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FC" w:rsidRPr="00C41FA8" w:rsidRDefault="006F66FC" w:rsidP="006F66FC">
      <w:pPr>
        <w:jc w:val="right"/>
        <w:rPr>
          <w:rFonts w:ascii="Times New Roman" w:hAnsi="Times New Roman" w:cs="Times New Roman"/>
          <w:color w:val="000000"/>
          <w:sz w:val="28"/>
          <w:szCs w:val="28"/>
          <w:lang w:val="uk-UA"/>
        </w:rPr>
      </w:pPr>
      <w:r w:rsidRPr="00C41FA8">
        <w:rPr>
          <w:rFonts w:ascii="Times New Roman" w:hAnsi="Times New Roman" w:cs="Times New Roman"/>
          <w:color w:val="000000"/>
          <w:sz w:val="28"/>
          <w:szCs w:val="28"/>
          <w:lang w:val="uk-UA"/>
        </w:rPr>
        <w:t>shtohman@gmail.com</w:t>
      </w:r>
    </w:p>
    <w:p w:rsidR="007421A4" w:rsidRPr="00C41FA8" w:rsidRDefault="007421A4" w:rsidP="007421A4">
      <w:pPr>
        <w:rPr>
          <w:rFonts w:ascii="Times New Roman" w:hAnsi="Times New Roman" w:cs="Times New Roman"/>
          <w:b/>
          <w:sz w:val="28"/>
          <w:szCs w:val="28"/>
          <w:lang w:val="uk-UA"/>
        </w:rPr>
      </w:pPr>
      <w:r w:rsidRPr="00C41FA8">
        <w:rPr>
          <w:rFonts w:ascii="Times New Roman" w:hAnsi="Times New Roman" w:cs="Times New Roman"/>
          <w:b/>
          <w:color w:val="000000"/>
          <w:sz w:val="28"/>
          <w:szCs w:val="28"/>
          <w:lang w:val="uk-UA"/>
        </w:rPr>
        <w:t>УДК 372.881.1</w:t>
      </w:r>
      <w:r w:rsidRPr="00C41FA8">
        <w:rPr>
          <w:rFonts w:ascii="Times New Roman" w:hAnsi="Times New Roman" w:cs="Times New Roman"/>
          <w:b/>
          <w:color w:val="000000"/>
          <w:sz w:val="28"/>
          <w:szCs w:val="28"/>
          <w:lang w:val="uk-UA"/>
        </w:rPr>
        <w:tab/>
      </w:r>
      <w:r w:rsidRPr="00C41FA8">
        <w:rPr>
          <w:rFonts w:ascii="Times New Roman" w:hAnsi="Times New Roman" w:cs="Times New Roman"/>
          <w:b/>
          <w:color w:val="000000"/>
          <w:sz w:val="28"/>
          <w:szCs w:val="28"/>
          <w:lang w:val="uk-UA"/>
        </w:rPr>
        <w:tab/>
      </w:r>
      <w:r w:rsidRPr="00C41FA8">
        <w:rPr>
          <w:rFonts w:ascii="Times New Roman" w:hAnsi="Times New Roman" w:cs="Times New Roman"/>
          <w:b/>
          <w:color w:val="000000"/>
          <w:sz w:val="28"/>
          <w:szCs w:val="28"/>
          <w:lang w:val="uk-UA"/>
        </w:rPr>
        <w:tab/>
      </w:r>
    </w:p>
    <w:p w:rsidR="007421A4" w:rsidRPr="00C41FA8" w:rsidRDefault="007421A4" w:rsidP="006F66FC">
      <w:pPr>
        <w:jc w:val="center"/>
        <w:rPr>
          <w:rFonts w:ascii="Times New Roman" w:hAnsi="Times New Roman" w:cs="Times New Roman"/>
          <w:b/>
          <w:sz w:val="28"/>
          <w:szCs w:val="28"/>
          <w:lang w:val="uk-UA"/>
        </w:rPr>
      </w:pPr>
      <w:r w:rsidRPr="00C41FA8">
        <w:rPr>
          <w:rFonts w:ascii="Times New Roman" w:hAnsi="Times New Roman" w:cs="Times New Roman"/>
          <w:b/>
          <w:sz w:val="28"/>
          <w:szCs w:val="28"/>
          <w:lang w:val="uk-UA"/>
        </w:rPr>
        <w:t>Лілія Миколаївна Штохман</w:t>
      </w:r>
    </w:p>
    <w:p w:rsidR="007421A4" w:rsidRPr="00C41FA8" w:rsidRDefault="006F66FC" w:rsidP="006F66FC">
      <w:pPr>
        <w:jc w:val="center"/>
        <w:rPr>
          <w:rFonts w:ascii="Times New Roman" w:hAnsi="Times New Roman" w:cs="Times New Roman"/>
          <w:sz w:val="28"/>
          <w:szCs w:val="28"/>
          <w:lang w:val="uk-UA"/>
        </w:rPr>
      </w:pPr>
      <w:r w:rsidRPr="00C41FA8">
        <w:rPr>
          <w:rFonts w:ascii="Times New Roman" w:hAnsi="Times New Roman" w:cs="Times New Roman"/>
          <w:sz w:val="28"/>
          <w:szCs w:val="28"/>
          <w:lang w:val="uk-UA"/>
        </w:rPr>
        <w:t>к</w:t>
      </w:r>
      <w:r w:rsidR="007421A4" w:rsidRPr="00C41FA8">
        <w:rPr>
          <w:rFonts w:ascii="Times New Roman" w:hAnsi="Times New Roman" w:cs="Times New Roman"/>
          <w:sz w:val="28"/>
          <w:szCs w:val="28"/>
          <w:lang w:val="uk-UA"/>
        </w:rPr>
        <w:t>андидат філологічних наук, доцент,</w:t>
      </w:r>
    </w:p>
    <w:p w:rsidR="007421A4" w:rsidRPr="00C41FA8" w:rsidRDefault="006F66FC" w:rsidP="006F66FC">
      <w:pPr>
        <w:tabs>
          <w:tab w:val="left" w:pos="2310"/>
          <w:tab w:val="center" w:pos="5739"/>
        </w:tabs>
        <w:spacing w:line="360" w:lineRule="auto"/>
        <w:rPr>
          <w:rFonts w:ascii="Times New Roman" w:hAnsi="Times New Roman" w:cs="Times New Roman"/>
          <w:b/>
          <w:noProof/>
          <w:sz w:val="28"/>
          <w:szCs w:val="28"/>
          <w:lang w:val="uk-UA"/>
        </w:rPr>
      </w:pPr>
      <w:r w:rsidRPr="00C41FA8">
        <w:rPr>
          <w:rFonts w:ascii="Times New Roman" w:hAnsi="Times New Roman" w:cs="Times New Roman"/>
          <w:sz w:val="28"/>
          <w:szCs w:val="28"/>
          <w:lang w:val="uk-UA"/>
        </w:rPr>
        <w:t xml:space="preserve">                   </w:t>
      </w:r>
      <w:r w:rsidR="007421A4" w:rsidRPr="00C41FA8">
        <w:rPr>
          <w:rFonts w:ascii="Times New Roman" w:hAnsi="Times New Roman" w:cs="Times New Roman"/>
          <w:sz w:val="28"/>
          <w:szCs w:val="28"/>
          <w:lang w:val="uk-UA"/>
        </w:rPr>
        <w:t>Тернопільський національний економічний університет</w:t>
      </w:r>
    </w:p>
    <w:p w:rsidR="00703CBC" w:rsidRPr="00C41FA8" w:rsidRDefault="007421A4" w:rsidP="00EB6105">
      <w:pPr>
        <w:spacing w:line="360" w:lineRule="auto"/>
        <w:jc w:val="center"/>
        <w:rPr>
          <w:rFonts w:ascii="Times New Roman" w:hAnsi="Times New Roman" w:cs="Times New Roman"/>
          <w:noProof/>
          <w:sz w:val="28"/>
          <w:szCs w:val="28"/>
          <w:lang w:val="uk-UA"/>
        </w:rPr>
      </w:pPr>
      <w:r w:rsidRPr="00C41FA8">
        <w:rPr>
          <w:rFonts w:ascii="Times New Roman" w:hAnsi="Times New Roman" w:cs="Times New Roman"/>
          <w:b/>
          <w:noProof/>
          <w:sz w:val="28"/>
          <w:szCs w:val="28"/>
          <w:lang w:val="uk-UA"/>
        </w:rPr>
        <w:t>ДЕЯКІ АСПЕКТИ ВИКЛАДАННЯ ІНОЗЕМНОЇ МОВИ В УМОВАХ КОМУНІКАТИВНОГО ПІДХОДУ</w:t>
      </w:r>
    </w:p>
    <w:p w:rsidR="00EE0B7E" w:rsidRPr="00C41FA8" w:rsidRDefault="005233C4" w:rsidP="00EE0B7E">
      <w:pPr>
        <w:spacing w:after="0" w:line="360" w:lineRule="auto"/>
        <w:ind w:firstLine="709"/>
        <w:jc w:val="both"/>
        <w:rPr>
          <w:rFonts w:ascii="Times New Roman" w:hAnsi="Times New Roman" w:cs="Times New Roman"/>
          <w:i/>
          <w:sz w:val="28"/>
          <w:szCs w:val="28"/>
          <w:lang w:val="uk-UA"/>
        </w:rPr>
      </w:pPr>
      <w:r w:rsidRPr="00C41FA8">
        <w:rPr>
          <w:rFonts w:ascii="Times New Roman" w:hAnsi="Times New Roman" w:cs="Times New Roman"/>
          <w:i/>
          <w:noProof/>
          <w:sz w:val="28"/>
          <w:szCs w:val="28"/>
          <w:lang w:val="uk-UA"/>
        </w:rPr>
        <w:t>У статті розглядається</w:t>
      </w:r>
      <w:r w:rsidR="0080719B" w:rsidRPr="00C41FA8">
        <w:rPr>
          <w:rFonts w:ascii="Times New Roman" w:hAnsi="Times New Roman" w:cs="Times New Roman"/>
          <w:i/>
          <w:noProof/>
          <w:sz w:val="28"/>
          <w:szCs w:val="28"/>
          <w:lang w:val="uk-UA"/>
        </w:rPr>
        <w:t xml:space="preserve"> </w:t>
      </w:r>
      <w:r w:rsidR="005A096E" w:rsidRPr="00C41FA8">
        <w:rPr>
          <w:rFonts w:ascii="Times New Roman" w:hAnsi="Times New Roman" w:cs="Times New Roman"/>
          <w:i/>
          <w:sz w:val="28"/>
          <w:szCs w:val="28"/>
          <w:lang w:val="uk-UA"/>
        </w:rPr>
        <w:t>питання викладання іноземної мови в умовах комунікативного підходу, де за основу береться дійсний досвід та мотивація студентів до її освоєння,</w:t>
      </w:r>
      <w:r w:rsidR="00EE0B7E" w:rsidRPr="00C41FA8">
        <w:rPr>
          <w:rFonts w:ascii="Times New Roman" w:hAnsi="Times New Roman" w:cs="Times New Roman"/>
          <w:i/>
          <w:sz w:val="28"/>
          <w:szCs w:val="28"/>
          <w:lang w:val="uk-UA"/>
        </w:rPr>
        <w:t xml:space="preserve"> адже у </w:t>
      </w:r>
      <w:r w:rsidR="00EE0B7E" w:rsidRPr="00C41FA8">
        <w:rPr>
          <w:rFonts w:ascii="Times New Roman" w:hAnsi="Times New Roman" w:cs="Times New Roman"/>
          <w:i/>
          <w:noProof/>
          <w:sz w:val="28"/>
          <w:szCs w:val="28"/>
          <w:shd w:val="clear" w:color="auto" w:fill="FFFFFF"/>
          <w:lang w:val="uk-UA"/>
        </w:rPr>
        <w:t>реальному житті мовлення зумовлюється комунікативною потребою, коли одна особа хоче дізнатись, а інша - поділитись інформацією.</w:t>
      </w:r>
      <w:r w:rsidR="00D6183B" w:rsidRPr="00C41FA8">
        <w:rPr>
          <w:rFonts w:ascii="Times New Roman" w:hAnsi="Times New Roman" w:cs="Times New Roman"/>
          <w:i/>
          <w:noProof/>
          <w:sz w:val="28"/>
          <w:szCs w:val="28"/>
          <w:shd w:val="clear" w:color="auto" w:fill="FFFFFF"/>
          <w:lang w:val="uk-UA"/>
        </w:rPr>
        <w:t xml:space="preserve"> Наголошується, що </w:t>
      </w:r>
      <w:r w:rsidR="00D6183B" w:rsidRPr="00C41FA8">
        <w:rPr>
          <w:rFonts w:ascii="Times New Roman" w:hAnsi="Times New Roman" w:cs="Times New Roman"/>
          <w:i/>
          <w:noProof/>
          <w:sz w:val="28"/>
          <w:szCs w:val="28"/>
          <w:lang w:val="uk-UA"/>
        </w:rPr>
        <w:t>навчальний простір повен ситуацій з реального життя студентів</w:t>
      </w:r>
      <w:r w:rsidR="00DE631B">
        <w:rPr>
          <w:rFonts w:ascii="Times New Roman" w:hAnsi="Times New Roman" w:cs="Times New Roman"/>
          <w:i/>
          <w:noProof/>
          <w:sz w:val="28"/>
          <w:szCs w:val="28"/>
          <w:lang w:val="uk-UA"/>
        </w:rPr>
        <w:t>,</w:t>
      </w:r>
      <w:bookmarkStart w:id="0" w:name="_GoBack"/>
      <w:bookmarkEnd w:id="0"/>
      <w:r w:rsidR="00D6183B" w:rsidRPr="00C41FA8">
        <w:rPr>
          <w:rFonts w:ascii="Times New Roman" w:hAnsi="Times New Roman" w:cs="Times New Roman"/>
          <w:i/>
          <w:noProof/>
          <w:sz w:val="28"/>
          <w:szCs w:val="28"/>
          <w:lang w:val="uk-UA"/>
        </w:rPr>
        <w:t xml:space="preserve"> і тому заняття може швидко заповнитися словами та реченнями, які спонукають їх до обговорення, суперечок тощо. </w:t>
      </w:r>
      <w:r w:rsidR="00EE0B7E" w:rsidRPr="00C41FA8">
        <w:rPr>
          <w:rFonts w:ascii="Times New Roman" w:hAnsi="Times New Roman" w:cs="Times New Roman"/>
          <w:i/>
          <w:noProof/>
          <w:sz w:val="28"/>
          <w:szCs w:val="28"/>
          <w:shd w:val="clear" w:color="auto" w:fill="FFFFFF"/>
          <w:lang w:val="uk-UA"/>
        </w:rPr>
        <w:t xml:space="preserve"> </w:t>
      </w:r>
      <w:r w:rsidR="00EE0B7E" w:rsidRPr="00C41FA8">
        <w:rPr>
          <w:rFonts w:ascii="Times New Roman" w:hAnsi="Times New Roman" w:cs="Times New Roman"/>
          <w:i/>
          <w:sz w:val="28"/>
          <w:szCs w:val="28"/>
          <w:lang w:val="uk-UA"/>
        </w:rPr>
        <w:t>П</w:t>
      </w:r>
      <w:r w:rsidR="005A096E" w:rsidRPr="00C41FA8">
        <w:rPr>
          <w:rFonts w:ascii="Times New Roman" w:hAnsi="Times New Roman" w:cs="Times New Roman"/>
          <w:i/>
          <w:sz w:val="28"/>
          <w:szCs w:val="28"/>
          <w:lang w:val="uk-UA"/>
        </w:rPr>
        <w:t>редстав</w:t>
      </w:r>
      <w:r w:rsidR="00EE0B7E" w:rsidRPr="00C41FA8">
        <w:rPr>
          <w:rFonts w:ascii="Times New Roman" w:hAnsi="Times New Roman" w:cs="Times New Roman"/>
          <w:i/>
          <w:sz w:val="28"/>
          <w:szCs w:val="28"/>
          <w:lang w:val="uk-UA"/>
        </w:rPr>
        <w:t>лено</w:t>
      </w:r>
      <w:r w:rsidR="005A096E" w:rsidRPr="00C41FA8">
        <w:rPr>
          <w:rFonts w:ascii="Times New Roman" w:hAnsi="Times New Roman" w:cs="Times New Roman"/>
          <w:i/>
          <w:sz w:val="28"/>
          <w:szCs w:val="28"/>
          <w:lang w:val="uk-UA"/>
        </w:rPr>
        <w:t xml:space="preserve"> ключові положення праць зарубіжних науковців щодо </w:t>
      </w:r>
      <w:r w:rsidR="00EE0B7E" w:rsidRPr="00C41FA8">
        <w:rPr>
          <w:rFonts w:ascii="Times New Roman" w:hAnsi="Times New Roman" w:cs="Times New Roman"/>
          <w:i/>
          <w:sz w:val="28"/>
          <w:szCs w:val="28"/>
          <w:lang w:val="uk-UA"/>
        </w:rPr>
        <w:t>деяких аспектів ефективного викладання іноземної мови, розглянуто певні особливості та специфіку співпраці викладача і студентів.</w:t>
      </w:r>
    </w:p>
    <w:p w:rsidR="00D6183B" w:rsidRPr="00C41FA8" w:rsidRDefault="00D6183B" w:rsidP="00EE0B7E">
      <w:pPr>
        <w:spacing w:after="0" w:line="360" w:lineRule="auto"/>
        <w:ind w:firstLine="709"/>
        <w:jc w:val="both"/>
        <w:rPr>
          <w:rFonts w:ascii="Times New Roman" w:hAnsi="Times New Roman" w:cs="Times New Roman"/>
          <w:i/>
          <w:sz w:val="28"/>
          <w:szCs w:val="28"/>
          <w:lang w:val="uk-UA"/>
        </w:rPr>
      </w:pPr>
      <w:r w:rsidRPr="00C41FA8">
        <w:rPr>
          <w:rFonts w:ascii="Times New Roman" w:hAnsi="Times New Roman" w:cs="Times New Roman"/>
          <w:b/>
          <w:i/>
          <w:sz w:val="28"/>
          <w:szCs w:val="28"/>
          <w:lang w:val="uk-UA"/>
        </w:rPr>
        <w:t xml:space="preserve">Ключові слова: </w:t>
      </w:r>
      <w:r w:rsidRPr="00C41FA8">
        <w:rPr>
          <w:rFonts w:ascii="Times New Roman" w:hAnsi="Times New Roman" w:cs="Times New Roman"/>
          <w:i/>
          <w:sz w:val="28"/>
          <w:szCs w:val="28"/>
          <w:lang w:val="uk-UA"/>
        </w:rPr>
        <w:t xml:space="preserve">навчання, іноземна мова, метод, комунікативний, </w:t>
      </w:r>
      <w:r w:rsidR="000B5E36" w:rsidRPr="00C41FA8">
        <w:rPr>
          <w:rFonts w:ascii="Times New Roman" w:hAnsi="Times New Roman" w:cs="Times New Roman"/>
          <w:i/>
          <w:sz w:val="28"/>
          <w:szCs w:val="28"/>
          <w:lang w:val="uk-UA"/>
        </w:rPr>
        <w:t>підручник, заняття, викладач, вчитель</w:t>
      </w:r>
      <w:r w:rsidRPr="00C41FA8">
        <w:rPr>
          <w:rFonts w:ascii="Times New Roman" w:hAnsi="Times New Roman" w:cs="Times New Roman"/>
          <w:i/>
          <w:sz w:val="28"/>
          <w:szCs w:val="28"/>
          <w:lang w:val="uk-UA"/>
        </w:rPr>
        <w:t xml:space="preserve"> </w:t>
      </w:r>
    </w:p>
    <w:p w:rsidR="000B5E36" w:rsidRPr="00C41FA8" w:rsidRDefault="000B5E36" w:rsidP="00EE0B7E">
      <w:pPr>
        <w:spacing w:after="0" w:line="360" w:lineRule="auto"/>
        <w:ind w:firstLine="709"/>
        <w:jc w:val="both"/>
        <w:rPr>
          <w:rFonts w:ascii="Times New Roman" w:hAnsi="Times New Roman" w:cs="Times New Roman"/>
          <w:i/>
          <w:sz w:val="28"/>
          <w:szCs w:val="28"/>
          <w:lang w:val="uk-UA"/>
        </w:rPr>
      </w:pPr>
    </w:p>
    <w:p w:rsidR="000B5E36" w:rsidRPr="00C41FA8" w:rsidRDefault="000B5E36" w:rsidP="000B5E36">
      <w:pPr>
        <w:spacing w:line="360" w:lineRule="auto"/>
        <w:jc w:val="center"/>
        <w:rPr>
          <w:rFonts w:ascii="Times New Roman" w:hAnsi="Times New Roman" w:cs="Times New Roman"/>
          <w:b/>
          <w:i/>
          <w:sz w:val="28"/>
          <w:szCs w:val="28"/>
          <w:lang w:val="uk-UA"/>
        </w:rPr>
      </w:pPr>
      <w:r w:rsidRPr="00C41FA8">
        <w:rPr>
          <w:rFonts w:ascii="Times New Roman" w:hAnsi="Times New Roman" w:cs="Times New Roman"/>
          <w:b/>
          <w:i/>
          <w:sz w:val="28"/>
          <w:szCs w:val="28"/>
          <w:lang w:val="uk-UA"/>
        </w:rPr>
        <w:t>Liliia M. Shtokhman</w:t>
      </w:r>
    </w:p>
    <w:p w:rsidR="000B5E36" w:rsidRPr="00C41FA8" w:rsidRDefault="00C13AC5" w:rsidP="000B5E36">
      <w:pPr>
        <w:spacing w:line="360" w:lineRule="auto"/>
        <w:jc w:val="center"/>
        <w:rPr>
          <w:rFonts w:ascii="Times New Roman" w:hAnsi="Times New Roman" w:cs="Times New Roman"/>
          <w:i/>
          <w:sz w:val="28"/>
          <w:szCs w:val="28"/>
          <w:lang w:val="uk-UA"/>
        </w:rPr>
      </w:pPr>
      <w:r w:rsidRPr="00C41FA8">
        <w:rPr>
          <w:rFonts w:ascii="Times New Roman" w:hAnsi="Times New Roman" w:cs="Times New Roman"/>
          <w:i/>
          <w:sz w:val="28"/>
          <w:szCs w:val="28"/>
          <w:lang w:val="uk-UA"/>
        </w:rPr>
        <w:t>Candidate of Philology (</w:t>
      </w:r>
      <w:r w:rsidR="000B5E36" w:rsidRPr="00C41FA8">
        <w:rPr>
          <w:rFonts w:ascii="Times New Roman" w:hAnsi="Times New Roman" w:cs="Times New Roman"/>
          <w:i/>
          <w:sz w:val="28"/>
          <w:szCs w:val="28"/>
          <w:lang w:val="uk-UA"/>
        </w:rPr>
        <w:t>PhD</w:t>
      </w:r>
      <w:r w:rsidRPr="00C41FA8">
        <w:rPr>
          <w:rFonts w:ascii="Times New Roman" w:hAnsi="Times New Roman" w:cs="Times New Roman"/>
          <w:i/>
          <w:sz w:val="28"/>
          <w:szCs w:val="28"/>
          <w:lang w:val="uk-UA"/>
        </w:rPr>
        <w:t>)</w:t>
      </w:r>
      <w:r w:rsidR="000B5E36" w:rsidRPr="00C41FA8">
        <w:rPr>
          <w:rFonts w:ascii="Times New Roman" w:hAnsi="Times New Roman" w:cs="Times New Roman"/>
          <w:i/>
          <w:sz w:val="28"/>
          <w:szCs w:val="28"/>
          <w:lang w:val="uk-UA"/>
        </w:rPr>
        <w:t>, associate professor,</w:t>
      </w:r>
    </w:p>
    <w:p w:rsidR="000B5E36" w:rsidRPr="00C41FA8" w:rsidRDefault="000B5E36" w:rsidP="000B5E36">
      <w:pPr>
        <w:spacing w:line="360" w:lineRule="auto"/>
        <w:jc w:val="center"/>
        <w:rPr>
          <w:rFonts w:ascii="Times New Roman" w:hAnsi="Times New Roman" w:cs="Times New Roman"/>
          <w:i/>
          <w:sz w:val="28"/>
          <w:szCs w:val="28"/>
          <w:lang w:val="uk-UA"/>
        </w:rPr>
      </w:pPr>
      <w:r w:rsidRPr="00C41FA8">
        <w:rPr>
          <w:rFonts w:ascii="Times New Roman" w:hAnsi="Times New Roman" w:cs="Times New Roman"/>
          <w:i/>
          <w:sz w:val="28"/>
          <w:szCs w:val="28"/>
          <w:lang w:val="uk-UA"/>
        </w:rPr>
        <w:t>Ternopil national economic university</w:t>
      </w:r>
    </w:p>
    <w:p w:rsidR="00C13AC5" w:rsidRPr="00C41FA8" w:rsidRDefault="00C13AC5" w:rsidP="00C13AC5">
      <w:pPr>
        <w:spacing w:line="360" w:lineRule="auto"/>
        <w:jc w:val="center"/>
        <w:rPr>
          <w:rFonts w:ascii="Times New Roman" w:hAnsi="Times New Roman" w:cs="Times New Roman"/>
          <w:b/>
          <w:noProof/>
          <w:sz w:val="28"/>
          <w:szCs w:val="28"/>
          <w:lang w:val="uk-UA"/>
        </w:rPr>
      </w:pPr>
      <w:r w:rsidRPr="00C41FA8">
        <w:rPr>
          <w:rFonts w:ascii="Times New Roman" w:hAnsi="Times New Roman" w:cs="Times New Roman"/>
          <w:b/>
          <w:noProof/>
          <w:sz w:val="28"/>
          <w:szCs w:val="28"/>
          <w:lang w:val="uk-UA"/>
        </w:rPr>
        <w:t>SOME ASPECTS OF FOREIGN LANGUAGE TEACHING IN TERMS OF</w:t>
      </w:r>
      <w:r w:rsidR="00CA2614" w:rsidRPr="00C41FA8">
        <w:rPr>
          <w:rFonts w:ascii="Times New Roman" w:hAnsi="Times New Roman" w:cs="Times New Roman"/>
          <w:b/>
          <w:noProof/>
          <w:sz w:val="28"/>
          <w:szCs w:val="28"/>
          <w:lang w:val="uk-UA"/>
        </w:rPr>
        <w:t xml:space="preserve"> THE</w:t>
      </w:r>
      <w:r w:rsidRPr="00C41FA8">
        <w:rPr>
          <w:rFonts w:ascii="Times New Roman" w:hAnsi="Times New Roman" w:cs="Times New Roman"/>
          <w:b/>
          <w:noProof/>
          <w:sz w:val="28"/>
          <w:szCs w:val="28"/>
          <w:lang w:val="uk-UA"/>
        </w:rPr>
        <w:t xml:space="preserve"> COMMUNICATIVE APPROACH</w:t>
      </w:r>
    </w:p>
    <w:p w:rsidR="00140EE7" w:rsidRPr="00C41FA8" w:rsidRDefault="00140EE7" w:rsidP="001744BC">
      <w:pPr>
        <w:spacing w:after="0" w:line="360" w:lineRule="auto"/>
        <w:ind w:firstLine="709"/>
        <w:jc w:val="both"/>
        <w:rPr>
          <w:rFonts w:ascii="Times New Roman" w:eastAsia="Times New Roman" w:hAnsi="Times New Roman" w:cs="Times New Roman"/>
          <w:i/>
          <w:noProof/>
          <w:sz w:val="28"/>
          <w:szCs w:val="28"/>
          <w:lang w:val="uk-UA" w:eastAsia="uk-UA"/>
        </w:rPr>
      </w:pPr>
      <w:r w:rsidRPr="00C41FA8">
        <w:rPr>
          <w:rFonts w:ascii="Times New Roman" w:hAnsi="Times New Roman" w:cs="Times New Roman"/>
          <w:i/>
          <w:sz w:val="28"/>
          <w:szCs w:val="28"/>
          <w:lang w:val="uk-UA"/>
        </w:rPr>
        <w:t xml:space="preserve">The article deals with the analysis of foreign language teaching in respect of personal experience and students’ motivation </w:t>
      </w:r>
      <w:r w:rsidRPr="00C41FA8">
        <w:rPr>
          <w:rFonts w:ascii="Times New Roman" w:eastAsia="Times New Roman" w:hAnsi="Times New Roman" w:cs="Times New Roman"/>
          <w:i/>
          <w:sz w:val="28"/>
          <w:szCs w:val="28"/>
          <w:lang w:val="uk-UA" w:eastAsia="uk-UA"/>
        </w:rPr>
        <w:t xml:space="preserve">when students can communicate in a conscious way, taking into account their real experiences. </w:t>
      </w:r>
      <w:r w:rsidRPr="00C41FA8">
        <w:rPr>
          <w:rFonts w:ascii="Times New Roman" w:hAnsi="Times New Roman" w:cs="Times New Roman"/>
          <w:i/>
          <w:sz w:val="28"/>
          <w:szCs w:val="28"/>
          <w:lang w:val="uk-UA"/>
        </w:rPr>
        <w:t xml:space="preserve">Set before are some </w:t>
      </w:r>
      <w:r w:rsidRPr="00C41FA8">
        <w:rPr>
          <w:rFonts w:ascii="Times New Roman" w:hAnsi="Times New Roman" w:cs="Times New Roman"/>
          <w:i/>
          <w:sz w:val="28"/>
          <w:szCs w:val="28"/>
          <w:lang w:val="uk-UA"/>
        </w:rPr>
        <w:lastRenderedPageBreak/>
        <w:t>aspects of the communicative approach to language teaching, students and the teacher participation in it. Analyzed are the works of some foreign scientists and teachers-practitioners. I</w:t>
      </w:r>
      <w:r w:rsidRPr="00C41FA8">
        <w:rPr>
          <w:rFonts w:ascii="Times New Roman" w:eastAsia="Times New Roman" w:hAnsi="Times New Roman" w:cs="Times New Roman"/>
          <w:i/>
          <w:noProof/>
          <w:sz w:val="28"/>
          <w:szCs w:val="28"/>
          <w:lang w:val="uk-UA" w:eastAsia="uk-UA"/>
        </w:rPr>
        <w:t xml:space="preserve">n real life, language emerges from communicative need when one person wants to say something; another wants to find out something. This is why information gap activities are a staple of communicative language teaching, but they are often somewhat artificial: the set-up involves a role play, none of the information is real, and Student A doesn’t really need to know what Student B has to tell them. </w:t>
      </w:r>
      <w:r w:rsidRPr="00C41FA8">
        <w:rPr>
          <w:rFonts w:ascii="Times New Roman" w:eastAsia="Times New Roman" w:hAnsi="Times New Roman" w:cs="Times New Roman"/>
          <w:i/>
          <w:sz w:val="28"/>
          <w:szCs w:val="28"/>
          <w:lang w:val="uk-UA" w:eastAsia="uk-UA"/>
        </w:rPr>
        <w:t xml:space="preserve">Described is the issue of opportunities in the classroom for the students to engage in real-life communication in the target language. Questions to be dealt with include what the communicative approach is, where it came from, and how teachers' and students' roles differ from the roles they play in other teaching approaches. </w:t>
      </w:r>
      <w:r w:rsidR="00800A1F" w:rsidRPr="00C41FA8">
        <w:rPr>
          <w:rFonts w:ascii="Times New Roman" w:hAnsi="Times New Roman" w:cs="Times New Roman"/>
          <w:i/>
          <w:sz w:val="28"/>
          <w:szCs w:val="28"/>
          <w:lang w:val="uk-UA"/>
        </w:rPr>
        <w:t>It is defined that</w:t>
      </w:r>
      <w:r w:rsidRPr="00C41FA8">
        <w:rPr>
          <w:rFonts w:ascii="Times New Roman" w:hAnsi="Times New Roman" w:cs="Times New Roman"/>
          <w:i/>
          <w:sz w:val="28"/>
          <w:szCs w:val="28"/>
          <w:lang w:val="uk-UA"/>
        </w:rPr>
        <w:t xml:space="preserve"> </w:t>
      </w:r>
      <w:r w:rsidR="001744BC" w:rsidRPr="00C41FA8">
        <w:rPr>
          <w:rFonts w:ascii="Times New Roman" w:eastAsia="Times New Roman" w:hAnsi="Times New Roman" w:cs="Times New Roman"/>
          <w:i/>
          <w:noProof/>
          <w:sz w:val="28"/>
          <w:szCs w:val="28"/>
          <w:lang w:val="uk-UA" w:eastAsia="uk-UA"/>
        </w:rPr>
        <w:t>b</w:t>
      </w:r>
      <w:r w:rsidRPr="00C41FA8">
        <w:rPr>
          <w:rFonts w:ascii="Times New Roman" w:eastAsia="Times New Roman" w:hAnsi="Times New Roman" w:cs="Times New Roman"/>
          <w:i/>
          <w:noProof/>
          <w:sz w:val="28"/>
          <w:szCs w:val="28"/>
          <w:lang w:val="uk-UA" w:eastAsia="uk-UA"/>
        </w:rPr>
        <w:t>y being pro-active and responding to an opportunity, we restore our sense of agency as teachers – and we transfer it to the learners, working with them as they co-construct their narratives. </w:t>
      </w:r>
    </w:p>
    <w:p w:rsidR="005233C4" w:rsidRPr="00C41FA8" w:rsidRDefault="005233C4" w:rsidP="002C18F6">
      <w:pPr>
        <w:spacing w:after="0" w:line="360" w:lineRule="auto"/>
        <w:ind w:firstLine="708"/>
        <w:jc w:val="both"/>
        <w:rPr>
          <w:rFonts w:ascii="Times New Roman" w:hAnsi="Times New Roman" w:cs="Times New Roman"/>
          <w:i/>
          <w:noProof/>
          <w:sz w:val="28"/>
          <w:szCs w:val="28"/>
          <w:lang w:val="uk-UA"/>
        </w:rPr>
      </w:pPr>
    </w:p>
    <w:p w:rsidR="00FD34A0" w:rsidRPr="00C41FA8" w:rsidRDefault="000C40B3" w:rsidP="002C18F6">
      <w:pPr>
        <w:spacing w:after="0" w:line="360" w:lineRule="auto"/>
        <w:ind w:firstLine="708"/>
        <w:jc w:val="both"/>
        <w:rPr>
          <w:rFonts w:ascii="Times New Roman" w:hAnsi="Times New Roman" w:cs="Times New Roman"/>
          <w:noProof/>
          <w:sz w:val="28"/>
          <w:szCs w:val="28"/>
          <w:lang w:val="uk-UA"/>
        </w:rPr>
      </w:pPr>
      <w:r w:rsidRPr="00C41FA8">
        <w:rPr>
          <w:rFonts w:ascii="Times New Roman" w:hAnsi="Times New Roman" w:cs="Times New Roman"/>
          <w:b/>
          <w:noProof/>
          <w:sz w:val="28"/>
          <w:szCs w:val="28"/>
          <w:lang w:val="uk-UA"/>
        </w:rPr>
        <w:t>Постановка проблеми</w:t>
      </w:r>
      <w:r w:rsidRPr="00C41FA8">
        <w:rPr>
          <w:rFonts w:ascii="Times New Roman" w:hAnsi="Times New Roman" w:cs="Times New Roman"/>
          <w:noProof/>
          <w:sz w:val="28"/>
          <w:szCs w:val="28"/>
          <w:lang w:val="uk-UA"/>
        </w:rPr>
        <w:t xml:space="preserve">. </w:t>
      </w:r>
      <w:r w:rsidR="00FD34A0" w:rsidRPr="00C41FA8">
        <w:rPr>
          <w:rFonts w:ascii="Times New Roman" w:hAnsi="Times New Roman" w:cs="Times New Roman"/>
          <w:noProof/>
          <w:sz w:val="28"/>
          <w:szCs w:val="28"/>
          <w:lang w:val="uk-UA"/>
        </w:rPr>
        <w:t xml:space="preserve">Завдання, які стоять на теперішній час перед сучасною освітою, включають в себе її нову якість, зорієнтовану на всебічний розвиток, формування  компетентної особистості. </w:t>
      </w:r>
      <w:r w:rsidR="00F27038" w:rsidRPr="00C41FA8">
        <w:rPr>
          <w:rFonts w:ascii="Times New Roman" w:hAnsi="Times New Roman" w:cs="Times New Roman"/>
          <w:noProof/>
          <w:sz w:val="28"/>
          <w:szCs w:val="28"/>
          <w:lang w:val="uk-UA"/>
        </w:rPr>
        <w:t>Зростання значен</w:t>
      </w:r>
      <w:r w:rsidR="002C18F6" w:rsidRPr="00C41FA8">
        <w:rPr>
          <w:rFonts w:ascii="Times New Roman" w:hAnsi="Times New Roman" w:cs="Times New Roman"/>
          <w:noProof/>
          <w:sz w:val="28"/>
          <w:szCs w:val="28"/>
          <w:lang w:val="uk-UA"/>
        </w:rPr>
        <w:t>ня</w:t>
      </w:r>
      <w:r w:rsidR="00F27038" w:rsidRPr="00C41FA8">
        <w:rPr>
          <w:rFonts w:ascii="Times New Roman" w:hAnsi="Times New Roman" w:cs="Times New Roman"/>
          <w:noProof/>
          <w:sz w:val="28"/>
          <w:szCs w:val="28"/>
          <w:lang w:val="uk-UA"/>
        </w:rPr>
        <w:t xml:space="preserve"> іноземних мов у житті суспільства й кожної людини </w:t>
      </w:r>
      <w:r w:rsidR="0029643B" w:rsidRPr="00C41FA8">
        <w:rPr>
          <w:rFonts w:ascii="Times New Roman" w:hAnsi="Times New Roman" w:cs="Times New Roman"/>
          <w:noProof/>
          <w:sz w:val="28"/>
          <w:szCs w:val="28"/>
          <w:lang w:val="uk-UA"/>
        </w:rPr>
        <w:t>вимагає</w:t>
      </w:r>
      <w:r w:rsidR="002C18F6" w:rsidRPr="00C41FA8">
        <w:rPr>
          <w:rFonts w:ascii="Times New Roman" w:hAnsi="Times New Roman" w:cs="Times New Roman"/>
          <w:noProof/>
          <w:sz w:val="28"/>
          <w:szCs w:val="28"/>
          <w:lang w:val="uk-UA"/>
        </w:rPr>
        <w:t xml:space="preserve"> </w:t>
      </w:r>
      <w:r w:rsidR="00F27038" w:rsidRPr="00C41FA8">
        <w:rPr>
          <w:rFonts w:ascii="Times New Roman" w:hAnsi="Times New Roman" w:cs="Times New Roman"/>
          <w:noProof/>
          <w:sz w:val="28"/>
          <w:szCs w:val="28"/>
          <w:lang w:val="uk-UA"/>
        </w:rPr>
        <w:t xml:space="preserve">розширення </w:t>
      </w:r>
      <w:r w:rsidR="0029643B" w:rsidRPr="00C41FA8">
        <w:rPr>
          <w:rFonts w:ascii="Times New Roman" w:hAnsi="Times New Roman" w:cs="Times New Roman"/>
          <w:noProof/>
          <w:sz w:val="28"/>
          <w:szCs w:val="28"/>
          <w:lang w:val="uk-UA"/>
        </w:rPr>
        <w:t xml:space="preserve">її </w:t>
      </w:r>
      <w:r w:rsidR="00F27038" w:rsidRPr="00C41FA8">
        <w:rPr>
          <w:rFonts w:ascii="Times New Roman" w:hAnsi="Times New Roman" w:cs="Times New Roman"/>
          <w:noProof/>
          <w:sz w:val="28"/>
          <w:szCs w:val="28"/>
          <w:lang w:val="uk-UA"/>
        </w:rPr>
        <w:t>індивідуального мовного досвіду.</w:t>
      </w:r>
      <w:r w:rsidR="0029643B" w:rsidRPr="00C41FA8">
        <w:rPr>
          <w:rFonts w:ascii="Times New Roman" w:hAnsi="Times New Roman" w:cs="Times New Roman"/>
          <w:noProof/>
          <w:sz w:val="28"/>
          <w:szCs w:val="28"/>
          <w:lang w:val="uk-UA"/>
        </w:rPr>
        <w:t xml:space="preserve"> Підхід до</w:t>
      </w:r>
      <w:r w:rsidR="00F27038" w:rsidRPr="00C41FA8">
        <w:rPr>
          <w:rFonts w:ascii="Times New Roman" w:hAnsi="Times New Roman" w:cs="Times New Roman"/>
          <w:noProof/>
          <w:sz w:val="28"/>
          <w:szCs w:val="28"/>
          <w:lang w:val="uk-UA"/>
        </w:rPr>
        <w:t xml:space="preserve"> іноземної мови як засобу міжнародного спілкування стимулює пошук нових </w:t>
      </w:r>
      <w:r w:rsidR="00385A32" w:rsidRPr="00C41FA8">
        <w:rPr>
          <w:rFonts w:ascii="Times New Roman" w:hAnsi="Times New Roman" w:cs="Times New Roman"/>
          <w:noProof/>
          <w:sz w:val="28"/>
          <w:szCs w:val="28"/>
          <w:lang w:val="uk-UA"/>
        </w:rPr>
        <w:t>акцентів в</w:t>
      </w:r>
      <w:r w:rsidR="00F27038" w:rsidRPr="00C41FA8">
        <w:rPr>
          <w:rFonts w:ascii="Times New Roman" w:hAnsi="Times New Roman" w:cs="Times New Roman"/>
          <w:noProof/>
          <w:sz w:val="28"/>
          <w:szCs w:val="28"/>
          <w:lang w:val="uk-UA"/>
        </w:rPr>
        <w:t xml:space="preserve"> організації</w:t>
      </w:r>
      <w:r w:rsidR="002C18F6" w:rsidRPr="00C41FA8">
        <w:rPr>
          <w:rFonts w:ascii="Times New Roman" w:hAnsi="Times New Roman" w:cs="Times New Roman"/>
          <w:noProof/>
          <w:sz w:val="28"/>
          <w:szCs w:val="28"/>
          <w:lang w:val="uk-UA"/>
        </w:rPr>
        <w:t xml:space="preserve"> процесу навчання іноземних мов.</w:t>
      </w:r>
    </w:p>
    <w:p w:rsidR="00F570A6" w:rsidRPr="00C41FA8" w:rsidRDefault="000C40B3" w:rsidP="00F570A6">
      <w:pPr>
        <w:spacing w:after="0" w:line="360" w:lineRule="auto"/>
        <w:ind w:firstLine="709"/>
        <w:jc w:val="both"/>
        <w:rPr>
          <w:rFonts w:ascii="Times New Roman" w:hAnsi="Times New Roman" w:cs="Times New Roman"/>
          <w:noProof/>
          <w:sz w:val="28"/>
          <w:szCs w:val="28"/>
          <w:lang w:val="uk-UA"/>
        </w:rPr>
      </w:pPr>
      <w:r w:rsidRPr="00C41FA8">
        <w:rPr>
          <w:rFonts w:ascii="Times New Roman" w:hAnsi="Times New Roman" w:cs="Times New Roman"/>
          <w:b/>
          <w:sz w:val="28"/>
          <w:szCs w:val="28"/>
          <w:lang w:val="uk-UA"/>
        </w:rPr>
        <w:t>Актуальність дослідження.</w:t>
      </w:r>
      <w:r w:rsidRPr="00C41FA8">
        <w:rPr>
          <w:rFonts w:ascii="Times New Roman" w:hAnsi="Times New Roman" w:cs="Times New Roman"/>
          <w:sz w:val="28"/>
          <w:szCs w:val="28"/>
          <w:lang w:val="uk-UA"/>
        </w:rPr>
        <w:t xml:space="preserve"> </w:t>
      </w:r>
      <w:r w:rsidR="00F570A6" w:rsidRPr="00C41FA8">
        <w:rPr>
          <w:rFonts w:ascii="Times New Roman" w:hAnsi="Times New Roman" w:cs="Times New Roman"/>
          <w:noProof/>
          <w:sz w:val="28"/>
          <w:szCs w:val="28"/>
          <w:lang w:val="uk-UA"/>
        </w:rPr>
        <w:t>Викладання англійської мови пройшло через радикальні зміни акценту впродовж останніх десятиліть, починаючи із комунікативної революції у середині 1970-х. Комунікативний підхід є продуктом невдоволення освітян і лінгвістів аудіо-лінгвальним та граматично-перекладним методами навчання іноземн</w:t>
      </w:r>
      <w:r w:rsidR="00307E44" w:rsidRPr="00C41FA8">
        <w:rPr>
          <w:rFonts w:ascii="Times New Roman" w:hAnsi="Times New Roman" w:cs="Times New Roman"/>
          <w:noProof/>
          <w:sz w:val="28"/>
          <w:szCs w:val="28"/>
          <w:lang w:val="uk-UA"/>
        </w:rPr>
        <w:t>ої мови</w:t>
      </w:r>
      <w:r w:rsidR="001744BC" w:rsidRPr="00C41FA8">
        <w:rPr>
          <w:rFonts w:ascii="Times New Roman" w:hAnsi="Times New Roman" w:cs="Times New Roman"/>
          <w:noProof/>
          <w:sz w:val="28"/>
          <w:szCs w:val="28"/>
          <w:lang w:val="uk-UA"/>
        </w:rPr>
        <w:t xml:space="preserve"> [1;3;</w:t>
      </w:r>
      <w:r w:rsidR="00F570A6" w:rsidRPr="00C41FA8">
        <w:rPr>
          <w:rFonts w:ascii="Times New Roman" w:hAnsi="Times New Roman" w:cs="Times New Roman"/>
          <w:noProof/>
          <w:sz w:val="28"/>
          <w:szCs w:val="28"/>
          <w:lang w:val="uk-UA"/>
        </w:rPr>
        <w:t>8;10]. За їх спостереженнями, учні і студенти, вивчаючи мову, опановували її далекою від реальної, живої мови. Іншими словами, комунікація відбувалась поза межами культури мови, що вивчалась.</w:t>
      </w:r>
    </w:p>
    <w:p w:rsidR="008B56C2" w:rsidRPr="00C41FA8" w:rsidRDefault="00F570A6" w:rsidP="008B56C2">
      <w:pPr>
        <w:spacing w:after="0" w:line="360" w:lineRule="auto"/>
        <w:ind w:firstLine="709"/>
        <w:jc w:val="both"/>
        <w:rPr>
          <w:rFonts w:ascii="Times New Roman" w:hAnsi="Times New Roman" w:cs="Times New Roman"/>
          <w:sz w:val="28"/>
          <w:szCs w:val="28"/>
          <w:lang w:val="uk-UA"/>
        </w:rPr>
      </w:pPr>
      <w:r w:rsidRPr="00C41FA8">
        <w:rPr>
          <w:rFonts w:ascii="Times New Roman" w:hAnsi="Times New Roman" w:cs="Times New Roman"/>
          <w:noProof/>
          <w:sz w:val="28"/>
          <w:szCs w:val="28"/>
          <w:lang w:val="uk-UA"/>
        </w:rPr>
        <w:lastRenderedPageBreak/>
        <w:t xml:space="preserve">Комунікативний підхід до </w:t>
      </w:r>
      <w:r w:rsidR="007421A4" w:rsidRPr="00C41FA8">
        <w:rPr>
          <w:rFonts w:ascii="Times New Roman" w:hAnsi="Times New Roman" w:cs="Times New Roman"/>
          <w:noProof/>
          <w:sz w:val="28"/>
          <w:szCs w:val="28"/>
          <w:lang w:val="uk-UA"/>
        </w:rPr>
        <w:t>викладання</w:t>
      </w:r>
      <w:r w:rsidRPr="00C41FA8">
        <w:rPr>
          <w:rFonts w:ascii="Times New Roman" w:hAnsi="Times New Roman" w:cs="Times New Roman"/>
          <w:noProof/>
          <w:sz w:val="28"/>
          <w:szCs w:val="28"/>
          <w:lang w:val="uk-UA"/>
        </w:rPr>
        <w:t xml:space="preserve"> мови полягає у використанні реальних ситуацій із життя, що спонукають до спілкування. На відміну від аудіо-лінгвального методу навчання мови, що в своїй основі має повторення та тренування, комунікативний підхід дозволяє завжди забезпечити студентам відчуття неочікуваності під час виконання вправ, адже їх результат залежатиме від реагування та відповідей тих, хто навчається. Моделі ситуацій</w:t>
      </w:r>
      <w:r w:rsidRPr="00C41FA8">
        <w:rPr>
          <w:rFonts w:ascii="Times New Roman" w:hAnsi="Times New Roman" w:cs="Times New Roman"/>
          <w:sz w:val="28"/>
          <w:szCs w:val="28"/>
          <w:lang w:val="uk-UA"/>
        </w:rPr>
        <w:t xml:space="preserve"> з реального життя змінюються щоразу, а мотивація студентів до навчання зумовлюється їхнім бажанням до змістовної кому</w:t>
      </w:r>
      <w:r w:rsidR="008A63F9" w:rsidRPr="00C41FA8">
        <w:rPr>
          <w:rFonts w:ascii="Times New Roman" w:hAnsi="Times New Roman" w:cs="Times New Roman"/>
          <w:sz w:val="28"/>
          <w:szCs w:val="28"/>
          <w:lang w:val="uk-UA"/>
        </w:rPr>
        <w:t xml:space="preserve">нікації на значущі для них теми </w:t>
      </w:r>
      <w:r w:rsidRPr="00C41FA8">
        <w:rPr>
          <w:rFonts w:ascii="Times New Roman" w:hAnsi="Times New Roman" w:cs="Times New Roman"/>
          <w:sz w:val="28"/>
          <w:szCs w:val="28"/>
          <w:lang w:val="uk-UA"/>
        </w:rPr>
        <w:t>[</w:t>
      </w:r>
      <w:r w:rsidR="005B15AB" w:rsidRPr="00C41FA8">
        <w:rPr>
          <w:rFonts w:ascii="Times New Roman" w:hAnsi="Times New Roman" w:cs="Times New Roman"/>
          <w:sz w:val="28"/>
          <w:szCs w:val="28"/>
          <w:lang w:val="uk-UA"/>
        </w:rPr>
        <w:t>9</w:t>
      </w:r>
      <w:r w:rsidRPr="00C41FA8">
        <w:rPr>
          <w:rFonts w:ascii="Times New Roman" w:hAnsi="Times New Roman" w:cs="Times New Roman"/>
          <w:sz w:val="28"/>
          <w:szCs w:val="28"/>
          <w:lang w:val="uk-UA"/>
        </w:rPr>
        <w:t>]</w:t>
      </w:r>
      <w:r w:rsidR="008A63F9" w:rsidRPr="00C41FA8">
        <w:rPr>
          <w:rFonts w:ascii="Times New Roman" w:hAnsi="Times New Roman" w:cs="Times New Roman"/>
          <w:sz w:val="28"/>
          <w:szCs w:val="28"/>
          <w:lang w:val="uk-UA"/>
        </w:rPr>
        <w:t>.</w:t>
      </w:r>
      <w:r w:rsidR="008B56C2" w:rsidRPr="00C41FA8">
        <w:rPr>
          <w:rFonts w:ascii="Times New Roman" w:hAnsi="Times New Roman" w:cs="Times New Roman"/>
          <w:sz w:val="28"/>
          <w:szCs w:val="28"/>
          <w:lang w:val="uk-UA"/>
        </w:rPr>
        <w:t xml:space="preserve"> </w:t>
      </w:r>
    </w:p>
    <w:p w:rsidR="00F570A6" w:rsidRPr="00C41FA8" w:rsidRDefault="008B56C2" w:rsidP="00F570A6">
      <w:pPr>
        <w:spacing w:after="0" w:line="360" w:lineRule="auto"/>
        <w:ind w:firstLine="709"/>
        <w:jc w:val="both"/>
        <w:rPr>
          <w:rFonts w:ascii="Times New Roman" w:hAnsi="Times New Roman" w:cs="Times New Roman"/>
          <w:sz w:val="28"/>
          <w:szCs w:val="28"/>
          <w:lang w:val="uk-UA"/>
        </w:rPr>
      </w:pPr>
      <w:r w:rsidRPr="00C41FA8">
        <w:rPr>
          <w:rFonts w:ascii="Times New Roman" w:hAnsi="Times New Roman" w:cs="Times New Roman"/>
          <w:sz w:val="28"/>
          <w:szCs w:val="28"/>
          <w:lang w:val="uk-UA"/>
        </w:rPr>
        <w:t xml:space="preserve">Отож, </w:t>
      </w:r>
      <w:r w:rsidRPr="00C41FA8">
        <w:rPr>
          <w:rFonts w:ascii="Times New Roman" w:hAnsi="Times New Roman" w:cs="Times New Roman"/>
          <w:b/>
          <w:sz w:val="28"/>
          <w:szCs w:val="28"/>
          <w:lang w:val="uk-UA"/>
        </w:rPr>
        <w:t>метою</w:t>
      </w:r>
      <w:r w:rsidRPr="00C41FA8">
        <w:rPr>
          <w:rFonts w:ascii="Times New Roman" w:hAnsi="Times New Roman" w:cs="Times New Roman"/>
          <w:sz w:val="28"/>
          <w:szCs w:val="28"/>
          <w:lang w:val="uk-UA"/>
        </w:rPr>
        <w:t xml:space="preserve"> нашої статті є представити ключові положення праць деяких зарубіжних науковців щодо викладання іноземної мови в умовах комунікативного підходу, де за основу береться дійсний досвід та мотивація студентів до її освоєння, розглянути певні особливості та специфіку співпраці викладача і студентів.</w:t>
      </w:r>
    </w:p>
    <w:p w:rsidR="005601CE" w:rsidRPr="00C41FA8" w:rsidRDefault="005601CE" w:rsidP="00F570A6">
      <w:pPr>
        <w:spacing w:after="0" w:line="360" w:lineRule="auto"/>
        <w:ind w:firstLine="709"/>
        <w:jc w:val="both"/>
        <w:rPr>
          <w:rFonts w:ascii="Times New Roman" w:hAnsi="Times New Roman" w:cs="Times New Roman"/>
          <w:sz w:val="28"/>
          <w:szCs w:val="28"/>
          <w:lang w:val="uk-UA"/>
        </w:rPr>
      </w:pPr>
      <w:r w:rsidRPr="00C41FA8">
        <w:rPr>
          <w:rFonts w:ascii="Times New Roman" w:hAnsi="Times New Roman" w:cs="Times New Roman"/>
          <w:b/>
          <w:sz w:val="28"/>
          <w:szCs w:val="28"/>
          <w:lang w:val="uk-UA"/>
        </w:rPr>
        <w:t xml:space="preserve">Аналіз останніх досліджень і публікацій. </w:t>
      </w:r>
      <w:r w:rsidR="00451C8D" w:rsidRPr="00C41FA8">
        <w:rPr>
          <w:rFonts w:ascii="Times New Roman" w:hAnsi="Times New Roman" w:cs="Times New Roman"/>
          <w:sz w:val="28"/>
          <w:szCs w:val="28"/>
          <w:lang w:val="uk-UA"/>
        </w:rPr>
        <w:t xml:space="preserve">Автором ідеї </w:t>
      </w:r>
      <w:r w:rsidR="008816D6" w:rsidRPr="00C41FA8">
        <w:rPr>
          <w:rFonts w:ascii="Times New Roman" w:hAnsi="Times New Roman" w:cs="Times New Roman"/>
          <w:sz w:val="28"/>
          <w:szCs w:val="28"/>
          <w:lang w:val="uk-UA"/>
        </w:rPr>
        <w:t>цього</w:t>
      </w:r>
      <w:r w:rsidR="00451C8D" w:rsidRPr="00C41FA8">
        <w:rPr>
          <w:rFonts w:ascii="Times New Roman" w:hAnsi="Times New Roman" w:cs="Times New Roman"/>
          <w:sz w:val="28"/>
          <w:szCs w:val="28"/>
          <w:lang w:val="uk-UA"/>
        </w:rPr>
        <w:t xml:space="preserve"> підходу</w:t>
      </w:r>
      <w:r w:rsidR="00451C8D" w:rsidRPr="00C41FA8">
        <w:rPr>
          <w:rFonts w:ascii="Times New Roman" w:hAnsi="Times New Roman" w:cs="Times New Roman"/>
          <w:color w:val="000000"/>
          <w:sz w:val="28"/>
          <w:szCs w:val="28"/>
          <w:lang w:val="uk-UA"/>
        </w:rPr>
        <w:t xml:space="preserve"> називають </w:t>
      </w:r>
      <w:r w:rsidR="00451C8D" w:rsidRPr="00C41FA8">
        <w:rPr>
          <w:rFonts w:ascii="Times New Roman" w:hAnsi="Times New Roman" w:cs="Times New Roman"/>
          <w:sz w:val="28"/>
          <w:szCs w:val="28"/>
          <w:lang w:val="uk-UA"/>
        </w:rPr>
        <w:t>Р. Ленгса (США),</w:t>
      </w:r>
      <w:r w:rsidR="008A63F9" w:rsidRPr="00C41FA8">
        <w:rPr>
          <w:rFonts w:ascii="Times New Roman" w:hAnsi="Times New Roman" w:cs="Times New Roman"/>
          <w:sz w:val="28"/>
          <w:szCs w:val="28"/>
          <w:lang w:val="uk-UA"/>
        </w:rPr>
        <w:t xml:space="preserve"> у цьому ж ряду згадують імена</w:t>
      </w:r>
      <w:r w:rsidR="00451C8D" w:rsidRPr="00C41FA8">
        <w:rPr>
          <w:rFonts w:ascii="Times New Roman" w:hAnsi="Times New Roman" w:cs="Times New Roman"/>
          <w:sz w:val="28"/>
          <w:szCs w:val="28"/>
          <w:lang w:val="uk-UA"/>
        </w:rPr>
        <w:t xml:space="preserve"> У. Літлвуда (Велика Британія), Г. Е. Піфо </w:t>
      </w:r>
      <w:r w:rsidR="008A63F9" w:rsidRPr="00C41FA8">
        <w:rPr>
          <w:rFonts w:ascii="Times New Roman" w:hAnsi="Times New Roman" w:cs="Times New Roman"/>
          <w:sz w:val="28"/>
          <w:szCs w:val="28"/>
          <w:lang w:val="uk-UA"/>
        </w:rPr>
        <w:t xml:space="preserve">(Німеччина). </w:t>
      </w:r>
      <w:r w:rsidR="00451C8D" w:rsidRPr="00C41FA8">
        <w:rPr>
          <w:rFonts w:ascii="Times New Roman" w:hAnsi="Times New Roman" w:cs="Times New Roman"/>
          <w:color w:val="000000"/>
          <w:sz w:val="28"/>
          <w:szCs w:val="28"/>
          <w:lang w:val="uk-UA"/>
        </w:rPr>
        <w:t xml:space="preserve">Серед науковців, що </w:t>
      </w:r>
      <w:r w:rsidR="00451C8D" w:rsidRPr="00457289">
        <w:rPr>
          <w:rFonts w:ascii="Times New Roman" w:hAnsi="Times New Roman" w:cs="Times New Roman"/>
          <w:color w:val="000000"/>
          <w:sz w:val="28"/>
          <w:szCs w:val="28"/>
          <w:lang w:val="uk-UA"/>
        </w:rPr>
        <w:t xml:space="preserve">займались </w:t>
      </w:r>
      <w:r w:rsidR="008816D6" w:rsidRPr="00457289">
        <w:rPr>
          <w:rFonts w:ascii="Times New Roman" w:hAnsi="Times New Roman" w:cs="Times New Roman"/>
          <w:color w:val="000000"/>
          <w:sz w:val="28"/>
          <w:szCs w:val="28"/>
          <w:lang w:val="uk-UA"/>
        </w:rPr>
        <w:t>цим питанням</w:t>
      </w:r>
      <w:r w:rsidR="00451C8D" w:rsidRPr="00457289">
        <w:rPr>
          <w:rFonts w:ascii="Times New Roman" w:hAnsi="Times New Roman" w:cs="Times New Roman"/>
          <w:color w:val="000000"/>
          <w:sz w:val="28"/>
          <w:szCs w:val="28"/>
          <w:lang w:val="uk-UA"/>
        </w:rPr>
        <w:t xml:space="preserve"> в галузі</w:t>
      </w:r>
      <w:r w:rsidRPr="00457289">
        <w:rPr>
          <w:rFonts w:ascii="Times New Roman" w:hAnsi="Times New Roman" w:cs="Times New Roman"/>
          <w:color w:val="000000"/>
          <w:sz w:val="28"/>
          <w:szCs w:val="28"/>
          <w:lang w:val="uk-UA"/>
        </w:rPr>
        <w:t xml:space="preserve"> комунікат</w:t>
      </w:r>
      <w:r w:rsidR="00451C8D" w:rsidRPr="00457289">
        <w:rPr>
          <w:rFonts w:ascii="Times New Roman" w:hAnsi="Times New Roman" w:cs="Times New Roman"/>
          <w:color w:val="000000"/>
          <w:sz w:val="28"/>
          <w:szCs w:val="28"/>
          <w:lang w:val="uk-UA"/>
        </w:rPr>
        <w:t>ивної лінгвістики, психології,</w:t>
      </w:r>
      <w:r w:rsidRPr="00457289">
        <w:rPr>
          <w:rFonts w:ascii="Times New Roman" w:hAnsi="Times New Roman" w:cs="Times New Roman"/>
          <w:color w:val="000000"/>
          <w:sz w:val="28"/>
          <w:szCs w:val="28"/>
          <w:lang w:val="uk-UA"/>
        </w:rPr>
        <w:t xml:space="preserve"> теорії діяльності</w:t>
      </w:r>
      <w:r w:rsidR="00451C8D" w:rsidRPr="00457289">
        <w:rPr>
          <w:rFonts w:ascii="Times New Roman" w:hAnsi="Times New Roman" w:cs="Times New Roman"/>
          <w:color w:val="000000"/>
          <w:sz w:val="28"/>
          <w:szCs w:val="28"/>
          <w:lang w:val="uk-UA"/>
        </w:rPr>
        <w:t xml:space="preserve"> та </w:t>
      </w:r>
      <w:r w:rsidR="00451C8D" w:rsidRPr="00C41FA8">
        <w:rPr>
          <w:rFonts w:ascii="Times New Roman" w:hAnsi="Times New Roman" w:cs="Times New Roman"/>
          <w:color w:val="000000"/>
          <w:sz w:val="28"/>
          <w:szCs w:val="28"/>
          <w:shd w:val="clear" w:color="auto" w:fill="FFFFFF"/>
          <w:lang w:val="uk-UA"/>
        </w:rPr>
        <w:t>методики комунікативного навчання іноземної мови</w:t>
      </w:r>
      <w:r w:rsidR="00451C8D" w:rsidRPr="00457289">
        <w:rPr>
          <w:rFonts w:ascii="Times New Roman" w:hAnsi="Times New Roman" w:cs="Times New Roman"/>
          <w:color w:val="000000"/>
          <w:sz w:val="28"/>
          <w:szCs w:val="28"/>
          <w:lang w:val="uk-UA"/>
        </w:rPr>
        <w:t xml:space="preserve"> є</w:t>
      </w:r>
      <w:r w:rsidRPr="00457289">
        <w:rPr>
          <w:rFonts w:ascii="Times New Roman" w:hAnsi="Times New Roman" w:cs="Times New Roman"/>
          <w:color w:val="000000"/>
          <w:sz w:val="28"/>
          <w:szCs w:val="28"/>
          <w:lang w:val="uk-UA"/>
        </w:rPr>
        <w:t xml:space="preserve"> О. О. Леонтьєв, І. О. Зимня, Ю. І. Пассов, С. Ф</w:t>
      </w:r>
      <w:r w:rsidR="008A63F9" w:rsidRPr="00457289">
        <w:rPr>
          <w:rFonts w:ascii="Times New Roman" w:hAnsi="Times New Roman" w:cs="Times New Roman"/>
          <w:color w:val="000000"/>
          <w:sz w:val="28"/>
          <w:szCs w:val="28"/>
          <w:lang w:val="uk-UA"/>
        </w:rPr>
        <w:t xml:space="preserve">. Шатілов, Г. В. Рогова, </w:t>
      </w:r>
      <w:r w:rsidRPr="00457289">
        <w:rPr>
          <w:rFonts w:ascii="Times New Roman" w:hAnsi="Times New Roman" w:cs="Times New Roman"/>
          <w:color w:val="000000"/>
          <w:sz w:val="28"/>
          <w:szCs w:val="28"/>
          <w:shd w:val="clear" w:color="auto" w:fill="FFFFFF"/>
          <w:lang w:val="uk-UA"/>
        </w:rPr>
        <w:t>І</w:t>
      </w:r>
      <w:r w:rsidRPr="00C41FA8">
        <w:rPr>
          <w:rFonts w:ascii="Times New Roman" w:hAnsi="Times New Roman" w:cs="Times New Roman"/>
          <w:color w:val="000000"/>
          <w:sz w:val="28"/>
          <w:szCs w:val="28"/>
          <w:shd w:val="clear" w:color="auto" w:fill="FFFFFF"/>
          <w:lang w:val="uk-UA"/>
        </w:rPr>
        <w:t>.Л. Бім, І.М. Верещагіна, Н.Д. Гальскова, Н.І. Гез, А.А. Миролюбов, В.В. Сафонова та ін</w:t>
      </w:r>
      <w:r w:rsidR="008A63F9" w:rsidRPr="00C41FA8">
        <w:rPr>
          <w:rFonts w:ascii="Times New Roman" w:hAnsi="Times New Roman" w:cs="Times New Roman"/>
          <w:color w:val="000000"/>
          <w:sz w:val="28"/>
          <w:szCs w:val="28"/>
          <w:shd w:val="clear" w:color="auto" w:fill="FFFFFF"/>
          <w:lang w:val="uk-UA"/>
        </w:rPr>
        <w:t xml:space="preserve">ші </w:t>
      </w:r>
      <w:r w:rsidR="001744BC" w:rsidRPr="00C41FA8">
        <w:rPr>
          <w:rFonts w:ascii="Times New Roman" w:hAnsi="Times New Roman" w:cs="Times New Roman"/>
          <w:sz w:val="28"/>
          <w:szCs w:val="28"/>
          <w:lang w:val="uk-UA"/>
        </w:rPr>
        <w:t>[1; 2; 3</w:t>
      </w:r>
      <w:r w:rsidR="008A63F9" w:rsidRPr="00C41FA8">
        <w:rPr>
          <w:rFonts w:ascii="Times New Roman" w:hAnsi="Times New Roman" w:cs="Times New Roman"/>
          <w:sz w:val="28"/>
          <w:szCs w:val="28"/>
          <w:lang w:val="uk-UA"/>
        </w:rPr>
        <w:t>].</w:t>
      </w:r>
    </w:p>
    <w:p w:rsidR="005E0EC6" w:rsidRPr="00C41FA8" w:rsidRDefault="005E0EC6" w:rsidP="00163A79">
      <w:pPr>
        <w:spacing w:after="0" w:line="360" w:lineRule="auto"/>
        <w:ind w:firstLine="709"/>
        <w:jc w:val="both"/>
        <w:rPr>
          <w:rFonts w:ascii="Times New Roman" w:hAnsi="Times New Roman" w:cs="Times New Roman"/>
          <w:color w:val="000000"/>
          <w:sz w:val="28"/>
          <w:szCs w:val="28"/>
          <w:lang w:val="uk-UA"/>
        </w:rPr>
      </w:pPr>
      <w:r w:rsidRPr="00C41FA8">
        <w:rPr>
          <w:rFonts w:ascii="Times New Roman" w:hAnsi="Times New Roman" w:cs="Times New Roman"/>
          <w:sz w:val="28"/>
          <w:szCs w:val="28"/>
          <w:lang w:val="uk-UA"/>
        </w:rPr>
        <w:t xml:space="preserve">Роль викладача при комунікативному підході до викладання іноземної мови було визначено багатьма науковцями, серед яких M. </w:t>
      </w:r>
      <w:r w:rsidRPr="00C41FA8">
        <w:rPr>
          <w:rFonts w:ascii="Times New Roman" w:hAnsi="Times New Roman" w:cs="Times New Roman"/>
          <w:iCs/>
          <w:color w:val="000000"/>
          <w:sz w:val="28"/>
          <w:szCs w:val="28"/>
          <w:lang w:val="uk-UA"/>
        </w:rPr>
        <w:t>Breen and C. Candlin, які описують ці ролі у своїй праці «</w:t>
      </w:r>
      <w:r w:rsidRPr="00C41FA8">
        <w:rPr>
          <w:rFonts w:ascii="Times New Roman" w:hAnsi="Times New Roman" w:cs="Times New Roman"/>
          <w:color w:val="000000"/>
          <w:sz w:val="28"/>
          <w:szCs w:val="28"/>
          <w:lang w:val="uk-UA"/>
        </w:rPr>
        <w:t>The essentials of a communicative curriculum in language teaching. Applied Linguistics</w:t>
      </w:r>
      <w:r w:rsidRPr="00C41FA8">
        <w:rPr>
          <w:rFonts w:ascii="Times New Roman" w:hAnsi="Times New Roman" w:cs="Times New Roman"/>
          <w:iCs/>
          <w:color w:val="000000"/>
          <w:sz w:val="28"/>
          <w:szCs w:val="28"/>
          <w:lang w:val="uk-UA"/>
        </w:rPr>
        <w:t>». Першою з них вони визначають роль посередника в організації процесу комунікаці</w:t>
      </w:r>
      <w:r w:rsidR="00AD6A1F" w:rsidRPr="00C41FA8">
        <w:rPr>
          <w:rFonts w:ascii="Times New Roman" w:hAnsi="Times New Roman" w:cs="Times New Roman"/>
          <w:iCs/>
          <w:color w:val="000000"/>
          <w:sz w:val="28"/>
          <w:szCs w:val="28"/>
          <w:lang w:val="uk-UA"/>
        </w:rPr>
        <w:t>ї між її учасниками та між ними</w:t>
      </w:r>
      <w:r w:rsidRPr="00C41FA8">
        <w:rPr>
          <w:rFonts w:ascii="Times New Roman" w:hAnsi="Times New Roman" w:cs="Times New Roman"/>
          <w:iCs/>
          <w:color w:val="000000"/>
          <w:sz w:val="28"/>
          <w:szCs w:val="28"/>
          <w:lang w:val="uk-UA"/>
        </w:rPr>
        <w:t xml:space="preserve"> і різними видами діяльності чи текстами. Іншою роллю вони визначають роль незалежного учасника навчальної групи. Остання роль тісно пов’язана із цілями першої і випливає із неї. Ці ролі передбачають і ряд другорядних: організатора ресурсів, керуючого та дослідника, аналітика і радника </w:t>
      </w:r>
      <w:r w:rsidRPr="00C41FA8">
        <w:rPr>
          <w:rFonts w:ascii="Times New Roman" w:hAnsi="Times New Roman" w:cs="Times New Roman"/>
          <w:color w:val="000000"/>
          <w:sz w:val="28"/>
          <w:szCs w:val="28"/>
          <w:lang w:val="uk-UA"/>
        </w:rPr>
        <w:t>[</w:t>
      </w:r>
      <w:r w:rsidR="005B15AB" w:rsidRPr="00C41FA8">
        <w:rPr>
          <w:rFonts w:ascii="Times New Roman" w:hAnsi="Times New Roman" w:cs="Times New Roman"/>
          <w:color w:val="000000"/>
          <w:sz w:val="28"/>
          <w:szCs w:val="28"/>
          <w:lang w:val="uk-UA"/>
        </w:rPr>
        <w:t>7</w:t>
      </w:r>
      <w:r w:rsidRPr="00C41FA8">
        <w:rPr>
          <w:rFonts w:ascii="Times New Roman" w:hAnsi="Times New Roman" w:cs="Times New Roman"/>
          <w:color w:val="000000"/>
          <w:sz w:val="28"/>
          <w:szCs w:val="28"/>
          <w:lang w:val="uk-UA"/>
        </w:rPr>
        <w:t xml:space="preserve">, с. 99]. </w:t>
      </w:r>
    </w:p>
    <w:p w:rsidR="00E17150" w:rsidRPr="00C41FA8" w:rsidRDefault="004D1B3C" w:rsidP="002C18F6">
      <w:pPr>
        <w:spacing w:after="0" w:line="360" w:lineRule="auto"/>
        <w:ind w:firstLine="708"/>
        <w:jc w:val="both"/>
        <w:rPr>
          <w:rFonts w:ascii="Times New Roman" w:hAnsi="Times New Roman" w:cs="Times New Roman"/>
          <w:noProof/>
          <w:sz w:val="28"/>
          <w:szCs w:val="28"/>
          <w:lang w:val="uk-UA"/>
        </w:rPr>
      </w:pPr>
      <w:r w:rsidRPr="00C41FA8">
        <w:rPr>
          <w:rFonts w:ascii="Times New Roman" w:hAnsi="Times New Roman" w:cs="Times New Roman"/>
          <w:sz w:val="28"/>
          <w:szCs w:val="28"/>
          <w:lang w:val="uk-UA"/>
        </w:rPr>
        <w:lastRenderedPageBreak/>
        <w:t xml:space="preserve">Домінуючим умінням, на розвиток якого спрямовані всі зусилля у навчанні мови, є говоріння. </w:t>
      </w:r>
      <w:r w:rsidRPr="00C41FA8">
        <w:rPr>
          <w:rFonts w:ascii="Times New Roman" w:hAnsi="Times New Roman" w:cs="Times New Roman"/>
          <w:color w:val="000000"/>
          <w:sz w:val="28"/>
          <w:szCs w:val="28"/>
          <w:lang w:val="uk-UA"/>
        </w:rPr>
        <w:t xml:space="preserve">Воно вважається способом реалізації за допомогою мови комунікативного наміру, тому </w:t>
      </w:r>
      <w:hyperlink r:id="rId8" w:tooltip="Процес навчання" w:history="1">
        <w:r w:rsidRPr="00C41FA8">
          <w:rPr>
            <w:rStyle w:val="a4"/>
            <w:rFonts w:ascii="Times New Roman" w:hAnsi="Times New Roman" w:cs="Times New Roman"/>
            <w:color w:val="auto"/>
            <w:sz w:val="28"/>
            <w:szCs w:val="28"/>
            <w:u w:val="none"/>
            <w:lang w:val="uk-UA"/>
          </w:rPr>
          <w:t>процес навчання</w:t>
        </w:r>
      </w:hyperlink>
      <w:r w:rsidRPr="00C41FA8">
        <w:rPr>
          <w:rFonts w:ascii="Times New Roman" w:hAnsi="Times New Roman" w:cs="Times New Roman"/>
          <w:color w:val="000000"/>
          <w:sz w:val="28"/>
          <w:szCs w:val="28"/>
          <w:lang w:val="uk-UA"/>
        </w:rPr>
        <w:t xml:space="preserve"> розглядається як комунікативно спрямований процес включення у взаємодію зі світом (Є. І. Пасов) [</w:t>
      </w:r>
      <w:r w:rsidR="005B15AB" w:rsidRPr="00C41FA8">
        <w:rPr>
          <w:rFonts w:ascii="Times New Roman" w:hAnsi="Times New Roman" w:cs="Times New Roman"/>
          <w:color w:val="000000"/>
          <w:sz w:val="28"/>
          <w:szCs w:val="28"/>
          <w:lang w:val="uk-UA"/>
        </w:rPr>
        <w:t>1</w:t>
      </w:r>
      <w:r w:rsidRPr="00C41FA8">
        <w:rPr>
          <w:rFonts w:ascii="Times New Roman" w:hAnsi="Times New Roman" w:cs="Times New Roman"/>
          <w:color w:val="000000"/>
          <w:sz w:val="28"/>
          <w:szCs w:val="28"/>
          <w:lang w:val="uk-UA"/>
        </w:rPr>
        <w:t>].</w:t>
      </w:r>
    </w:p>
    <w:p w:rsidR="004200E2" w:rsidRDefault="004200E2" w:rsidP="004200E2">
      <w:pPr>
        <w:spacing w:line="360" w:lineRule="auto"/>
        <w:ind w:firstLine="708"/>
        <w:jc w:val="both"/>
        <w:rPr>
          <w:rFonts w:ascii="Times New Roman" w:eastAsia="Times New Roman" w:hAnsi="Times New Roman" w:cs="Times New Roman"/>
          <w:sz w:val="28"/>
          <w:szCs w:val="28"/>
          <w:lang w:val="uk-UA" w:eastAsia="uk-UA"/>
        </w:rPr>
      </w:pPr>
      <w:r w:rsidRPr="00C41FA8">
        <w:rPr>
          <w:rFonts w:ascii="Times New Roman" w:eastAsia="Times New Roman" w:hAnsi="Times New Roman" w:cs="Times New Roman"/>
          <w:sz w:val="28"/>
          <w:szCs w:val="28"/>
          <w:lang w:val="uk-UA" w:eastAsia="uk-UA"/>
        </w:rPr>
        <w:t>Мовленнєва функціональна система, яка забезпечує комунікацію, тобто спілкування, має складний, системний характер і включає в себе цілий ряд ланок: мотив, задум, внутрішню програму і т.д. Ще однією умовою комунікативності є наявність чи відсутність у тих, хто навчається, мотиву для здійснення мовленн</w:t>
      </w:r>
      <w:r w:rsidR="001206EB" w:rsidRPr="00C41FA8">
        <w:rPr>
          <w:rFonts w:ascii="Times New Roman" w:eastAsia="Times New Roman" w:hAnsi="Times New Roman" w:cs="Times New Roman"/>
          <w:sz w:val="28"/>
          <w:szCs w:val="28"/>
          <w:lang w:val="uk-UA" w:eastAsia="uk-UA"/>
        </w:rPr>
        <w:t xml:space="preserve">євої діяльності іноземною мовою </w:t>
      </w:r>
      <w:r w:rsidR="0096011E" w:rsidRPr="00C41FA8">
        <w:rPr>
          <w:rFonts w:ascii="Times New Roman" w:eastAsia="Times New Roman" w:hAnsi="Times New Roman" w:cs="Times New Roman"/>
          <w:sz w:val="28"/>
          <w:szCs w:val="28"/>
          <w:lang w:val="uk-UA" w:eastAsia="uk-UA"/>
        </w:rPr>
        <w:t>[</w:t>
      </w:r>
      <w:r w:rsidRPr="00C41FA8">
        <w:rPr>
          <w:rFonts w:ascii="Times New Roman" w:eastAsia="Times New Roman" w:hAnsi="Times New Roman" w:cs="Times New Roman"/>
          <w:sz w:val="28"/>
          <w:szCs w:val="28"/>
          <w:lang w:val="uk-UA" w:eastAsia="uk-UA"/>
        </w:rPr>
        <w:t>6</w:t>
      </w:r>
      <w:r w:rsidR="0096011E" w:rsidRPr="00C41FA8">
        <w:rPr>
          <w:rFonts w:ascii="Times New Roman" w:eastAsia="Times New Roman" w:hAnsi="Times New Roman" w:cs="Times New Roman"/>
          <w:sz w:val="28"/>
          <w:szCs w:val="28"/>
          <w:lang w:val="uk-UA" w:eastAsia="uk-UA"/>
        </w:rPr>
        <w:t>; 7; 9</w:t>
      </w:r>
      <w:r w:rsidRPr="00C41FA8">
        <w:rPr>
          <w:rFonts w:ascii="Times New Roman" w:eastAsia="Times New Roman" w:hAnsi="Times New Roman" w:cs="Times New Roman"/>
          <w:sz w:val="28"/>
          <w:szCs w:val="28"/>
          <w:lang w:val="uk-UA" w:eastAsia="uk-UA"/>
        </w:rPr>
        <w:t>]</w:t>
      </w:r>
      <w:r w:rsidR="001206EB" w:rsidRPr="00C41FA8">
        <w:rPr>
          <w:rFonts w:ascii="Times New Roman" w:eastAsia="Times New Roman" w:hAnsi="Times New Roman" w:cs="Times New Roman"/>
          <w:sz w:val="28"/>
          <w:szCs w:val="28"/>
          <w:lang w:val="uk-UA" w:eastAsia="uk-UA"/>
        </w:rPr>
        <w:t>.</w:t>
      </w:r>
      <w:r w:rsidRPr="00C41FA8">
        <w:rPr>
          <w:rFonts w:ascii="Times New Roman" w:eastAsia="Times New Roman" w:hAnsi="Times New Roman" w:cs="Times New Roman"/>
          <w:sz w:val="28"/>
          <w:szCs w:val="28"/>
          <w:lang w:val="uk-UA" w:eastAsia="uk-UA"/>
        </w:rPr>
        <w:t xml:space="preserve">  Це положення є головним при визначенні комунікативності. Важливою умовою ефективності діяльності, за визначенням багатьох науковців, є наявність і мотиву, і предмету діяльності, їх </w:t>
      </w:r>
      <w:r w:rsidR="00AD6A1F" w:rsidRPr="00C41FA8">
        <w:rPr>
          <w:rFonts w:ascii="Times New Roman" w:eastAsia="Times New Roman" w:hAnsi="Times New Roman" w:cs="Times New Roman"/>
          <w:sz w:val="28"/>
          <w:szCs w:val="28"/>
          <w:lang w:val="uk-UA" w:eastAsia="uk-UA"/>
        </w:rPr>
        <w:t>тотожність</w:t>
      </w:r>
      <w:r w:rsidR="001206EB" w:rsidRPr="00C41FA8">
        <w:rPr>
          <w:rFonts w:ascii="Times New Roman" w:eastAsia="Times New Roman" w:hAnsi="Times New Roman" w:cs="Times New Roman"/>
          <w:sz w:val="28"/>
          <w:szCs w:val="28"/>
          <w:lang w:val="uk-UA" w:eastAsia="uk-UA"/>
        </w:rPr>
        <w:t xml:space="preserve"> </w:t>
      </w:r>
      <w:r w:rsidRPr="00C41FA8">
        <w:rPr>
          <w:rFonts w:ascii="Times New Roman" w:eastAsia="Times New Roman" w:hAnsi="Times New Roman" w:cs="Times New Roman"/>
          <w:sz w:val="28"/>
          <w:szCs w:val="28"/>
          <w:lang w:val="uk-UA" w:eastAsia="uk-UA"/>
        </w:rPr>
        <w:t>[</w:t>
      </w:r>
      <w:r w:rsidR="0096011E" w:rsidRPr="00C41FA8">
        <w:rPr>
          <w:rFonts w:ascii="Times New Roman" w:eastAsia="Times New Roman" w:hAnsi="Times New Roman" w:cs="Times New Roman"/>
          <w:sz w:val="28"/>
          <w:szCs w:val="28"/>
          <w:lang w:val="uk-UA" w:eastAsia="uk-UA"/>
        </w:rPr>
        <w:t>7</w:t>
      </w:r>
      <w:r w:rsidRPr="00C41FA8">
        <w:rPr>
          <w:rFonts w:ascii="Times New Roman" w:eastAsia="Times New Roman" w:hAnsi="Times New Roman" w:cs="Times New Roman"/>
          <w:sz w:val="28"/>
          <w:szCs w:val="28"/>
          <w:lang w:val="uk-UA" w:eastAsia="uk-UA"/>
        </w:rPr>
        <w:t>,</w:t>
      </w:r>
      <w:r w:rsidR="005A096E" w:rsidRPr="00C41FA8">
        <w:rPr>
          <w:rFonts w:ascii="Times New Roman" w:eastAsia="Times New Roman" w:hAnsi="Times New Roman" w:cs="Times New Roman"/>
          <w:sz w:val="28"/>
          <w:szCs w:val="28"/>
          <w:lang w:val="uk-UA" w:eastAsia="uk-UA"/>
        </w:rPr>
        <w:t xml:space="preserve"> </w:t>
      </w:r>
      <w:r w:rsidRPr="00C41FA8">
        <w:rPr>
          <w:rFonts w:ascii="Times New Roman" w:eastAsia="Times New Roman" w:hAnsi="Times New Roman" w:cs="Times New Roman"/>
          <w:sz w:val="28"/>
          <w:szCs w:val="28"/>
          <w:lang w:val="uk-UA" w:eastAsia="uk-UA"/>
        </w:rPr>
        <w:t>с.93]</w:t>
      </w:r>
      <w:r w:rsidR="001206EB" w:rsidRPr="00C41FA8">
        <w:rPr>
          <w:rFonts w:ascii="Times New Roman" w:eastAsia="Times New Roman" w:hAnsi="Times New Roman" w:cs="Times New Roman"/>
          <w:sz w:val="28"/>
          <w:szCs w:val="28"/>
          <w:lang w:val="uk-UA" w:eastAsia="uk-UA"/>
        </w:rPr>
        <w:t>.</w:t>
      </w:r>
    </w:p>
    <w:p w:rsidR="00457289" w:rsidRPr="00457289" w:rsidRDefault="00457289" w:rsidP="00457289">
      <w:pPr>
        <w:spacing w:after="0" w:line="360" w:lineRule="auto"/>
        <w:ind w:firstLine="709"/>
        <w:jc w:val="both"/>
        <w:rPr>
          <w:rFonts w:ascii="Times New Roman" w:hAnsi="Times New Roman" w:cs="Times New Roman"/>
          <w:sz w:val="28"/>
          <w:szCs w:val="28"/>
          <w:lang w:val="uk-UA"/>
        </w:rPr>
      </w:pPr>
      <w:r w:rsidRPr="00B93DF0">
        <w:rPr>
          <w:rFonts w:ascii="Times New Roman" w:eastAsia="Times New Roman" w:hAnsi="Times New Roman" w:cs="Times New Roman"/>
          <w:sz w:val="28"/>
          <w:szCs w:val="28"/>
          <w:lang w:eastAsia="uk-UA"/>
        </w:rPr>
        <w:t>Margie</w:t>
      </w:r>
      <w:r w:rsidRPr="00457289">
        <w:rPr>
          <w:rFonts w:ascii="Times New Roman" w:eastAsia="Times New Roman" w:hAnsi="Times New Roman" w:cs="Times New Roman"/>
          <w:sz w:val="28"/>
          <w:szCs w:val="28"/>
          <w:lang w:val="uk-UA" w:eastAsia="uk-UA"/>
        </w:rPr>
        <w:t xml:space="preserve"> </w:t>
      </w:r>
      <w:r w:rsidRPr="00B93DF0">
        <w:rPr>
          <w:rFonts w:ascii="Times New Roman" w:eastAsia="Times New Roman" w:hAnsi="Times New Roman" w:cs="Times New Roman"/>
          <w:sz w:val="28"/>
          <w:szCs w:val="28"/>
          <w:lang w:eastAsia="uk-UA"/>
        </w:rPr>
        <w:t>S</w:t>
      </w:r>
      <w:r w:rsidRPr="00457289">
        <w:rPr>
          <w:rFonts w:ascii="Times New Roman" w:eastAsia="Times New Roman" w:hAnsi="Times New Roman" w:cs="Times New Roman"/>
          <w:sz w:val="28"/>
          <w:szCs w:val="28"/>
          <w:lang w:val="uk-UA" w:eastAsia="uk-UA"/>
        </w:rPr>
        <w:t xml:space="preserve">. </w:t>
      </w:r>
      <w:r w:rsidRPr="00B93DF0">
        <w:rPr>
          <w:rFonts w:ascii="Times New Roman" w:eastAsia="Times New Roman" w:hAnsi="Times New Roman" w:cs="Times New Roman"/>
          <w:sz w:val="28"/>
          <w:szCs w:val="28"/>
          <w:lang w:eastAsia="uk-UA"/>
        </w:rPr>
        <w:t>Berns</w:t>
      </w:r>
      <w:r w:rsidRPr="00457289">
        <w:rPr>
          <w:rFonts w:ascii="Times New Roman" w:eastAsia="Times New Roman" w:hAnsi="Times New Roman" w:cs="Times New Roman"/>
          <w:sz w:val="28"/>
          <w:szCs w:val="28"/>
          <w:lang w:val="uk-UA" w:eastAsia="uk-UA"/>
        </w:rPr>
        <w:t xml:space="preserve">, експерт у сфері комунікативного навчання мові наводить точку зору Алана Фірта, про те, що «…мова є взаємодією; це – міжособистісна діяльність, тому її зв’язок із суспільством є природним. </w:t>
      </w:r>
      <w:r w:rsidRPr="00B93DF0">
        <w:rPr>
          <w:rFonts w:ascii="Times New Roman" w:eastAsia="Times New Roman" w:hAnsi="Times New Roman" w:cs="Times New Roman"/>
          <w:sz w:val="28"/>
          <w:szCs w:val="28"/>
          <w:lang w:eastAsia="uk-UA"/>
        </w:rPr>
        <w:t xml:space="preserve">У світлі цього вивчення мови повинне бути спрямоване на використання (функціонування) мови у контексті як лінгвістичному, так і соціальному чи ситуаційному (хто говорить, яка їх соціальна роль, чому вони ведуть діалог) » </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6</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с.5]</w:t>
      </w:r>
      <w:r w:rsidRPr="00B93DF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B93DF0">
        <w:rPr>
          <w:rFonts w:ascii="Times New Roman" w:eastAsia="Times New Roman" w:hAnsi="Times New Roman" w:cs="Times New Roman"/>
          <w:sz w:val="28"/>
          <w:szCs w:val="28"/>
          <w:lang w:eastAsia="uk-UA"/>
        </w:rPr>
        <w:t xml:space="preserve">Перш за все комунікативна </w:t>
      </w:r>
      <w:r>
        <w:rPr>
          <w:rFonts w:ascii="Times New Roman" w:eastAsia="Times New Roman" w:hAnsi="Times New Roman" w:cs="Times New Roman"/>
          <w:sz w:val="28"/>
          <w:szCs w:val="28"/>
          <w:lang w:eastAsia="uk-UA"/>
        </w:rPr>
        <w:t>спрямованість</w:t>
      </w:r>
      <w:r w:rsidRPr="00B93DF0">
        <w:rPr>
          <w:rFonts w:ascii="Times New Roman" w:eastAsia="Times New Roman" w:hAnsi="Times New Roman" w:cs="Times New Roman"/>
          <w:sz w:val="28"/>
          <w:szCs w:val="28"/>
          <w:lang w:eastAsia="uk-UA"/>
        </w:rPr>
        <w:t xml:space="preserve"> навчання повинна переслідувати мету не навчання спілкування взагалі, а навчання мовленнєвому спілкуванню.</w:t>
      </w:r>
      <w:r w:rsidR="00E51CA3">
        <w:rPr>
          <w:rFonts w:ascii="Times New Roman" w:eastAsia="Times New Roman" w:hAnsi="Times New Roman" w:cs="Times New Roman"/>
          <w:sz w:val="28"/>
          <w:szCs w:val="28"/>
          <w:lang w:val="uk-UA" w:eastAsia="uk-UA"/>
        </w:rPr>
        <w:t xml:space="preserve"> </w:t>
      </w:r>
      <w:r w:rsidR="00362F41" w:rsidRPr="001C3D93">
        <w:rPr>
          <w:rFonts w:ascii="Times New Roman" w:eastAsia="Times New Roman" w:hAnsi="Times New Roman" w:cs="Times New Roman"/>
          <w:sz w:val="28"/>
          <w:szCs w:val="28"/>
          <w:lang w:eastAsia="uk-UA"/>
        </w:rPr>
        <w:t xml:space="preserve">Якщо вести мову про справжню </w:t>
      </w:r>
      <w:r w:rsidRPr="001C3D93">
        <w:rPr>
          <w:rFonts w:ascii="Times New Roman" w:eastAsia="Times New Roman" w:hAnsi="Times New Roman" w:cs="Times New Roman"/>
          <w:sz w:val="28"/>
          <w:szCs w:val="28"/>
          <w:lang w:eastAsia="uk-UA"/>
        </w:rPr>
        <w:t>комунікативність, насамперед потрібно викликати у тих, хто навчається, природну потребу у спілкуванні іноземною мовою на занятті.</w:t>
      </w:r>
      <w:r w:rsidRPr="00792D17">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[4, с. </w:t>
      </w:r>
      <w:r>
        <w:rPr>
          <w:rFonts w:ascii="Times New Roman" w:hAnsi="Times New Roman" w:cs="Times New Roman"/>
          <w:sz w:val="28"/>
          <w:szCs w:val="28"/>
          <w:lang w:val="uk-UA"/>
        </w:rPr>
        <w:t>513</w:t>
      </w:r>
      <w:r>
        <w:rPr>
          <w:rFonts w:ascii="Times New Roman" w:hAnsi="Times New Roman" w:cs="Times New Roman"/>
          <w:sz w:val="28"/>
          <w:szCs w:val="28"/>
        </w:rPr>
        <w:t>]</w:t>
      </w:r>
      <w:r>
        <w:rPr>
          <w:rFonts w:ascii="Times New Roman" w:hAnsi="Times New Roman" w:cs="Times New Roman"/>
          <w:sz w:val="28"/>
          <w:szCs w:val="28"/>
          <w:lang w:val="uk-UA"/>
        </w:rPr>
        <w:t>.</w:t>
      </w:r>
    </w:p>
    <w:p w:rsidR="008816D6" w:rsidRPr="00C41FA8" w:rsidRDefault="008816D6" w:rsidP="008816D6">
      <w:pPr>
        <w:spacing w:after="0" w:line="360" w:lineRule="auto"/>
        <w:ind w:firstLine="709"/>
        <w:jc w:val="both"/>
        <w:rPr>
          <w:rFonts w:ascii="Times New Roman" w:hAnsi="Times New Roman" w:cs="Times New Roman"/>
          <w:color w:val="000000"/>
          <w:sz w:val="28"/>
          <w:szCs w:val="28"/>
          <w:shd w:val="clear" w:color="auto" w:fill="FFFFFF"/>
          <w:lang w:val="uk-UA"/>
        </w:rPr>
      </w:pPr>
      <w:r w:rsidRPr="00C41FA8">
        <w:rPr>
          <w:rFonts w:ascii="Times New Roman" w:hAnsi="Times New Roman" w:cs="Times New Roman"/>
          <w:color w:val="000000"/>
          <w:sz w:val="28"/>
          <w:szCs w:val="28"/>
          <w:lang w:val="uk-UA"/>
        </w:rPr>
        <w:t>Досить ефективними такий підхід до навчання вважають науковці Урр</w:t>
      </w:r>
      <w:r w:rsidRPr="00C41FA8">
        <w:rPr>
          <w:rFonts w:ascii="Times New Roman" w:hAnsi="Times New Roman" w:cs="Times New Roman"/>
          <w:sz w:val="28"/>
          <w:szCs w:val="28"/>
          <w:lang w:val="uk-UA"/>
        </w:rPr>
        <w:t xml:space="preserve">, Вільямс та Бурден (Ur ,Williams, Burden). </w:t>
      </w:r>
      <w:r w:rsidRPr="00C41FA8">
        <w:rPr>
          <w:rFonts w:ascii="Times New Roman" w:hAnsi="Times New Roman" w:cs="Times New Roman"/>
          <w:sz w:val="28"/>
          <w:szCs w:val="28"/>
          <w:lang w:val="uk-UA"/>
        </w:rPr>
        <w:sym w:font="Symbol" w:char="F05B"/>
      </w:r>
      <w:r w:rsidR="0096011E" w:rsidRPr="00C41FA8">
        <w:rPr>
          <w:rFonts w:ascii="Times New Roman" w:hAnsi="Times New Roman" w:cs="Times New Roman"/>
          <w:sz w:val="28"/>
          <w:szCs w:val="28"/>
          <w:lang w:val="uk-UA"/>
        </w:rPr>
        <w:t>18</w:t>
      </w:r>
      <w:r w:rsidRPr="00C41FA8">
        <w:rPr>
          <w:rFonts w:ascii="Times New Roman" w:hAnsi="Times New Roman" w:cs="Times New Roman"/>
          <w:sz w:val="28"/>
          <w:szCs w:val="28"/>
          <w:lang w:val="uk-UA"/>
        </w:rPr>
        <w:sym w:font="Symbol" w:char="F05D"/>
      </w:r>
      <w:r w:rsidRPr="00C41FA8">
        <w:rPr>
          <w:rFonts w:ascii="Times New Roman" w:hAnsi="Times New Roman" w:cs="Times New Roman"/>
          <w:sz w:val="28"/>
          <w:szCs w:val="28"/>
          <w:lang w:val="uk-UA"/>
        </w:rPr>
        <w:t xml:space="preserve"> </w:t>
      </w:r>
      <w:r w:rsidRPr="00C41FA8">
        <w:rPr>
          <w:rFonts w:ascii="Times New Roman" w:hAnsi="Times New Roman" w:cs="Times New Roman"/>
          <w:color w:val="000000"/>
          <w:sz w:val="28"/>
          <w:szCs w:val="28"/>
          <w:lang w:val="uk-UA"/>
        </w:rPr>
        <w:t>Причин для цього, за їх дослідженнями, є дві. По-перше, саме завдяки такому виду організації навчання студенти набувають мовленнєвих вмінь, по-друге, вчаться належно сприймати учасників комунікації. За дослідженнями Джонсона (</w:t>
      </w:r>
      <w:r w:rsidRPr="00C41FA8">
        <w:rPr>
          <w:rFonts w:ascii="Times New Roman" w:hAnsi="Times New Roman" w:cs="Times New Roman"/>
          <w:sz w:val="28"/>
          <w:szCs w:val="28"/>
          <w:lang w:val="uk-UA"/>
        </w:rPr>
        <w:t>Johnson)</w:t>
      </w:r>
      <w:r w:rsidRPr="00C41FA8">
        <w:rPr>
          <w:rFonts w:ascii="Times New Roman" w:hAnsi="Times New Roman" w:cs="Times New Roman"/>
          <w:color w:val="000000"/>
          <w:sz w:val="28"/>
          <w:szCs w:val="28"/>
          <w:lang w:val="uk-UA"/>
        </w:rPr>
        <w:t xml:space="preserve">, правильна організація навчання набуває значної ваги, завдяки чому учасники </w:t>
      </w:r>
      <w:r w:rsidRPr="00C41FA8">
        <w:rPr>
          <w:rFonts w:ascii="Times New Roman" w:hAnsi="Times New Roman" w:cs="Times New Roman"/>
          <w:color w:val="000000"/>
          <w:sz w:val="28"/>
          <w:szCs w:val="28"/>
          <w:lang w:val="uk-UA"/>
        </w:rPr>
        <w:lastRenderedPageBreak/>
        <w:t xml:space="preserve">можуть вести діалоги зі своїми партнерами без контролю з боку вчителя </w:t>
      </w:r>
      <w:r w:rsidRPr="00C41FA8">
        <w:rPr>
          <w:rFonts w:ascii="Times New Roman" w:hAnsi="Times New Roman" w:cs="Times New Roman"/>
          <w:color w:val="000000"/>
          <w:sz w:val="28"/>
          <w:szCs w:val="28"/>
          <w:lang w:val="uk-UA"/>
        </w:rPr>
        <w:sym w:font="Symbol" w:char="F05B"/>
      </w:r>
      <w:r w:rsidR="0096011E" w:rsidRPr="00C41FA8">
        <w:rPr>
          <w:rFonts w:ascii="Times New Roman" w:hAnsi="Times New Roman" w:cs="Times New Roman"/>
          <w:color w:val="000000"/>
          <w:sz w:val="28"/>
          <w:szCs w:val="28"/>
          <w:lang w:val="uk-UA"/>
        </w:rPr>
        <w:t>15</w:t>
      </w:r>
      <w:r w:rsidRPr="00C41FA8">
        <w:rPr>
          <w:rFonts w:ascii="Times New Roman" w:hAnsi="Times New Roman" w:cs="Times New Roman"/>
          <w:color w:val="000000"/>
          <w:sz w:val="28"/>
          <w:szCs w:val="28"/>
          <w:lang w:val="uk-UA"/>
        </w:rPr>
        <w:t>, с.122</w:t>
      </w:r>
      <w:r w:rsidRPr="00C41FA8">
        <w:rPr>
          <w:rFonts w:ascii="Times New Roman" w:hAnsi="Times New Roman" w:cs="Times New Roman"/>
          <w:color w:val="000000"/>
          <w:sz w:val="28"/>
          <w:szCs w:val="28"/>
          <w:lang w:val="uk-UA"/>
        </w:rPr>
        <w:sym w:font="Symbol" w:char="F05D"/>
      </w:r>
      <w:r w:rsidRPr="00C41FA8">
        <w:rPr>
          <w:rFonts w:ascii="Times New Roman" w:hAnsi="Times New Roman" w:cs="Times New Roman"/>
          <w:color w:val="000000"/>
          <w:sz w:val="28"/>
          <w:szCs w:val="28"/>
          <w:lang w:val="uk-UA"/>
        </w:rPr>
        <w:t>.</w:t>
      </w:r>
    </w:p>
    <w:p w:rsidR="00D31734" w:rsidRPr="00C41FA8" w:rsidRDefault="00EE27E0" w:rsidP="00D31734">
      <w:pPr>
        <w:spacing w:after="0" w:line="360" w:lineRule="auto"/>
        <w:ind w:firstLine="709"/>
        <w:jc w:val="both"/>
        <w:rPr>
          <w:rFonts w:ascii="Times New Roman" w:hAnsi="Times New Roman" w:cs="Times New Roman"/>
          <w:noProof/>
          <w:sz w:val="28"/>
          <w:szCs w:val="28"/>
          <w:lang w:val="uk-UA"/>
        </w:rPr>
      </w:pPr>
      <w:r w:rsidRPr="00C41FA8">
        <w:rPr>
          <w:rFonts w:ascii="Times New Roman" w:hAnsi="Times New Roman" w:cs="Times New Roman"/>
          <w:noProof/>
          <w:sz w:val="28"/>
          <w:szCs w:val="28"/>
          <w:lang w:val="uk-UA"/>
        </w:rPr>
        <w:t>В одній із наших попередніх статей наводимо точку зору досвідченого вчителя</w:t>
      </w:r>
      <w:r w:rsidR="00D31734" w:rsidRPr="00C41FA8">
        <w:rPr>
          <w:rFonts w:ascii="Times New Roman" w:hAnsi="Times New Roman" w:cs="Times New Roman"/>
          <w:noProof/>
          <w:sz w:val="28"/>
          <w:szCs w:val="28"/>
          <w:lang w:val="uk-UA"/>
        </w:rPr>
        <w:t>-практик</w:t>
      </w:r>
      <w:r w:rsidRPr="00C41FA8">
        <w:rPr>
          <w:rFonts w:ascii="Times New Roman" w:hAnsi="Times New Roman" w:cs="Times New Roman"/>
          <w:noProof/>
          <w:sz w:val="28"/>
          <w:szCs w:val="28"/>
          <w:lang w:val="uk-UA"/>
        </w:rPr>
        <w:t>а</w:t>
      </w:r>
      <w:r w:rsidR="00D31734" w:rsidRPr="00C41FA8">
        <w:rPr>
          <w:rFonts w:ascii="Times New Roman" w:hAnsi="Times New Roman" w:cs="Times New Roman"/>
          <w:noProof/>
          <w:sz w:val="28"/>
          <w:szCs w:val="28"/>
          <w:lang w:val="uk-UA"/>
        </w:rPr>
        <w:t xml:space="preserve"> </w:t>
      </w:r>
      <w:r w:rsidR="004C43B7" w:rsidRPr="00C41FA8">
        <w:rPr>
          <w:rFonts w:ascii="Times New Roman" w:hAnsi="Times New Roman" w:cs="Times New Roman"/>
          <w:noProof/>
          <w:sz w:val="28"/>
          <w:szCs w:val="28"/>
          <w:lang w:val="uk-UA"/>
        </w:rPr>
        <w:t>Барні Гріфітса (</w:t>
      </w:r>
      <w:r w:rsidR="00D31734" w:rsidRPr="00C41FA8">
        <w:rPr>
          <w:rFonts w:ascii="Times New Roman" w:eastAsia="Times New Roman" w:hAnsi="Times New Roman" w:cs="Times New Roman"/>
          <w:noProof/>
          <w:sz w:val="28"/>
          <w:szCs w:val="28"/>
          <w:lang w:val="uk-UA" w:eastAsia="uk-UA"/>
        </w:rPr>
        <w:t>Barney Griffiths</w:t>
      </w:r>
      <w:r w:rsidR="004C43B7" w:rsidRPr="00C41FA8">
        <w:rPr>
          <w:rFonts w:ascii="Times New Roman" w:eastAsia="Times New Roman" w:hAnsi="Times New Roman" w:cs="Times New Roman"/>
          <w:noProof/>
          <w:sz w:val="28"/>
          <w:szCs w:val="28"/>
          <w:lang w:val="uk-UA" w:eastAsia="uk-UA"/>
        </w:rPr>
        <w:t>)</w:t>
      </w:r>
      <w:r w:rsidR="000B5E36" w:rsidRPr="00C41FA8">
        <w:rPr>
          <w:rFonts w:ascii="Times New Roman" w:eastAsia="Times New Roman" w:hAnsi="Times New Roman" w:cs="Times New Roman"/>
          <w:noProof/>
          <w:sz w:val="28"/>
          <w:szCs w:val="28"/>
          <w:lang w:val="uk-UA" w:eastAsia="uk-UA"/>
        </w:rPr>
        <w:t xml:space="preserve">, який </w:t>
      </w:r>
      <w:r w:rsidR="00D31734" w:rsidRPr="00C41FA8">
        <w:rPr>
          <w:rFonts w:ascii="Times New Roman" w:hAnsi="Times New Roman" w:cs="Times New Roman"/>
          <w:noProof/>
          <w:sz w:val="28"/>
          <w:szCs w:val="28"/>
          <w:lang w:val="uk-UA"/>
        </w:rPr>
        <w:t xml:space="preserve">у своєму дослідженні </w:t>
      </w:r>
      <w:r w:rsidR="00366734" w:rsidRPr="00C41FA8">
        <w:rPr>
          <w:rFonts w:ascii="Times New Roman" w:hAnsi="Times New Roman" w:cs="Times New Roman"/>
          <w:noProof/>
          <w:sz w:val="28"/>
          <w:szCs w:val="28"/>
          <w:lang w:val="uk-UA"/>
        </w:rPr>
        <w:t xml:space="preserve">так само </w:t>
      </w:r>
      <w:r w:rsidR="00D31734" w:rsidRPr="00C41FA8">
        <w:rPr>
          <w:rFonts w:ascii="Times New Roman" w:hAnsi="Times New Roman" w:cs="Times New Roman"/>
          <w:noProof/>
          <w:sz w:val="28"/>
          <w:szCs w:val="28"/>
          <w:lang w:val="uk-UA"/>
        </w:rPr>
        <w:t xml:space="preserve">приділяє увагу </w:t>
      </w:r>
      <w:r w:rsidR="005A096E" w:rsidRPr="00C41FA8">
        <w:rPr>
          <w:rFonts w:ascii="Times New Roman" w:hAnsi="Times New Roman" w:cs="Times New Roman"/>
          <w:noProof/>
          <w:sz w:val="28"/>
          <w:szCs w:val="28"/>
          <w:lang w:val="uk-UA"/>
        </w:rPr>
        <w:t xml:space="preserve">навчанню </w:t>
      </w:r>
      <w:r w:rsidR="00D31734" w:rsidRPr="00C41FA8">
        <w:rPr>
          <w:rFonts w:ascii="Times New Roman" w:hAnsi="Times New Roman" w:cs="Times New Roman"/>
          <w:noProof/>
          <w:sz w:val="28"/>
          <w:szCs w:val="28"/>
          <w:lang w:val="uk-UA"/>
        </w:rPr>
        <w:t>говорінню у навчанні іноземної мови</w:t>
      </w:r>
      <w:r w:rsidRPr="00C41FA8">
        <w:rPr>
          <w:rFonts w:ascii="Times New Roman" w:hAnsi="Times New Roman" w:cs="Times New Roman"/>
          <w:noProof/>
          <w:sz w:val="28"/>
          <w:szCs w:val="28"/>
          <w:lang w:val="uk-UA"/>
        </w:rPr>
        <w:t xml:space="preserve"> і</w:t>
      </w:r>
      <w:r w:rsidR="00D31734" w:rsidRPr="00C41FA8">
        <w:rPr>
          <w:rFonts w:ascii="Times New Roman" w:hAnsi="Times New Roman" w:cs="Times New Roman"/>
          <w:noProof/>
          <w:sz w:val="28"/>
          <w:szCs w:val="28"/>
          <w:lang w:val="uk-UA"/>
        </w:rPr>
        <w:t xml:space="preserve"> наголошує на тому, що природньог</w:t>
      </w:r>
      <w:r w:rsidR="00463585" w:rsidRPr="00C41FA8">
        <w:rPr>
          <w:rFonts w:ascii="Times New Roman" w:hAnsi="Times New Roman" w:cs="Times New Roman"/>
          <w:noProof/>
          <w:sz w:val="28"/>
          <w:szCs w:val="28"/>
          <w:lang w:val="uk-UA"/>
        </w:rPr>
        <w:t xml:space="preserve">о спілкування в умовах навчання </w:t>
      </w:r>
      <w:r w:rsidR="00D31734" w:rsidRPr="00C41FA8">
        <w:rPr>
          <w:rFonts w:ascii="Times New Roman" w:hAnsi="Times New Roman" w:cs="Times New Roman"/>
          <w:noProof/>
          <w:sz w:val="28"/>
          <w:szCs w:val="28"/>
          <w:lang w:val="uk-UA"/>
        </w:rPr>
        <w:t>бракує. Зазвичай комунікативні завдання, за виконанням яких студенти проводять багато часу, базуються лише на підручнику, і не при</w:t>
      </w:r>
      <w:r w:rsidR="0029643B" w:rsidRPr="00C41FA8">
        <w:rPr>
          <w:rFonts w:ascii="Times New Roman" w:hAnsi="Times New Roman" w:cs="Times New Roman"/>
          <w:noProof/>
          <w:sz w:val="28"/>
          <w:szCs w:val="28"/>
          <w:lang w:val="uk-UA"/>
        </w:rPr>
        <w:t xml:space="preserve">ймається до уваги той факт, що </w:t>
      </w:r>
      <w:r w:rsidR="00D31734" w:rsidRPr="00C41FA8">
        <w:rPr>
          <w:rFonts w:ascii="Times New Roman" w:hAnsi="Times New Roman" w:cs="Times New Roman"/>
          <w:noProof/>
          <w:sz w:val="28"/>
          <w:szCs w:val="28"/>
          <w:lang w:val="uk-UA"/>
        </w:rPr>
        <w:t>така діяльність може виконуватись з підручником самостійно, в позанавчальний час. Він наголошує, що хороший вчитель мови – це той, хто може створити умови для природнього спілкування мовою, що вивчається, і допомогти, коли студенти хочуть висловити те, що потрібно їм, що і вдосконалить їхню англійську [</w:t>
      </w:r>
      <w:r w:rsidR="0096011E" w:rsidRPr="00C41FA8">
        <w:rPr>
          <w:rFonts w:ascii="Times New Roman" w:hAnsi="Times New Roman" w:cs="Times New Roman"/>
          <w:noProof/>
          <w:sz w:val="28"/>
          <w:szCs w:val="28"/>
          <w:lang w:val="uk-UA"/>
        </w:rPr>
        <w:t>4, c. 514</w:t>
      </w:r>
      <w:r w:rsidR="00D31734" w:rsidRPr="00C41FA8">
        <w:rPr>
          <w:rFonts w:ascii="Times New Roman" w:hAnsi="Times New Roman" w:cs="Times New Roman"/>
          <w:noProof/>
          <w:sz w:val="28"/>
          <w:szCs w:val="28"/>
          <w:lang w:val="uk-UA"/>
        </w:rPr>
        <w:t>].</w:t>
      </w:r>
    </w:p>
    <w:p w:rsidR="005A6E04" w:rsidRPr="00C41FA8" w:rsidRDefault="004C647E" w:rsidP="0029172D">
      <w:pPr>
        <w:spacing w:after="0" w:line="360" w:lineRule="auto"/>
        <w:jc w:val="both"/>
        <w:rPr>
          <w:rFonts w:ascii="Times New Roman" w:eastAsia="Times New Roman" w:hAnsi="Times New Roman" w:cs="Times New Roman"/>
          <w:noProof/>
          <w:sz w:val="28"/>
          <w:szCs w:val="28"/>
          <w:lang w:val="uk-UA" w:eastAsia="uk-UA"/>
        </w:rPr>
      </w:pPr>
      <w:r w:rsidRPr="00C41FA8">
        <w:rPr>
          <w:rFonts w:ascii="Times New Roman" w:hAnsi="Times New Roman" w:cs="Times New Roman"/>
          <w:noProof/>
          <w:color w:val="666666"/>
          <w:sz w:val="28"/>
          <w:szCs w:val="28"/>
          <w:shd w:val="clear" w:color="auto" w:fill="FFFFFF"/>
          <w:lang w:val="uk-UA"/>
        </w:rPr>
        <w:tab/>
      </w:r>
      <w:r w:rsidR="00463585" w:rsidRPr="00C41FA8">
        <w:rPr>
          <w:rFonts w:ascii="Times New Roman" w:hAnsi="Times New Roman" w:cs="Times New Roman"/>
          <w:noProof/>
          <w:color w:val="000000"/>
          <w:sz w:val="28"/>
          <w:szCs w:val="28"/>
          <w:lang w:val="uk-UA"/>
        </w:rPr>
        <w:t xml:space="preserve">Д. </w:t>
      </w:r>
      <w:r w:rsidR="005A6E04" w:rsidRPr="00C41FA8">
        <w:rPr>
          <w:rFonts w:ascii="Times New Roman" w:hAnsi="Times New Roman" w:cs="Times New Roman"/>
          <w:noProof/>
          <w:color w:val="000000"/>
          <w:sz w:val="28"/>
          <w:szCs w:val="28"/>
          <w:lang w:val="uk-UA"/>
        </w:rPr>
        <w:t>Ларсен – Фрімен</w:t>
      </w:r>
      <w:r w:rsidR="00463585" w:rsidRPr="00C41FA8">
        <w:rPr>
          <w:rFonts w:ascii="Times New Roman" w:hAnsi="Times New Roman" w:cs="Times New Roman"/>
          <w:noProof/>
          <w:color w:val="000000"/>
          <w:sz w:val="28"/>
          <w:szCs w:val="28"/>
          <w:lang w:val="uk-UA"/>
        </w:rPr>
        <w:t xml:space="preserve"> (</w:t>
      </w:r>
      <w:r w:rsidR="00463585" w:rsidRPr="00C41FA8">
        <w:rPr>
          <w:rFonts w:ascii="Times New Roman" w:eastAsia="Times New Roman" w:hAnsi="Times New Roman" w:cs="Times New Roman"/>
          <w:sz w:val="28"/>
          <w:szCs w:val="28"/>
          <w:lang w:val="uk-UA" w:eastAsia="uk-UA"/>
        </w:rPr>
        <w:t>Larsen-Freeman)</w:t>
      </w:r>
      <w:r w:rsidR="005A6E04" w:rsidRPr="00C41FA8">
        <w:rPr>
          <w:rFonts w:ascii="Times New Roman" w:hAnsi="Times New Roman" w:cs="Times New Roman"/>
          <w:noProof/>
          <w:color w:val="000000"/>
          <w:sz w:val="28"/>
          <w:szCs w:val="28"/>
          <w:lang w:val="uk-UA"/>
        </w:rPr>
        <w:t>, у свою чергу, підтримує науковців і зазначає, що в</w:t>
      </w:r>
      <w:r w:rsidR="005A6E04" w:rsidRPr="00C41FA8">
        <w:rPr>
          <w:rFonts w:ascii="Times New Roman" w:eastAsia="Times New Roman" w:hAnsi="Times New Roman" w:cs="Times New Roman"/>
          <w:noProof/>
          <w:sz w:val="28"/>
          <w:szCs w:val="28"/>
          <w:lang w:val="uk-UA" w:eastAsia="uk-UA"/>
        </w:rPr>
        <w:t>икладачі в умовах комунікативного підходу повинні виконувати роль радше слухачів, ніж тих, хто говорить, приймаючи функцію фасилітатора. Викладач визначає вправи, та маючи за мету діяльність студентів, повинен лиш спостерігати, часом відіграючи роль судді. Завдяки підвищеній відповідальності у розігруванні навчальних сцен студенти мають можливість відчути себе впевненішими у застосуванні мови, що вивчається. За словами Ларсен-Фрімен, студенти є відповідальними мене</w:t>
      </w:r>
      <w:r w:rsidR="00163A79" w:rsidRPr="00C41FA8">
        <w:rPr>
          <w:rFonts w:ascii="Times New Roman" w:eastAsia="Times New Roman" w:hAnsi="Times New Roman" w:cs="Times New Roman"/>
          <w:noProof/>
          <w:sz w:val="28"/>
          <w:szCs w:val="28"/>
          <w:lang w:val="uk-UA" w:eastAsia="uk-UA"/>
        </w:rPr>
        <w:t>джерами свого власного навчання</w:t>
      </w:r>
      <w:r w:rsidR="005A6E04" w:rsidRPr="00C41FA8">
        <w:rPr>
          <w:rFonts w:ascii="Times New Roman" w:eastAsia="Times New Roman" w:hAnsi="Times New Roman" w:cs="Times New Roman"/>
          <w:noProof/>
          <w:sz w:val="28"/>
          <w:szCs w:val="28"/>
          <w:lang w:val="uk-UA" w:eastAsia="uk-UA"/>
        </w:rPr>
        <w:t xml:space="preserve"> [</w:t>
      </w:r>
      <w:r w:rsidR="0096011E" w:rsidRPr="00C41FA8">
        <w:rPr>
          <w:rFonts w:ascii="Times New Roman" w:eastAsia="Times New Roman" w:hAnsi="Times New Roman" w:cs="Times New Roman"/>
          <w:noProof/>
          <w:sz w:val="28"/>
          <w:szCs w:val="28"/>
          <w:lang w:val="uk-UA" w:eastAsia="uk-UA"/>
        </w:rPr>
        <w:t>12</w:t>
      </w:r>
      <w:r w:rsidR="005A6E04" w:rsidRPr="00C41FA8">
        <w:rPr>
          <w:rFonts w:ascii="Times New Roman" w:eastAsia="Times New Roman" w:hAnsi="Times New Roman" w:cs="Times New Roman"/>
          <w:noProof/>
          <w:sz w:val="28"/>
          <w:szCs w:val="28"/>
          <w:lang w:val="uk-UA" w:eastAsia="uk-UA"/>
        </w:rPr>
        <w:t>]</w:t>
      </w:r>
      <w:r w:rsidR="00163A79" w:rsidRPr="00C41FA8">
        <w:rPr>
          <w:rFonts w:ascii="Times New Roman" w:eastAsia="Times New Roman" w:hAnsi="Times New Roman" w:cs="Times New Roman"/>
          <w:noProof/>
          <w:sz w:val="28"/>
          <w:szCs w:val="28"/>
          <w:lang w:val="uk-UA" w:eastAsia="uk-UA"/>
        </w:rPr>
        <w:t>.</w:t>
      </w:r>
    </w:p>
    <w:p w:rsidR="00C41FA8" w:rsidRPr="00C41FA8" w:rsidRDefault="00C41FA8" w:rsidP="00912C51">
      <w:pPr>
        <w:spacing w:after="0" w:line="360" w:lineRule="auto"/>
        <w:ind w:firstLine="708"/>
        <w:jc w:val="both"/>
        <w:rPr>
          <w:rFonts w:ascii="Times New Roman" w:hAnsi="Times New Roman"/>
          <w:sz w:val="28"/>
          <w:szCs w:val="28"/>
          <w:lang w:val="uk-UA"/>
        </w:rPr>
      </w:pPr>
      <w:r w:rsidRPr="00C41FA8">
        <w:rPr>
          <w:rFonts w:ascii="Times New Roman" w:hAnsi="Times New Roman"/>
          <w:sz w:val="28"/>
          <w:szCs w:val="28"/>
          <w:lang w:val="uk-UA"/>
        </w:rPr>
        <w:t xml:space="preserve">За </w:t>
      </w:r>
      <w:r w:rsidR="00912C51">
        <w:rPr>
          <w:rFonts w:ascii="Times New Roman" w:hAnsi="Times New Roman"/>
          <w:sz w:val="28"/>
          <w:szCs w:val="28"/>
          <w:lang w:val="uk-UA"/>
        </w:rPr>
        <w:t xml:space="preserve">М. </w:t>
      </w:r>
      <w:r w:rsidRPr="00C41FA8">
        <w:rPr>
          <w:rFonts w:ascii="Times New Roman" w:hAnsi="Times New Roman"/>
          <w:sz w:val="28"/>
          <w:szCs w:val="28"/>
          <w:lang w:val="uk-UA"/>
        </w:rPr>
        <w:t>Лонгом</w:t>
      </w:r>
      <w:r w:rsidRPr="00C41FA8">
        <w:rPr>
          <w:rFonts w:ascii="Times New Roman" w:hAnsi="Times New Roman"/>
          <w:smallCaps/>
          <w:sz w:val="28"/>
          <w:szCs w:val="28"/>
          <w:lang w:val="uk-UA"/>
        </w:rPr>
        <w:t xml:space="preserve">, </w:t>
      </w:r>
      <w:r w:rsidRPr="00C41FA8">
        <w:rPr>
          <w:rFonts w:ascii="Times New Roman" w:hAnsi="Times New Roman"/>
          <w:sz w:val="28"/>
          <w:szCs w:val="28"/>
          <w:lang w:val="uk-UA"/>
        </w:rPr>
        <w:t xml:space="preserve">в процесі роботи  групи викладачі зазвичай не втручаються у їх </w:t>
      </w:r>
      <w:r>
        <w:rPr>
          <w:rFonts w:ascii="Times New Roman" w:hAnsi="Times New Roman"/>
          <w:sz w:val="28"/>
          <w:szCs w:val="28"/>
          <w:lang w:val="uk-UA"/>
        </w:rPr>
        <w:t>обговорення</w:t>
      </w:r>
      <w:r w:rsidRPr="00C41FA8">
        <w:rPr>
          <w:rFonts w:ascii="Times New Roman" w:hAnsi="Times New Roman"/>
          <w:sz w:val="28"/>
          <w:szCs w:val="28"/>
          <w:lang w:val="uk-UA"/>
        </w:rPr>
        <w:t xml:space="preserve"> з метою  забезпечення вільного спілкування</w:t>
      </w:r>
      <w:r>
        <w:rPr>
          <w:rFonts w:ascii="Times New Roman" w:hAnsi="Times New Roman"/>
          <w:sz w:val="28"/>
          <w:szCs w:val="28"/>
          <w:lang w:val="en-US"/>
        </w:rPr>
        <w:t>,</w:t>
      </w:r>
      <w:r w:rsidRPr="00C41FA8">
        <w:rPr>
          <w:rFonts w:ascii="Times New Roman" w:hAnsi="Times New Roman"/>
          <w:sz w:val="28"/>
          <w:szCs w:val="28"/>
          <w:lang w:val="uk-UA"/>
        </w:rPr>
        <w:t xml:space="preserve"> навіть якщо помічають неточності чи помилки. Тому студенти мають змогу </w:t>
      </w:r>
      <w:r>
        <w:rPr>
          <w:rFonts w:ascii="Times New Roman" w:hAnsi="Times New Roman"/>
          <w:sz w:val="28"/>
          <w:szCs w:val="28"/>
          <w:lang w:val="uk-UA"/>
        </w:rPr>
        <w:t>зауважити</w:t>
      </w:r>
      <w:r w:rsidRPr="00C41FA8">
        <w:rPr>
          <w:rFonts w:ascii="Times New Roman" w:hAnsi="Times New Roman"/>
          <w:sz w:val="28"/>
          <w:szCs w:val="28"/>
          <w:lang w:val="uk-UA"/>
        </w:rPr>
        <w:t xml:space="preserve"> помилки один одного і в подальшому їх обговорити, що у свою чергу, дозволяє їх надалі уникнути. </w:t>
      </w:r>
      <w:r w:rsidRPr="00C41FA8">
        <w:rPr>
          <w:rFonts w:ascii="Times New Roman" w:hAnsi="Times New Roman"/>
          <w:sz w:val="28"/>
          <w:szCs w:val="28"/>
          <w:lang w:val="uk-UA"/>
        </w:rPr>
        <w:sym w:font="Symbol" w:char="F05B"/>
      </w:r>
      <w:r w:rsidR="00912C51">
        <w:rPr>
          <w:rFonts w:ascii="Times New Roman" w:hAnsi="Times New Roman"/>
          <w:sz w:val="28"/>
          <w:szCs w:val="28"/>
          <w:lang w:val="uk-UA"/>
        </w:rPr>
        <w:t>13</w:t>
      </w:r>
      <w:r w:rsidRPr="00C41FA8">
        <w:rPr>
          <w:rFonts w:ascii="Times New Roman" w:hAnsi="Times New Roman"/>
          <w:sz w:val="28"/>
          <w:szCs w:val="28"/>
          <w:lang w:val="uk-UA"/>
        </w:rPr>
        <w:t>, с. 290</w:t>
      </w:r>
      <w:r w:rsidRPr="00C41FA8">
        <w:rPr>
          <w:rFonts w:ascii="Times New Roman" w:hAnsi="Times New Roman"/>
          <w:sz w:val="28"/>
          <w:szCs w:val="28"/>
          <w:lang w:val="uk-UA"/>
        </w:rPr>
        <w:sym w:font="Symbol" w:char="F05D"/>
      </w:r>
    </w:p>
    <w:p w:rsidR="00C41FA8" w:rsidRPr="00C41FA8" w:rsidRDefault="00C41FA8" w:rsidP="00912C51">
      <w:pPr>
        <w:autoSpaceDE w:val="0"/>
        <w:autoSpaceDN w:val="0"/>
        <w:adjustRightInd w:val="0"/>
        <w:spacing w:after="0" w:line="360" w:lineRule="auto"/>
        <w:ind w:firstLine="708"/>
        <w:jc w:val="both"/>
        <w:rPr>
          <w:rFonts w:ascii="Times New Roman" w:hAnsi="Times New Roman" w:cs="Times New Roman"/>
          <w:sz w:val="28"/>
          <w:szCs w:val="28"/>
          <w:lang w:val="uk-UA"/>
        </w:rPr>
      </w:pPr>
      <w:r w:rsidRPr="00C41FA8">
        <w:rPr>
          <w:rFonts w:ascii="Times New Roman" w:hAnsi="Times New Roman" w:cs="Times New Roman"/>
          <w:sz w:val="28"/>
          <w:szCs w:val="28"/>
          <w:lang w:val="uk-UA"/>
        </w:rPr>
        <w:t xml:space="preserve">Студенти мають змогу відчути себе не пасивними слухачами, а активними учасниками, розвивають в собі вміння вислуховувати думки інших, погоджуватись з ними або відстоювати свою, самостійно шукати аргументи, </w:t>
      </w:r>
      <w:r w:rsidRPr="00C41FA8">
        <w:rPr>
          <w:rFonts w:ascii="Times New Roman" w:hAnsi="Times New Roman" w:cs="Times New Roman"/>
          <w:sz w:val="28"/>
          <w:szCs w:val="28"/>
          <w:lang w:val="uk-UA"/>
        </w:rPr>
        <w:lastRenderedPageBreak/>
        <w:t xml:space="preserve">пояснювати логічність та послідовність своїх думок англійською мовою, володіючи термінами професійного спрямування. Обговорення у групах може відбуватись в різноманітних форматах та є корисним для всіх студентів. Його можна застосовувати, вивчаючи особливості проведення співбесід чи просто як одну із форм мовленнєвої практики для тренування вільного володіння мовою. Важливо приділяти увагу розвитку ряду навичок для ведення дискусій і слідкувати, щоб вони враховувалися у кожному із видів роботи. Структурування і різноманітність способів зворотного зв’язку дозволять студентам визначити свої слабкі і сильні сторони. </w:t>
      </w:r>
    </w:p>
    <w:p w:rsidR="00163A79" w:rsidRPr="00C41FA8" w:rsidRDefault="00163A79" w:rsidP="00912C51">
      <w:pPr>
        <w:spacing w:after="0" w:line="360" w:lineRule="auto"/>
        <w:ind w:firstLine="708"/>
        <w:jc w:val="both"/>
        <w:rPr>
          <w:rFonts w:ascii="Times New Roman" w:hAnsi="Times New Roman" w:cs="Times New Roman"/>
          <w:noProof/>
          <w:sz w:val="28"/>
          <w:szCs w:val="28"/>
          <w:lang w:val="uk-UA" w:eastAsia="uk-UA"/>
        </w:rPr>
      </w:pPr>
      <w:r w:rsidRPr="00C41FA8">
        <w:rPr>
          <w:rFonts w:ascii="Times New Roman" w:hAnsi="Times New Roman" w:cs="Times New Roman"/>
          <w:sz w:val="28"/>
          <w:szCs w:val="28"/>
          <w:lang w:val="uk-UA"/>
        </w:rPr>
        <w:t>З короткого огляду теоретичних та практичних аспектів проблеми стає зрозуміло, наскільки комплексним та багатогранним є весь спектр особливостей</w:t>
      </w:r>
      <w:r w:rsidR="00366734" w:rsidRPr="00C41FA8">
        <w:rPr>
          <w:rFonts w:ascii="Times New Roman" w:hAnsi="Times New Roman" w:cs="Times New Roman"/>
          <w:sz w:val="28"/>
          <w:szCs w:val="28"/>
          <w:lang w:val="uk-UA"/>
        </w:rPr>
        <w:t xml:space="preserve"> викладання іноземної мови </w:t>
      </w:r>
      <w:r w:rsidR="00EE27E0" w:rsidRPr="00C41FA8">
        <w:rPr>
          <w:rFonts w:ascii="Times New Roman" w:hAnsi="Times New Roman" w:cs="Times New Roman"/>
          <w:sz w:val="28"/>
          <w:szCs w:val="28"/>
          <w:lang w:val="uk-UA"/>
        </w:rPr>
        <w:t>за умови використання комунікативного підходу.</w:t>
      </w:r>
    </w:p>
    <w:p w:rsidR="00CA6841" w:rsidRPr="00C41FA8" w:rsidRDefault="00163A79" w:rsidP="00912C51">
      <w:pPr>
        <w:spacing w:after="0" w:line="360" w:lineRule="auto"/>
        <w:ind w:firstLine="708"/>
        <w:jc w:val="both"/>
        <w:rPr>
          <w:rFonts w:ascii="Times New Roman" w:hAnsi="Times New Roman" w:cs="Times New Roman"/>
          <w:noProof/>
          <w:sz w:val="28"/>
          <w:szCs w:val="28"/>
          <w:shd w:val="clear" w:color="auto" w:fill="FFFFFF"/>
          <w:lang w:val="uk-UA"/>
        </w:rPr>
      </w:pPr>
      <w:r w:rsidRPr="00C41FA8">
        <w:rPr>
          <w:rFonts w:ascii="Times New Roman" w:hAnsi="Times New Roman" w:cs="Times New Roman"/>
          <w:noProof/>
          <w:sz w:val="28"/>
          <w:szCs w:val="28"/>
          <w:shd w:val="clear" w:color="auto" w:fill="FFFFFF"/>
          <w:lang w:val="uk-UA"/>
        </w:rPr>
        <w:t>Л</w:t>
      </w:r>
      <w:r w:rsidR="00CA6841" w:rsidRPr="00C41FA8">
        <w:rPr>
          <w:rFonts w:ascii="Times New Roman" w:hAnsi="Times New Roman" w:cs="Times New Roman"/>
          <w:noProof/>
          <w:sz w:val="28"/>
          <w:szCs w:val="28"/>
          <w:shd w:val="clear" w:color="auto" w:fill="FFFFFF"/>
          <w:lang w:val="uk-UA"/>
        </w:rPr>
        <w:t>юк Медінгс</w:t>
      </w:r>
      <w:r w:rsidR="008A6A15" w:rsidRPr="00C41FA8">
        <w:rPr>
          <w:rFonts w:ascii="Times New Roman" w:hAnsi="Times New Roman" w:cs="Times New Roman"/>
          <w:noProof/>
          <w:sz w:val="28"/>
          <w:szCs w:val="28"/>
          <w:shd w:val="clear" w:color="auto" w:fill="FFFFFF"/>
          <w:lang w:val="uk-UA"/>
        </w:rPr>
        <w:t xml:space="preserve"> (</w:t>
      </w:r>
      <w:r w:rsidR="008A6A15" w:rsidRPr="00C41FA8">
        <w:rPr>
          <w:rFonts w:ascii="Times New Roman" w:eastAsia="Times New Roman" w:hAnsi="Times New Roman" w:cs="Times New Roman"/>
          <w:noProof/>
          <w:sz w:val="28"/>
          <w:szCs w:val="28"/>
          <w:lang w:val="uk-UA" w:eastAsia="uk-UA"/>
        </w:rPr>
        <w:t>Luke Meddings</w:t>
      </w:r>
      <w:r w:rsidR="008A6A15" w:rsidRPr="00C41FA8">
        <w:rPr>
          <w:rFonts w:ascii="Times New Roman" w:hAnsi="Times New Roman" w:cs="Times New Roman"/>
          <w:noProof/>
          <w:sz w:val="28"/>
          <w:szCs w:val="28"/>
          <w:shd w:val="clear" w:color="auto" w:fill="FFFFFF"/>
          <w:lang w:val="uk-UA"/>
        </w:rPr>
        <w:t>)</w:t>
      </w:r>
      <w:r w:rsidR="00E85E6F" w:rsidRPr="00C41FA8">
        <w:rPr>
          <w:rFonts w:ascii="Times New Roman" w:hAnsi="Times New Roman" w:cs="Times New Roman"/>
          <w:noProof/>
          <w:sz w:val="28"/>
          <w:szCs w:val="28"/>
          <w:shd w:val="clear" w:color="auto" w:fill="FFFFFF"/>
          <w:lang w:val="uk-UA"/>
        </w:rPr>
        <w:t>, викладач, автор та дослідник</w:t>
      </w:r>
      <w:r w:rsidR="00CA6841" w:rsidRPr="00C41FA8">
        <w:rPr>
          <w:rFonts w:ascii="Times New Roman" w:hAnsi="Times New Roman" w:cs="Times New Roman"/>
          <w:noProof/>
          <w:sz w:val="28"/>
          <w:szCs w:val="28"/>
          <w:shd w:val="clear" w:color="auto" w:fill="FFFFFF"/>
          <w:lang w:val="uk-UA"/>
        </w:rPr>
        <w:t xml:space="preserve">  у своїй </w:t>
      </w:r>
      <w:r w:rsidR="00463585" w:rsidRPr="00C41FA8">
        <w:rPr>
          <w:rFonts w:ascii="Times New Roman" w:hAnsi="Times New Roman" w:cs="Times New Roman"/>
          <w:noProof/>
          <w:sz w:val="28"/>
          <w:szCs w:val="28"/>
          <w:shd w:val="clear" w:color="auto" w:fill="FFFFFF"/>
          <w:lang w:val="uk-UA"/>
        </w:rPr>
        <w:t>праці</w:t>
      </w:r>
      <w:r w:rsidR="00CA6841" w:rsidRPr="00C41FA8">
        <w:rPr>
          <w:rFonts w:ascii="Times New Roman" w:hAnsi="Times New Roman" w:cs="Times New Roman"/>
          <w:noProof/>
          <w:sz w:val="28"/>
          <w:szCs w:val="28"/>
          <w:shd w:val="clear" w:color="auto" w:fill="FFFFFF"/>
          <w:lang w:val="uk-UA"/>
        </w:rPr>
        <w:t xml:space="preserve"> </w:t>
      </w:r>
      <w:r w:rsidR="00F44C23" w:rsidRPr="00C41FA8">
        <w:rPr>
          <w:rFonts w:ascii="Times New Roman" w:hAnsi="Times New Roman" w:cs="Times New Roman"/>
          <w:noProof/>
          <w:sz w:val="28"/>
          <w:szCs w:val="28"/>
          <w:shd w:val="clear" w:color="auto" w:fill="FFFFFF"/>
          <w:lang w:val="uk-UA"/>
        </w:rPr>
        <w:t>ро</w:t>
      </w:r>
      <w:r w:rsidR="00463585" w:rsidRPr="00C41FA8">
        <w:rPr>
          <w:rFonts w:ascii="Times New Roman" w:hAnsi="Times New Roman" w:cs="Times New Roman"/>
          <w:noProof/>
          <w:sz w:val="28"/>
          <w:szCs w:val="28"/>
          <w:shd w:val="clear" w:color="auto" w:fill="FFFFFF"/>
          <w:lang w:val="uk-UA"/>
        </w:rPr>
        <w:t>бить акцент на</w:t>
      </w:r>
      <w:r w:rsidR="00F44C23" w:rsidRPr="00C41FA8">
        <w:rPr>
          <w:rFonts w:ascii="Times New Roman" w:hAnsi="Times New Roman" w:cs="Times New Roman"/>
          <w:noProof/>
          <w:sz w:val="28"/>
          <w:szCs w:val="28"/>
          <w:shd w:val="clear" w:color="auto" w:fill="FFFFFF"/>
          <w:lang w:val="uk-UA"/>
        </w:rPr>
        <w:t xml:space="preserve"> </w:t>
      </w:r>
      <w:r w:rsidR="00463585" w:rsidRPr="00C41FA8">
        <w:rPr>
          <w:rFonts w:ascii="Times New Roman" w:hAnsi="Times New Roman" w:cs="Times New Roman"/>
          <w:noProof/>
          <w:sz w:val="28"/>
          <w:szCs w:val="28"/>
          <w:shd w:val="clear" w:color="auto" w:fill="FFFFFF"/>
          <w:lang w:val="uk-UA"/>
        </w:rPr>
        <w:t xml:space="preserve">дещо іншому </w:t>
      </w:r>
      <w:r w:rsidR="00EE27E0" w:rsidRPr="00C41FA8">
        <w:rPr>
          <w:rFonts w:ascii="Times New Roman" w:hAnsi="Times New Roman" w:cs="Times New Roman"/>
          <w:noProof/>
          <w:sz w:val="28"/>
          <w:szCs w:val="28"/>
          <w:shd w:val="clear" w:color="auto" w:fill="FFFFFF"/>
          <w:lang w:val="uk-UA"/>
        </w:rPr>
        <w:t>аспекті викладання</w:t>
      </w:r>
      <w:r w:rsidR="00463585" w:rsidRPr="00C41FA8">
        <w:rPr>
          <w:rFonts w:ascii="Times New Roman" w:hAnsi="Times New Roman" w:cs="Times New Roman"/>
          <w:noProof/>
          <w:sz w:val="28"/>
          <w:szCs w:val="28"/>
          <w:shd w:val="clear" w:color="auto" w:fill="FFFFFF"/>
          <w:lang w:val="uk-UA"/>
        </w:rPr>
        <w:t xml:space="preserve"> іноземної мови.</w:t>
      </w:r>
      <w:r w:rsidR="00F44C23" w:rsidRPr="00C41FA8">
        <w:rPr>
          <w:rFonts w:ascii="Times New Roman" w:hAnsi="Times New Roman" w:cs="Times New Roman"/>
          <w:noProof/>
          <w:sz w:val="28"/>
          <w:szCs w:val="28"/>
          <w:shd w:val="clear" w:color="auto" w:fill="FFFFFF"/>
          <w:lang w:val="uk-UA"/>
        </w:rPr>
        <w:t xml:space="preserve">  </w:t>
      </w:r>
      <w:r w:rsidR="00EE27E0" w:rsidRPr="00C41FA8">
        <w:rPr>
          <w:rFonts w:ascii="Times New Roman" w:hAnsi="Times New Roman" w:cs="Times New Roman"/>
          <w:noProof/>
          <w:sz w:val="28"/>
          <w:szCs w:val="28"/>
          <w:shd w:val="clear" w:color="auto" w:fill="FFFFFF"/>
          <w:lang w:val="uk-UA"/>
        </w:rPr>
        <w:t xml:space="preserve">За його словами, </w:t>
      </w:r>
      <w:r w:rsidR="00CA6841" w:rsidRPr="00C41FA8">
        <w:rPr>
          <w:rFonts w:ascii="Times New Roman" w:hAnsi="Times New Roman" w:cs="Times New Roman"/>
          <w:noProof/>
          <w:sz w:val="28"/>
          <w:szCs w:val="28"/>
          <w:shd w:val="clear" w:color="auto" w:fill="FFFFFF"/>
          <w:lang w:val="uk-UA"/>
        </w:rPr>
        <w:t>коли</w:t>
      </w:r>
      <w:r w:rsidR="004C647E" w:rsidRPr="00C41FA8">
        <w:rPr>
          <w:rFonts w:ascii="Times New Roman" w:hAnsi="Times New Roman" w:cs="Times New Roman"/>
          <w:noProof/>
          <w:sz w:val="28"/>
          <w:szCs w:val="28"/>
          <w:shd w:val="clear" w:color="auto" w:fill="FFFFFF"/>
          <w:lang w:val="uk-UA"/>
        </w:rPr>
        <w:t xml:space="preserve"> робота в основному визначається зовнішніми чинниками, такими як розділи підручника чи рівень підготовки студентів, </w:t>
      </w:r>
      <w:r w:rsidR="0099426A" w:rsidRPr="00C41FA8">
        <w:rPr>
          <w:rFonts w:ascii="Times New Roman" w:hAnsi="Times New Roman" w:cs="Times New Roman"/>
          <w:noProof/>
          <w:sz w:val="28"/>
          <w:szCs w:val="28"/>
          <w:shd w:val="clear" w:color="auto" w:fill="FFFFFF"/>
          <w:lang w:val="uk-UA"/>
        </w:rPr>
        <w:t xml:space="preserve">вона </w:t>
      </w:r>
      <w:r w:rsidR="001206EB" w:rsidRPr="00C41FA8">
        <w:rPr>
          <w:rFonts w:ascii="Times New Roman" w:hAnsi="Times New Roman" w:cs="Times New Roman"/>
          <w:noProof/>
          <w:sz w:val="28"/>
          <w:szCs w:val="28"/>
          <w:shd w:val="clear" w:color="auto" w:fill="FFFFFF"/>
          <w:lang w:val="uk-UA"/>
        </w:rPr>
        <w:t>стає затиснутою в</w:t>
      </w:r>
      <w:r w:rsidR="0099426A" w:rsidRPr="00C41FA8">
        <w:rPr>
          <w:rFonts w:ascii="Times New Roman" w:hAnsi="Times New Roman" w:cs="Times New Roman"/>
          <w:noProof/>
          <w:sz w:val="28"/>
          <w:szCs w:val="28"/>
          <w:shd w:val="clear" w:color="auto" w:fill="FFFFFF"/>
          <w:lang w:val="uk-UA"/>
        </w:rPr>
        <w:t xml:space="preserve"> </w:t>
      </w:r>
      <w:r w:rsidR="001206EB" w:rsidRPr="00C41FA8">
        <w:rPr>
          <w:rFonts w:ascii="Times New Roman" w:hAnsi="Times New Roman" w:cs="Times New Roman"/>
          <w:noProof/>
          <w:sz w:val="28"/>
          <w:szCs w:val="28"/>
          <w:shd w:val="clear" w:color="auto" w:fill="FFFFFF"/>
          <w:lang w:val="uk-UA"/>
        </w:rPr>
        <w:t xml:space="preserve">чіткі рамки. </w:t>
      </w:r>
      <w:r w:rsidR="004C647E" w:rsidRPr="00C41FA8">
        <w:rPr>
          <w:rFonts w:ascii="Times New Roman" w:hAnsi="Times New Roman" w:cs="Times New Roman"/>
          <w:noProof/>
          <w:sz w:val="28"/>
          <w:szCs w:val="28"/>
          <w:shd w:val="clear" w:color="auto" w:fill="FFFFFF"/>
          <w:lang w:val="uk-UA"/>
        </w:rPr>
        <w:t>У цих випадках</w:t>
      </w:r>
      <w:r w:rsidR="0099426A" w:rsidRPr="00C41FA8">
        <w:rPr>
          <w:rFonts w:ascii="Times New Roman" w:hAnsi="Times New Roman" w:cs="Times New Roman"/>
          <w:noProof/>
          <w:sz w:val="28"/>
          <w:szCs w:val="28"/>
          <w:shd w:val="clear" w:color="auto" w:fill="FFFFFF"/>
          <w:lang w:val="uk-UA"/>
        </w:rPr>
        <w:t xml:space="preserve">, </w:t>
      </w:r>
      <w:r w:rsidR="00EE27E0" w:rsidRPr="00C41FA8">
        <w:rPr>
          <w:rFonts w:ascii="Times New Roman" w:hAnsi="Times New Roman" w:cs="Times New Roman"/>
          <w:noProof/>
          <w:sz w:val="28"/>
          <w:szCs w:val="28"/>
          <w:shd w:val="clear" w:color="auto" w:fill="FFFFFF"/>
          <w:lang w:val="uk-UA"/>
        </w:rPr>
        <w:t>як відзначає автор</w:t>
      </w:r>
      <w:r w:rsidR="0099426A" w:rsidRPr="00C41FA8">
        <w:rPr>
          <w:rFonts w:ascii="Times New Roman" w:hAnsi="Times New Roman" w:cs="Times New Roman"/>
          <w:noProof/>
          <w:sz w:val="28"/>
          <w:szCs w:val="28"/>
          <w:shd w:val="clear" w:color="auto" w:fill="FFFFFF"/>
          <w:lang w:val="uk-UA"/>
        </w:rPr>
        <w:t>,</w:t>
      </w:r>
      <w:r w:rsidR="003C6C8F" w:rsidRPr="00C41FA8">
        <w:rPr>
          <w:rFonts w:ascii="Times New Roman" w:hAnsi="Times New Roman" w:cs="Times New Roman"/>
          <w:noProof/>
          <w:sz w:val="28"/>
          <w:szCs w:val="28"/>
          <w:shd w:val="clear" w:color="auto" w:fill="FFFFFF"/>
          <w:lang w:val="uk-UA"/>
        </w:rPr>
        <w:t xml:space="preserve"> автономність</w:t>
      </w:r>
      <w:r w:rsidR="004D0CC7" w:rsidRPr="00C41FA8">
        <w:rPr>
          <w:rFonts w:ascii="Times New Roman" w:hAnsi="Times New Roman" w:cs="Times New Roman"/>
          <w:noProof/>
          <w:sz w:val="28"/>
          <w:szCs w:val="28"/>
          <w:shd w:val="clear" w:color="auto" w:fill="FFFFFF"/>
          <w:lang w:val="uk-UA"/>
        </w:rPr>
        <w:t xml:space="preserve"> викладача у </w:t>
      </w:r>
      <w:r w:rsidR="00ED1252" w:rsidRPr="00C41FA8">
        <w:rPr>
          <w:rFonts w:ascii="Times New Roman" w:hAnsi="Times New Roman" w:cs="Times New Roman"/>
          <w:noProof/>
          <w:sz w:val="28"/>
          <w:szCs w:val="28"/>
          <w:shd w:val="clear" w:color="auto" w:fill="FFFFFF"/>
          <w:lang w:val="uk-UA"/>
        </w:rPr>
        <w:t>прийнятті рішень та впливі на результативність</w:t>
      </w:r>
      <w:r w:rsidR="004D0CC7" w:rsidRPr="00C41FA8">
        <w:rPr>
          <w:rFonts w:ascii="Times New Roman" w:hAnsi="Times New Roman" w:cs="Times New Roman"/>
          <w:noProof/>
          <w:sz w:val="28"/>
          <w:szCs w:val="28"/>
          <w:shd w:val="clear" w:color="auto" w:fill="FFFFFF"/>
          <w:lang w:val="uk-UA"/>
        </w:rPr>
        <w:t xml:space="preserve"> роботи нівелюється. У результаті відчуття </w:t>
      </w:r>
      <w:r w:rsidR="0029643B" w:rsidRPr="00C41FA8">
        <w:rPr>
          <w:rFonts w:ascii="Times New Roman" w:hAnsi="Times New Roman" w:cs="Times New Roman"/>
          <w:noProof/>
          <w:sz w:val="28"/>
          <w:szCs w:val="28"/>
          <w:shd w:val="clear" w:color="auto" w:fill="FFFFFF"/>
          <w:lang w:val="uk-UA"/>
        </w:rPr>
        <w:t xml:space="preserve">своєї </w:t>
      </w:r>
      <w:r w:rsidR="004D0CC7" w:rsidRPr="00C41FA8">
        <w:rPr>
          <w:rFonts w:ascii="Times New Roman" w:hAnsi="Times New Roman" w:cs="Times New Roman"/>
          <w:noProof/>
          <w:sz w:val="28"/>
          <w:szCs w:val="28"/>
          <w:shd w:val="clear" w:color="auto" w:fill="FFFFFF"/>
          <w:lang w:val="uk-UA"/>
        </w:rPr>
        <w:t>пасивності може  стати чинником втрати мотивації</w:t>
      </w:r>
      <w:r w:rsidR="0029643B" w:rsidRPr="00C41FA8">
        <w:rPr>
          <w:rFonts w:ascii="Times New Roman" w:hAnsi="Times New Roman" w:cs="Times New Roman"/>
          <w:noProof/>
          <w:sz w:val="28"/>
          <w:szCs w:val="28"/>
          <w:shd w:val="clear" w:color="auto" w:fill="FFFFFF"/>
          <w:lang w:val="uk-UA"/>
        </w:rPr>
        <w:t xml:space="preserve"> викладача</w:t>
      </w:r>
      <w:r w:rsidR="004D0CC7" w:rsidRPr="00C41FA8">
        <w:rPr>
          <w:rFonts w:ascii="Times New Roman" w:hAnsi="Times New Roman" w:cs="Times New Roman"/>
          <w:noProof/>
          <w:sz w:val="28"/>
          <w:szCs w:val="28"/>
          <w:shd w:val="clear" w:color="auto" w:fill="FFFFFF"/>
          <w:lang w:val="uk-UA"/>
        </w:rPr>
        <w:t xml:space="preserve">. А як добре відомо, демотивований викладач не </w:t>
      </w:r>
      <w:r w:rsidR="00ED1252" w:rsidRPr="00C41FA8">
        <w:rPr>
          <w:rFonts w:ascii="Times New Roman" w:hAnsi="Times New Roman" w:cs="Times New Roman"/>
          <w:noProof/>
          <w:sz w:val="28"/>
          <w:szCs w:val="28"/>
          <w:shd w:val="clear" w:color="auto" w:fill="FFFFFF"/>
          <w:lang w:val="uk-UA"/>
        </w:rPr>
        <w:t>може</w:t>
      </w:r>
      <w:r w:rsidR="000C40B3" w:rsidRPr="00C41FA8">
        <w:rPr>
          <w:rFonts w:ascii="Times New Roman" w:hAnsi="Times New Roman" w:cs="Times New Roman"/>
          <w:noProof/>
          <w:sz w:val="28"/>
          <w:szCs w:val="28"/>
          <w:shd w:val="clear" w:color="auto" w:fill="FFFFFF"/>
          <w:lang w:val="uk-UA"/>
        </w:rPr>
        <w:t xml:space="preserve"> мотивувати групу</w:t>
      </w:r>
      <w:r w:rsidR="003C6C8F" w:rsidRPr="00C41FA8">
        <w:rPr>
          <w:rFonts w:ascii="Times New Roman" w:hAnsi="Times New Roman" w:cs="Times New Roman"/>
          <w:noProof/>
          <w:sz w:val="28"/>
          <w:szCs w:val="28"/>
          <w:shd w:val="clear" w:color="auto" w:fill="FFFFFF"/>
          <w:lang w:val="uk-UA"/>
        </w:rPr>
        <w:t xml:space="preserve"> </w:t>
      </w:r>
      <w:r w:rsidR="003B42EE" w:rsidRPr="00C41FA8">
        <w:rPr>
          <w:rFonts w:ascii="Times New Roman" w:hAnsi="Times New Roman" w:cs="Times New Roman"/>
          <w:noProof/>
          <w:sz w:val="28"/>
          <w:szCs w:val="28"/>
          <w:shd w:val="clear" w:color="auto" w:fill="FFFFFF"/>
          <w:lang w:val="uk-UA"/>
        </w:rPr>
        <w:t>і якщо прагнемо мати</w:t>
      </w:r>
      <w:r w:rsidR="003C6C8F" w:rsidRPr="00C41FA8">
        <w:rPr>
          <w:rFonts w:ascii="Times New Roman" w:hAnsi="Times New Roman" w:cs="Times New Roman"/>
          <w:noProof/>
          <w:sz w:val="28"/>
          <w:szCs w:val="28"/>
          <w:shd w:val="clear" w:color="auto" w:fill="FFFFFF"/>
          <w:lang w:val="uk-UA"/>
        </w:rPr>
        <w:t xml:space="preserve"> активн</w:t>
      </w:r>
      <w:r w:rsidR="003B42EE" w:rsidRPr="00C41FA8">
        <w:rPr>
          <w:rFonts w:ascii="Times New Roman" w:hAnsi="Times New Roman" w:cs="Times New Roman"/>
          <w:noProof/>
          <w:sz w:val="28"/>
          <w:szCs w:val="28"/>
          <w:shd w:val="clear" w:color="auto" w:fill="FFFFFF"/>
          <w:lang w:val="uk-UA"/>
        </w:rPr>
        <w:t>их студентів, маємо бути активними викладачами</w:t>
      </w:r>
      <w:r w:rsidR="00EE27E0" w:rsidRPr="00C41FA8">
        <w:rPr>
          <w:rFonts w:ascii="Times New Roman" w:hAnsi="Times New Roman" w:cs="Times New Roman"/>
          <w:noProof/>
          <w:sz w:val="28"/>
          <w:szCs w:val="28"/>
          <w:shd w:val="clear" w:color="auto" w:fill="FFFFFF"/>
          <w:lang w:val="uk-UA"/>
        </w:rPr>
        <w:t xml:space="preserve"> </w:t>
      </w:r>
      <w:r w:rsidR="00EE27E0" w:rsidRPr="00C41FA8">
        <w:rPr>
          <w:rFonts w:ascii="Times New Roman" w:eastAsia="Times New Roman" w:hAnsi="Times New Roman" w:cs="Times New Roman"/>
          <w:noProof/>
          <w:sz w:val="28"/>
          <w:szCs w:val="28"/>
          <w:lang w:val="uk-UA" w:eastAsia="uk-UA"/>
        </w:rPr>
        <w:t>[</w:t>
      </w:r>
      <w:r w:rsidR="00912C51">
        <w:rPr>
          <w:rFonts w:ascii="Times New Roman" w:eastAsia="Times New Roman" w:hAnsi="Times New Roman" w:cs="Times New Roman"/>
          <w:noProof/>
          <w:sz w:val="28"/>
          <w:szCs w:val="28"/>
          <w:lang w:val="uk-UA" w:eastAsia="uk-UA"/>
        </w:rPr>
        <w:t>14</w:t>
      </w:r>
      <w:r w:rsidR="00EE27E0" w:rsidRPr="00C41FA8">
        <w:rPr>
          <w:rFonts w:ascii="Times New Roman" w:eastAsia="Times New Roman" w:hAnsi="Times New Roman" w:cs="Times New Roman"/>
          <w:noProof/>
          <w:sz w:val="28"/>
          <w:szCs w:val="28"/>
          <w:lang w:val="uk-UA" w:eastAsia="uk-UA"/>
        </w:rPr>
        <w:t>]</w:t>
      </w:r>
      <w:r w:rsidR="003B42EE" w:rsidRPr="00C41FA8">
        <w:rPr>
          <w:rFonts w:ascii="Times New Roman" w:hAnsi="Times New Roman" w:cs="Times New Roman"/>
          <w:noProof/>
          <w:sz w:val="28"/>
          <w:szCs w:val="28"/>
          <w:shd w:val="clear" w:color="auto" w:fill="FFFFFF"/>
          <w:lang w:val="uk-UA"/>
        </w:rPr>
        <w:t>.</w:t>
      </w:r>
    </w:p>
    <w:p w:rsidR="000A0D31" w:rsidRPr="00C41FA8" w:rsidRDefault="003B42EE" w:rsidP="00AE1DB1">
      <w:pPr>
        <w:spacing w:line="360" w:lineRule="auto"/>
        <w:ind w:firstLine="708"/>
        <w:jc w:val="both"/>
        <w:rPr>
          <w:rFonts w:ascii="Times New Roman" w:hAnsi="Times New Roman" w:cs="Times New Roman"/>
          <w:noProof/>
          <w:sz w:val="28"/>
          <w:szCs w:val="28"/>
          <w:shd w:val="clear" w:color="auto" w:fill="FFFFFF"/>
          <w:lang w:val="uk-UA"/>
        </w:rPr>
      </w:pPr>
      <w:r w:rsidRPr="00C41FA8">
        <w:rPr>
          <w:rFonts w:ascii="Times New Roman" w:hAnsi="Times New Roman" w:cs="Times New Roman"/>
          <w:noProof/>
          <w:sz w:val="28"/>
          <w:szCs w:val="28"/>
          <w:shd w:val="clear" w:color="auto" w:fill="FFFFFF"/>
          <w:lang w:val="uk-UA"/>
        </w:rPr>
        <w:t>У реальному житті мовлення зумовлюєт</w:t>
      </w:r>
      <w:r w:rsidR="002A0247" w:rsidRPr="00C41FA8">
        <w:rPr>
          <w:rFonts w:ascii="Times New Roman" w:hAnsi="Times New Roman" w:cs="Times New Roman"/>
          <w:noProof/>
          <w:sz w:val="28"/>
          <w:szCs w:val="28"/>
          <w:shd w:val="clear" w:color="auto" w:fill="FFFFFF"/>
          <w:lang w:val="uk-UA"/>
        </w:rPr>
        <w:t>ься комунікативною потребою, коли одна особа хоче дізнатись, а інша</w:t>
      </w:r>
      <w:r w:rsidR="006E39EF" w:rsidRPr="00C41FA8">
        <w:rPr>
          <w:rFonts w:ascii="Times New Roman" w:hAnsi="Times New Roman" w:cs="Times New Roman"/>
          <w:noProof/>
          <w:sz w:val="28"/>
          <w:szCs w:val="28"/>
          <w:shd w:val="clear" w:color="auto" w:fill="FFFFFF"/>
          <w:lang w:val="uk-UA"/>
        </w:rPr>
        <w:t xml:space="preserve"> -</w:t>
      </w:r>
      <w:r w:rsidR="002A0247" w:rsidRPr="00C41FA8">
        <w:rPr>
          <w:rFonts w:ascii="Times New Roman" w:hAnsi="Times New Roman" w:cs="Times New Roman"/>
          <w:noProof/>
          <w:sz w:val="28"/>
          <w:szCs w:val="28"/>
          <w:shd w:val="clear" w:color="auto" w:fill="FFFFFF"/>
          <w:lang w:val="uk-UA"/>
        </w:rPr>
        <w:t xml:space="preserve"> поділитись інформацією. Саме тому вправи на заповнення інформаційних лакун є основними у комунікативн</w:t>
      </w:r>
      <w:r w:rsidR="000A0D31" w:rsidRPr="00C41FA8">
        <w:rPr>
          <w:rFonts w:ascii="Times New Roman" w:hAnsi="Times New Roman" w:cs="Times New Roman"/>
          <w:noProof/>
          <w:sz w:val="28"/>
          <w:szCs w:val="28"/>
          <w:shd w:val="clear" w:color="auto" w:fill="FFFFFF"/>
          <w:lang w:val="uk-UA"/>
        </w:rPr>
        <w:t>ому</w:t>
      </w:r>
      <w:r w:rsidR="002A0247" w:rsidRPr="00C41FA8">
        <w:rPr>
          <w:rFonts w:ascii="Times New Roman" w:hAnsi="Times New Roman" w:cs="Times New Roman"/>
          <w:noProof/>
          <w:sz w:val="28"/>
          <w:szCs w:val="28"/>
          <w:shd w:val="clear" w:color="auto" w:fill="FFFFFF"/>
          <w:lang w:val="uk-UA"/>
        </w:rPr>
        <w:t xml:space="preserve"> </w:t>
      </w:r>
      <w:r w:rsidR="000A0D31" w:rsidRPr="00C41FA8">
        <w:rPr>
          <w:rFonts w:ascii="Times New Roman" w:hAnsi="Times New Roman" w:cs="Times New Roman"/>
          <w:noProof/>
          <w:sz w:val="28"/>
          <w:szCs w:val="28"/>
          <w:shd w:val="clear" w:color="auto" w:fill="FFFFFF"/>
          <w:lang w:val="uk-UA"/>
        </w:rPr>
        <w:t xml:space="preserve">навчанні </w:t>
      </w:r>
      <w:r w:rsidR="002A0247" w:rsidRPr="00C41FA8">
        <w:rPr>
          <w:rFonts w:ascii="Times New Roman" w:hAnsi="Times New Roman" w:cs="Times New Roman"/>
          <w:noProof/>
          <w:sz w:val="28"/>
          <w:szCs w:val="28"/>
          <w:shd w:val="clear" w:color="auto" w:fill="FFFFFF"/>
          <w:lang w:val="uk-UA"/>
        </w:rPr>
        <w:t>іноземної мови</w:t>
      </w:r>
      <w:r w:rsidR="000A0D31" w:rsidRPr="00C41FA8">
        <w:rPr>
          <w:rFonts w:ascii="Times New Roman" w:hAnsi="Times New Roman" w:cs="Times New Roman"/>
          <w:noProof/>
          <w:sz w:val="28"/>
          <w:szCs w:val="28"/>
          <w:shd w:val="clear" w:color="auto" w:fill="FFFFFF"/>
          <w:lang w:val="uk-UA"/>
        </w:rPr>
        <w:t xml:space="preserve">, хоча іноді вони є надто штучними, де ані </w:t>
      </w:r>
      <w:r w:rsidR="002F0DFF" w:rsidRPr="00C41FA8">
        <w:rPr>
          <w:rFonts w:ascii="Times New Roman" w:hAnsi="Times New Roman" w:cs="Times New Roman"/>
          <w:noProof/>
          <w:sz w:val="28"/>
          <w:szCs w:val="28"/>
          <w:shd w:val="clear" w:color="auto" w:fill="FFFFFF"/>
          <w:lang w:val="uk-UA"/>
        </w:rPr>
        <w:t xml:space="preserve">інформація не є справжньою, ані бажання </w:t>
      </w:r>
      <w:r w:rsidR="000A0D31" w:rsidRPr="00C41FA8">
        <w:rPr>
          <w:rFonts w:ascii="Times New Roman" w:hAnsi="Times New Roman" w:cs="Times New Roman"/>
          <w:noProof/>
          <w:sz w:val="28"/>
          <w:szCs w:val="28"/>
          <w:shd w:val="clear" w:color="auto" w:fill="FFFFFF"/>
          <w:lang w:val="uk-UA"/>
        </w:rPr>
        <w:t>учасник</w:t>
      </w:r>
      <w:r w:rsidR="002F0DFF" w:rsidRPr="00C41FA8">
        <w:rPr>
          <w:rFonts w:ascii="Times New Roman" w:hAnsi="Times New Roman" w:cs="Times New Roman"/>
          <w:noProof/>
          <w:sz w:val="28"/>
          <w:szCs w:val="28"/>
          <w:shd w:val="clear" w:color="auto" w:fill="FFFFFF"/>
          <w:lang w:val="uk-UA"/>
        </w:rPr>
        <w:t>а</w:t>
      </w:r>
      <w:r w:rsidR="000A0D31" w:rsidRPr="00C41FA8">
        <w:rPr>
          <w:rFonts w:ascii="Times New Roman" w:hAnsi="Times New Roman" w:cs="Times New Roman"/>
          <w:noProof/>
          <w:sz w:val="28"/>
          <w:szCs w:val="28"/>
          <w:shd w:val="clear" w:color="auto" w:fill="FFFFFF"/>
          <w:lang w:val="uk-UA"/>
        </w:rPr>
        <w:t xml:space="preserve"> А дізнатись про</w:t>
      </w:r>
      <w:r w:rsidR="002A0247" w:rsidRPr="00C41FA8">
        <w:rPr>
          <w:rFonts w:ascii="Times New Roman" w:hAnsi="Times New Roman" w:cs="Times New Roman"/>
          <w:noProof/>
          <w:sz w:val="28"/>
          <w:szCs w:val="28"/>
          <w:shd w:val="clear" w:color="auto" w:fill="FFFFFF"/>
          <w:lang w:val="uk-UA"/>
        </w:rPr>
        <w:t xml:space="preserve"> </w:t>
      </w:r>
      <w:r w:rsidR="000A0D31" w:rsidRPr="00C41FA8">
        <w:rPr>
          <w:rFonts w:ascii="Times New Roman" w:hAnsi="Times New Roman" w:cs="Times New Roman"/>
          <w:noProof/>
          <w:sz w:val="28"/>
          <w:szCs w:val="28"/>
          <w:shd w:val="clear" w:color="auto" w:fill="FFFFFF"/>
          <w:lang w:val="uk-UA"/>
        </w:rPr>
        <w:t xml:space="preserve">те, що йому </w:t>
      </w:r>
      <w:r w:rsidR="00463585" w:rsidRPr="00C41FA8">
        <w:rPr>
          <w:rFonts w:ascii="Times New Roman" w:hAnsi="Times New Roman" w:cs="Times New Roman"/>
          <w:noProof/>
          <w:sz w:val="28"/>
          <w:szCs w:val="28"/>
          <w:shd w:val="clear" w:color="auto" w:fill="FFFFFF"/>
          <w:lang w:val="uk-UA"/>
        </w:rPr>
        <w:t xml:space="preserve">має </w:t>
      </w:r>
      <w:r w:rsidR="000A0D31" w:rsidRPr="00C41FA8">
        <w:rPr>
          <w:rFonts w:ascii="Times New Roman" w:hAnsi="Times New Roman" w:cs="Times New Roman"/>
          <w:noProof/>
          <w:sz w:val="28"/>
          <w:szCs w:val="28"/>
          <w:shd w:val="clear" w:color="auto" w:fill="FFFFFF"/>
          <w:lang w:val="uk-UA"/>
        </w:rPr>
        <w:t>повідомити В.</w:t>
      </w:r>
      <w:r w:rsidR="006E39EF" w:rsidRPr="00C41FA8">
        <w:rPr>
          <w:rFonts w:ascii="Times New Roman" w:hAnsi="Times New Roman" w:cs="Times New Roman"/>
          <w:noProof/>
          <w:sz w:val="28"/>
          <w:szCs w:val="28"/>
          <w:shd w:val="clear" w:color="auto" w:fill="FFFFFF"/>
          <w:lang w:val="uk-UA"/>
        </w:rPr>
        <w:t xml:space="preserve"> </w:t>
      </w:r>
      <w:r w:rsidR="000A0D31" w:rsidRPr="00C41FA8">
        <w:rPr>
          <w:rFonts w:ascii="Times New Roman" w:hAnsi="Times New Roman" w:cs="Times New Roman"/>
          <w:noProof/>
          <w:sz w:val="28"/>
          <w:szCs w:val="28"/>
          <w:shd w:val="clear" w:color="auto" w:fill="FFFFFF"/>
          <w:lang w:val="uk-UA"/>
        </w:rPr>
        <w:t xml:space="preserve">Лише </w:t>
      </w:r>
      <w:r w:rsidR="006E39EF" w:rsidRPr="00C41FA8">
        <w:rPr>
          <w:rFonts w:ascii="Times New Roman" w:hAnsi="Times New Roman" w:cs="Times New Roman"/>
          <w:noProof/>
          <w:sz w:val="28"/>
          <w:szCs w:val="28"/>
          <w:shd w:val="clear" w:color="auto" w:fill="FFFFFF"/>
          <w:lang w:val="uk-UA"/>
        </w:rPr>
        <w:t xml:space="preserve">життєві </w:t>
      </w:r>
      <w:r w:rsidR="000A0D31" w:rsidRPr="00C41FA8">
        <w:rPr>
          <w:rFonts w:ascii="Times New Roman" w:hAnsi="Times New Roman" w:cs="Times New Roman"/>
          <w:noProof/>
          <w:sz w:val="28"/>
          <w:szCs w:val="28"/>
          <w:shd w:val="clear" w:color="auto" w:fill="FFFFFF"/>
          <w:lang w:val="uk-UA"/>
        </w:rPr>
        <w:t>випад</w:t>
      </w:r>
      <w:r w:rsidR="006E39EF" w:rsidRPr="00C41FA8">
        <w:rPr>
          <w:rFonts w:ascii="Times New Roman" w:hAnsi="Times New Roman" w:cs="Times New Roman"/>
          <w:noProof/>
          <w:sz w:val="28"/>
          <w:szCs w:val="28"/>
          <w:shd w:val="clear" w:color="auto" w:fill="FFFFFF"/>
          <w:lang w:val="uk-UA"/>
        </w:rPr>
        <w:t xml:space="preserve">ки, </w:t>
      </w:r>
      <w:r w:rsidR="00463585" w:rsidRPr="00C41FA8">
        <w:rPr>
          <w:rFonts w:ascii="Times New Roman" w:hAnsi="Times New Roman" w:cs="Times New Roman"/>
          <w:noProof/>
          <w:sz w:val="28"/>
          <w:szCs w:val="28"/>
          <w:shd w:val="clear" w:color="auto" w:fill="FFFFFF"/>
          <w:lang w:val="uk-UA"/>
        </w:rPr>
        <w:t>як тоді</w:t>
      </w:r>
      <w:r w:rsidR="000A0D31" w:rsidRPr="00C41FA8">
        <w:rPr>
          <w:rFonts w:ascii="Times New Roman" w:hAnsi="Times New Roman" w:cs="Times New Roman"/>
          <w:noProof/>
          <w:sz w:val="28"/>
          <w:szCs w:val="28"/>
          <w:shd w:val="clear" w:color="auto" w:fill="FFFFFF"/>
          <w:lang w:val="uk-UA"/>
        </w:rPr>
        <w:t>, коли студент</w:t>
      </w:r>
      <w:r w:rsidR="006E39EF" w:rsidRPr="00C41FA8">
        <w:rPr>
          <w:rFonts w:ascii="Times New Roman" w:hAnsi="Times New Roman" w:cs="Times New Roman"/>
          <w:noProof/>
          <w:sz w:val="28"/>
          <w:szCs w:val="28"/>
          <w:shd w:val="clear" w:color="auto" w:fill="FFFFFF"/>
          <w:lang w:val="uk-UA"/>
        </w:rPr>
        <w:t>и</w:t>
      </w:r>
      <w:r w:rsidR="000A0D31" w:rsidRPr="00C41FA8">
        <w:rPr>
          <w:rFonts w:ascii="Times New Roman" w:hAnsi="Times New Roman" w:cs="Times New Roman"/>
          <w:noProof/>
          <w:sz w:val="28"/>
          <w:szCs w:val="28"/>
          <w:shd w:val="clear" w:color="auto" w:fill="FFFFFF"/>
          <w:lang w:val="uk-UA"/>
        </w:rPr>
        <w:t xml:space="preserve"> </w:t>
      </w:r>
      <w:r w:rsidR="006E39EF" w:rsidRPr="00C41FA8">
        <w:rPr>
          <w:rFonts w:ascii="Times New Roman" w:hAnsi="Times New Roman" w:cs="Times New Roman"/>
          <w:noProof/>
          <w:sz w:val="28"/>
          <w:szCs w:val="28"/>
          <w:shd w:val="clear" w:color="auto" w:fill="FFFFFF"/>
          <w:lang w:val="uk-UA"/>
        </w:rPr>
        <w:t xml:space="preserve">дізнаються про </w:t>
      </w:r>
      <w:r w:rsidR="006E39EF" w:rsidRPr="00C41FA8">
        <w:rPr>
          <w:rFonts w:ascii="Times New Roman" w:hAnsi="Times New Roman" w:cs="Times New Roman"/>
          <w:noProof/>
          <w:sz w:val="28"/>
          <w:szCs w:val="28"/>
          <w:shd w:val="clear" w:color="auto" w:fill="FFFFFF"/>
          <w:lang w:val="uk-UA"/>
        </w:rPr>
        <w:lastRenderedPageBreak/>
        <w:t xml:space="preserve">одруження одного із них, справді мотивують до зацікавленого розпитування і спілкування. </w:t>
      </w:r>
    </w:p>
    <w:p w:rsidR="00AA4942" w:rsidRPr="00C41FA8" w:rsidRDefault="00137752" w:rsidP="00AA4942">
      <w:pPr>
        <w:spacing w:line="360" w:lineRule="auto"/>
        <w:ind w:firstLine="708"/>
        <w:jc w:val="both"/>
        <w:rPr>
          <w:rFonts w:ascii="Times New Roman" w:hAnsi="Times New Roman" w:cs="Times New Roman"/>
          <w:noProof/>
          <w:sz w:val="28"/>
          <w:szCs w:val="28"/>
          <w:shd w:val="clear" w:color="auto" w:fill="FFFFFF"/>
          <w:lang w:val="uk-UA"/>
        </w:rPr>
      </w:pPr>
      <w:r w:rsidRPr="00C41FA8">
        <w:rPr>
          <w:rFonts w:ascii="Times New Roman" w:hAnsi="Times New Roman" w:cs="Times New Roman"/>
          <w:noProof/>
          <w:sz w:val="28"/>
          <w:szCs w:val="28"/>
          <w:shd w:val="clear" w:color="auto" w:fill="FFFFFF"/>
          <w:lang w:val="uk-UA"/>
        </w:rPr>
        <w:t>В</w:t>
      </w:r>
      <w:r w:rsidR="006E39EF" w:rsidRPr="00C41FA8">
        <w:rPr>
          <w:rFonts w:ascii="Times New Roman" w:hAnsi="Times New Roman" w:cs="Times New Roman"/>
          <w:noProof/>
          <w:sz w:val="28"/>
          <w:szCs w:val="28"/>
          <w:shd w:val="clear" w:color="auto" w:fill="FFFFFF"/>
          <w:lang w:val="uk-UA"/>
        </w:rPr>
        <w:t xml:space="preserve">читель-практик визначає такі етапи: в якості першого кроку він пропонує «дозволити» діалогу відбутись, </w:t>
      </w:r>
      <w:r w:rsidR="00173C39" w:rsidRPr="00C41FA8">
        <w:rPr>
          <w:rFonts w:ascii="Times New Roman" w:hAnsi="Times New Roman" w:cs="Times New Roman"/>
          <w:noProof/>
          <w:sz w:val="28"/>
          <w:szCs w:val="28"/>
          <w:shd w:val="clear" w:color="auto" w:fill="FFFFFF"/>
          <w:lang w:val="uk-UA"/>
        </w:rPr>
        <w:t>коли студенти висловлюють</w:t>
      </w:r>
      <w:r w:rsidR="006E39EF" w:rsidRPr="00C41FA8">
        <w:rPr>
          <w:rFonts w:ascii="Times New Roman" w:hAnsi="Times New Roman" w:cs="Times New Roman"/>
          <w:noProof/>
          <w:sz w:val="28"/>
          <w:szCs w:val="28"/>
          <w:shd w:val="clear" w:color="auto" w:fill="FFFFFF"/>
          <w:lang w:val="uk-UA"/>
        </w:rPr>
        <w:t xml:space="preserve"> свою зацікавленість в отриманні більшої кількості інформації</w:t>
      </w:r>
      <w:r w:rsidR="00CF080B" w:rsidRPr="00C41FA8">
        <w:rPr>
          <w:rFonts w:ascii="Times New Roman" w:hAnsi="Times New Roman" w:cs="Times New Roman"/>
          <w:noProof/>
          <w:sz w:val="28"/>
          <w:szCs w:val="28"/>
          <w:shd w:val="clear" w:color="auto" w:fill="FFFFFF"/>
          <w:lang w:val="uk-UA"/>
        </w:rPr>
        <w:t xml:space="preserve">, прагнення знати більше. На наступному етапі розмові потрібно надати форми, задіяти всю групу, додаючи елементи завдання. Наприклад, у </w:t>
      </w:r>
      <w:r w:rsidRPr="00C41FA8">
        <w:rPr>
          <w:rFonts w:ascii="Times New Roman" w:hAnsi="Times New Roman" w:cs="Times New Roman"/>
          <w:noProof/>
          <w:sz w:val="28"/>
          <w:szCs w:val="28"/>
          <w:shd w:val="clear" w:color="auto" w:fill="FFFFFF"/>
          <w:lang w:val="uk-UA"/>
        </w:rPr>
        <w:t xml:space="preserve">малих </w:t>
      </w:r>
      <w:r w:rsidR="00CF080B" w:rsidRPr="00C41FA8">
        <w:rPr>
          <w:rFonts w:ascii="Times New Roman" w:hAnsi="Times New Roman" w:cs="Times New Roman"/>
          <w:noProof/>
          <w:sz w:val="28"/>
          <w:szCs w:val="28"/>
          <w:shd w:val="clear" w:color="auto" w:fill="FFFFFF"/>
          <w:lang w:val="uk-UA"/>
        </w:rPr>
        <w:t>групах можна організувати «паперове спілкування», підготувати запитання на клаптиках паперу</w:t>
      </w:r>
      <w:r w:rsidR="00173C39" w:rsidRPr="00C41FA8">
        <w:rPr>
          <w:rFonts w:ascii="Times New Roman" w:hAnsi="Times New Roman" w:cs="Times New Roman"/>
          <w:noProof/>
          <w:sz w:val="28"/>
          <w:szCs w:val="28"/>
          <w:shd w:val="clear" w:color="auto" w:fill="FFFFFF"/>
          <w:lang w:val="uk-UA"/>
        </w:rPr>
        <w:t xml:space="preserve"> до об’єкта обговорення </w:t>
      </w:r>
      <w:r w:rsidR="00CF080B" w:rsidRPr="00C41FA8">
        <w:rPr>
          <w:rFonts w:ascii="Times New Roman" w:hAnsi="Times New Roman" w:cs="Times New Roman"/>
          <w:noProof/>
          <w:sz w:val="28"/>
          <w:szCs w:val="28"/>
          <w:shd w:val="clear" w:color="auto" w:fill="FFFFFF"/>
          <w:lang w:val="uk-UA"/>
        </w:rPr>
        <w:t xml:space="preserve">. Це дозволяє кожній групі </w:t>
      </w:r>
      <w:r w:rsidR="00AA1CAC" w:rsidRPr="00C41FA8">
        <w:rPr>
          <w:rFonts w:ascii="Times New Roman" w:hAnsi="Times New Roman" w:cs="Times New Roman"/>
          <w:noProof/>
          <w:sz w:val="28"/>
          <w:szCs w:val="28"/>
          <w:shd w:val="clear" w:color="auto" w:fill="FFFFFF"/>
          <w:lang w:val="uk-UA"/>
        </w:rPr>
        <w:t xml:space="preserve">уявити </w:t>
      </w:r>
      <w:r w:rsidR="00CF080B" w:rsidRPr="00C41FA8">
        <w:rPr>
          <w:rFonts w:ascii="Times New Roman" w:hAnsi="Times New Roman" w:cs="Times New Roman"/>
          <w:noProof/>
          <w:sz w:val="28"/>
          <w:szCs w:val="28"/>
          <w:shd w:val="clear" w:color="auto" w:fill="FFFFFF"/>
          <w:lang w:val="uk-UA"/>
        </w:rPr>
        <w:t xml:space="preserve">свою, дещо </w:t>
      </w:r>
      <w:r w:rsidR="00AA1CAC" w:rsidRPr="00C41FA8">
        <w:rPr>
          <w:rFonts w:ascii="Times New Roman" w:hAnsi="Times New Roman" w:cs="Times New Roman"/>
          <w:noProof/>
          <w:sz w:val="28"/>
          <w:szCs w:val="28"/>
          <w:shd w:val="clear" w:color="auto" w:fill="FFFFFF"/>
          <w:lang w:val="uk-UA"/>
        </w:rPr>
        <w:t>особливу</w:t>
      </w:r>
      <w:r w:rsidR="00CF080B" w:rsidRPr="00C41FA8">
        <w:rPr>
          <w:rFonts w:ascii="Times New Roman" w:hAnsi="Times New Roman" w:cs="Times New Roman"/>
          <w:noProof/>
          <w:sz w:val="28"/>
          <w:szCs w:val="28"/>
          <w:shd w:val="clear" w:color="auto" w:fill="FFFFFF"/>
          <w:lang w:val="uk-UA"/>
        </w:rPr>
        <w:t xml:space="preserve"> картину події і згодом </w:t>
      </w:r>
      <w:r w:rsidR="00AA1CAC" w:rsidRPr="00C41FA8">
        <w:rPr>
          <w:rFonts w:ascii="Times New Roman" w:hAnsi="Times New Roman" w:cs="Times New Roman"/>
          <w:noProof/>
          <w:sz w:val="28"/>
          <w:szCs w:val="28"/>
          <w:shd w:val="clear" w:color="auto" w:fill="FFFFFF"/>
          <w:lang w:val="uk-UA"/>
        </w:rPr>
        <w:t>навіть</w:t>
      </w:r>
      <w:r w:rsidR="00CF080B" w:rsidRPr="00C41FA8">
        <w:rPr>
          <w:rFonts w:ascii="Times New Roman" w:hAnsi="Times New Roman" w:cs="Times New Roman"/>
          <w:noProof/>
          <w:sz w:val="28"/>
          <w:szCs w:val="28"/>
          <w:shd w:val="clear" w:color="auto" w:fill="FFFFFF"/>
          <w:lang w:val="uk-UA"/>
        </w:rPr>
        <w:t xml:space="preserve"> створити</w:t>
      </w:r>
      <w:r w:rsidR="00AA1CAC" w:rsidRPr="00C41FA8">
        <w:rPr>
          <w:rFonts w:ascii="Times New Roman" w:hAnsi="Times New Roman" w:cs="Times New Roman"/>
          <w:noProof/>
          <w:sz w:val="28"/>
          <w:szCs w:val="28"/>
          <w:shd w:val="clear" w:color="auto" w:fill="FFFFFF"/>
          <w:lang w:val="uk-UA"/>
        </w:rPr>
        <w:t xml:space="preserve"> власний короткий текст, який можна буде порівняти за змістом з іншими. Попередньо викладач може перевірити запитання і повернути їх студентам на доопрацювання за потреби. Саме таким є один із можливих способів яскраво</w:t>
      </w:r>
      <w:r w:rsidR="004801A6" w:rsidRPr="00C41FA8">
        <w:rPr>
          <w:rFonts w:ascii="Times New Roman" w:hAnsi="Times New Roman" w:cs="Times New Roman"/>
          <w:noProof/>
          <w:sz w:val="28"/>
          <w:szCs w:val="28"/>
          <w:shd w:val="clear" w:color="auto" w:fill="FFFFFF"/>
          <w:lang w:val="uk-UA"/>
        </w:rPr>
        <w:t xml:space="preserve">ї </w:t>
      </w:r>
      <w:r w:rsidR="00AA1CAC" w:rsidRPr="00C41FA8">
        <w:rPr>
          <w:rFonts w:ascii="Times New Roman" w:hAnsi="Times New Roman" w:cs="Times New Roman"/>
          <w:noProof/>
          <w:sz w:val="28"/>
          <w:szCs w:val="28"/>
          <w:shd w:val="clear" w:color="auto" w:fill="FFFFFF"/>
          <w:lang w:val="uk-UA"/>
        </w:rPr>
        <w:t>динамі</w:t>
      </w:r>
      <w:r w:rsidR="004801A6" w:rsidRPr="00C41FA8">
        <w:rPr>
          <w:rFonts w:ascii="Times New Roman" w:hAnsi="Times New Roman" w:cs="Times New Roman"/>
          <w:noProof/>
          <w:sz w:val="28"/>
          <w:szCs w:val="28"/>
          <w:shd w:val="clear" w:color="auto" w:fill="FFFFFF"/>
          <w:lang w:val="uk-UA"/>
        </w:rPr>
        <w:t xml:space="preserve">ки на занятті, який пропонує </w:t>
      </w:r>
      <w:r w:rsidRPr="00C41FA8">
        <w:rPr>
          <w:rFonts w:ascii="Times New Roman" w:hAnsi="Times New Roman" w:cs="Times New Roman"/>
          <w:noProof/>
          <w:sz w:val="28"/>
          <w:szCs w:val="28"/>
          <w:shd w:val="clear" w:color="auto" w:fill="FFFFFF"/>
          <w:lang w:val="uk-UA"/>
        </w:rPr>
        <w:t>Люк Медінгс</w:t>
      </w:r>
      <w:r w:rsidR="00EE27E0" w:rsidRPr="00C41FA8">
        <w:rPr>
          <w:rFonts w:ascii="Times New Roman" w:hAnsi="Times New Roman" w:cs="Times New Roman"/>
          <w:noProof/>
          <w:sz w:val="28"/>
          <w:szCs w:val="28"/>
          <w:shd w:val="clear" w:color="auto" w:fill="FFFFFF"/>
          <w:lang w:val="uk-UA"/>
        </w:rPr>
        <w:t xml:space="preserve"> </w:t>
      </w:r>
      <w:r w:rsidR="00EE27E0" w:rsidRPr="00C41FA8">
        <w:rPr>
          <w:rFonts w:ascii="Times New Roman" w:eastAsia="Times New Roman" w:hAnsi="Times New Roman" w:cs="Times New Roman"/>
          <w:noProof/>
          <w:sz w:val="28"/>
          <w:szCs w:val="28"/>
          <w:lang w:val="uk-UA" w:eastAsia="uk-UA"/>
        </w:rPr>
        <w:t>[там само]</w:t>
      </w:r>
      <w:r w:rsidRPr="00C41FA8">
        <w:rPr>
          <w:rFonts w:ascii="Times New Roman" w:hAnsi="Times New Roman" w:cs="Times New Roman"/>
          <w:noProof/>
          <w:sz w:val="28"/>
          <w:szCs w:val="28"/>
          <w:shd w:val="clear" w:color="auto" w:fill="FFFFFF"/>
          <w:lang w:val="uk-UA"/>
        </w:rPr>
        <w:t xml:space="preserve">. </w:t>
      </w:r>
    </w:p>
    <w:p w:rsidR="00AA4942" w:rsidRPr="00C41FA8" w:rsidRDefault="00AA4942" w:rsidP="00AA4942">
      <w:pPr>
        <w:spacing w:line="360" w:lineRule="auto"/>
        <w:ind w:firstLine="708"/>
        <w:jc w:val="both"/>
        <w:rPr>
          <w:rFonts w:ascii="Times New Roman" w:hAnsi="Times New Roman" w:cs="Times New Roman"/>
          <w:noProof/>
          <w:sz w:val="28"/>
          <w:szCs w:val="28"/>
          <w:lang w:val="uk-UA" w:eastAsia="uk-UA"/>
        </w:rPr>
      </w:pPr>
      <w:r w:rsidRPr="00C41FA8">
        <w:rPr>
          <w:rFonts w:ascii="Times New Roman" w:hAnsi="Times New Roman" w:cs="Times New Roman"/>
          <w:noProof/>
          <w:sz w:val="28"/>
          <w:szCs w:val="28"/>
          <w:shd w:val="clear" w:color="auto" w:fill="FFFFFF"/>
          <w:lang w:val="uk-UA"/>
        </w:rPr>
        <w:t>У зв’язку з цим</w:t>
      </w:r>
      <w:r w:rsidRPr="00C41FA8">
        <w:rPr>
          <w:rFonts w:ascii="Times New Roman" w:hAnsi="Times New Roman" w:cs="Times New Roman"/>
          <w:noProof/>
          <w:sz w:val="28"/>
          <w:szCs w:val="28"/>
          <w:lang w:val="uk-UA" w:eastAsia="uk-UA"/>
        </w:rPr>
        <w:t xml:space="preserve"> </w:t>
      </w:r>
      <w:r w:rsidRPr="00C41FA8">
        <w:rPr>
          <w:rFonts w:ascii="Times New Roman" w:hAnsi="Times New Roman" w:cs="Times New Roman"/>
          <w:noProof/>
          <w:sz w:val="28"/>
          <w:szCs w:val="28"/>
          <w:shd w:val="clear" w:color="auto" w:fill="FFFFFF"/>
          <w:lang w:val="uk-UA"/>
        </w:rPr>
        <w:t>він</w:t>
      </w:r>
      <w:r w:rsidRPr="00C41FA8">
        <w:rPr>
          <w:rFonts w:ascii="Times New Roman" w:hAnsi="Times New Roman" w:cs="Times New Roman"/>
          <w:noProof/>
          <w:sz w:val="28"/>
          <w:szCs w:val="28"/>
          <w:lang w:val="uk-UA" w:eastAsia="uk-UA"/>
        </w:rPr>
        <w:t xml:space="preserve"> акцентує, що усна розмова, на відміну від письмових діалогів, дає можливість викладачу радше просто виправляти студента, аніж зосередити увагу на формі утворення запитань. Натомість складання діалогів у письмовій формі дає можливість студентам акцентувати на формі як окремих питань, так і загального наративу, на їх точності та  обдумати можливості, щоб додати їм емоційності, а викладачу – більше часу на їх аналіз та обробку. Крім того, на його думку, виконання письмових завдань є хорошим способом розвитку впевненості у подальшому застосуванні спонтанного мовлення. </w:t>
      </w:r>
    </w:p>
    <w:p w:rsidR="004801A6" w:rsidRPr="00C41FA8" w:rsidRDefault="00AA4942" w:rsidP="00AE1DB1">
      <w:pPr>
        <w:spacing w:line="360" w:lineRule="auto"/>
        <w:ind w:firstLine="708"/>
        <w:jc w:val="both"/>
        <w:rPr>
          <w:rFonts w:ascii="Times New Roman" w:hAnsi="Times New Roman" w:cs="Times New Roman"/>
          <w:noProof/>
          <w:sz w:val="28"/>
          <w:szCs w:val="28"/>
          <w:lang w:val="uk-UA"/>
        </w:rPr>
      </w:pPr>
      <w:r w:rsidRPr="00C41FA8">
        <w:rPr>
          <w:rFonts w:ascii="Times New Roman" w:hAnsi="Times New Roman" w:cs="Times New Roman"/>
          <w:noProof/>
          <w:sz w:val="28"/>
          <w:szCs w:val="28"/>
          <w:shd w:val="clear" w:color="auto" w:fill="FFFFFF"/>
          <w:lang w:val="uk-UA"/>
        </w:rPr>
        <w:t xml:space="preserve">Педагог </w:t>
      </w:r>
      <w:r w:rsidR="004801A6" w:rsidRPr="00C41FA8">
        <w:rPr>
          <w:rFonts w:ascii="Times New Roman" w:hAnsi="Times New Roman" w:cs="Times New Roman"/>
          <w:noProof/>
          <w:sz w:val="28"/>
          <w:szCs w:val="28"/>
          <w:lang w:val="uk-UA"/>
        </w:rPr>
        <w:t>наголошує на тому, що навчальний простір повен ситуацій з реального життя студентів і тому швидко заповнюється сл</w:t>
      </w:r>
      <w:r w:rsidR="005C1115" w:rsidRPr="00C41FA8">
        <w:rPr>
          <w:rFonts w:ascii="Times New Roman" w:hAnsi="Times New Roman" w:cs="Times New Roman"/>
          <w:noProof/>
          <w:sz w:val="28"/>
          <w:szCs w:val="28"/>
          <w:lang w:val="uk-UA"/>
        </w:rPr>
        <w:t>овами та реченнями, які спонукають їх до обговорення, суперечок то</w:t>
      </w:r>
      <w:r w:rsidR="00137752" w:rsidRPr="00C41FA8">
        <w:rPr>
          <w:rFonts w:ascii="Times New Roman" w:hAnsi="Times New Roman" w:cs="Times New Roman"/>
          <w:noProof/>
          <w:sz w:val="28"/>
          <w:szCs w:val="28"/>
          <w:lang w:val="uk-UA"/>
        </w:rPr>
        <w:t xml:space="preserve">що. Коли викладач є активним і </w:t>
      </w:r>
      <w:r w:rsidR="005C1115" w:rsidRPr="00C41FA8">
        <w:rPr>
          <w:rFonts w:ascii="Times New Roman" w:hAnsi="Times New Roman" w:cs="Times New Roman"/>
          <w:noProof/>
          <w:sz w:val="28"/>
          <w:szCs w:val="28"/>
          <w:lang w:val="uk-UA"/>
        </w:rPr>
        <w:t xml:space="preserve">використовує можливості та ситуації, його відчуття </w:t>
      </w:r>
      <w:r w:rsidR="00B94DEC" w:rsidRPr="00C41FA8">
        <w:rPr>
          <w:rFonts w:ascii="Times New Roman" w:hAnsi="Times New Roman" w:cs="Times New Roman"/>
          <w:noProof/>
          <w:sz w:val="28"/>
          <w:szCs w:val="28"/>
          <w:lang w:val="uk-UA"/>
        </w:rPr>
        <w:t xml:space="preserve">вчительської автономності відновлюється, що </w:t>
      </w:r>
      <w:r w:rsidR="00B97B90" w:rsidRPr="00C41FA8">
        <w:rPr>
          <w:rFonts w:ascii="Times New Roman" w:hAnsi="Times New Roman" w:cs="Times New Roman"/>
          <w:noProof/>
          <w:sz w:val="28"/>
          <w:szCs w:val="28"/>
          <w:lang w:val="uk-UA"/>
        </w:rPr>
        <w:t xml:space="preserve">в свою чергу </w:t>
      </w:r>
      <w:r w:rsidR="00B94DEC" w:rsidRPr="00C41FA8">
        <w:rPr>
          <w:rFonts w:ascii="Times New Roman" w:hAnsi="Times New Roman" w:cs="Times New Roman"/>
          <w:noProof/>
          <w:sz w:val="28"/>
          <w:szCs w:val="28"/>
          <w:lang w:val="uk-UA"/>
        </w:rPr>
        <w:t xml:space="preserve">сприяє його ефективній співпраці </w:t>
      </w:r>
      <w:r w:rsidR="00B97B90" w:rsidRPr="00C41FA8">
        <w:rPr>
          <w:rFonts w:ascii="Times New Roman" w:hAnsi="Times New Roman" w:cs="Times New Roman"/>
          <w:noProof/>
          <w:sz w:val="28"/>
          <w:szCs w:val="28"/>
          <w:lang w:val="uk-UA"/>
        </w:rPr>
        <w:t>зі студентами</w:t>
      </w:r>
      <w:r w:rsidR="00B94DEC" w:rsidRPr="00C41FA8">
        <w:rPr>
          <w:rFonts w:ascii="Times New Roman" w:hAnsi="Times New Roman" w:cs="Times New Roman"/>
          <w:noProof/>
          <w:sz w:val="28"/>
          <w:szCs w:val="28"/>
          <w:lang w:val="uk-UA"/>
        </w:rPr>
        <w:t xml:space="preserve"> </w:t>
      </w:r>
      <w:r w:rsidR="00B97B90" w:rsidRPr="00C41FA8">
        <w:rPr>
          <w:rFonts w:ascii="Times New Roman" w:hAnsi="Times New Roman" w:cs="Times New Roman"/>
          <w:noProof/>
          <w:sz w:val="28"/>
          <w:szCs w:val="28"/>
          <w:lang w:val="uk-UA"/>
        </w:rPr>
        <w:t>в ролі фасилітатора їх самостійного наративу</w:t>
      </w:r>
      <w:r w:rsidR="00DF37E3" w:rsidRPr="00C41FA8">
        <w:rPr>
          <w:rFonts w:ascii="Times New Roman" w:hAnsi="Times New Roman" w:cs="Times New Roman"/>
          <w:noProof/>
          <w:sz w:val="28"/>
          <w:szCs w:val="28"/>
          <w:lang w:val="uk-UA"/>
        </w:rPr>
        <w:t xml:space="preserve"> </w:t>
      </w:r>
      <w:r w:rsidR="00DF37E3" w:rsidRPr="00C41FA8">
        <w:rPr>
          <w:rFonts w:ascii="Times New Roman" w:eastAsia="Times New Roman" w:hAnsi="Times New Roman" w:cs="Times New Roman"/>
          <w:noProof/>
          <w:sz w:val="28"/>
          <w:szCs w:val="28"/>
          <w:lang w:val="uk-UA" w:eastAsia="uk-UA"/>
        </w:rPr>
        <w:t>[там само]</w:t>
      </w:r>
      <w:r w:rsidR="00B97B90" w:rsidRPr="00C41FA8">
        <w:rPr>
          <w:rFonts w:ascii="Times New Roman" w:hAnsi="Times New Roman" w:cs="Times New Roman"/>
          <w:noProof/>
          <w:sz w:val="28"/>
          <w:szCs w:val="28"/>
          <w:lang w:val="uk-UA"/>
        </w:rPr>
        <w:t>.</w:t>
      </w:r>
      <w:r w:rsidR="00145AFB" w:rsidRPr="00C41FA8">
        <w:rPr>
          <w:rFonts w:ascii="Times New Roman" w:hAnsi="Times New Roman" w:cs="Times New Roman"/>
          <w:noProof/>
          <w:sz w:val="28"/>
          <w:szCs w:val="28"/>
          <w:lang w:val="uk-UA"/>
        </w:rPr>
        <w:t xml:space="preserve"> </w:t>
      </w:r>
    </w:p>
    <w:p w:rsidR="000F3FEC" w:rsidRPr="00C41FA8" w:rsidRDefault="00137752" w:rsidP="000F3FEC">
      <w:pPr>
        <w:spacing w:line="360" w:lineRule="auto"/>
        <w:ind w:firstLine="708"/>
        <w:jc w:val="both"/>
        <w:rPr>
          <w:rFonts w:ascii="Times New Roman" w:hAnsi="Times New Roman" w:cs="Times New Roman"/>
          <w:noProof/>
          <w:sz w:val="28"/>
          <w:szCs w:val="28"/>
          <w:lang w:val="uk-UA" w:eastAsia="uk-UA"/>
        </w:rPr>
      </w:pPr>
      <w:r w:rsidRPr="00C41FA8">
        <w:rPr>
          <w:rFonts w:ascii="Times New Roman" w:hAnsi="Times New Roman" w:cs="Times New Roman"/>
          <w:noProof/>
          <w:sz w:val="28"/>
          <w:szCs w:val="28"/>
          <w:shd w:val="clear" w:color="auto" w:fill="FFFFFF"/>
          <w:lang w:val="uk-UA"/>
        </w:rPr>
        <w:lastRenderedPageBreak/>
        <w:t xml:space="preserve">Люк Медінгс </w:t>
      </w:r>
      <w:r w:rsidR="00145AFB" w:rsidRPr="00C41FA8">
        <w:rPr>
          <w:rFonts w:ascii="Times New Roman" w:hAnsi="Times New Roman" w:cs="Times New Roman"/>
          <w:noProof/>
          <w:sz w:val="28"/>
          <w:szCs w:val="28"/>
          <w:lang w:val="uk-UA"/>
        </w:rPr>
        <w:t>справедливо відмічає, що переважна більшість того, що забезпечують звичні плани занять спрямована радше на контроль, аніж на створення можливостей навчання для студентів. У своїй праці він з</w:t>
      </w:r>
      <w:r w:rsidR="00AA4942" w:rsidRPr="00C41FA8">
        <w:rPr>
          <w:rFonts w:ascii="Times New Roman" w:hAnsi="Times New Roman" w:cs="Times New Roman"/>
          <w:noProof/>
          <w:sz w:val="28"/>
          <w:szCs w:val="28"/>
          <w:lang w:val="uk-UA"/>
        </w:rPr>
        <w:t>вертається до</w:t>
      </w:r>
      <w:r w:rsidR="00145AFB" w:rsidRPr="00C41FA8">
        <w:rPr>
          <w:rFonts w:ascii="Times New Roman" w:hAnsi="Times New Roman" w:cs="Times New Roman"/>
          <w:noProof/>
          <w:sz w:val="28"/>
          <w:szCs w:val="28"/>
          <w:lang w:val="uk-UA"/>
        </w:rPr>
        <w:t xml:space="preserve"> дискусі</w:t>
      </w:r>
      <w:r w:rsidR="00AA4942" w:rsidRPr="00C41FA8">
        <w:rPr>
          <w:rFonts w:ascii="Times New Roman" w:hAnsi="Times New Roman" w:cs="Times New Roman"/>
          <w:noProof/>
          <w:sz w:val="28"/>
          <w:szCs w:val="28"/>
          <w:lang w:val="uk-UA"/>
        </w:rPr>
        <w:t>ї</w:t>
      </w:r>
      <w:r w:rsidR="00145AFB" w:rsidRPr="00C41FA8">
        <w:rPr>
          <w:rFonts w:ascii="Times New Roman" w:hAnsi="Times New Roman" w:cs="Times New Roman"/>
          <w:noProof/>
          <w:sz w:val="28"/>
          <w:szCs w:val="28"/>
          <w:lang w:val="uk-UA"/>
        </w:rPr>
        <w:t xml:space="preserve">, що </w:t>
      </w:r>
      <w:r w:rsidRPr="00C41FA8">
        <w:rPr>
          <w:rFonts w:ascii="Times New Roman" w:hAnsi="Times New Roman" w:cs="Times New Roman"/>
          <w:noProof/>
          <w:sz w:val="28"/>
          <w:szCs w:val="28"/>
          <w:lang w:val="uk-UA"/>
        </w:rPr>
        <w:t>розгорілась між педагогами з приводу</w:t>
      </w:r>
      <w:r w:rsidR="002F0DFF" w:rsidRPr="00C41FA8">
        <w:rPr>
          <w:rFonts w:ascii="Times New Roman" w:hAnsi="Times New Roman" w:cs="Times New Roman"/>
          <w:noProof/>
          <w:sz w:val="28"/>
          <w:szCs w:val="28"/>
          <w:lang w:val="uk-UA"/>
        </w:rPr>
        <w:t xml:space="preserve"> блогу</w:t>
      </w:r>
      <w:r w:rsidR="00145AFB" w:rsidRPr="00C41FA8">
        <w:rPr>
          <w:rFonts w:ascii="Times New Roman" w:hAnsi="Times New Roman" w:cs="Times New Roman"/>
          <w:noProof/>
          <w:sz w:val="28"/>
          <w:szCs w:val="28"/>
          <w:lang w:val="uk-UA"/>
        </w:rPr>
        <w:t xml:space="preserve"> Ентоні Гогана (</w:t>
      </w:r>
      <w:r w:rsidR="00145AFB" w:rsidRPr="00C41FA8">
        <w:rPr>
          <w:rFonts w:ascii="Times New Roman" w:hAnsi="Times New Roman" w:cs="Times New Roman"/>
          <w:noProof/>
          <w:sz w:val="28"/>
          <w:szCs w:val="28"/>
          <w:lang w:val="uk-UA" w:eastAsia="uk-UA"/>
        </w:rPr>
        <w:t xml:space="preserve">Anthony Gaughan) </w:t>
      </w:r>
      <w:r w:rsidRPr="00C41FA8">
        <w:rPr>
          <w:rFonts w:ascii="Times New Roman" w:hAnsi="Times New Roman" w:cs="Times New Roman"/>
          <w:noProof/>
          <w:sz w:val="28"/>
          <w:szCs w:val="28"/>
          <w:lang w:val="uk-UA" w:eastAsia="uk-UA"/>
        </w:rPr>
        <w:t>«</w:t>
      </w:r>
      <w:hyperlink r:id="rId9" w:history="1">
        <w:r w:rsidR="00145AFB" w:rsidRPr="00C41FA8">
          <w:rPr>
            <w:rFonts w:ascii="Times New Roman" w:hAnsi="Times New Roman" w:cs="Times New Roman"/>
            <w:noProof/>
            <w:sz w:val="28"/>
            <w:szCs w:val="28"/>
            <w:lang w:val="uk-UA" w:eastAsia="uk-UA"/>
          </w:rPr>
          <w:t>Teacher Training Unplugged</w:t>
        </w:r>
      </w:hyperlink>
      <w:r w:rsidRPr="00C41FA8">
        <w:rPr>
          <w:rFonts w:ascii="Times New Roman" w:hAnsi="Times New Roman" w:cs="Times New Roman"/>
          <w:noProof/>
          <w:sz w:val="28"/>
          <w:szCs w:val="28"/>
          <w:lang w:val="uk-UA" w:eastAsia="uk-UA"/>
        </w:rPr>
        <w:t>»</w:t>
      </w:r>
      <w:r w:rsidR="00145AFB" w:rsidRPr="00C41FA8">
        <w:rPr>
          <w:rFonts w:ascii="Times New Roman" w:hAnsi="Times New Roman" w:cs="Times New Roman"/>
          <w:noProof/>
          <w:sz w:val="28"/>
          <w:szCs w:val="28"/>
          <w:lang w:val="uk-UA" w:eastAsia="uk-UA"/>
        </w:rPr>
        <w:t xml:space="preserve">, де з цього приводу </w:t>
      </w:r>
      <w:r w:rsidR="005F5C4F" w:rsidRPr="00C41FA8">
        <w:rPr>
          <w:rFonts w:ascii="Times New Roman" w:hAnsi="Times New Roman" w:cs="Times New Roman"/>
          <w:noProof/>
          <w:sz w:val="28"/>
          <w:szCs w:val="28"/>
          <w:lang w:val="uk-UA" w:eastAsia="uk-UA"/>
        </w:rPr>
        <w:t>останній</w:t>
      </w:r>
      <w:r w:rsidR="00145AFB" w:rsidRPr="00C41FA8">
        <w:rPr>
          <w:rFonts w:ascii="Times New Roman" w:hAnsi="Times New Roman" w:cs="Times New Roman"/>
          <w:noProof/>
          <w:sz w:val="28"/>
          <w:szCs w:val="28"/>
          <w:lang w:val="uk-UA" w:eastAsia="uk-UA"/>
        </w:rPr>
        <w:t xml:space="preserve"> </w:t>
      </w:r>
      <w:r w:rsidR="00163A79" w:rsidRPr="00C41FA8">
        <w:rPr>
          <w:rFonts w:ascii="Times New Roman" w:hAnsi="Times New Roman" w:cs="Times New Roman"/>
          <w:noProof/>
          <w:sz w:val="28"/>
          <w:szCs w:val="28"/>
          <w:lang w:val="uk-UA" w:eastAsia="uk-UA"/>
        </w:rPr>
        <w:t>якраз стверджує</w:t>
      </w:r>
      <w:r w:rsidR="005F5C4F" w:rsidRPr="00C41FA8">
        <w:rPr>
          <w:rFonts w:ascii="Times New Roman" w:hAnsi="Times New Roman" w:cs="Times New Roman"/>
          <w:noProof/>
          <w:sz w:val="28"/>
          <w:szCs w:val="28"/>
          <w:lang w:val="uk-UA" w:eastAsia="uk-UA"/>
        </w:rPr>
        <w:t>,</w:t>
      </w:r>
      <w:r w:rsidR="00145AFB" w:rsidRPr="00C41FA8">
        <w:rPr>
          <w:rFonts w:ascii="Times New Roman" w:hAnsi="Times New Roman" w:cs="Times New Roman"/>
          <w:noProof/>
          <w:sz w:val="28"/>
          <w:szCs w:val="28"/>
          <w:lang w:val="uk-UA" w:eastAsia="uk-UA"/>
        </w:rPr>
        <w:t xml:space="preserve"> що</w:t>
      </w:r>
      <w:r w:rsidR="00886DF3" w:rsidRPr="00C41FA8">
        <w:rPr>
          <w:rFonts w:ascii="Times New Roman" w:hAnsi="Times New Roman" w:cs="Times New Roman"/>
          <w:noProof/>
          <w:sz w:val="28"/>
          <w:szCs w:val="28"/>
          <w:lang w:val="uk-UA" w:eastAsia="uk-UA"/>
        </w:rPr>
        <w:t xml:space="preserve"> стандартні план</w:t>
      </w:r>
      <w:r w:rsidR="002F0DFF" w:rsidRPr="00C41FA8">
        <w:rPr>
          <w:rFonts w:ascii="Times New Roman" w:hAnsi="Times New Roman" w:cs="Times New Roman"/>
          <w:noProof/>
          <w:sz w:val="28"/>
          <w:szCs w:val="28"/>
          <w:lang w:val="uk-UA" w:eastAsia="uk-UA"/>
        </w:rPr>
        <w:t>и</w:t>
      </w:r>
      <w:r w:rsidR="00886DF3" w:rsidRPr="00C41FA8">
        <w:rPr>
          <w:rFonts w:ascii="Times New Roman" w:hAnsi="Times New Roman" w:cs="Times New Roman"/>
          <w:noProof/>
          <w:sz w:val="28"/>
          <w:szCs w:val="28"/>
          <w:lang w:val="uk-UA" w:eastAsia="uk-UA"/>
        </w:rPr>
        <w:t xml:space="preserve"> занять не передбачають</w:t>
      </w:r>
      <w:r w:rsidRPr="00C41FA8">
        <w:rPr>
          <w:rFonts w:ascii="Times New Roman" w:hAnsi="Times New Roman" w:cs="Times New Roman"/>
          <w:noProof/>
          <w:sz w:val="28"/>
          <w:szCs w:val="28"/>
          <w:lang w:val="uk-UA" w:eastAsia="uk-UA"/>
        </w:rPr>
        <w:t xml:space="preserve"> пошуку викладачем варіативних можливостей </w:t>
      </w:r>
      <w:r w:rsidR="005F5C4F" w:rsidRPr="00C41FA8">
        <w:rPr>
          <w:rFonts w:ascii="Times New Roman" w:hAnsi="Times New Roman" w:cs="Times New Roman"/>
          <w:noProof/>
          <w:sz w:val="28"/>
          <w:szCs w:val="28"/>
          <w:lang w:val="uk-UA" w:eastAsia="uk-UA"/>
        </w:rPr>
        <w:t>розвитку заняття</w:t>
      </w:r>
      <w:r w:rsidR="00AA4942" w:rsidRPr="00C41FA8">
        <w:rPr>
          <w:rFonts w:ascii="Times New Roman" w:hAnsi="Times New Roman" w:cs="Times New Roman"/>
          <w:noProof/>
          <w:sz w:val="28"/>
          <w:szCs w:val="28"/>
          <w:lang w:val="uk-UA" w:eastAsia="uk-UA"/>
        </w:rPr>
        <w:t xml:space="preserve"> </w:t>
      </w:r>
      <w:r w:rsidR="000F3FEC" w:rsidRPr="00C41FA8">
        <w:rPr>
          <w:rFonts w:ascii="Times New Roman" w:hAnsi="Times New Roman" w:cs="Times New Roman"/>
          <w:noProof/>
          <w:sz w:val="28"/>
          <w:szCs w:val="28"/>
          <w:lang w:val="uk-UA" w:eastAsia="uk-UA"/>
        </w:rPr>
        <w:t>[</w:t>
      </w:r>
      <w:r w:rsidR="00912C51">
        <w:rPr>
          <w:rFonts w:ascii="Times New Roman" w:hAnsi="Times New Roman" w:cs="Times New Roman"/>
          <w:noProof/>
          <w:sz w:val="28"/>
          <w:szCs w:val="28"/>
          <w:lang w:val="uk-UA" w:eastAsia="uk-UA"/>
        </w:rPr>
        <w:t>15</w:t>
      </w:r>
      <w:r w:rsidR="000F3FEC" w:rsidRPr="00C41FA8">
        <w:rPr>
          <w:rFonts w:ascii="Times New Roman" w:hAnsi="Times New Roman" w:cs="Times New Roman"/>
          <w:noProof/>
          <w:sz w:val="28"/>
          <w:szCs w:val="28"/>
          <w:lang w:val="uk-UA" w:eastAsia="uk-UA"/>
        </w:rPr>
        <w:t xml:space="preserve">]. </w:t>
      </w:r>
    </w:p>
    <w:p w:rsidR="008D46BD" w:rsidRPr="00C41FA8" w:rsidRDefault="008D46BD" w:rsidP="00137752">
      <w:pPr>
        <w:spacing w:line="360" w:lineRule="auto"/>
        <w:ind w:firstLine="708"/>
        <w:jc w:val="both"/>
        <w:rPr>
          <w:rFonts w:ascii="Times New Roman" w:hAnsi="Times New Roman" w:cs="Times New Roman"/>
          <w:noProof/>
          <w:sz w:val="28"/>
          <w:szCs w:val="28"/>
          <w:lang w:val="uk-UA" w:eastAsia="uk-UA"/>
        </w:rPr>
      </w:pPr>
      <w:r w:rsidRPr="00C41FA8">
        <w:rPr>
          <w:rFonts w:ascii="Times New Roman" w:hAnsi="Times New Roman" w:cs="Times New Roman"/>
          <w:noProof/>
          <w:sz w:val="28"/>
          <w:szCs w:val="28"/>
          <w:shd w:val="clear" w:color="auto" w:fill="FFFFFF"/>
          <w:lang w:val="uk-UA"/>
        </w:rPr>
        <w:t>Медінгс</w:t>
      </w:r>
      <w:r w:rsidR="001F68BF" w:rsidRPr="00C41FA8">
        <w:rPr>
          <w:rFonts w:ascii="Times New Roman" w:hAnsi="Times New Roman" w:cs="Times New Roman"/>
          <w:noProof/>
          <w:sz w:val="28"/>
          <w:szCs w:val="28"/>
          <w:lang w:val="uk-UA" w:eastAsia="uk-UA"/>
        </w:rPr>
        <w:t xml:space="preserve"> </w:t>
      </w:r>
      <w:r w:rsidR="00E75772" w:rsidRPr="00C41FA8">
        <w:rPr>
          <w:rFonts w:ascii="Times New Roman" w:hAnsi="Times New Roman" w:cs="Times New Roman"/>
          <w:noProof/>
          <w:sz w:val="28"/>
          <w:szCs w:val="28"/>
          <w:lang w:val="uk-UA" w:eastAsia="uk-UA"/>
        </w:rPr>
        <w:t xml:space="preserve">ставить </w:t>
      </w:r>
      <w:r w:rsidR="001F68BF" w:rsidRPr="00C41FA8">
        <w:rPr>
          <w:rFonts w:ascii="Times New Roman" w:hAnsi="Times New Roman" w:cs="Times New Roman"/>
          <w:noProof/>
          <w:sz w:val="28"/>
          <w:szCs w:val="28"/>
          <w:lang w:val="uk-UA" w:eastAsia="uk-UA"/>
        </w:rPr>
        <w:t xml:space="preserve">питання, чи може </w:t>
      </w:r>
      <w:r w:rsidR="00815DA2" w:rsidRPr="00C41FA8">
        <w:rPr>
          <w:rFonts w:ascii="Times New Roman" w:hAnsi="Times New Roman" w:cs="Times New Roman"/>
          <w:noProof/>
          <w:sz w:val="28"/>
          <w:szCs w:val="28"/>
          <w:lang w:val="uk-UA" w:eastAsia="uk-UA"/>
        </w:rPr>
        <w:t xml:space="preserve">підручник забезпечити </w:t>
      </w:r>
      <w:r w:rsidR="00AB1833" w:rsidRPr="00C41FA8">
        <w:rPr>
          <w:rFonts w:ascii="Times New Roman" w:hAnsi="Times New Roman" w:cs="Times New Roman"/>
          <w:noProof/>
          <w:sz w:val="28"/>
          <w:szCs w:val="28"/>
          <w:lang w:val="uk-UA" w:eastAsia="uk-UA"/>
        </w:rPr>
        <w:t>так зване</w:t>
      </w:r>
      <w:r w:rsidR="005A096E" w:rsidRPr="00C41FA8">
        <w:rPr>
          <w:rFonts w:ascii="Times New Roman" w:hAnsi="Times New Roman" w:cs="Times New Roman"/>
          <w:noProof/>
          <w:sz w:val="28"/>
          <w:szCs w:val="28"/>
          <w:lang w:val="uk-UA" w:eastAsia="uk-UA"/>
        </w:rPr>
        <w:t xml:space="preserve"> </w:t>
      </w:r>
      <w:r w:rsidR="003860CE" w:rsidRPr="00C41FA8">
        <w:rPr>
          <w:rFonts w:ascii="Times New Roman" w:hAnsi="Times New Roman" w:cs="Times New Roman"/>
          <w:color w:val="000000"/>
          <w:sz w:val="28"/>
          <w:szCs w:val="28"/>
          <w:lang w:val="uk-UA"/>
        </w:rPr>
        <w:t xml:space="preserve">co-constructed </w:t>
      </w:r>
      <w:r w:rsidR="00815DA2" w:rsidRPr="00C41FA8">
        <w:rPr>
          <w:rFonts w:ascii="Times New Roman" w:hAnsi="Times New Roman" w:cs="Times New Roman"/>
          <w:noProof/>
          <w:sz w:val="28"/>
          <w:szCs w:val="28"/>
          <w:lang w:val="uk-UA" w:eastAsia="uk-UA"/>
        </w:rPr>
        <w:t xml:space="preserve">навчання - те, що створюється у співпраці викладача та студента, а не подається першим </w:t>
      </w:r>
      <w:r w:rsidR="003860CE" w:rsidRPr="00C41FA8">
        <w:rPr>
          <w:rFonts w:ascii="Times New Roman" w:hAnsi="Times New Roman" w:cs="Times New Roman"/>
          <w:noProof/>
          <w:sz w:val="28"/>
          <w:szCs w:val="28"/>
          <w:lang w:val="uk-UA" w:eastAsia="uk-UA"/>
        </w:rPr>
        <w:t>згідно з підручником</w:t>
      </w:r>
      <w:r w:rsidR="00815DA2" w:rsidRPr="00C41FA8">
        <w:rPr>
          <w:rFonts w:ascii="Times New Roman" w:hAnsi="Times New Roman" w:cs="Times New Roman"/>
          <w:noProof/>
          <w:sz w:val="28"/>
          <w:szCs w:val="28"/>
          <w:lang w:val="uk-UA" w:eastAsia="uk-UA"/>
        </w:rPr>
        <w:t xml:space="preserve">. Його позитивне бачення ситуації, однак, зводиться в результаті до того, що усі учасники процесу повинні бути готовими, що </w:t>
      </w:r>
      <w:r w:rsidRPr="00C41FA8">
        <w:rPr>
          <w:rFonts w:ascii="Times New Roman" w:hAnsi="Times New Roman" w:cs="Times New Roman"/>
          <w:noProof/>
          <w:sz w:val="28"/>
          <w:szCs w:val="28"/>
          <w:lang w:val="uk-UA" w:eastAsia="uk-UA"/>
        </w:rPr>
        <w:t>розділи</w:t>
      </w:r>
      <w:r w:rsidR="00AB1833" w:rsidRPr="00C41FA8">
        <w:rPr>
          <w:rFonts w:ascii="Times New Roman" w:hAnsi="Times New Roman" w:cs="Times New Roman"/>
          <w:noProof/>
          <w:sz w:val="28"/>
          <w:szCs w:val="28"/>
          <w:lang w:val="uk-UA" w:eastAsia="uk-UA"/>
        </w:rPr>
        <w:t xml:space="preserve"> звичного</w:t>
      </w:r>
      <w:r w:rsidR="00815DA2" w:rsidRPr="00C41FA8">
        <w:rPr>
          <w:rFonts w:ascii="Times New Roman" w:hAnsi="Times New Roman" w:cs="Times New Roman"/>
          <w:noProof/>
          <w:sz w:val="28"/>
          <w:szCs w:val="28"/>
          <w:lang w:val="uk-UA" w:eastAsia="uk-UA"/>
        </w:rPr>
        <w:t xml:space="preserve"> підручник</w:t>
      </w:r>
      <w:r w:rsidR="00AB1833" w:rsidRPr="00C41FA8">
        <w:rPr>
          <w:rFonts w:ascii="Times New Roman" w:hAnsi="Times New Roman" w:cs="Times New Roman"/>
          <w:noProof/>
          <w:sz w:val="28"/>
          <w:szCs w:val="28"/>
          <w:lang w:val="uk-UA" w:eastAsia="uk-UA"/>
        </w:rPr>
        <w:t>а</w:t>
      </w:r>
      <w:r w:rsidR="00815DA2" w:rsidRPr="00C41FA8">
        <w:rPr>
          <w:rFonts w:ascii="Times New Roman" w:hAnsi="Times New Roman" w:cs="Times New Roman"/>
          <w:noProof/>
          <w:sz w:val="28"/>
          <w:szCs w:val="28"/>
          <w:lang w:val="uk-UA" w:eastAsia="uk-UA"/>
        </w:rPr>
        <w:t xml:space="preserve"> </w:t>
      </w:r>
      <w:r w:rsidR="003860CE" w:rsidRPr="00C41FA8">
        <w:rPr>
          <w:rFonts w:ascii="Times New Roman" w:hAnsi="Times New Roman" w:cs="Times New Roman"/>
          <w:noProof/>
          <w:sz w:val="28"/>
          <w:szCs w:val="28"/>
          <w:lang w:val="uk-UA" w:eastAsia="uk-UA"/>
        </w:rPr>
        <w:t xml:space="preserve">в такому випадку </w:t>
      </w:r>
      <w:r w:rsidRPr="00C41FA8">
        <w:rPr>
          <w:rFonts w:ascii="Times New Roman" w:hAnsi="Times New Roman" w:cs="Times New Roman"/>
          <w:noProof/>
          <w:sz w:val="28"/>
          <w:szCs w:val="28"/>
          <w:lang w:val="uk-UA" w:eastAsia="uk-UA"/>
        </w:rPr>
        <w:t xml:space="preserve">зміняться до невпізнання. Хоча, якщо ми змінюємо парадигму, пише </w:t>
      </w:r>
      <w:r w:rsidR="00A32F10" w:rsidRPr="00C41FA8">
        <w:rPr>
          <w:rFonts w:ascii="Times New Roman" w:hAnsi="Times New Roman" w:cs="Times New Roman"/>
          <w:noProof/>
          <w:sz w:val="28"/>
          <w:szCs w:val="28"/>
          <w:lang w:val="uk-UA" w:eastAsia="uk-UA"/>
        </w:rPr>
        <w:t>він</w:t>
      </w:r>
      <w:r w:rsidRPr="00C41FA8">
        <w:rPr>
          <w:rFonts w:ascii="Times New Roman" w:hAnsi="Times New Roman" w:cs="Times New Roman"/>
          <w:noProof/>
          <w:sz w:val="28"/>
          <w:szCs w:val="28"/>
          <w:lang w:val="uk-UA" w:eastAsia="uk-UA"/>
        </w:rPr>
        <w:t xml:space="preserve">, чому маємо мислити з позиції розділів? </w:t>
      </w:r>
      <w:r w:rsidR="005A096E" w:rsidRPr="00C41FA8">
        <w:rPr>
          <w:rFonts w:ascii="Times New Roman" w:hAnsi="Times New Roman" w:cs="Times New Roman"/>
          <w:noProof/>
          <w:sz w:val="28"/>
          <w:szCs w:val="28"/>
          <w:lang w:val="uk-UA" w:eastAsia="uk-UA"/>
        </w:rPr>
        <w:t>[там само]</w:t>
      </w:r>
    </w:p>
    <w:p w:rsidR="00F03773" w:rsidRPr="00C41FA8" w:rsidRDefault="00F03773" w:rsidP="00AE1DB1">
      <w:pPr>
        <w:spacing w:line="360" w:lineRule="auto"/>
        <w:ind w:firstLine="708"/>
        <w:jc w:val="both"/>
        <w:rPr>
          <w:rFonts w:ascii="Times New Roman" w:hAnsi="Times New Roman" w:cs="Times New Roman"/>
          <w:noProof/>
          <w:sz w:val="28"/>
          <w:szCs w:val="28"/>
          <w:lang w:val="uk-UA" w:eastAsia="uk-UA"/>
        </w:rPr>
      </w:pPr>
      <w:r w:rsidRPr="00C41FA8">
        <w:rPr>
          <w:rFonts w:ascii="Times New Roman" w:hAnsi="Times New Roman" w:cs="Times New Roman"/>
          <w:noProof/>
          <w:sz w:val="28"/>
          <w:szCs w:val="28"/>
          <w:lang w:val="uk-UA" w:eastAsia="uk-UA"/>
        </w:rPr>
        <w:t xml:space="preserve"> </w:t>
      </w:r>
      <w:r w:rsidR="00A32F10" w:rsidRPr="00C41FA8">
        <w:rPr>
          <w:rFonts w:ascii="Times New Roman" w:hAnsi="Times New Roman" w:cs="Times New Roman"/>
          <w:noProof/>
          <w:sz w:val="28"/>
          <w:szCs w:val="28"/>
          <w:lang w:val="uk-UA" w:eastAsia="uk-UA"/>
        </w:rPr>
        <w:t xml:space="preserve">Відповідаючи на освітні виклики, педагоги </w:t>
      </w:r>
      <w:r w:rsidR="00A269CB" w:rsidRPr="00C41FA8">
        <w:rPr>
          <w:rFonts w:ascii="Times New Roman" w:hAnsi="Times New Roman" w:cs="Times New Roman"/>
          <w:noProof/>
          <w:sz w:val="28"/>
          <w:szCs w:val="28"/>
          <w:lang w:val="uk-UA" w:eastAsia="uk-UA"/>
        </w:rPr>
        <w:t>зазвичай</w:t>
      </w:r>
      <w:r w:rsidR="00A32F10" w:rsidRPr="00C41FA8">
        <w:rPr>
          <w:rFonts w:ascii="Times New Roman" w:hAnsi="Times New Roman" w:cs="Times New Roman"/>
          <w:noProof/>
          <w:sz w:val="28"/>
          <w:szCs w:val="28"/>
          <w:lang w:val="uk-UA" w:eastAsia="uk-UA"/>
        </w:rPr>
        <w:t xml:space="preserve"> додають</w:t>
      </w:r>
      <w:r w:rsidR="00A269CB" w:rsidRPr="00C41FA8">
        <w:rPr>
          <w:rFonts w:ascii="Times New Roman" w:hAnsi="Times New Roman" w:cs="Times New Roman"/>
          <w:noProof/>
          <w:sz w:val="28"/>
          <w:szCs w:val="28"/>
          <w:lang w:val="uk-UA" w:eastAsia="uk-UA"/>
        </w:rPr>
        <w:t xml:space="preserve"> до підручника більше завдань, текстів, матеріалів, ставлять складніші вимоги, які довше потрібно </w:t>
      </w:r>
      <w:r w:rsidR="00EB08CB" w:rsidRPr="00C41FA8">
        <w:rPr>
          <w:rFonts w:ascii="Times New Roman" w:hAnsi="Times New Roman" w:cs="Times New Roman"/>
          <w:noProof/>
          <w:sz w:val="28"/>
          <w:szCs w:val="28"/>
          <w:lang w:val="uk-UA" w:eastAsia="uk-UA"/>
        </w:rPr>
        <w:t>пояснювати, ніж виконувати. Але</w:t>
      </w:r>
      <w:r w:rsidR="00A269CB" w:rsidRPr="00C41FA8">
        <w:rPr>
          <w:rFonts w:ascii="Times New Roman" w:hAnsi="Times New Roman" w:cs="Times New Roman"/>
          <w:noProof/>
          <w:sz w:val="28"/>
          <w:szCs w:val="28"/>
          <w:lang w:val="uk-UA" w:eastAsia="uk-UA"/>
        </w:rPr>
        <w:t>, запитує він, чи неправильно готуючи</w:t>
      </w:r>
      <w:r w:rsidR="00EB08CB" w:rsidRPr="00C41FA8">
        <w:rPr>
          <w:rFonts w:ascii="Times New Roman" w:hAnsi="Times New Roman" w:cs="Times New Roman"/>
          <w:noProof/>
          <w:sz w:val="28"/>
          <w:szCs w:val="28"/>
          <w:lang w:val="uk-UA" w:eastAsia="uk-UA"/>
        </w:rPr>
        <w:t xml:space="preserve"> </w:t>
      </w:r>
      <w:r w:rsidR="00A269CB" w:rsidRPr="00C41FA8">
        <w:rPr>
          <w:rFonts w:ascii="Times New Roman" w:hAnsi="Times New Roman" w:cs="Times New Roman"/>
          <w:noProof/>
          <w:sz w:val="28"/>
          <w:szCs w:val="28"/>
          <w:lang w:val="uk-UA" w:eastAsia="uk-UA"/>
        </w:rPr>
        <w:t>страву і додаючи ще більше інгредієнтів</w:t>
      </w:r>
      <w:r w:rsidR="00EB08CB" w:rsidRPr="00C41FA8">
        <w:rPr>
          <w:rFonts w:ascii="Times New Roman" w:hAnsi="Times New Roman" w:cs="Times New Roman"/>
          <w:noProof/>
          <w:sz w:val="28"/>
          <w:szCs w:val="28"/>
          <w:lang w:val="uk-UA" w:eastAsia="uk-UA"/>
        </w:rPr>
        <w:t>, ми</w:t>
      </w:r>
      <w:r w:rsidR="00A269CB" w:rsidRPr="00C41FA8">
        <w:rPr>
          <w:rFonts w:ascii="Times New Roman" w:hAnsi="Times New Roman" w:cs="Times New Roman"/>
          <w:noProof/>
          <w:sz w:val="28"/>
          <w:szCs w:val="28"/>
          <w:lang w:val="uk-UA" w:eastAsia="uk-UA"/>
        </w:rPr>
        <w:t xml:space="preserve"> </w:t>
      </w:r>
      <w:r w:rsidR="00EB08CB" w:rsidRPr="00C41FA8">
        <w:rPr>
          <w:rFonts w:ascii="Times New Roman" w:hAnsi="Times New Roman" w:cs="Times New Roman"/>
          <w:noProof/>
          <w:sz w:val="28"/>
          <w:szCs w:val="28"/>
          <w:lang w:val="uk-UA" w:eastAsia="uk-UA"/>
        </w:rPr>
        <w:t>її виправимо?</w:t>
      </w:r>
      <w:r w:rsidR="000C40B3" w:rsidRPr="00C41FA8">
        <w:rPr>
          <w:rFonts w:ascii="Times New Roman" w:hAnsi="Times New Roman" w:cs="Times New Roman"/>
          <w:noProof/>
          <w:sz w:val="28"/>
          <w:szCs w:val="28"/>
          <w:lang w:val="uk-UA" w:eastAsia="uk-UA"/>
        </w:rPr>
        <w:t>..</w:t>
      </w:r>
      <w:r w:rsidR="00EB08CB" w:rsidRPr="00C41FA8">
        <w:rPr>
          <w:rFonts w:ascii="Times New Roman" w:hAnsi="Times New Roman" w:cs="Times New Roman"/>
          <w:noProof/>
          <w:sz w:val="28"/>
          <w:szCs w:val="28"/>
          <w:lang w:val="uk-UA" w:eastAsia="uk-UA"/>
        </w:rPr>
        <w:t xml:space="preserve"> Те ж маємо із навчанням</w:t>
      </w:r>
      <w:r w:rsidR="00A32F10" w:rsidRPr="00C41FA8">
        <w:rPr>
          <w:rFonts w:ascii="Times New Roman" w:hAnsi="Times New Roman" w:cs="Times New Roman"/>
          <w:noProof/>
          <w:sz w:val="28"/>
          <w:szCs w:val="28"/>
          <w:lang w:val="uk-UA" w:eastAsia="uk-UA"/>
        </w:rPr>
        <w:t>, стверджує витель-практик</w:t>
      </w:r>
      <w:r w:rsidR="00EB08CB" w:rsidRPr="00C41FA8">
        <w:rPr>
          <w:rFonts w:ascii="Times New Roman" w:hAnsi="Times New Roman" w:cs="Times New Roman"/>
          <w:noProof/>
          <w:sz w:val="28"/>
          <w:szCs w:val="28"/>
          <w:lang w:val="uk-UA" w:eastAsia="uk-UA"/>
        </w:rPr>
        <w:t xml:space="preserve">. Іноді краще почати </w:t>
      </w:r>
      <w:r w:rsidR="00EB0F5E" w:rsidRPr="00C41FA8">
        <w:rPr>
          <w:rFonts w:ascii="Times New Roman" w:hAnsi="Times New Roman" w:cs="Times New Roman"/>
          <w:noProof/>
          <w:sz w:val="28"/>
          <w:szCs w:val="28"/>
          <w:lang w:val="uk-UA" w:eastAsia="uk-UA"/>
        </w:rPr>
        <w:t>спочатку</w:t>
      </w:r>
      <w:r w:rsidR="00EB08CB" w:rsidRPr="00C41FA8">
        <w:rPr>
          <w:rFonts w:ascii="Times New Roman" w:hAnsi="Times New Roman" w:cs="Times New Roman"/>
          <w:noProof/>
          <w:sz w:val="28"/>
          <w:szCs w:val="28"/>
          <w:lang w:val="uk-UA" w:eastAsia="uk-UA"/>
        </w:rPr>
        <w:t xml:space="preserve"> і</w:t>
      </w:r>
      <w:r w:rsidR="00E75772" w:rsidRPr="00C41FA8">
        <w:rPr>
          <w:rFonts w:ascii="Times New Roman" w:hAnsi="Times New Roman" w:cs="Times New Roman"/>
          <w:noProof/>
          <w:sz w:val="28"/>
          <w:szCs w:val="28"/>
          <w:lang w:val="uk-UA" w:eastAsia="uk-UA"/>
        </w:rPr>
        <w:t xml:space="preserve"> </w:t>
      </w:r>
      <w:r w:rsidR="00EB08CB" w:rsidRPr="00C41FA8">
        <w:rPr>
          <w:rFonts w:ascii="Times New Roman" w:hAnsi="Times New Roman" w:cs="Times New Roman"/>
          <w:noProof/>
          <w:sz w:val="28"/>
          <w:szCs w:val="28"/>
          <w:lang w:val="uk-UA" w:eastAsia="uk-UA"/>
        </w:rPr>
        <w:t>з меншою кількістю інгредієнтів [</w:t>
      </w:r>
      <w:r w:rsidR="00DF37E3" w:rsidRPr="00C41FA8">
        <w:rPr>
          <w:rFonts w:ascii="Times New Roman" w:hAnsi="Times New Roman" w:cs="Times New Roman"/>
          <w:noProof/>
          <w:sz w:val="28"/>
          <w:szCs w:val="28"/>
          <w:lang w:val="uk-UA" w:eastAsia="uk-UA"/>
        </w:rPr>
        <w:t>1</w:t>
      </w:r>
      <w:r w:rsidR="00912C51">
        <w:rPr>
          <w:rFonts w:ascii="Times New Roman" w:hAnsi="Times New Roman" w:cs="Times New Roman"/>
          <w:noProof/>
          <w:sz w:val="28"/>
          <w:szCs w:val="28"/>
          <w:lang w:val="uk-UA" w:eastAsia="uk-UA"/>
        </w:rPr>
        <w:t>4</w:t>
      </w:r>
      <w:r w:rsidR="00EB08CB" w:rsidRPr="00C41FA8">
        <w:rPr>
          <w:rFonts w:ascii="Times New Roman" w:hAnsi="Times New Roman" w:cs="Times New Roman"/>
          <w:noProof/>
          <w:sz w:val="28"/>
          <w:szCs w:val="28"/>
          <w:lang w:val="uk-UA" w:eastAsia="uk-UA"/>
        </w:rPr>
        <w:t xml:space="preserve">]. </w:t>
      </w:r>
    </w:p>
    <w:p w:rsidR="00BE747B" w:rsidRPr="00C41FA8" w:rsidRDefault="00A32F10" w:rsidP="00BE747B">
      <w:pPr>
        <w:spacing w:line="360" w:lineRule="auto"/>
        <w:ind w:firstLine="708"/>
        <w:jc w:val="both"/>
        <w:rPr>
          <w:rFonts w:ascii="Times New Roman" w:hAnsi="Times New Roman" w:cs="Times New Roman"/>
          <w:sz w:val="28"/>
          <w:szCs w:val="28"/>
          <w:lang w:val="uk-UA"/>
        </w:rPr>
      </w:pPr>
      <w:r w:rsidRPr="00C41FA8">
        <w:rPr>
          <w:rFonts w:ascii="Times New Roman" w:hAnsi="Times New Roman" w:cs="Times New Roman"/>
          <w:b/>
          <w:noProof/>
          <w:sz w:val="28"/>
          <w:szCs w:val="28"/>
          <w:lang w:val="uk-UA"/>
        </w:rPr>
        <w:t xml:space="preserve">Висновки та перспективи подальших досліджень. </w:t>
      </w:r>
      <w:r w:rsidR="00E75772" w:rsidRPr="00C41FA8">
        <w:rPr>
          <w:rFonts w:ascii="Times New Roman" w:hAnsi="Times New Roman" w:cs="Times New Roman"/>
          <w:noProof/>
          <w:sz w:val="28"/>
          <w:szCs w:val="28"/>
          <w:lang w:val="uk-UA"/>
        </w:rPr>
        <w:t xml:space="preserve">Підсумовуючи викладене вище, можемо стверджувати, що </w:t>
      </w:r>
      <w:r w:rsidR="00BE747B" w:rsidRPr="00C41FA8">
        <w:rPr>
          <w:rFonts w:ascii="Times New Roman" w:hAnsi="Times New Roman" w:cs="Times New Roman"/>
          <w:sz w:val="28"/>
          <w:szCs w:val="28"/>
          <w:lang w:val="uk-UA"/>
        </w:rPr>
        <w:t>вибір видів діяльності, що можуть бути застосовані за умови комунікативного підходу до викладання іноземної мови, є необмеженим за умови, що такі вправи дають змогу студентам досягти комунікативних цілей навчальної програми курсу, залучити студентів до комунікативної діяльності з метою передачі інформації чи її отримання та мовної взаємодії.</w:t>
      </w:r>
    </w:p>
    <w:p w:rsidR="00FE4BA8" w:rsidRDefault="00FE4BA8" w:rsidP="00BE747B">
      <w:pPr>
        <w:jc w:val="both"/>
        <w:rPr>
          <w:rFonts w:ascii="Times New Roman" w:hAnsi="Times New Roman" w:cs="Times New Roman"/>
          <w:b/>
          <w:sz w:val="28"/>
          <w:szCs w:val="28"/>
          <w:lang w:val="uk-UA"/>
        </w:rPr>
      </w:pPr>
    </w:p>
    <w:p w:rsidR="00FE4BA8" w:rsidRDefault="00FE4BA8" w:rsidP="00BE747B">
      <w:pPr>
        <w:jc w:val="both"/>
        <w:rPr>
          <w:rFonts w:ascii="Times New Roman" w:hAnsi="Times New Roman" w:cs="Times New Roman"/>
          <w:b/>
          <w:sz w:val="28"/>
          <w:szCs w:val="28"/>
          <w:lang w:val="uk-UA"/>
        </w:rPr>
      </w:pPr>
    </w:p>
    <w:p w:rsidR="00BE747B" w:rsidRPr="00C41FA8" w:rsidRDefault="003D1D84" w:rsidP="00BE747B">
      <w:pPr>
        <w:jc w:val="both"/>
        <w:rPr>
          <w:rFonts w:ascii="Times New Roman" w:hAnsi="Times New Roman" w:cs="Times New Roman"/>
          <w:b/>
          <w:sz w:val="28"/>
          <w:szCs w:val="28"/>
          <w:lang w:val="uk-UA"/>
        </w:rPr>
      </w:pPr>
      <w:r w:rsidRPr="00C41FA8">
        <w:rPr>
          <w:rFonts w:ascii="Times New Roman" w:hAnsi="Times New Roman" w:cs="Times New Roman"/>
          <w:b/>
          <w:sz w:val="28"/>
          <w:szCs w:val="28"/>
          <w:lang w:val="uk-UA"/>
        </w:rPr>
        <w:lastRenderedPageBreak/>
        <w:t>Література:</w:t>
      </w:r>
    </w:p>
    <w:p w:rsidR="00307E44" w:rsidRPr="00C41FA8" w:rsidRDefault="00307E44" w:rsidP="00FD41F0">
      <w:pPr>
        <w:pStyle w:val="a5"/>
        <w:numPr>
          <w:ilvl w:val="0"/>
          <w:numId w:val="1"/>
        </w:numPr>
        <w:spacing w:line="360" w:lineRule="auto"/>
        <w:jc w:val="both"/>
        <w:rPr>
          <w:rFonts w:ascii="Times New Roman" w:hAnsi="Times New Roman" w:cs="Times New Roman"/>
          <w:noProof/>
          <w:sz w:val="28"/>
          <w:szCs w:val="28"/>
        </w:rPr>
      </w:pPr>
      <w:r w:rsidRPr="00C41FA8">
        <w:rPr>
          <w:rFonts w:ascii="Times New Roman" w:hAnsi="Times New Roman" w:cs="Times New Roman"/>
          <w:sz w:val="28"/>
          <w:szCs w:val="28"/>
        </w:rPr>
        <w:t>Зязюн І.А. Неперервна освіта: концептуальні засади і сучасні технології // Творча особистість у системі неперервної освіти. - Харків, ХДПУ, 2002 р.</w:t>
      </w:r>
    </w:p>
    <w:p w:rsidR="00EB08CB" w:rsidRPr="00C41FA8" w:rsidRDefault="008E4D28" w:rsidP="00FD41F0">
      <w:pPr>
        <w:pStyle w:val="a5"/>
        <w:numPr>
          <w:ilvl w:val="0"/>
          <w:numId w:val="1"/>
        </w:numPr>
        <w:spacing w:line="360" w:lineRule="auto"/>
        <w:jc w:val="both"/>
        <w:rPr>
          <w:rFonts w:ascii="Times New Roman" w:hAnsi="Times New Roman" w:cs="Times New Roman"/>
          <w:noProof/>
          <w:sz w:val="28"/>
          <w:szCs w:val="28"/>
        </w:rPr>
      </w:pPr>
      <w:r w:rsidRPr="00C41FA8">
        <w:rPr>
          <w:rFonts w:ascii="Times New Roman" w:hAnsi="Times New Roman" w:cs="Times New Roman"/>
          <w:color w:val="000000"/>
          <w:sz w:val="28"/>
          <w:szCs w:val="28"/>
          <w:shd w:val="clear" w:color="auto" w:fill="FFFFFF"/>
        </w:rPr>
        <w:t>Методика викладання іноземних мов у середніх навчальних закладах: підручник /Кол.авторів під керівн.С.Ю.Ніколаєвої.-2-е вид.,випр.і перероб.-Київ: Ленвіт, 2002.-328 с.</w:t>
      </w:r>
    </w:p>
    <w:p w:rsidR="008E4D28" w:rsidRPr="00C41FA8" w:rsidRDefault="008E4D28" w:rsidP="008E4D28">
      <w:pPr>
        <w:pStyle w:val="a5"/>
        <w:numPr>
          <w:ilvl w:val="0"/>
          <w:numId w:val="1"/>
        </w:numPr>
        <w:spacing w:line="360" w:lineRule="auto"/>
        <w:jc w:val="both"/>
        <w:rPr>
          <w:rFonts w:ascii="Times New Roman" w:hAnsi="Times New Roman" w:cs="Times New Roman"/>
          <w:noProof/>
          <w:sz w:val="28"/>
          <w:szCs w:val="28"/>
        </w:rPr>
      </w:pPr>
      <w:r w:rsidRPr="00C41FA8">
        <w:rPr>
          <w:rFonts w:ascii="Times New Roman" w:hAnsi="Times New Roman" w:cs="Times New Roman"/>
          <w:sz w:val="28"/>
          <w:szCs w:val="28"/>
        </w:rPr>
        <w:t xml:space="preserve">Ніколаєва С. Ю. </w:t>
      </w:r>
      <w:r w:rsidR="00307E44" w:rsidRPr="00C41FA8">
        <w:rPr>
          <w:rFonts w:ascii="Times New Roman" w:hAnsi="Times New Roman" w:cs="Times New Roman"/>
          <w:sz w:val="28"/>
          <w:szCs w:val="28"/>
        </w:rPr>
        <w:t>С</w:t>
      </w:r>
      <w:r w:rsidRPr="00C41FA8">
        <w:rPr>
          <w:rFonts w:ascii="Times New Roman" w:hAnsi="Times New Roman" w:cs="Times New Roman"/>
          <w:sz w:val="28"/>
          <w:szCs w:val="28"/>
        </w:rPr>
        <w:t>учасні підходи до викладання іноземних мов / С. Ю. Ніколаєва, О. М. Шерстюк // Іноземні мови. – 2002. – № 1. – С. 19–46.</w:t>
      </w:r>
    </w:p>
    <w:p w:rsidR="008E4D28" w:rsidRPr="00C41FA8" w:rsidRDefault="008E4D28" w:rsidP="008E4D28">
      <w:pPr>
        <w:pStyle w:val="a5"/>
        <w:numPr>
          <w:ilvl w:val="0"/>
          <w:numId w:val="1"/>
        </w:numPr>
        <w:spacing w:line="360" w:lineRule="auto"/>
        <w:jc w:val="both"/>
        <w:rPr>
          <w:rFonts w:ascii="Times New Roman" w:hAnsi="Times New Roman" w:cs="Times New Roman"/>
          <w:noProof/>
          <w:vanish/>
          <w:sz w:val="28"/>
          <w:szCs w:val="28"/>
          <w:specVanish/>
        </w:rPr>
      </w:pPr>
      <w:r w:rsidRPr="00C41FA8">
        <w:rPr>
          <w:rFonts w:ascii="Times New Roman" w:hAnsi="Times New Roman" w:cs="Times New Roman"/>
          <w:color w:val="000000"/>
          <w:sz w:val="28"/>
          <w:szCs w:val="28"/>
        </w:rPr>
        <w:t>Штохман Л. Комунікативна складова у навчанні іноземно</w:t>
      </w:r>
      <w:r w:rsidR="00307E44" w:rsidRPr="00C41FA8">
        <w:rPr>
          <w:rFonts w:ascii="Times New Roman" w:hAnsi="Times New Roman" w:cs="Times New Roman"/>
          <w:color w:val="000000"/>
          <w:sz w:val="28"/>
          <w:szCs w:val="28"/>
        </w:rPr>
        <w:t>ї</w:t>
      </w:r>
      <w:r w:rsidRPr="00C41FA8">
        <w:rPr>
          <w:rFonts w:ascii="Times New Roman" w:hAnsi="Times New Roman" w:cs="Times New Roman"/>
          <w:color w:val="000000"/>
          <w:sz w:val="28"/>
          <w:szCs w:val="28"/>
        </w:rPr>
        <w:t xml:space="preserve"> мови у ВНЗ </w:t>
      </w:r>
      <w:r w:rsidRPr="00C41FA8">
        <w:rPr>
          <w:rFonts w:ascii="Times New Roman" w:hAnsi="Times New Roman" w:cs="Times New Roman"/>
          <w:sz w:val="28"/>
          <w:szCs w:val="28"/>
        </w:rPr>
        <w:t xml:space="preserve">/ </w:t>
      </w:r>
      <w:r w:rsidR="00307E44" w:rsidRPr="00C41FA8">
        <w:rPr>
          <w:rFonts w:ascii="Times New Roman" w:hAnsi="Times New Roman" w:cs="Times New Roman"/>
          <w:color w:val="000000"/>
          <w:sz w:val="28"/>
          <w:szCs w:val="28"/>
        </w:rPr>
        <w:t xml:space="preserve">Л. </w:t>
      </w:r>
      <w:r w:rsidRPr="00C41FA8">
        <w:rPr>
          <w:rFonts w:ascii="Times New Roman" w:hAnsi="Times New Roman" w:cs="Times New Roman"/>
          <w:color w:val="000000"/>
          <w:sz w:val="28"/>
          <w:szCs w:val="28"/>
        </w:rPr>
        <w:t xml:space="preserve">Штохман </w:t>
      </w:r>
      <w:r w:rsidRPr="00C41FA8">
        <w:rPr>
          <w:rFonts w:ascii="Times New Roman" w:hAnsi="Times New Roman" w:cs="Times New Roman"/>
          <w:sz w:val="28"/>
          <w:szCs w:val="28"/>
        </w:rPr>
        <w:t xml:space="preserve">// </w:t>
      </w:r>
      <w:r w:rsidRPr="00C41FA8">
        <w:rPr>
          <w:rFonts w:ascii="Times New Roman" w:hAnsi="Times New Roman" w:cs="Times New Roman"/>
          <w:color w:val="000000"/>
          <w:sz w:val="28"/>
          <w:szCs w:val="28"/>
        </w:rPr>
        <w:t xml:space="preserve"> </w:t>
      </w:r>
      <w:r w:rsidRPr="00C41FA8">
        <w:rPr>
          <w:rFonts w:ascii="Times New Roman" w:hAnsi="Times New Roman" w:cs="Times New Roman"/>
          <w:sz w:val="28"/>
          <w:szCs w:val="28"/>
        </w:rPr>
        <w:t>Молодий вчений - №3 (43) -2017р. – C. 512-515</w:t>
      </w:r>
    </w:p>
    <w:p w:rsidR="001744BC" w:rsidRPr="00C41FA8" w:rsidRDefault="00307E44" w:rsidP="005A6E04">
      <w:pPr>
        <w:pStyle w:val="a5"/>
        <w:numPr>
          <w:ilvl w:val="0"/>
          <w:numId w:val="1"/>
        </w:numPr>
        <w:spacing w:before="100" w:beforeAutospacing="1" w:after="100" w:afterAutospacing="1" w:line="360" w:lineRule="auto"/>
        <w:jc w:val="both"/>
        <w:rPr>
          <w:rFonts w:ascii="Times New Roman" w:eastAsia="Times New Roman" w:hAnsi="Times New Roman" w:cs="Times New Roman"/>
          <w:noProof/>
          <w:sz w:val="28"/>
          <w:szCs w:val="28"/>
          <w:lang w:eastAsia="uk-UA"/>
        </w:rPr>
      </w:pPr>
      <w:r w:rsidRPr="00C41FA8">
        <w:rPr>
          <w:rFonts w:ascii="Times New Roman" w:eastAsia="Times New Roman" w:hAnsi="Times New Roman" w:cs="Times New Roman"/>
          <w:noProof/>
          <w:sz w:val="28"/>
          <w:szCs w:val="28"/>
          <w:lang w:eastAsia="uk-UA"/>
        </w:rPr>
        <w:t xml:space="preserve"> </w:t>
      </w:r>
    </w:p>
    <w:p w:rsidR="005A6E04" w:rsidRPr="00C41FA8" w:rsidRDefault="005A6E04" w:rsidP="005A6E04">
      <w:pPr>
        <w:pStyle w:val="a5"/>
        <w:numPr>
          <w:ilvl w:val="0"/>
          <w:numId w:val="1"/>
        </w:numPr>
        <w:spacing w:before="100" w:beforeAutospacing="1" w:after="100" w:afterAutospacing="1" w:line="360" w:lineRule="auto"/>
        <w:jc w:val="both"/>
        <w:rPr>
          <w:rFonts w:ascii="Times New Roman" w:eastAsia="Times New Roman" w:hAnsi="Times New Roman" w:cs="Times New Roman"/>
          <w:noProof/>
          <w:sz w:val="28"/>
          <w:szCs w:val="28"/>
          <w:lang w:eastAsia="uk-UA"/>
        </w:rPr>
      </w:pPr>
      <w:r w:rsidRPr="00C41FA8">
        <w:rPr>
          <w:rFonts w:ascii="Times New Roman" w:eastAsia="Times New Roman" w:hAnsi="Times New Roman" w:cs="Times New Roman"/>
          <w:noProof/>
          <w:sz w:val="28"/>
          <w:szCs w:val="28"/>
          <w:lang w:eastAsia="uk-UA"/>
        </w:rPr>
        <w:t>Berns, M. S. Functional approaches to language and language teaching: Another look. // S. Savignon &amp; M. S. Berns  "Initiatives in communicative language teaching. A book of readings"</w:t>
      </w:r>
      <w:r w:rsidRPr="00C41FA8">
        <w:rPr>
          <w:rFonts w:ascii="Times New Roman" w:hAnsi="Times New Roman" w:cs="Times New Roman"/>
          <w:noProof/>
          <w:color w:val="000000"/>
          <w:sz w:val="28"/>
          <w:szCs w:val="28"/>
        </w:rPr>
        <w:t xml:space="preserve"> – </w:t>
      </w:r>
      <w:r w:rsidRPr="00C41FA8">
        <w:rPr>
          <w:rFonts w:ascii="Times New Roman" w:hAnsi="Times New Roman" w:cs="Times New Roman"/>
          <w:noProof/>
          <w:color w:val="000000"/>
          <w:sz w:val="28"/>
          <w:szCs w:val="28"/>
          <w:shd w:val="clear" w:color="auto" w:fill="FFFFFF"/>
        </w:rPr>
        <w:t>Boston</w:t>
      </w:r>
      <w:r w:rsidRPr="00C41FA8">
        <w:rPr>
          <w:rFonts w:ascii="Times New Roman" w:hAnsi="Times New Roman" w:cs="Times New Roman"/>
          <w:noProof/>
          <w:color w:val="000000"/>
          <w:sz w:val="28"/>
          <w:szCs w:val="28"/>
        </w:rPr>
        <w:t>: Addison-Wesley Publishing Co.,</w:t>
      </w:r>
      <w:r w:rsidRPr="00C41FA8">
        <w:rPr>
          <w:rFonts w:ascii="Times New Roman" w:eastAsia="Times New Roman" w:hAnsi="Times New Roman" w:cs="Times New Roman"/>
          <w:noProof/>
          <w:sz w:val="28"/>
          <w:szCs w:val="28"/>
          <w:lang w:eastAsia="uk-UA"/>
        </w:rPr>
        <w:t xml:space="preserve"> 1984.</w:t>
      </w:r>
      <w:r w:rsidRPr="00C41FA8">
        <w:rPr>
          <w:rFonts w:ascii="Times New Roman" w:hAnsi="Times New Roman" w:cs="Times New Roman"/>
          <w:noProof/>
          <w:color w:val="000000"/>
          <w:sz w:val="28"/>
          <w:szCs w:val="28"/>
        </w:rPr>
        <w:t xml:space="preserve"> –</w:t>
      </w:r>
      <w:r w:rsidRPr="00C41FA8">
        <w:rPr>
          <w:rFonts w:ascii="Times New Roman" w:eastAsia="Times New Roman" w:hAnsi="Times New Roman" w:cs="Times New Roman"/>
          <w:noProof/>
          <w:sz w:val="28"/>
          <w:szCs w:val="28"/>
          <w:lang w:eastAsia="uk-UA"/>
        </w:rPr>
        <w:t xml:space="preserve"> pp. 3-21. </w:t>
      </w:r>
    </w:p>
    <w:p w:rsidR="005B15AB" w:rsidRPr="00C41FA8" w:rsidRDefault="005B15AB" w:rsidP="005A6E04">
      <w:pPr>
        <w:pStyle w:val="a5"/>
        <w:numPr>
          <w:ilvl w:val="0"/>
          <w:numId w:val="1"/>
        </w:numPr>
        <w:spacing w:before="100" w:beforeAutospacing="1" w:after="100" w:afterAutospacing="1" w:line="360" w:lineRule="auto"/>
        <w:jc w:val="both"/>
        <w:rPr>
          <w:rFonts w:ascii="Times New Roman" w:eastAsia="Times New Roman" w:hAnsi="Times New Roman" w:cs="Times New Roman"/>
          <w:noProof/>
          <w:sz w:val="28"/>
          <w:szCs w:val="28"/>
          <w:lang w:eastAsia="uk-UA"/>
        </w:rPr>
      </w:pPr>
      <w:r w:rsidRPr="00C41FA8">
        <w:rPr>
          <w:rFonts w:ascii="Times New Roman" w:hAnsi="Times New Roman" w:cs="Times New Roman"/>
          <w:color w:val="000000"/>
          <w:sz w:val="28"/>
          <w:szCs w:val="28"/>
          <w:shd w:val="clear" w:color="auto" w:fill="FFFFFF"/>
        </w:rPr>
        <w:t xml:space="preserve">Breen, M., &amp; Candlin, C. N. The essentials of a communicative curriculum in language teaching. Applied Linguistics, 1, </w:t>
      </w:r>
      <w:r w:rsidR="0096011E" w:rsidRPr="00C41FA8">
        <w:rPr>
          <w:rFonts w:ascii="Times New Roman" w:hAnsi="Times New Roman" w:cs="Times New Roman"/>
          <w:color w:val="000000"/>
          <w:sz w:val="28"/>
          <w:szCs w:val="28"/>
          <w:shd w:val="clear" w:color="auto" w:fill="FFFFFF"/>
        </w:rPr>
        <w:t xml:space="preserve">(1980), pp. </w:t>
      </w:r>
      <w:r w:rsidRPr="00C41FA8">
        <w:rPr>
          <w:rFonts w:ascii="Times New Roman" w:hAnsi="Times New Roman" w:cs="Times New Roman"/>
          <w:color w:val="000000"/>
          <w:sz w:val="28"/>
          <w:szCs w:val="28"/>
          <w:shd w:val="clear" w:color="auto" w:fill="FFFFFF"/>
        </w:rPr>
        <w:t>89-112. </w:t>
      </w:r>
    </w:p>
    <w:p w:rsidR="00857267" w:rsidRPr="00C41FA8" w:rsidRDefault="00857267" w:rsidP="00857267">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C41FA8">
        <w:rPr>
          <w:rFonts w:ascii="Times New Roman" w:eastAsia="Times New Roman" w:hAnsi="Times New Roman" w:cs="Times New Roman"/>
          <w:sz w:val="28"/>
          <w:szCs w:val="28"/>
          <w:lang w:eastAsia="uk-UA"/>
        </w:rPr>
        <w:t xml:space="preserve">Clark, J. L. Classroom assessment in a communicative approach. "British Journal of Language Teaching," – Oxford: </w:t>
      </w:r>
      <w:r w:rsidRPr="00C41FA8">
        <w:rPr>
          <w:rFonts w:ascii="Times New Roman" w:hAnsi="Times New Roman" w:cs="Times New Roman"/>
          <w:color w:val="000000"/>
          <w:sz w:val="28"/>
          <w:szCs w:val="28"/>
        </w:rPr>
        <w:t>Oxford University Press</w:t>
      </w:r>
      <w:r w:rsidRPr="00C41FA8">
        <w:rPr>
          <w:rFonts w:ascii="Times New Roman" w:eastAsia="Times New Roman" w:hAnsi="Times New Roman" w:cs="Times New Roman"/>
          <w:sz w:val="28"/>
          <w:szCs w:val="28"/>
          <w:lang w:eastAsia="uk-UA"/>
        </w:rPr>
        <w:t xml:space="preserve"> 25(1), 1987. – pp. 9-19.</w:t>
      </w:r>
    </w:p>
    <w:p w:rsidR="00857267" w:rsidRPr="00C41FA8" w:rsidRDefault="00857267" w:rsidP="00857267">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C41FA8">
        <w:rPr>
          <w:rFonts w:ascii="Times New Roman" w:eastAsia="Times New Roman" w:hAnsi="Times New Roman" w:cs="Times New Roman"/>
          <w:sz w:val="28"/>
          <w:szCs w:val="28"/>
          <w:lang w:eastAsia="uk-UA"/>
        </w:rPr>
        <w:t>Dolle, D., Willems, G. M. The communicative approach to foreign language teaching: The teacher's case. // "European Journal of Teacher Education," Routledge: Routledge. Part of the Taylor and Francis group 7(2), 1984. – pp. 145-</w:t>
      </w:r>
      <w:r w:rsidR="0096011E" w:rsidRPr="00C41FA8">
        <w:rPr>
          <w:rFonts w:ascii="Times New Roman" w:eastAsia="Times New Roman" w:hAnsi="Times New Roman" w:cs="Times New Roman"/>
          <w:sz w:val="28"/>
          <w:szCs w:val="28"/>
          <w:lang w:eastAsia="uk-UA"/>
        </w:rPr>
        <w:t>1</w:t>
      </w:r>
      <w:r w:rsidRPr="00C41FA8">
        <w:rPr>
          <w:rFonts w:ascii="Times New Roman" w:eastAsia="Times New Roman" w:hAnsi="Times New Roman" w:cs="Times New Roman"/>
          <w:sz w:val="28"/>
          <w:szCs w:val="28"/>
          <w:lang w:eastAsia="uk-UA"/>
        </w:rPr>
        <w:t xml:space="preserve">54. </w:t>
      </w:r>
    </w:p>
    <w:p w:rsidR="00857267" w:rsidRPr="00C41FA8" w:rsidRDefault="003D1D84" w:rsidP="00452DFF">
      <w:pPr>
        <w:pStyle w:val="a5"/>
        <w:numPr>
          <w:ilvl w:val="0"/>
          <w:numId w:val="1"/>
        </w:numPr>
        <w:spacing w:before="100" w:beforeAutospacing="1" w:after="100" w:afterAutospacing="1" w:line="360" w:lineRule="auto"/>
        <w:ind w:left="426"/>
        <w:jc w:val="both"/>
        <w:rPr>
          <w:rFonts w:ascii="Times New Roman" w:eastAsia="Times New Roman" w:hAnsi="Times New Roman" w:cs="Times New Roman"/>
          <w:sz w:val="28"/>
          <w:szCs w:val="28"/>
          <w:lang w:eastAsia="uk-UA"/>
        </w:rPr>
      </w:pPr>
      <w:r w:rsidRPr="00C41FA8">
        <w:rPr>
          <w:rFonts w:ascii="Times New Roman" w:eastAsia="Times New Roman" w:hAnsi="Times New Roman" w:cs="Times New Roman"/>
          <w:sz w:val="28"/>
          <w:szCs w:val="28"/>
          <w:lang w:eastAsia="uk-UA"/>
        </w:rPr>
        <w:t xml:space="preserve"> </w:t>
      </w:r>
      <w:r w:rsidR="00857267" w:rsidRPr="00C41FA8">
        <w:rPr>
          <w:rFonts w:ascii="Times New Roman" w:eastAsia="Times New Roman" w:hAnsi="Times New Roman" w:cs="Times New Roman"/>
          <w:sz w:val="28"/>
          <w:szCs w:val="28"/>
          <w:lang w:eastAsia="uk-UA"/>
        </w:rPr>
        <w:t>Gerngross, G., Puchta, H. Beyond notions and functions: Language teaching or the art of letting go. // S. Savignon, M. S. Berns "Initiatives in communicative language teaching. A book of readings"</w:t>
      </w:r>
      <w:r w:rsidR="00857267" w:rsidRPr="00C41FA8">
        <w:rPr>
          <w:rFonts w:ascii="Times New Roman" w:hAnsi="Times New Roman" w:cs="Times New Roman"/>
          <w:color w:val="000000"/>
          <w:sz w:val="28"/>
          <w:szCs w:val="28"/>
        </w:rPr>
        <w:t xml:space="preserve"> – </w:t>
      </w:r>
      <w:r w:rsidR="00857267" w:rsidRPr="00C41FA8">
        <w:rPr>
          <w:rFonts w:ascii="Times New Roman" w:hAnsi="Times New Roman" w:cs="Times New Roman"/>
          <w:color w:val="000000"/>
          <w:sz w:val="28"/>
          <w:szCs w:val="28"/>
          <w:shd w:val="clear" w:color="auto" w:fill="FFFFFF"/>
        </w:rPr>
        <w:t>Boston</w:t>
      </w:r>
      <w:r w:rsidR="00857267" w:rsidRPr="00C41FA8">
        <w:rPr>
          <w:rFonts w:ascii="Times New Roman" w:hAnsi="Times New Roman" w:cs="Times New Roman"/>
          <w:color w:val="000000"/>
          <w:sz w:val="28"/>
          <w:szCs w:val="28"/>
        </w:rPr>
        <w:t>: Addison-Wesley Publishing Co.,</w:t>
      </w:r>
      <w:r w:rsidR="00857267" w:rsidRPr="00C41FA8">
        <w:rPr>
          <w:rFonts w:ascii="Times New Roman" w:eastAsia="Times New Roman" w:hAnsi="Times New Roman" w:cs="Times New Roman"/>
          <w:sz w:val="28"/>
          <w:szCs w:val="28"/>
          <w:lang w:eastAsia="uk-UA"/>
        </w:rPr>
        <w:t xml:space="preserve"> 1984.</w:t>
      </w:r>
      <w:r w:rsidR="00857267" w:rsidRPr="00C41FA8">
        <w:rPr>
          <w:rFonts w:ascii="Times New Roman" w:hAnsi="Times New Roman" w:cs="Times New Roman"/>
          <w:color w:val="000000"/>
          <w:sz w:val="28"/>
          <w:szCs w:val="28"/>
        </w:rPr>
        <w:t xml:space="preserve"> –</w:t>
      </w:r>
      <w:r w:rsidR="00857267" w:rsidRPr="00C41FA8">
        <w:rPr>
          <w:rFonts w:ascii="Times New Roman" w:eastAsia="Times New Roman" w:hAnsi="Times New Roman" w:cs="Times New Roman"/>
          <w:sz w:val="28"/>
          <w:szCs w:val="28"/>
          <w:lang w:eastAsia="uk-UA"/>
        </w:rPr>
        <w:t xml:space="preserve"> pp. 89-107. </w:t>
      </w:r>
    </w:p>
    <w:p w:rsidR="00D31734" w:rsidRPr="00C41FA8" w:rsidRDefault="00D31734" w:rsidP="00D31734">
      <w:pPr>
        <w:pStyle w:val="a5"/>
        <w:numPr>
          <w:ilvl w:val="0"/>
          <w:numId w:val="1"/>
        </w:numPr>
        <w:autoSpaceDE w:val="0"/>
        <w:autoSpaceDN w:val="0"/>
        <w:adjustRightInd w:val="0"/>
        <w:spacing w:after="0" w:line="360" w:lineRule="auto"/>
        <w:jc w:val="both"/>
        <w:rPr>
          <w:rFonts w:ascii="Times New Roman" w:hAnsi="Times New Roman" w:cs="Times New Roman"/>
          <w:noProof/>
          <w:sz w:val="28"/>
          <w:szCs w:val="28"/>
        </w:rPr>
      </w:pPr>
      <w:r w:rsidRPr="00C41FA8">
        <w:rPr>
          <w:rFonts w:ascii="Times New Roman" w:eastAsia="Times New Roman" w:hAnsi="Times New Roman" w:cs="Times New Roman"/>
          <w:noProof/>
          <w:sz w:val="28"/>
          <w:szCs w:val="28"/>
          <w:lang w:eastAsia="uk-UA"/>
        </w:rPr>
        <w:t>Griffiths</w:t>
      </w:r>
      <w:r w:rsidRPr="00C41FA8">
        <w:rPr>
          <w:rFonts w:ascii="Times New Roman" w:hAnsi="Times New Roman" w:cs="Times New Roman"/>
          <w:noProof/>
          <w:sz w:val="28"/>
          <w:szCs w:val="28"/>
        </w:rPr>
        <w:t xml:space="preserve"> </w:t>
      </w:r>
      <w:r w:rsidRPr="00C41FA8">
        <w:rPr>
          <w:rFonts w:ascii="Times New Roman" w:eastAsia="Times New Roman" w:hAnsi="Times New Roman" w:cs="Times New Roman"/>
          <w:noProof/>
          <w:sz w:val="28"/>
          <w:szCs w:val="28"/>
          <w:lang w:eastAsia="uk-UA"/>
        </w:rPr>
        <w:t xml:space="preserve">Barney </w:t>
      </w:r>
      <w:r w:rsidRPr="00C41FA8">
        <w:rPr>
          <w:rFonts w:ascii="Times New Roman" w:eastAsia="Times New Roman" w:hAnsi="Times New Roman" w:cs="Times New Roman"/>
          <w:bCs/>
          <w:noProof/>
          <w:kern w:val="36"/>
          <w:sz w:val="28"/>
          <w:szCs w:val="28"/>
          <w:lang w:eastAsia="uk-UA"/>
        </w:rPr>
        <w:t xml:space="preserve">Monitoring speaking </w:t>
      </w:r>
      <w:r w:rsidR="003D1D84" w:rsidRPr="00C41FA8">
        <w:rPr>
          <w:rFonts w:ascii="Times New Roman" w:hAnsi="Times New Roman" w:cs="Times New Roman"/>
          <w:noProof/>
          <w:sz w:val="28"/>
          <w:szCs w:val="28"/>
        </w:rPr>
        <w:t xml:space="preserve">Ел. ресурс: </w:t>
      </w:r>
      <w:hyperlink r:id="rId10" w:history="1">
        <w:r w:rsidRPr="00C41FA8">
          <w:rPr>
            <w:rStyle w:val="a4"/>
            <w:rFonts w:ascii="Times New Roman" w:hAnsi="Times New Roman" w:cs="Times New Roman"/>
            <w:noProof/>
            <w:sz w:val="28"/>
            <w:szCs w:val="28"/>
          </w:rPr>
          <w:t>https://www.teachingenglish.org.uk/article/monitoring-speaking</w:t>
        </w:r>
      </w:hyperlink>
      <w:r w:rsidRPr="00C41FA8">
        <w:rPr>
          <w:rStyle w:val="a4"/>
          <w:rFonts w:ascii="Times New Roman" w:hAnsi="Times New Roman" w:cs="Times New Roman"/>
          <w:noProof/>
          <w:sz w:val="28"/>
          <w:szCs w:val="28"/>
        </w:rPr>
        <w:t xml:space="preserve"> </w:t>
      </w:r>
      <w:r w:rsidRPr="00C41FA8">
        <w:rPr>
          <w:rFonts w:ascii="Times New Roman" w:hAnsi="Times New Roman" w:cs="Times New Roman"/>
          <w:noProof/>
          <w:sz w:val="28"/>
          <w:szCs w:val="28"/>
        </w:rPr>
        <w:tab/>
      </w:r>
    </w:p>
    <w:p w:rsidR="003D1D84" w:rsidRDefault="005A6E04" w:rsidP="005A6E04">
      <w:pPr>
        <w:pStyle w:val="a5"/>
        <w:numPr>
          <w:ilvl w:val="0"/>
          <w:numId w:val="1"/>
        </w:numPr>
        <w:spacing w:before="100" w:beforeAutospacing="1" w:after="100" w:afterAutospacing="1" w:line="360" w:lineRule="auto"/>
        <w:jc w:val="both"/>
        <w:rPr>
          <w:rFonts w:ascii="Times New Roman" w:eastAsia="Times New Roman" w:hAnsi="Times New Roman" w:cs="Times New Roman"/>
          <w:noProof/>
          <w:sz w:val="28"/>
          <w:szCs w:val="28"/>
          <w:lang w:eastAsia="uk-UA"/>
        </w:rPr>
      </w:pPr>
      <w:r w:rsidRPr="00C41FA8">
        <w:rPr>
          <w:rFonts w:ascii="Times New Roman" w:eastAsia="Times New Roman" w:hAnsi="Times New Roman" w:cs="Times New Roman"/>
          <w:noProof/>
          <w:sz w:val="28"/>
          <w:szCs w:val="28"/>
          <w:lang w:eastAsia="uk-UA"/>
        </w:rPr>
        <w:lastRenderedPageBreak/>
        <w:t>Larsen-Freeman, D. "Techniques and principles in language teaching." Oxford: Oxford University Press, 1986.</w:t>
      </w:r>
    </w:p>
    <w:p w:rsidR="00912C51" w:rsidRPr="00912C51" w:rsidRDefault="00912C51" w:rsidP="00912C51">
      <w:pPr>
        <w:numPr>
          <w:ilvl w:val="0"/>
          <w:numId w:val="1"/>
        </w:numPr>
        <w:spacing w:after="200" w:line="276" w:lineRule="auto"/>
        <w:jc w:val="both"/>
        <w:rPr>
          <w:rFonts w:ascii="Times New Roman" w:hAnsi="Times New Roman"/>
          <w:sz w:val="28"/>
          <w:szCs w:val="28"/>
        </w:rPr>
      </w:pPr>
      <w:r w:rsidRPr="00912C51">
        <w:rPr>
          <w:rFonts w:ascii="Times New Roman" w:hAnsi="Times New Roman"/>
          <w:sz w:val="28"/>
          <w:szCs w:val="28"/>
          <w:lang w:val="en-US"/>
        </w:rPr>
        <w:t>Long M. H. Group work in the teaching and learning English as a foreign language</w:t>
      </w:r>
      <w:r>
        <w:rPr>
          <w:rFonts w:ascii="Times New Roman" w:hAnsi="Times New Roman"/>
          <w:sz w:val="28"/>
          <w:szCs w:val="28"/>
          <w:lang w:val="en-US"/>
        </w:rPr>
        <w:t xml:space="preserve"> //</w:t>
      </w:r>
      <w:r w:rsidRPr="00912C51">
        <w:rPr>
          <w:rFonts w:ascii="Times New Roman" w:hAnsi="Times New Roman"/>
          <w:sz w:val="28"/>
          <w:szCs w:val="28"/>
          <w:lang w:val="en-US"/>
        </w:rPr>
        <w:t xml:space="preserve"> Problems and Potential. </w:t>
      </w:r>
      <w:r w:rsidRPr="00B61E62">
        <w:rPr>
          <w:rFonts w:ascii="Times New Roman" w:hAnsi="Times New Roman"/>
          <w:sz w:val="28"/>
          <w:szCs w:val="28"/>
        </w:rPr>
        <w:t>ELT Journal,</w:t>
      </w:r>
      <w:r w:rsidRPr="00B61E62">
        <w:rPr>
          <w:rFonts w:ascii="Times New Roman" w:hAnsi="Times New Roman"/>
          <w:sz w:val="28"/>
          <w:szCs w:val="28"/>
          <w:lang w:val="en-US"/>
        </w:rPr>
        <w:t xml:space="preserve"> №</w:t>
      </w:r>
      <w:r w:rsidRPr="00B61E62">
        <w:rPr>
          <w:rFonts w:ascii="Times New Roman" w:hAnsi="Times New Roman"/>
          <w:sz w:val="28"/>
          <w:szCs w:val="28"/>
        </w:rPr>
        <w:t xml:space="preserve"> 31,</w:t>
      </w:r>
      <w:r w:rsidRPr="00B61E62">
        <w:rPr>
          <w:rFonts w:ascii="Times New Roman" w:hAnsi="Times New Roman"/>
          <w:sz w:val="28"/>
          <w:szCs w:val="28"/>
          <w:lang w:val="en-US"/>
        </w:rPr>
        <w:t xml:space="preserve"> </w:t>
      </w:r>
      <w:r w:rsidRPr="00B61E62">
        <w:rPr>
          <w:rFonts w:ascii="Times New Roman" w:hAnsi="Times New Roman"/>
          <w:sz w:val="28"/>
          <w:szCs w:val="28"/>
        </w:rPr>
        <w:t xml:space="preserve"> 1977</w:t>
      </w:r>
      <w:r>
        <w:rPr>
          <w:rFonts w:ascii="Times New Roman" w:hAnsi="Times New Roman"/>
          <w:sz w:val="28"/>
          <w:szCs w:val="28"/>
          <w:lang w:val="en-US"/>
        </w:rPr>
        <w:t>.–</w:t>
      </w:r>
      <w:r w:rsidRPr="00B61E62">
        <w:rPr>
          <w:rFonts w:ascii="Times New Roman" w:hAnsi="Times New Roman"/>
          <w:sz w:val="28"/>
          <w:szCs w:val="28"/>
          <w:lang w:val="en-US"/>
        </w:rPr>
        <w:t xml:space="preserve"> pp.</w:t>
      </w:r>
      <w:r>
        <w:rPr>
          <w:rFonts w:ascii="Times New Roman" w:hAnsi="Times New Roman"/>
          <w:sz w:val="28"/>
          <w:szCs w:val="28"/>
        </w:rPr>
        <w:t xml:space="preserve"> </w:t>
      </w:r>
      <w:r w:rsidRPr="00B61E62">
        <w:rPr>
          <w:rFonts w:ascii="Times New Roman" w:hAnsi="Times New Roman"/>
          <w:sz w:val="28"/>
          <w:szCs w:val="28"/>
        </w:rPr>
        <w:t>285-292.</w:t>
      </w:r>
    </w:p>
    <w:p w:rsidR="00857267" w:rsidRPr="00C41FA8" w:rsidRDefault="003D1D84" w:rsidP="003D1D84">
      <w:pPr>
        <w:pStyle w:val="a5"/>
        <w:numPr>
          <w:ilvl w:val="0"/>
          <w:numId w:val="1"/>
        </w:numPr>
        <w:spacing w:after="0" w:line="360" w:lineRule="auto"/>
        <w:jc w:val="both"/>
        <w:rPr>
          <w:rFonts w:ascii="Times New Roman" w:hAnsi="Times New Roman" w:cs="Times New Roman"/>
          <w:noProof/>
          <w:sz w:val="28"/>
          <w:szCs w:val="28"/>
        </w:rPr>
      </w:pPr>
      <w:r w:rsidRPr="00C41FA8">
        <w:rPr>
          <w:rFonts w:ascii="Times New Roman" w:eastAsia="Times New Roman" w:hAnsi="Times New Roman" w:cs="Times New Roman"/>
          <w:noProof/>
          <w:sz w:val="28"/>
          <w:szCs w:val="28"/>
          <w:lang w:eastAsia="uk-UA"/>
        </w:rPr>
        <w:t xml:space="preserve"> </w:t>
      </w:r>
      <w:r w:rsidR="00857267" w:rsidRPr="00C41FA8">
        <w:rPr>
          <w:rFonts w:ascii="Times New Roman" w:eastAsia="Times New Roman" w:hAnsi="Times New Roman" w:cs="Times New Roman"/>
          <w:noProof/>
          <w:sz w:val="28"/>
          <w:szCs w:val="28"/>
          <w:lang w:eastAsia="uk-UA"/>
        </w:rPr>
        <w:t>Meddings, L</w:t>
      </w:r>
      <w:r w:rsidRPr="00C41FA8">
        <w:rPr>
          <w:rFonts w:ascii="Times New Roman" w:eastAsia="Times New Roman" w:hAnsi="Times New Roman" w:cs="Times New Roman"/>
          <w:noProof/>
          <w:sz w:val="28"/>
          <w:szCs w:val="28"/>
          <w:lang w:eastAsia="uk-UA"/>
        </w:rPr>
        <w:t>.</w:t>
      </w:r>
      <w:r w:rsidR="00857267" w:rsidRPr="00C41FA8">
        <w:rPr>
          <w:rFonts w:ascii="Times New Roman" w:eastAsia="Times New Roman" w:hAnsi="Times New Roman" w:cs="Times New Roman"/>
          <w:noProof/>
          <w:sz w:val="28"/>
          <w:szCs w:val="28"/>
          <w:lang w:eastAsia="uk-UA"/>
        </w:rPr>
        <w:t xml:space="preserve"> Not unit 5! Ел. Ресурс</w:t>
      </w:r>
      <w:r w:rsidRPr="00C41FA8">
        <w:rPr>
          <w:rFonts w:ascii="Times New Roman" w:eastAsia="Times New Roman" w:hAnsi="Times New Roman" w:cs="Times New Roman"/>
          <w:noProof/>
          <w:sz w:val="28"/>
          <w:szCs w:val="28"/>
          <w:lang w:eastAsia="uk-UA"/>
        </w:rPr>
        <w:t xml:space="preserve">: </w:t>
      </w:r>
      <w:r w:rsidR="00857267" w:rsidRPr="00C41FA8">
        <w:rPr>
          <w:rFonts w:ascii="Times New Roman" w:eastAsia="Times New Roman" w:hAnsi="Times New Roman" w:cs="Times New Roman"/>
          <w:noProof/>
          <w:sz w:val="28"/>
          <w:szCs w:val="28"/>
          <w:lang w:eastAsia="uk-UA"/>
        </w:rPr>
        <w:t xml:space="preserve"> </w:t>
      </w:r>
    </w:p>
    <w:p w:rsidR="00857267" w:rsidRPr="00C41FA8" w:rsidRDefault="004C02A1" w:rsidP="000B7009">
      <w:pPr>
        <w:spacing w:after="0" w:line="360" w:lineRule="auto"/>
        <w:ind w:firstLine="360"/>
        <w:jc w:val="both"/>
        <w:rPr>
          <w:rStyle w:val="a4"/>
          <w:rFonts w:ascii="Times New Roman" w:hAnsi="Times New Roman" w:cs="Times New Roman"/>
          <w:noProof/>
          <w:sz w:val="28"/>
          <w:szCs w:val="28"/>
          <w:lang w:val="uk-UA"/>
        </w:rPr>
      </w:pPr>
      <w:hyperlink r:id="rId11" w:history="1">
        <w:r w:rsidR="00857267" w:rsidRPr="00C41FA8">
          <w:rPr>
            <w:rStyle w:val="a4"/>
            <w:rFonts w:ascii="Times New Roman" w:hAnsi="Times New Roman" w:cs="Times New Roman"/>
            <w:noProof/>
            <w:sz w:val="28"/>
            <w:szCs w:val="28"/>
            <w:lang w:val="uk-UA"/>
          </w:rPr>
          <w:t>https://www.teachingenglish.org.uk/article/not-unit-5</w:t>
        </w:r>
      </w:hyperlink>
    </w:p>
    <w:p w:rsidR="003C1A42" w:rsidRPr="00C41FA8" w:rsidRDefault="00857267" w:rsidP="001744BC">
      <w:pPr>
        <w:numPr>
          <w:ilvl w:val="0"/>
          <w:numId w:val="1"/>
        </w:numPr>
        <w:spacing w:after="0" w:line="360" w:lineRule="auto"/>
        <w:jc w:val="both"/>
        <w:rPr>
          <w:rFonts w:ascii="Times New Roman" w:eastAsia="Times New Roman" w:hAnsi="Times New Roman" w:cs="Times New Roman"/>
          <w:sz w:val="28"/>
          <w:szCs w:val="28"/>
          <w:lang w:val="uk-UA" w:eastAsia="uk-UA"/>
        </w:rPr>
      </w:pPr>
      <w:r w:rsidRPr="00C41FA8">
        <w:rPr>
          <w:rFonts w:ascii="Times New Roman" w:eastAsia="Times New Roman" w:hAnsi="Times New Roman" w:cs="Times New Roman"/>
          <w:noProof/>
          <w:sz w:val="28"/>
          <w:szCs w:val="28"/>
          <w:lang w:val="uk-UA" w:eastAsia="uk-UA"/>
        </w:rPr>
        <w:t xml:space="preserve"> </w:t>
      </w:r>
      <w:r w:rsidR="00D31734" w:rsidRPr="00C41FA8">
        <w:rPr>
          <w:rFonts w:ascii="Times New Roman" w:eastAsia="Times New Roman" w:hAnsi="Times New Roman" w:cs="Times New Roman"/>
          <w:noProof/>
          <w:sz w:val="28"/>
          <w:szCs w:val="28"/>
          <w:lang w:val="uk-UA" w:eastAsia="uk-UA"/>
        </w:rPr>
        <w:t>Meddings, L</w:t>
      </w:r>
      <w:r w:rsidR="003D1D84" w:rsidRPr="00C41FA8">
        <w:rPr>
          <w:rFonts w:ascii="Times New Roman" w:eastAsia="Times New Roman" w:hAnsi="Times New Roman" w:cs="Times New Roman"/>
          <w:noProof/>
          <w:sz w:val="28"/>
          <w:szCs w:val="28"/>
          <w:lang w:val="uk-UA" w:eastAsia="uk-UA"/>
        </w:rPr>
        <w:t xml:space="preserve">. A dogme coursebook Ел. Ресурс: </w:t>
      </w:r>
    </w:p>
    <w:p w:rsidR="000F3FEC" w:rsidRPr="00C41FA8" w:rsidRDefault="004C02A1" w:rsidP="001744BC">
      <w:pPr>
        <w:spacing w:after="0" w:line="360" w:lineRule="auto"/>
        <w:ind w:firstLine="360"/>
        <w:jc w:val="both"/>
        <w:rPr>
          <w:rFonts w:ascii="Times New Roman" w:hAnsi="Times New Roman" w:cs="Times New Roman"/>
          <w:noProof/>
          <w:sz w:val="28"/>
          <w:szCs w:val="28"/>
          <w:lang w:val="uk-UA"/>
        </w:rPr>
      </w:pPr>
      <w:hyperlink r:id="rId12" w:history="1">
        <w:r w:rsidR="003D1D84" w:rsidRPr="00C41FA8">
          <w:rPr>
            <w:rStyle w:val="a4"/>
            <w:rFonts w:ascii="Times New Roman" w:hAnsi="Times New Roman" w:cs="Times New Roman"/>
            <w:noProof/>
            <w:sz w:val="28"/>
            <w:szCs w:val="28"/>
            <w:lang w:val="uk-UA"/>
          </w:rPr>
          <w:t>https://www.teachingenglish.org.uk/blogs/luke-meddings/a-dogme-  coursebook</w:t>
        </w:r>
      </w:hyperlink>
      <w:r w:rsidR="000F3FEC" w:rsidRPr="00C41FA8">
        <w:rPr>
          <w:rFonts w:ascii="Times New Roman" w:hAnsi="Times New Roman" w:cs="Times New Roman"/>
          <w:noProof/>
          <w:sz w:val="28"/>
          <w:szCs w:val="28"/>
          <w:lang w:val="uk-UA"/>
        </w:rPr>
        <w:t xml:space="preserve"> </w:t>
      </w:r>
    </w:p>
    <w:p w:rsidR="004C43B7" w:rsidRPr="00C41FA8" w:rsidRDefault="004C43B7" w:rsidP="001744BC">
      <w:pPr>
        <w:pStyle w:val="a5"/>
        <w:numPr>
          <w:ilvl w:val="0"/>
          <w:numId w:val="1"/>
        </w:numPr>
        <w:spacing w:after="0" w:line="360" w:lineRule="auto"/>
        <w:jc w:val="both"/>
        <w:rPr>
          <w:rFonts w:ascii="Times New Roman" w:eastAsia="Times New Roman" w:hAnsi="Times New Roman" w:cs="Times New Roman"/>
          <w:sz w:val="28"/>
          <w:szCs w:val="28"/>
          <w:lang w:eastAsia="uk-UA"/>
        </w:rPr>
      </w:pPr>
      <w:r w:rsidRPr="00C41FA8">
        <w:rPr>
          <w:rFonts w:ascii="Times New Roman" w:hAnsi="Times New Roman" w:cs="Times New Roman"/>
          <w:noProof/>
          <w:sz w:val="28"/>
          <w:szCs w:val="28"/>
        </w:rPr>
        <w:t xml:space="preserve"> </w:t>
      </w:r>
      <w:r w:rsidRPr="00C41FA8">
        <w:rPr>
          <w:rFonts w:ascii="Times New Roman" w:hAnsi="Times New Roman"/>
          <w:sz w:val="28"/>
          <w:szCs w:val="28"/>
        </w:rPr>
        <w:t>Johnson  M.  A Philosophy of second language acquisition. – London: Yale University Press, 2004. – 218p.</w:t>
      </w:r>
    </w:p>
    <w:p w:rsidR="003D1D84" w:rsidRPr="00C41FA8" w:rsidRDefault="004C43B7" w:rsidP="00935017">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C41FA8">
        <w:rPr>
          <w:rFonts w:ascii="Times New Roman" w:hAnsi="Times New Roman"/>
          <w:sz w:val="28"/>
          <w:szCs w:val="28"/>
        </w:rPr>
        <w:t xml:space="preserve"> </w:t>
      </w:r>
      <w:r w:rsidR="003D1D84" w:rsidRPr="00C41FA8">
        <w:rPr>
          <w:rFonts w:ascii="Times New Roman" w:eastAsia="Times New Roman" w:hAnsi="Times New Roman" w:cs="Times New Roman"/>
          <w:sz w:val="28"/>
          <w:szCs w:val="28"/>
          <w:lang w:eastAsia="uk-UA"/>
        </w:rPr>
        <w:t>Rosenthal, A. S.,  Sloane, R. A. A communicative approach to foreign language instruction: The UMBC project. //"Foreign Language Annals," 20(3), 1987. pp. 245-</w:t>
      </w:r>
      <w:r w:rsidR="0096011E" w:rsidRPr="00C41FA8">
        <w:rPr>
          <w:rFonts w:ascii="Times New Roman" w:eastAsia="Times New Roman" w:hAnsi="Times New Roman" w:cs="Times New Roman"/>
          <w:sz w:val="28"/>
          <w:szCs w:val="28"/>
          <w:lang w:eastAsia="uk-UA"/>
        </w:rPr>
        <w:t>2</w:t>
      </w:r>
      <w:r w:rsidR="003D1D84" w:rsidRPr="00C41FA8">
        <w:rPr>
          <w:rFonts w:ascii="Times New Roman" w:eastAsia="Times New Roman" w:hAnsi="Times New Roman" w:cs="Times New Roman"/>
          <w:sz w:val="28"/>
          <w:szCs w:val="28"/>
          <w:lang w:eastAsia="uk-UA"/>
        </w:rPr>
        <w:t>53.</w:t>
      </w:r>
      <w:r w:rsidR="000B7009" w:rsidRPr="00C41FA8">
        <w:rPr>
          <w:rFonts w:ascii="Times New Roman" w:eastAsia="Times New Roman" w:hAnsi="Times New Roman" w:cs="Times New Roman"/>
          <w:sz w:val="28"/>
          <w:szCs w:val="28"/>
          <w:lang w:eastAsia="uk-UA"/>
        </w:rPr>
        <w:t xml:space="preserve"> </w:t>
      </w:r>
    </w:p>
    <w:p w:rsidR="000B7009" w:rsidRPr="00C41FA8" w:rsidRDefault="004C43B7" w:rsidP="00EF39A1">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C41FA8">
        <w:rPr>
          <w:rFonts w:ascii="Times New Roman" w:eastAsia="Times New Roman" w:hAnsi="Times New Roman" w:cs="Times New Roman"/>
          <w:sz w:val="28"/>
          <w:szCs w:val="28"/>
          <w:lang w:eastAsia="uk-UA"/>
        </w:rPr>
        <w:t xml:space="preserve"> </w:t>
      </w:r>
      <w:r w:rsidR="000B7009" w:rsidRPr="00C41FA8">
        <w:rPr>
          <w:rFonts w:ascii="Times New Roman" w:eastAsia="Times New Roman" w:hAnsi="Times New Roman" w:cs="Times New Roman"/>
          <w:sz w:val="28"/>
          <w:szCs w:val="28"/>
          <w:lang w:eastAsia="uk-UA"/>
        </w:rPr>
        <w:t>Swan, M. A critical look at the communicative approach (1). //"ELT Journal," 39(1), 1985. pp. 2-12.</w:t>
      </w:r>
    </w:p>
    <w:p w:rsidR="0096011E" w:rsidRPr="00C41FA8" w:rsidRDefault="0096011E" w:rsidP="00EF39A1">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C41FA8">
        <w:rPr>
          <w:rFonts w:ascii="Times New Roman" w:hAnsi="Times New Roman"/>
          <w:sz w:val="28"/>
          <w:szCs w:val="28"/>
        </w:rPr>
        <w:t>Williams M.,  Burden, R. L. Psychology for language teachers: A social constructivist approach. Cambridge: Cambridge University Press, 1997. – 213р.</w:t>
      </w:r>
    </w:p>
    <w:p w:rsidR="000B7009" w:rsidRPr="00C41FA8" w:rsidRDefault="000B7009" w:rsidP="000B7009">
      <w:pPr>
        <w:spacing w:before="100" w:beforeAutospacing="1" w:after="100" w:afterAutospacing="1" w:line="360" w:lineRule="auto"/>
        <w:jc w:val="both"/>
        <w:rPr>
          <w:rFonts w:ascii="Times New Roman" w:eastAsia="Times New Roman" w:hAnsi="Times New Roman" w:cs="Times New Roman"/>
          <w:sz w:val="28"/>
          <w:szCs w:val="28"/>
          <w:lang w:val="uk-UA" w:eastAsia="uk-UA"/>
        </w:rPr>
      </w:pPr>
    </w:p>
    <w:p w:rsidR="003D1D84" w:rsidRPr="00C41FA8" w:rsidRDefault="003D1D84" w:rsidP="000B7009">
      <w:pPr>
        <w:spacing w:after="0" w:line="360" w:lineRule="auto"/>
        <w:jc w:val="both"/>
        <w:rPr>
          <w:rFonts w:ascii="Times New Roman" w:hAnsi="Times New Roman" w:cs="Times New Roman"/>
          <w:noProof/>
          <w:sz w:val="28"/>
          <w:szCs w:val="28"/>
          <w:lang w:val="uk-UA"/>
        </w:rPr>
      </w:pPr>
    </w:p>
    <w:sectPr w:rsidR="003D1D84" w:rsidRPr="00C41F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A1" w:rsidRDefault="004C02A1" w:rsidP="001F68BF">
      <w:pPr>
        <w:spacing w:after="0" w:line="240" w:lineRule="auto"/>
      </w:pPr>
      <w:r>
        <w:separator/>
      </w:r>
    </w:p>
  </w:endnote>
  <w:endnote w:type="continuationSeparator" w:id="0">
    <w:p w:rsidR="004C02A1" w:rsidRDefault="004C02A1" w:rsidP="001F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A1" w:rsidRDefault="004C02A1" w:rsidP="001F68BF">
      <w:pPr>
        <w:spacing w:after="0" w:line="240" w:lineRule="auto"/>
      </w:pPr>
      <w:r>
        <w:separator/>
      </w:r>
    </w:p>
  </w:footnote>
  <w:footnote w:type="continuationSeparator" w:id="0">
    <w:p w:rsidR="004C02A1" w:rsidRDefault="004C02A1" w:rsidP="001F6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E7646"/>
    <w:multiLevelType w:val="hybridMultilevel"/>
    <w:tmpl w:val="018CAC2A"/>
    <w:lvl w:ilvl="0" w:tplc="5414DCF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24101A6"/>
    <w:multiLevelType w:val="hybridMultilevel"/>
    <w:tmpl w:val="0696171A"/>
    <w:lvl w:ilvl="0" w:tplc="24B0C69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90D66"/>
    <w:multiLevelType w:val="hybridMultilevel"/>
    <w:tmpl w:val="4F7A767C"/>
    <w:lvl w:ilvl="0" w:tplc="CEC4C926">
      <w:start w:val="1"/>
      <w:numFmt w:val="decimal"/>
      <w:lvlText w:val="%1."/>
      <w:lvlJc w:val="left"/>
      <w:pPr>
        <w:ind w:left="786" w:hanging="360"/>
      </w:pPr>
      <w:rPr>
        <w:rFonts w:ascii="Times New Roman" w:eastAsiaTheme="minorHAnsi"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22B4FA6"/>
    <w:multiLevelType w:val="multilevel"/>
    <w:tmpl w:val="8D8003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773719"/>
    <w:multiLevelType w:val="hybridMultilevel"/>
    <w:tmpl w:val="D2CEA9F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8"/>
    <w:rsid w:val="00036371"/>
    <w:rsid w:val="00083ABF"/>
    <w:rsid w:val="00084A0A"/>
    <w:rsid w:val="000A0D31"/>
    <w:rsid w:val="000B5E36"/>
    <w:rsid w:val="000B7009"/>
    <w:rsid w:val="000C40B3"/>
    <w:rsid w:val="000E6843"/>
    <w:rsid w:val="000F3FEC"/>
    <w:rsid w:val="001206EB"/>
    <w:rsid w:val="00137752"/>
    <w:rsid w:val="00140EE7"/>
    <w:rsid w:val="00145AFB"/>
    <w:rsid w:val="00163A79"/>
    <w:rsid w:val="00173C39"/>
    <w:rsid w:val="001744BC"/>
    <w:rsid w:val="001A1D97"/>
    <w:rsid w:val="001C2904"/>
    <w:rsid w:val="001F22D4"/>
    <w:rsid w:val="001F68BF"/>
    <w:rsid w:val="002235C8"/>
    <w:rsid w:val="00231C24"/>
    <w:rsid w:val="0029172D"/>
    <w:rsid w:val="0029643B"/>
    <w:rsid w:val="002A0247"/>
    <w:rsid w:val="002C18F6"/>
    <w:rsid w:val="002F0DFF"/>
    <w:rsid w:val="00306AD1"/>
    <w:rsid w:val="00307E44"/>
    <w:rsid w:val="00342927"/>
    <w:rsid w:val="00362F41"/>
    <w:rsid w:val="00363F4D"/>
    <w:rsid w:val="00366734"/>
    <w:rsid w:val="00381E0A"/>
    <w:rsid w:val="00385A32"/>
    <w:rsid w:val="003860CE"/>
    <w:rsid w:val="003B42EE"/>
    <w:rsid w:val="003C1A42"/>
    <w:rsid w:val="003C6C8F"/>
    <w:rsid w:val="003D1D84"/>
    <w:rsid w:val="003F572D"/>
    <w:rsid w:val="003F6331"/>
    <w:rsid w:val="004200E2"/>
    <w:rsid w:val="00451C8D"/>
    <w:rsid w:val="00457289"/>
    <w:rsid w:val="00463585"/>
    <w:rsid w:val="00476FF3"/>
    <w:rsid w:val="004801A6"/>
    <w:rsid w:val="004C02A1"/>
    <w:rsid w:val="004C4393"/>
    <w:rsid w:val="004C43B7"/>
    <w:rsid w:val="004C647E"/>
    <w:rsid w:val="004D0CC7"/>
    <w:rsid w:val="004D1B3C"/>
    <w:rsid w:val="00511254"/>
    <w:rsid w:val="005233C4"/>
    <w:rsid w:val="005601CE"/>
    <w:rsid w:val="00564FE2"/>
    <w:rsid w:val="00570272"/>
    <w:rsid w:val="005A096E"/>
    <w:rsid w:val="005A6E04"/>
    <w:rsid w:val="005B15AB"/>
    <w:rsid w:val="005C1115"/>
    <w:rsid w:val="005E0EC6"/>
    <w:rsid w:val="005F5C4F"/>
    <w:rsid w:val="00683662"/>
    <w:rsid w:val="006E39EF"/>
    <w:rsid w:val="006F66FC"/>
    <w:rsid w:val="00703CBC"/>
    <w:rsid w:val="0071380C"/>
    <w:rsid w:val="007421A4"/>
    <w:rsid w:val="00774576"/>
    <w:rsid w:val="00784638"/>
    <w:rsid w:val="007D48F5"/>
    <w:rsid w:val="007E75C2"/>
    <w:rsid w:val="00800A1F"/>
    <w:rsid w:val="0080719B"/>
    <w:rsid w:val="00815DA2"/>
    <w:rsid w:val="00835467"/>
    <w:rsid w:val="00857267"/>
    <w:rsid w:val="00862C4F"/>
    <w:rsid w:val="008816D6"/>
    <w:rsid w:val="00886DF3"/>
    <w:rsid w:val="008A63F9"/>
    <w:rsid w:val="008A6A15"/>
    <w:rsid w:val="008B56C2"/>
    <w:rsid w:val="008B5902"/>
    <w:rsid w:val="008D46BD"/>
    <w:rsid w:val="008E4D28"/>
    <w:rsid w:val="00912C51"/>
    <w:rsid w:val="0096011E"/>
    <w:rsid w:val="00982394"/>
    <w:rsid w:val="0099426A"/>
    <w:rsid w:val="009B724A"/>
    <w:rsid w:val="00A269CB"/>
    <w:rsid w:val="00A32F10"/>
    <w:rsid w:val="00AA1CAC"/>
    <w:rsid w:val="00AA4942"/>
    <w:rsid w:val="00AB1833"/>
    <w:rsid w:val="00AD6A1F"/>
    <w:rsid w:val="00AE1DB1"/>
    <w:rsid w:val="00B03D06"/>
    <w:rsid w:val="00B50166"/>
    <w:rsid w:val="00B6328F"/>
    <w:rsid w:val="00B6470E"/>
    <w:rsid w:val="00B94DEC"/>
    <w:rsid w:val="00B97B90"/>
    <w:rsid w:val="00BE747B"/>
    <w:rsid w:val="00C13AC5"/>
    <w:rsid w:val="00C41FA8"/>
    <w:rsid w:val="00C52D29"/>
    <w:rsid w:val="00C717CD"/>
    <w:rsid w:val="00CA2614"/>
    <w:rsid w:val="00CA6841"/>
    <w:rsid w:val="00CF080B"/>
    <w:rsid w:val="00D30D80"/>
    <w:rsid w:val="00D31734"/>
    <w:rsid w:val="00D6183B"/>
    <w:rsid w:val="00DA518A"/>
    <w:rsid w:val="00DA6B94"/>
    <w:rsid w:val="00DB06DD"/>
    <w:rsid w:val="00DC6C27"/>
    <w:rsid w:val="00DE631B"/>
    <w:rsid w:val="00DF37E3"/>
    <w:rsid w:val="00E17150"/>
    <w:rsid w:val="00E51CA3"/>
    <w:rsid w:val="00E75772"/>
    <w:rsid w:val="00E85E6F"/>
    <w:rsid w:val="00EB08CB"/>
    <w:rsid w:val="00EB0F5E"/>
    <w:rsid w:val="00EB6105"/>
    <w:rsid w:val="00ED09C5"/>
    <w:rsid w:val="00ED1252"/>
    <w:rsid w:val="00EE0B7E"/>
    <w:rsid w:val="00EE27E0"/>
    <w:rsid w:val="00EF39A1"/>
    <w:rsid w:val="00F03773"/>
    <w:rsid w:val="00F27038"/>
    <w:rsid w:val="00F44C23"/>
    <w:rsid w:val="00F570A6"/>
    <w:rsid w:val="00FB0A58"/>
    <w:rsid w:val="00FD34A0"/>
    <w:rsid w:val="00FE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1691-2CC5-446A-B0D0-5E502317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6841"/>
    <w:rPr>
      <w:b/>
      <w:bCs/>
    </w:rPr>
  </w:style>
  <w:style w:type="character" w:styleId="a4">
    <w:name w:val="Hyperlink"/>
    <w:basedOn w:val="a0"/>
    <w:uiPriority w:val="99"/>
    <w:unhideWhenUsed/>
    <w:rsid w:val="00CA6841"/>
    <w:rPr>
      <w:color w:val="0000FF"/>
      <w:u w:val="single"/>
    </w:rPr>
  </w:style>
  <w:style w:type="paragraph" w:styleId="a5">
    <w:name w:val="List Paragraph"/>
    <w:basedOn w:val="a"/>
    <w:uiPriority w:val="34"/>
    <w:qFormat/>
    <w:rsid w:val="00D31734"/>
    <w:pPr>
      <w:spacing w:after="200" w:line="276" w:lineRule="auto"/>
      <w:ind w:left="720"/>
      <w:contextualSpacing/>
    </w:pPr>
    <w:rPr>
      <w:lang w:val="uk-UA"/>
    </w:rPr>
  </w:style>
  <w:style w:type="paragraph" w:styleId="a6">
    <w:name w:val="header"/>
    <w:basedOn w:val="a"/>
    <w:link w:val="a7"/>
    <w:uiPriority w:val="99"/>
    <w:unhideWhenUsed/>
    <w:rsid w:val="001F68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68BF"/>
  </w:style>
  <w:style w:type="paragraph" w:styleId="a8">
    <w:name w:val="footer"/>
    <w:basedOn w:val="a"/>
    <w:link w:val="a9"/>
    <w:uiPriority w:val="99"/>
    <w:unhideWhenUsed/>
    <w:rsid w:val="001F68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4752">
      <w:bodyDiv w:val="1"/>
      <w:marLeft w:val="0"/>
      <w:marRight w:val="0"/>
      <w:marTop w:val="0"/>
      <w:marBottom w:val="0"/>
      <w:divBdr>
        <w:top w:val="none" w:sz="0" w:space="0" w:color="auto"/>
        <w:left w:val="none" w:sz="0" w:space="0" w:color="auto"/>
        <w:bottom w:val="none" w:sz="0" w:space="0" w:color="auto"/>
        <w:right w:val="none" w:sz="0" w:space="0" w:color="auto"/>
      </w:divBdr>
    </w:div>
    <w:div w:id="428939432">
      <w:bodyDiv w:val="1"/>
      <w:marLeft w:val="0"/>
      <w:marRight w:val="0"/>
      <w:marTop w:val="0"/>
      <w:marBottom w:val="0"/>
      <w:divBdr>
        <w:top w:val="none" w:sz="0" w:space="0" w:color="auto"/>
        <w:left w:val="none" w:sz="0" w:space="0" w:color="auto"/>
        <w:bottom w:val="none" w:sz="0" w:space="0" w:color="auto"/>
        <w:right w:val="none" w:sz="0" w:space="0" w:color="auto"/>
      </w:divBdr>
    </w:div>
    <w:div w:id="493882755">
      <w:bodyDiv w:val="1"/>
      <w:marLeft w:val="0"/>
      <w:marRight w:val="0"/>
      <w:marTop w:val="0"/>
      <w:marBottom w:val="0"/>
      <w:divBdr>
        <w:top w:val="none" w:sz="0" w:space="0" w:color="auto"/>
        <w:left w:val="none" w:sz="0" w:space="0" w:color="auto"/>
        <w:bottom w:val="none" w:sz="0" w:space="0" w:color="auto"/>
        <w:right w:val="none" w:sz="0" w:space="0" w:color="auto"/>
      </w:divBdr>
    </w:div>
    <w:div w:id="516309683">
      <w:bodyDiv w:val="1"/>
      <w:marLeft w:val="0"/>
      <w:marRight w:val="0"/>
      <w:marTop w:val="0"/>
      <w:marBottom w:val="0"/>
      <w:divBdr>
        <w:top w:val="none" w:sz="0" w:space="0" w:color="auto"/>
        <w:left w:val="none" w:sz="0" w:space="0" w:color="auto"/>
        <w:bottom w:val="none" w:sz="0" w:space="0" w:color="auto"/>
        <w:right w:val="none" w:sz="0" w:space="0" w:color="auto"/>
      </w:divBdr>
    </w:div>
    <w:div w:id="526141589">
      <w:bodyDiv w:val="1"/>
      <w:marLeft w:val="0"/>
      <w:marRight w:val="0"/>
      <w:marTop w:val="0"/>
      <w:marBottom w:val="0"/>
      <w:divBdr>
        <w:top w:val="none" w:sz="0" w:space="0" w:color="auto"/>
        <w:left w:val="none" w:sz="0" w:space="0" w:color="auto"/>
        <w:bottom w:val="none" w:sz="0" w:space="0" w:color="auto"/>
        <w:right w:val="none" w:sz="0" w:space="0" w:color="auto"/>
      </w:divBdr>
    </w:div>
    <w:div w:id="582835223">
      <w:bodyDiv w:val="1"/>
      <w:marLeft w:val="0"/>
      <w:marRight w:val="0"/>
      <w:marTop w:val="0"/>
      <w:marBottom w:val="0"/>
      <w:divBdr>
        <w:top w:val="none" w:sz="0" w:space="0" w:color="auto"/>
        <w:left w:val="none" w:sz="0" w:space="0" w:color="auto"/>
        <w:bottom w:val="none" w:sz="0" w:space="0" w:color="auto"/>
        <w:right w:val="none" w:sz="0" w:space="0" w:color="auto"/>
      </w:divBdr>
    </w:div>
    <w:div w:id="693575516">
      <w:bodyDiv w:val="1"/>
      <w:marLeft w:val="0"/>
      <w:marRight w:val="0"/>
      <w:marTop w:val="0"/>
      <w:marBottom w:val="0"/>
      <w:divBdr>
        <w:top w:val="none" w:sz="0" w:space="0" w:color="auto"/>
        <w:left w:val="none" w:sz="0" w:space="0" w:color="auto"/>
        <w:bottom w:val="none" w:sz="0" w:space="0" w:color="auto"/>
        <w:right w:val="none" w:sz="0" w:space="0" w:color="auto"/>
      </w:divBdr>
    </w:div>
    <w:div w:id="1852910624">
      <w:bodyDiv w:val="1"/>
      <w:marLeft w:val="0"/>
      <w:marRight w:val="0"/>
      <w:marTop w:val="0"/>
      <w:marBottom w:val="0"/>
      <w:divBdr>
        <w:top w:val="none" w:sz="0" w:space="0" w:color="auto"/>
        <w:left w:val="none" w:sz="0" w:space="0" w:color="auto"/>
        <w:bottom w:val="none" w:sz="0" w:space="0" w:color="auto"/>
        <w:right w:val="none" w:sz="0" w:space="0" w:color="auto"/>
      </w:divBdr>
    </w:div>
    <w:div w:id="19439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55;&#1088;&#1086;&#1094;&#1077;&#1089;_&#1085;&#1072;&#1074;&#1095;&#1072;&#1085;&#1085;&#1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chingenglish.org.uk/blogs/luke-meddings/a-dogme-%20%20course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english.org.uk/article/not-unit-5" TargetMode="External"/><Relationship Id="rId5" Type="http://schemas.openxmlformats.org/officeDocument/2006/relationships/webSettings" Target="webSettings.xml"/><Relationship Id="rId10" Type="http://schemas.openxmlformats.org/officeDocument/2006/relationships/hyperlink" Target="https://www.teachingenglish.org.uk/article/monitoring-speaking" TargetMode="External"/><Relationship Id="rId4" Type="http://schemas.openxmlformats.org/officeDocument/2006/relationships/settings" Target="settings.xml"/><Relationship Id="rId9" Type="http://schemas.openxmlformats.org/officeDocument/2006/relationships/hyperlink" Target="http://teachertrainingunplugged.com/blo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AD6F-248E-497C-B39F-C17AB784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10</cp:revision>
  <dcterms:created xsi:type="dcterms:W3CDTF">2019-03-10T16:24:00Z</dcterms:created>
  <dcterms:modified xsi:type="dcterms:W3CDTF">2019-06-18T09:48:00Z</dcterms:modified>
</cp:coreProperties>
</file>