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92D" w:rsidRDefault="00D3692D" w:rsidP="00B168DC">
      <w:pPr>
        <w:spacing w:after="0" w:line="360" w:lineRule="auto"/>
        <w:jc w:val="right"/>
        <w:rPr>
          <w:rFonts w:ascii="Times New Roman" w:hAnsi="Times New Roman"/>
          <w:b/>
          <w:sz w:val="28"/>
          <w:szCs w:val="28"/>
        </w:rPr>
      </w:pPr>
      <w:r>
        <w:rPr>
          <w:rFonts w:ascii="Times New Roman" w:hAnsi="Times New Roman"/>
          <w:b/>
          <w:sz w:val="28"/>
          <w:szCs w:val="28"/>
        </w:rPr>
        <w:t>МУДРАК</w:t>
      </w:r>
      <w:r w:rsidR="00B168DC">
        <w:rPr>
          <w:rFonts w:ascii="Times New Roman" w:hAnsi="Times New Roman"/>
          <w:b/>
          <w:sz w:val="28"/>
          <w:szCs w:val="28"/>
        </w:rPr>
        <w:t xml:space="preserve"> М.А.,</w:t>
      </w:r>
    </w:p>
    <w:p w:rsidR="00B168DC" w:rsidRDefault="00B168DC" w:rsidP="00B168DC">
      <w:pPr>
        <w:spacing w:after="0" w:line="360" w:lineRule="auto"/>
        <w:jc w:val="right"/>
        <w:rPr>
          <w:rFonts w:ascii="Times New Roman" w:hAnsi="Times New Roman"/>
          <w:b/>
          <w:sz w:val="28"/>
          <w:szCs w:val="28"/>
        </w:rPr>
      </w:pPr>
      <w:r>
        <w:rPr>
          <w:rFonts w:ascii="Times New Roman" w:hAnsi="Times New Roman"/>
          <w:b/>
          <w:sz w:val="28"/>
          <w:szCs w:val="28"/>
        </w:rPr>
        <w:t>Тернопільський національний</w:t>
      </w:r>
    </w:p>
    <w:p w:rsidR="00B168DC" w:rsidRDefault="00B168DC" w:rsidP="00B168DC">
      <w:pPr>
        <w:spacing w:after="0" w:line="360" w:lineRule="auto"/>
        <w:jc w:val="right"/>
        <w:rPr>
          <w:rFonts w:ascii="Times New Roman" w:hAnsi="Times New Roman"/>
          <w:b/>
          <w:sz w:val="28"/>
          <w:szCs w:val="28"/>
        </w:rPr>
      </w:pPr>
      <w:r>
        <w:rPr>
          <w:rFonts w:ascii="Times New Roman" w:hAnsi="Times New Roman"/>
          <w:b/>
          <w:sz w:val="28"/>
          <w:szCs w:val="28"/>
        </w:rPr>
        <w:t>економічний університет</w:t>
      </w:r>
    </w:p>
    <w:p w:rsidR="00B168DC" w:rsidRDefault="00B168DC" w:rsidP="00B168DC">
      <w:pPr>
        <w:spacing w:after="0" w:line="360" w:lineRule="auto"/>
        <w:rPr>
          <w:rFonts w:ascii="Times New Roman" w:hAnsi="Times New Roman"/>
          <w:b/>
          <w:sz w:val="28"/>
          <w:szCs w:val="28"/>
        </w:rPr>
      </w:pPr>
    </w:p>
    <w:p w:rsidR="00D3692D" w:rsidRDefault="00D3692D" w:rsidP="00B168DC">
      <w:pPr>
        <w:spacing w:after="0" w:line="360" w:lineRule="auto"/>
        <w:rPr>
          <w:rFonts w:ascii="Times New Roman" w:hAnsi="Times New Roman"/>
          <w:b/>
          <w:sz w:val="28"/>
          <w:szCs w:val="28"/>
        </w:rPr>
      </w:pPr>
      <w:r>
        <w:rPr>
          <w:rFonts w:ascii="Times New Roman" w:hAnsi="Times New Roman"/>
          <w:b/>
          <w:sz w:val="28"/>
          <w:szCs w:val="28"/>
        </w:rPr>
        <w:t xml:space="preserve">НАПРЯМИ УДОСКОНАЛЕННЯ ПІДГОТОВКИ ПЕДАГОГІЧНИХ КАДРІВ УКРАЇНИ (1981-1991 РОКИ ХХ СТ.) </w:t>
      </w:r>
    </w:p>
    <w:p w:rsidR="00B168DC" w:rsidRDefault="00B168DC" w:rsidP="00B168DC">
      <w:pPr>
        <w:spacing w:after="0" w:line="360" w:lineRule="auto"/>
        <w:rPr>
          <w:rFonts w:ascii="Times New Roman" w:hAnsi="Times New Roman"/>
          <w:sz w:val="28"/>
          <w:szCs w:val="28"/>
        </w:rPr>
      </w:pPr>
    </w:p>
    <w:p w:rsidR="00B168DC" w:rsidRPr="00765A1A" w:rsidRDefault="00B168DC" w:rsidP="00B168DC">
      <w:pPr>
        <w:spacing w:after="0" w:line="360" w:lineRule="auto"/>
        <w:rPr>
          <w:rFonts w:ascii="Times New Roman" w:hAnsi="Times New Roman"/>
          <w:i/>
          <w:sz w:val="28"/>
          <w:szCs w:val="28"/>
        </w:rPr>
      </w:pPr>
      <w:r>
        <w:rPr>
          <w:rFonts w:ascii="Times New Roman" w:hAnsi="Times New Roman"/>
          <w:sz w:val="28"/>
          <w:szCs w:val="28"/>
        </w:rPr>
        <w:t xml:space="preserve">Мудрак М.А. </w:t>
      </w:r>
      <w:r w:rsidRPr="00BC04C6">
        <w:rPr>
          <w:rFonts w:ascii="Times New Roman" w:hAnsi="Times New Roman"/>
          <w:i/>
          <w:sz w:val="28"/>
          <w:szCs w:val="28"/>
        </w:rPr>
        <w:t>Н</w:t>
      </w:r>
      <w:r>
        <w:rPr>
          <w:rFonts w:ascii="Times New Roman" w:hAnsi="Times New Roman"/>
          <w:i/>
          <w:sz w:val="28"/>
          <w:szCs w:val="28"/>
        </w:rPr>
        <w:t xml:space="preserve">апрями </w:t>
      </w:r>
      <w:r w:rsidRPr="00BC04C6">
        <w:rPr>
          <w:rFonts w:ascii="Times New Roman" w:hAnsi="Times New Roman"/>
          <w:i/>
          <w:sz w:val="28"/>
          <w:szCs w:val="28"/>
        </w:rPr>
        <w:tab/>
        <w:t>удосконалення</w:t>
      </w:r>
      <w:r w:rsidRPr="00BC04C6">
        <w:rPr>
          <w:rFonts w:ascii="Times New Roman" w:hAnsi="Times New Roman"/>
          <w:i/>
          <w:sz w:val="28"/>
          <w:szCs w:val="28"/>
        </w:rPr>
        <w:tab/>
        <w:t>підготовки педагогічних</w:t>
      </w:r>
      <w:r>
        <w:rPr>
          <w:rFonts w:ascii="Times New Roman" w:hAnsi="Times New Roman"/>
          <w:i/>
          <w:sz w:val="28"/>
          <w:szCs w:val="28"/>
        </w:rPr>
        <w:t xml:space="preserve"> </w:t>
      </w:r>
      <w:r w:rsidRPr="00BC04C6">
        <w:rPr>
          <w:rFonts w:ascii="Times New Roman" w:hAnsi="Times New Roman"/>
          <w:i/>
          <w:sz w:val="28"/>
          <w:szCs w:val="28"/>
        </w:rPr>
        <w:t>кадрів України (1981-1991 роки ХХ ст.)</w:t>
      </w:r>
      <w:r>
        <w:rPr>
          <w:rFonts w:ascii="Times New Roman" w:hAnsi="Times New Roman"/>
          <w:i/>
          <w:sz w:val="28"/>
          <w:szCs w:val="28"/>
        </w:rPr>
        <w:t>.</w:t>
      </w:r>
    </w:p>
    <w:p w:rsidR="00B168DC" w:rsidRDefault="00B168DC" w:rsidP="00B168DC">
      <w:pPr>
        <w:spacing w:after="0" w:line="360" w:lineRule="auto"/>
        <w:rPr>
          <w:rFonts w:ascii="Times New Roman" w:hAnsi="Times New Roman"/>
          <w:sz w:val="28"/>
          <w:szCs w:val="28"/>
        </w:rPr>
      </w:pPr>
      <w:r>
        <w:rPr>
          <w:rFonts w:ascii="Times New Roman" w:hAnsi="Times New Roman"/>
          <w:sz w:val="28"/>
          <w:szCs w:val="28"/>
        </w:rPr>
        <w:t>Про</w:t>
      </w:r>
      <w:r w:rsidRPr="004F521B">
        <w:rPr>
          <w:rFonts w:ascii="Times New Roman" w:hAnsi="Times New Roman"/>
          <w:sz w:val="28"/>
          <w:szCs w:val="28"/>
          <w:lang w:val="ru-RU"/>
        </w:rPr>
        <w:t>аналіз</w:t>
      </w:r>
      <w:r>
        <w:rPr>
          <w:rFonts w:ascii="Times New Roman" w:hAnsi="Times New Roman"/>
          <w:sz w:val="28"/>
          <w:szCs w:val="28"/>
        </w:rPr>
        <w:t xml:space="preserve">овано </w:t>
      </w:r>
      <w:r w:rsidRPr="004F521B">
        <w:rPr>
          <w:rFonts w:ascii="Times New Roman" w:hAnsi="Times New Roman"/>
          <w:sz w:val="28"/>
          <w:szCs w:val="28"/>
          <w:lang w:val="ru-RU"/>
        </w:rPr>
        <w:t xml:space="preserve">теоретичні основи дослідження проблеми підвищення рівня педагогічної підготовки в Україні </w:t>
      </w:r>
      <w:r>
        <w:rPr>
          <w:rFonts w:ascii="Times New Roman" w:hAnsi="Times New Roman"/>
          <w:sz w:val="28"/>
          <w:szCs w:val="28"/>
        </w:rPr>
        <w:t>в 1</w:t>
      </w:r>
      <w:r w:rsidRPr="004F521B">
        <w:rPr>
          <w:rFonts w:ascii="Times New Roman" w:hAnsi="Times New Roman"/>
          <w:sz w:val="28"/>
          <w:szCs w:val="28"/>
          <w:lang w:val="ru-RU"/>
        </w:rPr>
        <w:t>981-1991 рок</w:t>
      </w:r>
      <w:r>
        <w:rPr>
          <w:rFonts w:ascii="Times New Roman" w:hAnsi="Times New Roman"/>
          <w:sz w:val="28"/>
          <w:szCs w:val="28"/>
        </w:rPr>
        <w:t>ах ХХ ст</w:t>
      </w:r>
      <w:r w:rsidRPr="004F521B">
        <w:rPr>
          <w:rFonts w:ascii="Times New Roman" w:hAnsi="Times New Roman"/>
          <w:sz w:val="28"/>
          <w:szCs w:val="28"/>
          <w:lang w:val="ru-RU"/>
        </w:rPr>
        <w:t>. На основі аналізу наукових робіт, присвячених вивченню педагогічних професійних функцій, розкрит</w:t>
      </w:r>
      <w:r>
        <w:rPr>
          <w:rFonts w:ascii="Times New Roman" w:hAnsi="Times New Roman"/>
          <w:sz w:val="28"/>
          <w:szCs w:val="28"/>
        </w:rPr>
        <w:t>о</w:t>
      </w:r>
      <w:r w:rsidRPr="004F521B">
        <w:rPr>
          <w:rFonts w:ascii="Times New Roman" w:hAnsi="Times New Roman"/>
          <w:sz w:val="28"/>
          <w:szCs w:val="28"/>
          <w:lang w:val="ru-RU"/>
        </w:rPr>
        <w:t xml:space="preserve"> напрями вдосконалення підготов</w:t>
      </w:r>
      <w:r>
        <w:rPr>
          <w:rFonts w:ascii="Times New Roman" w:hAnsi="Times New Roman"/>
          <w:sz w:val="28"/>
          <w:szCs w:val="28"/>
        </w:rPr>
        <w:t>ки</w:t>
      </w:r>
      <w:r w:rsidRPr="004F521B">
        <w:rPr>
          <w:rFonts w:ascii="Times New Roman" w:hAnsi="Times New Roman"/>
          <w:sz w:val="28"/>
          <w:szCs w:val="28"/>
          <w:lang w:val="ru-RU"/>
        </w:rPr>
        <w:t xml:space="preserve"> вчителів для професійної творчо</w:t>
      </w:r>
      <w:r>
        <w:rPr>
          <w:rFonts w:ascii="Times New Roman" w:hAnsi="Times New Roman"/>
          <w:sz w:val="28"/>
          <w:szCs w:val="28"/>
        </w:rPr>
        <w:t>ї діяльності</w:t>
      </w:r>
      <w:r w:rsidRPr="004F521B">
        <w:rPr>
          <w:rFonts w:ascii="Times New Roman" w:hAnsi="Times New Roman"/>
          <w:sz w:val="28"/>
          <w:szCs w:val="28"/>
          <w:lang w:val="ru-RU"/>
        </w:rPr>
        <w:t xml:space="preserve">. </w:t>
      </w:r>
      <w:r>
        <w:rPr>
          <w:rFonts w:ascii="Times New Roman" w:hAnsi="Times New Roman"/>
          <w:sz w:val="28"/>
          <w:szCs w:val="28"/>
        </w:rPr>
        <w:t>В</w:t>
      </w:r>
      <w:r w:rsidRPr="004F521B">
        <w:rPr>
          <w:rFonts w:ascii="Times New Roman" w:hAnsi="Times New Roman"/>
          <w:sz w:val="28"/>
          <w:szCs w:val="28"/>
          <w:lang w:val="ru-RU"/>
        </w:rPr>
        <w:t>становлено, що од</w:t>
      </w:r>
      <w:r>
        <w:rPr>
          <w:rFonts w:ascii="Times New Roman" w:hAnsi="Times New Roman"/>
          <w:sz w:val="28"/>
          <w:szCs w:val="28"/>
        </w:rPr>
        <w:t xml:space="preserve">на </w:t>
      </w:r>
      <w:r w:rsidRPr="004F521B">
        <w:rPr>
          <w:rFonts w:ascii="Times New Roman" w:hAnsi="Times New Roman"/>
          <w:sz w:val="28"/>
          <w:szCs w:val="28"/>
          <w:lang w:val="ru-RU"/>
        </w:rPr>
        <w:t>з основних спроб модерніз</w:t>
      </w:r>
      <w:r>
        <w:rPr>
          <w:rFonts w:ascii="Times New Roman" w:hAnsi="Times New Roman"/>
          <w:sz w:val="28"/>
          <w:szCs w:val="28"/>
        </w:rPr>
        <w:t>ації педосвіти в умовах застою відбулась у 1</w:t>
      </w:r>
      <w:r w:rsidRPr="004F521B">
        <w:rPr>
          <w:rFonts w:ascii="Times New Roman" w:hAnsi="Times New Roman"/>
          <w:sz w:val="28"/>
          <w:szCs w:val="28"/>
          <w:lang w:val="ru-RU"/>
        </w:rPr>
        <w:t>984-1985</w:t>
      </w:r>
      <w:r>
        <w:rPr>
          <w:rFonts w:ascii="Times New Roman" w:hAnsi="Times New Roman"/>
          <w:sz w:val="28"/>
          <w:szCs w:val="28"/>
        </w:rPr>
        <w:t xml:space="preserve"> роках </w:t>
      </w:r>
      <w:r w:rsidRPr="004F521B">
        <w:rPr>
          <w:rFonts w:ascii="Times New Roman" w:hAnsi="Times New Roman"/>
          <w:sz w:val="28"/>
          <w:szCs w:val="28"/>
          <w:lang w:val="ru-RU"/>
        </w:rPr>
        <w:t>відповідно</w:t>
      </w:r>
      <w:r>
        <w:rPr>
          <w:rFonts w:ascii="Times New Roman" w:hAnsi="Times New Roman"/>
          <w:sz w:val="28"/>
          <w:szCs w:val="28"/>
        </w:rPr>
        <w:t xml:space="preserve"> до </w:t>
      </w:r>
      <w:r w:rsidRPr="004F521B">
        <w:rPr>
          <w:rFonts w:ascii="Times New Roman" w:hAnsi="Times New Roman"/>
          <w:sz w:val="28"/>
          <w:szCs w:val="28"/>
          <w:lang w:val="ru-RU"/>
        </w:rPr>
        <w:t>основних напрямів реформ</w:t>
      </w:r>
      <w:r>
        <w:rPr>
          <w:rFonts w:ascii="Times New Roman" w:hAnsi="Times New Roman"/>
          <w:sz w:val="28"/>
          <w:szCs w:val="28"/>
        </w:rPr>
        <w:t>и загальноосвітньої та професійної школи. З’</w:t>
      </w:r>
      <w:r w:rsidRPr="004F521B">
        <w:rPr>
          <w:rFonts w:ascii="Times New Roman" w:hAnsi="Times New Roman"/>
          <w:sz w:val="28"/>
          <w:szCs w:val="28"/>
          <w:lang w:val="ru-RU"/>
        </w:rPr>
        <w:t xml:space="preserve">ясовано, що реформою </w:t>
      </w:r>
      <w:r>
        <w:rPr>
          <w:rFonts w:ascii="Times New Roman" w:hAnsi="Times New Roman"/>
          <w:sz w:val="28"/>
          <w:szCs w:val="28"/>
        </w:rPr>
        <w:t>1</w:t>
      </w:r>
      <w:r w:rsidRPr="004F521B">
        <w:rPr>
          <w:rFonts w:ascii="Times New Roman" w:hAnsi="Times New Roman"/>
          <w:sz w:val="28"/>
          <w:szCs w:val="28"/>
          <w:lang w:val="ru-RU"/>
        </w:rPr>
        <w:t>984-1985</w:t>
      </w:r>
      <w:r>
        <w:rPr>
          <w:rFonts w:ascii="Times New Roman" w:hAnsi="Times New Roman"/>
          <w:sz w:val="28"/>
          <w:szCs w:val="28"/>
        </w:rPr>
        <w:t xml:space="preserve"> років посилювалась увага до спеціально-професійної складової педосвіти.</w:t>
      </w:r>
    </w:p>
    <w:p w:rsidR="00B168DC" w:rsidRDefault="00B168DC" w:rsidP="00B168DC">
      <w:pPr>
        <w:spacing w:after="0" w:line="360" w:lineRule="auto"/>
        <w:rPr>
          <w:rFonts w:ascii="Times New Roman" w:hAnsi="Times New Roman"/>
          <w:sz w:val="28"/>
          <w:szCs w:val="28"/>
        </w:rPr>
      </w:pPr>
      <w:r w:rsidRPr="00BC04C6">
        <w:rPr>
          <w:rFonts w:ascii="Times New Roman" w:hAnsi="Times New Roman"/>
          <w:i/>
          <w:sz w:val="28"/>
          <w:szCs w:val="28"/>
        </w:rPr>
        <w:t xml:space="preserve">Ключові слова: </w:t>
      </w:r>
      <w:r>
        <w:rPr>
          <w:rFonts w:ascii="Times New Roman" w:hAnsi="Times New Roman"/>
          <w:sz w:val="28"/>
          <w:szCs w:val="28"/>
        </w:rPr>
        <w:t xml:space="preserve">педагогічні кадри, професійна творча діяльність, підготовка педагога, </w:t>
      </w:r>
      <w:r w:rsidRPr="004F521B">
        <w:rPr>
          <w:rFonts w:ascii="Times New Roman" w:hAnsi="Times New Roman"/>
          <w:sz w:val="28"/>
          <w:szCs w:val="28"/>
        </w:rPr>
        <w:t>педагогічн</w:t>
      </w:r>
      <w:r>
        <w:rPr>
          <w:rFonts w:ascii="Times New Roman" w:hAnsi="Times New Roman"/>
          <w:sz w:val="28"/>
          <w:szCs w:val="28"/>
        </w:rPr>
        <w:t>і</w:t>
      </w:r>
      <w:r w:rsidRPr="004F521B">
        <w:rPr>
          <w:rFonts w:ascii="Times New Roman" w:hAnsi="Times New Roman"/>
          <w:sz w:val="28"/>
          <w:szCs w:val="28"/>
        </w:rPr>
        <w:t xml:space="preserve"> професійн</w:t>
      </w:r>
      <w:r>
        <w:rPr>
          <w:rFonts w:ascii="Times New Roman" w:hAnsi="Times New Roman"/>
          <w:sz w:val="28"/>
          <w:szCs w:val="28"/>
        </w:rPr>
        <w:t>і</w:t>
      </w:r>
      <w:r w:rsidRPr="004F521B">
        <w:rPr>
          <w:rFonts w:ascii="Times New Roman" w:hAnsi="Times New Roman"/>
          <w:sz w:val="28"/>
          <w:szCs w:val="28"/>
        </w:rPr>
        <w:t xml:space="preserve"> функці</w:t>
      </w:r>
      <w:r>
        <w:rPr>
          <w:rFonts w:ascii="Times New Roman" w:hAnsi="Times New Roman"/>
          <w:sz w:val="28"/>
          <w:szCs w:val="28"/>
        </w:rPr>
        <w:t>ї.</w:t>
      </w:r>
    </w:p>
    <w:p w:rsidR="00B168DC" w:rsidRPr="004F521B" w:rsidRDefault="00B168DC" w:rsidP="00B168DC">
      <w:pPr>
        <w:spacing w:after="0" w:line="360" w:lineRule="auto"/>
        <w:rPr>
          <w:rFonts w:ascii="Times New Roman" w:hAnsi="Times New Roman"/>
          <w:sz w:val="28"/>
          <w:szCs w:val="28"/>
        </w:rPr>
      </w:pPr>
    </w:p>
    <w:p w:rsidR="00B168DC" w:rsidRPr="004F521B" w:rsidRDefault="00B168DC" w:rsidP="00B168DC">
      <w:pPr>
        <w:spacing w:after="0" w:line="360" w:lineRule="auto"/>
        <w:rPr>
          <w:rFonts w:ascii="Times New Roman" w:hAnsi="Times New Roman"/>
          <w:i/>
          <w:sz w:val="28"/>
          <w:szCs w:val="28"/>
          <w:lang w:val="ru-RU"/>
        </w:rPr>
      </w:pPr>
      <w:r w:rsidRPr="004F521B">
        <w:rPr>
          <w:rFonts w:ascii="Times New Roman" w:hAnsi="Times New Roman"/>
          <w:sz w:val="28"/>
          <w:szCs w:val="28"/>
          <w:lang w:val="ru-RU"/>
        </w:rPr>
        <w:t xml:space="preserve">Мудрак М.А. </w:t>
      </w:r>
      <w:r w:rsidRPr="004F521B">
        <w:rPr>
          <w:rFonts w:ascii="Times New Roman" w:hAnsi="Times New Roman"/>
          <w:i/>
          <w:sz w:val="28"/>
          <w:szCs w:val="28"/>
          <w:lang w:val="ru-RU"/>
        </w:rPr>
        <w:t>Направления совершенствования подготовки педагогических кадров Украины (1981-1991 годы ХХ в.).</w:t>
      </w:r>
    </w:p>
    <w:p w:rsidR="00B168DC" w:rsidRPr="004F521B" w:rsidRDefault="00B168DC" w:rsidP="00B168DC">
      <w:pPr>
        <w:spacing w:after="0" w:line="360" w:lineRule="auto"/>
        <w:rPr>
          <w:rFonts w:ascii="Times New Roman" w:hAnsi="Times New Roman"/>
          <w:sz w:val="28"/>
          <w:szCs w:val="28"/>
          <w:lang w:val="ru-RU"/>
        </w:rPr>
      </w:pPr>
      <w:r w:rsidRPr="004F521B">
        <w:rPr>
          <w:rFonts w:ascii="Times New Roman" w:hAnsi="Times New Roman"/>
          <w:sz w:val="28"/>
          <w:szCs w:val="28"/>
          <w:lang w:val="ru-RU"/>
        </w:rPr>
        <w:t>Проанализированы теоретические основы исследования проблемы повышения уровня педагогической подготовки в Украине в 1981-1991 годах ХХ ст. На основе анализа научных работ, посвященных изучению педагогических профессиональных функций, раскрыт</w:t>
      </w:r>
      <w:r>
        <w:rPr>
          <w:rFonts w:ascii="Times New Roman" w:hAnsi="Times New Roman"/>
          <w:sz w:val="28"/>
          <w:szCs w:val="28"/>
        </w:rPr>
        <w:t>ы</w:t>
      </w:r>
      <w:r w:rsidRPr="004F521B">
        <w:rPr>
          <w:rFonts w:ascii="Times New Roman" w:hAnsi="Times New Roman"/>
          <w:sz w:val="28"/>
          <w:szCs w:val="28"/>
          <w:lang w:val="ru-RU"/>
        </w:rPr>
        <w:t xml:space="preserve"> направления совершенствования подготовки учителей для профессиональной творческой деятельности. Установлено, что одна из основных попыток модернизации педобразования в условиях застоя состоялась в 1984-1985 годах в </w:t>
      </w:r>
      <w:r w:rsidRPr="004F521B">
        <w:rPr>
          <w:rFonts w:ascii="Times New Roman" w:hAnsi="Times New Roman"/>
          <w:sz w:val="28"/>
          <w:szCs w:val="28"/>
          <w:lang w:val="ru-RU"/>
        </w:rPr>
        <w:lastRenderedPageBreak/>
        <w:t>соответствии с основны</w:t>
      </w:r>
      <w:r>
        <w:rPr>
          <w:rFonts w:ascii="Times New Roman" w:hAnsi="Times New Roman"/>
          <w:sz w:val="28"/>
          <w:szCs w:val="28"/>
        </w:rPr>
        <w:t xml:space="preserve">ми </w:t>
      </w:r>
      <w:r w:rsidRPr="004F521B">
        <w:rPr>
          <w:rFonts w:ascii="Times New Roman" w:hAnsi="Times New Roman"/>
          <w:sz w:val="28"/>
          <w:szCs w:val="28"/>
          <w:lang w:val="ru-RU"/>
        </w:rPr>
        <w:t xml:space="preserve"> направлени</w:t>
      </w:r>
      <w:r>
        <w:rPr>
          <w:rFonts w:ascii="Times New Roman" w:hAnsi="Times New Roman"/>
          <w:sz w:val="28"/>
          <w:szCs w:val="28"/>
        </w:rPr>
        <w:t xml:space="preserve">ями </w:t>
      </w:r>
      <w:r w:rsidRPr="004F521B">
        <w:rPr>
          <w:rFonts w:ascii="Times New Roman" w:hAnsi="Times New Roman"/>
          <w:sz w:val="28"/>
          <w:szCs w:val="28"/>
          <w:lang w:val="ru-RU"/>
        </w:rPr>
        <w:t>реформы общеобразовательной и профессиональной школы. Выяснено, что реформой 1984-1985 годов усиливал</w:t>
      </w:r>
      <w:r>
        <w:rPr>
          <w:rFonts w:ascii="Times New Roman" w:hAnsi="Times New Roman"/>
          <w:sz w:val="28"/>
          <w:szCs w:val="28"/>
        </w:rPr>
        <w:t>о</w:t>
      </w:r>
      <w:r w:rsidRPr="004F521B">
        <w:rPr>
          <w:rFonts w:ascii="Times New Roman" w:hAnsi="Times New Roman"/>
          <w:sz w:val="28"/>
          <w:szCs w:val="28"/>
          <w:lang w:val="ru-RU"/>
        </w:rPr>
        <w:t>сь внимание к специально- профессиональной составляющей педобразования.</w:t>
      </w:r>
    </w:p>
    <w:p w:rsidR="00B168DC" w:rsidRPr="004F521B" w:rsidRDefault="00B168DC" w:rsidP="00B168DC">
      <w:pPr>
        <w:spacing w:after="0" w:line="360" w:lineRule="auto"/>
        <w:rPr>
          <w:rFonts w:ascii="Times New Roman" w:hAnsi="Times New Roman"/>
          <w:sz w:val="28"/>
          <w:szCs w:val="28"/>
          <w:lang w:val="ru-RU"/>
        </w:rPr>
      </w:pPr>
      <w:r w:rsidRPr="004F521B">
        <w:rPr>
          <w:rFonts w:ascii="Times New Roman" w:hAnsi="Times New Roman"/>
          <w:i/>
          <w:sz w:val="28"/>
          <w:szCs w:val="28"/>
          <w:lang w:val="ru-RU"/>
        </w:rPr>
        <w:t xml:space="preserve">Ключевые слова: </w:t>
      </w:r>
      <w:r w:rsidRPr="004F521B">
        <w:rPr>
          <w:rFonts w:ascii="Times New Roman" w:hAnsi="Times New Roman"/>
          <w:sz w:val="28"/>
          <w:szCs w:val="28"/>
          <w:lang w:val="ru-RU"/>
        </w:rPr>
        <w:t>педагогические кадры, профессиональная творческая деятельность, подготовка педагога, педагогические профессиональные функции.</w:t>
      </w:r>
    </w:p>
    <w:p w:rsidR="00B168DC" w:rsidRPr="004F521B" w:rsidRDefault="00B168DC" w:rsidP="00B168DC">
      <w:pPr>
        <w:spacing w:after="0" w:line="360" w:lineRule="auto"/>
        <w:rPr>
          <w:rFonts w:ascii="Times New Roman" w:hAnsi="Times New Roman"/>
          <w:sz w:val="28"/>
          <w:szCs w:val="28"/>
          <w:lang w:val="ru-RU"/>
        </w:rPr>
      </w:pPr>
    </w:p>
    <w:p w:rsidR="00B168DC" w:rsidRPr="00CF7A3A" w:rsidRDefault="00B168DC" w:rsidP="00B168DC">
      <w:pPr>
        <w:spacing w:after="0" w:line="360" w:lineRule="auto"/>
        <w:rPr>
          <w:rFonts w:ascii="Times New Roman" w:hAnsi="Times New Roman"/>
          <w:i/>
          <w:sz w:val="28"/>
          <w:szCs w:val="28"/>
        </w:rPr>
      </w:pPr>
      <w:r w:rsidRPr="00CF7A3A">
        <w:rPr>
          <w:rFonts w:ascii="Times New Roman" w:hAnsi="Times New Roman"/>
          <w:sz w:val="28"/>
          <w:szCs w:val="28"/>
        </w:rPr>
        <w:t>Mudrak M</w:t>
      </w:r>
      <w:r>
        <w:rPr>
          <w:rFonts w:ascii="Times New Roman" w:hAnsi="Times New Roman"/>
          <w:sz w:val="28"/>
          <w:szCs w:val="28"/>
        </w:rPr>
        <w:t>.</w:t>
      </w:r>
      <w:r w:rsidRPr="00CF7A3A">
        <w:rPr>
          <w:rFonts w:ascii="Times New Roman" w:hAnsi="Times New Roman"/>
          <w:sz w:val="28"/>
          <w:szCs w:val="28"/>
        </w:rPr>
        <w:t>A</w:t>
      </w:r>
      <w:r>
        <w:rPr>
          <w:rFonts w:ascii="Times New Roman" w:hAnsi="Times New Roman"/>
          <w:sz w:val="28"/>
          <w:szCs w:val="28"/>
        </w:rPr>
        <w:t>.</w:t>
      </w:r>
      <w:r w:rsidRPr="00CF7A3A">
        <w:rPr>
          <w:rFonts w:ascii="Times New Roman" w:hAnsi="Times New Roman"/>
          <w:sz w:val="28"/>
          <w:szCs w:val="28"/>
        </w:rPr>
        <w:t xml:space="preserve"> </w:t>
      </w:r>
      <w:r w:rsidRPr="00CF7A3A">
        <w:rPr>
          <w:rFonts w:ascii="Times New Roman" w:hAnsi="Times New Roman"/>
          <w:i/>
          <w:sz w:val="28"/>
          <w:szCs w:val="28"/>
        </w:rPr>
        <w:t xml:space="preserve">Directions of improve teacher training </w:t>
      </w:r>
      <w:r w:rsidRPr="00CF7A3A">
        <w:rPr>
          <w:rFonts w:ascii="Times New Roman" w:hAnsi="Times New Roman"/>
          <w:i/>
          <w:sz w:val="28"/>
          <w:szCs w:val="28"/>
          <w:lang w:val="en-US"/>
        </w:rPr>
        <w:t xml:space="preserve">in </w:t>
      </w:r>
      <w:r w:rsidRPr="00CF7A3A">
        <w:rPr>
          <w:rFonts w:ascii="Times New Roman" w:hAnsi="Times New Roman"/>
          <w:i/>
          <w:sz w:val="28"/>
          <w:szCs w:val="28"/>
        </w:rPr>
        <w:t xml:space="preserve">Ukraine (1981-1991 </w:t>
      </w:r>
      <w:r>
        <w:rPr>
          <w:rFonts w:ascii="Times New Roman" w:hAnsi="Times New Roman"/>
          <w:i/>
          <w:sz w:val="28"/>
          <w:szCs w:val="28"/>
        </w:rPr>
        <w:t>years of the twentieth century).</w:t>
      </w:r>
    </w:p>
    <w:p w:rsidR="00B168DC" w:rsidRPr="00295BA3" w:rsidRDefault="00B168DC" w:rsidP="00B168DC">
      <w:pPr>
        <w:spacing w:after="0" w:line="360" w:lineRule="auto"/>
        <w:rPr>
          <w:rFonts w:ascii="Times New Roman" w:hAnsi="Times New Roman"/>
          <w:sz w:val="28"/>
          <w:szCs w:val="28"/>
        </w:rPr>
      </w:pPr>
      <w:r w:rsidRPr="009E4115">
        <w:rPr>
          <w:rFonts w:ascii="Times New Roman" w:hAnsi="Times New Roman"/>
          <w:sz w:val="28"/>
          <w:szCs w:val="28"/>
        </w:rPr>
        <w:t>In the article analyzes the theoretical foundations of the research problem of improving teacher training in Ukraine (1981-1991 years of the twentieth century). Based on the analysis of scientific papers devoted to the study of teacher professional features, uncover areas of improvement in the training of teachers for professional creative work. It was found that one of the major attempts to modernize pedosvity in terms of stagnation took place in 1984-1985 respectively to the main areas of reform of secondary and vocational schools.</w:t>
      </w:r>
      <w:r>
        <w:rPr>
          <w:rFonts w:ascii="Times New Roman" w:hAnsi="Times New Roman"/>
          <w:sz w:val="28"/>
          <w:szCs w:val="28"/>
        </w:rPr>
        <w:t xml:space="preserve"> </w:t>
      </w:r>
      <w:r w:rsidRPr="00295BA3">
        <w:rPr>
          <w:rFonts w:ascii="Times New Roman" w:hAnsi="Times New Roman"/>
          <w:sz w:val="28"/>
          <w:szCs w:val="28"/>
        </w:rPr>
        <w:t>It was found that the reform 1984-1985 appreciated the attention to special-professional component</w:t>
      </w:r>
      <w:r>
        <w:rPr>
          <w:rFonts w:ascii="Times New Roman" w:hAnsi="Times New Roman"/>
          <w:sz w:val="28"/>
          <w:szCs w:val="28"/>
        </w:rPr>
        <w:t xml:space="preserve"> of</w:t>
      </w:r>
      <w:r w:rsidRPr="00295BA3">
        <w:rPr>
          <w:rFonts w:ascii="Times New Roman" w:hAnsi="Times New Roman"/>
          <w:sz w:val="28"/>
          <w:szCs w:val="28"/>
        </w:rPr>
        <w:t xml:space="preserve"> pedagogical Education. </w:t>
      </w:r>
    </w:p>
    <w:p w:rsidR="00B168DC" w:rsidRPr="00295BA3" w:rsidRDefault="00B168DC" w:rsidP="00B168DC">
      <w:pPr>
        <w:spacing w:after="0" w:line="360" w:lineRule="auto"/>
        <w:rPr>
          <w:rFonts w:ascii="Times New Roman" w:hAnsi="Times New Roman"/>
          <w:sz w:val="28"/>
          <w:szCs w:val="28"/>
        </w:rPr>
      </w:pPr>
      <w:r w:rsidRPr="00295BA3">
        <w:rPr>
          <w:rFonts w:ascii="Times New Roman" w:hAnsi="Times New Roman"/>
          <w:i/>
          <w:sz w:val="28"/>
          <w:szCs w:val="28"/>
        </w:rPr>
        <w:t>Keywords:</w:t>
      </w:r>
      <w:r w:rsidRPr="00295BA3">
        <w:rPr>
          <w:rFonts w:ascii="Times New Roman" w:hAnsi="Times New Roman"/>
          <w:sz w:val="28"/>
          <w:szCs w:val="28"/>
        </w:rPr>
        <w:t xml:space="preserve"> teaching staff, professional creativity, teacher training, pedagogical professional features.</w:t>
      </w:r>
    </w:p>
    <w:p w:rsidR="00B168DC" w:rsidRDefault="00B168DC" w:rsidP="00B168DC">
      <w:pPr>
        <w:spacing w:after="0" w:line="360" w:lineRule="auto"/>
        <w:rPr>
          <w:rFonts w:ascii="Times New Roman" w:hAnsi="Times New Roman"/>
          <w:b/>
          <w:sz w:val="28"/>
          <w:szCs w:val="28"/>
        </w:rPr>
      </w:pP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Кардинальні зміни у державі, які детермінують потребу у розвитку і використанні на її благо творчих здібностей особистості, диктують необхідність оновлення сфери освіти. Одним із приорітетних напрямків стає формування творчої особистості, здатної до гнучкої адаптації в нових умовах. Очевидною є об’єктивна потреба врахування теоретичних основ формування освітнього процесу України в 1981-1991 роках ХХ ст., оскільки цей історичний період став переломним, як переконливо довів В. Майборода, в освітньому розвитку [3, с. 48]. </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lastRenderedPageBreak/>
        <w:t xml:space="preserve">У сучасних психолого-педагогічних дослідженнях приділяється належна увага професійній підготовці майбутнього вчителя, зокрема змісту педагогічної освіти (А.М. Алексюк, С.У. Гончаренко, М.Б. Євтух, І.А. Зязюн, І.П. Підласий та інші), вдосконаленню технологій навчання майбутніх учителів (В.Г. Бондар, О.Г. Мороз, О.М. Пєхота, О.Я. Савченко та інші), оптимізації методів і прийомів професійної підготовки майбутніх фахівців (Д.Н. Кавторадзе, М.М. Поташник, Т.С. Яценко та інші), орієнтації студентів вищих педагогічних закладів на творчість (І.М. Гуткіна, П.М. Щербань, Р.Х. Шакуров та інші). </w:t>
      </w:r>
    </w:p>
    <w:p w:rsidR="00D3692D" w:rsidRDefault="00D3692D" w:rsidP="00B168DC">
      <w:pPr>
        <w:spacing w:after="0" w:line="360" w:lineRule="auto"/>
        <w:rPr>
          <w:rFonts w:ascii="Times New Roman" w:hAnsi="Times New Roman"/>
          <w:sz w:val="28"/>
          <w:szCs w:val="28"/>
        </w:rPr>
      </w:pPr>
      <w:r>
        <w:rPr>
          <w:rFonts w:ascii="Times New Roman" w:hAnsi="Times New Roman"/>
          <w:b/>
          <w:sz w:val="28"/>
          <w:szCs w:val="28"/>
        </w:rPr>
        <w:t>Мет</w:t>
      </w:r>
      <w:r w:rsidR="00B168DC">
        <w:rPr>
          <w:rFonts w:ascii="Times New Roman" w:hAnsi="Times New Roman"/>
          <w:b/>
          <w:sz w:val="28"/>
          <w:szCs w:val="28"/>
        </w:rPr>
        <w:t xml:space="preserve">ою статті  </w:t>
      </w:r>
      <w:r w:rsidR="00B168DC" w:rsidRPr="00B168DC">
        <w:rPr>
          <w:rFonts w:ascii="Times New Roman" w:hAnsi="Times New Roman"/>
          <w:sz w:val="28"/>
          <w:szCs w:val="28"/>
        </w:rPr>
        <w:t>є</w:t>
      </w:r>
      <w:r w:rsidR="00B168DC">
        <w:rPr>
          <w:rFonts w:ascii="Times New Roman" w:hAnsi="Times New Roman"/>
          <w:b/>
          <w:sz w:val="28"/>
          <w:szCs w:val="28"/>
        </w:rPr>
        <w:t xml:space="preserve"> </w:t>
      </w:r>
      <w:r>
        <w:rPr>
          <w:rFonts w:ascii="Times New Roman" w:hAnsi="Times New Roman"/>
          <w:sz w:val="28"/>
          <w:szCs w:val="28"/>
        </w:rPr>
        <w:t xml:space="preserve">проаналізувати теоретичні засади дослідження проблеми удосконалення підготовки педагогічних кадрів України (1981-1991 роки ХХ ст.); на основі аналізу наукових праць, присвячених вивченню особливостей професійної діяльності педагога, розкрити напрями удосконалення підготовки до професійної творчої діяльності. </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До 1985 року вектор змін в педосвіті протягом десятиріч стабільно показував на “утвердження єдиної всесоюзної системи вищої педагогічної освіти”, що характеризувалось уніфікацією її змісту, форм і методів. З 1985 р. розпочалися </w:t>
      </w:r>
      <w:r w:rsidR="00B168DC">
        <w:rPr>
          <w:rFonts w:ascii="Times New Roman" w:hAnsi="Times New Roman"/>
          <w:sz w:val="28"/>
          <w:szCs w:val="28"/>
        </w:rPr>
        <w:t>«</w:t>
      </w:r>
      <w:r>
        <w:rPr>
          <w:rFonts w:ascii="Times New Roman" w:hAnsi="Times New Roman"/>
          <w:sz w:val="28"/>
          <w:szCs w:val="28"/>
        </w:rPr>
        <w:t>відновлення і розвиток національної педагогічної освіти в Україні</w:t>
      </w:r>
      <w:r w:rsidR="00B168DC">
        <w:rPr>
          <w:rFonts w:ascii="Times New Roman" w:hAnsi="Times New Roman"/>
          <w:sz w:val="28"/>
          <w:szCs w:val="28"/>
        </w:rPr>
        <w:t>»</w:t>
      </w:r>
      <w:r>
        <w:rPr>
          <w:rFonts w:ascii="Times New Roman" w:hAnsi="Times New Roman"/>
          <w:sz w:val="28"/>
          <w:szCs w:val="28"/>
        </w:rPr>
        <w:t xml:space="preserve"> [3, с. 48]. </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Одна з серйозних спроб модернізації педосвіти в умовах застою відбулась у 1984-1985 роках відповідно до основних напрямів реформи загальноосвітньої та професійної школи [</w:t>
      </w:r>
      <w:r>
        <w:rPr>
          <w:rFonts w:ascii="Times New Roman" w:hAnsi="Times New Roman"/>
          <w:sz w:val="28"/>
          <w:szCs w:val="28"/>
          <w:lang w:val="ru-RU"/>
        </w:rPr>
        <w:t>5, с. 17</w:t>
      </w: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rPr>
        <w:t xml:space="preserve">На задум центральних союзних органів удосконалення педосвіти мало відбуватись у напрямі всебічного підвищення </w:t>
      </w:r>
      <w:r w:rsidR="00B168DC">
        <w:rPr>
          <w:rFonts w:ascii="Times New Roman" w:hAnsi="Times New Roman"/>
          <w:sz w:val="28"/>
          <w:szCs w:val="28"/>
        </w:rPr>
        <w:t>«</w:t>
      </w:r>
      <w:r>
        <w:rPr>
          <w:rFonts w:ascii="Times New Roman" w:hAnsi="Times New Roman"/>
          <w:sz w:val="28"/>
          <w:szCs w:val="28"/>
        </w:rPr>
        <w:t>рівня ідейної і професійної підготовки</w:t>
      </w:r>
      <w:r w:rsidR="00B168DC">
        <w:rPr>
          <w:rFonts w:ascii="Times New Roman" w:hAnsi="Times New Roman"/>
          <w:sz w:val="28"/>
          <w:szCs w:val="28"/>
        </w:rPr>
        <w:t>»</w:t>
      </w:r>
      <w:r>
        <w:rPr>
          <w:rFonts w:ascii="Times New Roman" w:hAnsi="Times New Roman"/>
          <w:sz w:val="28"/>
          <w:szCs w:val="28"/>
        </w:rPr>
        <w:t xml:space="preserve"> педагогів. Передбачалась переробка навчальних планів та програм з метою поглиблення ідейно-політичної підготовки студентів підінститутів та педвідділень (педфакультетів) університетів, значного поліпшення психолого-педагогічної та методичної освіти, озброєння випускників педагогічних навчальних закладів </w:t>
      </w:r>
      <w:r w:rsidR="00B168DC">
        <w:rPr>
          <w:rFonts w:ascii="Times New Roman" w:hAnsi="Times New Roman"/>
          <w:sz w:val="28"/>
          <w:szCs w:val="28"/>
        </w:rPr>
        <w:t>«</w:t>
      </w:r>
      <w:r>
        <w:rPr>
          <w:rFonts w:ascii="Times New Roman" w:hAnsi="Times New Roman"/>
          <w:sz w:val="28"/>
          <w:szCs w:val="28"/>
        </w:rPr>
        <w:t>активними формами та навичками виховної діяльності</w:t>
      </w:r>
      <w:r w:rsidR="00B168DC">
        <w:rPr>
          <w:rFonts w:ascii="Times New Roman" w:hAnsi="Times New Roman"/>
          <w:sz w:val="28"/>
          <w:szCs w:val="28"/>
        </w:rPr>
        <w:t>»</w:t>
      </w:r>
      <w:r>
        <w:rPr>
          <w:rFonts w:ascii="Times New Roman" w:hAnsi="Times New Roman"/>
          <w:sz w:val="28"/>
          <w:szCs w:val="28"/>
        </w:rPr>
        <w:t>.</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lastRenderedPageBreak/>
        <w:t xml:space="preserve">Реформою збільшувались плани прийому молоді на педагогічні спеціальності, підносилась роль вищої педосвіти без відриву від трудової діяльності, розширювалась і вводилась неперервна (з першого по останній курс) педагогічна практика, запроваджувався пільговий та цільовий прийом у педвузи за рекомендаціями педагогічних рад освітніх установ та за направленнями місцевих органів освіти, здійснювався поступовий перехід у педінститутах на п’ятирічний строк навчання зі спеціальностей </w:t>
      </w:r>
      <w:r w:rsidR="00B168DC">
        <w:rPr>
          <w:rFonts w:ascii="Times New Roman" w:hAnsi="Times New Roman"/>
          <w:sz w:val="28"/>
          <w:szCs w:val="28"/>
        </w:rPr>
        <w:t>«</w:t>
      </w:r>
      <w:r>
        <w:rPr>
          <w:rFonts w:ascii="Times New Roman" w:hAnsi="Times New Roman"/>
          <w:sz w:val="28"/>
          <w:szCs w:val="28"/>
        </w:rPr>
        <w:t>Російська мова і література</w:t>
      </w:r>
      <w:r w:rsidR="00B168DC">
        <w:rPr>
          <w:rFonts w:ascii="Times New Roman" w:hAnsi="Times New Roman"/>
          <w:sz w:val="28"/>
          <w:szCs w:val="28"/>
        </w:rPr>
        <w:t>»</w:t>
      </w:r>
      <w:r>
        <w:rPr>
          <w:rFonts w:ascii="Times New Roman" w:hAnsi="Times New Roman"/>
          <w:sz w:val="28"/>
          <w:szCs w:val="28"/>
        </w:rPr>
        <w:t xml:space="preserve">, </w:t>
      </w:r>
      <w:r w:rsidR="00B168DC">
        <w:rPr>
          <w:rFonts w:ascii="Times New Roman" w:hAnsi="Times New Roman"/>
          <w:sz w:val="28"/>
          <w:szCs w:val="28"/>
        </w:rPr>
        <w:t>«</w:t>
      </w:r>
      <w:r>
        <w:rPr>
          <w:rFonts w:ascii="Times New Roman" w:hAnsi="Times New Roman"/>
          <w:sz w:val="28"/>
          <w:szCs w:val="28"/>
        </w:rPr>
        <w:t>Рідна мова і література</w:t>
      </w:r>
      <w:r w:rsidR="00B168DC">
        <w:rPr>
          <w:rFonts w:ascii="Times New Roman" w:hAnsi="Times New Roman"/>
          <w:sz w:val="28"/>
          <w:szCs w:val="28"/>
        </w:rPr>
        <w:t>»</w:t>
      </w:r>
      <w:r>
        <w:rPr>
          <w:rFonts w:ascii="Times New Roman" w:hAnsi="Times New Roman"/>
          <w:sz w:val="28"/>
          <w:szCs w:val="28"/>
        </w:rPr>
        <w:t xml:space="preserve">, </w:t>
      </w:r>
      <w:r w:rsidR="00B168DC">
        <w:rPr>
          <w:rFonts w:ascii="Times New Roman" w:hAnsi="Times New Roman"/>
          <w:sz w:val="28"/>
          <w:szCs w:val="28"/>
        </w:rPr>
        <w:t>«</w:t>
      </w:r>
      <w:r>
        <w:rPr>
          <w:rFonts w:ascii="Times New Roman" w:hAnsi="Times New Roman"/>
          <w:sz w:val="28"/>
          <w:szCs w:val="28"/>
        </w:rPr>
        <w:t>Історія</w:t>
      </w:r>
      <w:r w:rsidR="00B168DC">
        <w:rPr>
          <w:rFonts w:ascii="Times New Roman" w:hAnsi="Times New Roman"/>
          <w:sz w:val="28"/>
          <w:szCs w:val="28"/>
        </w:rPr>
        <w:t>»</w:t>
      </w:r>
      <w:r>
        <w:rPr>
          <w:rFonts w:ascii="Times New Roman" w:hAnsi="Times New Roman"/>
          <w:sz w:val="28"/>
          <w:szCs w:val="28"/>
        </w:rPr>
        <w:t xml:space="preserve">, </w:t>
      </w:r>
      <w:r w:rsidR="00B168DC">
        <w:rPr>
          <w:rFonts w:ascii="Times New Roman" w:hAnsi="Times New Roman"/>
          <w:sz w:val="28"/>
          <w:szCs w:val="28"/>
        </w:rPr>
        <w:t>«</w:t>
      </w:r>
      <w:r>
        <w:rPr>
          <w:rFonts w:ascii="Times New Roman" w:hAnsi="Times New Roman"/>
          <w:sz w:val="28"/>
          <w:szCs w:val="28"/>
        </w:rPr>
        <w:t>Математика</w:t>
      </w:r>
      <w:r w:rsidR="00B168DC">
        <w:rPr>
          <w:rFonts w:ascii="Times New Roman" w:hAnsi="Times New Roman"/>
          <w:sz w:val="28"/>
          <w:szCs w:val="28"/>
        </w:rPr>
        <w:t>»</w:t>
      </w:r>
      <w:r>
        <w:rPr>
          <w:rFonts w:ascii="Times New Roman" w:hAnsi="Times New Roman"/>
          <w:sz w:val="28"/>
          <w:szCs w:val="28"/>
        </w:rPr>
        <w:t xml:space="preserve">, </w:t>
      </w:r>
      <w:r w:rsidR="00B168DC">
        <w:rPr>
          <w:rFonts w:ascii="Times New Roman" w:hAnsi="Times New Roman"/>
          <w:sz w:val="28"/>
          <w:szCs w:val="28"/>
        </w:rPr>
        <w:t>«</w:t>
      </w:r>
      <w:r>
        <w:rPr>
          <w:rFonts w:ascii="Times New Roman" w:hAnsi="Times New Roman"/>
          <w:sz w:val="28"/>
          <w:szCs w:val="28"/>
        </w:rPr>
        <w:t>Фізика</w:t>
      </w:r>
      <w:r w:rsidR="00B168DC">
        <w:rPr>
          <w:rFonts w:ascii="Times New Roman" w:hAnsi="Times New Roman"/>
          <w:sz w:val="28"/>
          <w:szCs w:val="28"/>
        </w:rPr>
        <w:t>»</w:t>
      </w:r>
      <w:r>
        <w:rPr>
          <w:rFonts w:ascii="Times New Roman" w:hAnsi="Times New Roman"/>
          <w:sz w:val="28"/>
          <w:szCs w:val="28"/>
        </w:rPr>
        <w:t xml:space="preserve">, </w:t>
      </w:r>
      <w:r w:rsidR="00B168DC">
        <w:rPr>
          <w:rFonts w:ascii="Times New Roman" w:hAnsi="Times New Roman"/>
          <w:sz w:val="28"/>
          <w:szCs w:val="28"/>
        </w:rPr>
        <w:t>«</w:t>
      </w:r>
      <w:r>
        <w:rPr>
          <w:rFonts w:ascii="Times New Roman" w:hAnsi="Times New Roman"/>
          <w:sz w:val="28"/>
          <w:szCs w:val="28"/>
        </w:rPr>
        <w:t>Загальнотехнічні дисципліни і праця</w:t>
      </w:r>
      <w:r w:rsidR="00B168DC">
        <w:rPr>
          <w:rFonts w:ascii="Times New Roman" w:hAnsi="Times New Roman"/>
          <w:sz w:val="28"/>
          <w:szCs w:val="28"/>
        </w:rPr>
        <w:t>»</w:t>
      </w:r>
      <w:r>
        <w:rPr>
          <w:rFonts w:ascii="Times New Roman" w:hAnsi="Times New Roman"/>
          <w:sz w:val="28"/>
          <w:szCs w:val="28"/>
        </w:rPr>
        <w:t>. Накреслювались також заходи щодо перетворення інститутів удосконалення вчителів у науково-методичні центри роботи з педагогічними кадрами.</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Незважаючи на зовнішньо значні та ефектні нововведення в педосвіті, головне в її змісті зазнавало лише формально-косметичних змін, залишалось так само деформованим та ураженим, як і вся соціальна система. Гносеологізація, технократизація, ідеологізація, денаціоналізація та дегуманізація і після реформи були основними ознаками як освіти в цілому, так і педосвіти зокрема.</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Справді, освітня сфера, педагоги мали за мету не всебічно розвивати людську особистість, а наповнювати її знаннями та вміннями</w:t>
      </w:r>
      <w:r>
        <w:rPr>
          <w:rFonts w:ascii="Times New Roman" w:hAnsi="Times New Roman"/>
          <w:sz w:val="28"/>
          <w:szCs w:val="28"/>
          <w:lang w:val="ru-RU"/>
        </w:rPr>
        <w:t>, як</w:t>
      </w:r>
      <w:r>
        <w:rPr>
          <w:rFonts w:ascii="Times New Roman" w:hAnsi="Times New Roman"/>
          <w:sz w:val="28"/>
          <w:szCs w:val="28"/>
        </w:rPr>
        <w:t>і, не підкріплені, не доповнені іншими важливими складовими духовного та фізичного розвитку людини, працювали врешті не на неї, а на невпинне нарощування промислового виробництва заради нього самого. Знання у комплексі з морально-психологічним тиском використовувались також для утвердження через освіту догматизовано єдиноправильних ідеологічних цінностей. При цьому важливі загальнолюдські, з одного боку, та специфічнонаціональні, з другого, цінності були поза сферою освітньої діяльності. Згадана реформа по суті не зачіпила, не змінила, філігранно обійшла людиновідцентровану орієнтацію освіти та педосвіти того часу. Більшість реформаторських інновацій в освіті, навпаки, спрямовувались на закріплення існуючих характеристик соціокультурного життя.</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lastRenderedPageBreak/>
        <w:t xml:space="preserve">Для ілюстрації вищеозначених пороків педагогічної освіти можна розглянути типові навчальні плани, що діяли в педінститутах у 1983, 1985 і 1987 роках. Для коректності зіставлення взяті плани одного терміну освіти та однієї спеціальності - п’ятирічні навчальні плани </w:t>
      </w:r>
      <w:r w:rsidR="00B168DC">
        <w:rPr>
          <w:rFonts w:ascii="Times New Roman" w:hAnsi="Times New Roman"/>
          <w:sz w:val="28"/>
          <w:szCs w:val="28"/>
        </w:rPr>
        <w:t>«</w:t>
      </w:r>
      <w:r>
        <w:rPr>
          <w:rFonts w:ascii="Times New Roman" w:hAnsi="Times New Roman"/>
          <w:sz w:val="28"/>
          <w:szCs w:val="28"/>
        </w:rPr>
        <w:t>Українська мова і література з додатковою спеціальністю російська мова і література</w:t>
      </w:r>
      <w:r w:rsidR="00B168DC">
        <w:rPr>
          <w:rFonts w:ascii="Times New Roman" w:hAnsi="Times New Roman"/>
          <w:sz w:val="28"/>
          <w:szCs w:val="28"/>
        </w:rPr>
        <w:t>»</w:t>
      </w:r>
      <w:r>
        <w:rPr>
          <w:rFonts w:ascii="Times New Roman" w:hAnsi="Times New Roman"/>
          <w:sz w:val="28"/>
          <w:szCs w:val="28"/>
        </w:rPr>
        <w:t>. Неважко бачити, що загальноосвітня підготовка займала лише 21-24 відсотки сумарного освітнього часу і мала слабку тенденцію до збільшення. Ця складова педосвіти значною мірою зводилась до суспільно-політичної та медичної підготовки, частка яких становила 70 відсотків з поступовим нарощуванням першої з них. Щодо другої, то її взагалі лише умовно можна вважати загальнокультурною, оскільки вона здійснювалась на замовленння Міністерства оборони. Решта часу у загальноосвітньому блоці відводилась в основному на іноземну мову та фізичну культуру (17-25 відсотків). Поза рамками цього блоку по суті залишались культурознавчі, людинознавчі, природознавчі, технологічні, художньо-освітні й інші предмети так само, як і предмети та курси за індивідуальним вибором. У цілому дана загальноосвітня частина педосвіти не могла (і не мала за мету) сприяти всебічному особистісному розвитку людини взагалі, педагога зокрема. Обов’язковим вважався єдиний державний екзамен з наукового комунізму, для проведення якого у 1984 р. було затверджене спеціальне загальносоюзне положення.</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Реформою 1984-1985 років посилювалась увага до спеціально-професійної складової педосвіти - психологічної, педагогічної, методичної підготовки. Питома вага даного шару педосвіти зростала з 22 до 29 відсотків переважно за рахунок розширення педпрактики (її доля збільшилась з 10 до 15 %), хоча відбувалось нарощування і теоретичної психолого-педагогічної підготовки (з 4 до 6 %). У блоці спеціально-професійних дисциплін практика стала домінувати над теорією: частка педпрактики змінилась з 46 до 52 відсотків, посилюючи прикладний аспект педосвіти і відображуючи, зокрема, фактичний, переважно емпіричний характер педагогічної науки. Доля </w:t>
      </w:r>
      <w:r>
        <w:rPr>
          <w:rFonts w:ascii="Times New Roman" w:hAnsi="Times New Roman"/>
          <w:sz w:val="28"/>
          <w:szCs w:val="28"/>
        </w:rPr>
        <w:lastRenderedPageBreak/>
        <w:t>практики у загальному об’ємі педосвіти зросла з 15 до 18 відсотків.  Відповідно питома вага спеціально-предметної підготовки зменшилась з 56 до 47 відсотків, оскільки ставало дедалі зрозумілішим, що досконале знання освітнього предмета не забезпечує ефективності його викладання та засвоєння: освітня практика нагально вимагала урівноваження основних компонентів педосвіти.</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Одночасно досягла піку централізація та уніфікація змісту й організації підготовки педагогів. Консервувались на мінімальних рівнях і без того мізерні за обсягом дисципліни, що вводились відповідно до особливостей союзних республік, (у середньому близько 2 відсотків) та дисципліни за вибором вузів (як правило, на рівні 2-3 відсотків). Розгляд змісту педосвіти інших спеціальностей та професійних кваліфікацій, для яких характерні свої специфічні співвідношення загальноосвітнього, спеціально-професійного та спеціально-предметного компонентів підготовки, виявляє ті самі тенденції.</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Послідовно реалізуючи курс на денаціоналізацію та прискорену інтернаціоналізацію життя засобами освіти, Міносвіти СРСР на виконання відомої постанови ЦК КПРС та Ради Міністрів СРСР </w:t>
      </w:r>
      <w:r w:rsidR="00D52D53">
        <w:rPr>
          <w:rFonts w:ascii="Times New Roman" w:hAnsi="Times New Roman"/>
          <w:sz w:val="28"/>
          <w:szCs w:val="28"/>
        </w:rPr>
        <w:t>«</w:t>
      </w:r>
      <w:r>
        <w:rPr>
          <w:rFonts w:ascii="Times New Roman" w:hAnsi="Times New Roman"/>
          <w:sz w:val="28"/>
          <w:szCs w:val="28"/>
        </w:rPr>
        <w:t>Про додаткові заходи по поліпшенню вивчення російської мови у загальноосвітніх, школах та інших навчальних закладах союзних республік</w:t>
      </w:r>
      <w:r w:rsidR="00D52D53">
        <w:rPr>
          <w:rFonts w:ascii="Times New Roman" w:hAnsi="Times New Roman"/>
          <w:sz w:val="28"/>
          <w:szCs w:val="28"/>
        </w:rPr>
        <w:t>»</w:t>
      </w:r>
      <w:r>
        <w:rPr>
          <w:rFonts w:ascii="Times New Roman" w:hAnsi="Times New Roman"/>
          <w:sz w:val="28"/>
          <w:szCs w:val="28"/>
        </w:rPr>
        <w:t xml:space="preserve"> ввело у педінститутах з 1984/85 навчального року вивчення </w:t>
      </w:r>
      <w:r w:rsidR="00D52D53">
        <w:rPr>
          <w:rFonts w:ascii="Times New Roman" w:hAnsi="Times New Roman"/>
          <w:sz w:val="28"/>
          <w:szCs w:val="28"/>
        </w:rPr>
        <w:t>«</w:t>
      </w:r>
      <w:r>
        <w:rPr>
          <w:rFonts w:ascii="Times New Roman" w:hAnsi="Times New Roman"/>
          <w:sz w:val="28"/>
          <w:szCs w:val="28"/>
        </w:rPr>
        <w:t>Практичного курсу російської мови</w:t>
      </w:r>
      <w:r w:rsidR="00D52D53">
        <w:rPr>
          <w:rFonts w:ascii="Times New Roman" w:hAnsi="Times New Roman"/>
          <w:sz w:val="28"/>
          <w:szCs w:val="28"/>
        </w:rPr>
        <w:t>»</w:t>
      </w:r>
      <w:r>
        <w:rPr>
          <w:rFonts w:ascii="Times New Roman" w:hAnsi="Times New Roman"/>
          <w:sz w:val="28"/>
          <w:szCs w:val="28"/>
        </w:rPr>
        <w:t xml:space="preserve"> в астрономічному обсязі 500 годин. Такий час мав бути вишуканий вузами за рахунок дисциплін за вибором, іноземної мови, медпідготовки, збільшення тижневого навантаження студентів. Розуміючи надмірність цих вимог, Міносвіти України під приводом спорідненості української та російської мов домоглося зменшення даного курсу до 140 годин.</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У результаті реконструкції педосвіти 1986/87 навчальний рік розпочався у 29 педінститутах України за наявності повністю оновлених протягом 1984-1986 років єдиних навчальних планів. Централізація в освіті зберігалась, консервуючи в останній кризові явища, що швидко накопичувались. Навіть цільовий адресний прийом сільської молоді у </w:t>
      </w:r>
      <w:r>
        <w:rPr>
          <w:rFonts w:ascii="Times New Roman" w:hAnsi="Times New Roman"/>
          <w:sz w:val="28"/>
          <w:szCs w:val="28"/>
        </w:rPr>
        <w:lastRenderedPageBreak/>
        <w:t>педінститути республіки, за яким до них у 1985 р. було зараховано 27,1 відсотка, а у 1986 р. - 29,8 відсотка першокурсників, здійснювався за центральними правилами. Особливо задихалася у лещатах адміністрування вища освіта - найбільш розумна та інтелектуально розвинута ланка суспільства.</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Разом з тим перебудова суспільного життя, хоч і повільно, але набирала оберти. Першим проривом у цивілізований стан вищої школи слід вважати усунення у 1985 р. консервативно-застійного керівництва союзного Мінвузу. Згодом вийшов наказ цього міністерства від 22 вересня 1986 р. </w:t>
      </w:r>
      <w:r w:rsidR="00D52D53">
        <w:rPr>
          <w:rFonts w:ascii="Times New Roman" w:hAnsi="Times New Roman"/>
          <w:sz w:val="28"/>
          <w:szCs w:val="28"/>
        </w:rPr>
        <w:t>«</w:t>
      </w:r>
      <w:r>
        <w:rPr>
          <w:rFonts w:ascii="Times New Roman" w:hAnsi="Times New Roman"/>
          <w:sz w:val="28"/>
          <w:szCs w:val="28"/>
        </w:rPr>
        <w:t>Про розвиток ініціативи науково-педагогічних колективів вузів, розширення їх прав у здійсненні перебудови навчального процесу</w:t>
      </w:r>
      <w:r w:rsidR="00D52D53">
        <w:rPr>
          <w:rFonts w:ascii="Times New Roman" w:hAnsi="Times New Roman"/>
          <w:sz w:val="28"/>
          <w:szCs w:val="28"/>
        </w:rPr>
        <w:t>»</w:t>
      </w:r>
      <w:r>
        <w:rPr>
          <w:rFonts w:ascii="Times New Roman" w:hAnsi="Times New Roman"/>
          <w:sz w:val="28"/>
          <w:szCs w:val="28"/>
        </w:rPr>
        <w:t>. Правда, надавались ці права лише університетам і так званим провідним вузам, до яких жоден педінститут України не відносився. Перебудова велась згори і ще не підіймала низової ініціативи.</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Наступним централізованим реформаторським кроком щодо модернізації усієї вищої і середньої спеціальної освіти стали </w:t>
      </w:r>
      <w:r w:rsidR="00D52D53">
        <w:rPr>
          <w:rFonts w:ascii="Times New Roman" w:hAnsi="Times New Roman"/>
          <w:sz w:val="28"/>
          <w:szCs w:val="28"/>
        </w:rPr>
        <w:t>«</w:t>
      </w:r>
      <w:r>
        <w:rPr>
          <w:rFonts w:ascii="Times New Roman" w:hAnsi="Times New Roman"/>
          <w:sz w:val="28"/>
          <w:szCs w:val="28"/>
        </w:rPr>
        <w:t>Основні напрями перебудови вищої та середньої спеціальної школи</w:t>
      </w:r>
      <w:r w:rsidR="00D52D53">
        <w:rPr>
          <w:rFonts w:ascii="Times New Roman" w:hAnsi="Times New Roman"/>
          <w:sz w:val="28"/>
          <w:szCs w:val="28"/>
        </w:rPr>
        <w:t>»</w:t>
      </w:r>
      <w:r>
        <w:rPr>
          <w:rFonts w:ascii="Times New Roman" w:hAnsi="Times New Roman"/>
          <w:sz w:val="28"/>
          <w:szCs w:val="28"/>
        </w:rPr>
        <w:t xml:space="preserve">, затверджені у березні 1987 р. Однак необхідність кардинального удосконалення цих освітніх ланок пов’язувалась насамперед із завданнями прискорення соціально-економічного розвитку країни: добре підготовлений спеціаліст мав бути засобом реалізації цієї мети. У вимогах до вищої та середньої спеціальної школи, як і раніше, значилось </w:t>
      </w:r>
      <w:r w:rsidR="00D52D53">
        <w:rPr>
          <w:rFonts w:ascii="Times New Roman" w:hAnsi="Times New Roman"/>
          <w:sz w:val="28"/>
          <w:szCs w:val="28"/>
        </w:rPr>
        <w:t>«</w:t>
      </w:r>
      <w:r>
        <w:rPr>
          <w:rFonts w:ascii="Times New Roman" w:hAnsi="Times New Roman"/>
          <w:sz w:val="28"/>
          <w:szCs w:val="28"/>
        </w:rPr>
        <w:t>формувати кадри, що поєднують глибоку професійну підготовку та ідейно-політичну зрілість</w:t>
      </w:r>
      <w:r w:rsidR="00D52D53">
        <w:rPr>
          <w:rFonts w:ascii="Times New Roman" w:hAnsi="Times New Roman"/>
          <w:sz w:val="28"/>
          <w:szCs w:val="28"/>
        </w:rPr>
        <w:t>»</w:t>
      </w:r>
      <w:r>
        <w:rPr>
          <w:rFonts w:ascii="Times New Roman" w:hAnsi="Times New Roman"/>
          <w:sz w:val="28"/>
          <w:szCs w:val="28"/>
        </w:rPr>
        <w:t xml:space="preserve"> [4, с. 15]. Хіба що </w:t>
      </w:r>
      <w:r w:rsidR="00D52D53">
        <w:rPr>
          <w:rFonts w:ascii="Times New Roman" w:hAnsi="Times New Roman"/>
          <w:sz w:val="28"/>
          <w:szCs w:val="28"/>
        </w:rPr>
        <w:t>«</w:t>
      </w:r>
      <w:r>
        <w:rPr>
          <w:rFonts w:ascii="Times New Roman" w:hAnsi="Times New Roman"/>
          <w:sz w:val="28"/>
          <w:szCs w:val="28"/>
        </w:rPr>
        <w:t>ідейна зрілість</w:t>
      </w:r>
      <w:r w:rsidR="00D52D53">
        <w:rPr>
          <w:rFonts w:ascii="Times New Roman" w:hAnsi="Times New Roman"/>
          <w:sz w:val="28"/>
          <w:szCs w:val="28"/>
        </w:rPr>
        <w:t>»</w:t>
      </w:r>
      <w:r>
        <w:rPr>
          <w:rFonts w:ascii="Times New Roman" w:hAnsi="Times New Roman"/>
          <w:sz w:val="28"/>
          <w:szCs w:val="28"/>
        </w:rPr>
        <w:t xml:space="preserve"> перемістилася на друге місце після </w:t>
      </w:r>
      <w:r w:rsidR="00D52D53">
        <w:rPr>
          <w:rFonts w:ascii="Times New Roman" w:hAnsi="Times New Roman"/>
          <w:sz w:val="28"/>
          <w:szCs w:val="28"/>
        </w:rPr>
        <w:t>«</w:t>
      </w:r>
      <w:r>
        <w:rPr>
          <w:rFonts w:ascii="Times New Roman" w:hAnsi="Times New Roman"/>
          <w:sz w:val="28"/>
          <w:szCs w:val="28"/>
        </w:rPr>
        <w:t>професійної компетентності</w:t>
      </w:r>
      <w:r w:rsidR="00D52D53">
        <w:rPr>
          <w:rFonts w:ascii="Times New Roman" w:hAnsi="Times New Roman"/>
          <w:sz w:val="28"/>
          <w:szCs w:val="28"/>
        </w:rPr>
        <w:t>»</w:t>
      </w:r>
      <w:r>
        <w:rPr>
          <w:rFonts w:ascii="Times New Roman" w:hAnsi="Times New Roman"/>
          <w:sz w:val="28"/>
          <w:szCs w:val="28"/>
        </w:rPr>
        <w:t>.</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Незважаючи на певну однобокість основних напрямів, в них було чимало позитивного, що готувало грунт для широкої демократизації та гуманізації вищої і середньої спеціальної школи, її справжньої орієнтації на розвиток людської особистості. Ставилось завдання </w:t>
      </w:r>
      <w:r w:rsidR="00D52D53">
        <w:rPr>
          <w:rFonts w:ascii="Times New Roman" w:hAnsi="Times New Roman"/>
          <w:sz w:val="28"/>
          <w:szCs w:val="28"/>
        </w:rPr>
        <w:t>«</w:t>
      </w:r>
      <w:r>
        <w:rPr>
          <w:rFonts w:ascii="Times New Roman" w:hAnsi="Times New Roman"/>
          <w:sz w:val="28"/>
          <w:szCs w:val="28"/>
        </w:rPr>
        <w:t xml:space="preserve">здійснити рішучий поворот від масового, валового навчання до посилення індивідуального </w:t>
      </w:r>
      <w:r>
        <w:rPr>
          <w:rFonts w:ascii="Times New Roman" w:hAnsi="Times New Roman"/>
          <w:sz w:val="28"/>
          <w:szCs w:val="28"/>
        </w:rPr>
        <w:lastRenderedPageBreak/>
        <w:t>підходу, розвитку творчих здібностей майбутніх спеціалістів, спираючись на їх самостійну роботу, активні форми та методи навчання: семінарські та практичні заняття, дискусії, моделювання виробничих та практичних ситуацій</w:t>
      </w:r>
      <w:r w:rsidR="00D52D53">
        <w:rPr>
          <w:rFonts w:ascii="Times New Roman" w:hAnsi="Times New Roman"/>
          <w:sz w:val="28"/>
          <w:szCs w:val="28"/>
        </w:rPr>
        <w:t>»</w:t>
      </w:r>
      <w:r>
        <w:rPr>
          <w:rFonts w:ascii="Times New Roman" w:hAnsi="Times New Roman"/>
          <w:sz w:val="28"/>
          <w:szCs w:val="28"/>
        </w:rPr>
        <w:t xml:space="preserve">. Одним з основних способів розвитку аналітичного і творчого мислення мала стати </w:t>
      </w:r>
      <w:r w:rsidR="00D52D53">
        <w:rPr>
          <w:rFonts w:ascii="Times New Roman" w:hAnsi="Times New Roman"/>
          <w:sz w:val="28"/>
          <w:szCs w:val="28"/>
        </w:rPr>
        <w:t>«</w:t>
      </w:r>
      <w:r>
        <w:rPr>
          <w:rFonts w:ascii="Times New Roman" w:hAnsi="Times New Roman"/>
          <w:sz w:val="28"/>
          <w:szCs w:val="28"/>
        </w:rPr>
        <w:t>неодмінна участь студентів у наукових дослідженнях, реальних проектних та конструкторсько-технологічних розробках</w:t>
      </w:r>
      <w:r w:rsidR="00D52D53">
        <w:rPr>
          <w:rFonts w:ascii="Times New Roman" w:hAnsi="Times New Roman"/>
          <w:sz w:val="28"/>
          <w:szCs w:val="28"/>
        </w:rPr>
        <w:t>»</w:t>
      </w:r>
      <w:r>
        <w:rPr>
          <w:rFonts w:ascii="Times New Roman" w:hAnsi="Times New Roman"/>
          <w:sz w:val="28"/>
          <w:szCs w:val="28"/>
        </w:rPr>
        <w:t xml:space="preserve">. Висувалась концепція переходу до </w:t>
      </w:r>
      <w:r w:rsidR="00D52D53">
        <w:rPr>
          <w:rFonts w:ascii="Times New Roman" w:hAnsi="Times New Roman"/>
          <w:sz w:val="28"/>
          <w:szCs w:val="28"/>
        </w:rPr>
        <w:t>«</w:t>
      </w:r>
      <w:r>
        <w:rPr>
          <w:rFonts w:ascii="Times New Roman" w:hAnsi="Times New Roman"/>
          <w:sz w:val="28"/>
          <w:szCs w:val="28"/>
        </w:rPr>
        <w:t>формування фахівців широкого профілю, що поєднують глибокі фундаментальні знання та грунтовну практичну підготовку, орієнтовану на конкретну галузь</w:t>
      </w:r>
      <w:r w:rsidR="00D52D53">
        <w:rPr>
          <w:rFonts w:ascii="Times New Roman" w:hAnsi="Times New Roman"/>
          <w:sz w:val="28"/>
          <w:szCs w:val="28"/>
        </w:rPr>
        <w:t>»</w:t>
      </w:r>
      <w:r>
        <w:rPr>
          <w:rFonts w:ascii="Times New Roman" w:hAnsi="Times New Roman"/>
          <w:sz w:val="28"/>
          <w:szCs w:val="28"/>
        </w:rPr>
        <w:t xml:space="preserve">. Передбачалось </w:t>
      </w:r>
      <w:r w:rsidR="00D52D53">
        <w:rPr>
          <w:rFonts w:ascii="Times New Roman" w:hAnsi="Times New Roman"/>
          <w:sz w:val="28"/>
          <w:szCs w:val="28"/>
        </w:rPr>
        <w:t>«</w:t>
      </w:r>
      <w:r>
        <w:rPr>
          <w:rFonts w:ascii="Times New Roman" w:hAnsi="Times New Roman"/>
          <w:sz w:val="28"/>
          <w:szCs w:val="28"/>
        </w:rPr>
        <w:t>перейти на нові навчальні плани і програми, упорядкувати систему їх регулярного оновлення з урахуванням новітніх досягнень науки, техніки, культури, сучасних вимог практики, мати в навчальних планах резерв до 15 відсотків навчального часу</w:t>
      </w:r>
      <w:r w:rsidR="00D52D53">
        <w:rPr>
          <w:rFonts w:ascii="Times New Roman" w:hAnsi="Times New Roman"/>
          <w:sz w:val="28"/>
          <w:szCs w:val="28"/>
        </w:rPr>
        <w:t>»</w:t>
      </w:r>
      <w:r>
        <w:rPr>
          <w:rFonts w:ascii="Times New Roman" w:hAnsi="Times New Roman"/>
          <w:sz w:val="28"/>
          <w:szCs w:val="28"/>
          <w:lang w:val="ru-RU"/>
        </w:rPr>
        <w:t xml:space="preserve"> [4, с. </w:t>
      </w:r>
      <w:r>
        <w:rPr>
          <w:rFonts w:ascii="Times New Roman" w:hAnsi="Times New Roman"/>
          <w:sz w:val="28"/>
          <w:szCs w:val="28"/>
        </w:rPr>
        <w:t>12-13</w:t>
      </w:r>
      <w:r>
        <w:rPr>
          <w:rFonts w:ascii="Times New Roman" w:hAnsi="Times New Roman"/>
          <w:sz w:val="28"/>
          <w:szCs w:val="28"/>
          <w:lang w:val="ru-RU"/>
        </w:rPr>
        <w:t>]</w:t>
      </w:r>
      <w:r>
        <w:rPr>
          <w:rFonts w:ascii="Times New Roman" w:hAnsi="Times New Roman"/>
          <w:sz w:val="28"/>
          <w:szCs w:val="28"/>
        </w:rPr>
        <w:t>.</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Окреслювались, хоча й у загальному вигляді, вимоги до педагогічної освіти. Зазначалось, що перебудова педагогічної освіти, яка розпочалася відповідно до шкільної реформи, має спрямовуватись на </w:t>
      </w:r>
      <w:r w:rsidR="00D52D53">
        <w:rPr>
          <w:rFonts w:ascii="Times New Roman" w:hAnsi="Times New Roman"/>
          <w:sz w:val="28"/>
          <w:szCs w:val="28"/>
        </w:rPr>
        <w:t>«</w:t>
      </w:r>
      <w:r>
        <w:rPr>
          <w:rFonts w:ascii="Times New Roman" w:hAnsi="Times New Roman"/>
          <w:sz w:val="28"/>
          <w:szCs w:val="28"/>
        </w:rPr>
        <w:t>всіляке поліпшення учительських кадрів, покликаних підняти на довий рівень освіту та виховання підростаючого покоління, його підготовку до самостійного трудового життя</w:t>
      </w:r>
      <w:r w:rsidR="00D52D53">
        <w:rPr>
          <w:rFonts w:ascii="Times New Roman" w:hAnsi="Times New Roman"/>
          <w:sz w:val="28"/>
          <w:szCs w:val="28"/>
        </w:rPr>
        <w:t>»</w:t>
      </w:r>
      <w:r>
        <w:rPr>
          <w:rFonts w:ascii="Times New Roman" w:hAnsi="Times New Roman"/>
          <w:sz w:val="28"/>
          <w:szCs w:val="28"/>
        </w:rPr>
        <w:t xml:space="preserve">. Визнавалось </w:t>
      </w:r>
      <w:r w:rsidR="00D52D53">
        <w:rPr>
          <w:rFonts w:ascii="Times New Roman" w:hAnsi="Times New Roman"/>
          <w:sz w:val="28"/>
          <w:szCs w:val="28"/>
        </w:rPr>
        <w:t>«</w:t>
      </w:r>
      <w:r>
        <w:rPr>
          <w:rFonts w:ascii="Times New Roman" w:hAnsi="Times New Roman"/>
          <w:sz w:val="28"/>
          <w:szCs w:val="28"/>
        </w:rPr>
        <w:t>важливим посилити зв’язок університетів і педагогічних інститутів з середніми навчальними закладами та дошкільними установами</w:t>
      </w:r>
      <w:r w:rsidR="00D52D53">
        <w:rPr>
          <w:rFonts w:ascii="Times New Roman" w:hAnsi="Times New Roman"/>
          <w:sz w:val="28"/>
          <w:szCs w:val="28"/>
        </w:rPr>
        <w:t>»</w:t>
      </w:r>
      <w:r>
        <w:rPr>
          <w:rFonts w:ascii="Times New Roman" w:hAnsi="Times New Roman"/>
          <w:sz w:val="28"/>
          <w:szCs w:val="28"/>
        </w:rPr>
        <w:t xml:space="preserve">, </w:t>
      </w:r>
      <w:r w:rsidR="00D52D53">
        <w:rPr>
          <w:rFonts w:ascii="Times New Roman" w:hAnsi="Times New Roman"/>
          <w:sz w:val="28"/>
          <w:szCs w:val="28"/>
        </w:rPr>
        <w:t>«</w:t>
      </w:r>
      <w:r>
        <w:rPr>
          <w:rFonts w:ascii="Times New Roman" w:hAnsi="Times New Roman"/>
          <w:sz w:val="28"/>
          <w:szCs w:val="28"/>
        </w:rPr>
        <w:t>озброювати майбутніх учителів передовим педагогічним досвідом</w:t>
      </w:r>
      <w:r w:rsidR="00D52D53">
        <w:rPr>
          <w:rFonts w:ascii="Times New Roman" w:hAnsi="Times New Roman"/>
          <w:sz w:val="28"/>
          <w:szCs w:val="28"/>
        </w:rPr>
        <w:t>»</w:t>
      </w:r>
      <w:r>
        <w:rPr>
          <w:rFonts w:ascii="Times New Roman" w:hAnsi="Times New Roman"/>
          <w:sz w:val="28"/>
          <w:szCs w:val="28"/>
        </w:rPr>
        <w:t xml:space="preserve">, </w:t>
      </w:r>
      <w:r w:rsidR="00D52D53">
        <w:rPr>
          <w:rFonts w:ascii="Times New Roman" w:hAnsi="Times New Roman"/>
          <w:sz w:val="28"/>
          <w:szCs w:val="28"/>
        </w:rPr>
        <w:t>«</w:t>
      </w:r>
      <w:r>
        <w:rPr>
          <w:rFonts w:ascii="Times New Roman" w:hAnsi="Times New Roman"/>
          <w:sz w:val="28"/>
          <w:szCs w:val="28"/>
        </w:rPr>
        <w:t>забезпечити умови для насичення всіх ланок освіти вчителями та вихователями лише з вищою освітою</w:t>
      </w:r>
      <w:r w:rsidR="00D52D53">
        <w:rPr>
          <w:rFonts w:ascii="Times New Roman" w:hAnsi="Times New Roman"/>
          <w:sz w:val="28"/>
          <w:szCs w:val="28"/>
        </w:rPr>
        <w:t>»</w:t>
      </w:r>
      <w:r>
        <w:rPr>
          <w:rFonts w:ascii="Times New Roman" w:hAnsi="Times New Roman"/>
          <w:sz w:val="28"/>
          <w:szCs w:val="28"/>
        </w:rPr>
        <w:t xml:space="preserve">. На задум реформаторів, </w:t>
      </w:r>
      <w:r w:rsidR="00D52D53">
        <w:rPr>
          <w:rFonts w:ascii="Times New Roman" w:hAnsi="Times New Roman"/>
          <w:sz w:val="28"/>
          <w:szCs w:val="28"/>
        </w:rPr>
        <w:t>«</w:t>
      </w:r>
      <w:r>
        <w:rPr>
          <w:rFonts w:ascii="Times New Roman" w:hAnsi="Times New Roman"/>
          <w:sz w:val="28"/>
          <w:szCs w:val="28"/>
        </w:rPr>
        <w:t>найважливішими рисами професійного обличчя вчителя повинні бути ідейна та моральна чистота, вимоглива доброта, душевна щедрість, любов до дітей</w:t>
      </w:r>
      <w:r w:rsidR="00D52D53">
        <w:rPr>
          <w:rFonts w:ascii="Times New Roman" w:hAnsi="Times New Roman"/>
          <w:sz w:val="28"/>
          <w:szCs w:val="28"/>
        </w:rPr>
        <w:t>»</w:t>
      </w:r>
      <w:r>
        <w:rPr>
          <w:rFonts w:ascii="Times New Roman" w:hAnsi="Times New Roman"/>
          <w:sz w:val="28"/>
          <w:szCs w:val="28"/>
        </w:rPr>
        <w:t xml:space="preserve">. На педагогічні спеціальності планувалось </w:t>
      </w:r>
      <w:r w:rsidR="00D52D53">
        <w:rPr>
          <w:rFonts w:ascii="Times New Roman" w:hAnsi="Times New Roman"/>
          <w:sz w:val="28"/>
          <w:szCs w:val="28"/>
        </w:rPr>
        <w:t>«</w:t>
      </w:r>
      <w:r>
        <w:rPr>
          <w:rFonts w:ascii="Times New Roman" w:hAnsi="Times New Roman"/>
          <w:sz w:val="28"/>
          <w:szCs w:val="28"/>
        </w:rPr>
        <w:t>приймати лише за рекомендаціями педагогічних рад шкіл, трудових колективів... осіб, що мають схильність та досвід роботи з дітьми...</w:t>
      </w:r>
      <w:r w:rsidR="00D52D53">
        <w:rPr>
          <w:rFonts w:ascii="Times New Roman" w:hAnsi="Times New Roman"/>
          <w:sz w:val="28"/>
          <w:szCs w:val="28"/>
        </w:rPr>
        <w:t>»</w:t>
      </w:r>
      <w:r>
        <w:rPr>
          <w:rFonts w:ascii="Times New Roman" w:hAnsi="Times New Roman"/>
          <w:sz w:val="28"/>
          <w:szCs w:val="28"/>
        </w:rPr>
        <w:t xml:space="preserve"> [104, с. 19].</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Використовуючи щонайменшу нагоду для виявлення ініціативи, творчого удосконалення педосвіти, педвузи України наробляли власний </w:t>
      </w:r>
      <w:r>
        <w:rPr>
          <w:rFonts w:ascii="Times New Roman" w:hAnsi="Times New Roman"/>
          <w:sz w:val="28"/>
          <w:szCs w:val="28"/>
        </w:rPr>
        <w:lastRenderedPageBreak/>
        <w:t>досвід підготовки педагогічних кадрів. У червні 1987 р. для Полтавського, Дрогобицького, Криворізького, Луцького та Тернопільського педінститутів Міносвіти СРСР затвердило оригінальні експериментальні навчальні плани з 26 педагогічних спеціальностей, розроблені Міносвітою республіки і  педвузами. Тим самим поширювався досвід Полтавського педінституту ще на чотири українські педінститути.</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Новації полтавчан передусім полягали у теоретичному обгрунтуванні та практичному запровадженні найважливішої складової педосвіти - педагогічної майстерності. Крім того, ними опрацьовувався інший неодмінний компонент у підготовці педагогів - виявлення та відбір схильних до педагогіки абітурієнтів. Нарешті, завершальну ланку полтавської педагогічної системи складала післявузівська підготовка педагога. Даним вузом вперше запроваджено на системних засадах вивчення курсу </w:t>
      </w:r>
      <w:r w:rsidR="00D52D53">
        <w:rPr>
          <w:rFonts w:ascii="Times New Roman" w:hAnsi="Times New Roman"/>
          <w:sz w:val="28"/>
          <w:szCs w:val="28"/>
        </w:rPr>
        <w:t>«</w:t>
      </w:r>
      <w:r>
        <w:rPr>
          <w:rFonts w:ascii="Times New Roman" w:hAnsi="Times New Roman"/>
          <w:sz w:val="28"/>
          <w:szCs w:val="28"/>
        </w:rPr>
        <w:t>Основи педагогічної майстерності</w:t>
      </w:r>
      <w:r w:rsidR="00D52D53">
        <w:rPr>
          <w:rFonts w:ascii="Times New Roman" w:hAnsi="Times New Roman"/>
          <w:sz w:val="28"/>
          <w:szCs w:val="28"/>
        </w:rPr>
        <w:t>»</w:t>
      </w:r>
      <w:r>
        <w:rPr>
          <w:rFonts w:ascii="Times New Roman" w:hAnsi="Times New Roman"/>
          <w:sz w:val="28"/>
          <w:szCs w:val="28"/>
        </w:rPr>
        <w:t xml:space="preserve">, зміцнення зв’язку навчально-виховного процесу з практикою (неперервна педпрактика), започатковано створення системи профорієнтації і профвідбору молоді на педагогічні  спеціальності (шкільні факультативи </w:t>
      </w:r>
      <w:r w:rsidR="00D52D53">
        <w:rPr>
          <w:rFonts w:ascii="Times New Roman" w:hAnsi="Times New Roman"/>
          <w:sz w:val="28"/>
          <w:szCs w:val="28"/>
        </w:rPr>
        <w:t>«</w:t>
      </w:r>
      <w:r>
        <w:rPr>
          <w:rFonts w:ascii="Times New Roman" w:hAnsi="Times New Roman"/>
          <w:sz w:val="28"/>
          <w:szCs w:val="28"/>
        </w:rPr>
        <w:t>Юний педагог</w:t>
      </w:r>
      <w:r w:rsidR="00D52D53">
        <w:rPr>
          <w:rFonts w:ascii="Times New Roman" w:hAnsi="Times New Roman"/>
          <w:sz w:val="28"/>
          <w:szCs w:val="28"/>
        </w:rPr>
        <w:t>»</w:t>
      </w:r>
      <w:r>
        <w:rPr>
          <w:rFonts w:ascii="Times New Roman" w:hAnsi="Times New Roman"/>
          <w:sz w:val="28"/>
          <w:szCs w:val="28"/>
        </w:rPr>
        <w:t xml:space="preserve">, педкласи, вузівські факультети майбутнього вчителя, експертні фахові відбіркові комісії), а також практичної адаптації молодих фахівців. Експериментальна робота здійснювалась за програмою </w:t>
      </w:r>
      <w:r w:rsidR="00D52D53">
        <w:rPr>
          <w:rFonts w:ascii="Times New Roman" w:hAnsi="Times New Roman"/>
          <w:sz w:val="28"/>
          <w:szCs w:val="28"/>
        </w:rPr>
        <w:t>«</w:t>
      </w:r>
      <w:r>
        <w:rPr>
          <w:rFonts w:ascii="Times New Roman" w:hAnsi="Times New Roman"/>
          <w:sz w:val="28"/>
          <w:szCs w:val="28"/>
        </w:rPr>
        <w:t>Учитель: школа-педвуз-школа</w:t>
      </w:r>
      <w:r w:rsidR="00D52D5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ru-RU"/>
        </w:rPr>
        <w:t>[1]</w:t>
      </w:r>
      <w:r>
        <w:rPr>
          <w:rFonts w:ascii="Times New Roman" w:hAnsi="Times New Roman"/>
          <w:sz w:val="28"/>
          <w:szCs w:val="28"/>
        </w:rPr>
        <w:t>. У вузах, на які поширювався експеримент, створювались нові кафедри педагогічної майстерності.</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Відбувалась також органічна інтеграція цих педінститутів з базовими навчально-виховними закладами (школами, дитячими дошкільними та позашкільними установами, профтехучилищами) у навчально-виховні й наукові комплекси.</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Ще суттєвіших змін потребувала підготовка педагогічних кадрів в університетах, яких у 1985 р. (із перетворенням Запорізького педінституту в університет) стало 10, вони постачали в систему освіти близько 10 відсотків педагогів </w:t>
      </w:r>
      <w:r>
        <w:rPr>
          <w:rFonts w:ascii="Times New Roman" w:hAnsi="Times New Roman"/>
          <w:sz w:val="28"/>
          <w:szCs w:val="28"/>
          <w:lang w:val="ru-RU"/>
        </w:rPr>
        <w:t>[2</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lang w:val="ru-RU"/>
        </w:rPr>
        <w:t xml:space="preserve">. </w:t>
      </w:r>
      <w:r>
        <w:rPr>
          <w:rFonts w:ascii="Times New Roman" w:hAnsi="Times New Roman"/>
          <w:sz w:val="28"/>
          <w:szCs w:val="28"/>
        </w:rPr>
        <w:t>18</w:t>
      </w:r>
      <w:r>
        <w:rPr>
          <w:rFonts w:ascii="Times New Roman" w:hAnsi="Times New Roman"/>
          <w:sz w:val="28"/>
          <w:szCs w:val="28"/>
          <w:lang w:val="ru-RU"/>
        </w:rPr>
        <w:t>]</w:t>
      </w:r>
      <w:r>
        <w:rPr>
          <w:rFonts w:ascii="Times New Roman" w:hAnsi="Times New Roman"/>
          <w:sz w:val="28"/>
          <w:szCs w:val="28"/>
        </w:rPr>
        <w:t xml:space="preserve">. Традиційно випереджаючи педагогічні інститути за рівнем загальноосвітньої і особливо спеціально-предметної підготовки </w:t>
      </w:r>
      <w:r>
        <w:rPr>
          <w:rFonts w:ascii="Times New Roman" w:hAnsi="Times New Roman"/>
          <w:sz w:val="28"/>
          <w:szCs w:val="28"/>
        </w:rPr>
        <w:lastRenderedPageBreak/>
        <w:t xml:space="preserve">(переважно теоретико-наукового спрямування), університети значно поступались їм обсягом спеціально-професійної складової педосвіти. Лише у 1988 р. були введені університетські плани, які передбачали </w:t>
      </w:r>
      <w:r w:rsidR="00D52D53">
        <w:rPr>
          <w:rFonts w:ascii="Times New Roman" w:hAnsi="Times New Roman"/>
          <w:sz w:val="28"/>
          <w:szCs w:val="28"/>
        </w:rPr>
        <w:t>«</w:t>
      </w:r>
      <w:r>
        <w:rPr>
          <w:rFonts w:ascii="Times New Roman" w:hAnsi="Times New Roman"/>
          <w:sz w:val="28"/>
          <w:szCs w:val="28"/>
        </w:rPr>
        <w:t>диференційований підхід до навчання випускників для педагогічної, дослідницької та виробничої діяльності</w:t>
      </w:r>
      <w:r w:rsidR="00D52D53">
        <w:rPr>
          <w:rFonts w:ascii="Times New Roman" w:hAnsi="Times New Roman"/>
          <w:sz w:val="28"/>
          <w:szCs w:val="28"/>
        </w:rPr>
        <w:t>»</w:t>
      </w:r>
      <w:r>
        <w:rPr>
          <w:rFonts w:ascii="Times New Roman" w:hAnsi="Times New Roman"/>
          <w:sz w:val="28"/>
          <w:szCs w:val="28"/>
        </w:rPr>
        <w:t xml:space="preserve"> [4, </w:t>
      </w:r>
      <w:r>
        <w:rPr>
          <w:rFonts w:ascii="Times New Roman" w:hAnsi="Times New Roman"/>
          <w:sz w:val="28"/>
          <w:szCs w:val="28"/>
          <w:lang w:val="en-US"/>
        </w:rPr>
        <w:t>c</w:t>
      </w:r>
      <w:r>
        <w:rPr>
          <w:rFonts w:ascii="Times New Roman" w:hAnsi="Times New Roman"/>
          <w:sz w:val="28"/>
          <w:szCs w:val="28"/>
        </w:rPr>
        <w:t xml:space="preserve">. 16], що забезпечувало певне наближення університетської педосвіти до потреб освітньої практики. Типові навчальні плани проходили обов’язкове затвердження центральним освітнім відомством. Ним же затверджувались навчальні програми з суспільних дисциплін та загальнонаукових предметів. Узагальнюючи університетський тип педосвіти, правомірно зробити висновок, що педагог з університетською освітою глибше знає предмет викладання, має кращу загальнокультурну підготовку, проте значно гірше володіє психолого-педагогічними та методичними освітніми компонентами. </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Загальноосвітня підготовка в університетах за часів централізованої наддержави була уражена тим самим, що й в педінститутах: домінували заідеологізовані суспільно-політичні дисципліни в поєднанні з примусово-обов’язковою військовою (медичною) підготовкою, на долю яких припадало близько 60 відсотків усього обсягу загальної освіти. Підсумковий іспит з наукового комунізму був замінений (як і для інших вузів) державним екзаменом з марксизму-ленінізму. Такий стан, звичайно, спричиняв рішучі студентські протести та виступи з вимогами перегляду змісту і принципів вивчення зазначених курсів. У цілому педосвіта в Університетах мала явно виражений теоретичний ухил, що негативно позначалось на здійсненні його випускниками повноцінної педагогічної діяльності: університетські фахівці важче адаптувались в освітніх установах, ніж педінститутівські спеціалісти.</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Усвідомлюючи таку ситуацію, університетські колективи наполегливо шукали шляхи удосконалення підготовки педагогічних кадрів. В результаті цього, ще до початку у суспільстві перебудовчих процесів в Україні склалися різні форми університетської педосвіти. Грунтовно займався цією проблемою і створив свою модель підготовки учителів Харківський університет </w:t>
      </w:r>
      <w:r>
        <w:rPr>
          <w:rFonts w:ascii="Times New Roman" w:hAnsi="Times New Roman"/>
          <w:sz w:val="28"/>
          <w:szCs w:val="28"/>
          <w:lang w:val="ru-RU"/>
        </w:rPr>
        <w:t>[6</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lang w:val="ru-RU"/>
        </w:rPr>
        <w:t xml:space="preserve">. </w:t>
      </w:r>
      <w:r>
        <w:rPr>
          <w:rFonts w:ascii="Times New Roman" w:hAnsi="Times New Roman"/>
          <w:sz w:val="28"/>
          <w:szCs w:val="28"/>
        </w:rPr>
        <w:t>8</w:t>
      </w:r>
      <w:r>
        <w:rPr>
          <w:rFonts w:ascii="Times New Roman" w:hAnsi="Times New Roman"/>
          <w:sz w:val="28"/>
          <w:szCs w:val="28"/>
          <w:lang w:val="ru-RU"/>
        </w:rPr>
        <w:t>]</w:t>
      </w:r>
      <w:r>
        <w:rPr>
          <w:rFonts w:ascii="Times New Roman" w:hAnsi="Times New Roman"/>
          <w:sz w:val="28"/>
          <w:szCs w:val="28"/>
        </w:rPr>
        <w:t>.</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lastRenderedPageBreak/>
        <w:t xml:space="preserve">В основі запропонованої цим вузом системи лежало глибоке розуміння суттєвої різниці між характером професійної діяльності фахівця в науці, на виробництві, з одного боку, та в освіті, з другого. Вуз запровадив роздільні профорієнтацію і прийом першокурсників на науково-виробничий та педагогічний профілі університетських спеціальностей. Переваги даної форми очевидні: </w:t>
      </w:r>
      <w:r w:rsidR="00D52D53">
        <w:rPr>
          <w:rFonts w:ascii="Times New Roman" w:hAnsi="Times New Roman"/>
          <w:sz w:val="28"/>
          <w:szCs w:val="28"/>
        </w:rPr>
        <w:t>«</w:t>
      </w:r>
      <w:r>
        <w:rPr>
          <w:rFonts w:ascii="Times New Roman" w:hAnsi="Times New Roman"/>
          <w:sz w:val="28"/>
          <w:szCs w:val="28"/>
        </w:rPr>
        <w:t xml:space="preserve">а) чітка орієнтація студента на його майбутню діяльність та можливість привести у необхідну відповідність увесь навчально-виховний процес протягом всіх п’яти років; б) збереження для майбутніх педагогів фундаментальної університетської підготовки за їх основною спеціальністю; в) поглиблення та розширення спеціальної підготовки обох профілів розширення психолого-педагогічного циклу за рахунок звільнення педагогів від ряду </w:t>
      </w:r>
      <w:r w:rsidR="00D52D53">
        <w:rPr>
          <w:rFonts w:ascii="Times New Roman" w:hAnsi="Times New Roman"/>
          <w:sz w:val="28"/>
          <w:szCs w:val="28"/>
        </w:rPr>
        <w:t>«</w:t>
      </w:r>
      <w:r>
        <w:rPr>
          <w:rFonts w:ascii="Times New Roman" w:hAnsi="Times New Roman"/>
          <w:sz w:val="28"/>
          <w:szCs w:val="28"/>
        </w:rPr>
        <w:t>виробничих</w:t>
      </w:r>
      <w:r w:rsidR="00D52D53">
        <w:rPr>
          <w:rFonts w:ascii="Times New Roman" w:hAnsi="Times New Roman"/>
          <w:sz w:val="28"/>
          <w:szCs w:val="28"/>
        </w:rPr>
        <w:t>»</w:t>
      </w:r>
      <w:r>
        <w:rPr>
          <w:rFonts w:ascii="Times New Roman" w:hAnsi="Times New Roman"/>
          <w:sz w:val="28"/>
          <w:szCs w:val="28"/>
        </w:rPr>
        <w:t xml:space="preserve"> дисциплін та практик</w:t>
      </w:r>
      <w:r w:rsidR="00D52D53">
        <w:rPr>
          <w:rFonts w:ascii="Times New Roman" w:hAnsi="Times New Roman"/>
          <w:sz w:val="28"/>
          <w:szCs w:val="28"/>
        </w:rPr>
        <w:t>»</w:t>
      </w:r>
      <w:r>
        <w:rPr>
          <w:rFonts w:ascii="Times New Roman" w:hAnsi="Times New Roman"/>
          <w:sz w:val="28"/>
          <w:szCs w:val="28"/>
        </w:rPr>
        <w:t xml:space="preserve"> [6, </w:t>
      </w:r>
      <w:r>
        <w:rPr>
          <w:rFonts w:ascii="Times New Roman" w:hAnsi="Times New Roman"/>
          <w:sz w:val="28"/>
          <w:szCs w:val="28"/>
          <w:lang w:val="en-US"/>
        </w:rPr>
        <w:t>c</w:t>
      </w:r>
      <w:r>
        <w:rPr>
          <w:rFonts w:ascii="Times New Roman" w:hAnsi="Times New Roman"/>
          <w:sz w:val="28"/>
          <w:szCs w:val="28"/>
        </w:rPr>
        <w:t>. 8]. В 1982 р. досвід Харківського університету був узагальнений Мінвузом України та рекомендований іншим університетам.</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Другу форму педосвіти реалізував Київський університет, який проводив відбір студентів (особливо природничо-математичних факультетів) для педагогічної спеціалізації після першого етапу навчання на молодших курсах. Цей підхід нагадує північноамериканську та західноєвропейську організацію підготовки педагогів і має свої переваги: можливість у студентів отримати ширшу загальну та грунтовнішу науково-фундаментальну освіту зі спеціальності та зваженіше підійти до обрання педагогічної профілізації.</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На відміну від наскрізних педагогічних відділень Харківського та педагогічних спеціалізацій на старших курсах Київського університетів, ще один варіант підготовки педпрацівників апробувався у Дніпропетровському університеті, в якому був створений педагогічний факультет на манір педагогічних інститутів при французьких університетах. Проте цей досвід виявився невдалим в силу відірваності кафедр даного факультету від решти вузівських кафедр. Специфічні особливості підготовки педкадрів характерні для Сімферопольського, Ужгородського та Чернівецького університетів, які розташовані у регіонах, де взагалі немає інших педвузів, у зв’язку з чим </w:t>
      </w:r>
      <w:r>
        <w:rPr>
          <w:rFonts w:ascii="Times New Roman" w:hAnsi="Times New Roman"/>
          <w:sz w:val="28"/>
          <w:szCs w:val="28"/>
        </w:rPr>
        <w:lastRenderedPageBreak/>
        <w:t>неможливий розподіл функцій між університетом і педінститутом, як в інших областях України. Використовуючи внутрішні резерви, ці університети враховують і задовольняють потреби місцевих освітніх установ, що, звичайно, легше робити Сімферопольському університету, який разом з іншими молодими університетами (Запорізьким, Донецьким) нещодавно був педінститутом і зберіг традиції підготовки освітян. У цілому в Україні наприкінці 80-х років майже не залишилось університетських спеціальностей, актуальних для системи освіти, на яких не проводили б профілізацію підготовки студентів для педагогічної діяльності, а лише при розподілі випускників механічно ділили б єдиний потік на тих, хто направляється в освітні установи, і тих, хто іде в інші сфери діяльності.</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Але й співіснування університетів з педінститутами в одному місті (Києві, Одесі, Харкові) після певного їх протистояння і взаємних докорів щодо недосконалості підготовки освітян поступово стало переходити у русло конструктивної взаємодії на основі використання сильних сторін кожного з них та їх доповнюваності. Показовим є Договір про співпрацю у підготовці спеціалістів та розвитку наукових досліджень (1988 р.) між харківськими університетом та педінститутом. Відоме також плідністю співробітництво київських університету та педінституту, що у 1993 р. був перетворений в Український педагогічний університет.</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Очевидно, що відмінності університетської та інститутської підготовки залишаться й надалі і їх у принципі неможливо усунути, як не можна зрівняти універсальний та спеціалізовано-галузевий типи вузів. Отже, стратегія розвитку педосвіти має, зокрема, полягати у раціонально-доцільному використанні обох вузівських типів для підготовки різних освітянських кадрів, яких потрібно більш адресно, адекватно направляти в освітні установи, враховуючи специфіку університетів та педінститутів. Слід визнати корисною практику проведення науково-методичних нарад, яка склалася наприкінці 80-х років, щодо управління підготовкою педагогів в університетах. Така нарада відбулась у 1989 р. на базі Харківського </w:t>
      </w:r>
      <w:r>
        <w:rPr>
          <w:rFonts w:ascii="Times New Roman" w:hAnsi="Times New Roman"/>
          <w:sz w:val="28"/>
          <w:szCs w:val="28"/>
        </w:rPr>
        <w:lastRenderedPageBreak/>
        <w:t xml:space="preserve">університету. Харківське обговорення проблеми проходило в умовах значного розширення прав вузів в організації та визначенні змісту навчання і виховання.  Проте завдання  </w:t>
      </w:r>
      <w:r w:rsidR="00BD177F">
        <w:rPr>
          <w:rFonts w:ascii="Times New Roman" w:hAnsi="Times New Roman"/>
          <w:sz w:val="28"/>
          <w:szCs w:val="28"/>
        </w:rPr>
        <w:t>«</w:t>
      </w:r>
      <w:r>
        <w:rPr>
          <w:rFonts w:ascii="Times New Roman" w:hAnsi="Times New Roman"/>
          <w:sz w:val="28"/>
          <w:szCs w:val="28"/>
        </w:rPr>
        <w:t>формування єдиної державної політики в галузі вищої і середньої спеціальної освіти</w:t>
      </w:r>
      <w:r w:rsidR="00BD177F">
        <w:rPr>
          <w:rFonts w:ascii="Times New Roman" w:hAnsi="Times New Roman"/>
          <w:sz w:val="28"/>
          <w:szCs w:val="28"/>
        </w:rPr>
        <w:t>»</w:t>
      </w:r>
      <w:r>
        <w:rPr>
          <w:rFonts w:ascii="Times New Roman" w:hAnsi="Times New Roman"/>
          <w:sz w:val="28"/>
          <w:szCs w:val="28"/>
        </w:rPr>
        <w:t xml:space="preserve"> з порядку денного не знімалось. Був підтверджений курc на подальшу фундаменталізацію університетської освіти майбутніх педагогів, розширення цільової підготовки педкадрів, а також поглиблення інтеграції університетів, медінститутів і педучилищ регіонів. Водночас підкреслювалась доцільність створення в університетах різних організаційних форм педагогічної підготовки, що найповніше відповідали б національно-культурним і територіальним особливостям. Рекомендувалось випускників університетів використовувати у спеціалізованих школах і класах з поглибленим вивченням освітніх предметів.</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Аналогічно, процеси диференціації педінститутів та педучилищ, що переважали у часи застою, згодом стали доповнюватись інтеграцією цих освітніх закладів. Основне призначення педагогічних училищ, яких у 1985 р. налічувалось 50 (вони давали майже половину фахівців, що направлялись у сферу освіти), полягало в підготовці вихователів дошкільних освітніх закладів, вчителів початкової школи, музики, праці, педагогів для позашкільної та позакласної роботи. Шість індустріально-педагогічних технікумів (Донецький, Київський, Конотопський, Рубежанський, 1-й та 2-й </w:t>
      </w:r>
      <w:r w:rsidR="00B168DC">
        <w:rPr>
          <w:rFonts w:ascii="Times New Roman" w:hAnsi="Times New Roman"/>
          <w:sz w:val="28"/>
          <w:szCs w:val="28"/>
        </w:rPr>
        <w:t>Х</w:t>
      </w:r>
      <w:r>
        <w:rPr>
          <w:rFonts w:ascii="Times New Roman" w:hAnsi="Times New Roman"/>
          <w:sz w:val="28"/>
          <w:szCs w:val="28"/>
        </w:rPr>
        <w:t>харківські) готували майстрів виробничого навчання для профтехучилищ, Донецький технікум фізкультури і спорту - педагогів фізвиховання.</w:t>
      </w:r>
    </w:p>
    <w:p w:rsidR="00D3692D" w:rsidRDefault="00D3692D" w:rsidP="00B168DC">
      <w:pPr>
        <w:spacing w:after="0" w:line="360" w:lineRule="auto"/>
        <w:rPr>
          <w:rFonts w:ascii="Times New Roman" w:hAnsi="Times New Roman"/>
          <w:sz w:val="28"/>
          <w:szCs w:val="28"/>
        </w:rPr>
      </w:pPr>
      <w:r>
        <w:rPr>
          <w:rFonts w:ascii="Times New Roman" w:hAnsi="Times New Roman"/>
          <w:sz w:val="28"/>
          <w:szCs w:val="28"/>
        </w:rPr>
        <w:t xml:space="preserve">В цілому ланка середньої педосвіти до 1985 р. була тупиковою, оскільки здобуття на її основі вищої педосвіти потребувало повного освітнього курсу у вищій школі. Педагогам, що мали середню </w:t>
      </w:r>
      <w:r w:rsidR="00B168DC">
        <w:rPr>
          <w:rFonts w:ascii="Times New Roman" w:hAnsi="Times New Roman"/>
          <w:sz w:val="28"/>
          <w:szCs w:val="28"/>
        </w:rPr>
        <w:t>п</w:t>
      </w:r>
      <w:r>
        <w:rPr>
          <w:rFonts w:ascii="Times New Roman" w:hAnsi="Times New Roman"/>
          <w:sz w:val="28"/>
          <w:szCs w:val="28"/>
        </w:rPr>
        <w:t xml:space="preserve">едосвіту (і стаж педагогічної роботи не менше одного року), з 1985 р. лише дозволялось без іспитів (за результатами співбесіди) вступати за направленнями органів народної освіти на відповідні спеціальності вечірніх та заочних відділень педінститутів. З 1984/85 навчальною року централізовано запроваджувався </w:t>
      </w:r>
      <w:r>
        <w:rPr>
          <w:rFonts w:ascii="Times New Roman" w:hAnsi="Times New Roman"/>
          <w:sz w:val="28"/>
          <w:szCs w:val="28"/>
        </w:rPr>
        <w:lastRenderedPageBreak/>
        <w:t>також цільовий позаконкурсний прийом у педучилища (до 60 відсотків плану набору) за направленнями районних відділів народної освіти.</w:t>
      </w:r>
    </w:p>
    <w:p w:rsidR="00D3692D" w:rsidRDefault="00D3692D" w:rsidP="00B168DC">
      <w:pPr>
        <w:tabs>
          <w:tab w:val="left" w:pos="709"/>
        </w:tabs>
        <w:spacing w:after="0" w:line="360" w:lineRule="auto"/>
        <w:rPr>
          <w:rFonts w:ascii="Times New Roman" w:hAnsi="Times New Roman"/>
          <w:sz w:val="28"/>
          <w:szCs w:val="28"/>
        </w:rPr>
      </w:pPr>
      <w:r>
        <w:rPr>
          <w:rFonts w:ascii="Times New Roman" w:hAnsi="Times New Roman"/>
          <w:sz w:val="28"/>
          <w:szCs w:val="28"/>
        </w:rPr>
        <w:t>Сфера освіти протягом другої половини XX століття зазнавала істотних змін і перетворень. Її намагалися реформувати, щоб змусити ефективніше відповідати завданню модернізації суспільства на соціалістичних засадах. Відповідно до цих умов відбувалося становлення та розвиток змісту вищої освіти. Подальших розвідок потребує узагальнення досвіду діяльності вищих навчальних закладів в Україні та виокремлення перспектив його творчого використання в сучасній вищій педагогічній освіті.</w:t>
      </w:r>
    </w:p>
    <w:p w:rsidR="00B168DC" w:rsidRDefault="00B168DC" w:rsidP="00B168DC">
      <w:pPr>
        <w:spacing w:after="0" w:line="360" w:lineRule="auto"/>
        <w:jc w:val="center"/>
        <w:rPr>
          <w:rFonts w:ascii="Times New Roman" w:hAnsi="Times New Roman"/>
          <w:b/>
          <w:sz w:val="28"/>
          <w:szCs w:val="28"/>
        </w:rPr>
      </w:pPr>
    </w:p>
    <w:p w:rsidR="00D3692D" w:rsidRDefault="00D3692D" w:rsidP="00B168DC">
      <w:pPr>
        <w:spacing w:after="0" w:line="360" w:lineRule="auto"/>
        <w:jc w:val="center"/>
        <w:rPr>
          <w:rFonts w:ascii="Times New Roman" w:hAnsi="Times New Roman"/>
          <w:b/>
          <w:sz w:val="28"/>
          <w:szCs w:val="28"/>
        </w:rPr>
      </w:pPr>
      <w:r>
        <w:rPr>
          <w:rFonts w:ascii="Times New Roman" w:hAnsi="Times New Roman"/>
          <w:b/>
          <w:sz w:val="28"/>
          <w:szCs w:val="28"/>
        </w:rPr>
        <w:t>ЛІТЕРАТУРА</w:t>
      </w:r>
    </w:p>
    <w:p w:rsidR="00D3692D" w:rsidRDefault="00D3692D" w:rsidP="00B168DC">
      <w:pPr>
        <w:numPr>
          <w:ilvl w:val="0"/>
          <w:numId w:val="1"/>
        </w:numPr>
        <w:tabs>
          <w:tab w:val="left" w:pos="0"/>
        </w:tabs>
        <w:spacing w:after="0" w:line="360" w:lineRule="auto"/>
        <w:ind w:left="0" w:firstLine="0"/>
        <w:rPr>
          <w:rFonts w:ascii="Times New Roman" w:hAnsi="Times New Roman"/>
          <w:sz w:val="24"/>
          <w:szCs w:val="24"/>
        </w:rPr>
      </w:pPr>
      <w:r>
        <w:rPr>
          <w:rFonts w:ascii="Times New Roman" w:hAnsi="Times New Roman"/>
          <w:sz w:val="24"/>
          <w:szCs w:val="24"/>
        </w:rPr>
        <w:t>Целевая программа “Учитель сельской школы: подготовка, повышение квалификации, переподготовка” / Зязюн И.А., Белозерцев Е.П., Мельниченко А.С., Моргун В.Ф.</w:t>
      </w:r>
      <w:r>
        <w:rPr>
          <w:rFonts w:ascii="Times New Roman" w:hAnsi="Times New Roman"/>
          <w:sz w:val="24"/>
          <w:szCs w:val="24"/>
          <w:lang w:val="ru-RU"/>
        </w:rPr>
        <w:t>; н</w:t>
      </w:r>
      <w:r>
        <w:rPr>
          <w:rFonts w:ascii="Times New Roman" w:hAnsi="Times New Roman"/>
          <w:sz w:val="24"/>
          <w:szCs w:val="24"/>
        </w:rPr>
        <w:t>ауч. рук. И.А. Зязюн. – Полтава</w:t>
      </w:r>
      <w:r>
        <w:rPr>
          <w:rFonts w:ascii="Times New Roman" w:hAnsi="Times New Roman"/>
          <w:sz w:val="24"/>
          <w:szCs w:val="24"/>
          <w:lang w:val="ru-RU"/>
        </w:rPr>
        <w:t xml:space="preserve"> </w:t>
      </w:r>
      <w:r>
        <w:rPr>
          <w:rFonts w:ascii="Times New Roman" w:hAnsi="Times New Roman"/>
          <w:sz w:val="24"/>
          <w:szCs w:val="24"/>
        </w:rPr>
        <w:t xml:space="preserve">: Полт. гос. пед. ин-т, 1989. – 41 с.  </w:t>
      </w:r>
    </w:p>
    <w:p w:rsidR="00D3692D" w:rsidRDefault="00D3692D" w:rsidP="00B168DC">
      <w:pPr>
        <w:numPr>
          <w:ilvl w:val="0"/>
          <w:numId w:val="1"/>
        </w:numPr>
        <w:tabs>
          <w:tab w:val="left" w:pos="0"/>
        </w:tabs>
        <w:spacing w:after="0" w:line="360" w:lineRule="auto"/>
        <w:ind w:left="0" w:firstLine="0"/>
        <w:rPr>
          <w:rFonts w:ascii="Times New Roman" w:hAnsi="Times New Roman"/>
          <w:sz w:val="24"/>
          <w:szCs w:val="24"/>
        </w:rPr>
      </w:pPr>
      <w:r>
        <w:rPr>
          <w:rFonts w:ascii="Times New Roman" w:hAnsi="Times New Roman"/>
          <w:sz w:val="24"/>
          <w:szCs w:val="24"/>
        </w:rPr>
        <w:t xml:space="preserve">Луговой В.И. Проблема подготовки учительских кадров в университетах Украинской ССР </w:t>
      </w:r>
      <w:r>
        <w:rPr>
          <w:rFonts w:ascii="Times New Roman" w:hAnsi="Times New Roman"/>
          <w:sz w:val="24"/>
          <w:szCs w:val="24"/>
          <w:lang w:val="ru-RU"/>
        </w:rPr>
        <w:t xml:space="preserve">/ В.И. Луговой </w:t>
      </w:r>
      <w:r>
        <w:rPr>
          <w:rFonts w:ascii="Times New Roman" w:hAnsi="Times New Roman"/>
          <w:sz w:val="24"/>
          <w:szCs w:val="24"/>
        </w:rPr>
        <w:t>// Материалы Всесоюзного совещания по управлению учебно-методическим процессом подготовки педагогов</w:t>
      </w:r>
      <w:r>
        <w:rPr>
          <w:rFonts w:ascii="Times New Roman" w:hAnsi="Times New Roman"/>
          <w:sz w:val="24"/>
          <w:szCs w:val="24"/>
          <w:lang w:val="ru-RU"/>
        </w:rPr>
        <w:t>; р</w:t>
      </w:r>
      <w:r>
        <w:rPr>
          <w:rFonts w:ascii="Times New Roman" w:hAnsi="Times New Roman"/>
          <w:sz w:val="24"/>
          <w:szCs w:val="24"/>
        </w:rPr>
        <w:t xml:space="preserve">ед. кол. И.Е. Тарапов, Е.П. Пугач, А.Д. Михилев, Л.С. Нечепоренко. – Харьков : ХГУ, 1991. – 120 с. </w:t>
      </w:r>
    </w:p>
    <w:p w:rsidR="00D3692D" w:rsidRDefault="00D3692D" w:rsidP="00B168DC">
      <w:pPr>
        <w:numPr>
          <w:ilvl w:val="0"/>
          <w:numId w:val="1"/>
        </w:numPr>
        <w:tabs>
          <w:tab w:val="left" w:pos="0"/>
        </w:tabs>
        <w:spacing w:after="0" w:line="360" w:lineRule="auto"/>
        <w:ind w:left="0" w:firstLine="0"/>
        <w:rPr>
          <w:rFonts w:ascii="Times New Roman" w:hAnsi="Times New Roman"/>
          <w:sz w:val="24"/>
          <w:szCs w:val="24"/>
        </w:rPr>
      </w:pPr>
      <w:r>
        <w:rPr>
          <w:rFonts w:ascii="Times New Roman" w:hAnsi="Times New Roman"/>
          <w:sz w:val="24"/>
          <w:szCs w:val="24"/>
        </w:rPr>
        <w:t xml:space="preserve">Майборода В.К. Становлення і розвиток національної вищої педагогічної освіти в Україні (1917-1992 рр.): дис…. </w:t>
      </w:r>
      <w:r>
        <w:rPr>
          <w:rFonts w:ascii="Times New Roman" w:hAnsi="Times New Roman"/>
          <w:sz w:val="24"/>
          <w:szCs w:val="24"/>
          <w:lang w:val="ru-RU"/>
        </w:rPr>
        <w:t>д-ра</w:t>
      </w:r>
      <w:r>
        <w:rPr>
          <w:rFonts w:ascii="Times New Roman" w:hAnsi="Times New Roman"/>
          <w:sz w:val="24"/>
          <w:szCs w:val="24"/>
        </w:rPr>
        <w:t xml:space="preserve"> пед. наук у формі наук. доповіді / В.К. Майборода. – К. : Інститут педагогіки АПН України, 1993. – 58 с.</w:t>
      </w:r>
    </w:p>
    <w:p w:rsidR="00D3692D" w:rsidRDefault="00D3692D" w:rsidP="00B168DC">
      <w:pPr>
        <w:numPr>
          <w:ilvl w:val="0"/>
          <w:numId w:val="1"/>
        </w:numPr>
        <w:tabs>
          <w:tab w:val="left" w:pos="0"/>
        </w:tabs>
        <w:spacing w:after="0" w:line="360" w:lineRule="auto"/>
        <w:ind w:left="0" w:firstLine="0"/>
        <w:rPr>
          <w:rFonts w:ascii="Times New Roman" w:hAnsi="Times New Roman"/>
          <w:sz w:val="24"/>
          <w:szCs w:val="24"/>
          <w:lang w:val="ru-RU"/>
        </w:rPr>
      </w:pPr>
      <w:r>
        <w:rPr>
          <w:rFonts w:ascii="Times New Roman" w:hAnsi="Times New Roman"/>
          <w:sz w:val="24"/>
          <w:szCs w:val="24"/>
        </w:rPr>
        <w:t>Основные направления перестройки высшего и среднего специального образования в стране. – К. : Вища шк., 1987. – 87 с.</w:t>
      </w:r>
    </w:p>
    <w:p w:rsidR="00D3692D" w:rsidRDefault="00D3692D" w:rsidP="00B168DC">
      <w:pPr>
        <w:numPr>
          <w:ilvl w:val="0"/>
          <w:numId w:val="1"/>
        </w:numPr>
        <w:tabs>
          <w:tab w:val="left" w:pos="0"/>
        </w:tabs>
        <w:spacing w:after="0" w:line="360" w:lineRule="auto"/>
        <w:ind w:left="0" w:firstLine="0"/>
        <w:rPr>
          <w:rFonts w:ascii="Times New Roman" w:hAnsi="Times New Roman"/>
          <w:sz w:val="24"/>
          <w:szCs w:val="24"/>
        </w:rPr>
      </w:pPr>
      <w:r>
        <w:rPr>
          <w:rFonts w:ascii="Times New Roman" w:hAnsi="Times New Roman"/>
          <w:sz w:val="24"/>
          <w:szCs w:val="24"/>
        </w:rPr>
        <w:t xml:space="preserve">Основные направления реформы общеобразовательной и профессиональной школы: Сборник офиц. матер. – М. : Управл. делами СМ СССР, 1984. – 165 с.      </w:t>
      </w:r>
    </w:p>
    <w:p w:rsidR="00D3692D" w:rsidRDefault="00D3692D" w:rsidP="00B168DC">
      <w:pPr>
        <w:numPr>
          <w:ilvl w:val="0"/>
          <w:numId w:val="1"/>
        </w:numPr>
        <w:tabs>
          <w:tab w:val="left" w:pos="0"/>
        </w:tabs>
        <w:spacing w:after="0" w:line="360" w:lineRule="auto"/>
        <w:ind w:left="0" w:firstLine="0"/>
        <w:rPr>
          <w:rFonts w:ascii="Times New Roman" w:hAnsi="Times New Roman"/>
          <w:sz w:val="24"/>
          <w:szCs w:val="24"/>
        </w:rPr>
      </w:pPr>
      <w:r>
        <w:rPr>
          <w:rFonts w:ascii="Times New Roman" w:hAnsi="Times New Roman"/>
          <w:sz w:val="24"/>
          <w:szCs w:val="24"/>
        </w:rPr>
        <w:t xml:space="preserve">Тарапов И.Е. Об опыте подготовки педагогов в Харьковском университете </w:t>
      </w:r>
      <w:r>
        <w:rPr>
          <w:rFonts w:ascii="Times New Roman" w:hAnsi="Times New Roman"/>
          <w:sz w:val="24"/>
          <w:szCs w:val="24"/>
          <w:lang w:val="ru-RU"/>
        </w:rPr>
        <w:t xml:space="preserve">/ И.Е. Тарапов </w:t>
      </w:r>
      <w:r>
        <w:rPr>
          <w:rFonts w:ascii="Times New Roman" w:hAnsi="Times New Roman"/>
          <w:sz w:val="24"/>
          <w:szCs w:val="24"/>
        </w:rPr>
        <w:t>// Материалы Всесоюзного совещания по управлению учебно-методическим процессом подготовки педагогов</w:t>
      </w:r>
      <w:r>
        <w:rPr>
          <w:rFonts w:ascii="Times New Roman" w:hAnsi="Times New Roman"/>
          <w:sz w:val="24"/>
          <w:szCs w:val="24"/>
          <w:lang w:val="ru-RU"/>
        </w:rPr>
        <w:t>; р</w:t>
      </w:r>
      <w:r>
        <w:rPr>
          <w:rFonts w:ascii="Times New Roman" w:hAnsi="Times New Roman"/>
          <w:sz w:val="24"/>
          <w:szCs w:val="24"/>
        </w:rPr>
        <w:t>ед. кл. И.Е. Тарапов, Е.П. Пугач, А.Д. Михилев, Л.С. Нечепоренко. – Харьков : ХГУ, 1991. – 120 с.</w:t>
      </w:r>
    </w:p>
    <w:p w:rsidR="00924041" w:rsidRDefault="00924041" w:rsidP="00924041">
      <w:pPr>
        <w:tabs>
          <w:tab w:val="left" w:pos="0"/>
        </w:tabs>
        <w:spacing w:after="0" w:line="360" w:lineRule="auto"/>
        <w:rPr>
          <w:rFonts w:ascii="Times New Roman" w:hAnsi="Times New Roman"/>
          <w:sz w:val="24"/>
          <w:szCs w:val="24"/>
        </w:rPr>
      </w:pPr>
    </w:p>
    <w:p w:rsidR="00924041" w:rsidRDefault="00924041" w:rsidP="00924041">
      <w:pPr>
        <w:tabs>
          <w:tab w:val="left" w:pos="0"/>
        </w:tabs>
        <w:spacing w:after="0" w:line="360" w:lineRule="auto"/>
        <w:rPr>
          <w:rFonts w:ascii="Times New Roman" w:hAnsi="Times New Roman"/>
          <w:sz w:val="24"/>
          <w:szCs w:val="24"/>
        </w:rPr>
      </w:pPr>
    </w:p>
    <w:p w:rsidR="00924041" w:rsidRDefault="00924041" w:rsidP="00924041">
      <w:pPr>
        <w:tabs>
          <w:tab w:val="left" w:pos="0"/>
        </w:tabs>
        <w:spacing w:after="0" w:line="360" w:lineRule="auto"/>
        <w:rPr>
          <w:rFonts w:ascii="Times New Roman" w:hAnsi="Times New Roman"/>
          <w:sz w:val="24"/>
          <w:szCs w:val="24"/>
        </w:rPr>
      </w:pPr>
    </w:p>
    <w:p w:rsidR="00924041" w:rsidRDefault="00924041" w:rsidP="00924041">
      <w:pPr>
        <w:tabs>
          <w:tab w:val="left" w:pos="0"/>
        </w:tabs>
        <w:spacing w:after="0" w:line="360" w:lineRule="auto"/>
        <w:rPr>
          <w:rFonts w:ascii="Times New Roman" w:hAnsi="Times New Roman"/>
          <w:sz w:val="24"/>
          <w:szCs w:val="24"/>
        </w:rPr>
      </w:pPr>
    </w:p>
    <w:sectPr w:rsidR="00924041" w:rsidSect="00BB44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757982"/>
    <w:multiLevelType w:val="hybridMultilevel"/>
    <w:tmpl w:val="68F290AE"/>
    <w:lvl w:ilvl="0" w:tplc="23D29CA2">
      <w:start w:val="1"/>
      <w:numFmt w:val="decimal"/>
      <w:lvlText w:val="%1."/>
      <w:lvlJc w:val="left"/>
      <w:pPr>
        <w:ind w:left="2594" w:hanging="117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3692D"/>
    <w:rsid w:val="004F521B"/>
    <w:rsid w:val="0071535E"/>
    <w:rsid w:val="00924041"/>
    <w:rsid w:val="00A12D10"/>
    <w:rsid w:val="00B168DC"/>
    <w:rsid w:val="00BB445B"/>
    <w:rsid w:val="00BD177F"/>
    <w:rsid w:val="00D06846"/>
    <w:rsid w:val="00D3692D"/>
    <w:rsid w:val="00D52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2D"/>
    <w:pPr>
      <w:ind w:firstLine="709"/>
      <w:jc w:val="both"/>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766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14</Pages>
  <Words>17522</Words>
  <Characters>9989</Characters>
  <Application>Microsoft Office Word</Application>
  <DocSecurity>0</DocSecurity>
  <Lines>83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Admin</cp:lastModifiedBy>
  <cp:revision>6</cp:revision>
  <dcterms:created xsi:type="dcterms:W3CDTF">2014-03-16T22:20:00Z</dcterms:created>
  <dcterms:modified xsi:type="dcterms:W3CDTF">2015-01-05T08:58:00Z</dcterms:modified>
</cp:coreProperties>
</file>