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9C" w:rsidRPr="008410A8" w:rsidRDefault="00550F9C" w:rsidP="00550F9C">
      <w:pPr>
        <w:pStyle w:val="11"/>
        <w:pBdr>
          <w:top w:val="nil"/>
          <w:left w:val="nil"/>
          <w:bottom w:val="nil"/>
          <w:right w:val="nil"/>
          <w:between w:val="nil"/>
        </w:pBdr>
        <w:spacing w:before="240" w:after="240" w:line="240" w:lineRule="auto"/>
        <w:jc w:val="center"/>
        <w:rPr>
          <w:rFonts w:ascii="Times New Roman" w:eastAsia="Times New Roman" w:hAnsi="Times New Roman" w:cs="Times New Roman"/>
          <w:b/>
          <w:color w:val="000000" w:themeColor="text1"/>
          <w:sz w:val="28"/>
          <w:szCs w:val="28"/>
          <w:lang w:val="ru-RU"/>
        </w:rPr>
      </w:pPr>
      <w:bookmarkStart w:id="0" w:name="_GoBack"/>
      <w:bookmarkEnd w:id="0"/>
      <w:r w:rsidRPr="008410A8">
        <w:rPr>
          <w:rFonts w:ascii="Times New Roman" w:eastAsia="Times New Roman" w:hAnsi="Times New Roman" w:cs="Times New Roman"/>
          <w:b/>
          <w:color w:val="000000" w:themeColor="text1"/>
          <w:sz w:val="28"/>
          <w:szCs w:val="28"/>
        </w:rPr>
        <w:t>Міністерство освіти і науки України</w:t>
      </w:r>
    </w:p>
    <w:p w:rsidR="00E94E8D" w:rsidRPr="008410A8" w:rsidRDefault="00E94E8D" w:rsidP="00550F9C">
      <w:pPr>
        <w:pStyle w:val="11"/>
        <w:pBdr>
          <w:top w:val="nil"/>
          <w:left w:val="nil"/>
          <w:bottom w:val="nil"/>
          <w:right w:val="nil"/>
          <w:between w:val="nil"/>
        </w:pBdr>
        <w:spacing w:before="240" w:after="240" w:line="240" w:lineRule="auto"/>
        <w:jc w:val="center"/>
        <w:rPr>
          <w:rFonts w:ascii="Times New Roman" w:eastAsia="Times New Roman" w:hAnsi="Times New Roman" w:cs="Times New Roman"/>
          <w:b/>
          <w:color w:val="000000" w:themeColor="text1"/>
          <w:sz w:val="28"/>
          <w:szCs w:val="28"/>
        </w:rPr>
      </w:pPr>
      <w:r w:rsidRPr="008410A8">
        <w:rPr>
          <w:rFonts w:ascii="Times New Roman" w:hAnsi="Times New Roman" w:cs="Times New Roman"/>
          <w:b/>
          <w:color w:val="000000" w:themeColor="text1"/>
          <w:sz w:val="28"/>
          <w:szCs w:val="28"/>
        </w:rPr>
        <w:t>Західноукраїнський національний університет</w:t>
      </w:r>
    </w:p>
    <w:p w:rsidR="00E94E8D" w:rsidRPr="008410A8" w:rsidRDefault="00E94E8D" w:rsidP="00550F9C">
      <w:pPr>
        <w:spacing w:line="360" w:lineRule="auto"/>
        <w:ind w:firstLine="0"/>
        <w:jc w:val="center"/>
        <w:rPr>
          <w:rFonts w:ascii="Times New Roman" w:hAnsi="Times New Roman" w:cs="Times New Roman"/>
          <w:i/>
          <w:color w:val="000000" w:themeColor="text1"/>
          <w:sz w:val="28"/>
          <w:szCs w:val="28"/>
        </w:rPr>
      </w:pPr>
      <w:r w:rsidRPr="008410A8">
        <w:rPr>
          <w:rFonts w:ascii="Times New Roman" w:hAnsi="Times New Roman" w:cs="Times New Roman"/>
          <w:i/>
          <w:color w:val="000000" w:themeColor="text1"/>
          <w:sz w:val="28"/>
          <w:szCs w:val="28"/>
        </w:rPr>
        <w:t xml:space="preserve">Юридичний факультет </w:t>
      </w:r>
    </w:p>
    <w:p w:rsidR="00E94E8D" w:rsidRPr="008410A8" w:rsidRDefault="00E94E8D" w:rsidP="00550F9C">
      <w:pPr>
        <w:spacing w:line="360" w:lineRule="auto"/>
        <w:ind w:firstLine="0"/>
        <w:jc w:val="center"/>
        <w:rPr>
          <w:rFonts w:ascii="Times New Roman" w:hAnsi="Times New Roman" w:cs="Times New Roman"/>
          <w:i/>
          <w:color w:val="000000" w:themeColor="text1"/>
          <w:sz w:val="28"/>
          <w:szCs w:val="28"/>
        </w:rPr>
      </w:pPr>
      <w:r w:rsidRPr="008410A8">
        <w:rPr>
          <w:rFonts w:ascii="Times New Roman" w:hAnsi="Times New Roman" w:cs="Times New Roman"/>
          <w:i/>
          <w:color w:val="000000" w:themeColor="text1"/>
          <w:sz w:val="28"/>
          <w:szCs w:val="28"/>
        </w:rPr>
        <w:t>Кафедра теорії та історії держави і права</w:t>
      </w:r>
    </w:p>
    <w:p w:rsidR="00E94E8D" w:rsidRPr="008410A8" w:rsidRDefault="00E94E8D" w:rsidP="00E94E8D">
      <w:pPr>
        <w:spacing w:line="360" w:lineRule="auto"/>
        <w:jc w:val="right"/>
        <w:rPr>
          <w:rFonts w:ascii="Times New Roman" w:hAnsi="Times New Roman" w:cs="Times New Roman"/>
          <w:color w:val="000000" w:themeColor="text1"/>
          <w:sz w:val="28"/>
          <w:szCs w:val="28"/>
        </w:rPr>
      </w:pPr>
    </w:p>
    <w:p w:rsidR="00E94E8D" w:rsidRPr="008410A8" w:rsidRDefault="00E94E8D" w:rsidP="0052732E">
      <w:pPr>
        <w:spacing w:line="360" w:lineRule="auto"/>
        <w:ind w:firstLine="0"/>
        <w:jc w:val="center"/>
        <w:rPr>
          <w:rFonts w:ascii="Times New Roman" w:hAnsi="Times New Roman" w:cs="Times New Roman"/>
          <w:color w:val="000000" w:themeColor="text1"/>
          <w:sz w:val="28"/>
          <w:szCs w:val="28"/>
        </w:rPr>
      </w:pPr>
      <w:r w:rsidRPr="008410A8">
        <w:rPr>
          <w:rFonts w:ascii="Times New Roman" w:hAnsi="Times New Roman" w:cs="Times New Roman"/>
          <w:color w:val="000000" w:themeColor="text1"/>
          <w:sz w:val="28"/>
          <w:szCs w:val="28"/>
        </w:rPr>
        <w:t>КУРСОВА РОБОТА</w:t>
      </w:r>
      <w:r w:rsidR="00550F9C" w:rsidRPr="008410A8">
        <w:rPr>
          <w:rFonts w:ascii="Times New Roman" w:hAnsi="Times New Roman" w:cs="Times New Roman"/>
          <w:color w:val="000000" w:themeColor="text1"/>
          <w:sz w:val="28"/>
          <w:szCs w:val="28"/>
          <w:lang w:val="ru-RU"/>
        </w:rPr>
        <w:t xml:space="preserve"> </w:t>
      </w:r>
      <w:r w:rsidR="00550F9C" w:rsidRPr="008410A8">
        <w:rPr>
          <w:rFonts w:ascii="Times New Roman" w:hAnsi="Times New Roman" w:cs="Times New Roman"/>
          <w:color w:val="000000" w:themeColor="text1"/>
          <w:sz w:val="28"/>
          <w:szCs w:val="28"/>
        </w:rPr>
        <w:t>№1</w:t>
      </w:r>
    </w:p>
    <w:p w:rsidR="0052732E" w:rsidRPr="008410A8" w:rsidRDefault="00550F9C" w:rsidP="0052732E">
      <w:pPr>
        <w:pStyle w:val="11"/>
        <w:pBdr>
          <w:top w:val="nil"/>
          <w:left w:val="nil"/>
          <w:bottom w:val="nil"/>
          <w:right w:val="nil"/>
          <w:between w:val="nil"/>
        </w:pBdr>
        <w:spacing w:before="240" w:after="240" w:line="240" w:lineRule="auto"/>
        <w:jc w:val="center"/>
        <w:rPr>
          <w:rFonts w:ascii="Times New Roman" w:eastAsia="Times New Roman" w:hAnsi="Times New Roman" w:cs="Times New Roman"/>
          <w:color w:val="000000" w:themeColor="text1"/>
          <w:sz w:val="28"/>
          <w:szCs w:val="28"/>
          <w:lang w:val="ru-RU"/>
        </w:rPr>
      </w:pPr>
      <w:r w:rsidRPr="008410A8">
        <w:rPr>
          <w:rFonts w:ascii="Times New Roman" w:eastAsia="Times New Roman" w:hAnsi="Times New Roman" w:cs="Times New Roman"/>
          <w:color w:val="000000" w:themeColor="text1"/>
          <w:sz w:val="28"/>
          <w:szCs w:val="28"/>
        </w:rPr>
        <w:t>з дисципліни «Теорія держави і права»</w:t>
      </w:r>
    </w:p>
    <w:p w:rsidR="00E94E8D" w:rsidRPr="008410A8" w:rsidRDefault="00550F9C" w:rsidP="0052732E">
      <w:pPr>
        <w:pStyle w:val="11"/>
        <w:pBdr>
          <w:top w:val="nil"/>
          <w:left w:val="nil"/>
          <w:bottom w:val="nil"/>
          <w:right w:val="nil"/>
          <w:between w:val="nil"/>
        </w:pBdr>
        <w:spacing w:before="240" w:after="240" w:line="240" w:lineRule="auto"/>
        <w:jc w:val="center"/>
        <w:rPr>
          <w:rFonts w:ascii="Times New Roman" w:eastAsia="Times New Roman" w:hAnsi="Times New Roman" w:cs="Times New Roman"/>
          <w:color w:val="000000" w:themeColor="text1"/>
          <w:sz w:val="28"/>
          <w:szCs w:val="28"/>
        </w:rPr>
      </w:pPr>
      <w:r w:rsidRPr="008410A8">
        <w:rPr>
          <w:rFonts w:ascii="Times New Roman" w:hAnsi="Times New Roman" w:cs="Times New Roman"/>
          <w:color w:val="000000" w:themeColor="text1"/>
          <w:sz w:val="28"/>
          <w:szCs w:val="28"/>
        </w:rPr>
        <w:t>на тему</w:t>
      </w:r>
      <w:r w:rsidRPr="008410A8">
        <w:rPr>
          <w:rFonts w:ascii="Times New Roman" w:hAnsi="Times New Roman" w:cs="Times New Roman"/>
          <w:color w:val="000000" w:themeColor="text1"/>
          <w:sz w:val="28"/>
          <w:szCs w:val="28"/>
          <w:lang w:val="ru-RU"/>
        </w:rPr>
        <w:t>:</w:t>
      </w:r>
      <w:r w:rsidRPr="008410A8">
        <w:rPr>
          <w:rFonts w:ascii="Times New Roman" w:hAnsi="Times New Roman" w:cs="Times New Roman"/>
          <w:color w:val="000000" w:themeColor="text1"/>
          <w:sz w:val="28"/>
          <w:szCs w:val="28"/>
        </w:rPr>
        <w:t xml:space="preserve"> </w:t>
      </w:r>
      <w:r w:rsidR="002A0BE0" w:rsidRPr="008410A8">
        <w:rPr>
          <w:rFonts w:ascii="Times New Roman" w:hAnsi="Times New Roman" w:cs="Times New Roman"/>
          <w:b/>
          <w:color w:val="000000" w:themeColor="text1"/>
          <w:sz w:val="28"/>
          <w:szCs w:val="28"/>
        </w:rPr>
        <w:t>Основні напрямки</w:t>
      </w:r>
      <w:r w:rsidR="00E94E8D" w:rsidRPr="008410A8">
        <w:rPr>
          <w:rFonts w:ascii="Times New Roman" w:hAnsi="Times New Roman" w:cs="Times New Roman"/>
          <w:b/>
          <w:color w:val="000000" w:themeColor="text1"/>
          <w:sz w:val="28"/>
          <w:szCs w:val="28"/>
        </w:rPr>
        <w:t xml:space="preserve"> правової реформи в Україні</w:t>
      </w:r>
    </w:p>
    <w:p w:rsidR="00E94E8D" w:rsidRPr="008410A8" w:rsidRDefault="00E94E8D" w:rsidP="00E94E8D">
      <w:pPr>
        <w:spacing w:line="360" w:lineRule="auto"/>
        <w:jc w:val="center"/>
        <w:rPr>
          <w:rFonts w:ascii="Times New Roman" w:hAnsi="Times New Roman" w:cs="Times New Roman"/>
          <w:color w:val="000000" w:themeColor="text1"/>
          <w:sz w:val="28"/>
          <w:szCs w:val="28"/>
        </w:rPr>
      </w:pPr>
    </w:p>
    <w:p w:rsidR="00E94E8D" w:rsidRPr="008410A8" w:rsidRDefault="00550F9C" w:rsidP="00E94E8D">
      <w:pPr>
        <w:spacing w:line="360" w:lineRule="auto"/>
        <w:jc w:val="right"/>
        <w:rPr>
          <w:rFonts w:ascii="Times New Roman" w:hAnsi="Times New Roman" w:cs="Times New Roman"/>
          <w:b/>
          <w:color w:val="000000" w:themeColor="text1"/>
          <w:sz w:val="28"/>
          <w:szCs w:val="28"/>
        </w:rPr>
      </w:pPr>
      <w:r w:rsidRPr="008410A8">
        <w:rPr>
          <w:rFonts w:ascii="Times New Roman" w:hAnsi="Times New Roman" w:cs="Times New Roman"/>
          <w:b/>
          <w:color w:val="000000" w:themeColor="text1"/>
          <w:sz w:val="28"/>
          <w:szCs w:val="28"/>
        </w:rPr>
        <w:t>Курсова робота</w:t>
      </w:r>
    </w:p>
    <w:p w:rsidR="00E94E8D" w:rsidRPr="008410A8" w:rsidRDefault="00E94E8D" w:rsidP="00E94E8D">
      <w:pPr>
        <w:spacing w:line="360" w:lineRule="auto"/>
        <w:jc w:val="right"/>
        <w:rPr>
          <w:rFonts w:ascii="Times New Roman" w:hAnsi="Times New Roman" w:cs="Times New Roman"/>
          <w:b/>
          <w:color w:val="000000" w:themeColor="text1"/>
          <w:sz w:val="28"/>
          <w:szCs w:val="28"/>
        </w:rPr>
      </w:pPr>
      <w:r w:rsidRPr="008410A8">
        <w:rPr>
          <w:rFonts w:ascii="Times New Roman" w:hAnsi="Times New Roman" w:cs="Times New Roman"/>
          <w:b/>
          <w:color w:val="000000" w:themeColor="text1"/>
          <w:sz w:val="28"/>
          <w:szCs w:val="28"/>
        </w:rPr>
        <w:t xml:space="preserve"> Студент</w:t>
      </w:r>
      <w:r w:rsidR="00550F9C" w:rsidRPr="008410A8">
        <w:rPr>
          <w:rFonts w:ascii="Times New Roman" w:hAnsi="Times New Roman" w:cs="Times New Roman"/>
          <w:b/>
          <w:color w:val="000000" w:themeColor="text1"/>
          <w:sz w:val="28"/>
          <w:szCs w:val="28"/>
        </w:rPr>
        <w:t>а групи</w:t>
      </w:r>
      <w:r w:rsidRPr="008410A8">
        <w:rPr>
          <w:rFonts w:ascii="Times New Roman" w:hAnsi="Times New Roman" w:cs="Times New Roman"/>
          <w:b/>
          <w:color w:val="000000" w:themeColor="text1"/>
          <w:sz w:val="28"/>
          <w:szCs w:val="28"/>
        </w:rPr>
        <w:t xml:space="preserve"> ПР-15</w:t>
      </w:r>
    </w:p>
    <w:p w:rsidR="00E94E8D" w:rsidRPr="008410A8" w:rsidRDefault="00E94E8D" w:rsidP="00E94E8D">
      <w:pPr>
        <w:spacing w:line="360" w:lineRule="auto"/>
        <w:jc w:val="right"/>
        <w:rPr>
          <w:rFonts w:ascii="Times New Roman" w:hAnsi="Times New Roman" w:cs="Times New Roman"/>
          <w:b/>
          <w:color w:val="000000" w:themeColor="text1"/>
          <w:sz w:val="28"/>
          <w:szCs w:val="28"/>
        </w:rPr>
      </w:pPr>
      <w:r w:rsidRPr="008410A8">
        <w:rPr>
          <w:rFonts w:ascii="Times New Roman" w:hAnsi="Times New Roman" w:cs="Times New Roman"/>
          <w:b/>
          <w:color w:val="000000" w:themeColor="text1"/>
          <w:sz w:val="28"/>
          <w:szCs w:val="28"/>
        </w:rPr>
        <w:t>Романюк</w:t>
      </w:r>
      <w:r w:rsidR="00550F9C" w:rsidRPr="008410A8">
        <w:rPr>
          <w:rFonts w:ascii="Times New Roman" w:hAnsi="Times New Roman" w:cs="Times New Roman"/>
          <w:b/>
          <w:color w:val="000000" w:themeColor="text1"/>
          <w:sz w:val="28"/>
          <w:szCs w:val="28"/>
        </w:rPr>
        <w:t>а</w:t>
      </w:r>
      <w:r w:rsidRPr="008410A8">
        <w:rPr>
          <w:rFonts w:ascii="Times New Roman" w:hAnsi="Times New Roman" w:cs="Times New Roman"/>
          <w:b/>
          <w:color w:val="000000" w:themeColor="text1"/>
          <w:sz w:val="28"/>
          <w:szCs w:val="28"/>
        </w:rPr>
        <w:t xml:space="preserve"> Д.О.</w:t>
      </w:r>
    </w:p>
    <w:p w:rsidR="00E94E8D" w:rsidRPr="008410A8" w:rsidRDefault="00E94E8D" w:rsidP="00E94E8D">
      <w:pPr>
        <w:spacing w:line="360" w:lineRule="auto"/>
        <w:jc w:val="right"/>
        <w:rPr>
          <w:rFonts w:ascii="Times New Roman" w:hAnsi="Times New Roman" w:cs="Times New Roman"/>
          <w:b/>
          <w:color w:val="000000" w:themeColor="text1"/>
          <w:sz w:val="28"/>
          <w:szCs w:val="28"/>
        </w:rPr>
      </w:pPr>
      <w:r w:rsidRPr="008410A8">
        <w:rPr>
          <w:rFonts w:ascii="Times New Roman" w:hAnsi="Times New Roman" w:cs="Times New Roman"/>
          <w:b/>
          <w:color w:val="000000" w:themeColor="text1"/>
          <w:sz w:val="28"/>
          <w:szCs w:val="28"/>
        </w:rPr>
        <w:t xml:space="preserve"> Науковий керівник</w:t>
      </w:r>
      <w:r w:rsidRPr="008410A8">
        <w:rPr>
          <w:rFonts w:ascii="Times New Roman" w:hAnsi="Times New Roman" w:cs="Times New Roman"/>
          <w:b/>
          <w:color w:val="000000" w:themeColor="text1"/>
          <w:sz w:val="28"/>
          <w:szCs w:val="28"/>
          <w:lang w:val="ru-RU"/>
        </w:rPr>
        <w:t>:</w:t>
      </w:r>
    </w:p>
    <w:p w:rsidR="00E94E8D" w:rsidRPr="008410A8" w:rsidRDefault="00550F9C" w:rsidP="00E94E8D">
      <w:pPr>
        <w:spacing w:line="360" w:lineRule="auto"/>
        <w:jc w:val="right"/>
        <w:rPr>
          <w:rFonts w:ascii="Times New Roman" w:hAnsi="Times New Roman" w:cs="Times New Roman"/>
          <w:b/>
          <w:color w:val="000000" w:themeColor="text1"/>
          <w:sz w:val="28"/>
          <w:szCs w:val="28"/>
        </w:rPr>
      </w:pPr>
      <w:proofErr w:type="spellStart"/>
      <w:r w:rsidRPr="008410A8">
        <w:rPr>
          <w:rFonts w:ascii="Times New Roman" w:hAnsi="Times New Roman" w:cs="Times New Roman"/>
          <w:b/>
          <w:color w:val="000000" w:themeColor="text1"/>
          <w:sz w:val="28"/>
          <w:szCs w:val="28"/>
        </w:rPr>
        <w:t>к</w:t>
      </w:r>
      <w:r w:rsidR="00E94E8D" w:rsidRPr="008410A8">
        <w:rPr>
          <w:rFonts w:ascii="Times New Roman" w:hAnsi="Times New Roman" w:cs="Times New Roman"/>
          <w:b/>
          <w:color w:val="000000" w:themeColor="text1"/>
          <w:sz w:val="28"/>
          <w:szCs w:val="28"/>
        </w:rPr>
        <w:t>.ю.н</w:t>
      </w:r>
      <w:proofErr w:type="spellEnd"/>
      <w:r w:rsidR="00E94E8D" w:rsidRPr="008410A8">
        <w:rPr>
          <w:rFonts w:ascii="Times New Roman" w:hAnsi="Times New Roman" w:cs="Times New Roman"/>
          <w:b/>
          <w:color w:val="000000" w:themeColor="text1"/>
          <w:sz w:val="28"/>
          <w:szCs w:val="28"/>
        </w:rPr>
        <w:t>., доцент Кравчук М.В.</w:t>
      </w:r>
    </w:p>
    <w:p w:rsidR="00E94E8D" w:rsidRPr="008410A8" w:rsidRDefault="00E94E8D" w:rsidP="00E94E8D">
      <w:pPr>
        <w:spacing w:line="360" w:lineRule="auto"/>
        <w:jc w:val="right"/>
        <w:rPr>
          <w:rFonts w:ascii="Times New Roman" w:hAnsi="Times New Roman" w:cs="Times New Roman"/>
          <w:color w:val="000000" w:themeColor="text1"/>
          <w:sz w:val="28"/>
          <w:szCs w:val="28"/>
          <w:lang w:val="ru-RU"/>
        </w:rPr>
      </w:pPr>
    </w:p>
    <w:p w:rsidR="002B6A10" w:rsidRPr="008410A8" w:rsidRDefault="002B6A10" w:rsidP="00E94E8D">
      <w:pPr>
        <w:spacing w:line="360" w:lineRule="auto"/>
        <w:jc w:val="right"/>
        <w:rPr>
          <w:rFonts w:ascii="Times New Roman" w:hAnsi="Times New Roman" w:cs="Times New Roman"/>
          <w:color w:val="000000" w:themeColor="text1"/>
          <w:sz w:val="28"/>
          <w:szCs w:val="28"/>
          <w:lang w:val="ru-RU"/>
        </w:rPr>
      </w:pPr>
    </w:p>
    <w:p w:rsidR="00550F9C" w:rsidRPr="008410A8" w:rsidRDefault="00550F9C" w:rsidP="00550F9C">
      <w:pPr>
        <w:pStyle w:val="11"/>
        <w:pBdr>
          <w:top w:val="nil"/>
          <w:left w:val="nil"/>
          <w:bottom w:val="nil"/>
          <w:right w:val="nil"/>
          <w:between w:val="nil"/>
        </w:pBdr>
        <w:spacing w:before="240" w:after="240" w:line="360" w:lineRule="auto"/>
        <w:jc w:val="right"/>
        <w:rPr>
          <w:rFonts w:ascii="Times New Roman" w:eastAsia="Times New Roman" w:hAnsi="Times New Roman" w:cs="Times New Roman"/>
          <w:b/>
          <w:color w:val="000000" w:themeColor="text1"/>
          <w:sz w:val="28"/>
          <w:szCs w:val="28"/>
        </w:rPr>
      </w:pPr>
      <w:r w:rsidRPr="008410A8">
        <w:rPr>
          <w:rFonts w:ascii="Times New Roman" w:eastAsia="Times New Roman" w:hAnsi="Times New Roman" w:cs="Times New Roman"/>
          <w:b/>
          <w:color w:val="000000" w:themeColor="text1"/>
          <w:sz w:val="28"/>
          <w:szCs w:val="28"/>
        </w:rPr>
        <w:t xml:space="preserve">Національна шкала ________________    </w:t>
      </w:r>
    </w:p>
    <w:p w:rsidR="00550F9C" w:rsidRPr="008410A8" w:rsidRDefault="00550F9C" w:rsidP="00550F9C">
      <w:pPr>
        <w:pStyle w:val="11"/>
        <w:pBdr>
          <w:top w:val="nil"/>
          <w:left w:val="nil"/>
          <w:bottom w:val="nil"/>
          <w:right w:val="nil"/>
          <w:between w:val="nil"/>
        </w:pBdr>
        <w:spacing w:before="240" w:after="240" w:line="360" w:lineRule="auto"/>
        <w:jc w:val="right"/>
        <w:rPr>
          <w:rFonts w:ascii="Times New Roman" w:eastAsia="Times New Roman" w:hAnsi="Times New Roman" w:cs="Times New Roman"/>
          <w:b/>
          <w:color w:val="000000" w:themeColor="text1"/>
          <w:sz w:val="28"/>
          <w:szCs w:val="28"/>
        </w:rPr>
      </w:pPr>
      <w:r w:rsidRPr="008410A8">
        <w:rPr>
          <w:rFonts w:ascii="Times New Roman" w:eastAsia="Times New Roman" w:hAnsi="Times New Roman" w:cs="Times New Roman"/>
          <w:b/>
          <w:color w:val="000000" w:themeColor="text1"/>
          <w:sz w:val="28"/>
          <w:szCs w:val="28"/>
        </w:rPr>
        <w:t>Кількість балів: _______ Оцінка:  ECTS _____</w:t>
      </w:r>
    </w:p>
    <w:p w:rsidR="00E94E8D" w:rsidRPr="008410A8" w:rsidRDefault="00E94E8D" w:rsidP="00E94E8D">
      <w:pPr>
        <w:spacing w:line="360" w:lineRule="auto"/>
        <w:jc w:val="right"/>
        <w:rPr>
          <w:rFonts w:ascii="Times New Roman" w:hAnsi="Times New Roman" w:cs="Times New Roman"/>
          <w:color w:val="000000" w:themeColor="text1"/>
          <w:sz w:val="28"/>
          <w:szCs w:val="28"/>
        </w:rPr>
      </w:pPr>
    </w:p>
    <w:p w:rsidR="00E94E8D" w:rsidRPr="008410A8" w:rsidRDefault="00E94E8D" w:rsidP="00550F9C">
      <w:pPr>
        <w:spacing w:line="360" w:lineRule="auto"/>
        <w:ind w:firstLine="0"/>
        <w:rPr>
          <w:rFonts w:ascii="Times New Roman" w:hAnsi="Times New Roman" w:cs="Times New Roman"/>
          <w:color w:val="000000" w:themeColor="text1"/>
          <w:sz w:val="28"/>
          <w:szCs w:val="28"/>
          <w:lang w:val="ru-RU"/>
        </w:rPr>
      </w:pPr>
    </w:p>
    <w:p w:rsidR="00151CE8" w:rsidRPr="00151CE8" w:rsidRDefault="00151CE8" w:rsidP="002A0BE0">
      <w:pPr>
        <w:spacing w:line="360" w:lineRule="auto"/>
        <w:jc w:val="center"/>
        <w:rPr>
          <w:rFonts w:ascii="Times New Roman" w:hAnsi="Times New Roman" w:cs="Times New Roman"/>
          <w:sz w:val="28"/>
          <w:szCs w:val="28"/>
          <w:lang w:val="en-US"/>
        </w:rPr>
        <w:sectPr w:rsidR="00151CE8" w:rsidRPr="00151CE8" w:rsidSect="00151CE8">
          <w:headerReference w:type="even" r:id="rId9"/>
          <w:headerReference w:type="default" r:id="rId10"/>
          <w:footerReference w:type="default" r:id="rId11"/>
          <w:headerReference w:type="first" r:id="rId12"/>
          <w:type w:val="continuous"/>
          <w:pgSz w:w="11906" w:h="16838"/>
          <w:pgMar w:top="1134" w:right="567" w:bottom="1134" w:left="1418" w:header="709" w:footer="709" w:gutter="0"/>
          <w:cols w:space="708"/>
          <w:titlePg/>
          <w:docGrid w:linePitch="360"/>
        </w:sectPr>
      </w:pPr>
      <w:r w:rsidRPr="008410A8">
        <w:rPr>
          <w:rFonts w:ascii="Times New Roman" w:hAnsi="Times New Roman" w:cs="Times New Roman"/>
          <w:color w:val="000000" w:themeColor="text1"/>
          <w:sz w:val="28"/>
          <w:szCs w:val="28"/>
        </w:rPr>
        <w:t>Тернопіль 202</w:t>
      </w:r>
      <w:r w:rsidRPr="008410A8">
        <w:rPr>
          <w:rFonts w:ascii="Times New Roman" w:hAnsi="Times New Roman" w:cs="Times New Roman"/>
          <w:color w:val="000000" w:themeColor="text1"/>
          <w:sz w:val="28"/>
          <w:szCs w:val="28"/>
          <w:lang w:val="en-US"/>
        </w:rPr>
        <w:t>0</w:t>
      </w:r>
    </w:p>
    <w:p w:rsidR="008B2E2D" w:rsidRPr="00151CE8" w:rsidRDefault="008B2E2D" w:rsidP="00151CE8">
      <w:pPr>
        <w:spacing w:line="360" w:lineRule="auto"/>
        <w:ind w:firstLine="0"/>
        <w:rPr>
          <w:rFonts w:ascii="Times New Roman" w:hAnsi="Times New Roman" w:cs="Times New Roman"/>
          <w:sz w:val="28"/>
          <w:szCs w:val="28"/>
          <w:lang w:val="en-US"/>
        </w:rPr>
      </w:pPr>
    </w:p>
    <w:p w:rsidR="008B2E2D" w:rsidRPr="00E94E8D" w:rsidRDefault="008B2E2D" w:rsidP="008B2E2D">
      <w:pPr>
        <w:jc w:val="center"/>
        <w:rPr>
          <w:rFonts w:ascii="Times New Roman" w:hAnsi="Times New Roman" w:cs="Times New Roman"/>
          <w:b/>
          <w:sz w:val="28"/>
          <w:szCs w:val="28"/>
          <w:lang w:val="ru-RU"/>
        </w:rPr>
      </w:pPr>
      <w:r w:rsidRPr="008B2E2D">
        <w:rPr>
          <w:rFonts w:ascii="Times New Roman" w:hAnsi="Times New Roman" w:cs="Times New Roman"/>
          <w:b/>
          <w:sz w:val="28"/>
          <w:szCs w:val="28"/>
        </w:rPr>
        <w:t>ЗМІСТ</w:t>
      </w:r>
    </w:p>
    <w:p w:rsidR="008B2E2D" w:rsidRPr="00A94741" w:rsidRDefault="008B2E2D" w:rsidP="00A94741">
      <w:pPr>
        <w:pStyle w:val="1"/>
        <w:rPr>
          <w:color w:val="000000" w:themeColor="text1"/>
        </w:rPr>
      </w:pPr>
      <w:r w:rsidRPr="00A94741">
        <w:rPr>
          <w:color w:val="000000" w:themeColor="text1"/>
        </w:rPr>
        <w:t>Вступ</w:t>
      </w:r>
    </w:p>
    <w:p w:rsidR="00A94741" w:rsidRPr="000607F8" w:rsidRDefault="00C1480B" w:rsidP="00A94741">
      <w:pPr>
        <w:pStyle w:val="1"/>
        <w:rPr>
          <w:color w:val="000000" w:themeColor="text1"/>
          <w:shd w:val="clear" w:color="auto" w:fill="FFFFFF"/>
        </w:rPr>
      </w:pPr>
      <w:r>
        <w:rPr>
          <w:color w:val="000000" w:themeColor="text1"/>
          <w:shd w:val="clear" w:color="auto" w:fill="FFFFFF"/>
        </w:rPr>
        <w:t>Розділ І</w:t>
      </w:r>
    </w:p>
    <w:p w:rsidR="00A94741" w:rsidRPr="00A94741" w:rsidRDefault="00C1480B" w:rsidP="00A94741">
      <w:pPr>
        <w:pStyle w:val="2"/>
        <w:rPr>
          <w:color w:val="000000" w:themeColor="text1"/>
          <w:sz w:val="28"/>
          <w:szCs w:val="28"/>
          <w:shd w:val="clear" w:color="auto" w:fill="FFFFFF"/>
        </w:rPr>
      </w:pPr>
      <w:r>
        <w:rPr>
          <w:color w:val="000000" w:themeColor="text1"/>
          <w:sz w:val="28"/>
          <w:szCs w:val="28"/>
        </w:rPr>
        <w:t>П</w:t>
      </w:r>
      <w:r w:rsidR="005908A5" w:rsidRPr="00A94741">
        <w:rPr>
          <w:color w:val="000000" w:themeColor="text1"/>
          <w:sz w:val="28"/>
          <w:szCs w:val="28"/>
        </w:rPr>
        <w:t>равова реформа</w:t>
      </w:r>
    </w:p>
    <w:p w:rsidR="00A94741" w:rsidRPr="00A94741" w:rsidRDefault="00C1480B" w:rsidP="00A94741">
      <w:pPr>
        <w:pStyle w:val="2"/>
        <w:rPr>
          <w:color w:val="000000" w:themeColor="text1"/>
          <w:sz w:val="28"/>
          <w:szCs w:val="28"/>
        </w:rPr>
      </w:pPr>
      <w:r>
        <w:rPr>
          <w:color w:val="000000" w:themeColor="text1"/>
          <w:sz w:val="28"/>
          <w:szCs w:val="28"/>
        </w:rPr>
        <w:t>П</w:t>
      </w:r>
      <w:r w:rsidR="005908A5" w:rsidRPr="00A94741">
        <w:rPr>
          <w:color w:val="000000" w:themeColor="text1"/>
          <w:sz w:val="28"/>
          <w:szCs w:val="28"/>
        </w:rPr>
        <w:t>равова система</w:t>
      </w:r>
    </w:p>
    <w:p w:rsidR="005908A5" w:rsidRPr="00A94741" w:rsidRDefault="00C1480B" w:rsidP="00A94741">
      <w:pPr>
        <w:pStyle w:val="2"/>
        <w:rPr>
          <w:color w:val="000000" w:themeColor="text1"/>
          <w:sz w:val="28"/>
          <w:szCs w:val="28"/>
        </w:rPr>
      </w:pPr>
      <w:r>
        <w:rPr>
          <w:color w:val="000000" w:themeColor="text1"/>
          <w:sz w:val="28"/>
          <w:szCs w:val="28"/>
        </w:rPr>
        <w:t>П</w:t>
      </w:r>
      <w:r w:rsidR="005908A5" w:rsidRPr="00A94741">
        <w:rPr>
          <w:color w:val="000000" w:themeColor="text1"/>
          <w:sz w:val="28"/>
          <w:szCs w:val="28"/>
        </w:rPr>
        <w:t xml:space="preserve">равова сім’я </w:t>
      </w:r>
    </w:p>
    <w:p w:rsidR="005908A5" w:rsidRPr="00A94741" w:rsidRDefault="005908A5" w:rsidP="00A94741">
      <w:pPr>
        <w:pStyle w:val="2"/>
        <w:rPr>
          <w:color w:val="000000" w:themeColor="text1"/>
          <w:sz w:val="28"/>
          <w:szCs w:val="28"/>
        </w:rPr>
      </w:pPr>
      <w:r w:rsidRPr="00A94741">
        <w:rPr>
          <w:color w:val="000000" w:themeColor="text1"/>
          <w:sz w:val="28"/>
          <w:szCs w:val="28"/>
        </w:rPr>
        <w:t>Правова сім’я України</w:t>
      </w:r>
    </w:p>
    <w:p w:rsidR="008B2E2D" w:rsidRPr="00A94741" w:rsidRDefault="00C1480B" w:rsidP="00A94741">
      <w:pPr>
        <w:pStyle w:val="1"/>
        <w:rPr>
          <w:color w:val="000000" w:themeColor="text1"/>
          <w:shd w:val="clear" w:color="auto" w:fill="FFFFFF"/>
        </w:rPr>
      </w:pPr>
      <w:r>
        <w:rPr>
          <w:color w:val="000000" w:themeColor="text1"/>
          <w:shd w:val="clear" w:color="auto" w:fill="FFFFFF"/>
        </w:rPr>
        <w:t>Розділ ІІ</w:t>
      </w:r>
    </w:p>
    <w:p w:rsidR="005908A5" w:rsidRPr="00A94741" w:rsidRDefault="005908A5" w:rsidP="00A94741">
      <w:pPr>
        <w:pStyle w:val="2"/>
        <w:rPr>
          <w:color w:val="000000" w:themeColor="text1"/>
          <w:sz w:val="28"/>
          <w:szCs w:val="28"/>
        </w:rPr>
      </w:pPr>
      <w:r w:rsidRPr="00A94741">
        <w:rPr>
          <w:color w:val="000000" w:themeColor="text1"/>
          <w:sz w:val="28"/>
          <w:szCs w:val="28"/>
        </w:rPr>
        <w:t>Реформа прокуратури</w:t>
      </w:r>
    </w:p>
    <w:p w:rsidR="005908A5" w:rsidRPr="00A94741" w:rsidRDefault="007B5417" w:rsidP="00A94741">
      <w:pPr>
        <w:pStyle w:val="2"/>
        <w:rPr>
          <w:color w:val="000000" w:themeColor="text1"/>
          <w:sz w:val="28"/>
          <w:szCs w:val="28"/>
        </w:rPr>
      </w:pPr>
      <w:r>
        <w:rPr>
          <w:color w:val="000000" w:themeColor="text1"/>
          <w:sz w:val="28"/>
          <w:szCs w:val="28"/>
        </w:rPr>
        <w:t>Судова реформа</w:t>
      </w:r>
    </w:p>
    <w:p w:rsidR="005908A5" w:rsidRPr="00A94741" w:rsidRDefault="007B5417" w:rsidP="00A94741">
      <w:pPr>
        <w:pStyle w:val="2"/>
        <w:rPr>
          <w:color w:val="000000" w:themeColor="text1"/>
          <w:sz w:val="28"/>
          <w:szCs w:val="28"/>
        </w:rPr>
      </w:pPr>
      <w:r>
        <w:rPr>
          <w:color w:val="000000" w:themeColor="text1"/>
          <w:sz w:val="28"/>
          <w:szCs w:val="28"/>
        </w:rPr>
        <w:t>Реформа поліції</w:t>
      </w:r>
    </w:p>
    <w:p w:rsidR="008B2E2D" w:rsidRPr="00A94741" w:rsidRDefault="005908A5" w:rsidP="00A94741">
      <w:pPr>
        <w:pStyle w:val="1"/>
        <w:rPr>
          <w:color w:val="000000" w:themeColor="text1"/>
          <w:shd w:val="clear" w:color="auto" w:fill="FFFFFF"/>
        </w:rPr>
      </w:pPr>
      <w:r w:rsidRPr="00A94741">
        <w:rPr>
          <w:color w:val="000000" w:themeColor="text1"/>
          <w:shd w:val="clear" w:color="auto" w:fill="FFFFFF"/>
        </w:rPr>
        <w:t>Розділ ІІІ</w:t>
      </w:r>
    </w:p>
    <w:p w:rsidR="005908A5" w:rsidRPr="00A94741" w:rsidRDefault="005908A5" w:rsidP="00A94741">
      <w:pPr>
        <w:pStyle w:val="2"/>
        <w:rPr>
          <w:color w:val="000000" w:themeColor="text1"/>
          <w:sz w:val="28"/>
          <w:szCs w:val="28"/>
        </w:rPr>
      </w:pPr>
      <w:r w:rsidRPr="00A94741">
        <w:rPr>
          <w:color w:val="000000" w:themeColor="text1"/>
          <w:sz w:val="28"/>
          <w:szCs w:val="28"/>
        </w:rPr>
        <w:t>Реформа прокуратури в Польщі</w:t>
      </w:r>
    </w:p>
    <w:p w:rsidR="005908A5" w:rsidRPr="00A94741" w:rsidRDefault="007B5417" w:rsidP="00A94741">
      <w:pPr>
        <w:pStyle w:val="2"/>
        <w:rPr>
          <w:color w:val="000000" w:themeColor="text1"/>
          <w:sz w:val="28"/>
          <w:szCs w:val="28"/>
        </w:rPr>
      </w:pPr>
      <w:r>
        <w:rPr>
          <w:color w:val="000000" w:themeColor="text1"/>
          <w:sz w:val="28"/>
          <w:szCs w:val="28"/>
        </w:rPr>
        <w:t>Судова реформа в Грузії</w:t>
      </w:r>
    </w:p>
    <w:p w:rsidR="005908A5" w:rsidRPr="00A94741" w:rsidRDefault="007B5417" w:rsidP="00A94741">
      <w:pPr>
        <w:pStyle w:val="2"/>
        <w:rPr>
          <w:color w:val="000000" w:themeColor="text1"/>
          <w:sz w:val="28"/>
          <w:szCs w:val="28"/>
        </w:rPr>
      </w:pPr>
      <w:r>
        <w:rPr>
          <w:color w:val="000000" w:themeColor="text1"/>
          <w:sz w:val="28"/>
          <w:szCs w:val="28"/>
        </w:rPr>
        <w:t>Реформа поліції в Грузії</w:t>
      </w:r>
    </w:p>
    <w:p w:rsidR="008B2E2D" w:rsidRPr="00A94741" w:rsidRDefault="008B2E2D" w:rsidP="00A94741">
      <w:pPr>
        <w:pStyle w:val="1"/>
        <w:rPr>
          <w:color w:val="000000" w:themeColor="text1"/>
        </w:rPr>
      </w:pPr>
      <w:r w:rsidRPr="00A94741">
        <w:rPr>
          <w:color w:val="000000" w:themeColor="text1"/>
        </w:rPr>
        <w:t xml:space="preserve">Висновки </w:t>
      </w:r>
    </w:p>
    <w:p w:rsidR="005908A5" w:rsidRDefault="005908A5" w:rsidP="005908A5">
      <w:pPr>
        <w:pStyle w:val="a3"/>
        <w:numPr>
          <w:ilvl w:val="0"/>
          <w:numId w:val="30"/>
        </w:numPr>
        <w:spacing w:line="360" w:lineRule="auto"/>
      </w:pPr>
      <w:r>
        <w:br w:type="page"/>
      </w:r>
    </w:p>
    <w:p w:rsidR="002E7774" w:rsidRPr="002E7774" w:rsidRDefault="002E7774" w:rsidP="005908A5">
      <w:pPr>
        <w:spacing w:line="360" w:lineRule="auto"/>
        <w:jc w:val="center"/>
        <w:rPr>
          <w:rFonts w:ascii="Times New Roman" w:hAnsi="Times New Roman" w:cs="Times New Roman"/>
          <w:b/>
          <w:color w:val="000000" w:themeColor="text1"/>
          <w:sz w:val="28"/>
          <w:szCs w:val="28"/>
        </w:rPr>
      </w:pPr>
      <w:r w:rsidRPr="002E7774">
        <w:rPr>
          <w:rFonts w:ascii="Times New Roman" w:hAnsi="Times New Roman" w:cs="Times New Roman"/>
          <w:b/>
          <w:color w:val="000000" w:themeColor="text1"/>
          <w:sz w:val="28"/>
          <w:szCs w:val="28"/>
        </w:rPr>
        <w:lastRenderedPageBreak/>
        <w:t>ВСТУП</w:t>
      </w:r>
    </w:p>
    <w:p w:rsidR="004D7431" w:rsidRDefault="004D7431" w:rsidP="004D7431">
      <w:pPr>
        <w:spacing w:line="360" w:lineRule="auto"/>
        <w:ind w:firstLine="708"/>
        <w:jc w:val="both"/>
        <w:rPr>
          <w:rFonts w:ascii="Times New Roman" w:hAnsi="Times New Roman" w:cs="Times New Roman"/>
          <w:sz w:val="28"/>
          <w:szCs w:val="28"/>
        </w:rPr>
      </w:pPr>
      <w:r w:rsidRPr="005914B9">
        <w:rPr>
          <w:rFonts w:ascii="Times New Roman" w:hAnsi="Times New Roman" w:cs="Times New Roman"/>
          <w:b/>
          <w:color w:val="000000" w:themeColor="text1"/>
          <w:sz w:val="28"/>
          <w:szCs w:val="28"/>
        </w:rPr>
        <w:t>Актуальність теми роботи.</w:t>
      </w:r>
      <w:r w:rsidRPr="004D7431">
        <w:rPr>
          <w:color w:val="000000" w:themeColor="text1"/>
        </w:rPr>
        <w:t xml:space="preserve"> </w:t>
      </w:r>
      <w:r w:rsidR="002F73DD" w:rsidRPr="002F73DD">
        <w:rPr>
          <w:rFonts w:ascii="Times New Roman" w:hAnsi="Times New Roman" w:cs="Times New Roman"/>
          <w:sz w:val="28"/>
          <w:szCs w:val="28"/>
        </w:rPr>
        <w:t>Про правові реформи говорять усі представники влади</w:t>
      </w:r>
      <w:r w:rsidR="002F73DD">
        <w:rPr>
          <w:rFonts w:ascii="Times New Roman" w:hAnsi="Times New Roman" w:cs="Times New Roman"/>
          <w:sz w:val="28"/>
          <w:szCs w:val="28"/>
        </w:rPr>
        <w:t xml:space="preserve"> протягом вже </w:t>
      </w:r>
      <w:r w:rsidR="002F73DD" w:rsidRPr="002F73DD">
        <w:rPr>
          <w:rFonts w:ascii="Times New Roman" w:hAnsi="Times New Roman" w:cs="Times New Roman"/>
          <w:sz w:val="28"/>
          <w:szCs w:val="28"/>
          <w:lang w:val="ru-RU"/>
        </w:rPr>
        <w:t>3</w:t>
      </w:r>
      <w:r w:rsidR="002F73DD" w:rsidRPr="002F73DD">
        <w:rPr>
          <w:rFonts w:ascii="Times New Roman" w:hAnsi="Times New Roman" w:cs="Times New Roman"/>
          <w:sz w:val="28"/>
          <w:szCs w:val="28"/>
        </w:rPr>
        <w:t xml:space="preserve">0 років з моменту отримання незалежності. Необхідність їх проведення була актуалізована після вступу України до ради Європи у 1995 році, а також у зв’язку з наближенням України до Євросоюзу після підписання </w:t>
      </w:r>
      <w:r w:rsidR="002F73DD">
        <w:rPr>
          <w:rFonts w:ascii="Times New Roman" w:hAnsi="Times New Roman" w:cs="Times New Roman"/>
          <w:sz w:val="28"/>
          <w:szCs w:val="28"/>
        </w:rPr>
        <w:t xml:space="preserve">асоціації з Євросоюзом у 2014 році. Важливість реформ у правовій системі полягає не тільки в реалізації зовнішньополітичного курсу на вступ до ЄС та НАТО, що був закріплений в конституції, а й в захисті завоювань Революції гідності. Народне повстання проти диктатури Януковича чітко показало, що побудувати в Україні Білорусь або Росію неможливо. Ми не приймаємо диктатуру сьогодні, ми не приймемо її завтра, ми не приймемо її ніколи. </w:t>
      </w:r>
      <w:r w:rsidR="00DB50AE">
        <w:rPr>
          <w:rFonts w:ascii="Times New Roman" w:hAnsi="Times New Roman" w:cs="Times New Roman"/>
          <w:sz w:val="28"/>
          <w:szCs w:val="28"/>
        </w:rPr>
        <w:t>Демократія</w:t>
      </w:r>
      <w:r w:rsidR="002F73DD">
        <w:rPr>
          <w:rFonts w:ascii="Times New Roman" w:hAnsi="Times New Roman" w:cs="Times New Roman"/>
          <w:sz w:val="28"/>
          <w:szCs w:val="28"/>
        </w:rPr>
        <w:t xml:space="preserve">, воля, людська гідність – </w:t>
      </w:r>
      <w:r w:rsidR="002F73DD" w:rsidRPr="002F73DD">
        <w:rPr>
          <w:rFonts w:ascii="Times New Roman" w:hAnsi="Times New Roman" w:cs="Times New Roman"/>
          <w:sz w:val="28"/>
          <w:szCs w:val="28"/>
        </w:rPr>
        <w:t>ось які цінності</w:t>
      </w:r>
      <w:r w:rsidR="002F73DD">
        <w:rPr>
          <w:rFonts w:ascii="Times New Roman" w:hAnsi="Times New Roman" w:cs="Times New Roman"/>
          <w:sz w:val="28"/>
          <w:szCs w:val="28"/>
        </w:rPr>
        <w:t xml:space="preserve"> обрав український народ у 2014 році. </w:t>
      </w:r>
      <w:r w:rsidR="000C025C">
        <w:rPr>
          <w:rFonts w:ascii="Times New Roman" w:hAnsi="Times New Roman" w:cs="Times New Roman"/>
          <w:sz w:val="28"/>
          <w:szCs w:val="28"/>
        </w:rPr>
        <w:t xml:space="preserve">Впродовж 6 років Російсько-Української війни ми продемонстрували не тільки самім собі, але й всьому світу, що здатні боротися не лише з внутрішніми, але й із зовнішніми ворогами. Боротьба із радянськими </w:t>
      </w:r>
      <w:r w:rsidR="000C025C" w:rsidRPr="000C025C">
        <w:rPr>
          <w:rFonts w:ascii="Times New Roman" w:hAnsi="Times New Roman" w:cs="Times New Roman"/>
          <w:sz w:val="28"/>
          <w:szCs w:val="28"/>
        </w:rPr>
        <w:t>пережитками і побудова європейської держави – це довгий, багатогранний і важкий процес. Будучи колонією Росії/СРСР впродовж багатьох сторіч, нам важко розбудовувати правові інститути, які б забезпечили закріплення правової демократичної держави. Реформаторам поки що складно змінити радянський менталітет. Величезною проблемою залишаються олігархічні клани, які незацікавлені у побудові європейської України.</w:t>
      </w:r>
      <w:r w:rsidR="000C025C">
        <w:rPr>
          <w:rFonts w:ascii="Times New Roman" w:hAnsi="Times New Roman" w:cs="Times New Roman"/>
          <w:sz w:val="28"/>
          <w:szCs w:val="28"/>
        </w:rPr>
        <w:t xml:space="preserve"> </w:t>
      </w:r>
      <w:r w:rsidR="00BB7DBF">
        <w:rPr>
          <w:rFonts w:ascii="Times New Roman" w:hAnsi="Times New Roman" w:cs="Times New Roman"/>
          <w:sz w:val="28"/>
          <w:szCs w:val="28"/>
        </w:rPr>
        <w:t>Не слід забувати і про реакційні проросійські партії (наприклад</w:t>
      </w:r>
      <w:r w:rsidR="00BB7DBF" w:rsidRPr="00BB7DBF">
        <w:rPr>
          <w:rFonts w:ascii="Times New Roman" w:hAnsi="Times New Roman" w:cs="Times New Roman"/>
          <w:sz w:val="28"/>
          <w:szCs w:val="28"/>
        </w:rPr>
        <w:t>:</w:t>
      </w:r>
      <w:r w:rsidR="00BB7DBF">
        <w:rPr>
          <w:rFonts w:ascii="Times New Roman" w:hAnsi="Times New Roman" w:cs="Times New Roman"/>
          <w:sz w:val="28"/>
          <w:szCs w:val="28"/>
        </w:rPr>
        <w:t xml:space="preserve"> </w:t>
      </w:r>
      <w:r w:rsidR="00BB7DBF" w:rsidRPr="00BB7DBF">
        <w:rPr>
          <w:rFonts w:ascii="Times New Roman" w:hAnsi="Times New Roman" w:cs="Times New Roman"/>
          <w:sz w:val="28"/>
          <w:szCs w:val="28"/>
        </w:rPr>
        <w:t>Опозиційна платформа — За життя</w:t>
      </w:r>
      <w:r w:rsidR="00BB7DBF">
        <w:rPr>
          <w:rFonts w:ascii="Times New Roman" w:hAnsi="Times New Roman" w:cs="Times New Roman"/>
          <w:sz w:val="28"/>
          <w:szCs w:val="28"/>
        </w:rPr>
        <w:t xml:space="preserve">, Партія </w:t>
      </w:r>
      <w:proofErr w:type="spellStart"/>
      <w:r w:rsidR="00BB7DBF">
        <w:rPr>
          <w:rFonts w:ascii="Times New Roman" w:hAnsi="Times New Roman" w:cs="Times New Roman"/>
          <w:sz w:val="28"/>
          <w:szCs w:val="28"/>
        </w:rPr>
        <w:t>Шарія</w:t>
      </w:r>
      <w:proofErr w:type="spellEnd"/>
      <w:r w:rsidR="00BB7DBF">
        <w:rPr>
          <w:rFonts w:ascii="Times New Roman" w:hAnsi="Times New Roman" w:cs="Times New Roman"/>
          <w:sz w:val="28"/>
          <w:szCs w:val="28"/>
        </w:rPr>
        <w:t xml:space="preserve">, тощо) які вороже ставляться до європейського майбутнього нашої держави і гальмують політично-правові реформи у місцевих і вищих органах влади. </w:t>
      </w:r>
      <w:r w:rsidR="00526F5A">
        <w:rPr>
          <w:rFonts w:ascii="Times New Roman" w:hAnsi="Times New Roman" w:cs="Times New Roman"/>
          <w:sz w:val="28"/>
          <w:szCs w:val="28"/>
        </w:rPr>
        <w:t>Процес реформування правової системи є важким, але вкрай необхідним. Актуальність цієї курсо</w:t>
      </w:r>
      <w:r w:rsidR="0042592D">
        <w:rPr>
          <w:rFonts w:ascii="Times New Roman" w:hAnsi="Times New Roman" w:cs="Times New Roman"/>
          <w:sz w:val="28"/>
          <w:szCs w:val="28"/>
        </w:rPr>
        <w:t xml:space="preserve">вої роботи є доволі очевидною, адже Україна – це молода держава, що бажає забезпечити правильне функціонування власних інституцій й таким чином захистити своїх громадян від свавілля та не справедливості, а значить виконати </w:t>
      </w:r>
      <w:r w:rsidR="0042592D">
        <w:rPr>
          <w:rFonts w:ascii="Times New Roman" w:hAnsi="Times New Roman" w:cs="Times New Roman"/>
          <w:sz w:val="28"/>
          <w:szCs w:val="28"/>
        </w:rPr>
        <w:lastRenderedPageBreak/>
        <w:t xml:space="preserve">саму суть держави. Не дарма </w:t>
      </w:r>
      <w:r>
        <w:rPr>
          <w:rFonts w:ascii="Times New Roman" w:hAnsi="Times New Roman" w:cs="Times New Roman"/>
          <w:sz w:val="28"/>
          <w:szCs w:val="28"/>
        </w:rPr>
        <w:t xml:space="preserve">ж </w:t>
      </w:r>
      <w:r w:rsidR="0042592D">
        <w:rPr>
          <w:rFonts w:ascii="Times New Roman" w:hAnsi="Times New Roman" w:cs="Times New Roman"/>
          <w:sz w:val="28"/>
          <w:szCs w:val="28"/>
        </w:rPr>
        <w:t xml:space="preserve">найвищою цінністю України, згідно основного закону, є саме людина. </w:t>
      </w:r>
    </w:p>
    <w:p w:rsidR="004D7431" w:rsidRDefault="004D7431" w:rsidP="004D7431">
      <w:pPr>
        <w:spacing w:line="360" w:lineRule="auto"/>
        <w:ind w:firstLine="708"/>
        <w:jc w:val="both"/>
        <w:rPr>
          <w:rFonts w:ascii="Times New Roman" w:hAnsi="Times New Roman" w:cs="Times New Roman"/>
          <w:sz w:val="28"/>
          <w:szCs w:val="28"/>
        </w:rPr>
      </w:pPr>
      <w:r w:rsidRPr="005914B9">
        <w:rPr>
          <w:rFonts w:ascii="Times New Roman" w:hAnsi="Times New Roman" w:cs="Times New Roman"/>
          <w:b/>
          <w:sz w:val="28"/>
          <w:szCs w:val="28"/>
        </w:rPr>
        <w:t>Об’єктом дослідження</w:t>
      </w:r>
      <w:r>
        <w:rPr>
          <w:rFonts w:ascii="Times New Roman" w:hAnsi="Times New Roman" w:cs="Times New Roman"/>
          <w:sz w:val="28"/>
          <w:szCs w:val="28"/>
        </w:rPr>
        <w:t xml:space="preserve"> є напрямки правового реформування в Україні</w:t>
      </w:r>
    </w:p>
    <w:p w:rsidR="004D7431" w:rsidRDefault="004D7431" w:rsidP="004D7431">
      <w:pPr>
        <w:spacing w:line="360" w:lineRule="auto"/>
        <w:ind w:firstLine="708"/>
        <w:jc w:val="both"/>
        <w:rPr>
          <w:rFonts w:ascii="Times New Roman" w:hAnsi="Times New Roman" w:cs="Times New Roman"/>
          <w:sz w:val="28"/>
          <w:szCs w:val="28"/>
        </w:rPr>
      </w:pPr>
      <w:r w:rsidRPr="005914B9">
        <w:rPr>
          <w:rFonts w:ascii="Times New Roman" w:hAnsi="Times New Roman" w:cs="Times New Roman"/>
          <w:b/>
          <w:sz w:val="28"/>
          <w:szCs w:val="28"/>
        </w:rPr>
        <w:t>Предметом дослідження</w:t>
      </w:r>
      <w:r>
        <w:rPr>
          <w:rFonts w:ascii="Times New Roman" w:hAnsi="Times New Roman" w:cs="Times New Roman"/>
          <w:sz w:val="28"/>
          <w:szCs w:val="28"/>
        </w:rPr>
        <w:t xml:space="preserve"> </w:t>
      </w:r>
      <w:r w:rsidR="003D7DFA">
        <w:rPr>
          <w:rFonts w:ascii="Times New Roman" w:hAnsi="Times New Roman" w:cs="Times New Roman"/>
          <w:sz w:val="28"/>
          <w:szCs w:val="28"/>
        </w:rPr>
        <w:t>конкретні реформи державних інститутів, які є основою правової системи України.</w:t>
      </w:r>
    </w:p>
    <w:p w:rsidR="00526F5A" w:rsidRPr="002F73DD" w:rsidRDefault="004D7431" w:rsidP="004D7431">
      <w:pPr>
        <w:spacing w:line="360" w:lineRule="auto"/>
        <w:ind w:firstLine="708"/>
        <w:jc w:val="both"/>
        <w:rPr>
          <w:rFonts w:ascii="Times New Roman" w:hAnsi="Times New Roman" w:cs="Times New Roman"/>
          <w:sz w:val="28"/>
          <w:szCs w:val="28"/>
        </w:rPr>
      </w:pPr>
      <w:r w:rsidRPr="003D7DFA">
        <w:rPr>
          <w:rFonts w:ascii="Times New Roman" w:hAnsi="Times New Roman" w:cs="Times New Roman"/>
          <w:b/>
          <w:sz w:val="28"/>
          <w:szCs w:val="28"/>
        </w:rPr>
        <w:t>Г</w:t>
      </w:r>
      <w:r w:rsidR="0042592D" w:rsidRPr="003D7DFA">
        <w:rPr>
          <w:rFonts w:ascii="Times New Roman" w:hAnsi="Times New Roman" w:cs="Times New Roman"/>
          <w:b/>
          <w:sz w:val="28"/>
          <w:szCs w:val="28"/>
        </w:rPr>
        <w:t>оловна мета моєї курсової роботи</w:t>
      </w:r>
      <w:r w:rsidR="0042592D">
        <w:rPr>
          <w:rFonts w:ascii="Times New Roman" w:hAnsi="Times New Roman" w:cs="Times New Roman"/>
          <w:sz w:val="28"/>
          <w:szCs w:val="28"/>
        </w:rPr>
        <w:t xml:space="preserve"> </w:t>
      </w:r>
      <w:r w:rsidR="00526F5A">
        <w:rPr>
          <w:rFonts w:ascii="Times New Roman" w:hAnsi="Times New Roman" w:cs="Times New Roman"/>
          <w:sz w:val="28"/>
          <w:szCs w:val="28"/>
        </w:rPr>
        <w:t xml:space="preserve">– це дослідження </w:t>
      </w:r>
      <w:r w:rsidR="0042592D">
        <w:rPr>
          <w:rFonts w:ascii="Times New Roman" w:hAnsi="Times New Roman" w:cs="Times New Roman"/>
          <w:sz w:val="28"/>
          <w:szCs w:val="28"/>
        </w:rPr>
        <w:t xml:space="preserve">та аналіз </w:t>
      </w:r>
      <w:r w:rsidR="00526F5A">
        <w:rPr>
          <w:rFonts w:ascii="Times New Roman" w:hAnsi="Times New Roman" w:cs="Times New Roman"/>
          <w:sz w:val="28"/>
          <w:szCs w:val="28"/>
        </w:rPr>
        <w:t xml:space="preserve">основних напрямків правової реформи в Україні і формування власної думки щодо цього. </w:t>
      </w:r>
    </w:p>
    <w:p w:rsidR="00257BAC" w:rsidRPr="003D7DFA" w:rsidRDefault="00257BAC" w:rsidP="004D7431">
      <w:pPr>
        <w:pStyle w:val="a4"/>
        <w:spacing w:before="0" w:beforeAutospacing="0" w:after="0" w:afterAutospacing="0" w:line="360" w:lineRule="auto"/>
        <w:jc w:val="both"/>
        <w:rPr>
          <w:b/>
          <w:color w:val="000000"/>
          <w:sz w:val="28"/>
          <w:szCs w:val="28"/>
        </w:rPr>
      </w:pPr>
      <w:r w:rsidRPr="003D7DFA">
        <w:rPr>
          <w:b/>
          <w:color w:val="000000"/>
          <w:sz w:val="28"/>
          <w:szCs w:val="28"/>
        </w:rPr>
        <w:t>Для досягнення цієї мети поставлені такі </w:t>
      </w:r>
      <w:r w:rsidRPr="003D7DFA">
        <w:rPr>
          <w:b/>
          <w:bCs/>
          <w:iCs/>
          <w:color w:val="000000"/>
          <w:sz w:val="28"/>
          <w:szCs w:val="28"/>
        </w:rPr>
        <w:t>завдання:</w:t>
      </w:r>
    </w:p>
    <w:p w:rsidR="00257BAC" w:rsidRPr="00257BAC" w:rsidRDefault="00257BAC" w:rsidP="004D7431">
      <w:pPr>
        <w:pStyle w:val="a4"/>
        <w:numPr>
          <w:ilvl w:val="0"/>
          <w:numId w:val="7"/>
        </w:numPr>
        <w:spacing w:before="0" w:beforeAutospacing="0" w:after="0" w:afterAutospacing="0" w:line="360" w:lineRule="auto"/>
        <w:jc w:val="both"/>
        <w:rPr>
          <w:color w:val="000000"/>
          <w:sz w:val="28"/>
          <w:szCs w:val="28"/>
        </w:rPr>
      </w:pPr>
      <w:r>
        <w:rPr>
          <w:color w:val="000000"/>
          <w:sz w:val="28"/>
          <w:szCs w:val="28"/>
        </w:rPr>
        <w:t xml:space="preserve">Дослідити законодавство України, яке стосується реформування </w:t>
      </w:r>
      <w:r w:rsidR="004D7431">
        <w:rPr>
          <w:color w:val="000000"/>
          <w:sz w:val="28"/>
          <w:szCs w:val="28"/>
        </w:rPr>
        <w:t>різних частин правової системи</w:t>
      </w:r>
      <w:r w:rsidR="004D7431" w:rsidRPr="00257BAC">
        <w:rPr>
          <w:color w:val="000000"/>
          <w:sz w:val="28"/>
          <w:szCs w:val="28"/>
        </w:rPr>
        <w:t>;</w:t>
      </w:r>
    </w:p>
    <w:p w:rsidR="00257BAC" w:rsidRPr="00257BAC" w:rsidRDefault="00257BAC" w:rsidP="004D7431">
      <w:pPr>
        <w:pStyle w:val="a4"/>
        <w:numPr>
          <w:ilvl w:val="0"/>
          <w:numId w:val="7"/>
        </w:numPr>
        <w:spacing w:before="0" w:beforeAutospacing="0" w:after="0" w:afterAutospacing="0" w:line="360" w:lineRule="auto"/>
        <w:jc w:val="both"/>
        <w:rPr>
          <w:color w:val="000000"/>
          <w:sz w:val="28"/>
          <w:szCs w:val="28"/>
        </w:rPr>
      </w:pPr>
      <w:r w:rsidRPr="00257BAC">
        <w:rPr>
          <w:color w:val="000000"/>
          <w:sz w:val="28"/>
          <w:szCs w:val="28"/>
        </w:rPr>
        <w:t xml:space="preserve">розглянути </w:t>
      </w:r>
      <w:r>
        <w:rPr>
          <w:color w:val="000000"/>
          <w:sz w:val="28"/>
          <w:szCs w:val="28"/>
        </w:rPr>
        <w:t>напрямки реалізації правових реформ</w:t>
      </w:r>
      <w:r w:rsidRPr="00257BAC">
        <w:rPr>
          <w:color w:val="000000"/>
          <w:sz w:val="28"/>
          <w:szCs w:val="28"/>
        </w:rPr>
        <w:t>;</w:t>
      </w:r>
    </w:p>
    <w:p w:rsidR="00257BAC" w:rsidRPr="00257BAC" w:rsidRDefault="00257BAC" w:rsidP="004D7431">
      <w:pPr>
        <w:pStyle w:val="a4"/>
        <w:numPr>
          <w:ilvl w:val="0"/>
          <w:numId w:val="7"/>
        </w:numPr>
        <w:spacing w:before="0" w:beforeAutospacing="0" w:after="0" w:afterAutospacing="0" w:line="360" w:lineRule="auto"/>
        <w:jc w:val="both"/>
        <w:rPr>
          <w:color w:val="000000"/>
          <w:sz w:val="28"/>
          <w:szCs w:val="28"/>
        </w:rPr>
      </w:pPr>
      <w:r w:rsidRPr="00257BAC">
        <w:rPr>
          <w:color w:val="000000"/>
          <w:sz w:val="28"/>
          <w:szCs w:val="28"/>
        </w:rPr>
        <w:t xml:space="preserve">проаналізувати </w:t>
      </w:r>
      <w:r>
        <w:rPr>
          <w:color w:val="000000"/>
          <w:sz w:val="28"/>
          <w:szCs w:val="28"/>
        </w:rPr>
        <w:t>результат</w:t>
      </w:r>
      <w:r w:rsidR="00096351">
        <w:rPr>
          <w:color w:val="000000"/>
          <w:sz w:val="28"/>
          <w:szCs w:val="28"/>
        </w:rPr>
        <w:t>и</w:t>
      </w:r>
      <w:r>
        <w:rPr>
          <w:color w:val="000000"/>
          <w:sz w:val="28"/>
          <w:szCs w:val="28"/>
        </w:rPr>
        <w:t xml:space="preserve"> правових реформ</w:t>
      </w:r>
      <w:r w:rsidRPr="00257BAC">
        <w:rPr>
          <w:color w:val="000000"/>
          <w:sz w:val="28"/>
          <w:szCs w:val="28"/>
        </w:rPr>
        <w:t>;</w:t>
      </w:r>
    </w:p>
    <w:p w:rsidR="00257BAC" w:rsidRPr="00257BAC" w:rsidRDefault="00096351" w:rsidP="004D7431">
      <w:pPr>
        <w:pStyle w:val="a4"/>
        <w:numPr>
          <w:ilvl w:val="0"/>
          <w:numId w:val="7"/>
        </w:numPr>
        <w:spacing w:before="0" w:beforeAutospacing="0" w:after="0" w:afterAutospacing="0" w:line="360" w:lineRule="auto"/>
        <w:jc w:val="both"/>
        <w:rPr>
          <w:color w:val="000000"/>
          <w:sz w:val="28"/>
          <w:szCs w:val="28"/>
        </w:rPr>
      </w:pPr>
      <w:r>
        <w:rPr>
          <w:color w:val="000000"/>
          <w:sz w:val="28"/>
          <w:szCs w:val="28"/>
        </w:rPr>
        <w:t>коротко описати досвід правових реформ інших постсоціалістичних країн</w:t>
      </w:r>
      <w:r w:rsidR="00257BAC" w:rsidRPr="00257BAC">
        <w:rPr>
          <w:color w:val="000000"/>
          <w:sz w:val="28"/>
          <w:szCs w:val="28"/>
        </w:rPr>
        <w:t>;</w:t>
      </w:r>
    </w:p>
    <w:p w:rsidR="0016246D" w:rsidRPr="00AE4F87" w:rsidRDefault="00257BAC" w:rsidP="004D7431">
      <w:pPr>
        <w:pStyle w:val="a4"/>
        <w:numPr>
          <w:ilvl w:val="0"/>
          <w:numId w:val="7"/>
        </w:numPr>
        <w:spacing w:before="0" w:beforeAutospacing="0" w:after="0" w:afterAutospacing="0" w:line="360" w:lineRule="auto"/>
        <w:jc w:val="both"/>
        <w:rPr>
          <w:color w:val="000000" w:themeColor="text1"/>
          <w:sz w:val="28"/>
          <w:szCs w:val="28"/>
        </w:rPr>
      </w:pPr>
      <w:r w:rsidRPr="00257BAC">
        <w:rPr>
          <w:color w:val="000000"/>
          <w:sz w:val="28"/>
          <w:szCs w:val="28"/>
        </w:rPr>
        <w:t xml:space="preserve">порівняти </w:t>
      </w:r>
      <w:r w:rsidR="00096351">
        <w:rPr>
          <w:color w:val="000000"/>
          <w:sz w:val="28"/>
          <w:szCs w:val="28"/>
        </w:rPr>
        <w:t xml:space="preserve">досвід правового реформування постсоціалістичних країн із </w:t>
      </w:r>
      <w:r w:rsidR="00096351" w:rsidRPr="00AE4F87">
        <w:rPr>
          <w:color w:val="000000" w:themeColor="text1"/>
          <w:sz w:val="28"/>
          <w:szCs w:val="28"/>
        </w:rPr>
        <w:t>правовим реформуванням в Україні</w:t>
      </w:r>
      <w:r w:rsidRPr="00AE4F87">
        <w:rPr>
          <w:color w:val="000000" w:themeColor="text1"/>
          <w:sz w:val="28"/>
          <w:szCs w:val="28"/>
        </w:rPr>
        <w:t>;</w:t>
      </w:r>
    </w:p>
    <w:p w:rsidR="0016246D" w:rsidRPr="00AB211B" w:rsidRDefault="0016246D" w:rsidP="004D7431">
      <w:pPr>
        <w:pStyle w:val="a4"/>
        <w:spacing w:before="0" w:beforeAutospacing="0" w:after="0" w:afterAutospacing="0" w:line="360" w:lineRule="auto"/>
        <w:jc w:val="both"/>
        <w:rPr>
          <w:color w:val="000000" w:themeColor="text1"/>
          <w:sz w:val="28"/>
          <w:szCs w:val="28"/>
          <w:lang w:val="ru-RU"/>
        </w:rPr>
      </w:pPr>
      <w:r w:rsidRPr="003D7DFA">
        <w:rPr>
          <w:b/>
          <w:bCs/>
          <w:iCs/>
          <w:color w:val="000000" w:themeColor="text1"/>
          <w:sz w:val="28"/>
          <w:szCs w:val="28"/>
        </w:rPr>
        <w:t>Методи</w:t>
      </w:r>
      <w:r w:rsidRPr="003D7DFA">
        <w:rPr>
          <w:b/>
          <w:color w:val="000000" w:themeColor="text1"/>
          <w:sz w:val="28"/>
          <w:szCs w:val="28"/>
        </w:rPr>
        <w:t> дослідження:</w:t>
      </w:r>
      <w:r w:rsidRPr="00AB211B">
        <w:rPr>
          <w:color w:val="000000" w:themeColor="text1"/>
          <w:sz w:val="28"/>
          <w:szCs w:val="28"/>
        </w:rPr>
        <w:t xml:space="preserve"> логічний, історичний, статистичний, порівняльно-правового аналізу, об’єктивності, всебічності</w:t>
      </w:r>
      <w:r w:rsidRPr="00AB211B">
        <w:rPr>
          <w:color w:val="000000" w:themeColor="text1"/>
          <w:sz w:val="28"/>
          <w:szCs w:val="28"/>
          <w:lang w:val="ru-RU"/>
        </w:rPr>
        <w:t xml:space="preserve">. </w:t>
      </w:r>
    </w:p>
    <w:p w:rsidR="002F73DD" w:rsidRPr="00AB211B" w:rsidRDefault="0016246D" w:rsidP="004D7431">
      <w:pPr>
        <w:spacing w:line="360" w:lineRule="auto"/>
        <w:jc w:val="both"/>
        <w:rPr>
          <w:rFonts w:ascii="Times New Roman" w:hAnsi="Times New Roman" w:cs="Times New Roman"/>
          <w:color w:val="000000" w:themeColor="text1"/>
          <w:sz w:val="28"/>
          <w:szCs w:val="28"/>
          <w:lang w:val="ru-RU"/>
        </w:rPr>
      </w:pPr>
      <w:r w:rsidRPr="003D7DFA">
        <w:rPr>
          <w:rFonts w:ascii="Times New Roman" w:hAnsi="Times New Roman" w:cs="Times New Roman"/>
          <w:b/>
          <w:bCs/>
          <w:iCs/>
          <w:color w:val="000000" w:themeColor="text1"/>
          <w:sz w:val="28"/>
          <w:szCs w:val="28"/>
        </w:rPr>
        <w:t>Джерельну базу</w:t>
      </w:r>
      <w:r w:rsidRPr="003D7DFA">
        <w:rPr>
          <w:rFonts w:ascii="Times New Roman" w:hAnsi="Times New Roman" w:cs="Times New Roman"/>
          <w:b/>
          <w:color w:val="000000" w:themeColor="text1"/>
          <w:sz w:val="28"/>
          <w:szCs w:val="28"/>
        </w:rPr>
        <w:t> дослідження складають:</w:t>
      </w:r>
      <w:r w:rsidRPr="00AB211B">
        <w:rPr>
          <w:rFonts w:ascii="Times New Roman" w:hAnsi="Times New Roman" w:cs="Times New Roman"/>
          <w:color w:val="000000" w:themeColor="text1"/>
          <w:sz w:val="28"/>
          <w:szCs w:val="28"/>
        </w:rPr>
        <w:t xml:space="preserve"> </w:t>
      </w:r>
      <w:r w:rsidR="00487262">
        <w:rPr>
          <w:rFonts w:ascii="Times New Roman" w:hAnsi="Times New Roman" w:cs="Times New Roman"/>
          <w:color w:val="000000" w:themeColor="text1"/>
          <w:sz w:val="28"/>
          <w:szCs w:val="28"/>
        </w:rPr>
        <w:t xml:space="preserve"> </w:t>
      </w:r>
      <w:r w:rsidRPr="00AB211B">
        <w:rPr>
          <w:rFonts w:ascii="Times New Roman" w:hAnsi="Times New Roman" w:cs="Times New Roman"/>
          <w:color w:val="000000" w:themeColor="text1"/>
          <w:sz w:val="28"/>
          <w:szCs w:val="28"/>
        </w:rPr>
        <w:t>Конституція України, Закон України «</w:t>
      </w:r>
      <w:r w:rsidRPr="00AB211B">
        <w:rPr>
          <w:rFonts w:ascii="Times New Roman" w:hAnsi="Times New Roman" w:cs="Times New Roman"/>
          <w:bCs/>
          <w:color w:val="000000" w:themeColor="text1"/>
          <w:sz w:val="28"/>
          <w:szCs w:val="28"/>
          <w:shd w:val="clear" w:color="auto" w:fill="FFFFFF"/>
        </w:rPr>
        <w:t>Про прокуратуру</w:t>
      </w:r>
      <w:r w:rsidRPr="00AB211B">
        <w:rPr>
          <w:rFonts w:ascii="Times New Roman" w:hAnsi="Times New Roman" w:cs="Times New Roman"/>
          <w:color w:val="000000" w:themeColor="text1"/>
          <w:sz w:val="28"/>
          <w:szCs w:val="28"/>
        </w:rPr>
        <w:t>», Закон України «</w:t>
      </w:r>
      <w:r w:rsidRPr="00AB211B">
        <w:rPr>
          <w:rFonts w:ascii="Times New Roman" w:hAnsi="Times New Roman" w:cs="Times New Roman"/>
          <w:bCs/>
          <w:color w:val="000000" w:themeColor="text1"/>
          <w:sz w:val="28"/>
          <w:szCs w:val="28"/>
          <w:shd w:val="clear" w:color="auto" w:fill="FFFFFF"/>
        </w:rPr>
        <w:t>Про судоустрій і статус суддів</w:t>
      </w:r>
      <w:r w:rsidRPr="00AB211B">
        <w:rPr>
          <w:rFonts w:ascii="Times New Roman" w:hAnsi="Times New Roman" w:cs="Times New Roman"/>
          <w:color w:val="000000" w:themeColor="text1"/>
          <w:sz w:val="28"/>
          <w:szCs w:val="28"/>
        </w:rPr>
        <w:t>», Закон України «</w:t>
      </w:r>
      <w:r w:rsidRPr="00AB211B">
        <w:rPr>
          <w:rFonts w:ascii="Times New Roman" w:hAnsi="Times New Roman" w:cs="Times New Roman"/>
          <w:bCs/>
          <w:color w:val="000000" w:themeColor="text1"/>
          <w:sz w:val="28"/>
          <w:szCs w:val="28"/>
          <w:shd w:val="clear" w:color="auto" w:fill="FFFFFF"/>
        </w:rPr>
        <w:t>Про Національну поліцію</w:t>
      </w:r>
      <w:r w:rsidRPr="00AB211B">
        <w:rPr>
          <w:rFonts w:ascii="Times New Roman" w:hAnsi="Times New Roman" w:cs="Times New Roman"/>
          <w:color w:val="000000" w:themeColor="text1"/>
          <w:sz w:val="28"/>
          <w:szCs w:val="28"/>
        </w:rPr>
        <w:t>»</w:t>
      </w:r>
      <w:r w:rsidR="00AE4F87" w:rsidRPr="00AB211B">
        <w:rPr>
          <w:rFonts w:ascii="Times New Roman" w:hAnsi="Times New Roman" w:cs="Times New Roman"/>
          <w:color w:val="000000" w:themeColor="text1"/>
          <w:sz w:val="28"/>
          <w:szCs w:val="28"/>
        </w:rPr>
        <w:t>, постанова Верховної Ради України «Про Концепцію судово-правової реформи в Україні»</w:t>
      </w:r>
      <w:r w:rsidRPr="00AB211B">
        <w:rPr>
          <w:rFonts w:ascii="Times New Roman" w:hAnsi="Times New Roman" w:cs="Times New Roman"/>
          <w:color w:val="000000" w:themeColor="text1"/>
          <w:sz w:val="28"/>
          <w:szCs w:val="28"/>
        </w:rPr>
        <w:t xml:space="preserve"> та інші нормативні акти</w:t>
      </w:r>
      <w:r w:rsidR="00A6004C" w:rsidRPr="00AB211B">
        <w:rPr>
          <w:rFonts w:ascii="Times New Roman" w:hAnsi="Times New Roman" w:cs="Times New Roman"/>
          <w:color w:val="000000" w:themeColor="text1"/>
          <w:sz w:val="28"/>
          <w:szCs w:val="28"/>
        </w:rPr>
        <w:t xml:space="preserve">, а також роботи </w:t>
      </w:r>
      <w:proofErr w:type="spellStart"/>
      <w:r w:rsidR="00AB211B">
        <w:rPr>
          <w:rFonts w:ascii="Times New Roman" w:hAnsi="Times New Roman" w:cs="Times New Roman"/>
          <w:bCs/>
          <w:sz w:val="28"/>
          <w:szCs w:val="28"/>
        </w:rPr>
        <w:t>Л</w:t>
      </w:r>
      <w:r w:rsidR="00AB211B" w:rsidRPr="00AB211B">
        <w:rPr>
          <w:rFonts w:ascii="Times New Roman" w:hAnsi="Times New Roman" w:cs="Times New Roman"/>
          <w:bCs/>
          <w:sz w:val="28"/>
          <w:szCs w:val="28"/>
        </w:rPr>
        <w:t>енгер</w:t>
      </w:r>
      <w:proofErr w:type="spellEnd"/>
      <w:r w:rsidR="00AB211B" w:rsidRPr="00AB211B">
        <w:rPr>
          <w:rFonts w:ascii="Times New Roman" w:hAnsi="Times New Roman" w:cs="Times New Roman"/>
          <w:bCs/>
          <w:sz w:val="28"/>
          <w:szCs w:val="28"/>
        </w:rPr>
        <w:t xml:space="preserve"> </w:t>
      </w:r>
      <w:r w:rsidR="00A6004C" w:rsidRPr="00AB211B">
        <w:rPr>
          <w:rFonts w:ascii="Times New Roman" w:hAnsi="Times New Roman" w:cs="Times New Roman"/>
          <w:bCs/>
          <w:sz w:val="28"/>
          <w:szCs w:val="28"/>
        </w:rPr>
        <w:t xml:space="preserve">Я., </w:t>
      </w:r>
      <w:r w:rsidR="0052732E">
        <w:rPr>
          <w:rFonts w:ascii="Times New Roman" w:hAnsi="Times New Roman" w:cs="Times New Roman"/>
          <w:bCs/>
          <w:sz w:val="28"/>
          <w:szCs w:val="28"/>
        </w:rPr>
        <w:t>Подорожної</w:t>
      </w:r>
      <w:r w:rsidR="00487262">
        <w:rPr>
          <w:rFonts w:ascii="Times New Roman" w:hAnsi="Times New Roman" w:cs="Times New Roman"/>
          <w:bCs/>
          <w:sz w:val="28"/>
          <w:szCs w:val="28"/>
        </w:rPr>
        <w:t xml:space="preserve"> </w:t>
      </w:r>
      <w:r w:rsidR="00E920C8" w:rsidRPr="00AB211B">
        <w:rPr>
          <w:rFonts w:ascii="Times New Roman" w:hAnsi="Times New Roman" w:cs="Times New Roman"/>
          <w:bCs/>
          <w:sz w:val="28"/>
          <w:szCs w:val="28"/>
        </w:rPr>
        <w:t>Т.,</w:t>
      </w:r>
      <w:r w:rsidR="0052732E">
        <w:rPr>
          <w:rFonts w:ascii="Times New Roman" w:hAnsi="Times New Roman" w:cs="Times New Roman"/>
          <w:bCs/>
          <w:sz w:val="28"/>
          <w:szCs w:val="28"/>
        </w:rPr>
        <w:t xml:space="preserve"> Кравчука М.В.,</w:t>
      </w:r>
      <w:r w:rsidR="00E920C8" w:rsidRPr="00AB211B">
        <w:rPr>
          <w:rFonts w:ascii="Times New Roman" w:hAnsi="Times New Roman" w:cs="Times New Roman"/>
          <w:bCs/>
          <w:sz w:val="28"/>
          <w:szCs w:val="28"/>
        </w:rPr>
        <w:t xml:space="preserve"> </w:t>
      </w:r>
      <w:r w:rsidR="00E920C8" w:rsidRPr="00AB211B">
        <w:rPr>
          <w:rFonts w:ascii="Times New Roman" w:hAnsi="Times New Roman" w:cs="Times New Roman"/>
          <w:sz w:val="28"/>
          <w:szCs w:val="28"/>
        </w:rPr>
        <w:t xml:space="preserve">Плеханова Д. О., </w:t>
      </w:r>
      <w:proofErr w:type="spellStart"/>
      <w:r w:rsidR="00E920C8" w:rsidRPr="00AB211B">
        <w:rPr>
          <w:rFonts w:ascii="Times New Roman" w:hAnsi="Times New Roman" w:cs="Times New Roman"/>
          <w:sz w:val="28"/>
          <w:szCs w:val="28"/>
        </w:rPr>
        <w:t>Свєтликової</w:t>
      </w:r>
      <w:proofErr w:type="spellEnd"/>
      <w:r w:rsidR="00E920C8" w:rsidRPr="00AB211B">
        <w:rPr>
          <w:rFonts w:ascii="Times New Roman" w:hAnsi="Times New Roman" w:cs="Times New Roman"/>
          <w:sz w:val="28"/>
          <w:szCs w:val="28"/>
        </w:rPr>
        <w:t xml:space="preserve"> О. В., Майорова В.В.</w:t>
      </w:r>
      <w:r w:rsidR="00AB211B">
        <w:rPr>
          <w:rFonts w:ascii="Times New Roman" w:hAnsi="Times New Roman" w:cs="Times New Roman"/>
          <w:sz w:val="28"/>
          <w:szCs w:val="28"/>
        </w:rPr>
        <w:t>,</w:t>
      </w:r>
      <w:r w:rsidR="00E920C8" w:rsidRPr="00AB211B">
        <w:rPr>
          <w:rFonts w:ascii="Times New Roman" w:hAnsi="Times New Roman" w:cs="Times New Roman"/>
          <w:sz w:val="28"/>
          <w:szCs w:val="28"/>
        </w:rPr>
        <w:t xml:space="preserve"> </w:t>
      </w:r>
      <w:proofErr w:type="spellStart"/>
      <w:r w:rsidR="00E920C8" w:rsidRPr="00AB211B">
        <w:rPr>
          <w:rFonts w:ascii="Times New Roman" w:hAnsi="Times New Roman" w:cs="Times New Roman"/>
          <w:sz w:val="28"/>
          <w:szCs w:val="28"/>
        </w:rPr>
        <w:t>Шевелюк</w:t>
      </w:r>
      <w:proofErr w:type="spellEnd"/>
      <w:r w:rsidR="00AB211B" w:rsidRPr="00AB211B">
        <w:rPr>
          <w:rFonts w:ascii="Times New Roman" w:hAnsi="Times New Roman" w:cs="Times New Roman"/>
          <w:sz w:val="28"/>
          <w:szCs w:val="28"/>
        </w:rPr>
        <w:t xml:space="preserve"> Л.</w:t>
      </w:r>
      <w:r w:rsidR="00E920C8" w:rsidRPr="00AB211B">
        <w:rPr>
          <w:rFonts w:ascii="Times New Roman" w:hAnsi="Times New Roman" w:cs="Times New Roman"/>
          <w:sz w:val="28"/>
          <w:szCs w:val="28"/>
        </w:rPr>
        <w:t>, Баканової Н. М.</w:t>
      </w:r>
      <w:r w:rsidR="00AB211B">
        <w:rPr>
          <w:rFonts w:ascii="Times New Roman" w:hAnsi="Times New Roman" w:cs="Times New Roman"/>
          <w:sz w:val="28"/>
          <w:szCs w:val="28"/>
        </w:rPr>
        <w:t xml:space="preserve"> та інших. </w:t>
      </w:r>
    </w:p>
    <w:p w:rsidR="003D7DFA" w:rsidRPr="003D7DFA" w:rsidRDefault="00AE4F87" w:rsidP="003D7DFA">
      <w:pPr>
        <w:spacing w:line="360" w:lineRule="auto"/>
        <w:jc w:val="both"/>
        <w:rPr>
          <w:rFonts w:ascii="Times New Roman" w:hAnsi="Times New Roman" w:cs="Times New Roman"/>
          <w:color w:val="000000" w:themeColor="text1"/>
          <w:sz w:val="28"/>
          <w:szCs w:val="28"/>
        </w:rPr>
      </w:pPr>
      <w:r w:rsidRPr="003D7DFA">
        <w:rPr>
          <w:rFonts w:ascii="Times New Roman" w:hAnsi="Times New Roman" w:cs="Times New Roman"/>
          <w:b/>
          <w:bCs/>
          <w:iCs/>
          <w:color w:val="000000"/>
          <w:sz w:val="28"/>
          <w:szCs w:val="28"/>
        </w:rPr>
        <w:t>Результати дослідження</w:t>
      </w:r>
      <w:r w:rsidRPr="00AE4F87">
        <w:rPr>
          <w:rFonts w:ascii="Times New Roman" w:hAnsi="Times New Roman" w:cs="Times New Roman"/>
          <w:color w:val="000000"/>
          <w:sz w:val="28"/>
          <w:szCs w:val="28"/>
        </w:rPr>
        <w:t> можуть бути використані</w:t>
      </w:r>
      <w:r>
        <w:rPr>
          <w:rFonts w:ascii="Times New Roman" w:hAnsi="Times New Roman" w:cs="Times New Roman"/>
          <w:color w:val="000000"/>
          <w:sz w:val="28"/>
          <w:szCs w:val="28"/>
        </w:rPr>
        <w:t xml:space="preserve"> для формування правової свідомості</w:t>
      </w:r>
      <w:r w:rsidR="00AB211B">
        <w:rPr>
          <w:rFonts w:ascii="Times New Roman" w:hAnsi="Times New Roman" w:cs="Times New Roman"/>
          <w:color w:val="000000"/>
          <w:sz w:val="28"/>
          <w:szCs w:val="28"/>
        </w:rPr>
        <w:t>, європейської ментальності та демократичних цінностей українців</w:t>
      </w:r>
      <w:r w:rsidR="003D7DFA">
        <w:rPr>
          <w:rFonts w:ascii="Times New Roman" w:hAnsi="Times New Roman" w:cs="Times New Roman"/>
          <w:color w:val="000000" w:themeColor="text1"/>
          <w:sz w:val="28"/>
          <w:szCs w:val="28"/>
        </w:rPr>
        <w:br w:type="page"/>
      </w:r>
    </w:p>
    <w:p w:rsidR="002E7774" w:rsidRDefault="002E7774" w:rsidP="002E77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w:t>
      </w:r>
      <w:r>
        <w:rPr>
          <w:rFonts w:ascii="Times New Roman" w:hAnsi="Times New Roman" w:cs="Times New Roman"/>
          <w:b/>
          <w:sz w:val="28"/>
          <w:szCs w:val="28"/>
          <w:lang w:val="en-US"/>
        </w:rPr>
        <w:t>I</w:t>
      </w:r>
    </w:p>
    <w:p w:rsidR="00A11282" w:rsidRPr="00487262" w:rsidRDefault="00C1480B">
      <w:pPr>
        <w:spacing w:line="360" w:lineRule="auto"/>
        <w:jc w:val="both"/>
        <w:rPr>
          <w:rFonts w:ascii="Times New Roman" w:hAnsi="Times New Roman" w:cs="Times New Roman"/>
          <w:sz w:val="28"/>
          <w:szCs w:val="28"/>
        </w:rPr>
      </w:pPr>
      <w:r>
        <w:rPr>
          <w:rFonts w:ascii="Times New Roman" w:hAnsi="Times New Roman" w:cs="Times New Roman"/>
          <w:b/>
          <w:sz w:val="28"/>
          <w:szCs w:val="28"/>
        </w:rPr>
        <w:t>2</w:t>
      </w:r>
      <w:r w:rsidRPr="00C1480B">
        <w:rPr>
          <w:rFonts w:ascii="Times New Roman" w:hAnsi="Times New Roman" w:cs="Times New Roman"/>
          <w:b/>
          <w:sz w:val="28"/>
          <w:szCs w:val="28"/>
        </w:rPr>
        <w:t>.1 Правова реформа.</w:t>
      </w:r>
      <w:r>
        <w:rPr>
          <w:rFonts w:ascii="Times New Roman" w:hAnsi="Times New Roman" w:cs="Times New Roman"/>
          <w:sz w:val="28"/>
          <w:szCs w:val="28"/>
        </w:rPr>
        <w:t xml:space="preserve"> </w:t>
      </w:r>
      <w:r w:rsidR="00A11282" w:rsidRPr="00A11282">
        <w:rPr>
          <w:rFonts w:ascii="Times New Roman" w:hAnsi="Times New Roman" w:cs="Times New Roman"/>
          <w:sz w:val="28"/>
          <w:szCs w:val="28"/>
        </w:rPr>
        <w:t>Для розуміння напрямків правової реформи</w:t>
      </w:r>
      <w:r w:rsidR="00A11282">
        <w:rPr>
          <w:rFonts w:ascii="Times New Roman" w:hAnsi="Times New Roman" w:cs="Times New Roman"/>
          <w:sz w:val="28"/>
          <w:szCs w:val="28"/>
        </w:rPr>
        <w:t xml:space="preserve"> нам необхідно визначитися з дефініціями. Правова реформа – це процес </w:t>
      </w:r>
      <w:r w:rsidR="00A11282" w:rsidRPr="00A11282">
        <w:rPr>
          <w:rFonts w:ascii="Times New Roman" w:hAnsi="Times New Roman" w:cs="Times New Roman"/>
          <w:sz w:val="28"/>
          <w:szCs w:val="28"/>
        </w:rPr>
        <w:t>впровадження змін у правовій системі, як правило, з метою підвищення справедливості та ефективності.</w:t>
      </w:r>
      <w:r w:rsidR="00A11282">
        <w:rPr>
          <w:rFonts w:ascii="Times New Roman" w:hAnsi="Times New Roman" w:cs="Times New Roman"/>
          <w:sz w:val="28"/>
          <w:szCs w:val="28"/>
        </w:rPr>
        <w:t xml:space="preserve"> Об’єктом правових реформ є правова система. </w:t>
      </w:r>
      <w:r w:rsidR="00A11282" w:rsidRPr="00A11282">
        <w:rPr>
          <w:rFonts w:ascii="Times New Roman" w:hAnsi="Times New Roman" w:cs="Times New Roman"/>
          <w:sz w:val="28"/>
          <w:szCs w:val="28"/>
        </w:rPr>
        <w:t xml:space="preserve"> Правова</w:t>
      </w:r>
      <w:r w:rsidR="00487262">
        <w:rPr>
          <w:rFonts w:ascii="Times New Roman" w:hAnsi="Times New Roman" w:cs="Times New Roman"/>
          <w:sz w:val="28"/>
          <w:szCs w:val="28"/>
        </w:rPr>
        <w:t xml:space="preserve"> </w:t>
      </w:r>
      <w:r w:rsidR="00A11282" w:rsidRPr="00A11282">
        <w:rPr>
          <w:rFonts w:ascii="Times New Roman" w:hAnsi="Times New Roman" w:cs="Times New Roman"/>
          <w:sz w:val="28"/>
          <w:szCs w:val="28"/>
        </w:rPr>
        <w:t xml:space="preserve"> система є не тільки системою об’єктивних норм, а й всією діючою системою права в єдності його конкретних і абстрактних форм (правовідносин, норм законодавства, правосвідомості, правової </w:t>
      </w:r>
      <w:r w:rsidR="00487262">
        <w:rPr>
          <w:rFonts w:ascii="Times New Roman" w:hAnsi="Times New Roman" w:cs="Times New Roman"/>
          <w:sz w:val="28"/>
          <w:szCs w:val="28"/>
        </w:rPr>
        <w:t xml:space="preserve"> </w:t>
      </w:r>
      <w:r w:rsidR="00A11282" w:rsidRPr="00A11282">
        <w:rPr>
          <w:rFonts w:ascii="Times New Roman" w:hAnsi="Times New Roman" w:cs="Times New Roman"/>
          <w:sz w:val="28"/>
          <w:szCs w:val="28"/>
        </w:rPr>
        <w:t xml:space="preserve">ідеології і психології), а </w:t>
      </w:r>
      <w:r w:rsidR="00487262">
        <w:rPr>
          <w:rFonts w:ascii="Times New Roman" w:hAnsi="Times New Roman" w:cs="Times New Roman"/>
          <w:sz w:val="28"/>
          <w:szCs w:val="28"/>
        </w:rPr>
        <w:t xml:space="preserve">  </w:t>
      </w:r>
      <w:r w:rsidR="00A11282" w:rsidRPr="00A11282">
        <w:rPr>
          <w:rFonts w:ascii="Times New Roman" w:hAnsi="Times New Roman" w:cs="Times New Roman"/>
          <w:sz w:val="28"/>
          <w:szCs w:val="28"/>
        </w:rPr>
        <w:t>також співвідношенням зовнішніх засобів офіційного визнання та об’єктивації (правові звичаї, судові прецеденти, законодавство, нормативні договори тощо). Певне</w:t>
      </w:r>
      <w:r w:rsidR="00487262">
        <w:rPr>
          <w:rFonts w:ascii="Times New Roman" w:hAnsi="Times New Roman" w:cs="Times New Roman"/>
          <w:sz w:val="28"/>
          <w:szCs w:val="28"/>
        </w:rPr>
        <w:t xml:space="preserve"> </w:t>
      </w:r>
      <w:r w:rsidR="00A11282" w:rsidRPr="00A11282">
        <w:rPr>
          <w:rFonts w:ascii="Times New Roman" w:hAnsi="Times New Roman" w:cs="Times New Roman"/>
          <w:sz w:val="28"/>
          <w:szCs w:val="28"/>
        </w:rPr>
        <w:t xml:space="preserve"> </w:t>
      </w:r>
      <w:r w:rsidR="00487262">
        <w:rPr>
          <w:rFonts w:ascii="Times New Roman" w:hAnsi="Times New Roman" w:cs="Times New Roman"/>
          <w:sz w:val="28"/>
          <w:szCs w:val="28"/>
        </w:rPr>
        <w:t xml:space="preserve"> </w:t>
      </w:r>
      <w:r w:rsidR="00A11282" w:rsidRPr="00A11282">
        <w:rPr>
          <w:rFonts w:ascii="Times New Roman" w:hAnsi="Times New Roman" w:cs="Times New Roman"/>
          <w:sz w:val="28"/>
          <w:szCs w:val="28"/>
        </w:rPr>
        <w:t>значення для правової системи мають публічне і приватне право, канонічне право, норми матеріального і процесуального права, рівень офіційного визнання і ефективність правозастосування.</w:t>
      </w:r>
      <w:r w:rsidR="00A11282">
        <w:rPr>
          <w:rFonts w:ascii="Times New Roman" w:hAnsi="Times New Roman" w:cs="Times New Roman"/>
          <w:sz w:val="28"/>
          <w:szCs w:val="28"/>
        </w:rPr>
        <w:t xml:space="preserve"> </w:t>
      </w:r>
      <w:r w:rsidR="00A11282" w:rsidRPr="00487262">
        <w:rPr>
          <w:rFonts w:ascii="Times New Roman" w:hAnsi="Times New Roman" w:cs="Times New Roman"/>
          <w:sz w:val="28"/>
          <w:szCs w:val="28"/>
        </w:rPr>
        <w:t xml:space="preserve">[1, </w:t>
      </w:r>
      <w:r w:rsidR="00A11282">
        <w:rPr>
          <w:rFonts w:ascii="Times New Roman" w:hAnsi="Times New Roman" w:cs="Times New Roman"/>
          <w:sz w:val="28"/>
          <w:szCs w:val="28"/>
          <w:lang w:val="en-US"/>
        </w:rPr>
        <w:t>c</w:t>
      </w:r>
      <w:r w:rsidR="00A11282" w:rsidRPr="00487262">
        <w:rPr>
          <w:rFonts w:ascii="Times New Roman" w:hAnsi="Times New Roman" w:cs="Times New Roman"/>
          <w:sz w:val="28"/>
          <w:szCs w:val="28"/>
        </w:rPr>
        <w:t>. 242]</w:t>
      </w:r>
    </w:p>
    <w:p w:rsidR="00A11282" w:rsidRPr="00487262" w:rsidRDefault="00A11282">
      <w:pPr>
        <w:spacing w:line="360" w:lineRule="auto"/>
        <w:jc w:val="both"/>
        <w:rPr>
          <w:rFonts w:ascii="Times New Roman" w:hAnsi="Times New Roman" w:cs="Times New Roman"/>
          <w:color w:val="000000" w:themeColor="text1"/>
          <w:sz w:val="28"/>
          <w:szCs w:val="28"/>
          <w:shd w:val="clear" w:color="auto" w:fill="FFFFFF"/>
          <w:lang w:val="ru-RU"/>
        </w:rPr>
      </w:pPr>
      <w:r w:rsidRPr="00A11282">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shd w:val="clear" w:color="auto" w:fill="FFFFFF"/>
        </w:rPr>
        <w:t>м</w:t>
      </w:r>
      <w:r w:rsidRPr="00A11282">
        <w:rPr>
          <w:rFonts w:ascii="Times New Roman" w:hAnsi="Times New Roman" w:cs="Times New Roman"/>
          <w:color w:val="000000" w:themeColor="text1"/>
          <w:sz w:val="28"/>
          <w:szCs w:val="28"/>
          <w:shd w:val="clear" w:color="auto" w:fill="FFFFFF"/>
        </w:rPr>
        <w:t xml:space="preserve">ожна сказати, що це </w:t>
      </w:r>
      <w:r w:rsidR="00487262">
        <w:rPr>
          <w:rFonts w:ascii="Times New Roman" w:hAnsi="Times New Roman" w:cs="Times New Roman"/>
          <w:color w:val="000000" w:themeColor="text1"/>
          <w:sz w:val="28"/>
          <w:szCs w:val="28"/>
          <w:shd w:val="clear" w:color="auto" w:fill="FFFFFF"/>
        </w:rPr>
        <w:t xml:space="preserve"> </w:t>
      </w:r>
      <w:r w:rsidRPr="00A11282">
        <w:rPr>
          <w:rFonts w:ascii="Times New Roman" w:hAnsi="Times New Roman" w:cs="Times New Roman"/>
          <w:color w:val="000000" w:themeColor="text1"/>
          <w:sz w:val="28"/>
          <w:szCs w:val="28"/>
          <w:shd w:val="clear" w:color="auto" w:fill="FFFFFF"/>
        </w:rPr>
        <w:t>—</w:t>
      </w:r>
      <w:r w:rsidR="00487262">
        <w:rPr>
          <w:rFonts w:ascii="Times New Roman" w:hAnsi="Times New Roman" w:cs="Times New Roman"/>
          <w:color w:val="000000" w:themeColor="text1"/>
          <w:sz w:val="28"/>
          <w:szCs w:val="28"/>
          <w:shd w:val="clear" w:color="auto" w:fill="FFFFFF"/>
        </w:rPr>
        <w:t xml:space="preserve"> </w:t>
      </w:r>
      <w:r w:rsidRPr="00A11282">
        <w:rPr>
          <w:rFonts w:ascii="Times New Roman" w:hAnsi="Times New Roman" w:cs="Times New Roman"/>
          <w:color w:val="000000" w:themeColor="text1"/>
          <w:sz w:val="28"/>
          <w:szCs w:val="28"/>
          <w:shd w:val="clear" w:color="auto" w:fill="FFFFFF"/>
        </w:rPr>
        <w:t xml:space="preserve"> обумовлена об'єктивними закономірностями розвитку</w:t>
      </w:r>
      <w:r w:rsidR="00487262">
        <w:rPr>
          <w:rFonts w:ascii="Times New Roman" w:hAnsi="Times New Roman" w:cs="Times New Roman"/>
          <w:color w:val="000000" w:themeColor="text1"/>
          <w:sz w:val="28"/>
          <w:szCs w:val="28"/>
          <w:shd w:val="clear" w:color="auto" w:fill="FFFFFF"/>
        </w:rPr>
        <w:t xml:space="preserve"> </w:t>
      </w:r>
      <w:r w:rsidRPr="00A11282">
        <w:rPr>
          <w:rFonts w:ascii="Times New Roman" w:hAnsi="Times New Roman" w:cs="Times New Roman"/>
          <w:color w:val="000000" w:themeColor="text1"/>
          <w:sz w:val="28"/>
          <w:szCs w:val="28"/>
          <w:shd w:val="clear" w:color="auto" w:fill="FFFFFF"/>
        </w:rPr>
        <w:t xml:space="preserve"> суспільства цілісна система </w:t>
      </w:r>
      <w:r w:rsidR="00487262">
        <w:rPr>
          <w:rFonts w:ascii="Times New Roman" w:hAnsi="Times New Roman" w:cs="Times New Roman"/>
          <w:color w:val="000000" w:themeColor="text1"/>
          <w:sz w:val="28"/>
          <w:szCs w:val="28"/>
          <w:shd w:val="clear" w:color="auto" w:fill="FFFFFF"/>
        </w:rPr>
        <w:t xml:space="preserve"> </w:t>
      </w:r>
      <w:r w:rsidRPr="00A11282">
        <w:rPr>
          <w:rFonts w:ascii="Times New Roman" w:hAnsi="Times New Roman" w:cs="Times New Roman"/>
          <w:color w:val="000000" w:themeColor="text1"/>
          <w:sz w:val="28"/>
          <w:szCs w:val="28"/>
          <w:shd w:val="clear" w:color="auto" w:fill="FFFFFF"/>
        </w:rPr>
        <w:t xml:space="preserve">юридичних </w:t>
      </w:r>
      <w:r>
        <w:rPr>
          <w:rFonts w:ascii="Times New Roman" w:hAnsi="Times New Roman" w:cs="Times New Roman"/>
          <w:color w:val="000000" w:themeColor="text1"/>
          <w:sz w:val="28"/>
          <w:szCs w:val="28"/>
          <w:shd w:val="clear" w:color="auto" w:fill="FFFFFF"/>
        </w:rPr>
        <w:t>я</w:t>
      </w:r>
      <w:r w:rsidRPr="00A11282">
        <w:rPr>
          <w:rFonts w:ascii="Times New Roman" w:hAnsi="Times New Roman" w:cs="Times New Roman"/>
          <w:color w:val="000000" w:themeColor="text1"/>
          <w:sz w:val="28"/>
          <w:szCs w:val="28"/>
          <w:shd w:val="clear" w:color="auto" w:fill="FFFFFF"/>
        </w:rPr>
        <w:t>вищ, що постійно</w:t>
      </w:r>
      <w:r w:rsidR="00487262">
        <w:rPr>
          <w:rFonts w:ascii="Times New Roman" w:hAnsi="Times New Roman" w:cs="Times New Roman"/>
          <w:color w:val="000000" w:themeColor="text1"/>
          <w:sz w:val="28"/>
          <w:szCs w:val="28"/>
          <w:shd w:val="clear" w:color="auto" w:fill="FFFFFF"/>
        </w:rPr>
        <w:t xml:space="preserve">  </w:t>
      </w:r>
      <w:r w:rsidR="00670AB9">
        <w:rPr>
          <w:rFonts w:ascii="Times New Roman" w:hAnsi="Times New Roman" w:cs="Times New Roman"/>
          <w:color w:val="000000" w:themeColor="text1"/>
          <w:sz w:val="28"/>
          <w:szCs w:val="28"/>
          <w:shd w:val="clear" w:color="auto" w:fill="FFFFFF"/>
        </w:rPr>
        <w:t xml:space="preserve"> діють унаслідок в</w:t>
      </w:r>
      <w:r w:rsidR="00670AB9">
        <w:rPr>
          <w:rFonts w:ascii="Times New Roman" w:hAnsi="Times New Roman" w:cs="Times New Roman"/>
          <w:color w:val="000000" w:themeColor="text1"/>
          <w:sz w:val="28"/>
          <w:szCs w:val="28"/>
          <w:shd w:val="clear" w:color="auto" w:fill="FFFFFF"/>
          <w:lang w:val="en-US"/>
        </w:rPr>
        <w:t>i</w:t>
      </w:r>
      <w:r w:rsidRPr="00A11282">
        <w:rPr>
          <w:rFonts w:ascii="Times New Roman" w:hAnsi="Times New Roman" w:cs="Times New Roman"/>
          <w:color w:val="000000" w:themeColor="text1"/>
          <w:sz w:val="28"/>
          <w:szCs w:val="28"/>
          <w:shd w:val="clear" w:color="auto" w:fill="FFFFFF"/>
        </w:rPr>
        <w:t xml:space="preserve">дтворення і використання людьми </w:t>
      </w:r>
      <w:r w:rsidR="00487262">
        <w:rPr>
          <w:rFonts w:ascii="Times New Roman" w:hAnsi="Times New Roman" w:cs="Times New Roman"/>
          <w:color w:val="000000" w:themeColor="text1"/>
          <w:sz w:val="28"/>
          <w:szCs w:val="28"/>
          <w:shd w:val="clear" w:color="auto" w:fill="FFFFFF"/>
        </w:rPr>
        <w:t xml:space="preserve"> </w:t>
      </w:r>
      <w:r w:rsidR="00670AB9">
        <w:rPr>
          <w:rFonts w:ascii="Times New Roman" w:hAnsi="Times New Roman" w:cs="Times New Roman"/>
          <w:color w:val="000000" w:themeColor="text1"/>
          <w:sz w:val="28"/>
          <w:szCs w:val="28"/>
          <w:shd w:val="clear" w:color="auto" w:fill="FFFFFF"/>
        </w:rPr>
        <w:t>т</w:t>
      </w:r>
      <w:r w:rsidR="00670AB9">
        <w:rPr>
          <w:rFonts w:ascii="Times New Roman" w:hAnsi="Times New Roman" w:cs="Times New Roman"/>
          <w:color w:val="000000" w:themeColor="text1"/>
          <w:sz w:val="28"/>
          <w:szCs w:val="28"/>
          <w:shd w:val="clear" w:color="auto" w:fill="FFFFFF"/>
          <w:lang w:val="en-US"/>
        </w:rPr>
        <w:t>a</w:t>
      </w:r>
      <w:r w:rsidRPr="00A11282">
        <w:rPr>
          <w:rFonts w:ascii="Times New Roman" w:hAnsi="Times New Roman" w:cs="Times New Roman"/>
          <w:color w:val="000000" w:themeColor="text1"/>
          <w:sz w:val="28"/>
          <w:szCs w:val="28"/>
          <w:shd w:val="clear" w:color="auto" w:fill="FFFFFF"/>
        </w:rPr>
        <w:t xml:space="preserve"> їх організаціями (насамперед </w:t>
      </w:r>
      <w:r w:rsidR="00670AB9">
        <w:rPr>
          <w:rFonts w:ascii="Times New Roman" w:hAnsi="Times New Roman" w:cs="Times New Roman"/>
          <w:color w:val="000000" w:themeColor="text1"/>
          <w:sz w:val="28"/>
          <w:szCs w:val="28"/>
          <w:shd w:val="clear" w:color="auto" w:fill="FFFFFF"/>
        </w:rPr>
        <w:t>державою) для д</w:t>
      </w:r>
      <w:r w:rsidR="00670AB9">
        <w:rPr>
          <w:rFonts w:ascii="Times New Roman" w:hAnsi="Times New Roman" w:cs="Times New Roman"/>
          <w:color w:val="000000" w:themeColor="text1"/>
          <w:sz w:val="28"/>
          <w:szCs w:val="28"/>
          <w:shd w:val="clear" w:color="auto" w:fill="FFFFFF"/>
          <w:lang w:val="en-US"/>
        </w:rPr>
        <w:t>o</w:t>
      </w:r>
      <w:r w:rsidRPr="00A11282">
        <w:rPr>
          <w:rFonts w:ascii="Times New Roman" w:hAnsi="Times New Roman" w:cs="Times New Roman"/>
          <w:color w:val="000000" w:themeColor="text1"/>
          <w:sz w:val="28"/>
          <w:szCs w:val="28"/>
          <w:shd w:val="clear" w:color="auto" w:fill="FFFFFF"/>
        </w:rPr>
        <w:t>сягнення своїх цілей.</w:t>
      </w:r>
      <w:r w:rsidR="001B4B9A" w:rsidRPr="00487262">
        <w:rPr>
          <w:rFonts w:ascii="Times New Roman" w:hAnsi="Times New Roman" w:cs="Times New Roman"/>
          <w:color w:val="000000" w:themeColor="text1"/>
          <w:sz w:val="28"/>
          <w:szCs w:val="28"/>
          <w:shd w:val="clear" w:color="auto" w:fill="FFFFFF"/>
        </w:rPr>
        <w:t xml:space="preserve"> </w:t>
      </w:r>
      <w:r w:rsidR="001B4B9A" w:rsidRPr="00487262">
        <w:rPr>
          <w:rFonts w:ascii="Times New Roman" w:hAnsi="Times New Roman" w:cs="Times New Roman"/>
          <w:color w:val="000000" w:themeColor="text1"/>
          <w:sz w:val="28"/>
          <w:szCs w:val="28"/>
          <w:shd w:val="clear" w:color="auto" w:fill="FFFFFF"/>
          <w:lang w:val="ru-RU"/>
        </w:rPr>
        <w:t xml:space="preserve">[2, </w:t>
      </w:r>
      <w:r w:rsidR="001B4B9A">
        <w:rPr>
          <w:rFonts w:ascii="Times New Roman" w:hAnsi="Times New Roman" w:cs="Times New Roman"/>
          <w:color w:val="000000" w:themeColor="text1"/>
          <w:sz w:val="28"/>
          <w:szCs w:val="28"/>
          <w:shd w:val="clear" w:color="auto" w:fill="FFFFFF"/>
          <w:lang w:val="en-US"/>
        </w:rPr>
        <w:t>c</w:t>
      </w:r>
      <w:r w:rsidR="001B4B9A" w:rsidRPr="00487262">
        <w:rPr>
          <w:rFonts w:ascii="Times New Roman" w:hAnsi="Times New Roman" w:cs="Times New Roman"/>
          <w:color w:val="000000" w:themeColor="text1"/>
          <w:sz w:val="28"/>
          <w:szCs w:val="28"/>
          <w:shd w:val="clear" w:color="auto" w:fill="FFFFFF"/>
          <w:lang w:val="ru-RU"/>
        </w:rPr>
        <w:t xml:space="preserve">. </w:t>
      </w:r>
      <w:r w:rsidR="001B4B9A">
        <w:rPr>
          <w:rFonts w:ascii="Times New Roman" w:hAnsi="Times New Roman" w:cs="Times New Roman"/>
          <w:color w:val="000000" w:themeColor="text1"/>
          <w:sz w:val="28"/>
          <w:szCs w:val="28"/>
          <w:shd w:val="clear" w:color="auto" w:fill="FFFFFF"/>
        </w:rPr>
        <w:t>238</w:t>
      </w:r>
      <w:r w:rsidR="001B4B9A" w:rsidRPr="00487262">
        <w:rPr>
          <w:rFonts w:ascii="Times New Roman" w:hAnsi="Times New Roman" w:cs="Times New Roman"/>
          <w:color w:val="000000" w:themeColor="text1"/>
          <w:sz w:val="28"/>
          <w:szCs w:val="28"/>
          <w:shd w:val="clear" w:color="auto" w:fill="FFFFFF"/>
          <w:lang w:val="ru-RU"/>
        </w:rPr>
        <w:t>]</w:t>
      </w:r>
    </w:p>
    <w:p w:rsidR="00A11282" w:rsidRDefault="00C1480B" w:rsidP="00A11282">
      <w:pPr>
        <w:spacing w:line="360" w:lineRule="auto"/>
        <w:jc w:val="both"/>
        <w:rPr>
          <w:rFonts w:ascii="Times New Roman" w:hAnsi="Times New Roman" w:cs="Times New Roman"/>
          <w:color w:val="000000" w:themeColor="text1"/>
          <w:sz w:val="28"/>
          <w:szCs w:val="28"/>
        </w:rPr>
      </w:pPr>
      <w:r w:rsidRPr="00C1480B">
        <w:rPr>
          <w:rFonts w:ascii="Times New Roman" w:hAnsi="Times New Roman" w:cs="Times New Roman"/>
          <w:b/>
          <w:color w:val="000000" w:themeColor="text1"/>
          <w:sz w:val="28"/>
          <w:szCs w:val="28"/>
        </w:rPr>
        <w:t>2.2 Правова система.</w:t>
      </w:r>
      <w:r>
        <w:rPr>
          <w:rFonts w:ascii="Times New Roman" w:hAnsi="Times New Roman" w:cs="Times New Roman"/>
          <w:color w:val="000000" w:themeColor="text1"/>
          <w:sz w:val="28"/>
          <w:szCs w:val="28"/>
        </w:rPr>
        <w:t xml:space="preserve"> </w:t>
      </w:r>
      <w:r w:rsidR="00A11282" w:rsidRPr="00A11282">
        <w:rPr>
          <w:rFonts w:ascii="Times New Roman" w:hAnsi="Times New Roman" w:cs="Times New Roman"/>
          <w:color w:val="000000" w:themeColor="text1"/>
          <w:sz w:val="28"/>
          <w:szCs w:val="28"/>
        </w:rPr>
        <w:t xml:space="preserve">Правова система має </w:t>
      </w:r>
      <w:r w:rsidR="00487262">
        <w:rPr>
          <w:rFonts w:ascii="Times New Roman" w:hAnsi="Times New Roman" w:cs="Times New Roman"/>
          <w:color w:val="000000" w:themeColor="text1"/>
          <w:sz w:val="28"/>
          <w:szCs w:val="28"/>
        </w:rPr>
        <w:t xml:space="preserve"> </w:t>
      </w:r>
      <w:r w:rsidR="00A11282" w:rsidRPr="00A11282">
        <w:rPr>
          <w:rFonts w:ascii="Times New Roman" w:hAnsi="Times New Roman" w:cs="Times New Roman"/>
          <w:color w:val="000000" w:themeColor="text1"/>
          <w:sz w:val="28"/>
          <w:szCs w:val="28"/>
        </w:rPr>
        <w:t>істотне значення для характеристики права, стан</w:t>
      </w:r>
      <w:r w:rsidR="00670AB9">
        <w:rPr>
          <w:rFonts w:ascii="Times New Roman" w:hAnsi="Times New Roman" w:cs="Times New Roman"/>
          <w:color w:val="000000" w:themeColor="text1"/>
          <w:sz w:val="28"/>
          <w:szCs w:val="28"/>
        </w:rPr>
        <w:t>у законодавства, діяльності суд</w:t>
      </w:r>
      <w:r w:rsidR="00670AB9">
        <w:rPr>
          <w:rFonts w:ascii="Times New Roman" w:hAnsi="Times New Roman" w:cs="Times New Roman"/>
          <w:color w:val="000000" w:themeColor="text1"/>
          <w:sz w:val="28"/>
          <w:szCs w:val="28"/>
          <w:lang w:val="en-US"/>
        </w:rPr>
        <w:t>i</w:t>
      </w:r>
      <w:r w:rsidR="00A11282" w:rsidRPr="00A11282">
        <w:rPr>
          <w:rFonts w:ascii="Times New Roman" w:hAnsi="Times New Roman" w:cs="Times New Roman"/>
          <w:color w:val="000000" w:themeColor="text1"/>
          <w:sz w:val="28"/>
          <w:szCs w:val="28"/>
        </w:rPr>
        <w:t xml:space="preserve">в </w:t>
      </w:r>
      <w:r w:rsidR="00487262">
        <w:rPr>
          <w:rFonts w:ascii="Times New Roman" w:hAnsi="Times New Roman" w:cs="Times New Roman"/>
          <w:color w:val="000000" w:themeColor="text1"/>
          <w:sz w:val="28"/>
          <w:szCs w:val="28"/>
        </w:rPr>
        <w:t xml:space="preserve"> </w:t>
      </w:r>
      <w:r w:rsidR="00A11282" w:rsidRPr="00A11282">
        <w:rPr>
          <w:rFonts w:ascii="Times New Roman" w:hAnsi="Times New Roman" w:cs="Times New Roman"/>
          <w:color w:val="000000" w:themeColor="text1"/>
          <w:sz w:val="28"/>
          <w:szCs w:val="28"/>
        </w:rPr>
        <w:t xml:space="preserve">тієї </w:t>
      </w:r>
      <w:r w:rsidR="00670AB9">
        <w:rPr>
          <w:rFonts w:ascii="Times New Roman" w:hAnsi="Times New Roman" w:cs="Times New Roman"/>
          <w:color w:val="000000" w:themeColor="text1"/>
          <w:sz w:val="28"/>
          <w:szCs w:val="28"/>
        </w:rPr>
        <w:t>чи іншої конкретної країни. Стр</w:t>
      </w:r>
      <w:r w:rsidR="00670AB9">
        <w:rPr>
          <w:rFonts w:ascii="Times New Roman" w:hAnsi="Times New Roman" w:cs="Times New Roman"/>
          <w:color w:val="000000" w:themeColor="text1"/>
          <w:sz w:val="28"/>
          <w:szCs w:val="28"/>
          <w:lang w:val="en-US"/>
        </w:rPr>
        <w:t>y</w:t>
      </w:r>
      <w:r w:rsidR="00A11282" w:rsidRPr="00A11282">
        <w:rPr>
          <w:rFonts w:ascii="Times New Roman" w:hAnsi="Times New Roman" w:cs="Times New Roman"/>
          <w:color w:val="000000" w:themeColor="text1"/>
          <w:sz w:val="28"/>
          <w:szCs w:val="28"/>
        </w:rPr>
        <w:t xml:space="preserve">ктура правової системи </w:t>
      </w:r>
      <w:r w:rsidR="00487262">
        <w:rPr>
          <w:rFonts w:ascii="Times New Roman" w:hAnsi="Times New Roman" w:cs="Times New Roman"/>
          <w:color w:val="000000" w:themeColor="text1"/>
          <w:sz w:val="28"/>
          <w:szCs w:val="28"/>
        </w:rPr>
        <w:t xml:space="preserve"> </w:t>
      </w:r>
      <w:r w:rsidR="00A11282" w:rsidRPr="00A11282">
        <w:rPr>
          <w:rFonts w:ascii="Times New Roman" w:hAnsi="Times New Roman" w:cs="Times New Roman"/>
          <w:color w:val="000000" w:themeColor="text1"/>
          <w:sz w:val="28"/>
          <w:szCs w:val="28"/>
        </w:rPr>
        <w:t>—</w:t>
      </w:r>
      <w:r w:rsidR="00487262">
        <w:rPr>
          <w:rFonts w:ascii="Times New Roman" w:hAnsi="Times New Roman" w:cs="Times New Roman"/>
          <w:color w:val="000000" w:themeColor="text1"/>
          <w:sz w:val="28"/>
          <w:szCs w:val="28"/>
        </w:rPr>
        <w:t xml:space="preserve"> </w:t>
      </w:r>
      <w:r w:rsidR="00A11282" w:rsidRPr="00A11282">
        <w:rPr>
          <w:rFonts w:ascii="Times New Roman" w:hAnsi="Times New Roman" w:cs="Times New Roman"/>
          <w:color w:val="000000" w:themeColor="text1"/>
          <w:sz w:val="28"/>
          <w:szCs w:val="28"/>
        </w:rPr>
        <w:t xml:space="preserve"> це стійка єдність елементів правової системи, їх зв'язків, цілісності, зв'язків</w:t>
      </w:r>
      <w:r w:rsidR="00487262">
        <w:rPr>
          <w:rFonts w:ascii="Times New Roman" w:hAnsi="Times New Roman" w:cs="Times New Roman"/>
          <w:color w:val="000000" w:themeColor="text1"/>
          <w:sz w:val="28"/>
          <w:szCs w:val="28"/>
        </w:rPr>
        <w:t xml:space="preserve"> </w:t>
      </w:r>
      <w:r w:rsidR="00670AB9">
        <w:rPr>
          <w:rFonts w:ascii="Times New Roman" w:hAnsi="Times New Roman" w:cs="Times New Roman"/>
          <w:color w:val="000000" w:themeColor="text1"/>
          <w:sz w:val="28"/>
          <w:szCs w:val="28"/>
        </w:rPr>
        <w:t xml:space="preserve"> елементів </w:t>
      </w:r>
      <w:r w:rsidR="00670AB9">
        <w:rPr>
          <w:rFonts w:ascii="Times New Roman" w:hAnsi="Times New Roman" w:cs="Times New Roman"/>
          <w:color w:val="000000" w:themeColor="text1"/>
          <w:sz w:val="28"/>
          <w:szCs w:val="28"/>
          <w:lang w:val="en-US"/>
        </w:rPr>
        <w:t>i</w:t>
      </w:r>
      <w:r w:rsidR="00A11282" w:rsidRPr="00A11282">
        <w:rPr>
          <w:rFonts w:ascii="Times New Roman" w:hAnsi="Times New Roman" w:cs="Times New Roman"/>
          <w:color w:val="000000" w:themeColor="text1"/>
          <w:sz w:val="28"/>
          <w:szCs w:val="28"/>
        </w:rPr>
        <w:t xml:space="preserve">з цілим. </w:t>
      </w:r>
    </w:p>
    <w:p w:rsidR="00A11282" w:rsidRDefault="00A11282" w:rsidP="00A11282">
      <w:pPr>
        <w:spacing w:line="360" w:lineRule="auto"/>
        <w:jc w:val="both"/>
        <w:rPr>
          <w:rFonts w:ascii="Times New Roman" w:hAnsi="Times New Roman" w:cs="Times New Roman"/>
          <w:color w:val="000000" w:themeColor="text1"/>
          <w:sz w:val="28"/>
          <w:szCs w:val="28"/>
        </w:rPr>
      </w:pPr>
      <w:r w:rsidRPr="00A11282">
        <w:rPr>
          <w:rFonts w:ascii="Times New Roman" w:hAnsi="Times New Roman" w:cs="Times New Roman"/>
          <w:color w:val="000000" w:themeColor="text1"/>
          <w:sz w:val="28"/>
          <w:szCs w:val="28"/>
        </w:rPr>
        <w:t xml:space="preserve">Елементи правової системи суспільства: </w:t>
      </w:r>
    </w:p>
    <w:p w:rsidR="00A11282" w:rsidRPr="001B4B9A" w:rsidRDefault="00A11282" w:rsidP="001B4B9A">
      <w:pPr>
        <w:pStyle w:val="a3"/>
        <w:numPr>
          <w:ilvl w:val="0"/>
          <w:numId w:val="12"/>
        </w:numPr>
        <w:spacing w:line="360" w:lineRule="auto"/>
        <w:jc w:val="both"/>
        <w:rPr>
          <w:rFonts w:ascii="Times New Roman" w:hAnsi="Times New Roman" w:cs="Times New Roman"/>
          <w:color w:val="000000" w:themeColor="text1"/>
          <w:sz w:val="28"/>
          <w:szCs w:val="28"/>
        </w:rPr>
      </w:pPr>
      <w:r w:rsidRPr="001B4B9A">
        <w:rPr>
          <w:rFonts w:ascii="Times New Roman" w:hAnsi="Times New Roman" w:cs="Times New Roman"/>
          <w:color w:val="000000" w:themeColor="text1"/>
          <w:sz w:val="28"/>
          <w:szCs w:val="28"/>
        </w:rPr>
        <w:t>суб'єкти права — фізичні особи (громадяни, іноземці, особи без громадянства</w:t>
      </w:r>
      <w:r w:rsidR="004B7C38">
        <w:rPr>
          <w:rFonts w:ascii="Times New Roman" w:hAnsi="Times New Roman" w:cs="Times New Roman"/>
          <w:color w:val="000000" w:themeColor="text1"/>
          <w:sz w:val="28"/>
          <w:szCs w:val="28"/>
        </w:rPr>
        <w:t>, тощо</w:t>
      </w:r>
      <w:r w:rsidRPr="001B4B9A">
        <w:rPr>
          <w:rFonts w:ascii="Times New Roman" w:hAnsi="Times New Roman" w:cs="Times New Roman"/>
          <w:color w:val="000000" w:themeColor="text1"/>
          <w:sz w:val="28"/>
          <w:szCs w:val="28"/>
        </w:rPr>
        <w:t>), юридичні особи — комерційні і некомерційні організації, держава, соціальні спільності</w:t>
      </w:r>
      <w:r w:rsidR="004B7C38">
        <w:rPr>
          <w:rFonts w:ascii="Times New Roman" w:hAnsi="Times New Roman" w:cs="Times New Roman"/>
          <w:color w:val="000000" w:themeColor="text1"/>
          <w:sz w:val="28"/>
          <w:szCs w:val="28"/>
        </w:rPr>
        <w:t>, тощо</w:t>
      </w:r>
      <w:r w:rsidRPr="001B4B9A">
        <w:rPr>
          <w:rFonts w:ascii="Times New Roman" w:hAnsi="Times New Roman" w:cs="Times New Roman"/>
          <w:color w:val="000000" w:themeColor="text1"/>
          <w:sz w:val="28"/>
          <w:szCs w:val="28"/>
        </w:rPr>
        <w:t xml:space="preserve">. Тривалий час правова система характеризувалася як знеособлена структура, </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 xml:space="preserve">тоді як без особи соціальна </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система не може відбутися. Звернення до людини як до та</w:t>
      </w:r>
      <w:r w:rsidR="004B7C38">
        <w:rPr>
          <w:rFonts w:ascii="Times New Roman" w:hAnsi="Times New Roman" w:cs="Times New Roman"/>
          <w:color w:val="000000" w:themeColor="text1"/>
          <w:sz w:val="28"/>
          <w:szCs w:val="28"/>
        </w:rPr>
        <w:t xml:space="preserve">кого, </w:t>
      </w:r>
      <w:r w:rsidR="004B7C38">
        <w:rPr>
          <w:rFonts w:ascii="Times New Roman" w:hAnsi="Times New Roman" w:cs="Times New Roman"/>
          <w:color w:val="000000" w:themeColor="text1"/>
          <w:sz w:val="28"/>
          <w:szCs w:val="28"/>
        </w:rPr>
        <w:lastRenderedPageBreak/>
        <w:t>що систематизує, чинника у</w:t>
      </w:r>
      <w:r w:rsidRPr="001B4B9A">
        <w:rPr>
          <w:rFonts w:ascii="Times New Roman" w:hAnsi="Times New Roman" w:cs="Times New Roman"/>
          <w:color w:val="000000" w:themeColor="text1"/>
          <w:sz w:val="28"/>
          <w:szCs w:val="28"/>
        </w:rPr>
        <w:t>сіх</w:t>
      </w:r>
      <w:r w:rsidR="00487262">
        <w:rPr>
          <w:rFonts w:ascii="Times New Roman" w:hAnsi="Times New Roman" w:cs="Times New Roman"/>
          <w:color w:val="000000" w:themeColor="text1"/>
          <w:sz w:val="28"/>
          <w:szCs w:val="28"/>
        </w:rPr>
        <w:t xml:space="preserve"> </w:t>
      </w:r>
      <w:r w:rsidR="00670AB9">
        <w:rPr>
          <w:rFonts w:ascii="Times New Roman" w:hAnsi="Times New Roman" w:cs="Times New Roman"/>
          <w:color w:val="000000" w:themeColor="text1"/>
          <w:sz w:val="28"/>
          <w:szCs w:val="28"/>
        </w:rPr>
        <w:t xml:space="preserve"> суспільних явищ зажадал</w:t>
      </w:r>
      <w:r w:rsidR="00670AB9">
        <w:rPr>
          <w:rFonts w:ascii="Times New Roman" w:hAnsi="Times New Roman" w:cs="Times New Roman"/>
          <w:color w:val="000000" w:themeColor="text1"/>
          <w:sz w:val="28"/>
          <w:szCs w:val="28"/>
          <w:lang w:val="en-US"/>
        </w:rPr>
        <w:t>o</w:t>
      </w:r>
      <w:r w:rsidRPr="001B4B9A">
        <w:rPr>
          <w:rFonts w:ascii="Times New Roman" w:hAnsi="Times New Roman" w:cs="Times New Roman"/>
          <w:color w:val="000000" w:themeColor="text1"/>
          <w:sz w:val="28"/>
          <w:szCs w:val="28"/>
        </w:rPr>
        <w:t xml:space="preserve"> перегляду </w:t>
      </w:r>
      <w:r w:rsidR="00670AB9">
        <w:rPr>
          <w:rFonts w:ascii="Times New Roman" w:hAnsi="Times New Roman" w:cs="Times New Roman"/>
          <w:color w:val="000000" w:themeColor="text1"/>
          <w:sz w:val="28"/>
          <w:szCs w:val="28"/>
        </w:rPr>
        <w:t>п</w:t>
      </w:r>
      <w:r w:rsidR="00670AB9">
        <w:rPr>
          <w:rFonts w:ascii="Times New Roman" w:hAnsi="Times New Roman" w:cs="Times New Roman"/>
          <w:color w:val="000000" w:themeColor="text1"/>
          <w:sz w:val="28"/>
          <w:szCs w:val="28"/>
          <w:lang w:val="en-US"/>
        </w:rPr>
        <w:t>o</w:t>
      </w:r>
      <w:r w:rsidRPr="001B4B9A">
        <w:rPr>
          <w:rFonts w:ascii="Times New Roman" w:hAnsi="Times New Roman" w:cs="Times New Roman"/>
          <w:color w:val="000000" w:themeColor="text1"/>
          <w:sz w:val="28"/>
          <w:szCs w:val="28"/>
        </w:rPr>
        <w:t xml:space="preserve">передніх підходів </w:t>
      </w:r>
      <w:r w:rsidR="00487262">
        <w:rPr>
          <w:rFonts w:ascii="Times New Roman" w:hAnsi="Times New Roman" w:cs="Times New Roman"/>
          <w:color w:val="000000" w:themeColor="text1"/>
          <w:sz w:val="28"/>
          <w:szCs w:val="28"/>
        </w:rPr>
        <w:t xml:space="preserve"> </w:t>
      </w:r>
      <w:r w:rsidR="00670AB9">
        <w:rPr>
          <w:rFonts w:ascii="Times New Roman" w:hAnsi="Times New Roman" w:cs="Times New Roman"/>
          <w:color w:val="000000" w:themeColor="text1"/>
          <w:sz w:val="28"/>
          <w:szCs w:val="28"/>
        </w:rPr>
        <w:t>д</w:t>
      </w:r>
      <w:r w:rsidR="00670AB9">
        <w:rPr>
          <w:rFonts w:ascii="Times New Roman" w:hAnsi="Times New Roman" w:cs="Times New Roman"/>
          <w:color w:val="000000" w:themeColor="text1"/>
          <w:sz w:val="28"/>
          <w:szCs w:val="28"/>
          <w:lang w:val="en-US"/>
        </w:rPr>
        <w:t>o</w:t>
      </w:r>
      <w:r w:rsidRPr="001B4B9A">
        <w:rPr>
          <w:rFonts w:ascii="Times New Roman" w:hAnsi="Times New Roman" w:cs="Times New Roman"/>
          <w:color w:val="000000" w:themeColor="text1"/>
          <w:sz w:val="28"/>
          <w:szCs w:val="28"/>
        </w:rPr>
        <w:t xml:space="preserve"> структури правової системи </w:t>
      </w:r>
      <w:r w:rsidR="00670AB9">
        <w:rPr>
          <w:rFonts w:ascii="Times New Roman" w:hAnsi="Times New Roman" w:cs="Times New Roman"/>
          <w:color w:val="000000" w:themeColor="text1"/>
          <w:sz w:val="28"/>
          <w:szCs w:val="28"/>
          <w:lang w:val="en-US"/>
        </w:rPr>
        <w:t>i</w:t>
      </w:r>
      <w:r w:rsidRPr="001B4B9A">
        <w:rPr>
          <w:rFonts w:ascii="Times New Roman" w:hAnsi="Times New Roman" w:cs="Times New Roman"/>
          <w:color w:val="000000" w:themeColor="text1"/>
          <w:sz w:val="28"/>
          <w:szCs w:val="28"/>
        </w:rPr>
        <w:t xml:space="preserve"> виділення суб'єктів права як неодмінного її елемента; </w:t>
      </w:r>
    </w:p>
    <w:p w:rsidR="00A11282" w:rsidRPr="001B4B9A" w:rsidRDefault="00670AB9" w:rsidP="001B4B9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w:t>
      </w:r>
      <w:r>
        <w:rPr>
          <w:rFonts w:ascii="Times New Roman" w:hAnsi="Times New Roman" w:cs="Times New Roman"/>
          <w:color w:val="000000" w:themeColor="text1"/>
          <w:sz w:val="28"/>
          <w:szCs w:val="28"/>
          <w:lang w:val="en-US"/>
        </w:rPr>
        <w:t>a</w:t>
      </w:r>
      <w:r w:rsidR="00A11282" w:rsidRPr="001B4B9A">
        <w:rPr>
          <w:rFonts w:ascii="Times New Roman" w:hAnsi="Times New Roman" w:cs="Times New Roman"/>
          <w:color w:val="000000" w:themeColor="text1"/>
          <w:sz w:val="28"/>
          <w:szCs w:val="28"/>
        </w:rPr>
        <w:t xml:space="preserve">вові норми і принципи; </w:t>
      </w:r>
    </w:p>
    <w:p w:rsidR="00A11282" w:rsidRPr="001B4B9A" w:rsidRDefault="00670AB9" w:rsidP="001B4B9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w:t>
      </w:r>
      <w:r>
        <w:rPr>
          <w:rFonts w:ascii="Times New Roman" w:hAnsi="Times New Roman" w:cs="Times New Roman"/>
          <w:color w:val="000000" w:themeColor="text1"/>
          <w:sz w:val="28"/>
          <w:szCs w:val="28"/>
          <w:lang w:val="en-US"/>
        </w:rPr>
        <w:t>a</w:t>
      </w:r>
      <w:r w:rsidR="00A11282" w:rsidRPr="001B4B9A">
        <w:rPr>
          <w:rFonts w:ascii="Times New Roman" w:hAnsi="Times New Roman" w:cs="Times New Roman"/>
          <w:color w:val="000000" w:themeColor="text1"/>
          <w:sz w:val="28"/>
          <w:szCs w:val="28"/>
        </w:rPr>
        <w:t xml:space="preserve">вові відносини, правова </w:t>
      </w:r>
      <w:r w:rsidR="004872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поведінка, юридична пр</w:t>
      </w:r>
      <w:r>
        <w:rPr>
          <w:rFonts w:ascii="Times New Roman" w:hAnsi="Times New Roman" w:cs="Times New Roman"/>
          <w:color w:val="000000" w:themeColor="text1"/>
          <w:sz w:val="28"/>
          <w:szCs w:val="28"/>
          <w:lang w:val="en-US"/>
        </w:rPr>
        <w:t>a</w:t>
      </w:r>
      <w:r w:rsidR="00A11282" w:rsidRPr="001B4B9A">
        <w:rPr>
          <w:rFonts w:ascii="Times New Roman" w:hAnsi="Times New Roman" w:cs="Times New Roman"/>
          <w:color w:val="000000" w:themeColor="text1"/>
          <w:sz w:val="28"/>
          <w:szCs w:val="28"/>
        </w:rPr>
        <w:t xml:space="preserve">ктика, </w:t>
      </w:r>
      <w:r>
        <w:rPr>
          <w:rFonts w:ascii="Times New Roman" w:hAnsi="Times New Roman" w:cs="Times New Roman"/>
          <w:color w:val="000000" w:themeColor="text1"/>
          <w:sz w:val="28"/>
          <w:szCs w:val="28"/>
        </w:rPr>
        <w:t>режим функціонування правової си</w:t>
      </w:r>
      <w:r w:rsidR="00A11282" w:rsidRPr="001B4B9A">
        <w:rPr>
          <w:rFonts w:ascii="Times New Roman" w:hAnsi="Times New Roman" w:cs="Times New Roman"/>
          <w:color w:val="000000" w:themeColor="text1"/>
          <w:sz w:val="28"/>
          <w:szCs w:val="28"/>
        </w:rPr>
        <w:t xml:space="preserve">стеми; </w:t>
      </w:r>
    </w:p>
    <w:p w:rsidR="00A11282" w:rsidRPr="001B4B9A" w:rsidRDefault="00670AB9" w:rsidP="001B4B9A">
      <w:pPr>
        <w:pStyle w:val="a3"/>
        <w:numPr>
          <w:ilvl w:val="0"/>
          <w:numId w:val="1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правова ідеологія, пр</w:t>
      </w:r>
      <w:r>
        <w:rPr>
          <w:rFonts w:ascii="Times New Roman" w:hAnsi="Times New Roman" w:cs="Times New Roman"/>
          <w:color w:val="000000" w:themeColor="text1"/>
          <w:sz w:val="28"/>
          <w:szCs w:val="28"/>
          <w:lang w:val="en-US"/>
        </w:rPr>
        <w:t>a</w:t>
      </w:r>
      <w:r w:rsidR="00A11282" w:rsidRPr="001B4B9A">
        <w:rPr>
          <w:rFonts w:ascii="Times New Roman" w:hAnsi="Times New Roman" w:cs="Times New Roman"/>
          <w:color w:val="000000" w:themeColor="text1"/>
          <w:sz w:val="28"/>
          <w:szCs w:val="28"/>
        </w:rPr>
        <w:t>вова свідомість, правові погляди, правова культура;</w:t>
      </w:r>
    </w:p>
    <w:p w:rsidR="001B4B9A" w:rsidRPr="001B4B9A" w:rsidRDefault="00A11282" w:rsidP="001B4B9A">
      <w:pPr>
        <w:pStyle w:val="a3"/>
        <w:numPr>
          <w:ilvl w:val="0"/>
          <w:numId w:val="12"/>
        </w:numPr>
        <w:spacing w:line="360" w:lineRule="auto"/>
        <w:jc w:val="both"/>
        <w:rPr>
          <w:rFonts w:ascii="Times New Roman" w:hAnsi="Times New Roman" w:cs="Times New Roman"/>
          <w:color w:val="000000" w:themeColor="text1"/>
          <w:sz w:val="28"/>
          <w:szCs w:val="28"/>
        </w:rPr>
      </w:pPr>
      <w:r w:rsidRPr="001B4B9A">
        <w:rPr>
          <w:rFonts w:ascii="Times New Roman" w:hAnsi="Times New Roman" w:cs="Times New Roman"/>
          <w:color w:val="000000" w:themeColor="text1"/>
          <w:sz w:val="28"/>
          <w:szCs w:val="28"/>
        </w:rPr>
        <w:t>зв'язки між названими</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 xml:space="preserve"> елементами, що визначають </w:t>
      </w:r>
      <w:r w:rsidR="00670AB9">
        <w:rPr>
          <w:rFonts w:ascii="Times New Roman" w:hAnsi="Times New Roman" w:cs="Times New Roman"/>
          <w:color w:val="000000" w:themeColor="text1"/>
          <w:sz w:val="28"/>
          <w:szCs w:val="28"/>
        </w:rPr>
        <w:t>результат їх взаємодії — з</w:t>
      </w:r>
      <w:r w:rsidR="00670AB9">
        <w:rPr>
          <w:rFonts w:ascii="Times New Roman" w:hAnsi="Times New Roman" w:cs="Times New Roman"/>
          <w:color w:val="000000" w:themeColor="text1"/>
          <w:sz w:val="28"/>
          <w:szCs w:val="28"/>
          <w:lang w:val="en-US"/>
        </w:rPr>
        <w:t>a</w:t>
      </w:r>
      <w:r w:rsidRPr="001B4B9A">
        <w:rPr>
          <w:rFonts w:ascii="Times New Roman" w:hAnsi="Times New Roman" w:cs="Times New Roman"/>
          <w:color w:val="000000" w:themeColor="text1"/>
          <w:sz w:val="28"/>
          <w:szCs w:val="28"/>
        </w:rPr>
        <w:t>конність, правопорядок.</w:t>
      </w:r>
    </w:p>
    <w:p w:rsidR="001B4B9A" w:rsidRDefault="00A11282" w:rsidP="00A11282">
      <w:pPr>
        <w:spacing w:line="360" w:lineRule="auto"/>
        <w:jc w:val="both"/>
        <w:rPr>
          <w:rFonts w:ascii="Times New Roman" w:hAnsi="Times New Roman" w:cs="Times New Roman"/>
          <w:color w:val="000000" w:themeColor="text1"/>
          <w:sz w:val="28"/>
          <w:szCs w:val="28"/>
        </w:rPr>
      </w:pPr>
      <w:r w:rsidRPr="00A11282">
        <w:rPr>
          <w:rFonts w:ascii="Times New Roman" w:hAnsi="Times New Roman" w:cs="Times New Roman"/>
          <w:color w:val="000000" w:themeColor="text1"/>
          <w:sz w:val="28"/>
          <w:szCs w:val="28"/>
        </w:rPr>
        <w:t xml:space="preserve"> Взаємодія елементів (компонентів) правової системи суспільства дозволяє виділити п '</w:t>
      </w:r>
      <w:r w:rsidR="001B4B9A">
        <w:rPr>
          <w:rFonts w:ascii="Times New Roman" w:hAnsi="Times New Roman" w:cs="Times New Roman"/>
          <w:color w:val="000000" w:themeColor="text1"/>
          <w:sz w:val="28"/>
          <w:szCs w:val="28"/>
        </w:rPr>
        <w:t>ять підсистем її функціонування</w:t>
      </w:r>
      <w:r w:rsidRPr="00A11282">
        <w:rPr>
          <w:rFonts w:ascii="Times New Roman" w:hAnsi="Times New Roman" w:cs="Times New Roman"/>
          <w:color w:val="000000" w:themeColor="text1"/>
          <w:sz w:val="28"/>
          <w:szCs w:val="28"/>
        </w:rPr>
        <w:t>.</w:t>
      </w:r>
    </w:p>
    <w:p w:rsidR="001B4B9A" w:rsidRPr="001B4B9A" w:rsidRDefault="00A11282" w:rsidP="001B4B9A">
      <w:pPr>
        <w:pStyle w:val="a3"/>
        <w:numPr>
          <w:ilvl w:val="0"/>
          <w:numId w:val="10"/>
        </w:numPr>
        <w:spacing w:line="360" w:lineRule="auto"/>
        <w:jc w:val="both"/>
        <w:rPr>
          <w:rFonts w:ascii="Times New Roman" w:hAnsi="Times New Roman" w:cs="Times New Roman"/>
          <w:color w:val="000000" w:themeColor="text1"/>
          <w:sz w:val="28"/>
          <w:szCs w:val="28"/>
        </w:rPr>
      </w:pPr>
      <w:r w:rsidRPr="001B4B9A">
        <w:rPr>
          <w:rFonts w:ascii="Times New Roman" w:hAnsi="Times New Roman" w:cs="Times New Roman"/>
          <w:color w:val="000000" w:themeColor="text1"/>
          <w:sz w:val="28"/>
          <w:szCs w:val="28"/>
        </w:rPr>
        <w:t xml:space="preserve">інституційну — </w:t>
      </w:r>
      <w:r w:rsidR="00487262">
        <w:rPr>
          <w:rFonts w:ascii="Times New Roman" w:hAnsi="Times New Roman" w:cs="Times New Roman"/>
          <w:color w:val="000000" w:themeColor="text1"/>
          <w:sz w:val="28"/>
          <w:szCs w:val="28"/>
        </w:rPr>
        <w:t xml:space="preserve"> </w:t>
      </w:r>
      <w:r w:rsidR="00670AB9">
        <w:rPr>
          <w:rFonts w:ascii="Times New Roman" w:hAnsi="Times New Roman" w:cs="Times New Roman"/>
          <w:color w:val="000000" w:themeColor="text1"/>
          <w:sz w:val="28"/>
          <w:szCs w:val="28"/>
        </w:rPr>
        <w:t xml:space="preserve">суб'єктний </w:t>
      </w:r>
      <w:r w:rsidR="00670AB9">
        <w:rPr>
          <w:rFonts w:ascii="Times New Roman" w:hAnsi="Times New Roman" w:cs="Times New Roman"/>
          <w:color w:val="000000" w:themeColor="text1"/>
          <w:sz w:val="28"/>
          <w:szCs w:val="28"/>
          <w:lang w:val="en-US"/>
        </w:rPr>
        <w:t>c</w:t>
      </w:r>
      <w:r w:rsidRPr="001B4B9A">
        <w:rPr>
          <w:rFonts w:ascii="Times New Roman" w:hAnsi="Times New Roman" w:cs="Times New Roman"/>
          <w:color w:val="000000" w:themeColor="text1"/>
          <w:sz w:val="28"/>
          <w:szCs w:val="28"/>
        </w:rPr>
        <w:t xml:space="preserve">клад (суб'єкти права) як такий, що створює систему, чинник усієї правової системи; </w:t>
      </w:r>
    </w:p>
    <w:p w:rsidR="001B4B9A" w:rsidRPr="001B4B9A" w:rsidRDefault="00A11282" w:rsidP="001B4B9A">
      <w:pPr>
        <w:pStyle w:val="a3"/>
        <w:numPr>
          <w:ilvl w:val="0"/>
          <w:numId w:val="10"/>
        </w:numPr>
        <w:spacing w:line="360" w:lineRule="auto"/>
        <w:jc w:val="both"/>
        <w:rPr>
          <w:rFonts w:ascii="Times New Roman" w:hAnsi="Times New Roman" w:cs="Times New Roman"/>
          <w:color w:val="000000" w:themeColor="text1"/>
          <w:sz w:val="28"/>
          <w:szCs w:val="28"/>
        </w:rPr>
      </w:pPr>
      <w:r w:rsidRPr="001B4B9A">
        <w:rPr>
          <w:rFonts w:ascii="Times New Roman" w:hAnsi="Times New Roman" w:cs="Times New Roman"/>
          <w:color w:val="000000" w:themeColor="text1"/>
          <w:sz w:val="28"/>
          <w:szCs w:val="28"/>
        </w:rPr>
        <w:t>нормативну (регулятивну) —</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 xml:space="preserve"> п</w:t>
      </w:r>
      <w:r w:rsidR="00670AB9">
        <w:rPr>
          <w:rFonts w:ascii="Times New Roman" w:hAnsi="Times New Roman" w:cs="Times New Roman"/>
          <w:color w:val="000000" w:themeColor="text1"/>
          <w:sz w:val="28"/>
          <w:szCs w:val="28"/>
        </w:rPr>
        <w:t>равові норми і принципи, що рег</w:t>
      </w:r>
      <w:r w:rsidR="00670AB9">
        <w:rPr>
          <w:rFonts w:ascii="Times New Roman" w:hAnsi="Times New Roman" w:cs="Times New Roman"/>
          <w:color w:val="000000" w:themeColor="text1"/>
          <w:sz w:val="28"/>
          <w:szCs w:val="28"/>
          <w:lang w:val="en-US"/>
        </w:rPr>
        <w:t>y</w:t>
      </w:r>
      <w:r w:rsidRPr="001B4B9A">
        <w:rPr>
          <w:rFonts w:ascii="Times New Roman" w:hAnsi="Times New Roman" w:cs="Times New Roman"/>
          <w:color w:val="000000" w:themeColor="text1"/>
          <w:sz w:val="28"/>
          <w:szCs w:val="28"/>
        </w:rPr>
        <w:t>люють відносини між суб'єктами права, що об'єктивовані та систематизовані в нормативно-правових актах;</w:t>
      </w:r>
    </w:p>
    <w:p w:rsidR="001B4B9A" w:rsidRPr="001B4B9A" w:rsidRDefault="00A11282" w:rsidP="001B4B9A">
      <w:pPr>
        <w:pStyle w:val="a3"/>
        <w:numPr>
          <w:ilvl w:val="0"/>
          <w:numId w:val="10"/>
        </w:numPr>
        <w:spacing w:line="360" w:lineRule="auto"/>
        <w:jc w:val="both"/>
        <w:rPr>
          <w:rFonts w:ascii="Times New Roman" w:hAnsi="Times New Roman" w:cs="Times New Roman"/>
          <w:color w:val="000000" w:themeColor="text1"/>
          <w:sz w:val="28"/>
          <w:szCs w:val="28"/>
        </w:rPr>
      </w:pPr>
      <w:r w:rsidRPr="001B4B9A">
        <w:rPr>
          <w:rFonts w:ascii="Times New Roman" w:hAnsi="Times New Roman" w:cs="Times New Roman"/>
          <w:color w:val="000000" w:themeColor="text1"/>
          <w:sz w:val="28"/>
          <w:szCs w:val="28"/>
        </w:rPr>
        <w:t>ідеологічну — прав</w:t>
      </w:r>
      <w:r w:rsidR="00670AB9">
        <w:rPr>
          <w:rFonts w:ascii="Times New Roman" w:hAnsi="Times New Roman" w:cs="Times New Roman"/>
          <w:color w:val="000000" w:themeColor="text1"/>
          <w:sz w:val="28"/>
          <w:szCs w:val="28"/>
        </w:rPr>
        <w:t>орозуміння кожної людини, її пр</w:t>
      </w:r>
      <w:r w:rsidR="00670AB9">
        <w:rPr>
          <w:rFonts w:ascii="Times New Roman" w:hAnsi="Times New Roman" w:cs="Times New Roman"/>
          <w:color w:val="000000" w:themeColor="text1"/>
          <w:sz w:val="28"/>
          <w:szCs w:val="28"/>
          <w:lang w:val="en-US"/>
        </w:rPr>
        <w:t>a</w:t>
      </w:r>
      <w:r w:rsidRPr="001B4B9A">
        <w:rPr>
          <w:rFonts w:ascii="Times New Roman" w:hAnsi="Times New Roman" w:cs="Times New Roman"/>
          <w:color w:val="000000" w:themeColor="text1"/>
          <w:sz w:val="28"/>
          <w:szCs w:val="28"/>
        </w:rPr>
        <w:t>восвідомість і правова культура, можливість</w:t>
      </w:r>
      <w:r w:rsidR="00487262">
        <w:rPr>
          <w:rFonts w:ascii="Times New Roman" w:hAnsi="Times New Roman" w:cs="Times New Roman"/>
          <w:color w:val="000000" w:themeColor="text1"/>
          <w:sz w:val="28"/>
          <w:szCs w:val="28"/>
        </w:rPr>
        <w:t xml:space="preserve"> </w:t>
      </w:r>
      <w:r w:rsidR="00670AB9">
        <w:rPr>
          <w:rFonts w:ascii="Times New Roman" w:hAnsi="Times New Roman" w:cs="Times New Roman"/>
          <w:color w:val="000000" w:themeColor="text1"/>
          <w:sz w:val="28"/>
          <w:szCs w:val="28"/>
        </w:rPr>
        <w:t xml:space="preserve"> </w:t>
      </w:r>
      <w:r w:rsidR="00670AB9">
        <w:rPr>
          <w:rFonts w:ascii="Times New Roman" w:hAnsi="Times New Roman" w:cs="Times New Roman"/>
          <w:color w:val="000000" w:themeColor="text1"/>
          <w:sz w:val="28"/>
          <w:szCs w:val="28"/>
          <w:lang w:val="en-US"/>
        </w:rPr>
        <w:t>o</w:t>
      </w:r>
      <w:r w:rsidRPr="001B4B9A">
        <w:rPr>
          <w:rFonts w:ascii="Times New Roman" w:hAnsi="Times New Roman" w:cs="Times New Roman"/>
          <w:color w:val="000000" w:themeColor="text1"/>
          <w:sz w:val="28"/>
          <w:szCs w:val="28"/>
        </w:rPr>
        <w:t xml:space="preserve">цінити </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 xml:space="preserve">правове буття і вибрати варіант поведінки — правомірної та неправомірної; </w:t>
      </w:r>
    </w:p>
    <w:p w:rsidR="001B4B9A" w:rsidRPr="001B4B9A" w:rsidRDefault="00670AB9" w:rsidP="001B4B9A">
      <w:pPr>
        <w:pStyle w:val="a3"/>
        <w:numPr>
          <w:ilvl w:val="0"/>
          <w:numId w:val="10"/>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функціональну — пр</w:t>
      </w:r>
      <w:r>
        <w:rPr>
          <w:rFonts w:ascii="Times New Roman" w:hAnsi="Times New Roman" w:cs="Times New Roman"/>
          <w:color w:val="000000" w:themeColor="text1"/>
          <w:sz w:val="28"/>
          <w:szCs w:val="28"/>
          <w:lang w:val="en-US"/>
        </w:rPr>
        <w:t>a</w:t>
      </w:r>
      <w:r w:rsidR="00A11282" w:rsidRPr="001B4B9A">
        <w:rPr>
          <w:rFonts w:ascii="Times New Roman" w:hAnsi="Times New Roman" w:cs="Times New Roman"/>
          <w:color w:val="000000" w:themeColor="text1"/>
          <w:sz w:val="28"/>
          <w:szCs w:val="28"/>
        </w:rPr>
        <w:t xml:space="preserve">вотворчість, правореалізація, право-застосування, правове виховання, правовідносини, </w:t>
      </w:r>
      <w:r w:rsidR="00487262">
        <w:rPr>
          <w:rFonts w:ascii="Times New Roman" w:hAnsi="Times New Roman" w:cs="Times New Roman"/>
          <w:color w:val="000000" w:themeColor="text1"/>
          <w:sz w:val="28"/>
          <w:szCs w:val="28"/>
        </w:rPr>
        <w:t xml:space="preserve"> </w:t>
      </w:r>
      <w:r w:rsidR="00A11282" w:rsidRPr="001B4B9A">
        <w:rPr>
          <w:rFonts w:ascii="Times New Roman" w:hAnsi="Times New Roman" w:cs="Times New Roman"/>
          <w:color w:val="000000" w:themeColor="text1"/>
          <w:sz w:val="28"/>
          <w:szCs w:val="28"/>
        </w:rPr>
        <w:t>юридична практика. Через них формується</w:t>
      </w:r>
      <w:r>
        <w:rPr>
          <w:rFonts w:ascii="Times New Roman" w:hAnsi="Times New Roman" w:cs="Times New Roman"/>
          <w:color w:val="000000" w:themeColor="text1"/>
          <w:sz w:val="28"/>
          <w:szCs w:val="28"/>
        </w:rPr>
        <w:t>, змінюється, здійснюється д</w:t>
      </w:r>
      <w:r>
        <w:rPr>
          <w:rFonts w:ascii="Times New Roman" w:hAnsi="Times New Roman" w:cs="Times New Roman"/>
          <w:color w:val="000000" w:themeColor="text1"/>
          <w:sz w:val="28"/>
          <w:szCs w:val="28"/>
          <w:lang w:val="en-US"/>
        </w:rPr>
        <w:t>i</w:t>
      </w:r>
      <w:r w:rsidR="00A11282" w:rsidRPr="001B4B9A">
        <w:rPr>
          <w:rFonts w:ascii="Times New Roman" w:hAnsi="Times New Roman" w:cs="Times New Roman"/>
          <w:color w:val="000000" w:themeColor="text1"/>
          <w:sz w:val="28"/>
          <w:szCs w:val="28"/>
        </w:rPr>
        <w:t xml:space="preserve">я норм права; </w:t>
      </w:r>
    </w:p>
    <w:p w:rsidR="001B4B9A" w:rsidRPr="001B4B9A" w:rsidRDefault="00A11282" w:rsidP="001B4B9A">
      <w:pPr>
        <w:pStyle w:val="a3"/>
        <w:numPr>
          <w:ilvl w:val="0"/>
          <w:numId w:val="10"/>
        </w:numPr>
        <w:spacing w:line="360" w:lineRule="auto"/>
        <w:jc w:val="both"/>
        <w:rPr>
          <w:rFonts w:ascii="Times New Roman" w:hAnsi="Times New Roman" w:cs="Times New Roman"/>
          <w:color w:val="000000" w:themeColor="text1"/>
          <w:sz w:val="28"/>
          <w:szCs w:val="28"/>
        </w:rPr>
      </w:pPr>
      <w:r w:rsidRPr="001B4B9A">
        <w:rPr>
          <w:rFonts w:ascii="Times New Roman" w:hAnsi="Times New Roman" w:cs="Times New Roman"/>
          <w:color w:val="000000" w:themeColor="text1"/>
          <w:sz w:val="28"/>
          <w:szCs w:val="28"/>
        </w:rPr>
        <w:t xml:space="preserve">комунікативну — інтегративні (сумуючі) зв'язки всіх підсистем функціонування правової системи суспільства в цілому, </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які визначають ефективність правового регулювання,</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 xml:space="preserve"> законність і правопорядок. Кожна із самостійних частин правової системи суспільства має власну структуру, свої принципи організації і діяльності. Таким чином, поняття «правова система» має узагальнюючий характер. Воно містить у собі, по суті, усі </w:t>
      </w:r>
      <w:r w:rsidRPr="001B4B9A">
        <w:rPr>
          <w:rFonts w:ascii="Times New Roman" w:hAnsi="Times New Roman" w:cs="Times New Roman"/>
          <w:color w:val="000000" w:themeColor="text1"/>
          <w:sz w:val="28"/>
          <w:szCs w:val="28"/>
        </w:rPr>
        <w:lastRenderedPageBreak/>
        <w:t>правові явища: правотворчість, правосвідомість,</w:t>
      </w:r>
      <w:r w:rsidR="00487262">
        <w:rPr>
          <w:rFonts w:ascii="Times New Roman" w:hAnsi="Times New Roman" w:cs="Times New Roman"/>
          <w:color w:val="000000" w:themeColor="text1"/>
          <w:sz w:val="28"/>
          <w:szCs w:val="28"/>
        </w:rPr>
        <w:t xml:space="preserve"> </w:t>
      </w:r>
      <w:r w:rsidRPr="001B4B9A">
        <w:rPr>
          <w:rFonts w:ascii="Times New Roman" w:hAnsi="Times New Roman" w:cs="Times New Roman"/>
          <w:color w:val="000000" w:themeColor="text1"/>
          <w:sz w:val="28"/>
          <w:szCs w:val="28"/>
        </w:rPr>
        <w:t xml:space="preserve"> діяльність, що реалізує право, правову ідеологію.</w:t>
      </w:r>
    </w:p>
    <w:p w:rsidR="001B4B9A" w:rsidRPr="001B4B9A" w:rsidRDefault="001B4B9A" w:rsidP="001B4B9A">
      <w:pPr>
        <w:shd w:val="clear" w:color="auto" w:fill="FFFFFF"/>
        <w:spacing w:before="120" w:after="120" w:line="360" w:lineRule="auto"/>
        <w:jc w:val="both"/>
        <w:rPr>
          <w:rFonts w:ascii="Times New Roman" w:eastAsia="Times New Roman" w:hAnsi="Times New Roman" w:cs="Times New Roman"/>
          <w:color w:val="000000" w:themeColor="text1"/>
          <w:sz w:val="28"/>
          <w:szCs w:val="28"/>
          <w:lang w:eastAsia="uk-UA"/>
        </w:rPr>
      </w:pPr>
      <w:r w:rsidRPr="001B4B9A">
        <w:rPr>
          <w:rFonts w:ascii="Times New Roman" w:eastAsia="Times New Roman" w:hAnsi="Times New Roman" w:cs="Times New Roman"/>
          <w:color w:val="000000" w:themeColor="text1"/>
          <w:sz w:val="28"/>
          <w:szCs w:val="28"/>
          <w:lang w:eastAsia="uk-UA"/>
        </w:rPr>
        <w:t>Класифікація правових систем світу здійснюється за такими </w:t>
      </w:r>
      <w:r w:rsidRPr="001B4B9A">
        <w:rPr>
          <w:rFonts w:ascii="Times New Roman" w:eastAsia="Times New Roman" w:hAnsi="Times New Roman" w:cs="Times New Roman"/>
          <w:iCs/>
          <w:color w:val="000000" w:themeColor="text1"/>
          <w:sz w:val="28"/>
          <w:szCs w:val="28"/>
          <w:lang w:eastAsia="uk-UA"/>
        </w:rPr>
        <w:t>критеріями</w:t>
      </w:r>
      <w:r w:rsidRPr="001B4B9A">
        <w:rPr>
          <w:rFonts w:ascii="Times New Roman" w:eastAsia="Times New Roman" w:hAnsi="Times New Roman" w:cs="Times New Roman"/>
          <w:color w:val="000000" w:themeColor="text1"/>
          <w:sz w:val="28"/>
          <w:szCs w:val="28"/>
          <w:lang w:eastAsia="uk-UA"/>
        </w:rPr>
        <w:t>:</w:t>
      </w:r>
    </w:p>
    <w:p w:rsidR="001B4B9A" w:rsidRPr="001B4B9A" w:rsidRDefault="001B4B9A" w:rsidP="001B4B9A">
      <w:pPr>
        <w:numPr>
          <w:ilvl w:val="0"/>
          <w:numId w:val="8"/>
        </w:numPr>
        <w:shd w:val="clear" w:color="auto" w:fill="FFFFFF"/>
        <w:spacing w:before="100" w:beforeAutospacing="1" w:after="24" w:line="360" w:lineRule="auto"/>
        <w:ind w:left="384"/>
        <w:jc w:val="both"/>
        <w:rPr>
          <w:rFonts w:ascii="Times New Roman" w:eastAsia="Times New Roman" w:hAnsi="Times New Roman" w:cs="Times New Roman"/>
          <w:color w:val="000000" w:themeColor="text1"/>
          <w:sz w:val="28"/>
          <w:szCs w:val="28"/>
          <w:lang w:eastAsia="uk-UA"/>
        </w:rPr>
      </w:pPr>
      <w:r w:rsidRPr="001B4B9A">
        <w:rPr>
          <w:rFonts w:ascii="Times New Roman" w:eastAsia="Times New Roman" w:hAnsi="Times New Roman" w:cs="Times New Roman"/>
          <w:color w:val="000000" w:themeColor="text1"/>
          <w:sz w:val="28"/>
          <w:szCs w:val="28"/>
          <w:lang w:eastAsia="uk-UA"/>
        </w:rPr>
        <w:t xml:space="preserve">спільність історичних </w:t>
      </w:r>
      <w:r w:rsidR="00487262">
        <w:rPr>
          <w:rFonts w:ascii="Times New Roman" w:eastAsia="Times New Roman" w:hAnsi="Times New Roman" w:cs="Times New Roman"/>
          <w:color w:val="000000" w:themeColor="text1"/>
          <w:sz w:val="28"/>
          <w:szCs w:val="28"/>
          <w:lang w:eastAsia="uk-UA"/>
        </w:rPr>
        <w:t xml:space="preserve">  </w:t>
      </w:r>
      <w:r w:rsidRPr="001B4B9A">
        <w:rPr>
          <w:rFonts w:ascii="Times New Roman" w:eastAsia="Times New Roman" w:hAnsi="Times New Roman" w:cs="Times New Roman"/>
          <w:color w:val="000000" w:themeColor="text1"/>
          <w:sz w:val="28"/>
          <w:szCs w:val="28"/>
          <w:lang w:eastAsia="uk-UA"/>
        </w:rPr>
        <w:t>коренів виникнення та подальший розвиток;</w:t>
      </w:r>
    </w:p>
    <w:p w:rsidR="001B4B9A" w:rsidRPr="001B4B9A" w:rsidRDefault="001B4B9A" w:rsidP="001B4B9A">
      <w:pPr>
        <w:numPr>
          <w:ilvl w:val="0"/>
          <w:numId w:val="8"/>
        </w:numPr>
        <w:shd w:val="clear" w:color="auto" w:fill="FFFFFF"/>
        <w:spacing w:before="100" w:beforeAutospacing="1" w:after="24" w:line="360" w:lineRule="auto"/>
        <w:ind w:left="384"/>
        <w:jc w:val="both"/>
        <w:rPr>
          <w:rFonts w:ascii="Times New Roman" w:eastAsia="Times New Roman" w:hAnsi="Times New Roman" w:cs="Times New Roman"/>
          <w:color w:val="000000" w:themeColor="text1"/>
          <w:sz w:val="28"/>
          <w:szCs w:val="28"/>
          <w:lang w:eastAsia="uk-UA"/>
        </w:rPr>
      </w:pPr>
      <w:r w:rsidRPr="001B4B9A">
        <w:rPr>
          <w:rFonts w:ascii="Times New Roman" w:eastAsia="Times New Roman" w:hAnsi="Times New Roman" w:cs="Times New Roman"/>
          <w:color w:val="000000" w:themeColor="text1"/>
          <w:sz w:val="28"/>
          <w:szCs w:val="28"/>
          <w:lang w:eastAsia="uk-UA"/>
        </w:rPr>
        <w:t>спільність основного юридичного</w:t>
      </w:r>
      <w:r w:rsidR="00487262">
        <w:rPr>
          <w:rFonts w:ascii="Times New Roman" w:eastAsia="Times New Roman" w:hAnsi="Times New Roman" w:cs="Times New Roman"/>
          <w:color w:val="000000" w:themeColor="text1"/>
          <w:sz w:val="28"/>
          <w:szCs w:val="28"/>
          <w:lang w:eastAsia="uk-UA"/>
        </w:rPr>
        <w:t xml:space="preserve"> </w:t>
      </w:r>
      <w:r w:rsidRPr="001B4B9A">
        <w:rPr>
          <w:rFonts w:ascii="Times New Roman" w:eastAsia="Times New Roman" w:hAnsi="Times New Roman" w:cs="Times New Roman"/>
          <w:color w:val="000000" w:themeColor="text1"/>
          <w:sz w:val="28"/>
          <w:szCs w:val="28"/>
          <w:lang w:eastAsia="uk-UA"/>
        </w:rPr>
        <w:t> </w:t>
      </w:r>
      <w:hyperlink r:id="rId13" w:tooltip="Джерело права" w:history="1">
        <w:r w:rsidRPr="001B4B9A">
          <w:rPr>
            <w:rFonts w:ascii="Times New Roman" w:eastAsia="Times New Roman" w:hAnsi="Times New Roman" w:cs="Times New Roman"/>
            <w:color w:val="000000" w:themeColor="text1"/>
            <w:sz w:val="28"/>
            <w:szCs w:val="28"/>
            <w:lang w:eastAsia="uk-UA"/>
          </w:rPr>
          <w:t>джерела права</w:t>
        </w:r>
      </w:hyperlink>
      <w:r w:rsidRPr="001B4B9A">
        <w:rPr>
          <w:rFonts w:ascii="Times New Roman" w:eastAsia="Times New Roman" w:hAnsi="Times New Roman" w:cs="Times New Roman"/>
          <w:color w:val="000000" w:themeColor="text1"/>
          <w:sz w:val="28"/>
          <w:szCs w:val="28"/>
          <w:lang w:eastAsia="uk-UA"/>
        </w:rPr>
        <w:t>;</w:t>
      </w:r>
    </w:p>
    <w:p w:rsidR="001B4B9A" w:rsidRPr="001B4B9A" w:rsidRDefault="001B4B9A" w:rsidP="001B4B9A">
      <w:pPr>
        <w:numPr>
          <w:ilvl w:val="0"/>
          <w:numId w:val="8"/>
        </w:numPr>
        <w:shd w:val="clear" w:color="auto" w:fill="FFFFFF"/>
        <w:spacing w:before="100" w:beforeAutospacing="1" w:after="24" w:line="360" w:lineRule="auto"/>
        <w:ind w:left="384"/>
        <w:jc w:val="both"/>
        <w:rPr>
          <w:rFonts w:ascii="Times New Roman" w:eastAsia="Times New Roman" w:hAnsi="Times New Roman" w:cs="Times New Roman"/>
          <w:color w:val="000000" w:themeColor="text1"/>
          <w:sz w:val="28"/>
          <w:szCs w:val="28"/>
          <w:lang w:eastAsia="uk-UA"/>
        </w:rPr>
      </w:pPr>
      <w:r w:rsidRPr="001B4B9A">
        <w:rPr>
          <w:rFonts w:ascii="Times New Roman" w:eastAsia="Times New Roman" w:hAnsi="Times New Roman" w:cs="Times New Roman"/>
          <w:color w:val="000000" w:themeColor="text1"/>
          <w:sz w:val="28"/>
          <w:szCs w:val="28"/>
          <w:lang w:eastAsia="uk-UA"/>
        </w:rPr>
        <w:t>єдність у структурі системи і норми права;</w:t>
      </w:r>
    </w:p>
    <w:p w:rsidR="001B4B9A" w:rsidRPr="001B4B9A" w:rsidRDefault="001B4B9A" w:rsidP="001B4B9A">
      <w:pPr>
        <w:numPr>
          <w:ilvl w:val="0"/>
          <w:numId w:val="8"/>
        </w:numPr>
        <w:shd w:val="clear" w:color="auto" w:fill="FFFFFF"/>
        <w:spacing w:before="100" w:beforeAutospacing="1" w:after="24" w:line="360" w:lineRule="auto"/>
        <w:ind w:left="384"/>
        <w:jc w:val="both"/>
        <w:rPr>
          <w:rFonts w:ascii="Times New Roman" w:eastAsia="Times New Roman" w:hAnsi="Times New Roman" w:cs="Times New Roman"/>
          <w:color w:val="000000" w:themeColor="text1"/>
          <w:sz w:val="28"/>
          <w:szCs w:val="28"/>
          <w:lang w:eastAsia="uk-UA"/>
        </w:rPr>
      </w:pPr>
      <w:r w:rsidRPr="001B4B9A">
        <w:rPr>
          <w:rFonts w:ascii="Times New Roman" w:eastAsia="Times New Roman" w:hAnsi="Times New Roman" w:cs="Times New Roman"/>
          <w:color w:val="000000" w:themeColor="text1"/>
          <w:sz w:val="28"/>
          <w:szCs w:val="28"/>
          <w:lang w:eastAsia="uk-UA"/>
        </w:rPr>
        <w:t>спільність принципів регулювання </w:t>
      </w:r>
      <w:hyperlink r:id="rId14" w:tooltip="Суспільні відносини" w:history="1">
        <w:r w:rsidRPr="001B4B9A">
          <w:rPr>
            <w:rFonts w:ascii="Times New Roman" w:eastAsia="Times New Roman" w:hAnsi="Times New Roman" w:cs="Times New Roman"/>
            <w:color w:val="000000" w:themeColor="text1"/>
            <w:sz w:val="28"/>
            <w:szCs w:val="28"/>
            <w:lang w:eastAsia="uk-UA"/>
          </w:rPr>
          <w:t>суспільних відносин</w:t>
        </w:r>
      </w:hyperlink>
      <w:r w:rsidRPr="001B4B9A">
        <w:rPr>
          <w:rFonts w:ascii="Times New Roman" w:eastAsia="Times New Roman" w:hAnsi="Times New Roman" w:cs="Times New Roman"/>
          <w:color w:val="000000" w:themeColor="text1"/>
          <w:sz w:val="28"/>
          <w:szCs w:val="28"/>
          <w:lang w:eastAsia="uk-UA"/>
        </w:rPr>
        <w:t>;</w:t>
      </w:r>
    </w:p>
    <w:p w:rsidR="001B4B9A" w:rsidRPr="001B4B9A" w:rsidRDefault="001B4B9A" w:rsidP="001B4B9A">
      <w:pPr>
        <w:numPr>
          <w:ilvl w:val="0"/>
          <w:numId w:val="8"/>
        </w:numPr>
        <w:shd w:val="clear" w:color="auto" w:fill="FFFFFF"/>
        <w:spacing w:before="100" w:beforeAutospacing="1" w:after="24" w:line="360" w:lineRule="auto"/>
        <w:ind w:left="384"/>
        <w:jc w:val="both"/>
        <w:rPr>
          <w:rFonts w:ascii="Times New Roman" w:eastAsia="Times New Roman" w:hAnsi="Times New Roman" w:cs="Times New Roman"/>
          <w:color w:val="000000" w:themeColor="text1"/>
          <w:sz w:val="28"/>
          <w:szCs w:val="28"/>
          <w:lang w:eastAsia="uk-UA"/>
        </w:rPr>
      </w:pPr>
      <w:r w:rsidRPr="001B4B9A">
        <w:rPr>
          <w:rFonts w:ascii="Times New Roman" w:eastAsia="Times New Roman" w:hAnsi="Times New Roman" w:cs="Times New Roman"/>
          <w:color w:val="000000" w:themeColor="text1"/>
          <w:sz w:val="28"/>
          <w:szCs w:val="28"/>
          <w:lang w:eastAsia="uk-UA"/>
        </w:rPr>
        <w:t>єдність юридичної техніки, у тому числі термінології, юридичних категорій, понять, конструкцій.</w:t>
      </w:r>
    </w:p>
    <w:p w:rsidR="001B4B9A" w:rsidRDefault="001B4B9A" w:rsidP="001B4B9A">
      <w:pPr>
        <w:shd w:val="clear" w:color="auto" w:fill="FFFFFF"/>
        <w:spacing w:before="120" w:after="120" w:line="360" w:lineRule="auto"/>
        <w:jc w:val="both"/>
        <w:rPr>
          <w:rFonts w:ascii="Times New Roman" w:eastAsia="Times New Roman" w:hAnsi="Times New Roman" w:cs="Times New Roman"/>
          <w:color w:val="000000" w:themeColor="text1"/>
          <w:sz w:val="28"/>
          <w:szCs w:val="28"/>
          <w:lang w:eastAsia="uk-UA"/>
        </w:rPr>
      </w:pPr>
      <w:r w:rsidRPr="001B4B9A">
        <w:rPr>
          <w:rFonts w:ascii="Times New Roman" w:eastAsia="Times New Roman" w:hAnsi="Times New Roman" w:cs="Times New Roman"/>
          <w:color w:val="000000" w:themeColor="text1"/>
          <w:sz w:val="28"/>
          <w:szCs w:val="28"/>
          <w:lang w:eastAsia="uk-UA"/>
        </w:rPr>
        <w:t xml:space="preserve">Коли правові системи, об'єднані </w:t>
      </w:r>
      <w:r w:rsidR="00487262">
        <w:rPr>
          <w:rFonts w:ascii="Times New Roman" w:eastAsia="Times New Roman" w:hAnsi="Times New Roman" w:cs="Times New Roman"/>
          <w:color w:val="000000" w:themeColor="text1"/>
          <w:sz w:val="28"/>
          <w:szCs w:val="28"/>
          <w:lang w:eastAsia="uk-UA"/>
        </w:rPr>
        <w:t xml:space="preserve"> </w:t>
      </w:r>
      <w:r w:rsidRPr="001B4B9A">
        <w:rPr>
          <w:rFonts w:ascii="Times New Roman" w:eastAsia="Times New Roman" w:hAnsi="Times New Roman" w:cs="Times New Roman"/>
          <w:color w:val="000000" w:themeColor="text1"/>
          <w:sz w:val="28"/>
          <w:szCs w:val="28"/>
          <w:lang w:eastAsia="uk-UA"/>
        </w:rPr>
        <w:t xml:space="preserve">спільністю історичного формування, структурою права, та іншими важливими </w:t>
      </w:r>
      <w:r w:rsidR="00487262">
        <w:rPr>
          <w:rFonts w:ascii="Times New Roman" w:eastAsia="Times New Roman" w:hAnsi="Times New Roman" w:cs="Times New Roman"/>
          <w:color w:val="000000" w:themeColor="text1"/>
          <w:sz w:val="28"/>
          <w:szCs w:val="28"/>
          <w:lang w:eastAsia="uk-UA"/>
        </w:rPr>
        <w:t xml:space="preserve"> </w:t>
      </w:r>
      <w:r w:rsidRPr="001B4B9A">
        <w:rPr>
          <w:rFonts w:ascii="Times New Roman" w:eastAsia="Times New Roman" w:hAnsi="Times New Roman" w:cs="Times New Roman"/>
          <w:color w:val="000000" w:themeColor="text1"/>
          <w:sz w:val="28"/>
          <w:szCs w:val="28"/>
          <w:lang w:eastAsia="uk-UA"/>
        </w:rPr>
        <w:t>критеріями, формують сукупність,- то утворюється </w:t>
      </w:r>
      <w:r w:rsidRPr="001B4B9A">
        <w:rPr>
          <w:rFonts w:ascii="Times New Roman" w:eastAsia="Times New Roman" w:hAnsi="Times New Roman" w:cs="Times New Roman"/>
          <w:bCs/>
          <w:color w:val="000000" w:themeColor="text1"/>
          <w:sz w:val="28"/>
          <w:szCs w:val="28"/>
          <w:lang w:eastAsia="uk-UA"/>
        </w:rPr>
        <w:t>правова</w:t>
      </w:r>
      <w:r w:rsidR="00487262">
        <w:rPr>
          <w:rFonts w:ascii="Times New Roman" w:eastAsia="Times New Roman" w:hAnsi="Times New Roman" w:cs="Times New Roman"/>
          <w:bCs/>
          <w:color w:val="000000" w:themeColor="text1"/>
          <w:sz w:val="28"/>
          <w:szCs w:val="28"/>
          <w:lang w:eastAsia="uk-UA"/>
        </w:rPr>
        <w:t xml:space="preserve"> </w:t>
      </w:r>
      <w:r w:rsidRPr="001B4B9A">
        <w:rPr>
          <w:rFonts w:ascii="Times New Roman" w:eastAsia="Times New Roman" w:hAnsi="Times New Roman" w:cs="Times New Roman"/>
          <w:bCs/>
          <w:color w:val="000000" w:themeColor="text1"/>
          <w:sz w:val="28"/>
          <w:szCs w:val="28"/>
          <w:lang w:eastAsia="uk-UA"/>
        </w:rPr>
        <w:t xml:space="preserve"> сім'я</w:t>
      </w:r>
      <w:r w:rsidRPr="001B4B9A">
        <w:rPr>
          <w:rFonts w:ascii="Times New Roman" w:eastAsia="Times New Roman" w:hAnsi="Times New Roman" w:cs="Times New Roman"/>
          <w:color w:val="000000" w:themeColor="text1"/>
          <w:sz w:val="28"/>
          <w:szCs w:val="28"/>
          <w:lang w:eastAsia="uk-UA"/>
        </w:rPr>
        <w:t>.</w:t>
      </w:r>
    </w:p>
    <w:p w:rsidR="001B4B9A" w:rsidRPr="00C1480B" w:rsidRDefault="00C1480B" w:rsidP="001B4B9A">
      <w:pPr>
        <w:shd w:val="clear" w:color="auto" w:fill="FFFFFF"/>
        <w:spacing w:before="120" w:after="120" w:line="360" w:lineRule="auto"/>
        <w:jc w:val="both"/>
        <w:rPr>
          <w:rFonts w:ascii="Times New Roman" w:eastAsia="Times New Roman" w:hAnsi="Times New Roman" w:cs="Times New Roman"/>
          <w:color w:val="000000" w:themeColor="text1"/>
          <w:sz w:val="28"/>
          <w:szCs w:val="28"/>
          <w:lang w:eastAsia="uk-UA"/>
        </w:rPr>
      </w:pPr>
      <w:r w:rsidRPr="00C1480B">
        <w:rPr>
          <w:rFonts w:ascii="Times New Roman" w:hAnsi="Times New Roman" w:cs="Times New Roman"/>
          <w:b/>
          <w:sz w:val="28"/>
          <w:szCs w:val="28"/>
        </w:rPr>
        <w:t>2.3 Правова сім'я.</w:t>
      </w:r>
      <w:r>
        <w:rPr>
          <w:rFonts w:ascii="Times New Roman" w:hAnsi="Times New Roman" w:cs="Times New Roman"/>
          <w:sz w:val="28"/>
          <w:szCs w:val="28"/>
        </w:rPr>
        <w:t xml:space="preserve"> </w:t>
      </w:r>
      <w:r w:rsidR="001B4B9A" w:rsidRPr="001B4B9A">
        <w:rPr>
          <w:rFonts w:ascii="Times New Roman" w:hAnsi="Times New Roman" w:cs="Times New Roman"/>
          <w:sz w:val="28"/>
          <w:szCs w:val="28"/>
        </w:rPr>
        <w:t>Правова сім'я –</w:t>
      </w:r>
      <w:r w:rsidR="00487262">
        <w:rPr>
          <w:rFonts w:ascii="Times New Roman" w:hAnsi="Times New Roman" w:cs="Times New Roman"/>
          <w:sz w:val="28"/>
          <w:szCs w:val="28"/>
        </w:rPr>
        <w:t xml:space="preserve"> </w:t>
      </w:r>
      <w:r w:rsidR="001B4B9A" w:rsidRPr="001B4B9A">
        <w:rPr>
          <w:rFonts w:ascii="Times New Roman" w:hAnsi="Times New Roman" w:cs="Times New Roman"/>
          <w:sz w:val="28"/>
          <w:szCs w:val="28"/>
        </w:rPr>
        <w:t xml:space="preserve"> це сукупність національних правових систем, виокремлених на основі загальносистемних джерел, </w:t>
      </w:r>
      <w:r w:rsidR="00487262">
        <w:rPr>
          <w:rFonts w:ascii="Times New Roman" w:hAnsi="Times New Roman" w:cs="Times New Roman"/>
          <w:sz w:val="28"/>
          <w:szCs w:val="28"/>
        </w:rPr>
        <w:t xml:space="preserve"> </w:t>
      </w:r>
      <w:r w:rsidR="001B4B9A" w:rsidRPr="001B4B9A">
        <w:rPr>
          <w:rFonts w:ascii="Times New Roman" w:hAnsi="Times New Roman" w:cs="Times New Roman"/>
          <w:sz w:val="28"/>
          <w:szCs w:val="28"/>
        </w:rPr>
        <w:t>структури права,</w:t>
      </w:r>
      <w:r w:rsidR="00487262">
        <w:rPr>
          <w:rFonts w:ascii="Times New Roman" w:hAnsi="Times New Roman" w:cs="Times New Roman"/>
          <w:sz w:val="28"/>
          <w:szCs w:val="28"/>
        </w:rPr>
        <w:t xml:space="preserve"> </w:t>
      </w:r>
      <w:r w:rsidR="001B4B9A" w:rsidRPr="001B4B9A">
        <w:rPr>
          <w:rFonts w:ascii="Times New Roman" w:hAnsi="Times New Roman" w:cs="Times New Roman"/>
          <w:sz w:val="28"/>
          <w:szCs w:val="28"/>
        </w:rPr>
        <w:t xml:space="preserve"> а також історичних економічних, релігійних, географічних факторів розвитку.</w:t>
      </w:r>
      <w:r w:rsidR="001B4B9A">
        <w:rPr>
          <w:rFonts w:ascii="Times New Roman" w:hAnsi="Times New Roman" w:cs="Times New Roman"/>
          <w:sz w:val="28"/>
          <w:szCs w:val="28"/>
        </w:rPr>
        <w:t xml:space="preserve"> </w:t>
      </w:r>
      <w:r w:rsidR="001B4B9A" w:rsidRPr="00C1480B">
        <w:rPr>
          <w:rFonts w:ascii="Times New Roman" w:hAnsi="Times New Roman" w:cs="Times New Roman"/>
          <w:sz w:val="28"/>
          <w:szCs w:val="28"/>
        </w:rPr>
        <w:t xml:space="preserve">[3, </w:t>
      </w:r>
      <w:r w:rsidR="00E20FCF">
        <w:rPr>
          <w:rFonts w:ascii="Times New Roman" w:hAnsi="Times New Roman" w:cs="Times New Roman"/>
          <w:sz w:val="28"/>
          <w:szCs w:val="28"/>
          <w:lang w:val="en-US"/>
        </w:rPr>
        <w:t>c</w:t>
      </w:r>
      <w:r w:rsidR="00E20FCF" w:rsidRPr="00C1480B">
        <w:rPr>
          <w:rFonts w:ascii="Times New Roman" w:hAnsi="Times New Roman" w:cs="Times New Roman"/>
          <w:sz w:val="28"/>
          <w:szCs w:val="28"/>
        </w:rPr>
        <w:t xml:space="preserve">. </w:t>
      </w:r>
      <w:r w:rsidR="001B4B9A" w:rsidRPr="00C1480B">
        <w:rPr>
          <w:rFonts w:ascii="Times New Roman" w:hAnsi="Times New Roman" w:cs="Times New Roman"/>
          <w:sz w:val="28"/>
          <w:szCs w:val="28"/>
        </w:rPr>
        <w:t>415]</w:t>
      </w:r>
    </w:p>
    <w:p w:rsidR="00E20FCF" w:rsidRDefault="00E20FCF" w:rsidP="00E20FC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Розглянемо основні правові сім’ї. </w:t>
      </w:r>
    </w:p>
    <w:p w:rsidR="00E20FCF" w:rsidRPr="00487262" w:rsidRDefault="00E20FCF" w:rsidP="00E20FCF">
      <w:pPr>
        <w:numPr>
          <w:ilvl w:val="0"/>
          <w:numId w:val="20"/>
        </w:numPr>
        <w:shd w:val="clear" w:color="auto" w:fill="FFFFFF"/>
        <w:spacing w:before="100" w:beforeAutospacing="1" w:after="24" w:line="360" w:lineRule="auto"/>
        <w:jc w:val="both"/>
        <w:rPr>
          <w:rFonts w:ascii="Times New Roman" w:eastAsia="Times New Roman" w:hAnsi="Times New Roman" w:cs="Times New Roman"/>
          <w:color w:val="000000" w:themeColor="text1"/>
          <w:sz w:val="28"/>
          <w:szCs w:val="28"/>
          <w:lang w:eastAsia="uk-UA"/>
        </w:rPr>
      </w:pPr>
      <w:r w:rsidRPr="00487262">
        <w:rPr>
          <w:rFonts w:ascii="Times New Roman" w:eastAsia="Times New Roman" w:hAnsi="Times New Roman" w:cs="Times New Roman"/>
          <w:color w:val="000000" w:themeColor="text1"/>
          <w:sz w:val="28"/>
          <w:szCs w:val="28"/>
          <w:lang w:eastAsia="uk-UA"/>
        </w:rPr>
        <w:t xml:space="preserve">Романо-германська правова сім'я. </w:t>
      </w:r>
    </w:p>
    <w:p w:rsidR="0074375B" w:rsidRDefault="00E20FCF" w:rsidP="00E20FCF">
      <w:pPr>
        <w:numPr>
          <w:ilvl w:val="0"/>
          <w:numId w:val="20"/>
        </w:numPr>
        <w:shd w:val="clear" w:color="auto" w:fill="FFFFFF"/>
        <w:spacing w:before="100" w:beforeAutospacing="1" w:after="24" w:line="360" w:lineRule="auto"/>
        <w:jc w:val="both"/>
        <w:rPr>
          <w:rFonts w:ascii="Times New Roman" w:eastAsia="Times New Roman" w:hAnsi="Times New Roman" w:cs="Times New Roman"/>
          <w:color w:val="000000" w:themeColor="text1"/>
          <w:sz w:val="28"/>
          <w:szCs w:val="28"/>
          <w:lang w:eastAsia="uk-UA"/>
        </w:rPr>
      </w:pPr>
      <w:r w:rsidRPr="0074375B">
        <w:rPr>
          <w:rFonts w:ascii="Times New Roman" w:eastAsia="Times New Roman" w:hAnsi="Times New Roman" w:cs="Times New Roman"/>
          <w:color w:val="000000" w:themeColor="text1"/>
          <w:sz w:val="28"/>
          <w:szCs w:val="28"/>
          <w:lang w:eastAsia="uk-UA"/>
        </w:rPr>
        <w:t xml:space="preserve">Англосаксонською правова сім'я. </w:t>
      </w:r>
    </w:p>
    <w:p w:rsidR="0074375B" w:rsidRDefault="00E20FCF" w:rsidP="00E20FCF">
      <w:pPr>
        <w:numPr>
          <w:ilvl w:val="0"/>
          <w:numId w:val="20"/>
        </w:numPr>
        <w:shd w:val="clear" w:color="auto" w:fill="FFFFFF"/>
        <w:spacing w:before="100" w:beforeAutospacing="1" w:after="24" w:line="360" w:lineRule="auto"/>
        <w:jc w:val="both"/>
        <w:rPr>
          <w:rFonts w:ascii="Times New Roman" w:eastAsia="Times New Roman" w:hAnsi="Times New Roman" w:cs="Times New Roman"/>
          <w:color w:val="000000" w:themeColor="text1"/>
          <w:sz w:val="28"/>
          <w:szCs w:val="28"/>
          <w:lang w:eastAsia="uk-UA"/>
        </w:rPr>
      </w:pPr>
      <w:r w:rsidRPr="0074375B">
        <w:rPr>
          <w:rFonts w:ascii="Times New Roman" w:eastAsia="Times New Roman" w:hAnsi="Times New Roman" w:cs="Times New Roman"/>
          <w:color w:val="000000" w:themeColor="text1"/>
          <w:sz w:val="28"/>
          <w:szCs w:val="28"/>
          <w:lang w:eastAsia="uk-UA"/>
        </w:rPr>
        <w:t xml:space="preserve">Релігійна правова сім'я. </w:t>
      </w:r>
    </w:p>
    <w:p w:rsidR="00E20FCF" w:rsidRPr="0074375B" w:rsidRDefault="00E20FCF" w:rsidP="00E20FCF">
      <w:pPr>
        <w:numPr>
          <w:ilvl w:val="0"/>
          <w:numId w:val="20"/>
        </w:numPr>
        <w:shd w:val="clear" w:color="auto" w:fill="FFFFFF"/>
        <w:spacing w:before="100" w:beforeAutospacing="1" w:after="24" w:line="360" w:lineRule="auto"/>
        <w:jc w:val="both"/>
        <w:rPr>
          <w:rFonts w:ascii="Times New Roman" w:eastAsia="Times New Roman" w:hAnsi="Times New Roman" w:cs="Times New Roman"/>
          <w:color w:val="000000" w:themeColor="text1"/>
          <w:sz w:val="28"/>
          <w:szCs w:val="28"/>
          <w:lang w:eastAsia="uk-UA"/>
        </w:rPr>
      </w:pPr>
      <w:r w:rsidRPr="0074375B">
        <w:rPr>
          <w:rFonts w:ascii="Times New Roman" w:eastAsia="Times New Roman" w:hAnsi="Times New Roman" w:cs="Times New Roman"/>
          <w:color w:val="000000" w:themeColor="text1"/>
          <w:sz w:val="28"/>
          <w:szCs w:val="28"/>
          <w:lang w:eastAsia="uk-UA"/>
        </w:rPr>
        <w:t xml:space="preserve">Традиційна правова сім'я. </w:t>
      </w:r>
    </w:p>
    <w:p w:rsidR="00E20FCF" w:rsidRPr="00487262" w:rsidRDefault="00E20FCF" w:rsidP="00E20FCF">
      <w:pPr>
        <w:numPr>
          <w:ilvl w:val="0"/>
          <w:numId w:val="20"/>
        </w:numPr>
        <w:shd w:val="clear" w:color="auto" w:fill="FFFFFF"/>
        <w:spacing w:before="100" w:beforeAutospacing="1" w:after="24" w:line="360" w:lineRule="auto"/>
        <w:jc w:val="both"/>
        <w:rPr>
          <w:rFonts w:ascii="Times New Roman" w:eastAsia="Times New Roman" w:hAnsi="Times New Roman" w:cs="Times New Roman"/>
          <w:color w:val="000000" w:themeColor="text1"/>
          <w:sz w:val="28"/>
          <w:szCs w:val="28"/>
          <w:lang w:eastAsia="uk-UA"/>
        </w:rPr>
      </w:pPr>
      <w:r w:rsidRPr="00487262">
        <w:rPr>
          <w:rFonts w:ascii="Times New Roman" w:eastAsia="Times New Roman" w:hAnsi="Times New Roman" w:cs="Times New Roman"/>
          <w:color w:val="000000" w:themeColor="text1"/>
          <w:sz w:val="28"/>
          <w:szCs w:val="28"/>
          <w:lang w:eastAsia="uk-UA"/>
        </w:rPr>
        <w:t xml:space="preserve">Змішаний тип правової системи. </w:t>
      </w:r>
    </w:p>
    <w:p w:rsidR="00FC066A" w:rsidRDefault="00FC066A" w:rsidP="00E20FCF">
      <w:pPr>
        <w:pStyle w:val="a3"/>
        <w:numPr>
          <w:ilvl w:val="0"/>
          <w:numId w:val="20"/>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Соціалістична правова сім’я.</w:t>
      </w:r>
    </w:p>
    <w:p w:rsidR="00E20FCF" w:rsidRPr="00FC066A" w:rsidRDefault="00E20FCF" w:rsidP="00FC066A">
      <w:pPr>
        <w:spacing w:line="360" w:lineRule="auto"/>
        <w:jc w:val="both"/>
        <w:rPr>
          <w:rFonts w:ascii="Times New Roman" w:hAnsi="Times New Roman" w:cs="Times New Roman"/>
          <w:color w:val="000000" w:themeColor="text1"/>
          <w:sz w:val="28"/>
          <w:szCs w:val="28"/>
        </w:rPr>
      </w:pPr>
      <w:r w:rsidRPr="00FC066A">
        <w:rPr>
          <w:rFonts w:ascii="Times New Roman" w:hAnsi="Times New Roman" w:cs="Times New Roman"/>
          <w:color w:val="000000" w:themeColor="text1"/>
          <w:sz w:val="28"/>
          <w:szCs w:val="28"/>
        </w:rPr>
        <w:t>Розкривши суть правової системи і зрозумівши</w:t>
      </w:r>
      <w:r w:rsidR="009C7BE6" w:rsidRPr="00FC066A">
        <w:rPr>
          <w:rFonts w:ascii="Times New Roman" w:hAnsi="Times New Roman" w:cs="Times New Roman"/>
          <w:color w:val="000000" w:themeColor="text1"/>
          <w:sz w:val="28"/>
          <w:szCs w:val="28"/>
        </w:rPr>
        <w:t xml:space="preserve"> об’єкт будь-яких правових реформ, перейдемо до характеристики саме правової системи України. Звичайно, історія права України є дуже багатою. Руська правда, Литовські статути, </w:t>
      </w:r>
      <w:r w:rsidR="009C7BE6" w:rsidRPr="00FC066A">
        <w:rPr>
          <w:rFonts w:ascii="Times New Roman" w:hAnsi="Times New Roman" w:cs="Times New Roman"/>
          <w:color w:val="000000" w:themeColor="text1"/>
          <w:sz w:val="28"/>
          <w:szCs w:val="28"/>
        </w:rPr>
        <w:lastRenderedPageBreak/>
        <w:t xml:space="preserve">Конституція Пилипа Орлика, </w:t>
      </w:r>
      <w:r w:rsidR="00487262" w:rsidRPr="00FC066A">
        <w:rPr>
          <w:rFonts w:ascii="Times New Roman" w:hAnsi="Times New Roman" w:cs="Times New Roman"/>
          <w:color w:val="000000" w:themeColor="text1"/>
          <w:sz w:val="28"/>
          <w:szCs w:val="28"/>
        </w:rPr>
        <w:t xml:space="preserve"> </w:t>
      </w:r>
      <w:r w:rsidR="009C7BE6" w:rsidRPr="00FC066A">
        <w:rPr>
          <w:rFonts w:ascii="Times New Roman" w:hAnsi="Times New Roman" w:cs="Times New Roman"/>
          <w:color w:val="000000" w:themeColor="text1"/>
          <w:sz w:val="28"/>
          <w:szCs w:val="28"/>
        </w:rPr>
        <w:t xml:space="preserve">універсали Української Народної Республіки та багато інших документів формували українське право впродовж століть.  </w:t>
      </w:r>
      <w:r w:rsidR="00686AAF" w:rsidRPr="00FC066A">
        <w:rPr>
          <w:rFonts w:ascii="Times New Roman" w:hAnsi="Times New Roman" w:cs="Times New Roman"/>
          <w:color w:val="000000" w:themeColor="text1"/>
          <w:sz w:val="28"/>
          <w:szCs w:val="28"/>
        </w:rPr>
        <w:t xml:space="preserve">Проте розгляд цих документів немає сенсу, адже всі вони не є джерелами права сучасної правової системи України. З 1991 року Україна, покінчивши з соціалістичними експериментами стала будувати правову систему, яка є частиною саме германо-романської правової сім’ї. Тож я пропоную сконцентруватися саме на більш глибокому аналізі цією правової сім’ї. </w:t>
      </w:r>
    </w:p>
    <w:p w:rsidR="00DF0692" w:rsidRPr="00487262" w:rsidRDefault="00C1480B" w:rsidP="00DF0692">
      <w:pPr>
        <w:spacing w:line="360" w:lineRule="auto"/>
        <w:jc w:val="both"/>
        <w:rPr>
          <w:rFonts w:ascii="Times New Roman" w:hAnsi="Times New Roman" w:cs="Times New Roman"/>
          <w:color w:val="000000" w:themeColor="text1"/>
          <w:sz w:val="28"/>
          <w:szCs w:val="28"/>
        </w:rPr>
      </w:pPr>
      <w:r w:rsidRPr="00C1480B">
        <w:rPr>
          <w:rFonts w:ascii="Times New Roman" w:hAnsi="Times New Roman" w:cs="Times New Roman"/>
          <w:b/>
          <w:color w:val="000000" w:themeColor="text1"/>
          <w:sz w:val="28"/>
          <w:szCs w:val="28"/>
        </w:rPr>
        <w:t>2.4 Правова сім’я України.</w:t>
      </w:r>
      <w:r>
        <w:rPr>
          <w:rFonts w:ascii="Times New Roman" w:hAnsi="Times New Roman" w:cs="Times New Roman"/>
          <w:color w:val="000000" w:themeColor="text1"/>
          <w:sz w:val="28"/>
          <w:szCs w:val="28"/>
        </w:rPr>
        <w:t xml:space="preserve"> </w:t>
      </w:r>
      <w:r w:rsidR="00686AAF" w:rsidRPr="00487262">
        <w:rPr>
          <w:rFonts w:ascii="Times New Roman" w:hAnsi="Times New Roman" w:cs="Times New Roman"/>
          <w:color w:val="000000" w:themeColor="text1"/>
          <w:sz w:val="28"/>
          <w:szCs w:val="28"/>
        </w:rPr>
        <w:t>Германо-романська правова сім'я (</w:t>
      </w:r>
      <w:proofErr w:type="spellStart"/>
      <w:r w:rsidR="00686AAF" w:rsidRPr="00487262">
        <w:rPr>
          <w:rFonts w:ascii="Times New Roman" w:hAnsi="Times New Roman" w:cs="Times New Roman"/>
          <w:color w:val="000000" w:themeColor="text1"/>
          <w:sz w:val="28"/>
          <w:szCs w:val="28"/>
        </w:rPr>
        <w:t>сім'я</w:t>
      </w:r>
      <w:proofErr w:type="spellEnd"/>
      <w:r w:rsidR="00686AAF" w:rsidRPr="00487262">
        <w:rPr>
          <w:rFonts w:ascii="Times New Roman" w:hAnsi="Times New Roman" w:cs="Times New Roman"/>
          <w:color w:val="000000" w:themeColor="text1"/>
          <w:sz w:val="28"/>
          <w:szCs w:val="28"/>
        </w:rPr>
        <w:t xml:space="preserve"> континентальної Європи) являє собою сукупність національних правових систем, які мають загальні риси, що виявляються в єдності закономірностей і тенденцій на основі норми, сформульованої уповноваженими суб’єктами правотворчості в нормативно-правовому акті, що є основним джерелом (формою) об’єктивного права, в його поділі на публічне і приватне, в превалюванні норм матеріального права над нормами процесуального права. До неї відносять правові системи, що з'явилися в континентальній Європі на основі римських, канонічних та місцевих правових традицій. Правові системи цієї сім'ї поділяються на дві групи: романську і германську. До першої групи належать правові системи Франції, Італії, Іспанії, Бельгії, Люксембургу та Голландії. До другої групи відносять правові системи Німеччини, </w:t>
      </w:r>
      <w:r w:rsidR="00487262">
        <w:rPr>
          <w:rFonts w:ascii="Times New Roman" w:hAnsi="Times New Roman" w:cs="Times New Roman"/>
          <w:color w:val="000000" w:themeColor="text1"/>
          <w:sz w:val="28"/>
          <w:szCs w:val="28"/>
        </w:rPr>
        <w:t xml:space="preserve"> </w:t>
      </w:r>
      <w:r w:rsidR="00686AAF" w:rsidRPr="00487262">
        <w:rPr>
          <w:rFonts w:ascii="Times New Roman" w:hAnsi="Times New Roman" w:cs="Times New Roman"/>
          <w:color w:val="000000" w:themeColor="text1"/>
          <w:sz w:val="28"/>
          <w:szCs w:val="28"/>
        </w:rPr>
        <w:t>Австрії,</w:t>
      </w:r>
      <w:r w:rsidR="007B5417">
        <w:rPr>
          <w:rFonts w:ascii="Times New Roman" w:hAnsi="Times New Roman" w:cs="Times New Roman"/>
          <w:color w:val="000000" w:themeColor="text1"/>
          <w:sz w:val="28"/>
          <w:szCs w:val="28"/>
        </w:rPr>
        <w:t xml:space="preserve"> </w:t>
      </w:r>
      <w:r w:rsidR="00686AAF" w:rsidRPr="00487262">
        <w:rPr>
          <w:rFonts w:ascii="Times New Roman" w:hAnsi="Times New Roman" w:cs="Times New Roman"/>
          <w:color w:val="000000" w:themeColor="text1"/>
          <w:sz w:val="28"/>
          <w:szCs w:val="28"/>
        </w:rPr>
        <w:t xml:space="preserve"> Швейцарії та ряду інших держав. Бурхливий розвиток </w:t>
      </w:r>
      <w:proofErr w:type="spellStart"/>
      <w:r w:rsidR="00686AAF" w:rsidRPr="00487262">
        <w:rPr>
          <w:rFonts w:ascii="Times New Roman" w:hAnsi="Times New Roman" w:cs="Times New Roman"/>
          <w:color w:val="000000" w:themeColor="text1"/>
          <w:sz w:val="28"/>
          <w:szCs w:val="28"/>
        </w:rPr>
        <w:t>романо-германської</w:t>
      </w:r>
      <w:proofErr w:type="spellEnd"/>
      <w:r w:rsidR="00686AAF" w:rsidRPr="00487262">
        <w:rPr>
          <w:rFonts w:ascii="Times New Roman" w:hAnsi="Times New Roman" w:cs="Times New Roman"/>
          <w:color w:val="000000" w:themeColor="text1"/>
          <w:sz w:val="28"/>
          <w:szCs w:val="28"/>
        </w:rPr>
        <w:t xml:space="preserve"> правової сім'ї, загальновизнаним центром розвитку якої є континентальна Європа, за останнє століття спостерігався і в інших регіонах. Дослідники </w:t>
      </w:r>
      <w:r w:rsidR="007B5417">
        <w:rPr>
          <w:rFonts w:ascii="Times New Roman" w:hAnsi="Times New Roman" w:cs="Times New Roman"/>
          <w:color w:val="000000" w:themeColor="text1"/>
          <w:sz w:val="28"/>
          <w:szCs w:val="28"/>
        </w:rPr>
        <w:t xml:space="preserve"> </w:t>
      </w:r>
      <w:r w:rsidR="00686AAF" w:rsidRPr="00487262">
        <w:rPr>
          <w:rFonts w:ascii="Times New Roman" w:hAnsi="Times New Roman" w:cs="Times New Roman"/>
          <w:color w:val="000000" w:themeColor="text1"/>
          <w:sz w:val="28"/>
          <w:szCs w:val="28"/>
        </w:rPr>
        <w:t xml:space="preserve">цієї правової сім'ї виокремлюють три основні періоди її еволюції. </w:t>
      </w:r>
    </w:p>
    <w:p w:rsidR="00DF0692" w:rsidRPr="00487262" w:rsidRDefault="00686AAF"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Першим періодом становлення і розвитку </w:t>
      </w:r>
      <w:proofErr w:type="spellStart"/>
      <w:r w:rsidRPr="00487262">
        <w:rPr>
          <w:rFonts w:ascii="Times New Roman" w:hAnsi="Times New Roman" w:cs="Times New Roman"/>
          <w:color w:val="000000" w:themeColor="text1"/>
          <w:sz w:val="28"/>
          <w:szCs w:val="28"/>
        </w:rPr>
        <w:t>романо-германської</w:t>
      </w:r>
      <w:proofErr w:type="spellEnd"/>
      <w:r w:rsidRPr="00487262">
        <w:rPr>
          <w:rFonts w:ascii="Times New Roman" w:hAnsi="Times New Roman" w:cs="Times New Roman"/>
          <w:color w:val="000000" w:themeColor="text1"/>
          <w:sz w:val="28"/>
          <w:szCs w:val="28"/>
        </w:rPr>
        <w:t xml:space="preserve"> правової сім'ї хронологічно вважається період, що передував її еволюції до XIII ст. У цей період елементи, з яких складалася </w:t>
      </w:r>
      <w:proofErr w:type="spellStart"/>
      <w:r w:rsidRPr="00487262">
        <w:rPr>
          <w:rFonts w:ascii="Times New Roman" w:hAnsi="Times New Roman" w:cs="Times New Roman"/>
          <w:color w:val="000000" w:themeColor="text1"/>
          <w:sz w:val="28"/>
          <w:szCs w:val="28"/>
        </w:rPr>
        <w:t>романо-германська</w:t>
      </w:r>
      <w:proofErr w:type="spellEnd"/>
      <w:r w:rsidRPr="00487262">
        <w:rPr>
          <w:rFonts w:ascii="Times New Roman" w:hAnsi="Times New Roman" w:cs="Times New Roman"/>
          <w:color w:val="000000" w:themeColor="text1"/>
          <w:sz w:val="28"/>
          <w:szCs w:val="28"/>
        </w:rPr>
        <w:t xml:space="preserve"> </w:t>
      </w:r>
      <w:r w:rsidR="007B5417">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правова система, мали характер звичаєвого права. Широко </w:t>
      </w:r>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використовувалися кодекси, </w:t>
      </w:r>
      <w:proofErr w:type="spellStart"/>
      <w:r w:rsidRPr="00487262">
        <w:rPr>
          <w:rFonts w:ascii="Times New Roman" w:hAnsi="Times New Roman" w:cs="Times New Roman"/>
          <w:color w:val="000000" w:themeColor="text1"/>
          <w:sz w:val="28"/>
          <w:szCs w:val="28"/>
        </w:rPr>
        <w:t>дігести</w:t>
      </w:r>
      <w:proofErr w:type="spellEnd"/>
      <w:r w:rsidRPr="00487262">
        <w:rPr>
          <w:rFonts w:ascii="Times New Roman" w:hAnsi="Times New Roman" w:cs="Times New Roman"/>
          <w:color w:val="000000" w:themeColor="text1"/>
          <w:sz w:val="28"/>
          <w:szCs w:val="28"/>
        </w:rPr>
        <w:t xml:space="preserve"> та інституції Юстиніана. Система правосуддя була </w:t>
      </w:r>
      <w:r w:rsidR="007B5417">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розрізненою. В судових засіданнях панувало «звернення до надприродного». Виконання судових рішень</w:t>
      </w:r>
      <w:r w:rsidR="007B5417">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ніяк не </w:t>
      </w:r>
      <w:r w:rsidRPr="00487262">
        <w:rPr>
          <w:rFonts w:ascii="Times New Roman" w:hAnsi="Times New Roman" w:cs="Times New Roman"/>
          <w:color w:val="000000" w:themeColor="text1"/>
          <w:sz w:val="28"/>
          <w:szCs w:val="28"/>
        </w:rPr>
        <w:lastRenderedPageBreak/>
        <w:t xml:space="preserve">забезпечувалося. Суперечки між приватними особами і соціальними групами вирішувалися «за законом сильного». </w:t>
      </w:r>
    </w:p>
    <w:p w:rsidR="00DF0692" w:rsidRPr="00487262" w:rsidRDefault="00686AAF"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Другий період розвитку </w:t>
      </w:r>
      <w:proofErr w:type="spellStart"/>
      <w:r w:rsidRPr="00487262">
        <w:rPr>
          <w:rFonts w:ascii="Times New Roman" w:hAnsi="Times New Roman" w:cs="Times New Roman"/>
          <w:color w:val="000000" w:themeColor="text1"/>
          <w:sz w:val="28"/>
          <w:szCs w:val="28"/>
        </w:rPr>
        <w:t>романо-германської</w:t>
      </w:r>
      <w:proofErr w:type="spellEnd"/>
      <w:r w:rsidRPr="00487262">
        <w:rPr>
          <w:rFonts w:ascii="Times New Roman" w:hAnsi="Times New Roman" w:cs="Times New Roman"/>
          <w:color w:val="000000" w:themeColor="text1"/>
          <w:sz w:val="28"/>
          <w:szCs w:val="28"/>
        </w:rPr>
        <w:t xml:space="preserve"> </w:t>
      </w:r>
      <w:r w:rsidR="007B5417">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правової сім’ї хронологічно визначається з XIII по XVIII ст. Він безпосередньо асоціюється з Ренесансом, що був започаткований в Італії, а далі розширився на всю Західну Європу. Ідея звернення до культурної спадщини, в тому числі й юридичної, до правової системи Стародавнього Риму </w:t>
      </w:r>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поширилася практично на всю Європу.</w:t>
      </w:r>
      <w:r w:rsidR="00DF0692" w:rsidRPr="00487262">
        <w:rPr>
          <w:rFonts w:ascii="Times New Roman" w:hAnsi="Times New Roman" w:cs="Times New Roman"/>
          <w:color w:val="000000" w:themeColor="text1"/>
          <w:sz w:val="28"/>
          <w:szCs w:val="28"/>
        </w:rPr>
        <w:t xml:space="preserve"> Також у</w:t>
      </w:r>
      <w:r w:rsidRPr="00487262">
        <w:rPr>
          <w:rFonts w:ascii="Times New Roman" w:hAnsi="Times New Roman" w:cs="Times New Roman"/>
          <w:color w:val="000000" w:themeColor="text1"/>
          <w:sz w:val="28"/>
          <w:szCs w:val="28"/>
        </w:rPr>
        <w:t xml:space="preserve"> цей час зароджується ідея рецепції римського права. </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Третій період, що триває й нині, в розвитку системи </w:t>
      </w:r>
      <w:proofErr w:type="spellStart"/>
      <w:r w:rsidRPr="00487262">
        <w:rPr>
          <w:rFonts w:ascii="Times New Roman" w:hAnsi="Times New Roman" w:cs="Times New Roman"/>
          <w:color w:val="000000" w:themeColor="text1"/>
          <w:sz w:val="28"/>
          <w:szCs w:val="28"/>
        </w:rPr>
        <w:t>германо-романського</w:t>
      </w:r>
      <w:proofErr w:type="spellEnd"/>
      <w:r w:rsidRPr="00487262">
        <w:rPr>
          <w:rFonts w:ascii="Times New Roman" w:hAnsi="Times New Roman" w:cs="Times New Roman"/>
          <w:color w:val="000000" w:themeColor="text1"/>
          <w:sz w:val="28"/>
          <w:szCs w:val="28"/>
        </w:rPr>
        <w:t xml:space="preserve">   права, який значною мірою був </w:t>
      </w:r>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підготовлений школою природного права, асоціюється з посиленням розвитку законодавства в європейських державах і кодифікацією. Закон стає основним джерелом </w:t>
      </w:r>
      <w:proofErr w:type="spellStart"/>
      <w:r w:rsidRPr="00487262">
        <w:rPr>
          <w:rFonts w:ascii="Times New Roman" w:hAnsi="Times New Roman" w:cs="Times New Roman"/>
          <w:color w:val="000000" w:themeColor="text1"/>
          <w:sz w:val="28"/>
          <w:szCs w:val="28"/>
        </w:rPr>
        <w:t>романо-германського</w:t>
      </w:r>
      <w:proofErr w:type="spellEnd"/>
      <w:r w:rsidRPr="00487262">
        <w:rPr>
          <w:rFonts w:ascii="Times New Roman" w:hAnsi="Times New Roman" w:cs="Times New Roman"/>
          <w:color w:val="000000" w:themeColor="text1"/>
          <w:sz w:val="28"/>
          <w:szCs w:val="28"/>
        </w:rPr>
        <w:t xml:space="preserve"> права. Саме в цей період уперше виникає інтерес до позитивного права. Вперше суверен може створювати право і переглядати</w:t>
      </w:r>
      <w:r w:rsidR="007B5417">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його в цілому. Багато з європейських країн приймають кодекси. </w:t>
      </w:r>
    </w:p>
    <w:p w:rsidR="00686AAF"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У наш час кодекси, поряд з іншими правовими актами й зі звичайними діючими законами, регулюють практично всі важливі сфери суспільного життя. В </w:t>
      </w:r>
      <w:proofErr w:type="spellStart"/>
      <w:r w:rsidRPr="00487262">
        <w:rPr>
          <w:rFonts w:ascii="Times New Roman" w:hAnsi="Times New Roman" w:cs="Times New Roman"/>
          <w:color w:val="000000" w:themeColor="text1"/>
          <w:sz w:val="28"/>
          <w:szCs w:val="28"/>
        </w:rPr>
        <w:t>романо-германській</w:t>
      </w:r>
      <w:proofErr w:type="spellEnd"/>
      <w:r w:rsidRPr="00487262">
        <w:rPr>
          <w:rFonts w:ascii="Times New Roman" w:hAnsi="Times New Roman" w:cs="Times New Roman"/>
          <w:color w:val="000000" w:themeColor="text1"/>
          <w:sz w:val="28"/>
          <w:szCs w:val="28"/>
        </w:rPr>
        <w:t xml:space="preserve"> </w:t>
      </w:r>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правовій сім'ї вони є основними джерелами права.</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На вершині піраміди нормативно-правових актів у системі </w:t>
      </w:r>
      <w:proofErr w:type="spellStart"/>
      <w:r w:rsidRPr="00487262">
        <w:rPr>
          <w:rFonts w:ascii="Times New Roman" w:hAnsi="Times New Roman" w:cs="Times New Roman"/>
          <w:color w:val="000000" w:themeColor="text1"/>
          <w:sz w:val="28"/>
          <w:szCs w:val="28"/>
        </w:rPr>
        <w:t>романо-германського</w:t>
      </w:r>
      <w:proofErr w:type="spellEnd"/>
      <w:r w:rsidRPr="00487262">
        <w:rPr>
          <w:rFonts w:ascii="Times New Roman" w:hAnsi="Times New Roman" w:cs="Times New Roman"/>
          <w:color w:val="000000" w:themeColor="text1"/>
          <w:sz w:val="28"/>
          <w:szCs w:val="28"/>
        </w:rPr>
        <w:t xml:space="preserve"> права знаходяться конституції та конституційні закони, </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вища юридична сила яких та вплив на зміст і процес розвитку системи </w:t>
      </w:r>
      <w:proofErr w:type="spellStart"/>
      <w:r w:rsidRPr="00487262">
        <w:rPr>
          <w:rFonts w:ascii="Times New Roman" w:hAnsi="Times New Roman" w:cs="Times New Roman"/>
          <w:color w:val="000000" w:themeColor="text1"/>
          <w:sz w:val="28"/>
          <w:szCs w:val="28"/>
        </w:rPr>
        <w:t>романо-германського</w:t>
      </w:r>
      <w:proofErr w:type="spellEnd"/>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права є беззаперечними. Серед інших джерел</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права важливе місце належить підзаконним актам, звичаєвому праву, а також судовій</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практиці.</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Особливості цієї правової сім’ї полягають у такому:</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 1) основним джерелом права є нормативно-правовий акт (закон);</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 2) існує єдина ієрархічна система джерел права; </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lastRenderedPageBreak/>
        <w:t>3) система визнає поділ на публічне і приватне право, а також на галузі права;</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 4) законодавство носить </w:t>
      </w:r>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кодифікований характер; </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5) існує загальний понятійний апарат, тобто схожість основних понять і категорій;</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 6) відносно єдина система правових принципів;</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 7) у законодавстві провідна роль належить</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конституції, що має вищу юридичну силу в системі джерел права; </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 xml:space="preserve">8) правовий прецедент не є </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характерним для цієї правової сім’ї, а судова практика скоріше слугує допоміжним джерелом права, а не основним; </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9) правова доктрина відіграє</w:t>
      </w:r>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важливу роль у процесі правотворчості. У процесі правозастосування вона використовується при тлумаченні норм права, але судді не можуть посилатися</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на позиції відомих учених-юристів для обґрунтування рішень, які ними приймаються; </w:t>
      </w:r>
    </w:p>
    <w:p w:rsidR="00DF0692" w:rsidRPr="00487262" w:rsidRDefault="00DF0692" w:rsidP="00DF0692">
      <w:pPr>
        <w:spacing w:line="360" w:lineRule="auto"/>
        <w:jc w:val="both"/>
        <w:rPr>
          <w:rFonts w:ascii="Times New Roman" w:hAnsi="Times New Roman" w:cs="Times New Roman"/>
          <w:color w:val="000000" w:themeColor="text1"/>
          <w:sz w:val="28"/>
          <w:szCs w:val="28"/>
        </w:rPr>
      </w:pPr>
      <w:r w:rsidRPr="00487262">
        <w:rPr>
          <w:rFonts w:ascii="Times New Roman" w:hAnsi="Times New Roman" w:cs="Times New Roman"/>
          <w:color w:val="000000" w:themeColor="text1"/>
          <w:sz w:val="28"/>
          <w:szCs w:val="28"/>
        </w:rPr>
        <w:t>10) серйозне значення приділяється</w:t>
      </w:r>
      <w:r w:rsidR="00487262">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міжнародному праву, нерідко проголошується його примат стосовно внутрішньодержавного права </w:t>
      </w:r>
    </w:p>
    <w:p w:rsidR="007D6CFF" w:rsidRPr="002A2B43" w:rsidRDefault="00DF0692" w:rsidP="00DF0692">
      <w:pPr>
        <w:spacing w:line="360" w:lineRule="auto"/>
        <w:jc w:val="both"/>
        <w:rPr>
          <w:rFonts w:ascii="Times New Roman" w:hAnsi="Times New Roman" w:cs="Times New Roman"/>
          <w:color w:val="000000" w:themeColor="text1"/>
          <w:sz w:val="28"/>
          <w:szCs w:val="28"/>
          <w:lang w:val="ru-RU"/>
        </w:rPr>
      </w:pPr>
      <w:r w:rsidRPr="00487262">
        <w:rPr>
          <w:rFonts w:ascii="Times New Roman" w:hAnsi="Times New Roman" w:cs="Times New Roman"/>
          <w:color w:val="000000" w:themeColor="text1"/>
          <w:sz w:val="28"/>
          <w:szCs w:val="28"/>
        </w:rPr>
        <w:t>11) правовий звичай, як правило, має обмежену дію. Його застосування допускається в сфері приватного права</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і нерідко не лише</w:t>
      </w:r>
      <w:r w:rsidR="005914B9">
        <w:rPr>
          <w:rFonts w:ascii="Times New Roman" w:hAnsi="Times New Roman" w:cs="Times New Roman"/>
          <w:color w:val="000000" w:themeColor="text1"/>
          <w:sz w:val="28"/>
          <w:szCs w:val="28"/>
        </w:rPr>
        <w:t xml:space="preserve"> </w:t>
      </w:r>
      <w:r w:rsidRPr="00487262">
        <w:rPr>
          <w:rFonts w:ascii="Times New Roman" w:hAnsi="Times New Roman" w:cs="Times New Roman"/>
          <w:color w:val="000000" w:themeColor="text1"/>
          <w:sz w:val="28"/>
          <w:szCs w:val="28"/>
        </w:rPr>
        <w:t xml:space="preserve"> як доповнення до закону, але й крім закону, якщо закон не регулює ту чи іншу ситуацію.</w:t>
      </w:r>
    </w:p>
    <w:p w:rsidR="00CD4815" w:rsidRPr="005908A5" w:rsidRDefault="00CD4815" w:rsidP="00DF0692">
      <w:pPr>
        <w:spacing w:line="360" w:lineRule="auto"/>
        <w:jc w:val="both"/>
        <w:rPr>
          <w:rFonts w:ascii="Times New Roman" w:hAnsi="Times New Roman" w:cs="Times New Roman"/>
          <w:color w:val="000000" w:themeColor="text1"/>
          <w:sz w:val="28"/>
          <w:szCs w:val="28"/>
        </w:rPr>
      </w:pPr>
      <w:r w:rsidRPr="000B3B1F">
        <w:rPr>
          <w:rFonts w:ascii="Times New Roman" w:hAnsi="Times New Roman" w:cs="Times New Roman"/>
          <w:color w:val="000000" w:themeColor="text1"/>
          <w:sz w:val="28"/>
          <w:szCs w:val="28"/>
        </w:rPr>
        <w:t xml:space="preserve">Приналежність української правової системи до </w:t>
      </w:r>
      <w:proofErr w:type="spellStart"/>
      <w:r w:rsidRPr="000B3B1F">
        <w:rPr>
          <w:rFonts w:ascii="Times New Roman" w:hAnsi="Times New Roman" w:cs="Times New Roman"/>
          <w:color w:val="000000" w:themeColor="text1"/>
          <w:sz w:val="28"/>
          <w:szCs w:val="28"/>
        </w:rPr>
        <w:t>романо-германської</w:t>
      </w:r>
      <w:proofErr w:type="spellEnd"/>
      <w:r w:rsidRPr="000B3B1F">
        <w:rPr>
          <w:rFonts w:ascii="Times New Roman" w:hAnsi="Times New Roman" w:cs="Times New Roman"/>
          <w:color w:val="000000" w:themeColor="text1"/>
          <w:sz w:val="28"/>
          <w:szCs w:val="28"/>
        </w:rPr>
        <w:t xml:space="preserve"> правової сім’ї дає нам розуміння основ, на яких будується система права в України. Разом з цим, як і будь яка молода незалежна</w:t>
      </w:r>
      <w:r w:rsidR="005914B9">
        <w:rPr>
          <w:rFonts w:ascii="Times New Roman" w:hAnsi="Times New Roman" w:cs="Times New Roman"/>
          <w:color w:val="000000" w:themeColor="text1"/>
          <w:sz w:val="28"/>
          <w:szCs w:val="28"/>
        </w:rPr>
        <w:t xml:space="preserve"> </w:t>
      </w:r>
      <w:r w:rsidRPr="000B3B1F">
        <w:rPr>
          <w:rFonts w:ascii="Times New Roman" w:hAnsi="Times New Roman" w:cs="Times New Roman"/>
          <w:color w:val="000000" w:themeColor="text1"/>
          <w:sz w:val="28"/>
          <w:szCs w:val="28"/>
        </w:rPr>
        <w:t xml:space="preserve"> країна світу, Україна крокує своїм, не завжди легким, шляхом розбудови правової держави.</w:t>
      </w:r>
      <w:r>
        <w:rPr>
          <w:rFonts w:ascii="Times New Roman" w:hAnsi="Times New Roman" w:cs="Times New Roman"/>
          <w:color w:val="000000" w:themeColor="text1"/>
          <w:sz w:val="28"/>
          <w:szCs w:val="28"/>
        </w:rPr>
        <w:t xml:space="preserve"> І для реалізації цього курсу українська влада спрямовує</w:t>
      </w:r>
      <w:r w:rsidR="005914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свої сили на реформування правової системи та її окремих елементів, які я і пропоную розглянути в наступному розділі. </w:t>
      </w:r>
      <w:r w:rsidR="005908A5">
        <w:rPr>
          <w:rFonts w:ascii="Times New Roman" w:hAnsi="Times New Roman" w:cs="Times New Roman"/>
          <w:color w:val="000000" w:themeColor="text1"/>
          <w:sz w:val="28"/>
          <w:szCs w:val="28"/>
        </w:rPr>
        <w:br w:type="page"/>
      </w:r>
    </w:p>
    <w:p w:rsidR="00C1480B" w:rsidRPr="00C1480B" w:rsidRDefault="00C1480B" w:rsidP="00C1480B">
      <w:pPr>
        <w:spacing w:line="360" w:lineRule="auto"/>
        <w:jc w:val="center"/>
        <w:rPr>
          <w:rFonts w:ascii="Times New Roman" w:hAnsi="Times New Roman" w:cs="Times New Roman"/>
          <w:b/>
          <w:color w:val="000000" w:themeColor="text1"/>
          <w:sz w:val="28"/>
          <w:szCs w:val="28"/>
        </w:rPr>
      </w:pPr>
      <w:r w:rsidRPr="00C1480B">
        <w:rPr>
          <w:rFonts w:ascii="Times New Roman" w:hAnsi="Times New Roman" w:cs="Times New Roman"/>
          <w:b/>
          <w:color w:val="000000" w:themeColor="text1"/>
          <w:sz w:val="28"/>
          <w:szCs w:val="28"/>
        </w:rPr>
        <w:lastRenderedPageBreak/>
        <w:t>РОЗДІЛ ІІ</w:t>
      </w:r>
    </w:p>
    <w:p w:rsidR="002B0483" w:rsidRPr="00C9264F" w:rsidRDefault="00C82DFA" w:rsidP="00DF0692">
      <w:p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 xml:space="preserve">Слово </w:t>
      </w:r>
      <w:r w:rsidRPr="00C82DF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реформа</w:t>
      </w:r>
      <w:r w:rsidRPr="00C82DF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має латинське походження і означає перетворення. Тобто мо</w:t>
      </w:r>
      <w:r w:rsidR="00A471F9">
        <w:rPr>
          <w:rFonts w:ascii="Times New Roman" w:hAnsi="Times New Roman" w:cs="Times New Roman"/>
          <w:color w:val="000000" w:themeColor="text1"/>
          <w:sz w:val="28"/>
          <w:szCs w:val="28"/>
        </w:rPr>
        <w:t xml:space="preserve">жна </w:t>
      </w:r>
      <w:r w:rsidR="00A471F9" w:rsidRPr="001E081D">
        <w:rPr>
          <w:rFonts w:ascii="Times New Roman" w:hAnsi="Times New Roman" w:cs="Times New Roman"/>
          <w:color w:val="000000" w:themeColor="text1"/>
          <w:sz w:val="28"/>
          <w:szCs w:val="28"/>
        </w:rPr>
        <w:t>сказати, що реформи – це зміни чогось неефективного, несправедливого, застарілого на більш нове</w:t>
      </w:r>
      <w:r w:rsidR="002B0483" w:rsidRPr="001E081D">
        <w:rPr>
          <w:rFonts w:ascii="Times New Roman" w:hAnsi="Times New Roman" w:cs="Times New Roman"/>
          <w:color w:val="000000" w:themeColor="text1"/>
          <w:sz w:val="28"/>
          <w:szCs w:val="28"/>
        </w:rPr>
        <w:t xml:space="preserve"> та краще</w:t>
      </w:r>
      <w:r w:rsidR="00A471F9" w:rsidRPr="001E081D">
        <w:rPr>
          <w:rFonts w:ascii="Times New Roman" w:hAnsi="Times New Roman" w:cs="Times New Roman"/>
          <w:color w:val="000000" w:themeColor="text1"/>
          <w:sz w:val="28"/>
          <w:szCs w:val="28"/>
        </w:rPr>
        <w:t>. Розглядаючи правову реформ</w:t>
      </w:r>
      <w:r w:rsidR="0059455C" w:rsidRPr="001E081D">
        <w:rPr>
          <w:rFonts w:ascii="Times New Roman" w:hAnsi="Times New Roman" w:cs="Times New Roman"/>
          <w:color w:val="000000" w:themeColor="text1"/>
          <w:sz w:val="28"/>
          <w:szCs w:val="28"/>
        </w:rPr>
        <w:t>у</w:t>
      </w:r>
      <w:r w:rsidR="00F943A1">
        <w:rPr>
          <w:rFonts w:ascii="Times New Roman" w:hAnsi="Times New Roman" w:cs="Times New Roman"/>
          <w:color w:val="000000" w:themeColor="text1"/>
          <w:sz w:val="28"/>
          <w:szCs w:val="28"/>
        </w:rPr>
        <w:t xml:space="preserve"> в Україні,</w:t>
      </w:r>
      <w:r w:rsidR="0059455C" w:rsidRPr="001E081D">
        <w:rPr>
          <w:rFonts w:ascii="Times New Roman" w:hAnsi="Times New Roman" w:cs="Times New Roman"/>
          <w:color w:val="000000" w:themeColor="text1"/>
          <w:sz w:val="28"/>
          <w:szCs w:val="28"/>
        </w:rPr>
        <w:t xml:space="preserve"> </w:t>
      </w:r>
      <w:r w:rsidR="001E081D" w:rsidRPr="001E081D">
        <w:rPr>
          <w:rFonts w:ascii="Times New Roman" w:hAnsi="Times New Roman" w:cs="Times New Roman"/>
          <w:color w:val="000000" w:themeColor="text1"/>
          <w:sz w:val="28"/>
          <w:szCs w:val="28"/>
        </w:rPr>
        <w:t>я хотів би закцентувати</w:t>
      </w:r>
      <w:r w:rsidR="001E081D">
        <w:rPr>
          <w:rFonts w:ascii="Times New Roman" w:hAnsi="Times New Roman" w:cs="Times New Roman"/>
          <w:color w:val="000000" w:themeColor="text1"/>
          <w:sz w:val="28"/>
          <w:szCs w:val="28"/>
        </w:rPr>
        <w:t xml:space="preserve"> увагу на реформуванні прокуратури, судових органів та національної поліції</w:t>
      </w:r>
      <w:r w:rsidR="00A471F9" w:rsidRPr="001E081D">
        <w:rPr>
          <w:rFonts w:ascii="Times New Roman" w:hAnsi="Times New Roman" w:cs="Times New Roman"/>
          <w:color w:val="000000" w:themeColor="text1"/>
          <w:sz w:val="28"/>
          <w:szCs w:val="28"/>
        </w:rPr>
        <w:t>.</w:t>
      </w:r>
      <w:r w:rsidR="001E08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Я вважаю реформування цих органів </w:t>
      </w:r>
      <w:r w:rsidR="00C9264F">
        <w:rPr>
          <w:rFonts w:ascii="Times New Roman" w:hAnsi="Times New Roman" w:cs="Times New Roman"/>
          <w:color w:val="000000" w:themeColor="text1"/>
          <w:sz w:val="28"/>
          <w:szCs w:val="28"/>
        </w:rPr>
        <w:t>основними задля змін в правовій системі</w:t>
      </w:r>
      <w:r>
        <w:rPr>
          <w:rFonts w:ascii="Times New Roman" w:hAnsi="Times New Roman" w:cs="Times New Roman"/>
          <w:color w:val="000000" w:themeColor="text1"/>
          <w:sz w:val="28"/>
          <w:szCs w:val="28"/>
        </w:rPr>
        <w:t>, адже с</w:t>
      </w:r>
      <w:r w:rsidR="001E081D">
        <w:rPr>
          <w:rFonts w:ascii="Times New Roman" w:hAnsi="Times New Roman" w:cs="Times New Roman"/>
          <w:color w:val="000000" w:themeColor="text1"/>
          <w:sz w:val="28"/>
          <w:szCs w:val="28"/>
        </w:rPr>
        <w:t xml:space="preserve">аме ці органи забезпечують безпеку та справедливість, а отже виконують </w:t>
      </w:r>
      <w:r>
        <w:rPr>
          <w:rFonts w:ascii="Times New Roman" w:hAnsi="Times New Roman" w:cs="Times New Roman"/>
          <w:color w:val="000000" w:themeColor="text1"/>
          <w:sz w:val="28"/>
          <w:szCs w:val="28"/>
        </w:rPr>
        <w:t>основну</w:t>
      </w:r>
      <w:r w:rsidR="001E081D">
        <w:rPr>
          <w:rFonts w:ascii="Times New Roman" w:hAnsi="Times New Roman" w:cs="Times New Roman"/>
          <w:color w:val="000000" w:themeColor="text1"/>
          <w:sz w:val="28"/>
          <w:szCs w:val="28"/>
        </w:rPr>
        <w:t xml:space="preserve"> функцію держави.</w:t>
      </w:r>
      <w:r w:rsidR="00A471F9" w:rsidRPr="001E081D">
        <w:rPr>
          <w:rFonts w:ascii="Times New Roman" w:hAnsi="Times New Roman" w:cs="Times New Roman"/>
          <w:color w:val="000000" w:themeColor="text1"/>
          <w:sz w:val="28"/>
          <w:szCs w:val="28"/>
        </w:rPr>
        <w:t xml:space="preserve"> Розпочнемо</w:t>
      </w:r>
      <w:r w:rsidR="00A471F9">
        <w:rPr>
          <w:rFonts w:ascii="Times New Roman" w:hAnsi="Times New Roman" w:cs="Times New Roman"/>
          <w:color w:val="000000" w:themeColor="text1"/>
          <w:sz w:val="28"/>
          <w:szCs w:val="28"/>
        </w:rPr>
        <w:t xml:space="preserve"> з прокуратури.</w:t>
      </w:r>
    </w:p>
    <w:p w:rsidR="00A471F9" w:rsidRPr="002A2B43" w:rsidRDefault="00A471F9" w:rsidP="00DF0692">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C1480B" w:rsidRPr="00C1480B">
        <w:rPr>
          <w:rFonts w:ascii="Times New Roman" w:hAnsi="Times New Roman" w:cs="Times New Roman"/>
          <w:b/>
          <w:color w:val="000000" w:themeColor="text1"/>
          <w:sz w:val="28"/>
          <w:szCs w:val="28"/>
        </w:rPr>
        <w:t>3.1 Реформа прокуратури.</w:t>
      </w:r>
      <w:r w:rsidR="00C1480B">
        <w:rPr>
          <w:rFonts w:ascii="Times New Roman" w:hAnsi="Times New Roman" w:cs="Times New Roman"/>
          <w:color w:val="000000" w:themeColor="text1"/>
          <w:sz w:val="28"/>
          <w:szCs w:val="28"/>
        </w:rPr>
        <w:t xml:space="preserve"> </w:t>
      </w:r>
      <w:r w:rsidR="00185E63" w:rsidRPr="00185E63">
        <w:rPr>
          <w:rFonts w:ascii="Times New Roman" w:hAnsi="Times New Roman" w:cs="Times New Roman"/>
          <w:color w:val="000000" w:themeColor="text1"/>
          <w:sz w:val="28"/>
          <w:szCs w:val="28"/>
          <w:shd w:val="clear" w:color="auto" w:fill="FFFFFF"/>
        </w:rPr>
        <w:t xml:space="preserve">Офіційно </w:t>
      </w:r>
      <w:r w:rsidR="00185E63" w:rsidRPr="00CA0E82">
        <w:rPr>
          <w:rFonts w:ascii="Times New Roman" w:hAnsi="Times New Roman" w:cs="Times New Roman"/>
          <w:color w:val="000000" w:themeColor="text1"/>
          <w:sz w:val="28"/>
          <w:szCs w:val="28"/>
          <w:shd w:val="clear" w:color="auto" w:fill="FFFFFF"/>
        </w:rPr>
        <w:t>незалежна українська прокуратура була створена в 1991 році. У 1995 році Україна стала членом Ради Європи (</w:t>
      </w:r>
      <w:r w:rsidR="00185E63" w:rsidRPr="00CA0E82">
        <w:rPr>
          <w:rStyle w:val="a6"/>
          <w:rFonts w:ascii="Times New Roman" w:hAnsi="Times New Roman" w:cs="Times New Roman"/>
          <w:b w:val="0"/>
          <w:color w:val="000000" w:themeColor="text1"/>
          <w:sz w:val="28"/>
          <w:szCs w:val="28"/>
          <w:shd w:val="clear" w:color="auto" w:fill="FFFFFF"/>
        </w:rPr>
        <w:t>РЄ</w:t>
      </w:r>
      <w:r w:rsidR="00185E63" w:rsidRPr="00CA0E82">
        <w:rPr>
          <w:rFonts w:ascii="Times New Roman" w:hAnsi="Times New Roman" w:cs="Times New Roman"/>
          <w:color w:val="000000" w:themeColor="text1"/>
          <w:sz w:val="28"/>
          <w:szCs w:val="28"/>
          <w:shd w:val="clear" w:color="auto" w:fill="FFFFFF"/>
        </w:rPr>
        <w:t xml:space="preserve">) і взяла на себе зобов’язання провести реформу в країні відповідно до стандартів РЄ. Вони включають такі вимоги, як незалежність прокурорів, їх свобода від політичного впливу, спеціалізація, належна винагорода, соціальне забезпечення, належна   вища освіта і безперервна підготовка, повага до поділу влади і подібні обов’язки та зобов’язання як держав-членів, так і окремих прокурорів. </w:t>
      </w:r>
    </w:p>
    <w:p w:rsidR="00185E63" w:rsidRDefault="00CA0E82" w:rsidP="00CA0E82">
      <w:pPr>
        <w:spacing w:line="360" w:lineRule="auto"/>
        <w:jc w:val="both"/>
        <w:rPr>
          <w:rFonts w:ascii="Times New Roman" w:hAnsi="Times New Roman" w:cs="Times New Roman"/>
          <w:color w:val="000000" w:themeColor="text1"/>
          <w:sz w:val="28"/>
          <w:szCs w:val="28"/>
          <w:shd w:val="clear" w:color="auto" w:fill="FFFFFF"/>
        </w:rPr>
      </w:pPr>
      <w:r w:rsidRPr="00CA0E82">
        <w:rPr>
          <w:rFonts w:ascii="Times New Roman" w:hAnsi="Times New Roman" w:cs="Times New Roman"/>
          <w:color w:val="000000" w:themeColor="text1"/>
          <w:sz w:val="28"/>
          <w:szCs w:val="28"/>
          <w:shd w:val="clear" w:color="auto" w:fill="FFFFFF"/>
        </w:rPr>
        <w:t>Хоча Закон «Про прокуратуру» 1991 року часто змінювався, і пропонувалось чимало нових законопроекті</w:t>
      </w:r>
      <w:r w:rsidR="0059455C">
        <w:rPr>
          <w:rFonts w:ascii="Times New Roman" w:hAnsi="Times New Roman" w:cs="Times New Roman"/>
          <w:color w:val="000000" w:themeColor="text1"/>
          <w:sz w:val="28"/>
          <w:szCs w:val="28"/>
          <w:shd w:val="clear" w:color="auto" w:fill="FFFFFF"/>
        </w:rPr>
        <w:t xml:space="preserve">в, реальних змін не відбувалось </w:t>
      </w:r>
      <w:r w:rsidR="00095675" w:rsidRPr="00095675">
        <w:rPr>
          <w:rFonts w:ascii="Times New Roman" w:hAnsi="Times New Roman" w:cs="Times New Roman"/>
          <w:color w:val="000000" w:themeColor="text1"/>
          <w:sz w:val="28"/>
          <w:szCs w:val="28"/>
          <w:shd w:val="clear" w:color="auto" w:fill="FFFFFF"/>
          <w:lang w:val="ru-RU"/>
        </w:rPr>
        <w:t>[4]</w:t>
      </w:r>
      <w:r w:rsidR="0059455C">
        <w:rPr>
          <w:rFonts w:ascii="Times New Roman" w:hAnsi="Times New Roman" w:cs="Times New Roman"/>
          <w:color w:val="000000" w:themeColor="text1"/>
          <w:sz w:val="28"/>
          <w:szCs w:val="28"/>
          <w:shd w:val="clear" w:color="auto" w:fill="FFFFFF"/>
          <w:lang w:val="ru-RU"/>
        </w:rPr>
        <w:t>.</w:t>
      </w:r>
      <w:r w:rsidRPr="00CA0E82">
        <w:rPr>
          <w:rFonts w:ascii="Times New Roman" w:hAnsi="Times New Roman" w:cs="Times New Roman"/>
          <w:color w:val="000000" w:themeColor="text1"/>
          <w:sz w:val="28"/>
          <w:szCs w:val="28"/>
          <w:shd w:val="clear" w:color="auto" w:fill="FFFFFF"/>
        </w:rPr>
        <w:t xml:space="preserve"> Прокуратура завжди використовувалася в якості потужного інструменту впливу, починаючи з місцевого рівня і закінчуючи національним, тому реальної політичної волі реформувати прокуратуру в цілях обмеження її  повноважень ніколи не було.</w:t>
      </w:r>
    </w:p>
    <w:p w:rsidR="008A04A9" w:rsidRPr="007C3264" w:rsidRDefault="00095675" w:rsidP="008A04A9">
      <w:pPr>
        <w:spacing w:line="360" w:lineRule="auto"/>
        <w:jc w:val="both"/>
        <w:rPr>
          <w:rFonts w:ascii="Times New Roman" w:hAnsi="Times New Roman" w:cs="Times New Roman"/>
          <w:color w:val="000000" w:themeColor="text1"/>
          <w:sz w:val="28"/>
          <w:szCs w:val="28"/>
          <w:shd w:val="clear" w:color="auto" w:fill="FFFFFF"/>
          <w:lang w:val="en-US"/>
        </w:rPr>
      </w:pPr>
      <w:r w:rsidRPr="00391675">
        <w:rPr>
          <w:rFonts w:ascii="Times New Roman" w:hAnsi="Times New Roman" w:cs="Times New Roman"/>
          <w:color w:val="000000" w:themeColor="text1"/>
          <w:sz w:val="28"/>
          <w:szCs w:val="28"/>
          <w:shd w:val="clear" w:color="auto" w:fill="FFFFFF"/>
        </w:rPr>
        <w:t xml:space="preserve">В результаті Революції Гідності, попит на реформування органів прокуратури радикально зростає. </w:t>
      </w:r>
      <w:r w:rsidR="007C3264">
        <w:rPr>
          <w:rFonts w:ascii="Times New Roman" w:hAnsi="Times New Roman" w:cs="Times New Roman"/>
          <w:color w:val="000000" w:themeColor="text1"/>
          <w:sz w:val="28"/>
          <w:szCs w:val="28"/>
          <w:shd w:val="clear" w:color="auto" w:fill="FFFFFF"/>
        </w:rPr>
        <w:t>У 2015 був прийнятий новий закон, який би регулював діяльність прокуратури. Список змін є наступним</w:t>
      </w:r>
      <w:r w:rsidR="007C3264">
        <w:rPr>
          <w:rFonts w:ascii="Times New Roman" w:hAnsi="Times New Roman" w:cs="Times New Roman"/>
          <w:color w:val="000000" w:themeColor="text1"/>
          <w:sz w:val="28"/>
          <w:szCs w:val="28"/>
          <w:shd w:val="clear" w:color="auto" w:fill="FFFFFF"/>
          <w:lang w:val="en-US"/>
        </w:rPr>
        <w:t>:</w:t>
      </w:r>
    </w:p>
    <w:p w:rsidR="008A04A9" w:rsidRPr="0004218A" w:rsidRDefault="008A04A9" w:rsidP="0004218A">
      <w:pPr>
        <w:pStyle w:val="a3"/>
        <w:numPr>
          <w:ilvl w:val="0"/>
          <w:numId w:val="24"/>
        </w:numPr>
        <w:spacing w:line="360" w:lineRule="auto"/>
        <w:jc w:val="both"/>
        <w:rPr>
          <w:rFonts w:ascii="Times New Roman" w:hAnsi="Times New Roman" w:cs="Times New Roman"/>
          <w:sz w:val="28"/>
          <w:szCs w:val="28"/>
        </w:rPr>
      </w:pPr>
      <w:r w:rsidRPr="0004218A">
        <w:rPr>
          <w:rFonts w:ascii="Times New Roman" w:hAnsi="Times New Roman" w:cs="Times New Roman"/>
          <w:sz w:val="28"/>
          <w:szCs w:val="28"/>
        </w:rPr>
        <w:t xml:space="preserve">скасовано прокурорський нагляд за додержанням і застосуванням законів (у тому числі у «приватному секторі» економіки); </w:t>
      </w:r>
    </w:p>
    <w:p w:rsidR="008A04A9" w:rsidRPr="0004218A" w:rsidRDefault="008A04A9" w:rsidP="0004218A">
      <w:pPr>
        <w:pStyle w:val="a3"/>
        <w:numPr>
          <w:ilvl w:val="0"/>
          <w:numId w:val="24"/>
        </w:numPr>
        <w:spacing w:line="360" w:lineRule="auto"/>
        <w:jc w:val="both"/>
        <w:rPr>
          <w:rFonts w:ascii="Times New Roman" w:hAnsi="Times New Roman" w:cs="Times New Roman"/>
          <w:sz w:val="28"/>
          <w:szCs w:val="28"/>
        </w:rPr>
      </w:pPr>
      <w:r w:rsidRPr="0004218A">
        <w:rPr>
          <w:rFonts w:ascii="Times New Roman" w:hAnsi="Times New Roman" w:cs="Times New Roman"/>
          <w:sz w:val="28"/>
          <w:szCs w:val="28"/>
        </w:rPr>
        <w:lastRenderedPageBreak/>
        <w:t>ускладнено порядок добору кандидатів на посади місцевих прокурорів та їх призначення. Згідно зі ст. 29 Закону України «Про прокуратуру», до такого порядку включено 13 етапів: (перший – прийняття рішення Кваліфікаційно-дисциплінарною комісією прокурорів (далі – КДКП) про проведення добору кандидатів на посаду прокурора, яке розміщується на її офіційному веб-сайті; другий – подання особами, які виявили бажання стати прокурором, відповідної заяви та документів; третій – здійснення КДКП перевірки відповідності претендентів вимогам, установленим до кандидата на посаду прокурора; четвертий – складання кваліфікаційного іспиту; п’ятий – оприлюднення КДКП на своєму офіційному веб-сайті списку кандидатів, які успішно склали кваліфікаційний іспит; шостий – спеціальна перевірка кандидатів, які успішно склали кваліфікаційний іспит; сьомий – визначення рейтингу кандидатів на посаду прокурора серед осіб, які успішно склали кваліфікаційний іспит та щодо яких проведено спеціальну перевірку, а також зарахування їх до резерву на заміщення вакантних посад прокурорів; восьмий – проходження кандидатом на посаду прокурора спеціальної підготовки в Національній академії прокуратури України; дев’ятий – оголошення КДКП у разі відкриття вакантних посад прокурорів конкурсу на зайняття таких посад серед кандидатів, які перебувають у резерві та пройшли спеціальну підготовку; десятий – проведення конкурсу на зайняття вакантних посад прокурорів на основі рейтингу кандидатів; одинадцятий – направлення КДКП подання керівнику місцевої прокуратури щодо призначення кандидата на посаду прокурора; дванадцятий – призначення особи на посаду прокурора; тринадцятий – складення особо</w:t>
      </w:r>
      <w:r w:rsidR="007C3264" w:rsidRPr="0004218A">
        <w:rPr>
          <w:rFonts w:ascii="Times New Roman" w:hAnsi="Times New Roman" w:cs="Times New Roman"/>
          <w:sz w:val="28"/>
          <w:szCs w:val="28"/>
        </w:rPr>
        <w:t>ю присяги прокурора) [5</w:t>
      </w:r>
      <w:r w:rsidRPr="0004218A">
        <w:rPr>
          <w:rFonts w:ascii="Times New Roman" w:hAnsi="Times New Roman" w:cs="Times New Roman"/>
          <w:sz w:val="28"/>
          <w:szCs w:val="28"/>
        </w:rPr>
        <w:t>].</w:t>
      </w:r>
    </w:p>
    <w:p w:rsidR="008A04A9" w:rsidRPr="0004218A" w:rsidRDefault="008A04A9" w:rsidP="0004218A">
      <w:pPr>
        <w:pStyle w:val="a3"/>
        <w:numPr>
          <w:ilvl w:val="0"/>
          <w:numId w:val="24"/>
        </w:numPr>
        <w:spacing w:line="360" w:lineRule="auto"/>
        <w:jc w:val="both"/>
        <w:rPr>
          <w:rFonts w:ascii="Times New Roman" w:hAnsi="Times New Roman" w:cs="Times New Roman"/>
          <w:sz w:val="28"/>
          <w:szCs w:val="28"/>
        </w:rPr>
      </w:pPr>
      <w:r w:rsidRPr="0004218A">
        <w:rPr>
          <w:rFonts w:ascii="Times New Roman" w:hAnsi="Times New Roman" w:cs="Times New Roman"/>
          <w:sz w:val="28"/>
          <w:szCs w:val="28"/>
        </w:rPr>
        <w:t xml:space="preserve">закладено нову систему місцевих прокуратур, відповідно до якої чисельність прокурорів та інших працівників органів прокуратури, структура Генеральної прокуратури України, регіональних та місцевих </w:t>
      </w:r>
      <w:r w:rsidRPr="0004218A">
        <w:rPr>
          <w:rFonts w:ascii="Times New Roman" w:hAnsi="Times New Roman" w:cs="Times New Roman"/>
          <w:sz w:val="28"/>
          <w:szCs w:val="28"/>
        </w:rPr>
        <w:lastRenderedPageBreak/>
        <w:t xml:space="preserve">прокуратур, Національної академії прокуратури визначатимуться законом та затверджуватимуться наказом генерального прокурора за погодженням з Радою прокурорів України з урахуванням обсягу роботи прокуратури та у межах видатків, затверджених у державному бюджеті на утримання органів прокуратури; </w:t>
      </w:r>
    </w:p>
    <w:p w:rsidR="008A04A9" w:rsidRPr="0004218A" w:rsidRDefault="008A04A9" w:rsidP="0004218A">
      <w:pPr>
        <w:pStyle w:val="a3"/>
        <w:numPr>
          <w:ilvl w:val="0"/>
          <w:numId w:val="24"/>
        </w:numPr>
        <w:spacing w:line="360" w:lineRule="auto"/>
        <w:jc w:val="both"/>
        <w:rPr>
          <w:rFonts w:ascii="Times New Roman" w:hAnsi="Times New Roman" w:cs="Times New Roman"/>
          <w:sz w:val="28"/>
          <w:szCs w:val="28"/>
        </w:rPr>
      </w:pPr>
      <w:r w:rsidRPr="0004218A">
        <w:rPr>
          <w:rFonts w:ascii="Times New Roman" w:hAnsi="Times New Roman" w:cs="Times New Roman"/>
          <w:sz w:val="28"/>
          <w:szCs w:val="28"/>
        </w:rPr>
        <w:t xml:space="preserve">запроваджено органи прокурорського самоврядування: Всеукраїнська конференція працівників прокуратури та Рада прокурорів України, що наділені широкими повноваженнями, як-от щодо: призначення членів Вищої ради юстиції та прийняття рішення про припинення їх повноважень; фінансування та організаційного забезпечення діяльності прокуратури; звернення до органів державної влади та їх посадових осіб із пропозиціями щодо вирішення питань діяльності прокуратури; внесення рекомендацій про призначення та звільнення прокурорів з адміністративних посад та ін.; </w:t>
      </w:r>
    </w:p>
    <w:p w:rsidR="008A04A9" w:rsidRPr="0004218A" w:rsidRDefault="008A04A9" w:rsidP="0004218A">
      <w:pPr>
        <w:pStyle w:val="a3"/>
        <w:numPr>
          <w:ilvl w:val="0"/>
          <w:numId w:val="24"/>
        </w:numPr>
        <w:spacing w:line="360" w:lineRule="auto"/>
        <w:jc w:val="both"/>
        <w:rPr>
          <w:rFonts w:ascii="Times New Roman" w:hAnsi="Times New Roman" w:cs="Times New Roman"/>
          <w:sz w:val="28"/>
          <w:szCs w:val="28"/>
        </w:rPr>
      </w:pPr>
      <w:r w:rsidRPr="0004218A">
        <w:rPr>
          <w:rFonts w:ascii="Times New Roman" w:hAnsi="Times New Roman" w:cs="Times New Roman"/>
          <w:sz w:val="28"/>
          <w:szCs w:val="28"/>
        </w:rPr>
        <w:t xml:space="preserve">введено чітку процедуру притягнення прокурорів до дисциплінарної відповідальності через створення нової інституції – Кваліфікаційно-дисциплінарної комісії прокурорів (про яку вже йшлося вище), яка матиме реальні повноваження не лише щодо проведення добору прокурорів на відповідні посади, а й стосовно розгляду скарг (заяв) про вчинення прокурором дисциплінарного проступку та здійснення безпосередньо дисциплінарного провадження. Засобами мінімізації втручання у роботу зазначеного органу насамперед є те, що КДКП складається не тільки з прокурорів (у кількості 5 членів), а й з двох учених, одного адвоката, трьох представників уповноваженого Верховної Ради із прав людини (правозахисників, представників громадських організацій та ін.); </w:t>
      </w:r>
    </w:p>
    <w:p w:rsidR="0074375B" w:rsidRPr="0004218A" w:rsidRDefault="008A04A9" w:rsidP="0004218A">
      <w:pPr>
        <w:pStyle w:val="a3"/>
        <w:numPr>
          <w:ilvl w:val="0"/>
          <w:numId w:val="24"/>
        </w:numPr>
        <w:spacing w:line="360" w:lineRule="auto"/>
        <w:jc w:val="both"/>
        <w:rPr>
          <w:rFonts w:ascii="Times New Roman" w:hAnsi="Times New Roman" w:cs="Times New Roman"/>
          <w:color w:val="000000" w:themeColor="text1"/>
          <w:sz w:val="28"/>
          <w:szCs w:val="28"/>
          <w:lang w:val="ru-RU"/>
        </w:rPr>
      </w:pPr>
      <w:r w:rsidRPr="0004218A">
        <w:rPr>
          <w:rFonts w:ascii="Times New Roman" w:hAnsi="Times New Roman" w:cs="Times New Roman"/>
          <w:sz w:val="28"/>
          <w:szCs w:val="28"/>
        </w:rPr>
        <w:t xml:space="preserve">закріплено на законодавчому рівні припис про те, що прокурори підпорядковуються своїм керівникам виключно в частині виконання письмових наказів адміністративного характеру, пов’язаних з </w:t>
      </w:r>
      <w:r w:rsidRPr="0004218A">
        <w:rPr>
          <w:rFonts w:ascii="Times New Roman" w:hAnsi="Times New Roman" w:cs="Times New Roman"/>
          <w:sz w:val="28"/>
          <w:szCs w:val="28"/>
        </w:rPr>
        <w:lastRenderedPageBreak/>
        <w:t xml:space="preserve">організаційними питаннями діяльності прокурорів та органів прокуратури. </w:t>
      </w:r>
      <w:r w:rsidR="007C3264" w:rsidRPr="0004218A">
        <w:rPr>
          <w:rFonts w:ascii="Times New Roman" w:hAnsi="Times New Roman" w:cs="Times New Roman"/>
          <w:sz w:val="28"/>
          <w:szCs w:val="28"/>
          <w:lang w:val="ru-RU"/>
        </w:rPr>
        <w:t>[6]</w:t>
      </w:r>
    </w:p>
    <w:p w:rsidR="00675285" w:rsidRPr="002A0BE0" w:rsidRDefault="0004218A" w:rsidP="0039167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 реформа прокуратури в Україні, започаткована в 2015 як спроба закріпити демократичні завоювання Революції Гідності носила, безумовно</w:t>
      </w:r>
      <w:r w:rsidR="000D403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прогресивний характер. </w:t>
      </w:r>
      <w:r w:rsidR="000D4030">
        <w:rPr>
          <w:rFonts w:ascii="Times New Roman" w:hAnsi="Times New Roman" w:cs="Times New Roman"/>
          <w:color w:val="000000" w:themeColor="text1"/>
          <w:sz w:val="28"/>
          <w:szCs w:val="28"/>
        </w:rPr>
        <w:t>Відбулося певне обмеження повноважень прокурорів, запроваджено жорсткий кваліфікаційний добір,</w:t>
      </w:r>
      <w:r w:rsidR="008448C9">
        <w:rPr>
          <w:rFonts w:ascii="Times New Roman" w:hAnsi="Times New Roman" w:cs="Times New Roman"/>
          <w:color w:val="000000" w:themeColor="text1"/>
          <w:sz w:val="28"/>
          <w:szCs w:val="28"/>
        </w:rPr>
        <w:t xml:space="preserve"> реорганізацію </w:t>
      </w:r>
      <w:r w:rsidR="000D4030">
        <w:rPr>
          <w:rFonts w:ascii="Times New Roman" w:hAnsi="Times New Roman" w:cs="Times New Roman"/>
          <w:color w:val="000000" w:themeColor="text1"/>
          <w:sz w:val="28"/>
          <w:szCs w:val="28"/>
        </w:rPr>
        <w:t>органів прокурат</w:t>
      </w:r>
      <w:r w:rsidR="008448C9">
        <w:rPr>
          <w:rFonts w:ascii="Times New Roman" w:hAnsi="Times New Roman" w:cs="Times New Roman"/>
          <w:color w:val="000000" w:themeColor="text1"/>
          <w:sz w:val="28"/>
          <w:szCs w:val="28"/>
        </w:rPr>
        <w:t>ури,</w:t>
      </w:r>
      <w:r w:rsidR="000D4030">
        <w:rPr>
          <w:rFonts w:ascii="Times New Roman" w:hAnsi="Times New Roman" w:cs="Times New Roman"/>
          <w:color w:val="000000" w:themeColor="text1"/>
          <w:sz w:val="28"/>
          <w:szCs w:val="28"/>
        </w:rPr>
        <w:t xml:space="preserve"> </w:t>
      </w:r>
      <w:r w:rsidR="00CE1971">
        <w:rPr>
          <w:rFonts w:ascii="Times New Roman" w:hAnsi="Times New Roman" w:cs="Times New Roman"/>
          <w:color w:val="000000" w:themeColor="text1"/>
          <w:sz w:val="28"/>
          <w:szCs w:val="28"/>
        </w:rPr>
        <w:t>а сама прокуратура</w:t>
      </w:r>
      <w:r w:rsidR="000D4030">
        <w:rPr>
          <w:rFonts w:ascii="Times New Roman" w:hAnsi="Times New Roman" w:cs="Times New Roman"/>
          <w:color w:val="000000" w:themeColor="text1"/>
          <w:sz w:val="28"/>
          <w:szCs w:val="28"/>
        </w:rPr>
        <w:t xml:space="preserve"> перетворилася на більш самоврядний орган. </w:t>
      </w:r>
      <w:r w:rsidR="00B4568C">
        <w:rPr>
          <w:rFonts w:ascii="Times New Roman" w:hAnsi="Times New Roman" w:cs="Times New Roman"/>
          <w:color w:val="000000" w:themeColor="text1"/>
          <w:sz w:val="28"/>
          <w:szCs w:val="28"/>
        </w:rPr>
        <w:t xml:space="preserve">Незважаючи на </w:t>
      </w:r>
      <w:r w:rsidR="00CE1971">
        <w:rPr>
          <w:rFonts w:ascii="Times New Roman" w:hAnsi="Times New Roman" w:cs="Times New Roman"/>
          <w:color w:val="000000" w:themeColor="text1"/>
          <w:sz w:val="28"/>
          <w:szCs w:val="28"/>
        </w:rPr>
        <w:t>впровадження реформ, що допомагають правовій інтеграції України у Європейську спільноту, ми є свідками декількох скандалів, що прямо пов’язані з Офісом Генерального прокурора. Першим з них є корупційний скандал, пов'язаний з чоловіком Генерального прокурора</w:t>
      </w:r>
      <w:r w:rsidR="00CE1971" w:rsidRPr="00CE1971">
        <w:rPr>
          <w:rFonts w:ascii="Times New Roman" w:hAnsi="Times New Roman" w:cs="Times New Roman"/>
          <w:color w:val="000000" w:themeColor="text1"/>
          <w:sz w:val="28"/>
          <w:szCs w:val="28"/>
          <w:lang w:val="ru-RU"/>
        </w:rPr>
        <w:t xml:space="preserve"> [7].</w:t>
      </w:r>
      <w:r w:rsidR="00CE1971">
        <w:rPr>
          <w:rFonts w:ascii="Times New Roman" w:hAnsi="Times New Roman" w:cs="Times New Roman"/>
          <w:color w:val="000000" w:themeColor="text1"/>
          <w:sz w:val="28"/>
          <w:szCs w:val="28"/>
        </w:rPr>
        <w:t xml:space="preserve"> </w:t>
      </w:r>
      <w:r w:rsidR="005B7287">
        <w:rPr>
          <w:rFonts w:ascii="Times New Roman" w:hAnsi="Times New Roman" w:cs="Times New Roman"/>
          <w:color w:val="000000" w:themeColor="text1"/>
          <w:sz w:val="28"/>
          <w:szCs w:val="28"/>
        </w:rPr>
        <w:t xml:space="preserve">Другим випадком є судовий процес над одеським активістом Сергієм </w:t>
      </w:r>
      <w:proofErr w:type="spellStart"/>
      <w:r w:rsidR="005B7287">
        <w:rPr>
          <w:rFonts w:ascii="Times New Roman" w:hAnsi="Times New Roman" w:cs="Times New Roman"/>
          <w:color w:val="000000" w:themeColor="text1"/>
          <w:sz w:val="28"/>
          <w:szCs w:val="28"/>
        </w:rPr>
        <w:t>Стерненко</w:t>
      </w:r>
      <w:proofErr w:type="spellEnd"/>
      <w:r w:rsidR="006D0F83">
        <w:rPr>
          <w:rFonts w:ascii="Times New Roman" w:hAnsi="Times New Roman" w:cs="Times New Roman"/>
          <w:color w:val="000000" w:themeColor="text1"/>
          <w:sz w:val="28"/>
          <w:szCs w:val="28"/>
          <w:lang w:val="ru-RU"/>
        </w:rPr>
        <w:t xml:space="preserve">, </w:t>
      </w:r>
      <w:r w:rsidR="006D0F83" w:rsidRPr="002A0BE0">
        <w:rPr>
          <w:rFonts w:ascii="Times New Roman" w:hAnsi="Times New Roman" w:cs="Times New Roman"/>
          <w:color w:val="000000" w:themeColor="text1"/>
          <w:sz w:val="28"/>
          <w:szCs w:val="28"/>
        </w:rPr>
        <w:t>я</w:t>
      </w:r>
      <w:r w:rsidR="00940732" w:rsidRPr="002A0BE0">
        <w:rPr>
          <w:rFonts w:ascii="Times New Roman" w:hAnsi="Times New Roman" w:cs="Times New Roman"/>
          <w:color w:val="000000" w:themeColor="text1"/>
          <w:sz w:val="28"/>
          <w:szCs w:val="28"/>
        </w:rPr>
        <w:t xml:space="preserve">кий я можу називати політичним переслідуванням, спираючись на заяви </w:t>
      </w:r>
      <w:r w:rsidR="005B7287" w:rsidRPr="002A0BE0">
        <w:rPr>
          <w:rFonts w:ascii="Times New Roman" w:hAnsi="Times New Roman" w:cs="Times New Roman"/>
          <w:color w:val="000000" w:themeColor="text1"/>
          <w:sz w:val="28"/>
          <w:szCs w:val="28"/>
        </w:rPr>
        <w:t>колишнього</w:t>
      </w:r>
      <w:r w:rsidR="00940732" w:rsidRPr="002A0BE0">
        <w:rPr>
          <w:rFonts w:ascii="Times New Roman" w:hAnsi="Times New Roman" w:cs="Times New Roman"/>
          <w:color w:val="000000" w:themeColor="text1"/>
          <w:sz w:val="28"/>
          <w:szCs w:val="28"/>
        </w:rPr>
        <w:t xml:space="preserve"> г</w:t>
      </w:r>
      <w:r w:rsidR="005B7287" w:rsidRPr="002A0BE0">
        <w:rPr>
          <w:rFonts w:ascii="Times New Roman" w:hAnsi="Times New Roman" w:cs="Times New Roman"/>
          <w:color w:val="000000" w:themeColor="text1"/>
          <w:sz w:val="28"/>
          <w:szCs w:val="28"/>
        </w:rPr>
        <w:t xml:space="preserve">енерального прокурора Руслана </w:t>
      </w:r>
      <w:proofErr w:type="spellStart"/>
      <w:r w:rsidR="005B7287" w:rsidRPr="002A0BE0">
        <w:rPr>
          <w:rFonts w:ascii="Times New Roman" w:hAnsi="Times New Roman" w:cs="Times New Roman"/>
          <w:color w:val="000000" w:themeColor="text1"/>
          <w:sz w:val="28"/>
          <w:szCs w:val="28"/>
        </w:rPr>
        <w:t>Рябошапки</w:t>
      </w:r>
      <w:proofErr w:type="spellEnd"/>
      <w:r w:rsidR="005B7287" w:rsidRPr="002A0BE0">
        <w:rPr>
          <w:rFonts w:ascii="Times New Roman" w:hAnsi="Times New Roman" w:cs="Times New Roman"/>
          <w:color w:val="000000" w:themeColor="text1"/>
          <w:sz w:val="28"/>
          <w:szCs w:val="28"/>
        </w:rPr>
        <w:t xml:space="preserve"> та </w:t>
      </w:r>
      <w:proofErr w:type="spellStart"/>
      <w:r w:rsidR="005B7287" w:rsidRPr="002A0BE0">
        <w:rPr>
          <w:rFonts w:ascii="Times New Roman" w:hAnsi="Times New Roman" w:cs="Times New Roman"/>
          <w:color w:val="000000" w:themeColor="text1"/>
          <w:sz w:val="28"/>
          <w:szCs w:val="28"/>
        </w:rPr>
        <w:t>екс-заступника</w:t>
      </w:r>
      <w:proofErr w:type="spellEnd"/>
      <w:r w:rsidR="005B7287" w:rsidRPr="002A0BE0">
        <w:rPr>
          <w:rFonts w:ascii="Times New Roman" w:hAnsi="Times New Roman" w:cs="Times New Roman"/>
          <w:color w:val="000000" w:themeColor="text1"/>
          <w:sz w:val="28"/>
          <w:szCs w:val="28"/>
        </w:rPr>
        <w:t xml:space="preserve"> </w:t>
      </w:r>
      <w:r w:rsidR="00940732" w:rsidRPr="002A0BE0">
        <w:rPr>
          <w:rFonts w:ascii="Times New Roman" w:hAnsi="Times New Roman" w:cs="Times New Roman"/>
          <w:color w:val="000000" w:themeColor="text1"/>
          <w:sz w:val="28"/>
          <w:szCs w:val="28"/>
        </w:rPr>
        <w:t>г</w:t>
      </w:r>
      <w:r w:rsidR="005B7287" w:rsidRPr="002A0BE0">
        <w:rPr>
          <w:rFonts w:ascii="Times New Roman" w:hAnsi="Times New Roman" w:cs="Times New Roman"/>
          <w:color w:val="000000" w:themeColor="text1"/>
          <w:sz w:val="28"/>
          <w:szCs w:val="28"/>
        </w:rPr>
        <w:t xml:space="preserve">енерального прокурора Віктора </w:t>
      </w:r>
      <w:proofErr w:type="spellStart"/>
      <w:r w:rsidR="005B7287" w:rsidRPr="002A0BE0">
        <w:rPr>
          <w:rFonts w:ascii="Times New Roman" w:hAnsi="Times New Roman" w:cs="Times New Roman"/>
          <w:color w:val="000000" w:themeColor="text1"/>
          <w:sz w:val="28"/>
          <w:szCs w:val="28"/>
        </w:rPr>
        <w:t>Трепака</w:t>
      </w:r>
      <w:proofErr w:type="spellEnd"/>
      <w:r w:rsidR="00940732" w:rsidRPr="002A0BE0">
        <w:rPr>
          <w:rFonts w:ascii="Times New Roman" w:hAnsi="Times New Roman" w:cs="Times New Roman"/>
          <w:color w:val="000000" w:themeColor="text1"/>
          <w:sz w:val="28"/>
          <w:szCs w:val="28"/>
        </w:rPr>
        <w:t xml:space="preserve"> [8] [9]</w:t>
      </w:r>
      <w:r w:rsidR="005B7287" w:rsidRPr="002A0BE0">
        <w:rPr>
          <w:rFonts w:ascii="Times New Roman" w:hAnsi="Times New Roman" w:cs="Times New Roman"/>
          <w:color w:val="000000" w:themeColor="text1"/>
          <w:sz w:val="28"/>
          <w:szCs w:val="28"/>
        </w:rPr>
        <w:t xml:space="preserve">. Тобто </w:t>
      </w:r>
      <w:r w:rsidR="006D0F83" w:rsidRPr="002A0BE0">
        <w:rPr>
          <w:rFonts w:ascii="Times New Roman" w:hAnsi="Times New Roman" w:cs="Times New Roman"/>
          <w:color w:val="000000" w:themeColor="text1"/>
          <w:sz w:val="28"/>
          <w:szCs w:val="28"/>
        </w:rPr>
        <w:t>можна</w:t>
      </w:r>
      <w:r w:rsidR="005B7287" w:rsidRPr="002A0BE0">
        <w:rPr>
          <w:rFonts w:ascii="Times New Roman" w:hAnsi="Times New Roman" w:cs="Times New Roman"/>
          <w:color w:val="000000" w:themeColor="text1"/>
          <w:sz w:val="28"/>
          <w:szCs w:val="28"/>
        </w:rPr>
        <w:t xml:space="preserve"> констатувати, що, незважаючи на реформу прокуратури, вона залишається вразливою для корупції, </w:t>
      </w:r>
      <w:r w:rsidR="002A2B43" w:rsidRPr="002A0BE0">
        <w:rPr>
          <w:rFonts w:ascii="Times New Roman" w:hAnsi="Times New Roman" w:cs="Times New Roman"/>
          <w:color w:val="000000" w:themeColor="text1"/>
          <w:sz w:val="28"/>
          <w:szCs w:val="28"/>
        </w:rPr>
        <w:t>й</w:t>
      </w:r>
      <w:r w:rsidR="005B7287" w:rsidRPr="002A0BE0">
        <w:rPr>
          <w:rFonts w:ascii="Times New Roman" w:hAnsi="Times New Roman" w:cs="Times New Roman"/>
          <w:color w:val="000000" w:themeColor="text1"/>
          <w:sz w:val="28"/>
          <w:szCs w:val="28"/>
        </w:rPr>
        <w:t xml:space="preserve"> знову постає перед нами</w:t>
      </w:r>
      <w:r w:rsidR="002A2B43" w:rsidRPr="002A0BE0">
        <w:rPr>
          <w:rFonts w:ascii="Times New Roman" w:hAnsi="Times New Roman" w:cs="Times New Roman"/>
          <w:color w:val="000000" w:themeColor="text1"/>
          <w:sz w:val="28"/>
          <w:szCs w:val="28"/>
        </w:rPr>
        <w:t>,</w:t>
      </w:r>
      <w:r w:rsidR="005B7287" w:rsidRPr="002A0BE0">
        <w:rPr>
          <w:rFonts w:ascii="Times New Roman" w:hAnsi="Times New Roman" w:cs="Times New Roman"/>
          <w:color w:val="000000" w:themeColor="text1"/>
          <w:sz w:val="28"/>
          <w:szCs w:val="28"/>
        </w:rPr>
        <w:t xml:space="preserve"> як орган державного терору проти людей, що стали заважати певним політичним фігурам.  </w:t>
      </w:r>
    </w:p>
    <w:p w:rsidR="0059455C" w:rsidRPr="00294359" w:rsidRDefault="00C1480B" w:rsidP="004A2910">
      <w:pPr>
        <w:pStyle w:val="a4"/>
        <w:shd w:val="clear" w:color="auto" w:fill="FFFFFF"/>
        <w:spacing w:before="120" w:beforeAutospacing="0" w:after="120" w:afterAutospacing="0" w:line="360" w:lineRule="auto"/>
        <w:jc w:val="both"/>
        <w:rPr>
          <w:color w:val="000000" w:themeColor="text1"/>
          <w:sz w:val="28"/>
          <w:szCs w:val="28"/>
        </w:rPr>
      </w:pPr>
      <w:r w:rsidRPr="00C1480B">
        <w:rPr>
          <w:b/>
          <w:color w:val="000000" w:themeColor="text1"/>
          <w:sz w:val="28"/>
          <w:szCs w:val="28"/>
        </w:rPr>
        <w:t>3.2 Судова реформа.</w:t>
      </w:r>
      <w:r>
        <w:rPr>
          <w:color w:val="000000" w:themeColor="text1"/>
          <w:sz w:val="28"/>
          <w:szCs w:val="28"/>
        </w:rPr>
        <w:t xml:space="preserve"> </w:t>
      </w:r>
      <w:r w:rsidR="00675285" w:rsidRPr="004A2910">
        <w:rPr>
          <w:color w:val="000000" w:themeColor="text1"/>
          <w:sz w:val="28"/>
          <w:szCs w:val="28"/>
        </w:rPr>
        <w:t xml:space="preserve">Далі </w:t>
      </w:r>
      <w:r w:rsidR="00CB7B6A" w:rsidRPr="004A2910">
        <w:rPr>
          <w:color w:val="000000" w:themeColor="text1"/>
          <w:sz w:val="28"/>
          <w:szCs w:val="28"/>
        </w:rPr>
        <w:t>я пропоную розглянути</w:t>
      </w:r>
      <w:r w:rsidR="00675285" w:rsidRPr="004A2910">
        <w:rPr>
          <w:color w:val="000000" w:themeColor="text1"/>
          <w:sz w:val="28"/>
          <w:szCs w:val="28"/>
        </w:rPr>
        <w:t xml:space="preserve"> реформу судочинства. </w:t>
      </w:r>
      <w:r w:rsidR="0059455C" w:rsidRPr="004A2910">
        <w:rPr>
          <w:color w:val="000000" w:themeColor="text1"/>
          <w:sz w:val="28"/>
          <w:szCs w:val="28"/>
          <w:shd w:val="clear" w:color="auto" w:fill="FFFFFF"/>
        </w:rPr>
        <w:t>Після проголошення незалежності України, відмови від однопартійності та переходу на ринкову економіку ситуація в судовій системі почала досить стрімко змінюватися.</w:t>
      </w:r>
      <w:r w:rsidR="00FB681B">
        <w:rPr>
          <w:color w:val="000000" w:themeColor="text1"/>
          <w:sz w:val="28"/>
          <w:szCs w:val="28"/>
          <w:shd w:val="clear" w:color="auto" w:fill="FFFFFF"/>
        </w:rPr>
        <w:t xml:space="preserve"> Україна обрала капіталістичний та демократичний шлях розвитку, а тому повинна була зробити багато реформ в суддівській системі, щоб покінчити із радянською судовою спадщиною.  Протягом перших років незалежності утворюються </w:t>
      </w:r>
      <w:r w:rsidR="00FB681B" w:rsidRPr="004A2910">
        <w:rPr>
          <w:color w:val="000000" w:themeColor="text1"/>
          <w:sz w:val="28"/>
          <w:szCs w:val="28"/>
          <w:shd w:val="clear" w:color="auto" w:fill="FFFFFF"/>
        </w:rPr>
        <w:t>система арбітражних судів</w:t>
      </w:r>
      <w:r w:rsidR="00FB681B">
        <w:rPr>
          <w:color w:val="000000" w:themeColor="text1"/>
          <w:sz w:val="28"/>
          <w:szCs w:val="28"/>
          <w:shd w:val="clear" w:color="auto" w:fill="FFFFFF"/>
        </w:rPr>
        <w:t xml:space="preserve">. Конституція, прийнята в 1996, </w:t>
      </w:r>
      <w:r w:rsidR="00FB681B" w:rsidRPr="004A2910">
        <w:rPr>
          <w:color w:val="000000" w:themeColor="text1"/>
          <w:sz w:val="28"/>
          <w:szCs w:val="28"/>
          <w:shd w:val="clear" w:color="auto" w:fill="FFFFFF"/>
        </w:rPr>
        <w:t xml:space="preserve">значно підвищила статус суддів та судів: </w:t>
      </w:r>
      <w:r w:rsidR="00FB681B">
        <w:rPr>
          <w:color w:val="000000" w:themeColor="text1"/>
          <w:sz w:val="28"/>
          <w:szCs w:val="28"/>
          <w:shd w:val="clear" w:color="auto" w:fill="FFFFFF"/>
        </w:rPr>
        <w:t>суди було визнано окремою незалежною гілкою</w:t>
      </w:r>
      <w:r w:rsidR="00FB681B" w:rsidRPr="004A2910">
        <w:rPr>
          <w:color w:val="000000" w:themeColor="text1"/>
          <w:sz w:val="28"/>
          <w:szCs w:val="28"/>
          <w:shd w:val="clear" w:color="auto" w:fill="FFFFFF"/>
        </w:rPr>
        <w:t xml:space="preserve"> влади та закріплено гарантії незалежност</w:t>
      </w:r>
      <w:r w:rsidR="00FB681B">
        <w:rPr>
          <w:color w:val="000000" w:themeColor="text1"/>
          <w:sz w:val="28"/>
          <w:szCs w:val="28"/>
          <w:shd w:val="clear" w:color="auto" w:fill="FFFFFF"/>
        </w:rPr>
        <w:t>і і недоторканності суддів, закріплено поширення юрисдикції</w:t>
      </w:r>
      <w:r w:rsidR="00FB681B" w:rsidRPr="004A2910">
        <w:rPr>
          <w:color w:val="000000" w:themeColor="text1"/>
          <w:sz w:val="28"/>
          <w:szCs w:val="28"/>
          <w:shd w:val="clear" w:color="auto" w:fill="FFFFFF"/>
        </w:rPr>
        <w:t xml:space="preserve"> на всі правовідносини, </w:t>
      </w:r>
      <w:r w:rsidR="009036A9" w:rsidRPr="009036A9">
        <w:rPr>
          <w:color w:val="000000" w:themeColor="text1"/>
          <w:sz w:val="28"/>
          <w:szCs w:val="28"/>
          <w:shd w:val="clear" w:color="auto" w:fill="FFFFFF"/>
        </w:rPr>
        <w:t xml:space="preserve"> </w:t>
      </w:r>
      <w:r w:rsidR="00FB681B" w:rsidRPr="004A2910">
        <w:rPr>
          <w:color w:val="000000" w:themeColor="text1"/>
          <w:sz w:val="28"/>
          <w:szCs w:val="28"/>
          <w:shd w:val="clear" w:color="auto" w:fill="FFFFFF"/>
        </w:rPr>
        <w:t>які виникають у державі</w:t>
      </w:r>
      <w:r w:rsidR="0045064B">
        <w:rPr>
          <w:color w:val="000000" w:themeColor="text1"/>
          <w:sz w:val="28"/>
          <w:szCs w:val="28"/>
          <w:shd w:val="clear" w:color="auto" w:fill="FFFFFF"/>
        </w:rPr>
        <w:t xml:space="preserve">, а також створено два нові конституційні органи — Конституційний суд України та Вищу </w:t>
      </w:r>
      <w:r w:rsidR="0045064B">
        <w:rPr>
          <w:color w:val="000000" w:themeColor="text1"/>
          <w:sz w:val="28"/>
          <w:szCs w:val="28"/>
          <w:shd w:val="clear" w:color="auto" w:fill="FFFFFF"/>
        </w:rPr>
        <w:lastRenderedPageBreak/>
        <w:t>раду</w:t>
      </w:r>
      <w:r w:rsidR="0045064B" w:rsidRPr="004A2910">
        <w:rPr>
          <w:color w:val="000000" w:themeColor="text1"/>
          <w:sz w:val="28"/>
          <w:szCs w:val="28"/>
          <w:shd w:val="clear" w:color="auto" w:fill="FFFFFF"/>
        </w:rPr>
        <w:t xml:space="preserve"> юстиції України</w:t>
      </w:r>
      <w:r w:rsidR="00294359" w:rsidRPr="00294359">
        <w:rPr>
          <w:color w:val="000000" w:themeColor="text1"/>
          <w:sz w:val="28"/>
          <w:szCs w:val="28"/>
          <w:shd w:val="clear" w:color="auto" w:fill="FFFFFF"/>
        </w:rPr>
        <w:t xml:space="preserve"> [10]</w:t>
      </w:r>
      <w:r w:rsidR="0045064B" w:rsidRPr="004A2910">
        <w:rPr>
          <w:color w:val="000000" w:themeColor="text1"/>
          <w:sz w:val="28"/>
          <w:szCs w:val="28"/>
          <w:shd w:val="clear" w:color="auto" w:fill="FFFFFF"/>
        </w:rPr>
        <w:t>.</w:t>
      </w:r>
      <w:r w:rsidR="0045064B">
        <w:rPr>
          <w:color w:val="000000" w:themeColor="text1"/>
          <w:sz w:val="28"/>
          <w:szCs w:val="28"/>
          <w:shd w:val="clear" w:color="auto" w:fill="FFFFFF"/>
        </w:rPr>
        <w:t xml:space="preserve"> </w:t>
      </w:r>
      <w:r w:rsidR="0045064B" w:rsidRPr="004A2910">
        <w:rPr>
          <w:color w:val="000000" w:themeColor="text1"/>
          <w:sz w:val="28"/>
          <w:szCs w:val="28"/>
        </w:rPr>
        <w:t>Поглиблення судової реформи відбулося з прийняттям </w:t>
      </w:r>
      <w:r w:rsidR="0045064B" w:rsidRPr="004A2910">
        <w:rPr>
          <w:rFonts w:eastAsiaTheme="majorEastAsia"/>
          <w:color w:val="000000" w:themeColor="text1"/>
          <w:sz w:val="28"/>
          <w:szCs w:val="28"/>
        </w:rPr>
        <w:t>7 лютого</w:t>
      </w:r>
      <w:r w:rsidR="0045064B" w:rsidRPr="004A2910">
        <w:rPr>
          <w:color w:val="000000" w:themeColor="text1"/>
          <w:sz w:val="28"/>
          <w:szCs w:val="28"/>
        </w:rPr>
        <w:t> </w:t>
      </w:r>
      <w:r w:rsidR="0045064B" w:rsidRPr="004A2910">
        <w:rPr>
          <w:rFonts w:eastAsiaTheme="majorEastAsia"/>
          <w:color w:val="000000" w:themeColor="text1"/>
          <w:sz w:val="28"/>
          <w:szCs w:val="28"/>
        </w:rPr>
        <w:t>2002</w:t>
      </w:r>
      <w:r w:rsidR="0045064B" w:rsidRPr="004A2910">
        <w:rPr>
          <w:color w:val="000000" w:themeColor="text1"/>
          <w:sz w:val="28"/>
          <w:szCs w:val="28"/>
        </w:rPr>
        <w:t xml:space="preserve"> року нового </w:t>
      </w:r>
      <w:r w:rsidR="0045064B">
        <w:rPr>
          <w:color w:val="000000" w:themeColor="text1"/>
          <w:sz w:val="28"/>
          <w:szCs w:val="28"/>
        </w:rPr>
        <w:t>Закону «Про судоустрій України»</w:t>
      </w:r>
      <w:r w:rsidR="0045064B" w:rsidRPr="0045064B">
        <w:rPr>
          <w:color w:val="000000" w:themeColor="text1"/>
          <w:sz w:val="28"/>
          <w:szCs w:val="28"/>
          <w:lang w:val="ru-RU"/>
        </w:rPr>
        <w:t xml:space="preserve">. </w:t>
      </w:r>
      <w:r w:rsidR="0045064B" w:rsidRPr="004A2910">
        <w:rPr>
          <w:color w:val="000000" w:themeColor="text1"/>
          <w:sz w:val="28"/>
          <w:szCs w:val="28"/>
        </w:rPr>
        <w:t>Відбулося реформування арбітражних судів у спеціалізовані </w:t>
      </w:r>
      <w:r w:rsidR="0045064B" w:rsidRPr="004A2910">
        <w:rPr>
          <w:rFonts w:eastAsiaTheme="majorEastAsia"/>
          <w:color w:val="000000" w:themeColor="text1"/>
          <w:sz w:val="28"/>
          <w:szCs w:val="28"/>
        </w:rPr>
        <w:t>господарські суди</w:t>
      </w:r>
      <w:r w:rsidR="0045064B" w:rsidRPr="004A2910">
        <w:rPr>
          <w:color w:val="000000" w:themeColor="text1"/>
          <w:sz w:val="28"/>
          <w:szCs w:val="28"/>
        </w:rPr>
        <w:t>. Закон визначав, що спеціалізованими є господарські, </w:t>
      </w:r>
      <w:r w:rsidR="0045064B" w:rsidRPr="004A2910">
        <w:rPr>
          <w:rFonts w:eastAsiaTheme="majorEastAsia"/>
          <w:color w:val="000000" w:themeColor="text1"/>
          <w:sz w:val="28"/>
          <w:szCs w:val="28"/>
        </w:rPr>
        <w:t>адміністративні</w:t>
      </w:r>
      <w:r w:rsidR="0045064B" w:rsidRPr="004A2910">
        <w:rPr>
          <w:color w:val="000000" w:themeColor="text1"/>
          <w:sz w:val="28"/>
          <w:szCs w:val="28"/>
        </w:rPr>
        <w:t> та «інші суди, визначені як спеціалізовані». Формування системи адміністративних судів було здійснено тільки у 2005 році. Також з</w:t>
      </w:r>
      <w:r w:rsidR="009036A9" w:rsidRPr="003E2E5C">
        <w:rPr>
          <w:color w:val="000000" w:themeColor="text1"/>
          <w:sz w:val="28"/>
          <w:szCs w:val="28"/>
        </w:rPr>
        <w:t xml:space="preserve"> </w:t>
      </w:r>
      <w:r w:rsidR="0045064B" w:rsidRPr="004A2910">
        <w:rPr>
          <w:color w:val="000000" w:themeColor="text1"/>
          <w:sz w:val="28"/>
          <w:szCs w:val="28"/>
        </w:rPr>
        <w:t xml:space="preserve"> прийняттям Закону втрачали чинність Закон УРСР «Про судоустрій України» 1981 р., Закон України «Про господарські суди» 1991 р. </w:t>
      </w:r>
      <w:r w:rsidR="0045064B" w:rsidRPr="00294359">
        <w:rPr>
          <w:color w:val="000000" w:themeColor="text1"/>
          <w:sz w:val="28"/>
          <w:szCs w:val="28"/>
        </w:rPr>
        <w:t>та деякі інші закони</w:t>
      </w:r>
      <w:r w:rsidR="00C64EDB" w:rsidRPr="00630B41">
        <w:rPr>
          <w:color w:val="000000" w:themeColor="text1"/>
          <w:sz w:val="28"/>
          <w:szCs w:val="28"/>
        </w:rPr>
        <w:t xml:space="preserve"> [11]</w:t>
      </w:r>
      <w:r w:rsidR="0045064B" w:rsidRPr="00294359">
        <w:rPr>
          <w:color w:val="000000" w:themeColor="text1"/>
          <w:sz w:val="28"/>
          <w:szCs w:val="28"/>
        </w:rPr>
        <w:t xml:space="preserve">. </w:t>
      </w:r>
      <w:r w:rsidR="00FA7B88" w:rsidRPr="00294359">
        <w:rPr>
          <w:color w:val="000000" w:themeColor="text1"/>
          <w:sz w:val="28"/>
          <w:szCs w:val="28"/>
        </w:rPr>
        <w:t>За часів правління Януковича здійснюється ще одна реформа</w:t>
      </w:r>
      <w:r w:rsidR="00FA7B88" w:rsidRPr="00294359">
        <w:rPr>
          <w:color w:val="000000" w:themeColor="text1"/>
          <w:sz w:val="28"/>
          <w:szCs w:val="28"/>
          <w:lang w:val="ru-RU"/>
        </w:rPr>
        <w:t>.</w:t>
      </w:r>
      <w:r w:rsidR="00FA7B88" w:rsidRPr="00294359">
        <w:rPr>
          <w:color w:val="000000" w:themeColor="text1"/>
          <w:sz w:val="28"/>
          <w:szCs w:val="28"/>
          <w:shd w:val="clear" w:color="auto" w:fill="FFFFFF"/>
        </w:rPr>
        <w:t xml:space="preserve"> Першою великою зміною стало повернення до </w:t>
      </w:r>
      <w:proofErr w:type="spellStart"/>
      <w:r w:rsidR="00FA7B88" w:rsidRPr="00294359">
        <w:rPr>
          <w:color w:val="000000" w:themeColor="text1"/>
          <w:sz w:val="28"/>
          <w:szCs w:val="28"/>
          <w:shd w:val="clear" w:color="auto" w:fill="FFFFFF"/>
        </w:rPr>
        <w:t>чотириланкової</w:t>
      </w:r>
      <w:proofErr w:type="spellEnd"/>
      <w:r w:rsidR="00FA7B88" w:rsidRPr="00294359">
        <w:rPr>
          <w:color w:val="000000" w:themeColor="text1"/>
          <w:sz w:val="28"/>
          <w:szCs w:val="28"/>
          <w:shd w:val="clear" w:color="auto" w:fill="FFFFFF"/>
        </w:rPr>
        <w:t xml:space="preserve"> системи судової влади</w:t>
      </w:r>
      <w:r w:rsidR="00FA7B88" w:rsidRPr="00294359">
        <w:rPr>
          <w:color w:val="000000" w:themeColor="text1"/>
          <w:sz w:val="28"/>
          <w:szCs w:val="28"/>
          <w:shd w:val="clear" w:color="auto" w:fill="FFFFFF"/>
          <w:lang w:val="ru-RU"/>
        </w:rPr>
        <w:t xml:space="preserve">. </w:t>
      </w:r>
      <w:r w:rsidR="00FA7B88" w:rsidRPr="00294359">
        <w:rPr>
          <w:color w:val="000000" w:themeColor="text1"/>
          <w:sz w:val="28"/>
          <w:szCs w:val="28"/>
          <w:shd w:val="clear" w:color="auto" w:fill="FFFFFF"/>
        </w:rPr>
        <w:t xml:space="preserve">Було ліквідовано військові суди та створено Вищий спеціалізований суд з розгляду цивільних та кримінальних справ України, якому були передані повноваження Верховного суду України щодо касаційного розгляду відповідних справ. </w:t>
      </w:r>
      <w:r w:rsidR="009036A9" w:rsidRPr="009036A9">
        <w:rPr>
          <w:color w:val="000000" w:themeColor="text1"/>
          <w:sz w:val="28"/>
          <w:szCs w:val="28"/>
          <w:shd w:val="clear" w:color="auto" w:fill="FFFFFF"/>
          <w:lang w:val="ru-RU"/>
        </w:rPr>
        <w:t xml:space="preserve"> </w:t>
      </w:r>
      <w:r w:rsidR="00FA7B88" w:rsidRPr="00294359">
        <w:rPr>
          <w:color w:val="000000" w:themeColor="text1"/>
          <w:sz w:val="28"/>
          <w:szCs w:val="28"/>
          <w:shd w:val="clear" w:color="auto" w:fill="FFFFFF"/>
        </w:rPr>
        <w:t> </w:t>
      </w:r>
      <w:r w:rsidR="00EA79EC" w:rsidRPr="00294359">
        <w:rPr>
          <w:color w:val="000000" w:themeColor="text1"/>
          <w:sz w:val="28"/>
          <w:szCs w:val="28"/>
          <w:shd w:val="clear" w:color="auto" w:fill="FFFFFF"/>
        </w:rPr>
        <w:t>Істотні зміни в судовій владі викликало ухвалення нового К</w:t>
      </w:r>
      <w:r w:rsidR="00975C28">
        <w:rPr>
          <w:color w:val="000000" w:themeColor="text1"/>
          <w:sz w:val="28"/>
          <w:szCs w:val="28"/>
          <w:shd w:val="clear" w:color="auto" w:fill="FFFFFF"/>
        </w:rPr>
        <w:t xml:space="preserve">римінально-процесуальний кодекс </w:t>
      </w:r>
      <w:r w:rsidR="00EA79EC" w:rsidRPr="00294359">
        <w:rPr>
          <w:color w:val="000000" w:themeColor="text1"/>
          <w:sz w:val="28"/>
          <w:szCs w:val="28"/>
          <w:shd w:val="clear" w:color="auto" w:fill="FFFFFF"/>
        </w:rPr>
        <w:t>України. Цей кодекс декларував рівність та змагальність сторін та</w:t>
      </w:r>
      <w:r w:rsidR="009036A9" w:rsidRPr="009036A9">
        <w:rPr>
          <w:color w:val="000000" w:themeColor="text1"/>
          <w:sz w:val="28"/>
          <w:szCs w:val="28"/>
          <w:shd w:val="clear" w:color="auto" w:fill="FFFFFF"/>
        </w:rPr>
        <w:t xml:space="preserve"> </w:t>
      </w:r>
      <w:r w:rsidR="00EA79EC" w:rsidRPr="00294359">
        <w:rPr>
          <w:color w:val="000000" w:themeColor="text1"/>
          <w:sz w:val="28"/>
          <w:szCs w:val="28"/>
          <w:shd w:val="clear" w:color="auto" w:fill="FFFFFF"/>
        </w:rPr>
        <w:t xml:space="preserve"> передбачав досить широкі гарантії прав для підозрюваних та обвинувачених, однак містив у собі й системні недоліки (жорсткий судовий та прокурорський контроль за діяльністю слідчих органів). Також відбувалася централізація судових органів. </w:t>
      </w:r>
      <w:r w:rsidR="004A2910" w:rsidRPr="00294359">
        <w:rPr>
          <w:color w:val="000000" w:themeColor="text1"/>
          <w:sz w:val="28"/>
          <w:szCs w:val="32"/>
          <w:shd w:val="clear" w:color="auto" w:fill="FFFFFF"/>
        </w:rPr>
        <w:t>Незважаючи на деякі прогресивні зміни, влада концентрується в руках Партії Регіонів та людей, лояльних до “сім’ї” Януковича. В цей період довіра до судів стає найменшою, адже суди використовуються як органи державного терору проти опозиції</w:t>
      </w:r>
      <w:r w:rsidR="00C64EDB" w:rsidRPr="00C64EDB">
        <w:rPr>
          <w:color w:val="000000" w:themeColor="text1"/>
          <w:sz w:val="28"/>
          <w:szCs w:val="32"/>
          <w:shd w:val="clear" w:color="auto" w:fill="FFFFFF"/>
          <w:lang w:val="ru-RU"/>
        </w:rPr>
        <w:t xml:space="preserve"> [12]</w:t>
      </w:r>
      <w:r w:rsidR="004A2910" w:rsidRPr="00294359">
        <w:rPr>
          <w:color w:val="000000" w:themeColor="text1"/>
          <w:sz w:val="28"/>
          <w:szCs w:val="32"/>
          <w:shd w:val="clear" w:color="auto" w:fill="FFFFFF"/>
        </w:rPr>
        <w:t xml:space="preserve">. </w:t>
      </w:r>
    </w:p>
    <w:p w:rsidR="00CB7B6A" w:rsidRPr="00CB7B6A" w:rsidRDefault="004A2910" w:rsidP="00CB7B6A">
      <w:pPr>
        <w:pStyle w:val="a4"/>
        <w:spacing w:before="0" w:beforeAutospacing="0" w:after="0" w:afterAutospacing="0" w:line="360" w:lineRule="auto"/>
        <w:jc w:val="both"/>
        <w:textAlignment w:val="baseline"/>
        <w:rPr>
          <w:color w:val="000000"/>
          <w:sz w:val="28"/>
          <w:szCs w:val="28"/>
        </w:rPr>
      </w:pPr>
      <w:r>
        <w:rPr>
          <w:color w:val="000000" w:themeColor="text1"/>
          <w:sz w:val="28"/>
          <w:szCs w:val="28"/>
        </w:rPr>
        <w:t>З</w:t>
      </w:r>
      <w:r w:rsidR="00675285" w:rsidRPr="004A2910">
        <w:rPr>
          <w:color w:val="000000" w:themeColor="text1"/>
          <w:sz w:val="28"/>
          <w:szCs w:val="28"/>
        </w:rPr>
        <w:t xml:space="preserve"> моменту </w:t>
      </w:r>
      <w:r w:rsidR="00CB7B6A" w:rsidRPr="004A2910">
        <w:rPr>
          <w:color w:val="000000" w:themeColor="text1"/>
          <w:sz w:val="28"/>
          <w:szCs w:val="28"/>
        </w:rPr>
        <w:t>Революції Гідності</w:t>
      </w:r>
      <w:r>
        <w:rPr>
          <w:color w:val="000000" w:themeColor="text1"/>
          <w:sz w:val="28"/>
          <w:szCs w:val="28"/>
        </w:rPr>
        <w:t xml:space="preserve"> с</w:t>
      </w:r>
      <w:r w:rsidRPr="004A2910">
        <w:rPr>
          <w:color w:val="000000" w:themeColor="text1"/>
          <w:sz w:val="28"/>
          <w:szCs w:val="28"/>
        </w:rPr>
        <w:t>истема правосуддя в Україні</w:t>
      </w:r>
      <w:r w:rsidR="00CB7B6A" w:rsidRPr="004A2910">
        <w:rPr>
          <w:color w:val="000000" w:themeColor="text1"/>
          <w:sz w:val="28"/>
          <w:szCs w:val="28"/>
        </w:rPr>
        <w:t xml:space="preserve"> перебуває</w:t>
      </w:r>
      <w:r w:rsidR="00675285" w:rsidRPr="004A2910">
        <w:rPr>
          <w:color w:val="000000" w:themeColor="text1"/>
          <w:sz w:val="28"/>
          <w:szCs w:val="28"/>
        </w:rPr>
        <w:t xml:space="preserve"> у стані постійного реформування, </w:t>
      </w:r>
      <w:r w:rsidR="009036A9" w:rsidRPr="009036A9">
        <w:rPr>
          <w:color w:val="000000" w:themeColor="text1"/>
          <w:sz w:val="28"/>
          <w:szCs w:val="28"/>
          <w:lang w:val="ru-RU"/>
        </w:rPr>
        <w:t xml:space="preserve"> </w:t>
      </w:r>
      <w:r w:rsidR="00675285" w:rsidRPr="004A2910">
        <w:rPr>
          <w:color w:val="000000" w:themeColor="text1"/>
          <w:sz w:val="28"/>
          <w:szCs w:val="28"/>
        </w:rPr>
        <w:t xml:space="preserve">доказом </w:t>
      </w:r>
      <w:r w:rsidR="00CB7B6A" w:rsidRPr="004A2910">
        <w:rPr>
          <w:color w:val="000000" w:themeColor="text1"/>
          <w:sz w:val="28"/>
          <w:szCs w:val="28"/>
        </w:rPr>
        <w:t>чого</w:t>
      </w:r>
      <w:r w:rsidR="00675285" w:rsidRPr="004A2910">
        <w:rPr>
          <w:color w:val="000000" w:themeColor="text1"/>
          <w:sz w:val="28"/>
          <w:szCs w:val="28"/>
        </w:rPr>
        <w:t xml:space="preserve"> слугує прийняття Верховною Радою низки законів України нещодавно, а саме: 08.04.2014 р. «Про відновлення довіри до судової влади в Україні», 16.09.2014 р. «Про очищення влади», 12.02.2015 р. «Про забезпечення права на справедливий суд», 02.06.2016 р. «Про судоустрій і статус суддів» і в цей </w:t>
      </w:r>
      <w:r w:rsidR="009036A9" w:rsidRPr="009036A9">
        <w:rPr>
          <w:color w:val="000000" w:themeColor="text1"/>
          <w:sz w:val="28"/>
          <w:szCs w:val="28"/>
          <w:lang w:val="ru-RU"/>
        </w:rPr>
        <w:t xml:space="preserve"> </w:t>
      </w:r>
      <w:r w:rsidR="00675285" w:rsidRPr="004A2910">
        <w:rPr>
          <w:color w:val="000000" w:themeColor="text1"/>
          <w:sz w:val="28"/>
          <w:szCs w:val="28"/>
        </w:rPr>
        <w:t xml:space="preserve">же день були внесені зміни до Конституції України, 07.06.2018 р. «Про Вищий антикорупційний </w:t>
      </w:r>
      <w:r w:rsidR="00675285" w:rsidRPr="00CB7B6A">
        <w:rPr>
          <w:color w:val="000000"/>
          <w:sz w:val="28"/>
          <w:szCs w:val="28"/>
        </w:rPr>
        <w:t xml:space="preserve">суд». Такі часті реформи </w:t>
      </w:r>
      <w:r w:rsidR="00401181" w:rsidRPr="00CB7B6A">
        <w:rPr>
          <w:color w:val="000000"/>
          <w:sz w:val="28"/>
          <w:szCs w:val="28"/>
        </w:rPr>
        <w:lastRenderedPageBreak/>
        <w:t>провокують</w:t>
      </w:r>
      <w:r w:rsidR="00675285" w:rsidRPr="00CB7B6A">
        <w:rPr>
          <w:color w:val="000000"/>
          <w:sz w:val="28"/>
          <w:szCs w:val="28"/>
        </w:rPr>
        <w:t xml:space="preserve"> певну нестабільність. В будь-якому випадку, реформи це завжди важко, довго і неприємно. </w:t>
      </w:r>
      <w:r w:rsidR="00CB7B6A">
        <w:rPr>
          <w:color w:val="000000"/>
          <w:sz w:val="28"/>
          <w:szCs w:val="28"/>
        </w:rPr>
        <w:t>Отже, зміни є наступними</w:t>
      </w:r>
      <w:r w:rsidR="00CB7B6A" w:rsidRPr="00CB7B6A">
        <w:rPr>
          <w:color w:val="000000"/>
          <w:sz w:val="28"/>
          <w:szCs w:val="28"/>
        </w:rPr>
        <w:t>:</w:t>
      </w:r>
    </w:p>
    <w:p w:rsidR="00CB7B6A" w:rsidRPr="00CB7B6A" w:rsidRDefault="0002015A" w:rsidP="0002015A">
      <w:pPr>
        <w:pStyle w:val="a4"/>
        <w:numPr>
          <w:ilvl w:val="0"/>
          <w:numId w:val="25"/>
        </w:numPr>
        <w:spacing w:before="0" w:beforeAutospacing="0" w:after="0" w:afterAutospacing="0" w:line="360" w:lineRule="auto"/>
        <w:jc w:val="both"/>
        <w:textAlignment w:val="baseline"/>
        <w:rPr>
          <w:color w:val="000000"/>
          <w:sz w:val="28"/>
          <w:szCs w:val="28"/>
        </w:rPr>
      </w:pPr>
      <w:r>
        <w:rPr>
          <w:color w:val="000000"/>
          <w:sz w:val="28"/>
          <w:szCs w:val="28"/>
        </w:rPr>
        <w:t>З</w:t>
      </w:r>
      <w:r w:rsidR="00CB7B6A" w:rsidRPr="00CB7B6A">
        <w:rPr>
          <w:color w:val="000000"/>
          <w:sz w:val="28"/>
          <w:szCs w:val="28"/>
        </w:rPr>
        <w:t>авдяки цій реформи відбулася  значна деполітизація судової гілки влади, що значно унеможливило лобіювати свої інтереси  іншими інституціями державної влади. Відтепер Верховна Рада втратила можливість формування суддівського контингенту, що не входило у сферу її компетенції. Адже парламент</w:t>
      </w:r>
      <w:r w:rsidR="00CB7B6A">
        <w:rPr>
          <w:color w:val="000000"/>
          <w:sz w:val="28"/>
          <w:szCs w:val="28"/>
        </w:rPr>
        <w:t xml:space="preserve"> – </w:t>
      </w:r>
      <w:r w:rsidR="00CB7B6A" w:rsidRPr="00CB7B6A">
        <w:rPr>
          <w:color w:val="000000"/>
          <w:sz w:val="28"/>
          <w:szCs w:val="28"/>
        </w:rPr>
        <w:t xml:space="preserve"> це законодавчий орган влади, який приймає закони, тому була суттєва необхідність позбавити його невластивих йому функцій.</w:t>
      </w:r>
      <w:r w:rsidR="00CB7B6A" w:rsidRPr="00CB7B6A">
        <w:rPr>
          <w:color w:val="000000"/>
          <w:sz w:val="28"/>
          <w:szCs w:val="28"/>
          <w:lang w:val="ru-RU"/>
        </w:rPr>
        <w:t xml:space="preserve"> </w:t>
      </w:r>
      <w:r w:rsidR="00CB7B6A" w:rsidRPr="00CB7B6A">
        <w:rPr>
          <w:color w:val="000000"/>
          <w:sz w:val="28"/>
          <w:szCs w:val="28"/>
        </w:rPr>
        <w:t xml:space="preserve">Навіть Венеціанська Комісія зауважила на тому, що </w:t>
      </w:r>
      <w:r w:rsidR="009036A9" w:rsidRPr="009036A9">
        <w:rPr>
          <w:color w:val="000000"/>
          <w:sz w:val="28"/>
          <w:szCs w:val="28"/>
          <w:lang w:val="ru-RU"/>
        </w:rPr>
        <w:t xml:space="preserve"> </w:t>
      </w:r>
      <w:r w:rsidR="00CB7B6A" w:rsidRPr="00CB7B6A">
        <w:rPr>
          <w:color w:val="000000"/>
          <w:sz w:val="28"/>
          <w:szCs w:val="28"/>
        </w:rPr>
        <w:t xml:space="preserve">парламент є політичнім органом, в повноваження якого не повинні входити питання призначення суддівського корпусу, оскільки в такому випадку можлива загроза незалежності судочинства і неодноразово зазначила відповідні стандарти до яких тяжіє </w:t>
      </w:r>
      <w:r w:rsidR="0040338C">
        <w:rPr>
          <w:color w:val="000000"/>
          <w:sz w:val="28"/>
          <w:szCs w:val="28"/>
        </w:rPr>
        <w:t xml:space="preserve">Україна. </w:t>
      </w:r>
      <w:r w:rsidR="00CB7B6A" w:rsidRPr="00CB7B6A">
        <w:rPr>
          <w:color w:val="000000"/>
          <w:sz w:val="28"/>
          <w:szCs w:val="28"/>
        </w:rPr>
        <w:t xml:space="preserve">Тепер питання призначення на посаду судді, звільнення суддів, притягнення їх </w:t>
      </w:r>
      <w:r w:rsidR="009036A9" w:rsidRPr="009036A9">
        <w:rPr>
          <w:color w:val="000000"/>
          <w:sz w:val="28"/>
          <w:szCs w:val="28"/>
          <w:lang w:val="ru-RU"/>
        </w:rPr>
        <w:t xml:space="preserve"> </w:t>
      </w:r>
      <w:r w:rsidR="00CB7B6A" w:rsidRPr="00CB7B6A">
        <w:rPr>
          <w:color w:val="000000"/>
          <w:sz w:val="28"/>
          <w:szCs w:val="28"/>
        </w:rPr>
        <w:t xml:space="preserve">до дисциплінарної відповідальності вирішує Вища рада правосуддя. Вона затверджує кандидатури, а Президентові залишилась лише церемоніальна функція та підписання указу щодо призначення суддів на посади. Така практика робить суди незалежними, </w:t>
      </w:r>
      <w:r w:rsidR="009036A9" w:rsidRPr="009036A9">
        <w:rPr>
          <w:color w:val="000000"/>
          <w:sz w:val="28"/>
          <w:szCs w:val="28"/>
          <w:lang w:val="ru-RU"/>
        </w:rPr>
        <w:t xml:space="preserve"> </w:t>
      </w:r>
      <w:r w:rsidR="00CB7B6A" w:rsidRPr="00CB7B6A">
        <w:rPr>
          <w:color w:val="000000"/>
          <w:sz w:val="28"/>
          <w:szCs w:val="28"/>
        </w:rPr>
        <w:t>більш захищеними від будь-якого тиску і упередженого ставлення в процесі конкурсу. Дає можливість вирішувати проблеми суддівського корпусу виключно в середині цієї структури.</w:t>
      </w:r>
    </w:p>
    <w:p w:rsidR="00CB7B6A" w:rsidRPr="0002015A" w:rsidRDefault="00CB7B6A" w:rsidP="0002015A">
      <w:pPr>
        <w:pStyle w:val="a3"/>
        <w:numPr>
          <w:ilvl w:val="0"/>
          <w:numId w:val="25"/>
        </w:numPr>
        <w:spacing w:after="0" w:line="360" w:lineRule="auto"/>
        <w:jc w:val="both"/>
        <w:textAlignment w:val="baseline"/>
        <w:rPr>
          <w:rFonts w:ascii="Times New Roman" w:eastAsia="Times New Roman" w:hAnsi="Times New Roman" w:cs="Times New Roman"/>
          <w:color w:val="000000"/>
          <w:sz w:val="28"/>
          <w:szCs w:val="28"/>
          <w:lang w:eastAsia="uk-UA"/>
        </w:rPr>
      </w:pPr>
      <w:r w:rsidRPr="0002015A">
        <w:rPr>
          <w:rFonts w:ascii="Times New Roman" w:eastAsia="Times New Roman" w:hAnsi="Times New Roman" w:cs="Times New Roman"/>
          <w:color w:val="000000"/>
          <w:sz w:val="28"/>
          <w:szCs w:val="28"/>
          <w:lang w:eastAsia="uk-UA"/>
        </w:rPr>
        <w:t xml:space="preserve">Перехід до </w:t>
      </w:r>
      <w:proofErr w:type="spellStart"/>
      <w:r w:rsidRPr="0002015A">
        <w:rPr>
          <w:rFonts w:ascii="Times New Roman" w:eastAsia="Times New Roman" w:hAnsi="Times New Roman" w:cs="Times New Roman"/>
          <w:color w:val="000000"/>
          <w:sz w:val="28"/>
          <w:szCs w:val="28"/>
          <w:lang w:eastAsia="uk-UA"/>
        </w:rPr>
        <w:t>триланкової</w:t>
      </w:r>
      <w:proofErr w:type="spellEnd"/>
      <w:r w:rsidRPr="0002015A">
        <w:rPr>
          <w:rFonts w:ascii="Times New Roman" w:eastAsia="Times New Roman" w:hAnsi="Times New Roman" w:cs="Times New Roman"/>
          <w:color w:val="000000"/>
          <w:sz w:val="28"/>
          <w:szCs w:val="28"/>
          <w:lang w:eastAsia="uk-UA"/>
        </w:rPr>
        <w:t xml:space="preserve"> системи суду. Наразі повністю ліквідовані Вищі спеціалізовані суди України (Вищий спеціалізований суд України з розгляду цивільних і кримінальних справ, Вищий господарський суд України, Вищий адміністративний суд України), які займали місце між апеляційною та касаційною інстанціями. Така реформа посприяла побудові більш зрозумілої та простішої системи суду, котра прийнята в більшості країн світу. В рамках цієї реформи</w:t>
      </w:r>
      <w:r w:rsidR="009036A9" w:rsidRPr="009036A9">
        <w:rPr>
          <w:rFonts w:ascii="Times New Roman" w:eastAsia="Times New Roman" w:hAnsi="Times New Roman" w:cs="Times New Roman"/>
          <w:color w:val="000000"/>
          <w:sz w:val="28"/>
          <w:szCs w:val="28"/>
          <w:lang w:val="ru-RU" w:eastAsia="uk-UA"/>
        </w:rPr>
        <w:t xml:space="preserve"> </w:t>
      </w:r>
      <w:r w:rsidRPr="0002015A">
        <w:rPr>
          <w:rFonts w:ascii="Times New Roman" w:eastAsia="Times New Roman" w:hAnsi="Times New Roman" w:cs="Times New Roman"/>
          <w:color w:val="000000"/>
          <w:sz w:val="28"/>
          <w:szCs w:val="28"/>
          <w:lang w:eastAsia="uk-UA"/>
        </w:rPr>
        <w:t xml:space="preserve"> вводяться нові суди: Вищий суд з питань інтелектуальної власності та Вищий антикорупційний суд. Такі кроки були </w:t>
      </w:r>
      <w:r w:rsidR="009036A9" w:rsidRPr="009036A9">
        <w:rPr>
          <w:rFonts w:ascii="Times New Roman" w:eastAsia="Times New Roman" w:hAnsi="Times New Roman" w:cs="Times New Roman"/>
          <w:color w:val="000000"/>
          <w:sz w:val="28"/>
          <w:szCs w:val="28"/>
          <w:lang w:eastAsia="uk-UA"/>
        </w:rPr>
        <w:t xml:space="preserve"> </w:t>
      </w:r>
      <w:r w:rsidRPr="0002015A">
        <w:rPr>
          <w:rFonts w:ascii="Times New Roman" w:eastAsia="Times New Roman" w:hAnsi="Times New Roman" w:cs="Times New Roman"/>
          <w:color w:val="000000"/>
          <w:sz w:val="28"/>
          <w:szCs w:val="28"/>
          <w:lang w:eastAsia="uk-UA"/>
        </w:rPr>
        <w:t xml:space="preserve">необхідними щодо дотримання міжнародних стандартів та </w:t>
      </w:r>
      <w:r w:rsidRPr="0002015A">
        <w:rPr>
          <w:rFonts w:ascii="Times New Roman" w:eastAsia="Times New Roman" w:hAnsi="Times New Roman" w:cs="Times New Roman"/>
          <w:color w:val="000000"/>
          <w:sz w:val="28"/>
          <w:szCs w:val="28"/>
          <w:lang w:eastAsia="uk-UA"/>
        </w:rPr>
        <w:lastRenderedPageBreak/>
        <w:t xml:space="preserve">загально прийнятої європейської практики в сенсі розбудови судової системи та введення спеціалізованих судів за зразком іноземних держав. </w:t>
      </w:r>
    </w:p>
    <w:p w:rsidR="00CB7B6A" w:rsidRPr="00E94E8D" w:rsidRDefault="00CB7B6A" w:rsidP="0002015A">
      <w:pPr>
        <w:pStyle w:val="a3"/>
        <w:numPr>
          <w:ilvl w:val="0"/>
          <w:numId w:val="25"/>
        </w:numPr>
        <w:spacing w:after="0" w:line="360" w:lineRule="auto"/>
        <w:jc w:val="both"/>
        <w:textAlignment w:val="baseline"/>
        <w:rPr>
          <w:rFonts w:ascii="Times New Roman" w:eastAsia="Times New Roman" w:hAnsi="Times New Roman" w:cs="Times New Roman"/>
          <w:color w:val="000000"/>
          <w:sz w:val="28"/>
          <w:szCs w:val="28"/>
          <w:lang w:val="ru-RU" w:eastAsia="uk-UA"/>
        </w:rPr>
      </w:pPr>
      <w:r w:rsidRPr="0002015A">
        <w:rPr>
          <w:rFonts w:ascii="Times New Roman" w:eastAsia="Times New Roman" w:hAnsi="Times New Roman" w:cs="Times New Roman"/>
          <w:color w:val="000000"/>
          <w:sz w:val="28"/>
          <w:szCs w:val="28"/>
          <w:lang w:eastAsia="uk-UA"/>
        </w:rPr>
        <w:t xml:space="preserve">Суди стали більш прозорими та доступними для суспільства. У процесі реформи постало питання </w:t>
      </w:r>
      <w:r w:rsidR="009036A9" w:rsidRPr="009036A9">
        <w:rPr>
          <w:rFonts w:ascii="Times New Roman" w:eastAsia="Times New Roman" w:hAnsi="Times New Roman" w:cs="Times New Roman"/>
          <w:color w:val="000000"/>
          <w:sz w:val="28"/>
          <w:szCs w:val="28"/>
          <w:lang w:val="ru-RU" w:eastAsia="uk-UA"/>
        </w:rPr>
        <w:t xml:space="preserve"> </w:t>
      </w:r>
      <w:r w:rsidRPr="0002015A">
        <w:rPr>
          <w:rFonts w:ascii="Times New Roman" w:eastAsia="Times New Roman" w:hAnsi="Times New Roman" w:cs="Times New Roman"/>
          <w:color w:val="000000"/>
          <w:sz w:val="28"/>
          <w:szCs w:val="28"/>
          <w:lang w:eastAsia="uk-UA"/>
        </w:rPr>
        <w:t>критичної недовіри</w:t>
      </w:r>
      <w:r w:rsidR="009036A9" w:rsidRPr="009036A9">
        <w:rPr>
          <w:rFonts w:ascii="Times New Roman" w:eastAsia="Times New Roman" w:hAnsi="Times New Roman" w:cs="Times New Roman"/>
          <w:color w:val="000000"/>
          <w:sz w:val="28"/>
          <w:szCs w:val="28"/>
          <w:lang w:val="ru-RU" w:eastAsia="uk-UA"/>
        </w:rPr>
        <w:t xml:space="preserve"> </w:t>
      </w:r>
      <w:r w:rsidRPr="0002015A">
        <w:rPr>
          <w:rFonts w:ascii="Times New Roman" w:eastAsia="Times New Roman" w:hAnsi="Times New Roman" w:cs="Times New Roman"/>
          <w:color w:val="000000"/>
          <w:sz w:val="28"/>
          <w:szCs w:val="28"/>
          <w:lang w:eastAsia="uk-UA"/>
        </w:rPr>
        <w:t xml:space="preserve"> до суду серед населення та їх професійності, тому була створена Вища кваліфікаційна комісія суддів, до повноважень якої входить кваліфікаційне оцінювання кандидатів на посаду судді. Відбулося </w:t>
      </w:r>
      <w:r w:rsidR="009036A9" w:rsidRPr="009036A9">
        <w:rPr>
          <w:rFonts w:ascii="Times New Roman" w:eastAsia="Times New Roman" w:hAnsi="Times New Roman" w:cs="Times New Roman"/>
          <w:color w:val="000000"/>
          <w:sz w:val="28"/>
          <w:szCs w:val="28"/>
          <w:lang w:eastAsia="uk-UA"/>
        </w:rPr>
        <w:t xml:space="preserve"> </w:t>
      </w:r>
      <w:r w:rsidRPr="0002015A">
        <w:rPr>
          <w:rFonts w:ascii="Times New Roman" w:eastAsia="Times New Roman" w:hAnsi="Times New Roman" w:cs="Times New Roman"/>
          <w:color w:val="000000"/>
          <w:sz w:val="28"/>
          <w:szCs w:val="28"/>
          <w:lang w:eastAsia="uk-UA"/>
        </w:rPr>
        <w:t>позитивне нововведення</w:t>
      </w:r>
      <w:r w:rsidR="00E25C16" w:rsidRPr="0002015A">
        <w:rPr>
          <w:rFonts w:ascii="Times New Roman" w:eastAsia="Times New Roman" w:hAnsi="Times New Roman" w:cs="Times New Roman"/>
          <w:color w:val="000000"/>
          <w:sz w:val="28"/>
          <w:szCs w:val="28"/>
          <w:lang w:eastAsia="uk-UA"/>
        </w:rPr>
        <w:t xml:space="preserve">  –   </w:t>
      </w:r>
      <w:r w:rsidRPr="0002015A">
        <w:rPr>
          <w:rFonts w:ascii="Times New Roman" w:eastAsia="Times New Roman" w:hAnsi="Times New Roman" w:cs="Times New Roman"/>
          <w:color w:val="000000"/>
          <w:sz w:val="28"/>
          <w:szCs w:val="28"/>
          <w:lang w:eastAsia="uk-UA"/>
        </w:rPr>
        <w:t>вперше в історії України, крім суддів інших інстанцій, отримали змогу брати участь у конкурсі на найвищу судову інстанцію ще</w:t>
      </w:r>
      <w:r w:rsidR="009036A9" w:rsidRPr="009036A9">
        <w:rPr>
          <w:rFonts w:ascii="Times New Roman" w:eastAsia="Times New Roman" w:hAnsi="Times New Roman" w:cs="Times New Roman"/>
          <w:color w:val="000000"/>
          <w:sz w:val="28"/>
          <w:szCs w:val="28"/>
          <w:lang w:eastAsia="uk-UA"/>
        </w:rPr>
        <w:t xml:space="preserve"> </w:t>
      </w:r>
      <w:r w:rsidRPr="0002015A">
        <w:rPr>
          <w:rFonts w:ascii="Times New Roman" w:eastAsia="Times New Roman" w:hAnsi="Times New Roman" w:cs="Times New Roman"/>
          <w:color w:val="000000"/>
          <w:sz w:val="28"/>
          <w:szCs w:val="28"/>
          <w:lang w:eastAsia="uk-UA"/>
        </w:rPr>
        <w:t xml:space="preserve"> адвокати і науковці з десятилітнім стажем. Як результат цього, відбулося кадрове оновлення Верховного Суду. Також  було утворено Громадську раду доброчесності, завдання якої полягає сприяти Вищій кваліфікаційній комісії в оцінки суддів, встановлення професійної етики та доброчесності кандидатів на посаду. Відтепер суддів зобов’язали заповнювати три декларації: електронну про доходи і майно, родинних зв’язків</w:t>
      </w:r>
      <w:r w:rsidR="009036A9" w:rsidRPr="009036A9">
        <w:rPr>
          <w:rFonts w:ascii="Times New Roman" w:eastAsia="Times New Roman" w:hAnsi="Times New Roman" w:cs="Times New Roman"/>
          <w:color w:val="000000"/>
          <w:sz w:val="28"/>
          <w:szCs w:val="28"/>
          <w:lang w:val="ru-RU" w:eastAsia="uk-UA"/>
        </w:rPr>
        <w:t xml:space="preserve"> </w:t>
      </w:r>
      <w:r w:rsidRPr="0002015A">
        <w:rPr>
          <w:rFonts w:ascii="Times New Roman" w:eastAsia="Times New Roman" w:hAnsi="Times New Roman" w:cs="Times New Roman"/>
          <w:color w:val="000000"/>
          <w:sz w:val="28"/>
          <w:szCs w:val="28"/>
          <w:lang w:eastAsia="uk-UA"/>
        </w:rPr>
        <w:t xml:space="preserve"> та доброчесності. Таким чином, ми спостерігаємо залучення громадськості до оновлення судової гілки влади, тим самим підтверджуючи довіру до народу, прозорість, об’єктивність, всебічність реформ. Доказом цього слугують усні співбесіди з кандидатами, котрі транслюються в прямому ефірі.</w:t>
      </w:r>
    </w:p>
    <w:p w:rsidR="00E25C16" w:rsidRPr="00CB7B6A" w:rsidRDefault="00E25C16" w:rsidP="00CB7B6A">
      <w:pPr>
        <w:spacing w:after="0" w:line="36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Тобто </w:t>
      </w:r>
      <w:r w:rsidR="002645D8">
        <w:rPr>
          <w:rFonts w:ascii="Times New Roman" w:eastAsia="Times New Roman" w:hAnsi="Times New Roman" w:cs="Times New Roman"/>
          <w:color w:val="000000"/>
          <w:sz w:val="28"/>
          <w:szCs w:val="28"/>
          <w:lang w:eastAsia="uk-UA"/>
        </w:rPr>
        <w:t>основним результатом правової реформи стала деполітизація</w:t>
      </w:r>
      <w:r w:rsidR="0040338C">
        <w:rPr>
          <w:rFonts w:ascii="Times New Roman" w:eastAsia="Times New Roman" w:hAnsi="Times New Roman" w:cs="Times New Roman"/>
          <w:color w:val="000000"/>
          <w:sz w:val="28"/>
          <w:szCs w:val="28"/>
          <w:lang w:eastAsia="uk-UA"/>
        </w:rPr>
        <w:t>, демократизація</w:t>
      </w:r>
      <w:r w:rsidR="002645D8">
        <w:rPr>
          <w:rFonts w:ascii="Times New Roman" w:eastAsia="Times New Roman" w:hAnsi="Times New Roman" w:cs="Times New Roman"/>
          <w:color w:val="000000"/>
          <w:sz w:val="28"/>
          <w:szCs w:val="28"/>
          <w:lang w:eastAsia="uk-UA"/>
        </w:rPr>
        <w:t xml:space="preserve"> судової влади, збільшення її незалежності, реорганізація судової системи і її адаптація то сучасного світу. Особливий акцент робився</w:t>
      </w:r>
      <w:r w:rsidR="000401F5">
        <w:rPr>
          <w:rFonts w:ascii="Times New Roman" w:eastAsia="Times New Roman" w:hAnsi="Times New Roman" w:cs="Times New Roman"/>
          <w:color w:val="000000"/>
          <w:sz w:val="28"/>
          <w:szCs w:val="28"/>
          <w:lang w:eastAsia="uk-UA"/>
        </w:rPr>
        <w:t xml:space="preserve">  </w:t>
      </w:r>
      <w:r w:rsidR="002645D8">
        <w:rPr>
          <w:rFonts w:ascii="Times New Roman" w:eastAsia="Times New Roman" w:hAnsi="Times New Roman" w:cs="Times New Roman"/>
          <w:color w:val="000000"/>
          <w:sz w:val="28"/>
          <w:szCs w:val="28"/>
          <w:lang w:eastAsia="uk-UA"/>
        </w:rPr>
        <w:t xml:space="preserve">на професійності </w:t>
      </w:r>
      <w:r w:rsidR="000401F5">
        <w:rPr>
          <w:rFonts w:ascii="Times New Roman" w:eastAsia="Times New Roman" w:hAnsi="Times New Roman" w:cs="Times New Roman"/>
          <w:color w:val="000000"/>
          <w:sz w:val="28"/>
          <w:szCs w:val="28"/>
          <w:lang w:eastAsia="uk-UA"/>
        </w:rPr>
        <w:t xml:space="preserve"> </w:t>
      </w:r>
      <w:r w:rsidR="001124D6">
        <w:rPr>
          <w:rFonts w:ascii="Times New Roman" w:eastAsia="Times New Roman" w:hAnsi="Times New Roman" w:cs="Times New Roman"/>
          <w:color w:val="000000"/>
          <w:sz w:val="28"/>
          <w:szCs w:val="28"/>
          <w:lang w:eastAsia="uk-UA"/>
        </w:rPr>
        <w:t>суддів і прозорості їх обрання</w:t>
      </w:r>
      <w:r w:rsidR="002645D8">
        <w:rPr>
          <w:rFonts w:ascii="Times New Roman" w:eastAsia="Times New Roman" w:hAnsi="Times New Roman" w:cs="Times New Roman"/>
          <w:color w:val="000000"/>
          <w:sz w:val="28"/>
          <w:szCs w:val="28"/>
          <w:lang w:eastAsia="uk-UA"/>
        </w:rPr>
        <w:t>. Незважаючи на це, ми є свідками конституційної кризи, яка</w:t>
      </w:r>
      <w:r w:rsidR="000401F5">
        <w:rPr>
          <w:rFonts w:ascii="Times New Roman" w:eastAsia="Times New Roman" w:hAnsi="Times New Roman" w:cs="Times New Roman"/>
          <w:color w:val="000000"/>
          <w:sz w:val="28"/>
          <w:szCs w:val="28"/>
          <w:lang w:eastAsia="uk-UA"/>
        </w:rPr>
        <w:t xml:space="preserve"> спровокована</w:t>
      </w:r>
      <w:r w:rsidR="002645D8">
        <w:rPr>
          <w:rFonts w:ascii="Times New Roman" w:eastAsia="Times New Roman" w:hAnsi="Times New Roman" w:cs="Times New Roman"/>
          <w:color w:val="000000"/>
          <w:sz w:val="28"/>
          <w:szCs w:val="28"/>
          <w:lang w:eastAsia="uk-UA"/>
        </w:rPr>
        <w:t xml:space="preserve"> </w:t>
      </w:r>
      <w:r w:rsidR="0008656E">
        <w:rPr>
          <w:rFonts w:ascii="Times New Roman" w:eastAsia="Times New Roman" w:hAnsi="Times New Roman" w:cs="Times New Roman"/>
          <w:color w:val="000000"/>
          <w:sz w:val="28"/>
          <w:szCs w:val="28"/>
          <w:lang w:eastAsia="uk-UA"/>
        </w:rPr>
        <w:t>певними політичними силами і</w:t>
      </w:r>
      <w:r w:rsidR="0040338C">
        <w:rPr>
          <w:rFonts w:ascii="Times New Roman" w:eastAsia="Times New Roman" w:hAnsi="Times New Roman" w:cs="Times New Roman"/>
          <w:color w:val="000000"/>
          <w:sz w:val="28"/>
          <w:szCs w:val="28"/>
          <w:lang w:eastAsia="uk-UA"/>
        </w:rPr>
        <w:t xml:space="preserve"> фінансово-промисловими колами. Н</w:t>
      </w:r>
      <w:r w:rsidR="0008656E">
        <w:rPr>
          <w:rFonts w:ascii="Times New Roman" w:eastAsia="Times New Roman" w:hAnsi="Times New Roman" w:cs="Times New Roman"/>
          <w:color w:val="000000"/>
          <w:sz w:val="28"/>
          <w:szCs w:val="28"/>
          <w:lang w:eastAsia="uk-UA"/>
        </w:rPr>
        <w:t>езалежність</w:t>
      </w:r>
      <w:r w:rsidR="000401F5">
        <w:rPr>
          <w:rFonts w:ascii="Times New Roman" w:eastAsia="Times New Roman" w:hAnsi="Times New Roman" w:cs="Times New Roman"/>
          <w:color w:val="000000"/>
          <w:sz w:val="28"/>
          <w:szCs w:val="28"/>
          <w:lang w:eastAsia="uk-UA"/>
        </w:rPr>
        <w:t xml:space="preserve"> судової влади від виконавчої та</w:t>
      </w:r>
      <w:r w:rsidR="0008656E">
        <w:rPr>
          <w:rFonts w:ascii="Times New Roman" w:eastAsia="Times New Roman" w:hAnsi="Times New Roman" w:cs="Times New Roman"/>
          <w:color w:val="000000"/>
          <w:sz w:val="28"/>
          <w:szCs w:val="28"/>
          <w:lang w:eastAsia="uk-UA"/>
        </w:rPr>
        <w:t xml:space="preserve"> законодавчої </w:t>
      </w:r>
      <w:r w:rsidR="000401F5">
        <w:rPr>
          <w:rFonts w:ascii="Times New Roman" w:eastAsia="Times New Roman" w:hAnsi="Times New Roman" w:cs="Times New Roman"/>
          <w:color w:val="000000"/>
          <w:sz w:val="28"/>
          <w:szCs w:val="28"/>
          <w:lang w:eastAsia="uk-UA"/>
        </w:rPr>
        <w:t>влади, безумовно, є завоюванням. Але через велику корумпованість України у найвищих ланках судової системи ми маємо ситуацію, за якої певні фінансові та політичні сили</w:t>
      </w:r>
      <w:r w:rsidR="0040338C">
        <w:rPr>
          <w:rFonts w:ascii="Times New Roman" w:eastAsia="Times New Roman" w:hAnsi="Times New Roman" w:cs="Times New Roman"/>
          <w:color w:val="000000"/>
          <w:sz w:val="28"/>
          <w:szCs w:val="28"/>
          <w:lang w:eastAsia="uk-UA"/>
        </w:rPr>
        <w:t xml:space="preserve"> прямо</w:t>
      </w:r>
      <w:r w:rsidR="000401F5">
        <w:rPr>
          <w:rFonts w:ascii="Times New Roman" w:eastAsia="Times New Roman" w:hAnsi="Times New Roman" w:cs="Times New Roman"/>
          <w:color w:val="000000"/>
          <w:sz w:val="28"/>
          <w:szCs w:val="28"/>
          <w:lang w:eastAsia="uk-UA"/>
        </w:rPr>
        <w:t xml:space="preserve"> впливають на Конституційній Суд, що провокує </w:t>
      </w:r>
      <w:r w:rsidR="001124D6">
        <w:rPr>
          <w:rFonts w:ascii="Times New Roman" w:eastAsia="Times New Roman" w:hAnsi="Times New Roman" w:cs="Times New Roman"/>
          <w:color w:val="000000"/>
          <w:sz w:val="28"/>
          <w:szCs w:val="28"/>
          <w:lang w:eastAsia="uk-UA"/>
        </w:rPr>
        <w:t>розгортання</w:t>
      </w:r>
      <w:r w:rsidR="000401F5">
        <w:rPr>
          <w:rFonts w:ascii="Times New Roman" w:eastAsia="Times New Roman" w:hAnsi="Times New Roman" w:cs="Times New Roman"/>
          <w:color w:val="000000"/>
          <w:sz w:val="28"/>
          <w:szCs w:val="28"/>
          <w:lang w:eastAsia="uk-UA"/>
        </w:rPr>
        <w:t xml:space="preserve"> конституційної кризи, яка становить реальну загрозу </w:t>
      </w:r>
      <w:r w:rsidR="000401F5">
        <w:rPr>
          <w:rFonts w:ascii="Times New Roman" w:eastAsia="Times New Roman" w:hAnsi="Times New Roman" w:cs="Times New Roman"/>
          <w:color w:val="000000"/>
          <w:sz w:val="28"/>
          <w:szCs w:val="28"/>
          <w:lang w:eastAsia="uk-UA"/>
        </w:rPr>
        <w:lastRenderedPageBreak/>
        <w:t>національній безпеці Української держави</w:t>
      </w:r>
      <w:r w:rsidR="00C64EDB">
        <w:rPr>
          <w:rFonts w:ascii="Times New Roman" w:eastAsia="Times New Roman" w:hAnsi="Times New Roman" w:cs="Times New Roman"/>
          <w:color w:val="000000"/>
          <w:sz w:val="28"/>
          <w:szCs w:val="28"/>
          <w:lang w:eastAsia="uk-UA"/>
        </w:rPr>
        <w:t xml:space="preserve"> [1</w:t>
      </w:r>
      <w:r w:rsidR="00C64EDB" w:rsidRPr="00C64EDB">
        <w:rPr>
          <w:rFonts w:ascii="Times New Roman" w:eastAsia="Times New Roman" w:hAnsi="Times New Roman" w:cs="Times New Roman"/>
          <w:color w:val="000000"/>
          <w:sz w:val="28"/>
          <w:szCs w:val="28"/>
          <w:lang w:eastAsia="uk-UA"/>
        </w:rPr>
        <w:t>3</w:t>
      </w:r>
      <w:r w:rsidR="0002015A" w:rsidRPr="0002015A">
        <w:rPr>
          <w:rFonts w:ascii="Times New Roman" w:eastAsia="Times New Roman" w:hAnsi="Times New Roman" w:cs="Times New Roman"/>
          <w:color w:val="000000"/>
          <w:sz w:val="28"/>
          <w:szCs w:val="28"/>
          <w:lang w:eastAsia="uk-UA"/>
        </w:rPr>
        <w:t>]</w:t>
      </w:r>
      <w:r w:rsidR="000401F5">
        <w:rPr>
          <w:rFonts w:ascii="Times New Roman" w:eastAsia="Times New Roman" w:hAnsi="Times New Roman" w:cs="Times New Roman"/>
          <w:color w:val="000000"/>
          <w:sz w:val="28"/>
          <w:szCs w:val="28"/>
          <w:lang w:eastAsia="uk-UA"/>
        </w:rPr>
        <w:t xml:space="preserve">. </w:t>
      </w:r>
      <w:r w:rsidR="0040338C">
        <w:rPr>
          <w:rFonts w:ascii="Times New Roman" w:eastAsia="Times New Roman" w:hAnsi="Times New Roman" w:cs="Times New Roman"/>
          <w:color w:val="000000"/>
          <w:sz w:val="28"/>
          <w:szCs w:val="28"/>
          <w:lang w:eastAsia="uk-UA"/>
        </w:rPr>
        <w:t xml:space="preserve">Тобто вищезгадані реформи є великим досягненням, але корумпованість України значно сповільнює темп і успішність впровадження цих реформ. </w:t>
      </w:r>
    </w:p>
    <w:p w:rsidR="00675285" w:rsidRPr="00004188" w:rsidRDefault="00C1480B" w:rsidP="00675285">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C1480B">
        <w:rPr>
          <w:rFonts w:ascii="Times New Roman" w:eastAsia="Times New Roman" w:hAnsi="Times New Roman" w:cs="Times New Roman"/>
          <w:b/>
          <w:color w:val="000000" w:themeColor="text1"/>
          <w:sz w:val="28"/>
          <w:szCs w:val="28"/>
          <w:lang w:eastAsia="uk-UA"/>
        </w:rPr>
        <w:t>3.3 Реформа поліції.</w:t>
      </w:r>
      <w:r>
        <w:rPr>
          <w:rFonts w:ascii="Times New Roman" w:eastAsia="Times New Roman" w:hAnsi="Times New Roman" w:cs="Times New Roman"/>
          <w:color w:val="000000" w:themeColor="text1"/>
          <w:sz w:val="28"/>
          <w:szCs w:val="28"/>
          <w:lang w:eastAsia="uk-UA"/>
        </w:rPr>
        <w:t xml:space="preserve"> </w:t>
      </w:r>
      <w:r w:rsidR="007D3591" w:rsidRPr="00004188">
        <w:rPr>
          <w:rFonts w:ascii="Times New Roman" w:eastAsia="Times New Roman" w:hAnsi="Times New Roman" w:cs="Times New Roman"/>
          <w:color w:val="000000" w:themeColor="text1"/>
          <w:sz w:val="28"/>
          <w:szCs w:val="28"/>
          <w:lang w:eastAsia="uk-UA"/>
        </w:rPr>
        <w:t>Міліція України була одним із основних рудиментарних елементів, що залишилися в незалежній Україні після розпаду радянської системи. Протягом майже всіх років незалежності даний інститут зали</w:t>
      </w:r>
      <w:r w:rsidR="00975C28">
        <w:rPr>
          <w:rFonts w:ascii="Times New Roman" w:eastAsia="Times New Roman" w:hAnsi="Times New Roman" w:cs="Times New Roman"/>
          <w:color w:val="000000" w:themeColor="text1"/>
          <w:sz w:val="28"/>
          <w:szCs w:val="28"/>
          <w:lang w:eastAsia="uk-UA"/>
        </w:rPr>
        <w:t>ши</w:t>
      </w:r>
      <w:r w:rsidR="007D3591" w:rsidRPr="00004188">
        <w:rPr>
          <w:rFonts w:ascii="Times New Roman" w:eastAsia="Times New Roman" w:hAnsi="Times New Roman" w:cs="Times New Roman"/>
          <w:color w:val="000000" w:themeColor="text1"/>
          <w:sz w:val="28"/>
          <w:szCs w:val="28"/>
          <w:lang w:eastAsia="uk-UA"/>
        </w:rPr>
        <w:t xml:space="preserve">вся незмінним і погано працюючим. Політики, що прийшли на хвилі революційних змін у 2014 році чітко розуміли, що реформувати міліцію неможливо. Тож було вирішено створити першу українську поліцію. </w:t>
      </w:r>
      <w:r w:rsidR="0059534B">
        <w:rPr>
          <w:rFonts w:ascii="Times New Roman" w:eastAsia="Times New Roman" w:hAnsi="Times New Roman" w:cs="Times New Roman"/>
          <w:color w:val="000000" w:themeColor="text1"/>
          <w:sz w:val="28"/>
          <w:szCs w:val="28"/>
          <w:lang w:eastAsia="uk-UA"/>
        </w:rPr>
        <w:t xml:space="preserve"> </w:t>
      </w:r>
    </w:p>
    <w:p w:rsidR="000A2049" w:rsidRPr="000E32C4" w:rsidRDefault="005B7287" w:rsidP="000E32C4">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04188" w:rsidRPr="00004188">
        <w:rPr>
          <w:rFonts w:ascii="Times New Roman" w:hAnsi="Times New Roman" w:cs="Times New Roman"/>
          <w:sz w:val="28"/>
          <w:szCs w:val="28"/>
        </w:rPr>
        <w:t xml:space="preserve">Відповідно до статті 1 Закону України «Про національну поліцію» національна поліція – державний правоохоронний орган, діяльність якого спрямована на реалізацію державної </w:t>
      </w:r>
      <w:r w:rsidR="009036A9" w:rsidRPr="009036A9">
        <w:rPr>
          <w:rFonts w:ascii="Times New Roman" w:hAnsi="Times New Roman" w:cs="Times New Roman"/>
          <w:sz w:val="28"/>
          <w:szCs w:val="28"/>
        </w:rPr>
        <w:t xml:space="preserve"> </w:t>
      </w:r>
      <w:r w:rsidR="00004188" w:rsidRPr="00004188">
        <w:rPr>
          <w:rFonts w:ascii="Times New Roman" w:hAnsi="Times New Roman" w:cs="Times New Roman"/>
          <w:sz w:val="28"/>
          <w:szCs w:val="28"/>
        </w:rPr>
        <w:t xml:space="preserve">політики у сфері: захисту прав, свобод і законних інтересів громадян України, іноземних громадян, осіб без громадянства; захисту об'єктів права власності; </w:t>
      </w:r>
      <w:r w:rsidR="00004188" w:rsidRPr="000E32C4">
        <w:rPr>
          <w:rFonts w:ascii="Times New Roman" w:hAnsi="Times New Roman" w:cs="Times New Roman"/>
          <w:color w:val="000000" w:themeColor="text1"/>
          <w:sz w:val="28"/>
          <w:szCs w:val="28"/>
        </w:rPr>
        <w:t>протидії злочинності; охорони громадського порядку та заб</w:t>
      </w:r>
      <w:r w:rsidR="0059534B" w:rsidRPr="000E32C4">
        <w:rPr>
          <w:rFonts w:ascii="Times New Roman" w:hAnsi="Times New Roman" w:cs="Times New Roman"/>
          <w:color w:val="000000" w:themeColor="text1"/>
          <w:sz w:val="28"/>
          <w:szCs w:val="28"/>
        </w:rPr>
        <w:t xml:space="preserve">езпечення громадської безпеки </w:t>
      </w:r>
      <w:r w:rsidR="00C64EDB">
        <w:rPr>
          <w:rFonts w:ascii="Times New Roman" w:hAnsi="Times New Roman" w:cs="Times New Roman"/>
          <w:color w:val="000000" w:themeColor="text1"/>
          <w:sz w:val="28"/>
          <w:szCs w:val="28"/>
        </w:rPr>
        <w:t>[1</w:t>
      </w:r>
      <w:r w:rsidR="00C64EDB" w:rsidRPr="00C64EDB">
        <w:rPr>
          <w:rFonts w:ascii="Times New Roman" w:hAnsi="Times New Roman" w:cs="Times New Roman"/>
          <w:color w:val="000000" w:themeColor="text1"/>
          <w:sz w:val="28"/>
          <w:szCs w:val="28"/>
        </w:rPr>
        <w:t>4</w:t>
      </w:r>
      <w:r w:rsidR="00004188" w:rsidRPr="000E32C4">
        <w:rPr>
          <w:rFonts w:ascii="Times New Roman" w:hAnsi="Times New Roman" w:cs="Times New Roman"/>
          <w:color w:val="000000" w:themeColor="text1"/>
          <w:sz w:val="28"/>
          <w:szCs w:val="28"/>
        </w:rPr>
        <w:t>]</w:t>
      </w:r>
      <w:r w:rsidR="0059534B" w:rsidRPr="000E32C4">
        <w:rPr>
          <w:rFonts w:ascii="Times New Roman" w:hAnsi="Times New Roman" w:cs="Times New Roman"/>
          <w:color w:val="000000" w:themeColor="text1"/>
          <w:sz w:val="28"/>
          <w:szCs w:val="28"/>
        </w:rPr>
        <w:t xml:space="preserve">. </w:t>
      </w:r>
      <w:r w:rsidR="000E32C4" w:rsidRPr="000E32C4">
        <w:rPr>
          <w:rFonts w:ascii="Times New Roman" w:hAnsi="Times New Roman" w:cs="Times New Roman"/>
          <w:color w:val="000000" w:themeColor="text1"/>
          <w:sz w:val="28"/>
          <w:szCs w:val="28"/>
        </w:rPr>
        <w:t>Тобто поняття «національна поліція» має більш ширший, гуманістичний зміст, адже національна поліція покликана максимально захищати права та свободи людини і громадянина. Н</w:t>
      </w:r>
      <w:r w:rsidR="00D46039">
        <w:rPr>
          <w:rFonts w:ascii="Times New Roman" w:hAnsi="Times New Roman" w:cs="Times New Roman"/>
          <w:color w:val="000000" w:themeColor="text1"/>
          <w:sz w:val="28"/>
          <w:szCs w:val="28"/>
        </w:rPr>
        <w:t>овий Закон</w:t>
      </w:r>
      <w:r w:rsidR="000E32C4">
        <w:rPr>
          <w:rFonts w:ascii="Times New Roman" w:hAnsi="Times New Roman" w:cs="Times New Roman"/>
          <w:color w:val="000000" w:themeColor="text1"/>
          <w:sz w:val="28"/>
          <w:szCs w:val="28"/>
        </w:rPr>
        <w:t xml:space="preserve"> України </w:t>
      </w:r>
      <w:r w:rsidR="000E32C4" w:rsidRPr="000E32C4">
        <w:rPr>
          <w:rFonts w:ascii="Times New Roman" w:hAnsi="Times New Roman" w:cs="Times New Roman"/>
          <w:color w:val="000000" w:themeColor="text1"/>
          <w:sz w:val="28"/>
          <w:szCs w:val="28"/>
          <w:lang w:val="ru-RU"/>
        </w:rPr>
        <w:t>“</w:t>
      </w:r>
      <w:r w:rsidR="000E32C4" w:rsidRPr="000E32C4">
        <w:rPr>
          <w:rFonts w:ascii="Times New Roman" w:hAnsi="Times New Roman" w:cs="Times New Roman"/>
          <w:color w:val="000000" w:themeColor="text1"/>
          <w:sz w:val="28"/>
          <w:szCs w:val="28"/>
        </w:rPr>
        <w:t>Про національну поліцію</w:t>
      </w:r>
      <w:r w:rsidR="000E32C4" w:rsidRPr="000E32C4">
        <w:rPr>
          <w:rFonts w:ascii="Times New Roman" w:hAnsi="Times New Roman" w:cs="Times New Roman"/>
          <w:color w:val="000000" w:themeColor="text1"/>
          <w:sz w:val="28"/>
          <w:szCs w:val="28"/>
          <w:lang w:val="ru-RU"/>
        </w:rPr>
        <w:t>”</w:t>
      </w:r>
      <w:r w:rsidR="000E32C4" w:rsidRPr="000E32C4">
        <w:rPr>
          <w:rFonts w:ascii="Times New Roman" w:hAnsi="Times New Roman" w:cs="Times New Roman"/>
          <w:color w:val="000000" w:themeColor="text1"/>
          <w:sz w:val="28"/>
          <w:szCs w:val="28"/>
        </w:rPr>
        <w:t xml:space="preserve"> містить більш чітке визначення завдань поліції, а саме </w:t>
      </w:r>
    </w:p>
    <w:p w:rsidR="000E32C4" w:rsidRPr="000E32C4" w:rsidRDefault="000E32C4" w:rsidP="000E32C4">
      <w:pPr>
        <w:pStyle w:val="rvps2"/>
        <w:shd w:val="clear" w:color="auto" w:fill="FFFFFF"/>
        <w:spacing w:before="0" w:beforeAutospacing="0" w:after="150" w:afterAutospacing="0" w:line="360" w:lineRule="auto"/>
        <w:ind w:firstLine="450"/>
        <w:jc w:val="both"/>
        <w:rPr>
          <w:color w:val="000000" w:themeColor="text1"/>
          <w:sz w:val="28"/>
          <w:szCs w:val="28"/>
        </w:rPr>
      </w:pPr>
      <w:r w:rsidRPr="000E32C4">
        <w:rPr>
          <w:color w:val="000000" w:themeColor="text1"/>
          <w:sz w:val="28"/>
          <w:szCs w:val="28"/>
        </w:rPr>
        <w:t>1) забезпечення публічної безпеки і порядку;</w:t>
      </w:r>
    </w:p>
    <w:p w:rsidR="000E32C4" w:rsidRPr="000E32C4" w:rsidRDefault="000E32C4" w:rsidP="000E32C4">
      <w:pPr>
        <w:pStyle w:val="rvps2"/>
        <w:shd w:val="clear" w:color="auto" w:fill="FFFFFF"/>
        <w:spacing w:before="0" w:beforeAutospacing="0" w:after="150" w:afterAutospacing="0" w:line="360" w:lineRule="auto"/>
        <w:ind w:firstLine="450"/>
        <w:jc w:val="both"/>
        <w:rPr>
          <w:color w:val="000000" w:themeColor="text1"/>
          <w:sz w:val="28"/>
          <w:szCs w:val="28"/>
        </w:rPr>
      </w:pPr>
      <w:bookmarkStart w:id="1" w:name="n12"/>
      <w:bookmarkEnd w:id="1"/>
      <w:r w:rsidRPr="000E32C4">
        <w:rPr>
          <w:color w:val="000000" w:themeColor="text1"/>
          <w:sz w:val="28"/>
          <w:szCs w:val="28"/>
        </w:rPr>
        <w:t>2) охорони прав і свобод людини, а також інтересів суспільства і держави;</w:t>
      </w:r>
    </w:p>
    <w:p w:rsidR="000E32C4" w:rsidRPr="000E32C4" w:rsidRDefault="000E32C4" w:rsidP="000E32C4">
      <w:pPr>
        <w:pStyle w:val="rvps2"/>
        <w:shd w:val="clear" w:color="auto" w:fill="FFFFFF"/>
        <w:tabs>
          <w:tab w:val="center" w:pos="5185"/>
        </w:tabs>
        <w:spacing w:before="0" w:beforeAutospacing="0" w:after="150" w:afterAutospacing="0" w:line="360" w:lineRule="auto"/>
        <w:ind w:firstLine="450"/>
        <w:jc w:val="both"/>
        <w:rPr>
          <w:color w:val="000000" w:themeColor="text1"/>
          <w:sz w:val="28"/>
          <w:szCs w:val="28"/>
        </w:rPr>
      </w:pPr>
      <w:bookmarkStart w:id="2" w:name="n13"/>
      <w:bookmarkEnd w:id="2"/>
      <w:r w:rsidRPr="000E32C4">
        <w:rPr>
          <w:color w:val="000000" w:themeColor="text1"/>
          <w:sz w:val="28"/>
          <w:szCs w:val="28"/>
        </w:rPr>
        <w:t>3) протидії злочинності;</w:t>
      </w:r>
      <w:r w:rsidRPr="000E32C4">
        <w:rPr>
          <w:color w:val="000000" w:themeColor="text1"/>
          <w:sz w:val="28"/>
          <w:szCs w:val="28"/>
        </w:rPr>
        <w:tab/>
      </w:r>
    </w:p>
    <w:p w:rsidR="000E32C4" w:rsidRDefault="000E32C4" w:rsidP="000E32C4">
      <w:pPr>
        <w:pStyle w:val="rvps2"/>
        <w:shd w:val="clear" w:color="auto" w:fill="FFFFFF"/>
        <w:spacing w:before="0" w:beforeAutospacing="0" w:after="150" w:afterAutospacing="0" w:line="360" w:lineRule="auto"/>
        <w:ind w:firstLine="450"/>
        <w:jc w:val="both"/>
        <w:rPr>
          <w:color w:val="000000" w:themeColor="text1"/>
          <w:sz w:val="28"/>
          <w:szCs w:val="28"/>
        </w:rPr>
      </w:pPr>
      <w:bookmarkStart w:id="3" w:name="n14"/>
      <w:bookmarkEnd w:id="3"/>
      <w:r w:rsidRPr="000E32C4">
        <w:rPr>
          <w:color w:val="000000" w:themeColor="text1"/>
          <w:sz w:val="28"/>
          <w:szCs w:val="28"/>
        </w:rPr>
        <w:t>4) 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p w:rsidR="00DC0EB0" w:rsidRDefault="000E32C4" w:rsidP="000E32C4">
      <w:pPr>
        <w:pStyle w:val="rvps2"/>
        <w:shd w:val="clear" w:color="auto" w:fill="FFFFFF"/>
        <w:spacing w:before="0" w:beforeAutospacing="0" w:after="150" w:afterAutospacing="0" w:line="360" w:lineRule="auto"/>
        <w:jc w:val="both"/>
        <w:rPr>
          <w:color w:val="000000" w:themeColor="text1"/>
          <w:sz w:val="28"/>
          <w:szCs w:val="28"/>
        </w:rPr>
      </w:pPr>
      <w:r w:rsidRPr="00822BD4">
        <w:rPr>
          <w:color w:val="000000" w:themeColor="text1"/>
          <w:sz w:val="28"/>
          <w:szCs w:val="28"/>
        </w:rPr>
        <w:t xml:space="preserve">Була додана важлива 6 стаття, яка гарантувала те, що поліція здійснює свої обов’язки відповідно до верховенства права. У сьомій статті було більш чітко розписаний захист прав і свобод людини. </w:t>
      </w:r>
      <w:r w:rsidR="00D46039" w:rsidRPr="00822BD4">
        <w:rPr>
          <w:color w:val="000000" w:themeColor="text1"/>
          <w:sz w:val="28"/>
          <w:szCs w:val="28"/>
        </w:rPr>
        <w:t xml:space="preserve">Дев’ята стаття гарантувала відкритість </w:t>
      </w:r>
      <w:r w:rsidR="00D46039" w:rsidRPr="00822BD4">
        <w:rPr>
          <w:color w:val="000000" w:themeColor="text1"/>
          <w:sz w:val="28"/>
          <w:szCs w:val="28"/>
        </w:rPr>
        <w:lastRenderedPageBreak/>
        <w:t xml:space="preserve">та прозорість цього правоохоронного органу. Стаття одинадцята </w:t>
      </w:r>
      <w:r w:rsidR="00822BD4">
        <w:rPr>
          <w:color w:val="000000" w:themeColor="text1"/>
          <w:sz w:val="28"/>
          <w:szCs w:val="28"/>
        </w:rPr>
        <w:t>є однією з найважливіших. Вона</w:t>
      </w:r>
      <w:r w:rsidR="00DC0EB0" w:rsidRPr="00822BD4">
        <w:rPr>
          <w:color w:val="000000" w:themeColor="text1"/>
          <w:sz w:val="28"/>
          <w:szCs w:val="28"/>
        </w:rPr>
        <w:t xml:space="preserve"> </w:t>
      </w:r>
      <w:r w:rsidR="009036A9" w:rsidRPr="009036A9">
        <w:rPr>
          <w:color w:val="000000" w:themeColor="text1"/>
          <w:sz w:val="28"/>
          <w:szCs w:val="28"/>
        </w:rPr>
        <w:t xml:space="preserve"> </w:t>
      </w:r>
      <w:r w:rsidR="00822BD4" w:rsidRPr="00822BD4">
        <w:rPr>
          <w:color w:val="000000" w:themeColor="text1"/>
          <w:sz w:val="28"/>
          <w:szCs w:val="28"/>
        </w:rPr>
        <w:t xml:space="preserve">зобов’язує </w:t>
      </w:r>
      <w:r w:rsidR="00822BD4" w:rsidRPr="00822BD4">
        <w:rPr>
          <w:sz w:val="28"/>
          <w:szCs w:val="28"/>
        </w:rPr>
        <w:t>співробітників поліції до</w:t>
      </w:r>
      <w:r w:rsidR="00975C28">
        <w:rPr>
          <w:sz w:val="28"/>
          <w:szCs w:val="28"/>
        </w:rPr>
        <w:t xml:space="preserve"> співпраці</w:t>
      </w:r>
      <w:r w:rsidR="00DC0EB0" w:rsidRPr="00822BD4">
        <w:rPr>
          <w:sz w:val="28"/>
          <w:szCs w:val="28"/>
        </w:rPr>
        <w:t xml:space="preserve"> з населенням, територіальними громадами та громадськими об’єднаннями на засадах партнерства, тісної співпраці та взаємодії. З метою визначення причин та/або умов учинення правопорушень планування службової діяльності органів і підрозділів поліції повинно здійснюватися з урахуванням специфіки регіону та проблем територіальних громад. Рівень довіри населення до поліції є основним критерієм оцінки ефективності діяльності органів і підрозділів поліції. Оцінка рівня довіри населення до поліції проводиться</w:t>
      </w:r>
      <w:r w:rsidR="009036A9" w:rsidRPr="009036A9">
        <w:rPr>
          <w:sz w:val="28"/>
          <w:szCs w:val="28"/>
          <w:lang w:val="ru-RU"/>
        </w:rPr>
        <w:t xml:space="preserve"> </w:t>
      </w:r>
      <w:r w:rsidR="00DC0EB0" w:rsidRPr="00822BD4">
        <w:rPr>
          <w:sz w:val="28"/>
          <w:szCs w:val="28"/>
        </w:rPr>
        <w:t xml:space="preserve"> незалежними соціологічними службами в порядку, визначеному Кабінетом Міністрів України</w:t>
      </w:r>
      <w:r w:rsidR="00822BD4">
        <w:rPr>
          <w:color w:val="000000" w:themeColor="text1"/>
          <w:sz w:val="28"/>
          <w:szCs w:val="28"/>
        </w:rPr>
        <w:t>.</w:t>
      </w:r>
      <w:r w:rsidR="00BB6A90">
        <w:rPr>
          <w:color w:val="000000" w:themeColor="text1"/>
          <w:sz w:val="28"/>
          <w:szCs w:val="28"/>
        </w:rPr>
        <w:t xml:space="preserve"> </w:t>
      </w:r>
      <w:r w:rsidR="00DC0EB0">
        <w:rPr>
          <w:color w:val="000000" w:themeColor="text1"/>
          <w:sz w:val="28"/>
          <w:szCs w:val="28"/>
        </w:rPr>
        <w:t xml:space="preserve">Дані правові положення стали фундаментом того, на чому буде в подальшому ґрунтуватися поліцейська реформа. </w:t>
      </w:r>
    </w:p>
    <w:p w:rsidR="00DC0EB0" w:rsidRPr="00BB6A90" w:rsidRDefault="00DC0EB0" w:rsidP="00BB6A90">
      <w:pPr>
        <w:pStyle w:val="rvps2"/>
        <w:shd w:val="clear" w:color="auto" w:fill="FFFFFF"/>
        <w:spacing w:before="0" w:beforeAutospacing="0" w:after="150" w:afterAutospacing="0" w:line="360" w:lineRule="auto"/>
        <w:jc w:val="both"/>
        <w:rPr>
          <w:color w:val="000000" w:themeColor="text1"/>
          <w:sz w:val="28"/>
          <w:szCs w:val="28"/>
        </w:rPr>
      </w:pPr>
      <w:r w:rsidRPr="00BB6A90">
        <w:rPr>
          <w:color w:val="000000" w:themeColor="text1"/>
          <w:sz w:val="28"/>
          <w:szCs w:val="28"/>
        </w:rPr>
        <w:t>Розглянувши теоретичні аспекти, я пропоную перейти до характеристики змін в організації поліцейських органів.</w:t>
      </w:r>
      <w:r w:rsidR="00BB6A90">
        <w:rPr>
          <w:color w:val="000000" w:themeColor="text1"/>
          <w:sz w:val="28"/>
          <w:szCs w:val="28"/>
        </w:rPr>
        <w:t xml:space="preserve"> Основою поліцейської реформи стала масштабна переатестація, яка частково очистила </w:t>
      </w:r>
      <w:r w:rsidR="009036A9" w:rsidRPr="009036A9">
        <w:rPr>
          <w:color w:val="000000" w:themeColor="text1"/>
          <w:sz w:val="28"/>
          <w:szCs w:val="28"/>
          <w:lang w:val="ru-RU"/>
        </w:rPr>
        <w:t xml:space="preserve"> </w:t>
      </w:r>
      <w:r w:rsidR="00BB6A90">
        <w:rPr>
          <w:color w:val="000000" w:themeColor="text1"/>
          <w:sz w:val="28"/>
          <w:szCs w:val="28"/>
        </w:rPr>
        <w:t>правоохоронні органи від некваліфікованих кадрів.</w:t>
      </w:r>
      <w:r w:rsidR="00822BD4" w:rsidRPr="00BB6A90">
        <w:rPr>
          <w:color w:val="000000" w:themeColor="text1"/>
          <w:sz w:val="28"/>
          <w:szCs w:val="28"/>
        </w:rPr>
        <w:t xml:space="preserve"> </w:t>
      </w:r>
      <w:r w:rsidR="00BB6A90">
        <w:rPr>
          <w:color w:val="000000" w:themeColor="text1"/>
          <w:sz w:val="28"/>
          <w:szCs w:val="28"/>
        </w:rPr>
        <w:t>Вкрай важливим</w:t>
      </w:r>
      <w:r w:rsidR="00822BD4" w:rsidRPr="00BB6A90">
        <w:rPr>
          <w:color w:val="000000" w:themeColor="text1"/>
          <w:sz w:val="28"/>
          <w:szCs w:val="28"/>
        </w:rPr>
        <w:t xml:space="preserve"> завоюванням поліцейської реформи було розформування </w:t>
      </w:r>
      <w:r w:rsidR="00822BD4" w:rsidRPr="00BB6A90">
        <w:rPr>
          <w:bCs/>
          <w:color w:val="000000" w:themeColor="text1"/>
          <w:sz w:val="28"/>
          <w:szCs w:val="28"/>
          <w:shd w:val="clear" w:color="auto" w:fill="FFFFFF"/>
        </w:rPr>
        <w:t>Державної автомобільної інспекції, яка за роки незалежності стала символом корумпованості правоохоронної системи,</w:t>
      </w:r>
      <w:r w:rsidR="00822BD4" w:rsidRPr="00BB6A90">
        <w:rPr>
          <w:color w:val="000000" w:themeColor="text1"/>
          <w:sz w:val="28"/>
          <w:szCs w:val="28"/>
        </w:rPr>
        <w:t xml:space="preserve"> і створення патрульної поліції. Були створені групи швид</w:t>
      </w:r>
      <w:r w:rsidR="00FB020F" w:rsidRPr="00BB6A90">
        <w:rPr>
          <w:color w:val="000000" w:themeColor="text1"/>
          <w:sz w:val="28"/>
          <w:szCs w:val="28"/>
        </w:rPr>
        <w:t xml:space="preserve">кого реагування, річна поліція. Був сформований </w:t>
      </w:r>
      <w:r w:rsidR="00FB020F" w:rsidRPr="00BB6A90">
        <w:rPr>
          <w:iCs/>
          <w:color w:val="000000" w:themeColor="text1"/>
          <w:sz w:val="28"/>
          <w:szCs w:val="28"/>
          <w:shd w:val="clear" w:color="auto" w:fill="FFFFFF"/>
        </w:rPr>
        <w:t xml:space="preserve">Корпус Оперативно-Раптової Дії </w:t>
      </w:r>
      <w:r w:rsidR="00FB020F" w:rsidRPr="00BB6A90">
        <w:rPr>
          <w:color w:val="000000" w:themeColor="text1"/>
          <w:sz w:val="28"/>
          <w:szCs w:val="28"/>
          <w:shd w:val="clear" w:color="auto" w:fill="FFFFFF"/>
        </w:rPr>
        <w:t>для вирішення надзвичайних ситуацій, рівень яких є настільки високим і складним, що може перевищити можливості сил оперативного реагування чи оперативно-розшукових підрозділів. За ініціативи Національної поліції в регіонах</w:t>
      </w:r>
      <w:r w:rsidR="009036A9" w:rsidRPr="009036A9">
        <w:rPr>
          <w:color w:val="000000" w:themeColor="text1"/>
          <w:sz w:val="28"/>
          <w:szCs w:val="28"/>
          <w:shd w:val="clear" w:color="auto" w:fill="FFFFFF"/>
          <w:lang w:val="ru-RU"/>
        </w:rPr>
        <w:t xml:space="preserve"> </w:t>
      </w:r>
      <w:r w:rsidR="00FB020F" w:rsidRPr="00BB6A90">
        <w:rPr>
          <w:color w:val="000000" w:themeColor="text1"/>
          <w:sz w:val="28"/>
          <w:szCs w:val="28"/>
          <w:shd w:val="clear" w:color="auto" w:fill="FFFFFF"/>
        </w:rPr>
        <w:t xml:space="preserve"> розвивається потужна система </w:t>
      </w:r>
      <w:proofErr w:type="spellStart"/>
      <w:r w:rsidR="00FB020F" w:rsidRPr="00BB6A90">
        <w:rPr>
          <w:color w:val="000000" w:themeColor="text1"/>
          <w:sz w:val="28"/>
          <w:szCs w:val="28"/>
          <w:shd w:val="clear" w:color="auto" w:fill="FFFFFF"/>
        </w:rPr>
        <w:t>відеонагляду</w:t>
      </w:r>
      <w:proofErr w:type="spellEnd"/>
      <w:r w:rsidR="00FB020F" w:rsidRPr="00BB6A90">
        <w:rPr>
          <w:color w:val="000000" w:themeColor="text1"/>
          <w:sz w:val="28"/>
          <w:szCs w:val="28"/>
          <w:shd w:val="clear" w:color="auto" w:fill="FFFFFF"/>
        </w:rPr>
        <w:t xml:space="preserve">. Ситуаційні центри активно використовують відеоінформацію з понад 16,4 тис. камер </w:t>
      </w:r>
      <w:r w:rsidR="009036A9" w:rsidRPr="009036A9">
        <w:rPr>
          <w:color w:val="000000" w:themeColor="text1"/>
          <w:sz w:val="28"/>
          <w:szCs w:val="28"/>
          <w:shd w:val="clear" w:color="auto" w:fill="FFFFFF"/>
        </w:rPr>
        <w:t xml:space="preserve"> </w:t>
      </w:r>
      <w:r w:rsidR="00FB020F" w:rsidRPr="00BB6A90">
        <w:rPr>
          <w:color w:val="000000" w:themeColor="text1"/>
          <w:sz w:val="28"/>
          <w:szCs w:val="28"/>
          <w:shd w:val="clear" w:color="auto" w:fill="FFFFFF"/>
        </w:rPr>
        <w:t xml:space="preserve">відеоспостереження, з яких майже 1,1 тис. з системою </w:t>
      </w:r>
      <w:proofErr w:type="spellStart"/>
      <w:r w:rsidR="00FB020F" w:rsidRPr="00BB6A90">
        <w:rPr>
          <w:color w:val="000000" w:themeColor="text1"/>
          <w:sz w:val="28"/>
          <w:szCs w:val="28"/>
          <w:shd w:val="clear" w:color="auto" w:fill="FFFFFF"/>
        </w:rPr>
        <w:t>відеоаналітики</w:t>
      </w:r>
      <w:proofErr w:type="spellEnd"/>
      <w:r w:rsidR="00FB020F" w:rsidRPr="00BB6A90">
        <w:rPr>
          <w:color w:val="000000" w:themeColor="text1"/>
          <w:sz w:val="28"/>
          <w:szCs w:val="28"/>
          <w:shd w:val="clear" w:color="auto" w:fill="FFFFFF"/>
        </w:rPr>
        <w:t xml:space="preserve">, що дозволяє розпізнавати обличчя та державні номерні знаки транспортних засобів. </w:t>
      </w:r>
      <w:r w:rsidR="00FB020F" w:rsidRPr="00BB6A90">
        <w:rPr>
          <w:rFonts w:ascii="Arial" w:hAnsi="Arial" w:cs="Arial"/>
          <w:color w:val="000000" w:themeColor="text1"/>
          <w:sz w:val="21"/>
          <w:szCs w:val="21"/>
          <w:shd w:val="clear" w:color="auto" w:fill="FFFFFF"/>
        </w:rPr>
        <w:t> </w:t>
      </w:r>
      <w:r w:rsidR="00FB020F" w:rsidRPr="00BB6A90">
        <w:rPr>
          <w:color w:val="000000" w:themeColor="text1"/>
          <w:sz w:val="28"/>
          <w:szCs w:val="28"/>
          <w:shd w:val="clear" w:color="auto" w:fill="FFFFFF"/>
        </w:rPr>
        <w:t>Створено </w:t>
      </w:r>
      <w:r w:rsidR="00BB6A90">
        <w:rPr>
          <w:color w:val="000000" w:themeColor="text1"/>
          <w:sz w:val="28"/>
          <w:szCs w:val="28"/>
          <w:shd w:val="clear" w:color="auto" w:fill="FFFFFF"/>
        </w:rPr>
        <w:t xml:space="preserve"> </w:t>
      </w:r>
      <w:r w:rsidR="00FB020F" w:rsidRPr="00BB6A90">
        <w:rPr>
          <w:bCs/>
          <w:color w:val="000000" w:themeColor="text1"/>
          <w:sz w:val="28"/>
          <w:szCs w:val="28"/>
          <w:shd w:val="clear" w:color="auto" w:fill="FFFFFF"/>
        </w:rPr>
        <w:t>Департамент стратегічних розслідувань</w:t>
      </w:r>
      <w:r w:rsidR="00FB020F" w:rsidRPr="00BB6A90">
        <w:rPr>
          <w:color w:val="000000" w:themeColor="text1"/>
          <w:sz w:val="28"/>
          <w:szCs w:val="28"/>
          <w:shd w:val="clear" w:color="auto" w:fill="FFFFFF"/>
        </w:rPr>
        <w:t xml:space="preserve">, пріоритетом діяльності якого визначено протидію суспільно небезпечним організованим групам та злочинним організаціям, а також перешкоджання росту </w:t>
      </w:r>
      <w:r w:rsidR="00FB020F" w:rsidRPr="00BB6A90">
        <w:rPr>
          <w:color w:val="000000" w:themeColor="text1"/>
          <w:sz w:val="28"/>
          <w:szCs w:val="28"/>
          <w:shd w:val="clear" w:color="auto" w:fill="FFFFFF"/>
        </w:rPr>
        <w:lastRenderedPageBreak/>
        <w:t xml:space="preserve">активності представників </w:t>
      </w:r>
      <w:r w:rsidR="00BB6A90">
        <w:rPr>
          <w:color w:val="000000" w:themeColor="text1"/>
          <w:sz w:val="28"/>
          <w:szCs w:val="28"/>
          <w:shd w:val="clear" w:color="auto" w:fill="FFFFFF"/>
        </w:rPr>
        <w:t>організованої злочинності</w:t>
      </w:r>
      <w:r w:rsidR="00FB020F" w:rsidRPr="00BB6A90">
        <w:rPr>
          <w:color w:val="000000" w:themeColor="text1"/>
          <w:sz w:val="28"/>
          <w:szCs w:val="28"/>
          <w:shd w:val="clear" w:color="auto" w:fill="FFFFFF"/>
        </w:rPr>
        <w:t xml:space="preserve">, так званих «злодіїв в законі», кримінальних авторитетів тощо. Розпочато </w:t>
      </w:r>
      <w:r w:rsidR="009036A9" w:rsidRPr="009036A9">
        <w:rPr>
          <w:color w:val="000000" w:themeColor="text1"/>
          <w:sz w:val="28"/>
          <w:szCs w:val="28"/>
          <w:shd w:val="clear" w:color="auto" w:fill="FFFFFF"/>
        </w:rPr>
        <w:t xml:space="preserve"> </w:t>
      </w:r>
      <w:r w:rsidR="00FB020F" w:rsidRPr="00BB6A90">
        <w:rPr>
          <w:color w:val="000000" w:themeColor="text1"/>
          <w:sz w:val="28"/>
          <w:szCs w:val="28"/>
          <w:shd w:val="clear" w:color="auto" w:fill="FFFFFF"/>
        </w:rPr>
        <w:t>створення </w:t>
      </w:r>
      <w:r w:rsidR="00FB020F" w:rsidRPr="00BB6A90">
        <w:rPr>
          <w:bCs/>
          <w:color w:val="000000" w:themeColor="text1"/>
          <w:sz w:val="28"/>
          <w:szCs w:val="28"/>
          <w:shd w:val="clear" w:color="auto" w:fill="FFFFFF"/>
        </w:rPr>
        <w:t>служби детективів</w:t>
      </w:r>
      <w:r w:rsidR="00FB020F" w:rsidRPr="00BB6A90">
        <w:rPr>
          <w:color w:val="000000" w:themeColor="text1"/>
          <w:sz w:val="28"/>
          <w:szCs w:val="28"/>
          <w:shd w:val="clear" w:color="auto" w:fill="FFFFFF"/>
        </w:rPr>
        <w:t xml:space="preserve">, з метою впровадження у діяльність </w:t>
      </w:r>
      <w:r w:rsidR="009036A9" w:rsidRPr="009036A9">
        <w:rPr>
          <w:color w:val="000000" w:themeColor="text1"/>
          <w:sz w:val="28"/>
          <w:szCs w:val="28"/>
          <w:shd w:val="clear" w:color="auto" w:fill="FFFFFF"/>
        </w:rPr>
        <w:t xml:space="preserve"> </w:t>
      </w:r>
      <w:r w:rsidR="00FB020F" w:rsidRPr="00BB6A90">
        <w:rPr>
          <w:color w:val="000000" w:themeColor="text1"/>
          <w:sz w:val="28"/>
          <w:szCs w:val="28"/>
          <w:shd w:val="clear" w:color="auto" w:fill="FFFFFF"/>
        </w:rPr>
        <w:t>поліції</w:t>
      </w:r>
      <w:r w:rsidR="009036A9" w:rsidRPr="009036A9">
        <w:rPr>
          <w:color w:val="000000" w:themeColor="text1"/>
          <w:sz w:val="28"/>
          <w:szCs w:val="28"/>
          <w:shd w:val="clear" w:color="auto" w:fill="FFFFFF"/>
        </w:rPr>
        <w:t xml:space="preserve"> </w:t>
      </w:r>
      <w:r w:rsidR="00FB020F" w:rsidRPr="00BB6A90">
        <w:rPr>
          <w:color w:val="000000" w:themeColor="text1"/>
          <w:sz w:val="28"/>
          <w:szCs w:val="28"/>
          <w:shd w:val="clear" w:color="auto" w:fill="FFFFFF"/>
        </w:rPr>
        <w:t xml:space="preserve"> універсальної служби детективів, яка об'єднає у собі функції оперативних та слідчих підрозділів. Зазначене зменшить навантаження на слідчих, підвищить якість досудового розслідування, передусім тяжких та особливо тяжких злочинів, а також спростить процедуру досудового розслідування шляхом запровадження інституту дізнання. Відбулося значне підвищення зарплати, так наприклад У 2016 році середня заробітна плата поліцейського складала 5 000 грн., у 2017 році — 6 050 грн., у 2018 році — 9 400 грн. На сьогодні середній розмір грошового забезпечення поліцейського  збільшився до 12 200 грн.</w:t>
      </w:r>
    </w:p>
    <w:p w:rsidR="00EB4B05" w:rsidRPr="00EB4B05" w:rsidRDefault="00BB6A90" w:rsidP="000E32C4">
      <w:pPr>
        <w:spacing w:line="360" w:lineRule="auto"/>
        <w:jc w:val="both"/>
        <w:rPr>
          <w:rFonts w:ascii="Times New Roman" w:hAnsi="Times New Roman" w:cs="Times New Roman"/>
          <w:sz w:val="28"/>
          <w:szCs w:val="28"/>
        </w:rPr>
      </w:pPr>
      <w:r w:rsidRPr="00BB6A90">
        <w:rPr>
          <w:rFonts w:ascii="Times New Roman" w:hAnsi="Times New Roman" w:cs="Times New Roman"/>
          <w:color w:val="000000" w:themeColor="text1"/>
          <w:sz w:val="28"/>
          <w:szCs w:val="28"/>
        </w:rPr>
        <w:t xml:space="preserve">Порівнюючи з міліцією, нова українська поліція була реформована в бік більшої відкритості, демократичності, </w:t>
      </w:r>
      <w:proofErr w:type="spellStart"/>
      <w:r w:rsidRPr="00BB6A90">
        <w:rPr>
          <w:rFonts w:ascii="Times New Roman" w:hAnsi="Times New Roman" w:cs="Times New Roman"/>
          <w:color w:val="000000" w:themeColor="text1"/>
          <w:sz w:val="28"/>
          <w:szCs w:val="28"/>
        </w:rPr>
        <w:t>децентралізованості</w:t>
      </w:r>
      <w:proofErr w:type="spellEnd"/>
      <w:r w:rsidRPr="00BB6A90">
        <w:rPr>
          <w:rFonts w:ascii="Times New Roman" w:hAnsi="Times New Roman" w:cs="Times New Roman"/>
          <w:color w:val="000000" w:themeColor="text1"/>
          <w:sz w:val="28"/>
          <w:szCs w:val="28"/>
        </w:rPr>
        <w:t xml:space="preserve">, були прописані важливі статті про дотримання принципу верховенства права. Дуже важливим стало створення спеціалізованих відділів, підвищення зарплат та поступове </w:t>
      </w:r>
      <w:proofErr w:type="spellStart"/>
      <w:r w:rsidRPr="00BB6A90">
        <w:rPr>
          <w:rFonts w:ascii="Times New Roman" w:hAnsi="Times New Roman" w:cs="Times New Roman"/>
          <w:bCs/>
          <w:color w:val="202122"/>
          <w:sz w:val="28"/>
          <w:szCs w:val="28"/>
          <w:shd w:val="clear" w:color="auto" w:fill="FFFFFF"/>
        </w:rPr>
        <w:t>оцифрування</w:t>
      </w:r>
      <w:proofErr w:type="spellEnd"/>
      <w:r w:rsidRPr="00BB6A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Реформа поліції, що розпочалася в</w:t>
      </w:r>
      <w:r w:rsidR="009036A9" w:rsidRPr="009036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 2015 і проходить понині, є одним з найважливіших факторів побудови правової держави. Незважаючи на прогресивність реформ, ми дуже часто стаємо свідками гучних скандалів, пов’язаних з порушенням прав громадян представниками правоохоронних органів. </w:t>
      </w:r>
      <w:r w:rsidR="00A834CB">
        <w:rPr>
          <w:rFonts w:ascii="Times New Roman" w:hAnsi="Times New Roman" w:cs="Times New Roman"/>
          <w:color w:val="000000" w:themeColor="text1"/>
          <w:sz w:val="28"/>
          <w:szCs w:val="28"/>
        </w:rPr>
        <w:t xml:space="preserve">Зґвалтування у Кагарлику, вбивство Катерини </w:t>
      </w:r>
      <w:proofErr w:type="spellStart"/>
      <w:r w:rsidR="00A834CB">
        <w:rPr>
          <w:rFonts w:ascii="Times New Roman" w:hAnsi="Times New Roman" w:cs="Times New Roman"/>
          <w:color w:val="000000" w:themeColor="text1"/>
          <w:sz w:val="28"/>
          <w:szCs w:val="28"/>
        </w:rPr>
        <w:t>Гандзюк</w:t>
      </w:r>
      <w:proofErr w:type="spellEnd"/>
      <w:r w:rsidR="00A834CB">
        <w:rPr>
          <w:rFonts w:ascii="Times New Roman" w:hAnsi="Times New Roman" w:cs="Times New Roman"/>
          <w:color w:val="000000" w:themeColor="text1"/>
          <w:sz w:val="28"/>
          <w:szCs w:val="28"/>
        </w:rPr>
        <w:t xml:space="preserve">, вбивство Кирила </w:t>
      </w:r>
      <w:proofErr w:type="spellStart"/>
      <w:r w:rsidR="00A834CB">
        <w:rPr>
          <w:rFonts w:ascii="Times New Roman" w:hAnsi="Times New Roman" w:cs="Times New Roman"/>
          <w:color w:val="000000" w:themeColor="text1"/>
          <w:sz w:val="28"/>
          <w:szCs w:val="28"/>
        </w:rPr>
        <w:t>Тлявова</w:t>
      </w:r>
      <w:proofErr w:type="spellEnd"/>
      <w:r w:rsidR="00A834CB">
        <w:rPr>
          <w:rFonts w:ascii="Times New Roman" w:hAnsi="Times New Roman" w:cs="Times New Roman"/>
          <w:color w:val="000000" w:themeColor="text1"/>
          <w:sz w:val="28"/>
          <w:szCs w:val="28"/>
        </w:rPr>
        <w:t xml:space="preserve">, та інші гучні інциденти ставлять під сумнів успішність реформ і професійність міністра внутрішніх справ Арсена </w:t>
      </w:r>
      <w:proofErr w:type="spellStart"/>
      <w:r w:rsidR="00A834CB">
        <w:rPr>
          <w:rFonts w:ascii="Times New Roman" w:hAnsi="Times New Roman" w:cs="Times New Roman"/>
          <w:color w:val="000000" w:themeColor="text1"/>
          <w:sz w:val="28"/>
          <w:szCs w:val="28"/>
        </w:rPr>
        <w:t>Авакова</w:t>
      </w:r>
      <w:proofErr w:type="spellEnd"/>
      <w:r w:rsidR="00A834CB">
        <w:rPr>
          <w:rFonts w:ascii="Times New Roman" w:hAnsi="Times New Roman" w:cs="Times New Roman"/>
          <w:color w:val="000000" w:themeColor="text1"/>
          <w:sz w:val="28"/>
          <w:szCs w:val="28"/>
        </w:rPr>
        <w:t>, який,</w:t>
      </w:r>
      <w:r w:rsidR="009036A9" w:rsidRPr="009036A9">
        <w:rPr>
          <w:rFonts w:ascii="Times New Roman" w:hAnsi="Times New Roman" w:cs="Times New Roman"/>
          <w:color w:val="000000" w:themeColor="text1"/>
          <w:sz w:val="28"/>
          <w:szCs w:val="28"/>
        </w:rPr>
        <w:t xml:space="preserve"> </w:t>
      </w:r>
      <w:r w:rsidR="00A834CB">
        <w:rPr>
          <w:rFonts w:ascii="Times New Roman" w:hAnsi="Times New Roman" w:cs="Times New Roman"/>
          <w:color w:val="000000" w:themeColor="text1"/>
          <w:sz w:val="28"/>
          <w:szCs w:val="28"/>
        </w:rPr>
        <w:t xml:space="preserve"> незважаючи на обрання нового </w:t>
      </w:r>
      <w:r w:rsidR="009036A9" w:rsidRPr="009036A9">
        <w:rPr>
          <w:rFonts w:ascii="Times New Roman" w:hAnsi="Times New Roman" w:cs="Times New Roman"/>
          <w:color w:val="000000" w:themeColor="text1"/>
          <w:sz w:val="28"/>
          <w:szCs w:val="28"/>
        </w:rPr>
        <w:t xml:space="preserve"> </w:t>
      </w:r>
      <w:r w:rsidR="00A834CB">
        <w:rPr>
          <w:rFonts w:ascii="Times New Roman" w:hAnsi="Times New Roman" w:cs="Times New Roman"/>
          <w:color w:val="000000" w:themeColor="text1"/>
          <w:sz w:val="28"/>
          <w:szCs w:val="28"/>
        </w:rPr>
        <w:t>президента, так і залишається головою МВС. Також дуже великою проблемою є кадровий склад правоохоронних</w:t>
      </w:r>
      <w:r w:rsidR="00EB4B05">
        <w:rPr>
          <w:rFonts w:ascii="Times New Roman" w:hAnsi="Times New Roman" w:cs="Times New Roman"/>
          <w:color w:val="000000" w:themeColor="text1"/>
          <w:sz w:val="28"/>
          <w:szCs w:val="28"/>
        </w:rPr>
        <w:t xml:space="preserve"> органів, адже н</w:t>
      </w:r>
      <w:r w:rsidR="00A834CB">
        <w:rPr>
          <w:rFonts w:ascii="Times New Roman" w:hAnsi="Times New Roman" w:cs="Times New Roman"/>
          <w:color w:val="000000" w:themeColor="text1"/>
          <w:sz w:val="28"/>
          <w:szCs w:val="28"/>
        </w:rPr>
        <w:t xml:space="preserve">езважаючи на переатестацію, в поліцію </w:t>
      </w:r>
      <w:r w:rsidR="009036A9" w:rsidRPr="009036A9">
        <w:rPr>
          <w:rFonts w:ascii="Times New Roman" w:hAnsi="Times New Roman" w:cs="Times New Roman"/>
          <w:color w:val="000000" w:themeColor="text1"/>
          <w:sz w:val="28"/>
          <w:szCs w:val="28"/>
          <w:lang w:val="ru-RU"/>
        </w:rPr>
        <w:t xml:space="preserve"> </w:t>
      </w:r>
      <w:r w:rsidR="00A834CB" w:rsidRPr="00A834CB">
        <w:rPr>
          <w:rFonts w:ascii="Times New Roman" w:hAnsi="Times New Roman" w:cs="Times New Roman"/>
          <w:color w:val="000000" w:themeColor="text1"/>
          <w:sz w:val="28"/>
          <w:szCs w:val="28"/>
        </w:rPr>
        <w:t xml:space="preserve">повернулися </w:t>
      </w:r>
      <w:r w:rsidR="00A834CB" w:rsidRPr="00EB4B05">
        <w:rPr>
          <w:rFonts w:ascii="Times New Roman" w:hAnsi="Times New Roman" w:cs="Times New Roman"/>
          <w:sz w:val="28"/>
          <w:szCs w:val="28"/>
        </w:rPr>
        <w:t>93% старих кадрів</w:t>
      </w:r>
      <w:r w:rsidR="00630B41">
        <w:rPr>
          <w:rFonts w:ascii="Times New Roman" w:hAnsi="Times New Roman" w:cs="Times New Roman"/>
          <w:sz w:val="28"/>
          <w:szCs w:val="28"/>
          <w:lang w:val="ru-RU"/>
        </w:rPr>
        <w:t xml:space="preserve"> [15</w:t>
      </w:r>
      <w:r w:rsidR="00EB4B05" w:rsidRPr="00EB4B05">
        <w:rPr>
          <w:rFonts w:ascii="Times New Roman" w:hAnsi="Times New Roman" w:cs="Times New Roman"/>
          <w:sz w:val="28"/>
          <w:szCs w:val="28"/>
          <w:lang w:val="ru-RU"/>
        </w:rPr>
        <w:t>]</w:t>
      </w:r>
      <w:r w:rsidR="00A834CB" w:rsidRPr="00EB4B05">
        <w:rPr>
          <w:rFonts w:ascii="Times New Roman" w:hAnsi="Times New Roman" w:cs="Times New Roman"/>
          <w:sz w:val="28"/>
          <w:szCs w:val="28"/>
        </w:rPr>
        <w:t xml:space="preserve">. </w:t>
      </w:r>
      <w:r w:rsidR="00EB4B05">
        <w:rPr>
          <w:rFonts w:ascii="Times New Roman" w:hAnsi="Times New Roman" w:cs="Times New Roman"/>
          <w:sz w:val="28"/>
          <w:szCs w:val="28"/>
        </w:rPr>
        <w:t xml:space="preserve">Узагальнюючи раніше сказане, я можу констатувати, що реформа поліції містить велику кількість прогресивних начал, але її впровадження відбувається доволі повільно, а люди все ще не сприймають правоохоронні органи, як ті державні органи, яким можна було б довіряти </w:t>
      </w:r>
      <w:r w:rsidR="00EB4B05" w:rsidRPr="00EB4B05">
        <w:rPr>
          <w:rFonts w:ascii="Times New Roman" w:hAnsi="Times New Roman" w:cs="Times New Roman"/>
          <w:sz w:val="28"/>
          <w:szCs w:val="28"/>
        </w:rPr>
        <w:t>[</w:t>
      </w:r>
      <w:r w:rsidR="00C64EDB">
        <w:rPr>
          <w:rFonts w:ascii="Times New Roman" w:hAnsi="Times New Roman" w:cs="Times New Roman"/>
          <w:sz w:val="28"/>
          <w:szCs w:val="28"/>
        </w:rPr>
        <w:t>1</w:t>
      </w:r>
      <w:r w:rsidR="00630B41">
        <w:rPr>
          <w:rFonts w:ascii="Times New Roman" w:hAnsi="Times New Roman" w:cs="Times New Roman"/>
          <w:sz w:val="28"/>
          <w:szCs w:val="28"/>
        </w:rPr>
        <w:t>6</w:t>
      </w:r>
      <w:r w:rsidR="00EB4B05" w:rsidRPr="00EB4B05">
        <w:rPr>
          <w:rFonts w:ascii="Times New Roman" w:hAnsi="Times New Roman" w:cs="Times New Roman"/>
          <w:sz w:val="28"/>
          <w:szCs w:val="28"/>
        </w:rPr>
        <w:t>]</w:t>
      </w:r>
      <w:r w:rsidR="00EB4B05">
        <w:rPr>
          <w:rFonts w:ascii="Times New Roman" w:hAnsi="Times New Roman" w:cs="Times New Roman"/>
          <w:sz w:val="28"/>
          <w:szCs w:val="28"/>
        </w:rPr>
        <w:t xml:space="preserve">. </w:t>
      </w:r>
    </w:p>
    <w:p w:rsidR="00C82DFA" w:rsidRDefault="00C9264F" w:rsidP="00DF069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Отже, аналізуючи інформацію, </w:t>
      </w:r>
      <w:r w:rsidR="00EC616C">
        <w:rPr>
          <w:rFonts w:ascii="Times New Roman" w:hAnsi="Times New Roman" w:cs="Times New Roman"/>
          <w:color w:val="000000" w:themeColor="text1"/>
          <w:sz w:val="28"/>
          <w:szCs w:val="28"/>
        </w:rPr>
        <w:t>подану</w:t>
      </w:r>
      <w:r>
        <w:rPr>
          <w:rFonts w:ascii="Times New Roman" w:hAnsi="Times New Roman" w:cs="Times New Roman"/>
          <w:color w:val="000000" w:themeColor="text1"/>
          <w:sz w:val="28"/>
          <w:szCs w:val="28"/>
        </w:rPr>
        <w:t xml:space="preserve"> в цьому розділі</w:t>
      </w:r>
      <w:r w:rsidR="00AA22E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w:t>
      </w:r>
      <w:r w:rsidR="009036A9" w:rsidRPr="00903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можу сказати, що </w:t>
      </w:r>
      <w:r w:rsidR="00EC616C">
        <w:rPr>
          <w:rFonts w:ascii="Times New Roman" w:hAnsi="Times New Roman" w:cs="Times New Roman"/>
          <w:color w:val="000000" w:themeColor="text1"/>
          <w:sz w:val="28"/>
          <w:szCs w:val="28"/>
        </w:rPr>
        <w:t xml:space="preserve">реформи цих органів є дуже важливими, адже стосуються тих державних </w:t>
      </w:r>
      <w:r w:rsidR="00AA22E0">
        <w:rPr>
          <w:rFonts w:ascii="Times New Roman" w:hAnsi="Times New Roman" w:cs="Times New Roman"/>
          <w:color w:val="000000" w:themeColor="text1"/>
          <w:sz w:val="28"/>
          <w:szCs w:val="28"/>
        </w:rPr>
        <w:t>інституцій</w:t>
      </w:r>
      <w:r w:rsidR="00EC616C">
        <w:rPr>
          <w:rFonts w:ascii="Times New Roman" w:hAnsi="Times New Roman" w:cs="Times New Roman"/>
          <w:color w:val="000000" w:themeColor="text1"/>
          <w:sz w:val="28"/>
          <w:szCs w:val="28"/>
        </w:rPr>
        <w:t>, що гарантують справедливість</w:t>
      </w:r>
      <w:r w:rsidR="009036A9" w:rsidRPr="009036A9">
        <w:rPr>
          <w:rFonts w:ascii="Times New Roman" w:hAnsi="Times New Roman" w:cs="Times New Roman"/>
          <w:color w:val="000000" w:themeColor="text1"/>
          <w:sz w:val="28"/>
          <w:szCs w:val="28"/>
        </w:rPr>
        <w:t xml:space="preserve"> </w:t>
      </w:r>
      <w:r w:rsidR="00EC616C">
        <w:rPr>
          <w:rFonts w:ascii="Times New Roman" w:hAnsi="Times New Roman" w:cs="Times New Roman"/>
          <w:color w:val="000000" w:themeColor="text1"/>
          <w:sz w:val="28"/>
          <w:szCs w:val="28"/>
        </w:rPr>
        <w:t xml:space="preserve"> та безпеку в державі. Незважаючи на реформаторську волю української влади</w:t>
      </w:r>
      <w:r w:rsidR="004E571C">
        <w:rPr>
          <w:rFonts w:ascii="Times New Roman" w:hAnsi="Times New Roman" w:cs="Times New Roman"/>
          <w:color w:val="000000" w:themeColor="text1"/>
          <w:sz w:val="28"/>
          <w:szCs w:val="28"/>
        </w:rPr>
        <w:t>,</w:t>
      </w:r>
      <w:r w:rsidR="00EC616C">
        <w:rPr>
          <w:rFonts w:ascii="Times New Roman" w:hAnsi="Times New Roman" w:cs="Times New Roman"/>
          <w:color w:val="000000" w:themeColor="text1"/>
          <w:sz w:val="28"/>
          <w:szCs w:val="28"/>
        </w:rPr>
        <w:t xml:space="preserve"> майже кожна </w:t>
      </w:r>
      <w:r w:rsidR="004E571C">
        <w:rPr>
          <w:rFonts w:ascii="Times New Roman" w:hAnsi="Times New Roman" w:cs="Times New Roman"/>
          <w:color w:val="000000" w:themeColor="text1"/>
          <w:sz w:val="28"/>
          <w:szCs w:val="28"/>
        </w:rPr>
        <w:t>реформа</w:t>
      </w:r>
      <w:r w:rsidR="00EC616C">
        <w:rPr>
          <w:rFonts w:ascii="Times New Roman" w:hAnsi="Times New Roman" w:cs="Times New Roman"/>
          <w:color w:val="000000" w:themeColor="text1"/>
          <w:sz w:val="28"/>
          <w:szCs w:val="28"/>
        </w:rPr>
        <w:t xml:space="preserve"> стикається з найбільшою й найболючішою проблемою </w:t>
      </w:r>
      <w:r w:rsidR="009036A9" w:rsidRPr="009036A9">
        <w:rPr>
          <w:rFonts w:ascii="Times New Roman" w:hAnsi="Times New Roman" w:cs="Times New Roman"/>
          <w:color w:val="000000" w:themeColor="text1"/>
          <w:sz w:val="28"/>
          <w:szCs w:val="28"/>
          <w:lang w:val="ru-RU"/>
        </w:rPr>
        <w:t xml:space="preserve"> </w:t>
      </w:r>
      <w:r w:rsidR="00EC616C">
        <w:rPr>
          <w:rFonts w:ascii="Times New Roman" w:hAnsi="Times New Roman" w:cs="Times New Roman"/>
          <w:color w:val="000000" w:themeColor="text1"/>
          <w:sz w:val="28"/>
          <w:szCs w:val="28"/>
        </w:rPr>
        <w:t>Украйни –</w:t>
      </w:r>
      <w:r w:rsidR="004E571C">
        <w:rPr>
          <w:rFonts w:ascii="Times New Roman" w:hAnsi="Times New Roman" w:cs="Times New Roman"/>
          <w:color w:val="000000" w:themeColor="text1"/>
          <w:sz w:val="28"/>
          <w:szCs w:val="28"/>
        </w:rPr>
        <w:t xml:space="preserve"> корупцією. </w:t>
      </w:r>
      <w:r w:rsidR="00AA22E0">
        <w:rPr>
          <w:rFonts w:ascii="Times New Roman" w:hAnsi="Times New Roman" w:cs="Times New Roman"/>
          <w:color w:val="000000" w:themeColor="text1"/>
          <w:sz w:val="28"/>
          <w:szCs w:val="28"/>
        </w:rPr>
        <w:t>Я</w:t>
      </w:r>
      <w:r w:rsidR="004E571C">
        <w:rPr>
          <w:rFonts w:ascii="Times New Roman" w:hAnsi="Times New Roman" w:cs="Times New Roman"/>
          <w:color w:val="000000" w:themeColor="text1"/>
          <w:sz w:val="28"/>
          <w:szCs w:val="28"/>
        </w:rPr>
        <w:t xml:space="preserve"> пропоную проаналізувати досвід іноземних, але в той же час близьких до </w:t>
      </w:r>
      <w:r w:rsidR="009036A9" w:rsidRPr="009036A9">
        <w:rPr>
          <w:rFonts w:ascii="Times New Roman" w:hAnsi="Times New Roman" w:cs="Times New Roman"/>
          <w:color w:val="000000" w:themeColor="text1"/>
          <w:sz w:val="28"/>
          <w:szCs w:val="28"/>
          <w:lang w:val="ru-RU"/>
        </w:rPr>
        <w:t xml:space="preserve"> </w:t>
      </w:r>
      <w:r w:rsidR="004E571C">
        <w:rPr>
          <w:rFonts w:ascii="Times New Roman" w:hAnsi="Times New Roman" w:cs="Times New Roman"/>
          <w:color w:val="000000" w:themeColor="text1"/>
          <w:sz w:val="28"/>
          <w:szCs w:val="28"/>
        </w:rPr>
        <w:t>нас країн</w:t>
      </w:r>
      <w:r w:rsidR="00AA22E0">
        <w:rPr>
          <w:rFonts w:ascii="Times New Roman" w:hAnsi="Times New Roman" w:cs="Times New Roman"/>
          <w:color w:val="000000" w:themeColor="text1"/>
          <w:sz w:val="28"/>
          <w:szCs w:val="28"/>
        </w:rPr>
        <w:t xml:space="preserve">, адже аналіз Українських реформ, підкріплений реформаторським досвідом іноземних країн, допоможе сформулювати правильні висновки. Тож саме зарубіжним реформам буде присвячений наступний розділ. </w:t>
      </w:r>
    </w:p>
    <w:p w:rsidR="005908A5" w:rsidRDefault="005908A5" w:rsidP="00DF0692">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C1480B" w:rsidRPr="00C1480B" w:rsidRDefault="00C1480B" w:rsidP="00C1480B">
      <w:pPr>
        <w:spacing w:line="360" w:lineRule="auto"/>
        <w:jc w:val="center"/>
        <w:rPr>
          <w:rFonts w:ascii="Times New Roman" w:hAnsi="Times New Roman" w:cs="Times New Roman"/>
          <w:b/>
          <w:color w:val="000000" w:themeColor="text1"/>
          <w:sz w:val="28"/>
          <w:szCs w:val="28"/>
        </w:rPr>
      </w:pPr>
      <w:r w:rsidRPr="00C1480B">
        <w:rPr>
          <w:rFonts w:ascii="Times New Roman" w:hAnsi="Times New Roman" w:cs="Times New Roman"/>
          <w:b/>
          <w:color w:val="000000" w:themeColor="text1"/>
          <w:sz w:val="28"/>
          <w:szCs w:val="28"/>
        </w:rPr>
        <w:lastRenderedPageBreak/>
        <w:t>РОЗДІЛ ІІІ</w:t>
      </w:r>
    </w:p>
    <w:p w:rsidR="007762AA" w:rsidRDefault="00C1480B" w:rsidP="00DF0692">
      <w:pPr>
        <w:spacing w:line="360" w:lineRule="auto"/>
        <w:jc w:val="both"/>
        <w:rPr>
          <w:rFonts w:ascii="Times New Roman" w:hAnsi="Times New Roman" w:cs="Times New Roman"/>
          <w:color w:val="000000" w:themeColor="text1"/>
          <w:sz w:val="28"/>
          <w:szCs w:val="28"/>
        </w:rPr>
      </w:pPr>
      <w:r w:rsidRPr="00C1480B">
        <w:rPr>
          <w:rFonts w:ascii="Times New Roman" w:hAnsi="Times New Roman" w:cs="Times New Roman"/>
          <w:b/>
          <w:color w:val="000000" w:themeColor="text1"/>
          <w:sz w:val="28"/>
          <w:szCs w:val="28"/>
        </w:rPr>
        <w:t>4.1 Реформа прокуратури в Польщі.</w:t>
      </w:r>
      <w:r>
        <w:rPr>
          <w:rFonts w:ascii="Times New Roman" w:hAnsi="Times New Roman" w:cs="Times New Roman"/>
          <w:color w:val="000000" w:themeColor="text1"/>
          <w:sz w:val="28"/>
          <w:szCs w:val="28"/>
        </w:rPr>
        <w:t xml:space="preserve"> </w:t>
      </w:r>
      <w:r w:rsidR="00AA22E0">
        <w:rPr>
          <w:rFonts w:ascii="Times New Roman" w:hAnsi="Times New Roman" w:cs="Times New Roman"/>
          <w:color w:val="000000" w:themeColor="text1"/>
          <w:sz w:val="28"/>
          <w:szCs w:val="28"/>
        </w:rPr>
        <w:t>Для порівняння я візьму реформи раніше згаданих державних органів у Польщі та Грузії. Перша</w:t>
      </w:r>
      <w:r w:rsidR="00321D64">
        <w:rPr>
          <w:rFonts w:ascii="Times New Roman" w:hAnsi="Times New Roman" w:cs="Times New Roman"/>
          <w:color w:val="000000" w:themeColor="text1"/>
          <w:sz w:val="28"/>
          <w:szCs w:val="28"/>
        </w:rPr>
        <w:t xml:space="preserve"> країна</w:t>
      </w:r>
      <w:r w:rsidR="00AA22E0">
        <w:rPr>
          <w:rFonts w:ascii="Times New Roman" w:hAnsi="Times New Roman" w:cs="Times New Roman"/>
          <w:color w:val="000000" w:themeColor="text1"/>
          <w:sz w:val="28"/>
          <w:szCs w:val="28"/>
        </w:rPr>
        <w:t xml:space="preserve"> пережила соціалістичний тоталітаризм</w:t>
      </w:r>
      <w:r w:rsidR="00321D64">
        <w:rPr>
          <w:rFonts w:ascii="Times New Roman" w:hAnsi="Times New Roman" w:cs="Times New Roman"/>
          <w:color w:val="000000" w:themeColor="text1"/>
          <w:sz w:val="28"/>
          <w:szCs w:val="28"/>
        </w:rPr>
        <w:t>, а друга, як і Україна, була безпосередньою частиною радянського тоталітарного ладу.</w:t>
      </w:r>
      <w:r w:rsidR="00C82DFA">
        <w:rPr>
          <w:rFonts w:ascii="Times New Roman" w:hAnsi="Times New Roman" w:cs="Times New Roman"/>
          <w:color w:val="000000" w:themeColor="text1"/>
          <w:sz w:val="28"/>
          <w:szCs w:val="28"/>
        </w:rPr>
        <w:t xml:space="preserve"> </w:t>
      </w:r>
      <w:r w:rsidR="00321D64">
        <w:rPr>
          <w:rFonts w:ascii="Times New Roman" w:hAnsi="Times New Roman" w:cs="Times New Roman"/>
          <w:color w:val="000000" w:themeColor="text1"/>
          <w:sz w:val="28"/>
          <w:szCs w:val="28"/>
        </w:rPr>
        <w:t>Розпочнемо з реформи прокуратури в Польщі.</w:t>
      </w:r>
    </w:p>
    <w:p w:rsidR="007762AA" w:rsidRPr="007762AA" w:rsidRDefault="007762AA" w:rsidP="00DF0692">
      <w:pPr>
        <w:spacing w:line="360" w:lineRule="auto"/>
        <w:jc w:val="both"/>
        <w:rPr>
          <w:rFonts w:ascii="Times New Roman" w:hAnsi="Times New Roman" w:cs="Times New Roman"/>
          <w:color w:val="000000" w:themeColor="text1"/>
          <w:sz w:val="28"/>
          <w:szCs w:val="28"/>
        </w:rPr>
      </w:pPr>
      <w:r w:rsidRPr="007762AA">
        <w:rPr>
          <w:rFonts w:ascii="Times New Roman" w:hAnsi="Times New Roman" w:cs="Times New Roman"/>
          <w:color w:val="000000" w:themeColor="text1"/>
          <w:sz w:val="28"/>
          <w:szCs w:val="28"/>
        </w:rPr>
        <w:t xml:space="preserve">Польща, переживши </w:t>
      </w:r>
      <w:r w:rsidR="00321D64">
        <w:rPr>
          <w:rFonts w:ascii="Times New Roman" w:hAnsi="Times New Roman" w:cs="Times New Roman"/>
          <w:color w:val="000000" w:themeColor="text1"/>
          <w:sz w:val="28"/>
          <w:szCs w:val="28"/>
        </w:rPr>
        <w:t>соціалізм,</w:t>
      </w:r>
      <w:r w:rsidRPr="007762AA">
        <w:rPr>
          <w:rFonts w:ascii="Times New Roman" w:hAnsi="Times New Roman" w:cs="Times New Roman"/>
          <w:color w:val="000000" w:themeColor="text1"/>
          <w:sz w:val="28"/>
          <w:szCs w:val="28"/>
        </w:rPr>
        <w:t xml:space="preserve"> потребувала активних реформ. Проте реформа прокуратури розпочалася лише в 2016. </w:t>
      </w:r>
      <w:r w:rsidR="009036A9" w:rsidRPr="009036A9">
        <w:rPr>
          <w:rFonts w:ascii="Times New Roman" w:hAnsi="Times New Roman" w:cs="Times New Roman"/>
          <w:color w:val="000000" w:themeColor="text1"/>
          <w:sz w:val="28"/>
          <w:szCs w:val="28"/>
          <w:lang w:val="ru-RU"/>
        </w:rPr>
        <w:t xml:space="preserve"> </w:t>
      </w:r>
      <w:r w:rsidRPr="007762AA">
        <w:rPr>
          <w:rFonts w:ascii="Times New Roman" w:hAnsi="Times New Roman" w:cs="Times New Roman"/>
          <w:color w:val="000000" w:themeColor="text1"/>
          <w:sz w:val="28"/>
          <w:szCs w:val="28"/>
        </w:rPr>
        <w:t>Основною метою</w:t>
      </w:r>
      <w:r w:rsidR="00772DEC">
        <w:rPr>
          <w:rFonts w:ascii="Times New Roman" w:hAnsi="Times New Roman" w:cs="Times New Roman"/>
          <w:color w:val="000000" w:themeColor="text1"/>
          <w:sz w:val="28"/>
          <w:szCs w:val="28"/>
        </w:rPr>
        <w:t xml:space="preserve"> була заміна застарілого закону </w:t>
      </w:r>
      <w:r w:rsidR="00772DEC" w:rsidRPr="007762AA">
        <w:rPr>
          <w:rFonts w:ascii="Times New Roman" w:hAnsi="Times New Roman" w:cs="Times New Roman"/>
          <w:sz w:val="28"/>
          <w:szCs w:val="28"/>
        </w:rPr>
        <w:t>1985 року</w:t>
      </w:r>
      <w:r w:rsidR="00772DEC">
        <w:rPr>
          <w:rFonts w:ascii="Times New Roman" w:hAnsi="Times New Roman" w:cs="Times New Roman"/>
          <w:color w:val="000000" w:themeColor="text1"/>
          <w:sz w:val="28"/>
          <w:szCs w:val="28"/>
        </w:rPr>
        <w:t>, що регулював діяльність прокуратури</w:t>
      </w:r>
      <w:r w:rsidRPr="007762AA">
        <w:rPr>
          <w:rFonts w:ascii="Times New Roman" w:hAnsi="Times New Roman" w:cs="Times New Roman"/>
          <w:sz w:val="28"/>
          <w:szCs w:val="28"/>
        </w:rPr>
        <w:t xml:space="preserve">, </w:t>
      </w:r>
      <w:r w:rsidR="00772DEC">
        <w:rPr>
          <w:rFonts w:ascii="Times New Roman" w:hAnsi="Times New Roman" w:cs="Times New Roman"/>
          <w:sz w:val="28"/>
          <w:szCs w:val="28"/>
        </w:rPr>
        <w:t>і</w:t>
      </w:r>
      <w:r w:rsidRPr="007762AA">
        <w:rPr>
          <w:rFonts w:ascii="Times New Roman" w:hAnsi="Times New Roman" w:cs="Times New Roman"/>
          <w:sz w:val="28"/>
          <w:szCs w:val="28"/>
        </w:rPr>
        <w:t xml:space="preserve"> не відповідав потребам сучасної правової </w:t>
      </w:r>
      <w:r w:rsidR="009036A9" w:rsidRPr="009036A9">
        <w:rPr>
          <w:rFonts w:ascii="Times New Roman" w:hAnsi="Times New Roman" w:cs="Times New Roman"/>
          <w:sz w:val="28"/>
          <w:szCs w:val="28"/>
        </w:rPr>
        <w:t xml:space="preserve"> </w:t>
      </w:r>
      <w:r w:rsidRPr="007762AA">
        <w:rPr>
          <w:rFonts w:ascii="Times New Roman" w:hAnsi="Times New Roman" w:cs="Times New Roman"/>
          <w:sz w:val="28"/>
          <w:szCs w:val="28"/>
        </w:rPr>
        <w:t>держави та викликам, пов’язаним із розвитком технологій та злочинності, зокрема терористичної злочинності та організованої фінансово-господарської</w:t>
      </w:r>
      <w:r w:rsidR="009036A9" w:rsidRPr="009036A9">
        <w:rPr>
          <w:rFonts w:ascii="Times New Roman" w:hAnsi="Times New Roman" w:cs="Times New Roman"/>
          <w:sz w:val="28"/>
          <w:szCs w:val="28"/>
          <w:lang w:val="ru-RU"/>
        </w:rPr>
        <w:t xml:space="preserve"> </w:t>
      </w:r>
      <w:r w:rsidRPr="007762AA">
        <w:rPr>
          <w:rFonts w:ascii="Times New Roman" w:hAnsi="Times New Roman" w:cs="Times New Roman"/>
          <w:sz w:val="28"/>
          <w:szCs w:val="28"/>
        </w:rPr>
        <w:t xml:space="preserve"> злочинності [17]</w:t>
      </w:r>
      <w:r>
        <w:rPr>
          <w:rFonts w:ascii="Times New Roman" w:hAnsi="Times New Roman" w:cs="Times New Roman"/>
          <w:sz w:val="28"/>
          <w:szCs w:val="28"/>
        </w:rPr>
        <w:t xml:space="preserve">. </w:t>
      </w:r>
    </w:p>
    <w:p w:rsidR="00772DEC" w:rsidRDefault="00772DEC"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З</w:t>
      </w:r>
      <w:r w:rsidR="007762AA" w:rsidRPr="00772DEC">
        <w:rPr>
          <w:rFonts w:ascii="Times New Roman" w:hAnsi="Times New Roman" w:cs="Times New Roman"/>
          <w:sz w:val="28"/>
          <w:szCs w:val="28"/>
        </w:rPr>
        <w:t xml:space="preserve">асадами організації </w:t>
      </w:r>
      <w:r w:rsidRPr="00772DEC">
        <w:rPr>
          <w:rFonts w:ascii="Times New Roman" w:hAnsi="Times New Roman" w:cs="Times New Roman"/>
          <w:sz w:val="28"/>
          <w:szCs w:val="28"/>
        </w:rPr>
        <w:t xml:space="preserve">нової польської </w:t>
      </w:r>
      <w:r w:rsidR="007762AA" w:rsidRPr="00772DEC">
        <w:rPr>
          <w:rFonts w:ascii="Times New Roman" w:hAnsi="Times New Roman" w:cs="Times New Roman"/>
          <w:sz w:val="28"/>
          <w:szCs w:val="28"/>
        </w:rPr>
        <w:t xml:space="preserve">прокуратури є: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1) принцип цілісності-неподільності (організаційна цілісність, а дії вважаються вчиненими від імені всієї прокуратури);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2) принцип централізму (підпорядкування всіх одиниць єдиному в державі одноособовому центральному органу – Генеральному прокурору, яким на даний момент є Міністр юстиції);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3) принцип одноособового керівництва (в цілому прокуратурою, як і окремим підрозділом, керує одноособовий орган);</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 4) принцип ієрархічної підпорядкованості (підпорядкування органів прокуратури нижчого рівня органам прокуратури вищого рівня та підпорядкування прокурорів своїм керівникам);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5) принцип позапартійності;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6) принцип </w:t>
      </w:r>
      <w:proofErr w:type="spellStart"/>
      <w:r w:rsidRPr="00772DEC">
        <w:rPr>
          <w:rFonts w:ascii="Times New Roman" w:hAnsi="Times New Roman" w:cs="Times New Roman"/>
          <w:sz w:val="28"/>
          <w:szCs w:val="28"/>
        </w:rPr>
        <w:t>чотирирівневої</w:t>
      </w:r>
      <w:proofErr w:type="spellEnd"/>
      <w:r w:rsidRPr="00772DEC">
        <w:rPr>
          <w:rFonts w:ascii="Times New Roman" w:hAnsi="Times New Roman" w:cs="Times New Roman"/>
          <w:sz w:val="28"/>
          <w:szCs w:val="28"/>
        </w:rPr>
        <w:t xml:space="preserve"> організаційної структури;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lastRenderedPageBreak/>
        <w:t xml:space="preserve">7) принцип </w:t>
      </w:r>
      <w:proofErr w:type="spellStart"/>
      <w:r w:rsidRPr="00772DEC">
        <w:rPr>
          <w:rFonts w:ascii="Times New Roman" w:hAnsi="Times New Roman" w:cs="Times New Roman"/>
          <w:sz w:val="28"/>
          <w:szCs w:val="28"/>
        </w:rPr>
        <w:t>територіальності</w:t>
      </w:r>
      <w:proofErr w:type="spellEnd"/>
      <w:r w:rsidRPr="00772DEC">
        <w:rPr>
          <w:rFonts w:ascii="Times New Roman" w:hAnsi="Times New Roman" w:cs="Times New Roman"/>
          <w:sz w:val="28"/>
          <w:szCs w:val="28"/>
        </w:rPr>
        <w:t xml:space="preserve">.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Відповідно, засадами діяльності прокуратури є: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1) принцип законності (обов’язок здійснювати діяльність за допомогою всіх доступних законних засобів у разі порушення норм права);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2) принцип неупередженості (збереження об’єктивізму в рамках вчинюваних дій, також рівне ставлення до всіх громадян, діяльність виключно на підставі права та із застосуванням передбачених законом засобів);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3) принцип співпраці з іншими державними органами;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4) принцип субституції (можливість доручення вищестоящим прокурором підлеглим прокурорам вчинення дій, які належать до повноважень вищестоящого прокурора); </w:t>
      </w:r>
    </w:p>
    <w:p w:rsidR="00772DEC" w:rsidRDefault="007762AA" w:rsidP="00DF0692">
      <w:pPr>
        <w:spacing w:line="360" w:lineRule="auto"/>
        <w:jc w:val="both"/>
        <w:rPr>
          <w:rFonts w:ascii="Times New Roman" w:hAnsi="Times New Roman" w:cs="Times New Roman"/>
          <w:sz w:val="28"/>
          <w:szCs w:val="28"/>
        </w:rPr>
      </w:pPr>
      <w:r w:rsidRPr="00772DEC">
        <w:rPr>
          <w:rFonts w:ascii="Times New Roman" w:hAnsi="Times New Roman" w:cs="Times New Roman"/>
          <w:sz w:val="28"/>
          <w:szCs w:val="28"/>
        </w:rPr>
        <w:t xml:space="preserve">5) принцип </w:t>
      </w:r>
      <w:proofErr w:type="spellStart"/>
      <w:r w:rsidRPr="00772DEC">
        <w:rPr>
          <w:rFonts w:ascii="Times New Roman" w:hAnsi="Times New Roman" w:cs="Times New Roman"/>
          <w:sz w:val="28"/>
          <w:szCs w:val="28"/>
        </w:rPr>
        <w:t>деволюції</w:t>
      </w:r>
      <w:proofErr w:type="spellEnd"/>
      <w:r w:rsidRPr="00772DEC">
        <w:rPr>
          <w:rFonts w:ascii="Times New Roman" w:hAnsi="Times New Roman" w:cs="Times New Roman"/>
          <w:sz w:val="28"/>
          <w:szCs w:val="28"/>
        </w:rPr>
        <w:t xml:space="preserve"> (можливість вищестоящого прокурора прийняти та провадити будь-яку діяльність, яка відповідно до закону належить до компетенції нижчестоящого прокурора); </w:t>
      </w:r>
    </w:p>
    <w:p w:rsidR="000E2F9C" w:rsidRPr="00772DEC" w:rsidRDefault="007762AA" w:rsidP="00DF0692">
      <w:pPr>
        <w:spacing w:line="360" w:lineRule="auto"/>
        <w:jc w:val="both"/>
        <w:rPr>
          <w:rFonts w:ascii="Times New Roman" w:hAnsi="Times New Roman" w:cs="Times New Roman"/>
          <w:color w:val="000000" w:themeColor="text1"/>
          <w:sz w:val="28"/>
          <w:szCs w:val="28"/>
        </w:rPr>
      </w:pPr>
      <w:r w:rsidRPr="00772DEC">
        <w:rPr>
          <w:rFonts w:ascii="Times New Roman" w:hAnsi="Times New Roman" w:cs="Times New Roman"/>
          <w:sz w:val="28"/>
          <w:szCs w:val="28"/>
        </w:rPr>
        <w:t>6) принцип одноособового вчинення дій (вчинення різних дій прокурором одноособово).</w:t>
      </w:r>
    </w:p>
    <w:p w:rsidR="00C4319F" w:rsidRDefault="00772DEC"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мою думку, реформа прокуратури в Польщі має як позитивні моменти, так і суттєві недоліки</w:t>
      </w:r>
      <w:r w:rsidR="00C4319F">
        <w:rPr>
          <w:rFonts w:ascii="Times New Roman" w:hAnsi="Times New Roman" w:cs="Times New Roman"/>
          <w:color w:val="000000" w:themeColor="text1"/>
          <w:sz w:val="28"/>
          <w:szCs w:val="28"/>
        </w:rPr>
        <w:t xml:space="preserve"> в порівнянні з реформою прокуратури </w:t>
      </w:r>
      <w:r w:rsidR="009036A9" w:rsidRPr="009036A9">
        <w:rPr>
          <w:rFonts w:ascii="Times New Roman" w:hAnsi="Times New Roman" w:cs="Times New Roman"/>
          <w:color w:val="000000" w:themeColor="text1"/>
          <w:sz w:val="28"/>
          <w:szCs w:val="28"/>
          <w:lang w:val="ru-RU"/>
        </w:rPr>
        <w:t xml:space="preserve"> </w:t>
      </w:r>
      <w:r w:rsidR="00C4319F">
        <w:rPr>
          <w:rFonts w:ascii="Times New Roman" w:hAnsi="Times New Roman" w:cs="Times New Roman"/>
          <w:color w:val="000000" w:themeColor="text1"/>
          <w:sz w:val="28"/>
          <w:szCs w:val="28"/>
        </w:rPr>
        <w:t>в Україні</w:t>
      </w:r>
      <w:r>
        <w:rPr>
          <w:rFonts w:ascii="Times New Roman" w:hAnsi="Times New Roman" w:cs="Times New Roman"/>
          <w:color w:val="000000" w:themeColor="text1"/>
          <w:sz w:val="28"/>
          <w:szCs w:val="28"/>
        </w:rPr>
        <w:t>.</w:t>
      </w:r>
      <w:r w:rsidR="00C4319F">
        <w:rPr>
          <w:rFonts w:ascii="Times New Roman" w:hAnsi="Times New Roman" w:cs="Times New Roman"/>
          <w:color w:val="000000" w:themeColor="text1"/>
          <w:sz w:val="28"/>
          <w:szCs w:val="28"/>
        </w:rPr>
        <w:t xml:space="preserve"> Так, наприклад, дуже позитивним явищами є </w:t>
      </w:r>
      <w:r>
        <w:rPr>
          <w:rFonts w:ascii="Times New Roman" w:hAnsi="Times New Roman" w:cs="Times New Roman"/>
          <w:color w:val="000000" w:themeColor="text1"/>
          <w:sz w:val="28"/>
          <w:szCs w:val="28"/>
        </w:rPr>
        <w:t xml:space="preserve"> </w:t>
      </w:r>
      <w:r w:rsidR="00C4319F">
        <w:rPr>
          <w:rFonts w:ascii="Times New Roman" w:hAnsi="Times New Roman" w:cs="Times New Roman"/>
          <w:color w:val="000000" w:themeColor="text1"/>
          <w:sz w:val="28"/>
          <w:szCs w:val="28"/>
        </w:rPr>
        <w:t>активна співпраця прокуратури з іншими державними органами</w:t>
      </w:r>
      <w:r w:rsidR="009036A9" w:rsidRPr="009036A9">
        <w:rPr>
          <w:rFonts w:ascii="Times New Roman" w:hAnsi="Times New Roman" w:cs="Times New Roman"/>
          <w:color w:val="000000" w:themeColor="text1"/>
          <w:sz w:val="28"/>
          <w:szCs w:val="28"/>
          <w:lang w:val="ru-RU"/>
        </w:rPr>
        <w:t>,</w:t>
      </w:r>
      <w:r w:rsidR="00C4319F">
        <w:rPr>
          <w:rFonts w:ascii="Times New Roman" w:hAnsi="Times New Roman" w:cs="Times New Roman"/>
          <w:color w:val="000000" w:themeColor="text1"/>
          <w:sz w:val="28"/>
          <w:szCs w:val="28"/>
        </w:rPr>
        <w:t xml:space="preserve"> а </w:t>
      </w:r>
      <w:r w:rsidR="009036A9" w:rsidRPr="009036A9">
        <w:rPr>
          <w:rFonts w:ascii="Times New Roman" w:hAnsi="Times New Roman" w:cs="Times New Roman"/>
          <w:color w:val="000000" w:themeColor="text1"/>
          <w:sz w:val="28"/>
          <w:szCs w:val="28"/>
          <w:lang w:val="ru-RU"/>
        </w:rPr>
        <w:t xml:space="preserve"> </w:t>
      </w:r>
      <w:r w:rsidR="00C4319F">
        <w:rPr>
          <w:rFonts w:ascii="Times New Roman" w:hAnsi="Times New Roman" w:cs="Times New Roman"/>
          <w:color w:val="000000" w:themeColor="text1"/>
          <w:sz w:val="28"/>
          <w:szCs w:val="28"/>
        </w:rPr>
        <w:t xml:space="preserve">також принципи </w:t>
      </w:r>
      <w:proofErr w:type="spellStart"/>
      <w:r w:rsidR="00C4319F">
        <w:rPr>
          <w:rFonts w:ascii="Times New Roman" w:hAnsi="Times New Roman" w:cs="Times New Roman"/>
          <w:color w:val="000000" w:themeColor="text1"/>
          <w:sz w:val="28"/>
          <w:szCs w:val="28"/>
        </w:rPr>
        <w:t>деволюціїї</w:t>
      </w:r>
      <w:proofErr w:type="spellEnd"/>
      <w:r w:rsidR="00C4319F">
        <w:rPr>
          <w:rFonts w:ascii="Times New Roman" w:hAnsi="Times New Roman" w:cs="Times New Roman"/>
          <w:color w:val="000000" w:themeColor="text1"/>
          <w:sz w:val="28"/>
          <w:szCs w:val="28"/>
        </w:rPr>
        <w:t xml:space="preserve"> та субституції, що дозволяють тісно співпрацювати </w:t>
      </w:r>
      <w:r w:rsidR="009036A9" w:rsidRPr="009036A9">
        <w:rPr>
          <w:rFonts w:ascii="Times New Roman" w:hAnsi="Times New Roman" w:cs="Times New Roman"/>
          <w:color w:val="000000" w:themeColor="text1"/>
          <w:sz w:val="28"/>
          <w:szCs w:val="28"/>
          <w:lang w:val="ru-RU"/>
        </w:rPr>
        <w:t xml:space="preserve"> </w:t>
      </w:r>
      <w:r w:rsidR="00C4319F">
        <w:rPr>
          <w:rFonts w:ascii="Times New Roman" w:hAnsi="Times New Roman" w:cs="Times New Roman"/>
          <w:color w:val="000000" w:themeColor="text1"/>
          <w:sz w:val="28"/>
          <w:szCs w:val="28"/>
        </w:rPr>
        <w:t xml:space="preserve">між прокурорами різних ланок. Негативними моментами є зрощування посади генерального прокурора і міністра юстиції, що ставить під сумнів неупередженість та позапартійність генерального прокурора, та надмірна централізація прокуратури, що в </w:t>
      </w:r>
      <w:r w:rsidR="009036A9" w:rsidRPr="009036A9">
        <w:rPr>
          <w:rFonts w:ascii="Times New Roman" w:hAnsi="Times New Roman" w:cs="Times New Roman"/>
          <w:color w:val="000000" w:themeColor="text1"/>
          <w:sz w:val="28"/>
          <w:szCs w:val="28"/>
          <w:lang w:val="ru-RU"/>
        </w:rPr>
        <w:t xml:space="preserve"> </w:t>
      </w:r>
      <w:r w:rsidR="00C4319F">
        <w:rPr>
          <w:rFonts w:ascii="Times New Roman" w:hAnsi="Times New Roman" w:cs="Times New Roman"/>
          <w:color w:val="000000" w:themeColor="text1"/>
          <w:sz w:val="28"/>
          <w:szCs w:val="28"/>
        </w:rPr>
        <w:t xml:space="preserve">поєднанні з попереднім фактором може становити реальну загрозу для польської демократії та перетворити </w:t>
      </w:r>
      <w:r w:rsidR="00C4319F">
        <w:rPr>
          <w:rFonts w:ascii="Times New Roman" w:hAnsi="Times New Roman" w:cs="Times New Roman"/>
          <w:color w:val="000000" w:themeColor="text1"/>
          <w:sz w:val="28"/>
          <w:szCs w:val="28"/>
        </w:rPr>
        <w:lastRenderedPageBreak/>
        <w:t xml:space="preserve">прокуратуру в орган державного терору, який буде відкрито представляти інтереси певної політичної партії, а не суспільства в цілому. </w:t>
      </w:r>
    </w:p>
    <w:p w:rsidR="00AB31C6" w:rsidRDefault="00C1480B" w:rsidP="00772DEC">
      <w:pPr>
        <w:spacing w:line="360" w:lineRule="auto"/>
        <w:jc w:val="both"/>
        <w:rPr>
          <w:rFonts w:ascii="Times New Roman" w:hAnsi="Times New Roman" w:cs="Times New Roman"/>
          <w:color w:val="000000" w:themeColor="text1"/>
          <w:sz w:val="28"/>
          <w:szCs w:val="28"/>
        </w:rPr>
      </w:pPr>
      <w:r w:rsidRPr="00C1480B">
        <w:rPr>
          <w:rFonts w:ascii="Times New Roman" w:hAnsi="Times New Roman" w:cs="Times New Roman"/>
          <w:b/>
          <w:color w:val="000000" w:themeColor="text1"/>
          <w:sz w:val="28"/>
          <w:szCs w:val="28"/>
        </w:rPr>
        <w:t xml:space="preserve">4.2 </w:t>
      </w:r>
      <w:r w:rsidR="007B5417">
        <w:rPr>
          <w:rFonts w:ascii="Times New Roman" w:hAnsi="Times New Roman" w:cs="Times New Roman"/>
          <w:b/>
          <w:color w:val="000000" w:themeColor="text1"/>
          <w:sz w:val="28"/>
          <w:szCs w:val="28"/>
        </w:rPr>
        <w:t>Судова реформа</w:t>
      </w:r>
      <w:r w:rsidRPr="00C1480B">
        <w:rPr>
          <w:rFonts w:ascii="Times New Roman" w:hAnsi="Times New Roman" w:cs="Times New Roman"/>
          <w:b/>
          <w:color w:val="000000" w:themeColor="text1"/>
          <w:sz w:val="28"/>
          <w:szCs w:val="28"/>
        </w:rPr>
        <w:t xml:space="preserve"> в Грузії.</w:t>
      </w:r>
      <w:r>
        <w:rPr>
          <w:rFonts w:ascii="Times New Roman" w:hAnsi="Times New Roman" w:cs="Times New Roman"/>
          <w:color w:val="000000" w:themeColor="text1"/>
          <w:sz w:val="28"/>
          <w:szCs w:val="28"/>
        </w:rPr>
        <w:t xml:space="preserve"> </w:t>
      </w:r>
      <w:r w:rsidR="000F4B92">
        <w:rPr>
          <w:rFonts w:ascii="Times New Roman" w:hAnsi="Times New Roman" w:cs="Times New Roman"/>
          <w:color w:val="000000" w:themeColor="text1"/>
          <w:sz w:val="28"/>
          <w:szCs w:val="28"/>
        </w:rPr>
        <w:t>Прикладом успішної судової</w:t>
      </w:r>
      <w:r w:rsidR="00A1288E">
        <w:rPr>
          <w:rFonts w:ascii="Times New Roman" w:hAnsi="Times New Roman" w:cs="Times New Roman"/>
          <w:color w:val="000000" w:themeColor="text1"/>
          <w:sz w:val="28"/>
          <w:szCs w:val="28"/>
        </w:rPr>
        <w:t xml:space="preserve"> та поліцейської</w:t>
      </w:r>
      <w:r w:rsidR="000F4B92">
        <w:rPr>
          <w:rFonts w:ascii="Times New Roman" w:hAnsi="Times New Roman" w:cs="Times New Roman"/>
          <w:color w:val="000000" w:themeColor="text1"/>
          <w:sz w:val="28"/>
          <w:szCs w:val="28"/>
        </w:rPr>
        <w:t xml:space="preserve"> реформ є </w:t>
      </w:r>
      <w:r w:rsidR="00A1288E">
        <w:rPr>
          <w:rFonts w:ascii="Times New Roman" w:hAnsi="Times New Roman" w:cs="Times New Roman"/>
          <w:color w:val="000000" w:themeColor="text1"/>
          <w:sz w:val="28"/>
          <w:szCs w:val="28"/>
        </w:rPr>
        <w:t>г</w:t>
      </w:r>
      <w:r w:rsidR="000F4B92">
        <w:rPr>
          <w:rFonts w:ascii="Times New Roman" w:hAnsi="Times New Roman" w:cs="Times New Roman"/>
          <w:color w:val="000000" w:themeColor="text1"/>
          <w:sz w:val="28"/>
          <w:szCs w:val="28"/>
        </w:rPr>
        <w:t>рузинський досвід</w:t>
      </w:r>
      <w:r w:rsidR="00A1288E">
        <w:rPr>
          <w:rFonts w:ascii="Times New Roman" w:hAnsi="Times New Roman" w:cs="Times New Roman"/>
          <w:color w:val="000000" w:themeColor="text1"/>
          <w:sz w:val="28"/>
          <w:szCs w:val="28"/>
        </w:rPr>
        <w:t>.</w:t>
      </w:r>
      <w:r w:rsidR="000F4B92">
        <w:rPr>
          <w:rFonts w:ascii="Times New Roman" w:hAnsi="Times New Roman" w:cs="Times New Roman"/>
          <w:color w:val="000000" w:themeColor="text1"/>
          <w:sz w:val="28"/>
          <w:szCs w:val="28"/>
        </w:rPr>
        <w:t xml:space="preserve"> Грузія, незважаючи на радянське минуле, змогла побудувати </w:t>
      </w:r>
      <w:r w:rsidR="00A1288E">
        <w:rPr>
          <w:rFonts w:ascii="Times New Roman" w:hAnsi="Times New Roman" w:cs="Times New Roman"/>
          <w:color w:val="000000" w:themeColor="text1"/>
          <w:sz w:val="28"/>
          <w:szCs w:val="28"/>
        </w:rPr>
        <w:t>прогресивну і вільну від корупції демократичну систему.</w:t>
      </w:r>
      <w:r w:rsidR="00321D64">
        <w:rPr>
          <w:rFonts w:ascii="Times New Roman" w:hAnsi="Times New Roman" w:cs="Times New Roman"/>
          <w:color w:val="000000" w:themeColor="text1"/>
          <w:sz w:val="28"/>
          <w:szCs w:val="28"/>
        </w:rPr>
        <w:t xml:space="preserve"> Тож вивчення її досвіду буде особливо корисним для нас.</w:t>
      </w:r>
      <w:r w:rsidR="00A1288E">
        <w:rPr>
          <w:rFonts w:ascii="Times New Roman" w:hAnsi="Times New Roman" w:cs="Times New Roman"/>
          <w:color w:val="000000" w:themeColor="text1"/>
          <w:sz w:val="28"/>
          <w:szCs w:val="28"/>
        </w:rPr>
        <w:t xml:space="preserve"> </w:t>
      </w:r>
      <w:r w:rsidR="00321D64">
        <w:rPr>
          <w:rFonts w:ascii="Times New Roman" w:hAnsi="Times New Roman" w:cs="Times New Roman"/>
          <w:color w:val="000000" w:themeColor="text1"/>
          <w:sz w:val="28"/>
          <w:szCs w:val="28"/>
        </w:rPr>
        <w:t>Отже, ш</w:t>
      </w:r>
      <w:r w:rsidR="00A1288E">
        <w:rPr>
          <w:rFonts w:ascii="Times New Roman" w:hAnsi="Times New Roman" w:cs="Times New Roman"/>
          <w:color w:val="000000" w:themeColor="text1"/>
          <w:sz w:val="28"/>
          <w:szCs w:val="28"/>
        </w:rPr>
        <w:t xml:space="preserve">ляхом реформ була створена </w:t>
      </w:r>
      <w:proofErr w:type="spellStart"/>
      <w:r w:rsidR="00A1288E">
        <w:rPr>
          <w:rFonts w:ascii="Times New Roman" w:hAnsi="Times New Roman" w:cs="Times New Roman"/>
          <w:color w:val="000000" w:themeColor="text1"/>
          <w:sz w:val="28"/>
          <w:szCs w:val="28"/>
        </w:rPr>
        <w:t>трьохланкова</w:t>
      </w:r>
      <w:proofErr w:type="spellEnd"/>
      <w:r w:rsidR="00A1288E">
        <w:rPr>
          <w:rFonts w:ascii="Times New Roman" w:hAnsi="Times New Roman" w:cs="Times New Roman"/>
          <w:color w:val="000000" w:themeColor="text1"/>
          <w:sz w:val="28"/>
          <w:szCs w:val="28"/>
        </w:rPr>
        <w:t xml:space="preserve"> система судів. Судова гілка влади стала більш незалежною</w:t>
      </w:r>
      <w:r w:rsidR="00622CB6">
        <w:rPr>
          <w:rFonts w:ascii="Times New Roman" w:hAnsi="Times New Roman" w:cs="Times New Roman"/>
          <w:color w:val="000000" w:themeColor="text1"/>
          <w:sz w:val="28"/>
          <w:szCs w:val="28"/>
        </w:rPr>
        <w:t>,</w:t>
      </w:r>
      <w:r w:rsidR="00A1288E">
        <w:rPr>
          <w:rFonts w:ascii="Times New Roman" w:hAnsi="Times New Roman" w:cs="Times New Roman"/>
          <w:color w:val="000000" w:themeColor="text1"/>
          <w:sz w:val="28"/>
          <w:szCs w:val="28"/>
        </w:rPr>
        <w:t xml:space="preserve"> спеціалізованою і </w:t>
      </w:r>
      <w:proofErr w:type="spellStart"/>
      <w:r w:rsidR="00A1288E">
        <w:rPr>
          <w:rFonts w:ascii="Times New Roman" w:hAnsi="Times New Roman" w:cs="Times New Roman"/>
          <w:color w:val="000000" w:themeColor="text1"/>
          <w:sz w:val="28"/>
          <w:szCs w:val="28"/>
        </w:rPr>
        <w:t>дебюрократизованою</w:t>
      </w:r>
      <w:proofErr w:type="spellEnd"/>
      <w:r w:rsidR="00A1288E">
        <w:rPr>
          <w:rFonts w:ascii="Times New Roman" w:hAnsi="Times New Roman" w:cs="Times New Roman"/>
          <w:color w:val="000000" w:themeColor="text1"/>
          <w:sz w:val="28"/>
          <w:szCs w:val="28"/>
        </w:rPr>
        <w:t xml:space="preserve">. Суди стали більш відкритими для засобів масової інформації. Була введена посада судді-спікера, який чітко роз’яснював журналістам </w:t>
      </w:r>
      <w:r w:rsidR="00622CB6">
        <w:rPr>
          <w:rFonts w:ascii="Times New Roman" w:hAnsi="Times New Roman" w:cs="Times New Roman"/>
          <w:color w:val="000000" w:themeColor="text1"/>
          <w:sz w:val="28"/>
          <w:szCs w:val="28"/>
        </w:rPr>
        <w:t>рішення своїх колег. Був прийнятий закон, який дозволяв діяльність</w:t>
      </w:r>
      <w:r w:rsidR="009036A9" w:rsidRPr="009036A9">
        <w:rPr>
          <w:rFonts w:ascii="Times New Roman" w:hAnsi="Times New Roman" w:cs="Times New Roman"/>
          <w:color w:val="000000" w:themeColor="text1"/>
          <w:sz w:val="28"/>
          <w:szCs w:val="28"/>
        </w:rPr>
        <w:t xml:space="preserve"> </w:t>
      </w:r>
      <w:r w:rsidR="00622CB6">
        <w:rPr>
          <w:rFonts w:ascii="Times New Roman" w:hAnsi="Times New Roman" w:cs="Times New Roman"/>
          <w:color w:val="000000" w:themeColor="text1"/>
          <w:sz w:val="28"/>
          <w:szCs w:val="28"/>
        </w:rPr>
        <w:t xml:space="preserve"> медіаторів, що допомогло зменшити навантаження судів і показало суспільству, що конфлікти можна вирішувати </w:t>
      </w:r>
      <w:r w:rsidR="009036A9" w:rsidRPr="009036A9">
        <w:rPr>
          <w:rFonts w:ascii="Times New Roman" w:hAnsi="Times New Roman" w:cs="Times New Roman"/>
          <w:color w:val="000000" w:themeColor="text1"/>
          <w:sz w:val="28"/>
          <w:szCs w:val="28"/>
        </w:rPr>
        <w:t xml:space="preserve"> </w:t>
      </w:r>
      <w:r w:rsidR="00622CB6">
        <w:rPr>
          <w:rFonts w:ascii="Times New Roman" w:hAnsi="Times New Roman" w:cs="Times New Roman"/>
          <w:color w:val="000000" w:themeColor="text1"/>
          <w:sz w:val="28"/>
          <w:szCs w:val="28"/>
        </w:rPr>
        <w:t xml:space="preserve">цивілізовано не тільки в судах. Збільшення зарплат, </w:t>
      </w:r>
      <w:proofErr w:type="spellStart"/>
      <w:r w:rsidR="00622CB6">
        <w:rPr>
          <w:rFonts w:ascii="Times New Roman" w:hAnsi="Times New Roman" w:cs="Times New Roman"/>
          <w:color w:val="000000" w:themeColor="text1"/>
          <w:sz w:val="28"/>
          <w:szCs w:val="28"/>
        </w:rPr>
        <w:t>оцифр</w:t>
      </w:r>
      <w:r w:rsidR="00321D64">
        <w:rPr>
          <w:rFonts w:ascii="Times New Roman" w:hAnsi="Times New Roman" w:cs="Times New Roman"/>
          <w:color w:val="000000" w:themeColor="text1"/>
          <w:sz w:val="28"/>
          <w:szCs w:val="28"/>
        </w:rPr>
        <w:t>ов</w:t>
      </w:r>
      <w:r w:rsidR="00622CB6">
        <w:rPr>
          <w:rFonts w:ascii="Times New Roman" w:hAnsi="Times New Roman" w:cs="Times New Roman"/>
          <w:color w:val="000000" w:themeColor="text1"/>
          <w:sz w:val="28"/>
          <w:szCs w:val="28"/>
        </w:rPr>
        <w:t>ування</w:t>
      </w:r>
      <w:proofErr w:type="spellEnd"/>
      <w:r w:rsidR="00622CB6">
        <w:rPr>
          <w:rFonts w:ascii="Times New Roman" w:hAnsi="Times New Roman" w:cs="Times New Roman"/>
          <w:color w:val="000000" w:themeColor="text1"/>
          <w:sz w:val="28"/>
          <w:szCs w:val="28"/>
        </w:rPr>
        <w:t>, суворий відбір та жорсткі покарання значно зменшили корумпованість в судових органах</w:t>
      </w:r>
      <w:r w:rsidR="00AB31C6" w:rsidRPr="00AB31C6">
        <w:rPr>
          <w:rFonts w:ascii="Times New Roman" w:hAnsi="Times New Roman" w:cs="Times New Roman"/>
          <w:color w:val="000000" w:themeColor="text1"/>
          <w:sz w:val="28"/>
          <w:szCs w:val="28"/>
          <w:lang w:val="ru-RU"/>
        </w:rPr>
        <w:t xml:space="preserve"> [17, </w:t>
      </w:r>
      <w:r w:rsidR="00AB31C6">
        <w:rPr>
          <w:rFonts w:ascii="Times New Roman" w:hAnsi="Times New Roman" w:cs="Times New Roman"/>
          <w:color w:val="000000" w:themeColor="text1"/>
          <w:sz w:val="28"/>
          <w:szCs w:val="28"/>
          <w:lang w:val="en-US"/>
        </w:rPr>
        <w:t>c</w:t>
      </w:r>
      <w:r w:rsidR="00AB31C6" w:rsidRPr="00AB31C6">
        <w:rPr>
          <w:rFonts w:ascii="Times New Roman" w:hAnsi="Times New Roman" w:cs="Times New Roman"/>
          <w:color w:val="000000" w:themeColor="text1"/>
          <w:sz w:val="28"/>
          <w:szCs w:val="28"/>
          <w:lang w:val="ru-RU"/>
        </w:rPr>
        <w:t xml:space="preserve">. </w:t>
      </w:r>
      <w:proofErr w:type="gramStart"/>
      <w:r w:rsidR="00AB31C6" w:rsidRPr="00AB31C6">
        <w:rPr>
          <w:rFonts w:ascii="Times New Roman" w:hAnsi="Times New Roman" w:cs="Times New Roman"/>
          <w:color w:val="000000" w:themeColor="text1"/>
          <w:sz w:val="28"/>
          <w:szCs w:val="28"/>
          <w:lang w:val="ru-RU"/>
        </w:rPr>
        <w:t>79]</w:t>
      </w:r>
      <w:r w:rsidR="00622CB6">
        <w:rPr>
          <w:rFonts w:ascii="Times New Roman" w:hAnsi="Times New Roman" w:cs="Times New Roman"/>
          <w:color w:val="000000" w:themeColor="text1"/>
          <w:sz w:val="28"/>
          <w:szCs w:val="28"/>
        </w:rPr>
        <w:t xml:space="preserve">. </w:t>
      </w:r>
      <w:proofErr w:type="gramEnd"/>
    </w:p>
    <w:p w:rsidR="00AB31C6" w:rsidRPr="008F2DD1" w:rsidRDefault="0090509D"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Головним недоліком судової реформи вважають наділення широкими повноваженнями Вищої ради юстиції. Члени Вищої ради юстиції призначаються президентом, парламентом</w:t>
      </w:r>
      <w:r w:rsidR="009036A9" w:rsidRPr="009036A9">
        <w:rPr>
          <w:rFonts w:ascii="Times New Roman" w:hAnsi="Times New Roman" w:cs="Times New Roman"/>
          <w:color w:val="000000" w:themeColor="text1"/>
          <w:sz w:val="28"/>
          <w:szCs w:val="28"/>
          <w:lang w:val="ru-RU"/>
        </w:rPr>
        <w:t xml:space="preserve"> </w:t>
      </w:r>
      <w:r w:rsidR="00AB31C6">
        <w:rPr>
          <w:rFonts w:ascii="Times New Roman" w:hAnsi="Times New Roman" w:cs="Times New Roman"/>
          <w:color w:val="000000" w:themeColor="text1"/>
          <w:sz w:val="28"/>
          <w:szCs w:val="28"/>
        </w:rPr>
        <w:t xml:space="preserve"> та суддівським самоврядуванням.</w:t>
      </w:r>
      <w:r>
        <w:rPr>
          <w:rFonts w:ascii="Times New Roman" w:hAnsi="Times New Roman" w:cs="Times New Roman"/>
          <w:color w:val="000000" w:themeColor="text1"/>
          <w:sz w:val="28"/>
          <w:szCs w:val="28"/>
        </w:rPr>
        <w:t xml:space="preserve"> 9 членів з 15 (включаючи голову Вищої ради юстиції та секретаря) є суддями, тоді як інші є депутатами, що призначаються </w:t>
      </w:r>
      <w:r w:rsidR="00AB31C6">
        <w:rPr>
          <w:rFonts w:ascii="Times New Roman" w:hAnsi="Times New Roman" w:cs="Times New Roman"/>
          <w:color w:val="000000" w:themeColor="text1"/>
          <w:sz w:val="28"/>
          <w:szCs w:val="28"/>
        </w:rPr>
        <w:t>президентом</w:t>
      </w:r>
      <w:r>
        <w:rPr>
          <w:rFonts w:ascii="Times New Roman" w:hAnsi="Times New Roman" w:cs="Times New Roman"/>
          <w:color w:val="000000" w:themeColor="text1"/>
          <w:sz w:val="28"/>
          <w:szCs w:val="28"/>
        </w:rPr>
        <w:t xml:space="preserve"> та парламентом. </w:t>
      </w:r>
      <w:r w:rsidR="00AB31C6">
        <w:rPr>
          <w:rFonts w:ascii="Times New Roman" w:hAnsi="Times New Roman" w:cs="Times New Roman"/>
          <w:color w:val="000000" w:themeColor="text1"/>
          <w:sz w:val="28"/>
          <w:szCs w:val="28"/>
        </w:rPr>
        <w:t xml:space="preserve">Наявність </w:t>
      </w:r>
      <w:r w:rsidR="009036A9" w:rsidRPr="009036A9">
        <w:rPr>
          <w:rFonts w:ascii="Times New Roman" w:hAnsi="Times New Roman" w:cs="Times New Roman"/>
          <w:color w:val="000000" w:themeColor="text1"/>
          <w:sz w:val="28"/>
          <w:szCs w:val="28"/>
        </w:rPr>
        <w:t xml:space="preserve"> </w:t>
      </w:r>
      <w:r w:rsidR="00AB31C6">
        <w:rPr>
          <w:rFonts w:ascii="Times New Roman" w:hAnsi="Times New Roman" w:cs="Times New Roman"/>
          <w:color w:val="000000" w:themeColor="text1"/>
          <w:sz w:val="28"/>
          <w:szCs w:val="28"/>
        </w:rPr>
        <w:t>депутатів в цьому судовому органі створила умови для</w:t>
      </w:r>
      <w:r w:rsidR="009036A9" w:rsidRPr="009036A9">
        <w:rPr>
          <w:rFonts w:ascii="Times New Roman" w:hAnsi="Times New Roman" w:cs="Times New Roman"/>
          <w:color w:val="000000" w:themeColor="text1"/>
          <w:sz w:val="28"/>
          <w:szCs w:val="28"/>
        </w:rPr>
        <w:t xml:space="preserve"> </w:t>
      </w:r>
      <w:r w:rsidR="00AB31C6">
        <w:rPr>
          <w:rFonts w:ascii="Times New Roman" w:hAnsi="Times New Roman" w:cs="Times New Roman"/>
          <w:color w:val="000000" w:themeColor="text1"/>
          <w:sz w:val="28"/>
          <w:szCs w:val="28"/>
        </w:rPr>
        <w:t xml:space="preserve"> розповсюдження лобізму, тож нещодавно було</w:t>
      </w:r>
      <w:r w:rsidR="009036A9" w:rsidRPr="009036A9">
        <w:rPr>
          <w:rFonts w:ascii="Times New Roman" w:hAnsi="Times New Roman" w:cs="Times New Roman"/>
          <w:color w:val="000000" w:themeColor="text1"/>
          <w:sz w:val="28"/>
          <w:szCs w:val="28"/>
        </w:rPr>
        <w:t xml:space="preserve"> </w:t>
      </w:r>
      <w:r w:rsidR="00AB31C6">
        <w:rPr>
          <w:rFonts w:ascii="Times New Roman" w:hAnsi="Times New Roman" w:cs="Times New Roman"/>
          <w:color w:val="000000" w:themeColor="text1"/>
          <w:sz w:val="28"/>
          <w:szCs w:val="28"/>
        </w:rPr>
        <w:t xml:space="preserve"> проведено реформу, згідно якої місця 6 депутатів зайняли представники академічних кіл юристів, неурядових організацій з юридичним профілем та Асоціації адвокатів Грузії, обрані в парламенті.  </w:t>
      </w:r>
    </w:p>
    <w:p w:rsidR="00AB31C6" w:rsidRDefault="00AB31C6" w:rsidP="00AB31C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Отже, судова реформа Грузії ґрунтувалася на самоврядуванні, впроваджені активної</w:t>
      </w:r>
      <w:r w:rsidR="009036A9" w:rsidRPr="00903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співпраці із засобами масової</w:t>
      </w:r>
      <w:r w:rsidR="009036A9" w:rsidRPr="009036A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інформації, поширенню спеціалізації та зміцненні матеріально-технічного забезпечення судів. Різке зменшення корупції в судовій системі Грузії дає нам надію на те, що вічна проблема </w:t>
      </w:r>
      <w:r w:rsidR="009036A9" w:rsidRPr="009036A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України під назвою корупція може бути подолана. </w:t>
      </w:r>
    </w:p>
    <w:p w:rsidR="009E57D3" w:rsidRDefault="007B5417" w:rsidP="00AB31C6">
      <w:pPr>
        <w:spacing w:line="360" w:lineRule="auto"/>
        <w:jc w:val="both"/>
        <w:rPr>
          <w:rFonts w:ascii="Times New Roman" w:hAnsi="Times New Roman" w:cs="Times New Roman"/>
          <w:sz w:val="28"/>
          <w:szCs w:val="28"/>
        </w:rPr>
      </w:pPr>
      <w:r w:rsidRPr="007B5417">
        <w:rPr>
          <w:rFonts w:ascii="Times New Roman" w:hAnsi="Times New Roman" w:cs="Times New Roman"/>
          <w:b/>
          <w:color w:val="000000" w:themeColor="text1"/>
          <w:sz w:val="28"/>
          <w:szCs w:val="28"/>
        </w:rPr>
        <w:lastRenderedPageBreak/>
        <w:t>4.3 Реформа поліції в Грузії.</w:t>
      </w:r>
      <w:r>
        <w:rPr>
          <w:rFonts w:ascii="Times New Roman" w:hAnsi="Times New Roman" w:cs="Times New Roman"/>
          <w:color w:val="000000" w:themeColor="text1"/>
          <w:sz w:val="28"/>
          <w:szCs w:val="28"/>
        </w:rPr>
        <w:t xml:space="preserve"> </w:t>
      </w:r>
      <w:r w:rsidR="00AB31C6">
        <w:rPr>
          <w:rFonts w:ascii="Times New Roman" w:hAnsi="Times New Roman" w:cs="Times New Roman"/>
          <w:color w:val="000000" w:themeColor="text1"/>
          <w:sz w:val="28"/>
          <w:szCs w:val="28"/>
        </w:rPr>
        <w:t>На останок розглянемо поліцейську реформу в Грузії, успіх якої Україна намагалася</w:t>
      </w:r>
      <w:r w:rsidR="009036A9" w:rsidRPr="009036A9">
        <w:rPr>
          <w:rFonts w:ascii="Times New Roman" w:hAnsi="Times New Roman" w:cs="Times New Roman"/>
          <w:color w:val="000000" w:themeColor="text1"/>
          <w:sz w:val="28"/>
          <w:szCs w:val="28"/>
          <w:lang w:val="ru-RU"/>
        </w:rPr>
        <w:t xml:space="preserve"> </w:t>
      </w:r>
      <w:r w:rsidR="00AB31C6">
        <w:rPr>
          <w:rFonts w:ascii="Times New Roman" w:hAnsi="Times New Roman" w:cs="Times New Roman"/>
          <w:color w:val="000000" w:themeColor="text1"/>
          <w:sz w:val="28"/>
          <w:szCs w:val="28"/>
        </w:rPr>
        <w:t xml:space="preserve"> повторити у 2015 році. </w:t>
      </w:r>
      <w:r w:rsidR="00AB31C6" w:rsidRPr="009E57D3">
        <w:rPr>
          <w:rFonts w:ascii="Times New Roman" w:hAnsi="Times New Roman" w:cs="Times New Roman"/>
          <w:sz w:val="28"/>
          <w:szCs w:val="28"/>
        </w:rPr>
        <w:t xml:space="preserve">Реформування правоохоронних органів планувалося і почалося зі скорочення співробітників МВС. Протягом лише одного дня було звільнено 15 тисяч співробітників МВС. Всього протягом двох перших років реформування з 90 тисяч співробітників МВС було звільнено 75 тисяч. Влітку 2004 року було </w:t>
      </w:r>
      <w:r w:rsidR="009036A9" w:rsidRPr="003E2E5C">
        <w:rPr>
          <w:rFonts w:ascii="Times New Roman" w:hAnsi="Times New Roman" w:cs="Times New Roman"/>
          <w:sz w:val="28"/>
          <w:szCs w:val="28"/>
        </w:rPr>
        <w:t xml:space="preserve"> </w:t>
      </w:r>
      <w:r w:rsidR="00AB31C6" w:rsidRPr="009E57D3">
        <w:rPr>
          <w:rFonts w:ascii="Times New Roman" w:hAnsi="Times New Roman" w:cs="Times New Roman"/>
          <w:sz w:val="28"/>
          <w:szCs w:val="28"/>
        </w:rPr>
        <w:t>ліквідовано ДАІ. Було звільнено 14 тисяч її співробітників. Замість ДАЇ, керуючись досвідом США, було створено патрульну поліцію, яка, крім забезпечення правопорядку та безпеки на дорогах, стежила за порядком на вулицях, сприяла у вирішенні побутових проблем. У ході реформи за рахунок скорочення співробітників</w:t>
      </w:r>
      <w:r w:rsidR="009036A9" w:rsidRPr="009036A9">
        <w:rPr>
          <w:rFonts w:ascii="Times New Roman" w:hAnsi="Times New Roman" w:cs="Times New Roman"/>
          <w:sz w:val="28"/>
          <w:szCs w:val="28"/>
          <w:lang w:val="ru-RU"/>
        </w:rPr>
        <w:t xml:space="preserve"> </w:t>
      </w:r>
      <w:r w:rsidR="00AB31C6" w:rsidRPr="009E57D3">
        <w:rPr>
          <w:rFonts w:ascii="Times New Roman" w:hAnsi="Times New Roman" w:cs="Times New Roman"/>
          <w:sz w:val="28"/>
          <w:szCs w:val="28"/>
        </w:rPr>
        <w:t xml:space="preserve"> було підвищено заробітну платню. У МВС була створена внутрішня генеральна інспекція, яка розслідує факти корупції (наприклад: покарання за 50-ти доларовий хабар становить 10 років в’язниці). </w:t>
      </w:r>
      <w:r w:rsidR="009E57D3">
        <w:rPr>
          <w:rFonts w:ascii="Times New Roman" w:hAnsi="Times New Roman" w:cs="Times New Roman"/>
          <w:sz w:val="28"/>
          <w:szCs w:val="28"/>
        </w:rPr>
        <w:t>Також</w:t>
      </w:r>
      <w:r w:rsidR="00AB31C6" w:rsidRPr="009E57D3">
        <w:rPr>
          <w:rFonts w:ascii="Times New Roman" w:hAnsi="Times New Roman" w:cs="Times New Roman"/>
          <w:sz w:val="28"/>
          <w:szCs w:val="28"/>
        </w:rPr>
        <w:t xml:space="preserve"> </w:t>
      </w:r>
      <w:r w:rsidR="009E57D3">
        <w:rPr>
          <w:rFonts w:ascii="Times New Roman" w:hAnsi="Times New Roman" w:cs="Times New Roman"/>
          <w:sz w:val="28"/>
          <w:szCs w:val="28"/>
        </w:rPr>
        <w:t>б</w:t>
      </w:r>
      <w:r w:rsidR="00AB31C6" w:rsidRPr="009E57D3">
        <w:rPr>
          <w:rFonts w:ascii="Times New Roman" w:hAnsi="Times New Roman" w:cs="Times New Roman"/>
          <w:sz w:val="28"/>
          <w:szCs w:val="28"/>
        </w:rPr>
        <w:t xml:space="preserve">уло створено спеціальну «службу провокаторів», співробітники якої пропонують поліції хабара. У 2005 році було ув’язнено 200 поліцейських, які попалися на провокації </w:t>
      </w:r>
      <w:proofErr w:type="spellStart"/>
      <w:r w:rsidR="00AB31C6" w:rsidRPr="009E57D3">
        <w:rPr>
          <w:rFonts w:ascii="Times New Roman" w:hAnsi="Times New Roman" w:cs="Times New Roman"/>
          <w:sz w:val="28"/>
          <w:szCs w:val="28"/>
        </w:rPr>
        <w:t>хабаря</w:t>
      </w:r>
      <w:proofErr w:type="spellEnd"/>
      <w:r w:rsidR="00AB31C6" w:rsidRPr="009E57D3">
        <w:rPr>
          <w:rFonts w:ascii="Times New Roman" w:hAnsi="Times New Roman" w:cs="Times New Roman"/>
          <w:sz w:val="28"/>
          <w:szCs w:val="28"/>
        </w:rPr>
        <w:t xml:space="preserve">. </w:t>
      </w:r>
      <w:r w:rsidR="009E57D3">
        <w:rPr>
          <w:rFonts w:ascii="Times New Roman" w:hAnsi="Times New Roman" w:cs="Times New Roman"/>
          <w:sz w:val="28"/>
          <w:szCs w:val="28"/>
        </w:rPr>
        <w:t>Відбулося он</w:t>
      </w:r>
      <w:r w:rsidR="009E57D3" w:rsidRPr="009E57D3">
        <w:rPr>
          <w:rFonts w:ascii="Times New Roman" w:hAnsi="Times New Roman" w:cs="Times New Roman"/>
          <w:sz w:val="28"/>
          <w:szCs w:val="28"/>
        </w:rPr>
        <w:t>овлення</w:t>
      </w:r>
      <w:r w:rsidR="00AB31C6" w:rsidRPr="009E57D3">
        <w:rPr>
          <w:rFonts w:ascii="Times New Roman" w:hAnsi="Times New Roman" w:cs="Times New Roman"/>
          <w:sz w:val="28"/>
          <w:szCs w:val="28"/>
        </w:rPr>
        <w:t xml:space="preserve"> техніки й обладнання. За рахунок зміни інфраструктури ефективність</w:t>
      </w:r>
      <w:r w:rsidR="009036A9" w:rsidRPr="009036A9">
        <w:rPr>
          <w:rFonts w:ascii="Times New Roman" w:hAnsi="Times New Roman" w:cs="Times New Roman"/>
          <w:sz w:val="28"/>
          <w:szCs w:val="28"/>
          <w:lang w:val="ru-RU"/>
        </w:rPr>
        <w:t xml:space="preserve"> </w:t>
      </w:r>
      <w:r w:rsidR="00AB31C6" w:rsidRPr="009E57D3">
        <w:rPr>
          <w:rFonts w:ascii="Times New Roman" w:hAnsi="Times New Roman" w:cs="Times New Roman"/>
          <w:sz w:val="28"/>
          <w:szCs w:val="28"/>
        </w:rPr>
        <w:t xml:space="preserve"> роботи поліції зросла на 38%. Влада змінила систему ка</w:t>
      </w:r>
      <w:r w:rsidR="009E57D3">
        <w:rPr>
          <w:rFonts w:ascii="Times New Roman" w:hAnsi="Times New Roman" w:cs="Times New Roman"/>
          <w:sz w:val="28"/>
          <w:szCs w:val="28"/>
        </w:rPr>
        <w:t>бінетів</w:t>
      </w:r>
      <w:r w:rsidR="009036A9" w:rsidRPr="009036A9">
        <w:rPr>
          <w:rFonts w:ascii="Times New Roman" w:hAnsi="Times New Roman" w:cs="Times New Roman"/>
          <w:sz w:val="28"/>
          <w:szCs w:val="28"/>
          <w:lang w:val="ru-RU"/>
        </w:rPr>
        <w:t xml:space="preserve"> </w:t>
      </w:r>
      <w:r w:rsidR="009E57D3">
        <w:rPr>
          <w:rFonts w:ascii="Times New Roman" w:hAnsi="Times New Roman" w:cs="Times New Roman"/>
          <w:sz w:val="28"/>
          <w:szCs w:val="28"/>
        </w:rPr>
        <w:t xml:space="preserve"> на загальні робочі зони. </w:t>
      </w:r>
      <w:r w:rsidR="009E57D3" w:rsidRPr="009E57D3">
        <w:rPr>
          <w:rFonts w:ascii="Times New Roman" w:hAnsi="Times New Roman" w:cs="Times New Roman"/>
          <w:sz w:val="28"/>
          <w:szCs w:val="28"/>
        </w:rPr>
        <w:t xml:space="preserve">Показовим є те, що </w:t>
      </w:r>
      <w:r w:rsidR="009E57D3">
        <w:rPr>
          <w:rFonts w:ascii="Times New Roman" w:hAnsi="Times New Roman" w:cs="Times New Roman"/>
          <w:sz w:val="28"/>
          <w:szCs w:val="28"/>
        </w:rPr>
        <w:t>з</w:t>
      </w:r>
      <w:r w:rsidR="009E57D3" w:rsidRPr="009E57D3">
        <w:rPr>
          <w:rFonts w:ascii="Times New Roman" w:hAnsi="Times New Roman" w:cs="Times New Roman"/>
          <w:sz w:val="28"/>
          <w:szCs w:val="28"/>
        </w:rPr>
        <w:t>а період реформування поліції кількість поліцейських лише за два роки зменшилася з 90 тисяч до близька 30 тисяч</w:t>
      </w:r>
      <w:r w:rsidR="009E57D3">
        <w:rPr>
          <w:rFonts w:ascii="Times New Roman" w:hAnsi="Times New Roman" w:cs="Times New Roman"/>
          <w:sz w:val="28"/>
          <w:szCs w:val="28"/>
        </w:rPr>
        <w:t xml:space="preserve">. </w:t>
      </w:r>
      <w:r w:rsidR="009E57D3" w:rsidRPr="009E57D3">
        <w:rPr>
          <w:rFonts w:ascii="Times New Roman" w:hAnsi="Times New Roman" w:cs="Times New Roman"/>
          <w:sz w:val="28"/>
          <w:szCs w:val="28"/>
        </w:rPr>
        <w:t xml:space="preserve">У процесі </w:t>
      </w:r>
      <w:r w:rsidR="009036A9" w:rsidRPr="009036A9">
        <w:rPr>
          <w:rFonts w:ascii="Times New Roman" w:hAnsi="Times New Roman" w:cs="Times New Roman"/>
          <w:sz w:val="28"/>
          <w:szCs w:val="28"/>
          <w:lang w:val="ru-RU"/>
        </w:rPr>
        <w:t xml:space="preserve"> </w:t>
      </w:r>
      <w:r w:rsidR="009E57D3" w:rsidRPr="009E57D3">
        <w:rPr>
          <w:rFonts w:ascii="Times New Roman" w:hAnsi="Times New Roman" w:cs="Times New Roman"/>
          <w:sz w:val="28"/>
          <w:szCs w:val="28"/>
        </w:rPr>
        <w:t xml:space="preserve">реформування важливим компонентом для просування ідеї доступності поліцейських для громадян було створення патрульної поліції. Навчання патрульних поліцейських було спрямоване на те, щоб ця служба тісно співпрацювала з громадою, зокрема у віддалених від столиці регіонах. Доступність патрульних </w:t>
      </w:r>
      <w:r w:rsidR="009036A9" w:rsidRPr="009036A9">
        <w:rPr>
          <w:rFonts w:ascii="Times New Roman" w:hAnsi="Times New Roman" w:cs="Times New Roman"/>
          <w:sz w:val="28"/>
          <w:szCs w:val="28"/>
          <w:lang w:val="ru-RU"/>
        </w:rPr>
        <w:t xml:space="preserve"> </w:t>
      </w:r>
      <w:r w:rsidR="009E57D3" w:rsidRPr="009E57D3">
        <w:rPr>
          <w:rFonts w:ascii="Times New Roman" w:hAnsi="Times New Roman" w:cs="Times New Roman"/>
          <w:sz w:val="28"/>
          <w:szCs w:val="28"/>
        </w:rPr>
        <w:t>поліцейських полягає у щоденній та повсякденній близькості роботи патрульних до суспільних потреб та проблем «на місці». Патрульні є першою та найшвидшою ланкою реагування на проблему тут і зараз. Патрульна поліція займається не тільки забезпеченням порядку на дорогах - це оперативна служба швидкого реагування на будь-які події.</w:t>
      </w:r>
      <w:r w:rsidR="009E57D3">
        <w:rPr>
          <w:rFonts w:ascii="Times New Roman" w:hAnsi="Times New Roman" w:cs="Times New Roman"/>
          <w:sz w:val="28"/>
          <w:szCs w:val="28"/>
        </w:rPr>
        <w:t xml:space="preserve"> </w:t>
      </w:r>
      <w:r w:rsidR="009E57D3" w:rsidRPr="009E57D3">
        <w:rPr>
          <w:rFonts w:ascii="Times New Roman" w:hAnsi="Times New Roman" w:cs="Times New Roman"/>
          <w:sz w:val="28"/>
          <w:szCs w:val="28"/>
        </w:rPr>
        <w:t>Доступність поліції для громадян забезпечується</w:t>
      </w:r>
      <w:r w:rsidR="009036A9" w:rsidRPr="003E2E5C">
        <w:rPr>
          <w:rFonts w:ascii="Times New Roman" w:hAnsi="Times New Roman" w:cs="Times New Roman"/>
          <w:sz w:val="28"/>
          <w:szCs w:val="28"/>
        </w:rPr>
        <w:t xml:space="preserve"> </w:t>
      </w:r>
      <w:r w:rsidR="009E57D3" w:rsidRPr="009E57D3">
        <w:rPr>
          <w:rFonts w:ascii="Times New Roman" w:hAnsi="Times New Roman" w:cs="Times New Roman"/>
          <w:sz w:val="28"/>
          <w:szCs w:val="28"/>
        </w:rPr>
        <w:t xml:space="preserve"> відкритістю поліцейських офісів. З метою кардинальної зміни іміджу поліції в Грузії повністю перебудували </w:t>
      </w:r>
      <w:r w:rsidR="009E57D3" w:rsidRPr="009E57D3">
        <w:rPr>
          <w:rFonts w:ascii="Times New Roman" w:hAnsi="Times New Roman" w:cs="Times New Roman"/>
          <w:sz w:val="28"/>
          <w:szCs w:val="28"/>
        </w:rPr>
        <w:lastRenderedPageBreak/>
        <w:t xml:space="preserve">поліцейські офіси і заснували сервісні агентства. </w:t>
      </w:r>
      <w:r w:rsidR="009036A9" w:rsidRPr="009036A9">
        <w:rPr>
          <w:rFonts w:ascii="Times New Roman" w:hAnsi="Times New Roman" w:cs="Times New Roman"/>
          <w:sz w:val="28"/>
          <w:szCs w:val="28"/>
        </w:rPr>
        <w:t xml:space="preserve"> </w:t>
      </w:r>
      <w:r w:rsidR="009E57D3" w:rsidRPr="009E57D3">
        <w:rPr>
          <w:rFonts w:ascii="Times New Roman" w:hAnsi="Times New Roman" w:cs="Times New Roman"/>
          <w:sz w:val="28"/>
          <w:szCs w:val="28"/>
        </w:rPr>
        <w:t>Агентства взяли на себе безліч різних функцій, таких як прийом скарг від населення, видача водійських посвідчень і різних довідок, а також облік автомобілів. Офіси будували максимально прозоро, в буквальному сенсі: не було жодних стін, таким чином, можна побачити все, що відбувається всередині офісу і навіть з вулиці</w:t>
      </w:r>
      <w:r w:rsidR="009E57D3">
        <w:rPr>
          <w:rFonts w:ascii="Times New Roman" w:hAnsi="Times New Roman" w:cs="Times New Roman"/>
          <w:sz w:val="28"/>
          <w:szCs w:val="28"/>
        </w:rPr>
        <w:t xml:space="preserve">. </w:t>
      </w:r>
      <w:r w:rsidR="009E57D3" w:rsidRPr="009E57D3">
        <w:rPr>
          <w:rFonts w:ascii="Times New Roman" w:hAnsi="Times New Roman" w:cs="Times New Roman"/>
          <w:sz w:val="28"/>
          <w:szCs w:val="28"/>
        </w:rPr>
        <w:t xml:space="preserve">Разом із значним підвищенням зарплат відбулося і впровадження соціального </w:t>
      </w:r>
      <w:r w:rsidR="009036A9" w:rsidRPr="009036A9">
        <w:rPr>
          <w:rFonts w:ascii="Times New Roman" w:hAnsi="Times New Roman" w:cs="Times New Roman"/>
          <w:sz w:val="28"/>
          <w:szCs w:val="28"/>
        </w:rPr>
        <w:t xml:space="preserve"> </w:t>
      </w:r>
      <w:r w:rsidR="009E57D3" w:rsidRPr="009E57D3">
        <w:rPr>
          <w:rFonts w:ascii="Times New Roman" w:hAnsi="Times New Roman" w:cs="Times New Roman"/>
          <w:sz w:val="28"/>
          <w:szCs w:val="28"/>
        </w:rPr>
        <w:t xml:space="preserve">забезпечення поліцейських, а саме: медичне страхування, </w:t>
      </w:r>
      <w:proofErr w:type="spellStart"/>
      <w:r w:rsidR="009E57D3" w:rsidRPr="009E57D3">
        <w:rPr>
          <w:rFonts w:ascii="Times New Roman" w:hAnsi="Times New Roman" w:cs="Times New Roman"/>
          <w:sz w:val="28"/>
          <w:szCs w:val="28"/>
        </w:rPr>
        <w:t>страхування</w:t>
      </w:r>
      <w:proofErr w:type="spellEnd"/>
      <w:r w:rsidR="009E57D3" w:rsidRPr="009E57D3">
        <w:rPr>
          <w:rFonts w:ascii="Times New Roman" w:hAnsi="Times New Roman" w:cs="Times New Roman"/>
          <w:sz w:val="28"/>
          <w:szCs w:val="28"/>
        </w:rPr>
        <w:t xml:space="preserve"> на </w:t>
      </w:r>
      <w:r w:rsidR="009036A9" w:rsidRPr="009036A9">
        <w:rPr>
          <w:rFonts w:ascii="Times New Roman" w:hAnsi="Times New Roman" w:cs="Times New Roman"/>
          <w:sz w:val="28"/>
          <w:szCs w:val="28"/>
        </w:rPr>
        <w:t xml:space="preserve"> </w:t>
      </w:r>
      <w:r w:rsidR="009E57D3" w:rsidRPr="009E57D3">
        <w:rPr>
          <w:rFonts w:ascii="Times New Roman" w:hAnsi="Times New Roman" w:cs="Times New Roman"/>
          <w:sz w:val="28"/>
          <w:szCs w:val="28"/>
        </w:rPr>
        <w:t>випадок загибелі або каліцтва, іноді премії, які можуть бути досить істотними в залежності від вислуги років, участі в розкритті конкретних злочинів</w:t>
      </w:r>
      <w:r w:rsidR="00CD4815" w:rsidRPr="00CD4815">
        <w:rPr>
          <w:rFonts w:ascii="Times New Roman" w:hAnsi="Times New Roman" w:cs="Times New Roman"/>
          <w:sz w:val="28"/>
          <w:szCs w:val="28"/>
        </w:rPr>
        <w:t xml:space="preserve"> [18]</w:t>
      </w:r>
      <w:r w:rsidR="009E57D3" w:rsidRPr="009E57D3">
        <w:rPr>
          <w:rFonts w:ascii="Times New Roman" w:hAnsi="Times New Roman" w:cs="Times New Roman"/>
          <w:sz w:val="28"/>
          <w:szCs w:val="28"/>
        </w:rPr>
        <w:t>.</w:t>
      </w:r>
      <w:r w:rsidR="009E57D3">
        <w:rPr>
          <w:rFonts w:ascii="Times New Roman" w:hAnsi="Times New Roman" w:cs="Times New Roman"/>
          <w:sz w:val="28"/>
          <w:szCs w:val="28"/>
        </w:rPr>
        <w:t xml:space="preserve"> </w:t>
      </w:r>
    </w:p>
    <w:p w:rsidR="009E57D3" w:rsidRPr="009E57D3" w:rsidRDefault="009E57D3" w:rsidP="00AB31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Отже, реформа поліції в Грузії була успішно проведена за допомогою радикального очищення правоохоронних </w:t>
      </w:r>
      <w:r w:rsidR="00673173">
        <w:rPr>
          <w:rFonts w:ascii="Times New Roman" w:hAnsi="Times New Roman" w:cs="Times New Roman"/>
          <w:sz w:val="28"/>
          <w:szCs w:val="28"/>
        </w:rPr>
        <w:t>органів, підвищення</w:t>
      </w:r>
      <w:r>
        <w:rPr>
          <w:rFonts w:ascii="Times New Roman" w:hAnsi="Times New Roman" w:cs="Times New Roman"/>
          <w:sz w:val="28"/>
          <w:szCs w:val="28"/>
        </w:rPr>
        <w:t xml:space="preserve"> зарплат, </w:t>
      </w:r>
      <w:r w:rsidR="00673173">
        <w:rPr>
          <w:rFonts w:ascii="Times New Roman" w:hAnsi="Times New Roman" w:cs="Times New Roman"/>
          <w:sz w:val="28"/>
          <w:szCs w:val="28"/>
        </w:rPr>
        <w:t xml:space="preserve">низької толерантності до корупції, створення нових спеціалізованих відділів та відкритості до суспільства. </w:t>
      </w:r>
      <w:r w:rsidR="00416301">
        <w:rPr>
          <w:rFonts w:ascii="Times New Roman" w:hAnsi="Times New Roman" w:cs="Times New Roman"/>
          <w:sz w:val="28"/>
          <w:szCs w:val="28"/>
        </w:rPr>
        <w:t xml:space="preserve">Проте слід зазначити, що така успішність зумовлена розмірами держави. Грузія в порівнянні з Україною невелика, а тому звільнити майже 85% поліцейських протягом двох років, набрати нових </w:t>
      </w:r>
      <w:r w:rsidR="00312226">
        <w:rPr>
          <w:rFonts w:ascii="Times New Roman" w:hAnsi="Times New Roman" w:cs="Times New Roman"/>
          <w:sz w:val="28"/>
          <w:szCs w:val="28"/>
        </w:rPr>
        <w:t>співробітників поліції</w:t>
      </w:r>
      <w:r w:rsidR="00416301">
        <w:rPr>
          <w:rFonts w:ascii="Times New Roman" w:hAnsi="Times New Roman" w:cs="Times New Roman"/>
          <w:sz w:val="28"/>
          <w:szCs w:val="28"/>
        </w:rPr>
        <w:t xml:space="preserve"> та реорганізувати всю правоохоронну систему набагато легше в Грузії, ніж в Україні. </w:t>
      </w:r>
    </w:p>
    <w:p w:rsidR="0090509D" w:rsidRDefault="00371033"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Проаналізувавши досвід зарубіжних країн, я пропоную перейти до завершальної частини цієї курсової роботи  –  висновку </w:t>
      </w:r>
    </w:p>
    <w:p w:rsidR="005908A5" w:rsidRDefault="005908A5"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7B5417" w:rsidRPr="007B5417" w:rsidRDefault="007B5417" w:rsidP="007B5417">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ВИСНОВКИ</w:t>
      </w:r>
    </w:p>
    <w:p w:rsidR="0009563E" w:rsidRDefault="00D37422"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Отже, правова реформа – це зміна правової системи, </w:t>
      </w:r>
      <w:r w:rsidR="00026DAA">
        <w:rPr>
          <w:rFonts w:ascii="Times New Roman" w:hAnsi="Times New Roman" w:cs="Times New Roman"/>
          <w:color w:val="000000" w:themeColor="text1"/>
          <w:sz w:val="28"/>
          <w:szCs w:val="28"/>
        </w:rPr>
        <w:t>що</w:t>
      </w:r>
      <w:r>
        <w:rPr>
          <w:rFonts w:ascii="Times New Roman" w:hAnsi="Times New Roman" w:cs="Times New Roman"/>
          <w:color w:val="000000" w:themeColor="text1"/>
          <w:sz w:val="28"/>
          <w:szCs w:val="28"/>
        </w:rPr>
        <w:t xml:space="preserve"> поб</w:t>
      </w:r>
      <w:r w:rsidR="00421AD0">
        <w:rPr>
          <w:rFonts w:ascii="Times New Roman" w:hAnsi="Times New Roman" w:cs="Times New Roman"/>
          <w:color w:val="000000" w:themeColor="text1"/>
          <w:sz w:val="28"/>
          <w:szCs w:val="28"/>
        </w:rPr>
        <w:t>удована на багатьох інституціях</w:t>
      </w:r>
      <w:r w:rsidR="00421AD0" w:rsidRPr="00421AD0">
        <w:rPr>
          <w:rFonts w:ascii="Times New Roman" w:hAnsi="Times New Roman" w:cs="Times New Roman"/>
          <w:color w:val="000000" w:themeColor="text1"/>
          <w:sz w:val="28"/>
          <w:szCs w:val="28"/>
        </w:rPr>
        <w:t>. Молода українська держава</w:t>
      </w:r>
      <w:r w:rsidR="00421AD0">
        <w:rPr>
          <w:rFonts w:ascii="Times New Roman" w:hAnsi="Times New Roman" w:cs="Times New Roman"/>
          <w:color w:val="000000" w:themeColor="text1"/>
          <w:sz w:val="28"/>
          <w:szCs w:val="28"/>
        </w:rPr>
        <w:t xml:space="preserve"> переживає зараз період активних реформ, які повинні допомогти українському народові у розбудові правової європейської держави. </w:t>
      </w:r>
      <w:r w:rsidR="00644D8E">
        <w:rPr>
          <w:rFonts w:ascii="Times New Roman" w:hAnsi="Times New Roman" w:cs="Times New Roman"/>
          <w:color w:val="000000" w:themeColor="text1"/>
          <w:sz w:val="28"/>
          <w:szCs w:val="28"/>
        </w:rPr>
        <w:t>Основою цієї курсової стали дослідження та аналіз нещодавніх та, на мій погляд,</w:t>
      </w:r>
      <w:r w:rsidRPr="00421AD0">
        <w:rPr>
          <w:rFonts w:ascii="Times New Roman" w:hAnsi="Times New Roman" w:cs="Times New Roman"/>
          <w:color w:val="000000" w:themeColor="text1"/>
          <w:sz w:val="28"/>
          <w:szCs w:val="28"/>
        </w:rPr>
        <w:t xml:space="preserve"> </w:t>
      </w:r>
      <w:r w:rsidR="00644D8E">
        <w:rPr>
          <w:rFonts w:ascii="Times New Roman" w:hAnsi="Times New Roman" w:cs="Times New Roman"/>
          <w:color w:val="000000" w:themeColor="text1"/>
          <w:sz w:val="28"/>
          <w:szCs w:val="28"/>
        </w:rPr>
        <w:t>основних реформ, що торкнулися трьох державних органів</w:t>
      </w:r>
      <w:r w:rsidR="00644D8E" w:rsidRPr="00644D8E">
        <w:rPr>
          <w:rFonts w:ascii="Times New Roman" w:hAnsi="Times New Roman" w:cs="Times New Roman"/>
          <w:color w:val="000000" w:themeColor="text1"/>
          <w:sz w:val="28"/>
          <w:szCs w:val="28"/>
        </w:rPr>
        <w:t xml:space="preserve">: </w:t>
      </w:r>
      <w:r w:rsidR="00644D8E">
        <w:rPr>
          <w:rFonts w:ascii="Times New Roman" w:hAnsi="Times New Roman" w:cs="Times New Roman"/>
          <w:color w:val="000000" w:themeColor="text1"/>
          <w:sz w:val="28"/>
          <w:szCs w:val="28"/>
        </w:rPr>
        <w:t>поліції</w:t>
      </w:r>
      <w:r w:rsidR="00644D8E" w:rsidRPr="00644D8E">
        <w:rPr>
          <w:rFonts w:ascii="Times New Roman" w:hAnsi="Times New Roman" w:cs="Times New Roman"/>
          <w:color w:val="000000" w:themeColor="text1"/>
          <w:sz w:val="28"/>
          <w:szCs w:val="28"/>
        </w:rPr>
        <w:t>,</w:t>
      </w:r>
      <w:r w:rsidR="00644D8E">
        <w:rPr>
          <w:rFonts w:ascii="Times New Roman" w:hAnsi="Times New Roman" w:cs="Times New Roman"/>
          <w:color w:val="000000" w:themeColor="text1"/>
          <w:sz w:val="28"/>
          <w:szCs w:val="28"/>
        </w:rPr>
        <w:t xml:space="preserve"> судів та прокуратури.</w:t>
      </w:r>
      <w:r w:rsidR="0009563E">
        <w:rPr>
          <w:rFonts w:ascii="Times New Roman" w:hAnsi="Times New Roman" w:cs="Times New Roman"/>
          <w:color w:val="000000" w:themeColor="text1"/>
          <w:sz w:val="28"/>
          <w:szCs w:val="28"/>
        </w:rPr>
        <w:t xml:space="preserve"> </w:t>
      </w:r>
      <w:r w:rsidR="00026DAA">
        <w:rPr>
          <w:rFonts w:ascii="Times New Roman" w:hAnsi="Times New Roman" w:cs="Times New Roman"/>
          <w:color w:val="000000" w:themeColor="text1"/>
          <w:sz w:val="28"/>
          <w:szCs w:val="28"/>
        </w:rPr>
        <w:t>Я вважаю реформування поліції, прокуратури та судової системи основним напрямком правових реформ, адже тільки через реформування цих органів можна забезпечити стабільність, справедливість та основу існування правової системи як такої. Українська держава направляє свої сили на реформування цих органів, адже вони у тісній співпраці з громадянським суспільством, можуть забезпечити ефективну демократичну систему.</w:t>
      </w:r>
    </w:p>
    <w:p w:rsidR="00E25917" w:rsidRDefault="0009563E"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Підбиваючи підсумки, я можу сказати, що ці реформи, безумовно, є великим досягненням, яке віддаляє нас від страшного минулого під назвою СРСР і наближує той світлий день, коли українська нація стане частиною європейської спільноти. Звичайно, темп реформ не є настільки швидким, як, наприклад, в Грузії. Причиною цього я вбачаю доволі великі розміри України та кількість населення. Також проблемою є організовані противники реформ, які мають посади в </w:t>
      </w:r>
      <w:r w:rsidR="00483413">
        <w:rPr>
          <w:rFonts w:ascii="Times New Roman" w:hAnsi="Times New Roman" w:cs="Times New Roman"/>
          <w:color w:val="000000" w:themeColor="text1"/>
          <w:sz w:val="28"/>
          <w:szCs w:val="28"/>
        </w:rPr>
        <w:t>різних органах державної влади</w:t>
      </w:r>
      <w:r>
        <w:rPr>
          <w:rFonts w:ascii="Times New Roman" w:hAnsi="Times New Roman" w:cs="Times New Roman"/>
          <w:color w:val="000000" w:themeColor="text1"/>
          <w:sz w:val="28"/>
          <w:szCs w:val="28"/>
        </w:rPr>
        <w:t xml:space="preserve">. </w:t>
      </w:r>
      <w:r w:rsidR="00E25917">
        <w:rPr>
          <w:rFonts w:ascii="Times New Roman" w:hAnsi="Times New Roman" w:cs="Times New Roman"/>
          <w:color w:val="000000" w:themeColor="text1"/>
          <w:sz w:val="28"/>
          <w:szCs w:val="28"/>
        </w:rPr>
        <w:t xml:space="preserve">Незважаючи на це, українська держава пройшла етап застою і почала впроваджувати активні зміни у вищезгадані державні інституції. </w:t>
      </w:r>
      <w:r w:rsidR="00A871AE">
        <w:rPr>
          <w:rFonts w:ascii="Times New Roman" w:hAnsi="Times New Roman" w:cs="Times New Roman"/>
          <w:color w:val="000000" w:themeColor="text1"/>
          <w:sz w:val="28"/>
          <w:szCs w:val="28"/>
        </w:rPr>
        <w:t xml:space="preserve">Основними напрямками правової реформи стала остаточна </w:t>
      </w:r>
      <w:proofErr w:type="spellStart"/>
      <w:r w:rsidR="00A871AE">
        <w:rPr>
          <w:rFonts w:ascii="Times New Roman" w:hAnsi="Times New Roman" w:cs="Times New Roman"/>
          <w:color w:val="000000" w:themeColor="text1"/>
          <w:sz w:val="28"/>
          <w:szCs w:val="28"/>
        </w:rPr>
        <w:t>дерадянізація</w:t>
      </w:r>
      <w:proofErr w:type="spellEnd"/>
      <w:r w:rsidR="00A871AE">
        <w:rPr>
          <w:rFonts w:ascii="Times New Roman" w:hAnsi="Times New Roman" w:cs="Times New Roman"/>
          <w:color w:val="000000" w:themeColor="text1"/>
          <w:sz w:val="28"/>
          <w:szCs w:val="28"/>
        </w:rPr>
        <w:t xml:space="preserve"> </w:t>
      </w:r>
      <w:r w:rsidR="004B75FD">
        <w:rPr>
          <w:rFonts w:ascii="Times New Roman" w:hAnsi="Times New Roman" w:cs="Times New Roman"/>
          <w:color w:val="000000" w:themeColor="text1"/>
          <w:sz w:val="28"/>
          <w:szCs w:val="28"/>
        </w:rPr>
        <w:t xml:space="preserve">та європеїзація </w:t>
      </w:r>
      <w:r w:rsidR="00A871AE">
        <w:rPr>
          <w:rFonts w:ascii="Times New Roman" w:hAnsi="Times New Roman" w:cs="Times New Roman"/>
          <w:color w:val="000000" w:themeColor="text1"/>
          <w:sz w:val="28"/>
          <w:szCs w:val="28"/>
        </w:rPr>
        <w:t>всіх частин правової с</w:t>
      </w:r>
      <w:r w:rsidR="004B75FD">
        <w:rPr>
          <w:rFonts w:ascii="Times New Roman" w:hAnsi="Times New Roman" w:cs="Times New Roman"/>
          <w:color w:val="000000" w:themeColor="text1"/>
          <w:sz w:val="28"/>
          <w:szCs w:val="28"/>
        </w:rPr>
        <w:t>истеми задля побудови правової держави.</w:t>
      </w:r>
      <w:r w:rsidR="00A871AE">
        <w:rPr>
          <w:rFonts w:ascii="Times New Roman" w:hAnsi="Times New Roman" w:cs="Times New Roman"/>
          <w:color w:val="000000" w:themeColor="text1"/>
          <w:sz w:val="28"/>
          <w:szCs w:val="28"/>
        </w:rPr>
        <w:t xml:space="preserve"> </w:t>
      </w:r>
      <w:r w:rsidR="004B75FD">
        <w:rPr>
          <w:rFonts w:ascii="Times New Roman" w:hAnsi="Times New Roman" w:cs="Times New Roman"/>
          <w:color w:val="000000" w:themeColor="text1"/>
          <w:sz w:val="28"/>
          <w:szCs w:val="28"/>
        </w:rPr>
        <w:t>Правову реформацію</w:t>
      </w:r>
      <w:r w:rsidR="00A871AE">
        <w:rPr>
          <w:rFonts w:ascii="Times New Roman" w:hAnsi="Times New Roman" w:cs="Times New Roman"/>
          <w:color w:val="000000" w:themeColor="text1"/>
          <w:sz w:val="28"/>
          <w:szCs w:val="28"/>
        </w:rPr>
        <w:t xml:space="preserve"> українська держава планує здійснити за допомогою </w:t>
      </w:r>
      <w:r w:rsidR="00E25917" w:rsidRPr="00E25917">
        <w:rPr>
          <w:rFonts w:ascii="Times New Roman" w:hAnsi="Times New Roman" w:cs="Times New Roman"/>
          <w:color w:val="000000" w:themeColor="text1"/>
          <w:sz w:val="28"/>
          <w:szCs w:val="28"/>
        </w:rPr>
        <w:t>де</w:t>
      </w:r>
      <w:r w:rsidR="00E25917">
        <w:rPr>
          <w:rFonts w:ascii="Times New Roman" w:hAnsi="Times New Roman" w:cs="Times New Roman"/>
          <w:color w:val="000000" w:themeColor="text1"/>
          <w:sz w:val="28"/>
          <w:szCs w:val="28"/>
        </w:rPr>
        <w:t xml:space="preserve">мократизації, </w:t>
      </w:r>
      <w:proofErr w:type="spellStart"/>
      <w:r w:rsidR="00483413">
        <w:rPr>
          <w:rFonts w:ascii="Times New Roman" w:hAnsi="Times New Roman" w:cs="Times New Roman"/>
          <w:color w:val="000000" w:themeColor="text1"/>
          <w:sz w:val="28"/>
          <w:szCs w:val="28"/>
        </w:rPr>
        <w:t>де</w:t>
      </w:r>
      <w:r w:rsidR="00E25917">
        <w:rPr>
          <w:rFonts w:ascii="Times New Roman" w:hAnsi="Times New Roman" w:cs="Times New Roman"/>
          <w:color w:val="000000" w:themeColor="text1"/>
          <w:sz w:val="28"/>
          <w:szCs w:val="28"/>
        </w:rPr>
        <w:t>бюрократизації</w:t>
      </w:r>
      <w:proofErr w:type="spellEnd"/>
      <w:r w:rsidR="00E25917">
        <w:rPr>
          <w:rFonts w:ascii="Times New Roman" w:hAnsi="Times New Roman" w:cs="Times New Roman"/>
          <w:color w:val="000000" w:themeColor="text1"/>
          <w:sz w:val="28"/>
          <w:szCs w:val="28"/>
        </w:rPr>
        <w:t xml:space="preserve"> та </w:t>
      </w:r>
      <w:r w:rsidR="004B75FD">
        <w:rPr>
          <w:rFonts w:ascii="Times New Roman" w:hAnsi="Times New Roman" w:cs="Times New Roman"/>
          <w:color w:val="000000" w:themeColor="text1"/>
          <w:sz w:val="28"/>
          <w:szCs w:val="28"/>
        </w:rPr>
        <w:t xml:space="preserve">впровадженні </w:t>
      </w:r>
      <w:r w:rsidR="00E25917" w:rsidRPr="00E25917">
        <w:rPr>
          <w:rFonts w:ascii="Times New Roman" w:hAnsi="Times New Roman" w:cs="Times New Roman"/>
          <w:color w:val="000000" w:themeColor="text1"/>
          <w:sz w:val="28"/>
          <w:szCs w:val="28"/>
        </w:rPr>
        <w:t>відкритості</w:t>
      </w:r>
      <w:r w:rsidR="004B75FD">
        <w:rPr>
          <w:rFonts w:ascii="Times New Roman" w:hAnsi="Times New Roman" w:cs="Times New Roman"/>
          <w:color w:val="000000" w:themeColor="text1"/>
          <w:sz w:val="28"/>
          <w:szCs w:val="28"/>
        </w:rPr>
        <w:t xml:space="preserve"> у державних інститутах</w:t>
      </w:r>
      <w:r w:rsidR="00483413">
        <w:rPr>
          <w:rFonts w:ascii="Times New Roman" w:hAnsi="Times New Roman" w:cs="Times New Roman"/>
          <w:color w:val="000000" w:themeColor="text1"/>
          <w:sz w:val="28"/>
          <w:szCs w:val="28"/>
        </w:rPr>
        <w:t xml:space="preserve">. Також основою цих реформ стали </w:t>
      </w:r>
      <w:r w:rsidR="00E25917">
        <w:rPr>
          <w:rFonts w:ascii="Times New Roman" w:hAnsi="Times New Roman" w:cs="Times New Roman"/>
          <w:color w:val="000000" w:themeColor="text1"/>
          <w:sz w:val="28"/>
          <w:szCs w:val="28"/>
        </w:rPr>
        <w:t xml:space="preserve">жорсткий відбір, збільшення кількості і важкості кваліфікаційних іспитів та очищення згаданих органів влади. Хоча успішність останнього є доволі дискусійною, особливо у правоохоронних органах, українська влада працює в цьому напрямку, а свобода </w:t>
      </w:r>
      <w:r w:rsidR="00E25917">
        <w:rPr>
          <w:rFonts w:ascii="Times New Roman" w:hAnsi="Times New Roman" w:cs="Times New Roman"/>
          <w:color w:val="000000" w:themeColor="text1"/>
          <w:sz w:val="28"/>
          <w:szCs w:val="28"/>
        </w:rPr>
        <w:lastRenderedPageBreak/>
        <w:t xml:space="preserve">слова, зазіхання на яку просто неможливо усвідомити після 2014 року, </w:t>
      </w:r>
      <w:r w:rsidR="00026DAA">
        <w:rPr>
          <w:rFonts w:ascii="Times New Roman" w:hAnsi="Times New Roman" w:cs="Times New Roman"/>
          <w:color w:val="000000" w:themeColor="text1"/>
          <w:sz w:val="28"/>
          <w:szCs w:val="28"/>
        </w:rPr>
        <w:t xml:space="preserve">стає гарним помічником у боротьбі з корупцією, адже в Україні працює багато журналістів, що займаються розслідуваннями корупційних скандалів. </w:t>
      </w:r>
    </w:p>
    <w:p w:rsidR="00500060" w:rsidRDefault="00483413"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Досвід зарубіжних країн є дуже ціннім, але ми не повинні забувати про специфіку кожної країни. Звичайно, принципи українських, польських та грузинських реформ є майже однаковими, але Польща на момент 2016 року вже була розвиненою європейською демократією, а в Грузії реформи були проведені швидко і в період правління однієї політичної сили. </w:t>
      </w:r>
    </w:p>
    <w:p w:rsidR="00483413" w:rsidRPr="00E25917" w:rsidRDefault="00500060" w:rsidP="00772DEC">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Незважаючи на те, що </w:t>
      </w:r>
      <w:r w:rsidR="00483413">
        <w:rPr>
          <w:rFonts w:ascii="Times New Roman" w:hAnsi="Times New Roman" w:cs="Times New Roman"/>
          <w:color w:val="000000" w:themeColor="text1"/>
          <w:sz w:val="28"/>
          <w:szCs w:val="28"/>
        </w:rPr>
        <w:t>Україна розпочинає свій реформаторський період після падіння режиму Януковича та в період активної фа</w:t>
      </w:r>
      <w:r>
        <w:rPr>
          <w:rFonts w:ascii="Times New Roman" w:hAnsi="Times New Roman" w:cs="Times New Roman"/>
          <w:color w:val="000000" w:themeColor="text1"/>
          <w:sz w:val="28"/>
          <w:szCs w:val="28"/>
        </w:rPr>
        <w:t xml:space="preserve">зи Російсько-Української війни, впровадження реформ розпочинається за часів президентства Петра Порошенка та продовжується після приходу до влади Володимира </w:t>
      </w:r>
      <w:proofErr w:type="spellStart"/>
      <w:r>
        <w:rPr>
          <w:rFonts w:ascii="Times New Roman" w:hAnsi="Times New Roman" w:cs="Times New Roman"/>
          <w:color w:val="000000" w:themeColor="text1"/>
          <w:sz w:val="28"/>
          <w:szCs w:val="28"/>
        </w:rPr>
        <w:t>Зеленського</w:t>
      </w:r>
      <w:proofErr w:type="spellEnd"/>
      <w:r>
        <w:rPr>
          <w:rFonts w:ascii="Times New Roman" w:hAnsi="Times New Roman" w:cs="Times New Roman"/>
          <w:color w:val="000000" w:themeColor="text1"/>
          <w:sz w:val="28"/>
          <w:szCs w:val="28"/>
        </w:rPr>
        <w:t xml:space="preserve">. Це говорить про спадковість ідеалу європейської України, а також означає, що курс на побудову правової держави закріплений не тільки де-юре у статтях </w:t>
      </w:r>
      <w:r w:rsidR="00CF3D73">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онституції</w:t>
      </w:r>
      <w:r w:rsidR="00CF3D73">
        <w:rPr>
          <w:rFonts w:ascii="Times New Roman" w:hAnsi="Times New Roman" w:cs="Times New Roman"/>
          <w:color w:val="000000" w:themeColor="text1"/>
          <w:sz w:val="28"/>
          <w:szCs w:val="28"/>
        </w:rPr>
        <w:t xml:space="preserve"> Україні</w:t>
      </w:r>
      <w:r>
        <w:rPr>
          <w:rFonts w:ascii="Times New Roman" w:hAnsi="Times New Roman" w:cs="Times New Roman"/>
          <w:color w:val="000000" w:themeColor="text1"/>
          <w:sz w:val="28"/>
          <w:szCs w:val="28"/>
        </w:rPr>
        <w:t xml:space="preserve">, але й де-факто в думках і діях сьогоднішніх політичних еліт </w:t>
      </w:r>
      <w:r w:rsidR="00CF3D73">
        <w:rPr>
          <w:rFonts w:ascii="Times New Roman" w:hAnsi="Times New Roman" w:cs="Times New Roman"/>
          <w:color w:val="000000" w:themeColor="text1"/>
          <w:sz w:val="28"/>
          <w:szCs w:val="28"/>
        </w:rPr>
        <w:t xml:space="preserve">української держави, а це означає, що гідне майбутнє української нації є не примарною доктриною, а чітко сформульованою метою, до якої ми поступово, але безперервно йдемо. </w:t>
      </w:r>
    </w:p>
    <w:p w:rsidR="001B4B9A" w:rsidRPr="0029377C" w:rsidRDefault="001B4B9A" w:rsidP="006C2040">
      <w:pPr>
        <w:pStyle w:val="a3"/>
        <w:numPr>
          <w:ilvl w:val="0"/>
          <w:numId w:val="29"/>
        </w:numPr>
        <w:spacing w:line="360" w:lineRule="auto"/>
        <w:jc w:val="both"/>
        <w:rPr>
          <w:rFonts w:ascii="Times New Roman" w:hAnsi="Times New Roman" w:cs="Times New Roman"/>
          <w:sz w:val="28"/>
          <w:szCs w:val="28"/>
          <w:lang w:val="ru-RU"/>
        </w:rPr>
      </w:pPr>
      <w:r w:rsidRPr="0029377C">
        <w:rPr>
          <w:rFonts w:ascii="Times New Roman" w:hAnsi="Times New Roman" w:cs="Times New Roman"/>
          <w:color w:val="000000" w:themeColor="text1"/>
          <w:sz w:val="28"/>
          <w:szCs w:val="28"/>
        </w:rPr>
        <w:br w:type="page"/>
      </w:r>
      <w:r w:rsidRPr="0029377C">
        <w:rPr>
          <w:rFonts w:ascii="Times New Roman" w:hAnsi="Times New Roman" w:cs="Times New Roman"/>
          <w:color w:val="000000" w:themeColor="text1"/>
          <w:sz w:val="28"/>
          <w:szCs w:val="28"/>
        </w:rPr>
        <w:lastRenderedPageBreak/>
        <w:t>Кравчук</w:t>
      </w:r>
      <w:r w:rsidR="002E7774" w:rsidRPr="0029377C">
        <w:rPr>
          <w:rFonts w:ascii="Times New Roman" w:hAnsi="Times New Roman" w:cs="Times New Roman"/>
          <w:color w:val="000000" w:themeColor="text1"/>
          <w:sz w:val="28"/>
          <w:szCs w:val="28"/>
        </w:rPr>
        <w:t xml:space="preserve"> М.В. Теорія держави і права (опорні конспекти)</w:t>
      </w:r>
      <w:r w:rsidR="002E7774" w:rsidRPr="0029377C">
        <w:rPr>
          <w:rFonts w:ascii="Times New Roman" w:hAnsi="Times New Roman" w:cs="Times New Roman"/>
          <w:color w:val="000000" w:themeColor="text1"/>
          <w:sz w:val="28"/>
          <w:szCs w:val="28"/>
          <w:lang w:val="ru-RU"/>
        </w:rPr>
        <w:t xml:space="preserve">: </w:t>
      </w:r>
      <w:r w:rsidR="002E7774" w:rsidRPr="0029377C">
        <w:rPr>
          <w:rFonts w:ascii="Times New Roman" w:hAnsi="Times New Roman" w:cs="Times New Roman"/>
          <w:color w:val="000000" w:themeColor="text1"/>
          <w:sz w:val="28"/>
          <w:szCs w:val="28"/>
        </w:rPr>
        <w:t>навчальний</w:t>
      </w:r>
      <w:r w:rsidR="002E7774" w:rsidRPr="0029377C">
        <w:rPr>
          <w:rFonts w:ascii="Times New Roman" w:hAnsi="Times New Roman" w:cs="Times New Roman"/>
          <w:color w:val="000000" w:themeColor="text1"/>
          <w:sz w:val="28"/>
          <w:szCs w:val="28"/>
          <w:lang w:val="ru-RU"/>
        </w:rPr>
        <w:t xml:space="preserve"> </w:t>
      </w:r>
      <w:r w:rsidR="002E7774" w:rsidRPr="0029377C">
        <w:rPr>
          <w:rFonts w:ascii="Times New Roman" w:hAnsi="Times New Roman" w:cs="Times New Roman"/>
          <w:color w:val="000000" w:themeColor="text1"/>
          <w:sz w:val="28"/>
          <w:szCs w:val="28"/>
        </w:rPr>
        <w:t xml:space="preserve">посібник. Тернопіль, 2016. 523 с. </w:t>
      </w:r>
    </w:p>
    <w:p w:rsidR="001B4B9A" w:rsidRPr="0029377C" w:rsidRDefault="00C4796A" w:rsidP="006C2040">
      <w:pPr>
        <w:pStyle w:val="a3"/>
        <w:numPr>
          <w:ilvl w:val="0"/>
          <w:numId w:val="29"/>
        </w:numPr>
        <w:spacing w:line="360" w:lineRule="auto"/>
        <w:jc w:val="both"/>
        <w:rPr>
          <w:rFonts w:ascii="Times New Roman" w:hAnsi="Times New Roman" w:cs="Times New Roman"/>
          <w:color w:val="000000" w:themeColor="text1"/>
          <w:sz w:val="28"/>
          <w:szCs w:val="28"/>
        </w:rPr>
      </w:pPr>
      <w:r w:rsidRPr="0029377C">
        <w:rPr>
          <w:rFonts w:ascii="Times New Roman" w:hAnsi="Times New Roman" w:cs="Times New Roman"/>
          <w:color w:val="000000" w:themeColor="text1"/>
          <w:sz w:val="28"/>
          <w:szCs w:val="28"/>
          <w:shd w:val="clear" w:color="auto" w:fill="FFFFFF"/>
        </w:rPr>
        <w:t xml:space="preserve">Скакун О.Ф </w:t>
      </w:r>
      <w:r w:rsidR="001B4B9A" w:rsidRPr="0029377C">
        <w:rPr>
          <w:rFonts w:ascii="Times New Roman" w:hAnsi="Times New Roman" w:cs="Times New Roman"/>
          <w:bCs/>
          <w:color w:val="000000" w:themeColor="text1"/>
          <w:sz w:val="28"/>
          <w:szCs w:val="28"/>
        </w:rPr>
        <w:t>Теорія держави і права: Підручник</w:t>
      </w:r>
      <w:r w:rsidR="007C3264" w:rsidRPr="0029377C">
        <w:rPr>
          <w:rFonts w:ascii="Times New Roman" w:hAnsi="Times New Roman" w:cs="Times New Roman"/>
          <w:bCs/>
          <w:color w:val="000000" w:themeColor="text1"/>
          <w:sz w:val="28"/>
          <w:szCs w:val="28"/>
        </w:rPr>
        <w:t>.</w:t>
      </w:r>
      <w:r w:rsidRPr="0029377C">
        <w:rPr>
          <w:rFonts w:ascii="Times New Roman" w:hAnsi="Times New Roman" w:cs="Times New Roman"/>
          <w:color w:val="000000" w:themeColor="text1"/>
          <w:sz w:val="28"/>
          <w:szCs w:val="28"/>
        </w:rPr>
        <w:t xml:space="preserve"> Харків, 2001. 656 с.</w:t>
      </w:r>
      <w:r w:rsidR="001B4B9A" w:rsidRPr="0029377C">
        <w:rPr>
          <w:rFonts w:ascii="Times New Roman" w:hAnsi="Times New Roman" w:cs="Times New Roman"/>
          <w:color w:val="FFFFFF"/>
          <w:sz w:val="28"/>
          <w:szCs w:val="28"/>
        </w:rPr>
        <w:t>. </w:t>
      </w:r>
    </w:p>
    <w:p w:rsidR="001B4B9A" w:rsidRPr="0029377C" w:rsidRDefault="001B4B9A"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 xml:space="preserve">Ю.А. </w:t>
      </w:r>
      <w:proofErr w:type="spellStart"/>
      <w:r w:rsidRPr="0029377C">
        <w:rPr>
          <w:rFonts w:ascii="Times New Roman" w:hAnsi="Times New Roman" w:cs="Times New Roman"/>
          <w:sz w:val="28"/>
          <w:szCs w:val="28"/>
        </w:rPr>
        <w:t>Ведєрніков</w:t>
      </w:r>
      <w:proofErr w:type="spellEnd"/>
      <w:r w:rsidR="00C4796A" w:rsidRPr="0029377C">
        <w:rPr>
          <w:rFonts w:ascii="Times New Roman" w:hAnsi="Times New Roman" w:cs="Times New Roman"/>
          <w:sz w:val="28"/>
          <w:szCs w:val="28"/>
        </w:rPr>
        <w:t xml:space="preserve"> Теорія держави і права. Дніпро, 2015. 468 с.</w:t>
      </w:r>
    </w:p>
    <w:p w:rsidR="00C4796A" w:rsidRPr="0029377C" w:rsidRDefault="00095675" w:rsidP="006C2040">
      <w:pPr>
        <w:pStyle w:val="a3"/>
        <w:numPr>
          <w:ilvl w:val="0"/>
          <w:numId w:val="29"/>
        </w:numPr>
        <w:spacing w:line="360" w:lineRule="auto"/>
        <w:jc w:val="both"/>
        <w:rPr>
          <w:rFonts w:ascii="Times New Roman" w:hAnsi="Times New Roman" w:cs="Times New Roman"/>
          <w:color w:val="000000" w:themeColor="text1"/>
          <w:sz w:val="28"/>
          <w:szCs w:val="28"/>
        </w:rPr>
      </w:pPr>
      <w:r w:rsidRPr="0029377C">
        <w:rPr>
          <w:rFonts w:ascii="Times New Roman" w:hAnsi="Times New Roman" w:cs="Times New Roman"/>
          <w:color w:val="000000" w:themeColor="text1"/>
          <w:sz w:val="28"/>
          <w:szCs w:val="28"/>
        </w:rPr>
        <w:t>Закон</w:t>
      </w:r>
      <w:r w:rsidR="00C4796A" w:rsidRPr="0029377C">
        <w:rPr>
          <w:rFonts w:ascii="Times New Roman" w:hAnsi="Times New Roman" w:cs="Times New Roman"/>
          <w:color w:val="000000" w:themeColor="text1"/>
          <w:sz w:val="28"/>
          <w:szCs w:val="28"/>
        </w:rPr>
        <w:t xml:space="preserve"> України</w:t>
      </w:r>
      <w:r w:rsidRPr="0029377C">
        <w:rPr>
          <w:rFonts w:ascii="Times New Roman" w:hAnsi="Times New Roman" w:cs="Times New Roman"/>
          <w:color w:val="000000" w:themeColor="text1"/>
          <w:sz w:val="28"/>
          <w:szCs w:val="28"/>
        </w:rPr>
        <w:t xml:space="preserve"> </w:t>
      </w:r>
      <w:r w:rsidR="006C2040" w:rsidRPr="006C2040">
        <w:rPr>
          <w:rFonts w:ascii="Times New Roman" w:hAnsi="Times New Roman" w:cs="Times New Roman"/>
          <w:color w:val="000000" w:themeColor="text1"/>
          <w:sz w:val="28"/>
          <w:szCs w:val="28"/>
          <w:lang w:val="ru-RU"/>
        </w:rPr>
        <w:t>“</w:t>
      </w:r>
      <w:r w:rsidRPr="0029377C">
        <w:rPr>
          <w:rFonts w:ascii="Times New Roman" w:hAnsi="Times New Roman" w:cs="Times New Roman"/>
          <w:color w:val="000000" w:themeColor="text1"/>
          <w:sz w:val="28"/>
          <w:szCs w:val="28"/>
        </w:rPr>
        <w:t>про прокуратуру</w:t>
      </w:r>
      <w:r w:rsidR="006C2040" w:rsidRPr="006C2040">
        <w:rPr>
          <w:rFonts w:ascii="Times New Roman" w:hAnsi="Times New Roman" w:cs="Times New Roman"/>
          <w:color w:val="000000" w:themeColor="text1"/>
          <w:sz w:val="28"/>
          <w:szCs w:val="28"/>
          <w:lang w:val="ru-RU"/>
        </w:rPr>
        <w:t>”</w:t>
      </w:r>
      <w:r w:rsidRPr="0029377C">
        <w:rPr>
          <w:rFonts w:ascii="Times New Roman" w:hAnsi="Times New Roman" w:cs="Times New Roman"/>
          <w:color w:val="000000" w:themeColor="text1"/>
          <w:sz w:val="28"/>
          <w:szCs w:val="28"/>
        </w:rPr>
        <w:t xml:space="preserve"> </w:t>
      </w:r>
      <w:r w:rsidR="00362FF8">
        <w:rPr>
          <w:rFonts w:ascii="Times New Roman" w:hAnsi="Times New Roman" w:cs="Times New Roman"/>
          <w:color w:val="000000" w:themeColor="text1"/>
          <w:sz w:val="28"/>
          <w:szCs w:val="28"/>
        </w:rPr>
        <w:t xml:space="preserve">від </w:t>
      </w:r>
      <w:r w:rsidRPr="0029377C">
        <w:rPr>
          <w:rFonts w:ascii="Times New Roman" w:hAnsi="Times New Roman" w:cs="Times New Roman"/>
          <w:color w:val="000000" w:themeColor="text1"/>
          <w:sz w:val="28"/>
          <w:szCs w:val="28"/>
        </w:rPr>
        <w:t>1991</w:t>
      </w:r>
      <w:r w:rsidR="00C4796A" w:rsidRPr="0029377C">
        <w:rPr>
          <w:rFonts w:ascii="Times New Roman" w:hAnsi="Times New Roman" w:cs="Times New Roman"/>
          <w:color w:val="000000" w:themeColor="text1"/>
          <w:sz w:val="28"/>
          <w:szCs w:val="28"/>
        </w:rPr>
        <w:t xml:space="preserve"> року. </w:t>
      </w:r>
      <w:r w:rsidR="00C4796A" w:rsidRPr="0029377C">
        <w:rPr>
          <w:rFonts w:ascii="Times New Roman" w:hAnsi="Times New Roman" w:cs="Times New Roman"/>
          <w:color w:val="000000" w:themeColor="text1"/>
          <w:sz w:val="28"/>
          <w:szCs w:val="28"/>
          <w:lang w:val="en-US"/>
        </w:rPr>
        <w:t>URL</w:t>
      </w:r>
      <w:r w:rsidR="00C4796A" w:rsidRPr="00030E12">
        <w:rPr>
          <w:rFonts w:ascii="Times New Roman" w:hAnsi="Times New Roman" w:cs="Times New Roman"/>
          <w:color w:val="000000" w:themeColor="text1"/>
          <w:sz w:val="28"/>
          <w:szCs w:val="28"/>
          <w:lang w:val="ru-RU"/>
        </w:rPr>
        <w:t xml:space="preserve">: </w:t>
      </w:r>
      <w:hyperlink r:id="rId15" w:anchor="Text" w:history="1">
        <w:r w:rsidR="00C4796A" w:rsidRPr="0029377C">
          <w:rPr>
            <w:rStyle w:val="a5"/>
            <w:rFonts w:ascii="Times New Roman" w:hAnsi="Times New Roman" w:cs="Times New Roman"/>
            <w:sz w:val="28"/>
            <w:szCs w:val="28"/>
            <w:lang w:val="en-US"/>
          </w:rPr>
          <w:t>https</w:t>
        </w:r>
        <w:r w:rsidR="00C4796A" w:rsidRPr="00030E12">
          <w:rPr>
            <w:rStyle w:val="a5"/>
            <w:rFonts w:ascii="Times New Roman" w:hAnsi="Times New Roman" w:cs="Times New Roman"/>
            <w:sz w:val="28"/>
            <w:szCs w:val="28"/>
            <w:lang w:val="ru-RU"/>
          </w:rPr>
          <w:t>://</w:t>
        </w:r>
        <w:proofErr w:type="spellStart"/>
        <w:r w:rsidR="00C4796A" w:rsidRPr="0029377C">
          <w:rPr>
            <w:rStyle w:val="a5"/>
            <w:rFonts w:ascii="Times New Roman" w:hAnsi="Times New Roman" w:cs="Times New Roman"/>
            <w:sz w:val="28"/>
            <w:szCs w:val="28"/>
            <w:lang w:val="en-US"/>
          </w:rPr>
          <w:t>zakon</w:t>
        </w:r>
        <w:proofErr w:type="spellEnd"/>
        <w:r w:rsidR="00C4796A" w:rsidRPr="00030E12">
          <w:rPr>
            <w:rStyle w:val="a5"/>
            <w:rFonts w:ascii="Times New Roman" w:hAnsi="Times New Roman" w:cs="Times New Roman"/>
            <w:sz w:val="28"/>
            <w:szCs w:val="28"/>
            <w:lang w:val="ru-RU"/>
          </w:rPr>
          <w:t>.</w:t>
        </w:r>
        <w:proofErr w:type="spellStart"/>
        <w:r w:rsidR="00C4796A" w:rsidRPr="0029377C">
          <w:rPr>
            <w:rStyle w:val="a5"/>
            <w:rFonts w:ascii="Times New Roman" w:hAnsi="Times New Roman" w:cs="Times New Roman"/>
            <w:sz w:val="28"/>
            <w:szCs w:val="28"/>
            <w:lang w:val="en-US"/>
          </w:rPr>
          <w:t>rada</w:t>
        </w:r>
        <w:proofErr w:type="spellEnd"/>
        <w:r w:rsidR="00C4796A" w:rsidRPr="00030E12">
          <w:rPr>
            <w:rStyle w:val="a5"/>
            <w:rFonts w:ascii="Times New Roman" w:hAnsi="Times New Roman" w:cs="Times New Roman"/>
            <w:sz w:val="28"/>
            <w:szCs w:val="28"/>
            <w:lang w:val="ru-RU"/>
          </w:rPr>
          <w:t>.</w:t>
        </w:r>
        <w:proofErr w:type="spellStart"/>
        <w:r w:rsidR="00C4796A" w:rsidRPr="0029377C">
          <w:rPr>
            <w:rStyle w:val="a5"/>
            <w:rFonts w:ascii="Times New Roman" w:hAnsi="Times New Roman" w:cs="Times New Roman"/>
            <w:sz w:val="28"/>
            <w:szCs w:val="28"/>
            <w:lang w:val="en-US"/>
          </w:rPr>
          <w:t>gov</w:t>
        </w:r>
        <w:proofErr w:type="spellEnd"/>
        <w:r w:rsidR="00C4796A" w:rsidRPr="00030E12">
          <w:rPr>
            <w:rStyle w:val="a5"/>
            <w:rFonts w:ascii="Times New Roman" w:hAnsi="Times New Roman" w:cs="Times New Roman"/>
            <w:sz w:val="28"/>
            <w:szCs w:val="28"/>
            <w:lang w:val="ru-RU"/>
          </w:rPr>
          <w:t>.</w:t>
        </w:r>
        <w:proofErr w:type="spellStart"/>
        <w:r w:rsidR="00C4796A" w:rsidRPr="0029377C">
          <w:rPr>
            <w:rStyle w:val="a5"/>
            <w:rFonts w:ascii="Times New Roman" w:hAnsi="Times New Roman" w:cs="Times New Roman"/>
            <w:sz w:val="28"/>
            <w:szCs w:val="28"/>
            <w:lang w:val="en-US"/>
          </w:rPr>
          <w:t>ua</w:t>
        </w:r>
        <w:proofErr w:type="spellEnd"/>
        <w:r w:rsidR="00C4796A" w:rsidRPr="00030E12">
          <w:rPr>
            <w:rStyle w:val="a5"/>
            <w:rFonts w:ascii="Times New Roman" w:hAnsi="Times New Roman" w:cs="Times New Roman"/>
            <w:sz w:val="28"/>
            <w:szCs w:val="28"/>
            <w:lang w:val="ru-RU"/>
          </w:rPr>
          <w:t>/</w:t>
        </w:r>
        <w:r w:rsidR="00C4796A" w:rsidRPr="0029377C">
          <w:rPr>
            <w:rStyle w:val="a5"/>
            <w:rFonts w:ascii="Times New Roman" w:hAnsi="Times New Roman" w:cs="Times New Roman"/>
            <w:sz w:val="28"/>
            <w:szCs w:val="28"/>
            <w:lang w:val="en-US"/>
          </w:rPr>
          <w:t>laws</w:t>
        </w:r>
        <w:r w:rsidR="00C4796A" w:rsidRPr="00030E12">
          <w:rPr>
            <w:rStyle w:val="a5"/>
            <w:rFonts w:ascii="Times New Roman" w:hAnsi="Times New Roman" w:cs="Times New Roman"/>
            <w:sz w:val="28"/>
            <w:szCs w:val="28"/>
            <w:lang w:val="ru-RU"/>
          </w:rPr>
          <w:t>/</w:t>
        </w:r>
        <w:r w:rsidR="00C4796A" w:rsidRPr="0029377C">
          <w:rPr>
            <w:rStyle w:val="a5"/>
            <w:rFonts w:ascii="Times New Roman" w:hAnsi="Times New Roman" w:cs="Times New Roman"/>
            <w:sz w:val="28"/>
            <w:szCs w:val="28"/>
            <w:lang w:val="en-US"/>
          </w:rPr>
          <w:t>show</w:t>
        </w:r>
        <w:r w:rsidR="00C4796A" w:rsidRPr="00030E12">
          <w:rPr>
            <w:rStyle w:val="a5"/>
            <w:rFonts w:ascii="Times New Roman" w:hAnsi="Times New Roman" w:cs="Times New Roman"/>
            <w:sz w:val="28"/>
            <w:szCs w:val="28"/>
            <w:lang w:val="ru-RU"/>
          </w:rPr>
          <w:t>/1789-12#</w:t>
        </w:r>
        <w:r w:rsidR="00C4796A" w:rsidRPr="0029377C">
          <w:rPr>
            <w:rStyle w:val="a5"/>
            <w:rFonts w:ascii="Times New Roman" w:hAnsi="Times New Roman" w:cs="Times New Roman"/>
            <w:sz w:val="28"/>
            <w:szCs w:val="28"/>
            <w:lang w:val="en-US"/>
          </w:rPr>
          <w:t>Text</w:t>
        </w:r>
      </w:hyperlink>
      <w:r w:rsidR="00030E12">
        <w:rPr>
          <w:rFonts w:ascii="Times New Roman" w:hAnsi="Times New Roman" w:cs="Times New Roman"/>
          <w:color w:val="000000" w:themeColor="text1"/>
          <w:sz w:val="28"/>
          <w:szCs w:val="28"/>
        </w:rPr>
        <w:t xml:space="preserve"> (дата звернення</w:t>
      </w:r>
      <w:r w:rsidR="00CE5D6B">
        <w:rPr>
          <w:rFonts w:ascii="Times New Roman" w:hAnsi="Times New Roman" w:cs="Times New Roman"/>
          <w:color w:val="000000" w:themeColor="text1"/>
          <w:sz w:val="28"/>
          <w:szCs w:val="28"/>
        </w:rPr>
        <w:t xml:space="preserve"> 20.11.2020)</w:t>
      </w:r>
    </w:p>
    <w:p w:rsidR="00C4796A" w:rsidRPr="0029377C" w:rsidRDefault="00C4796A"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 xml:space="preserve">Закон України </w:t>
      </w:r>
      <w:r w:rsidR="006C2040" w:rsidRPr="006C2040">
        <w:rPr>
          <w:rFonts w:ascii="Times New Roman" w:hAnsi="Times New Roman" w:cs="Times New Roman"/>
          <w:sz w:val="28"/>
          <w:szCs w:val="28"/>
          <w:lang w:val="ru-RU"/>
        </w:rPr>
        <w:t>“</w:t>
      </w:r>
      <w:r w:rsidRPr="0029377C">
        <w:rPr>
          <w:rFonts w:ascii="Times New Roman" w:hAnsi="Times New Roman" w:cs="Times New Roman"/>
          <w:sz w:val="28"/>
          <w:szCs w:val="28"/>
        </w:rPr>
        <w:t>про прокуратуру</w:t>
      </w:r>
      <w:r w:rsidR="006C2040" w:rsidRPr="006C2040">
        <w:rPr>
          <w:rFonts w:ascii="Times New Roman" w:hAnsi="Times New Roman" w:cs="Times New Roman"/>
          <w:sz w:val="28"/>
          <w:szCs w:val="28"/>
          <w:lang w:val="ru-RU"/>
        </w:rPr>
        <w:t>”</w:t>
      </w:r>
      <w:r w:rsidR="007C3264" w:rsidRPr="0029377C">
        <w:rPr>
          <w:rFonts w:ascii="Times New Roman" w:hAnsi="Times New Roman" w:cs="Times New Roman"/>
          <w:sz w:val="28"/>
          <w:szCs w:val="28"/>
        </w:rPr>
        <w:t xml:space="preserve"> від 14 жовтня 2014 р. </w:t>
      </w:r>
      <w:r w:rsidRPr="0029377C">
        <w:rPr>
          <w:rFonts w:ascii="Times New Roman" w:hAnsi="Times New Roman" w:cs="Times New Roman"/>
          <w:sz w:val="28"/>
          <w:szCs w:val="28"/>
          <w:lang w:val="en-US"/>
        </w:rPr>
        <w:t>URL</w:t>
      </w:r>
      <w:r w:rsidRPr="0029377C">
        <w:rPr>
          <w:rFonts w:ascii="Times New Roman" w:hAnsi="Times New Roman" w:cs="Times New Roman"/>
          <w:sz w:val="28"/>
          <w:szCs w:val="28"/>
          <w:lang w:val="ru-RU"/>
        </w:rPr>
        <w:t xml:space="preserve">: </w:t>
      </w:r>
      <w:hyperlink r:id="rId16" w:anchor="Text" w:history="1">
        <w:r w:rsidRPr="0029377C">
          <w:rPr>
            <w:rStyle w:val="a5"/>
            <w:rFonts w:ascii="Times New Roman" w:hAnsi="Times New Roman" w:cs="Times New Roman"/>
            <w:sz w:val="28"/>
            <w:szCs w:val="28"/>
            <w:lang w:val="ru-RU"/>
          </w:rPr>
          <w:t>https://zakon.rada.gov.ua/laws/show/1697-18#Text</w:t>
        </w:r>
      </w:hyperlink>
      <w:r w:rsidR="00CE5D6B">
        <w:rPr>
          <w:rFonts w:ascii="Times New Roman" w:hAnsi="Times New Roman" w:cs="Times New Roman"/>
          <w:sz w:val="28"/>
          <w:szCs w:val="28"/>
          <w:lang w:val="ru-RU"/>
        </w:rPr>
        <w:t xml:space="preserve"> </w:t>
      </w:r>
      <w:r w:rsidR="00CE5D6B">
        <w:rPr>
          <w:rFonts w:ascii="Times New Roman" w:hAnsi="Times New Roman" w:cs="Times New Roman"/>
          <w:color w:val="000000" w:themeColor="text1"/>
          <w:sz w:val="28"/>
          <w:szCs w:val="28"/>
        </w:rPr>
        <w:t>(дата звернення 20.11.2020)</w:t>
      </w:r>
    </w:p>
    <w:p w:rsidR="007C3264" w:rsidRPr="0029377C" w:rsidRDefault="007C3264"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Попович В. Плюси і мінуси</w:t>
      </w:r>
      <w:r w:rsidR="00AE40AA" w:rsidRPr="0029377C">
        <w:rPr>
          <w:rFonts w:ascii="Times New Roman" w:hAnsi="Times New Roman" w:cs="Times New Roman"/>
          <w:sz w:val="28"/>
          <w:szCs w:val="28"/>
        </w:rPr>
        <w:t xml:space="preserve"> нового закону про прокуратуру</w:t>
      </w:r>
      <w:r w:rsidR="00AE40AA" w:rsidRPr="0029377C">
        <w:rPr>
          <w:rFonts w:ascii="Times New Roman" w:hAnsi="Times New Roman" w:cs="Times New Roman"/>
          <w:sz w:val="28"/>
          <w:szCs w:val="28"/>
          <w:lang w:val="ru-RU"/>
        </w:rPr>
        <w:t xml:space="preserve">. </w:t>
      </w:r>
      <w:r w:rsidR="00AE40AA" w:rsidRPr="0029377C">
        <w:rPr>
          <w:rFonts w:ascii="Times New Roman" w:hAnsi="Times New Roman" w:cs="Times New Roman"/>
          <w:sz w:val="28"/>
          <w:szCs w:val="28"/>
          <w:lang w:val="en-US"/>
        </w:rPr>
        <w:t>URL</w:t>
      </w:r>
      <w:r w:rsidR="00AE40AA" w:rsidRPr="00CE5D6B">
        <w:rPr>
          <w:rFonts w:ascii="Times New Roman" w:hAnsi="Times New Roman" w:cs="Times New Roman"/>
          <w:sz w:val="28"/>
          <w:szCs w:val="28"/>
          <w:lang w:val="ru-RU"/>
        </w:rPr>
        <w:t>:</w:t>
      </w:r>
      <w:r w:rsidRPr="0029377C">
        <w:rPr>
          <w:rFonts w:ascii="Times New Roman" w:hAnsi="Times New Roman" w:cs="Times New Roman"/>
          <w:sz w:val="28"/>
          <w:szCs w:val="28"/>
        </w:rPr>
        <w:t xml:space="preserve"> </w:t>
      </w:r>
      <w:hyperlink r:id="rId17" w:history="1">
        <w:r w:rsidR="00940732" w:rsidRPr="0029377C">
          <w:rPr>
            <w:rStyle w:val="a5"/>
            <w:rFonts w:ascii="Times New Roman" w:hAnsi="Times New Roman" w:cs="Times New Roman"/>
            <w:sz w:val="28"/>
            <w:szCs w:val="28"/>
          </w:rPr>
          <w:t>https://racurs.ua/ua/658-schodo-novogo-zakonu-ukrayiny-pro-prokuraturu-vid-1*4-jovtnya2014-roku.html</w:t>
        </w:r>
      </w:hyperlink>
      <w:r w:rsidR="00CE5D6B">
        <w:rPr>
          <w:rStyle w:val="a5"/>
          <w:rFonts w:ascii="Times New Roman" w:hAnsi="Times New Roman" w:cs="Times New Roman"/>
          <w:sz w:val="28"/>
          <w:szCs w:val="28"/>
        </w:rPr>
        <w:t xml:space="preserve"> </w:t>
      </w:r>
      <w:r w:rsidR="00CE5D6B">
        <w:rPr>
          <w:rFonts w:ascii="Times New Roman" w:hAnsi="Times New Roman" w:cs="Times New Roman"/>
          <w:color w:val="000000" w:themeColor="text1"/>
          <w:sz w:val="28"/>
          <w:szCs w:val="28"/>
        </w:rPr>
        <w:t>(дата звернення 20.11.2020)</w:t>
      </w:r>
    </w:p>
    <w:p w:rsidR="00940732" w:rsidRPr="0029377C" w:rsidRDefault="00940732" w:rsidP="006C2040">
      <w:pPr>
        <w:pStyle w:val="1"/>
        <w:numPr>
          <w:ilvl w:val="0"/>
          <w:numId w:val="29"/>
        </w:numPr>
        <w:spacing w:before="0" w:line="360" w:lineRule="auto"/>
        <w:jc w:val="both"/>
        <w:textAlignment w:val="baseline"/>
        <w:rPr>
          <w:rFonts w:ascii="Times New Roman" w:hAnsi="Times New Roman" w:cs="Times New Roman"/>
          <w:b w:val="0"/>
          <w:color w:val="000000"/>
        </w:rPr>
      </w:pPr>
      <w:r w:rsidRPr="0029377C">
        <w:rPr>
          <w:rFonts w:ascii="Times New Roman" w:hAnsi="Times New Roman" w:cs="Times New Roman"/>
          <w:b w:val="0"/>
          <w:color w:val="000000"/>
        </w:rPr>
        <w:t xml:space="preserve">Чоловік </w:t>
      </w:r>
      <w:proofErr w:type="spellStart"/>
      <w:r w:rsidRPr="0029377C">
        <w:rPr>
          <w:rFonts w:ascii="Times New Roman" w:hAnsi="Times New Roman" w:cs="Times New Roman"/>
          <w:b w:val="0"/>
          <w:color w:val="000000"/>
        </w:rPr>
        <w:t>Венедіктової</w:t>
      </w:r>
      <w:proofErr w:type="spellEnd"/>
      <w:r w:rsidRPr="0029377C">
        <w:rPr>
          <w:rFonts w:ascii="Times New Roman" w:hAnsi="Times New Roman" w:cs="Times New Roman"/>
          <w:b w:val="0"/>
          <w:color w:val="000000"/>
        </w:rPr>
        <w:t xml:space="preserve"> звільнився з роботи, отрима</w:t>
      </w:r>
      <w:r w:rsidR="00AE40AA" w:rsidRPr="0029377C">
        <w:rPr>
          <w:rFonts w:ascii="Times New Roman" w:hAnsi="Times New Roman" w:cs="Times New Roman"/>
          <w:b w:val="0"/>
          <w:color w:val="000000"/>
        </w:rPr>
        <w:t xml:space="preserve">в 750 тисяч і знову </w:t>
      </w:r>
      <w:proofErr w:type="spellStart"/>
      <w:r w:rsidR="00AE40AA" w:rsidRPr="0029377C">
        <w:rPr>
          <w:rFonts w:ascii="Times New Roman" w:hAnsi="Times New Roman" w:cs="Times New Roman"/>
          <w:b w:val="0"/>
          <w:color w:val="000000"/>
        </w:rPr>
        <w:t>поновився</w:t>
      </w:r>
      <w:proofErr w:type="spellEnd"/>
      <w:r w:rsidR="00AE40AA" w:rsidRPr="0029377C">
        <w:rPr>
          <w:rFonts w:ascii="Times New Roman" w:hAnsi="Times New Roman" w:cs="Times New Roman"/>
          <w:b w:val="0"/>
          <w:color w:val="000000"/>
          <w:lang w:val="ru-RU"/>
        </w:rPr>
        <w:t xml:space="preserve">. </w:t>
      </w:r>
      <w:r w:rsidRPr="0029377C">
        <w:rPr>
          <w:rFonts w:ascii="Times New Roman" w:hAnsi="Times New Roman" w:cs="Times New Roman"/>
          <w:b w:val="0"/>
          <w:color w:val="000000"/>
        </w:rPr>
        <w:t xml:space="preserve">URL </w:t>
      </w:r>
      <w:hyperlink r:id="rId18" w:history="1">
        <w:r w:rsidRPr="0029377C">
          <w:rPr>
            <w:rStyle w:val="a5"/>
            <w:rFonts w:ascii="Times New Roman" w:hAnsi="Times New Roman" w:cs="Times New Roman"/>
            <w:b w:val="0"/>
          </w:rPr>
          <w:t>https://www.pravda.com.ua/news/2020/11/16/7273780/</w:t>
        </w:r>
      </w:hyperlink>
      <w:r w:rsidR="00CE5D6B">
        <w:rPr>
          <w:rStyle w:val="a5"/>
          <w:rFonts w:ascii="Times New Roman" w:hAnsi="Times New Roman" w:cs="Times New Roman"/>
          <w:b w:val="0"/>
        </w:rPr>
        <w:t xml:space="preserve"> </w:t>
      </w:r>
      <w:r w:rsidR="00CE5D6B" w:rsidRPr="00CE5D6B">
        <w:rPr>
          <w:rFonts w:ascii="Times New Roman" w:hAnsi="Times New Roman" w:cs="Times New Roman"/>
          <w:b w:val="0"/>
          <w:color w:val="000000" w:themeColor="text1"/>
        </w:rPr>
        <w:t>(дата звернення</w:t>
      </w:r>
      <w:r w:rsidR="00CE5D6B">
        <w:rPr>
          <w:rFonts w:ascii="Times New Roman" w:hAnsi="Times New Roman" w:cs="Times New Roman"/>
          <w:b w:val="0"/>
          <w:color w:val="000000" w:themeColor="text1"/>
        </w:rPr>
        <w:t xml:space="preserve"> 21</w:t>
      </w:r>
      <w:r w:rsidR="00CE5D6B" w:rsidRPr="00CE5D6B">
        <w:rPr>
          <w:rFonts w:ascii="Times New Roman" w:hAnsi="Times New Roman" w:cs="Times New Roman"/>
          <w:b w:val="0"/>
          <w:color w:val="000000" w:themeColor="text1"/>
        </w:rPr>
        <w:t>.11.2020)</w:t>
      </w:r>
    </w:p>
    <w:p w:rsidR="00C64EDB" w:rsidRPr="0029377C" w:rsidRDefault="00940732" w:rsidP="006C2040">
      <w:pPr>
        <w:pStyle w:val="a3"/>
        <w:numPr>
          <w:ilvl w:val="0"/>
          <w:numId w:val="29"/>
        </w:numPr>
        <w:spacing w:line="360" w:lineRule="auto"/>
        <w:jc w:val="both"/>
        <w:rPr>
          <w:rStyle w:val="a5"/>
          <w:rFonts w:ascii="Times New Roman" w:hAnsi="Times New Roman" w:cs="Times New Roman"/>
          <w:caps/>
          <w:color w:val="333333"/>
          <w:sz w:val="28"/>
          <w:szCs w:val="28"/>
          <w:u w:val="none"/>
          <w:shd w:val="clear" w:color="auto" w:fill="FFFFFF"/>
        </w:rPr>
      </w:pPr>
      <w:proofErr w:type="spellStart"/>
      <w:r w:rsidRPr="0029377C">
        <w:rPr>
          <w:rFonts w:ascii="Times New Roman" w:hAnsi="Times New Roman" w:cs="Times New Roman"/>
          <w:caps/>
          <w:color w:val="000000" w:themeColor="text1"/>
          <w:sz w:val="28"/>
          <w:szCs w:val="28"/>
          <w:shd w:val="clear" w:color="auto" w:fill="FFFFFF"/>
        </w:rPr>
        <w:t>В</w:t>
      </w:r>
      <w:r w:rsidR="00AE40AA" w:rsidRPr="0029377C">
        <w:rPr>
          <w:rFonts w:ascii="Times New Roman" w:hAnsi="Times New Roman" w:cs="Times New Roman"/>
          <w:color w:val="000000" w:themeColor="text1"/>
          <w:sz w:val="28"/>
          <w:szCs w:val="28"/>
          <w:shd w:val="clear" w:color="auto" w:fill="FFFFFF"/>
        </w:rPr>
        <w:t>енедіктова</w:t>
      </w:r>
      <w:proofErr w:type="spellEnd"/>
      <w:r w:rsidRPr="0029377C">
        <w:rPr>
          <w:rFonts w:ascii="Times New Roman" w:hAnsi="Times New Roman" w:cs="Times New Roman"/>
          <w:caps/>
          <w:color w:val="000000" w:themeColor="text1"/>
          <w:sz w:val="28"/>
          <w:szCs w:val="28"/>
          <w:shd w:val="clear" w:color="auto" w:fill="FFFFFF"/>
        </w:rPr>
        <w:t xml:space="preserve"> </w:t>
      </w:r>
      <w:r w:rsidR="00AE40AA" w:rsidRPr="0029377C">
        <w:rPr>
          <w:rFonts w:ascii="Times New Roman" w:hAnsi="Times New Roman" w:cs="Times New Roman"/>
          <w:color w:val="000000" w:themeColor="text1"/>
          <w:sz w:val="28"/>
          <w:szCs w:val="28"/>
          <w:shd w:val="clear" w:color="auto" w:fill="FFFFFF"/>
        </w:rPr>
        <w:t xml:space="preserve">вимагала оголосити підозру </w:t>
      </w:r>
      <w:proofErr w:type="spellStart"/>
      <w:r w:rsidR="00AE40AA" w:rsidRPr="0029377C">
        <w:rPr>
          <w:rFonts w:ascii="Times New Roman" w:hAnsi="Times New Roman" w:cs="Times New Roman"/>
          <w:color w:val="000000" w:themeColor="text1"/>
          <w:sz w:val="28"/>
          <w:szCs w:val="28"/>
          <w:shd w:val="clear" w:color="auto" w:fill="FFFFFF"/>
        </w:rPr>
        <w:t>Стерненку</w:t>
      </w:r>
      <w:proofErr w:type="spellEnd"/>
      <w:r w:rsidR="00AE40AA" w:rsidRPr="0029377C">
        <w:rPr>
          <w:rFonts w:ascii="Times New Roman" w:hAnsi="Times New Roman" w:cs="Times New Roman"/>
          <w:color w:val="000000" w:themeColor="text1"/>
          <w:sz w:val="28"/>
          <w:szCs w:val="28"/>
          <w:shd w:val="clear" w:color="auto" w:fill="FFFFFF"/>
        </w:rPr>
        <w:t xml:space="preserve">: </w:t>
      </w:r>
      <w:proofErr w:type="spellStart"/>
      <w:r w:rsidR="00AE40AA" w:rsidRPr="0029377C">
        <w:rPr>
          <w:rFonts w:ascii="Times New Roman" w:hAnsi="Times New Roman" w:cs="Times New Roman"/>
          <w:color w:val="000000" w:themeColor="text1"/>
          <w:sz w:val="28"/>
          <w:szCs w:val="28"/>
          <w:shd w:val="clear" w:color="auto" w:fill="FFFFFF"/>
        </w:rPr>
        <w:t>Трепак</w:t>
      </w:r>
      <w:proofErr w:type="spellEnd"/>
      <w:r w:rsidR="00AE40AA" w:rsidRPr="0029377C">
        <w:rPr>
          <w:rFonts w:ascii="Times New Roman" w:hAnsi="Times New Roman" w:cs="Times New Roman"/>
          <w:color w:val="000000" w:themeColor="text1"/>
          <w:sz w:val="28"/>
          <w:szCs w:val="28"/>
          <w:shd w:val="clear" w:color="auto" w:fill="FFFFFF"/>
        </w:rPr>
        <w:t xml:space="preserve"> розповів про причину звільнення.</w:t>
      </w:r>
      <w:r w:rsidR="00AE40AA" w:rsidRPr="0029377C">
        <w:rPr>
          <w:rFonts w:ascii="Times New Roman" w:hAnsi="Times New Roman" w:cs="Times New Roman"/>
          <w:color w:val="000000" w:themeColor="text1"/>
          <w:sz w:val="28"/>
          <w:szCs w:val="28"/>
          <w:shd w:val="clear" w:color="auto" w:fill="FFFFFF"/>
          <w:lang w:val="ru-RU"/>
        </w:rPr>
        <w:t xml:space="preserve"> </w:t>
      </w:r>
      <w:r w:rsidR="00AE40AA" w:rsidRPr="0029377C">
        <w:rPr>
          <w:rFonts w:ascii="Times New Roman" w:hAnsi="Times New Roman" w:cs="Times New Roman"/>
          <w:color w:val="000000" w:themeColor="text1"/>
          <w:sz w:val="28"/>
          <w:szCs w:val="28"/>
          <w:shd w:val="clear" w:color="auto" w:fill="FFFFFF"/>
          <w:lang w:val="en-US"/>
        </w:rPr>
        <w:t>URL</w:t>
      </w:r>
      <w:r w:rsidR="00AE40AA" w:rsidRPr="0029377C">
        <w:rPr>
          <w:rFonts w:ascii="Times New Roman" w:hAnsi="Times New Roman" w:cs="Times New Roman"/>
          <w:color w:val="000000" w:themeColor="text1"/>
          <w:sz w:val="28"/>
          <w:szCs w:val="28"/>
          <w:shd w:val="clear" w:color="auto" w:fill="FFFFFF"/>
          <w:lang w:val="ru-RU"/>
        </w:rPr>
        <w:t>:</w:t>
      </w:r>
      <w:r w:rsidR="00AE40AA" w:rsidRPr="0029377C">
        <w:rPr>
          <w:rFonts w:ascii="Times New Roman" w:hAnsi="Times New Roman" w:cs="Times New Roman"/>
          <w:color w:val="000000" w:themeColor="text1"/>
          <w:sz w:val="28"/>
          <w:szCs w:val="28"/>
          <w:shd w:val="clear" w:color="auto" w:fill="FFFFFF"/>
        </w:rPr>
        <w:t xml:space="preserve"> </w:t>
      </w:r>
      <w:hyperlink r:id="rId19" w:history="1">
        <w:r w:rsidRPr="0029377C">
          <w:rPr>
            <w:rStyle w:val="a5"/>
            <w:rFonts w:ascii="Times New Roman" w:hAnsi="Times New Roman" w:cs="Times New Roman"/>
            <w:caps/>
            <w:sz w:val="28"/>
            <w:szCs w:val="28"/>
            <w:shd w:val="clear" w:color="auto" w:fill="FFFFFF"/>
          </w:rPr>
          <w:t>https://www.5.ua/polityka/venediktova-vymahala-oholosyty-pidozru-sternenku-trepak-rozpoviv-pro-prychynu-zvilnennia-211971.html</w:t>
        </w:r>
      </w:hyperlink>
      <w:r w:rsidR="00CE5D6B">
        <w:rPr>
          <w:rStyle w:val="a5"/>
          <w:rFonts w:ascii="Times New Roman" w:hAnsi="Times New Roman" w:cs="Times New Roman"/>
          <w:caps/>
          <w:sz w:val="28"/>
          <w:szCs w:val="28"/>
          <w:shd w:val="clear" w:color="auto" w:fill="FFFFFF"/>
        </w:rPr>
        <w:t xml:space="preserve"> </w:t>
      </w:r>
      <w:r w:rsidR="00CE5D6B">
        <w:rPr>
          <w:rFonts w:ascii="Times New Roman" w:hAnsi="Times New Roman" w:cs="Times New Roman"/>
          <w:color w:val="000000" w:themeColor="text1"/>
          <w:sz w:val="28"/>
          <w:szCs w:val="28"/>
        </w:rPr>
        <w:t>(дата звернення 22.11.2020)</w:t>
      </w:r>
    </w:p>
    <w:p w:rsidR="00C64EDB" w:rsidRPr="0029377C" w:rsidRDefault="00940732" w:rsidP="006C2040">
      <w:pPr>
        <w:pStyle w:val="a3"/>
        <w:numPr>
          <w:ilvl w:val="0"/>
          <w:numId w:val="29"/>
        </w:numPr>
        <w:spacing w:line="360" w:lineRule="auto"/>
        <w:jc w:val="both"/>
        <w:rPr>
          <w:rStyle w:val="a5"/>
          <w:rFonts w:ascii="Times New Roman" w:hAnsi="Times New Roman" w:cs="Times New Roman"/>
          <w:caps/>
          <w:color w:val="333333"/>
          <w:sz w:val="28"/>
          <w:szCs w:val="28"/>
          <w:u w:val="none"/>
          <w:shd w:val="clear" w:color="auto" w:fill="FFFFFF"/>
        </w:rPr>
      </w:pPr>
      <w:r w:rsidRPr="0029377C">
        <w:rPr>
          <w:rFonts w:ascii="Times New Roman" w:hAnsi="Times New Roman" w:cs="Times New Roman"/>
          <w:color w:val="262A2B"/>
          <w:sz w:val="28"/>
          <w:szCs w:val="28"/>
        </w:rPr>
        <w:t xml:space="preserve">Справа </w:t>
      </w:r>
      <w:proofErr w:type="spellStart"/>
      <w:r w:rsidRPr="0029377C">
        <w:rPr>
          <w:rFonts w:ascii="Times New Roman" w:hAnsi="Times New Roman" w:cs="Times New Roman"/>
          <w:color w:val="262A2B"/>
          <w:sz w:val="28"/>
          <w:szCs w:val="28"/>
        </w:rPr>
        <w:t>Стерненка</w:t>
      </w:r>
      <w:proofErr w:type="spellEnd"/>
      <w:r w:rsidRPr="0029377C">
        <w:rPr>
          <w:rFonts w:ascii="Times New Roman" w:hAnsi="Times New Roman" w:cs="Times New Roman"/>
          <w:color w:val="262A2B"/>
          <w:sz w:val="28"/>
          <w:szCs w:val="28"/>
        </w:rPr>
        <w:t xml:space="preserve"> – це частина проросійського реваншу, – Рябошапка</w:t>
      </w:r>
      <w:r w:rsidR="00AE40AA" w:rsidRPr="0029377C">
        <w:rPr>
          <w:rFonts w:ascii="Times New Roman" w:hAnsi="Times New Roman" w:cs="Times New Roman"/>
          <w:color w:val="262A2B"/>
          <w:sz w:val="28"/>
          <w:szCs w:val="28"/>
          <w:lang w:val="ru-RU"/>
        </w:rPr>
        <w:t xml:space="preserve">. </w:t>
      </w:r>
      <w:r w:rsidR="00AE40AA" w:rsidRPr="0029377C">
        <w:rPr>
          <w:rFonts w:ascii="Times New Roman" w:hAnsi="Times New Roman" w:cs="Times New Roman"/>
          <w:color w:val="262A2B"/>
          <w:sz w:val="28"/>
          <w:szCs w:val="28"/>
          <w:lang w:val="en-US"/>
        </w:rPr>
        <w:t>URL</w:t>
      </w:r>
      <w:r w:rsidR="00AE40AA" w:rsidRPr="00CE5D6B">
        <w:rPr>
          <w:rFonts w:ascii="Times New Roman" w:hAnsi="Times New Roman" w:cs="Times New Roman"/>
          <w:color w:val="262A2B"/>
          <w:sz w:val="28"/>
          <w:szCs w:val="28"/>
          <w:lang w:val="ru-RU"/>
        </w:rPr>
        <w:t xml:space="preserve">: </w:t>
      </w:r>
      <w:hyperlink r:id="rId20" w:history="1">
        <w:r w:rsidRPr="0029377C">
          <w:rPr>
            <w:rStyle w:val="a5"/>
            <w:rFonts w:ascii="Times New Roman" w:hAnsi="Times New Roman" w:cs="Times New Roman"/>
            <w:sz w:val="28"/>
            <w:szCs w:val="28"/>
          </w:rPr>
          <w:t>https://news.24tv.ua/sprava_sternenka__tse_chastina_prorosiyskogo_revanshu__ryaboshapka_n1310779</w:t>
        </w:r>
      </w:hyperlink>
      <w:r w:rsidR="00CE5D6B">
        <w:rPr>
          <w:rStyle w:val="a5"/>
          <w:rFonts w:ascii="Times New Roman" w:hAnsi="Times New Roman" w:cs="Times New Roman"/>
          <w:sz w:val="28"/>
          <w:szCs w:val="28"/>
        </w:rPr>
        <w:t xml:space="preserve"> </w:t>
      </w:r>
      <w:r w:rsidR="00CE5D6B">
        <w:rPr>
          <w:rFonts w:ascii="Times New Roman" w:hAnsi="Times New Roman" w:cs="Times New Roman"/>
          <w:color w:val="000000" w:themeColor="text1"/>
          <w:sz w:val="28"/>
          <w:szCs w:val="28"/>
        </w:rPr>
        <w:t>(дата звернення 22.11.2020)</w:t>
      </w:r>
    </w:p>
    <w:p w:rsidR="00AE40AA" w:rsidRPr="0029377C" w:rsidRDefault="00C64EDB" w:rsidP="006C2040">
      <w:pPr>
        <w:pStyle w:val="a3"/>
        <w:numPr>
          <w:ilvl w:val="0"/>
          <w:numId w:val="29"/>
        </w:numPr>
        <w:spacing w:line="360" w:lineRule="auto"/>
        <w:jc w:val="both"/>
        <w:rPr>
          <w:rFonts w:ascii="Times New Roman" w:hAnsi="Times New Roman" w:cs="Times New Roman"/>
          <w:caps/>
          <w:color w:val="333333"/>
          <w:sz w:val="28"/>
          <w:szCs w:val="28"/>
          <w:shd w:val="clear" w:color="auto" w:fill="FFFFFF"/>
        </w:rPr>
      </w:pPr>
      <w:r w:rsidRPr="0029377C">
        <w:rPr>
          <w:rFonts w:ascii="Times New Roman" w:hAnsi="Times New Roman" w:cs="Times New Roman"/>
          <w:color w:val="1F2124"/>
          <w:sz w:val="28"/>
          <w:szCs w:val="28"/>
        </w:rPr>
        <w:t>Історія реформ у судовій системі України: 1991−2001 роки</w:t>
      </w:r>
      <w:r w:rsidR="00AE40AA" w:rsidRPr="0029377C">
        <w:rPr>
          <w:rFonts w:ascii="Times New Roman" w:hAnsi="Times New Roman" w:cs="Times New Roman"/>
          <w:color w:val="1F2124"/>
          <w:sz w:val="28"/>
          <w:szCs w:val="28"/>
          <w:lang w:val="ru-RU"/>
        </w:rPr>
        <w:t xml:space="preserve"> </w:t>
      </w:r>
      <w:r w:rsidR="00AE40AA" w:rsidRPr="0029377C">
        <w:rPr>
          <w:rFonts w:ascii="Times New Roman" w:hAnsi="Times New Roman" w:cs="Times New Roman"/>
          <w:color w:val="1F2124"/>
          <w:sz w:val="28"/>
          <w:szCs w:val="28"/>
          <w:lang w:val="en-US"/>
        </w:rPr>
        <w:t>URL</w:t>
      </w:r>
      <w:r w:rsidR="00AE40AA" w:rsidRPr="0029377C">
        <w:rPr>
          <w:rFonts w:ascii="Times New Roman" w:hAnsi="Times New Roman" w:cs="Times New Roman"/>
          <w:color w:val="1F2124"/>
          <w:sz w:val="28"/>
          <w:szCs w:val="28"/>
          <w:lang w:val="ru-RU"/>
        </w:rPr>
        <w:t xml:space="preserve">: </w:t>
      </w:r>
      <w:hyperlink r:id="rId21" w:history="1">
        <w:r w:rsidR="00AE40AA" w:rsidRPr="0029377C">
          <w:rPr>
            <w:rStyle w:val="a5"/>
            <w:rFonts w:ascii="Times New Roman" w:hAnsi="Times New Roman" w:cs="Times New Roman"/>
            <w:sz w:val="28"/>
            <w:szCs w:val="28"/>
            <w:lang w:val="ru-RU"/>
          </w:rPr>
          <w:t>https://racurs.ua/ua/2415-istoriya-reform-u-sudoviy-systemi-ukrayiny-1991-2001-roky.html</w:t>
        </w:r>
      </w:hyperlink>
      <w:r w:rsidR="00CE5D6B">
        <w:rPr>
          <w:rFonts w:ascii="Times New Roman" w:hAnsi="Times New Roman" w:cs="Times New Roman"/>
          <w:color w:val="1F2124"/>
          <w:sz w:val="28"/>
          <w:szCs w:val="28"/>
          <w:lang w:val="ru-RU"/>
        </w:rPr>
        <w:t xml:space="preserve"> </w:t>
      </w:r>
      <w:r w:rsidR="00CE5D6B">
        <w:rPr>
          <w:rFonts w:ascii="Times New Roman" w:hAnsi="Times New Roman" w:cs="Times New Roman"/>
          <w:color w:val="000000" w:themeColor="text1"/>
          <w:sz w:val="28"/>
          <w:szCs w:val="28"/>
        </w:rPr>
        <w:t>(дата звернення 22.11.2020)</w:t>
      </w:r>
    </w:p>
    <w:p w:rsidR="00AE40AA" w:rsidRPr="0029377C" w:rsidRDefault="00C64EDB" w:rsidP="006C2040">
      <w:pPr>
        <w:pStyle w:val="a3"/>
        <w:numPr>
          <w:ilvl w:val="0"/>
          <w:numId w:val="29"/>
        </w:numPr>
        <w:spacing w:line="360" w:lineRule="auto"/>
        <w:jc w:val="both"/>
        <w:rPr>
          <w:rFonts w:ascii="Times New Roman" w:hAnsi="Times New Roman" w:cs="Times New Roman"/>
          <w:caps/>
          <w:color w:val="333333"/>
          <w:sz w:val="28"/>
          <w:szCs w:val="28"/>
          <w:shd w:val="clear" w:color="auto" w:fill="FFFFFF"/>
        </w:rPr>
      </w:pPr>
      <w:r w:rsidRPr="0029377C">
        <w:rPr>
          <w:rFonts w:ascii="Times New Roman" w:hAnsi="Times New Roman" w:cs="Times New Roman"/>
          <w:color w:val="1F2124"/>
          <w:sz w:val="28"/>
          <w:szCs w:val="28"/>
        </w:rPr>
        <w:t>Судова реформа в Україні: 2001−2010 роки</w:t>
      </w:r>
      <w:r w:rsidR="00AE40AA" w:rsidRPr="0029377C">
        <w:rPr>
          <w:rFonts w:ascii="Times New Roman" w:hAnsi="Times New Roman" w:cs="Times New Roman"/>
          <w:color w:val="1F2124"/>
          <w:sz w:val="28"/>
          <w:szCs w:val="28"/>
          <w:lang w:val="ru-RU"/>
        </w:rPr>
        <w:t xml:space="preserve"> </w:t>
      </w:r>
      <w:r w:rsidR="00AE40AA" w:rsidRPr="0029377C">
        <w:rPr>
          <w:rFonts w:ascii="Times New Roman" w:hAnsi="Times New Roman" w:cs="Times New Roman"/>
          <w:color w:val="1F2124"/>
          <w:sz w:val="28"/>
          <w:szCs w:val="28"/>
          <w:lang w:val="en-US"/>
        </w:rPr>
        <w:t>URL</w:t>
      </w:r>
      <w:r w:rsidR="00AE40AA" w:rsidRPr="0029377C">
        <w:rPr>
          <w:rFonts w:ascii="Times New Roman" w:hAnsi="Times New Roman" w:cs="Times New Roman"/>
          <w:color w:val="1F2124"/>
          <w:sz w:val="28"/>
          <w:szCs w:val="28"/>
          <w:lang w:val="ru-RU"/>
        </w:rPr>
        <w:t xml:space="preserve">: </w:t>
      </w:r>
      <w:hyperlink r:id="rId22" w:history="1">
        <w:r w:rsidR="00AE40AA" w:rsidRPr="0029377C">
          <w:rPr>
            <w:rStyle w:val="a5"/>
            <w:rFonts w:ascii="Times New Roman" w:hAnsi="Times New Roman" w:cs="Times New Roman"/>
            <w:sz w:val="28"/>
            <w:szCs w:val="28"/>
            <w:lang w:val="ru-RU"/>
          </w:rPr>
          <w:t>https://racurs.ua/ua/2417-sudova-reforma-v-ukrayini-2001-2010-roky.html</w:t>
        </w:r>
      </w:hyperlink>
      <w:r w:rsidR="00CE5D6B">
        <w:rPr>
          <w:rFonts w:ascii="Times New Roman" w:hAnsi="Times New Roman" w:cs="Times New Roman"/>
          <w:color w:val="1F2124"/>
          <w:sz w:val="28"/>
          <w:szCs w:val="28"/>
          <w:lang w:val="ru-RU"/>
        </w:rPr>
        <w:t xml:space="preserve"> </w:t>
      </w:r>
      <w:r w:rsidR="00CE5D6B">
        <w:rPr>
          <w:rFonts w:ascii="Times New Roman" w:hAnsi="Times New Roman" w:cs="Times New Roman"/>
          <w:color w:val="000000" w:themeColor="text1"/>
          <w:sz w:val="28"/>
          <w:szCs w:val="28"/>
        </w:rPr>
        <w:t>(дата звернення 22.11.2020)</w:t>
      </w:r>
    </w:p>
    <w:p w:rsidR="00AE40AA" w:rsidRPr="0029377C" w:rsidRDefault="00C64EDB" w:rsidP="006C2040">
      <w:pPr>
        <w:pStyle w:val="a3"/>
        <w:numPr>
          <w:ilvl w:val="0"/>
          <w:numId w:val="29"/>
        </w:numPr>
        <w:spacing w:line="360" w:lineRule="auto"/>
        <w:jc w:val="both"/>
        <w:rPr>
          <w:rFonts w:ascii="Times New Roman" w:hAnsi="Times New Roman" w:cs="Times New Roman"/>
          <w:caps/>
          <w:color w:val="333333"/>
          <w:sz w:val="28"/>
          <w:szCs w:val="28"/>
          <w:shd w:val="clear" w:color="auto" w:fill="FFFFFF"/>
        </w:rPr>
      </w:pPr>
      <w:r w:rsidRPr="0029377C">
        <w:rPr>
          <w:rFonts w:ascii="Times New Roman" w:hAnsi="Times New Roman" w:cs="Times New Roman"/>
          <w:color w:val="1F2124"/>
          <w:sz w:val="28"/>
          <w:szCs w:val="28"/>
        </w:rPr>
        <w:lastRenderedPageBreak/>
        <w:t>Реформа судової влади України: 2010−2014 роки</w:t>
      </w:r>
      <w:r w:rsidR="00AE40AA" w:rsidRPr="0029377C">
        <w:rPr>
          <w:rFonts w:ascii="Times New Roman" w:hAnsi="Times New Roman" w:cs="Times New Roman"/>
          <w:color w:val="1F2124"/>
          <w:sz w:val="28"/>
          <w:szCs w:val="28"/>
          <w:lang w:val="ru-RU"/>
        </w:rPr>
        <w:t xml:space="preserve"> </w:t>
      </w:r>
      <w:r w:rsidR="00AE40AA" w:rsidRPr="0029377C">
        <w:rPr>
          <w:rFonts w:ascii="Times New Roman" w:hAnsi="Times New Roman" w:cs="Times New Roman"/>
          <w:color w:val="1F2124"/>
          <w:sz w:val="28"/>
          <w:szCs w:val="28"/>
          <w:lang w:val="en-US"/>
        </w:rPr>
        <w:t>URL</w:t>
      </w:r>
      <w:r w:rsidR="00AE40AA" w:rsidRPr="0029377C">
        <w:rPr>
          <w:rFonts w:ascii="Times New Roman" w:hAnsi="Times New Roman" w:cs="Times New Roman"/>
          <w:color w:val="1F2124"/>
          <w:sz w:val="28"/>
          <w:szCs w:val="28"/>
          <w:lang w:val="ru-RU"/>
        </w:rPr>
        <w:t xml:space="preserve">: </w:t>
      </w:r>
      <w:hyperlink r:id="rId23" w:history="1">
        <w:r w:rsidR="00AE40AA" w:rsidRPr="0029377C">
          <w:rPr>
            <w:rStyle w:val="a5"/>
            <w:rFonts w:ascii="Times New Roman" w:hAnsi="Times New Roman" w:cs="Times New Roman"/>
            <w:sz w:val="28"/>
            <w:szCs w:val="28"/>
            <w:lang w:val="ru-RU"/>
          </w:rPr>
          <w:t>https://racurs.ua/ua/2418-reforma-sudovoyi-vlady-ukrayiny-2010-2019-roky.html</w:t>
        </w:r>
      </w:hyperlink>
      <w:r w:rsidR="00CE5D6B">
        <w:rPr>
          <w:rFonts w:ascii="Times New Roman" w:hAnsi="Times New Roman" w:cs="Times New Roman"/>
          <w:color w:val="1F2124"/>
          <w:sz w:val="28"/>
          <w:szCs w:val="28"/>
          <w:lang w:val="ru-RU"/>
        </w:rPr>
        <w:t xml:space="preserve"> </w:t>
      </w:r>
      <w:r w:rsidR="00CE5D6B">
        <w:rPr>
          <w:rFonts w:ascii="Times New Roman" w:hAnsi="Times New Roman" w:cs="Times New Roman"/>
          <w:color w:val="000000" w:themeColor="text1"/>
          <w:sz w:val="28"/>
          <w:szCs w:val="28"/>
        </w:rPr>
        <w:t>(дата звернення 22.11.2020)</w:t>
      </w:r>
    </w:p>
    <w:p w:rsidR="0002015A" w:rsidRPr="0029377C" w:rsidRDefault="0002015A" w:rsidP="006C2040">
      <w:pPr>
        <w:pStyle w:val="1"/>
        <w:numPr>
          <w:ilvl w:val="0"/>
          <w:numId w:val="29"/>
        </w:numPr>
        <w:shd w:val="clear" w:color="auto" w:fill="FFFFFF"/>
        <w:spacing w:before="0" w:after="270" w:line="360" w:lineRule="auto"/>
        <w:jc w:val="both"/>
        <w:rPr>
          <w:rFonts w:ascii="Times New Roman" w:hAnsi="Times New Roman" w:cs="Times New Roman"/>
          <w:b w:val="0"/>
          <w:bCs w:val="0"/>
          <w:color w:val="1F2124"/>
        </w:rPr>
      </w:pPr>
      <w:r w:rsidRPr="00A65970">
        <w:rPr>
          <w:rFonts w:ascii="Times New Roman" w:hAnsi="Times New Roman" w:cs="Times New Roman"/>
          <w:b w:val="0"/>
          <w:bCs w:val="0"/>
          <w:color w:val="000000" w:themeColor="text1"/>
        </w:rPr>
        <w:t xml:space="preserve">Конституційна криза в Україні серйозно загрожує демократії у цій країні, заявила у Києві представник Парламентської асамблеї Ради Європи (ПАРЄ) </w:t>
      </w:r>
      <w:proofErr w:type="spellStart"/>
      <w:r w:rsidRPr="0029377C">
        <w:rPr>
          <w:rFonts w:ascii="Times New Roman" w:hAnsi="Times New Roman" w:cs="Times New Roman"/>
          <w:b w:val="0"/>
          <w:bCs w:val="0"/>
          <w:color w:val="1F2124"/>
        </w:rPr>
        <w:t>Ганне</w:t>
      </w:r>
      <w:proofErr w:type="spellEnd"/>
      <w:r w:rsidRPr="0029377C">
        <w:rPr>
          <w:rFonts w:ascii="Times New Roman" w:hAnsi="Times New Roman" w:cs="Times New Roman"/>
          <w:b w:val="0"/>
          <w:bCs w:val="0"/>
          <w:color w:val="1F2124"/>
        </w:rPr>
        <w:t xml:space="preserve"> </w:t>
      </w:r>
      <w:proofErr w:type="spellStart"/>
      <w:r w:rsidRPr="0029377C">
        <w:rPr>
          <w:rFonts w:ascii="Times New Roman" w:hAnsi="Times New Roman" w:cs="Times New Roman"/>
          <w:b w:val="0"/>
          <w:bCs w:val="0"/>
          <w:color w:val="1F2124"/>
        </w:rPr>
        <w:t>Северинсен</w:t>
      </w:r>
      <w:proofErr w:type="spellEnd"/>
      <w:r w:rsidR="00AE40AA" w:rsidRPr="0029377C">
        <w:rPr>
          <w:rFonts w:ascii="Times New Roman" w:hAnsi="Times New Roman" w:cs="Times New Roman"/>
          <w:b w:val="0"/>
          <w:bCs w:val="0"/>
          <w:color w:val="1F2124"/>
        </w:rPr>
        <w:t xml:space="preserve">. </w:t>
      </w:r>
      <w:r w:rsidR="00AE40AA" w:rsidRPr="0029377C">
        <w:rPr>
          <w:rFonts w:ascii="Times New Roman" w:hAnsi="Times New Roman" w:cs="Times New Roman"/>
          <w:b w:val="0"/>
          <w:bCs w:val="0"/>
          <w:color w:val="1F2124"/>
          <w:lang w:val="en-US"/>
        </w:rPr>
        <w:t>URL</w:t>
      </w:r>
      <w:r w:rsidR="00AE40AA" w:rsidRPr="0029377C">
        <w:rPr>
          <w:rFonts w:ascii="Times New Roman" w:hAnsi="Times New Roman" w:cs="Times New Roman"/>
          <w:b w:val="0"/>
          <w:bCs w:val="0"/>
          <w:color w:val="1F2124"/>
        </w:rPr>
        <w:t>:</w:t>
      </w:r>
      <w:r w:rsidRPr="0029377C">
        <w:rPr>
          <w:rFonts w:ascii="Times New Roman" w:hAnsi="Times New Roman" w:cs="Times New Roman"/>
          <w:b w:val="0"/>
          <w:bCs w:val="0"/>
          <w:color w:val="1F2124"/>
        </w:rPr>
        <w:t xml:space="preserve">  </w:t>
      </w:r>
      <w:hyperlink r:id="rId24" w:history="1">
        <w:r w:rsidRPr="0029377C">
          <w:rPr>
            <w:rStyle w:val="a5"/>
            <w:rFonts w:ascii="Times New Roman" w:hAnsi="Times New Roman" w:cs="Times New Roman"/>
            <w:b w:val="0"/>
            <w:bCs w:val="0"/>
          </w:rPr>
          <w:t>https://www.radiosvoboda.org/a/911702.html</w:t>
        </w:r>
      </w:hyperlink>
      <w:r w:rsidR="00CE5D6B">
        <w:rPr>
          <w:rStyle w:val="a5"/>
          <w:rFonts w:ascii="Times New Roman" w:hAnsi="Times New Roman" w:cs="Times New Roman"/>
          <w:b w:val="0"/>
          <w:bCs w:val="0"/>
        </w:rPr>
        <w:t xml:space="preserve"> </w:t>
      </w:r>
      <w:r w:rsidR="00CE5D6B" w:rsidRPr="00CE5D6B">
        <w:rPr>
          <w:rFonts w:ascii="Times New Roman" w:hAnsi="Times New Roman" w:cs="Times New Roman"/>
          <w:b w:val="0"/>
          <w:color w:val="000000" w:themeColor="text1"/>
        </w:rPr>
        <w:t>(дата звернення</w:t>
      </w:r>
      <w:r w:rsidR="00CE5D6B">
        <w:rPr>
          <w:rFonts w:ascii="Times New Roman" w:hAnsi="Times New Roman" w:cs="Times New Roman"/>
          <w:b w:val="0"/>
          <w:color w:val="000000" w:themeColor="text1"/>
        </w:rPr>
        <w:t xml:space="preserve"> 23</w:t>
      </w:r>
      <w:r w:rsidR="00CE5D6B" w:rsidRPr="00CE5D6B">
        <w:rPr>
          <w:rFonts w:ascii="Times New Roman" w:hAnsi="Times New Roman" w:cs="Times New Roman"/>
          <w:b w:val="0"/>
          <w:color w:val="000000" w:themeColor="text1"/>
        </w:rPr>
        <w:t>.11.2020)</w:t>
      </w:r>
    </w:p>
    <w:p w:rsidR="00630B41" w:rsidRPr="0029377C" w:rsidRDefault="00630B41"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 xml:space="preserve"> З</w:t>
      </w:r>
      <w:r w:rsidR="006C2040" w:rsidRPr="0029377C">
        <w:rPr>
          <w:rFonts w:ascii="Times New Roman" w:hAnsi="Times New Roman" w:cs="Times New Roman"/>
          <w:sz w:val="28"/>
          <w:szCs w:val="28"/>
        </w:rPr>
        <w:t xml:space="preserve">акон України </w:t>
      </w:r>
      <w:r w:rsidR="006C2040" w:rsidRPr="006C2040">
        <w:rPr>
          <w:rFonts w:ascii="Times New Roman" w:hAnsi="Times New Roman" w:cs="Times New Roman"/>
          <w:sz w:val="28"/>
          <w:szCs w:val="28"/>
          <w:lang w:val="ru-RU"/>
        </w:rPr>
        <w:t>“</w:t>
      </w:r>
      <w:r w:rsidRPr="0029377C">
        <w:rPr>
          <w:rFonts w:ascii="Times New Roman" w:hAnsi="Times New Roman" w:cs="Times New Roman"/>
          <w:sz w:val="28"/>
          <w:szCs w:val="28"/>
        </w:rPr>
        <w:t>Про Національну поліцію</w:t>
      </w:r>
      <w:r w:rsidR="006C2040" w:rsidRPr="006C2040">
        <w:rPr>
          <w:rFonts w:ascii="Times New Roman" w:hAnsi="Times New Roman" w:cs="Times New Roman"/>
          <w:sz w:val="28"/>
          <w:szCs w:val="28"/>
          <w:lang w:val="ru-RU"/>
        </w:rPr>
        <w:t>”</w:t>
      </w:r>
      <w:r w:rsidR="00AE40AA" w:rsidRPr="0029377C">
        <w:rPr>
          <w:rFonts w:ascii="Times New Roman" w:hAnsi="Times New Roman" w:cs="Times New Roman"/>
          <w:sz w:val="28"/>
          <w:szCs w:val="28"/>
          <w:lang w:val="ru-RU"/>
        </w:rPr>
        <w:t xml:space="preserve">. </w:t>
      </w:r>
      <w:r w:rsidR="00AE40AA" w:rsidRPr="0029377C">
        <w:rPr>
          <w:rFonts w:ascii="Times New Roman" w:hAnsi="Times New Roman" w:cs="Times New Roman"/>
          <w:sz w:val="28"/>
          <w:szCs w:val="28"/>
          <w:lang w:val="en-US"/>
        </w:rPr>
        <w:t>URL</w:t>
      </w:r>
      <w:r w:rsidR="00AE40AA" w:rsidRPr="00CE5D6B">
        <w:rPr>
          <w:rFonts w:ascii="Times New Roman" w:hAnsi="Times New Roman" w:cs="Times New Roman"/>
          <w:sz w:val="28"/>
          <w:szCs w:val="28"/>
          <w:lang w:val="ru-RU"/>
        </w:rPr>
        <w:t>:</w:t>
      </w:r>
      <w:r w:rsidRPr="0029377C">
        <w:rPr>
          <w:rFonts w:ascii="Times New Roman" w:hAnsi="Times New Roman" w:cs="Times New Roman"/>
          <w:sz w:val="28"/>
          <w:szCs w:val="28"/>
        </w:rPr>
        <w:t xml:space="preserve"> </w:t>
      </w:r>
      <w:hyperlink r:id="rId25" w:anchor="Text" w:history="1">
        <w:r w:rsidRPr="0029377C">
          <w:rPr>
            <w:rStyle w:val="a5"/>
            <w:rFonts w:ascii="Times New Roman" w:hAnsi="Times New Roman" w:cs="Times New Roman"/>
            <w:sz w:val="28"/>
            <w:szCs w:val="28"/>
          </w:rPr>
          <w:t>https://zakon.rada.gov.ua/laws/show/580-19#Text</w:t>
        </w:r>
      </w:hyperlink>
      <w:r w:rsidR="00CE5D6B">
        <w:rPr>
          <w:rStyle w:val="a5"/>
          <w:rFonts w:ascii="Times New Roman" w:hAnsi="Times New Roman" w:cs="Times New Roman"/>
          <w:sz w:val="28"/>
          <w:szCs w:val="28"/>
        </w:rPr>
        <w:t xml:space="preserve"> </w:t>
      </w:r>
      <w:r w:rsidR="00CE5D6B">
        <w:rPr>
          <w:rFonts w:ascii="Times New Roman" w:hAnsi="Times New Roman" w:cs="Times New Roman"/>
          <w:color w:val="000000" w:themeColor="text1"/>
          <w:sz w:val="28"/>
          <w:szCs w:val="28"/>
        </w:rPr>
        <w:t>(дата звернення 23.11.2020)</w:t>
      </w:r>
    </w:p>
    <w:p w:rsidR="00AE40AA" w:rsidRPr="0029377C" w:rsidRDefault="00630B41"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 xml:space="preserve">Чому реформа </w:t>
      </w:r>
      <w:proofErr w:type="spellStart"/>
      <w:r w:rsidRPr="0029377C">
        <w:rPr>
          <w:rFonts w:ascii="Times New Roman" w:hAnsi="Times New Roman" w:cs="Times New Roman"/>
          <w:sz w:val="28"/>
          <w:szCs w:val="28"/>
        </w:rPr>
        <w:t>Нацполіції</w:t>
      </w:r>
      <w:proofErr w:type="spellEnd"/>
      <w:r w:rsidRPr="0029377C">
        <w:rPr>
          <w:rFonts w:ascii="Times New Roman" w:hAnsi="Times New Roman" w:cs="Times New Roman"/>
          <w:sz w:val="28"/>
          <w:szCs w:val="28"/>
        </w:rPr>
        <w:t xml:space="preserve"> летить у прірву і до чого тут </w:t>
      </w:r>
      <w:proofErr w:type="spellStart"/>
      <w:r w:rsidRPr="0029377C">
        <w:rPr>
          <w:rFonts w:ascii="Times New Roman" w:hAnsi="Times New Roman" w:cs="Times New Roman"/>
          <w:sz w:val="28"/>
          <w:szCs w:val="28"/>
        </w:rPr>
        <w:t>Аваков</w:t>
      </w:r>
      <w:proofErr w:type="spellEnd"/>
      <w:r w:rsidR="00AE40AA" w:rsidRPr="0029377C">
        <w:rPr>
          <w:rFonts w:ascii="Times New Roman" w:hAnsi="Times New Roman" w:cs="Times New Roman"/>
          <w:sz w:val="28"/>
          <w:szCs w:val="28"/>
          <w:lang w:val="ru-RU"/>
        </w:rPr>
        <w:t xml:space="preserve">. </w:t>
      </w:r>
      <w:r w:rsidR="00AE40AA" w:rsidRPr="0029377C">
        <w:rPr>
          <w:rFonts w:ascii="Times New Roman" w:hAnsi="Times New Roman" w:cs="Times New Roman"/>
          <w:sz w:val="28"/>
          <w:szCs w:val="28"/>
          <w:lang w:val="en-US"/>
        </w:rPr>
        <w:t>URL</w:t>
      </w:r>
      <w:r w:rsidR="00AE40AA" w:rsidRPr="00CE5D6B">
        <w:rPr>
          <w:rFonts w:ascii="Times New Roman" w:hAnsi="Times New Roman" w:cs="Times New Roman"/>
          <w:sz w:val="28"/>
          <w:szCs w:val="28"/>
          <w:lang w:val="ru-RU"/>
        </w:rPr>
        <w:t xml:space="preserve">: </w:t>
      </w:r>
      <w:hyperlink r:id="rId26" w:history="1">
        <w:r w:rsidR="00AE40AA" w:rsidRPr="0029377C">
          <w:rPr>
            <w:rStyle w:val="a5"/>
            <w:rFonts w:ascii="Times New Roman" w:hAnsi="Times New Roman" w:cs="Times New Roman"/>
            <w:sz w:val="28"/>
            <w:szCs w:val="28"/>
          </w:rPr>
          <w:t>https://www.bbc.com/ukrainian/features-53005046</w:t>
        </w:r>
      </w:hyperlink>
      <w:r w:rsidR="00CE5D6B">
        <w:rPr>
          <w:rFonts w:ascii="Times New Roman" w:hAnsi="Times New Roman" w:cs="Times New Roman"/>
          <w:sz w:val="28"/>
          <w:szCs w:val="28"/>
        </w:rPr>
        <w:t xml:space="preserve"> </w:t>
      </w:r>
      <w:r w:rsidR="00CE5D6B">
        <w:rPr>
          <w:rFonts w:ascii="Times New Roman" w:hAnsi="Times New Roman" w:cs="Times New Roman"/>
          <w:color w:val="000000" w:themeColor="text1"/>
          <w:sz w:val="28"/>
          <w:szCs w:val="28"/>
        </w:rPr>
        <w:t>(дата звернення 23.11.2020)</w:t>
      </w:r>
    </w:p>
    <w:p w:rsidR="00AE40AA" w:rsidRPr="0029377C" w:rsidRDefault="00C64EDB"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Оцінка громадянами ситуації в країні, рівень довіри до виконавчих та правоохоронних органів влади, оцінка діяльності Уряду (лютий 2020р. соціологія)</w:t>
      </w:r>
      <w:r w:rsidR="00AE40AA" w:rsidRPr="0029377C">
        <w:rPr>
          <w:rFonts w:ascii="Times New Roman" w:hAnsi="Times New Roman" w:cs="Times New Roman"/>
          <w:sz w:val="28"/>
          <w:szCs w:val="28"/>
          <w:lang w:val="ru-RU"/>
        </w:rPr>
        <w:t xml:space="preserve">. </w:t>
      </w:r>
      <w:r w:rsidR="00AE40AA" w:rsidRPr="0029377C">
        <w:rPr>
          <w:rFonts w:ascii="Times New Roman" w:hAnsi="Times New Roman" w:cs="Times New Roman"/>
          <w:sz w:val="28"/>
          <w:szCs w:val="28"/>
          <w:lang w:val="en-US"/>
        </w:rPr>
        <w:t>URL</w:t>
      </w:r>
      <w:r w:rsidR="00AE40AA" w:rsidRPr="00CE5D6B">
        <w:rPr>
          <w:rFonts w:ascii="Times New Roman" w:hAnsi="Times New Roman" w:cs="Times New Roman"/>
          <w:sz w:val="28"/>
          <w:szCs w:val="28"/>
          <w:lang w:val="ru-RU"/>
        </w:rPr>
        <w:t xml:space="preserve">: </w:t>
      </w:r>
      <w:hyperlink r:id="rId27" w:history="1">
        <w:r w:rsidR="00AE40AA" w:rsidRPr="0029377C">
          <w:rPr>
            <w:rStyle w:val="a5"/>
            <w:rFonts w:ascii="Times New Roman" w:hAnsi="Times New Roman" w:cs="Times New Roman"/>
            <w:sz w:val="28"/>
            <w:szCs w:val="28"/>
            <w:lang w:val="en-US"/>
          </w:rPr>
          <w:t>https</w:t>
        </w:r>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razumkov</w:t>
        </w:r>
        <w:proofErr w:type="spellEnd"/>
        <w:r w:rsidR="00AE40AA" w:rsidRPr="00CE5D6B">
          <w:rPr>
            <w:rStyle w:val="a5"/>
            <w:rFonts w:ascii="Times New Roman" w:hAnsi="Times New Roman" w:cs="Times New Roman"/>
            <w:sz w:val="28"/>
            <w:szCs w:val="28"/>
            <w:lang w:val="ru-RU"/>
          </w:rPr>
          <w:t>.</w:t>
        </w:r>
        <w:r w:rsidR="00AE40AA" w:rsidRPr="0029377C">
          <w:rPr>
            <w:rStyle w:val="a5"/>
            <w:rFonts w:ascii="Times New Roman" w:hAnsi="Times New Roman" w:cs="Times New Roman"/>
            <w:sz w:val="28"/>
            <w:szCs w:val="28"/>
            <w:lang w:val="en-US"/>
          </w:rPr>
          <w:t>org</w:t>
        </w:r>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ua</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napriamky</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sotsiologichni</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doslidzhennia</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otsinka</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gromadianamy</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sytuatsii</w:t>
        </w:r>
        <w:proofErr w:type="spellEnd"/>
        <w:r w:rsidR="00AE40AA" w:rsidRPr="00CE5D6B">
          <w:rPr>
            <w:rStyle w:val="a5"/>
            <w:rFonts w:ascii="Times New Roman" w:hAnsi="Times New Roman" w:cs="Times New Roman"/>
            <w:sz w:val="28"/>
            <w:szCs w:val="28"/>
            <w:lang w:val="ru-RU"/>
          </w:rPr>
          <w:t>-</w:t>
        </w:r>
        <w:r w:rsidR="00AE40AA" w:rsidRPr="0029377C">
          <w:rPr>
            <w:rStyle w:val="a5"/>
            <w:rFonts w:ascii="Times New Roman" w:hAnsi="Times New Roman" w:cs="Times New Roman"/>
            <w:sz w:val="28"/>
            <w:szCs w:val="28"/>
            <w:lang w:val="en-US"/>
          </w:rPr>
          <w:t>v</w:t>
        </w:r>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kraini</w:t>
        </w:r>
        <w:proofErr w:type="spellEnd"/>
        <w:r w:rsidR="00AE40AA" w:rsidRPr="00CE5D6B">
          <w:rPr>
            <w:rStyle w:val="a5"/>
            <w:rFonts w:ascii="Times New Roman" w:hAnsi="Times New Roman" w:cs="Times New Roman"/>
            <w:sz w:val="28"/>
            <w:szCs w:val="28"/>
            <w:lang w:val="ru-RU"/>
          </w:rPr>
          <w:t>-</w:t>
        </w:r>
        <w:r w:rsidR="00AE40AA" w:rsidRPr="0029377C">
          <w:rPr>
            <w:rStyle w:val="a5"/>
            <w:rFonts w:ascii="Times New Roman" w:hAnsi="Times New Roman" w:cs="Times New Roman"/>
            <w:sz w:val="28"/>
            <w:szCs w:val="28"/>
            <w:lang w:val="en-US"/>
          </w:rPr>
          <w:t>riven</w:t>
        </w:r>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doviry</w:t>
        </w:r>
        <w:proofErr w:type="spellEnd"/>
        <w:r w:rsidR="00AE40AA" w:rsidRPr="00CE5D6B">
          <w:rPr>
            <w:rStyle w:val="a5"/>
            <w:rFonts w:ascii="Times New Roman" w:hAnsi="Times New Roman" w:cs="Times New Roman"/>
            <w:sz w:val="28"/>
            <w:szCs w:val="28"/>
            <w:lang w:val="ru-RU"/>
          </w:rPr>
          <w:t>-</w:t>
        </w:r>
        <w:r w:rsidR="00AE40AA" w:rsidRPr="0029377C">
          <w:rPr>
            <w:rStyle w:val="a5"/>
            <w:rFonts w:ascii="Times New Roman" w:hAnsi="Times New Roman" w:cs="Times New Roman"/>
            <w:sz w:val="28"/>
            <w:szCs w:val="28"/>
            <w:lang w:val="en-US"/>
          </w:rPr>
          <w:t>do</w:t>
        </w:r>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vykonavchykh</w:t>
        </w:r>
        <w:proofErr w:type="spellEnd"/>
        <w:r w:rsidR="00AE40AA" w:rsidRPr="00CE5D6B">
          <w:rPr>
            <w:rStyle w:val="a5"/>
            <w:rFonts w:ascii="Times New Roman" w:hAnsi="Times New Roman" w:cs="Times New Roman"/>
            <w:sz w:val="28"/>
            <w:szCs w:val="28"/>
            <w:lang w:val="ru-RU"/>
          </w:rPr>
          <w:t>-</w:t>
        </w:r>
        <w:r w:rsidR="00AE40AA" w:rsidRPr="0029377C">
          <w:rPr>
            <w:rStyle w:val="a5"/>
            <w:rFonts w:ascii="Times New Roman" w:hAnsi="Times New Roman" w:cs="Times New Roman"/>
            <w:sz w:val="28"/>
            <w:szCs w:val="28"/>
            <w:lang w:val="en-US"/>
          </w:rPr>
          <w:t>ta</w:t>
        </w:r>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pravookhoronnykh</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organiv</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vlady</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otsinka</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diialnosti</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uriadu</w:t>
        </w:r>
        <w:proofErr w:type="spellEnd"/>
        <w:r w:rsidR="00AE40AA" w:rsidRPr="00CE5D6B">
          <w:rPr>
            <w:rStyle w:val="a5"/>
            <w:rFonts w:ascii="Times New Roman" w:hAnsi="Times New Roman" w:cs="Times New Roman"/>
            <w:sz w:val="28"/>
            <w:szCs w:val="28"/>
            <w:lang w:val="ru-RU"/>
          </w:rPr>
          <w:t>-</w:t>
        </w:r>
        <w:proofErr w:type="spellStart"/>
        <w:r w:rsidR="00AE40AA" w:rsidRPr="0029377C">
          <w:rPr>
            <w:rStyle w:val="a5"/>
            <w:rFonts w:ascii="Times New Roman" w:hAnsi="Times New Roman" w:cs="Times New Roman"/>
            <w:sz w:val="28"/>
            <w:szCs w:val="28"/>
            <w:lang w:val="en-US"/>
          </w:rPr>
          <w:t>liutyi</w:t>
        </w:r>
        <w:proofErr w:type="spellEnd"/>
        <w:r w:rsidR="00AE40AA" w:rsidRPr="00CE5D6B">
          <w:rPr>
            <w:rStyle w:val="a5"/>
            <w:rFonts w:ascii="Times New Roman" w:hAnsi="Times New Roman" w:cs="Times New Roman"/>
            <w:sz w:val="28"/>
            <w:szCs w:val="28"/>
            <w:lang w:val="ru-RU"/>
          </w:rPr>
          <w:t>-2020</w:t>
        </w:r>
        <w:r w:rsidR="00AE40AA" w:rsidRPr="0029377C">
          <w:rPr>
            <w:rStyle w:val="a5"/>
            <w:rFonts w:ascii="Times New Roman" w:hAnsi="Times New Roman" w:cs="Times New Roman"/>
            <w:sz w:val="28"/>
            <w:szCs w:val="28"/>
            <w:lang w:val="en-US"/>
          </w:rPr>
          <w:t>r</w:t>
        </w:r>
      </w:hyperlink>
      <w:r w:rsidR="00CE5D6B">
        <w:rPr>
          <w:rFonts w:ascii="Times New Roman" w:hAnsi="Times New Roman" w:cs="Times New Roman"/>
          <w:sz w:val="28"/>
          <w:szCs w:val="28"/>
        </w:rPr>
        <w:t xml:space="preserve"> </w:t>
      </w:r>
      <w:r w:rsidR="00CE5D6B">
        <w:rPr>
          <w:rFonts w:ascii="Times New Roman" w:hAnsi="Times New Roman" w:cs="Times New Roman"/>
          <w:color w:val="000000" w:themeColor="text1"/>
          <w:sz w:val="28"/>
          <w:szCs w:val="28"/>
        </w:rPr>
        <w:t>(дата звернення 23.11.2020)</w:t>
      </w:r>
    </w:p>
    <w:p w:rsidR="007762AA" w:rsidRPr="0029377C" w:rsidRDefault="00AE40AA"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 xml:space="preserve">В. Кравчук. Засади (принципи) організації та діяльності прокуратури Польщі за реформою 2016 року: досвід для України. </w:t>
      </w:r>
      <w:r w:rsidRPr="0029377C">
        <w:rPr>
          <w:rFonts w:ascii="Times New Roman" w:hAnsi="Times New Roman" w:cs="Times New Roman"/>
          <w:i/>
          <w:sz w:val="28"/>
          <w:szCs w:val="28"/>
        </w:rPr>
        <w:t>Підприємництво, господарство і пр</w:t>
      </w:r>
      <w:r w:rsidRPr="0029377C">
        <w:rPr>
          <w:rFonts w:ascii="Times New Roman" w:hAnsi="Times New Roman" w:cs="Times New Roman"/>
          <w:sz w:val="28"/>
          <w:szCs w:val="28"/>
        </w:rPr>
        <w:t xml:space="preserve">аво. 2017. №1. С. 235 – 239. </w:t>
      </w:r>
    </w:p>
    <w:p w:rsidR="007762AA" w:rsidRPr="0029377C" w:rsidRDefault="00AB31C6"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 xml:space="preserve"> Кравчик М</w:t>
      </w:r>
      <w:r w:rsidR="0029377C" w:rsidRPr="0029377C">
        <w:rPr>
          <w:rFonts w:ascii="Times New Roman" w:hAnsi="Times New Roman" w:cs="Times New Roman"/>
          <w:sz w:val="28"/>
          <w:szCs w:val="28"/>
        </w:rPr>
        <w:t>.</w:t>
      </w:r>
      <w:r w:rsidRPr="0029377C">
        <w:rPr>
          <w:rFonts w:ascii="Times New Roman" w:hAnsi="Times New Roman" w:cs="Times New Roman"/>
          <w:sz w:val="28"/>
          <w:szCs w:val="28"/>
        </w:rPr>
        <w:t xml:space="preserve"> Б</w:t>
      </w:r>
      <w:r w:rsidR="0029377C" w:rsidRPr="0029377C">
        <w:rPr>
          <w:rFonts w:ascii="Times New Roman" w:hAnsi="Times New Roman" w:cs="Times New Roman"/>
          <w:sz w:val="28"/>
          <w:szCs w:val="28"/>
        </w:rPr>
        <w:t>.</w:t>
      </w:r>
      <w:r w:rsidRPr="0029377C">
        <w:rPr>
          <w:rFonts w:ascii="Times New Roman" w:hAnsi="Times New Roman" w:cs="Times New Roman"/>
          <w:sz w:val="28"/>
          <w:szCs w:val="28"/>
        </w:rPr>
        <w:t xml:space="preserve"> Реформування судової системи як важлива складова </w:t>
      </w:r>
      <w:r w:rsidR="0029377C" w:rsidRPr="0029377C">
        <w:rPr>
          <w:rFonts w:ascii="Times New Roman" w:hAnsi="Times New Roman" w:cs="Times New Roman"/>
          <w:sz w:val="28"/>
          <w:szCs w:val="28"/>
        </w:rPr>
        <w:t xml:space="preserve">європейської інтеграції України: </w:t>
      </w:r>
      <w:r w:rsidR="0029377C">
        <w:rPr>
          <w:rFonts w:ascii="Times New Roman" w:hAnsi="Times New Roman" w:cs="Times New Roman"/>
          <w:sz w:val="28"/>
          <w:szCs w:val="28"/>
        </w:rPr>
        <w:t>дисертація на здобуття науково ступеня кандидата юридичних наук</w:t>
      </w:r>
      <w:r w:rsidR="0029377C" w:rsidRPr="00C1480B">
        <w:rPr>
          <w:rFonts w:ascii="Times New Roman" w:hAnsi="Times New Roman" w:cs="Times New Roman"/>
          <w:sz w:val="28"/>
          <w:szCs w:val="28"/>
          <w:lang w:val="ru-RU"/>
        </w:rPr>
        <w:t xml:space="preserve">: </w:t>
      </w:r>
      <w:r w:rsidR="0029377C">
        <w:rPr>
          <w:rFonts w:ascii="Times New Roman" w:hAnsi="Times New Roman" w:cs="Times New Roman"/>
          <w:sz w:val="28"/>
          <w:szCs w:val="28"/>
        </w:rPr>
        <w:t>12.00.10. Львів. 2015. 217 с.</w:t>
      </w:r>
    </w:p>
    <w:p w:rsidR="00AB31C6" w:rsidRPr="0029377C" w:rsidRDefault="00CD4815" w:rsidP="006C2040">
      <w:pPr>
        <w:pStyle w:val="a3"/>
        <w:numPr>
          <w:ilvl w:val="0"/>
          <w:numId w:val="29"/>
        </w:numPr>
        <w:spacing w:line="360" w:lineRule="auto"/>
        <w:jc w:val="both"/>
        <w:rPr>
          <w:rFonts w:ascii="Times New Roman" w:hAnsi="Times New Roman" w:cs="Times New Roman"/>
          <w:sz w:val="28"/>
          <w:szCs w:val="28"/>
        </w:rPr>
      </w:pPr>
      <w:r w:rsidRPr="0029377C">
        <w:rPr>
          <w:rFonts w:ascii="Times New Roman" w:hAnsi="Times New Roman" w:cs="Times New Roman"/>
          <w:sz w:val="28"/>
          <w:szCs w:val="28"/>
        </w:rPr>
        <w:t>Реформування поліції: міжнародний досвід</w:t>
      </w:r>
      <w:r w:rsidRPr="0029377C">
        <w:rPr>
          <w:rFonts w:ascii="Times New Roman" w:hAnsi="Times New Roman" w:cs="Times New Roman"/>
          <w:sz w:val="28"/>
          <w:szCs w:val="28"/>
          <w:lang w:val="ru-RU"/>
        </w:rPr>
        <w:t xml:space="preserve">  </w:t>
      </w:r>
      <w:hyperlink r:id="rId28" w:history="1">
        <w:r w:rsidRPr="0029377C">
          <w:rPr>
            <w:rStyle w:val="a5"/>
            <w:rFonts w:ascii="Times New Roman" w:hAnsi="Times New Roman" w:cs="Times New Roman"/>
            <w:sz w:val="28"/>
            <w:szCs w:val="28"/>
            <w:lang w:val="en-US"/>
          </w:rPr>
          <w:t>http</w:t>
        </w:r>
        <w:r w:rsidRPr="0029377C">
          <w:rPr>
            <w:rStyle w:val="a5"/>
            <w:rFonts w:ascii="Times New Roman" w:hAnsi="Times New Roman" w:cs="Times New Roman"/>
            <w:sz w:val="28"/>
            <w:szCs w:val="28"/>
            <w:lang w:val="ru-RU"/>
          </w:rPr>
          <w:t>://</w:t>
        </w:r>
        <w:proofErr w:type="spellStart"/>
        <w:r w:rsidRPr="0029377C">
          <w:rPr>
            <w:rStyle w:val="a5"/>
            <w:rFonts w:ascii="Times New Roman" w:hAnsi="Times New Roman" w:cs="Times New Roman"/>
            <w:sz w:val="28"/>
            <w:szCs w:val="28"/>
            <w:lang w:val="en-US"/>
          </w:rPr>
          <w:t>euinfocenter</w:t>
        </w:r>
        <w:proofErr w:type="spellEnd"/>
        <w:r w:rsidRPr="0029377C">
          <w:rPr>
            <w:rStyle w:val="a5"/>
            <w:rFonts w:ascii="Times New Roman" w:hAnsi="Times New Roman" w:cs="Times New Roman"/>
            <w:sz w:val="28"/>
            <w:szCs w:val="28"/>
            <w:lang w:val="ru-RU"/>
          </w:rPr>
          <w:t>.</w:t>
        </w:r>
        <w:proofErr w:type="spellStart"/>
        <w:r w:rsidRPr="0029377C">
          <w:rPr>
            <w:rStyle w:val="a5"/>
            <w:rFonts w:ascii="Times New Roman" w:hAnsi="Times New Roman" w:cs="Times New Roman"/>
            <w:sz w:val="28"/>
            <w:szCs w:val="28"/>
            <w:lang w:val="en-US"/>
          </w:rPr>
          <w:t>rada</w:t>
        </w:r>
        <w:proofErr w:type="spellEnd"/>
        <w:r w:rsidRPr="0029377C">
          <w:rPr>
            <w:rStyle w:val="a5"/>
            <w:rFonts w:ascii="Times New Roman" w:hAnsi="Times New Roman" w:cs="Times New Roman"/>
            <w:sz w:val="28"/>
            <w:szCs w:val="28"/>
            <w:lang w:val="ru-RU"/>
          </w:rPr>
          <w:t>.</w:t>
        </w:r>
        <w:proofErr w:type="spellStart"/>
        <w:r w:rsidRPr="0029377C">
          <w:rPr>
            <w:rStyle w:val="a5"/>
            <w:rFonts w:ascii="Times New Roman" w:hAnsi="Times New Roman" w:cs="Times New Roman"/>
            <w:sz w:val="28"/>
            <w:szCs w:val="28"/>
            <w:lang w:val="en-US"/>
          </w:rPr>
          <w:t>gov</w:t>
        </w:r>
        <w:proofErr w:type="spellEnd"/>
        <w:r w:rsidRPr="0029377C">
          <w:rPr>
            <w:rStyle w:val="a5"/>
            <w:rFonts w:ascii="Times New Roman" w:hAnsi="Times New Roman" w:cs="Times New Roman"/>
            <w:sz w:val="28"/>
            <w:szCs w:val="28"/>
            <w:lang w:val="ru-RU"/>
          </w:rPr>
          <w:t>.</w:t>
        </w:r>
        <w:proofErr w:type="spellStart"/>
        <w:r w:rsidRPr="0029377C">
          <w:rPr>
            <w:rStyle w:val="a5"/>
            <w:rFonts w:ascii="Times New Roman" w:hAnsi="Times New Roman" w:cs="Times New Roman"/>
            <w:sz w:val="28"/>
            <w:szCs w:val="28"/>
            <w:lang w:val="en-US"/>
          </w:rPr>
          <w:t>ua</w:t>
        </w:r>
        <w:proofErr w:type="spellEnd"/>
        <w:r w:rsidRPr="0029377C">
          <w:rPr>
            <w:rStyle w:val="a5"/>
            <w:rFonts w:ascii="Times New Roman" w:hAnsi="Times New Roman" w:cs="Times New Roman"/>
            <w:sz w:val="28"/>
            <w:szCs w:val="28"/>
            <w:lang w:val="ru-RU"/>
          </w:rPr>
          <w:t>/</w:t>
        </w:r>
        <w:r w:rsidRPr="0029377C">
          <w:rPr>
            <w:rStyle w:val="a5"/>
            <w:rFonts w:ascii="Times New Roman" w:hAnsi="Times New Roman" w:cs="Times New Roman"/>
            <w:sz w:val="28"/>
            <w:szCs w:val="28"/>
            <w:lang w:val="en-US"/>
          </w:rPr>
          <w:t>uploads</w:t>
        </w:r>
        <w:r w:rsidRPr="0029377C">
          <w:rPr>
            <w:rStyle w:val="a5"/>
            <w:rFonts w:ascii="Times New Roman" w:hAnsi="Times New Roman" w:cs="Times New Roman"/>
            <w:sz w:val="28"/>
            <w:szCs w:val="28"/>
            <w:lang w:val="ru-RU"/>
          </w:rPr>
          <w:t>/</w:t>
        </w:r>
        <w:r w:rsidRPr="0029377C">
          <w:rPr>
            <w:rStyle w:val="a5"/>
            <w:rFonts w:ascii="Times New Roman" w:hAnsi="Times New Roman" w:cs="Times New Roman"/>
            <w:sz w:val="28"/>
            <w:szCs w:val="28"/>
            <w:lang w:val="en-US"/>
          </w:rPr>
          <w:t>documents</w:t>
        </w:r>
        <w:r w:rsidRPr="0029377C">
          <w:rPr>
            <w:rStyle w:val="a5"/>
            <w:rFonts w:ascii="Times New Roman" w:hAnsi="Times New Roman" w:cs="Times New Roman"/>
            <w:sz w:val="28"/>
            <w:szCs w:val="28"/>
            <w:lang w:val="ru-RU"/>
          </w:rPr>
          <w:t>/29325.</w:t>
        </w:r>
        <w:proofErr w:type="spellStart"/>
        <w:r w:rsidRPr="0029377C">
          <w:rPr>
            <w:rStyle w:val="a5"/>
            <w:rFonts w:ascii="Times New Roman" w:hAnsi="Times New Roman" w:cs="Times New Roman"/>
            <w:sz w:val="28"/>
            <w:szCs w:val="28"/>
            <w:lang w:val="en-US"/>
          </w:rPr>
          <w:t>pdf</w:t>
        </w:r>
        <w:proofErr w:type="spellEnd"/>
      </w:hyperlink>
      <w:r w:rsidR="00CE5D6B">
        <w:rPr>
          <w:rStyle w:val="a5"/>
          <w:rFonts w:ascii="Times New Roman" w:hAnsi="Times New Roman" w:cs="Times New Roman"/>
          <w:sz w:val="28"/>
          <w:szCs w:val="28"/>
        </w:rPr>
        <w:t xml:space="preserve"> </w:t>
      </w:r>
      <w:r w:rsidR="00CE5D6B">
        <w:rPr>
          <w:rFonts w:ascii="Times New Roman" w:hAnsi="Times New Roman" w:cs="Times New Roman"/>
          <w:color w:val="000000" w:themeColor="text1"/>
          <w:sz w:val="28"/>
          <w:szCs w:val="28"/>
        </w:rPr>
        <w:t>(дата звернення 24.11.2020)</w:t>
      </w:r>
    </w:p>
    <w:p w:rsidR="00CD4815" w:rsidRPr="00CD4815" w:rsidRDefault="00CD4815" w:rsidP="00CD4815">
      <w:pPr>
        <w:jc w:val="both"/>
        <w:rPr>
          <w:rFonts w:ascii="Times New Roman" w:hAnsi="Times New Roman" w:cs="Times New Roman"/>
          <w:sz w:val="28"/>
          <w:szCs w:val="28"/>
        </w:rPr>
      </w:pPr>
    </w:p>
    <w:p w:rsidR="00940732" w:rsidRPr="00940732" w:rsidRDefault="00940732" w:rsidP="00A11282">
      <w:pPr>
        <w:spacing w:line="360" w:lineRule="auto"/>
        <w:jc w:val="both"/>
        <w:rPr>
          <w:rFonts w:ascii="Times New Roman" w:hAnsi="Times New Roman" w:cs="Times New Roman"/>
          <w:color w:val="000000" w:themeColor="text1"/>
          <w:sz w:val="28"/>
          <w:szCs w:val="28"/>
        </w:rPr>
      </w:pPr>
    </w:p>
    <w:sectPr w:rsidR="00940732" w:rsidRPr="00940732" w:rsidSect="00151CE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6C" w:rsidRDefault="0092466C" w:rsidP="008A04A9">
      <w:pPr>
        <w:spacing w:after="0" w:line="240" w:lineRule="auto"/>
      </w:pPr>
      <w:r>
        <w:separator/>
      </w:r>
    </w:p>
  </w:endnote>
  <w:endnote w:type="continuationSeparator" w:id="0">
    <w:p w:rsidR="0092466C" w:rsidRDefault="0092466C" w:rsidP="008A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C5" w:rsidRDefault="000C39C5">
    <w:pPr>
      <w:pStyle w:val="a9"/>
      <w:jc w:val="right"/>
    </w:pPr>
  </w:p>
  <w:p w:rsidR="000C39C5" w:rsidRDefault="000C39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6C" w:rsidRDefault="0092466C" w:rsidP="008A04A9">
      <w:pPr>
        <w:spacing w:after="0" w:line="240" w:lineRule="auto"/>
      </w:pPr>
      <w:r>
        <w:separator/>
      </w:r>
    </w:p>
  </w:footnote>
  <w:footnote w:type="continuationSeparator" w:id="0">
    <w:p w:rsidR="0092466C" w:rsidRDefault="0092466C" w:rsidP="008A0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45" w:rsidRDefault="00682545" w:rsidP="00682545">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0737116"/>
      <w:docPartObj>
        <w:docPartGallery w:val="Page Numbers (Top of Page)"/>
        <w:docPartUnique/>
      </w:docPartObj>
    </w:sdtPr>
    <w:sdtEndPr>
      <w:rPr>
        <w:color w:val="000000" w:themeColor="text1"/>
      </w:rPr>
    </w:sdtEndPr>
    <w:sdtContent>
      <w:p w:rsidR="00151CE8" w:rsidRPr="00151CE8" w:rsidRDefault="00151CE8">
        <w:pPr>
          <w:pStyle w:val="a7"/>
          <w:jc w:val="right"/>
          <w:rPr>
            <w:color w:val="000000" w:themeColor="text1"/>
            <w:sz w:val="24"/>
            <w:szCs w:val="24"/>
          </w:rPr>
        </w:pPr>
        <w:r w:rsidRPr="00151CE8">
          <w:rPr>
            <w:color w:val="000000" w:themeColor="text1"/>
            <w:sz w:val="24"/>
            <w:szCs w:val="24"/>
          </w:rPr>
          <w:fldChar w:fldCharType="begin"/>
        </w:r>
        <w:r w:rsidRPr="00151CE8">
          <w:rPr>
            <w:color w:val="000000" w:themeColor="text1"/>
            <w:sz w:val="24"/>
            <w:szCs w:val="24"/>
          </w:rPr>
          <w:instrText>PAGE   \* MERGEFORMAT</w:instrText>
        </w:r>
        <w:r w:rsidRPr="00151CE8">
          <w:rPr>
            <w:color w:val="000000" w:themeColor="text1"/>
            <w:sz w:val="24"/>
            <w:szCs w:val="24"/>
          </w:rPr>
          <w:fldChar w:fldCharType="separate"/>
        </w:r>
        <w:r w:rsidR="00245E4F">
          <w:rPr>
            <w:noProof/>
            <w:color w:val="000000" w:themeColor="text1"/>
            <w:sz w:val="24"/>
            <w:szCs w:val="24"/>
          </w:rPr>
          <w:t>3</w:t>
        </w:r>
        <w:r w:rsidRPr="00151CE8">
          <w:rPr>
            <w:color w:val="000000" w:themeColor="text1"/>
            <w:sz w:val="24"/>
            <w:szCs w:val="24"/>
          </w:rPr>
          <w:fldChar w:fldCharType="end"/>
        </w:r>
      </w:p>
    </w:sdtContent>
  </w:sdt>
  <w:p w:rsidR="000607F8" w:rsidRDefault="000607F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E8" w:rsidRDefault="00151CE8">
    <w:pPr>
      <w:pStyle w:val="a7"/>
      <w:jc w:val="right"/>
    </w:pPr>
  </w:p>
  <w:p w:rsidR="00682545" w:rsidRDefault="00682545" w:rsidP="00682545">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6AC"/>
    <w:multiLevelType w:val="hybridMultilevel"/>
    <w:tmpl w:val="45788D16"/>
    <w:lvl w:ilvl="0" w:tplc="DBEA4238">
      <w:start w:val="1"/>
      <w:numFmt w:val="decimal"/>
      <w:lvlText w:val="%1)"/>
      <w:lvlJc w:val="left"/>
      <w:pPr>
        <w:ind w:left="744" w:hanging="3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0630B0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4739F8"/>
    <w:multiLevelType w:val="hybridMultilevel"/>
    <w:tmpl w:val="55203670"/>
    <w:lvl w:ilvl="0" w:tplc="B03A4A78">
      <w:start w:val="1"/>
      <w:numFmt w:val="decimal"/>
      <w:lvlText w:val="%1)"/>
      <w:lvlJc w:val="left"/>
      <w:pPr>
        <w:ind w:left="732" w:hanging="372"/>
      </w:pPr>
      <w:rPr>
        <w:rFonts w:hint="default"/>
      </w:rPr>
    </w:lvl>
    <w:lvl w:ilvl="1" w:tplc="C25A6E3C">
      <w:start w:val="5"/>
      <w:numFmt w:val="bullet"/>
      <w:lvlText w:val="–"/>
      <w:lvlJc w:val="left"/>
      <w:pPr>
        <w:ind w:left="1440" w:hanging="360"/>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E73308"/>
    <w:multiLevelType w:val="hybridMultilevel"/>
    <w:tmpl w:val="656E828A"/>
    <w:lvl w:ilvl="0" w:tplc="B03A4A78">
      <w:start w:val="1"/>
      <w:numFmt w:val="decimal"/>
      <w:lvlText w:val="%1)"/>
      <w:lvlJc w:val="left"/>
      <w:pPr>
        <w:ind w:left="732" w:hanging="3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C722E3"/>
    <w:multiLevelType w:val="multilevel"/>
    <w:tmpl w:val="4120D04A"/>
    <w:lvl w:ilvl="0">
      <w:start w:val="1"/>
      <w:numFmt w:val="decimal"/>
      <w:suff w:val="space"/>
      <w:lvlText w:val="Розділ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F45758"/>
    <w:multiLevelType w:val="hybridMultilevel"/>
    <w:tmpl w:val="0678AB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2741B86"/>
    <w:multiLevelType w:val="hybridMultilevel"/>
    <w:tmpl w:val="2AFED7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3A54C69"/>
    <w:multiLevelType w:val="hybridMultilevel"/>
    <w:tmpl w:val="5BE495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49B2C99"/>
    <w:multiLevelType w:val="multilevel"/>
    <w:tmpl w:val="C6B6EF8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17EE32C8"/>
    <w:multiLevelType w:val="hybridMultilevel"/>
    <w:tmpl w:val="D56E7B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9580915"/>
    <w:multiLevelType w:val="hybridMultilevel"/>
    <w:tmpl w:val="B16E565A"/>
    <w:lvl w:ilvl="0" w:tplc="DBEA4238">
      <w:start w:val="1"/>
      <w:numFmt w:val="decimal"/>
      <w:lvlText w:val="%1)"/>
      <w:lvlJc w:val="left"/>
      <w:pPr>
        <w:ind w:left="744" w:hanging="3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B10C3F"/>
    <w:multiLevelType w:val="multilevel"/>
    <w:tmpl w:val="05B8A42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25B6680F"/>
    <w:multiLevelType w:val="hybridMultilevel"/>
    <w:tmpl w:val="91B682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16A5E66"/>
    <w:multiLevelType w:val="multilevel"/>
    <w:tmpl w:val="90B8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7E41A5"/>
    <w:multiLevelType w:val="multilevel"/>
    <w:tmpl w:val="483EDC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E3A753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446DF7"/>
    <w:multiLevelType w:val="multilevel"/>
    <w:tmpl w:val="D8A0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512A9"/>
    <w:multiLevelType w:val="hybridMultilevel"/>
    <w:tmpl w:val="07708F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C2F6097"/>
    <w:multiLevelType w:val="hybridMultilevel"/>
    <w:tmpl w:val="BAA035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D143928"/>
    <w:multiLevelType w:val="hybridMultilevel"/>
    <w:tmpl w:val="09BE16E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0A47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B267C9"/>
    <w:multiLevelType w:val="hybridMultilevel"/>
    <w:tmpl w:val="B0C60C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B3000C8"/>
    <w:multiLevelType w:val="multilevel"/>
    <w:tmpl w:val="05B8A42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5B8720E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62CE4C9B"/>
    <w:multiLevelType w:val="multilevel"/>
    <w:tmpl w:val="338CD3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5750212"/>
    <w:multiLevelType w:val="multilevel"/>
    <w:tmpl w:val="527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D4369F"/>
    <w:multiLevelType w:val="hybridMultilevel"/>
    <w:tmpl w:val="55A03162"/>
    <w:lvl w:ilvl="0" w:tplc="B03A4A78">
      <w:start w:val="1"/>
      <w:numFmt w:val="decimal"/>
      <w:lvlText w:val="%1)"/>
      <w:lvlJc w:val="left"/>
      <w:pPr>
        <w:ind w:left="732" w:hanging="37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9036E8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AC8477E"/>
    <w:multiLevelType w:val="hybridMultilevel"/>
    <w:tmpl w:val="049055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DAB7630"/>
    <w:multiLevelType w:val="multilevel"/>
    <w:tmpl w:val="A716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3056E3"/>
    <w:multiLevelType w:val="multilevel"/>
    <w:tmpl w:val="18BA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BD58DB"/>
    <w:multiLevelType w:val="hybridMultilevel"/>
    <w:tmpl w:val="23B065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4AF39E8"/>
    <w:multiLevelType w:val="multilevel"/>
    <w:tmpl w:val="51AEEE6A"/>
    <w:lvl w:ilvl="0">
      <w:start w:val="2"/>
      <w:numFmt w:val="decimal"/>
      <w:lvlText w:val="%1."/>
      <w:lvlJc w:val="left"/>
      <w:pPr>
        <w:ind w:left="456" w:hanging="456"/>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33">
    <w:nsid w:val="74BC2F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B712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6A025A8"/>
    <w:multiLevelType w:val="multilevel"/>
    <w:tmpl w:val="8C2C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42497"/>
    <w:multiLevelType w:val="multilevel"/>
    <w:tmpl w:val="01DE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3925F1"/>
    <w:multiLevelType w:val="hybridMultilevel"/>
    <w:tmpl w:val="B30A11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8635233"/>
    <w:multiLevelType w:val="hybridMultilevel"/>
    <w:tmpl w:val="5470B286"/>
    <w:lvl w:ilvl="0" w:tplc="DBEA4238">
      <w:start w:val="1"/>
      <w:numFmt w:val="decimal"/>
      <w:lvlText w:val="%1)"/>
      <w:lvlJc w:val="left"/>
      <w:pPr>
        <w:ind w:left="1104" w:hanging="384"/>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78907FF5"/>
    <w:multiLevelType w:val="multilevel"/>
    <w:tmpl w:val="838633A6"/>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nsid w:val="7BAF4E12"/>
    <w:multiLevelType w:val="hybridMultilevel"/>
    <w:tmpl w:val="35321AAE"/>
    <w:lvl w:ilvl="0" w:tplc="9CB20738">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4"/>
  </w:num>
  <w:num w:numId="4">
    <w:abstractNumId w:val="33"/>
  </w:num>
  <w:num w:numId="5">
    <w:abstractNumId w:val="11"/>
  </w:num>
  <w:num w:numId="6">
    <w:abstractNumId w:val="8"/>
  </w:num>
  <w:num w:numId="7">
    <w:abstractNumId w:val="25"/>
  </w:num>
  <w:num w:numId="8">
    <w:abstractNumId w:val="13"/>
  </w:num>
  <w:num w:numId="9">
    <w:abstractNumId w:val="5"/>
  </w:num>
  <w:num w:numId="10">
    <w:abstractNumId w:val="3"/>
  </w:num>
  <w:num w:numId="11">
    <w:abstractNumId w:val="37"/>
  </w:num>
  <w:num w:numId="12">
    <w:abstractNumId w:val="40"/>
  </w:num>
  <w:num w:numId="13">
    <w:abstractNumId w:val="2"/>
  </w:num>
  <w:num w:numId="14">
    <w:abstractNumId w:val="26"/>
  </w:num>
  <w:num w:numId="15">
    <w:abstractNumId w:val="29"/>
  </w:num>
  <w:num w:numId="16">
    <w:abstractNumId w:val="16"/>
  </w:num>
  <w:num w:numId="17">
    <w:abstractNumId w:val="36"/>
  </w:num>
  <w:num w:numId="18">
    <w:abstractNumId w:val="30"/>
  </w:num>
  <w:num w:numId="19">
    <w:abstractNumId w:val="35"/>
  </w:num>
  <w:num w:numId="20">
    <w:abstractNumId w:val="6"/>
  </w:num>
  <w:num w:numId="21">
    <w:abstractNumId w:val="31"/>
  </w:num>
  <w:num w:numId="22">
    <w:abstractNumId w:val="10"/>
  </w:num>
  <w:num w:numId="23">
    <w:abstractNumId w:val="0"/>
  </w:num>
  <w:num w:numId="24">
    <w:abstractNumId w:val="38"/>
  </w:num>
  <w:num w:numId="25">
    <w:abstractNumId w:val="28"/>
  </w:num>
  <w:num w:numId="26">
    <w:abstractNumId w:val="18"/>
  </w:num>
  <w:num w:numId="27">
    <w:abstractNumId w:val="7"/>
  </w:num>
  <w:num w:numId="28">
    <w:abstractNumId w:val="9"/>
  </w:num>
  <w:num w:numId="29">
    <w:abstractNumId w:val="12"/>
  </w:num>
  <w:num w:numId="30">
    <w:abstractNumId w:val="15"/>
  </w:num>
  <w:num w:numId="31">
    <w:abstractNumId w:val="20"/>
  </w:num>
  <w:num w:numId="32">
    <w:abstractNumId w:val="24"/>
  </w:num>
  <w:num w:numId="33">
    <w:abstractNumId w:val="4"/>
  </w:num>
  <w:num w:numId="34">
    <w:abstractNumId w:val="22"/>
  </w:num>
  <w:num w:numId="35">
    <w:abstractNumId w:val="1"/>
  </w:num>
  <w:num w:numId="36">
    <w:abstractNumId w:val="17"/>
  </w:num>
  <w:num w:numId="37">
    <w:abstractNumId w:val="21"/>
  </w:num>
  <w:num w:numId="38">
    <w:abstractNumId w:val="39"/>
  </w:num>
  <w:num w:numId="39">
    <w:abstractNumId w:val="19"/>
  </w:num>
  <w:num w:numId="40">
    <w:abstractNumId w:val="2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7F"/>
    <w:rsid w:val="00004188"/>
    <w:rsid w:val="0002015A"/>
    <w:rsid w:val="00026DAA"/>
    <w:rsid w:val="00030E12"/>
    <w:rsid w:val="000401F5"/>
    <w:rsid w:val="0004218A"/>
    <w:rsid w:val="000607F8"/>
    <w:rsid w:val="00085E42"/>
    <w:rsid w:val="0008656E"/>
    <w:rsid w:val="0009563E"/>
    <w:rsid w:val="00095675"/>
    <w:rsid w:val="00096351"/>
    <w:rsid w:val="000A2049"/>
    <w:rsid w:val="000C025C"/>
    <w:rsid w:val="000C39C5"/>
    <w:rsid w:val="000D4030"/>
    <w:rsid w:val="000E2F9C"/>
    <w:rsid w:val="000E32C4"/>
    <w:rsid w:val="000E4C39"/>
    <w:rsid w:val="000F4B92"/>
    <w:rsid w:val="00104EFA"/>
    <w:rsid w:val="001124D6"/>
    <w:rsid w:val="0012093A"/>
    <w:rsid w:val="00151CE8"/>
    <w:rsid w:val="0016246D"/>
    <w:rsid w:val="00185E63"/>
    <w:rsid w:val="001B4B9A"/>
    <w:rsid w:val="001E081D"/>
    <w:rsid w:val="001F6526"/>
    <w:rsid w:val="00245E4F"/>
    <w:rsid w:val="00247415"/>
    <w:rsid w:val="00257BAC"/>
    <w:rsid w:val="002645D8"/>
    <w:rsid w:val="0029377C"/>
    <w:rsid w:val="00294359"/>
    <w:rsid w:val="002A0BE0"/>
    <w:rsid w:val="002A2B43"/>
    <w:rsid w:val="002B0483"/>
    <w:rsid w:val="002B6A10"/>
    <w:rsid w:val="002E7774"/>
    <w:rsid w:val="002F73DD"/>
    <w:rsid w:val="00312226"/>
    <w:rsid w:val="00321D64"/>
    <w:rsid w:val="00322AA1"/>
    <w:rsid w:val="00322AAC"/>
    <w:rsid w:val="003261D3"/>
    <w:rsid w:val="00350EB2"/>
    <w:rsid w:val="00352DE3"/>
    <w:rsid w:val="00362FF8"/>
    <w:rsid w:val="00371033"/>
    <w:rsid w:val="00373780"/>
    <w:rsid w:val="00391675"/>
    <w:rsid w:val="003D7DFA"/>
    <w:rsid w:val="003E2E5C"/>
    <w:rsid w:val="00401181"/>
    <w:rsid w:val="0040338C"/>
    <w:rsid w:val="00416301"/>
    <w:rsid w:val="00421AD0"/>
    <w:rsid w:val="0042592D"/>
    <w:rsid w:val="0045064B"/>
    <w:rsid w:val="00483413"/>
    <w:rsid w:val="00487262"/>
    <w:rsid w:val="004A2910"/>
    <w:rsid w:val="004B75FD"/>
    <w:rsid w:val="004B7C38"/>
    <w:rsid w:val="004D7431"/>
    <w:rsid w:val="004E571C"/>
    <w:rsid w:val="00500060"/>
    <w:rsid w:val="00526F5A"/>
    <w:rsid w:val="0052732E"/>
    <w:rsid w:val="00550F9C"/>
    <w:rsid w:val="00553FDB"/>
    <w:rsid w:val="00587AF7"/>
    <w:rsid w:val="005908A5"/>
    <w:rsid w:val="005914B9"/>
    <w:rsid w:val="0059455C"/>
    <w:rsid w:val="0059534B"/>
    <w:rsid w:val="005B7287"/>
    <w:rsid w:val="005D1FC8"/>
    <w:rsid w:val="00622CB6"/>
    <w:rsid w:val="00630B41"/>
    <w:rsid w:val="00644D8E"/>
    <w:rsid w:val="006647CB"/>
    <w:rsid w:val="00670AB9"/>
    <w:rsid w:val="00673173"/>
    <w:rsid w:val="00675285"/>
    <w:rsid w:val="00682545"/>
    <w:rsid w:val="00684482"/>
    <w:rsid w:val="00686AAF"/>
    <w:rsid w:val="006C2040"/>
    <w:rsid w:val="006D0F83"/>
    <w:rsid w:val="0070617F"/>
    <w:rsid w:val="0074375B"/>
    <w:rsid w:val="00772DEC"/>
    <w:rsid w:val="007762AA"/>
    <w:rsid w:val="007B5417"/>
    <w:rsid w:val="007C0AA7"/>
    <w:rsid w:val="007C3264"/>
    <w:rsid w:val="007D3591"/>
    <w:rsid w:val="007D6CFF"/>
    <w:rsid w:val="00822BD4"/>
    <w:rsid w:val="008410A8"/>
    <w:rsid w:val="008448C9"/>
    <w:rsid w:val="00847A01"/>
    <w:rsid w:val="008A04A9"/>
    <w:rsid w:val="008B2E2D"/>
    <w:rsid w:val="008F2DD1"/>
    <w:rsid w:val="009036A9"/>
    <w:rsid w:val="0090509D"/>
    <w:rsid w:val="00905DA7"/>
    <w:rsid w:val="0092466C"/>
    <w:rsid w:val="00940732"/>
    <w:rsid w:val="00946A67"/>
    <w:rsid w:val="00975C28"/>
    <w:rsid w:val="009C7BE6"/>
    <w:rsid w:val="009E57D3"/>
    <w:rsid w:val="00A11282"/>
    <w:rsid w:val="00A1288E"/>
    <w:rsid w:val="00A26EA4"/>
    <w:rsid w:val="00A32282"/>
    <w:rsid w:val="00A471F9"/>
    <w:rsid w:val="00A6004C"/>
    <w:rsid w:val="00A65970"/>
    <w:rsid w:val="00A71A52"/>
    <w:rsid w:val="00A834CB"/>
    <w:rsid w:val="00A857D1"/>
    <w:rsid w:val="00A871AE"/>
    <w:rsid w:val="00A94741"/>
    <w:rsid w:val="00AA22E0"/>
    <w:rsid w:val="00AB211B"/>
    <w:rsid w:val="00AB31C6"/>
    <w:rsid w:val="00AE40AA"/>
    <w:rsid w:val="00AE4F87"/>
    <w:rsid w:val="00B01249"/>
    <w:rsid w:val="00B37584"/>
    <w:rsid w:val="00B4568C"/>
    <w:rsid w:val="00B67BF6"/>
    <w:rsid w:val="00BB6A90"/>
    <w:rsid w:val="00BB7DBF"/>
    <w:rsid w:val="00C1480B"/>
    <w:rsid w:val="00C4319F"/>
    <w:rsid w:val="00C4796A"/>
    <w:rsid w:val="00C64EDB"/>
    <w:rsid w:val="00C751DC"/>
    <w:rsid w:val="00C82DFA"/>
    <w:rsid w:val="00C91A28"/>
    <w:rsid w:val="00C9264F"/>
    <w:rsid w:val="00CA0E82"/>
    <w:rsid w:val="00CB7B6A"/>
    <w:rsid w:val="00CD4815"/>
    <w:rsid w:val="00CE1971"/>
    <w:rsid w:val="00CE5D6B"/>
    <w:rsid w:val="00CF3D73"/>
    <w:rsid w:val="00D37422"/>
    <w:rsid w:val="00D46039"/>
    <w:rsid w:val="00D57A89"/>
    <w:rsid w:val="00D737FE"/>
    <w:rsid w:val="00DB50AE"/>
    <w:rsid w:val="00DC0EB0"/>
    <w:rsid w:val="00DC3652"/>
    <w:rsid w:val="00DF0692"/>
    <w:rsid w:val="00E20FCF"/>
    <w:rsid w:val="00E25917"/>
    <w:rsid w:val="00E25C16"/>
    <w:rsid w:val="00E6259B"/>
    <w:rsid w:val="00E631F1"/>
    <w:rsid w:val="00E920C8"/>
    <w:rsid w:val="00E94E8D"/>
    <w:rsid w:val="00EA79EC"/>
    <w:rsid w:val="00EB4B05"/>
    <w:rsid w:val="00EC616C"/>
    <w:rsid w:val="00EE0453"/>
    <w:rsid w:val="00EE6C50"/>
    <w:rsid w:val="00F016B7"/>
    <w:rsid w:val="00F17851"/>
    <w:rsid w:val="00F943A1"/>
    <w:rsid w:val="00FA7B88"/>
    <w:rsid w:val="00FB020F"/>
    <w:rsid w:val="00FB681B"/>
    <w:rsid w:val="00FC0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17"/>
    <w:pPr>
      <w:ind w:firstLine="709"/>
    </w:pPr>
  </w:style>
  <w:style w:type="paragraph" w:styleId="1">
    <w:name w:val="heading 1"/>
    <w:basedOn w:val="a"/>
    <w:next w:val="a"/>
    <w:link w:val="10"/>
    <w:uiPriority w:val="9"/>
    <w:qFormat/>
    <w:rsid w:val="008B2E2D"/>
    <w:pPr>
      <w:keepNext/>
      <w:keepLines/>
      <w:numPr>
        <w:numId w:val="4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2E2D"/>
    <w:pPr>
      <w:keepNext/>
      <w:keepLines/>
      <w:numPr>
        <w:ilvl w:val="1"/>
        <w:numId w:val="4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2E2D"/>
    <w:pPr>
      <w:keepNext/>
      <w:keepLines/>
      <w:numPr>
        <w:ilvl w:val="2"/>
        <w:numId w:val="4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B2E2D"/>
    <w:pPr>
      <w:keepNext/>
      <w:keepLines/>
      <w:numPr>
        <w:ilvl w:val="3"/>
        <w:numId w:val="4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B2E2D"/>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B2E2D"/>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B2E2D"/>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B2E2D"/>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B2E2D"/>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2D"/>
    <w:pPr>
      <w:ind w:left="720"/>
      <w:contextualSpacing/>
    </w:pPr>
  </w:style>
  <w:style w:type="character" w:customStyle="1" w:styleId="10">
    <w:name w:val="Заголовок 1 Знак"/>
    <w:basedOn w:val="a0"/>
    <w:link w:val="1"/>
    <w:uiPriority w:val="9"/>
    <w:rsid w:val="008B2E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B2E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B2E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B2E2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B2E2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B2E2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B2E2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B2E2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B2E2D"/>
    <w:rPr>
      <w:rFonts w:asciiTheme="majorHAnsi" w:eastAsiaTheme="majorEastAsia" w:hAnsiTheme="majorHAnsi" w:cstheme="majorBidi"/>
      <w:i/>
      <w:iCs/>
      <w:color w:val="404040" w:themeColor="text1" w:themeTint="BF"/>
      <w:sz w:val="20"/>
      <w:szCs w:val="20"/>
    </w:rPr>
  </w:style>
  <w:style w:type="paragraph" w:styleId="a4">
    <w:name w:val="Normal (Web)"/>
    <w:basedOn w:val="a"/>
    <w:uiPriority w:val="99"/>
    <w:unhideWhenUsed/>
    <w:rsid w:val="00257B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top-shadow">
    <w:name w:val="text-top-shadow"/>
    <w:basedOn w:val="a"/>
    <w:rsid w:val="001B4B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1B4B9A"/>
    <w:rPr>
      <w:color w:val="0000FF"/>
      <w:u w:val="single"/>
    </w:rPr>
  </w:style>
  <w:style w:type="character" w:styleId="a6">
    <w:name w:val="Strong"/>
    <w:basedOn w:val="a0"/>
    <w:uiPriority w:val="22"/>
    <w:qFormat/>
    <w:rsid w:val="00185E63"/>
    <w:rPr>
      <w:b/>
      <w:bCs/>
    </w:rPr>
  </w:style>
  <w:style w:type="paragraph" w:styleId="a7">
    <w:name w:val="header"/>
    <w:basedOn w:val="a"/>
    <w:link w:val="a8"/>
    <w:uiPriority w:val="99"/>
    <w:unhideWhenUsed/>
    <w:rsid w:val="008A04A9"/>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A04A9"/>
  </w:style>
  <w:style w:type="paragraph" w:styleId="a9">
    <w:name w:val="footer"/>
    <w:basedOn w:val="a"/>
    <w:link w:val="aa"/>
    <w:uiPriority w:val="99"/>
    <w:unhideWhenUsed/>
    <w:rsid w:val="008A04A9"/>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A04A9"/>
  </w:style>
  <w:style w:type="paragraph" w:customStyle="1" w:styleId="rvps2">
    <w:name w:val="rvps2"/>
    <w:basedOn w:val="a"/>
    <w:rsid w:val="000E32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FollowedHyperlink"/>
    <w:basedOn w:val="a0"/>
    <w:uiPriority w:val="99"/>
    <w:semiHidden/>
    <w:unhideWhenUsed/>
    <w:rsid w:val="006C2040"/>
    <w:rPr>
      <w:color w:val="800080" w:themeColor="followedHyperlink"/>
      <w:u w:val="single"/>
    </w:rPr>
  </w:style>
  <w:style w:type="paragraph" w:customStyle="1" w:styleId="11">
    <w:name w:val="Звичайний1"/>
    <w:rsid w:val="00550F9C"/>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17"/>
    <w:pPr>
      <w:ind w:firstLine="709"/>
    </w:pPr>
  </w:style>
  <w:style w:type="paragraph" w:styleId="1">
    <w:name w:val="heading 1"/>
    <w:basedOn w:val="a"/>
    <w:next w:val="a"/>
    <w:link w:val="10"/>
    <w:uiPriority w:val="9"/>
    <w:qFormat/>
    <w:rsid w:val="008B2E2D"/>
    <w:pPr>
      <w:keepNext/>
      <w:keepLines/>
      <w:numPr>
        <w:numId w:val="4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2E2D"/>
    <w:pPr>
      <w:keepNext/>
      <w:keepLines/>
      <w:numPr>
        <w:ilvl w:val="1"/>
        <w:numId w:val="4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2E2D"/>
    <w:pPr>
      <w:keepNext/>
      <w:keepLines/>
      <w:numPr>
        <w:ilvl w:val="2"/>
        <w:numId w:val="4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B2E2D"/>
    <w:pPr>
      <w:keepNext/>
      <w:keepLines/>
      <w:numPr>
        <w:ilvl w:val="3"/>
        <w:numId w:val="4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B2E2D"/>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B2E2D"/>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B2E2D"/>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B2E2D"/>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B2E2D"/>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2D"/>
    <w:pPr>
      <w:ind w:left="720"/>
      <w:contextualSpacing/>
    </w:pPr>
  </w:style>
  <w:style w:type="character" w:customStyle="1" w:styleId="10">
    <w:name w:val="Заголовок 1 Знак"/>
    <w:basedOn w:val="a0"/>
    <w:link w:val="1"/>
    <w:uiPriority w:val="9"/>
    <w:rsid w:val="008B2E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B2E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B2E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B2E2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B2E2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B2E2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B2E2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B2E2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B2E2D"/>
    <w:rPr>
      <w:rFonts w:asciiTheme="majorHAnsi" w:eastAsiaTheme="majorEastAsia" w:hAnsiTheme="majorHAnsi" w:cstheme="majorBidi"/>
      <w:i/>
      <w:iCs/>
      <w:color w:val="404040" w:themeColor="text1" w:themeTint="BF"/>
      <w:sz w:val="20"/>
      <w:szCs w:val="20"/>
    </w:rPr>
  </w:style>
  <w:style w:type="paragraph" w:styleId="a4">
    <w:name w:val="Normal (Web)"/>
    <w:basedOn w:val="a"/>
    <w:uiPriority w:val="99"/>
    <w:unhideWhenUsed/>
    <w:rsid w:val="00257B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top-shadow">
    <w:name w:val="text-top-shadow"/>
    <w:basedOn w:val="a"/>
    <w:rsid w:val="001B4B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1B4B9A"/>
    <w:rPr>
      <w:color w:val="0000FF"/>
      <w:u w:val="single"/>
    </w:rPr>
  </w:style>
  <w:style w:type="character" w:styleId="a6">
    <w:name w:val="Strong"/>
    <w:basedOn w:val="a0"/>
    <w:uiPriority w:val="22"/>
    <w:qFormat/>
    <w:rsid w:val="00185E63"/>
    <w:rPr>
      <w:b/>
      <w:bCs/>
    </w:rPr>
  </w:style>
  <w:style w:type="paragraph" w:styleId="a7">
    <w:name w:val="header"/>
    <w:basedOn w:val="a"/>
    <w:link w:val="a8"/>
    <w:uiPriority w:val="99"/>
    <w:unhideWhenUsed/>
    <w:rsid w:val="008A04A9"/>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A04A9"/>
  </w:style>
  <w:style w:type="paragraph" w:styleId="a9">
    <w:name w:val="footer"/>
    <w:basedOn w:val="a"/>
    <w:link w:val="aa"/>
    <w:uiPriority w:val="99"/>
    <w:unhideWhenUsed/>
    <w:rsid w:val="008A04A9"/>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A04A9"/>
  </w:style>
  <w:style w:type="paragraph" w:customStyle="1" w:styleId="rvps2">
    <w:name w:val="rvps2"/>
    <w:basedOn w:val="a"/>
    <w:rsid w:val="000E32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FollowedHyperlink"/>
    <w:basedOn w:val="a0"/>
    <w:uiPriority w:val="99"/>
    <w:semiHidden/>
    <w:unhideWhenUsed/>
    <w:rsid w:val="006C2040"/>
    <w:rPr>
      <w:color w:val="800080" w:themeColor="followedHyperlink"/>
      <w:u w:val="single"/>
    </w:rPr>
  </w:style>
  <w:style w:type="paragraph" w:customStyle="1" w:styleId="11">
    <w:name w:val="Звичайний1"/>
    <w:rsid w:val="00550F9C"/>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295">
      <w:bodyDiv w:val="1"/>
      <w:marLeft w:val="0"/>
      <w:marRight w:val="0"/>
      <w:marTop w:val="0"/>
      <w:marBottom w:val="0"/>
      <w:divBdr>
        <w:top w:val="none" w:sz="0" w:space="0" w:color="auto"/>
        <w:left w:val="none" w:sz="0" w:space="0" w:color="auto"/>
        <w:bottom w:val="none" w:sz="0" w:space="0" w:color="auto"/>
        <w:right w:val="none" w:sz="0" w:space="0" w:color="auto"/>
      </w:divBdr>
    </w:div>
    <w:div w:id="13384145">
      <w:bodyDiv w:val="1"/>
      <w:marLeft w:val="0"/>
      <w:marRight w:val="0"/>
      <w:marTop w:val="0"/>
      <w:marBottom w:val="0"/>
      <w:divBdr>
        <w:top w:val="none" w:sz="0" w:space="0" w:color="auto"/>
        <w:left w:val="none" w:sz="0" w:space="0" w:color="auto"/>
        <w:bottom w:val="none" w:sz="0" w:space="0" w:color="auto"/>
        <w:right w:val="none" w:sz="0" w:space="0" w:color="auto"/>
      </w:divBdr>
    </w:div>
    <w:div w:id="160051611">
      <w:bodyDiv w:val="1"/>
      <w:marLeft w:val="0"/>
      <w:marRight w:val="0"/>
      <w:marTop w:val="0"/>
      <w:marBottom w:val="0"/>
      <w:divBdr>
        <w:top w:val="none" w:sz="0" w:space="0" w:color="auto"/>
        <w:left w:val="none" w:sz="0" w:space="0" w:color="auto"/>
        <w:bottom w:val="none" w:sz="0" w:space="0" w:color="auto"/>
        <w:right w:val="none" w:sz="0" w:space="0" w:color="auto"/>
      </w:divBdr>
    </w:div>
    <w:div w:id="167791167">
      <w:bodyDiv w:val="1"/>
      <w:marLeft w:val="0"/>
      <w:marRight w:val="0"/>
      <w:marTop w:val="0"/>
      <w:marBottom w:val="0"/>
      <w:divBdr>
        <w:top w:val="none" w:sz="0" w:space="0" w:color="auto"/>
        <w:left w:val="none" w:sz="0" w:space="0" w:color="auto"/>
        <w:bottom w:val="none" w:sz="0" w:space="0" w:color="auto"/>
        <w:right w:val="none" w:sz="0" w:space="0" w:color="auto"/>
      </w:divBdr>
    </w:div>
    <w:div w:id="169637864">
      <w:bodyDiv w:val="1"/>
      <w:marLeft w:val="0"/>
      <w:marRight w:val="0"/>
      <w:marTop w:val="0"/>
      <w:marBottom w:val="0"/>
      <w:divBdr>
        <w:top w:val="none" w:sz="0" w:space="0" w:color="auto"/>
        <w:left w:val="none" w:sz="0" w:space="0" w:color="auto"/>
        <w:bottom w:val="none" w:sz="0" w:space="0" w:color="auto"/>
        <w:right w:val="none" w:sz="0" w:space="0" w:color="auto"/>
      </w:divBdr>
    </w:div>
    <w:div w:id="233516969">
      <w:bodyDiv w:val="1"/>
      <w:marLeft w:val="0"/>
      <w:marRight w:val="0"/>
      <w:marTop w:val="0"/>
      <w:marBottom w:val="0"/>
      <w:divBdr>
        <w:top w:val="none" w:sz="0" w:space="0" w:color="auto"/>
        <w:left w:val="none" w:sz="0" w:space="0" w:color="auto"/>
        <w:bottom w:val="none" w:sz="0" w:space="0" w:color="auto"/>
        <w:right w:val="none" w:sz="0" w:space="0" w:color="auto"/>
      </w:divBdr>
    </w:div>
    <w:div w:id="365107416">
      <w:bodyDiv w:val="1"/>
      <w:marLeft w:val="0"/>
      <w:marRight w:val="0"/>
      <w:marTop w:val="0"/>
      <w:marBottom w:val="0"/>
      <w:divBdr>
        <w:top w:val="none" w:sz="0" w:space="0" w:color="auto"/>
        <w:left w:val="none" w:sz="0" w:space="0" w:color="auto"/>
        <w:bottom w:val="none" w:sz="0" w:space="0" w:color="auto"/>
        <w:right w:val="none" w:sz="0" w:space="0" w:color="auto"/>
      </w:divBdr>
      <w:divsChild>
        <w:div w:id="1374383359">
          <w:marLeft w:val="0"/>
          <w:marRight w:val="0"/>
          <w:marTop w:val="0"/>
          <w:marBottom w:val="150"/>
          <w:divBdr>
            <w:top w:val="none" w:sz="0" w:space="0" w:color="auto"/>
            <w:left w:val="none" w:sz="0" w:space="0" w:color="auto"/>
            <w:bottom w:val="none" w:sz="0" w:space="0" w:color="auto"/>
            <w:right w:val="none" w:sz="0" w:space="0" w:color="auto"/>
          </w:divBdr>
        </w:div>
      </w:divsChild>
    </w:div>
    <w:div w:id="489372298">
      <w:bodyDiv w:val="1"/>
      <w:marLeft w:val="0"/>
      <w:marRight w:val="0"/>
      <w:marTop w:val="0"/>
      <w:marBottom w:val="0"/>
      <w:divBdr>
        <w:top w:val="none" w:sz="0" w:space="0" w:color="auto"/>
        <w:left w:val="none" w:sz="0" w:space="0" w:color="auto"/>
        <w:bottom w:val="none" w:sz="0" w:space="0" w:color="auto"/>
        <w:right w:val="none" w:sz="0" w:space="0" w:color="auto"/>
      </w:divBdr>
    </w:div>
    <w:div w:id="587693180">
      <w:bodyDiv w:val="1"/>
      <w:marLeft w:val="0"/>
      <w:marRight w:val="0"/>
      <w:marTop w:val="0"/>
      <w:marBottom w:val="0"/>
      <w:divBdr>
        <w:top w:val="none" w:sz="0" w:space="0" w:color="auto"/>
        <w:left w:val="none" w:sz="0" w:space="0" w:color="auto"/>
        <w:bottom w:val="none" w:sz="0" w:space="0" w:color="auto"/>
        <w:right w:val="none" w:sz="0" w:space="0" w:color="auto"/>
      </w:divBdr>
    </w:div>
    <w:div w:id="617643925">
      <w:bodyDiv w:val="1"/>
      <w:marLeft w:val="0"/>
      <w:marRight w:val="0"/>
      <w:marTop w:val="0"/>
      <w:marBottom w:val="0"/>
      <w:divBdr>
        <w:top w:val="none" w:sz="0" w:space="0" w:color="auto"/>
        <w:left w:val="none" w:sz="0" w:space="0" w:color="auto"/>
        <w:bottom w:val="none" w:sz="0" w:space="0" w:color="auto"/>
        <w:right w:val="none" w:sz="0" w:space="0" w:color="auto"/>
      </w:divBdr>
    </w:div>
    <w:div w:id="880476621">
      <w:bodyDiv w:val="1"/>
      <w:marLeft w:val="0"/>
      <w:marRight w:val="0"/>
      <w:marTop w:val="0"/>
      <w:marBottom w:val="0"/>
      <w:divBdr>
        <w:top w:val="none" w:sz="0" w:space="0" w:color="auto"/>
        <w:left w:val="none" w:sz="0" w:space="0" w:color="auto"/>
        <w:bottom w:val="none" w:sz="0" w:space="0" w:color="auto"/>
        <w:right w:val="none" w:sz="0" w:space="0" w:color="auto"/>
      </w:divBdr>
    </w:div>
    <w:div w:id="1075707983">
      <w:bodyDiv w:val="1"/>
      <w:marLeft w:val="0"/>
      <w:marRight w:val="0"/>
      <w:marTop w:val="0"/>
      <w:marBottom w:val="0"/>
      <w:divBdr>
        <w:top w:val="none" w:sz="0" w:space="0" w:color="auto"/>
        <w:left w:val="none" w:sz="0" w:space="0" w:color="auto"/>
        <w:bottom w:val="none" w:sz="0" w:space="0" w:color="auto"/>
        <w:right w:val="none" w:sz="0" w:space="0" w:color="auto"/>
      </w:divBdr>
    </w:div>
    <w:div w:id="1169905570">
      <w:bodyDiv w:val="1"/>
      <w:marLeft w:val="0"/>
      <w:marRight w:val="0"/>
      <w:marTop w:val="0"/>
      <w:marBottom w:val="0"/>
      <w:divBdr>
        <w:top w:val="none" w:sz="0" w:space="0" w:color="auto"/>
        <w:left w:val="none" w:sz="0" w:space="0" w:color="auto"/>
        <w:bottom w:val="none" w:sz="0" w:space="0" w:color="auto"/>
        <w:right w:val="none" w:sz="0" w:space="0" w:color="auto"/>
      </w:divBdr>
    </w:div>
    <w:div w:id="1195385485">
      <w:bodyDiv w:val="1"/>
      <w:marLeft w:val="0"/>
      <w:marRight w:val="0"/>
      <w:marTop w:val="0"/>
      <w:marBottom w:val="0"/>
      <w:divBdr>
        <w:top w:val="none" w:sz="0" w:space="0" w:color="auto"/>
        <w:left w:val="none" w:sz="0" w:space="0" w:color="auto"/>
        <w:bottom w:val="none" w:sz="0" w:space="0" w:color="auto"/>
        <w:right w:val="none" w:sz="0" w:space="0" w:color="auto"/>
      </w:divBdr>
    </w:div>
    <w:div w:id="1384135880">
      <w:bodyDiv w:val="1"/>
      <w:marLeft w:val="0"/>
      <w:marRight w:val="0"/>
      <w:marTop w:val="0"/>
      <w:marBottom w:val="0"/>
      <w:divBdr>
        <w:top w:val="none" w:sz="0" w:space="0" w:color="auto"/>
        <w:left w:val="none" w:sz="0" w:space="0" w:color="auto"/>
        <w:bottom w:val="none" w:sz="0" w:space="0" w:color="auto"/>
        <w:right w:val="none" w:sz="0" w:space="0" w:color="auto"/>
      </w:divBdr>
    </w:div>
    <w:div w:id="1396663671">
      <w:bodyDiv w:val="1"/>
      <w:marLeft w:val="0"/>
      <w:marRight w:val="0"/>
      <w:marTop w:val="0"/>
      <w:marBottom w:val="0"/>
      <w:divBdr>
        <w:top w:val="none" w:sz="0" w:space="0" w:color="auto"/>
        <w:left w:val="none" w:sz="0" w:space="0" w:color="auto"/>
        <w:bottom w:val="none" w:sz="0" w:space="0" w:color="auto"/>
        <w:right w:val="none" w:sz="0" w:space="0" w:color="auto"/>
      </w:divBdr>
    </w:div>
    <w:div w:id="1434596100">
      <w:bodyDiv w:val="1"/>
      <w:marLeft w:val="0"/>
      <w:marRight w:val="0"/>
      <w:marTop w:val="0"/>
      <w:marBottom w:val="0"/>
      <w:divBdr>
        <w:top w:val="none" w:sz="0" w:space="0" w:color="auto"/>
        <w:left w:val="none" w:sz="0" w:space="0" w:color="auto"/>
        <w:bottom w:val="none" w:sz="0" w:space="0" w:color="auto"/>
        <w:right w:val="none" w:sz="0" w:space="0" w:color="auto"/>
      </w:divBdr>
    </w:div>
    <w:div w:id="1462848164">
      <w:bodyDiv w:val="1"/>
      <w:marLeft w:val="0"/>
      <w:marRight w:val="0"/>
      <w:marTop w:val="0"/>
      <w:marBottom w:val="0"/>
      <w:divBdr>
        <w:top w:val="none" w:sz="0" w:space="0" w:color="auto"/>
        <w:left w:val="none" w:sz="0" w:space="0" w:color="auto"/>
        <w:bottom w:val="none" w:sz="0" w:space="0" w:color="auto"/>
        <w:right w:val="none" w:sz="0" w:space="0" w:color="auto"/>
      </w:divBdr>
    </w:div>
    <w:div w:id="1494374591">
      <w:bodyDiv w:val="1"/>
      <w:marLeft w:val="0"/>
      <w:marRight w:val="0"/>
      <w:marTop w:val="0"/>
      <w:marBottom w:val="0"/>
      <w:divBdr>
        <w:top w:val="none" w:sz="0" w:space="0" w:color="auto"/>
        <w:left w:val="none" w:sz="0" w:space="0" w:color="auto"/>
        <w:bottom w:val="none" w:sz="0" w:space="0" w:color="auto"/>
        <w:right w:val="none" w:sz="0" w:space="0" w:color="auto"/>
      </w:divBdr>
    </w:div>
    <w:div w:id="1529562327">
      <w:bodyDiv w:val="1"/>
      <w:marLeft w:val="0"/>
      <w:marRight w:val="0"/>
      <w:marTop w:val="0"/>
      <w:marBottom w:val="0"/>
      <w:divBdr>
        <w:top w:val="none" w:sz="0" w:space="0" w:color="auto"/>
        <w:left w:val="none" w:sz="0" w:space="0" w:color="auto"/>
        <w:bottom w:val="none" w:sz="0" w:space="0" w:color="auto"/>
        <w:right w:val="none" w:sz="0" w:space="0" w:color="auto"/>
      </w:divBdr>
    </w:div>
    <w:div w:id="1549410344">
      <w:bodyDiv w:val="1"/>
      <w:marLeft w:val="0"/>
      <w:marRight w:val="0"/>
      <w:marTop w:val="0"/>
      <w:marBottom w:val="0"/>
      <w:divBdr>
        <w:top w:val="none" w:sz="0" w:space="0" w:color="auto"/>
        <w:left w:val="none" w:sz="0" w:space="0" w:color="auto"/>
        <w:bottom w:val="none" w:sz="0" w:space="0" w:color="auto"/>
        <w:right w:val="none" w:sz="0" w:space="0" w:color="auto"/>
      </w:divBdr>
      <w:divsChild>
        <w:div w:id="52237014">
          <w:marLeft w:val="0"/>
          <w:marRight w:val="0"/>
          <w:marTop w:val="0"/>
          <w:marBottom w:val="0"/>
          <w:divBdr>
            <w:top w:val="none" w:sz="0" w:space="0" w:color="auto"/>
            <w:left w:val="none" w:sz="0" w:space="0" w:color="auto"/>
            <w:bottom w:val="none" w:sz="0" w:space="0" w:color="auto"/>
            <w:right w:val="none" w:sz="0" w:space="0" w:color="auto"/>
          </w:divBdr>
        </w:div>
        <w:div w:id="75633841">
          <w:marLeft w:val="0"/>
          <w:marRight w:val="0"/>
          <w:marTop w:val="0"/>
          <w:marBottom w:val="0"/>
          <w:divBdr>
            <w:top w:val="none" w:sz="0" w:space="0" w:color="auto"/>
            <w:left w:val="none" w:sz="0" w:space="0" w:color="auto"/>
            <w:bottom w:val="none" w:sz="0" w:space="0" w:color="auto"/>
            <w:right w:val="none" w:sz="0" w:space="0" w:color="auto"/>
          </w:divBdr>
        </w:div>
        <w:div w:id="116218682">
          <w:marLeft w:val="0"/>
          <w:marRight w:val="0"/>
          <w:marTop w:val="0"/>
          <w:marBottom w:val="0"/>
          <w:divBdr>
            <w:top w:val="none" w:sz="0" w:space="0" w:color="auto"/>
            <w:left w:val="none" w:sz="0" w:space="0" w:color="auto"/>
            <w:bottom w:val="none" w:sz="0" w:space="0" w:color="auto"/>
            <w:right w:val="none" w:sz="0" w:space="0" w:color="auto"/>
          </w:divBdr>
        </w:div>
        <w:div w:id="264772222">
          <w:marLeft w:val="0"/>
          <w:marRight w:val="0"/>
          <w:marTop w:val="0"/>
          <w:marBottom w:val="0"/>
          <w:divBdr>
            <w:top w:val="none" w:sz="0" w:space="0" w:color="auto"/>
            <w:left w:val="none" w:sz="0" w:space="0" w:color="auto"/>
            <w:bottom w:val="none" w:sz="0" w:space="0" w:color="auto"/>
            <w:right w:val="none" w:sz="0" w:space="0" w:color="auto"/>
          </w:divBdr>
        </w:div>
        <w:div w:id="266471893">
          <w:marLeft w:val="0"/>
          <w:marRight w:val="0"/>
          <w:marTop w:val="0"/>
          <w:marBottom w:val="0"/>
          <w:divBdr>
            <w:top w:val="none" w:sz="0" w:space="0" w:color="auto"/>
            <w:left w:val="none" w:sz="0" w:space="0" w:color="auto"/>
            <w:bottom w:val="none" w:sz="0" w:space="0" w:color="auto"/>
            <w:right w:val="none" w:sz="0" w:space="0" w:color="auto"/>
          </w:divBdr>
        </w:div>
        <w:div w:id="289820551">
          <w:marLeft w:val="0"/>
          <w:marRight w:val="0"/>
          <w:marTop w:val="0"/>
          <w:marBottom w:val="0"/>
          <w:divBdr>
            <w:top w:val="none" w:sz="0" w:space="0" w:color="auto"/>
            <w:left w:val="none" w:sz="0" w:space="0" w:color="auto"/>
            <w:bottom w:val="none" w:sz="0" w:space="0" w:color="auto"/>
            <w:right w:val="none" w:sz="0" w:space="0" w:color="auto"/>
          </w:divBdr>
        </w:div>
        <w:div w:id="309940648">
          <w:marLeft w:val="0"/>
          <w:marRight w:val="0"/>
          <w:marTop w:val="0"/>
          <w:marBottom w:val="0"/>
          <w:divBdr>
            <w:top w:val="none" w:sz="0" w:space="0" w:color="auto"/>
            <w:left w:val="none" w:sz="0" w:space="0" w:color="auto"/>
            <w:bottom w:val="none" w:sz="0" w:space="0" w:color="auto"/>
            <w:right w:val="none" w:sz="0" w:space="0" w:color="auto"/>
          </w:divBdr>
        </w:div>
        <w:div w:id="325714648">
          <w:marLeft w:val="0"/>
          <w:marRight w:val="0"/>
          <w:marTop w:val="0"/>
          <w:marBottom w:val="0"/>
          <w:divBdr>
            <w:top w:val="none" w:sz="0" w:space="0" w:color="auto"/>
            <w:left w:val="none" w:sz="0" w:space="0" w:color="auto"/>
            <w:bottom w:val="none" w:sz="0" w:space="0" w:color="auto"/>
            <w:right w:val="none" w:sz="0" w:space="0" w:color="auto"/>
          </w:divBdr>
        </w:div>
        <w:div w:id="364529742">
          <w:marLeft w:val="0"/>
          <w:marRight w:val="0"/>
          <w:marTop w:val="0"/>
          <w:marBottom w:val="0"/>
          <w:divBdr>
            <w:top w:val="none" w:sz="0" w:space="0" w:color="auto"/>
            <w:left w:val="none" w:sz="0" w:space="0" w:color="auto"/>
            <w:bottom w:val="none" w:sz="0" w:space="0" w:color="auto"/>
            <w:right w:val="none" w:sz="0" w:space="0" w:color="auto"/>
          </w:divBdr>
        </w:div>
        <w:div w:id="365982968">
          <w:marLeft w:val="0"/>
          <w:marRight w:val="0"/>
          <w:marTop w:val="0"/>
          <w:marBottom w:val="0"/>
          <w:divBdr>
            <w:top w:val="none" w:sz="0" w:space="0" w:color="auto"/>
            <w:left w:val="none" w:sz="0" w:space="0" w:color="auto"/>
            <w:bottom w:val="none" w:sz="0" w:space="0" w:color="auto"/>
            <w:right w:val="none" w:sz="0" w:space="0" w:color="auto"/>
          </w:divBdr>
        </w:div>
        <w:div w:id="369302019">
          <w:marLeft w:val="0"/>
          <w:marRight w:val="0"/>
          <w:marTop w:val="0"/>
          <w:marBottom w:val="0"/>
          <w:divBdr>
            <w:top w:val="none" w:sz="0" w:space="0" w:color="auto"/>
            <w:left w:val="none" w:sz="0" w:space="0" w:color="auto"/>
            <w:bottom w:val="none" w:sz="0" w:space="0" w:color="auto"/>
            <w:right w:val="none" w:sz="0" w:space="0" w:color="auto"/>
          </w:divBdr>
        </w:div>
        <w:div w:id="394209332">
          <w:marLeft w:val="0"/>
          <w:marRight w:val="0"/>
          <w:marTop w:val="0"/>
          <w:marBottom w:val="0"/>
          <w:divBdr>
            <w:top w:val="none" w:sz="0" w:space="0" w:color="auto"/>
            <w:left w:val="none" w:sz="0" w:space="0" w:color="auto"/>
            <w:bottom w:val="none" w:sz="0" w:space="0" w:color="auto"/>
            <w:right w:val="none" w:sz="0" w:space="0" w:color="auto"/>
          </w:divBdr>
        </w:div>
        <w:div w:id="399713486">
          <w:marLeft w:val="0"/>
          <w:marRight w:val="0"/>
          <w:marTop w:val="0"/>
          <w:marBottom w:val="0"/>
          <w:divBdr>
            <w:top w:val="none" w:sz="0" w:space="0" w:color="auto"/>
            <w:left w:val="none" w:sz="0" w:space="0" w:color="auto"/>
            <w:bottom w:val="none" w:sz="0" w:space="0" w:color="auto"/>
            <w:right w:val="none" w:sz="0" w:space="0" w:color="auto"/>
          </w:divBdr>
        </w:div>
        <w:div w:id="408964142">
          <w:marLeft w:val="0"/>
          <w:marRight w:val="0"/>
          <w:marTop w:val="0"/>
          <w:marBottom w:val="0"/>
          <w:divBdr>
            <w:top w:val="none" w:sz="0" w:space="0" w:color="auto"/>
            <w:left w:val="none" w:sz="0" w:space="0" w:color="auto"/>
            <w:bottom w:val="none" w:sz="0" w:space="0" w:color="auto"/>
            <w:right w:val="none" w:sz="0" w:space="0" w:color="auto"/>
          </w:divBdr>
        </w:div>
        <w:div w:id="412047389">
          <w:marLeft w:val="0"/>
          <w:marRight w:val="0"/>
          <w:marTop w:val="0"/>
          <w:marBottom w:val="0"/>
          <w:divBdr>
            <w:top w:val="none" w:sz="0" w:space="0" w:color="auto"/>
            <w:left w:val="none" w:sz="0" w:space="0" w:color="auto"/>
            <w:bottom w:val="none" w:sz="0" w:space="0" w:color="auto"/>
            <w:right w:val="none" w:sz="0" w:space="0" w:color="auto"/>
          </w:divBdr>
        </w:div>
        <w:div w:id="465582794">
          <w:marLeft w:val="0"/>
          <w:marRight w:val="0"/>
          <w:marTop w:val="0"/>
          <w:marBottom w:val="0"/>
          <w:divBdr>
            <w:top w:val="none" w:sz="0" w:space="0" w:color="auto"/>
            <w:left w:val="none" w:sz="0" w:space="0" w:color="auto"/>
            <w:bottom w:val="none" w:sz="0" w:space="0" w:color="auto"/>
            <w:right w:val="none" w:sz="0" w:space="0" w:color="auto"/>
          </w:divBdr>
        </w:div>
        <w:div w:id="482088995">
          <w:marLeft w:val="0"/>
          <w:marRight w:val="0"/>
          <w:marTop w:val="0"/>
          <w:marBottom w:val="0"/>
          <w:divBdr>
            <w:top w:val="none" w:sz="0" w:space="0" w:color="auto"/>
            <w:left w:val="none" w:sz="0" w:space="0" w:color="auto"/>
            <w:bottom w:val="none" w:sz="0" w:space="0" w:color="auto"/>
            <w:right w:val="none" w:sz="0" w:space="0" w:color="auto"/>
          </w:divBdr>
        </w:div>
        <w:div w:id="499934294">
          <w:marLeft w:val="0"/>
          <w:marRight w:val="0"/>
          <w:marTop w:val="0"/>
          <w:marBottom w:val="0"/>
          <w:divBdr>
            <w:top w:val="none" w:sz="0" w:space="0" w:color="auto"/>
            <w:left w:val="none" w:sz="0" w:space="0" w:color="auto"/>
            <w:bottom w:val="none" w:sz="0" w:space="0" w:color="auto"/>
            <w:right w:val="none" w:sz="0" w:space="0" w:color="auto"/>
          </w:divBdr>
        </w:div>
        <w:div w:id="558901822">
          <w:marLeft w:val="0"/>
          <w:marRight w:val="0"/>
          <w:marTop w:val="0"/>
          <w:marBottom w:val="0"/>
          <w:divBdr>
            <w:top w:val="none" w:sz="0" w:space="0" w:color="auto"/>
            <w:left w:val="none" w:sz="0" w:space="0" w:color="auto"/>
            <w:bottom w:val="none" w:sz="0" w:space="0" w:color="auto"/>
            <w:right w:val="none" w:sz="0" w:space="0" w:color="auto"/>
          </w:divBdr>
        </w:div>
        <w:div w:id="560673254">
          <w:marLeft w:val="0"/>
          <w:marRight w:val="0"/>
          <w:marTop w:val="0"/>
          <w:marBottom w:val="0"/>
          <w:divBdr>
            <w:top w:val="none" w:sz="0" w:space="0" w:color="auto"/>
            <w:left w:val="none" w:sz="0" w:space="0" w:color="auto"/>
            <w:bottom w:val="none" w:sz="0" w:space="0" w:color="auto"/>
            <w:right w:val="none" w:sz="0" w:space="0" w:color="auto"/>
          </w:divBdr>
        </w:div>
        <w:div w:id="607389531">
          <w:marLeft w:val="0"/>
          <w:marRight w:val="0"/>
          <w:marTop w:val="0"/>
          <w:marBottom w:val="0"/>
          <w:divBdr>
            <w:top w:val="none" w:sz="0" w:space="0" w:color="auto"/>
            <w:left w:val="none" w:sz="0" w:space="0" w:color="auto"/>
            <w:bottom w:val="none" w:sz="0" w:space="0" w:color="auto"/>
            <w:right w:val="none" w:sz="0" w:space="0" w:color="auto"/>
          </w:divBdr>
        </w:div>
        <w:div w:id="621611767">
          <w:marLeft w:val="0"/>
          <w:marRight w:val="0"/>
          <w:marTop w:val="0"/>
          <w:marBottom w:val="0"/>
          <w:divBdr>
            <w:top w:val="none" w:sz="0" w:space="0" w:color="auto"/>
            <w:left w:val="none" w:sz="0" w:space="0" w:color="auto"/>
            <w:bottom w:val="none" w:sz="0" w:space="0" w:color="auto"/>
            <w:right w:val="none" w:sz="0" w:space="0" w:color="auto"/>
          </w:divBdr>
        </w:div>
        <w:div w:id="662273260">
          <w:marLeft w:val="0"/>
          <w:marRight w:val="0"/>
          <w:marTop w:val="0"/>
          <w:marBottom w:val="0"/>
          <w:divBdr>
            <w:top w:val="none" w:sz="0" w:space="0" w:color="auto"/>
            <w:left w:val="none" w:sz="0" w:space="0" w:color="auto"/>
            <w:bottom w:val="none" w:sz="0" w:space="0" w:color="auto"/>
            <w:right w:val="none" w:sz="0" w:space="0" w:color="auto"/>
          </w:divBdr>
        </w:div>
        <w:div w:id="691225234">
          <w:marLeft w:val="0"/>
          <w:marRight w:val="0"/>
          <w:marTop w:val="0"/>
          <w:marBottom w:val="0"/>
          <w:divBdr>
            <w:top w:val="none" w:sz="0" w:space="0" w:color="auto"/>
            <w:left w:val="none" w:sz="0" w:space="0" w:color="auto"/>
            <w:bottom w:val="none" w:sz="0" w:space="0" w:color="auto"/>
            <w:right w:val="none" w:sz="0" w:space="0" w:color="auto"/>
          </w:divBdr>
        </w:div>
        <w:div w:id="769932889">
          <w:marLeft w:val="0"/>
          <w:marRight w:val="0"/>
          <w:marTop w:val="0"/>
          <w:marBottom w:val="0"/>
          <w:divBdr>
            <w:top w:val="none" w:sz="0" w:space="0" w:color="auto"/>
            <w:left w:val="none" w:sz="0" w:space="0" w:color="auto"/>
            <w:bottom w:val="none" w:sz="0" w:space="0" w:color="auto"/>
            <w:right w:val="none" w:sz="0" w:space="0" w:color="auto"/>
          </w:divBdr>
        </w:div>
        <w:div w:id="794180719">
          <w:marLeft w:val="0"/>
          <w:marRight w:val="0"/>
          <w:marTop w:val="0"/>
          <w:marBottom w:val="0"/>
          <w:divBdr>
            <w:top w:val="none" w:sz="0" w:space="0" w:color="auto"/>
            <w:left w:val="none" w:sz="0" w:space="0" w:color="auto"/>
            <w:bottom w:val="none" w:sz="0" w:space="0" w:color="auto"/>
            <w:right w:val="none" w:sz="0" w:space="0" w:color="auto"/>
          </w:divBdr>
        </w:div>
        <w:div w:id="817385959">
          <w:marLeft w:val="0"/>
          <w:marRight w:val="0"/>
          <w:marTop w:val="0"/>
          <w:marBottom w:val="0"/>
          <w:divBdr>
            <w:top w:val="none" w:sz="0" w:space="0" w:color="auto"/>
            <w:left w:val="none" w:sz="0" w:space="0" w:color="auto"/>
            <w:bottom w:val="none" w:sz="0" w:space="0" w:color="auto"/>
            <w:right w:val="none" w:sz="0" w:space="0" w:color="auto"/>
          </w:divBdr>
        </w:div>
        <w:div w:id="835804315">
          <w:marLeft w:val="0"/>
          <w:marRight w:val="0"/>
          <w:marTop w:val="0"/>
          <w:marBottom w:val="0"/>
          <w:divBdr>
            <w:top w:val="none" w:sz="0" w:space="0" w:color="auto"/>
            <w:left w:val="none" w:sz="0" w:space="0" w:color="auto"/>
            <w:bottom w:val="none" w:sz="0" w:space="0" w:color="auto"/>
            <w:right w:val="none" w:sz="0" w:space="0" w:color="auto"/>
          </w:divBdr>
        </w:div>
        <w:div w:id="923489981">
          <w:marLeft w:val="0"/>
          <w:marRight w:val="0"/>
          <w:marTop w:val="0"/>
          <w:marBottom w:val="0"/>
          <w:divBdr>
            <w:top w:val="none" w:sz="0" w:space="0" w:color="auto"/>
            <w:left w:val="none" w:sz="0" w:space="0" w:color="auto"/>
            <w:bottom w:val="none" w:sz="0" w:space="0" w:color="auto"/>
            <w:right w:val="none" w:sz="0" w:space="0" w:color="auto"/>
          </w:divBdr>
        </w:div>
        <w:div w:id="923806635">
          <w:marLeft w:val="0"/>
          <w:marRight w:val="0"/>
          <w:marTop w:val="0"/>
          <w:marBottom w:val="0"/>
          <w:divBdr>
            <w:top w:val="none" w:sz="0" w:space="0" w:color="auto"/>
            <w:left w:val="none" w:sz="0" w:space="0" w:color="auto"/>
            <w:bottom w:val="none" w:sz="0" w:space="0" w:color="auto"/>
            <w:right w:val="none" w:sz="0" w:space="0" w:color="auto"/>
          </w:divBdr>
        </w:div>
        <w:div w:id="949892121">
          <w:marLeft w:val="0"/>
          <w:marRight w:val="0"/>
          <w:marTop w:val="0"/>
          <w:marBottom w:val="0"/>
          <w:divBdr>
            <w:top w:val="none" w:sz="0" w:space="0" w:color="auto"/>
            <w:left w:val="none" w:sz="0" w:space="0" w:color="auto"/>
            <w:bottom w:val="none" w:sz="0" w:space="0" w:color="auto"/>
            <w:right w:val="none" w:sz="0" w:space="0" w:color="auto"/>
          </w:divBdr>
        </w:div>
        <w:div w:id="965508410">
          <w:marLeft w:val="0"/>
          <w:marRight w:val="0"/>
          <w:marTop w:val="0"/>
          <w:marBottom w:val="0"/>
          <w:divBdr>
            <w:top w:val="none" w:sz="0" w:space="0" w:color="auto"/>
            <w:left w:val="none" w:sz="0" w:space="0" w:color="auto"/>
            <w:bottom w:val="none" w:sz="0" w:space="0" w:color="auto"/>
            <w:right w:val="none" w:sz="0" w:space="0" w:color="auto"/>
          </w:divBdr>
        </w:div>
        <w:div w:id="966619118">
          <w:marLeft w:val="0"/>
          <w:marRight w:val="0"/>
          <w:marTop w:val="0"/>
          <w:marBottom w:val="0"/>
          <w:divBdr>
            <w:top w:val="none" w:sz="0" w:space="0" w:color="auto"/>
            <w:left w:val="none" w:sz="0" w:space="0" w:color="auto"/>
            <w:bottom w:val="none" w:sz="0" w:space="0" w:color="auto"/>
            <w:right w:val="none" w:sz="0" w:space="0" w:color="auto"/>
          </w:divBdr>
        </w:div>
        <w:div w:id="983509485">
          <w:marLeft w:val="0"/>
          <w:marRight w:val="0"/>
          <w:marTop w:val="0"/>
          <w:marBottom w:val="0"/>
          <w:divBdr>
            <w:top w:val="none" w:sz="0" w:space="0" w:color="auto"/>
            <w:left w:val="none" w:sz="0" w:space="0" w:color="auto"/>
            <w:bottom w:val="none" w:sz="0" w:space="0" w:color="auto"/>
            <w:right w:val="none" w:sz="0" w:space="0" w:color="auto"/>
          </w:divBdr>
        </w:div>
        <w:div w:id="1022244132">
          <w:marLeft w:val="0"/>
          <w:marRight w:val="0"/>
          <w:marTop w:val="0"/>
          <w:marBottom w:val="0"/>
          <w:divBdr>
            <w:top w:val="none" w:sz="0" w:space="0" w:color="auto"/>
            <w:left w:val="none" w:sz="0" w:space="0" w:color="auto"/>
            <w:bottom w:val="none" w:sz="0" w:space="0" w:color="auto"/>
            <w:right w:val="none" w:sz="0" w:space="0" w:color="auto"/>
          </w:divBdr>
        </w:div>
        <w:div w:id="1099564545">
          <w:marLeft w:val="0"/>
          <w:marRight w:val="0"/>
          <w:marTop w:val="0"/>
          <w:marBottom w:val="0"/>
          <w:divBdr>
            <w:top w:val="none" w:sz="0" w:space="0" w:color="auto"/>
            <w:left w:val="none" w:sz="0" w:space="0" w:color="auto"/>
            <w:bottom w:val="none" w:sz="0" w:space="0" w:color="auto"/>
            <w:right w:val="none" w:sz="0" w:space="0" w:color="auto"/>
          </w:divBdr>
        </w:div>
        <w:div w:id="1110583294">
          <w:marLeft w:val="0"/>
          <w:marRight w:val="0"/>
          <w:marTop w:val="0"/>
          <w:marBottom w:val="0"/>
          <w:divBdr>
            <w:top w:val="none" w:sz="0" w:space="0" w:color="auto"/>
            <w:left w:val="none" w:sz="0" w:space="0" w:color="auto"/>
            <w:bottom w:val="none" w:sz="0" w:space="0" w:color="auto"/>
            <w:right w:val="none" w:sz="0" w:space="0" w:color="auto"/>
          </w:divBdr>
        </w:div>
        <w:div w:id="1117331603">
          <w:marLeft w:val="0"/>
          <w:marRight w:val="0"/>
          <w:marTop w:val="0"/>
          <w:marBottom w:val="0"/>
          <w:divBdr>
            <w:top w:val="none" w:sz="0" w:space="0" w:color="auto"/>
            <w:left w:val="none" w:sz="0" w:space="0" w:color="auto"/>
            <w:bottom w:val="none" w:sz="0" w:space="0" w:color="auto"/>
            <w:right w:val="none" w:sz="0" w:space="0" w:color="auto"/>
          </w:divBdr>
        </w:div>
        <w:div w:id="1168137494">
          <w:marLeft w:val="0"/>
          <w:marRight w:val="0"/>
          <w:marTop w:val="0"/>
          <w:marBottom w:val="0"/>
          <w:divBdr>
            <w:top w:val="none" w:sz="0" w:space="0" w:color="auto"/>
            <w:left w:val="none" w:sz="0" w:space="0" w:color="auto"/>
            <w:bottom w:val="none" w:sz="0" w:space="0" w:color="auto"/>
            <w:right w:val="none" w:sz="0" w:space="0" w:color="auto"/>
          </w:divBdr>
        </w:div>
        <w:div w:id="1210023650">
          <w:marLeft w:val="0"/>
          <w:marRight w:val="0"/>
          <w:marTop w:val="0"/>
          <w:marBottom w:val="0"/>
          <w:divBdr>
            <w:top w:val="none" w:sz="0" w:space="0" w:color="auto"/>
            <w:left w:val="none" w:sz="0" w:space="0" w:color="auto"/>
            <w:bottom w:val="none" w:sz="0" w:space="0" w:color="auto"/>
            <w:right w:val="none" w:sz="0" w:space="0" w:color="auto"/>
          </w:divBdr>
        </w:div>
        <w:div w:id="1263882836">
          <w:marLeft w:val="0"/>
          <w:marRight w:val="0"/>
          <w:marTop w:val="0"/>
          <w:marBottom w:val="0"/>
          <w:divBdr>
            <w:top w:val="none" w:sz="0" w:space="0" w:color="auto"/>
            <w:left w:val="none" w:sz="0" w:space="0" w:color="auto"/>
            <w:bottom w:val="none" w:sz="0" w:space="0" w:color="auto"/>
            <w:right w:val="none" w:sz="0" w:space="0" w:color="auto"/>
          </w:divBdr>
        </w:div>
        <w:div w:id="1277446493">
          <w:marLeft w:val="0"/>
          <w:marRight w:val="0"/>
          <w:marTop w:val="0"/>
          <w:marBottom w:val="0"/>
          <w:divBdr>
            <w:top w:val="none" w:sz="0" w:space="0" w:color="auto"/>
            <w:left w:val="none" w:sz="0" w:space="0" w:color="auto"/>
            <w:bottom w:val="none" w:sz="0" w:space="0" w:color="auto"/>
            <w:right w:val="none" w:sz="0" w:space="0" w:color="auto"/>
          </w:divBdr>
        </w:div>
        <w:div w:id="1281956138">
          <w:marLeft w:val="0"/>
          <w:marRight w:val="0"/>
          <w:marTop w:val="0"/>
          <w:marBottom w:val="0"/>
          <w:divBdr>
            <w:top w:val="none" w:sz="0" w:space="0" w:color="auto"/>
            <w:left w:val="none" w:sz="0" w:space="0" w:color="auto"/>
            <w:bottom w:val="none" w:sz="0" w:space="0" w:color="auto"/>
            <w:right w:val="none" w:sz="0" w:space="0" w:color="auto"/>
          </w:divBdr>
        </w:div>
        <w:div w:id="1294210635">
          <w:marLeft w:val="0"/>
          <w:marRight w:val="0"/>
          <w:marTop w:val="0"/>
          <w:marBottom w:val="0"/>
          <w:divBdr>
            <w:top w:val="none" w:sz="0" w:space="0" w:color="auto"/>
            <w:left w:val="none" w:sz="0" w:space="0" w:color="auto"/>
            <w:bottom w:val="none" w:sz="0" w:space="0" w:color="auto"/>
            <w:right w:val="none" w:sz="0" w:space="0" w:color="auto"/>
          </w:divBdr>
        </w:div>
        <w:div w:id="1340160161">
          <w:marLeft w:val="0"/>
          <w:marRight w:val="0"/>
          <w:marTop w:val="0"/>
          <w:marBottom w:val="0"/>
          <w:divBdr>
            <w:top w:val="none" w:sz="0" w:space="0" w:color="auto"/>
            <w:left w:val="none" w:sz="0" w:space="0" w:color="auto"/>
            <w:bottom w:val="none" w:sz="0" w:space="0" w:color="auto"/>
            <w:right w:val="none" w:sz="0" w:space="0" w:color="auto"/>
          </w:divBdr>
        </w:div>
        <w:div w:id="1364480016">
          <w:marLeft w:val="0"/>
          <w:marRight w:val="0"/>
          <w:marTop w:val="0"/>
          <w:marBottom w:val="0"/>
          <w:divBdr>
            <w:top w:val="none" w:sz="0" w:space="0" w:color="auto"/>
            <w:left w:val="none" w:sz="0" w:space="0" w:color="auto"/>
            <w:bottom w:val="none" w:sz="0" w:space="0" w:color="auto"/>
            <w:right w:val="none" w:sz="0" w:space="0" w:color="auto"/>
          </w:divBdr>
        </w:div>
        <w:div w:id="1436974671">
          <w:marLeft w:val="0"/>
          <w:marRight w:val="0"/>
          <w:marTop w:val="0"/>
          <w:marBottom w:val="0"/>
          <w:divBdr>
            <w:top w:val="none" w:sz="0" w:space="0" w:color="auto"/>
            <w:left w:val="none" w:sz="0" w:space="0" w:color="auto"/>
            <w:bottom w:val="none" w:sz="0" w:space="0" w:color="auto"/>
            <w:right w:val="none" w:sz="0" w:space="0" w:color="auto"/>
          </w:divBdr>
        </w:div>
        <w:div w:id="1446074944">
          <w:marLeft w:val="0"/>
          <w:marRight w:val="0"/>
          <w:marTop w:val="0"/>
          <w:marBottom w:val="0"/>
          <w:divBdr>
            <w:top w:val="none" w:sz="0" w:space="0" w:color="auto"/>
            <w:left w:val="none" w:sz="0" w:space="0" w:color="auto"/>
            <w:bottom w:val="none" w:sz="0" w:space="0" w:color="auto"/>
            <w:right w:val="none" w:sz="0" w:space="0" w:color="auto"/>
          </w:divBdr>
        </w:div>
        <w:div w:id="1446846137">
          <w:marLeft w:val="0"/>
          <w:marRight w:val="0"/>
          <w:marTop w:val="0"/>
          <w:marBottom w:val="0"/>
          <w:divBdr>
            <w:top w:val="none" w:sz="0" w:space="0" w:color="auto"/>
            <w:left w:val="none" w:sz="0" w:space="0" w:color="auto"/>
            <w:bottom w:val="none" w:sz="0" w:space="0" w:color="auto"/>
            <w:right w:val="none" w:sz="0" w:space="0" w:color="auto"/>
          </w:divBdr>
        </w:div>
        <w:div w:id="1559048459">
          <w:marLeft w:val="0"/>
          <w:marRight w:val="0"/>
          <w:marTop w:val="0"/>
          <w:marBottom w:val="0"/>
          <w:divBdr>
            <w:top w:val="none" w:sz="0" w:space="0" w:color="auto"/>
            <w:left w:val="none" w:sz="0" w:space="0" w:color="auto"/>
            <w:bottom w:val="none" w:sz="0" w:space="0" w:color="auto"/>
            <w:right w:val="none" w:sz="0" w:space="0" w:color="auto"/>
          </w:divBdr>
        </w:div>
        <w:div w:id="1573849437">
          <w:marLeft w:val="0"/>
          <w:marRight w:val="0"/>
          <w:marTop w:val="0"/>
          <w:marBottom w:val="0"/>
          <w:divBdr>
            <w:top w:val="none" w:sz="0" w:space="0" w:color="auto"/>
            <w:left w:val="none" w:sz="0" w:space="0" w:color="auto"/>
            <w:bottom w:val="none" w:sz="0" w:space="0" w:color="auto"/>
            <w:right w:val="none" w:sz="0" w:space="0" w:color="auto"/>
          </w:divBdr>
        </w:div>
        <w:div w:id="1599949830">
          <w:marLeft w:val="0"/>
          <w:marRight w:val="0"/>
          <w:marTop w:val="0"/>
          <w:marBottom w:val="0"/>
          <w:divBdr>
            <w:top w:val="none" w:sz="0" w:space="0" w:color="auto"/>
            <w:left w:val="none" w:sz="0" w:space="0" w:color="auto"/>
            <w:bottom w:val="none" w:sz="0" w:space="0" w:color="auto"/>
            <w:right w:val="none" w:sz="0" w:space="0" w:color="auto"/>
          </w:divBdr>
        </w:div>
        <w:div w:id="1631743947">
          <w:marLeft w:val="0"/>
          <w:marRight w:val="0"/>
          <w:marTop w:val="0"/>
          <w:marBottom w:val="0"/>
          <w:divBdr>
            <w:top w:val="none" w:sz="0" w:space="0" w:color="auto"/>
            <w:left w:val="none" w:sz="0" w:space="0" w:color="auto"/>
            <w:bottom w:val="none" w:sz="0" w:space="0" w:color="auto"/>
            <w:right w:val="none" w:sz="0" w:space="0" w:color="auto"/>
          </w:divBdr>
        </w:div>
        <w:div w:id="1673607279">
          <w:marLeft w:val="0"/>
          <w:marRight w:val="0"/>
          <w:marTop w:val="0"/>
          <w:marBottom w:val="0"/>
          <w:divBdr>
            <w:top w:val="none" w:sz="0" w:space="0" w:color="auto"/>
            <w:left w:val="none" w:sz="0" w:space="0" w:color="auto"/>
            <w:bottom w:val="none" w:sz="0" w:space="0" w:color="auto"/>
            <w:right w:val="none" w:sz="0" w:space="0" w:color="auto"/>
          </w:divBdr>
        </w:div>
        <w:div w:id="1691101076">
          <w:marLeft w:val="0"/>
          <w:marRight w:val="0"/>
          <w:marTop w:val="0"/>
          <w:marBottom w:val="0"/>
          <w:divBdr>
            <w:top w:val="none" w:sz="0" w:space="0" w:color="auto"/>
            <w:left w:val="none" w:sz="0" w:space="0" w:color="auto"/>
            <w:bottom w:val="none" w:sz="0" w:space="0" w:color="auto"/>
            <w:right w:val="none" w:sz="0" w:space="0" w:color="auto"/>
          </w:divBdr>
        </w:div>
        <w:div w:id="1697925725">
          <w:marLeft w:val="0"/>
          <w:marRight w:val="0"/>
          <w:marTop w:val="0"/>
          <w:marBottom w:val="0"/>
          <w:divBdr>
            <w:top w:val="none" w:sz="0" w:space="0" w:color="auto"/>
            <w:left w:val="none" w:sz="0" w:space="0" w:color="auto"/>
            <w:bottom w:val="none" w:sz="0" w:space="0" w:color="auto"/>
            <w:right w:val="none" w:sz="0" w:space="0" w:color="auto"/>
          </w:divBdr>
        </w:div>
        <w:div w:id="1745837242">
          <w:marLeft w:val="0"/>
          <w:marRight w:val="0"/>
          <w:marTop w:val="0"/>
          <w:marBottom w:val="0"/>
          <w:divBdr>
            <w:top w:val="none" w:sz="0" w:space="0" w:color="auto"/>
            <w:left w:val="none" w:sz="0" w:space="0" w:color="auto"/>
            <w:bottom w:val="none" w:sz="0" w:space="0" w:color="auto"/>
            <w:right w:val="none" w:sz="0" w:space="0" w:color="auto"/>
          </w:divBdr>
        </w:div>
        <w:div w:id="1771587381">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815020405">
          <w:marLeft w:val="0"/>
          <w:marRight w:val="0"/>
          <w:marTop w:val="0"/>
          <w:marBottom w:val="0"/>
          <w:divBdr>
            <w:top w:val="none" w:sz="0" w:space="0" w:color="auto"/>
            <w:left w:val="none" w:sz="0" w:space="0" w:color="auto"/>
            <w:bottom w:val="none" w:sz="0" w:space="0" w:color="auto"/>
            <w:right w:val="none" w:sz="0" w:space="0" w:color="auto"/>
          </w:divBdr>
        </w:div>
        <w:div w:id="1870099021">
          <w:marLeft w:val="0"/>
          <w:marRight w:val="0"/>
          <w:marTop w:val="0"/>
          <w:marBottom w:val="0"/>
          <w:divBdr>
            <w:top w:val="none" w:sz="0" w:space="0" w:color="auto"/>
            <w:left w:val="none" w:sz="0" w:space="0" w:color="auto"/>
            <w:bottom w:val="none" w:sz="0" w:space="0" w:color="auto"/>
            <w:right w:val="none" w:sz="0" w:space="0" w:color="auto"/>
          </w:divBdr>
        </w:div>
        <w:div w:id="1882278542">
          <w:marLeft w:val="0"/>
          <w:marRight w:val="0"/>
          <w:marTop w:val="0"/>
          <w:marBottom w:val="0"/>
          <w:divBdr>
            <w:top w:val="none" w:sz="0" w:space="0" w:color="auto"/>
            <w:left w:val="none" w:sz="0" w:space="0" w:color="auto"/>
            <w:bottom w:val="none" w:sz="0" w:space="0" w:color="auto"/>
            <w:right w:val="none" w:sz="0" w:space="0" w:color="auto"/>
          </w:divBdr>
        </w:div>
        <w:div w:id="1908103936">
          <w:marLeft w:val="0"/>
          <w:marRight w:val="0"/>
          <w:marTop w:val="0"/>
          <w:marBottom w:val="0"/>
          <w:divBdr>
            <w:top w:val="none" w:sz="0" w:space="0" w:color="auto"/>
            <w:left w:val="none" w:sz="0" w:space="0" w:color="auto"/>
            <w:bottom w:val="none" w:sz="0" w:space="0" w:color="auto"/>
            <w:right w:val="none" w:sz="0" w:space="0" w:color="auto"/>
          </w:divBdr>
        </w:div>
        <w:div w:id="1916665928">
          <w:marLeft w:val="0"/>
          <w:marRight w:val="0"/>
          <w:marTop w:val="0"/>
          <w:marBottom w:val="0"/>
          <w:divBdr>
            <w:top w:val="none" w:sz="0" w:space="0" w:color="auto"/>
            <w:left w:val="none" w:sz="0" w:space="0" w:color="auto"/>
            <w:bottom w:val="none" w:sz="0" w:space="0" w:color="auto"/>
            <w:right w:val="none" w:sz="0" w:space="0" w:color="auto"/>
          </w:divBdr>
        </w:div>
        <w:div w:id="2021155916">
          <w:marLeft w:val="0"/>
          <w:marRight w:val="0"/>
          <w:marTop w:val="0"/>
          <w:marBottom w:val="0"/>
          <w:divBdr>
            <w:top w:val="none" w:sz="0" w:space="0" w:color="auto"/>
            <w:left w:val="none" w:sz="0" w:space="0" w:color="auto"/>
            <w:bottom w:val="none" w:sz="0" w:space="0" w:color="auto"/>
            <w:right w:val="none" w:sz="0" w:space="0" w:color="auto"/>
          </w:divBdr>
        </w:div>
        <w:div w:id="2036232004">
          <w:marLeft w:val="0"/>
          <w:marRight w:val="0"/>
          <w:marTop w:val="0"/>
          <w:marBottom w:val="0"/>
          <w:divBdr>
            <w:top w:val="none" w:sz="0" w:space="0" w:color="auto"/>
            <w:left w:val="none" w:sz="0" w:space="0" w:color="auto"/>
            <w:bottom w:val="none" w:sz="0" w:space="0" w:color="auto"/>
            <w:right w:val="none" w:sz="0" w:space="0" w:color="auto"/>
          </w:divBdr>
        </w:div>
        <w:div w:id="2037658011">
          <w:marLeft w:val="0"/>
          <w:marRight w:val="0"/>
          <w:marTop w:val="0"/>
          <w:marBottom w:val="0"/>
          <w:divBdr>
            <w:top w:val="none" w:sz="0" w:space="0" w:color="auto"/>
            <w:left w:val="none" w:sz="0" w:space="0" w:color="auto"/>
            <w:bottom w:val="none" w:sz="0" w:space="0" w:color="auto"/>
            <w:right w:val="none" w:sz="0" w:space="0" w:color="auto"/>
          </w:divBdr>
        </w:div>
        <w:div w:id="2066487929">
          <w:marLeft w:val="0"/>
          <w:marRight w:val="0"/>
          <w:marTop w:val="0"/>
          <w:marBottom w:val="0"/>
          <w:divBdr>
            <w:top w:val="none" w:sz="0" w:space="0" w:color="auto"/>
            <w:left w:val="none" w:sz="0" w:space="0" w:color="auto"/>
            <w:bottom w:val="none" w:sz="0" w:space="0" w:color="auto"/>
            <w:right w:val="none" w:sz="0" w:space="0" w:color="auto"/>
          </w:divBdr>
        </w:div>
        <w:div w:id="2067602484">
          <w:marLeft w:val="0"/>
          <w:marRight w:val="0"/>
          <w:marTop w:val="0"/>
          <w:marBottom w:val="0"/>
          <w:divBdr>
            <w:top w:val="none" w:sz="0" w:space="0" w:color="auto"/>
            <w:left w:val="none" w:sz="0" w:space="0" w:color="auto"/>
            <w:bottom w:val="none" w:sz="0" w:space="0" w:color="auto"/>
            <w:right w:val="none" w:sz="0" w:space="0" w:color="auto"/>
          </w:divBdr>
        </w:div>
        <w:div w:id="2068529169">
          <w:marLeft w:val="0"/>
          <w:marRight w:val="0"/>
          <w:marTop w:val="0"/>
          <w:marBottom w:val="0"/>
          <w:divBdr>
            <w:top w:val="none" w:sz="0" w:space="0" w:color="auto"/>
            <w:left w:val="none" w:sz="0" w:space="0" w:color="auto"/>
            <w:bottom w:val="none" w:sz="0" w:space="0" w:color="auto"/>
            <w:right w:val="none" w:sz="0" w:space="0" w:color="auto"/>
          </w:divBdr>
        </w:div>
        <w:div w:id="2075621839">
          <w:marLeft w:val="0"/>
          <w:marRight w:val="0"/>
          <w:marTop w:val="0"/>
          <w:marBottom w:val="0"/>
          <w:divBdr>
            <w:top w:val="none" w:sz="0" w:space="0" w:color="auto"/>
            <w:left w:val="none" w:sz="0" w:space="0" w:color="auto"/>
            <w:bottom w:val="none" w:sz="0" w:space="0" w:color="auto"/>
            <w:right w:val="none" w:sz="0" w:space="0" w:color="auto"/>
          </w:divBdr>
        </w:div>
        <w:div w:id="2111704856">
          <w:marLeft w:val="0"/>
          <w:marRight w:val="0"/>
          <w:marTop w:val="0"/>
          <w:marBottom w:val="0"/>
          <w:divBdr>
            <w:top w:val="none" w:sz="0" w:space="0" w:color="auto"/>
            <w:left w:val="none" w:sz="0" w:space="0" w:color="auto"/>
            <w:bottom w:val="none" w:sz="0" w:space="0" w:color="auto"/>
            <w:right w:val="none" w:sz="0" w:space="0" w:color="auto"/>
          </w:divBdr>
        </w:div>
      </w:divsChild>
    </w:div>
    <w:div w:id="1767651395">
      <w:bodyDiv w:val="1"/>
      <w:marLeft w:val="0"/>
      <w:marRight w:val="0"/>
      <w:marTop w:val="0"/>
      <w:marBottom w:val="0"/>
      <w:divBdr>
        <w:top w:val="none" w:sz="0" w:space="0" w:color="auto"/>
        <w:left w:val="none" w:sz="0" w:space="0" w:color="auto"/>
        <w:bottom w:val="none" w:sz="0" w:space="0" w:color="auto"/>
        <w:right w:val="none" w:sz="0" w:space="0" w:color="auto"/>
      </w:divBdr>
    </w:div>
    <w:div w:id="1778285454">
      <w:bodyDiv w:val="1"/>
      <w:marLeft w:val="0"/>
      <w:marRight w:val="0"/>
      <w:marTop w:val="0"/>
      <w:marBottom w:val="0"/>
      <w:divBdr>
        <w:top w:val="none" w:sz="0" w:space="0" w:color="auto"/>
        <w:left w:val="none" w:sz="0" w:space="0" w:color="auto"/>
        <w:bottom w:val="none" w:sz="0" w:space="0" w:color="auto"/>
        <w:right w:val="none" w:sz="0" w:space="0" w:color="auto"/>
      </w:divBdr>
    </w:div>
    <w:div w:id="1847673596">
      <w:bodyDiv w:val="1"/>
      <w:marLeft w:val="0"/>
      <w:marRight w:val="0"/>
      <w:marTop w:val="0"/>
      <w:marBottom w:val="0"/>
      <w:divBdr>
        <w:top w:val="none" w:sz="0" w:space="0" w:color="auto"/>
        <w:left w:val="none" w:sz="0" w:space="0" w:color="auto"/>
        <w:bottom w:val="none" w:sz="0" w:space="0" w:color="auto"/>
        <w:right w:val="none" w:sz="0" w:space="0" w:color="auto"/>
      </w:divBdr>
    </w:div>
    <w:div w:id="1937785208">
      <w:bodyDiv w:val="1"/>
      <w:marLeft w:val="0"/>
      <w:marRight w:val="0"/>
      <w:marTop w:val="0"/>
      <w:marBottom w:val="0"/>
      <w:divBdr>
        <w:top w:val="none" w:sz="0" w:space="0" w:color="auto"/>
        <w:left w:val="none" w:sz="0" w:space="0" w:color="auto"/>
        <w:bottom w:val="none" w:sz="0" w:space="0" w:color="auto"/>
        <w:right w:val="none" w:sz="0" w:space="0" w:color="auto"/>
      </w:divBdr>
    </w:div>
    <w:div w:id="19685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4%D0%B6%D0%B5%D1%80%D0%B5%D0%BB%D0%BE_%D0%BF%D1%80%D0%B0%D0%B2%D0%B0" TargetMode="External"/><Relationship Id="rId18" Type="http://schemas.openxmlformats.org/officeDocument/2006/relationships/hyperlink" Target="https://www.pravda.com.ua/news/2020/11/16/7273780/" TargetMode="External"/><Relationship Id="rId26" Type="http://schemas.openxmlformats.org/officeDocument/2006/relationships/hyperlink" Target="https://www.bbc.com/ukrainian/features-53005046" TargetMode="External"/><Relationship Id="rId3" Type="http://schemas.openxmlformats.org/officeDocument/2006/relationships/styles" Target="styles.xml"/><Relationship Id="rId21" Type="http://schemas.openxmlformats.org/officeDocument/2006/relationships/hyperlink" Target="https://racurs.ua/ua/2415-istoriya-reform-u-sudoviy-systemi-ukrayiny-1991-2001-roky.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racurs.ua/ua/658-schodo-novogo-zakonu-ukrayiny-pro-prokuraturu-vid-1*4-jovtnya2014-roku.html" TargetMode="External"/><Relationship Id="rId25" Type="http://schemas.openxmlformats.org/officeDocument/2006/relationships/hyperlink" Target="https://zakon.rada.gov.ua/laws/show/580-19" TargetMode="External"/><Relationship Id="rId2" Type="http://schemas.openxmlformats.org/officeDocument/2006/relationships/numbering" Target="numbering.xml"/><Relationship Id="rId16" Type="http://schemas.openxmlformats.org/officeDocument/2006/relationships/hyperlink" Target="https://zakon.rada.gov.ua/laws/show/1697-18" TargetMode="External"/><Relationship Id="rId20" Type="http://schemas.openxmlformats.org/officeDocument/2006/relationships/hyperlink" Target="https://news.24tv.ua/sprava_sternenka__tse_chastina_prorosiyskogo_revanshu__ryaboshapka_n131077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radiosvoboda.org/a/911702.html" TargetMode="External"/><Relationship Id="rId5" Type="http://schemas.openxmlformats.org/officeDocument/2006/relationships/settings" Target="settings.xml"/><Relationship Id="rId15" Type="http://schemas.openxmlformats.org/officeDocument/2006/relationships/hyperlink" Target="https://zakon.rada.gov.ua/laws/show/1789-12" TargetMode="External"/><Relationship Id="rId23" Type="http://schemas.openxmlformats.org/officeDocument/2006/relationships/hyperlink" Target="https://racurs.ua/ua/2418-reforma-sudovoyi-vlady-ukrayiny-2010-2019-roky.html" TargetMode="External"/><Relationship Id="rId28" Type="http://schemas.openxmlformats.org/officeDocument/2006/relationships/hyperlink" Target="http://euinfocenter.rada.gov.ua/uploads/documents/29325.pdf" TargetMode="External"/><Relationship Id="rId10" Type="http://schemas.openxmlformats.org/officeDocument/2006/relationships/header" Target="header2.xml"/><Relationship Id="rId19" Type="http://schemas.openxmlformats.org/officeDocument/2006/relationships/hyperlink" Target="https://www.5.ua/polityka/venediktova-vymahala-oholosyty-pidozru-sternenku-trepak-rozpoviv-pro-prychynu-zvilnennia-211971.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uk.wikipedia.org/wiki/%D0%A1%D1%83%D1%81%D0%BF%D1%96%D0%BB%D1%8C%D0%BD%D1%96_%D0%B2%D1%96%D0%B4%D0%BD%D0%BE%D1%81%D0%B8%D0%BD%D0%B8" TargetMode="External"/><Relationship Id="rId22" Type="http://schemas.openxmlformats.org/officeDocument/2006/relationships/hyperlink" Target="https://racurs.ua/ua/2417-sudova-reforma-v-ukrayini-2001-2010-roky.html" TargetMode="External"/><Relationship Id="rId27" Type="http://schemas.openxmlformats.org/officeDocument/2006/relationships/hyperlink" Target="https://razumkov.org.ua/napriamky/sotsiologichni-doslidzhennia/otsinka-gromadianamy-sytuatsii-v-kraini-riven-doviry-do-vykonavchykh-ta-pravookhoronnykh-organiv-vlady-otsinka-diialnosti-uriadu-liutyi-2020r"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F449-CBB7-4188-B9F7-B4A301CF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2629</TotalTime>
  <Pages>30</Pages>
  <Words>6222</Words>
  <Characters>43220</Characters>
  <Application>Microsoft Office Word</Application>
  <DocSecurity>0</DocSecurity>
  <Lines>780</Lines>
  <Paragraphs>172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2020-11-19T13:32:00Z</dcterms:created>
  <dcterms:modified xsi:type="dcterms:W3CDTF">2020-11-30T16:09:00Z</dcterms:modified>
</cp:coreProperties>
</file>