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E8" w:rsidRDefault="002B24E8" w:rsidP="002B24E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ЗАХІДНОУКРАЇНСЬКИЙ НАЦІОНАЛЬНИЙ УНІВЕРСИТЕТ</w:t>
      </w:r>
    </w:p>
    <w:p w:rsidR="002B24E8" w:rsidRDefault="002B24E8" w:rsidP="002B24E8">
      <w:pPr>
        <w:pStyle w:val="af5"/>
        <w:spacing w:before="0" w:beforeAutospacing="0" w:after="0" w:afterAutospacing="0"/>
        <w:ind w:left="708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ind w:left="708"/>
        <w:jc w:val="center"/>
      </w:pPr>
      <w:proofErr w:type="spellStart"/>
      <w:r>
        <w:rPr>
          <w:color w:val="000000"/>
          <w:sz w:val="28"/>
          <w:szCs w:val="28"/>
        </w:rPr>
        <w:t>Кaфeдpa</w:t>
      </w:r>
      <w:proofErr w:type="spellEnd"/>
      <w:r>
        <w:rPr>
          <w:color w:val="000000"/>
          <w:sz w:val="28"/>
          <w:szCs w:val="28"/>
        </w:rPr>
        <w:t> міжнародних відносин та дипломатії</w:t>
      </w:r>
    </w:p>
    <w:p w:rsidR="002B24E8" w:rsidRDefault="002B24E8" w:rsidP="002B24E8">
      <w:pPr>
        <w:pStyle w:val="af5"/>
        <w:spacing w:before="0" w:beforeAutospacing="0" w:after="0" w:afterAutospacing="0"/>
        <w:ind w:left="708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right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rPr>
          <w:b/>
          <w:bCs/>
          <w:color w:val="000000"/>
          <w:sz w:val="40"/>
          <w:szCs w:val="40"/>
        </w:rPr>
        <w:t>МАГІСТЕРСЬКА РОБОТА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proofErr w:type="spellStart"/>
      <w:r>
        <w:rPr>
          <w:color w:val="000000"/>
          <w:sz w:val="32"/>
          <w:szCs w:val="32"/>
        </w:rPr>
        <w:t>нa</w:t>
      </w:r>
      <w:proofErr w:type="spellEnd"/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тeму</w:t>
      </w:r>
      <w:proofErr w:type="spellEnd"/>
      <w:r>
        <w:rPr>
          <w:color w:val="000000"/>
          <w:sz w:val="32"/>
          <w:szCs w:val="32"/>
        </w:rPr>
        <w:t>: «</w:t>
      </w:r>
      <w:r w:rsidRPr="002B24E8">
        <w:rPr>
          <w:b/>
          <w:caps/>
          <w:sz w:val="28"/>
          <w:szCs w:val="20"/>
        </w:rPr>
        <w:t>Структура та перспективи міжнародної інформаційної політики</w:t>
      </w:r>
      <w:r>
        <w:rPr>
          <w:b/>
          <w:bCs/>
          <w:color w:val="000000"/>
          <w:sz w:val="28"/>
          <w:szCs w:val="28"/>
        </w:rPr>
        <w:t>»</w:t>
      </w:r>
    </w:p>
    <w:p w:rsidR="002B24E8" w:rsidRDefault="002B24E8" w:rsidP="002B24E8">
      <w:pPr>
        <w:pStyle w:val="af5"/>
        <w:spacing w:before="0" w:beforeAutospacing="0" w:after="0" w:afterAutospacing="0"/>
        <w:ind w:left="4248"/>
      </w:pPr>
      <w:r>
        <w:rPr>
          <w:color w:val="000000"/>
        </w:rPr>
        <w:t xml:space="preserve">        </w:t>
      </w:r>
    </w:p>
    <w:p w:rsidR="002B24E8" w:rsidRDefault="002B24E8" w:rsidP="002B24E8">
      <w:pPr>
        <w:pStyle w:val="af5"/>
        <w:spacing w:before="0" w:beforeAutospacing="0" w:after="0" w:afterAutospacing="0"/>
        <w:ind w:left="4248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ind w:left="5040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proofErr w:type="spellStart"/>
      <w:r>
        <w:rPr>
          <w:b/>
          <w:bCs/>
          <w:color w:val="000000"/>
          <w:sz w:val="28"/>
          <w:szCs w:val="28"/>
        </w:rPr>
        <w:t>Викoнaла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proofErr w:type="spellStart"/>
      <w:r>
        <w:rPr>
          <w:color w:val="000000"/>
          <w:sz w:val="28"/>
          <w:szCs w:val="28"/>
        </w:rPr>
        <w:t>cтудeнтка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гpупи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МВСКм-21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шифp</w:t>
      </w:r>
      <w:proofErr w:type="spellEnd"/>
      <w:r>
        <w:rPr>
          <w:color w:val="000000"/>
          <w:sz w:val="20"/>
          <w:szCs w:val="20"/>
        </w:rPr>
        <w:t xml:space="preserve"> групи)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  <w:sz w:val="28"/>
          <w:szCs w:val="28"/>
          <w:u w:val="single"/>
        </w:rPr>
        <w:t>291 Міжнародні відносини, суспільні комунікації та регіональні студії 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шифp</w:t>
      </w:r>
      <w:proofErr w:type="spellEnd"/>
      <w:r>
        <w:rPr>
          <w:color w:val="000000"/>
          <w:sz w:val="20"/>
          <w:szCs w:val="20"/>
        </w:rPr>
        <w:t xml:space="preserve"> i </w:t>
      </w:r>
      <w:proofErr w:type="spellStart"/>
      <w:r>
        <w:rPr>
          <w:color w:val="000000"/>
          <w:sz w:val="20"/>
          <w:szCs w:val="20"/>
        </w:rPr>
        <w:t>нaзвa</w:t>
      </w:r>
      <w:proofErr w:type="spellEnd"/>
      <w:r>
        <w:rPr>
          <w:color w:val="000000"/>
          <w:sz w:val="20"/>
          <w:szCs w:val="20"/>
        </w:rPr>
        <w:t xml:space="preserve"> спеціальності та спеціалізації)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  <w:jc w:val="right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  <w:sz w:val="28"/>
          <w:szCs w:val="28"/>
          <w:u w:val="single"/>
        </w:rPr>
        <w:t>Бурка С.А.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пpiзвищe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тa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iнiцiaли</w:t>
      </w:r>
      <w:proofErr w:type="spellEnd"/>
      <w:r>
        <w:rPr>
          <w:color w:val="000000"/>
          <w:sz w:val="20"/>
          <w:szCs w:val="20"/>
        </w:rPr>
        <w:t>)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</w:rPr>
        <w:t>______________________________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пiдпиc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cтудeнтa</w:t>
      </w:r>
      <w:proofErr w:type="spellEnd"/>
      <w:r>
        <w:rPr>
          <w:color w:val="000000"/>
          <w:sz w:val="20"/>
          <w:szCs w:val="20"/>
        </w:rPr>
        <w:t>)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proofErr w:type="spellStart"/>
      <w:r>
        <w:rPr>
          <w:b/>
          <w:bCs/>
          <w:color w:val="000000"/>
          <w:sz w:val="28"/>
          <w:szCs w:val="28"/>
        </w:rPr>
        <w:t>Кepiвник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u w:val="single"/>
        </w:rPr>
        <w:t>д. історичних наук, професор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proofErr w:type="spellStart"/>
      <w:r>
        <w:rPr>
          <w:color w:val="000000"/>
          <w:sz w:val="28"/>
          <w:szCs w:val="28"/>
          <w:u w:val="single"/>
        </w:rPr>
        <w:t>Дацків</w:t>
      </w:r>
      <w:proofErr w:type="spellEnd"/>
      <w:r>
        <w:rPr>
          <w:color w:val="000000"/>
          <w:sz w:val="28"/>
          <w:szCs w:val="28"/>
          <w:u w:val="single"/>
        </w:rPr>
        <w:t xml:space="preserve"> І. Б.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нaукoвe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звaння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нaукoвий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cтупiнь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пpiзвищe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тa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iнiцiaли</w:t>
      </w:r>
      <w:proofErr w:type="spellEnd"/>
      <w:r>
        <w:rPr>
          <w:color w:val="000000"/>
          <w:sz w:val="20"/>
          <w:szCs w:val="20"/>
        </w:rPr>
        <w:t>)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</w:rPr>
        <w:t>______________________________</w:t>
      </w:r>
    </w:p>
    <w:p w:rsidR="002B24E8" w:rsidRDefault="002B24E8" w:rsidP="002B24E8">
      <w:pPr>
        <w:pStyle w:val="af5"/>
        <w:spacing w:before="0" w:beforeAutospacing="0" w:after="0" w:afterAutospacing="0"/>
        <w:ind w:left="4320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пiдпиc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нaукoвoгo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кepiвникa</w:t>
      </w:r>
      <w:proofErr w:type="spellEnd"/>
      <w:r>
        <w:rPr>
          <w:color w:val="000000"/>
          <w:sz w:val="20"/>
          <w:szCs w:val="20"/>
        </w:rPr>
        <w:t>)</w:t>
      </w:r>
    </w:p>
    <w:p w:rsidR="002B24E8" w:rsidRDefault="002B24E8" w:rsidP="002B24E8">
      <w:pPr>
        <w:pStyle w:val="af5"/>
        <w:spacing w:before="0" w:beforeAutospacing="0" w:after="0" w:afterAutospacing="0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t> </w:t>
      </w:r>
    </w:p>
    <w:p w:rsidR="002B24E8" w:rsidRDefault="002B24E8" w:rsidP="002B24E8">
      <w:pPr>
        <w:pStyle w:val="af5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2021р</w:t>
      </w:r>
    </w:p>
    <w:p w:rsidR="002B24E8" w:rsidRDefault="002B24E8" w:rsidP="002B24E8"/>
    <w:p w:rsidR="002B24E8" w:rsidRPr="002B24E8" w:rsidRDefault="002B24E8" w:rsidP="002B24E8">
      <w:pPr>
        <w:widowControl w:val="0"/>
        <w:rPr>
          <w:rFonts w:eastAsia="Times New Roman" w:cs="Times New Roman"/>
          <w:sz w:val="28"/>
          <w:szCs w:val="20"/>
          <w:lang w:val="en-US" w:eastAsia="uk-UA"/>
        </w:rPr>
      </w:pPr>
    </w:p>
    <w:p w:rsidR="002B24E8" w:rsidRPr="002B24E8" w:rsidRDefault="002B24E8" w:rsidP="002B24E8">
      <w:pPr>
        <w:widowControl w:val="0"/>
        <w:rPr>
          <w:rFonts w:eastAsia="Times New Roman" w:cs="Times New Roman"/>
          <w:sz w:val="28"/>
          <w:szCs w:val="20"/>
          <w:lang w:val="en-US" w:eastAsia="uk-UA"/>
        </w:rPr>
      </w:pPr>
    </w:p>
    <w:p w:rsidR="002B24E8" w:rsidRPr="002B24E8" w:rsidRDefault="002B24E8" w:rsidP="002B24E8">
      <w:pPr>
        <w:widowControl w:val="0"/>
        <w:rPr>
          <w:rFonts w:eastAsia="Times New Roman" w:cs="Times New Roman"/>
          <w:sz w:val="28"/>
          <w:szCs w:val="20"/>
          <w:lang w:val="en-US" w:eastAsia="uk-UA"/>
        </w:rPr>
      </w:pPr>
    </w:p>
    <w:p w:rsidR="002B24E8" w:rsidRPr="002B24E8" w:rsidRDefault="002B24E8" w:rsidP="002B24E8">
      <w:pPr>
        <w:widowControl w:val="0"/>
        <w:rPr>
          <w:rFonts w:eastAsia="Times New Roman" w:cs="Times New Roman"/>
          <w:sz w:val="28"/>
          <w:szCs w:val="20"/>
          <w:lang w:val="en-US" w:eastAsia="uk-UA"/>
        </w:rPr>
      </w:pPr>
    </w:p>
    <w:p w:rsidR="002B24E8" w:rsidRPr="002B24E8" w:rsidRDefault="002B24E8" w:rsidP="002B24E8">
      <w:pPr>
        <w:widowControl w:val="0"/>
        <w:rPr>
          <w:rFonts w:eastAsia="Times New Roman" w:cs="Times New Roman"/>
          <w:sz w:val="28"/>
          <w:szCs w:val="20"/>
          <w:lang w:val="en-US" w:eastAsia="uk-UA"/>
        </w:rPr>
      </w:pPr>
    </w:p>
    <w:p w:rsidR="002B24E8" w:rsidRPr="002B24E8" w:rsidRDefault="002B24E8" w:rsidP="002B24E8">
      <w:pPr>
        <w:widowControl w:val="0"/>
        <w:rPr>
          <w:rFonts w:eastAsia="Times New Roman" w:cs="Times New Roman"/>
          <w:sz w:val="28"/>
          <w:szCs w:val="20"/>
          <w:lang w:val="en-US" w:eastAsia="uk-UA"/>
        </w:rPr>
      </w:pPr>
    </w:p>
    <w:p w:rsidR="002B24E8" w:rsidRPr="002B24E8" w:rsidRDefault="002B24E8" w:rsidP="002B24E8">
      <w:pPr>
        <w:widowControl w:val="0"/>
        <w:rPr>
          <w:rFonts w:eastAsia="Times New Roman" w:cs="Times New Roman"/>
          <w:sz w:val="28"/>
          <w:szCs w:val="20"/>
          <w:lang w:val="en-US" w:eastAsia="uk-UA"/>
        </w:rPr>
      </w:pPr>
    </w:p>
    <w:p w:rsidR="002B24E8" w:rsidRPr="002B24E8" w:rsidRDefault="002B24E8" w:rsidP="002B24E8">
      <w:pPr>
        <w:widowControl w:val="0"/>
        <w:rPr>
          <w:rFonts w:eastAsia="Times New Roman" w:cs="Times New Roman"/>
          <w:sz w:val="28"/>
          <w:szCs w:val="20"/>
          <w:lang w:val="en-US" w:eastAsia="uk-UA"/>
        </w:rPr>
      </w:pPr>
    </w:p>
    <w:p w:rsidR="002B24E8" w:rsidRPr="002B24E8" w:rsidRDefault="002B24E8" w:rsidP="002B24E8">
      <w:pPr>
        <w:widowControl w:val="0"/>
        <w:jc w:val="right"/>
        <w:rPr>
          <w:rFonts w:eastAsia="Times New Roman" w:cs="Times New Roman"/>
          <w:sz w:val="28"/>
          <w:szCs w:val="20"/>
          <w:lang w:eastAsia="uk-UA"/>
        </w:rPr>
      </w:pPr>
    </w:p>
    <w:p w:rsidR="002B24E8" w:rsidRPr="002B24E8" w:rsidRDefault="002B24E8" w:rsidP="002B24E8">
      <w:pPr>
        <w:widowControl w:val="0"/>
        <w:jc w:val="right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jc w:val="right"/>
        <w:rPr>
          <w:rFonts w:eastAsia="Times New Roman" w:cs="Times New Roman"/>
          <w:sz w:val="28"/>
          <w:szCs w:val="20"/>
          <w:lang w:eastAsia="uk-UA"/>
        </w:rPr>
      </w:pPr>
    </w:p>
    <w:p w:rsidR="002B24E8" w:rsidRPr="002B24E8" w:rsidRDefault="002B24E8" w:rsidP="002B24E8">
      <w:pPr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caps/>
          <w:sz w:val="28"/>
          <w:szCs w:val="20"/>
          <w:lang w:val="uk-UA" w:eastAsia="uk-UA"/>
        </w:rPr>
        <w:t>Зміст</w:t>
      </w:r>
    </w:p>
    <w:p w:rsidR="002B24E8" w:rsidRPr="002B24E8" w:rsidRDefault="002B24E8" w:rsidP="002B24E8">
      <w:pPr>
        <w:widowControl w:val="0"/>
        <w:spacing w:line="288" w:lineRule="auto"/>
        <w:rPr>
          <w:rFonts w:eastAsia="Times New Roman" w:cs="Times New Roman"/>
          <w:sz w:val="28"/>
          <w:szCs w:val="20"/>
          <w:lang w:val="uk-UA" w:eastAsia="uk-UA"/>
        </w:rPr>
      </w:pPr>
    </w:p>
    <w:tbl>
      <w:tblPr>
        <w:tblW w:w="101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567"/>
      </w:tblGrid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Вступ</w:t>
            </w:r>
            <w:r w:rsidRPr="002B24E8">
              <w:rPr>
                <w:rFonts w:eastAsia="Times New Roman" w:cs="Times New Roman"/>
                <w:sz w:val="28"/>
                <w:szCs w:val="20"/>
                <w:lang w:val="en-US" w:eastAsia="uk-UA"/>
              </w:rPr>
              <w:t xml:space="preserve">   </w:t>
            </w: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val="en-US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en-US" w:eastAsia="uk-UA"/>
              </w:rPr>
              <w:t>3</w:t>
            </w: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Розділ 1 Теоретичні та методологічні аспекти</w:t>
            </w:r>
          </w:p>
          <w:p w:rsidR="002B24E8" w:rsidRPr="002B24E8" w:rsidRDefault="002B24E8" w:rsidP="002B24E8">
            <w:pPr>
              <w:widowControl w:val="0"/>
              <w:spacing w:line="288" w:lineRule="auto"/>
              <w:ind w:firstLine="1049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міжнародної інформаційної політики   …………………………………..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</w:p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Розділ 2 Геополітичні передумови формування Європейської інформаційної політики…………………………………...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2.1. Інформаційний вимір європейських інтеграційних процесів   ………………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 xml:space="preserve">2.2. </w:t>
            </w:r>
            <w:proofErr w:type="spellStart"/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Регональні</w:t>
            </w:r>
            <w:proofErr w:type="spellEnd"/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 xml:space="preserve"> ідеї та моделі </w:t>
            </w:r>
            <w:proofErr w:type="spellStart"/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інформаціоналізму</w:t>
            </w:r>
            <w:proofErr w:type="spellEnd"/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 xml:space="preserve">   ………………………..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2.3. Детермінанти національної інформаційної політики   ……………………….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val="en-US"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 xml:space="preserve">Розділ 3 </w:t>
            </w:r>
            <w:proofErr w:type="spellStart"/>
            <w:r w:rsidRPr="002B24E8">
              <w:rPr>
                <w:rFonts w:eastAsia="Times New Roman" w:cs="Times New Roman"/>
                <w:sz w:val="28"/>
                <w:szCs w:val="20"/>
                <w:lang w:eastAsia="uk-UA"/>
              </w:rPr>
              <w:t>Інформаційні</w:t>
            </w:r>
            <w:proofErr w:type="spellEnd"/>
            <w:r w:rsidRPr="002B24E8">
              <w:rPr>
                <w:rFonts w:eastAsia="Times New Roman" w:cs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2B24E8">
              <w:rPr>
                <w:rFonts w:eastAsia="Times New Roman" w:cs="Times New Roman"/>
                <w:sz w:val="28"/>
                <w:szCs w:val="20"/>
                <w:lang w:eastAsia="uk-UA"/>
              </w:rPr>
              <w:t>чинники</w:t>
            </w:r>
            <w:proofErr w:type="spellEnd"/>
            <w:r w:rsidRPr="002B24E8">
              <w:rPr>
                <w:rFonts w:eastAsia="Times New Roman" w:cs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2B24E8">
              <w:rPr>
                <w:rFonts w:eastAsia="Times New Roman" w:cs="Times New Roman"/>
                <w:sz w:val="28"/>
                <w:szCs w:val="20"/>
                <w:lang w:eastAsia="uk-UA"/>
              </w:rPr>
              <w:t>міжнародної</w:t>
            </w:r>
            <w:proofErr w:type="spellEnd"/>
            <w:r w:rsidRPr="002B24E8">
              <w:rPr>
                <w:rFonts w:eastAsia="Times New Roman" w:cs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2B24E8">
              <w:rPr>
                <w:rFonts w:eastAsia="Times New Roman" w:cs="Times New Roman"/>
                <w:sz w:val="28"/>
                <w:szCs w:val="20"/>
                <w:lang w:eastAsia="uk-UA"/>
              </w:rPr>
              <w:t>політики</w:t>
            </w:r>
            <w:proofErr w:type="spellEnd"/>
            <w:r w:rsidRPr="002B24E8">
              <w:rPr>
                <w:rFonts w:eastAsia="Times New Roman" w:cs="Times New Roman"/>
                <w:sz w:val="28"/>
                <w:szCs w:val="20"/>
                <w:lang w:eastAsia="uk-UA"/>
              </w:rPr>
              <w:t xml:space="preserve"> </w:t>
            </w: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безпеки   ………………..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3.1. Політичні концепції глобальної інформаційної безпеки   …….……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3.2. Основні теорії регіональної інформаційної безпеки   ……………………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Висновки   ……………………………………………………………………………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val="en-US" w:eastAsia="uk-UA"/>
              </w:rPr>
            </w:pPr>
          </w:p>
        </w:tc>
      </w:tr>
      <w:tr w:rsidR="002B24E8" w:rsidRPr="002B24E8" w:rsidTr="002B24E8">
        <w:trPr>
          <w:jc w:val="center"/>
        </w:trPr>
        <w:tc>
          <w:tcPr>
            <w:tcW w:w="9581" w:type="dxa"/>
            <w:hideMark/>
          </w:tcPr>
          <w:p w:rsidR="002B24E8" w:rsidRPr="002B24E8" w:rsidRDefault="002B24E8" w:rsidP="002B24E8">
            <w:pPr>
              <w:widowControl w:val="0"/>
              <w:spacing w:line="288" w:lineRule="auto"/>
              <w:rPr>
                <w:rFonts w:eastAsia="Times New Roman" w:cs="Times New Roman"/>
                <w:sz w:val="28"/>
                <w:szCs w:val="20"/>
                <w:lang w:val="uk-UA" w:eastAsia="uk-UA"/>
              </w:rPr>
            </w:pPr>
            <w:r w:rsidRPr="002B24E8">
              <w:rPr>
                <w:rFonts w:eastAsia="Times New Roman" w:cs="Times New Roman"/>
                <w:sz w:val="28"/>
                <w:szCs w:val="20"/>
                <w:lang w:val="uk-UA" w:eastAsia="uk-UA"/>
              </w:rPr>
              <w:t>Список використаних джерел і літератури   ….…………………………………</w:t>
            </w:r>
          </w:p>
        </w:tc>
        <w:tc>
          <w:tcPr>
            <w:tcW w:w="567" w:type="dxa"/>
          </w:tcPr>
          <w:p w:rsidR="002B24E8" w:rsidRPr="002B24E8" w:rsidRDefault="002B24E8" w:rsidP="002B24E8">
            <w:pPr>
              <w:widowControl w:val="0"/>
              <w:spacing w:line="288" w:lineRule="auto"/>
              <w:jc w:val="right"/>
              <w:rPr>
                <w:rFonts w:eastAsia="Times New Roman" w:cs="Times New Roman"/>
                <w:sz w:val="28"/>
                <w:szCs w:val="20"/>
                <w:lang w:eastAsia="uk-UA"/>
              </w:rPr>
            </w:pPr>
          </w:p>
        </w:tc>
      </w:tr>
    </w:tbl>
    <w:p w:rsidR="002B24E8" w:rsidRPr="002B24E8" w:rsidRDefault="002B24E8" w:rsidP="002B24E8">
      <w:pPr>
        <w:widowControl w:val="0"/>
        <w:rPr>
          <w:rFonts w:eastAsia="Times New Roman" w:cs="Times New Roman"/>
          <w:sz w:val="4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rPr>
          <w:rFonts w:eastAsia="Times New Roman" w:cs="Times New Roman"/>
          <w:b/>
          <w:iCs/>
          <w:sz w:val="28"/>
          <w:szCs w:val="28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outlineLvl w:val="0"/>
        <w:rPr>
          <w:rFonts w:eastAsia="Times New Roman" w:cs="Times New Roman"/>
          <w:b/>
          <w:iCs/>
          <w:sz w:val="28"/>
          <w:szCs w:val="28"/>
          <w:lang w:val="uk-UA" w:eastAsia="uk-UA"/>
        </w:rPr>
      </w:pPr>
      <w:bookmarkStart w:id="0" w:name="_GoBack"/>
      <w:bookmarkEnd w:id="0"/>
      <w:r w:rsidRPr="002B24E8">
        <w:rPr>
          <w:rFonts w:eastAsia="Times New Roman" w:cs="Times New Roman"/>
          <w:b/>
          <w:iCs/>
          <w:sz w:val="28"/>
          <w:szCs w:val="28"/>
          <w:lang w:val="uk-UA" w:eastAsia="uk-UA"/>
        </w:rPr>
        <w:t>ВСТУП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b/>
          <w:iCs/>
          <w:sz w:val="28"/>
          <w:szCs w:val="28"/>
          <w:lang w:val="uk-UA" w:eastAsia="uk-UA"/>
        </w:rPr>
        <w:t>Актуальність теми.</w:t>
      </w:r>
      <w:r w:rsidRPr="002B24E8">
        <w:rPr>
          <w:rFonts w:eastAsia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Дослідження проблеми міжнародної інформаційної політики зумовлено прискореною еволюцією цивілізаційних процесів останньої чверті ХХ – початку ХХІ сторіччя, глобалізацією комунікації, формуванням ідеології інформаційного суспільства, які вирішальним чином впливають на міжнародне середовище, радикально змінюють міжнародну політику, національні зовнішньополітичні та внутрішньополітичні побудови, обумовлюють з’ясування ключових пріоритетів і розроблення найкращих програм у політичній, соціально-культурній та економічній сферах міжнародної співпраці. Інформаційний принцип посилює вплив глобальної політики, визначає значущість країн у міжнародній ієрархії, виступає чинником міжнародних діянь, інструментом дипломатії й стратегії світового порядку.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sz w:val="28"/>
          <w:szCs w:val="28"/>
          <w:lang w:val="uk-UA"/>
        </w:rPr>
        <w:t xml:space="preserve">Відтак, міжнародні організації та інститути, неурядові асоціації, країни-члени, країни-партнери активізують політичні суперечки, обговорення назрілих питань міжнародних 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зв’язків</w:t>
      </w:r>
      <w:proofErr w:type="spellEnd"/>
      <w:r w:rsidRPr="002B24E8">
        <w:rPr>
          <w:rFonts w:eastAsia="Times New Roman" w:cs="Times New Roman"/>
          <w:sz w:val="28"/>
          <w:szCs w:val="28"/>
          <w:lang w:val="uk-UA"/>
        </w:rPr>
        <w:t>, обумовлених глобалізацією комунікації, з метою формування спільної стратегії та узгодження політичних рішень в нинішніх умовах формування інформаційного суспільства.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b/>
          <w:sz w:val="28"/>
          <w:szCs w:val="28"/>
          <w:lang w:val="uk-UA" w:eastAsia="uk-UA"/>
        </w:rPr>
        <w:t>Мета магістерської роботи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полягає в тому, щоб обґрунтувати нинішній стан і тенденції глобальних комунікаційних процесів, виробити їхній вплив на світову, регіональну та національну політику, програмні функції міжнародних та європейських міжурядових організацій у межах реалізації концепції глобальної цивілізації, європейської та євроатлантичної інтеграції в обставинах становлення інформаційного суспільства.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b/>
          <w:sz w:val="28"/>
          <w:szCs w:val="28"/>
          <w:lang w:val="uk-UA"/>
        </w:rPr>
      </w:pPr>
      <w:r w:rsidRPr="002B24E8">
        <w:rPr>
          <w:rFonts w:eastAsia="Times New Roman" w:cs="Times New Roman"/>
          <w:sz w:val="28"/>
          <w:szCs w:val="28"/>
          <w:lang w:val="uk-UA"/>
        </w:rPr>
        <w:t xml:space="preserve">Досягнення даної мети передбачає 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розв</w:t>
      </w:r>
      <w:proofErr w:type="spellEnd"/>
      <w:r w:rsidRPr="002B24E8">
        <w:rPr>
          <w:rFonts w:eastAsia="Times New Roman" w:cs="Times New Roman"/>
          <w:sz w:val="28"/>
          <w:szCs w:val="28"/>
        </w:rPr>
        <w:t>’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язання</w:t>
      </w:r>
      <w:proofErr w:type="spellEnd"/>
      <w:r w:rsidRPr="002B24E8">
        <w:rPr>
          <w:rFonts w:eastAsia="Times New Roman" w:cs="Times New Roman"/>
          <w:sz w:val="28"/>
          <w:szCs w:val="28"/>
          <w:lang w:val="uk-UA"/>
        </w:rPr>
        <w:t xml:space="preserve"> наступних</w:t>
      </w:r>
      <w:r w:rsidRPr="002B24E8">
        <w:rPr>
          <w:rFonts w:eastAsia="Times New Roman" w:cs="Times New Roman"/>
          <w:b/>
          <w:sz w:val="28"/>
          <w:szCs w:val="28"/>
          <w:lang w:val="uk-UA"/>
        </w:rPr>
        <w:t xml:space="preserve"> завдань: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>- проаналізувати та систематизувати стратегії цивілізаційного розвитку, обумовлені глобальними комунікаційними процесами;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>- виявити і виділити основні складові концепцій та моделей міжнародного співробітництва в галузі інформації і комунікації;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>- відстежити головні напрями інформаційної політики держав Північної Америки, Західної, Центральної та Східної Європи;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 xml:space="preserve">- Обґрунтувати проблему міжнародної інформаційної безпеки в умовах трансформації системи підтримання миру і світового порядку; 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sz w:val="28"/>
          <w:szCs w:val="28"/>
          <w:highlight w:val="yellow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>- розкрити ключові виміри і взаємозалежність глобальних комунікаційних процесів та стану, тенденцій і перспектив становлення інформаційного суспільства як стратегії подальшого розвитку України.</w:t>
      </w:r>
    </w:p>
    <w:p w:rsidR="002B24E8" w:rsidRPr="002B24E8" w:rsidRDefault="002B24E8" w:rsidP="002B24E8">
      <w:pPr>
        <w:widowControl w:val="0"/>
        <w:tabs>
          <w:tab w:val="left" w:pos="708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b/>
          <w:iCs/>
          <w:sz w:val="28"/>
          <w:szCs w:val="28"/>
          <w:lang w:val="uk-UA"/>
        </w:rPr>
        <w:t>Об’єктом магістерської роботи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є</w:t>
      </w:r>
      <w:r w:rsidRPr="002B24E8">
        <w:rPr>
          <w:rFonts w:eastAsia="Times New Roman" w:cs="Times New Roman"/>
          <w:i/>
          <w:iCs/>
          <w:sz w:val="28"/>
          <w:szCs w:val="28"/>
          <w:lang w:val="uk-UA"/>
        </w:rPr>
        <w:t xml:space="preserve"> 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система міжнародних відносин в умовах глобалізації комунікації, відколи глобальні проблеми значною мірою визначають мету та зміст головних політичних рішень на усіх ступенях. </w:t>
      </w:r>
    </w:p>
    <w:p w:rsidR="002B24E8" w:rsidRPr="002B24E8" w:rsidRDefault="002B24E8" w:rsidP="002B24E8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b/>
          <w:iCs/>
          <w:sz w:val="28"/>
          <w:szCs w:val="28"/>
          <w:lang w:val="uk-UA"/>
        </w:rPr>
        <w:t>Предметом роботи</w:t>
      </w:r>
      <w:r w:rsidRPr="002B24E8">
        <w:rPr>
          <w:rFonts w:eastAsia="Times New Roman" w:cs="Times New Roman"/>
          <w:iCs/>
          <w:sz w:val="28"/>
          <w:szCs w:val="28"/>
          <w:lang w:val="uk-UA"/>
        </w:rPr>
        <w:t xml:space="preserve"> є</w:t>
      </w:r>
      <w:r w:rsidRPr="002B24E8">
        <w:rPr>
          <w:rFonts w:eastAsia="Times New Roman" w:cs="Times New Roman"/>
          <w:i/>
          <w:iCs/>
          <w:sz w:val="28"/>
          <w:szCs w:val="28"/>
          <w:lang w:val="uk-UA"/>
        </w:rPr>
        <w:t xml:space="preserve"> 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структури, тенденцій і перспектив міжнародної політики в галузі інформації і комунікації (міжнародної інформаційної політики), що дає можливість передбачити концептуальні прогностичні моделі або сценарії розвитку міжнародних відносин за 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гл</w:t>
      </w:r>
      <w:proofErr w:type="spellEnd"/>
      <w:r w:rsidRPr="002B24E8">
        <w:rPr>
          <w:rFonts w:eastAsia="Times New Roman" w:cs="Times New Roman"/>
          <w:sz w:val="28"/>
          <w:szCs w:val="28"/>
          <w:lang w:val="en-US"/>
        </w:rPr>
        <w:t>o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бальн</w:t>
      </w:r>
      <w:proofErr w:type="spellEnd"/>
      <w:r w:rsidRPr="002B24E8">
        <w:rPr>
          <w:rFonts w:eastAsia="Times New Roman" w:cs="Times New Roman"/>
          <w:sz w:val="28"/>
          <w:szCs w:val="28"/>
          <w:lang w:val="en-US"/>
        </w:rPr>
        <w:t>o</w:t>
      </w:r>
      <w:r w:rsidRPr="002B24E8">
        <w:rPr>
          <w:rFonts w:eastAsia="Times New Roman" w:cs="Times New Roman"/>
          <w:sz w:val="28"/>
          <w:szCs w:val="28"/>
          <w:lang w:val="uk-UA"/>
        </w:rPr>
        <w:t>к</w:t>
      </w:r>
      <w:r w:rsidRPr="002B24E8">
        <w:rPr>
          <w:rFonts w:eastAsia="Times New Roman" w:cs="Times New Roman"/>
          <w:sz w:val="28"/>
          <w:szCs w:val="28"/>
          <w:lang w:val="en-US"/>
        </w:rPr>
        <w:t>o</w:t>
      </w:r>
      <w:r w:rsidRPr="002B24E8">
        <w:rPr>
          <w:rFonts w:eastAsia="Times New Roman" w:cs="Times New Roman"/>
          <w:sz w:val="28"/>
          <w:szCs w:val="28"/>
          <w:lang w:val="uk-UA"/>
        </w:rPr>
        <w:t>м</w:t>
      </w:r>
      <w:r w:rsidRPr="002B24E8">
        <w:rPr>
          <w:rFonts w:eastAsia="Times New Roman" w:cs="Times New Roman"/>
          <w:sz w:val="28"/>
          <w:szCs w:val="28"/>
          <w:lang w:val="en-US"/>
        </w:rPr>
        <w:t>y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нік</w:t>
      </w:r>
      <w:proofErr w:type="spellEnd"/>
      <w:r w:rsidRPr="002B24E8">
        <w:rPr>
          <w:rFonts w:eastAsia="Times New Roman" w:cs="Times New Roman"/>
          <w:sz w:val="28"/>
          <w:szCs w:val="28"/>
          <w:lang w:val="en-US"/>
        </w:rPr>
        <w:t>a</w:t>
      </w:r>
      <w:r w:rsidRPr="002B24E8">
        <w:rPr>
          <w:rFonts w:eastAsia="Times New Roman" w:cs="Times New Roman"/>
          <w:sz w:val="28"/>
          <w:szCs w:val="28"/>
          <w:lang w:val="uk-UA"/>
        </w:rPr>
        <w:t>ц</w:t>
      </w:r>
      <w:proofErr w:type="spellStart"/>
      <w:r w:rsidRPr="002B24E8">
        <w:rPr>
          <w:rFonts w:eastAsia="Times New Roman" w:cs="Times New Roman"/>
          <w:sz w:val="28"/>
          <w:szCs w:val="28"/>
          <w:lang w:val="en-US"/>
        </w:rPr>
        <w:t>i</w:t>
      </w:r>
      <w:r w:rsidRPr="002B24E8">
        <w:rPr>
          <w:rFonts w:eastAsia="Times New Roman" w:cs="Times New Roman"/>
          <w:sz w:val="28"/>
          <w:szCs w:val="28"/>
          <w:lang w:val="uk-UA"/>
        </w:rPr>
        <w:t>йним</w:t>
      </w:r>
      <w:proofErr w:type="spellEnd"/>
      <w:r w:rsidRPr="002B24E8">
        <w:rPr>
          <w:rFonts w:eastAsia="Times New Roman" w:cs="Times New Roman"/>
          <w:sz w:val="28"/>
          <w:szCs w:val="28"/>
          <w:lang w:val="uk-UA"/>
        </w:rPr>
        <w:t xml:space="preserve"> напрямом. </w:t>
      </w:r>
    </w:p>
    <w:p w:rsidR="002B24E8" w:rsidRPr="002B24E8" w:rsidRDefault="002B24E8" w:rsidP="002B24E8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b/>
          <w:iCs/>
          <w:sz w:val="28"/>
          <w:szCs w:val="28"/>
          <w:lang w:val="uk-UA" w:eastAsia="uk-UA"/>
        </w:rPr>
        <w:t>Методи дослідження</w:t>
      </w:r>
      <w:r w:rsidRPr="002B24E8">
        <w:rPr>
          <w:rFonts w:eastAsia="Times New Roman" w:cs="Times New Roman"/>
          <w:i/>
          <w:iCs/>
          <w:sz w:val="28"/>
          <w:szCs w:val="28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Теоретико-методологічною основою магістерської праці є загальноприйняті принципи об’єктивності, пріоритету конкретної істини, практичної доцільності та прогностики, які передбачають неупереджене висвітлення і комплексний аналіз політичних та суспільних процесів на основі науково-критичного використання різного роду літератури.</w:t>
      </w:r>
    </w:p>
    <w:p w:rsidR="002B24E8" w:rsidRPr="002B24E8" w:rsidRDefault="002B24E8" w:rsidP="002B24E8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Отже, у роботі використовуємо загальні методи наукових досліджень, а саме системний, соціологічний, структурно-функціональний, компаративний, інституційний;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загальнологічні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– прийняття рішень, прогностичного моделювання та аналізування, і теж емпіричний, герменевтико-політологічний та статистичний.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>Нами обрано критерій пріоритетних чинників міжнародних відносин у галузі інформації та комунікації, який застосовується в концептуальному прогностичному моделюванні для осмислення й оцінки нових глобальних тенденцій розвитку, усвідомлення детермінованої спрямованості процесів, у рамках яких постають нові аспекти міждержавної співпраці.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b/>
          <w:iCs/>
          <w:sz w:val="28"/>
          <w:szCs w:val="28"/>
          <w:lang w:val="uk-UA" w:eastAsia="uk-UA"/>
        </w:rPr>
        <w:t>Наукова новизна одержаних результатів.</w:t>
      </w:r>
      <w:r w:rsidRPr="002B24E8">
        <w:rPr>
          <w:rFonts w:eastAsia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iCs/>
          <w:sz w:val="28"/>
          <w:szCs w:val="28"/>
          <w:lang w:val="uk-UA" w:eastAsia="uk-UA"/>
        </w:rPr>
        <w:t>У магістерській роботі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розкрито та систематизовано головні теоретичні та прикладні завдання міжнародної інформаційної політики, подано власну концепцію моделювання міжнародних відносин на основі продукування певної системи ідей, базових для прогнозування цивілізаційного розвитку, а саме таких, які безпосередньо та опосередковано позначаються на формуванні нової міжнародної системи взаємин, дають засади визначити формально-змістові ознаки, властиві об’єкта дослідження.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b/>
          <w:iCs/>
          <w:sz w:val="28"/>
          <w:szCs w:val="28"/>
          <w:lang w:val="uk-UA" w:eastAsia="uk-UA"/>
        </w:rPr>
        <w:t>Практичне значення магістерської роботи</w:t>
      </w:r>
      <w:r w:rsidRPr="002B24E8">
        <w:rPr>
          <w:rFonts w:eastAsia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в тому, що теоретичні висновки можна використовувати для подальших досліджень і розвитку нового наукового напряму міжнародних стосунків; для формування побудови  зовнішньої політики України в європейсько-інтеграційному контексті за умов формування інформаційного суспільства, для вироблення концепцій міжнародної співпраці владними та державними структурами.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b/>
          <w:iCs/>
          <w:sz w:val="28"/>
          <w:szCs w:val="28"/>
          <w:lang w:val="uk-UA" w:eastAsia="uk-UA"/>
        </w:rPr>
        <w:t>Структура роботи</w:t>
      </w:r>
      <w:r w:rsidRPr="002B24E8">
        <w:rPr>
          <w:rFonts w:eastAsia="Times New Roman" w:cs="Times New Roman"/>
          <w:b/>
          <w:sz w:val="28"/>
          <w:szCs w:val="28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Магістерська робота загальним обсягом 99 сторінок складається з вступу, 3 розділів, поділених на підрозділи, висновків, списку використаних джерел (93 найменування, 7 сторінок).</w:t>
      </w:r>
    </w:p>
    <w:p w:rsidR="002B24E8" w:rsidRPr="002B24E8" w:rsidRDefault="002B24E8" w:rsidP="002B24E8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caps/>
          <w:sz w:val="28"/>
          <w:szCs w:val="20"/>
          <w:lang w:val="uk-UA" w:eastAsia="uk-UA"/>
        </w:rPr>
        <w:t>Розділ 1</w:t>
      </w:r>
    </w:p>
    <w:p w:rsidR="002B24E8" w:rsidRPr="002B24E8" w:rsidRDefault="002B24E8" w:rsidP="002B24E8">
      <w:pPr>
        <w:widowControl w:val="0"/>
        <w:spacing w:line="360" w:lineRule="auto"/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caps/>
          <w:sz w:val="28"/>
          <w:szCs w:val="20"/>
          <w:lang w:val="uk-UA" w:eastAsia="uk-UA"/>
        </w:rPr>
        <w:t>теоретичні ТА методологічні аспекти</w:t>
      </w:r>
    </w:p>
    <w:p w:rsidR="002B24E8" w:rsidRPr="002B24E8" w:rsidRDefault="002B24E8" w:rsidP="002B24E8">
      <w:pPr>
        <w:widowControl w:val="0"/>
        <w:spacing w:line="360" w:lineRule="auto"/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caps/>
          <w:sz w:val="28"/>
          <w:szCs w:val="20"/>
          <w:lang w:val="uk-UA" w:eastAsia="uk-UA"/>
        </w:rPr>
        <w:t>міжнародної інформаційної політики</w:t>
      </w:r>
    </w:p>
    <w:p w:rsidR="002B24E8" w:rsidRPr="002B24E8" w:rsidRDefault="002B24E8" w:rsidP="002B24E8">
      <w:pPr>
        <w:widowControl w:val="0"/>
        <w:spacing w:line="360" w:lineRule="auto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Основні засади щодо вивчення феномену глобалізації комунікації ґрунтуються на теорії багато вимірності і динамічності глобальних інформаційних процесів, що передбачає здійснення аналізу взаємодій основних векторів цього системного явища на національному, ре</w:t>
      </w:r>
      <w:r w:rsidRPr="002B24E8">
        <w:rPr>
          <w:rFonts w:eastAsia="Times New Roman" w:cs="Times New Roman"/>
          <w:color w:val="000000"/>
          <w:sz w:val="28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іональному і глобальному рівнях.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Аналізування наукових ідей щодо трансформації міжнародних відносин на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основі феномена глобалізації комунікації дає підстави виокремити такі основні напрями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досліджень, як: еволюція постіндустріального розвитку, також глобалізація або ре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іоналізація, стратегія інформаційного суспільства як політична побудова діяльності міжнародних і національних інституцій, питання впливу сучасних технологій на увесь спектр міжнародних відносин, прогностичне моделювання позитивних і негативних аспектів інформаційної революції.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Відтак еволюція наукової думки і практична діяльність міжнародних інституцій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вплинули на термінологію нової галузі, окреслили визначення процесів, явищ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понять, що характеризують міжнародну інформаційну політику. В праці вико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ристано термінологію, яка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зафіксована в міжнародних документах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ООН,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Ради Європи, Європейського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Союзу, в доктринах національної інформаційної політики країн світу. Відтак, під термінами «глобалізація комунікації» розуміється глобальна політична, економічна і соціокультурна інтег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рація з пріоритетом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загальноцивілізаційних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цінностей на основі цифрових техно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логій;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«глобальне інформаційне суспільство» – 1) модерне світове співтовариство, створе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не на інформації (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інтелектуальних ресурсах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), теперішня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політична, технологічна та соціально-економічна система в ево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люції суспільства; 2) в основі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розвитку та існування цивілізації розташовується своєрідна матеріальна субстанція тобто «інформація», яка взаємодіє як із матеріальним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так і духовним світоглядом людини; «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нформаційна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інфраструктура» це інтерактивні електронні мережі, котрі по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кривають світову інфраструктуру для споживання нових комунікаційних засобів,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інформаційних послуг 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міжнародного інформаційного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обміну; «міжнародний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обмін» це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взаємообмін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інформацією, інформаційного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обслуговування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через кордони країн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; «міжнародні інформаційні відносини» – спеціалізована сфера міжнародної співпраці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що є спрямованою на розв’язання глобальних інформаційних і комунікаційних питань світової одностайності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; «міжнародна інформаційна політика» –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узгоджена стратегія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співрпраці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міжнародних взаєминах у на багато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сторонній основі в галузі інформації і комунікації, інших аспектах міжнародних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зносин, складовим компонентом котрих проступає глобальна комунікація. Провідними напрямами міжнародної інформаційної політики є сприяння міжнародній співпраці в комунікаційній галузі, а відтак: «заохочення до міжнародного обміну інформацією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незалежно від кордонів і рівноправна участь у міжнародних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інформаційних потоках, забезпечення права глобальної спільноти на вільне вираження поглядів, свободу слова і засобів масової комунікації, вживання глобальної економічної інтеграції на основі міжнародної структури в національних інтересах, об’єднання інтелектуальних ресурсів для прогресивного піднесення цивілізації, що указує на універсальні підходи до оцінки глобальних процесів та змін у міжнародній системі взаємовідносин» [1–5].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Світова спільнота,  та окремі країни, а також, незалежно від рівня соціа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льно-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господарського розвитку, вирішують глобальні питання, як від оперативного і ефек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тивного розв’язання яких залежить нинішнє і майбутнє цивілізації. Ці проблеми сто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суються суспільно-історичної еволюції, науково-технічного прогресу, непростих соціально-економічних, політичних і комунікаційних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інших процесів.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Отже, вирішення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глобальних проблем зумовлює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координацію намагань усіх учасників міжнародної спільноти, піднесений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рівень довіри і співпраці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країн для досягнення сукупної мети. Міжнародна співпраця на всіх рівнях і у всіх галузях ха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рактеризується високим рівнем взаємовідносин, що в новітньому розумінні є міжна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родним обміном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інформацією. Ефективність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глобальної співпраці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здатність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міжнародного форуму країн до спільного вирішення екстремальних проблем великою мірою залежить від «інформаційного стану» системи міжнародних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зв’язків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інформованості учасників міжнародних відносин, що мають вплив на процеси в систе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мі.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Інформація адекватно відтворює явища і закони зовнішнього світу, внутрішню діяльність суспільства, створює можливості прогнозування і перетворення дійсності міжнародної спільноти в своїх інтересах. Інформація перетворилась на загальну проблему, що має міжнародний аспект; інформація також виступає складовим компонентом інших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життєво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важливих глобальних проблем. Інформаційний чинник здійснив у житті цивілізації за ХХ ст. найбільш глибокі зміни за всю її історію: «він об’єднав світ в єдину систему, яка функціонує в режимі реального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часу. Ця єдність міжнародної спільноти має, до деякої міри, формальний харак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тер, але засоби глобальної комунікації здатні до подальшої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концентрації міжнародного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співробітництва» [6]. Змістовною якістю глобальної ролі комунікації є швидке підви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щення суспільної цінності інформації (загалом інформація постійно мала високу ціну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суспільстві), але тільки у ХХ сторіччі інформація перетворилась у стратегічний ресурс людства. Як важливий стратегічний ресурс інформація відзначає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ться унікальними властивостями: на відміну від фізичних ресурсів, вона при споживанні не скоро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чується, а вкрай зростає. Невичерпність інформаційних потоків створює мож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ливості їх використання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в інтересах міжнародного співдружності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визначає інформацію як глобальну проблему цивілізації [6–8].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>Як класифікують дослідники розвитку цивілізаційних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процесів (</w:t>
      </w:r>
      <w:proofErr w:type="spellStart"/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Й.Масуди</w:t>
      </w:r>
      <w:proofErr w:type="spellEnd"/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Д.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Белла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>,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А.Тоффлера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,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У.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Дайзарда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, Г.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Ласвела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, Р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Коена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М.Бангеманна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М.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Кастельса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Ш.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МакБрайда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Г. Кана,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Дж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Янга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У.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Горовиця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>, І. 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Валлерстайна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Хантінгтона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,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А.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Тойнбі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>,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З.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Бжезинського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Ф.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Фукуями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Ф.Махлупа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, та багатьох інших) гло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бальні проблеми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охазактеризовують</w:t>
      </w:r>
      <w:proofErr w:type="spellEnd"/>
      <w:r w:rsidRPr="002B24E8">
        <w:rPr>
          <w:rFonts w:eastAsia="Times New Roman" w:cs="Times New Roman"/>
          <w:sz w:val="28"/>
          <w:szCs w:val="28"/>
          <w:lang w:val="en-US" w:eastAsia="uk-UA"/>
        </w:rPr>
        <w:t>c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я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слідуючими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критеріями: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глобальні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питанняуторкаються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загалом цілого людства, крім того також кожної соціальної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групи, кожної особистості, тобто мають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всецивілізаційний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характер; зазначені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питання виступають як об’єктивний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чинник розвитку всього світу, окремих регіонів та держав; глобальні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проблеми потребують для свого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вирішення постійної міжнародної співпраці, максимальних об’єднаних старань світової спільноти, позаяк невирішеність даних питань створює загрозу для майбутнього розвитку  [9–22].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Глобалізація комунікації у ХХ сторіччі виступає процесом, що поглиблюється переважно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практикою транснаціональних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корпорацій. Індустріальні концерни для реалізації політики глобальної конкуренції та диверсифікації перемістили своє зацікавлення до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сектора інформації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через злиття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компаній, придбання підприємств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й інших методів корпоративного зростання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досягли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панівних позицій на інформаційних ринках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організують діяльність на мотиві глобальних стратегій. Створення глобальних ТНК призвело</w:t>
      </w:r>
      <w:r w:rsidRPr="002B24E8">
        <w:rPr>
          <w:rFonts w:eastAsia="Times New Roman" w:cs="Times New Roman"/>
          <w:sz w:val="28"/>
          <w:szCs w:val="20"/>
          <w:lang w:eastAsia="uk-UA"/>
        </w:rPr>
        <w:t>: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«до значної концентрації економічної та інфор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маційної влади, до контролю приватного сектору над міжнародними інформацій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ними потоками, що дає змогу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включати вагомі інформаційні ресурси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для досягнення корпоративних цілей на міжнародній арені» [23–27].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При цьому слід наголосити, що інформаційні процеси мають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ознаки глобальності і в інших складових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між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народних аспектів.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Міжнародна співпраця держав залежить від таких інформаційних і комунікаційних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процесів, а саме обмін ініціативами у межах універсальних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міжнародних конгресів системи ЮНЕСКО, ООН Ради Європи,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Європпейського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Союзу, як проведення міжнародних перемовин, різноманітних візитів і зустрічей на найвищому рівні, як рапорти про військові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навчання,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випробування зброї, та різні соціальні, екологічні та інші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екстремальні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процеси. Розв’язання глобальних питань неможливе без моніторингу усіх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площин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міжнародного співтовариства.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Міжнародний інформаційний обмін налагоджує розв’язанню глобальних питань, які за недовгий період набувають назрілого значення для міжнародної спільноти не тільки за своєю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суттю, але за визнанням своєї важливості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[28].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Організація допомагає ефективності інформаційно-комунікаційних технологій із метою забезпечення права на широкий вияв поглядів і переконань, вільної заміни інформацією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світовому вимірі, та доступу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до модерних знань всьому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людству протягом всього життя, до наукових напрацювань, творчої діяльності, охо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рони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спільної культурної та суспільної спадщини. 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Pa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o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 із міжнародними, регіональними й українськими партнерами ЮНЕСКО започаткувала Комітет експертів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 питань інформаційного суспільства і глобального кібернетичного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простоу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який проводить дослідження юридичних, соціальних 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культурних аспектів сучасного періоду.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pacing w:val="-6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Міркування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постіндуст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p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іалізму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інформаційного суспільства і глобалі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набули політичної актуальності за останню чверть ХХ століття, стали предме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том гострих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політичних суперечок на початку ХХІ ст., що призвело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науковців з міжнародних відносин, утворило ґрунтовну базу для теоретичних та прикладних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знахідок у сфері міжнародної інформаційної політики.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Загалом, основою ідеї такого суспільства є оцінка нового гло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бального соціуму, який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радикально відрізняється від суспільства, панівного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 світі упродовж багатьох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віків і побудованого на перевагах матеріального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виробництва. В ній наголошується,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перш за все, втрата керівної ролі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виробництва і розвиток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сектору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інформаційних продуктів та послуг, інший характер людської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діяльності,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трансформовані типи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ресурсів, залучених у виробничий сектор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а також істотна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модифікація традиційної соціальної структури.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Такий підхід до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предмету і задач дослідження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істотно виокремлює постіндуст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ріальну концепцію з-поміж інших наукових теорій глобального розвитку. Зважаючи на дискусійні погляди дослідників майбутнього, доречно під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креслити ці фактори, що обумовлюють суть і значення зазначеної теорії: «1) теорія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постіндустзіалізму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вважається, що зараз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неділимою соціальною метатеорією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котра загалом була сприйнята західною наукою. Дана теорія  своєю суттю є ствердною, основами якої вважається даний вклад. Піднесення зазначеної концепції до наукової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теорії здійснювався шляхом еволюції міжнародної суперечності, зві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льненої від ідеологічних чинників. Поступовий розвиток з часом призвів до того, що концепція стала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безсторонньою причиною значної кількості моделей розвитку людства, визначила нові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чинники технологічного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укладу як каталізатора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цивілізаційного прогресу»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[29].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Сплеск наукових інтересів до постіндустріальної тематики відносять до другої половини ХХ століття, а саме коли зазначена концепція зробила крок щодо природної методологічної теорії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нинішнь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глобалістики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й вченню інформаційного суспільства, в яких поглиблено, деталізовано та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багатоаспектно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направлено основні елементи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постіндустріалізму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Так, вчений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Дж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Белл,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якого вважають патріархом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постіндустріалізму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наголошував: «такий перебіг динаміки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концепції не суперечить її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мотивам, а відтак визначається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ними» 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[30].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Отже, не спростовуючи актуальності й всебічних свідчень визнаних науковців, доречно наголосити, що в їхніх працях є ідеалізація західних сус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пільств та «національно-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заангажований» підхід, який заважає безпристрасно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описувати зазначені справи.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вивченнях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Хантінгтона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«Третя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хвиля: демократизація в кінці ХХ ст.» (1991 р.), «Конфлікт цивілізацій і станов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лення нового міжнародного порядку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» (1996 р.) викладено в обґрунтованій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формі поняття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С.Хантігтона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 рівновагу сил у сучасному світі. Дана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модель впливу релігійних, етнічних, релігійних лінгвістичних та інших факторів, пов’яза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них з звичаями різних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народів, на світову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політику здобула аргументи в дійсних світових ходах. Теоретичні питання становлення, динаміку та глобалізації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цивілізацій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роздивляють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 контексті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соціокультурних складових суспільного життя.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 центрі дослідження Д.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Мідоуза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Й. 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Рандерсп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«За межею можли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вого. Глобальна катастрофа чи стабільне майбутнє? (1992 р.) – питання розвитку світової економіки, належні інспірувати екологічну катастрофу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Вчені переводять увагу на нові технології, вважаючи,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що переосмислення традиційної господарської діяльності може стати базисом якісного зростання в майбутньому. Наукові розвідки третьої групи за постановкою проблем, теоретичними викладками та висновками є дискусійними і по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требують глибинного аналізу сучасної епохи, "яка має яскраво виражений перехі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дний характер» [31].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Відтак, замисел постіндустріального суспільства відтворює універсальні закони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цивілізаційного розвитку, що уможливлює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інкорпорацію в неї низки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нових наукових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напрямків багатовимірного аналізу, різноплановість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підходів та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вж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ивання модернізованих методологічних принципів для оцінки глобальних процесів та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явищ. Світова наукова думка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робить акцент,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що постіндустріальна побудова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упевнено виступає як найбільш ефективний теоретичний інстру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мент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досліджень розвитку міжнародної політики ХХІ сто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ліття.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ab/>
        <w:t>Концепція постіндустріального суспільства обумовила у 80-90-х роках 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ну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лого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століття широкі методологічні підходи в теоретичних і прикладних дослідженнях про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глобальний розвиток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серед яких: «1) загальнотеоретичне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осмислення перспектив 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провідних сил сучасної цивілізації; 2) радикальні зміни і пе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ре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осмислення принципів розвитку світової економіки; 3) відносини постіндустрі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аль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них держав у політичній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системі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міжнародного співтовариства; 4) 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лобальна культура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інформацій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ному суспільстві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» [32].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Поняття інформаційного суспі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льства обхоплює минуле і сучасне різних держав, котрі відносяться до протилежних політичних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систем, проте мають разом здійснювати Великий Перехід до нової індустріальної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епохи –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соціальної форми цивілізації ХХІ століття. Поділяючи історію людства на три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стадії – аграрну, індустріальну,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постіндустріальну, Д. Белл акцентував: «передове значення нової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інтелектуальної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технології, що застосовується для прийняття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управлінсь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ких рішень. Д. Белл, зазначає, що метою сучасної інтелектуальної технології, є реалі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зації ідеї впорядкування глобального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масового суспільства» [32].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Ще один дослідник Т.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Стоуньєр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 своїх працях визначав інформаційні ресурси як магістральну значущість майбутнього суспільства, запаси його збагачення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[33].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З. 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Бжезинський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в світогляді інформаційного суспільства передбачив вагомі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політичні, ідеологічні характеристики, нові перспективи для розпаду соціалістичної системи за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гідної політичної стратегії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уряду Сполучених Штатів. «Американська мо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гутність повинна виявлятися через систему глобальних комунікацій,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що мають вирішальне значення для розвитку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економіки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через глобальні можливості розгортання військової сили і абсолютне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лідерство в передових галузях науки й техніки»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[34, с. 114].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Загалом, європейські учені, які досліджують інформаційне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суспільство, осмис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люючи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глобальні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політичні зміни, кризу традиційних ідеологій, відзначали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необхідність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пошуку новітніх політичних і соціологічних концепцій. Англійський науковець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Спаркс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 К.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аналізуючи питання соціалістичної суспільної системи, наголошував, що перехід на новий постіндустріальний ступінь розвитку, трансформація традиційних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незмінних систем і моделей об’єднує  західні та східні суспільства, їх інтелектуа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льний потенціал. Інформаційне суспільство не визнає національних кордонів; глобальна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комунікація має сприяти поглибленню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взаєморозуміння між ними.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Гіденс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Е. характеризуючи суспільно-політичні зміни наприкінці XX століття, як і А. 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Тоффлер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 інтегрував особливості нинішньої доби – космічна, інформаційна, електронна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Е.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 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денс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наголошує: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«перехід до інф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ормаційног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суспільства, є характерною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сучасною стадію розвитку багатьох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провідних держав нашої планети, а відтак процеси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переходу постсоціалістичних держав видаються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складними перетвореннями, включають як національні чинників, так і тенденції глобальних об’ємів» [25, с. 112 –127].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Головною ознакою нового суспільства та його передовим ресурсом вва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жає учений інформацію за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її рисами бути безкінечно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відтвореною при викори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станні. М. 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Кастельс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подає теорією інформаційного суспільства, передовою справою є протистав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лення двох понять: «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інформаціональне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суспільство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інформатизоване суспільство» [35].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Закономірність диференціації визначує безкомпромісно новою фазою цивіліза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ційної еволюції – характерологічною формою соціальної організації, коли збирання, обробка і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поширення інформації стають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деталізованою основою виробництва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внаслідок модерних технологічних умов, які виникли в цей період, коли мережева ло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гіка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взаємовідносин виступає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як базова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структура глобального суспільства.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Кастельс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 М. вважає: «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...всі важливі сфери життєдіяльності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цивілізації перебувають під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впливом капіталістичного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що всі спільноти в різній формі і на різних рівнях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характеризуються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як інформатизовані, враховуючи націона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льні інституційні моделі»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[35].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Інформаційне суспільство як мета, як політична стратегія подальшого підне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сенню цивілізації панує в сьогоднішніх змістовних наукових теоріях, у філософських, економічних та політичних дослідженнях. Вчення інформаційного суспільства являється перспективною метою подальшого розвитку США, Канади, Австралії та Японії, держав Є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С, Ради Європи,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Азійсько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-Тихоокеанського регіону, Латинської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Америки. Відтак, варто наголосити, що держави економіка яких є відсталою також розробля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ють різні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теорії та залучають різні політичні програми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інформаційного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Зауважмо, що глобальні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комунікаційні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справи визначують необхідність виробництва мо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дерної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економічної системи, що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рекомендується високим ступенем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глобалізації та інтеграції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вітчизняних економік, нової політичної системи,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що виходить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за межі вітчизня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них факторів, теперішньої глобальної еліти й новітньої ідеї розумового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збагачення суспільства.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Дефініцію підходів щодо розуміння замислу «інформаційного суспільства» як третього етапу цивілізаційного піднесення має засади констатувати, що зазначена ідея являється наслідком розвитку значних економічних, соціальних і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політологічних теорій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ІІ–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пол. минулого сторіччя,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та вкрай позначилася на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формуванні функцій міжнародних і українських інституцій відносно запров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аджування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світ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огляду «інформаційного суспільства у світову та національну політику більшості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держав світу»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[36, с. 47].</w:t>
      </w:r>
    </w:p>
    <w:p w:rsidR="002B24E8" w:rsidRPr="002B24E8" w:rsidRDefault="002B24E8" w:rsidP="002B24E8">
      <w:pPr>
        <w:widowControl w:val="0"/>
        <w:snapToGrid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/>
        </w:rPr>
      </w:pPr>
      <w:r w:rsidRPr="002B24E8">
        <w:rPr>
          <w:rFonts w:eastAsia="Times New Roman" w:cs="Times New Roman"/>
          <w:sz w:val="28"/>
          <w:szCs w:val="20"/>
          <w:lang w:val="uk-UA"/>
        </w:rPr>
        <w:t xml:space="preserve">Таким чином, доктрина інформаційного суспільства немало розширила сприймання про сучасну фазу соціального поступу, проте значна кількість запропонованих у її межах положень має неповний характер. Пильну увагу науковців звернув здійснений послідовниками </w:t>
      </w:r>
      <w:r w:rsidRPr="002B24E8">
        <w:rPr>
          <w:rFonts w:eastAsia="Times New Roman" w:cs="Times New Roman"/>
          <w:spacing w:val="-6"/>
          <w:sz w:val="28"/>
          <w:szCs w:val="20"/>
          <w:lang w:val="uk-UA"/>
        </w:rPr>
        <w:t>концепції інформаційного суспільства аналіз значення інформації у розви</w:t>
      </w:r>
      <w:r w:rsidRPr="002B24E8">
        <w:rPr>
          <w:rFonts w:eastAsia="Times New Roman" w:cs="Times New Roman"/>
          <w:sz w:val="28"/>
          <w:szCs w:val="20"/>
          <w:lang w:val="uk-UA"/>
        </w:rPr>
        <w:t xml:space="preserve">тку держав західного світу, висновком чого є визначення інформації як специфічного </w:t>
      </w:r>
      <w:r w:rsidRPr="002B24E8">
        <w:rPr>
          <w:rFonts w:eastAsia="Times New Roman" w:cs="Times New Roman"/>
          <w:spacing w:val="6"/>
          <w:sz w:val="28"/>
          <w:szCs w:val="20"/>
          <w:lang w:val="uk-UA"/>
        </w:rPr>
        <w:t xml:space="preserve">ресурсу, котрому не </w:t>
      </w:r>
      <w:r w:rsidRPr="002B24E8">
        <w:rPr>
          <w:rFonts w:eastAsia="Times New Roman" w:cs="Times New Roman"/>
          <w:sz w:val="28"/>
          <w:szCs w:val="20"/>
          <w:lang w:val="uk-UA"/>
        </w:rPr>
        <w:t>властива більшість характеристик,</w:t>
      </w:r>
      <w:r w:rsidRPr="002B24E8">
        <w:rPr>
          <w:rFonts w:eastAsia="Times New Roman" w:cs="Times New Roman"/>
          <w:spacing w:val="6"/>
          <w:sz w:val="28"/>
          <w:szCs w:val="20"/>
          <w:lang w:val="uk-UA"/>
        </w:rPr>
        <w:t xml:space="preserve"> дійсних звичним</w:t>
      </w:r>
      <w:r w:rsidRPr="002B24E8">
        <w:rPr>
          <w:rFonts w:eastAsia="Times New Roman" w:cs="Times New Roman"/>
          <w:sz w:val="28"/>
          <w:szCs w:val="20"/>
          <w:lang w:val="uk-UA"/>
        </w:rPr>
        <w:t xml:space="preserve"> факторам створення. Серед іншого було відзначено, що розповсюдження інформації ідентичне її самозростанню, що виключає використання до того феномена поняття вибірковості, а її споживання не призводить до її вичерпності як виробничого ресурсу. </w:t>
      </w:r>
      <w:r w:rsidRPr="002B24E8">
        <w:rPr>
          <w:rFonts w:eastAsia="Times New Roman" w:cs="Times New Roman"/>
          <w:spacing w:val="-6"/>
          <w:sz w:val="28"/>
          <w:szCs w:val="20"/>
          <w:lang w:val="uk-UA"/>
        </w:rPr>
        <w:t>Прихильники теорії інформаційного суспільства приходили</w:t>
      </w:r>
      <w:r w:rsidRPr="002B24E8">
        <w:rPr>
          <w:rFonts w:eastAsia="Times New Roman" w:cs="Times New Roman"/>
          <w:sz w:val="28"/>
          <w:szCs w:val="20"/>
          <w:lang w:val="uk-UA"/>
        </w:rPr>
        <w:t xml:space="preserve"> до справедливої загалом тези про те, що «в сучасній економіці </w:t>
      </w:r>
      <w:r w:rsidRPr="002B24E8">
        <w:rPr>
          <w:rFonts w:eastAsia="Times New Roman" w:cs="Times New Roman"/>
          <w:spacing w:val="-6"/>
          <w:sz w:val="28"/>
          <w:szCs w:val="20"/>
          <w:lang w:val="uk-UA"/>
        </w:rPr>
        <w:t>вичерпність ресурсів замінена на їх поширеність»</w:t>
      </w:r>
      <w:r w:rsidRPr="002B24E8">
        <w:rPr>
          <w:rFonts w:eastAsia="Times New Roman" w:cs="Times New Roman"/>
          <w:sz w:val="28"/>
          <w:szCs w:val="20"/>
          <w:lang w:val="uk-UA"/>
        </w:rPr>
        <w:t xml:space="preserve"> [36, с. 47].</w:t>
      </w:r>
      <w:r w:rsidRPr="002B24E8">
        <w:rPr>
          <w:rFonts w:eastAsia="Times New Roman" w:cs="Times New Roman"/>
          <w:spacing w:val="-6"/>
          <w:sz w:val="28"/>
          <w:szCs w:val="20"/>
          <w:lang w:val="uk-UA"/>
        </w:rPr>
        <w:t xml:space="preserve"> Ця формула набула згодом широкого визнання і</w:t>
      </w:r>
      <w:r w:rsidRPr="002B24E8">
        <w:rPr>
          <w:rFonts w:eastAsia="Times New Roman" w:cs="Times New Roman"/>
          <w:sz w:val="28"/>
          <w:szCs w:val="20"/>
          <w:lang w:val="uk-UA"/>
        </w:rPr>
        <w:t xml:space="preserve"> знайшла своє виправдання у економічній функції наприкінці минулого століття [36, с. 47].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При цьому доречно наголосити, що західна модель формування інформаційного суспільства об'єктивує стра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тегії і задуми індустріально провідних держав – США, Канади, Великої Бри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танії,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ФРН, Франції, країн Північної Європи. Отже, у межах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даноїї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моделі своєю специфікою вирізня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ються американо-англійська та європейська моделі.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Відтак, американо-англійська модель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окреслюється суцільною ідеєю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соціально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го розвитку, що завбачує прерогативи приватного сектора над функці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ями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сторони у різних напрямах її розвитку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населення. Американський вплив в галузі інформаційних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технологій помітний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глобалних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процесах, міжнародній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політиці, світовій економіці. Ідея побудови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формаційних теорій, створення національної інфрастру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кту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ри з ціллю зростання та розвитку економічного піднесення, запропонована ще на початку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дев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eastAsia="uk-UA"/>
        </w:rPr>
        <w:t>’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яностих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рр. ХХ ст.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як президентська стратегія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Якщо говорити про англійську модель, то вона найбільше близька до американської: «роль країни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обмежується створенням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умов для ринкової конкуренції в інформаційній сфері;</w:t>
      </w:r>
      <w:r w:rsidRPr="002B24E8">
        <w:rPr>
          <w:rFonts w:eastAsia="Times New Roman" w:cs="Times New Roman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стратегія розвитку суспільства визначається як приватна ініціатива, лібералі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зація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ринку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телекомунікацій, створення мереж та інформаційних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супермагістралей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захист нових структур на інформаційних ринках» [37].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Відтак,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американсько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-британська модель завбачує яскравий розвиток електронних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комунікацій для встановлення соціальних та політичних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зв’язків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Питання розповсюдження універсальних послуг має важливе значення в програмах інформаційного суспільства США й Англії, вона вирішує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ться за допомогою стратегії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покрашення якості інформаційних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посдлуг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виваженої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цінової політики,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соціальної орієнтації суспільства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[37].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Своєрідною деталлю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американсько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-британської моделі інформаційного суспільства являється значення чинного законодавства на розвиток провідних галузей економіки. Становлення «інформаційного су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спільства обумовлює і диференціює трудове право, авторське право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соціальний захист населення. У США спостерігається вичерпність трудових ресурсів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 потребами поповнення їх за рахунок нової «інтелектуальної» хвилі імміграції»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[37].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Зауважмо, що європейська модель інформаційного суспільства різниться стратегією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європейської інтеграції, світосприйняттям «об’єднаної Європи», пошуками рівноваги між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контролем країнами та стихією ринку, також поєднанням державних ін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тересів і прагнень приватного та корпоративного бізнесу. Характерними рисами європейської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моделі є варіативність і політична спрямованість програм побудови інформацій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ного суспільства для різних країн,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обумовлених новою європейською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геополітикою, ста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новленням інформаційної  економіки, різними можливостями постіндустріального розвитку. У межах зазначеної моделі виділяють західноєвро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пейську, скандинавську,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східноєвропейську центральноєвропейську,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стратегії. Західно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європейський підхід до ролі країни під час процесу переходу до інформаційного сус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пільства зазначено у Резолюції Є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 «Біла Книга. Зростання, конкурен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тоспроможність, зайнятість: виклики та стратегії ХХІ ст.» [38]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в якій підкрес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лю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ється важливість державної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ревізії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сфері з врахуванням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плюсів приватного сектора; в Постанові ЄС «Зелена Книга. Життя і працевла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шту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вання в інформаційному суспільстві»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та Рекомендації «Інформаційна магістраль для глобального суспільства»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[38].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 xml:space="preserve">В основу класифікації моделей інформаційного суспільства покладено в основному соціально-економічні показники різних країн, тобто показники, що вирішальним чином впливають на динаміку процесів в міжнародному інформаційному полі. При тому не використовуються до уваги наступні критерії інформаційного розвитку, що мають вплив на перспективи країн, котрі на шляху розвитку. Врахування таких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критеріїв піднесло б запропоновані моделі відповідно до специфіки еконо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мічної бази, національних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першостей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та потреб на комунікаційні технології в інших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ґі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онах світу [38–39].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Європейський план комунікаційного суспільства вміщує також задум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розвитку універсального сервісу, і також має політичні, економічні, соціальні і технологічні властивості. До політичних якостей зараховують – протидію монополій конкуренції, до економічних – виробництва ринку інформаційного обслуговування, до соціальних –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недискримінацію відповідно до інформаційної властивості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відносно технологічних – передусім розвиток магістралей. Від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мінність європейської моделі від американської є в наступному, а саме: «створенні інформацій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законодавства; адекватної законодавчої бази, яка враховує як національні, так 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міжнародні принципи регулювання інформаційних відносин, вважається важливим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фактором піднесення доходу держави від здібності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комунікаційних технологій» [38–43].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ab/>
        <w:t xml:space="preserve">Азійська модель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даного суспільства втілює в життя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ідеологічне вчення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країн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Азійсько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>-Тихоокеанського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іону, побудовану на певних переконаннях конфуціанства,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діяльності держави щодо інституту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тих положень, взаєморозуміння  у суспільстві, щоб досягти визначеної мети.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Таким чином, у підвалинах азійської моделі – альтернативний соціально-господарський розвиток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конкуренція із державами Заходу, утвердження своїх ціннісних орієнтацій, зв’я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зок між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культурними традиціями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 соціальними трансформаціями. У межах азіатської моделі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асигнують японську, індійську та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младоазійську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Японська модель розвитку спрямована на удосконалення систематичності корпоративного керування за переконанням ієрархічної піраміди, в основі якої три складові фактори: «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(вдячність),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giri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(відповідальність),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wa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(гармонія)».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[44].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Загалом, Японська модель інформаційного суспільства застосовує пріоритетний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розвиток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ІТ, а також упровадження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інформаційних послуг у всі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галузі життя держави. Таким чином,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для впрова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дження моделі інтелектуального суспільства прийнято політичні рішення про національну мету Японії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галузі високих технологій, інтенсифікацію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діяльності у галузі інформаційної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науки й техніки, розумової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власності, ноу-хау як перспективних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напрямів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розвитку [44].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>Доречно наголосити, що стратегія комунікаційного суспільства позначається на вирішенні питань господарської відсталості країн та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іонів світу завдяки  включення їх як рівноправних партнерів у різних аспектах до міжнародного співтовариства та зберігає національну ідентичність націй. Глобалізація інформації набула безпрецедентного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значення для конструктивної співпраці країн за всіма напрямами міжнародних зносин[45].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Загалом у більш розвинених державах при участі їхніх політичних лідерів, 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також фінансової підтримки транснаціональних корпорацій виконуються Про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гра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ми розвитку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інформаційного суспільства, а саме: «концепції переходу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до інформацій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ної доби, плани участі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трансформації суспільних інститутів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прийняті міжнародними організаціями, Світовим банком, Світовою Ор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ганізацією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Торгівлі, Організацією економічного співробітництва і розвитку, Радою Європи, Європейським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Союзом, Європейським банком реконструкції і розвитку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ОБСЄ, Центральноєвропейською Ініціативою та іншими міжнародними і регіональними урядовими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неурядовими інституціями. В основі Концепцій лежить визначення стратегії інфор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маційного суспільства, основних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положень, умов і пріоритетів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міжнародної, регіональної і національної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політики,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формулюються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політичні, правові,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соціально-економічні,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культурні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технологічні передумови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переходу до інформаційно-го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суспільства, обґрунтовується специфіка глобальних трансформацій»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[156-160].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Таким чином, порівняльний аналіз різноманітних моделей і стратегій інформаційного суспільства на регіональному та національному рівнях засвідчує, що процеси інформаційної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конвергенції набувають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усеохоплюючогохарактеру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а їхній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перебіг процесів відповідає тенденціям розвитку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самозорганізованих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складних си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стем. Відтак, чітко уявляються й вагомі перепони, котрі зумовлені розбіжними рівнями розвинутих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держав, рисами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своєго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менталітету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правової бази, історичних звичаїв,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але не береться до уваги питання пошуку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дійових механізмів для подолання названих перепон, що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характеризує одновимірний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підхід до розв’язання глобальних світових питань.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Зауважмо, що новітні фактори міжнародного розвитку початку ХХІ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сто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 xml:space="preserve">річчя зумовили змагання наукових теорій, в яких </w:t>
      </w:r>
      <w:proofErr w:type="spellStart"/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обгрунтовуються</w:t>
      </w:r>
      <w:proofErr w:type="spellEnd"/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 xml:space="preserve"> й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глобально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 xml:space="preserve"> осмислюються перші </w:t>
      </w:r>
      <w:r w:rsidRPr="002B24E8">
        <w:rPr>
          <w:rFonts w:eastAsia="Times New Roman" w:cs="Times New Roman"/>
          <w:sz w:val="28"/>
          <w:szCs w:val="28"/>
          <w:lang w:val="uk-UA"/>
        </w:rPr>
        <w:t>наслідки інформаційної революції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. Висновки по</w:t>
      </w:r>
      <w:r w:rsidRPr="002B24E8">
        <w:rPr>
          <w:rFonts w:eastAsia="Times New Roman" w:cs="Times New Roman"/>
          <w:sz w:val="28"/>
          <w:szCs w:val="28"/>
          <w:lang w:val="uk-UA"/>
        </w:rPr>
        <w:t>бу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 xml:space="preserve">довано на принципах </w:t>
      </w:r>
      <w:r w:rsidRPr="002B24E8">
        <w:rPr>
          <w:rFonts w:eastAsia="Times New Roman" w:cs="Times New Roman"/>
          <w:spacing w:val="-6"/>
          <w:sz w:val="28"/>
          <w:szCs w:val="28"/>
          <w:lang w:val="en-US"/>
        </w:rPr>
        <w:t>c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ин</w:t>
      </w:r>
      <w:r w:rsidRPr="002B24E8">
        <w:rPr>
          <w:rFonts w:eastAsia="Times New Roman" w:cs="Times New Roman"/>
          <w:spacing w:val="-6"/>
          <w:sz w:val="28"/>
          <w:szCs w:val="28"/>
          <w:lang w:val="en-US"/>
        </w:rPr>
        <w:t>ep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г</w:t>
      </w:r>
      <w:r w:rsidRPr="002B24E8">
        <w:rPr>
          <w:rFonts w:eastAsia="Times New Roman" w:cs="Times New Roman"/>
          <w:spacing w:val="-6"/>
          <w:sz w:val="28"/>
          <w:szCs w:val="28"/>
          <w:lang w:val="en-US"/>
        </w:rPr>
        <w:t>e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тики, використанні комплексних підходів до глоба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льних 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т</w:t>
      </w:r>
      <w:r w:rsidRPr="002B24E8">
        <w:rPr>
          <w:rFonts w:eastAsia="Times New Roman" w:cs="Times New Roman"/>
          <w:spacing w:val="6"/>
          <w:sz w:val="28"/>
          <w:szCs w:val="28"/>
          <w:lang w:val="en-US"/>
        </w:rPr>
        <w:t>pa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н</w:t>
      </w:r>
      <w:r w:rsidRPr="002B24E8">
        <w:rPr>
          <w:rFonts w:eastAsia="Times New Roman" w:cs="Times New Roman"/>
          <w:spacing w:val="6"/>
          <w:sz w:val="28"/>
          <w:szCs w:val="28"/>
          <w:lang w:val="en-US"/>
        </w:rPr>
        <w:t>c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ф</w:t>
      </w:r>
      <w:r w:rsidRPr="002B24E8">
        <w:rPr>
          <w:rFonts w:eastAsia="Times New Roman" w:cs="Times New Roman"/>
          <w:spacing w:val="6"/>
          <w:sz w:val="28"/>
          <w:szCs w:val="28"/>
          <w:lang w:val="en-US"/>
        </w:rPr>
        <w:t>op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м</w:t>
      </w:r>
      <w:r w:rsidRPr="002B24E8">
        <w:rPr>
          <w:rFonts w:eastAsia="Times New Roman" w:cs="Times New Roman"/>
          <w:spacing w:val="6"/>
          <w:sz w:val="28"/>
          <w:szCs w:val="28"/>
          <w:lang w:val="en-US"/>
        </w:rPr>
        <w:t>a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ц</w:t>
      </w:r>
      <w:proofErr w:type="spellStart"/>
      <w:r w:rsidRPr="002B24E8">
        <w:rPr>
          <w:rFonts w:eastAsia="Times New Roman" w:cs="Times New Roman"/>
          <w:spacing w:val="6"/>
          <w:sz w:val="28"/>
          <w:szCs w:val="28"/>
          <w:lang w:val="en-US"/>
        </w:rPr>
        <w:t>i</w:t>
      </w:r>
      <w:proofErr w:type="spellEnd"/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й із погляду феномена глобалізації комунікації та інших високих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технологій,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ментальності індивідів, народів, цивілізацій</w:t>
      </w:r>
      <w:r w:rsidRPr="002B24E8">
        <w:rPr>
          <w:rFonts w:eastAsia="Times New Roman" w:cs="Times New Roman"/>
          <w:sz w:val="28"/>
          <w:szCs w:val="28"/>
          <w:lang w:val="uk-UA"/>
        </w:rPr>
        <w:t>, політичного та соціально-економічного світового розвитку.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Отже, осмислення процесів глобалізації як вищої на новітній стадії фази міжна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родної інтеграції, зазначається в документі, можливе тільки за умови становлення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нового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технологічного укладу, заснованого на досягненнях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-комунікаційних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новацій та інших високих технологій, інтенсифікації міжнарод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обміну товарами, послугами, ідеями через глобальну інформаційну інфраструктуру всіх суб’єктів міжнародного співтовариства, тобто, йдеться про узгоджену ефекти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вну міжнародну 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формаційну політику в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контексті глобальних трансформацій як провідну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страте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гію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світопорядку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ХХІ століття.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 оцінці глобалізації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глобалізації комунікації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зокрема, визначились наступні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тенденції. Прихильники концепції глобалізму закликають до форсування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впрова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джен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-ня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інформаційної складової, перш за все, через фінансові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ринки, кредити, інвестиції, ТНК, інформаційні технології, е-управління і, зрештою, міжнародні політичні рі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шен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ня; критики нових теорій еволюції цивілізації вказують на поглиблення дисбалансу в розвитку країн Заходу і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Незаходу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трансформацію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системи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диспаритетів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 забезпеченні життєдіяльності суспільства.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Можна констатувати, що глобалізація міжнародної політики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зумовлена феноменом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глобалізації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ації, в ХХІ ст. є перевагою зовнішньополітичних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вчень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певних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держав, національних і міжнародних інституцій, процесів прийняття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шень 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[46].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sz w:val="28"/>
          <w:szCs w:val="28"/>
          <w:lang w:val="uk-UA"/>
        </w:rPr>
        <w:t>Таким чином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, до середини 90-х років виникла складна і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суперечлива ситуація: з одного боку,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традиційна постіндустріальна доктрина, яка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підкреслювала центральну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роль знання і прискореного зсуву від виробництва матеріальних благ до виробни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цтва послуг та інформаційних 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продуктів, але при цьому залишалася методологічною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 xml:space="preserve"> основою для розвитку нових концепцій, ніж теорією для опису нових реалій; з ін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шого боку, теорія інформаційного суспільства, акцентована на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технологічних новаціях і трансформаціях світу, концепція глобалізму, характер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ною рисою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якої стали спроби глобального осмислення поточних змін на методологічній основі постіндустріаль</w:t>
      </w:r>
      <w:r w:rsidRPr="002B24E8">
        <w:rPr>
          <w:rFonts w:eastAsia="Times New Roman" w:cs="Times New Roman"/>
          <w:sz w:val="28"/>
          <w:szCs w:val="28"/>
          <w:lang w:val="uk-UA"/>
        </w:rPr>
        <w:t>ної доктрини [47].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Якщо говорити про геополітичні першості України, особливості ідеології переходу до нової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фази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 xml:space="preserve">розвитку, специфіка національної </w:t>
      </w:r>
      <w:r w:rsidRPr="002B24E8">
        <w:rPr>
          <w:rFonts w:eastAsia="Times New Roman" w:cs="Times New Roman"/>
          <w:sz w:val="28"/>
          <w:szCs w:val="28"/>
          <w:lang w:val="uk-UA"/>
        </w:rPr>
        <w:t>моделі становлення державності в контексті гло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бальних змін, фактори інформатизації суспільно-політичних та інститутів розглянуто у колективному дослідженні «Україна: утвердження незалежної держави: 1991–2001 рр.» [47], у ній підтверджується європейський вибір нашої держави, а також закономірність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метаморфоз ключових секторів населення для того, щоб подолати розрив цивілізаційного розвитку і включення нашої держави як впливового актора у процеси міжнародної співпраці. В ґрунтовній  монографічній праці «Україна 2000 і далі: геополітичні пріоритети і сценарії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розвитку»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[47]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 xml:space="preserve"> вітчизняними дослідниками всебічно проаналізовано концепцій глобалізму й обґрун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товано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 xml:space="preserve">трансформаційний </w:t>
      </w:r>
      <w:r w:rsidRPr="002B24E8">
        <w:rPr>
          <w:rFonts w:eastAsia="Times New Roman" w:cs="Times New Roman"/>
          <w:sz w:val="28"/>
          <w:szCs w:val="28"/>
          <w:lang w:val="uk-UA"/>
        </w:rPr>
        <w:t>характер міжнародних відносин, а також необхідність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 xml:space="preserve"> врахування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глобальних факторів у зовнішньополітичній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 xml:space="preserve">стратегіях України, та окрім того її внутрішню політику </w:t>
      </w:r>
      <w:r w:rsidRPr="002B24E8">
        <w:rPr>
          <w:rFonts w:eastAsia="Times New Roman" w:cs="Times New Roman"/>
          <w:sz w:val="28"/>
          <w:szCs w:val="28"/>
          <w:lang w:val="uk-UA"/>
        </w:rPr>
        <w:t>[47].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sz w:val="28"/>
          <w:szCs w:val="28"/>
          <w:lang w:val="uk-UA"/>
        </w:rPr>
        <w:t xml:space="preserve">Зауважмо, що 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відченням</w:t>
      </w:r>
      <w:proofErr w:type="spellEnd"/>
      <w:r w:rsidRPr="002B24E8">
        <w:rPr>
          <w:rFonts w:eastAsia="Times New Roman" w:cs="Times New Roman"/>
          <w:sz w:val="28"/>
          <w:szCs w:val="28"/>
          <w:lang w:val="uk-UA"/>
        </w:rPr>
        <w:t xml:space="preserve"> впливу концепцій 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постідустріалізму</w:t>
      </w:r>
      <w:proofErr w:type="spellEnd"/>
      <w:r w:rsidRPr="002B24E8">
        <w:rPr>
          <w:rFonts w:eastAsia="Times New Roman" w:cs="Times New Roman"/>
          <w:sz w:val="28"/>
          <w:szCs w:val="28"/>
          <w:lang w:val="uk-UA"/>
        </w:rPr>
        <w:t>, «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інформаційного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суспільства» та 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реіоналізму</w:t>
      </w:r>
      <w:proofErr w:type="spellEnd"/>
      <w:r w:rsidRPr="002B24E8">
        <w:rPr>
          <w:rFonts w:eastAsia="Times New Roman" w:cs="Times New Roman"/>
          <w:sz w:val="28"/>
          <w:szCs w:val="28"/>
          <w:lang w:val="uk-UA"/>
        </w:rPr>
        <w:t xml:space="preserve"> на розвиток наукової думки в Україні є вихід певних досліджень, в яких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висвітлюються питання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міжнародного розвитку, а відтак, значення нових технологій на процеси міжнародної інтеграції, висвітлюють прогнози щодо трансформацій та розвитку багатополюсної системи міжнародних зносин.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Всебічні підходи до найбільш назрілих питань інформаційного суспільства (стратегія, політика, право, економіка, безпека, освіта, охорона здоров’я, Інтернет технології) з'ясовано у наслідку довготривалих дискусій між науковцями на різноманітних міжнародних конгресах «Інформаційне суспільство в Україні: стан, проблеми, перспективи» [48], «Розвиток інформаційного суспільства в Україні». [48].  Вчені у своїх доповідях заявляли про перспективні наукові напрями української інформації, розглядали та аналізували тенденції, відтак і окремі питання, щодо розвитку комунікаційного суспільства в Україні в контексті інтеграції. Нашими науковцями було визначено потребу прийому і реалізації Програми формування інформаційного суспільства в Україні і поширення ідеології глобальної цивілізації серед нашого суспільства[48].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Таким чином, варто констатувати, що в нашій державі створюються наукові звичаї щодо вивчення міжнародних відносин в контексті глобалізації комунікації, що потребує ґрунтовних, всебічних наукових досліджень цього феномена. Крім того, конкретизації певних його планів і наслідків впливу на розвиток цивілізації, прогнозування глобальних перспектив на першу половину ХХІ століття і конфігурації стратегій розвитку суспільства. </w:t>
      </w:r>
    </w:p>
    <w:p w:rsidR="002B24E8" w:rsidRPr="002B24E8" w:rsidRDefault="002B24E8" w:rsidP="002B24E8">
      <w:pPr>
        <w:widowControl w:val="0"/>
        <w:tabs>
          <w:tab w:val="left" w:pos="993"/>
        </w:tabs>
        <w:autoSpaceDE w:val="0"/>
        <w:autoSpaceDN w:val="0"/>
        <w:spacing w:line="360" w:lineRule="auto"/>
        <w:ind w:left="2694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tabs>
          <w:tab w:val="left" w:pos="993"/>
        </w:tabs>
        <w:autoSpaceDE w:val="0"/>
        <w:autoSpaceDN w:val="0"/>
        <w:spacing w:line="360" w:lineRule="auto"/>
        <w:ind w:left="2694"/>
        <w:rPr>
          <w:rFonts w:eastAsia="Times New Roman" w:cs="Times New Roman"/>
          <w:b/>
          <w:caps/>
          <w:sz w:val="28"/>
          <w:szCs w:val="28"/>
          <w:lang w:val="uk-UA"/>
        </w:rPr>
      </w:pPr>
      <w:r w:rsidRPr="002B24E8">
        <w:rPr>
          <w:rFonts w:eastAsia="Times New Roman" w:cs="Times New Roman"/>
          <w:b/>
          <w:caps/>
          <w:sz w:val="28"/>
          <w:szCs w:val="28"/>
          <w:lang w:val="uk-UA"/>
        </w:rPr>
        <w:tab/>
      </w:r>
      <w:r w:rsidRPr="002B24E8">
        <w:rPr>
          <w:rFonts w:eastAsia="Times New Roman" w:cs="Times New Roman"/>
          <w:b/>
          <w:caps/>
          <w:sz w:val="28"/>
          <w:szCs w:val="28"/>
          <w:lang w:val="uk-UA"/>
        </w:rPr>
        <w:tab/>
      </w:r>
      <w:r w:rsidRPr="002B24E8">
        <w:rPr>
          <w:rFonts w:eastAsia="Times New Roman" w:cs="Times New Roman"/>
          <w:b/>
          <w:caps/>
          <w:sz w:val="28"/>
          <w:szCs w:val="28"/>
          <w:lang w:val="uk-UA"/>
        </w:rPr>
        <w:tab/>
      </w:r>
    </w:p>
    <w:p w:rsidR="002B24E8" w:rsidRPr="002B24E8" w:rsidRDefault="002B24E8" w:rsidP="002B24E8">
      <w:pPr>
        <w:widowControl w:val="0"/>
        <w:tabs>
          <w:tab w:val="left" w:pos="993"/>
        </w:tabs>
        <w:autoSpaceDE w:val="0"/>
        <w:autoSpaceDN w:val="0"/>
        <w:spacing w:line="360" w:lineRule="auto"/>
        <w:ind w:left="2694"/>
        <w:rPr>
          <w:rFonts w:eastAsia="Times New Roman" w:cs="Times New Roman"/>
          <w:b/>
          <w:caps/>
          <w:sz w:val="28"/>
          <w:szCs w:val="28"/>
          <w:lang w:val="uk-UA"/>
        </w:rPr>
      </w:pPr>
    </w:p>
    <w:p w:rsidR="002B24E8" w:rsidRPr="002B24E8" w:rsidRDefault="002B24E8" w:rsidP="002B24E8">
      <w:pPr>
        <w:widowControl w:val="0"/>
        <w:tabs>
          <w:tab w:val="left" w:pos="993"/>
        </w:tabs>
        <w:autoSpaceDE w:val="0"/>
        <w:autoSpaceDN w:val="0"/>
        <w:spacing w:line="360" w:lineRule="auto"/>
        <w:ind w:left="2694"/>
        <w:rPr>
          <w:rFonts w:eastAsia="Times New Roman" w:cs="Times New Roman"/>
          <w:b/>
          <w:caps/>
          <w:sz w:val="28"/>
          <w:szCs w:val="28"/>
          <w:lang w:val="uk-UA"/>
        </w:rPr>
      </w:pPr>
      <w:r w:rsidRPr="002B24E8">
        <w:rPr>
          <w:rFonts w:eastAsia="Times New Roman" w:cs="Times New Roman"/>
          <w:b/>
          <w:caps/>
          <w:sz w:val="28"/>
          <w:szCs w:val="28"/>
          <w:lang w:val="uk-UA"/>
        </w:rPr>
        <w:t xml:space="preserve">                     РОЗДІЛ 2</w:t>
      </w:r>
    </w:p>
    <w:p w:rsidR="002B24E8" w:rsidRPr="002B24E8" w:rsidRDefault="002B24E8" w:rsidP="002B24E8">
      <w:pPr>
        <w:widowControl w:val="0"/>
        <w:tabs>
          <w:tab w:val="left" w:pos="993"/>
        </w:tabs>
        <w:autoSpaceDE w:val="0"/>
        <w:autoSpaceDN w:val="0"/>
        <w:spacing w:line="360" w:lineRule="auto"/>
        <w:ind w:left="900"/>
        <w:jc w:val="center"/>
        <w:outlineLvl w:val="0"/>
        <w:rPr>
          <w:rFonts w:eastAsia="Times New Roman" w:cs="Times New Roman"/>
          <w:b/>
          <w:caps/>
          <w:sz w:val="28"/>
          <w:szCs w:val="28"/>
          <w:lang w:val="uk-UA"/>
        </w:rPr>
      </w:pPr>
      <w:r w:rsidRPr="002B24E8">
        <w:rPr>
          <w:rFonts w:eastAsia="Times New Roman" w:cs="Times New Roman"/>
          <w:b/>
          <w:caps/>
          <w:sz w:val="28"/>
          <w:szCs w:val="28"/>
          <w:lang w:val="uk-UA"/>
        </w:rPr>
        <w:t>ГЕОПОЛІТИЧНІ ПЕРЕДУМОВИ ФОРМУВАННЯ ЄвропейськОЇ інформаційнОЇ політикИ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val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sz w:val="28"/>
          <w:szCs w:val="20"/>
          <w:lang w:val="uk-UA" w:eastAsia="uk-UA"/>
        </w:rPr>
        <w:t>2.1. Інформаційний вимір європейських інтеграційних процесів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 початку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ХХІ сторіччя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Європа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переживає глибоку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системну і структурну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трансформацію міжнародних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відносин, що якісно змінює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традиційний уклад жит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тє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діяльності реґіональної спільноти, обумовлює ґрунтовні зміни в економіч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ній та соціальній сферах, пов’язані із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запровадженням нових науково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-технологічних досягнень, формуванням нового типу європейської ідентичності. Отже, нові виклики інформаційно-комунікаційних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зумовили загострення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багатьох питань, які не знайшли даного вирішення ще за попередні періоди. Збільшення дисбалансу між розвинутими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країнами, що розвиваються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окремих країнах, регіонах і в планетарному масштабі за всіма напрямами відносин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ставить питання: як організувати і контролювати глоба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льні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процеси на благо динамічного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розвитку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цивілізації?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Закономірність осмислення нових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методик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управління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глобальною односта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йністю заохочує діяльність міжурядових організацій Європи.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ab/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Стратегічними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завданнями міжнародних організацій та країн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Європи є прискорений розвиток європейського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інформаційного суспільства,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інтеграція і конкурентоспро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можність на світових ринках за умови збереження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богатакультурншсті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 націо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нальної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самобутності, забезпечення вільного вираження поглядів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свободи засобів масової комунікації, рівного доступу до надбань цивілізації у цифровій формі.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Практичними механізмами втілення зазначеної стратегії стало вироблення спільних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підходів до розв’язання проблеми, 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відтак – і пошуки відповідних засобів для практичної реалізації накресленого.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Ліссабонський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саміт країн Європейського Союзу, що відбувався в Португалії у березні 2000 року засвідчив, що Євросоюз осми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слює нинішні виклики розвитку: «якісний стрибок у світовій економіці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становлення постіндустріальної цивілізації. Трансформації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стосуються усіх галузей життєдіяльності європейської спільноти та вимагають опер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ативної трансформації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європейської політики»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[293, с. 985]. Модерною стратегічною метою Європейського Співтовариства до 2015 року визнано формування  інтелектуального потенціалу, поліпшення інформаційної та телекомунікаційної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інфраструктур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стимулювання інноваційної діяльності й структурної реформи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економіки, модернізацію системи освіти, розробку підходів до європейської соціальної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моделі. Відтак, перед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неєю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також стоїть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дилема: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«а саме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як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досягнути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пришвидшеного</w:t>
      </w:r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економічного росту, а також зберегти європейські цінності соціальної солідарності»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[293, с. 985].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Розв’язання завдань, які постають перед Європейським Союзом на початку ХХІ століття, усклад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нює майбутнє розширення Європейського Союзу на Схід, що обумовлює радикальну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конституційну реформу ЄС, новий етап еволюційного розвитку європейського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тиненту і, зрештою, усього світу. «Розвиток Союзу, – зазначив Голова Євро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пейської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комісії Р.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Проді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– це смілива, амбіційна програма, а також,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мабуть, най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більш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значне перетворення Європейського Союзу наступного століття. Воно поєднує </w:t>
      </w:r>
      <w:r w:rsidRPr="002B24E8">
        <w:rPr>
          <w:rFonts w:eastAsia="Times New Roman" w:cs="Times New Roman"/>
          <w:spacing w:val="-6"/>
          <w:sz w:val="28"/>
          <w:szCs w:val="20"/>
          <w:lang w:eastAsia="uk-UA"/>
        </w:rPr>
        <w:t>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собі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не тільки технологічні аспекти: ми вперше в історії об’єднуємо Європу. Теж маємо рі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зні історичні та культурні традиції, але очікуємо спільної ідентичнос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ті – нової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європейської душі. Отже, повинні будувати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союз сердець та свідомості, спільне відчуття загальної долі – європейського громадянства» [50, с. 98].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Зауважмо, що саме така ідея політичного та економічного піднесення,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може стати досить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ефективним інструментом, саме вона є ідеалом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майбутнього, домінантною складовою правильного рішення.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Ліссабонський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самміт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країн ЄС ухвалив політичні рішення щодо головних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проблем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організації та засвідчив країн-членів ЄС, що були налаштовані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розбудовувати економіку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знань, реалізувати План дій «e-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Europe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» на основі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документів Єврокомісії – Ініціатива e-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Europe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та «Стратегія працевлаштуван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ня в інформаційному суспільстві» [51]. Значний акцент робиться на широкому впровадженні технологій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Інтернет та відповідному культивуванні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суспільства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європейських держав навичок, необхідних для існування в інформаційному суспі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льстві та створенні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умов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зручних для розвитку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електронної комерції та інформаційних послуг. Цей блок проблем і завдань ЄС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пов’язаний із стратегією догнати Сполучені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Шштати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галузях, де відставання європейських держав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вважається суттєвим і являється небезпечним у першій перспективі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Здійснення програм становлення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інформаційного суспільства потребує політичної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волі керівництва ЄС, змін у правовому регулюванні європейського інформаційного поля [51].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Загалом сучасні засоби комунікації відкривають модерні перспективи і можливості міжна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родної співпраці, проте вони породжують і новітні загрози для дотримання принципів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грунтовних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прав та свобод людей у такому суспільстві. Отже, зазначені аспекти, як підняття значення інформації у суспільстві, охорона пер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сональних даних, безпека інформації, забезпечення конфіде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нційності міждержавних інформаційних відносин набувають в європейському регіоні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важливого значення. Інформаційне середовище впливає на струк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туру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європейської спільноти, визначає політичні пріоритети євро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пей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ських країн, пан європейську інформа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ційну політику, генерує стратегію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спільної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європейської інформаційної спадщини [51].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Варто наголосити, що для панєвропейської інформаційної стратегії важливим є переосмислення понять: «інформаційна ера», «інформаційне суспільство», «спільне інформа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ційне благо», «інформаційна політика і право»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[51]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Загалом, спільним надбанням сприймаються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міжнародні води, космічний простір, геном людини; до спільного надбання належа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ть глобальне інформаційне середовище фізичного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або культурного (інформаційні ресурси, культурна спадщина) характеру.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Європейська спільнота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має усвідомити, що вільний доступ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народів до освітньої,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наукової, культурної та суспільної інформації є невід’ємним правом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кожної людини. До спільного «блага» в інформаційному суспільстві відносять дані відкритого характеру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культурну спадщину, інформацію доступного характеру в соціальних мережах, що вимагає переосмислення відповідальності за формування сучасної політики [51].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Таким чином, теорія європейської комунікації у контексті глобального міжнародного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розвитку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роздивляється на доповіді Європейської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Комісії із питань інформаційного суспільства «Європа і глобальне інформаційне суспільство: реко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мендації для Європейської Ради ЄС»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[52]. Де наголошується, що глобальні інформаційні справи позначаються на встановлення нинішньої ієрархії держав, підіймають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новітні можливості індустріального розвитку, визначають створення відповідної пра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вової бази, збільшують значення обміну культурою та традиціями. Відтак, країни Європи осмислюють вагомість глобальної співпраці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 необхідність правил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для інформаційного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суспільства, які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стосуються права на інтелектуальну власність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недоторканність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приватного життя, охорони персональних даних, інформаційної безпеки, викорис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тання інформаційного ресурсу, заборони незаконної інформації. Зазначається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: «якщо Європа не зможе ефективно адаптуватися до нових умов, вона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втратить конкурентоспроможність на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світових ринках 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матиме со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ціальні проблеми в європейських країнах» [52].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Загалом збільшення кількості та обігу інформації в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компютерних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мережах, та різноманітних базах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даних спричиняє необхідність захисту інформаційної інтелектуальної власності й різних банківських послуг в умовах вільного доступу до інформації. Відтак, нагальною справою становлення інформацій-ного суспільства у Європі є розроблення законодавчої бази для європейського кіберпростору [52].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pacing w:val="-6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Перехід до інформаційного суспільства визначає правове регулювання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ринко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вих відносин на всіх міжнародних рівнях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[53].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При цьому напрямками споживання інформаційних технологій визнано: індивідуальне використання; ділове використання; суспільне використання. Відтак, суспільне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використання інформаційних технологій долучає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дистанційну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освіту,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працю,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наукові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дослідження, торгівлю, транспорт, адміністративне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управління, інформаційний маркетинг, охорону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здо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ров’я, котре додає можливість поєднати зусилля євро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пейсь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ких країн для вирішення глобальних питань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[53].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Новітні тенденції розвитку країн Європи простежуються у рішення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х та документах держав-лідерів глобального інформаційного прогресу. У спільному ко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мюніке ЄС, країн Великої Сімки, а також США, Канади, Японії та Росії – учасни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ків міжнародного форуму «Окінава-2015» підтверджується стратегічна позиція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Великої 7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XXI столітті. В даному документі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наголошується, що світова економіка набрала ознак інформаційної, глобалізація зумовила розповсюдження у всьому світі основних принципів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цінностей – демократії,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ринкової економіки, соціального прогресу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стабільного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розвитку, забезпечення прав людини. Отже, ЄС та країни Великої 7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відзначають необхідність ліквідації дисбалансу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 інформаційно багатими та інформаційно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бідними країнами, використання нових технологій для подолання зубо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жіння і соціальної нерівності, запобігання конфліктам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«G7»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Велика 7 визнала необхідність сучасних перспектив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глобального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інформаційного суспільства та налаштована на конструктивну співпрацю з різними міжнародними організаціями, світовою спільнотою, приватним сектором, неурядовими організаціями, із державами, котрі розвиваються, для подальшої реалі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зації можливостей інформаційної цивілізації третього тисячоліття і сподівань на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благополуччя, духовність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стабільність міжнародної спільноти.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Зазначмо, що підкреслюється революційний вплив сучасних технологій на формування нового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суспільства ХХІ століття, який стосується способу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життєдільності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взаємодії урядів та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громадянського суспільства: «Все людство повсюдно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без жодного винятку, має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мати можливість використати привілеї глобального інформаційного суспільс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тва» [53]. Отже, сутність інформаційно-технологічної, економічної та соціальної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трансформації полягає у використанні нових знань та ідей для забезпечення стабільного економіч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ного зростання, підвищення загального суспільного благополуччя, стимулювання соціального примирення і реалізації потенціалу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 відповідальному управлінні міжнародним співтовариством. Здобу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тки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визначеної мети та рішення питань інформаційного суспільства вимагає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розробки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оперативних міжнародних й державних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стратегій. Держави Європи мають спрямувати свою зовнішню та внутрішню політику на високоідейні можливості глобального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інформаційного суспільства, 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піднесення таких демократичних цінностей, як вільний обмін інформацією та знаннями, толерантність, повага до прав людини [53].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Розв’язання питань інформаційного розриву поєднано з зустрічними іні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ціа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тивами країн, що розвиваються, про участь у глобальному інформаційному ход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перетворенні економіки і менталітету людства; з прийняттям політичних рі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шень про національні програми інформаційного соціуму, підтримку інформаційних технологій і конкуренції в економіці[54].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pacing w:val="-6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Прогресивний розвиток у ХХІ столітті, як зазначається в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Окіннавській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Хартії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глобального інформаційного суспільства, залежить від дійової співпраці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представників міжнародної спільноти. Велике значення мають відігравати двосторонні і багатосторонні взаємини, співпраця з різними міжнародними організаціями та інституціями – міжнародними фінансовими інституціями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Пріоритетною є співпраця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 приватним сектором,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 такими організаціями, як Глобальна ініціатива щодо ліквідації технологічного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риву, Глобальний Бізнес-діалог з питань електронної торгівлі, Фо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рум інформаційного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суспільства Євросоюзу щодо поширення інформаційних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технологій 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державах із перехідною економікою і державах, котрі розвиваються. Та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кож являється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важливою співпраця з різноманітними неурядовими спілками, що мають особливі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перспективи донести ідеї до громадськості, підтримувати розвиток людських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 суспільних ресурсів. Європейські уряди домовились про спільну стратегію і пар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тнерство з між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народними лігами з метою створення умов для впровадження інформаційних технологій 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[54].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Розгляд діяльності Євросоюзу в галузі зовнішньополітичної діяльності (на пропозицію Генераль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ного Секретаря Департаменту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ЄС з питань зовнішньої політики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європейської безпеки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Комісія ЄС завела дебати «Зовнішньополітичні зв’язки: вимоги, протиріччя,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пріоритети» [54], виявив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наявність суперечностей, різних підходів країн ЄС до ідеї сучасного об’єднання Європи на мотиві ідеології інформаційного суспільства, розв’язання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якої,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 переконання урядовців та експертів співтовариства, має відповідати реальним можливостям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економічного та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інтелектуального потенціалу. Так, боротьба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що точилася на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самміті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 Ніцці між Англією, Францією, ФРН та Італією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щодо схвалення Ніццького договору, який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вніс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зміни в засновницькі документи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ЄС,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формування сукупної європейської політики в сфері безпеки й оборони, підпи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сання Хартії фундаментальних прав Євросоюзу – документа, котрий було про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голошено фундаментом майбутньої Конституції Євросоюзу, призвела до того, що 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мент не став юридично зобов’язальним, а має фактично політичний характер. 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підтримку Хартії як ініціативи французького головування в ЄС виступив Президент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Франції Жак Ширак, який заявив: «Еволюція ЄС вимагає праці з переосмис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лення демократичних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цінностей європейської спільноти, що повинно завершитися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прийняттям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Європейської конституції»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[54].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Незважаючи на особливу позицію Великої Бри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танії та Данії, свої підписи під Хартією поставили Глава Єврокомісії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Проді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Р.,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Голова Європарламенту Н. 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Фонтен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та змінний Глава Європейської комісії Ве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дрін Ю.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а Європарламент та Європейський Суд ЄС ухопили рішення керува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тися положеннями цього документа у своїй роботі. Хід трансформації Хартії в Конституцію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також залежить від взаємин між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Францією і Німеччиною. Їхні зустрічі на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найвищому рівні визнали узгоджені позиції даних держав з приводу новітньої політики єв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ропейської інтеграції [54].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Загалом, в період дискусії представники ФРН, Франції, України, Румунії підтримали ідею прийняття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Европейської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Конституції із гарантіями конститутивних прав громадян, із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виразним визначенням повноважень європейських структур і національних органів.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Таким чином, це мало б глобальне значення, чітко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визначило би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діяльтність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Євросоюзу, філософію його життя і політику розширення,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допомагало би оперативному 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провенню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реформ. Реалізація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надає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можливість отримати вагомий досвід глибшої інтеграції, а також стимулюва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тиме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держави, які поки ще не можуть приєднатися до процесу об’єднання Єв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ропи. «Особливо значною та важливою є зорієнтованість зазначеного документа на пошук даної моделі інтеграції, що б зважала інтереси всіх європейських народів» [55].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Питання здійснення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нового об’єднання Європи обговорювалася на чергових самітів держав Європейського Союзу у Стокгольмі,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Гьотеборзі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Генуї, сесії яких супроводжувалися маніфестаціями та терористичними акціями поплічників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антиглоба-лістських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ходів, керманичі яких суперечать думці будь-якої інтеграції, признаючи в них загрозу національній дискримінації найбідніших держав в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міжнародному поділові ресурсів, праці. Міжнародні суперечки дов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кола позитивів та негативів глобалізації набрали характеру в’їдливого протистояння й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розвитку нинішнього світового розвитку, вплинули на тема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тику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європейських зустрічей і обумовили внесення до порядку денного, крім проблем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суто європейської інтеграції, питань про нові характеристики роздільних ліній між суспільствами, про повноцінну інтеграцію бідних країн у систему європейсь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ких політичних та економічних взаємин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[56, с. 84].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Як показує аналіз інформаційної інтеграції, європейські країни умовно перебувають на першій стадії становлення інформаційного суспільства, яка супрово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джують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ся непростими колізіями долання численних перешкод об’єктивного та суб’єктивного характеру, проте суттєвим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 те, що замисли європейської інтеграції на основі новітнього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технологічного укладу робляться пріоритетами регіонального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співробітництва [56, с. 84-85].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Відтак, можна стверджувати, що для втілення зазначених концепцій доречно істотно скоригувати їх за напрямом подолання нерівності між інформаційно бідними та багатими та країнами, надати реальну допомогу у процесах європейської інтеграції та загалом побудови європейського  суспільства.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sz w:val="28"/>
          <w:szCs w:val="20"/>
          <w:lang w:val="uk-UA" w:eastAsia="uk-UA"/>
        </w:rPr>
        <w:t xml:space="preserve">2.2. Регіональні концепції та моделі </w:t>
      </w:r>
      <w:proofErr w:type="spellStart"/>
      <w:r w:rsidRPr="002B24E8">
        <w:rPr>
          <w:rFonts w:eastAsia="Times New Roman" w:cs="Times New Roman"/>
          <w:b/>
          <w:sz w:val="28"/>
          <w:szCs w:val="20"/>
          <w:lang w:val="uk-UA" w:eastAsia="uk-UA"/>
        </w:rPr>
        <w:t>інформаціоналізму</w:t>
      </w:r>
      <w:proofErr w:type="spellEnd"/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Міжнародна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співпраця у сфері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інформації і комунікації спрямована на вирішення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глобальних питань інформаційного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суспільства, використання сучасних технологій для передового піднесення регіонів і певних держав. Виконання міжнародної інформаційної політики перетворюється в життя через комплексні інформаційні стратегії регіональних міжурядових організацій та програми державної інформаційної політики.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Посилення регіональних та національних дій на міжнародні інформаційні процеси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підтримуються як міжнародними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організаціями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так і усвідомленням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підвищуваної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ефективності регіональних організацій та національних інституцій цивілізованих країн у зазначеній сфері нових  інформаційних технологій [57, с. 199].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Зауважмо, що регіональні привілеї окреслюються спільними політичними зацікавленнями, традиціями, культурою, економічною інтеграцією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Регіональна інформаційна політика входить до переваг міжнаро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дної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співпраці, зважає на специфіку та інтереси держав регіону та прагнення 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співпраці, здійснення державних ініціатив на субрегіональному рівні. Дані переваги торкаються міжурядових інформаційних обмінів, загального використовування інформаційних ресурсів, планування стратегії та контролю інформаційних потоків,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побудови «інформаційної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інфоструктури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», регіональних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мереж і систем, уніфікації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загальних принципів правового регулювання інформаційної діяльності, демократизації ЗМК.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іональна інформаційна політика тісно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пов’язана як з національними програмами, відтак із глобальними міжнародними ідеями «інформаційного суспільства» [57, с. 199].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Варто наголосити, що Європейська інформаційна політика здійсняється за стратегіями, програмами 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проєктими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міжурядових регіональних корпорацій, таких, як: «Рада Європи (РЄ), Європейський Союз (ЄС), Організація з безпеки і співпраці у (ОБСЄ),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Центральноєвропейська Ініціатива (ЦЄІ), Організація Північноатлантичного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Співро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бітництва (НАТО), в межах котрих розглядаються і вирішуються проблеми станов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лення інформаційного суспільства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 Європі, розвитку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інформаційних комунікаційних магістралей, телекомунікаційних мереж, питання інфор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маційної економіки, електронної торгівлі. Стратегія європейської інформаційної політи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ки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долучає декілька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напрямів, що стали першочерговими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для діяльності регіональних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міжурядових організацій» [57, с. 199]. Відтак, Рада Європи розвиває гуманітарну співпрацю у регіоні шляхом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забезпечення прав людини і розвитку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демократії, створення системи європейського інформаційного права, запроваджен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ня європейських норм і положень у національні інформаційні програми 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чинне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законодавство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[57, с. 199].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Відтак, ОБСЄ формує інформаційну теорію у напрямі превентивної дипломатії, врегулювання різних конфліктів, забезпечення фахової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інформаційної роботи,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не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зважаючи на кордони, охорони інформаційних прав як і націо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нальних меншин, так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етнічних спільнот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Інформаційна політика ЦЄІ планова на інтеграцію держав-учасниць щодо програм і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проєктів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ЄС, РЄ, ОБСЄ, щоб забезпечити субрегіональ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ну співпрацю, для становлення та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функціонування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документаційного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центру оперативного обміну військовою інформацією, для реалізації програми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ЦЄІ-2020 спільно з ЄС з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метою економічного зростання за рахунок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формаційного сектору і включення країн-членів ЦЄІ у міжнародну торгівлю і сві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тове господарство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[58].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Інформаційна політика NATO гуманітарні та військові аспекти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інформаційного співробітництва і забезпечує програми обміну інформацією,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впровад-ження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нових технологій в оборонну доктрину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і політичне співробітництво, сприяє розповсюдженню ідей терпимості і культури миру [58].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Платформа роботи Ради Європи і країн-членів Організації на новий період (з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2010–2015 року), викладена у Політичній декларації «Інформаційне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суспільство – виклик для Європи» [59], засвідчує про сучасні напрями європейської інформа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ційної політики, про розуміння інформаційного суспільства як важливого рушія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еко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номічних, соціальних і технологічних змін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[59, с. 7].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Інформаційні процеси справляють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знач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ний вплив на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функціонування суспільства разом, на зв’язки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поміж певними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особинами,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державами на міжнародному рівні, надають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значні мож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вості щодо обміну інформацією, через глобалізацію віль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ного доступу суспільства до мереж і послуг. Рада Європи зобов’язалася: «... в рамках становлення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інформаційного суспільства сприяти розвиткові нових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технологій, нових інформаційних і комунікаційних виробництв і послуг в інтересах свободи слова,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інформації, творчого зросту й замінам між різними культурами, в інтересах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освіти, соціального розвитку» [59, с. 7–9].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Реалізація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проєктів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Євросоюзу, спрямованих на формування інформаційного суспільства в Європейських країнах, здійснюється за підтримки ЄС і державах Європи на найвищому рівні (до 80% річного бюджету Єврокомісії). Відтак, у політичному плані Єврокомісії ЄС визначила 1998 рік як останній період для перетворення національних законодавств у галузі лібералізації телекомунікацій та ринку інформаційних послуг, і теж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прийняла план дій на 1999-2010 рр. щодо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забезпечення всебіч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ного використання інформаційних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супермагістралий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(Інтернет). Так, 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значено: «уряди країн Європи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висловлюють занепокоєння проблемою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технологічної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залежності від США та Японії і технологічною експансією цих країн у європейсь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кому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регіоні, що відображено 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проєктах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розвитку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Євронет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збагачення національних інформаційних ресурсів відповідно до світових стандартів, поширення європейських інформаційних продуктів та послуг на глобальному телекомунікаційному ринку»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[60].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Відтак, треба зазначити, що до ключових ідей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інфополітики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ЄС зараховує становлення такого інформа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ційного суспільства,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котре забезпечить соціально-економічне піднесення регіону за рахунок реалізації одного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мільйона нових робочих місць (кожного року) в інформаційній індустрії.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До переваг інформаційної політики ЄС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відносять низку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пілотних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проєктів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головною метою яких є: «підтримка міжнародних домовленостей про загальні принципи використання, доступу та взаємодії інформаційних мереж; співробітництво країн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Великої Сімки для становлення глобального інформаційного суспільства; ство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рення глобального ринку нових продуктів і послуг, створення робочих місць для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роботи з інформаційним ресурсом і загальна інформаційна освіта європейської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спільноти. Європейська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перспектива дає можливість порівняти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політичні регіональні рішення, політику інтеграції і національну практику, координацію дій європейських урядів у нових умовах для забезпечення економічної стабільності і прогресу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іону» [60].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Стратегія становлення єдиного інформаційного простору держав-учасниць СНД формально враховує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світовий досвід становлення інформаційного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суспільства, створення єдиної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системи телекомунікацій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стандартів обміну інформацією, розвиток інформаційної економіки, європейську концентрацію мас-медіа,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впровадження нових технологій у сфери життєдіяльності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[61].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Визначальна ціль формування інформаційного простору держав-членів СНД – створення глобальної міждержавної системи на основі діючих та нових каналів взаємозв’язку, що має убезпечити відкритий доступ органів державної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влади, підприємств,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організацій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до інформаційних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масивів та інших міжнародних баз даних.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Таким чином, утворення єдиного інформаційного простору держав-учасниць 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CH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Д, 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зміну від європейської стратегії сучасного суспільства, що полягає в розвитку соціально-економічних і технологічних можливостей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іону, потребує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політичних рішень, узгоджених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підходів та уніфікації  стандартів[61].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Конститутивні положення прийнятої Концепції відображають пріоритетні цілі та інтереси формування інформаційного простору СНД; принципи та організаційні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основи співробітництва країн-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учасниць СНД у сфері розвитку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інформаційних 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комунікаційних послуг; механізми та умови реалізації програм міждержавних обмінів інформацією.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Концепції передбачено етапи формування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інформаційного простору СНД, становлення нормативно-правової бази інформаційних взаємовід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носин, заходи щодо підвищення ефективності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інформаційного співробітництва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розвиток соціальних і культурних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зв’язків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 забезпечення національних інтересів у сфері інформації та інформатизації [61].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З огляду на те, що єдину централізовану систему зв’язку колишнього Радян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ського Союзу успадкувала Росія, використання технічних можливостей єдиної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«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інфоструктури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» в зацікавлені однієї держави, а не на основі рівних можливостей для всіх країн-учасниць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CH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Д, створює додаткові  перешкоди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 шляху здійснення ідеї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неподільного інформаційного простору. До специфічних особливостей доречно віднести не-рівномірний розвиток нормативно-правової бази держав-учасниць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CH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Д, економіки, ціннісних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орієнтацій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[61].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 рамках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CH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 укладено понад 30 угод різного характеру, а саме: «...про міждержавний інформаційний обмін, про обміни науково-технічною,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економічною, правовою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інформацією, про розвиток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теле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-комунікацій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створення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автоматизованої системи управління інформацією, про узгоджену інформаційну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полі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тику, діяльність агентства (Інтерфакс),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телекомпанії Мир, технологічної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мережі TV-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Inform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яких передбачено права і зобов’язання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країн-учасниць СНД в галузі міжурядових інформаційних взаємин. Більшість угод підписано з окремими застереженнями, або із виключенням окремих положень, оскільки вони не відповідають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конституційним нормам і національним інтересам держав-учасниць СНД. Відтак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Угода про інформацію (1992 р.) та Угода про принципи взаємодії з агентством Інтерфакс (1994 р.) підписані з застереженнями України, Казахстану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 Узбекистану щодо створення наднаціональних структур, єдиного інформацій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простору із необмеженим доступом до національних інформаційних ресурсів, дія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льності та фінансування телекомпанії Мир та ін.» [61].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Можна зробити висновок, регіональна інформаційна політика держав-членів СНД декларує ідеї інтеграції та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співпраці, що можна розглядати як прогресивний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напрям роботи організації, але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тексти багатосторонніх документів свідчать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 переважні інтереси однієї країни (РФ) в інформаційній сфері, про створення контрольних 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зобов’я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-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зальних наднаціональних утворень та інститутів, нав’язування стандартної сис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теми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правових документів у різних галузях, розроблених МПА СНД, країнам-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учасницям, і таким чином порушення їх державного суверенітету і незалежності.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1077"/>
        <w:jc w:val="both"/>
        <w:outlineLvl w:val="0"/>
        <w:rPr>
          <w:rFonts w:eastAsia="Times New Roman" w:cs="Times New Roman"/>
          <w:b/>
          <w:sz w:val="28"/>
          <w:szCs w:val="28"/>
          <w:lang w:val="uk-UA"/>
        </w:rPr>
      </w:pPr>
      <w:r w:rsidRPr="002B24E8">
        <w:rPr>
          <w:rFonts w:eastAsia="Times New Roman" w:cs="Times New Roman"/>
          <w:b/>
          <w:sz w:val="28"/>
          <w:szCs w:val="28"/>
          <w:lang w:val="uk-UA"/>
        </w:rPr>
        <w:t>2.3. Детермінанти національної інформаційної політики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Національна інформаційна політика є функціонуванням компетентних органів держав із контролювання, регулювання і планування справ в галузі інформації і комунікації,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сукупністю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провідних напрямів і зразків діяльності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держави щодо одержання,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споживання та зберігання інформації. Держава налагоджує належний розподіл інформаційного запасу, загальні принципи інформаційної діяльності, ставить переваги для забезпечення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національних інтересів. Передовими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напрямками націо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нальної інформаційної політики є: «забезпечення доступу до інформації; створення націона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льно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го інформаційного потенціалу; використання інформаційних ресурсів у націона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льних інтересах; створення загальної системи охорони інформації; сприяння міжнародному співробітництву в галузі комунікації та інформації; запоруці інформаційного суверенітету держави; розвиток інформаційної інфраструктури» [62, с. 101].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Отже, здійсненням інформаційної політики займається більша кількість держав світу, проте межі їх діяльності у цій галузі залежать від поставлених задач, і від рівня зацікавленості конкретної держави у інтеграції до міжнародної системи комунікації, від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історичних чинників, політичного й екон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омічного розвитку, фінансових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 матеріа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льних ресурсів [62, с. 101–105].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Отже, ідея США щодо своєї інформаційної політики випливає із становища самої держави в міжнародному інформаційному просторі, ступеня піднесення інформаційних технологій і введення нових форм управління інформаційними потоками. США є світовим центром у сфері інформаційних технологій, монополістом у виробництві інформаційних продуктів та інформаційних послуг[62, с.105].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Відтак мета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державної інформаційної політики США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– становлення ладного інформаційного суспільства з організованими інформаційними потоками у науковій, полі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тичній, економічній, та інших сферах, які б підтримувалися рівнова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гою між державним контролем. Окрім того, велика увага приділяється правовому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регулюванню інформаційної роботи, а саме виготовленні нових документів, що відо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бражають швидкий розвиток інформаційних процесів.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Позицію Кон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ресу США щодо стратегії національної інформаційної політики викладено у виступі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Ф.Вайнгартена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«Удосконалення федеральної інформаційної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політики: погляд Конгресу»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[63]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де зазначається, що Сполучені Штати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сприймають інформаційні справи як політичні чинники для прийняття рішень, котрі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невіддільні від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гллобакльних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проблем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анмериканського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суспільства. Як зазначає Ф.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Вайнгартен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: «Інформація є од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ним з головних ресурсів держави, а системи, покладені в основу її створення, обробки і поширення, сприяють прогресивному розвиткові і становлять основні соціальні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інфраструктури суспільства. Інформаційна індустрія трактується як головний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стратегічний чинник конкуренції та провідний сектор національної економіки» [63, с. 20].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Варто наголосити, що інформаційна політика Америки виділяється як комплекс законодавчих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документів державного сектора і як стратегія, що заохочує, знеохочує чи регу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лює виготовлення,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споживання, зберігання,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передавання та подання інформації. Інформаційна політика охоплює широке коло урядових заходів, які: «а) спрямовані на виготовлення інформаційних технологій і управління ними; б) пов’язані з потоками інформації; в) пов’язані з впливом інформаційних технологій і потоків на конкретні установи чи суспільну роботу» [64].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Загалом серед пріоритетів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національної інформаційної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політики Сполучених Штатів являється підтримування різноманітних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розвідок у сфері інформації; окрім того значний вплив на направ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леність та заохочення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до розповсюдження технічних навичок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у національній економіці;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теж допомога замінами технологіями між підприємствами, впровадження ноу-хау на ринках праці;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структура та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вдосконалення інформаційної інфраструктури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контролювання за її дія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льністю, побудова глобальних систем комунікації і розвідки впливу систем на міжнародні, національні лідерства; збереження порушеної сучасними технологіями рівноваги поміж чотирма головними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інформаційними цінностями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: «конфіденційністю інформації, інформацією як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суспільним благом, інформацією як товаром, інформацією як невіддільним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компонентом існування країни;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недоторканність приватного життя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конфіденційність інформації персонального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характеру на різних рівнях та в різних сферах державного управління і в при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ватному секторі; створення урядової політики в галузі інформації і комунікації» [64].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Вдосконалення інформаційного простору є політичним та економічним чинниками інформаційної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монополії США у міжнародному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інформаційному просторі: «країна – основний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експортер інформаційних продуктів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до інших регіонів та країн міжнародного співтовариства, особливо до Латинської Америки, Європи, Канади, Австралії, Японії та інших. В той період інформаційний простір США убезпечений від будь-якого втручання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із зовні, що забезпечує позитивне торговельне сальдо і політичні пріоритети дер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жави у глобальних інформаційних відносинах» [64].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Стратегія інформаційної політики Конгресу спрямована на зростання могутності держави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ХХІ сторіччі, на розв’язання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нових правових, соціальних, етичних і технологічних проблем в інформаційному суспільстві.</w:t>
      </w:r>
      <w:r w:rsidRPr="002B24E8">
        <w:rPr>
          <w:rFonts w:eastAsia="Times New Roman" w:cs="Times New Roman"/>
          <w:sz w:val="28"/>
          <w:szCs w:val="20"/>
          <w:lang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Інформаційна політика Канади планомірна на перехід до нов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суспільства, побудову новітньої економіки, збереження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націй на основі цифрового середовища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інформаційної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пермагістралі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Здійснення інформаційної політики реалізується через спеціалізовані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європейські інституції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 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[65].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Аналізуючи визначальні положення програм інформаційного розвитку засвідчують, що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Уряд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Канади осмислює значення глобалізації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космунікаційних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процесів у подальшому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прогресі країни, що сприяє конкуренції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канадійського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інформаційного сектору, зважаючи на міжнародну конкуренцію і вплив лідера північно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американського району у сфері сучасних інформаційних технологій – США, дає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можливість реалізувати соціальні та економічні переваги для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канадійського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суспільства, залу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чити інвестиції приватного сектора у сферу інформаційних послуг. Діяльність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Консультативної Ради інформаційної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магестралі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зводиться до розроблення пропозицій та рекомендацій щодо прийняття політичних рішень за такими напрямами, як: «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побудова і функціонування сучасної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структури; співробітництво держави і приватного сектору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; охорона особистого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життя і безпека мереж; заохочення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конкуренції та збільшення канадського змісту в інформаційних продуктах та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послугах; підтримка канадських ЗМК; впровадження прогресивної концепції – освіта протягом усього життя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Роль держави визначається національними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суспільними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інтересами, збалансованим регулюванням конкуренції, дотриманням основних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принципів свободи слова, прозорістю урядової політики та демократичних інститутів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країни, підтримкою важливих наукових досліджень й створенням розумового потенціалу Канади. Політичної гостроти набула проблема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франкофонності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території провінції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Квебек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що впливає на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економіку та соціальну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зайнятість, конкурентоспроможність і національне господарство, обумовлює нові напрями інформаційної політики в галузі канадської культурної спадщини» [65].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Зазначмо, що ціль інформаційної стратегії Англії – вдосконалення умов конкуренції на інформаційному ринку, зростання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ефзективності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інформаційних послуг і впровадження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інформаційних технологій в державне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управління. Головні задачі політики британського уряду в галузі нинішніх інформаційних 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комуднікаційних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технологій – реалізація проекту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Super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Janet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– побудови британської інформаційної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супертмагестралі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; створення умов для інформаційного бізнесу і підприємництва;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розвиток інформаційних магістралей шляхом безпосереднього їх викорис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тання[66].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Програма модернізації діяльності британського уряду «Електронний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уряд» завбачує формування електронних урядових і торгових систем,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за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безпечення права широкого доступу громадськості, та утворення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фахових центрів доступу для певних груп суспільства з урахуванням їхніх потреб інформації [66].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Програма «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Age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» цілеспрямована 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піднесення електронної коме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рції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як основного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фактора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сучасної економічної політики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комп’ютерної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освіченості суспільства, розширення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спектру інформаційних послуг, на оптимізацію співпраці керівництва, міжурядо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організацій Англії,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часного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сектора із належними інституціями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других держав на основі теперішніх засобів транскордонної комунікації, розвиток корпо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ративної стратегії інформаційних технологій. Відтак у програмі зазначено, що пріорите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тна динаміка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електронної комерції має забезпечити 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2020 року стабільне економічне зростання країни</w:t>
      </w:r>
      <w:r w:rsidRPr="002B24E8">
        <w:rPr>
          <w:rFonts w:eastAsia="Times New Roman" w:cs="Times New Roman"/>
          <w:sz w:val="28"/>
          <w:szCs w:val="20"/>
          <w:lang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[66].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Таким чином, потрібно підкреслити, що інформаційна політика Великобританії встановила провідними напрямами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функціонування: забезпечення конфіденційності інформації в автоматизованих мережах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модусами нинішніх технологій і відповідного правового регулювання; інвестування інфо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р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маційної сфери для глобальної модернізації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людстства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; впровадження систем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дистанційної освіти та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створнення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дослідницьких установ для забезпечення створе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ння інформаційного суспільства у XXI сторіччі (програма «Національна електронна освіта»);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впро-вадження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електронних послуг у суспільство – цифро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вого телебачення, електронних,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електроніфікації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уряду.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Політичний курс уряду Англії в сфері інформаційної політики задекларовано у національній програмі «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Government’s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Policy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for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Age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» [66], якою очікується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комплексний розвиток електронної комерції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для забезпе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чення господарського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зросту; розвиток телекомунікаційного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ринку держави;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впровадження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комунікаційних технологій 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усі галузі життєдіяльності суспільства [66].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Інформаційна політика Великобританії як однієї з найбільш розвинутих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світових держав, фінансового центру та геополітичного плацдарму Європи задекларована у доповіді прем’єр-міністра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Т.Блєра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 світових економічних форумах у Швейцарії (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м.Давосі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)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Англійський лідер виступив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 підтримування загально-європейського курсу на доктрину інформаційного суспільства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обнародував сучасну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економіку та політику глобальними і заявив, що ця «глобальність виявляється у постійному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опера-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тивному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обміні інформацією між контрагентами політики чи економіки, 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обмін базується на сучасних засобах зв’язку – глобальних засобах комунікації, розвиток яких забезпечується програмами становлення нового загальноєвропейського інформаційного суспільства» [66].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Щодо інформаційної політики Федерального уряду Німеччини, зазначмо, що він включає задум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вільного транскордонного обміну інформацією, безпосереднього вираження поглядів,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піднес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енні комунікаційних та інформаційних мереж, доступної конкуренції в ін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формаційній сфері,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економічних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інформаційних змін серед німецького населення, а також норм правового регулювання інформаційної політики.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Ключові принципи теорії інформаційної політики Німеччини справджують європейським стандартам, що визначають певну політичну ціль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засобів комунікації в суспільстві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 огляду їх впливу на формування громадської думки, враховуючи при цьому національні інтереси і доктрину розвитку ФРН [67].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Друга програма «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Fash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informations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program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» [68] ухвалена 1985 року з метою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реформування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федеральної інформаційної політики на сучасні цілі: «розвиток інформаційного ринку та інформаційного бізнесу; лібералізація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діяльності підпри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ємств приватного сектору; гарантії вільного обігу інформації;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безпечення доступу до міжнародних систем і мереж німецьких підприємств, зорі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єнтованих на застосування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нових технологій; створення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інформаційного та комерційного середовищ для приватного бізнесу; створення телекомунікаційних мереж за окремими напрямками життєдіяльності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» [68].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Третя – «Федеральна програма підтримки нових комунікаційних та інформа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цій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них технологій»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[68]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підготовлена ще в 1990-1994 рр. для контролю зі сторони певн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міністерств фінансування державних установ та приватних підприємств, інфор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маційних структур за новітніми напрямками роботи [68].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1996 року Федеральний уряду прийняв нову програму «Info-2000»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– німецький шлях до інформаційного суспільства. Нові політичні пріоритети, запровадження нових технологій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 роботу федерального та місцевого управління, піднесення інформаційного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бізне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су обумовили нову стратегію національної інформаційної політики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Німнеччини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осно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вними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напрямами якої визнано: становлення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інформа-ційного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суспільства у ФРН, вироблення інформацій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ної економіки, розвиток нових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інфрормаційних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супермагістралей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інформартизацію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державного управління;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л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іб-ералізацію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телекомунікацій, підтримку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вытчизняних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виробників елект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ронної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продукції, синхронний розвиток державного і приватного інформаційного біз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несу; активізацію земельної інформаційної політики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зі збільшенням прав земельних урядів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щодо обороту інформації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 роботи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суб’єктів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інфпормаційної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діяльності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 федеральних землях і посилення відповідальності земель і контролю над змістом інформації. Федеральний закон про телекомунікації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надає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право земельного ліцензування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інфтормаційної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діяльності, стимулює розвиток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нових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інформаційних послуг (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відеотексту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платних послуг та про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грамних продуктів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 замовлення користувачів), зобов’язує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законодавчо обмежувати поширення інформації (відтак в мережі Інтернет) забороненого змісту; поєднання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демократичних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єв-ропейських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традицій (право вільного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обігу інформації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свободи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слова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ЗМК, право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захисту інформації державного, конфіденційного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фінансового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характеру та особистої інформації персонального характеру, право загальнолюдсь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цінностей) та жорсткі обмеження щодо інформації, забороненої міжнародними нормами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[68].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Таким чином, 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кон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Німеччини про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Internet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(1997 р.) визначив відповідальність за поширення недозволе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них матеріалів,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визначив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правила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конфіденційності персональних даних, електронного підпису та відповідальності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вайдерів за зміст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інфосрмаційних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продуктів, що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поширються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через їхні мережі;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сприяння піднесенню засобів комунікації та національних мереж і систем 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країнах Центральної і Східної Європи, державах, що розвиваються.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Інфосрмацій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політика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Фед-ерального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уряду спрямована на реформування державного управління в цих країнах, їх участь у транскордонному вільному обміні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інформацією,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пропаганду ідеалів європейського демократизму, створення відповідної право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бази, технічного оснащення інформаційного сектору та підготовку кваліфіко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ваних спеціалістів у Німеччині для національних та приватних корпорацій, установ, фондів, спілок [68].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Інформаційна політика Франції є складовою державної стратегії розвитку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країни, а також і  збереження національної самобутності та ідентичності,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комспонентом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зовнішньополітичної, участі Франції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інформаційних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проєктах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програмах міжурядових європейських корпорацій, формування інформаційної економіки та розповсюдження комп’ютерних мереж та систем, інформаційних послуг.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Зауважмо, що ціль французької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національної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інформаційної політики являється творення інформаційного суспільства, розвиток інформаційних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супермагістралей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банківської сфери та електронного ринку, лібералізація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комунікацій, оновлення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законодавчої бази інформаційного характеру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стимулювання нових наукових експер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иментів в сфері інформаційного бізнесу, виготовлення систем безпеки інформації і поперед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ження комп’ютерних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злочинів. Різні погляди політичної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еліти Франції на стратегію інформаційного суспільства затримують прогресивний поступ країни до європейської інтеграції і глобального співробітництва. Високий інформаційний потенціал країни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діапазон інформаційних послуг і політика обмежень для іноземних ін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фор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маційних ТНК (8% наявності у інформаційному просторі Франції),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обов’яз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ковий переклад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відео та аудіо продукції, чи титрування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французькою),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контроль держави інформаційної діяльності і її монополія у застосуванні сучасних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технологій не сприяють лідерству Франції 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європейському регіоні й інших регіонах світу [69].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В той же час Програма інформаційного суспільства визначила пріоритетні напрямки співпраця в межах компетенції МЗС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Програма складається з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ІІІ підрозділів та 90 додатків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У преам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булі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наголошується, що сучасні інформаційні  технології роблять значні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зміни у суспільстві, в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політичному, економічному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, культурному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співробітництві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країн, і мають глобальні результати. Створення нових технологій вимаг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ає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цілісної системи підходів до зовнішньополітичних, правових, науково-дослідницьких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планів всесвітньої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комунікації і породжує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закономірність проведення різних консультацій з питань універсалізації комунікаційних мереж, а також охорони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інтелектуальної власності, електронної торгівлі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безпеки приватного життя, просторого обігу інформації. В першому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розділі зазначені завдання і функції МЗС Франції з інформаційної співпраці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 межах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міжнародних організацій «(зокрема, СОТ, ОЄСР, Ради Європи, Європейського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Союзу,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Міжнародного Телекомунікаційного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Союзу)» [69]. Угода про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інформаційні технології,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підписана країнами Великої Сімки, створює умови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для лібералізації комунікацій, вільної конкуренції, електронної торгівлі [69].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</w:t>
      </w:r>
      <w:proofErr w:type="spellStart"/>
      <w:r w:rsidRPr="002B24E8">
        <w:rPr>
          <w:rFonts w:eastAsia="Times New Roman" w:cs="Times New Roman"/>
          <w:sz w:val="28"/>
          <w:szCs w:val="20"/>
          <w:lang w:eastAsia="uk-UA"/>
        </w:rPr>
        <w:t>Доречно</w:t>
      </w:r>
      <w:proofErr w:type="spellEnd"/>
      <w:r w:rsidRPr="002B24E8">
        <w:rPr>
          <w:rFonts w:eastAsia="Times New Roman" w:cs="Times New Roman"/>
          <w:sz w:val="28"/>
          <w:szCs w:val="20"/>
          <w:lang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eastAsia="uk-UA"/>
        </w:rPr>
        <w:t>наголосити</w:t>
      </w:r>
      <w:proofErr w:type="spellEnd"/>
      <w:r w:rsidRPr="002B24E8">
        <w:rPr>
          <w:rFonts w:eastAsia="Times New Roman" w:cs="Times New Roman"/>
          <w:sz w:val="28"/>
          <w:szCs w:val="20"/>
          <w:lang w:eastAsia="uk-UA"/>
        </w:rPr>
        <w:t>, з годом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вироблено загальний план дій для вдосконалення міжнародних інформаційних обмінів і наголошено вагомість електронного ринку торгівлі та послуг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У межах співпраці з ОЄСР МЗС Франції та Держав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ний комітет з промисловості підтримують активну політику розвитку французьких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медіа систем та аудіо-візуальної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конвсерге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нції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 також правових та соціально-культурних напрямків співробітництва. А саме: «форму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вання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сучасних норм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правового регулювання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інформаційної діяльності дасть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можливість, як зазначається в Програмі, забезпечити діяльність єди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ного ринку товарів та послуг в інформаційному суспільстві»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[70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Теж розглядаються напрями двосторонньої співпраці Франції з іншими країнами, погоджування позицій із інформаційних проблем в рамках візитів, перемовин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[70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].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Відтак, першочерговими стратегіями визнано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культурну і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мовну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різмноманітність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: Франція підтримує політику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рівноправовного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використання мов у мережі Інтернет та європейських комунікаційних мере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жах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, втілюючи принципи франкофонії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Паррламентської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Комісії. Франкофонія захищається компетентними документами, принципами зовнішніх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зносин із франкомовними державами; координацію міжнародної співпраці в боротьбі проти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нових форм злочинності в інформаційній галузі, підвищення ефективності проце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дури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вза-ємодопомоги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право-охоронній та судовій сферах; створення нових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міжнародних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угод щодо комп’ютерних злочинів; вдосконалення систем електронних пла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тежів, охорони прав споживачів,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інтелектуальної власності, роз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робку механізмів щодо країн європейського ринку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[70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Директиви ЄС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щодо реалізації стратегії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суспільства започаткували задум інформаційної політики Нідерлан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дів. Програма уряду «Біла книга модернізованого уряду інформаційної доби»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[70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].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(2006-2020 рр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.) передбачає провідну позицію країни в радикальній трансформації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їхнього суспільства. Ключові напрямки втілення інформаційної політики стосуються: «інвестування досліджень та виробництва продуктів в інформаційній сфері;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розвитку електронної комерції і лідерства країни в глобальній комунікації; утворення електрон-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ного уряду і ефективної системи державного та муніципального управління; здійснення спеціальних програм захисту населення від безробіття; запровадження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новацій в загальну інфраструктуру;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запр-овадження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нових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інформац-ійних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терхно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логій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освітню та культурну галузі. План дій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перледбачає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втілення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прирнципів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е-уряду для регулювання державного, приватного та громадського сек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рів, забезпечення доступу до інформаційних послуг на основі багатоканальних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комунікацій, утворення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потрталу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уряду в мережі Інтернет, проведення всеосяжних заходів з ме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тою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пропаг-ування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«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нового мислення суспільства, нових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шляхів ведення бізнесу, нового управління альянсами, нового законодавства та нових технологій»</w:t>
      </w:r>
      <w:r w:rsidRPr="002B24E8">
        <w:rPr>
          <w:rFonts w:eastAsia="Times New Roman" w:cs="Times New Roman"/>
          <w:sz w:val="28"/>
          <w:szCs w:val="20"/>
          <w:lang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[70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Модернізація функціонування уряду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Нідлерландів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міцно пов’язана з практикою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агентства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Генерального Директорату інформаційного населення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Єврпейського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Союзу, ключовим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питанням є вплив на зовнішньополітичну діяльність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систему державного управління,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проведення одностайної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стратегії щодо основного розвитку інформаційного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суспільства в ЄС. Місією даного представництва є регулювання політичних рішень стосовно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грам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становлення інформаційного суспільства, аналітичний моніторинг сучасних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дій та формування потрібної політики сприйняття ідеї інформаційного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населення відповідно до програм ЄС та глобальних ініціатив, аналітичний моніторинг суспільних процесів і формування політики сприйняття ідеї інформаційної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цивілізації в Голландії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контроль і регулювання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ринкових та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нових технологій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ініціативна підтримка перетворення інформаційної політики в тій чи іншій сферах управ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ління [71].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Інформаційна політика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Люксембурга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де знаходяться місця перебування Європейсь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інвестиційного банку, Міжнародний фінансовий центр, установи західних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країн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полягає у введенні рішень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програм Євросоюзу, в діяльному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інвестуванні інформаційного сектора, у стимулі наукових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вивчень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 сфер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 нових технологій, розвитку електронної комерції та програм всебічного доступу до інформаційної обслуги за допомогою Інтернет [72].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Держави Скандинавії у межах європейської інтеграції і концентрації комунікації прийняли урядові програми інформаційного суспільства і визначили концепції національної інформаційної політики. Попри національну специфіку, політичні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прпіоритети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економічні можливості та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громадську думку щодо інформаційних процесів,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ска-ндинавські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країни мають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спільні цілі і напрямки здійснення інформаційної політики. Зокрема, це: «впровадження нових технологій в систему державного управління і ефективне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здійснення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політичної влади (забезпечення доступу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широкої громадськості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урядової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інформації, розвиток мережі інформаційних центрів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для задоволення потреб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населення, створення державних мереж управління по вертикалі і горизонталі влади); розвиток інформаційної економіки; підтримка інформаційного бізнесу, націо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нальних виробників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інфопзщдукції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створення інформаційно-довідкових корпора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цій з тематичними базами даних про інформаційні ТНК, компанії, фірми; залучення інвестицій в національні інформаційні проекти;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забезпечення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соціальної сфери комп’ютерними технологіями» [73, с. 21–23].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ab/>
        <w:t xml:space="preserve">Поміж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країн «нової демократії» доречно відмітити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інформаційні стратегії Польщі, України, як таких, що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прагнуть до інтеграції в європейські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структури, мають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політичні,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іональні інтереси, значний інформаційний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потенціал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реалізують демократичні перетворення, лібералізацію ринків,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підтримують принципи широкого вираження своїх поглядів і прав людини в галузі ко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мунікації [73, с. 21–27].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Національна інформаційна політика Республіки Польща зорієнтована на побудову широко відкритого суспільства, забезпечення прав людини за статтею 19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Загальної декларації прав людини (1948 р.), запроваджування концепції вільного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обігу інформації, а також створення незалежних мас-медіа.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Новий інформаційний порядок, зазначається в Програмі розвитку комунікації та інформації уряду Польщі (1988 р.), покликаний лібералізувати інформаційний сектор, врегулювати форми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державного контролю, розвинути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приватні структури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і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забезпечити широкий доступ громадськості до системи прийняття політичних рі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шень,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деідеологізувати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засоби масової комунікації, прийняти нові закони, які б відтворили нові реалії [73, с. 21–27].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   Загалом, варто відзначити, що правовим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підгрунтям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інформаційної політики  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«Закон про пошту і телекомунікації» [73], «Закон про телебачення і радіомовлення» [73],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«Закон про державні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відносини з римською католицькою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церквою в Республіці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Польща» [73] які були затверджені в 1989 – 1992 рр., і що визначають напрями інформаційної політики, вкорінюються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технологічні стандарти інформаційного зв’язку, форми притягнення іноземних інве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стицій та ліцензування інформаційної діяльності. Відтак, визначені права церкви проте окремо на інформаційну діяльність, з огляду на вагомий вплив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клерикальної інформації на політичні переваги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моральність польського народу. Законом передбачено право католицької церкви на власну інфраструктуру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виробництва комп’ютерних мереж, систем електронного зв’язку, телера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діомовлення</w:t>
      </w:r>
      <w:r w:rsidRPr="002B24E8">
        <w:rPr>
          <w:rFonts w:eastAsia="Times New Roman" w:cs="Times New Roman"/>
          <w:sz w:val="28"/>
          <w:szCs w:val="20"/>
          <w:lang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eastAsia="uk-UA"/>
        </w:rPr>
        <w:t>тощо</w:t>
      </w:r>
      <w:proofErr w:type="spellEnd"/>
      <w:r w:rsidRPr="002B24E8">
        <w:rPr>
          <w:rFonts w:eastAsia="Times New Roman" w:cs="Times New Roman"/>
          <w:sz w:val="28"/>
          <w:szCs w:val="20"/>
          <w:lang w:val="en-US" w:eastAsia="uk-UA"/>
        </w:rPr>
        <w:t> 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[73, с. 21–27].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Ключовою метою національної інформаційної політики нашої держави передбачається прийняття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програм інформаційного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інформатизації державного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управління, інформаційної безпеки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формування української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інфоінфраструктури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створення інформаційного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кодексу, забезпечення  інтересів держави на міжнародній арені.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ab/>
        <w:t>Інформаційна політика України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зважає на ціннісні орієнтації суспільства, пертурбацію масової свідомості з часу проголошення незалежності, інформаційне об’єднання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іонів, демонополізацію інформаційного сектору, введення новітніх мультимедійних модусів зв’язку в усі сфери державного управління. Головні принципи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державної інформаційної політики: «гарантованість права на інформацію, від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критість, доступність і вільний обіг інформації у суспільстві, законність одержання, використання і зберігання інформації» [74, с. 179].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Проблема реалізації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вітчизняної інформаційної політики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спричиняє гостру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дискусію в правовому органі держави, у виконавчих органах, про що підтверджують слухання у Верховній Раді України щодо регулювання  простору інформації, захисту інформаційної незалежності держави, лібералізації телекомунікацій, незалежності засобів масової комунікації, становлення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фо-рмаційного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бізнесу за європейськими стандартами. Терміновим питанням утвердження  суверенітету держави є визначення зовнішніх і внутріш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ніх інформаційних загроз, до яких відносять непрозорість для України міжнародного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інформаційного простору, децентралізацію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контролю за інформаційною діяльністю і регіональні питання, інформаційну експансію держав «близького зарубіжжя»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використання «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інфоструктури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» для транзиту масивів інформації через кордони країн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и на умовах транснаціональних інформаційних монополій [74, с. 179].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Інформаційний суверенітет держави повинен підтримуватись ефективними механізмами нейтралізації усіх видів інформаційних загроз. Виважена політи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ка держави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 галузі комунікації повинна убезпечити становлення інформаційної економіки, а потім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інформаційного суспільства – головної мети європейських країн на ХХІ сторіччя.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Україна, яка прагне до європейської інтеграції, асоційованого членства в Євросо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юзі,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узгоджує свої позиції розвитку суспільства з європейськими перспективами. Отже: «ви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сокий науковий потенціал України,  нововведення в інформаційній сфері, 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формаційний потенціал і фундаментальні дослідження зумовлюють такі положення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маційної політики, як вплив інформаційних і комунікаційних процесів на консолідацію суспільства, формування передусім думки громади, економіки, між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народне співробітництво» [74, с. 180–183].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Національна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інформаційна політика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гарантується Конституцією України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(1996 р.), Законом України про інформацію (1992 р.), і теж другими факторами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нормативними актами, постановами та інструкціями загального та наказами певного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характеру, в яких визначено верховенство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міжнародної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норми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національні пріоритети. Цей пакет законодавчих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документів створює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нормативно-правові засади розвитку національної політики в інформаційній галузі. Інформаційне законодавство України визначає: «загальні права людини (право на свободу слова,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вільне вираження поглядів, обмін інформацією на основі традиційних і нових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техно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логій); право засобів масової інформації (незалежність і плюралізм друкованих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ЗМІ, телерадіомовлення, інформаційних агентств та видавництв); правове регулювання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комп’ютерних мереж, систем автоматизованої обробки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персональ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них даних,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електронної комерції; право інформаційної інтелектуальної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власності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(авторське право і суміжні права: патентне право, право ноу-хау)» [75].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Закон України про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інформацію (1992 р.) є базовим, в ньому сформульовані кл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ючові поняття і політика країни в сфері інформації. Закон надає право гро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мадянам на комунікацію,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обумовлює режим доступу 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інформації, розгорнуті перспективи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розвитку підприємництва, регулює міжнародну співпрацю. Нормативн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акти, які врегульовують процеси інформатизації «Закон України де йдеться про національну про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граму інформатизації 1998 р.» [75], визначають загальні принципи політики держави у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інформатизаційній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сфері: розвиток інфраструктури в галузі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державного управління, широке суперництво інформаційного підприємництва та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безпе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ку фінансового інформаційного осередку, піднесення інформаційної економіки.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Концептуальні засади інформаційної політики потребують активної реаліза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ції і впровадження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політичну,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еркономічну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сосціальну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сфери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України,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щоб забезпечити участь держави в європейському інформаційному просторі, розвинути власний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інформаційний простір на рівні країни, які прямують до інформаційного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суспільства. З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огляду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 розвиток міжнародних взаємовпливів, співпрацю з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між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урядовими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організаціями передусім країн Європи, роль держави в міжнародних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універсальних організаціях 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OOH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органи державної влади, що ухвалюють рішення, мають прог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лянут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и пріоритети національної інформаційної політики відповідно до швидкої ево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люції світового інформаційного і загального стратегічного прогресу до інформаційного суспільства [75].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 Теперішнє розуміння реалій глобального інформаційного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переваг інформацій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ної економіки, координації інтелектуальних ресурсів засвідчили міжнародні кон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греси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«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Інформаційне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суспільство в Україні: стан, проблеми, перспективи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(Київ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2015), що відбулися 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сприяння Європейської комісії ЄС та підтримки КМ України,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Державного комітету зв’язку та інформатизації, Державного комітету інформаційної політики, телебачення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і радіомовлення,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Національної академії наук, МОН України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інших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міністерств.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Дискусії велися з питань інформаційної політики України; законодавства,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управ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ління та економіки в інформаційному суспільстві; розвитку соціально-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гуманітарної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сфери; ролі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уніве-рситетів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 майбутньому інформацій-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ному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суспільстві – RUFIS-2000; трансформації національної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політики інформатизації, розвитку Інтернет в Україні;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засобів масової комунікації у XXI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столітті;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інформаційної безпеки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держави; електронного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врядування та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впровадження інформаційних технологій в га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лузях освіти, охорони здоров’я, суспільних послуг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 підсумкових документах та пропозиціях відповідних міністерств і 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домств, вищих навчальних закладів, провідних фахівців з проблем міжнародної комунікації зазначається, що інформаційне суспільство надає переваги в політичному, економічному і соціальному розвитку; зволікання України з розробкою національної програми інформаційного суспільства затримує політику європейської та євроат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лантичної інтеграції країни як стратегічного напряму міжнародного співробітниц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тва. Документи визначають такі переваги інформаційного суспільства, як: «підвищення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якості життя, нові можливості для реалізації інтелектуального і творчого потенці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алів спільноти, створення нових умов для працевлаштування, демократи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зація влади, забезпечення інформаційної взаємодії з українсь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ким суспільством, міжнародна інтеграція, введення нових технологій в різноманітні форми бізнесу,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формування інформаційної економіки, забезпечення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широкого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доступу до глобальних інформаційних мереж за освітніми і культурними програ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мами» [75].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Загалом на форумах було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прийнято рекомендації для владних органів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держави, наукової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спільноти, освітньої галузі та підприємницьких структур, в яких визначаються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пріоритетні завдання для українського суспільства. Зокрема, рекомендовано: «визначити координаційний орган для реалізації національної концепції і про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грами становлення інформаційного суспільства;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створити український сегмент глобальної мережі Інтернет для забезпечення доступн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ого і рівноправного доступу до новітніх інформаційних ресурсів; впровадити європейські стандарти для комп’ютерних систем та інформаційних технологій;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сприяти розвиткові української індустрії програмного забезпечення, націо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нальних лінгвістичних комп’ютерних систем; розвинути систему дистанційної освіти за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новими напрямами підготовки спеціалістів –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міжнародні інформаційні відносини,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інформаційне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суспільство, інформаційна безпека, інформаційне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право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міжнародні інформаційні 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технології,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електронна комерція,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медіаполітика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суспільства,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інфоетика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мережу електронних бібліотек і дистанційного доступу до інформаційних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бібліотечних ресурсів;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трансформації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медійного сектора;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забезпечити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інституційну підтримку 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формаційного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суспільства» [75].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  Ідейні напрями національної інформаційної політики мають різні за своїми рекомендаціями складові регіональних стратегій і світових підходів до розвитку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постіндустріальної цивілізації. Теорія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інформаційного суспільства, зміна традиційних господарських зносин, нова система комунікацій і вплив нових технологій на соціальну сферу обумовлюють нові тенденції загальних політичних рішень, нового всесвітнього мислення, нових шляхів інтегрування держав на різних рівнях.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Таким чином, глобальні перспективи дають можливість визначити національні відмінності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пріоритети, шляхи координації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політичної волі держав, ґрунтовані на поєднанні державних зацікавлень із приватним бізнесом, фінансуванні нового гармонійного суспільства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розвитку вільної конкуренції, конвергенції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засобів комунікації. </w:t>
      </w:r>
    </w:p>
    <w:p w:rsidR="002B24E8" w:rsidRPr="002B24E8" w:rsidRDefault="002B24E8" w:rsidP="002B24E8">
      <w:pPr>
        <w:widowControl w:val="0"/>
        <w:spacing w:line="360" w:lineRule="auto"/>
        <w:rPr>
          <w:rFonts w:eastAsia="Times New Roman" w:cs="Times New Roman"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caps/>
          <w:sz w:val="28"/>
          <w:szCs w:val="20"/>
          <w:lang w:val="uk-UA" w:eastAsia="uk-UA"/>
        </w:rPr>
        <w:t>Розділ 3</w:t>
      </w:r>
    </w:p>
    <w:p w:rsidR="002B24E8" w:rsidRPr="002B24E8" w:rsidRDefault="002B24E8" w:rsidP="002B24E8">
      <w:pPr>
        <w:widowControl w:val="0"/>
        <w:spacing w:line="360" w:lineRule="auto"/>
        <w:jc w:val="center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caps/>
          <w:sz w:val="28"/>
          <w:szCs w:val="20"/>
          <w:lang w:val="uk-UA" w:eastAsia="uk-UA"/>
        </w:rPr>
        <w:t>Інформаційні чинники міжнародної політики безпеки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sz w:val="28"/>
          <w:szCs w:val="20"/>
          <w:lang w:val="uk-UA" w:eastAsia="uk-UA"/>
        </w:rPr>
        <w:t>3.1. Політичні теорії глобальної інформаційної безпеки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На наш погляд у глобальному світі ХХ–ХХІ сторіччя сучасні закони перебігу суспільних процесів, вплив інформаційної революції та розвинутих технологій на прискорену інтеграцію світового співтовариства обумовлюють появу і необхідність вирішення наступних питань життєдіяльності людства, погоджування нових міжнародних принципів взаємодії і засад поведінки акторів міжнародних відносин.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Поміж глобальних проблем сьогодення, до яких привернуто увагу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OOH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ших міжнародних організацій, політичних ліде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рів, науковців, широкої громадськості, становить проблема безстороннього ускладнення структури міжнародних відносин, проникаючі зв’язки цивілізацій і відповідно питання глобальної міжнародної безпеки, тобто підтримання миру, попередження конфліктів, уникнення нової гонки озброєнь із використанням  досягнень.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Назагал теоретичною основою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ідеї глобальної безпеки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інформаційний період являється теорії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сталого миру, що спрямовують міжнародне об'єднання в умовах нинішнього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процесу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глобалізації та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розширення  міжнародної співпраці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на застереження загрозливих конфліктних ситуацій на усіх рівнях – глобаль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ному,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регіо-нальному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нац-іональному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Провідна ідея концепції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– врахування усіх конструк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тивних ініціатив, філософських і політичних принципів, моральних ціннос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тей, суспільних і релігійних норм відмінних цивілізацій у забезпеченні існування і людської життєдіяльності. У концепції глобальної безпеки виділяються наступні компоненти: «політи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чний, економічний, інформаційний, військовий, гуманітарний, екологіч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ний, антитерористичний, зважаючи, що кількість цих компонентів та їх важливість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пріоритетність для міжнародної співпраці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трансформуються відповідно до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стану миру, суспільного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розвитку, вдосконалення науково-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технологічного прогресу, досвіду міжнародної інтеграції, визначення нової типо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логії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загроз» [76]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Отже,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зрозбіжні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тенденції світових інтеграційних процесів, вибух етнічних, со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ціальних та інших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конф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-ліктів як міжнародних загроз спричиняють проблеми у ви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значенні еволюції змісту і характеру глобальної безпеки, потребують перегляду підходів до засобів підтримання міжнародного миру. Політичні дискусії в рамках ООН посвідчили посилену увагу міжнародного співтовариства до концепції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стрратегічної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стабільності ХХІ століття, пов’язаної з викликами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інфсормаційної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революції і впливом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інфор-маційних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чинників проблеми безпеки. Так, 54-та сесія ГА ООН серед інших матеріалів прийняла Резолюцію 54/49 «Досягнення у сфері інформатизації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телекомунікацій в контексті міжнародної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безпеки»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[76]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 1 грудня 1999 року,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якій концепцію міжнародної інформаційної безпеки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було визнано глобальною проблемою сучасності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[76]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 Відтак, об’єктивними передумовами прийняття такого рішення, як зазначалось у політичній суперечці, були безкомпромісно новітні ймовірні загрози для між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народного миру, обумовлені науково-технологічним прогресом та глобальною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взаємозалежністю </w:t>
      </w:r>
      <w:r w:rsidRPr="002B24E8">
        <w:rPr>
          <w:rFonts w:eastAsia="Times New Roman" w:cs="Times New Roman"/>
          <w:sz w:val="28"/>
          <w:szCs w:val="28"/>
          <w:lang w:val="en-US" w:eastAsia="uk-UA"/>
        </w:rPr>
        <w:t>y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сіх галузях життєдіяльності міжнародного співтовариства.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Разом з тим, зазна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чалося на сесії, до нових інформаційних видів зброї проявляють інтерес як політичні угруповання, так і терористичні та кримінальні організації, що загрожує новим витком гонки озброєнь, втратою міжнародних запасів для вирішення глобальних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питань бідності, стихійних лих, техногенних катастроф, епідемій тощо [76]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 Доречно зазначити, що за змістом і характером заходи превентивної дипломатії поділяють на полі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тичні, економічні, дипломатичні, воєнні, гуманітарні. Серед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політичних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заходів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інформаційної безпеки – з’ясування односторонніх та багатосторонніх інтересів шляхом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взаємобміну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інформацією та ведення перемовин; всебічне висвітлення певної суті конфліктів та кризових питань засобами масової комунікації; надання певних умов для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професійної діяльності ЗМК у зонах напруженості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для забезпечення достовірною інформацією міжнародної співпраці і формування відповідної загальної світової думки;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супроводження інформаційних політичних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виборчих процесів, проведення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моніторингів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за дотриманням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головновних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прав людини; інформаційні контакти з опозиційними групами, неурядовими організаціями з цілю ефективності дотримання консенсусу між сторонами. Інформаційні чинники економічних заходів передбачають надання матеріальної та фінансової допомоги вільним і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незалежнимзасобам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масової комунікації, забезпечення інформаційної безпеки національних інституціо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нальних мереж та систем, виявлення економічних факторів впливу на перебіг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кризових процесів. Специфіка дипломатичних заходів полягає у вивченні інформації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про стан у зоні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конфлікту, в інформаційному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суптроводженні</w:t>
      </w:r>
      <w:proofErr w:type="spellEnd"/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перемовин, в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тому числі обмін інформацією дипломатичного характеру, поширення позиційних матеріалів у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місжнародних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інформаційних потоках й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проведення інформаційних кампаній у державах перебування з метою інформування дипломатичного корпусу інших країн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та міжнародної спільноти про врегулювання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конфлікту. Військовий аспект превентивної дипломатії приєднує такі інформаційні аспекти, як обмін інформацією військового призначення, створення запобіжних систем від несанкціонованого втручання в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комп’ютерні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системи управління військовиками та їхньою технікою, проведення військових навчань із забезпечення інформаційних операцій; забезпечення відновлення демократичних прав і свобод у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постконф-ліктний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період. Отже, суто інформаційними факторами превентивної дипломатії вважаються аналіз багатоаспектних даних про потенційні або триваючі конфлікти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, підготовка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рекомендацій для прийняття рішень на рівні Ради Безпеки </w:t>
      </w:r>
      <w:r w:rsidRPr="002B24E8">
        <w:rPr>
          <w:rFonts w:eastAsia="Times New Roman" w:cs="Times New Roman"/>
          <w:sz w:val="28"/>
          <w:szCs w:val="28"/>
          <w:lang w:val="en-US" w:eastAsia="uk-UA"/>
        </w:rPr>
        <w:t>OOH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, виконання прийнятих рішень у формі міжнародних механізмів врегулювання конфліктів, впровадження ідеї то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лерантності і культури миру в міжнародних відносинах. Практика діяльності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ООН у «...напрямку застосування заходів превентивної дипломатії виявила необхідність з’ясування як теоретичних, так і прикладних підходів до встановлення глобальної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безпеки і сталого миру, обумовила розгляд проблеми інформаційної безпеки на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рівні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міжнародних універсальних, міжурядових регіональних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організацій»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[77].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 результаті суперечок та розгляду прикладних планів міжнародної інформаційної безпеки було з’ясовано специфіку, суттєві характеристики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i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типологію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інформаційних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загроз, скоординовано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значення основних понять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в новій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сфері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міжнародної співпраці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. Відтак, міжнародна інформаційна безпека</w:t>
      </w:r>
      <w:r w:rsidRPr="002B24E8">
        <w:rPr>
          <w:rFonts w:eastAsia="Times New Roman" w:cs="Times New Roman"/>
          <w:i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класифікується як взаємодія акторів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міжнародних взаємин з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операцій підтримання стійкого миру на основі захисту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міжнародної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інфоссфери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суспільної свідомості світової спільноти від реальних і потенційних інформаційних загроз. Таким чином «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Інфосфера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» визначається як міжнародний інформаційний простір, що охоплює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інфо-рмаційні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потоки,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інфмаційні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ресурси та всі сфери життєдіяльності цивілізації. «Міжнародні інформаційні операції»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формою міжнародного протистояння, що використовується з інформаційним впливом на системи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управління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іншого призначення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різних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держав, а також на суспільство та політичну владу загалом, на інфраструктуру і засоби масової комунікації щодо досягнення привілею і кінцевої цілі інформаційної операції з синхронним захистом національної від однотипних дій. «Інформаційна війна»</w:t>
      </w:r>
      <w:r w:rsidRPr="002B24E8">
        <w:rPr>
          <w:rFonts w:eastAsia="Times New Roman" w:cs="Times New Roman"/>
          <w:i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розглядається як інформаційне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змагання з ціллю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впливу на суворо важливі структури суперника, зруйнування політичної та соціальної систем, а також для дестабілізації населення і державності противної сторони.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«Інформаційна зброя»</w:t>
      </w:r>
      <w:r w:rsidRPr="002B24E8">
        <w:rPr>
          <w:rFonts w:eastAsia="Times New Roman" w:cs="Times New Roman"/>
          <w:i/>
          <w:spacing w:val="-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виділяється як комплекс технічних та інших заходів, ме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тодів і технологій, скерованих на встановлення контролю над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інформа-ційними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структурами потенційного противника, втручання у роботу його систем управління,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мереж та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комунікацій з метою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знищення чи видозмінювання даних, дезінформації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поширення інформації певного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призначення у системах формування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думки суспільства та прийняття рішень, а також як сукупність засобів впливу на свідомість і психологічний стан політичних і військових структур, спецслужб та народу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для протидії можливим інформаційним впливам іншої сторони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[77].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Визнання проблеми інформаційної безпеки на міжнародній арені визначається такими факторами глобалізації комунікації як: у більшості  розвинутих держав в яких проводять дослідження щодо нової інформаційної зброї, це дає дозвіл здійснювати безпосередній контроль над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інформа-ційними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ресурсами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поеційного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противника, а в не-обхідних випадках прямо впливати на них. За даними аналітиків США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розробки такої зброї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ведуться в 120 країнах світу: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для порівняння розроблення в сфері ядерної зброї проводяться не більш, як в 20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країнах; в деяких країнах завершено розробку засобів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інформаційної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війни з ймовірним противником як в умовах воєнних конфліктів, так і 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мирний час на стратегічному та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тактичному рівнях в польових умовах з метою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захисту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 агресії і незаконного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втручання; «в розвинутих країнах концепція інформаційної війни є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складовою військової доктрини, котра обумовлює особливу виучку осо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бового складу й деяких підрозділів для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проведення інформаційних операцій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; практика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міжнародних, місцевих конфліктів виявила унікальність викорис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тання інформаційної зброї щодо впливу на міжнародну співпрацю та для боротьби відповідно до геополітичних інтересів» [78, с. 83].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Істотні прояви інформаційних факторів міжнародної безпеки докорінно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змі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нили оцінку побудови інформаційної безпеки загалом і позиції значної більшості держав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світу, які усвідомили потенціал інформаційних загроз і необхідність створення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відповідно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го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міжнародного механізму для контролю інформаційного протиборства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. Політичні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суперечки на Міжнародному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семінарі з питань інформаційної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безпеки (Женева,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1999 р.), що проходив під егідою Інституту ООН із питань роззброєння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(ЮНІДІР) за підтримки департаменту з проблем роззброєння Секретаріату ООН та посланців більш як 50-ти країн світу, підтвердили актуальність питання і вчасність її розгляду в межах ООН. Однак у формулюванні підходів до її постанови виявилися різні позиції, які відповідали стратегічним інтересам представників дискусії. По-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ведінка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розвинених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країн віщувала визнання проблеми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міжнародної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інфо-рмаційної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безпеки як очікуваного силового протиборства; перенесення розгляду доктрини міжнародної інформаційної безпеки на регіональний або тематичний рівень; виділення з комплексної проблеми міжнародної інформаційної безпеки таких складових, як кримінальні та терористичні міжнародні інформаційні загрози і створення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міжнародного механізму контролю подібних інформаційних злочинів. Поведінка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держав, що не належать до західної моделі цивілізації, завбачала пропозиції щодо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встановлення законодавчої норми щодо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вета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застосування засобів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впливу на інформаційні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потокии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інформаційний потенціал міжнародного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відтак і в регіонах; створення особливого Міжнародного суду з 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формаційної злочинності; спільні розробки технології всебічного захисту від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агресії. У Декларації міжнародної зустрічі зазначено про узгодження Програми заходів із застереження інформаційних війн та обмеження гонки інформаційних озброєнь [78, с. 83–85].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Стратегії глобального інформаційного протиборства лежать в основі аналітичних розроблень дослідницьких інституцій різних держав, цілю котрих  саме являється забезпечення інформаційної першості у галузі міжнародної без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пеки. За результатами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досліджень аналітики виділяють наступні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моделі системи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міжнародної інформаційної безпеки. Модель А – створення цілковитої системи захи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сту країни-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інфолідера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проти кожного виду наступальної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інформаційної зброї, яким обумовлюються неупереджені плюси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прихованій інформаційній війні, змушує інші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держави шукати альянсу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у військово-інформаційних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діях з країною-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інфолідером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Відтак можна використовувати систему жорсткого контролю над інформаційним озброєнням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конкурента на підставі потенційних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міжнародних договорів із інформаційної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безпеки.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Такий розвиток подій висловлює у своєму до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слідженні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Дж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Ная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та У.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Оуенса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«Головна сила Америки – її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інформаційні можливості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» [79], у дослідженні підкріпляється провідна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роль США в інформаційній революції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а саме у використанні важливих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засобів комунікації та інформаційних технологій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 у політиці стримування і нейтралізації традиційних воєнних загроз та нових видів озброєнь. В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таперішньму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світі, де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тра-нсформовано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поняття «ядерної парасольки» та стратегії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нея-дерного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стримування, зазначають автори дослідження, наявність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інфо-рмаційних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переваг обумовлює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інтеслектуальний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зв’язок між зовнішньою політикою США та їх військовим потенціалом, збереження світового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ліде-рства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 допомогою нових засобів впливу та закріплення домінуючої ролі в альянсах і тимчасових коаліціях.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Ізнфор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маційне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лідперство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посилює ефект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амегориканської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дипломатії як інструменту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«м’якої сили», уможливлює використання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інфротрмаційних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ресурсів для конструктивного діалогу із потенційними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противниками – Росією, Індією, Китаєм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іншими інформаційно розвиненими країнами з проблем міжнародної безпеки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і одночасно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-лідерство США забезпечує протидію нарощуванню інформаційних озброєнь в потенційно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анрвесивних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країнах таких як Пакистан, Іран та Ірак. На думку експертів основні переваги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США в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інфосфері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допомагатимуть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вригурлюванню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конфліктів, а також вирішенню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питань, пов’язаних із глобальними загрозами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що виникли по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завершенні «холодної війни», такими, як: «міжнародна злочинність, тероризм, поширення зброї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масо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вого знищення, глобальна екологічна деградація» 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[79].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Модель В – створення значної переваги держави – латентного ініціатора інформаційної війни в наступальних видах озброєнь, у знешкодженні систем захисту держави-противника засобами інформаційного впливу, координація діянь із союзниками та застосуваннями реальних засобів інформаційної зброї щодо ідентифікації всяких джерел і типів інформаційних загроз[80].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Модель С – наявність кількох держав – лідерів та потенційного протиборства між ними, визначення чинника уповільнювання експансії інформаційних небезпек, забезпечення у можливості домінування однієї з держав в галузі міжнародної інформаційної безпеки з можливостями значного впливу на глобальну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інфосфери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переважного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права, щоб вирішити питання глобального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світопого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порядку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[81, с. 51–55].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Модель D – усі сторони між якими є конфлікт використовують транспарентність інформації для утворення ситуативних альянсів, та здобутку переваг місцевих рішень, що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спромоглися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заблокувати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технолідерство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для можливого використання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 певних просторах з метою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організації внутрішнього конфлікту між опозиційними силами (політичні, сепаратистські, політичні, між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національні та інші конфлікти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)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[82]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Варто нам наголосити, що Альянс уперше в історії вжив статтю 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V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Статуту НАТО,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яка цілеспрямована на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забезпечення фронтального захисту країн Організації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перед викли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ками зовнішніх загроз; держави ЄС підтвердили підтримку дій США в акції «По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мста»; країни-учасниці ГУУАМ визнали підтримку дій США і консолідацію зусиль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міжнародного співтовариства у протистоянні з міжнародним тероризмом у спіль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ній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заяві та меморандумі дій; політичний лідер Росії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В.Путін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запропонував розроби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ти сучасну систему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глобальної безпеки, враховуючи, що тероризм 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його окремий різновиди є глобальною небезпекою ХХІ століття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[82]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Враховуючи вагому здатність інформаційних озброєнь до інтеграції з різними традиційними і технологічно сучасними видами воєнних засобів, замасковані нас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лідки безконтрольного застосування страту можуть виявитися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катастрофічними для народу. Відтак лише всебічна багатостороння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співпраця гарантуватиме світові вирішення нинішніх складних питань та вбезпечити дійсну міжнародну інформаційну безпеку.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Концепція міжнародної інформаційної безпеки визначає критичні структури, які, передусім, зазнають впливу в умовах інформаційного протиборства. Най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більш вразливими вважаються політична, суспільна, економічна, військова, нау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ково-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технологічна, духовна сфери життєдіяльності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[83].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 інформаційній сфері корпоративні війни позначені інтенсивним злиттям ТНК,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домівнуванням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інформаційному секторі міжнародної економіки групи інформаційно розвинутих держав, та застосуванням стратегії інформаційного імперіалізму і вагомим обмеженням розвитку господарської системи держав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незахідної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цивілізації.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Японська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корпораційна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діяльність на ринку високих технологій за участю «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Нмура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ресер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ч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», що стала одною із складових господарського зростання країни після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віни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жорсткої конкуренції на міжнародній арені із застосуванням корисних технологій мас-медіа для дискредитації потенційних конкурентів.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Таким чином, суспільна сфера є досить вразливою для інформаційних впливів,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відтак, що вона долучається до системи формування суспільної думки, конструкції засобів ма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сової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комунікації, інформаційно-організаційні побудови політичних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рухів, інституцій національно-культурного та релігійного спрямування, структури забезпечення основних прав і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свобод,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свободі вираження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поглядів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вільного обміну власними ідеями. Так, в рамках операції НАТО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«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Союзницька сила» було застосовано засоби впливу проти  Югославії, проурядових ЗМК, та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формування системи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суспільної думки: «від бомбардування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телерадіостанцій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 жорсткого контролю національного інформаційного простору, заборони на мовлення в аналоговому форматі до заміни і виведення інформаційного простору за межі національної території за допомогою технологій Інтернет і створення нової інформаційної реальності для національного суспільства» [84].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Глобального характеру набули інформаційні загрози в науково-технологічній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сфері: «від феномену транскордонного переміщення інтелектуальних ресурсів,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тобто вивезення інформації унікального науково-технологічного характеру на біологічних носіях до міжнародних систем спостереження, аналізу та прогнозування тен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денцій науково-технологічного розвитку в різних країнах з метою доступу 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конфіденційних баз і банків даних. Критичними для безпеки у сфері науки та технологій є структури накопичення науково-технічної інформації, інституції та структури фундаментальних і прикладних досліджень, об’єкти інтелектуальної власності, ноу-хау. Інформаційно-технологічний аспект безпеки зорієнтований на реалізацію системних заходів, спрямованих на максимальне вдосконалення науково-технологічної сфери,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ефективний захист інтелектуальних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ресурсів» [85].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Нагальні питання інформаційної безпеки в цій сфері досить тісно пов’язані з роботою промислової розвідки, незаконним втручанням у конфіденційні мережі, війнами хакерів спецпідрозділів певних держав, конкуренцією на світових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ринках. Відомими є інформаційні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операції у сфері цифрового телебачення, «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нейронних» систем, модерного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програмного забезпечення США, Японії, Ізраїлю, країн ЄС, де системи. що аналізують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науково-технологічну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інформацію стали елементом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політики держави та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воєнної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безпеки. Аналітичні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дослідження н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ay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потенціалу країн Європи за допомогою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методик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«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Массад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» дають можливість Ізраїлю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скерувати технологічний його розвиток, розширити ринки збуту інформаційних продуктів та уникнути конкурентів.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Аналіз наукових грантів, що ширилися в Україні зарубіжними фон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дами,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свідчить про виняткову зацікавленість провідних світових країн до науково-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технологічних напрацювань Інституту біо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технологій, Інституту ім.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Б.Патона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Інституту надтвердих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матеріалів,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Інституту проблем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матеріаплознавства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тощо. Так, представництвом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Німецького Банку в Україні упродовж 1992-1998 років зробл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ено широкомасштабне дослідження в процесі реформ в Україні, їхній аналіз роботи банківської системи, використовувалися певні перспективи для далекосяжного придбання ліцензій та патентів на винаходи, що відносяться до категорії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національного надбання та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немає аналогів у світі.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При цьому зазначмо, що це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свідчить про інтенсивність інтелектуального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потенціалу України,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також про міжнародну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конкуренцію з боку західних країн у галузі високих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технологій [85].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Відповідно до критичних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сфер міжнародної співпраці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класифікуються загрози для інформаційної безпеки. Нині є різноманітні типології загроз, проте, констату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ючи, треба виділити: «інформаційно-технологічні, інформаційно-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комунікаційні, інформаційно-психологічні. Інформаційні загрози реалізуються через порушення інфраструктури,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вільного обігу інформації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неправомірні дії щодо використання інформації; через невідповідність інформаційної політики, засобів інформування громадськості та ЗМК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життєво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важливим інтересам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Широке використання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технологій, тенденційна модифікація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інформаційних ресурсів, формування викривленої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реальності призводить до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зруйнування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глобального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інформаційно-психологічного середовища, трансформації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ціннісних орієнтацій суспільства,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порушення фундаментальних прав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 свобод як складових міжнародної інформаційної політики» [85].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Феномен міжнародної інформаційної безпеки зумовлюється стратегічною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лінією інформаційних озброєнь супроти строго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вагомих структур життєдіяльності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роботи міжнародного об’єднання, визнання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інформаційної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зброї як нинішнього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глобального виду зброї масового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ураження, трагічного 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підсумками свого застосування, необхідністю створення міжнародного механізму протидії і попередження глобальних інформаційних війн в рамках політичної компетенції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ООН, регіональних міжнародних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організацій з питань безпеки та політичних рішень на державному рівні.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Загалом, питання міжнародної інформаційної безпеки є важливою скла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довою суцільних проблем національної, регіональної та глобальної політики 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сфері міжнародних інформаційних відносин і проявом тенденцій нових глобальних викликів і глибинних процесів глобалізації комунікацій.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firstLine="567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sz w:val="28"/>
          <w:szCs w:val="20"/>
          <w:lang w:val="uk-UA" w:eastAsia="uk-UA"/>
        </w:rPr>
        <w:t>3.2. Концепції регіональної інформаційної безпеки</w:t>
      </w:r>
    </w:p>
    <w:p w:rsidR="002B24E8" w:rsidRPr="002B24E8" w:rsidRDefault="002B24E8" w:rsidP="002B24E8">
      <w:pPr>
        <w:widowControl w:val="0"/>
        <w:spacing w:line="360" w:lineRule="auto"/>
        <w:jc w:val="center"/>
        <w:rPr>
          <w:rFonts w:eastAsia="Times New Roman" w:cs="Times New Roman"/>
          <w:color w:val="000000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Світові процеси глобалізації, тенденції різного зрощування глобальних і регіональних проблем вплинули на можливості незалежних держав визначати напрями і стратегії політичних змін, що відбуваються в державі, загалом так і в цілому світі, обумовили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необхідність створення потужного механізму міжнародних інститутів на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іона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льному рівні для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розв’язання важливих питань міжнародної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співпраці. Певною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рисою європейської інформаційної політики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в галузі безпеки та превентивної дипломатії є включення у систему прийняття рішень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іональних міжурядових інститутів ОБСЄ та </w:t>
      </w:r>
      <w:r w:rsidRPr="002B24E8">
        <w:rPr>
          <w:rFonts w:eastAsia="Times New Roman" w:cs="Times New Roman"/>
          <w:sz w:val="28"/>
          <w:szCs w:val="28"/>
          <w:lang w:val="en-US" w:eastAsia="uk-UA"/>
        </w:rPr>
        <w:t>HATO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 xml:space="preserve">Стратегія становлення інформаційного суспільства як основа міжнародного співробітництва та інтеграції країн Європи, нова регіональна політика, розвиток інформаційної економіки, глобалізація та її наслідки для європейської спільноти – зумовлюють діяльність міжнародної організації ОБСЄ, яка є правонаступницею Наради з безпеки і співпраці в Європі (НБСЄ) –  консультативного процесу, що був започаткований у 1972 році як Постійний міжнародний політичний форум між державами </w:t>
      </w:r>
      <w:r w:rsidRPr="002B24E8">
        <w:rPr>
          <w:rFonts w:eastAsia="Times New Roman" w:cs="Times New Roman"/>
          <w:sz w:val="28"/>
          <w:szCs w:val="28"/>
          <w:lang w:val="en-US" w:eastAsia="uk-UA"/>
        </w:rPr>
        <w:t>HATO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та колишнього Варшавського договору.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sz w:val="28"/>
          <w:szCs w:val="28"/>
          <w:lang w:val="uk-UA"/>
        </w:rPr>
        <w:t xml:space="preserve">Ідея проведення НБСЄ виникла в 60-х роках минулого століття з метою врегулювання кризових ситуацій за допомогою 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доктрини миру, превентивної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дипломатії. Першим документом щодо скликання НБСЄ як авторитетного міжнародного форуму була Бухарестська Декларація про зміцнення миру і безпеки в Європі 1966 року. У ній було передбачено обговорити і закріпити політичні реалії Європейських держав, відкрити інформаційний простір країн-учасниць для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вільного обміну ідеями, вільного виявлення поглядів і професійної діяльності,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зняти ідеологічне протистояння і </w:t>
      </w:r>
      <w:r w:rsidRPr="002B24E8">
        <w:rPr>
          <w:rFonts w:eastAsia="Times New Roman" w:cs="Times New Roman"/>
          <w:spacing w:val="-6"/>
          <w:sz w:val="28"/>
          <w:szCs w:val="28"/>
          <w:lang w:val="uk-UA"/>
        </w:rPr>
        <w:t>міжнародну напруженість у відносинах між Заходом і Сходом. У 1972–1973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роках у Гельсінкі (Фінляндія) відбулися консультації, наслідком їх 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були санкціоновані Заключні рекомендації конференції названі «Блакитна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Книга» та передбачали організаційні засади проведення Наради [86].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НБСЄ, головним підсумком діяльності якої стало ухвалення 1 серпня 1975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року Політичної Декларації – Гельсінського Заключного акту, який стосувався трьох основних сфер: «безпеки і роззброєння,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інформаційними складовими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чого стали проблеми регіональної безпеки, розвиток політичного діалогу між країнами НАТО та колиш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нього Варшавського договору, інформаційно-аналітичне забезпечення при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йняття спільних політичних рішень, обмін інформацією військового призначення для врегулювання регіональних конфліктів, забезпечення інформаційної безпеки і здійснення програми захисту від зовнішніх і внутрішніх інформаційних загроз, дотримання основних прав і свобод людини; економіки,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науки, нових технологій та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охорони навколишнього середовища, що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включають поглиблення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співпраці та обмін інформацією у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галузі економіки,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медицини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, ядерної енергетики, дослідження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у сфері нових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комунікаційних та інформаційних технологій, раціональне використання природних ресурсів, спільне вирішення економічних проблем в європейському ре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гіоні;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співробітництва в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гуманітарній та культурній сферах» [86].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До компетенції ОБСЄ як суб’єкта міжнародних інформаційних відносин відносять напрями діяльності, визначені Гельсінською угодою (1975 р.), політичними меморандумами та іншими заключними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документами організації. Засади інформаційної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політики ОБСЄ викладені в розділі «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Співробітництво в гуманітарній та інших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галузях» [87] Гельсін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ського Заключного акту 1975 року. Країни-учасниці, усвідомлюючи потребу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встановлення порозуміння серед держава, відзначаючи важливе значення інформації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 підкреслюючи впливову роль преси, радіо, телебачення, кіно, видавництв, ставлять за мету сприяти вільному і незалежному поширенню всіх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форм інформації, заохочувати співпрацю в галузі комунікації та міжнародних інформаційних зносин, надавати умови, щоб здійснювати професійну діяльність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представникам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мас-медіа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незважаючи на кордони в зонах воєнних конфліктів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. Зокрема, в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документі визначено такі напрямки співробітництва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в інформаційній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сфері, як забезпечення вільного доступу до інформаційних джерел, сприяння поширенню інформації, важливої для суспільства; ефективне поширення друкованої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інформації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сприяння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поширенню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продукції; співпраці у сфері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інформації, що передбачено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заохоченнямміжнародного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обміну інформацією на основі домовлено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стей;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удосконалення діяльності журналістів, для спрощення порядку видачі віз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[87, с. 19].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Гельсінський Заключний акт містить низку наступних розділів, що торкаються діяльності в галузі інформації: «розділ про обмін економічною і комерційною інформацією,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який включає публікацію статистичних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даних про виробництво,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національний прибуток, бюджет, споживання, зовнішню торгівлю; розділ про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поширення інформації, яка використовується для економічного прогнозування з метою розвитку торгівлі, вільного переміщення товарів і послуг через кордони держав;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розділ про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співпрацю у сфері культури, 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якому йдеться про розширення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зв’язків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 країнами» [87, с.19]. 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 Гельсінсь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кому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Заключному акті під впливом інформаційної революції перед державами-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учасницями ОБСЄ були поставлені головні цілі: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«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забезпечити вільний обмін ідеями, поглядами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за допомогою традиційних або нових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комунікаційних зразків незалежно від територіальних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мовних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бар’єрів» [87, с.19].</w:t>
      </w:r>
    </w:p>
    <w:p w:rsidR="002B24E8" w:rsidRPr="002B24E8" w:rsidRDefault="002B24E8" w:rsidP="002B24E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Якщо на Віденській зустрічі було досягнуто домовленості про проведення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 xml:space="preserve">Інформаційного форуму з метою </w:t>
      </w:r>
      <w:r w:rsidRPr="002B24E8">
        <w:rPr>
          <w:rFonts w:eastAsia="Times New Roman" w:cs="Times New Roman"/>
          <w:sz w:val="28"/>
          <w:szCs w:val="28"/>
          <w:lang w:val="uk-UA"/>
        </w:rPr>
        <w:t>обговорення назрілих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 xml:space="preserve"> </w:t>
      </w:r>
      <w:r w:rsidRPr="002B24E8">
        <w:rPr>
          <w:rFonts w:eastAsia="Times New Roman" w:cs="Times New Roman"/>
          <w:sz w:val="28"/>
          <w:szCs w:val="28"/>
          <w:lang w:val="uk-UA"/>
        </w:rPr>
        <w:t>питань доступу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, по</w:t>
      </w:r>
      <w:r w:rsidRPr="002B24E8">
        <w:rPr>
          <w:rFonts w:eastAsia="Times New Roman" w:cs="Times New Roman"/>
          <w:sz w:val="28"/>
          <w:szCs w:val="28"/>
          <w:lang w:val="uk-UA"/>
        </w:rPr>
        <w:t xml:space="preserve">ширення та обміну інформацією в країнах-учасницях НБСЄ та ОБСЄ, то Інформаційний форум, який відбувся у </w:t>
      </w:r>
      <w:proofErr w:type="spellStart"/>
      <w:r w:rsidRPr="002B24E8">
        <w:rPr>
          <w:rFonts w:eastAsia="Times New Roman" w:cs="Times New Roman"/>
          <w:sz w:val="28"/>
          <w:szCs w:val="28"/>
          <w:lang w:val="uk-UA"/>
        </w:rPr>
        <w:t>м.Лондоні</w:t>
      </w:r>
      <w:proofErr w:type="spellEnd"/>
      <w:r w:rsidRPr="002B24E8">
        <w:rPr>
          <w:rFonts w:eastAsia="Times New Roman" w:cs="Times New Roman"/>
          <w:sz w:val="28"/>
          <w:szCs w:val="28"/>
          <w:lang w:val="uk-UA"/>
        </w:rPr>
        <w:t xml:space="preserve"> 1990 року, виніс на політичні дискусії </w:t>
      </w:r>
      <w:r w:rsidRPr="002B24E8">
        <w:rPr>
          <w:rFonts w:eastAsia="Times New Roman" w:cs="Times New Roman"/>
          <w:spacing w:val="6"/>
          <w:sz w:val="28"/>
          <w:szCs w:val="28"/>
          <w:lang w:val="uk-UA"/>
        </w:rPr>
        <w:t>проблеми транскордонного поширення інформації</w:t>
      </w:r>
      <w:r w:rsidRPr="002B24E8">
        <w:rPr>
          <w:rFonts w:eastAsia="Times New Roman" w:cs="Times New Roman"/>
          <w:sz w:val="28"/>
          <w:szCs w:val="28"/>
          <w:lang w:val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Представниками Німеччини було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внесено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пропозицію про створення Центру послуг з надання обладнання для електронних і друкованих засобів масової комунікації.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Значна група пропозицій стосувалася права на інформацію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комунікацію, які були викладені в документі сімнадцять держав ЄС та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HATO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де йшлося про усунення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перепон, що не відповідають зобов’язанням у межах ОБСЄ, про право пошуку,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отримання і розповсюдження інформації через ЗМК; право на реалізацію інформаційної діяльності окремими особами чи їх групами, право орендувати, використовувати друкарське  обладнання; право на вільне вираження власних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бачень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тощо.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Другим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пакетом політичних декларацій ОБСЄ стали Паризька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хартія для нової Європи (1989 р.); Копенгагенський заключний документ (1990 р.); Московський заключний документ (1991 р.); Женевська хартія національних меншин (1991 р.); Гельсінський документ (1992 р.).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Вагомою подією у політичній роботі ОБСЄ йде Перша Конференція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НБСЄ/ОБСЄ з гуманітарного виміру (Париж, 1989 р.), де розглядалися нові полі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тичні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завдання організації і проголошено десять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принципів співпраці держав-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учасниць: «повага до суверенітету; невтручання 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внутрішні справи інших держав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; мирне врегулювання спорів;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територіальна цілісність (заборона підбурювання до сепаратизму і протисто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яння); повага до прав людини та основних свобод, включаючи свободу самовиявлення; недоторканість кордонів; використання сили чи погрози силою; право на самовизначення; співпраця між країнами на основі домовленостей в політичній, господарській, інформаційній і інших сферах» [88].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Друга конференція НБСЄ та ОБСЄ з гуманітарного виміру, яка проходила 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Копенгагені (1990 р.), прийняла документ про основні права людини. Країни-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учасниці погодилися гарантувати, що будь-які обмеження основоположних прав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свобод повинні бути «передбачені законом та ... послідовні відповідно до зобов’я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зань країн-учасниць за міжнародним правом – Міжнародним пактом про громадянські і політичні права (1966 р.) і відповідно до Загальної декларації про права людини (1948 р.). Кожне обмеження прав і свобод повинно у демократичному суспільстві відповідати одній із цілей певного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закону та бути суворо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пропорційним меті такого закону» [88]. Загалом ці положення відповідають вимогам контрольних обмежень, розроблені Європейським Судом із прав людини (ЄСПЛ), тобто законність мети та пропорційність. У Копенгагенському документі держави-учасниці ОБСЄ підтвердили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формулювання про свободу вираження своїх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бачень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«відповідно до статті 10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Європейської конвенції про права людини 1950 р. Зокрема, поряд з визначенням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права на свободу вираження поглядів відповідно до міжнародних стандартів,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країни-учасниці зобов’язалися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припинити і заборонити поширення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інформації, яка містить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пропаганду ідей національної, расової та релігійної ненависті, вважаючи, що 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гроза расизму, та етнічної ненависті перешкоджатиме цілям безпеки і співробітництва в Європі» [88].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Дипломатичні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політичні та військові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заходи превентивної дипломатії ОБСЄ включають такі інформаційні компоненти, як: «переговорні процеси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, об’єктивне висвітлення сутності конфлікту в засобах масової комунікації; спостереження за проведенням референдумів і виборів та інформаційно-аналітичні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моніторинги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ЗМК; підтримання порозумінь та обмін ін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формацією з опозиційними групами, надання фінансової допомоги незалежним і демократичним засобам масової комунікації, забезпечення вільного пересування представників ЗМК для здійснення професійної діяльності через кордони країн-учасниць ОБСЄ. Посилаючись на положення Гельсінської Декларації (1992 р.), НБСЄ/ОБСЄ направила офіційні місії для встановлення фактів, подання доповідей та нагляду за ситуацією до регіонів, події в яких становлять загрозу загальній безпеці в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Європі (Воєводина, Косове, Скоп’є, Грузія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Естонія, Латвія, Молдова, Нагірний Карабах, Крим, Чечня, Югославія)» [88]. Інформаційні засади передбачають забезпечення основних прав і свобод людини щодо вільного вираження поглядів, взаємне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інформування країн-учасниць ОБСЄ щодо здійснення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прийнятих рішень,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вироблення мережі інформаційно-аналітичних центрів і опублікування результатів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досліджень метою яких є з’ясування світової суспільної думки й кори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гування наступних політичних рішень.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Концептуальною базою ОБСЄ, як зазначається в Лісабонській декларації, повинен стати розподіл відповідальності між постійними органами ОБСЄ за безпеку і стабільність в європейському регіоні, взаємодія з іншими міжурядовими організаціями ООН чи ЮНЕСКО, ЄС, РЄ, НАТО, неурядовими організаціями та об’єднаннями. Інформаційними аспектами регіональної безпеки визнано: «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реалізацію методології превентивної дипломатії (переговорні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процеси, попередження конфліктів, забезпечення професійної діяльності представників засобів масової комунікації, фінансову підтримку опозиційних ЗМК), інформаційне супроводження демократичних процесів – парламентських і президентських виборів, референдумів, соціологічних опитувань, психологічні та технологічні заходи безпеки конфіденційної інформації при транскордонному переміщенні даних, застосування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інформаційної зброї та методів електронної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боротьби, інформаційно-аналітичне забезпечення керівних рішень» [89].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Віденський і Варшавський підсумкові документи продовжили стра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тегію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трансформації політичного процесу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НБСЄ, становлення і розвиток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політичного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інституту ОБСЄ у контексті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створення нової системи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безпеки. В нових геополітичних умовах Організація наголошувала свою роботу в напряму європейської інтеграції та становлення інформаційного суспільства [89].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Речники держав-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учасниць ОБСЄ визнали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що право на вільне вира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ження поглядів і незалежну діяльність ЗМІ сприяє демократичному розвитку, а обмеження свободи вираження поглядів є попередженням про можливі конфлікти в суспільстві. Було зазначено, що в ході врегулювання збройного конфлікту в регіоні ОБСЄ держав-учасниці використали засоби масової комунікації в воєнних цілях, застосували силу та військові удари по об’єктах ЗМІ. Запропоновано виробити загальні принципи безпечного і надійного обміну інформацією в кризових ситуаціях і попередження поширення дезінформації, яка впливає на ескалацію конфлікту. В той же час країни-учасниці висловилися проти контролю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використання з боку недемократичних режимів державних ЗМК для не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об’єктивного впливу на свідомість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суспільства і створення викривленої інформаційної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реальності.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Підкреслювалося також, що авторитарні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режими порушують фундаментальні права і свободи ЗМК, обмежують функціонування вільної незалежної ін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формації 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застосовують насилля і переслідування журналістів, опозиційних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політиків. Нерівність можливостей політичних партій в плані доступу до електронних і друкованих засобів масової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інформації сприяє деформації виборчого процесу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недемократичності результатів. Представники неурядових організацій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порушили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питання про необ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ґрунтовані звільнення журналістів і цензуру на державних каналах як механіз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ми тиску на ЗМК та підрив їх реальної незалежності від урядових органів [89].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Динамічна діяльність світової політики вплинула на дискусії в рамках Віденської ОБСЄ 12-13 березня 2001 р., де мова йшла про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гуманітарні чинники діяльності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Ліги, а саме, проблема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«Свобода вира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ження поглядів: сучасне і майбутнє» [90]. Наслідком дискусії стало прийняття характеристик щодо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забезпечення права вільного вияву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поглядів і здійснення певн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их заходів у напрямку вдосконалення системи інститутів у краї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нах-учасницях ОБСЄ. Рекомендації, котрі стали призначені для країн-учасниць, також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мають положення про відповідність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певних норм і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принципів у галузі свободи поглядів міжнародним стандартам (Європейська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Конвенція з прав людини, 1951 р. з поправками 1998 р.) про конституційне забезпечення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основних прав і свобод, дотримання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принципів відкритості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cy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ви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x</w:t>
      </w:r>
      <w:r w:rsidRPr="002B24E8">
        <w:rPr>
          <w:rFonts w:eastAsia="Times New Roman" w:cs="Times New Roman"/>
          <w:sz w:val="28"/>
          <w:szCs w:val="20"/>
          <w:lang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ухвал, в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изнання конфіденційності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інформації тільки у випадках абсолют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ної для демократичного суспільства. Окремі положення Рекомендацій торкаються відповідальності за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спотворення інформації особами, що за неї відповідають. Також зазначається, що забезпечення вільного доступу до інформації є неодмінною умовою дотримання права на свободу слова: «уряди не повинні застосовувати податкові чи ліцензійні заходи з метою обмеження діяльності незалежних ЗМК» [90].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Щорічні наради ОБСЄ (Відень, 2000-2001 рр.) зафіксували послідовну пози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цію організації щодо порушень права на вільне вираження поглядів в зонах воєнних конфліктів у Росії (Чечня),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Азербайжані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Вірменії.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Бєларусі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 Ірландії і закликали до стабільності д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e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pa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тични</w:t>
      </w:r>
      <w:proofErr w:type="spellEnd"/>
      <w:r w:rsidRPr="002B24E8">
        <w:rPr>
          <w:rFonts w:eastAsia="Times New Roman" w:cs="Times New Roman"/>
          <w:sz w:val="28"/>
          <w:szCs w:val="20"/>
          <w:lang w:val="en-US" w:eastAsia="uk-UA"/>
        </w:rPr>
        <w:t>x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перетворень, проведення внутрішньої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зовнішньої політики на основі загальновизнаних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принципів [90].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Політична співпраця Україна-ОБСЄ (1992 р.) реалізується за 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прямами превентивної дипломатії, безпеки і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миротворчості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у військово-політичній, економічній,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гуманітарній та у сфері обміну інформацією. Діяльність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України в ОБСЄ за мету має захист політичних і господарських інтересів країни, здійснення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державних ініціатив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щодо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підтримуваання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авторитетності зовніш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ньої і внутрішньої політики. Інформаційні аспекти політики Україна-ОБСЄ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а саме: «право на вільне вираження поглядів і право на комунікацію,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інформаційні права національних меншин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незалежність ЗМК, інформаційно-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аналітичне забезпечення виборчих процесів, вплив ЗМК на суспільство і форму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вання громадської думки» [91]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реалізуються за напрямами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у межах офісу  демократичних інститутів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ОБСЄ,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Головного Комісара ОБСЄ уповноваженого по справах нац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меншин, Координаційного центру ОБСЄ в Україні [91].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Зобов’язання ОБСЄ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мають за мету демократизацію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суспільних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інститутів, створення умов для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діяльності незалежних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ЗМІ.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Наприклад, 1999 року на пропозицію української делегації Бюро створило Місію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спостенре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ження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за виборчими процесами в Україні з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цілью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дати оцінку політичної ситуації щодо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відповідності виборчих технологій національному законодавству і зобов’язанням перед ОБСЄ. В підсумковому документі відзначалася вагомий вплив ЗМК на вибір народу та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необхідність збалансованого висвітлення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суспільно-політичних позицій, оприлюднено наслідки моніторингу ЗМК для міжнародної громадськості і зафіксовано певні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порушення (особливо у приватних ЗМК) чинного законодавства і зобов’язань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України перед ОБСЄ [91].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Місія з прав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нацменшин в Україні, мандат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якої скінчився 1999 року,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наглядала за дотриманням інформаційних прав переселених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народів, функціонуванням ЗМК та створенням перспектив для фахової освіти і роботи нацменшинам.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 1999 року Місію співпраці ОБСЄ в Україні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виконує Координаційний центр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проєктів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ОБСЄ, його мандат передба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чає впровадження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проєктів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із перетворення законодавства, матеріально-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технічну допомогу.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Проєкти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Координаційного центру (2000 р.) цілеспрямовані на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міжнародну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співпрацю щодо удосконалення законодавства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України з прав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людини, а саме: «право на комунікацію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; допомоги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Омбудсмену з прав людини (практика інформаційних спорів в Європейському Суді); захисту прав ЗМК і журналістів; створення електронної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бази даних Верховного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суду України; моніторингу адміністративного управління і можливостей заснування адміністративних судів; обміну досвідом із західними країнами» [91].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ab/>
        <w:t>Співпраця в галузі інформації сприяє реалізації конкретних ініціатив України в рамках ОБСЄ, відкриває перспективу створення структур у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іоні та механізмів безпеки, окрім того демократії прогресу. Фактом політичного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процесу Україна-ОБСЄ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є проведення міжнародного семінару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«превентивні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функції ОБСЄ: досвід, можливості, завдання» [91] (10 вересня 2001 р., Київ), де відбувалися багатовекторні суперечки з питань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іональної безпеки, викорис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тання інформаційних технологій щодо управління військами та комуніка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ційного кризового менеджменту для врегулювання конфліктів в європейському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іоні,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використання превентивної дипломатії для підтримання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миру. Відтак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разом з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ОБСЄ було сформовано гуманітарний корпус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швидкого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реагування для превентивної дипломатії в межах компетенції ОБСЄ [91].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pacing w:val="-6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Отже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можна зробити висновок, що діяльність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ОБСЄ в галузі інформаційної безпеки та міжнародного обміну інформацією вплинула значно на міжнародні зв’язки та міжнародну інформацію, виявила нерівність європейських країн в комунікаційному розвитку, сформувала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нові контури геополітики,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світового господарства. ОБСЄ як  міжурядова організація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підтвердила виняткову перспективу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об’єднати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країни-учасниці для вирішення питань інформаційного суспільства.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Визначальним чинником регіональної інформаційної безпеки виступає Орга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нізація Північноатлантичного договору (НАТО), створена 1949 року з метою 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хисту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свободи і безпеки країн-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членів політичними та військовими засобами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на основі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статті 51 Статуту ООН, яка підтримує невід’ємне право незалежних держав на ін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дивідуальну або колективну оборону.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Нова політика європейської та євроатлантичної інтеграції обумовлює гострі політичні дискусії щодо подальшої трансформації організації Північноатлантич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ного Договору, визначення її ролі у процесах європейської безпеки, створення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відповідного іміджу як військово-гуманітарної миротворчої інституції. Так, на 27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щорічній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Мюнхенській конференції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з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безпеки «авторитетному міжнародному форумі, який збирає представників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політичних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військових еліт, ділових кіл, дипломатичного корпусу, засобів масової комунікації, урядовці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ФРН, США, Ка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нади та ін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. країн» [91] досить гострою проходила дискусія щодо питань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поділу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Європи на зони впливу, планів США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 розгортання нової протиракетної системи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оборони на основі нових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високоточних та інформаційних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технологій, нау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кових здобу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тків, включно з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космічною концепцією безпеки та співпраці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HATO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 союзниками і державами-кандидатами на вступ до Альянсу [91].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Це зумовлює нові завдання НАТО у сфері сучасних міжнародних відносин: «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виконувати функції трансатлантичного форуму для проведення політичних кон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сультацій з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проблем безпеки та партнерства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, пошуку шляхів вирі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шення існуючих конфліктів, реагування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на нові виклики безпеці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; сприяти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поглибленню співробітництва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через активні інформаційні програми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 НАТО та країнах-членах, через політичні ініціативи та переконання громадськості за допомогою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превентивної дипломатії» [91].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Інформаційна діяльність НАТО спрямована на встановлення системи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зв’язків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з урядами країн-членів, повідомлення суспільності про діяльність і доручення Альянсу, на введення новітніх технологій у системи забезпечення певних функціональних підрозділів самої організації. Інформаційна політика Альянсу полягає: «...роз’ясненні програм та заходів організації в галузі безпеки та оборони: всі уряди країн-членів НАТО визнають демократичне право міжнародної спільноти отримувати інформацію щодо діяльності міжнародних інститутів, які підтримують національну безпеку, а також усвідомлюють важливість розуміння і підтримки урядової політики безпеки з боку громадськості» [92, с. 270].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Нова стратегія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зовнішньої політики – розширення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НАТО на Схід – обумовила нові завдання у галузі інформаційної політики, спрямованої на роз’яснення позицій Організації щодо європейської доктрини безпеки, на поглиблення обізнаності громадськості країн «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нової демократії» з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цілями 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HATO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Інформаційні програми НАТО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передьбачають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доступ до джерел організації, поширення по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зиційних матеріалів,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використання засобів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зв’язку через Інтернет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проведення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інформаційних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моніторингів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спецзаходів інформаційного забезпечення діяльності Альянсу. Комунікаційні підрозділи НАТО – служба інформації та преси, служба зв’язку та інформаційних систем, ситуаційний центр НАТО, служба інформаційних систем штаб-квартири НАТО,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інформаційного 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cy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po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o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дж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e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ння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консультацій та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перемовних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процесів в період конфліктів; управління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інформаційними базами даних у зонах воєнних дій; захисту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комп’ютерних систем від певного застосування інформаційних озброєнь [92, с. 273].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Доступ до інформації про політику Альянсу здійснюється через мережу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Інтернет безпосередньо з Веб-сайтів НАТО, а також через засоби масової комунікації, які висвітлюють діяльність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Організації в міжнародних інформаційних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мережах [92, с. 275].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Задля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ефективного забезпечення цих завдань Інформаційна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Служба НАТО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вдається до всебічної допомоги національним урядам: «Альянс запропонував концепцію (множинного підходу) до численних інформаційних ресурсів, яка забезпечує гнучкий підхід до потреб кожної країни-члена та спрямована на створення оптимальних відносин в галузі регіональної інформаційної безпеки. Ця концепція залишається головним принципом інформаційної діяльності НАТО, основними механізмами якого є публічна дипломатія, участь у програмі США так звана (Інформаційна парасолька), створення регіональної системи інформаційної безпеки,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активне інформування громадськості» [93, </w:t>
      </w:r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c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 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9]. Завдання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інформаційної служби НАТО полягає у продукуванні інформаційних матеріалів, які можуть бути використані як у програмах штаб-квартири Організації, так і в інших програмах національних урядів.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Зазначмо, що інформаційна політика НАТО має два визначальні ас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пекти: «1) створення ефективної системи регіональної інформаційної безпеки за програмами співробітництва з державами-членами Організації; 2) формування гуманітарного іміджу Північноатлантичного Альянсу як актора міжнародних відносин, що має концептуально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важливе значення як в сенсі утвердження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самої Організації,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та і для формування відповідної думки світової громадськості про нові цілі та за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вдання Альянсу»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[93, с. 9-10].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Україна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розглядає НАТО як ефективну структуру міжнародної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співпраці в галузі безпеки та євроатлантичної інтеграції. Стратегічним завданням взаємин Україна-НАТО є повномасштабна участь держави в утворенні сучасної архітектури європейської безпеки, розширення співробітництва НАТО та України на різних рівнях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, що слугує гарантією уникнення нового поділу Європи та ство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рення «сірої зони» безпеки в ЦСЄ. Ці концептуальні положення визначають філософію співробітництва України з НАТО, а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саме: відносини в рамках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багатостороннього форуму для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консультацій і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співробітництва з політичних питань і проблем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безпеки (Рада Євроатлантичного партнерства); в рамках програми військового співробітництва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«Партнерство заради миру»; в рамках відносин особливого партнерства між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Україною і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НАТО, формалізованих у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Хартії про особливе партнерство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України-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НАТО (1997 р.). Співробітництво України з Північноатлантичним Альянсом дає можливість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: «забезпечити демократичний розвиток, суверенітет та територіальну цілісність; зміцнити зовнішні гарантії національної безпеки; протидіяти виникненню нових загроз стабільності й безпеці в Центральній та Східній Європі, обумовлених новими викли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ками високих технологій і нових інформаційних загроз»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[93, с. 9].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 Співпраця з Альянсом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обіймає різнопланові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сфери діяльності: «політичну, військово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-політичну, військову,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технологічну, миротворчу, планування при надзвичайних ситуаціях, науково-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технічні дослідження,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охорону довкілля, стандартизацію, боротьбу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із злочинністю, обмін інформацією та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зв’язки з громадськістю. При НАТО працює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місія України, її завдання є забезпечення реалізації політики України у взаєминах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з Організацією, представництво в структурах і органах Альянсу, проведення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постійних політичних консультацій зі стратегічних напрямів двосторонньої співпраці» [93, с. 9].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>В нашій державі Інформаційна діяльність НАТО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проходить на основі Меморандуму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 взаєморозуміння між Організацією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урядом України щодо заснування Центру інформації та документації НАТО, де зазначено: «Інформаційна діяльність Альянсу, включаючи мас-медіа, неурядові організації, освітні та наукові кола, ставить за мету подолати застарілі психоло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гічні стереотипи та ідеологічні упередження, сприяти створенню позитивного імі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джу Організації в Україні. Діяльність Центру спрямована на забезпечення до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ступу до інформації про НАТО для урядових структур;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дії загальної комп’ютерної мережі документації НАТО з електронним доступом для громадськості; проведення міжнародних семінарів з проблем європейської безпеки і ролі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НАТО у врегулюванні конфліктів»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[93, с. 10].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Проаналізовуючи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ступінь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та перспективи відносин України з Північноатлантичним Альянсом, Директор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Центру інформації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документації НАТО в Україні Н.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Мельничук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Гулд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підкреслила позитивну динаміку і розширення контактів співробітництва, важливість інфор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маційної присутності Організації поза обсягом компетенції Альянсу. Особливу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увагу було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звернуто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 подолання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стереотипів негативного іміджу Північноатлантичного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союзу в масовій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свідомості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Зважаючи на брак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інформації щодо роботи Організації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 керівництво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Центру інформації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НАТО в Україні неодноразово під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час проведення інформаційних заходів для різних суспільних верств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 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[93, с. 10–12].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Отже, що Концепція регіональної політики інформаційної безпеки є доволі надзвичайно актуальною проблемою у міжнародному прогресуючому розвитку цивілізації. Глобалізація комунікації та трансформація світової системи міжнародних відносин визначають позиції держав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НАТО щодо інформаційного виміру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європейської безпеки,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допомагають порозумінню щодо протидії інформаційним та комунікаційним загрозам, встановлюють перевагами політики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безпекових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інституцій –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забезпечення сталого миру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регіонах, створення нової економіки інформаційного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sz w:val="28"/>
          <w:szCs w:val="20"/>
          <w:lang w:val="uk-UA" w:eastAsia="uk-UA"/>
        </w:rPr>
        <w:t>ВИСНОВКИ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 xml:space="preserve">У нашій дипломній праці з’ясовано теоретичне узагальнення і нове вирішення наукових завдань міжнародної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інформаційної політики, що виявляється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у багатовимірному дослідженні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першочергових детермінантів міжнародної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інформаційної системи на даний час. Відтак застосування політологічних методів аналізування це можливість реалізувати обраний нами концептуальний підхід: розглянути ключові складові системи міжнародної інформаційної політики та їхню динаміку розвитку, в близькому взаємодіянні комунікаційних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процесів і сфери міжнародних </w:t>
      </w:r>
      <w:proofErr w:type="spellStart"/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зв’язків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, через призму розвитку світової політики на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глобальному,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національному і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іональному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рівнях. Окрім того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з’ясовано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конститутивні політичні, соціально-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економічні та правові складові, що досліджувалась, і визна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чити її нинішній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функціональний стан, що відповідно до певних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рекомендацій можна кваліфікувати як транзитивний з незворотною динамічною перспективою розвитку.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0"/>
          <w:szCs w:val="20"/>
          <w:lang w:val="uk-UA" w:eastAsia="uk-UA"/>
        </w:rPr>
        <w:tab/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Стратегічною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цілью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міжнародних організацій та Європейських держав виступає пришвидшений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розвиток європейського інформаційного суспільства, інте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рація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на міжнародних ринках відповідно з умовами зберігання і національної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самобутності, вираження вільного світогляду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та свободи зразків масової комунікації, стриманого доступу до надбань людства у цифровій формі.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 xml:space="preserve">Зазначмо, що панєвропейська інформаційна політика проходить у межах компетенції міжнародних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реі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ональних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спілок, котрі ухвалюють суцільний комплекс політичних, економіко-соціальних питань європейських держав. У політичній площині це є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вдосконаленням нового суспільного середовища, поглиблення міждержавної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співпраці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 в умовах становлення інформаційного суспільства, забезпечення віль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ного обігу інформації в суспільстві для підвищення ступеня демократичної участі країн у політичних процесах; в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економічній площині – побудова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економіки знань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, використання інформаційних засобів і потенціалу суспільства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для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конкуренції в міжнародному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економічному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середовищі,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 xml:space="preserve">недопущення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>господарських злодіянь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; теж в соціальній площині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являється забезпеченням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як соціальних так і трудових прав європейського суспільства у зв’язку із зміною технологічного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укладу, вільного доступу до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мережі Інтернет, недопущення розшарування населення за інформаційною озна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кою на «інформаційно багатих» та «інформаційно бідних. 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Такм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чином, теорія європейської інте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рації визначила, що Європа програє на міжнародній арені за двома аспектами: 1) введення новітніх інформаційних технологій; 2) забезпечення європейської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іональної безпеки, відтак нова політика європейської інте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рації це позитивний процес щодо зміцнення позицій </w:t>
      </w:r>
      <w:r w:rsidRPr="002B24E8">
        <w:rPr>
          <w:rFonts w:eastAsia="Times New Roman" w:cs="Times New Roman"/>
          <w:sz w:val="28"/>
          <w:szCs w:val="28"/>
          <w:lang w:val="en-US" w:eastAsia="uk-UA"/>
        </w:rPr>
        <w:t>HATO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у світі, але водночас європейське об’єднання осмислює про те, що хід еволюції глобальної цивілізації є незворотними. Масштабні процеси позначаються, як на національні так і на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іональні стосунки. Отже, завдання європейської спільноти полягає в узагальненні позитивних і негативних підсумків становлення інформаційного суспільства, трансформації демократичних інститутів, охорони основних прав і свобод людини в нових умовах, у захисті незалежності засобів масової комунікації, збереженні національного розвитку, культурної самобутності і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мовного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середовища держав Європи. </w:t>
      </w:r>
    </w:p>
    <w:p w:rsidR="002B24E8" w:rsidRPr="002B24E8" w:rsidRDefault="002B24E8" w:rsidP="002B24E8">
      <w:pPr>
        <w:widowControl w:val="0"/>
        <w:spacing w:line="360" w:lineRule="auto"/>
        <w:jc w:val="both"/>
        <w:rPr>
          <w:rFonts w:eastAsia="Times New Roman" w:cs="Times New Roman"/>
          <w:spacing w:val="-6"/>
          <w:sz w:val="28"/>
          <w:szCs w:val="28"/>
          <w:lang w:val="uk-UA" w:eastAsia="uk-UA"/>
        </w:rPr>
      </w:pPr>
      <w:r w:rsidRPr="002B24E8">
        <w:rPr>
          <w:rFonts w:eastAsia="Times New Roman" w:cs="Times New Roman"/>
          <w:sz w:val="28"/>
          <w:szCs w:val="28"/>
          <w:lang w:val="uk-UA" w:eastAsia="uk-UA"/>
        </w:rPr>
        <w:tab/>
        <w:t xml:space="preserve">Європейська інформаційна політика провадиться через стратегії, програми та </w:t>
      </w:r>
      <w:proofErr w:type="spellStart"/>
      <w:r w:rsidRPr="002B24E8">
        <w:rPr>
          <w:rFonts w:eastAsia="Times New Roman" w:cs="Times New Roman"/>
          <w:sz w:val="28"/>
          <w:szCs w:val="28"/>
          <w:lang w:val="uk-UA" w:eastAsia="uk-UA"/>
        </w:rPr>
        <w:t>проєкти</w:t>
      </w:r>
      <w:proofErr w:type="spellEnd"/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міжурядових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іональних організацій, а саме це Рада Європи (РЄ), Європейський Союз (ЄС), 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Організація з 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безпеки і співробітництва</w:t>
      </w:r>
      <w:r w:rsidRPr="002B24E8">
        <w:rPr>
          <w:rFonts w:eastAsia="Times New Roman" w:cs="Times New Roman"/>
          <w:spacing w:val="6"/>
          <w:sz w:val="28"/>
          <w:szCs w:val="28"/>
          <w:lang w:val="uk-UA" w:eastAsia="uk-UA"/>
        </w:rPr>
        <w:t xml:space="preserve"> в Європі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(ОБСЄ), 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Центральноєвропейська Ініціатива (ЦЄІ), Організація Північноатлантичного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 xml:space="preserve"> Співро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бітництва (НАТО), в рамках яких  вирішуються питання станов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лен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ня інформаційного європейського суспільства, розвитку «</w:t>
      </w:r>
      <w:proofErr w:type="spellStart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інфоструктури</w:t>
      </w:r>
      <w:proofErr w:type="spellEnd"/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»</w:t>
      </w:r>
      <w:r w:rsidRPr="002B24E8">
        <w:rPr>
          <w:rFonts w:eastAsia="Times New Roman" w:cs="Times New Roman"/>
          <w:sz w:val="28"/>
          <w:szCs w:val="28"/>
          <w:lang w:val="uk-UA" w:eastAsia="uk-UA"/>
        </w:rPr>
        <w:t>, проблем інфор</w:t>
      </w:r>
      <w:r w:rsidRPr="002B24E8">
        <w:rPr>
          <w:rFonts w:eastAsia="Times New Roman" w:cs="Times New Roman"/>
          <w:spacing w:val="-6"/>
          <w:sz w:val="28"/>
          <w:szCs w:val="28"/>
          <w:lang w:val="uk-UA" w:eastAsia="uk-UA"/>
        </w:rPr>
        <w:t>маційної економіки, електронної торгівлі.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Отже, проблеми глобальної безпеки займають характерне місце у структурі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міжнародної інформаційної політики, обумовлюють протиріччя нинішнього етапу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міжнародного розвитку, що здобули такого рівня і які можуть поставити під небезпеку забезпечення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світопорядку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виконання стратегій розвитку глобального інформаційного суспільства, відтак хоч би і саме існування цивілізації. 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Таким чином, сам феномен міжнародної інформаційної безпеки зумовлюється стратегічною спрямованістю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інформаційних озброєнь проти критично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важливих структур життєдіяльності 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функціонування міжнародної співпраці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визнання інформаційної зброї як нового глобального виду зброї масового ураження, а відтак катастрофічного за наслідками застосування, закономірністю щодо створення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міжнародного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механізму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протидії і попередження глобальних інформаційних війн у межах політичної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компетенції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OOH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ре</w:t>
      </w:r>
      <w:r w:rsidRPr="002B24E8">
        <w:rPr>
          <w:rFonts w:eastAsia="Times New Roman" w:cs="Times New Roman"/>
          <w:color w:val="000000"/>
          <w:sz w:val="20"/>
          <w:szCs w:val="28"/>
          <w:lang w:val="uk-UA" w:eastAsia="uk-UA"/>
        </w:rPr>
        <w:t>ґ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іональних міжнародних організацій з проблем безпеки,  та певних політичних ухвал на національному рівні.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Можна констатувати, що нові завдання НАТО у сфері сучасних міжнародних відносин зводяться до  виконання функцій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трансатлантичного форуму щодо проведення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політичних консультацій з питань безпеки і партнерства, пошуку шляхів вирішення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існуючих конфліктів, реагуванні на сучасні виклики безпеці; поглибленні співробітництва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через активні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інформаційні програми в Альянсі та країнах-членах, через політичні ініціативи та переконанні гро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мадськості за допомогою превентивної дипломатії та інформаційних операцій.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Нова стратегія зовнішньої політики – розширення НАТО на Схід – зумо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вила нові завдання 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галузі інформаційної політики, спрямованої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 роз’яснення позицій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Організації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щодо європейської доктрини безпеки, на поглиблення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обізнаності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громадськості країн «нової демократії» з цілями і завданнями Альянсу.</w:t>
      </w: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jc w:val="center"/>
        <w:outlineLvl w:val="0"/>
        <w:rPr>
          <w:rFonts w:eastAsia="Times New Roman" w:cs="Times New Roman"/>
          <w:b/>
          <w:spacing w:val="6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b/>
          <w:spacing w:val="6"/>
          <w:sz w:val="28"/>
          <w:szCs w:val="20"/>
          <w:lang w:val="uk-UA" w:eastAsia="uk-UA"/>
        </w:rPr>
        <w:t>СПИСОК ВИКОРИСТАНИХ ДЖЕРЕЛ</w:t>
      </w:r>
    </w:p>
    <w:p w:rsidR="002B24E8" w:rsidRPr="002B24E8" w:rsidRDefault="002B24E8" w:rsidP="002B24E8">
      <w:pPr>
        <w:jc w:val="center"/>
        <w:rPr>
          <w:rFonts w:eastAsia="Times New Roman" w:cs="Times New Roman"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8" w:hanging="284"/>
        <w:jc w:val="both"/>
        <w:rPr>
          <w:rFonts w:eastAsia="Times New Roman" w:cs="Times New Roman"/>
          <w:spacing w:val="6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Резолюції / Рішення ЮНЕСКО: 1946–1989 рр. </w:t>
      </w:r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URL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: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unesco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org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publishing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index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html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8" w:hanging="284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Резолюції, директиви, регламенти і рішення ЄС.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int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8" w:hanging="284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Конвенції, рекомендації, резолюції Ради Європи.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europare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int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8" w:hanging="284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Okinawa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Charter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Global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Society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http://www.g8Kyuschu-okinawa.go.jple/documents/it1.html.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8" w:hanging="284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Information Document 30</w:t>
      </w:r>
      <w:r w:rsidRPr="002B24E8">
        <w:rPr>
          <w:rFonts w:eastAsia="Times New Roman" w:cs="Times New Roman"/>
          <w:color w:val="000000"/>
          <w:sz w:val="28"/>
          <w:szCs w:val="20"/>
          <w:vertAlign w:val="superscript"/>
          <w:lang w:val="en-US" w:eastAsia="uk-UA"/>
        </w:rPr>
        <w:t>th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Session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General Conference UNESCO "Social, Ethical </w:t>
      </w:r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 xml:space="preserve">and Legal Issues of Cyberspace in the twenty-firth Century", D 30C/INF, </w:t>
      </w:r>
      <w:proofErr w:type="gramStart"/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48</w:t>
      </w:r>
      <w:proofErr w:type="gramEnd"/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 xml:space="preserve">. 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16 </w:t>
      </w:r>
      <w:proofErr w:type="gram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November,</w:t>
      </w:r>
      <w:proofErr w:type="gramEnd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 1999, Paris.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8" w:hanging="284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Wallerstein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 I. The End of the World as We Know </w:t>
      </w:r>
      <w:proofErr w:type="gram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It:</w:t>
      </w:r>
      <w:proofErr w:type="gramEnd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 Social Science for the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 Twenty-First Century. – Minneapolis, 2000. </w:t>
      </w:r>
      <w:proofErr w:type="gramStart"/>
      <w:r w:rsidRPr="002B24E8">
        <w:rPr>
          <w:rFonts w:eastAsia="Times New Roman" w:cs="Times New Roman"/>
          <w:sz w:val="28"/>
          <w:szCs w:val="20"/>
          <w:lang w:val="en-US" w:eastAsia="uk-UA"/>
        </w:rPr>
        <w:t>425</w:t>
      </w:r>
      <w:proofErr w:type="gramEnd"/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8" w:hanging="284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Hill 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Ch.W.L</w:t>
      </w:r>
      <w:proofErr w:type="spellEnd"/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. International Business. 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Compating</w:t>
      </w:r>
      <w:proofErr w:type="spellEnd"/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 in the Global Market place. 2000 by </w:t>
      </w:r>
      <w:proofErr w:type="gramStart"/>
      <w:r w:rsidRPr="002B24E8">
        <w:rPr>
          <w:rFonts w:eastAsia="Times New Roman" w:cs="Times New Roman"/>
          <w:sz w:val="28"/>
          <w:szCs w:val="20"/>
          <w:lang w:val="en-US" w:eastAsia="uk-UA"/>
        </w:rPr>
        <w:t>The</w:t>
      </w:r>
      <w:proofErr w:type="gramEnd"/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 McGraw-Hill Companies. Inc. 856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8" w:hanging="284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МакБрайд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Ш. Заключна доповідь «Багато голосів – один світ» Міжнародної комісії з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дослідження проблем комунікації.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Париж, ЮНЕСКО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1980. 250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Дайзард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У.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Наступление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информационного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века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Новая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технократическая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волна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на Западе. М., 1988. С. 343-344.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Тоффлер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А.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Футурошок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 СПб.: Лань, 1997.  464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Гильдебранд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Д.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Метафизика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коммуникаций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 СПб.: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Алетейя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1999. 373 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Бангеманн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М. Європа і глобальне інформаційне суспільство: рекомендації для Європейської Ради ЄС. Європа на шляху до інформаційного суспільства / Збірник документів Європейської Комісії 1994-95 рр. К.: Зв'язок, 2000. 176 c.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Масмуді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М. Новий міжнародний порядок в галузі інформації і комунікації. Міжнародна комісія з дослідження проблем комунікації. Париж, ЮНЕСКО, 1978.  25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Kahn G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.,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Simon L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Global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2000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Revised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Wash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., 1984.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169-318.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Brzezinsky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Z.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Grand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Chessboard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American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Primacy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Its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Geostrategie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Imperatives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– N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.Y.: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 Basic Books. A Division of Harper Collins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Pub.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1998.  254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Porat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M.,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Rubin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M.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Economy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Development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Measurement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Wash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., 1997.  P. 45-93.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McRae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H.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World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2020.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Power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Culture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Prisperity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: A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Vision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Future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 L.,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Harward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Business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School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1999.  302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Moulana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H.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Global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Communication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Transition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End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Diversity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? 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Thouthand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Oaks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– L.–N.D.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Delfi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1996.  P. 124-142.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Kegley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 xml:space="preserve"> Ch. and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Wittkapf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 xml:space="preserve"> W. World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 Politics. Trend and Transformation. N.Y., 1999. </w:t>
      </w:r>
      <w:r w:rsidRPr="002B24E8">
        <w:rPr>
          <w:rFonts w:eastAsia="Times New Roman" w:cs="Times New Roman"/>
          <w:sz w:val="28"/>
          <w:szCs w:val="20"/>
          <w:lang w:eastAsia="uk-UA"/>
        </w:rPr>
        <w:t xml:space="preserve">688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p</w:t>
      </w:r>
      <w:r w:rsidRPr="002B24E8">
        <w:rPr>
          <w:rFonts w:eastAsia="Times New Roman" w:cs="Times New Roman"/>
          <w:sz w:val="28"/>
          <w:szCs w:val="20"/>
          <w:lang w:eastAsia="uk-UA"/>
        </w:rPr>
        <w:t>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Гринберг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И.А.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Информациионная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парадигма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современной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цивилизации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/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Монография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СПб.: АТТ, 2010. 814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Виноградов В.А.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Информация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как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глобальная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проблема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современности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 М.: ИНИОН, АН СССР, 1983.  34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Lyon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D.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Society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: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Issues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Illusions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Cambridge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Polity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Press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, 1988. 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P. 38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Khor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M.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Globalization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Need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for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Coordinated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Southern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Policy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Response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Cooperation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South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–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New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York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: UNDP, 1995.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Pp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21-27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Hill 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Ch.W.L</w:t>
      </w:r>
      <w:proofErr w:type="spellEnd"/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. International Business. 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Compating</w:t>
      </w:r>
      <w:proofErr w:type="spellEnd"/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 in the Global Market place. 2000 by </w:t>
      </w:r>
      <w:proofErr w:type="gramStart"/>
      <w:r w:rsidRPr="002B24E8">
        <w:rPr>
          <w:rFonts w:eastAsia="Times New Roman" w:cs="Times New Roman"/>
          <w:sz w:val="28"/>
          <w:szCs w:val="20"/>
          <w:lang w:val="en-US" w:eastAsia="uk-UA"/>
        </w:rPr>
        <w:t>The</w:t>
      </w:r>
      <w:proofErr w:type="gramEnd"/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 McGraw-Hill Companies. Inc. 856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Moody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В.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Workes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a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Lean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World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Unions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International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Economy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L.-N.Y., 1997. 342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Castells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M.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Age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: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Economy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Society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Culture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Vol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I-III.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Power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Identity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Blackwell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1996-97. 352 р.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Mellody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W.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Strategic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Value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Policy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Research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Economy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Communication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Technologies.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Visions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Realities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1990.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Sussman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A.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Communication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Technology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Politics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Age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London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-N.D, 1997. P. 135.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Fukuyama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F.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Trust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Social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Virtues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Creation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Prosperity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N.Y.: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Free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Press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 1996.  26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Bell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D.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Third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Technological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Revolution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Its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Possible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Socio-Economic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Concequences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Tokyo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1999, 650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Castells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V.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Rise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Network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Society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Malden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(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Ma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),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Oxford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Blackwell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Publishers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2006.  352 p. 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Bell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D.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Third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Technological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Revolution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Its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Possible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Socio-Economic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Concequences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Dissent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Vol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XXXVI.  №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2.  Spring, 1989.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Stounier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T.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Wealth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A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Profile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Post-Industrial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Economy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L., 2003.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Pp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393–396.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Бжезинский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З.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Вне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контроля.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Глобальный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беспорядок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на кануне ХХ</w:t>
      </w:r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I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века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// США: ЭПИ. 2004. № 4.  с. 110–123.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Castells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M.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Age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: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Economy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Society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Culture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Vol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I-III.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Power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Identity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Blackwell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1996-97.  352 р.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en-GB" w:eastAsia="uk-UA"/>
        </w:rPr>
        <w:t>Crawford R. In the Era of</w:t>
      </w:r>
      <w:r w:rsidRPr="002B24E8">
        <w:rPr>
          <w:rFonts w:eastAsia="Times New Roman" w:cs="Times New Roman"/>
          <w:sz w:val="28"/>
          <w:szCs w:val="20"/>
          <w:lang w:val="en-GB" w:eastAsia="uk-UA"/>
        </w:rPr>
        <w:t xml:space="preserve"> Human </w:t>
      </w:r>
      <w:r w:rsidRPr="002B24E8">
        <w:rPr>
          <w:rFonts w:eastAsia="Times New Roman" w:cs="Times New Roman"/>
          <w:spacing w:val="-6"/>
          <w:sz w:val="28"/>
          <w:szCs w:val="20"/>
          <w:lang w:val="en-GB" w:eastAsia="uk-UA"/>
        </w:rPr>
        <w:t>Capital.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 The Emergence of Talent Intelligence and Knowledge as the Worldwide Economic Force and What It Means to Managers and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Investory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. </w:t>
      </w:r>
      <w:r w:rsidRPr="002B24E8">
        <w:rPr>
          <w:rFonts w:eastAsia="Times New Roman" w:cs="Times New Roman"/>
          <w:spacing w:val="-6"/>
          <w:sz w:val="28"/>
          <w:szCs w:val="20"/>
          <w:lang w:val="en-GB" w:eastAsia="uk-UA"/>
        </w:rPr>
        <w:t xml:space="preserve"> L.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-</w:t>
      </w:r>
      <w:r w:rsidRPr="002B24E8">
        <w:rPr>
          <w:rFonts w:eastAsia="Times New Roman" w:cs="Times New Roman"/>
          <w:spacing w:val="-6"/>
          <w:sz w:val="28"/>
          <w:szCs w:val="20"/>
          <w:lang w:val="en-GB" w:eastAsia="uk-UA"/>
        </w:rPr>
        <w:t>N.Y., 1991.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  P. 47.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Katz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M.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Shadow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Poorhouse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A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Social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History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Welfare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America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 N.Y., 1999.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 Pp.</w:t>
      </w:r>
      <w:r w:rsidRPr="002B24E8">
        <w:rPr>
          <w:rFonts w:eastAsia="Times New Roman" w:cs="Times New Roman"/>
          <w:color w:val="000000"/>
          <w:sz w:val="28"/>
          <w:szCs w:val="20"/>
          <w:lang w:val="en-GB" w:eastAsia="uk-UA"/>
        </w:rPr>
        <w:t xml:space="preserve">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45-70.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Report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on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Europe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Scientific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Technological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Cooperation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: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Towards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A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New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Institutional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Framework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Strasbourg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, 1997.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Doc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5784.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Annex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«A». P.B.J.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europare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int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/ </w:t>
      </w:r>
      <w:bookmarkStart w:id="1" w:name="OCRUncertain015"/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425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Ферхульст</w:t>
      </w:r>
      <w:bookmarkEnd w:id="1"/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С. Точка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зрения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английского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правительства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на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конвергенцию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леко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ммуникационных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вещательных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информационных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технологий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medialaw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ru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/ 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Макаренко Є.А. Європейська комунікація у контексті глобального міжнародного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розвитку //Вісник Київського університету. Міжнародні відносини.  1999. 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№ 11.  C. 69-72.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Макаренко Є.А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 Політичні стратегії інформаційного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суспільства: специфіка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національних моделей // Актуальні проблеми міжнародних відносин. 2000.  № 22. Частина І. С. 202-210.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Макаренко Є.А.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Європейське інформаційне суспільство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 виклики ХХІ століття для країн Центральної та Східної Європи //Вісник Київського університету. Міжнародні відносини. 2000. № 17. C. 64-77.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Макаренко Є.А.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Європейська інформаційна політика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Матеріали </w:t>
      </w:r>
      <w:r w:rsidRPr="002B24E8">
        <w:rPr>
          <w:rFonts w:eastAsia="Times New Roman" w:cs="Times New Roman"/>
          <w:caps/>
          <w:spacing w:val="-6"/>
          <w:sz w:val="28"/>
          <w:szCs w:val="20"/>
          <w:lang w:val="uk-UA" w:eastAsia="uk-UA"/>
        </w:rPr>
        <w:t>v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Наради</w:t>
      </w:r>
      <w:r w:rsidRPr="002B24E8">
        <w:rPr>
          <w:rFonts w:eastAsia="Times New Roman" w:cs="Times New Roman"/>
          <w:caps/>
          <w:color w:val="000000"/>
          <w:sz w:val="28"/>
          <w:szCs w:val="20"/>
          <w:lang w:val="uk-UA" w:eastAsia="uk-UA"/>
        </w:rPr>
        <w:t xml:space="preserve"> КМ РЄ, 1997 //А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ктуальні проблеми міжнародних відносин. 1998.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Вип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8.  C. 3-42.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Reform </w:t>
      </w:r>
      <w:proofErr w:type="gram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Towards</w:t>
      </w:r>
      <w:proofErr w:type="gramEnd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an Intellectually Creative Society of the 21</w:t>
      </w:r>
      <w:r w:rsidRPr="002B24E8">
        <w:rPr>
          <w:rFonts w:eastAsia="Times New Roman" w:cs="Times New Roman"/>
          <w:color w:val="000000"/>
          <w:sz w:val="28"/>
          <w:szCs w:val="20"/>
          <w:vertAlign w:val="superscript"/>
          <w:lang w:val="en-US" w:eastAsia="uk-UA"/>
        </w:rPr>
        <w:t>st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Century: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Programm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for the establishment of High Performance info-communication Infrastructure.</w:t>
      </w:r>
      <w:r w:rsidRPr="002B24E8">
        <w:rPr>
          <w:rFonts w:eastAsia="Times New Roman" w:cs="Times New Roman"/>
          <w:color w:val="000000"/>
          <w:sz w:val="28"/>
          <w:szCs w:val="20"/>
          <w:lang w:val="en-GB" w:eastAsia="uk-UA"/>
        </w:rPr>
        <w:t xml:space="preserve">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Project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Millenium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. http://www.mofa.go.jp/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Иноземцев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В. Л.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Современное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постиндустриальное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общество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: природа,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противоречия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перспективы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М.: Логос, 2000.  304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Кальвокоресси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Мировая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политика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после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1945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года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В 2-х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кн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 М.: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Международные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отношения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 2013.  1056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Україна: утвердження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незалежної держави: 1991-2001.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(В. Литвин, С.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Віднянський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,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Н. Барановська, В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Верстюк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та ін.) / Під ред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. В. Литвина.  К.: Вид. дім «Аль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тернативи», 2001.  704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Міжнародний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конгрес «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Інформаційне суспільство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в Україні: стан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, проблеми, перспективи» / Матеріали конгресу. К.: НТУ «КПІ». 328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Дейвіс Н. Європа. Історія. К.: Основи, 2000. 1464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Ніццький договір та розширення ЄС. / М-во юстиції України. Центр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порівнял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права; за наук. ред. С. Шевчука. К.: Логос, 2001. 196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Зовнішня політика Європейського Союзу.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europa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int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comm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Building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European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Society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for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Us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All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First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Reflections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High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Level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Group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Experts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Interim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Report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Brussels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1996.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europa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int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comm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en-GB" w:eastAsia="uk-UA"/>
        </w:rPr>
      </w:pP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Okinawa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Charter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Global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Society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en-GB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http://www.g8Kyuschu-okinawa.go.jple/documents/it1.html.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Зовнішньополітичні зв'язки: вимоги, протиріччя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пріоритети. Політичні дебати в ЄК ЄС. – Брюссель, 2001.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europa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eu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int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comm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pacing w:val="6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Європа без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кордонів – нове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осмислення інтеграційних процесів / Матеріали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політичної дискусії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Бертельсманн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-форуму.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bertelsmann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-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stiftung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de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Макаренко Є.А.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Європейське інформаційне суспільство: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виклики ХХІ століття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для країн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Центральної та Східної Європи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//Вісник Київського університету.</w:t>
      </w:r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Міжнародні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відносини. 2016. № 16. С.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81-87.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Мацуура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К. Доповідь на 31 сесії Генеральної конференції ЮНЕСКО, 2001. Документ ЮНЕСКО 31. 2001. 199 p.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Машлыкин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В.Г.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Европейское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информационное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пространство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Ин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-т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Европы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М.: Наука, 2008. 150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Макаренко Є.А. Європейська інформаційна політика (за матеріалами П’ятої конференції "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Інформаційне суспільство – виклик для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Європи" Комітету Мі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ністрів Ради Європи з інформації. Салоніки, Греція. 1997 рік) // Актуальні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проблеми міжнародних відносин. 1998. № 8. С. 3-42.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Європейські дослідження: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телематика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 комунікації, електронна комерція.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cordis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lu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Моисеев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В.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Международно-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правовые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основы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сотрудничества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стран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СНГ. / Под. ред. К.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Бекяшева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М.: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Юристъ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, 1997. 272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Міжурядові регіональні організації. К.: ТЕМПУС, 1998. 151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Вайнгартен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Ф.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Удосконалення федеральної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інформаційної політики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: погляд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Конгресу США // Вісник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сприяння парламенту України. К., 1996.  20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Гор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А.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Информационная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революция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и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мировая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экономика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rpo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russian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usia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co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at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Програма уряду Канади «Побудова інформаційного суспільства: поступ Ка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нади у ХХ столітті». – 1996.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dwinfoserver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com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otto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highway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shtml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Ферхульст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С.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Точка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зрения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английского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правительства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конвергенцию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телеком</w:t>
      </w:r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муникационных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вещательных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и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информационных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технологий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//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Законы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и практика СМИ. № 6. Лондон, 2017.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medialaw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ru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en-GB" w:eastAsia="uk-UA"/>
        </w:rPr>
      </w:pPr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Info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– 2000.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Germany's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Way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to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Society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en-GB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>http://www.auswaertiges_amt.de/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Stroemann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K.,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Schuchow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W.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Information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policy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Federal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Republic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>Germany</w:t>
      </w:r>
      <w:proofErr w:type="spellEnd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: </w:t>
      </w:r>
      <w:proofErr w:type="spellStart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>development</w:t>
      </w:r>
      <w:proofErr w:type="spellEnd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>analysis</w:t>
      </w:r>
      <w:proofErr w:type="spellEnd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>perspective</w:t>
      </w:r>
      <w:proofErr w:type="spellEnd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 //J.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Inf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Sci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18. 1992. № 3.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Програма інформаційного суспільства уряду Франції.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http://www.france.diplomatic.fr/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en-GB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Information Society Project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www.dwinfoserver.com/otto/highway.shtml.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Національні програми уряду Нідерландів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«PICTION», «Zorg-2000», «FTN-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Tele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-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working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», </w:t>
      </w:r>
      <w:r w:rsidRPr="002B24E8">
        <w:rPr>
          <w:rFonts w:eastAsia="Times New Roman" w:cs="Times New Roman"/>
          <w:caps/>
          <w:sz w:val="28"/>
          <w:szCs w:val="20"/>
          <w:lang w:val="uk-UA" w:eastAsia="uk-UA"/>
        </w:rPr>
        <w:t>«</w:t>
      </w:r>
      <w:r w:rsidRPr="002B24E8">
        <w:rPr>
          <w:rFonts w:eastAsia="Times New Roman" w:cs="Times New Roman"/>
          <w:caps/>
          <w:sz w:val="28"/>
          <w:szCs w:val="20"/>
          <w:lang w:val="en-US" w:eastAsia="uk-UA"/>
        </w:rPr>
        <w:t>S</w:t>
      </w:r>
      <w:r w:rsidRPr="002B24E8">
        <w:rPr>
          <w:rFonts w:eastAsia="Times New Roman" w:cs="Times New Roman"/>
          <w:caps/>
          <w:sz w:val="28"/>
          <w:szCs w:val="20"/>
          <w:lang w:val="en-GB" w:eastAsia="uk-UA"/>
        </w:rPr>
        <w:t>urfnet</w:t>
      </w:r>
      <w:r w:rsidRPr="002B24E8">
        <w:rPr>
          <w:rFonts w:eastAsia="Times New Roman" w:cs="Times New Roman"/>
          <w:caps/>
          <w:sz w:val="28"/>
          <w:szCs w:val="20"/>
          <w:lang w:val="uk-UA" w:eastAsia="uk-UA"/>
        </w:rPr>
        <w:t>»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r w:rsidRPr="002B24E8">
        <w:rPr>
          <w:rFonts w:eastAsia="Times New Roman" w:cs="Times New Roman"/>
          <w:sz w:val="28"/>
          <w:szCs w:val="20"/>
          <w:lang w:val="en-GB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GB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GB" w:eastAsia="uk-UA"/>
        </w:rPr>
        <w:t>surfnet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GB" w:eastAsia="uk-UA"/>
        </w:rPr>
        <w:t>nl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en-GB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Introduction to the Information Society: The European Way by </w:t>
      </w:r>
      <w:proofErr w:type="gram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The</w:t>
      </w:r>
      <w:proofErr w:type="gramEnd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 European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Co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mission</w:t>
      </w:r>
      <w:proofErr w:type="spellEnd"/>
      <w:r w:rsidRPr="002B24E8">
        <w:rPr>
          <w:rFonts w:eastAsia="Times New Roman" w:cs="Times New Roman"/>
          <w:sz w:val="28"/>
          <w:szCs w:val="20"/>
          <w:lang w:val="en-US" w:eastAsia="uk-UA"/>
        </w:rPr>
        <w:t xml:space="preserve"> Information Society Project Office. </w:t>
      </w:r>
      <w:r w:rsidRPr="002B24E8">
        <w:rPr>
          <w:rFonts w:eastAsia="Times New Roman" w:cs="Times New Roman"/>
          <w:sz w:val="28"/>
          <w:szCs w:val="20"/>
          <w:lang w:val="en-GB" w:eastAsia="uk-UA"/>
        </w:rPr>
        <w:t>http://www.restena.lu/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Gruszczynski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I.,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Pfaelt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W.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Telecommunications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Networks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Poland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Frankfurt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Mein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, 1994.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Pp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21-27.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Макаренко Є.А. Міжнародні аспекти інформаційної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політики </w:t>
      </w:r>
      <w:r w:rsidRPr="002B24E8">
        <w:rPr>
          <w:rFonts w:eastAsia="Times New Roman" w:cs="Times New Roman"/>
          <w:caps/>
          <w:sz w:val="28"/>
          <w:szCs w:val="20"/>
          <w:lang w:val="uk-UA" w:eastAsia="uk-UA"/>
        </w:rPr>
        <w:t>у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країни:</w:t>
      </w:r>
      <w:r w:rsidRPr="002B24E8">
        <w:rPr>
          <w:rFonts w:eastAsia="Times New Roman" w:cs="Times New Roman"/>
          <w:caps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прогно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зування національних перспектив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становлення інформаційного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суспільства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//Актуальні проблеми міжнародних відносин. 2000.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Вип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 17.  Частина І.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С. 173-195.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Правове регулювання інформаційної діяльності в Україні. /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Упоряд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Є.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Дем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ський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Відп. ред. С. Павлюк. К.: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Юринком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 2001. 688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Resolution adopted by the General Assembly UN [on the report of the First Com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mittee (A/53/576)]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«</w:t>
      </w:r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Development in the field of information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>abd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en-US" w:eastAsia="uk-UA"/>
        </w:rPr>
        <w:t xml:space="preserve"> telecommunica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tion in </w:t>
      </w:r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the context of information security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»</w:t>
      </w:r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 xml:space="preserve">. Distr. General A/RES/53/70, 4 </w:t>
      </w:r>
      <w:proofErr w:type="gramStart"/>
      <w:r w:rsidRPr="002B24E8">
        <w:rPr>
          <w:rFonts w:eastAsia="Times New Roman" w:cs="Times New Roman"/>
          <w:spacing w:val="6"/>
          <w:sz w:val="28"/>
          <w:szCs w:val="20"/>
          <w:lang w:val="en-US" w:eastAsia="uk-UA"/>
        </w:rPr>
        <w:t>January,</w:t>
      </w:r>
      <w:proofErr w:type="gramEnd"/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 xml:space="preserve"> 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200</w:t>
      </w:r>
      <w:r w:rsidRPr="002B24E8">
        <w:rPr>
          <w:rFonts w:eastAsia="Times New Roman" w:cs="Times New Roman"/>
          <w:color w:val="000000"/>
          <w:sz w:val="28"/>
          <w:szCs w:val="20"/>
          <w:lang w:val="en-US" w:eastAsia="uk-UA"/>
        </w:rPr>
        <w:t>9, N.Y.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Галі Б.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Порядок денний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для миру. Превентивна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дипломатія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миротворчість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і підтримання миру. Нью-Йорк, ООН, 1992. 500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Крутских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А.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Информационный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вызов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безопасности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на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рубеже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ХХІ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века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//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Международная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жизнь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1999. № 2. С. 82-89.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Nye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J.S.,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Owens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W.Jr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America’s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Informational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edgel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Strategy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force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planning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http://www.infowar.com/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Balkan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Conflict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: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Stabilization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Force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(SFOR).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cybercom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ul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/~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stp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b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-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sfor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-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update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Егорова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Е. США в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международных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кризисах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Вашингтон: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психологические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аспекты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принятия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внешнеполитических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решений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М., 1998. C. 50-57.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Уайт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Д. Модель інформаційної війни в операції "Помста".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whitehouse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gov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Bigo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D.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European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international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security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ficed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: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shakes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and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rivalries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a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newly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developing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area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police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intervention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//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Malcolm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Andersou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L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Monica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Deu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Baer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–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Pinter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Publication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, 1994.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Balkan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Conflict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: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Stabilization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Force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(SFOR).</w:t>
      </w:r>
    </w:p>
    <w:p w:rsidR="002B24E8" w:rsidRPr="002B24E8" w:rsidRDefault="002B24E8" w:rsidP="002B24E8">
      <w:pPr>
        <w:widowControl w:val="0"/>
        <w:spacing w:line="360" w:lineRule="auto"/>
        <w:ind w:firstLine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cybercom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ul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/~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stp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b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-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sfor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-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update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Бахтияров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О.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Информационные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технологии</w:t>
      </w:r>
      <w:proofErr w:type="spellEnd"/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: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введение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в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психонетику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 К.: </w:t>
      </w:r>
      <w:r w:rsidRPr="002B24E8">
        <w:rPr>
          <w:rFonts w:eastAsia="Times New Roman" w:cs="Times New Roman"/>
          <w:caps/>
          <w:sz w:val="28"/>
          <w:szCs w:val="20"/>
          <w:lang w:val="uk-UA" w:eastAsia="uk-UA"/>
        </w:rPr>
        <w:t xml:space="preserve">Експир, 2007. 160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с</w:t>
      </w:r>
      <w:r w:rsidRPr="002B24E8">
        <w:rPr>
          <w:rFonts w:eastAsia="Times New Roman" w:cs="Times New Roman"/>
          <w:caps/>
          <w:sz w:val="28"/>
          <w:szCs w:val="20"/>
          <w:lang w:val="uk-UA" w:eastAsia="uk-UA"/>
        </w:rPr>
        <w:t>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Final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Act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of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International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Conference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on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Human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Rights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, 4,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para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2, UN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Doc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 A/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CONF 32/41,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endorsed</w:t>
      </w:r>
      <w:proofErr w:type="spellEnd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>by</w:t>
      </w:r>
      <w:proofErr w:type="spellEnd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>the</w:t>
      </w:r>
      <w:proofErr w:type="spellEnd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4"/>
          <w:sz w:val="28"/>
          <w:szCs w:val="20"/>
          <w:lang w:val="uk-UA" w:eastAsia="uk-UA"/>
        </w:rPr>
        <w:t>General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Assembly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in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GA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Res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. 2442 (XXIII, 19 </w:t>
      </w:r>
      <w:proofErr w:type="spellStart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Dec</w:t>
      </w:r>
      <w:proofErr w:type="spellEnd"/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>. 1968); 23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GAOR,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Supp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No</w:t>
      </w:r>
      <w:proofErr w:type="spellEnd"/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>. 18 (A/7218), 49.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Кочкина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В. СБСЕ: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развитие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гуманитарной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сферы</w:t>
      </w:r>
      <w:proofErr w:type="spellEnd"/>
      <w:r w:rsidRPr="002B24E8">
        <w:rPr>
          <w:rFonts w:eastAsia="Times New Roman" w:cs="Times New Roman"/>
          <w:spacing w:val="-6"/>
          <w:sz w:val="20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международных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отношений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Автореф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дис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…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канд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полит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 наук: 23.00.04. М., 1993. 19 с.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Документ Копенгагенської сесії конференції з гуманітарного виміру, 5-29 чер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вня </w:t>
      </w:r>
      <w:r w:rsidRPr="002B24E8">
        <w:rPr>
          <w:rFonts w:eastAsia="Times New Roman" w:cs="Times New Roman"/>
          <w:spacing w:val="6"/>
          <w:sz w:val="28"/>
          <w:szCs w:val="20"/>
          <w:lang w:val="uk-UA" w:eastAsia="uk-UA"/>
        </w:rPr>
        <w:t>1990 року.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Стамбульський </w:t>
      </w:r>
      <w:proofErr w:type="spellStart"/>
      <w:r w:rsidRPr="002B24E8">
        <w:rPr>
          <w:rFonts w:eastAsia="Times New Roman" w:cs="Times New Roman"/>
          <w:sz w:val="28"/>
          <w:szCs w:val="20"/>
          <w:lang w:val="uk-UA" w:eastAsia="uk-UA"/>
        </w:rPr>
        <w:t>самміт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ОБСЄ (1999 р.).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osce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org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z w:val="28"/>
          <w:szCs w:val="20"/>
          <w:lang w:val="uk-UA" w:eastAsia="uk-UA"/>
        </w:rPr>
        <w:t xml:space="preserve"> Щорічні наради ОБСЄ (Відень, 2000-2001 рр.).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osce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org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4"/>
          <w:sz w:val="28"/>
          <w:szCs w:val="20"/>
          <w:lang w:val="uk-UA" w:eastAsia="uk-UA"/>
        </w:rPr>
        <w:t xml:space="preserve"> Дослідження про розширення НАТО. Заключний документ.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– Брюссель, 1999. 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http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://</w:t>
      </w:r>
      <w:r w:rsidRPr="002B24E8">
        <w:rPr>
          <w:rFonts w:eastAsia="Times New Roman" w:cs="Times New Roman"/>
          <w:sz w:val="28"/>
          <w:szCs w:val="20"/>
          <w:lang w:val="en-US" w:eastAsia="uk-UA"/>
        </w:rPr>
        <w:t>www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nato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.</w:t>
      </w:r>
      <w:proofErr w:type="spellStart"/>
      <w:r w:rsidRPr="002B24E8">
        <w:rPr>
          <w:rFonts w:eastAsia="Times New Roman" w:cs="Times New Roman"/>
          <w:sz w:val="28"/>
          <w:szCs w:val="20"/>
          <w:lang w:val="en-US" w:eastAsia="uk-UA"/>
        </w:rPr>
        <w:t>int</w:t>
      </w:r>
      <w:proofErr w:type="spellEnd"/>
      <w:r w:rsidRPr="002B24E8">
        <w:rPr>
          <w:rFonts w:eastAsia="Times New Roman" w:cs="Times New Roman"/>
          <w:sz w:val="28"/>
          <w:szCs w:val="20"/>
          <w:lang w:val="uk-UA" w:eastAsia="uk-UA"/>
        </w:rPr>
        <w:t>/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</w:t>
      </w:r>
      <w:proofErr w:type="spellStart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Мацейко</w:t>
      </w:r>
      <w:proofErr w:type="spellEnd"/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Ю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. Глобалізація процесів роззброєння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 xml:space="preserve"> і міжнародна безпека </w:t>
      </w:r>
      <w:r w:rsidRPr="002B24E8">
        <w:rPr>
          <w:rFonts w:eastAsia="Times New Roman" w:cs="Times New Roman"/>
          <w:sz w:val="28"/>
          <w:szCs w:val="20"/>
          <w:lang w:val="uk-UA" w:eastAsia="uk-UA"/>
        </w:rPr>
        <w:t>/ Глобалізація і безпека розвитку. Монографія. К.: КНЕУ, 2010. С. 268-287.</w:t>
      </w:r>
    </w:p>
    <w:p w:rsidR="002B24E8" w:rsidRPr="002B24E8" w:rsidRDefault="002B24E8" w:rsidP="002B24E8">
      <w:pPr>
        <w:widowControl w:val="0"/>
        <w:numPr>
          <w:ilvl w:val="0"/>
          <w:numId w:val="2"/>
        </w:numPr>
        <w:spacing w:line="360" w:lineRule="auto"/>
        <w:ind w:left="567" w:hanging="567"/>
        <w:jc w:val="both"/>
        <w:rPr>
          <w:rFonts w:eastAsia="Times New Roman" w:cs="Times New Roman"/>
          <w:sz w:val="28"/>
          <w:szCs w:val="20"/>
          <w:lang w:val="uk-UA" w:eastAsia="uk-UA"/>
        </w:rPr>
      </w:pPr>
      <w:r w:rsidRPr="002B24E8">
        <w:rPr>
          <w:rFonts w:eastAsia="Times New Roman" w:cs="Times New Roman"/>
          <w:color w:val="000000"/>
          <w:spacing w:val="-4"/>
          <w:sz w:val="28"/>
          <w:szCs w:val="20"/>
          <w:lang w:val="uk-UA" w:eastAsia="uk-UA"/>
        </w:rPr>
        <w:t xml:space="preserve"> Хартія про особливе </w:t>
      </w:r>
      <w:r w:rsidRPr="002B24E8">
        <w:rPr>
          <w:rFonts w:eastAsia="Times New Roman" w:cs="Times New Roman"/>
          <w:spacing w:val="-6"/>
          <w:sz w:val="28"/>
          <w:szCs w:val="20"/>
          <w:lang w:val="uk-UA" w:eastAsia="uk-UA"/>
        </w:rPr>
        <w:t>партнерство між Україною та Організацією</w:t>
      </w:r>
      <w:r w:rsidRPr="002B24E8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Північноатлантичного договору. Мадрид, 1997. 12 c.</w:t>
      </w:r>
    </w:p>
    <w:p w:rsidR="002B24E8" w:rsidRPr="002B24E8" w:rsidRDefault="002B24E8" w:rsidP="002B24E8">
      <w:pPr>
        <w:widowControl w:val="0"/>
        <w:spacing w:line="360" w:lineRule="auto"/>
        <w:ind w:left="142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widowControl w:val="0"/>
        <w:spacing w:line="360" w:lineRule="auto"/>
        <w:ind w:left="284"/>
        <w:jc w:val="both"/>
        <w:rPr>
          <w:rFonts w:eastAsia="Times New Roman" w:cs="Times New Roman"/>
          <w:color w:val="000000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jc w:val="both"/>
        <w:rPr>
          <w:rFonts w:eastAsia="Times New Roman" w:cs="Times New Roman"/>
          <w:spacing w:val="6"/>
          <w:sz w:val="28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2B24E8" w:rsidRPr="002B24E8" w:rsidRDefault="002B24E8" w:rsidP="002B24E8">
      <w:pPr>
        <w:rPr>
          <w:rFonts w:eastAsia="Times New Roman" w:cs="Times New Roman"/>
          <w:sz w:val="20"/>
          <w:szCs w:val="20"/>
          <w:lang w:val="uk-UA" w:eastAsia="uk-UA"/>
        </w:rPr>
      </w:pPr>
    </w:p>
    <w:p w:rsidR="005C0149" w:rsidRDefault="005C0149"/>
    <w:sectPr w:rsidR="005C0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521E0"/>
    <w:multiLevelType w:val="singleLevel"/>
    <w:tmpl w:val="F978FB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FD"/>
    <w:rsid w:val="002B24E8"/>
    <w:rsid w:val="00354BDB"/>
    <w:rsid w:val="005C0149"/>
    <w:rsid w:val="00B84CFD"/>
    <w:rsid w:val="00D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3A07-37E2-4C2A-95AF-EF0077DA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2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B24E8"/>
    <w:pPr>
      <w:keepNext/>
      <w:jc w:val="center"/>
      <w:outlineLvl w:val="0"/>
    </w:pPr>
    <w:rPr>
      <w:rFonts w:eastAsia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2B24E8"/>
    <w:pPr>
      <w:keepNext/>
      <w:jc w:val="center"/>
      <w:outlineLvl w:val="1"/>
    </w:pPr>
    <w:rPr>
      <w:rFonts w:eastAsia="Times New Roman" w:cs="Times New Roman"/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B24E8"/>
    <w:pPr>
      <w:keepNext/>
      <w:outlineLvl w:val="3"/>
    </w:pPr>
    <w:rPr>
      <w:rFonts w:eastAsia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224"/>
    <w:rPr>
      <w:b/>
      <w:bCs/>
    </w:rPr>
  </w:style>
  <w:style w:type="paragraph" w:styleId="a4">
    <w:name w:val="No Spacing"/>
    <w:qFormat/>
    <w:rsid w:val="00D5222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D5222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2B24E8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2B24E8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2B24E8"/>
    <w:rPr>
      <w:rFonts w:ascii="Times New Roman" w:eastAsia="Times New Roman" w:hAnsi="Times New Roman" w:cs="Times New Roman"/>
      <w:sz w:val="28"/>
      <w:szCs w:val="20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2B24E8"/>
  </w:style>
  <w:style w:type="paragraph" w:styleId="a6">
    <w:name w:val="header"/>
    <w:basedOn w:val="a"/>
    <w:link w:val="a7"/>
    <w:semiHidden/>
    <w:unhideWhenUsed/>
    <w:rsid w:val="002B24E8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uk-UA"/>
    </w:rPr>
  </w:style>
  <w:style w:type="character" w:customStyle="1" w:styleId="a7">
    <w:name w:val="Верхній колонтитул Знак"/>
    <w:basedOn w:val="a0"/>
    <w:link w:val="a6"/>
    <w:semiHidden/>
    <w:rsid w:val="002B24E8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8">
    <w:name w:val="footer"/>
    <w:basedOn w:val="a"/>
    <w:link w:val="a9"/>
    <w:semiHidden/>
    <w:unhideWhenUsed/>
    <w:rsid w:val="002B24E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uk-UA"/>
    </w:rPr>
  </w:style>
  <w:style w:type="character" w:customStyle="1" w:styleId="a9">
    <w:name w:val="Нижній колонтитул Знак"/>
    <w:basedOn w:val="a0"/>
    <w:link w:val="a8"/>
    <w:semiHidden/>
    <w:rsid w:val="002B24E8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a">
    <w:name w:val="Title"/>
    <w:basedOn w:val="a"/>
    <w:link w:val="ab"/>
    <w:qFormat/>
    <w:rsid w:val="002B24E8"/>
    <w:pPr>
      <w:jc w:val="center"/>
    </w:pPr>
    <w:rPr>
      <w:rFonts w:eastAsia="Times New Roman" w:cs="Times New Roman"/>
      <w:b/>
      <w:sz w:val="28"/>
      <w:szCs w:val="20"/>
      <w:lang w:val="uk-UA" w:eastAsia="uk-UA"/>
    </w:rPr>
  </w:style>
  <w:style w:type="character" w:customStyle="1" w:styleId="ab">
    <w:name w:val="Назва Знак"/>
    <w:basedOn w:val="a0"/>
    <w:link w:val="aa"/>
    <w:rsid w:val="002B24E8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c">
    <w:name w:val="Body Text"/>
    <w:basedOn w:val="a"/>
    <w:link w:val="ad"/>
    <w:semiHidden/>
    <w:unhideWhenUsed/>
    <w:rsid w:val="002B24E8"/>
    <w:pPr>
      <w:autoSpaceDE w:val="0"/>
      <w:autoSpaceDN w:val="0"/>
    </w:pPr>
    <w:rPr>
      <w:rFonts w:eastAsia="Times New Roman" w:cs="Times New Roman"/>
      <w:sz w:val="28"/>
      <w:szCs w:val="28"/>
    </w:rPr>
  </w:style>
  <w:style w:type="character" w:customStyle="1" w:styleId="ad">
    <w:name w:val="Основний текст Знак"/>
    <w:basedOn w:val="a0"/>
    <w:link w:val="ac"/>
    <w:semiHidden/>
    <w:rsid w:val="002B24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ody Text Indent"/>
    <w:basedOn w:val="a"/>
    <w:link w:val="af"/>
    <w:semiHidden/>
    <w:unhideWhenUsed/>
    <w:rsid w:val="002B24E8"/>
    <w:pPr>
      <w:spacing w:after="120"/>
      <w:ind w:left="283"/>
    </w:pPr>
    <w:rPr>
      <w:rFonts w:eastAsia="Times New Roman" w:cs="Times New Roman"/>
      <w:sz w:val="20"/>
      <w:szCs w:val="20"/>
      <w:lang w:val="uk-UA" w:eastAsia="uk-UA"/>
    </w:rPr>
  </w:style>
  <w:style w:type="character" w:customStyle="1" w:styleId="af">
    <w:name w:val="Основний текст з відступом Знак"/>
    <w:basedOn w:val="a0"/>
    <w:link w:val="ae"/>
    <w:semiHidden/>
    <w:rsid w:val="002B24E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Subtitle"/>
    <w:basedOn w:val="a"/>
    <w:link w:val="af1"/>
    <w:qFormat/>
    <w:rsid w:val="002B24E8"/>
    <w:pPr>
      <w:widowControl w:val="0"/>
      <w:spacing w:line="360" w:lineRule="auto"/>
      <w:jc w:val="center"/>
    </w:pPr>
    <w:rPr>
      <w:rFonts w:eastAsia="Times New Roman" w:cs="Times New Roman"/>
      <w:b/>
      <w:sz w:val="28"/>
      <w:szCs w:val="20"/>
      <w:lang w:eastAsia="uk-UA"/>
    </w:rPr>
  </w:style>
  <w:style w:type="character" w:customStyle="1" w:styleId="af1">
    <w:name w:val="Підзаголовок Знак"/>
    <w:basedOn w:val="a0"/>
    <w:link w:val="af0"/>
    <w:rsid w:val="002B24E8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paragraph" w:styleId="21">
    <w:name w:val="Body Text 2"/>
    <w:basedOn w:val="a"/>
    <w:link w:val="22"/>
    <w:semiHidden/>
    <w:unhideWhenUsed/>
    <w:rsid w:val="002B24E8"/>
    <w:pPr>
      <w:tabs>
        <w:tab w:val="left" w:pos="993"/>
      </w:tabs>
      <w:autoSpaceDE w:val="0"/>
      <w:autoSpaceDN w:val="0"/>
      <w:spacing w:line="360" w:lineRule="auto"/>
      <w:ind w:left="2694"/>
      <w:jc w:val="both"/>
    </w:pPr>
    <w:rPr>
      <w:rFonts w:eastAsia="Times New Roman" w:cs="Times New Roman"/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semiHidden/>
    <w:rsid w:val="002B2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2B24E8"/>
    <w:pPr>
      <w:widowControl w:val="0"/>
      <w:autoSpaceDE w:val="0"/>
      <w:autoSpaceDN w:val="0"/>
      <w:ind w:firstLine="567"/>
      <w:jc w:val="both"/>
    </w:pPr>
    <w:rPr>
      <w:rFonts w:eastAsia="Times New Roman" w:cs="Times New Roman"/>
      <w:sz w:val="28"/>
      <w:szCs w:val="28"/>
      <w:lang w:val="uk-UA"/>
    </w:rPr>
  </w:style>
  <w:style w:type="character" w:customStyle="1" w:styleId="24">
    <w:name w:val="Основний текст з відступом 2 Знак"/>
    <w:basedOn w:val="a0"/>
    <w:link w:val="23"/>
    <w:semiHidden/>
    <w:rsid w:val="002B2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2B24E8"/>
    <w:pPr>
      <w:spacing w:line="208" w:lineRule="auto"/>
      <w:ind w:firstLine="720"/>
      <w:jc w:val="both"/>
    </w:pPr>
    <w:rPr>
      <w:rFonts w:eastAsia="Times New Roman" w:cs="Times New Roman"/>
      <w:sz w:val="22"/>
      <w:szCs w:val="20"/>
      <w:lang w:eastAsia="uk-UA"/>
    </w:rPr>
  </w:style>
  <w:style w:type="character" w:customStyle="1" w:styleId="30">
    <w:name w:val="Основний текст з відступом 3 Знак"/>
    <w:basedOn w:val="a0"/>
    <w:link w:val="3"/>
    <w:semiHidden/>
    <w:rsid w:val="002B24E8"/>
    <w:rPr>
      <w:rFonts w:ascii="Times New Roman" w:eastAsia="Times New Roman" w:hAnsi="Times New Roman" w:cs="Times New Roman"/>
      <w:szCs w:val="20"/>
      <w:lang w:val="ru-RU" w:eastAsia="uk-UA"/>
    </w:rPr>
  </w:style>
  <w:style w:type="paragraph" w:styleId="af2">
    <w:name w:val="Block Text"/>
    <w:basedOn w:val="a"/>
    <w:semiHidden/>
    <w:unhideWhenUsed/>
    <w:rsid w:val="002B24E8"/>
    <w:pPr>
      <w:widowControl w:val="0"/>
      <w:snapToGrid w:val="0"/>
      <w:spacing w:line="420" w:lineRule="auto"/>
      <w:ind w:left="40" w:right="200" w:firstLine="1140"/>
      <w:jc w:val="both"/>
    </w:pPr>
    <w:rPr>
      <w:rFonts w:eastAsia="Times New Roman" w:cs="Times New Roman"/>
      <w:szCs w:val="20"/>
      <w:lang w:val="uk-UA"/>
    </w:rPr>
  </w:style>
  <w:style w:type="paragraph" w:styleId="af3">
    <w:name w:val="Document Map"/>
    <w:basedOn w:val="a"/>
    <w:link w:val="af4"/>
    <w:semiHidden/>
    <w:unhideWhenUsed/>
    <w:rsid w:val="002B24E8"/>
    <w:pPr>
      <w:shd w:val="clear" w:color="auto" w:fill="000080"/>
    </w:pPr>
    <w:rPr>
      <w:rFonts w:ascii="Tahoma" w:eastAsia="Times New Roman" w:hAnsi="Tahoma" w:cs="Tahoma"/>
      <w:sz w:val="20"/>
      <w:szCs w:val="20"/>
      <w:lang w:val="uk-UA" w:eastAsia="uk-UA"/>
    </w:rPr>
  </w:style>
  <w:style w:type="character" w:customStyle="1" w:styleId="af4">
    <w:name w:val="Схема документа Знак"/>
    <w:basedOn w:val="a0"/>
    <w:link w:val="af3"/>
    <w:semiHidden/>
    <w:rsid w:val="002B24E8"/>
    <w:rPr>
      <w:rFonts w:ascii="Tahoma" w:eastAsia="Times New Roman" w:hAnsi="Tahoma" w:cs="Tahoma"/>
      <w:sz w:val="20"/>
      <w:szCs w:val="20"/>
      <w:shd w:val="clear" w:color="auto" w:fill="000080"/>
      <w:lang w:eastAsia="uk-UA"/>
    </w:rPr>
  </w:style>
  <w:style w:type="paragraph" w:customStyle="1" w:styleId="IauiueC">
    <w:name w:val="Iau?iue??‰C."/>
    <w:rsid w:val="002B24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BodyText2">
    <w:name w:val="Body Text 2"/>
    <w:basedOn w:val="a"/>
    <w:rsid w:val="002B24E8"/>
    <w:pPr>
      <w:widowControl w:val="0"/>
      <w:spacing w:before="20" w:after="20"/>
      <w:ind w:firstLine="567"/>
    </w:pPr>
    <w:rPr>
      <w:rFonts w:eastAsia="Times New Roman" w:cs="Times New Roman"/>
      <w:sz w:val="28"/>
      <w:szCs w:val="20"/>
      <w:lang w:eastAsia="uk-UA"/>
    </w:rPr>
  </w:style>
  <w:style w:type="paragraph" w:customStyle="1" w:styleId="FR1">
    <w:name w:val="FR1"/>
    <w:rsid w:val="002B24E8"/>
    <w:pPr>
      <w:widowControl w:val="0"/>
      <w:spacing w:before="20" w:after="0" w:line="240" w:lineRule="auto"/>
    </w:pPr>
    <w:rPr>
      <w:rFonts w:ascii="Arial" w:eastAsia="Times New Roman" w:hAnsi="Arial" w:cs="Times New Roman"/>
      <w:sz w:val="12"/>
      <w:szCs w:val="20"/>
      <w:lang w:val="ru-RU" w:eastAsia="uk-UA"/>
    </w:rPr>
  </w:style>
  <w:style w:type="character" w:customStyle="1" w:styleId="rvts8">
    <w:name w:val="rvts8"/>
    <w:basedOn w:val="a0"/>
    <w:rsid w:val="002B24E8"/>
  </w:style>
  <w:style w:type="paragraph" w:customStyle="1" w:styleId="docdata">
    <w:name w:val="docdata"/>
    <w:aliases w:val="docy,v5,32300,baiaagaaboqcaaadzxwaaavzfaaaaaaaaaaaaaaaaaaaaaaaaaaaaaaaaaaaaaaaaaaaaaaaaaaaaaaaaaaaaaaaaaaaaaaaaaaaaaaaaaaaaaaaaaaaaaaaaaaaaaaaaaaaaaaaaaaaaaaaaaaaaaaaaaaaaaaaaaaaaaaaaaaaaaaaaaaaaaaaaaaaaaaaaaaaaaaaaaaaaaaaaaaaaaaaaaaaaaaaaaaaaaa"/>
    <w:basedOn w:val="a"/>
    <w:rsid w:val="002B24E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af5">
    <w:name w:val="Normal (Web)"/>
    <w:basedOn w:val="a"/>
    <w:uiPriority w:val="99"/>
    <w:semiHidden/>
    <w:unhideWhenUsed/>
    <w:rsid w:val="002B24E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103168</Words>
  <Characters>58807</Characters>
  <Application>Microsoft Office Word</Application>
  <DocSecurity>0</DocSecurity>
  <Lines>490</Lines>
  <Paragraphs>323</Paragraphs>
  <ScaleCrop>false</ScaleCrop>
  <Company/>
  <LinksUpToDate>false</LinksUpToDate>
  <CharactersWithSpaces>161652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odsesp</dc:creator>
  <cp:keywords/>
  <dc:description/>
  <cp:lastModifiedBy>odsesp</cp:lastModifiedBy>
  <cp:revision>2</cp:revision>
  <dcterms:created xsi:type="dcterms:W3CDTF">2021-12-10T09:06:00Z</dcterms:created>
  <dcterms:modified xsi:type="dcterms:W3CDTF">2021-12-10T09:08:00Z</dcterms:modified>
</cp:coreProperties>
</file>