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7B9A" w14:textId="77777777" w:rsidR="00A81A81" w:rsidRPr="0052702B" w:rsidRDefault="00A81A81" w:rsidP="00A81A81">
      <w:pPr>
        <w:spacing w:after="0" w:line="360" w:lineRule="auto"/>
        <w:ind w:firstLine="680"/>
        <w:jc w:val="center"/>
        <w:rPr>
          <w:rFonts w:ascii="Times New Roman" w:eastAsia="Calibri" w:hAnsi="Times New Roman" w:cs="Times New Roman"/>
          <w:b/>
          <w:caps/>
          <w:sz w:val="28"/>
          <w:szCs w:val="28"/>
        </w:rPr>
      </w:pPr>
      <w:r w:rsidRPr="0052702B">
        <w:rPr>
          <w:rFonts w:ascii="Times New Roman" w:eastAsia="Calibri" w:hAnsi="Times New Roman" w:cs="Times New Roman"/>
          <w:b/>
          <w:caps/>
          <w:sz w:val="28"/>
          <w:szCs w:val="28"/>
        </w:rPr>
        <w:t>Міністерство освіти і науки України</w:t>
      </w:r>
    </w:p>
    <w:p w14:paraId="795B6AF4" w14:textId="77777777" w:rsidR="00A81A81" w:rsidRPr="0052702B" w:rsidRDefault="00A81A81" w:rsidP="00A81A81">
      <w:pPr>
        <w:spacing w:after="0" w:line="360" w:lineRule="auto"/>
        <w:ind w:firstLine="680"/>
        <w:jc w:val="center"/>
        <w:rPr>
          <w:rFonts w:ascii="Times New Roman" w:eastAsia="Calibri" w:hAnsi="Times New Roman" w:cs="Times New Roman"/>
          <w:b/>
          <w:sz w:val="28"/>
          <w:szCs w:val="28"/>
        </w:rPr>
      </w:pPr>
      <w:r w:rsidRPr="0052702B">
        <w:rPr>
          <w:rFonts w:ascii="Times New Roman" w:eastAsia="Calibri" w:hAnsi="Times New Roman" w:cs="Times New Roman"/>
          <w:b/>
          <w:sz w:val="28"/>
          <w:szCs w:val="28"/>
        </w:rPr>
        <w:t>Західноукраїнський національний університет</w:t>
      </w:r>
    </w:p>
    <w:p w14:paraId="432312B1" w14:textId="77777777" w:rsidR="00A81A81" w:rsidRPr="0052702B" w:rsidRDefault="00A81A81" w:rsidP="00A81A81">
      <w:pPr>
        <w:spacing w:after="0" w:line="360" w:lineRule="auto"/>
        <w:ind w:firstLine="680"/>
        <w:jc w:val="center"/>
        <w:rPr>
          <w:rFonts w:ascii="Times New Roman" w:eastAsia="Calibri" w:hAnsi="Times New Roman" w:cs="Times New Roman"/>
          <w:sz w:val="28"/>
          <w:szCs w:val="28"/>
        </w:rPr>
      </w:pPr>
      <w:r w:rsidRPr="0052702B">
        <w:rPr>
          <w:rFonts w:ascii="Times New Roman" w:eastAsia="Calibri" w:hAnsi="Times New Roman" w:cs="Times New Roman"/>
          <w:sz w:val="28"/>
          <w:szCs w:val="28"/>
        </w:rPr>
        <w:t>Кафедра обліку і оподаткування</w:t>
      </w:r>
    </w:p>
    <w:p w14:paraId="3390FA7A" w14:textId="77777777" w:rsidR="00A81A81" w:rsidRPr="0052702B" w:rsidRDefault="00A81A81" w:rsidP="00A81A81">
      <w:pPr>
        <w:spacing w:after="0" w:line="360" w:lineRule="auto"/>
        <w:ind w:firstLine="680"/>
        <w:jc w:val="center"/>
        <w:rPr>
          <w:rFonts w:ascii="Times New Roman" w:eastAsia="Calibri" w:hAnsi="Times New Roman" w:cs="Times New Roman"/>
          <w:b/>
          <w:sz w:val="28"/>
          <w:szCs w:val="28"/>
        </w:rPr>
      </w:pPr>
    </w:p>
    <w:p w14:paraId="5BE5DC8E" w14:textId="4B5C75C4" w:rsidR="00A81A81" w:rsidRPr="0052702B" w:rsidRDefault="00A81A81" w:rsidP="00A81A81">
      <w:pPr>
        <w:spacing w:after="0" w:line="360" w:lineRule="auto"/>
        <w:ind w:firstLine="680"/>
        <w:jc w:val="center"/>
        <w:rPr>
          <w:rFonts w:ascii="Times New Roman" w:eastAsia="Calibri" w:hAnsi="Times New Roman" w:cs="Times New Roman"/>
          <w:b/>
          <w:sz w:val="28"/>
          <w:szCs w:val="28"/>
        </w:rPr>
      </w:pPr>
      <w:r w:rsidRPr="0052702B">
        <w:rPr>
          <w:rFonts w:ascii="Times New Roman" w:eastAsia="Calibri" w:hAnsi="Times New Roman" w:cs="Times New Roman"/>
          <w:b/>
          <w:sz w:val="28"/>
          <w:szCs w:val="28"/>
        </w:rPr>
        <w:t>НІМЧУК Іванна Вікторівна</w:t>
      </w:r>
    </w:p>
    <w:p w14:paraId="1C4B234E" w14:textId="77777777" w:rsidR="00A81A81" w:rsidRPr="0052702B" w:rsidRDefault="00A81A81" w:rsidP="00A81A81">
      <w:pPr>
        <w:spacing w:after="0" w:line="360" w:lineRule="auto"/>
        <w:ind w:firstLine="680"/>
        <w:jc w:val="center"/>
        <w:rPr>
          <w:rFonts w:ascii="Times New Roman" w:eastAsia="Calibri" w:hAnsi="Times New Roman" w:cs="Times New Roman"/>
          <w:b/>
          <w:sz w:val="28"/>
          <w:szCs w:val="28"/>
        </w:rPr>
      </w:pPr>
    </w:p>
    <w:p w14:paraId="09963A83" w14:textId="77777777" w:rsidR="00A81A81" w:rsidRPr="0052702B" w:rsidRDefault="00A81A81" w:rsidP="00A81A81">
      <w:pPr>
        <w:spacing w:after="0" w:line="360" w:lineRule="auto"/>
        <w:ind w:firstLine="680"/>
        <w:jc w:val="center"/>
        <w:rPr>
          <w:rFonts w:ascii="Times New Roman" w:eastAsia="Calibri" w:hAnsi="Times New Roman" w:cs="Times New Roman"/>
          <w:b/>
          <w:sz w:val="28"/>
          <w:szCs w:val="28"/>
        </w:rPr>
      </w:pPr>
    </w:p>
    <w:p w14:paraId="634F5887" w14:textId="44ECB6A7" w:rsidR="00A81A81" w:rsidRPr="0052702B" w:rsidRDefault="00A81A81" w:rsidP="00A81A81">
      <w:pPr>
        <w:spacing w:after="0" w:line="360" w:lineRule="auto"/>
        <w:ind w:firstLine="680"/>
        <w:jc w:val="center"/>
        <w:rPr>
          <w:rFonts w:ascii="Times New Roman" w:eastAsia="Calibri" w:hAnsi="Times New Roman" w:cs="Times New Roman"/>
          <w:b/>
          <w:sz w:val="28"/>
          <w:szCs w:val="28"/>
        </w:rPr>
      </w:pPr>
      <w:bookmarkStart w:id="0" w:name="_Hlk89114787"/>
      <w:r w:rsidRPr="0052702B">
        <w:rPr>
          <w:rFonts w:ascii="Times New Roman" w:eastAsia="Calibri" w:hAnsi="Times New Roman" w:cs="Times New Roman"/>
          <w:b/>
          <w:sz w:val="28"/>
          <w:szCs w:val="28"/>
        </w:rPr>
        <w:t xml:space="preserve">Облік, аналіз і контроль ефективності фінансово-господарської діяльності установ державного сектору економіки </w:t>
      </w:r>
      <w:bookmarkEnd w:id="0"/>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Accounting</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analysis</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and</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control</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of</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the</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effectiveness</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of</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financial</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and</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economic</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activities</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of</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public</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sector</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lang w:val="en-US"/>
        </w:rPr>
        <w:t>institutions</w:t>
      </w:r>
    </w:p>
    <w:p w14:paraId="47F4230C" w14:textId="77777777" w:rsidR="007704CB" w:rsidRDefault="007704CB" w:rsidP="007704CB">
      <w:pPr>
        <w:pStyle w:val="ad"/>
      </w:pPr>
      <w:r>
        <w:t xml:space="preserve">спеціальність: 071 – Облік і оподаткування </w:t>
      </w:r>
    </w:p>
    <w:p w14:paraId="7BF161FE" w14:textId="77777777" w:rsidR="007704CB" w:rsidRDefault="007704CB" w:rsidP="007704CB">
      <w:pPr>
        <w:pStyle w:val="ad"/>
      </w:pPr>
      <w:r>
        <w:t>освітньо-професійна програма  – Інформаційні технології обліку, оподаткування та контролю в державному секторі економіки</w:t>
      </w:r>
    </w:p>
    <w:p w14:paraId="764936EB" w14:textId="77777777" w:rsidR="007704CB" w:rsidRDefault="007704CB" w:rsidP="007704CB">
      <w:pPr>
        <w:pStyle w:val="ad"/>
      </w:pPr>
    </w:p>
    <w:p w14:paraId="71CCDA11" w14:textId="77777777" w:rsidR="007704CB" w:rsidRDefault="007704CB" w:rsidP="007704CB">
      <w:pPr>
        <w:pStyle w:val="ad"/>
      </w:pPr>
      <w:r>
        <w:t xml:space="preserve">Кваліфікаційна робота  за освітнім ступенем «магістр» </w:t>
      </w:r>
    </w:p>
    <w:p w14:paraId="0CE491CA" w14:textId="77777777" w:rsidR="00A81A81" w:rsidRPr="0052702B" w:rsidRDefault="00A81A81" w:rsidP="00A81A81">
      <w:pPr>
        <w:spacing w:after="0" w:line="360" w:lineRule="auto"/>
        <w:rPr>
          <w:rFonts w:ascii="Times New Roman" w:eastAsia="Calibri" w:hAnsi="Times New Roman" w:cs="Times New Roman"/>
          <w:sz w:val="28"/>
          <w:szCs w:val="28"/>
        </w:rPr>
      </w:pPr>
      <w:bookmarkStart w:id="1" w:name="_GoBack"/>
      <w:bookmarkEnd w:id="1"/>
    </w:p>
    <w:p w14:paraId="37B99B25" w14:textId="77777777" w:rsidR="00A81A81" w:rsidRPr="0052702B" w:rsidRDefault="00A81A81" w:rsidP="00A81A81">
      <w:pPr>
        <w:spacing w:after="0" w:line="360" w:lineRule="auto"/>
        <w:ind w:firstLine="680"/>
        <w:jc w:val="right"/>
        <w:rPr>
          <w:rFonts w:ascii="Times New Roman" w:eastAsia="Calibri" w:hAnsi="Times New Roman" w:cs="Times New Roman"/>
          <w:sz w:val="28"/>
          <w:szCs w:val="28"/>
          <w:lang w:val="ru-RU"/>
        </w:rPr>
      </w:pPr>
      <w:proofErr w:type="spellStart"/>
      <w:r w:rsidRPr="0052702B">
        <w:rPr>
          <w:rFonts w:ascii="Times New Roman" w:eastAsia="Calibri" w:hAnsi="Times New Roman" w:cs="Times New Roman"/>
          <w:sz w:val="28"/>
          <w:szCs w:val="28"/>
          <w:lang w:val="ru-RU"/>
        </w:rPr>
        <w:t>Виконала</w:t>
      </w:r>
      <w:proofErr w:type="spellEnd"/>
      <w:r w:rsidRPr="0052702B">
        <w:rPr>
          <w:rFonts w:ascii="Times New Roman" w:eastAsia="Calibri" w:hAnsi="Times New Roman" w:cs="Times New Roman"/>
          <w:sz w:val="28"/>
          <w:szCs w:val="28"/>
          <w:lang w:val="ru-RU"/>
        </w:rPr>
        <w:t xml:space="preserve"> студентка </w:t>
      </w:r>
      <w:proofErr w:type="spellStart"/>
      <w:r w:rsidRPr="0052702B">
        <w:rPr>
          <w:rFonts w:ascii="Times New Roman" w:eastAsia="Calibri" w:hAnsi="Times New Roman" w:cs="Times New Roman"/>
          <w:sz w:val="28"/>
          <w:szCs w:val="28"/>
          <w:lang w:val="ru-RU"/>
        </w:rPr>
        <w:t>групи</w:t>
      </w:r>
      <w:proofErr w:type="spellEnd"/>
    </w:p>
    <w:p w14:paraId="6681AD16" w14:textId="0D09AF18" w:rsidR="00A81A81" w:rsidRPr="0052702B" w:rsidRDefault="00A81A81" w:rsidP="00A81A81">
      <w:pPr>
        <w:spacing w:after="0" w:line="360" w:lineRule="auto"/>
        <w:ind w:firstLine="680"/>
        <w:jc w:val="right"/>
        <w:rPr>
          <w:rFonts w:ascii="Times New Roman" w:eastAsia="Calibri" w:hAnsi="Times New Roman" w:cs="Times New Roman"/>
          <w:sz w:val="28"/>
          <w:szCs w:val="28"/>
        </w:rPr>
      </w:pPr>
      <w:r w:rsidRPr="0052702B">
        <w:rPr>
          <w:rFonts w:ascii="Times New Roman" w:eastAsia="Calibri" w:hAnsi="Times New Roman" w:cs="Times New Roman"/>
          <w:sz w:val="28"/>
          <w:szCs w:val="28"/>
        </w:rPr>
        <w:t>ОДСм-21</w:t>
      </w:r>
    </w:p>
    <w:p w14:paraId="17DA0C3F" w14:textId="77D6DB25" w:rsidR="00A81A81" w:rsidRPr="0052702B" w:rsidRDefault="00A81A81" w:rsidP="00A81A81">
      <w:pPr>
        <w:spacing w:after="0" w:line="360" w:lineRule="auto"/>
        <w:ind w:firstLine="680"/>
        <w:jc w:val="right"/>
        <w:rPr>
          <w:rFonts w:ascii="Times New Roman" w:eastAsia="Calibri" w:hAnsi="Times New Roman" w:cs="Times New Roman"/>
          <w:sz w:val="28"/>
          <w:szCs w:val="28"/>
          <w:lang w:val="ru-RU"/>
        </w:rPr>
      </w:pPr>
      <w:r w:rsidRPr="0052702B">
        <w:rPr>
          <w:rFonts w:ascii="Times New Roman" w:eastAsia="Calibri" w:hAnsi="Times New Roman" w:cs="Times New Roman"/>
          <w:sz w:val="28"/>
          <w:szCs w:val="28"/>
          <w:lang w:val="ru-RU"/>
        </w:rPr>
        <w:t xml:space="preserve">І.В. </w:t>
      </w:r>
      <w:proofErr w:type="spellStart"/>
      <w:r w:rsidRPr="0052702B">
        <w:rPr>
          <w:rFonts w:ascii="Times New Roman" w:eastAsia="Calibri" w:hAnsi="Times New Roman" w:cs="Times New Roman"/>
          <w:sz w:val="28"/>
          <w:szCs w:val="28"/>
          <w:lang w:val="ru-RU"/>
        </w:rPr>
        <w:t>Німчук</w:t>
      </w:r>
      <w:proofErr w:type="spellEnd"/>
    </w:p>
    <w:p w14:paraId="23148BE7" w14:textId="77777777" w:rsidR="00A81A81" w:rsidRPr="0052702B" w:rsidRDefault="00A81A81" w:rsidP="00A81A81">
      <w:pPr>
        <w:spacing w:after="0" w:line="360" w:lineRule="auto"/>
        <w:ind w:firstLine="680"/>
        <w:jc w:val="right"/>
        <w:rPr>
          <w:rFonts w:ascii="Times New Roman" w:eastAsia="Calibri" w:hAnsi="Times New Roman" w:cs="Times New Roman"/>
          <w:sz w:val="28"/>
          <w:szCs w:val="28"/>
          <w:lang w:val="ru-RU"/>
        </w:rPr>
      </w:pPr>
    </w:p>
    <w:p w14:paraId="6647ED8A" w14:textId="77777777" w:rsidR="00A81A81" w:rsidRPr="0052702B" w:rsidRDefault="00A81A81" w:rsidP="00A81A81">
      <w:pPr>
        <w:spacing w:after="0" w:line="360" w:lineRule="auto"/>
        <w:ind w:firstLine="680"/>
        <w:jc w:val="right"/>
        <w:rPr>
          <w:rFonts w:ascii="Times New Roman" w:eastAsia="Calibri" w:hAnsi="Times New Roman" w:cs="Times New Roman"/>
          <w:sz w:val="28"/>
          <w:szCs w:val="28"/>
          <w:lang w:val="ru-RU"/>
        </w:rPr>
      </w:pPr>
      <w:proofErr w:type="spellStart"/>
      <w:r w:rsidRPr="0052702B">
        <w:rPr>
          <w:rFonts w:ascii="Times New Roman" w:eastAsia="Calibri" w:hAnsi="Times New Roman" w:cs="Times New Roman"/>
          <w:sz w:val="28"/>
          <w:szCs w:val="28"/>
          <w:lang w:val="ru-RU"/>
        </w:rPr>
        <w:t>Науковий</w:t>
      </w:r>
      <w:proofErr w:type="spellEnd"/>
      <w:r w:rsidRPr="0052702B">
        <w:rPr>
          <w:rFonts w:ascii="Times New Roman" w:eastAsia="Calibri" w:hAnsi="Times New Roman" w:cs="Times New Roman"/>
          <w:sz w:val="28"/>
          <w:szCs w:val="28"/>
          <w:lang w:val="ru-RU"/>
        </w:rPr>
        <w:t xml:space="preserve"> </w:t>
      </w:r>
      <w:proofErr w:type="spellStart"/>
      <w:r w:rsidRPr="0052702B">
        <w:rPr>
          <w:rFonts w:ascii="Times New Roman" w:eastAsia="Calibri" w:hAnsi="Times New Roman" w:cs="Times New Roman"/>
          <w:sz w:val="28"/>
          <w:szCs w:val="28"/>
          <w:lang w:val="ru-RU"/>
        </w:rPr>
        <w:t>керівник</w:t>
      </w:r>
      <w:proofErr w:type="spellEnd"/>
      <w:r w:rsidRPr="0052702B">
        <w:rPr>
          <w:rFonts w:ascii="Times New Roman" w:eastAsia="Calibri" w:hAnsi="Times New Roman" w:cs="Times New Roman"/>
          <w:sz w:val="28"/>
          <w:szCs w:val="28"/>
          <w:lang w:val="ru-RU"/>
        </w:rPr>
        <w:t>:</w:t>
      </w:r>
    </w:p>
    <w:p w14:paraId="7070B20E" w14:textId="48F23B5C" w:rsidR="00A81A81" w:rsidRPr="0052702B" w:rsidRDefault="00A81A81" w:rsidP="00A81A81">
      <w:pPr>
        <w:spacing w:after="0" w:line="360" w:lineRule="auto"/>
        <w:ind w:firstLine="680"/>
        <w:jc w:val="right"/>
        <w:rPr>
          <w:rFonts w:ascii="Times New Roman" w:eastAsia="Calibri" w:hAnsi="Times New Roman" w:cs="Times New Roman"/>
          <w:sz w:val="28"/>
          <w:szCs w:val="28"/>
          <w:lang w:val="ru-RU"/>
        </w:rPr>
      </w:pPr>
      <w:r w:rsidRPr="0052702B">
        <w:rPr>
          <w:rFonts w:ascii="Times New Roman" w:eastAsia="Calibri" w:hAnsi="Times New Roman" w:cs="Times New Roman"/>
          <w:sz w:val="28"/>
          <w:szCs w:val="28"/>
          <w:lang w:val="ru-RU"/>
        </w:rPr>
        <w:t>к. е. н., доцент С.М. Жукевич</w:t>
      </w:r>
    </w:p>
    <w:p w14:paraId="2E6BA4A5" w14:textId="77777777" w:rsidR="00A81A81" w:rsidRPr="0052702B" w:rsidRDefault="00A81A81" w:rsidP="00A81A81">
      <w:pPr>
        <w:spacing w:after="0" w:line="360" w:lineRule="auto"/>
        <w:ind w:firstLine="680"/>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Магістерську роботу допущено </w:t>
      </w:r>
    </w:p>
    <w:p w14:paraId="72981499" w14:textId="77777777" w:rsidR="00A81A81" w:rsidRPr="0052702B" w:rsidRDefault="00A81A81" w:rsidP="00A81A81">
      <w:pPr>
        <w:spacing w:after="0" w:line="360" w:lineRule="auto"/>
        <w:ind w:firstLine="680"/>
        <w:rPr>
          <w:rFonts w:ascii="Times New Roman" w:eastAsia="Calibri" w:hAnsi="Times New Roman" w:cs="Times New Roman"/>
          <w:sz w:val="28"/>
          <w:szCs w:val="28"/>
        </w:rPr>
      </w:pPr>
      <w:r w:rsidRPr="0052702B">
        <w:rPr>
          <w:rFonts w:ascii="Times New Roman" w:eastAsia="Calibri" w:hAnsi="Times New Roman" w:cs="Times New Roman"/>
          <w:sz w:val="28"/>
          <w:szCs w:val="28"/>
        </w:rPr>
        <w:t>до захисту:</w:t>
      </w:r>
    </w:p>
    <w:p w14:paraId="4F5B166F" w14:textId="77777777" w:rsidR="00A81A81" w:rsidRPr="0052702B" w:rsidRDefault="00A81A81" w:rsidP="00A81A81">
      <w:pPr>
        <w:spacing w:after="0" w:line="360" w:lineRule="auto"/>
        <w:ind w:firstLine="680"/>
        <w:rPr>
          <w:rFonts w:ascii="Times New Roman" w:eastAsia="Calibri" w:hAnsi="Times New Roman" w:cs="Times New Roman"/>
          <w:sz w:val="28"/>
          <w:szCs w:val="28"/>
        </w:rPr>
      </w:pPr>
      <w:r w:rsidRPr="0052702B">
        <w:rPr>
          <w:rFonts w:ascii="Times New Roman" w:eastAsia="Calibri" w:hAnsi="Times New Roman" w:cs="Times New Roman"/>
          <w:sz w:val="28"/>
          <w:szCs w:val="28"/>
        </w:rPr>
        <w:t>«___»________________20__р.</w:t>
      </w:r>
    </w:p>
    <w:p w14:paraId="74788D0B" w14:textId="77777777" w:rsidR="00A81A81" w:rsidRPr="0052702B" w:rsidRDefault="00A81A81" w:rsidP="00A81A81">
      <w:pPr>
        <w:spacing w:after="0" w:line="360" w:lineRule="auto"/>
        <w:ind w:firstLine="680"/>
        <w:rPr>
          <w:rFonts w:ascii="Times New Roman" w:eastAsia="Calibri" w:hAnsi="Times New Roman" w:cs="Times New Roman"/>
          <w:sz w:val="28"/>
          <w:szCs w:val="28"/>
        </w:rPr>
      </w:pPr>
      <w:r w:rsidRPr="0052702B">
        <w:rPr>
          <w:rFonts w:ascii="Times New Roman" w:eastAsia="Calibri" w:hAnsi="Times New Roman" w:cs="Times New Roman"/>
          <w:sz w:val="28"/>
          <w:szCs w:val="28"/>
        </w:rPr>
        <w:t>Завідувач кафедри</w:t>
      </w:r>
    </w:p>
    <w:p w14:paraId="4FC7CE57" w14:textId="6030DB60" w:rsidR="00A81A81" w:rsidRPr="0052702B" w:rsidRDefault="00A81A81" w:rsidP="00A81A81">
      <w:pPr>
        <w:spacing w:after="0" w:line="360" w:lineRule="auto"/>
        <w:ind w:firstLine="680"/>
        <w:rPr>
          <w:rFonts w:ascii="Times New Roman" w:eastAsia="Calibri" w:hAnsi="Times New Roman" w:cs="Times New Roman"/>
          <w:sz w:val="28"/>
          <w:szCs w:val="28"/>
        </w:rPr>
      </w:pPr>
      <w:r w:rsidRPr="0052702B">
        <w:rPr>
          <w:rFonts w:ascii="Times New Roman" w:eastAsia="Calibri" w:hAnsi="Times New Roman" w:cs="Times New Roman"/>
          <w:sz w:val="28"/>
          <w:szCs w:val="28"/>
        </w:rPr>
        <w:t>_________________ Н.В.</w:t>
      </w:r>
      <w:r w:rsidR="00BF00F1" w:rsidRPr="0052702B">
        <w:rPr>
          <w:rFonts w:ascii="Times New Roman" w:eastAsia="Calibri" w:hAnsi="Times New Roman" w:cs="Times New Roman"/>
          <w:sz w:val="28"/>
          <w:szCs w:val="28"/>
        </w:rPr>
        <w:t xml:space="preserve"> </w:t>
      </w:r>
      <w:r w:rsidRPr="0052702B">
        <w:rPr>
          <w:rFonts w:ascii="Times New Roman" w:eastAsia="Calibri" w:hAnsi="Times New Roman" w:cs="Times New Roman"/>
          <w:sz w:val="28"/>
          <w:szCs w:val="28"/>
        </w:rPr>
        <w:t>Починок</w:t>
      </w:r>
    </w:p>
    <w:p w14:paraId="3F43B673" w14:textId="77777777" w:rsidR="00A81A81" w:rsidRPr="0052702B" w:rsidRDefault="00A81A81" w:rsidP="00A81A81">
      <w:pPr>
        <w:spacing w:after="0" w:line="360" w:lineRule="auto"/>
        <w:ind w:firstLine="680"/>
        <w:rPr>
          <w:rFonts w:ascii="Times New Roman" w:eastAsia="Calibri" w:hAnsi="Times New Roman" w:cs="Times New Roman"/>
          <w:sz w:val="28"/>
          <w:szCs w:val="28"/>
        </w:rPr>
      </w:pPr>
    </w:p>
    <w:p w14:paraId="23BB2143" w14:textId="77777777" w:rsidR="00A81A81" w:rsidRPr="0052702B" w:rsidRDefault="00A81A81" w:rsidP="00A81A81">
      <w:pPr>
        <w:spacing w:after="0" w:line="360" w:lineRule="auto"/>
        <w:ind w:firstLine="680"/>
        <w:jc w:val="center"/>
        <w:rPr>
          <w:rFonts w:ascii="Times New Roman" w:eastAsia="Calibri" w:hAnsi="Times New Roman" w:cs="Times New Roman"/>
          <w:b/>
          <w:sz w:val="28"/>
          <w:szCs w:val="28"/>
        </w:rPr>
      </w:pPr>
      <w:r w:rsidRPr="0052702B">
        <w:rPr>
          <w:rFonts w:ascii="Times New Roman" w:eastAsia="Calibri" w:hAnsi="Times New Roman" w:cs="Times New Roman"/>
          <w:b/>
          <w:sz w:val="28"/>
          <w:szCs w:val="28"/>
        </w:rPr>
        <w:t xml:space="preserve">ТЕРНОПІЛЬ – 2021 </w:t>
      </w:r>
    </w:p>
    <w:p w14:paraId="5CF7C5C1" w14:textId="77777777" w:rsidR="00A81A81" w:rsidRPr="0052702B" w:rsidRDefault="00A81A81" w:rsidP="00A81A81">
      <w:pPr>
        <w:spacing w:after="200" w:line="276" w:lineRule="auto"/>
        <w:rPr>
          <w:rFonts w:ascii="Calibri" w:eastAsia="Calibri" w:hAnsi="Calibri" w:cs="Times New Roman"/>
          <w:lang w:val="en-US"/>
        </w:rPr>
      </w:pPr>
      <w:r w:rsidRPr="0052702B">
        <w:rPr>
          <w:rFonts w:ascii="Calibri" w:eastAsia="Calibri" w:hAnsi="Calibri" w:cs="Times New Roman"/>
          <w:lang w:val="en-US"/>
        </w:rPr>
        <w:br w:type="page"/>
      </w:r>
    </w:p>
    <w:p w14:paraId="286A62B8" w14:textId="77777777" w:rsidR="00A81A81" w:rsidRPr="0052702B" w:rsidRDefault="00A81A81" w:rsidP="00A81A81">
      <w:pPr>
        <w:spacing w:after="0" w:line="360" w:lineRule="auto"/>
        <w:jc w:val="center"/>
        <w:rPr>
          <w:rFonts w:ascii="Times New Roman" w:eastAsia="Calibri" w:hAnsi="Times New Roman" w:cs="Times New Roman"/>
          <w:b/>
          <w:sz w:val="28"/>
          <w:szCs w:val="28"/>
        </w:rPr>
      </w:pPr>
      <w:r w:rsidRPr="0052702B">
        <w:rPr>
          <w:rFonts w:ascii="Times New Roman" w:eastAsia="Calibri" w:hAnsi="Times New Roman" w:cs="Times New Roman"/>
          <w:b/>
          <w:sz w:val="28"/>
          <w:szCs w:val="28"/>
        </w:rPr>
        <w:lastRenderedPageBreak/>
        <w:t>ЗМІСТ</w:t>
      </w:r>
    </w:p>
    <w:p w14:paraId="1459EC03" w14:textId="77777777" w:rsidR="00A81A81" w:rsidRPr="0052702B" w:rsidRDefault="00A81A81" w:rsidP="00A81A81">
      <w:pPr>
        <w:spacing w:after="0" w:line="360" w:lineRule="auto"/>
        <w:jc w:val="center"/>
        <w:rPr>
          <w:rFonts w:ascii="Calibri" w:eastAsia="Calibri" w:hAnsi="Calibri" w:cs="Times New Roman"/>
        </w:rPr>
      </w:pPr>
      <w:r w:rsidRPr="0052702B">
        <w:rPr>
          <w:rFonts w:ascii="Calibri" w:eastAsia="Calibri" w:hAnsi="Calibri" w:cs="Times New Roman"/>
        </w:rPr>
        <w:fldChar w:fldCharType="begin"/>
      </w:r>
      <w:r w:rsidRPr="0052702B">
        <w:rPr>
          <w:rFonts w:ascii="Calibri" w:eastAsia="Calibri" w:hAnsi="Calibri" w:cs="Times New Roman"/>
        </w:rPr>
        <w:instrText xml:space="preserve"> LINK Excel.Sheet.12 C:\\Users\\Asus\\Desktop\\лыт.xlsx Лист1!R1C1:R18C4 \a \f 4 \h  \* MERGEFORMAT </w:instrText>
      </w:r>
      <w:r w:rsidRPr="0052702B">
        <w:rPr>
          <w:rFonts w:ascii="Calibri" w:eastAsia="Calibri" w:hAnsi="Calibri" w:cs="Times New Roman"/>
        </w:rPr>
        <w:fldChar w:fldCharType="separate"/>
      </w:r>
    </w:p>
    <w:tbl>
      <w:tblPr>
        <w:tblW w:w="9587" w:type="dxa"/>
        <w:tblInd w:w="-142" w:type="dxa"/>
        <w:tblLook w:val="04A0" w:firstRow="1" w:lastRow="0" w:firstColumn="1" w:lastColumn="0" w:noHBand="0" w:noVBand="1"/>
      </w:tblPr>
      <w:tblGrid>
        <w:gridCol w:w="1276"/>
        <w:gridCol w:w="905"/>
        <w:gridCol w:w="6770"/>
        <w:gridCol w:w="636"/>
      </w:tblGrid>
      <w:tr w:rsidR="00A81A81" w:rsidRPr="0052702B" w14:paraId="31458CD6" w14:textId="77777777" w:rsidTr="00651278">
        <w:trPr>
          <w:trHeight w:val="360"/>
        </w:trPr>
        <w:tc>
          <w:tcPr>
            <w:tcW w:w="8951" w:type="dxa"/>
            <w:gridSpan w:val="3"/>
            <w:tcBorders>
              <w:top w:val="nil"/>
              <w:left w:val="nil"/>
              <w:bottom w:val="nil"/>
              <w:right w:val="nil"/>
            </w:tcBorders>
            <w:shd w:val="clear" w:color="auto" w:fill="auto"/>
            <w:vAlign w:val="center"/>
            <w:hideMark/>
          </w:tcPr>
          <w:p w14:paraId="58BFE749" w14:textId="77777777" w:rsidR="00A81A81" w:rsidRPr="0052702B" w:rsidRDefault="00A81A81" w:rsidP="00A81A81">
            <w:pPr>
              <w:spacing w:after="0" w:line="240" w:lineRule="auto"/>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ВСТУП………………………………………………………………………...</w:t>
            </w:r>
          </w:p>
        </w:tc>
        <w:tc>
          <w:tcPr>
            <w:tcW w:w="636" w:type="dxa"/>
            <w:tcBorders>
              <w:top w:val="nil"/>
              <w:left w:val="nil"/>
              <w:bottom w:val="nil"/>
              <w:right w:val="nil"/>
            </w:tcBorders>
            <w:shd w:val="clear" w:color="auto" w:fill="auto"/>
            <w:noWrap/>
            <w:vAlign w:val="bottom"/>
            <w:hideMark/>
          </w:tcPr>
          <w:p w14:paraId="5518BE33" w14:textId="77777777" w:rsidR="00A81A81" w:rsidRPr="0052702B" w:rsidRDefault="00A81A81" w:rsidP="00A81A81">
            <w:pPr>
              <w:spacing w:after="0" w:line="240" w:lineRule="auto"/>
              <w:jc w:val="right"/>
              <w:rPr>
                <w:rFonts w:ascii="Calibri" w:eastAsia="Times New Roman" w:hAnsi="Calibri" w:cs="Calibri"/>
              </w:rPr>
            </w:pPr>
            <w:r w:rsidRPr="0052702B">
              <w:rPr>
                <w:rFonts w:ascii="Calibri" w:eastAsia="Times New Roman" w:hAnsi="Calibri" w:cs="Calibri"/>
              </w:rPr>
              <w:t>3</w:t>
            </w:r>
          </w:p>
        </w:tc>
      </w:tr>
      <w:tr w:rsidR="00A81A81" w:rsidRPr="0052702B" w14:paraId="4A164223" w14:textId="77777777" w:rsidTr="00651278">
        <w:trPr>
          <w:trHeight w:val="720"/>
        </w:trPr>
        <w:tc>
          <w:tcPr>
            <w:tcW w:w="1276" w:type="dxa"/>
            <w:tcBorders>
              <w:top w:val="nil"/>
              <w:left w:val="nil"/>
              <w:bottom w:val="nil"/>
              <w:right w:val="nil"/>
            </w:tcBorders>
            <w:shd w:val="clear" w:color="auto" w:fill="auto"/>
            <w:vAlign w:val="center"/>
            <w:hideMark/>
          </w:tcPr>
          <w:p w14:paraId="5438AD35" w14:textId="77777777" w:rsidR="00A81A81" w:rsidRPr="0052702B" w:rsidRDefault="00A81A81" w:rsidP="00A81A81">
            <w:pPr>
              <w:spacing w:after="0" w:line="240" w:lineRule="auto"/>
              <w:ind w:right="-245" w:hanging="246"/>
              <w:jc w:val="center"/>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РОЗДІЛ 1.</w:t>
            </w:r>
          </w:p>
        </w:tc>
        <w:tc>
          <w:tcPr>
            <w:tcW w:w="7675" w:type="dxa"/>
            <w:gridSpan w:val="2"/>
            <w:tcBorders>
              <w:top w:val="nil"/>
              <w:left w:val="nil"/>
              <w:bottom w:val="nil"/>
              <w:right w:val="nil"/>
            </w:tcBorders>
            <w:shd w:val="clear" w:color="auto" w:fill="auto"/>
            <w:vAlign w:val="center"/>
            <w:hideMark/>
          </w:tcPr>
          <w:p w14:paraId="1D599E53" w14:textId="347F7624" w:rsidR="00A81A81" w:rsidRPr="0052702B" w:rsidRDefault="00A60660" w:rsidP="00A81A81">
            <w:pPr>
              <w:spacing w:after="0" w:line="240" w:lineRule="auto"/>
              <w:jc w:val="both"/>
              <w:rPr>
                <w:rFonts w:ascii="Times New Roman" w:eastAsia="Times New Roman" w:hAnsi="Times New Roman" w:cs="Times New Roman"/>
                <w:b/>
                <w:bCs/>
                <w:sz w:val="28"/>
                <w:szCs w:val="28"/>
              </w:rPr>
            </w:pPr>
            <w:r w:rsidRPr="0052702B">
              <w:rPr>
                <w:rFonts w:ascii="Times New Roman" w:eastAsia="Times New Roman" w:hAnsi="Times New Roman" w:cs="Times New Roman"/>
                <w:b/>
                <w:bCs/>
                <w:sz w:val="28"/>
                <w:szCs w:val="28"/>
              </w:rPr>
              <w:t>Теоретико-організаційні та нормативно-правові основи обліку, аналізу і контролю ефективності діяльності суб’єктів державного сектору</w:t>
            </w:r>
          </w:p>
        </w:tc>
        <w:tc>
          <w:tcPr>
            <w:tcW w:w="636" w:type="dxa"/>
            <w:tcBorders>
              <w:top w:val="nil"/>
              <w:left w:val="nil"/>
              <w:bottom w:val="nil"/>
              <w:right w:val="nil"/>
            </w:tcBorders>
            <w:shd w:val="clear" w:color="auto" w:fill="auto"/>
            <w:noWrap/>
            <w:vAlign w:val="bottom"/>
            <w:hideMark/>
          </w:tcPr>
          <w:p w14:paraId="121BA85A" w14:textId="77777777" w:rsidR="00A81A81" w:rsidRPr="0052702B" w:rsidRDefault="00A81A81" w:rsidP="00A81A81">
            <w:pPr>
              <w:spacing w:after="0" w:line="240" w:lineRule="auto"/>
              <w:jc w:val="both"/>
              <w:rPr>
                <w:rFonts w:ascii="Times New Roman" w:eastAsia="Times New Roman" w:hAnsi="Times New Roman" w:cs="Times New Roman"/>
                <w:b/>
                <w:bCs/>
                <w:sz w:val="28"/>
                <w:szCs w:val="28"/>
              </w:rPr>
            </w:pPr>
          </w:p>
        </w:tc>
      </w:tr>
      <w:tr w:rsidR="00A81A81" w:rsidRPr="0052702B" w14:paraId="3C39E82B" w14:textId="77777777" w:rsidTr="00651278">
        <w:trPr>
          <w:trHeight w:val="360"/>
        </w:trPr>
        <w:tc>
          <w:tcPr>
            <w:tcW w:w="1276" w:type="dxa"/>
            <w:tcBorders>
              <w:top w:val="nil"/>
              <w:left w:val="nil"/>
              <w:bottom w:val="nil"/>
              <w:right w:val="nil"/>
            </w:tcBorders>
            <w:shd w:val="clear" w:color="auto" w:fill="auto"/>
            <w:vAlign w:val="center"/>
            <w:hideMark/>
          </w:tcPr>
          <w:p w14:paraId="52F41074" w14:textId="77777777" w:rsidR="00A81A81" w:rsidRPr="0052702B" w:rsidRDefault="00A81A81" w:rsidP="00A81A81">
            <w:pPr>
              <w:spacing w:after="0" w:line="240" w:lineRule="auto"/>
              <w:rPr>
                <w:rFonts w:ascii="Times New Roman" w:eastAsia="Times New Roman" w:hAnsi="Times New Roman" w:cs="Times New Roman"/>
                <w:sz w:val="20"/>
                <w:szCs w:val="20"/>
              </w:rPr>
            </w:pPr>
          </w:p>
        </w:tc>
        <w:tc>
          <w:tcPr>
            <w:tcW w:w="905" w:type="dxa"/>
            <w:tcBorders>
              <w:top w:val="nil"/>
              <w:left w:val="nil"/>
              <w:bottom w:val="nil"/>
              <w:right w:val="nil"/>
            </w:tcBorders>
            <w:shd w:val="clear" w:color="auto" w:fill="auto"/>
            <w:vAlign w:val="center"/>
            <w:hideMark/>
          </w:tcPr>
          <w:p w14:paraId="782826E0" w14:textId="77777777" w:rsidR="00A81A81" w:rsidRPr="0052702B" w:rsidRDefault="00A81A81" w:rsidP="00A81A81">
            <w:pPr>
              <w:spacing w:after="0" w:line="240" w:lineRule="auto"/>
              <w:jc w:val="center"/>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1.1.</w:t>
            </w:r>
          </w:p>
        </w:tc>
        <w:tc>
          <w:tcPr>
            <w:tcW w:w="6770" w:type="dxa"/>
            <w:tcBorders>
              <w:top w:val="nil"/>
              <w:left w:val="nil"/>
              <w:bottom w:val="nil"/>
              <w:right w:val="nil"/>
            </w:tcBorders>
            <w:shd w:val="clear" w:color="auto" w:fill="auto"/>
            <w:vAlign w:val="center"/>
            <w:hideMark/>
          </w:tcPr>
          <w:p w14:paraId="37685F6E" w14:textId="4CFA4829" w:rsidR="00A81A81" w:rsidRPr="0052702B" w:rsidRDefault="00A60660" w:rsidP="00A81A81">
            <w:pPr>
              <w:spacing w:after="0" w:line="24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Загальна характеристика та специфіка діяльності суб’єктів державного сектору …………….</w:t>
            </w:r>
            <w:r w:rsidR="00A81A81"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w:t>
            </w:r>
            <w:r w:rsidR="00A81A81" w:rsidRPr="0052702B">
              <w:rPr>
                <w:rFonts w:ascii="Times New Roman" w:eastAsia="Times New Roman" w:hAnsi="Times New Roman" w:cs="Times New Roman"/>
                <w:sz w:val="28"/>
                <w:szCs w:val="28"/>
              </w:rPr>
              <w:t>…</w:t>
            </w:r>
          </w:p>
        </w:tc>
        <w:tc>
          <w:tcPr>
            <w:tcW w:w="636" w:type="dxa"/>
            <w:tcBorders>
              <w:top w:val="nil"/>
              <w:left w:val="nil"/>
              <w:bottom w:val="nil"/>
              <w:right w:val="nil"/>
            </w:tcBorders>
            <w:shd w:val="clear" w:color="auto" w:fill="auto"/>
            <w:noWrap/>
            <w:vAlign w:val="bottom"/>
            <w:hideMark/>
          </w:tcPr>
          <w:p w14:paraId="3A21C2C6" w14:textId="77777777" w:rsidR="00A81A81" w:rsidRPr="0052702B" w:rsidRDefault="00A81A81" w:rsidP="00A81A81">
            <w:pPr>
              <w:spacing w:after="0" w:line="240" w:lineRule="auto"/>
              <w:jc w:val="right"/>
              <w:rPr>
                <w:rFonts w:ascii="Calibri" w:eastAsia="Times New Roman" w:hAnsi="Calibri" w:cs="Calibri"/>
              </w:rPr>
            </w:pPr>
            <w:r w:rsidRPr="0052702B">
              <w:rPr>
                <w:rFonts w:ascii="Calibri" w:eastAsia="Times New Roman" w:hAnsi="Calibri" w:cs="Calibri"/>
              </w:rPr>
              <w:t>6</w:t>
            </w:r>
          </w:p>
        </w:tc>
      </w:tr>
      <w:tr w:rsidR="00A81A81" w:rsidRPr="0052702B" w14:paraId="7DF6F6B9" w14:textId="77777777" w:rsidTr="00651278">
        <w:trPr>
          <w:trHeight w:val="720"/>
        </w:trPr>
        <w:tc>
          <w:tcPr>
            <w:tcW w:w="1276" w:type="dxa"/>
            <w:tcBorders>
              <w:top w:val="nil"/>
              <w:left w:val="nil"/>
              <w:bottom w:val="nil"/>
              <w:right w:val="nil"/>
            </w:tcBorders>
            <w:shd w:val="clear" w:color="auto" w:fill="auto"/>
            <w:vAlign w:val="center"/>
            <w:hideMark/>
          </w:tcPr>
          <w:p w14:paraId="148C82FB" w14:textId="77777777" w:rsidR="00A81A81" w:rsidRPr="0052702B" w:rsidRDefault="00A81A81" w:rsidP="00A81A81">
            <w:pPr>
              <w:spacing w:after="0" w:line="240" w:lineRule="auto"/>
              <w:jc w:val="right"/>
              <w:rPr>
                <w:rFonts w:ascii="Calibri" w:eastAsia="Times New Roman" w:hAnsi="Calibri" w:cs="Calibri"/>
              </w:rPr>
            </w:pPr>
          </w:p>
        </w:tc>
        <w:tc>
          <w:tcPr>
            <w:tcW w:w="905" w:type="dxa"/>
            <w:tcBorders>
              <w:top w:val="nil"/>
              <w:left w:val="nil"/>
              <w:bottom w:val="nil"/>
              <w:right w:val="nil"/>
            </w:tcBorders>
            <w:shd w:val="clear" w:color="auto" w:fill="auto"/>
            <w:vAlign w:val="center"/>
            <w:hideMark/>
          </w:tcPr>
          <w:p w14:paraId="6D8983FD" w14:textId="77777777" w:rsidR="00A81A81" w:rsidRPr="0052702B" w:rsidRDefault="00A81A81" w:rsidP="00A81A81">
            <w:pPr>
              <w:spacing w:after="0" w:line="240" w:lineRule="auto"/>
              <w:jc w:val="center"/>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1.2.</w:t>
            </w:r>
          </w:p>
        </w:tc>
        <w:tc>
          <w:tcPr>
            <w:tcW w:w="6770" w:type="dxa"/>
            <w:tcBorders>
              <w:top w:val="nil"/>
              <w:left w:val="nil"/>
              <w:bottom w:val="nil"/>
              <w:right w:val="nil"/>
            </w:tcBorders>
            <w:shd w:val="clear" w:color="auto" w:fill="auto"/>
            <w:vAlign w:val="center"/>
            <w:hideMark/>
          </w:tcPr>
          <w:p w14:paraId="4F997293" w14:textId="2DA9301A" w:rsidR="00A81A81" w:rsidRPr="0052702B" w:rsidRDefault="00A81A81" w:rsidP="00A81A81">
            <w:pPr>
              <w:spacing w:after="0" w:line="24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Нормативно-правові основи </w:t>
            </w:r>
            <w:r w:rsidR="00A60660" w:rsidRPr="0052702B">
              <w:rPr>
                <w:rFonts w:ascii="Times New Roman" w:eastAsia="Times New Roman" w:hAnsi="Times New Roman" w:cs="Times New Roman"/>
                <w:sz w:val="28"/>
                <w:szCs w:val="28"/>
              </w:rPr>
              <w:t>обліку і контролю ефективності фінансово-господарської діяльності бюджетних установ</w:t>
            </w:r>
            <w:r w:rsidRPr="0052702B">
              <w:rPr>
                <w:rFonts w:ascii="Times New Roman" w:eastAsia="Times New Roman" w:hAnsi="Times New Roman" w:cs="Times New Roman"/>
                <w:sz w:val="28"/>
                <w:szCs w:val="28"/>
              </w:rPr>
              <w:t>……………………………………...</w:t>
            </w:r>
          </w:p>
        </w:tc>
        <w:tc>
          <w:tcPr>
            <w:tcW w:w="636" w:type="dxa"/>
            <w:tcBorders>
              <w:top w:val="nil"/>
              <w:left w:val="nil"/>
              <w:bottom w:val="nil"/>
              <w:right w:val="nil"/>
            </w:tcBorders>
            <w:shd w:val="clear" w:color="auto" w:fill="auto"/>
            <w:noWrap/>
            <w:vAlign w:val="bottom"/>
            <w:hideMark/>
          </w:tcPr>
          <w:p w14:paraId="4CCD605F" w14:textId="3DD00F62" w:rsidR="00A81A81" w:rsidRPr="0052702B" w:rsidRDefault="00A81A81" w:rsidP="00A81A81">
            <w:pPr>
              <w:spacing w:after="0" w:line="240" w:lineRule="auto"/>
              <w:jc w:val="right"/>
              <w:rPr>
                <w:rFonts w:ascii="Calibri" w:eastAsia="Times New Roman" w:hAnsi="Calibri" w:cs="Calibri"/>
              </w:rPr>
            </w:pPr>
            <w:r w:rsidRPr="0052702B">
              <w:rPr>
                <w:rFonts w:ascii="Calibri" w:eastAsia="Times New Roman" w:hAnsi="Calibri" w:cs="Calibri"/>
              </w:rPr>
              <w:t>1</w:t>
            </w:r>
            <w:r w:rsidR="005C34D6" w:rsidRPr="0052702B">
              <w:rPr>
                <w:rFonts w:ascii="Calibri" w:eastAsia="Times New Roman" w:hAnsi="Calibri" w:cs="Calibri"/>
              </w:rPr>
              <w:t>0</w:t>
            </w:r>
          </w:p>
        </w:tc>
      </w:tr>
      <w:tr w:rsidR="00A81A81" w:rsidRPr="0052702B" w14:paraId="105FBD10" w14:textId="77777777" w:rsidTr="00651278">
        <w:trPr>
          <w:trHeight w:val="720"/>
        </w:trPr>
        <w:tc>
          <w:tcPr>
            <w:tcW w:w="1276" w:type="dxa"/>
            <w:tcBorders>
              <w:top w:val="nil"/>
              <w:left w:val="nil"/>
              <w:bottom w:val="nil"/>
              <w:right w:val="nil"/>
            </w:tcBorders>
            <w:shd w:val="clear" w:color="auto" w:fill="auto"/>
            <w:vAlign w:val="center"/>
            <w:hideMark/>
          </w:tcPr>
          <w:p w14:paraId="06640BB9" w14:textId="77777777" w:rsidR="00A81A81" w:rsidRPr="0052702B" w:rsidRDefault="00A81A81" w:rsidP="00A81A81">
            <w:pPr>
              <w:spacing w:after="0" w:line="240" w:lineRule="auto"/>
              <w:jc w:val="right"/>
              <w:rPr>
                <w:rFonts w:ascii="Calibri" w:eastAsia="Times New Roman" w:hAnsi="Calibri" w:cs="Calibri"/>
              </w:rPr>
            </w:pPr>
          </w:p>
        </w:tc>
        <w:tc>
          <w:tcPr>
            <w:tcW w:w="905" w:type="dxa"/>
            <w:tcBorders>
              <w:top w:val="nil"/>
              <w:left w:val="nil"/>
              <w:bottom w:val="nil"/>
              <w:right w:val="nil"/>
            </w:tcBorders>
            <w:shd w:val="clear" w:color="auto" w:fill="auto"/>
            <w:vAlign w:val="center"/>
            <w:hideMark/>
          </w:tcPr>
          <w:p w14:paraId="47227D11" w14:textId="77777777" w:rsidR="00A81A81" w:rsidRPr="0052702B" w:rsidRDefault="00A81A81" w:rsidP="00A81A81">
            <w:pPr>
              <w:spacing w:after="0" w:line="240" w:lineRule="auto"/>
              <w:jc w:val="center"/>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1.3.</w:t>
            </w:r>
          </w:p>
        </w:tc>
        <w:tc>
          <w:tcPr>
            <w:tcW w:w="6770" w:type="dxa"/>
            <w:tcBorders>
              <w:top w:val="nil"/>
              <w:left w:val="nil"/>
              <w:bottom w:val="nil"/>
              <w:right w:val="nil"/>
            </w:tcBorders>
            <w:shd w:val="clear" w:color="auto" w:fill="auto"/>
            <w:vAlign w:val="center"/>
            <w:hideMark/>
          </w:tcPr>
          <w:p w14:paraId="1124CC3F" w14:textId="38AF2ED4" w:rsidR="00A81A81" w:rsidRPr="0052702B" w:rsidRDefault="00A60660" w:rsidP="00A81A81">
            <w:pPr>
              <w:spacing w:after="0" w:line="24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Теоретико-організаційні засади аналізу ефективності діяльності в державному секторі економіки </w:t>
            </w:r>
            <w:r w:rsidR="00A81A81"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w:t>
            </w:r>
            <w:r w:rsidR="00A81A81" w:rsidRPr="0052702B">
              <w:rPr>
                <w:rFonts w:ascii="Times New Roman" w:eastAsia="Times New Roman" w:hAnsi="Times New Roman" w:cs="Times New Roman"/>
                <w:sz w:val="28"/>
                <w:szCs w:val="28"/>
              </w:rPr>
              <w:t>…</w:t>
            </w:r>
          </w:p>
        </w:tc>
        <w:tc>
          <w:tcPr>
            <w:tcW w:w="636" w:type="dxa"/>
            <w:tcBorders>
              <w:top w:val="nil"/>
              <w:left w:val="nil"/>
              <w:bottom w:val="nil"/>
              <w:right w:val="nil"/>
            </w:tcBorders>
            <w:shd w:val="clear" w:color="auto" w:fill="auto"/>
            <w:noWrap/>
            <w:vAlign w:val="bottom"/>
            <w:hideMark/>
          </w:tcPr>
          <w:p w14:paraId="4BBC42E9" w14:textId="4807FDB7" w:rsidR="00A81A81" w:rsidRPr="0052702B" w:rsidRDefault="005C34D6" w:rsidP="00A81A81">
            <w:pPr>
              <w:spacing w:after="0" w:line="240" w:lineRule="auto"/>
              <w:jc w:val="right"/>
              <w:rPr>
                <w:rFonts w:ascii="Calibri" w:eastAsia="Times New Roman" w:hAnsi="Calibri" w:cs="Calibri"/>
              </w:rPr>
            </w:pPr>
            <w:r w:rsidRPr="0052702B">
              <w:rPr>
                <w:rFonts w:ascii="Calibri" w:eastAsia="Times New Roman" w:hAnsi="Calibri" w:cs="Calibri"/>
              </w:rPr>
              <w:t>17</w:t>
            </w:r>
          </w:p>
        </w:tc>
      </w:tr>
      <w:tr w:rsidR="00A81A81" w:rsidRPr="0052702B" w14:paraId="0666E02C" w14:textId="77777777" w:rsidTr="00651278">
        <w:trPr>
          <w:trHeight w:val="360"/>
        </w:trPr>
        <w:tc>
          <w:tcPr>
            <w:tcW w:w="8951" w:type="dxa"/>
            <w:gridSpan w:val="3"/>
            <w:tcBorders>
              <w:top w:val="nil"/>
              <w:left w:val="nil"/>
              <w:bottom w:val="nil"/>
              <w:right w:val="nil"/>
            </w:tcBorders>
            <w:shd w:val="clear" w:color="auto" w:fill="auto"/>
            <w:vAlign w:val="center"/>
            <w:hideMark/>
          </w:tcPr>
          <w:p w14:paraId="43E4CF2D" w14:textId="77777777" w:rsidR="00A81A81" w:rsidRPr="0052702B" w:rsidRDefault="00A81A81" w:rsidP="00A81A81">
            <w:pPr>
              <w:spacing w:after="0" w:line="240" w:lineRule="auto"/>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Висновок до розділу 1………………………………………………………..</w:t>
            </w:r>
          </w:p>
        </w:tc>
        <w:tc>
          <w:tcPr>
            <w:tcW w:w="636" w:type="dxa"/>
            <w:tcBorders>
              <w:top w:val="nil"/>
              <w:left w:val="nil"/>
              <w:bottom w:val="nil"/>
              <w:right w:val="nil"/>
            </w:tcBorders>
            <w:shd w:val="clear" w:color="auto" w:fill="auto"/>
            <w:noWrap/>
            <w:vAlign w:val="bottom"/>
            <w:hideMark/>
          </w:tcPr>
          <w:p w14:paraId="3BECCC50" w14:textId="29A8F469" w:rsidR="00A81A81" w:rsidRPr="0052702B" w:rsidRDefault="00A81A81" w:rsidP="00A81A81">
            <w:pPr>
              <w:spacing w:after="0" w:line="240" w:lineRule="auto"/>
              <w:jc w:val="right"/>
              <w:rPr>
                <w:rFonts w:ascii="Calibri" w:eastAsia="Times New Roman" w:hAnsi="Calibri" w:cs="Calibri"/>
              </w:rPr>
            </w:pPr>
            <w:r w:rsidRPr="0052702B">
              <w:rPr>
                <w:rFonts w:ascii="Calibri" w:eastAsia="Times New Roman" w:hAnsi="Calibri" w:cs="Calibri"/>
              </w:rPr>
              <w:t>2</w:t>
            </w:r>
            <w:r w:rsidR="005C34D6" w:rsidRPr="0052702B">
              <w:rPr>
                <w:rFonts w:ascii="Calibri" w:eastAsia="Times New Roman" w:hAnsi="Calibri" w:cs="Calibri"/>
              </w:rPr>
              <w:t>2</w:t>
            </w:r>
          </w:p>
        </w:tc>
      </w:tr>
      <w:tr w:rsidR="00A81A81" w:rsidRPr="0052702B" w14:paraId="45693C0A" w14:textId="77777777" w:rsidTr="00651278">
        <w:trPr>
          <w:trHeight w:val="720"/>
        </w:trPr>
        <w:tc>
          <w:tcPr>
            <w:tcW w:w="1276" w:type="dxa"/>
            <w:tcBorders>
              <w:top w:val="nil"/>
              <w:left w:val="nil"/>
              <w:bottom w:val="nil"/>
              <w:right w:val="nil"/>
            </w:tcBorders>
            <w:shd w:val="clear" w:color="auto" w:fill="auto"/>
            <w:vAlign w:val="center"/>
            <w:hideMark/>
          </w:tcPr>
          <w:p w14:paraId="33B2B9EC" w14:textId="77777777" w:rsidR="00A81A81" w:rsidRPr="0052702B" w:rsidRDefault="00A81A81" w:rsidP="00A81A81">
            <w:pPr>
              <w:spacing w:after="0" w:line="240" w:lineRule="auto"/>
              <w:ind w:left="-255" w:right="-394" w:hanging="142"/>
              <w:jc w:val="center"/>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РОЗДІЛ 2.</w:t>
            </w:r>
          </w:p>
        </w:tc>
        <w:tc>
          <w:tcPr>
            <w:tcW w:w="7675" w:type="dxa"/>
            <w:gridSpan w:val="2"/>
            <w:tcBorders>
              <w:top w:val="nil"/>
              <w:left w:val="nil"/>
              <w:bottom w:val="nil"/>
              <w:right w:val="nil"/>
            </w:tcBorders>
            <w:shd w:val="clear" w:color="auto" w:fill="auto"/>
            <w:vAlign w:val="center"/>
            <w:hideMark/>
          </w:tcPr>
          <w:p w14:paraId="6A936694" w14:textId="49ADE6AC" w:rsidR="00A81A81" w:rsidRPr="0052702B" w:rsidRDefault="00A81A81" w:rsidP="00A60660">
            <w:pPr>
              <w:spacing w:after="0" w:line="240" w:lineRule="auto"/>
              <w:jc w:val="both"/>
              <w:rPr>
                <w:rFonts w:ascii="Times New Roman" w:eastAsia="Times New Roman" w:hAnsi="Times New Roman" w:cs="Times New Roman"/>
                <w:b/>
                <w:bCs/>
                <w:sz w:val="28"/>
                <w:szCs w:val="28"/>
              </w:rPr>
            </w:pPr>
            <w:r w:rsidRPr="0052702B">
              <w:rPr>
                <w:rFonts w:ascii="Times New Roman" w:eastAsia="Times New Roman" w:hAnsi="Times New Roman" w:cs="Times New Roman"/>
                <w:b/>
                <w:bCs/>
                <w:sz w:val="28"/>
                <w:szCs w:val="28"/>
              </w:rPr>
              <w:t xml:space="preserve">Облік </w:t>
            </w:r>
            <w:r w:rsidR="00A60660" w:rsidRPr="0052702B">
              <w:rPr>
                <w:rFonts w:ascii="Times New Roman" w:eastAsia="Times New Roman" w:hAnsi="Times New Roman" w:cs="Times New Roman"/>
                <w:b/>
                <w:bCs/>
                <w:sz w:val="28"/>
                <w:szCs w:val="28"/>
              </w:rPr>
              <w:t xml:space="preserve">діяльності в державному секторі як основа </w:t>
            </w:r>
            <w:r w:rsidRPr="0052702B">
              <w:rPr>
                <w:rFonts w:ascii="Times New Roman" w:eastAsia="Times New Roman" w:hAnsi="Times New Roman" w:cs="Times New Roman"/>
                <w:b/>
                <w:bCs/>
                <w:sz w:val="28"/>
                <w:szCs w:val="28"/>
              </w:rPr>
              <w:t xml:space="preserve"> </w:t>
            </w:r>
            <w:r w:rsidR="00A60660" w:rsidRPr="0052702B">
              <w:rPr>
                <w:rFonts w:ascii="Times New Roman" w:eastAsia="Times New Roman" w:hAnsi="Times New Roman" w:cs="Times New Roman"/>
                <w:b/>
                <w:bCs/>
                <w:sz w:val="28"/>
                <w:szCs w:val="28"/>
              </w:rPr>
              <w:t>забезпечення її ефективності</w:t>
            </w:r>
          </w:p>
        </w:tc>
        <w:tc>
          <w:tcPr>
            <w:tcW w:w="636" w:type="dxa"/>
            <w:tcBorders>
              <w:top w:val="nil"/>
              <w:left w:val="nil"/>
              <w:bottom w:val="nil"/>
              <w:right w:val="nil"/>
            </w:tcBorders>
            <w:shd w:val="clear" w:color="auto" w:fill="auto"/>
            <w:noWrap/>
            <w:vAlign w:val="bottom"/>
            <w:hideMark/>
          </w:tcPr>
          <w:p w14:paraId="33D31F6C" w14:textId="77777777" w:rsidR="00A81A81" w:rsidRPr="0052702B" w:rsidRDefault="00A81A81" w:rsidP="00A81A81">
            <w:pPr>
              <w:spacing w:after="0" w:line="240" w:lineRule="auto"/>
              <w:rPr>
                <w:rFonts w:ascii="Times New Roman" w:eastAsia="Times New Roman" w:hAnsi="Times New Roman" w:cs="Times New Roman"/>
                <w:b/>
                <w:bCs/>
                <w:sz w:val="28"/>
                <w:szCs w:val="28"/>
              </w:rPr>
            </w:pPr>
          </w:p>
        </w:tc>
      </w:tr>
      <w:tr w:rsidR="00A81A81" w:rsidRPr="0052702B" w14:paraId="6469D281" w14:textId="77777777" w:rsidTr="00651278">
        <w:trPr>
          <w:trHeight w:val="720"/>
        </w:trPr>
        <w:tc>
          <w:tcPr>
            <w:tcW w:w="1276" w:type="dxa"/>
            <w:tcBorders>
              <w:top w:val="nil"/>
              <w:left w:val="nil"/>
              <w:bottom w:val="nil"/>
              <w:right w:val="nil"/>
            </w:tcBorders>
            <w:shd w:val="clear" w:color="auto" w:fill="auto"/>
            <w:vAlign w:val="center"/>
            <w:hideMark/>
          </w:tcPr>
          <w:p w14:paraId="7131223F" w14:textId="77777777" w:rsidR="00A81A81" w:rsidRPr="0052702B" w:rsidRDefault="00A81A81" w:rsidP="00A81A81">
            <w:pPr>
              <w:spacing w:after="0" w:line="240" w:lineRule="auto"/>
              <w:rPr>
                <w:rFonts w:ascii="Times New Roman" w:eastAsia="Times New Roman" w:hAnsi="Times New Roman" w:cs="Times New Roman"/>
                <w:sz w:val="20"/>
                <w:szCs w:val="20"/>
              </w:rPr>
            </w:pPr>
          </w:p>
        </w:tc>
        <w:tc>
          <w:tcPr>
            <w:tcW w:w="905" w:type="dxa"/>
            <w:tcBorders>
              <w:top w:val="nil"/>
              <w:left w:val="nil"/>
              <w:bottom w:val="nil"/>
              <w:right w:val="nil"/>
            </w:tcBorders>
            <w:shd w:val="clear" w:color="auto" w:fill="auto"/>
            <w:vAlign w:val="center"/>
            <w:hideMark/>
          </w:tcPr>
          <w:p w14:paraId="04FBCA32" w14:textId="77777777" w:rsidR="00A81A81" w:rsidRPr="0052702B" w:rsidRDefault="00A81A81" w:rsidP="00A81A81">
            <w:pPr>
              <w:spacing w:after="0" w:line="240" w:lineRule="auto"/>
              <w:jc w:val="center"/>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2.1.</w:t>
            </w:r>
          </w:p>
        </w:tc>
        <w:tc>
          <w:tcPr>
            <w:tcW w:w="6770" w:type="dxa"/>
            <w:tcBorders>
              <w:top w:val="nil"/>
              <w:left w:val="nil"/>
              <w:bottom w:val="nil"/>
              <w:right w:val="nil"/>
            </w:tcBorders>
            <w:shd w:val="clear" w:color="auto" w:fill="auto"/>
            <w:vAlign w:val="center"/>
            <w:hideMark/>
          </w:tcPr>
          <w:p w14:paraId="4A8884A7" w14:textId="6A11F95B" w:rsidR="00A81A81" w:rsidRPr="0052702B" w:rsidRDefault="00A81A81" w:rsidP="00A81A81">
            <w:pPr>
              <w:spacing w:after="0" w:line="24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Особливості організації обліку </w:t>
            </w:r>
            <w:r w:rsidR="00A60660" w:rsidRPr="0052702B">
              <w:rPr>
                <w:rFonts w:ascii="Times New Roman" w:eastAsia="Times New Roman" w:hAnsi="Times New Roman" w:cs="Times New Roman"/>
                <w:sz w:val="28"/>
                <w:szCs w:val="28"/>
              </w:rPr>
              <w:t>діяльності Шепетівського територіального центру соціального обслуговування ……………...</w:t>
            </w:r>
            <w:r w:rsidRPr="0052702B">
              <w:rPr>
                <w:rFonts w:ascii="Times New Roman" w:eastAsia="Times New Roman" w:hAnsi="Times New Roman" w:cs="Times New Roman"/>
                <w:sz w:val="28"/>
                <w:szCs w:val="28"/>
              </w:rPr>
              <w:t>…………………………..</w:t>
            </w:r>
          </w:p>
        </w:tc>
        <w:tc>
          <w:tcPr>
            <w:tcW w:w="636" w:type="dxa"/>
            <w:tcBorders>
              <w:top w:val="nil"/>
              <w:left w:val="nil"/>
              <w:bottom w:val="nil"/>
              <w:right w:val="nil"/>
            </w:tcBorders>
            <w:shd w:val="clear" w:color="auto" w:fill="auto"/>
            <w:noWrap/>
            <w:vAlign w:val="bottom"/>
            <w:hideMark/>
          </w:tcPr>
          <w:p w14:paraId="7255E61D" w14:textId="3016CEE0" w:rsidR="00A81A81" w:rsidRPr="0052702B" w:rsidRDefault="00A81A81" w:rsidP="00A81A81">
            <w:pPr>
              <w:spacing w:after="0" w:line="240" w:lineRule="auto"/>
              <w:jc w:val="right"/>
              <w:rPr>
                <w:rFonts w:ascii="Calibri" w:eastAsia="Times New Roman" w:hAnsi="Calibri" w:cs="Calibri"/>
              </w:rPr>
            </w:pPr>
            <w:r w:rsidRPr="0052702B">
              <w:rPr>
                <w:rFonts w:ascii="Calibri" w:eastAsia="Times New Roman" w:hAnsi="Calibri" w:cs="Calibri"/>
              </w:rPr>
              <w:t>2</w:t>
            </w:r>
            <w:r w:rsidR="005C34D6" w:rsidRPr="0052702B">
              <w:rPr>
                <w:rFonts w:ascii="Calibri" w:eastAsia="Times New Roman" w:hAnsi="Calibri" w:cs="Calibri"/>
              </w:rPr>
              <w:t>4</w:t>
            </w:r>
          </w:p>
        </w:tc>
      </w:tr>
      <w:tr w:rsidR="00A81A81" w:rsidRPr="0052702B" w14:paraId="1515A49C" w14:textId="77777777" w:rsidTr="00651278">
        <w:trPr>
          <w:trHeight w:val="720"/>
        </w:trPr>
        <w:tc>
          <w:tcPr>
            <w:tcW w:w="1276" w:type="dxa"/>
            <w:tcBorders>
              <w:top w:val="nil"/>
              <w:left w:val="nil"/>
              <w:bottom w:val="nil"/>
              <w:right w:val="nil"/>
            </w:tcBorders>
            <w:shd w:val="clear" w:color="auto" w:fill="auto"/>
            <w:vAlign w:val="center"/>
            <w:hideMark/>
          </w:tcPr>
          <w:p w14:paraId="4ABD9553" w14:textId="77777777" w:rsidR="00A81A81" w:rsidRPr="0052702B" w:rsidRDefault="00A81A81" w:rsidP="00A81A81">
            <w:pPr>
              <w:spacing w:after="0" w:line="240" w:lineRule="auto"/>
              <w:jc w:val="right"/>
              <w:rPr>
                <w:rFonts w:ascii="Calibri" w:eastAsia="Times New Roman" w:hAnsi="Calibri" w:cs="Calibri"/>
              </w:rPr>
            </w:pPr>
          </w:p>
        </w:tc>
        <w:tc>
          <w:tcPr>
            <w:tcW w:w="905" w:type="dxa"/>
            <w:tcBorders>
              <w:top w:val="nil"/>
              <w:left w:val="nil"/>
              <w:bottom w:val="nil"/>
              <w:right w:val="nil"/>
            </w:tcBorders>
            <w:shd w:val="clear" w:color="auto" w:fill="auto"/>
            <w:vAlign w:val="center"/>
            <w:hideMark/>
          </w:tcPr>
          <w:p w14:paraId="661671A8" w14:textId="77777777" w:rsidR="00A81A81" w:rsidRPr="0052702B" w:rsidRDefault="00A81A81" w:rsidP="00A81A81">
            <w:pPr>
              <w:spacing w:after="0" w:line="240" w:lineRule="auto"/>
              <w:jc w:val="center"/>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2.2.</w:t>
            </w:r>
          </w:p>
        </w:tc>
        <w:tc>
          <w:tcPr>
            <w:tcW w:w="6770" w:type="dxa"/>
            <w:tcBorders>
              <w:top w:val="nil"/>
              <w:left w:val="nil"/>
              <w:bottom w:val="nil"/>
              <w:right w:val="nil"/>
            </w:tcBorders>
            <w:shd w:val="clear" w:color="auto" w:fill="auto"/>
            <w:vAlign w:val="center"/>
            <w:hideMark/>
          </w:tcPr>
          <w:p w14:paraId="06133870" w14:textId="05DD11D6" w:rsidR="00A81A81" w:rsidRPr="0052702B" w:rsidRDefault="00A60660" w:rsidP="00A81A81">
            <w:pPr>
              <w:spacing w:after="0" w:line="24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Облік фінансових </w:t>
            </w:r>
            <w:r w:rsidR="00B45482" w:rsidRPr="0052702B">
              <w:rPr>
                <w:rFonts w:ascii="Times New Roman" w:eastAsia="Times New Roman" w:hAnsi="Times New Roman" w:cs="Times New Roman"/>
                <w:sz w:val="28"/>
                <w:szCs w:val="28"/>
              </w:rPr>
              <w:t xml:space="preserve">та інших видів </w:t>
            </w:r>
            <w:r w:rsidRPr="0052702B">
              <w:rPr>
                <w:rFonts w:ascii="Times New Roman" w:eastAsia="Times New Roman" w:hAnsi="Times New Roman" w:cs="Times New Roman"/>
                <w:sz w:val="28"/>
                <w:szCs w:val="28"/>
              </w:rPr>
              <w:t xml:space="preserve">ресурсів бюджетної установи та їх використання </w:t>
            </w:r>
            <w:r w:rsidR="00A81A81"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w:t>
            </w:r>
          </w:p>
        </w:tc>
        <w:tc>
          <w:tcPr>
            <w:tcW w:w="636" w:type="dxa"/>
            <w:tcBorders>
              <w:top w:val="nil"/>
              <w:left w:val="nil"/>
              <w:bottom w:val="nil"/>
              <w:right w:val="nil"/>
            </w:tcBorders>
            <w:shd w:val="clear" w:color="auto" w:fill="auto"/>
            <w:noWrap/>
            <w:vAlign w:val="bottom"/>
            <w:hideMark/>
          </w:tcPr>
          <w:p w14:paraId="2A68E493" w14:textId="79B3550E" w:rsidR="00A81A81" w:rsidRPr="0052702B" w:rsidRDefault="00F96C89" w:rsidP="00A81A81">
            <w:pPr>
              <w:spacing w:after="0" w:line="240" w:lineRule="auto"/>
              <w:jc w:val="right"/>
              <w:rPr>
                <w:rFonts w:ascii="Calibri" w:eastAsia="Times New Roman" w:hAnsi="Calibri" w:cs="Calibri"/>
              </w:rPr>
            </w:pPr>
            <w:r w:rsidRPr="0052702B">
              <w:rPr>
                <w:rFonts w:ascii="Calibri" w:eastAsia="Times New Roman" w:hAnsi="Calibri" w:cs="Calibri"/>
              </w:rPr>
              <w:t>29</w:t>
            </w:r>
          </w:p>
        </w:tc>
      </w:tr>
      <w:tr w:rsidR="00A81A81" w:rsidRPr="0052702B" w14:paraId="674AAC10" w14:textId="77777777" w:rsidTr="00651278">
        <w:trPr>
          <w:trHeight w:val="720"/>
        </w:trPr>
        <w:tc>
          <w:tcPr>
            <w:tcW w:w="1276" w:type="dxa"/>
            <w:tcBorders>
              <w:top w:val="nil"/>
              <w:left w:val="nil"/>
              <w:bottom w:val="nil"/>
              <w:right w:val="nil"/>
            </w:tcBorders>
            <w:shd w:val="clear" w:color="auto" w:fill="auto"/>
            <w:vAlign w:val="center"/>
            <w:hideMark/>
          </w:tcPr>
          <w:p w14:paraId="7A58B9E7" w14:textId="77777777" w:rsidR="00A81A81" w:rsidRPr="0052702B" w:rsidRDefault="00A81A81" w:rsidP="00A81A81">
            <w:pPr>
              <w:spacing w:after="0" w:line="240" w:lineRule="auto"/>
              <w:jc w:val="right"/>
              <w:rPr>
                <w:rFonts w:ascii="Calibri" w:eastAsia="Times New Roman" w:hAnsi="Calibri" w:cs="Calibri"/>
              </w:rPr>
            </w:pPr>
          </w:p>
        </w:tc>
        <w:tc>
          <w:tcPr>
            <w:tcW w:w="905" w:type="dxa"/>
            <w:tcBorders>
              <w:top w:val="nil"/>
              <w:left w:val="nil"/>
              <w:bottom w:val="nil"/>
              <w:right w:val="nil"/>
            </w:tcBorders>
            <w:shd w:val="clear" w:color="auto" w:fill="auto"/>
            <w:vAlign w:val="center"/>
            <w:hideMark/>
          </w:tcPr>
          <w:p w14:paraId="38E0CCD4" w14:textId="77777777" w:rsidR="00A81A81" w:rsidRPr="0052702B" w:rsidRDefault="00A81A81" w:rsidP="00A81A81">
            <w:pPr>
              <w:spacing w:after="0" w:line="240" w:lineRule="auto"/>
              <w:jc w:val="center"/>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2.3.</w:t>
            </w:r>
          </w:p>
        </w:tc>
        <w:tc>
          <w:tcPr>
            <w:tcW w:w="6770" w:type="dxa"/>
            <w:tcBorders>
              <w:top w:val="nil"/>
              <w:left w:val="nil"/>
              <w:bottom w:val="nil"/>
              <w:right w:val="nil"/>
            </w:tcBorders>
            <w:shd w:val="clear" w:color="auto" w:fill="auto"/>
            <w:vAlign w:val="center"/>
            <w:hideMark/>
          </w:tcPr>
          <w:p w14:paraId="231EA8E0" w14:textId="4B2DB54F" w:rsidR="00A81A81" w:rsidRPr="0052702B" w:rsidRDefault="00A60660" w:rsidP="00A81A81">
            <w:pPr>
              <w:spacing w:after="0" w:line="24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Узагальнення </w:t>
            </w:r>
            <w:r w:rsidR="00F96C89" w:rsidRPr="0052702B">
              <w:rPr>
                <w:rFonts w:ascii="Times New Roman" w:eastAsia="Times New Roman" w:hAnsi="Times New Roman" w:cs="Times New Roman"/>
                <w:sz w:val="28"/>
                <w:szCs w:val="28"/>
              </w:rPr>
              <w:t>даних обліку і</w:t>
            </w:r>
            <w:r w:rsidRPr="0052702B">
              <w:rPr>
                <w:rFonts w:ascii="Times New Roman" w:eastAsia="Times New Roman" w:hAnsi="Times New Roman" w:cs="Times New Roman"/>
                <w:sz w:val="28"/>
                <w:szCs w:val="28"/>
              </w:rPr>
              <w:t xml:space="preserve"> ф</w:t>
            </w:r>
            <w:r w:rsidR="00A81A81" w:rsidRPr="0052702B">
              <w:rPr>
                <w:rFonts w:ascii="Times New Roman" w:eastAsia="Times New Roman" w:hAnsi="Times New Roman" w:cs="Times New Roman"/>
                <w:sz w:val="28"/>
                <w:szCs w:val="28"/>
              </w:rPr>
              <w:t>ормування звітності</w:t>
            </w:r>
            <w:r w:rsidRPr="0052702B">
              <w:rPr>
                <w:rFonts w:ascii="Times New Roman" w:eastAsia="Times New Roman" w:hAnsi="Times New Roman" w:cs="Times New Roman"/>
                <w:sz w:val="28"/>
                <w:szCs w:val="28"/>
              </w:rPr>
              <w:t xml:space="preserve">  </w:t>
            </w:r>
            <w:r w:rsidR="00301328" w:rsidRPr="0052702B">
              <w:rPr>
                <w:rFonts w:ascii="Times New Roman" w:eastAsia="Times New Roman" w:hAnsi="Times New Roman" w:cs="Times New Roman"/>
                <w:sz w:val="28"/>
                <w:szCs w:val="28"/>
              </w:rPr>
              <w:t xml:space="preserve">бюджетної установи </w:t>
            </w:r>
            <w:r w:rsidR="00A81A81" w:rsidRPr="0052702B">
              <w:rPr>
                <w:rFonts w:ascii="Times New Roman" w:eastAsia="Times New Roman" w:hAnsi="Times New Roman" w:cs="Times New Roman"/>
                <w:sz w:val="28"/>
                <w:szCs w:val="28"/>
              </w:rPr>
              <w:t>……………</w:t>
            </w:r>
          </w:p>
        </w:tc>
        <w:tc>
          <w:tcPr>
            <w:tcW w:w="636" w:type="dxa"/>
            <w:tcBorders>
              <w:top w:val="nil"/>
              <w:left w:val="nil"/>
              <w:bottom w:val="nil"/>
              <w:right w:val="nil"/>
            </w:tcBorders>
            <w:shd w:val="clear" w:color="auto" w:fill="auto"/>
            <w:noWrap/>
            <w:vAlign w:val="bottom"/>
            <w:hideMark/>
          </w:tcPr>
          <w:p w14:paraId="6A415444" w14:textId="467E61D9" w:rsidR="00A81A81" w:rsidRPr="0052702B" w:rsidRDefault="005C34D6" w:rsidP="00A81A81">
            <w:pPr>
              <w:spacing w:after="0" w:line="240" w:lineRule="auto"/>
              <w:jc w:val="right"/>
              <w:rPr>
                <w:rFonts w:ascii="Calibri" w:eastAsia="Times New Roman" w:hAnsi="Calibri" w:cs="Calibri"/>
              </w:rPr>
            </w:pPr>
            <w:r w:rsidRPr="0052702B">
              <w:rPr>
                <w:rFonts w:ascii="Calibri" w:eastAsia="Times New Roman" w:hAnsi="Calibri" w:cs="Calibri"/>
              </w:rPr>
              <w:t>3</w:t>
            </w:r>
            <w:r w:rsidR="00A81A81" w:rsidRPr="0052702B">
              <w:rPr>
                <w:rFonts w:ascii="Calibri" w:eastAsia="Times New Roman" w:hAnsi="Calibri" w:cs="Calibri"/>
              </w:rPr>
              <w:t>5</w:t>
            </w:r>
          </w:p>
        </w:tc>
      </w:tr>
      <w:tr w:rsidR="00A81A81" w:rsidRPr="0052702B" w14:paraId="2E030C35" w14:textId="77777777" w:rsidTr="00651278">
        <w:trPr>
          <w:trHeight w:val="360"/>
        </w:trPr>
        <w:tc>
          <w:tcPr>
            <w:tcW w:w="8951" w:type="dxa"/>
            <w:gridSpan w:val="3"/>
            <w:tcBorders>
              <w:top w:val="nil"/>
              <w:left w:val="nil"/>
              <w:bottom w:val="nil"/>
              <w:right w:val="nil"/>
            </w:tcBorders>
            <w:shd w:val="clear" w:color="auto" w:fill="auto"/>
            <w:vAlign w:val="center"/>
            <w:hideMark/>
          </w:tcPr>
          <w:p w14:paraId="36B7C937" w14:textId="77777777" w:rsidR="00A81A81" w:rsidRPr="0052702B" w:rsidRDefault="00A81A81" w:rsidP="00A81A81">
            <w:pPr>
              <w:spacing w:after="0" w:line="240" w:lineRule="auto"/>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Висновок до розділу 2………………………………………………………..</w:t>
            </w:r>
          </w:p>
        </w:tc>
        <w:tc>
          <w:tcPr>
            <w:tcW w:w="636" w:type="dxa"/>
            <w:tcBorders>
              <w:top w:val="nil"/>
              <w:left w:val="nil"/>
              <w:bottom w:val="nil"/>
              <w:right w:val="nil"/>
            </w:tcBorders>
            <w:shd w:val="clear" w:color="auto" w:fill="auto"/>
            <w:noWrap/>
            <w:vAlign w:val="bottom"/>
            <w:hideMark/>
          </w:tcPr>
          <w:p w14:paraId="43AF0FEF" w14:textId="0C68742B" w:rsidR="00A81A81" w:rsidRPr="0052702B" w:rsidRDefault="00A81A81" w:rsidP="00A81A81">
            <w:pPr>
              <w:spacing w:after="0" w:line="240" w:lineRule="auto"/>
              <w:jc w:val="right"/>
              <w:rPr>
                <w:rFonts w:ascii="Calibri" w:eastAsia="Times New Roman" w:hAnsi="Calibri" w:cs="Calibri"/>
              </w:rPr>
            </w:pPr>
            <w:r w:rsidRPr="0052702B">
              <w:rPr>
                <w:rFonts w:ascii="Calibri" w:eastAsia="Times New Roman" w:hAnsi="Calibri" w:cs="Calibri"/>
              </w:rPr>
              <w:t>4</w:t>
            </w:r>
            <w:r w:rsidR="00F96C89" w:rsidRPr="0052702B">
              <w:rPr>
                <w:rFonts w:ascii="Calibri" w:eastAsia="Times New Roman" w:hAnsi="Calibri" w:cs="Calibri"/>
              </w:rPr>
              <w:t>0</w:t>
            </w:r>
          </w:p>
        </w:tc>
      </w:tr>
      <w:tr w:rsidR="00A81A81" w:rsidRPr="0052702B" w14:paraId="63AAE782" w14:textId="77777777" w:rsidTr="00651278">
        <w:trPr>
          <w:trHeight w:val="720"/>
        </w:trPr>
        <w:tc>
          <w:tcPr>
            <w:tcW w:w="1276" w:type="dxa"/>
            <w:tcBorders>
              <w:top w:val="nil"/>
              <w:left w:val="nil"/>
              <w:bottom w:val="nil"/>
              <w:right w:val="nil"/>
            </w:tcBorders>
            <w:shd w:val="clear" w:color="auto" w:fill="auto"/>
            <w:vAlign w:val="center"/>
            <w:hideMark/>
          </w:tcPr>
          <w:p w14:paraId="45F81290" w14:textId="77777777" w:rsidR="00A81A81" w:rsidRPr="0052702B" w:rsidRDefault="00A81A81" w:rsidP="00A81A81">
            <w:pPr>
              <w:spacing w:after="0" w:line="240" w:lineRule="auto"/>
              <w:ind w:left="-113" w:right="-110"/>
              <w:jc w:val="center"/>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РОЗДІЛ 3.</w:t>
            </w:r>
          </w:p>
        </w:tc>
        <w:tc>
          <w:tcPr>
            <w:tcW w:w="7675" w:type="dxa"/>
            <w:gridSpan w:val="2"/>
            <w:tcBorders>
              <w:top w:val="nil"/>
              <w:left w:val="nil"/>
              <w:bottom w:val="nil"/>
              <w:right w:val="nil"/>
            </w:tcBorders>
            <w:shd w:val="clear" w:color="auto" w:fill="auto"/>
            <w:vAlign w:val="center"/>
            <w:hideMark/>
          </w:tcPr>
          <w:p w14:paraId="58ECF8D3" w14:textId="00259E28" w:rsidR="00A81A81" w:rsidRPr="0052702B" w:rsidRDefault="00301328" w:rsidP="00A81A81">
            <w:pPr>
              <w:spacing w:after="0" w:line="240" w:lineRule="auto"/>
              <w:jc w:val="both"/>
              <w:rPr>
                <w:rFonts w:ascii="Times New Roman" w:eastAsia="Times New Roman" w:hAnsi="Times New Roman" w:cs="Times New Roman"/>
                <w:b/>
                <w:bCs/>
                <w:sz w:val="28"/>
                <w:szCs w:val="28"/>
              </w:rPr>
            </w:pPr>
            <w:r w:rsidRPr="0052702B">
              <w:rPr>
                <w:rFonts w:ascii="Times New Roman" w:eastAsia="Times New Roman" w:hAnsi="Times New Roman" w:cs="Times New Roman"/>
                <w:b/>
                <w:bCs/>
                <w:sz w:val="28"/>
                <w:szCs w:val="28"/>
              </w:rPr>
              <w:t xml:space="preserve">Контроль і аналіз ефективності діяльності </w:t>
            </w:r>
            <w:r w:rsidR="00F96C89" w:rsidRPr="0052702B">
              <w:rPr>
                <w:rFonts w:ascii="Times New Roman" w:eastAsia="Times New Roman" w:hAnsi="Times New Roman" w:cs="Times New Roman"/>
                <w:b/>
                <w:bCs/>
                <w:sz w:val="28"/>
                <w:szCs w:val="28"/>
              </w:rPr>
              <w:t>інституційних одиниць</w:t>
            </w:r>
            <w:r w:rsidRPr="0052702B">
              <w:rPr>
                <w:rFonts w:ascii="Times New Roman" w:eastAsia="Times New Roman" w:hAnsi="Times New Roman" w:cs="Times New Roman"/>
                <w:b/>
                <w:bCs/>
                <w:sz w:val="28"/>
                <w:szCs w:val="28"/>
              </w:rPr>
              <w:t xml:space="preserve"> державного сектору</w:t>
            </w:r>
            <w:r w:rsidR="00A81A81" w:rsidRPr="0052702B">
              <w:rPr>
                <w:rFonts w:ascii="Times New Roman" w:eastAsia="Times New Roman" w:hAnsi="Times New Roman" w:cs="Times New Roman"/>
                <w:b/>
                <w:bCs/>
                <w:sz w:val="28"/>
                <w:szCs w:val="28"/>
              </w:rPr>
              <w:t xml:space="preserve"> </w:t>
            </w:r>
          </w:p>
        </w:tc>
        <w:tc>
          <w:tcPr>
            <w:tcW w:w="636" w:type="dxa"/>
            <w:tcBorders>
              <w:top w:val="nil"/>
              <w:left w:val="nil"/>
              <w:bottom w:val="nil"/>
              <w:right w:val="nil"/>
            </w:tcBorders>
            <w:shd w:val="clear" w:color="auto" w:fill="auto"/>
            <w:noWrap/>
            <w:vAlign w:val="bottom"/>
            <w:hideMark/>
          </w:tcPr>
          <w:p w14:paraId="1612A0AE" w14:textId="77777777" w:rsidR="00A81A81" w:rsidRPr="0052702B" w:rsidRDefault="00A81A81" w:rsidP="00A81A81">
            <w:pPr>
              <w:spacing w:after="0" w:line="240" w:lineRule="auto"/>
              <w:jc w:val="both"/>
              <w:rPr>
                <w:rFonts w:ascii="Times New Roman" w:eastAsia="Times New Roman" w:hAnsi="Times New Roman" w:cs="Times New Roman"/>
                <w:b/>
                <w:bCs/>
                <w:sz w:val="28"/>
                <w:szCs w:val="28"/>
              </w:rPr>
            </w:pPr>
          </w:p>
        </w:tc>
      </w:tr>
      <w:tr w:rsidR="00A81A81" w:rsidRPr="0052702B" w14:paraId="3C01A5EA" w14:textId="77777777" w:rsidTr="00651278">
        <w:trPr>
          <w:trHeight w:val="720"/>
        </w:trPr>
        <w:tc>
          <w:tcPr>
            <w:tcW w:w="1276" w:type="dxa"/>
            <w:tcBorders>
              <w:top w:val="nil"/>
              <w:left w:val="nil"/>
              <w:bottom w:val="nil"/>
              <w:right w:val="nil"/>
            </w:tcBorders>
            <w:shd w:val="clear" w:color="auto" w:fill="auto"/>
            <w:vAlign w:val="center"/>
            <w:hideMark/>
          </w:tcPr>
          <w:p w14:paraId="2E805E30" w14:textId="77777777" w:rsidR="00A81A81" w:rsidRPr="0052702B" w:rsidRDefault="00A81A81" w:rsidP="00A81A81">
            <w:pPr>
              <w:spacing w:after="0" w:line="240" w:lineRule="auto"/>
              <w:rPr>
                <w:rFonts w:ascii="Times New Roman" w:eastAsia="Times New Roman" w:hAnsi="Times New Roman" w:cs="Times New Roman"/>
                <w:sz w:val="20"/>
                <w:szCs w:val="20"/>
              </w:rPr>
            </w:pPr>
          </w:p>
        </w:tc>
        <w:tc>
          <w:tcPr>
            <w:tcW w:w="905" w:type="dxa"/>
            <w:tcBorders>
              <w:top w:val="nil"/>
              <w:left w:val="nil"/>
              <w:bottom w:val="nil"/>
              <w:right w:val="nil"/>
            </w:tcBorders>
            <w:shd w:val="clear" w:color="auto" w:fill="auto"/>
            <w:vAlign w:val="center"/>
            <w:hideMark/>
          </w:tcPr>
          <w:p w14:paraId="0DAA29DD" w14:textId="77777777" w:rsidR="00A81A81" w:rsidRPr="0052702B" w:rsidRDefault="00A81A81" w:rsidP="00A81A81">
            <w:pPr>
              <w:spacing w:after="0" w:line="240" w:lineRule="auto"/>
              <w:jc w:val="center"/>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3.1.</w:t>
            </w:r>
          </w:p>
        </w:tc>
        <w:tc>
          <w:tcPr>
            <w:tcW w:w="6770" w:type="dxa"/>
            <w:tcBorders>
              <w:top w:val="nil"/>
              <w:left w:val="nil"/>
              <w:bottom w:val="nil"/>
              <w:right w:val="nil"/>
            </w:tcBorders>
            <w:shd w:val="clear" w:color="auto" w:fill="auto"/>
            <w:vAlign w:val="center"/>
            <w:hideMark/>
          </w:tcPr>
          <w:p w14:paraId="5414AF44" w14:textId="0D737B3D" w:rsidR="00A81A81" w:rsidRPr="0052702B" w:rsidRDefault="00301328" w:rsidP="00A81A81">
            <w:pPr>
              <w:spacing w:after="0" w:line="24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Контроль </w:t>
            </w:r>
            <w:r w:rsidR="00F96C89" w:rsidRPr="0052702B">
              <w:rPr>
                <w:rFonts w:ascii="Times New Roman" w:eastAsia="Times New Roman" w:hAnsi="Times New Roman" w:cs="Times New Roman"/>
                <w:sz w:val="28"/>
                <w:szCs w:val="28"/>
              </w:rPr>
              <w:t xml:space="preserve">  </w:t>
            </w:r>
            <w:r w:rsidRPr="0052702B">
              <w:rPr>
                <w:rFonts w:ascii="Times New Roman" w:eastAsia="Times New Roman" w:hAnsi="Times New Roman" w:cs="Times New Roman"/>
                <w:sz w:val="28"/>
                <w:szCs w:val="28"/>
              </w:rPr>
              <w:t>ефективності діяльності бюджетних установ</w:t>
            </w:r>
            <w:r w:rsidR="00F96C89" w:rsidRPr="0052702B">
              <w:rPr>
                <w:rFonts w:ascii="Times New Roman" w:eastAsia="Times New Roman" w:hAnsi="Times New Roman" w:cs="Times New Roman"/>
                <w:sz w:val="28"/>
                <w:szCs w:val="28"/>
              </w:rPr>
              <w:t xml:space="preserve"> …………………………………………………...</w:t>
            </w:r>
          </w:p>
        </w:tc>
        <w:tc>
          <w:tcPr>
            <w:tcW w:w="636" w:type="dxa"/>
            <w:tcBorders>
              <w:top w:val="nil"/>
              <w:left w:val="nil"/>
              <w:bottom w:val="nil"/>
              <w:right w:val="nil"/>
            </w:tcBorders>
            <w:shd w:val="clear" w:color="auto" w:fill="auto"/>
            <w:noWrap/>
            <w:vAlign w:val="bottom"/>
            <w:hideMark/>
          </w:tcPr>
          <w:p w14:paraId="3894B572" w14:textId="2F04E2F2" w:rsidR="00A81A81" w:rsidRPr="0052702B" w:rsidRDefault="005C34D6" w:rsidP="00A81A81">
            <w:pPr>
              <w:spacing w:after="0" w:line="240" w:lineRule="auto"/>
              <w:jc w:val="right"/>
              <w:rPr>
                <w:rFonts w:ascii="Calibri" w:eastAsia="Times New Roman" w:hAnsi="Calibri" w:cs="Calibri"/>
              </w:rPr>
            </w:pPr>
            <w:r w:rsidRPr="0052702B">
              <w:rPr>
                <w:rFonts w:ascii="Calibri" w:eastAsia="Times New Roman" w:hAnsi="Calibri" w:cs="Calibri"/>
              </w:rPr>
              <w:t>4</w:t>
            </w:r>
            <w:r w:rsidR="00F96C89" w:rsidRPr="0052702B">
              <w:rPr>
                <w:rFonts w:ascii="Calibri" w:eastAsia="Times New Roman" w:hAnsi="Calibri" w:cs="Calibri"/>
              </w:rPr>
              <w:t>2</w:t>
            </w:r>
          </w:p>
        </w:tc>
      </w:tr>
      <w:tr w:rsidR="00A81A81" w:rsidRPr="0052702B" w14:paraId="6E69CC17" w14:textId="77777777" w:rsidTr="00651278">
        <w:trPr>
          <w:trHeight w:val="720"/>
        </w:trPr>
        <w:tc>
          <w:tcPr>
            <w:tcW w:w="1276" w:type="dxa"/>
            <w:tcBorders>
              <w:top w:val="nil"/>
              <w:left w:val="nil"/>
              <w:bottom w:val="nil"/>
              <w:right w:val="nil"/>
            </w:tcBorders>
            <w:shd w:val="clear" w:color="auto" w:fill="auto"/>
            <w:vAlign w:val="center"/>
            <w:hideMark/>
          </w:tcPr>
          <w:p w14:paraId="2646D122" w14:textId="77777777" w:rsidR="00A81A81" w:rsidRPr="0052702B" w:rsidRDefault="00A81A81" w:rsidP="00A81A81">
            <w:pPr>
              <w:spacing w:after="0" w:line="240" w:lineRule="auto"/>
              <w:jc w:val="right"/>
              <w:rPr>
                <w:rFonts w:ascii="Calibri" w:eastAsia="Times New Roman" w:hAnsi="Calibri" w:cs="Calibri"/>
              </w:rPr>
            </w:pPr>
          </w:p>
        </w:tc>
        <w:tc>
          <w:tcPr>
            <w:tcW w:w="905" w:type="dxa"/>
            <w:tcBorders>
              <w:top w:val="nil"/>
              <w:left w:val="nil"/>
              <w:bottom w:val="nil"/>
              <w:right w:val="nil"/>
            </w:tcBorders>
            <w:shd w:val="clear" w:color="auto" w:fill="auto"/>
            <w:vAlign w:val="center"/>
            <w:hideMark/>
          </w:tcPr>
          <w:p w14:paraId="05D1D800" w14:textId="77777777" w:rsidR="00A81A81" w:rsidRPr="0052702B" w:rsidRDefault="00A81A81" w:rsidP="00A81A81">
            <w:pPr>
              <w:spacing w:after="0" w:line="240" w:lineRule="auto"/>
              <w:jc w:val="center"/>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3.2.</w:t>
            </w:r>
          </w:p>
        </w:tc>
        <w:tc>
          <w:tcPr>
            <w:tcW w:w="6770" w:type="dxa"/>
            <w:tcBorders>
              <w:top w:val="nil"/>
              <w:left w:val="nil"/>
              <w:bottom w:val="nil"/>
              <w:right w:val="nil"/>
            </w:tcBorders>
            <w:shd w:val="clear" w:color="auto" w:fill="auto"/>
            <w:vAlign w:val="center"/>
            <w:hideMark/>
          </w:tcPr>
          <w:p w14:paraId="5E5838E3" w14:textId="4A91477E" w:rsidR="00A81A81" w:rsidRPr="0052702B" w:rsidRDefault="00301328" w:rsidP="00A81A81">
            <w:pPr>
              <w:spacing w:after="0" w:line="24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Аналіз ефективності діяльності суб’єкта державного сектору </w:t>
            </w:r>
            <w:r w:rsidR="00A81A81"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w:t>
            </w:r>
            <w:r w:rsidR="00A81A81" w:rsidRPr="0052702B">
              <w:rPr>
                <w:rFonts w:ascii="Times New Roman" w:eastAsia="Times New Roman" w:hAnsi="Times New Roman" w:cs="Times New Roman"/>
                <w:sz w:val="28"/>
                <w:szCs w:val="28"/>
              </w:rPr>
              <w:t>…</w:t>
            </w:r>
            <w:r w:rsidR="00F96C89" w:rsidRPr="0052702B">
              <w:rPr>
                <w:rFonts w:ascii="Times New Roman" w:eastAsia="Times New Roman" w:hAnsi="Times New Roman" w:cs="Times New Roman"/>
                <w:sz w:val="28"/>
                <w:szCs w:val="28"/>
              </w:rPr>
              <w:t>…………………………………</w:t>
            </w:r>
            <w:r w:rsidR="00534F26" w:rsidRPr="0052702B">
              <w:rPr>
                <w:rFonts w:ascii="Times New Roman" w:eastAsia="Times New Roman" w:hAnsi="Times New Roman" w:cs="Times New Roman"/>
                <w:sz w:val="28"/>
                <w:szCs w:val="28"/>
              </w:rPr>
              <w:t>….</w:t>
            </w:r>
            <w:r w:rsidR="00A81A81" w:rsidRPr="0052702B">
              <w:rPr>
                <w:rFonts w:ascii="Times New Roman" w:eastAsia="Times New Roman" w:hAnsi="Times New Roman" w:cs="Times New Roman"/>
                <w:sz w:val="28"/>
                <w:szCs w:val="28"/>
              </w:rPr>
              <w:t>.</w:t>
            </w:r>
          </w:p>
        </w:tc>
        <w:tc>
          <w:tcPr>
            <w:tcW w:w="636" w:type="dxa"/>
            <w:tcBorders>
              <w:top w:val="nil"/>
              <w:left w:val="nil"/>
              <w:bottom w:val="nil"/>
              <w:right w:val="nil"/>
            </w:tcBorders>
            <w:shd w:val="clear" w:color="auto" w:fill="auto"/>
            <w:noWrap/>
            <w:vAlign w:val="bottom"/>
            <w:hideMark/>
          </w:tcPr>
          <w:p w14:paraId="798B41D7" w14:textId="0D0654B2" w:rsidR="00A81A81" w:rsidRPr="0052702B" w:rsidRDefault="00F96C89" w:rsidP="00A81A81">
            <w:pPr>
              <w:spacing w:after="0" w:line="240" w:lineRule="auto"/>
              <w:jc w:val="right"/>
              <w:rPr>
                <w:rFonts w:ascii="Calibri" w:eastAsia="Times New Roman" w:hAnsi="Calibri" w:cs="Calibri"/>
              </w:rPr>
            </w:pPr>
            <w:r w:rsidRPr="0052702B">
              <w:rPr>
                <w:rFonts w:ascii="Calibri" w:eastAsia="Times New Roman" w:hAnsi="Calibri" w:cs="Calibri"/>
              </w:rPr>
              <w:t>48</w:t>
            </w:r>
          </w:p>
        </w:tc>
      </w:tr>
      <w:tr w:rsidR="00A81A81" w:rsidRPr="0052702B" w14:paraId="1B597527" w14:textId="77777777" w:rsidTr="00651278">
        <w:trPr>
          <w:trHeight w:val="360"/>
        </w:trPr>
        <w:tc>
          <w:tcPr>
            <w:tcW w:w="8951" w:type="dxa"/>
            <w:gridSpan w:val="3"/>
            <w:tcBorders>
              <w:top w:val="nil"/>
              <w:left w:val="nil"/>
              <w:bottom w:val="nil"/>
              <w:right w:val="nil"/>
            </w:tcBorders>
            <w:shd w:val="clear" w:color="auto" w:fill="auto"/>
            <w:vAlign w:val="center"/>
            <w:hideMark/>
          </w:tcPr>
          <w:p w14:paraId="6BC77947" w14:textId="77777777" w:rsidR="00A81A81" w:rsidRPr="0052702B" w:rsidRDefault="00A81A81" w:rsidP="00A81A81">
            <w:pPr>
              <w:spacing w:after="0" w:line="240" w:lineRule="auto"/>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Висновок до розділу 3………………………………………………………..</w:t>
            </w:r>
          </w:p>
        </w:tc>
        <w:tc>
          <w:tcPr>
            <w:tcW w:w="636" w:type="dxa"/>
            <w:tcBorders>
              <w:top w:val="nil"/>
              <w:left w:val="nil"/>
              <w:bottom w:val="nil"/>
              <w:right w:val="nil"/>
            </w:tcBorders>
            <w:shd w:val="clear" w:color="auto" w:fill="auto"/>
            <w:noWrap/>
            <w:vAlign w:val="bottom"/>
            <w:hideMark/>
          </w:tcPr>
          <w:p w14:paraId="5E847A6C" w14:textId="63C6FD4C" w:rsidR="00A81A81" w:rsidRPr="0052702B" w:rsidRDefault="005C34D6" w:rsidP="00A81A81">
            <w:pPr>
              <w:spacing w:after="0" w:line="240" w:lineRule="auto"/>
              <w:jc w:val="right"/>
              <w:rPr>
                <w:rFonts w:ascii="Calibri" w:eastAsia="Times New Roman" w:hAnsi="Calibri" w:cs="Calibri"/>
              </w:rPr>
            </w:pPr>
            <w:r w:rsidRPr="0052702B">
              <w:rPr>
                <w:rFonts w:ascii="Calibri" w:eastAsia="Times New Roman" w:hAnsi="Calibri" w:cs="Calibri"/>
              </w:rPr>
              <w:t>5</w:t>
            </w:r>
            <w:r w:rsidR="00F96C89" w:rsidRPr="0052702B">
              <w:rPr>
                <w:rFonts w:ascii="Calibri" w:eastAsia="Times New Roman" w:hAnsi="Calibri" w:cs="Calibri"/>
              </w:rPr>
              <w:t>6</w:t>
            </w:r>
          </w:p>
        </w:tc>
      </w:tr>
      <w:tr w:rsidR="00A81A81" w:rsidRPr="0052702B" w14:paraId="1E78E189" w14:textId="77777777" w:rsidTr="00651278">
        <w:trPr>
          <w:trHeight w:val="360"/>
        </w:trPr>
        <w:tc>
          <w:tcPr>
            <w:tcW w:w="8951" w:type="dxa"/>
            <w:gridSpan w:val="3"/>
            <w:tcBorders>
              <w:top w:val="nil"/>
              <w:left w:val="nil"/>
              <w:bottom w:val="nil"/>
              <w:right w:val="nil"/>
            </w:tcBorders>
            <w:shd w:val="clear" w:color="auto" w:fill="auto"/>
            <w:vAlign w:val="center"/>
            <w:hideMark/>
          </w:tcPr>
          <w:p w14:paraId="51F00C91" w14:textId="7AE20663" w:rsidR="00A81A81" w:rsidRPr="0052702B" w:rsidRDefault="00A81A81" w:rsidP="00A81A81">
            <w:pPr>
              <w:spacing w:after="0" w:line="240" w:lineRule="auto"/>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ВИСНОВ</w:t>
            </w:r>
            <w:r w:rsidR="00301328" w:rsidRPr="0052702B">
              <w:rPr>
                <w:rFonts w:ascii="Times New Roman" w:eastAsia="Times New Roman" w:hAnsi="Times New Roman" w:cs="Times New Roman"/>
                <w:sz w:val="28"/>
                <w:szCs w:val="28"/>
              </w:rPr>
              <w:t>О</w:t>
            </w:r>
            <w:r w:rsidRPr="0052702B">
              <w:rPr>
                <w:rFonts w:ascii="Times New Roman" w:eastAsia="Times New Roman" w:hAnsi="Times New Roman" w:cs="Times New Roman"/>
                <w:sz w:val="28"/>
                <w:szCs w:val="28"/>
              </w:rPr>
              <w:t xml:space="preserve">К </w:t>
            </w:r>
            <w:r w:rsidR="00301328"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w:t>
            </w:r>
          </w:p>
        </w:tc>
        <w:tc>
          <w:tcPr>
            <w:tcW w:w="636" w:type="dxa"/>
            <w:tcBorders>
              <w:top w:val="nil"/>
              <w:left w:val="nil"/>
              <w:bottom w:val="nil"/>
              <w:right w:val="nil"/>
            </w:tcBorders>
            <w:shd w:val="clear" w:color="auto" w:fill="auto"/>
            <w:noWrap/>
            <w:vAlign w:val="bottom"/>
            <w:hideMark/>
          </w:tcPr>
          <w:p w14:paraId="011F07BF" w14:textId="13B16565" w:rsidR="00A81A81" w:rsidRPr="0052702B" w:rsidRDefault="005C34D6" w:rsidP="00A81A81">
            <w:pPr>
              <w:spacing w:after="0" w:line="240" w:lineRule="auto"/>
              <w:jc w:val="right"/>
              <w:rPr>
                <w:rFonts w:ascii="Calibri" w:eastAsia="Times New Roman" w:hAnsi="Calibri" w:cs="Calibri"/>
              </w:rPr>
            </w:pPr>
            <w:r w:rsidRPr="0052702B">
              <w:rPr>
                <w:rFonts w:ascii="Calibri" w:eastAsia="Times New Roman" w:hAnsi="Calibri" w:cs="Calibri"/>
              </w:rPr>
              <w:t>5</w:t>
            </w:r>
            <w:r w:rsidR="00F96C89" w:rsidRPr="0052702B">
              <w:rPr>
                <w:rFonts w:ascii="Calibri" w:eastAsia="Times New Roman" w:hAnsi="Calibri" w:cs="Calibri"/>
              </w:rPr>
              <w:t>7</w:t>
            </w:r>
          </w:p>
        </w:tc>
      </w:tr>
      <w:tr w:rsidR="00A81A81" w:rsidRPr="0052702B" w14:paraId="3859CF00" w14:textId="77777777" w:rsidTr="00651278">
        <w:trPr>
          <w:trHeight w:val="360"/>
        </w:trPr>
        <w:tc>
          <w:tcPr>
            <w:tcW w:w="8951" w:type="dxa"/>
            <w:gridSpan w:val="3"/>
            <w:tcBorders>
              <w:top w:val="nil"/>
              <w:left w:val="nil"/>
              <w:bottom w:val="nil"/>
              <w:right w:val="nil"/>
            </w:tcBorders>
            <w:shd w:val="clear" w:color="auto" w:fill="auto"/>
            <w:vAlign w:val="center"/>
            <w:hideMark/>
          </w:tcPr>
          <w:p w14:paraId="1E7112A0" w14:textId="77777777" w:rsidR="00A81A81" w:rsidRPr="0052702B" w:rsidRDefault="00A81A81" w:rsidP="00A81A81">
            <w:pPr>
              <w:spacing w:after="0" w:line="240" w:lineRule="auto"/>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СПИСОК ВИКОРИСТАНОЇ ЛІТЕРАТУРИ………………………………..</w:t>
            </w:r>
          </w:p>
        </w:tc>
        <w:tc>
          <w:tcPr>
            <w:tcW w:w="636" w:type="dxa"/>
            <w:tcBorders>
              <w:top w:val="nil"/>
              <w:left w:val="nil"/>
              <w:bottom w:val="nil"/>
              <w:right w:val="nil"/>
            </w:tcBorders>
            <w:shd w:val="clear" w:color="auto" w:fill="auto"/>
            <w:noWrap/>
            <w:vAlign w:val="bottom"/>
            <w:hideMark/>
          </w:tcPr>
          <w:p w14:paraId="72E43889" w14:textId="5F4BC89A" w:rsidR="00A81A81" w:rsidRPr="0052702B" w:rsidRDefault="005C34D6" w:rsidP="00A81A81">
            <w:pPr>
              <w:spacing w:after="0" w:line="240" w:lineRule="auto"/>
              <w:jc w:val="right"/>
              <w:rPr>
                <w:rFonts w:ascii="Calibri" w:eastAsia="Times New Roman" w:hAnsi="Calibri" w:cs="Calibri"/>
              </w:rPr>
            </w:pPr>
            <w:r w:rsidRPr="0052702B">
              <w:rPr>
                <w:rFonts w:ascii="Calibri" w:eastAsia="Times New Roman" w:hAnsi="Calibri" w:cs="Calibri"/>
              </w:rPr>
              <w:t>6</w:t>
            </w:r>
            <w:r w:rsidR="00F96C89" w:rsidRPr="0052702B">
              <w:rPr>
                <w:rFonts w:ascii="Calibri" w:eastAsia="Times New Roman" w:hAnsi="Calibri" w:cs="Calibri"/>
              </w:rPr>
              <w:t>2</w:t>
            </w:r>
          </w:p>
        </w:tc>
      </w:tr>
      <w:tr w:rsidR="00A81A81" w:rsidRPr="0052702B" w14:paraId="6788CC5F" w14:textId="77777777" w:rsidTr="00651278">
        <w:trPr>
          <w:trHeight w:val="360"/>
        </w:trPr>
        <w:tc>
          <w:tcPr>
            <w:tcW w:w="8951" w:type="dxa"/>
            <w:gridSpan w:val="3"/>
            <w:tcBorders>
              <w:top w:val="nil"/>
              <w:left w:val="nil"/>
              <w:bottom w:val="nil"/>
              <w:right w:val="nil"/>
            </w:tcBorders>
            <w:shd w:val="clear" w:color="auto" w:fill="auto"/>
            <w:vAlign w:val="center"/>
            <w:hideMark/>
          </w:tcPr>
          <w:p w14:paraId="68671288" w14:textId="77777777" w:rsidR="00A81A81" w:rsidRPr="0052702B" w:rsidRDefault="00A81A81" w:rsidP="00A81A81">
            <w:pPr>
              <w:spacing w:after="0" w:line="240" w:lineRule="auto"/>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ДОДАТКИ…………………………………………………………………….</w:t>
            </w:r>
          </w:p>
        </w:tc>
        <w:tc>
          <w:tcPr>
            <w:tcW w:w="636" w:type="dxa"/>
            <w:tcBorders>
              <w:top w:val="nil"/>
              <w:left w:val="nil"/>
              <w:bottom w:val="nil"/>
              <w:right w:val="nil"/>
            </w:tcBorders>
            <w:shd w:val="clear" w:color="auto" w:fill="auto"/>
            <w:noWrap/>
            <w:vAlign w:val="bottom"/>
            <w:hideMark/>
          </w:tcPr>
          <w:p w14:paraId="553EDBF3" w14:textId="5C992BB2" w:rsidR="00A81A81" w:rsidRPr="0052702B" w:rsidRDefault="00F96C89" w:rsidP="00A81A81">
            <w:pPr>
              <w:spacing w:after="0" w:line="240" w:lineRule="auto"/>
              <w:jc w:val="right"/>
              <w:rPr>
                <w:rFonts w:ascii="Calibri" w:eastAsia="Times New Roman" w:hAnsi="Calibri" w:cs="Calibri"/>
              </w:rPr>
            </w:pPr>
            <w:r w:rsidRPr="0052702B">
              <w:rPr>
                <w:rFonts w:ascii="Calibri" w:eastAsia="Times New Roman" w:hAnsi="Calibri" w:cs="Calibri"/>
              </w:rPr>
              <w:t>68</w:t>
            </w:r>
          </w:p>
        </w:tc>
      </w:tr>
    </w:tbl>
    <w:p w14:paraId="06154337" w14:textId="77777777" w:rsidR="00A81A81" w:rsidRPr="0052702B" w:rsidRDefault="00A81A81" w:rsidP="00A81A81">
      <w:pPr>
        <w:spacing w:after="0" w:line="360" w:lineRule="auto"/>
        <w:jc w:val="center"/>
        <w:rPr>
          <w:rFonts w:ascii="Times New Roman" w:eastAsia="Calibri" w:hAnsi="Times New Roman" w:cs="Times New Roman"/>
          <w:b/>
          <w:sz w:val="28"/>
          <w:szCs w:val="28"/>
        </w:rPr>
      </w:pPr>
      <w:r w:rsidRPr="0052702B">
        <w:rPr>
          <w:rFonts w:ascii="Times New Roman" w:eastAsia="Calibri" w:hAnsi="Times New Roman" w:cs="Times New Roman"/>
          <w:b/>
          <w:sz w:val="28"/>
          <w:szCs w:val="28"/>
        </w:rPr>
        <w:fldChar w:fldCharType="end"/>
      </w:r>
    </w:p>
    <w:p w14:paraId="78C03B44" w14:textId="77777777" w:rsidR="00A81A81" w:rsidRPr="0052702B" w:rsidRDefault="00A81A81" w:rsidP="00A81A81">
      <w:pPr>
        <w:spacing w:after="0" w:line="360" w:lineRule="auto"/>
        <w:jc w:val="center"/>
        <w:rPr>
          <w:rFonts w:ascii="Times New Roman" w:eastAsia="Calibri" w:hAnsi="Times New Roman" w:cs="Times New Roman"/>
          <w:b/>
          <w:sz w:val="28"/>
          <w:szCs w:val="28"/>
        </w:rPr>
      </w:pP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b/>
          <w:sz w:val="28"/>
          <w:szCs w:val="28"/>
        </w:rPr>
        <w:br w:type="page"/>
      </w:r>
    </w:p>
    <w:p w14:paraId="01AE98F1" w14:textId="149D0C25" w:rsidR="00A81A81" w:rsidRPr="0052702B" w:rsidRDefault="00A81A81" w:rsidP="00A81A81">
      <w:pPr>
        <w:autoSpaceDE w:val="0"/>
        <w:autoSpaceDN w:val="0"/>
        <w:adjustRightInd w:val="0"/>
        <w:spacing w:after="0" w:line="360" w:lineRule="auto"/>
        <w:ind w:firstLine="709"/>
        <w:jc w:val="center"/>
        <w:rPr>
          <w:rFonts w:ascii="Times New Roman" w:eastAsia="Calibri" w:hAnsi="Times New Roman" w:cs="Times New Roman"/>
          <w:b/>
          <w:sz w:val="28"/>
          <w:szCs w:val="28"/>
        </w:rPr>
      </w:pPr>
      <w:r w:rsidRPr="0052702B">
        <w:rPr>
          <w:rFonts w:ascii="Times New Roman" w:eastAsia="Calibri" w:hAnsi="Times New Roman" w:cs="Times New Roman"/>
          <w:b/>
          <w:sz w:val="28"/>
          <w:szCs w:val="28"/>
        </w:rPr>
        <w:lastRenderedPageBreak/>
        <w:t>ВСТУП</w:t>
      </w:r>
    </w:p>
    <w:p w14:paraId="67E7A089" w14:textId="77777777" w:rsidR="00AF48A1" w:rsidRPr="0052702B" w:rsidRDefault="00AF48A1" w:rsidP="00A81A81">
      <w:pPr>
        <w:autoSpaceDE w:val="0"/>
        <w:autoSpaceDN w:val="0"/>
        <w:adjustRightInd w:val="0"/>
        <w:spacing w:after="0" w:line="360" w:lineRule="auto"/>
        <w:ind w:firstLine="709"/>
        <w:jc w:val="center"/>
        <w:rPr>
          <w:rFonts w:ascii="Times New Roman" w:eastAsia="Calibri" w:hAnsi="Times New Roman" w:cs="Times New Roman"/>
          <w:b/>
          <w:sz w:val="28"/>
          <w:szCs w:val="28"/>
        </w:rPr>
      </w:pPr>
    </w:p>
    <w:p w14:paraId="137892D4" w14:textId="52F19733" w:rsidR="00CC5EEF" w:rsidRPr="0052702B" w:rsidRDefault="00A81A81" w:rsidP="00A81A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i/>
          <w:sz w:val="28"/>
          <w:szCs w:val="28"/>
        </w:rPr>
        <w:t>Актуальність теми.</w:t>
      </w:r>
      <w:r w:rsidRPr="0052702B">
        <w:rPr>
          <w:rFonts w:ascii="Times New Roman" w:eastAsia="Calibri" w:hAnsi="Times New Roman" w:cs="Times New Roman"/>
          <w:sz w:val="28"/>
          <w:szCs w:val="28"/>
        </w:rPr>
        <w:t xml:space="preserve"> </w:t>
      </w:r>
      <w:r w:rsidR="00CD5B67" w:rsidRPr="0052702B">
        <w:rPr>
          <w:rFonts w:ascii="Times New Roman" w:eastAsia="Calibri" w:hAnsi="Times New Roman" w:cs="Times New Roman"/>
          <w:sz w:val="28"/>
          <w:szCs w:val="28"/>
        </w:rPr>
        <w:t xml:space="preserve">Провадження діяльності </w:t>
      </w:r>
      <w:r w:rsidR="00EE48C5" w:rsidRPr="0052702B">
        <w:rPr>
          <w:rFonts w:ascii="Times New Roman" w:eastAsia="Calibri" w:hAnsi="Times New Roman" w:cs="Times New Roman"/>
          <w:sz w:val="28"/>
          <w:szCs w:val="28"/>
        </w:rPr>
        <w:t xml:space="preserve">інституційними одиницями державного сектору </w:t>
      </w:r>
      <w:r w:rsidR="00CD5B67" w:rsidRPr="0052702B">
        <w:rPr>
          <w:rFonts w:ascii="Times New Roman" w:eastAsia="Calibri" w:hAnsi="Times New Roman" w:cs="Times New Roman"/>
          <w:sz w:val="28"/>
          <w:szCs w:val="28"/>
        </w:rPr>
        <w:t xml:space="preserve">в умовах реформування супроводжується </w:t>
      </w:r>
      <w:r w:rsidR="00C476C8" w:rsidRPr="0052702B">
        <w:rPr>
          <w:rFonts w:ascii="Times New Roman" w:eastAsia="Calibri" w:hAnsi="Times New Roman" w:cs="Times New Roman"/>
          <w:sz w:val="28"/>
          <w:szCs w:val="28"/>
        </w:rPr>
        <w:t xml:space="preserve">потребою </w:t>
      </w:r>
      <w:r w:rsidR="00CC5EEF" w:rsidRPr="0052702B">
        <w:rPr>
          <w:rFonts w:ascii="Times New Roman" w:eastAsia="Calibri" w:hAnsi="Times New Roman" w:cs="Times New Roman"/>
          <w:sz w:val="28"/>
          <w:szCs w:val="28"/>
        </w:rPr>
        <w:t xml:space="preserve">у вирішення багатьох організаційних, методичних і прикладних питань, що стосуються обліку, контролю та аналізу. Особливо актуалізується роль цих своєрідних інструментів </w:t>
      </w:r>
      <w:r w:rsidR="005519F5" w:rsidRPr="0052702B">
        <w:rPr>
          <w:rFonts w:ascii="Times New Roman" w:eastAsia="Calibri" w:hAnsi="Times New Roman" w:cs="Times New Roman"/>
          <w:sz w:val="28"/>
          <w:szCs w:val="28"/>
        </w:rPr>
        <w:t>підняття</w:t>
      </w:r>
      <w:r w:rsidR="00CC5EEF" w:rsidRPr="0052702B">
        <w:rPr>
          <w:rFonts w:ascii="Times New Roman" w:eastAsia="Calibri" w:hAnsi="Times New Roman" w:cs="Times New Roman"/>
          <w:sz w:val="28"/>
          <w:szCs w:val="28"/>
        </w:rPr>
        <w:t xml:space="preserve"> ефективності фінансово-господарської діяльності</w:t>
      </w:r>
      <w:r w:rsidRPr="0052702B">
        <w:rPr>
          <w:rFonts w:ascii="Times New Roman" w:eastAsia="Calibri" w:hAnsi="Times New Roman" w:cs="Times New Roman"/>
          <w:sz w:val="28"/>
          <w:szCs w:val="28"/>
        </w:rPr>
        <w:t>,</w:t>
      </w:r>
      <w:r w:rsidR="00CC5EEF" w:rsidRPr="0052702B">
        <w:rPr>
          <w:rFonts w:ascii="Times New Roman" w:eastAsia="Calibri" w:hAnsi="Times New Roman" w:cs="Times New Roman"/>
          <w:sz w:val="28"/>
          <w:szCs w:val="28"/>
        </w:rPr>
        <w:t xml:space="preserve"> зважаючи на бюджетний дефіцит коштів, за рахунок яких функціонує більшість суб’єктів державного сектору.</w:t>
      </w:r>
      <w:r w:rsidRPr="0052702B">
        <w:rPr>
          <w:rFonts w:ascii="Times New Roman" w:eastAsia="Calibri" w:hAnsi="Times New Roman" w:cs="Times New Roman"/>
          <w:sz w:val="28"/>
          <w:szCs w:val="28"/>
        </w:rPr>
        <w:t xml:space="preserve"> </w:t>
      </w:r>
    </w:p>
    <w:p w14:paraId="222E0522" w14:textId="7F925698" w:rsidR="00A81A81" w:rsidRPr="0052702B" w:rsidRDefault="00CC5EEF" w:rsidP="00A81A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У зв’язку з цим в останні роки суттєво збільшилася кількість досліджень проблематики, пов’язаної з </w:t>
      </w:r>
      <w:r w:rsidR="00A81A81" w:rsidRPr="0052702B">
        <w:rPr>
          <w:rFonts w:ascii="Times New Roman" w:eastAsia="Calibri" w:hAnsi="Times New Roman" w:cs="Times New Roman"/>
          <w:sz w:val="28"/>
          <w:szCs w:val="28"/>
        </w:rPr>
        <w:t>процес</w:t>
      </w:r>
      <w:r w:rsidRPr="0052702B">
        <w:rPr>
          <w:rFonts w:ascii="Times New Roman" w:eastAsia="Calibri" w:hAnsi="Times New Roman" w:cs="Times New Roman"/>
          <w:sz w:val="28"/>
          <w:szCs w:val="28"/>
        </w:rPr>
        <w:t>ами</w:t>
      </w:r>
      <w:r w:rsidR="00A81A81" w:rsidRPr="0052702B">
        <w:rPr>
          <w:rFonts w:ascii="Times New Roman" w:eastAsia="Calibri" w:hAnsi="Times New Roman" w:cs="Times New Roman"/>
          <w:sz w:val="28"/>
          <w:szCs w:val="28"/>
        </w:rPr>
        <w:t xml:space="preserve"> здійснення бухгалтерського обліку та </w:t>
      </w:r>
      <w:r w:rsidRPr="0052702B">
        <w:rPr>
          <w:rFonts w:ascii="Times New Roman" w:eastAsia="Calibri" w:hAnsi="Times New Roman" w:cs="Times New Roman"/>
          <w:sz w:val="28"/>
          <w:szCs w:val="28"/>
        </w:rPr>
        <w:t>контролю</w:t>
      </w:r>
      <w:r w:rsidR="00A81A81" w:rsidRPr="0052702B">
        <w:rPr>
          <w:rFonts w:ascii="Times New Roman" w:eastAsia="Calibri" w:hAnsi="Times New Roman" w:cs="Times New Roman"/>
          <w:sz w:val="28"/>
          <w:szCs w:val="28"/>
        </w:rPr>
        <w:t xml:space="preserve"> діяльності підприємств, установ, організацій </w:t>
      </w:r>
      <w:r w:rsidRPr="0052702B">
        <w:rPr>
          <w:rFonts w:ascii="Times New Roman" w:eastAsia="Calibri" w:hAnsi="Times New Roman" w:cs="Times New Roman"/>
          <w:sz w:val="28"/>
          <w:szCs w:val="28"/>
        </w:rPr>
        <w:t>державної та комунальної форм власності, а також проведення аналізу її показників. Додатково важливим напрямом наукових пошукувань виступає розвиток і застосування сучасних інформаційних технологій в обліку, аналізі та контролі.</w:t>
      </w:r>
    </w:p>
    <w:p w14:paraId="218F6310" w14:textId="4D0055BE" w:rsidR="00A81A81" w:rsidRPr="0052702B" w:rsidRDefault="00CC5EEF" w:rsidP="00A81A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В цьому контексті слід виокремити </w:t>
      </w:r>
      <w:r w:rsidR="00A81A81" w:rsidRPr="0052702B">
        <w:rPr>
          <w:rFonts w:ascii="Times New Roman" w:eastAsia="Calibri" w:hAnsi="Times New Roman" w:cs="Times New Roman"/>
          <w:sz w:val="28"/>
          <w:szCs w:val="28"/>
        </w:rPr>
        <w:t>проведення</w:t>
      </w:r>
      <w:r w:rsidRPr="0052702B">
        <w:rPr>
          <w:rFonts w:ascii="Times New Roman" w:eastAsia="Calibri" w:hAnsi="Times New Roman" w:cs="Times New Roman"/>
          <w:sz w:val="28"/>
          <w:szCs w:val="28"/>
        </w:rPr>
        <w:t xml:space="preserve"> досліджень</w:t>
      </w:r>
      <w:r w:rsidR="00A81A81" w:rsidRPr="0052702B">
        <w:rPr>
          <w:rFonts w:ascii="Times New Roman" w:eastAsia="Calibri" w:hAnsi="Times New Roman" w:cs="Times New Roman"/>
          <w:sz w:val="28"/>
          <w:szCs w:val="28"/>
        </w:rPr>
        <w:t>, розглянут</w:t>
      </w:r>
      <w:r w:rsidRPr="0052702B">
        <w:rPr>
          <w:rFonts w:ascii="Times New Roman" w:eastAsia="Calibri" w:hAnsi="Times New Roman" w:cs="Times New Roman"/>
          <w:sz w:val="28"/>
          <w:szCs w:val="28"/>
        </w:rPr>
        <w:t>их</w:t>
      </w:r>
      <w:r w:rsidR="00A81A81" w:rsidRPr="0052702B">
        <w:rPr>
          <w:rFonts w:ascii="Times New Roman" w:eastAsia="Calibri" w:hAnsi="Times New Roman" w:cs="Times New Roman"/>
          <w:sz w:val="28"/>
          <w:szCs w:val="28"/>
        </w:rPr>
        <w:t xml:space="preserve"> в наукових працях </w:t>
      </w:r>
      <w:r w:rsidRPr="0052702B">
        <w:rPr>
          <w:rFonts w:ascii="Times New Roman" w:eastAsia="Calibri" w:hAnsi="Times New Roman" w:cs="Times New Roman"/>
          <w:sz w:val="28"/>
          <w:szCs w:val="28"/>
        </w:rPr>
        <w:t xml:space="preserve">таких вчених  </w:t>
      </w:r>
      <w:r w:rsidR="005C34D6" w:rsidRPr="0052702B">
        <w:rPr>
          <w:rFonts w:ascii="Times New Roman" w:eastAsia="Calibri" w:hAnsi="Times New Roman" w:cs="Times New Roman"/>
          <w:sz w:val="28"/>
          <w:szCs w:val="28"/>
        </w:rPr>
        <w:t xml:space="preserve">як </w:t>
      </w:r>
      <w:r w:rsidR="005C34D6" w:rsidRPr="0052702B">
        <w:rPr>
          <w:rFonts w:ascii="Times New Roman" w:eastAsia="Times New Roman" w:hAnsi="Times New Roman" w:cs="Times New Roman"/>
          <w:sz w:val="28"/>
          <w:szCs w:val="28"/>
        </w:rPr>
        <w:t>Артем’єва О. О.,</w:t>
      </w:r>
      <w:r w:rsidR="005C34D6" w:rsidRPr="0052702B">
        <w:rPr>
          <w:rFonts w:ascii="Times New Roman" w:hAnsi="Times New Roman" w:cs="Times New Roman"/>
          <w:sz w:val="28"/>
          <w:szCs w:val="28"/>
        </w:rPr>
        <w:t xml:space="preserve"> </w:t>
      </w:r>
      <w:proofErr w:type="spellStart"/>
      <w:r w:rsidR="005C34D6" w:rsidRPr="0052702B">
        <w:rPr>
          <w:rFonts w:ascii="Times New Roman" w:hAnsi="Times New Roman" w:cs="Times New Roman"/>
          <w:sz w:val="28"/>
          <w:szCs w:val="28"/>
        </w:rPr>
        <w:t>Бенько</w:t>
      </w:r>
      <w:proofErr w:type="spellEnd"/>
      <w:r w:rsidR="005C34D6" w:rsidRPr="0052702B">
        <w:rPr>
          <w:rFonts w:ascii="Times New Roman" w:hAnsi="Times New Roman" w:cs="Times New Roman"/>
          <w:sz w:val="28"/>
          <w:szCs w:val="28"/>
        </w:rPr>
        <w:t xml:space="preserve"> І.Д., Бояр Д.С., </w:t>
      </w:r>
      <w:proofErr w:type="spellStart"/>
      <w:r w:rsidR="005C34D6" w:rsidRPr="0052702B">
        <w:rPr>
          <w:rFonts w:ascii="Times New Roman" w:hAnsi="Times New Roman" w:cs="Times New Roman"/>
          <w:sz w:val="28"/>
          <w:szCs w:val="28"/>
        </w:rPr>
        <w:t>Жукевич</w:t>
      </w:r>
      <w:proofErr w:type="spellEnd"/>
      <w:r w:rsidR="005C34D6" w:rsidRPr="0052702B">
        <w:rPr>
          <w:rFonts w:ascii="Times New Roman" w:hAnsi="Times New Roman" w:cs="Times New Roman"/>
          <w:sz w:val="28"/>
          <w:szCs w:val="28"/>
        </w:rPr>
        <w:t xml:space="preserve"> С.М.,</w:t>
      </w:r>
      <w:r w:rsidR="005C34D6" w:rsidRPr="0052702B">
        <w:rPr>
          <w:rFonts w:ascii="Times New Roman" w:eastAsia="Times New Roman" w:hAnsi="Times New Roman" w:cs="Times New Roman"/>
          <w:sz w:val="28"/>
          <w:szCs w:val="28"/>
        </w:rPr>
        <w:t xml:space="preserve"> Зеленко С.В., Кулинич Д.З.,</w:t>
      </w:r>
      <w:r w:rsidR="005C34D6" w:rsidRPr="0052702B">
        <w:rPr>
          <w:rFonts w:ascii="Times New Roman" w:eastAsia="Times New Roman" w:hAnsi="Times New Roman" w:cs="Times New Roman"/>
          <w:sz w:val="28"/>
          <w:szCs w:val="28"/>
          <w:lang w:eastAsia="uk-UA"/>
        </w:rPr>
        <w:t xml:space="preserve"> </w:t>
      </w:r>
      <w:r w:rsidR="005C34D6" w:rsidRPr="0052702B">
        <w:rPr>
          <w:rFonts w:ascii="Times New Roman" w:eastAsia="Times New Roman" w:hAnsi="Times New Roman" w:cs="Times New Roman"/>
          <w:sz w:val="28"/>
          <w:szCs w:val="28"/>
        </w:rPr>
        <w:t>Писаренко Т.М.,</w:t>
      </w:r>
      <w:r w:rsidR="005C34D6" w:rsidRPr="0052702B">
        <w:rPr>
          <w:rFonts w:ascii="Times New Roman" w:eastAsia="Calibri" w:hAnsi="Times New Roman" w:cs="Times New Roman"/>
          <w:sz w:val="28"/>
          <w:szCs w:val="28"/>
        </w:rPr>
        <w:t xml:space="preserve"> Лучко М.Р.,</w:t>
      </w:r>
      <w:r w:rsidR="005C34D6" w:rsidRPr="0052702B">
        <w:rPr>
          <w:rFonts w:ascii="Times New Roman" w:eastAsia="Times New Roman" w:hAnsi="Times New Roman" w:cs="Times New Roman"/>
          <w:sz w:val="28"/>
          <w:szCs w:val="28"/>
        </w:rPr>
        <w:t xml:space="preserve"> Сисюк С. В., </w:t>
      </w:r>
      <w:r w:rsidR="005C34D6" w:rsidRPr="0052702B">
        <w:rPr>
          <w:rFonts w:ascii="Times New Roman" w:eastAsia="Times New Roman" w:hAnsi="Times New Roman" w:cs="Times New Roman"/>
          <w:sz w:val="28"/>
          <w:szCs w:val="28"/>
          <w:lang w:eastAsia="uk-UA"/>
        </w:rPr>
        <w:t xml:space="preserve">Хорунжак Н.М. </w:t>
      </w:r>
      <w:r w:rsidR="00A81A81" w:rsidRPr="0052702B">
        <w:rPr>
          <w:rFonts w:ascii="Times New Roman" w:eastAsia="Calibri" w:hAnsi="Times New Roman" w:cs="Times New Roman"/>
          <w:sz w:val="28"/>
          <w:szCs w:val="28"/>
        </w:rPr>
        <w:t>та інших.</w:t>
      </w:r>
    </w:p>
    <w:p w14:paraId="14D80E7E" w14:textId="72C3DA48" w:rsidR="00A81A81" w:rsidRPr="0052702B" w:rsidRDefault="00A81A81" w:rsidP="00A81A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i/>
          <w:sz w:val="28"/>
          <w:szCs w:val="28"/>
        </w:rPr>
        <w:t>Мета і завдання дослідження.</w:t>
      </w:r>
      <w:r w:rsidRPr="0052702B">
        <w:rPr>
          <w:rFonts w:ascii="Times New Roman" w:eastAsia="Calibri" w:hAnsi="Times New Roman" w:cs="Times New Roman"/>
          <w:sz w:val="28"/>
          <w:szCs w:val="28"/>
        </w:rPr>
        <w:t xml:space="preserve"> Метою роботи є опрацювання </w:t>
      </w:r>
      <w:r w:rsidR="00CC5EEF" w:rsidRPr="0052702B">
        <w:rPr>
          <w:rFonts w:ascii="Times New Roman" w:eastAsia="Calibri" w:hAnsi="Times New Roman" w:cs="Times New Roman"/>
          <w:sz w:val="28"/>
          <w:szCs w:val="28"/>
        </w:rPr>
        <w:t xml:space="preserve">організаційних, </w:t>
      </w:r>
      <w:r w:rsidRPr="0052702B">
        <w:rPr>
          <w:rFonts w:ascii="Times New Roman" w:eastAsia="Calibri" w:hAnsi="Times New Roman" w:cs="Times New Roman"/>
          <w:sz w:val="28"/>
          <w:szCs w:val="28"/>
        </w:rPr>
        <w:t>теоретико-</w:t>
      </w:r>
      <w:r w:rsidR="00CC5EEF" w:rsidRPr="0052702B">
        <w:rPr>
          <w:rFonts w:ascii="Times New Roman" w:eastAsia="Calibri" w:hAnsi="Times New Roman" w:cs="Times New Roman"/>
          <w:sz w:val="28"/>
          <w:szCs w:val="28"/>
        </w:rPr>
        <w:t xml:space="preserve">методичних і </w:t>
      </w:r>
      <w:r w:rsidRPr="0052702B">
        <w:rPr>
          <w:rFonts w:ascii="Times New Roman" w:eastAsia="Calibri" w:hAnsi="Times New Roman" w:cs="Times New Roman"/>
          <w:sz w:val="28"/>
          <w:szCs w:val="28"/>
        </w:rPr>
        <w:t xml:space="preserve">прикладних аспектів </w:t>
      </w:r>
      <w:r w:rsidR="00CC5EEF" w:rsidRPr="0052702B">
        <w:rPr>
          <w:rFonts w:ascii="Times New Roman" w:eastAsia="Calibri" w:hAnsi="Times New Roman" w:cs="Times New Roman"/>
          <w:sz w:val="28"/>
          <w:szCs w:val="28"/>
        </w:rPr>
        <w:t>обліку, контролю та аналізу фінансово-господарської діяльності суб’єктів державного сектору (бюджетних установ) для цілей формування рекомендацій з їхнього удосконалення та поліпшення</w:t>
      </w:r>
      <w:r w:rsidRPr="0052702B">
        <w:rPr>
          <w:rFonts w:ascii="Times New Roman" w:eastAsia="Calibri" w:hAnsi="Times New Roman" w:cs="Times New Roman"/>
          <w:sz w:val="28"/>
          <w:szCs w:val="28"/>
        </w:rPr>
        <w:t xml:space="preserve">. </w:t>
      </w:r>
    </w:p>
    <w:p w14:paraId="3FB0BBA9" w14:textId="41DD783D" w:rsidR="00A81A81" w:rsidRPr="0052702B" w:rsidRDefault="00CC5EEF" w:rsidP="00A81A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Відповідно до окресленої мети, о</w:t>
      </w:r>
      <w:r w:rsidR="00A81A81" w:rsidRPr="0052702B">
        <w:rPr>
          <w:rFonts w:ascii="Times New Roman" w:eastAsia="Calibri" w:hAnsi="Times New Roman" w:cs="Times New Roman"/>
          <w:sz w:val="28"/>
          <w:szCs w:val="28"/>
        </w:rPr>
        <w:t xml:space="preserve">сновними завданнями </w:t>
      </w:r>
      <w:r w:rsidRPr="0052702B">
        <w:rPr>
          <w:rFonts w:ascii="Times New Roman" w:eastAsia="Calibri" w:hAnsi="Times New Roman" w:cs="Times New Roman"/>
          <w:sz w:val="28"/>
          <w:szCs w:val="28"/>
        </w:rPr>
        <w:t xml:space="preserve">випускної кваліфікаційної </w:t>
      </w:r>
      <w:r w:rsidR="00A81A81" w:rsidRPr="0052702B">
        <w:rPr>
          <w:rFonts w:ascii="Times New Roman" w:eastAsia="Calibri" w:hAnsi="Times New Roman" w:cs="Times New Roman"/>
          <w:sz w:val="28"/>
          <w:szCs w:val="28"/>
        </w:rPr>
        <w:t>роботи є:</w:t>
      </w:r>
    </w:p>
    <w:p w14:paraId="32896EDC" w14:textId="5552EBA7" w:rsidR="00301328" w:rsidRPr="0052702B" w:rsidRDefault="00301328" w:rsidP="00301328">
      <w:pPr>
        <w:pStyle w:val="a7"/>
        <w:numPr>
          <w:ilvl w:val="0"/>
          <w:numId w:val="2"/>
        </w:numPr>
        <w:autoSpaceDE w:val="0"/>
        <w:autoSpaceDN w:val="0"/>
        <w:adjustRightInd w:val="0"/>
        <w:spacing w:after="0" w:line="360" w:lineRule="auto"/>
        <w:ind w:left="0" w:firstLine="709"/>
        <w:jc w:val="both"/>
        <w:rPr>
          <w:rFonts w:ascii="Times New Roman" w:eastAsia="Calibri" w:hAnsi="Times New Roman" w:cs="Times New Roman"/>
          <w:i/>
          <w:sz w:val="28"/>
          <w:szCs w:val="28"/>
        </w:rPr>
      </w:pPr>
      <w:r w:rsidRPr="0052702B">
        <w:rPr>
          <w:rFonts w:ascii="Times New Roman" w:eastAsia="Times New Roman" w:hAnsi="Times New Roman" w:cs="Times New Roman"/>
          <w:sz w:val="28"/>
          <w:szCs w:val="28"/>
        </w:rPr>
        <w:t>надання загальної характеристики діяльності суб’єктів державного сектору;</w:t>
      </w:r>
      <w:r w:rsidRPr="0052702B">
        <w:rPr>
          <w:rFonts w:ascii="Times New Roman" w:eastAsia="Calibri" w:hAnsi="Times New Roman" w:cs="Times New Roman"/>
          <w:i/>
          <w:sz w:val="28"/>
          <w:szCs w:val="28"/>
        </w:rPr>
        <w:t xml:space="preserve"> </w:t>
      </w:r>
    </w:p>
    <w:p w14:paraId="7B601320" w14:textId="2A19E561" w:rsidR="00301328" w:rsidRPr="0052702B" w:rsidRDefault="00301328" w:rsidP="00301328">
      <w:pPr>
        <w:pStyle w:val="a7"/>
        <w:numPr>
          <w:ilvl w:val="0"/>
          <w:numId w:val="2"/>
        </w:numPr>
        <w:autoSpaceDE w:val="0"/>
        <w:autoSpaceDN w:val="0"/>
        <w:adjustRightInd w:val="0"/>
        <w:spacing w:after="0" w:line="360" w:lineRule="auto"/>
        <w:ind w:left="0" w:firstLine="709"/>
        <w:jc w:val="both"/>
        <w:rPr>
          <w:rFonts w:ascii="Times New Roman" w:eastAsia="Calibri" w:hAnsi="Times New Roman" w:cs="Times New Roman"/>
          <w:i/>
          <w:sz w:val="28"/>
          <w:szCs w:val="28"/>
        </w:rPr>
      </w:pPr>
      <w:r w:rsidRPr="0052702B">
        <w:rPr>
          <w:rFonts w:ascii="Times New Roman" w:eastAsia="Times New Roman" w:hAnsi="Times New Roman" w:cs="Times New Roman"/>
          <w:sz w:val="28"/>
          <w:szCs w:val="28"/>
        </w:rPr>
        <w:lastRenderedPageBreak/>
        <w:t>критична оцінка нормативно-правових основи обліку і контролю ефективності фінансово-господарської діяльності бюджетних установ;</w:t>
      </w:r>
      <w:r w:rsidRPr="0052702B">
        <w:rPr>
          <w:rFonts w:ascii="Times New Roman" w:eastAsia="Calibri" w:hAnsi="Times New Roman" w:cs="Times New Roman"/>
          <w:i/>
          <w:sz w:val="28"/>
          <w:szCs w:val="28"/>
        </w:rPr>
        <w:t xml:space="preserve"> </w:t>
      </w:r>
    </w:p>
    <w:p w14:paraId="0BDCBBFB" w14:textId="732E51D9" w:rsidR="00301328" w:rsidRPr="0052702B" w:rsidRDefault="003865F0" w:rsidP="00301328">
      <w:pPr>
        <w:pStyle w:val="a7"/>
        <w:numPr>
          <w:ilvl w:val="0"/>
          <w:numId w:val="2"/>
        </w:numPr>
        <w:autoSpaceDE w:val="0"/>
        <w:autoSpaceDN w:val="0"/>
        <w:adjustRightInd w:val="0"/>
        <w:spacing w:after="0" w:line="360" w:lineRule="auto"/>
        <w:ind w:left="0" w:firstLine="709"/>
        <w:jc w:val="both"/>
        <w:rPr>
          <w:rFonts w:ascii="Times New Roman" w:eastAsia="Calibri" w:hAnsi="Times New Roman" w:cs="Times New Roman"/>
          <w:i/>
          <w:sz w:val="28"/>
          <w:szCs w:val="28"/>
        </w:rPr>
      </w:pPr>
      <w:r w:rsidRPr="0052702B">
        <w:rPr>
          <w:rFonts w:ascii="Times New Roman" w:eastAsia="Times New Roman" w:hAnsi="Times New Roman" w:cs="Times New Roman"/>
          <w:sz w:val="28"/>
          <w:szCs w:val="28"/>
        </w:rPr>
        <w:t>дослідити т</w:t>
      </w:r>
      <w:r w:rsidR="00301328" w:rsidRPr="0052702B">
        <w:rPr>
          <w:rFonts w:ascii="Times New Roman" w:eastAsia="Times New Roman" w:hAnsi="Times New Roman" w:cs="Times New Roman"/>
          <w:sz w:val="28"/>
          <w:szCs w:val="28"/>
        </w:rPr>
        <w:t>еоретико-організаційні засади аналізу ефективності діяльності в державному секторі економіки</w:t>
      </w:r>
      <w:r w:rsidRPr="0052702B">
        <w:rPr>
          <w:rFonts w:ascii="Times New Roman" w:eastAsia="Times New Roman" w:hAnsi="Times New Roman" w:cs="Times New Roman"/>
          <w:sz w:val="28"/>
          <w:szCs w:val="28"/>
        </w:rPr>
        <w:t>;</w:t>
      </w:r>
      <w:r w:rsidR="00301328" w:rsidRPr="0052702B">
        <w:rPr>
          <w:rFonts w:ascii="Times New Roman" w:eastAsia="Calibri" w:hAnsi="Times New Roman" w:cs="Times New Roman"/>
          <w:i/>
          <w:sz w:val="28"/>
          <w:szCs w:val="28"/>
        </w:rPr>
        <w:t xml:space="preserve"> </w:t>
      </w:r>
    </w:p>
    <w:p w14:paraId="3DAE3EF5" w14:textId="3CC937D4" w:rsidR="00301328" w:rsidRPr="0052702B" w:rsidRDefault="003865F0" w:rsidP="00301328">
      <w:pPr>
        <w:pStyle w:val="a7"/>
        <w:numPr>
          <w:ilvl w:val="0"/>
          <w:numId w:val="2"/>
        </w:numPr>
        <w:autoSpaceDE w:val="0"/>
        <w:autoSpaceDN w:val="0"/>
        <w:adjustRightInd w:val="0"/>
        <w:spacing w:after="0" w:line="360" w:lineRule="auto"/>
        <w:ind w:left="0" w:firstLine="709"/>
        <w:jc w:val="both"/>
        <w:rPr>
          <w:rFonts w:ascii="Times New Roman" w:eastAsia="Calibri" w:hAnsi="Times New Roman" w:cs="Times New Roman"/>
          <w:i/>
          <w:sz w:val="28"/>
          <w:szCs w:val="28"/>
        </w:rPr>
      </w:pPr>
      <w:r w:rsidRPr="0052702B">
        <w:rPr>
          <w:rFonts w:ascii="Times New Roman" w:eastAsia="Times New Roman" w:hAnsi="Times New Roman" w:cs="Times New Roman"/>
          <w:sz w:val="28"/>
          <w:szCs w:val="28"/>
        </w:rPr>
        <w:t>ідентифікувати о</w:t>
      </w:r>
      <w:r w:rsidR="00301328" w:rsidRPr="0052702B">
        <w:rPr>
          <w:rFonts w:ascii="Times New Roman" w:eastAsia="Times New Roman" w:hAnsi="Times New Roman" w:cs="Times New Roman"/>
          <w:sz w:val="28"/>
          <w:szCs w:val="28"/>
        </w:rPr>
        <w:t>собливості організації обліку діяльності Шепетівського територіального центру соціального обслуговування</w:t>
      </w:r>
      <w:r w:rsidRPr="0052702B">
        <w:rPr>
          <w:rFonts w:ascii="Times New Roman" w:eastAsia="Times New Roman" w:hAnsi="Times New Roman" w:cs="Times New Roman"/>
          <w:sz w:val="28"/>
          <w:szCs w:val="28"/>
        </w:rPr>
        <w:t>;</w:t>
      </w:r>
      <w:r w:rsidR="00301328" w:rsidRPr="0052702B">
        <w:rPr>
          <w:rFonts w:ascii="Times New Roman" w:eastAsia="Calibri" w:hAnsi="Times New Roman" w:cs="Times New Roman"/>
          <w:i/>
          <w:sz w:val="28"/>
          <w:szCs w:val="28"/>
        </w:rPr>
        <w:t xml:space="preserve"> </w:t>
      </w:r>
    </w:p>
    <w:p w14:paraId="2B260E03" w14:textId="348711F8" w:rsidR="00301328" w:rsidRPr="0052702B" w:rsidRDefault="003865F0" w:rsidP="00301328">
      <w:pPr>
        <w:pStyle w:val="a7"/>
        <w:numPr>
          <w:ilvl w:val="0"/>
          <w:numId w:val="2"/>
        </w:numPr>
        <w:autoSpaceDE w:val="0"/>
        <w:autoSpaceDN w:val="0"/>
        <w:adjustRightInd w:val="0"/>
        <w:spacing w:after="0" w:line="360" w:lineRule="auto"/>
        <w:ind w:left="0" w:firstLine="709"/>
        <w:jc w:val="both"/>
        <w:rPr>
          <w:rFonts w:ascii="Times New Roman" w:eastAsia="Calibri" w:hAnsi="Times New Roman" w:cs="Times New Roman"/>
          <w:i/>
          <w:sz w:val="28"/>
          <w:szCs w:val="28"/>
        </w:rPr>
      </w:pPr>
      <w:r w:rsidRPr="0052702B">
        <w:rPr>
          <w:rFonts w:ascii="Times New Roman" w:eastAsia="Times New Roman" w:hAnsi="Times New Roman" w:cs="Times New Roman"/>
          <w:sz w:val="28"/>
          <w:szCs w:val="28"/>
        </w:rPr>
        <w:t>критично оцінити о</w:t>
      </w:r>
      <w:r w:rsidR="00301328" w:rsidRPr="0052702B">
        <w:rPr>
          <w:rFonts w:ascii="Times New Roman" w:eastAsia="Times New Roman" w:hAnsi="Times New Roman" w:cs="Times New Roman"/>
          <w:sz w:val="28"/>
          <w:szCs w:val="28"/>
        </w:rPr>
        <w:t>блік фінансових ресурсів бюджетної установи та їх використання</w:t>
      </w:r>
      <w:r w:rsidRPr="0052702B">
        <w:rPr>
          <w:rFonts w:ascii="Times New Roman" w:eastAsia="Times New Roman" w:hAnsi="Times New Roman" w:cs="Times New Roman"/>
          <w:sz w:val="28"/>
          <w:szCs w:val="28"/>
        </w:rPr>
        <w:t>;</w:t>
      </w:r>
      <w:r w:rsidR="00301328" w:rsidRPr="0052702B">
        <w:rPr>
          <w:rFonts w:ascii="Times New Roman" w:eastAsia="Calibri" w:hAnsi="Times New Roman" w:cs="Times New Roman"/>
          <w:i/>
          <w:sz w:val="28"/>
          <w:szCs w:val="28"/>
        </w:rPr>
        <w:t xml:space="preserve"> </w:t>
      </w:r>
    </w:p>
    <w:p w14:paraId="52D4BE05" w14:textId="0BC26BEF" w:rsidR="00301328" w:rsidRPr="0052702B" w:rsidRDefault="003865F0" w:rsidP="00301328">
      <w:pPr>
        <w:pStyle w:val="a7"/>
        <w:numPr>
          <w:ilvl w:val="0"/>
          <w:numId w:val="2"/>
        </w:numPr>
        <w:autoSpaceDE w:val="0"/>
        <w:autoSpaceDN w:val="0"/>
        <w:adjustRightInd w:val="0"/>
        <w:spacing w:after="0" w:line="360" w:lineRule="auto"/>
        <w:ind w:left="0" w:firstLine="709"/>
        <w:jc w:val="both"/>
        <w:rPr>
          <w:rFonts w:ascii="Times New Roman" w:eastAsia="Calibri" w:hAnsi="Times New Roman" w:cs="Times New Roman"/>
          <w:i/>
          <w:sz w:val="28"/>
          <w:szCs w:val="28"/>
        </w:rPr>
      </w:pPr>
      <w:r w:rsidRPr="0052702B">
        <w:rPr>
          <w:rFonts w:ascii="Times New Roman" w:eastAsia="Times New Roman" w:hAnsi="Times New Roman" w:cs="Times New Roman"/>
          <w:sz w:val="28"/>
          <w:szCs w:val="28"/>
        </w:rPr>
        <w:t>проаналізувати підхід до у</w:t>
      </w:r>
      <w:r w:rsidR="00301328" w:rsidRPr="0052702B">
        <w:rPr>
          <w:rFonts w:ascii="Times New Roman" w:eastAsia="Times New Roman" w:hAnsi="Times New Roman" w:cs="Times New Roman"/>
          <w:sz w:val="28"/>
          <w:szCs w:val="28"/>
        </w:rPr>
        <w:t xml:space="preserve">загальнення результатів діяльності та формування фінансової звітності  </w:t>
      </w:r>
      <w:r w:rsidR="005519F5" w:rsidRPr="0052702B">
        <w:rPr>
          <w:rFonts w:ascii="Times New Roman" w:eastAsia="Times New Roman" w:hAnsi="Times New Roman" w:cs="Times New Roman"/>
          <w:sz w:val="28"/>
          <w:szCs w:val="28"/>
        </w:rPr>
        <w:t xml:space="preserve">інституційної одиниці – </w:t>
      </w:r>
      <w:r w:rsidR="00301328" w:rsidRPr="0052702B">
        <w:rPr>
          <w:rFonts w:ascii="Times New Roman" w:eastAsia="Times New Roman" w:hAnsi="Times New Roman" w:cs="Times New Roman"/>
          <w:sz w:val="28"/>
          <w:szCs w:val="28"/>
        </w:rPr>
        <w:t>бюджетної</w:t>
      </w:r>
      <w:r w:rsidR="005519F5" w:rsidRPr="0052702B">
        <w:rPr>
          <w:rFonts w:ascii="Times New Roman" w:eastAsia="Times New Roman" w:hAnsi="Times New Roman" w:cs="Times New Roman"/>
          <w:sz w:val="28"/>
          <w:szCs w:val="28"/>
        </w:rPr>
        <w:t xml:space="preserve"> </w:t>
      </w:r>
      <w:r w:rsidR="00301328" w:rsidRPr="0052702B">
        <w:rPr>
          <w:rFonts w:ascii="Times New Roman" w:eastAsia="Times New Roman" w:hAnsi="Times New Roman" w:cs="Times New Roman"/>
          <w:sz w:val="28"/>
          <w:szCs w:val="28"/>
        </w:rPr>
        <w:t xml:space="preserve"> установи</w:t>
      </w:r>
      <w:r w:rsidRPr="0052702B">
        <w:rPr>
          <w:rFonts w:ascii="Times New Roman" w:eastAsia="Times New Roman" w:hAnsi="Times New Roman" w:cs="Times New Roman"/>
          <w:sz w:val="28"/>
          <w:szCs w:val="28"/>
        </w:rPr>
        <w:t>;</w:t>
      </w:r>
      <w:r w:rsidR="00301328" w:rsidRPr="0052702B">
        <w:rPr>
          <w:rFonts w:ascii="Times New Roman" w:eastAsia="Calibri" w:hAnsi="Times New Roman" w:cs="Times New Roman"/>
          <w:i/>
          <w:sz w:val="28"/>
          <w:szCs w:val="28"/>
        </w:rPr>
        <w:t xml:space="preserve"> </w:t>
      </w:r>
    </w:p>
    <w:p w14:paraId="523ADDC0" w14:textId="79ED30B8" w:rsidR="00301328" w:rsidRPr="0052702B" w:rsidRDefault="003865F0" w:rsidP="00301328">
      <w:pPr>
        <w:pStyle w:val="a7"/>
        <w:numPr>
          <w:ilvl w:val="0"/>
          <w:numId w:val="2"/>
        </w:numPr>
        <w:autoSpaceDE w:val="0"/>
        <w:autoSpaceDN w:val="0"/>
        <w:adjustRightInd w:val="0"/>
        <w:spacing w:after="0" w:line="360" w:lineRule="auto"/>
        <w:ind w:left="0" w:firstLine="709"/>
        <w:jc w:val="both"/>
        <w:rPr>
          <w:rFonts w:ascii="Times New Roman" w:eastAsia="Calibri" w:hAnsi="Times New Roman" w:cs="Times New Roman"/>
          <w:i/>
          <w:sz w:val="28"/>
          <w:szCs w:val="28"/>
        </w:rPr>
      </w:pPr>
      <w:r w:rsidRPr="0052702B">
        <w:rPr>
          <w:rFonts w:ascii="Times New Roman" w:eastAsia="Times New Roman" w:hAnsi="Times New Roman" w:cs="Times New Roman"/>
          <w:sz w:val="28"/>
          <w:szCs w:val="28"/>
        </w:rPr>
        <w:t>охарактеризувати к</w:t>
      </w:r>
      <w:r w:rsidR="00301328" w:rsidRPr="0052702B">
        <w:rPr>
          <w:rFonts w:ascii="Times New Roman" w:eastAsia="Times New Roman" w:hAnsi="Times New Roman" w:cs="Times New Roman"/>
          <w:sz w:val="28"/>
          <w:szCs w:val="28"/>
        </w:rPr>
        <w:t>онтроль ефективності діяльності бюджетних установ</w:t>
      </w:r>
      <w:r w:rsidRPr="0052702B">
        <w:rPr>
          <w:rFonts w:ascii="Times New Roman" w:eastAsia="Times New Roman" w:hAnsi="Times New Roman" w:cs="Times New Roman"/>
          <w:sz w:val="28"/>
          <w:szCs w:val="28"/>
        </w:rPr>
        <w:t>;</w:t>
      </w:r>
      <w:r w:rsidR="00301328" w:rsidRPr="0052702B">
        <w:rPr>
          <w:rFonts w:ascii="Times New Roman" w:eastAsia="Calibri" w:hAnsi="Times New Roman" w:cs="Times New Roman"/>
          <w:i/>
          <w:sz w:val="28"/>
          <w:szCs w:val="28"/>
        </w:rPr>
        <w:t xml:space="preserve"> </w:t>
      </w:r>
    </w:p>
    <w:p w14:paraId="5CA43BEE" w14:textId="1F9041F6" w:rsidR="00301328" w:rsidRPr="0052702B" w:rsidRDefault="005519F5" w:rsidP="00301328">
      <w:pPr>
        <w:pStyle w:val="a7"/>
        <w:numPr>
          <w:ilvl w:val="0"/>
          <w:numId w:val="2"/>
        </w:numPr>
        <w:autoSpaceDE w:val="0"/>
        <w:autoSpaceDN w:val="0"/>
        <w:adjustRightInd w:val="0"/>
        <w:spacing w:after="0" w:line="360" w:lineRule="auto"/>
        <w:ind w:left="0" w:firstLine="709"/>
        <w:jc w:val="both"/>
        <w:rPr>
          <w:rFonts w:ascii="Times New Roman" w:eastAsia="Calibri" w:hAnsi="Times New Roman" w:cs="Times New Roman"/>
          <w:i/>
          <w:sz w:val="28"/>
          <w:szCs w:val="28"/>
        </w:rPr>
      </w:pPr>
      <w:r w:rsidRPr="0052702B">
        <w:rPr>
          <w:rFonts w:ascii="Times New Roman" w:eastAsia="Times New Roman" w:hAnsi="Times New Roman" w:cs="Times New Roman"/>
          <w:sz w:val="28"/>
          <w:szCs w:val="28"/>
        </w:rPr>
        <w:t>виконати</w:t>
      </w:r>
      <w:r w:rsidR="003865F0" w:rsidRPr="0052702B">
        <w:rPr>
          <w:rFonts w:ascii="Times New Roman" w:eastAsia="Times New Roman" w:hAnsi="Times New Roman" w:cs="Times New Roman"/>
          <w:sz w:val="28"/>
          <w:szCs w:val="28"/>
        </w:rPr>
        <w:t xml:space="preserve"> а</w:t>
      </w:r>
      <w:r w:rsidR="00301328" w:rsidRPr="0052702B">
        <w:rPr>
          <w:rFonts w:ascii="Times New Roman" w:eastAsia="Times New Roman" w:hAnsi="Times New Roman" w:cs="Times New Roman"/>
          <w:sz w:val="28"/>
          <w:szCs w:val="28"/>
        </w:rPr>
        <w:t xml:space="preserve">наліз ефективності діяльності </w:t>
      </w:r>
      <w:r w:rsidRPr="0052702B">
        <w:rPr>
          <w:rFonts w:ascii="Times New Roman" w:eastAsia="Times New Roman" w:hAnsi="Times New Roman" w:cs="Times New Roman"/>
          <w:sz w:val="28"/>
          <w:szCs w:val="28"/>
        </w:rPr>
        <w:t xml:space="preserve">бюджетної установи як </w:t>
      </w:r>
      <w:r w:rsidR="00301328" w:rsidRPr="0052702B">
        <w:rPr>
          <w:rFonts w:ascii="Times New Roman" w:eastAsia="Times New Roman" w:hAnsi="Times New Roman" w:cs="Times New Roman"/>
          <w:sz w:val="28"/>
          <w:szCs w:val="28"/>
        </w:rPr>
        <w:t>суб’єкта державного сектору</w:t>
      </w:r>
      <w:r w:rsidR="003865F0" w:rsidRPr="0052702B">
        <w:rPr>
          <w:rFonts w:ascii="Times New Roman" w:eastAsia="Times New Roman" w:hAnsi="Times New Roman" w:cs="Times New Roman"/>
          <w:sz w:val="28"/>
          <w:szCs w:val="28"/>
        </w:rPr>
        <w:t>.</w:t>
      </w:r>
      <w:r w:rsidR="00301328" w:rsidRPr="0052702B">
        <w:rPr>
          <w:rFonts w:ascii="Times New Roman" w:eastAsia="Calibri" w:hAnsi="Times New Roman" w:cs="Times New Roman"/>
          <w:i/>
          <w:sz w:val="28"/>
          <w:szCs w:val="28"/>
        </w:rPr>
        <w:t xml:space="preserve"> </w:t>
      </w:r>
    </w:p>
    <w:p w14:paraId="2D5D0D66" w14:textId="5231D1E9" w:rsidR="00A81A81" w:rsidRPr="0052702B" w:rsidRDefault="00A81A81" w:rsidP="00A81A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i/>
          <w:sz w:val="28"/>
          <w:szCs w:val="28"/>
        </w:rPr>
        <w:t xml:space="preserve">Об’єктом </w:t>
      </w:r>
      <w:r w:rsidRPr="0052702B">
        <w:rPr>
          <w:rFonts w:ascii="Times New Roman" w:eastAsia="Calibri" w:hAnsi="Times New Roman" w:cs="Times New Roman"/>
          <w:sz w:val="28"/>
          <w:szCs w:val="28"/>
        </w:rPr>
        <w:t>дослідження є процес</w:t>
      </w:r>
      <w:r w:rsidR="003865F0" w:rsidRPr="0052702B">
        <w:rPr>
          <w:rFonts w:ascii="Times New Roman" w:eastAsia="Calibri" w:hAnsi="Times New Roman" w:cs="Times New Roman"/>
          <w:sz w:val="28"/>
          <w:szCs w:val="28"/>
        </w:rPr>
        <w:t>и обліку, контролю та аналізу ефективності</w:t>
      </w:r>
      <w:r w:rsidRPr="0052702B">
        <w:rPr>
          <w:rFonts w:ascii="Times New Roman" w:eastAsia="Calibri" w:hAnsi="Times New Roman" w:cs="Times New Roman"/>
          <w:sz w:val="28"/>
          <w:szCs w:val="28"/>
        </w:rPr>
        <w:t xml:space="preserve"> </w:t>
      </w:r>
      <w:r w:rsidR="003865F0" w:rsidRPr="0052702B">
        <w:rPr>
          <w:rFonts w:ascii="Times New Roman" w:eastAsia="Calibri" w:hAnsi="Times New Roman" w:cs="Times New Roman"/>
          <w:sz w:val="28"/>
          <w:szCs w:val="28"/>
        </w:rPr>
        <w:t>фінансово-господарської діяльності в державному секторі</w:t>
      </w:r>
      <w:r w:rsidRPr="0052702B">
        <w:rPr>
          <w:rFonts w:ascii="Times New Roman" w:eastAsia="Calibri" w:hAnsi="Times New Roman" w:cs="Times New Roman"/>
          <w:sz w:val="28"/>
          <w:szCs w:val="28"/>
        </w:rPr>
        <w:t>.</w:t>
      </w:r>
    </w:p>
    <w:p w14:paraId="754F07E5" w14:textId="3F1E8F15" w:rsidR="00A81A81" w:rsidRPr="0052702B" w:rsidRDefault="00A81A81" w:rsidP="00A81A81">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i/>
          <w:sz w:val="28"/>
          <w:szCs w:val="28"/>
        </w:rPr>
        <w:t xml:space="preserve">Предметом </w:t>
      </w:r>
      <w:r w:rsidRPr="0052702B">
        <w:rPr>
          <w:rFonts w:ascii="Times New Roman" w:eastAsia="Calibri" w:hAnsi="Times New Roman" w:cs="Times New Roman"/>
          <w:sz w:val="28"/>
          <w:szCs w:val="28"/>
        </w:rPr>
        <w:t xml:space="preserve">дослідження є сукупність теоретичних, методичних і практичних засад </w:t>
      </w:r>
      <w:r w:rsidR="003865F0" w:rsidRPr="0052702B">
        <w:rPr>
          <w:rFonts w:ascii="Times New Roman" w:eastAsia="Calibri" w:hAnsi="Times New Roman" w:cs="Times New Roman"/>
          <w:sz w:val="28"/>
          <w:szCs w:val="28"/>
        </w:rPr>
        <w:t>обліку, контролю та аналізу ефективності фінансово-господарської діяльності</w:t>
      </w:r>
      <w:r w:rsidR="003865F0" w:rsidRPr="0052702B">
        <w:rPr>
          <w:rFonts w:ascii="Times New Roman" w:eastAsia="Times New Roman" w:hAnsi="Times New Roman" w:cs="Times New Roman"/>
          <w:sz w:val="28"/>
          <w:szCs w:val="28"/>
          <w:shd w:val="clear" w:color="auto" w:fill="FFFFFF"/>
          <w:lang w:eastAsia="uk-UA"/>
        </w:rPr>
        <w:t xml:space="preserve"> </w:t>
      </w:r>
      <w:r w:rsidRPr="0052702B">
        <w:rPr>
          <w:rFonts w:ascii="Times New Roman" w:eastAsia="Calibri" w:hAnsi="Times New Roman" w:cs="Times New Roman"/>
          <w:sz w:val="28"/>
          <w:szCs w:val="28"/>
        </w:rPr>
        <w:t>Шепетівського територіального центру соціального обслуговування.</w:t>
      </w:r>
    </w:p>
    <w:p w14:paraId="25946C6F" w14:textId="2F986619" w:rsidR="00A81A81" w:rsidRPr="0052702B" w:rsidRDefault="00A81A81" w:rsidP="00A81A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b/>
          <w:sz w:val="28"/>
          <w:szCs w:val="28"/>
        </w:rPr>
        <w:t>Методи дослідження.</w:t>
      </w:r>
      <w:r w:rsidRPr="0052702B">
        <w:rPr>
          <w:rFonts w:ascii="Times New Roman" w:eastAsia="Calibri" w:hAnsi="Times New Roman" w:cs="Times New Roman"/>
          <w:sz w:val="28"/>
          <w:szCs w:val="28"/>
        </w:rPr>
        <w:t xml:space="preserve"> Метод</w:t>
      </w:r>
      <w:r w:rsidR="006B5A05" w:rsidRPr="0052702B">
        <w:rPr>
          <w:rFonts w:ascii="Times New Roman" w:eastAsia="Calibri" w:hAnsi="Times New Roman" w:cs="Times New Roman"/>
          <w:sz w:val="28"/>
          <w:szCs w:val="28"/>
        </w:rPr>
        <w:t xml:space="preserve">ологічну базу </w:t>
      </w:r>
      <w:r w:rsidRPr="0052702B">
        <w:rPr>
          <w:rFonts w:ascii="Times New Roman" w:eastAsia="Calibri" w:hAnsi="Times New Roman" w:cs="Times New Roman"/>
          <w:sz w:val="28"/>
          <w:szCs w:val="28"/>
        </w:rPr>
        <w:t>дослідження</w:t>
      </w:r>
      <w:r w:rsidR="006B5A05" w:rsidRPr="0052702B">
        <w:rPr>
          <w:rFonts w:ascii="Times New Roman" w:eastAsia="Calibri" w:hAnsi="Times New Roman" w:cs="Times New Roman"/>
          <w:sz w:val="28"/>
          <w:szCs w:val="28"/>
        </w:rPr>
        <w:t xml:space="preserve"> складають</w:t>
      </w:r>
      <w:r w:rsidRPr="0052702B">
        <w:rPr>
          <w:rFonts w:ascii="Times New Roman" w:eastAsia="Calibri" w:hAnsi="Times New Roman" w:cs="Times New Roman"/>
          <w:sz w:val="28"/>
          <w:szCs w:val="28"/>
        </w:rPr>
        <w:t xml:space="preserve"> діалектичний</w:t>
      </w:r>
      <w:r w:rsidR="000C0990" w:rsidRPr="0052702B">
        <w:rPr>
          <w:rFonts w:ascii="Times New Roman" w:eastAsia="Calibri" w:hAnsi="Times New Roman" w:cs="Times New Roman"/>
          <w:sz w:val="28"/>
          <w:szCs w:val="28"/>
        </w:rPr>
        <w:t xml:space="preserve"> метод</w:t>
      </w:r>
      <w:r w:rsidRPr="0052702B">
        <w:rPr>
          <w:rFonts w:ascii="Times New Roman" w:eastAsia="Calibri" w:hAnsi="Times New Roman" w:cs="Times New Roman"/>
          <w:sz w:val="28"/>
          <w:szCs w:val="28"/>
        </w:rPr>
        <w:t xml:space="preserve">, </w:t>
      </w:r>
      <w:r w:rsidR="000C0990" w:rsidRPr="0052702B">
        <w:rPr>
          <w:rFonts w:ascii="Times New Roman" w:eastAsia="Calibri" w:hAnsi="Times New Roman" w:cs="Times New Roman"/>
          <w:sz w:val="28"/>
          <w:szCs w:val="28"/>
        </w:rPr>
        <w:t xml:space="preserve">а також методи: узагальнення, </w:t>
      </w:r>
      <w:r w:rsidRPr="0052702B">
        <w:rPr>
          <w:rFonts w:ascii="Times New Roman" w:eastAsia="Calibri" w:hAnsi="Times New Roman" w:cs="Times New Roman"/>
          <w:sz w:val="28"/>
          <w:szCs w:val="28"/>
        </w:rPr>
        <w:t xml:space="preserve">системного аналізу (при дослідженні процесів </w:t>
      </w:r>
      <w:r w:rsidR="000C0990" w:rsidRPr="0052702B">
        <w:rPr>
          <w:rFonts w:ascii="Times New Roman" w:eastAsia="Calibri" w:hAnsi="Times New Roman" w:cs="Times New Roman"/>
          <w:sz w:val="28"/>
          <w:szCs w:val="28"/>
        </w:rPr>
        <w:t>обліку, аналізу і контролю фінансово-господарської діяльності</w:t>
      </w:r>
      <w:r w:rsidRPr="0052702B">
        <w:rPr>
          <w:rFonts w:ascii="Times New Roman" w:eastAsia="Calibri" w:hAnsi="Times New Roman" w:cs="Times New Roman"/>
          <w:sz w:val="28"/>
          <w:szCs w:val="28"/>
        </w:rPr>
        <w:t>), системно-структурний</w:t>
      </w:r>
      <w:r w:rsidR="000C0990" w:rsidRPr="0052702B">
        <w:rPr>
          <w:rFonts w:ascii="Times New Roman" w:eastAsia="Calibri" w:hAnsi="Times New Roman" w:cs="Times New Roman"/>
          <w:sz w:val="28"/>
          <w:szCs w:val="28"/>
        </w:rPr>
        <w:t>,</w:t>
      </w:r>
      <w:r w:rsidRPr="0052702B">
        <w:rPr>
          <w:rFonts w:ascii="Times New Roman" w:eastAsia="Calibri" w:hAnsi="Times New Roman" w:cs="Times New Roman"/>
          <w:sz w:val="28"/>
          <w:szCs w:val="28"/>
        </w:rPr>
        <w:t xml:space="preserve"> </w:t>
      </w:r>
      <w:r w:rsidR="000C0990" w:rsidRPr="0052702B">
        <w:rPr>
          <w:rFonts w:ascii="Times New Roman" w:eastAsia="Calibri" w:hAnsi="Times New Roman" w:cs="Times New Roman"/>
          <w:sz w:val="28"/>
          <w:szCs w:val="28"/>
        </w:rPr>
        <w:t xml:space="preserve">порівняння, абстрагування </w:t>
      </w:r>
      <w:r w:rsidRPr="0052702B">
        <w:rPr>
          <w:rFonts w:ascii="Times New Roman" w:eastAsia="Calibri" w:hAnsi="Times New Roman" w:cs="Times New Roman"/>
          <w:sz w:val="28"/>
          <w:szCs w:val="28"/>
        </w:rPr>
        <w:t xml:space="preserve">(при </w:t>
      </w:r>
      <w:r w:rsidR="000C0990" w:rsidRPr="0052702B">
        <w:rPr>
          <w:rFonts w:ascii="Times New Roman" w:eastAsia="Calibri" w:hAnsi="Times New Roman" w:cs="Times New Roman"/>
          <w:sz w:val="28"/>
          <w:szCs w:val="28"/>
        </w:rPr>
        <w:t>оцінці</w:t>
      </w:r>
      <w:r w:rsidRPr="0052702B">
        <w:rPr>
          <w:rFonts w:ascii="Times New Roman" w:eastAsia="Calibri" w:hAnsi="Times New Roman" w:cs="Times New Roman"/>
          <w:sz w:val="28"/>
          <w:szCs w:val="28"/>
        </w:rPr>
        <w:t xml:space="preserve"> структури</w:t>
      </w:r>
      <w:r w:rsidR="000C0990" w:rsidRPr="0052702B">
        <w:rPr>
          <w:rFonts w:ascii="Times New Roman" w:eastAsia="Calibri" w:hAnsi="Times New Roman" w:cs="Times New Roman"/>
          <w:sz w:val="28"/>
          <w:szCs w:val="28"/>
        </w:rPr>
        <w:t xml:space="preserve"> організації та показників і результатів діяльності</w:t>
      </w:r>
      <w:r w:rsidRPr="0052702B">
        <w:rPr>
          <w:rFonts w:ascii="Times New Roman" w:eastAsia="Calibri" w:hAnsi="Times New Roman" w:cs="Times New Roman"/>
          <w:sz w:val="28"/>
          <w:szCs w:val="28"/>
        </w:rPr>
        <w:t xml:space="preserve">), </w:t>
      </w:r>
      <w:r w:rsidR="000C0990" w:rsidRPr="0052702B">
        <w:rPr>
          <w:rFonts w:ascii="Times New Roman" w:eastAsia="Calibri" w:hAnsi="Times New Roman" w:cs="Times New Roman"/>
          <w:sz w:val="28"/>
          <w:szCs w:val="28"/>
        </w:rPr>
        <w:t xml:space="preserve">моделювання </w:t>
      </w:r>
      <w:r w:rsidRPr="0052702B">
        <w:rPr>
          <w:rFonts w:ascii="Times New Roman" w:eastAsia="Calibri" w:hAnsi="Times New Roman" w:cs="Times New Roman"/>
          <w:sz w:val="28"/>
          <w:szCs w:val="28"/>
        </w:rPr>
        <w:t xml:space="preserve"> (при розробці пропозицій).</w:t>
      </w:r>
    </w:p>
    <w:p w14:paraId="4A10A415" w14:textId="439FDB34" w:rsidR="00A81A81" w:rsidRPr="0052702B" w:rsidRDefault="00A81A81" w:rsidP="00A81A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i/>
          <w:sz w:val="28"/>
          <w:szCs w:val="28"/>
        </w:rPr>
        <w:t>Інформаційно-нормативною базою</w:t>
      </w:r>
      <w:r w:rsidRPr="0052702B">
        <w:rPr>
          <w:rFonts w:ascii="Times New Roman" w:eastAsia="Calibri" w:hAnsi="Times New Roman" w:cs="Times New Roman"/>
          <w:sz w:val="28"/>
          <w:szCs w:val="28"/>
        </w:rPr>
        <w:t xml:space="preserve"> для </w:t>
      </w:r>
      <w:r w:rsidR="000C0990" w:rsidRPr="0052702B">
        <w:rPr>
          <w:rFonts w:ascii="Times New Roman" w:eastAsia="Calibri" w:hAnsi="Times New Roman" w:cs="Times New Roman"/>
          <w:sz w:val="28"/>
          <w:szCs w:val="28"/>
        </w:rPr>
        <w:t xml:space="preserve">написання кваліфікаційної випускної </w:t>
      </w:r>
      <w:r w:rsidRPr="0052702B">
        <w:rPr>
          <w:rFonts w:ascii="Times New Roman" w:eastAsia="Calibri" w:hAnsi="Times New Roman" w:cs="Times New Roman"/>
          <w:sz w:val="28"/>
          <w:szCs w:val="28"/>
        </w:rPr>
        <w:t xml:space="preserve">роботи послужили законодавчі акти з питань </w:t>
      </w:r>
      <w:r w:rsidR="000C0990" w:rsidRPr="0052702B">
        <w:rPr>
          <w:rFonts w:ascii="Times New Roman" w:eastAsia="Calibri" w:hAnsi="Times New Roman" w:cs="Times New Roman"/>
          <w:sz w:val="28"/>
          <w:szCs w:val="28"/>
        </w:rPr>
        <w:t xml:space="preserve">обліку та контролю </w:t>
      </w:r>
      <w:r w:rsidR="000C0990" w:rsidRPr="0052702B">
        <w:rPr>
          <w:rFonts w:ascii="Times New Roman" w:eastAsia="Calibri" w:hAnsi="Times New Roman" w:cs="Times New Roman"/>
          <w:sz w:val="28"/>
          <w:szCs w:val="28"/>
        </w:rPr>
        <w:lastRenderedPageBreak/>
        <w:t>діяльності в держсекторі, наукові праці фахового спрямування</w:t>
      </w:r>
      <w:r w:rsidRPr="0052702B">
        <w:rPr>
          <w:rFonts w:ascii="Times New Roman" w:eastAsia="Calibri" w:hAnsi="Times New Roman" w:cs="Times New Roman"/>
          <w:sz w:val="28"/>
          <w:szCs w:val="28"/>
        </w:rPr>
        <w:t>; матеріали періодичних видань, науково-практичних конференцій, а також інші нормативні документи та довідкові матеріали</w:t>
      </w:r>
      <w:r w:rsidR="000C0990" w:rsidRPr="0052702B">
        <w:rPr>
          <w:rFonts w:ascii="Times New Roman" w:eastAsia="Calibri" w:hAnsi="Times New Roman" w:cs="Times New Roman"/>
          <w:sz w:val="28"/>
          <w:szCs w:val="28"/>
        </w:rPr>
        <w:t>, Інтернет ресурси</w:t>
      </w:r>
      <w:r w:rsidRPr="0052702B">
        <w:rPr>
          <w:rFonts w:ascii="Times New Roman" w:eastAsia="Calibri" w:hAnsi="Times New Roman" w:cs="Times New Roman"/>
          <w:sz w:val="28"/>
          <w:szCs w:val="28"/>
        </w:rPr>
        <w:t>.</w:t>
      </w:r>
    </w:p>
    <w:p w14:paraId="7B739796" w14:textId="425DC1E0" w:rsidR="00A81A81" w:rsidRPr="0052702B" w:rsidRDefault="00A81A81" w:rsidP="00A81A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i/>
          <w:sz w:val="28"/>
          <w:szCs w:val="28"/>
        </w:rPr>
        <w:t>Апробація даних.</w:t>
      </w:r>
      <w:r w:rsidRPr="0052702B">
        <w:rPr>
          <w:rFonts w:ascii="Times New Roman" w:eastAsia="Calibri" w:hAnsi="Times New Roman" w:cs="Times New Roman"/>
          <w:sz w:val="28"/>
          <w:szCs w:val="28"/>
        </w:rPr>
        <w:t xml:space="preserve"> Основні положення і результати дослідження були оприлюднені на науково-практичній студентській конференції.</w:t>
      </w:r>
    </w:p>
    <w:p w14:paraId="1C8B4D28" w14:textId="77A1F611" w:rsidR="00A81A81" w:rsidRPr="0052702B" w:rsidRDefault="00A81A81" w:rsidP="00A81A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i/>
          <w:sz w:val="28"/>
          <w:szCs w:val="28"/>
        </w:rPr>
        <w:t>Практичне значення</w:t>
      </w:r>
      <w:r w:rsidRPr="0052702B">
        <w:rPr>
          <w:rFonts w:ascii="Times New Roman" w:eastAsia="Calibri" w:hAnsi="Times New Roman" w:cs="Times New Roman"/>
          <w:b/>
          <w:sz w:val="28"/>
          <w:szCs w:val="28"/>
        </w:rPr>
        <w:t xml:space="preserve"> </w:t>
      </w:r>
      <w:r w:rsidRPr="0052702B">
        <w:rPr>
          <w:rFonts w:ascii="Times New Roman" w:eastAsia="Calibri" w:hAnsi="Times New Roman" w:cs="Times New Roman"/>
          <w:sz w:val="28"/>
          <w:szCs w:val="28"/>
        </w:rPr>
        <w:t>одержаних результатів полягає у ви</w:t>
      </w:r>
      <w:r w:rsidR="00A018E4" w:rsidRPr="0052702B">
        <w:rPr>
          <w:rFonts w:ascii="Times New Roman" w:eastAsia="Calibri" w:hAnsi="Times New Roman" w:cs="Times New Roman"/>
          <w:sz w:val="28"/>
          <w:szCs w:val="28"/>
        </w:rPr>
        <w:t xml:space="preserve">робленні пропозицій з удосконалення обліку, контролю та аналізу діяльності </w:t>
      </w:r>
      <w:r w:rsidR="00272D8A" w:rsidRPr="0052702B">
        <w:rPr>
          <w:rFonts w:ascii="Times New Roman" w:eastAsia="Calibri" w:hAnsi="Times New Roman" w:cs="Times New Roman"/>
          <w:sz w:val="28"/>
          <w:szCs w:val="28"/>
        </w:rPr>
        <w:t>в державному секторі</w:t>
      </w:r>
      <w:r w:rsidRPr="0052702B">
        <w:rPr>
          <w:rFonts w:ascii="Times New Roman" w:eastAsia="Calibri" w:hAnsi="Times New Roman" w:cs="Times New Roman"/>
          <w:sz w:val="28"/>
          <w:szCs w:val="28"/>
        </w:rPr>
        <w:t xml:space="preserve">, що дозволить сформувати </w:t>
      </w:r>
      <w:r w:rsidR="00272D8A" w:rsidRPr="0052702B">
        <w:rPr>
          <w:rFonts w:ascii="Times New Roman" w:eastAsia="Calibri" w:hAnsi="Times New Roman" w:cs="Times New Roman"/>
          <w:sz w:val="28"/>
          <w:szCs w:val="28"/>
        </w:rPr>
        <w:t xml:space="preserve">дієву стратегію </w:t>
      </w:r>
      <w:r w:rsidRPr="0052702B">
        <w:rPr>
          <w:rFonts w:ascii="Times New Roman" w:eastAsia="Calibri" w:hAnsi="Times New Roman" w:cs="Times New Roman"/>
          <w:sz w:val="28"/>
          <w:szCs w:val="28"/>
        </w:rPr>
        <w:t xml:space="preserve">реалізації господарської діяльності </w:t>
      </w:r>
      <w:r w:rsidR="00272D8A" w:rsidRPr="0052702B">
        <w:rPr>
          <w:rFonts w:ascii="Times New Roman" w:eastAsia="Calibri" w:hAnsi="Times New Roman" w:cs="Times New Roman"/>
          <w:sz w:val="28"/>
          <w:szCs w:val="28"/>
        </w:rPr>
        <w:t xml:space="preserve">бюджетних установ </w:t>
      </w:r>
      <w:r w:rsidRPr="0052702B">
        <w:rPr>
          <w:rFonts w:ascii="Times New Roman" w:eastAsia="Calibri" w:hAnsi="Times New Roman" w:cs="Times New Roman"/>
          <w:sz w:val="28"/>
          <w:szCs w:val="28"/>
        </w:rPr>
        <w:t xml:space="preserve">раціональним </w:t>
      </w:r>
      <w:r w:rsidR="00272D8A" w:rsidRPr="0052702B">
        <w:rPr>
          <w:rFonts w:ascii="Times New Roman" w:eastAsia="Calibri" w:hAnsi="Times New Roman" w:cs="Times New Roman"/>
          <w:sz w:val="28"/>
          <w:szCs w:val="28"/>
        </w:rPr>
        <w:t>і</w:t>
      </w:r>
      <w:r w:rsidRPr="0052702B">
        <w:rPr>
          <w:rFonts w:ascii="Times New Roman" w:eastAsia="Calibri" w:hAnsi="Times New Roman" w:cs="Times New Roman"/>
          <w:sz w:val="28"/>
          <w:szCs w:val="28"/>
        </w:rPr>
        <w:t xml:space="preserve"> ефективним</w:t>
      </w:r>
      <w:r w:rsidR="00272D8A" w:rsidRPr="0052702B">
        <w:rPr>
          <w:rFonts w:ascii="Times New Roman" w:eastAsia="Calibri" w:hAnsi="Times New Roman" w:cs="Times New Roman"/>
          <w:sz w:val="28"/>
          <w:szCs w:val="28"/>
        </w:rPr>
        <w:t xml:space="preserve"> способом</w:t>
      </w:r>
      <w:r w:rsidRPr="0052702B">
        <w:rPr>
          <w:rFonts w:ascii="Times New Roman" w:eastAsia="Calibri" w:hAnsi="Times New Roman" w:cs="Times New Roman"/>
          <w:sz w:val="28"/>
          <w:szCs w:val="28"/>
        </w:rPr>
        <w:t>.</w:t>
      </w:r>
    </w:p>
    <w:p w14:paraId="141BDF98" w14:textId="5CB29359" w:rsidR="00A81A81" w:rsidRPr="0052702B" w:rsidRDefault="0052702B" w:rsidP="00A81A81">
      <w:pPr>
        <w:spacing w:after="0" w:line="36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Calibri" w:hAnsi="Times New Roman" w:cs="Times New Roman"/>
          <w:sz w:val="28"/>
          <w:szCs w:val="28"/>
          <w:shd w:val="clear" w:color="auto" w:fill="FFFFFF"/>
        </w:rPr>
        <w:t xml:space="preserve">Кваліфікаційна </w:t>
      </w:r>
      <w:r w:rsidR="00A81A81" w:rsidRPr="0052702B">
        <w:rPr>
          <w:rFonts w:ascii="Times New Roman" w:eastAsia="Calibri" w:hAnsi="Times New Roman" w:cs="Times New Roman"/>
          <w:sz w:val="28"/>
          <w:szCs w:val="28"/>
          <w:shd w:val="clear" w:color="auto" w:fill="FFFFFF"/>
        </w:rPr>
        <w:t>робота складається з вступу</w:t>
      </w:r>
      <w:r w:rsidR="00272D8A" w:rsidRPr="0052702B">
        <w:rPr>
          <w:rFonts w:ascii="Times New Roman" w:eastAsia="Calibri" w:hAnsi="Times New Roman" w:cs="Times New Roman"/>
          <w:sz w:val="28"/>
          <w:szCs w:val="28"/>
          <w:shd w:val="clear" w:color="auto" w:fill="FFFFFF"/>
        </w:rPr>
        <w:t xml:space="preserve"> та</w:t>
      </w:r>
      <w:r w:rsidR="00A81A81" w:rsidRPr="0052702B">
        <w:rPr>
          <w:rFonts w:ascii="Times New Roman" w:eastAsia="Calibri" w:hAnsi="Times New Roman" w:cs="Times New Roman"/>
          <w:sz w:val="28"/>
          <w:szCs w:val="28"/>
          <w:shd w:val="clear" w:color="auto" w:fill="FFFFFF"/>
        </w:rPr>
        <w:t xml:space="preserve"> трьох розділів, </w:t>
      </w:r>
      <w:r w:rsidR="00272D8A" w:rsidRPr="0052702B">
        <w:rPr>
          <w:rFonts w:ascii="Times New Roman" w:eastAsia="Calibri" w:hAnsi="Times New Roman" w:cs="Times New Roman"/>
          <w:sz w:val="28"/>
          <w:szCs w:val="28"/>
          <w:shd w:val="clear" w:color="auto" w:fill="FFFFFF"/>
        </w:rPr>
        <w:t xml:space="preserve">а також </w:t>
      </w:r>
      <w:r w:rsidR="00A81A81" w:rsidRPr="0052702B">
        <w:rPr>
          <w:rFonts w:ascii="Times New Roman" w:eastAsia="Calibri" w:hAnsi="Times New Roman" w:cs="Times New Roman"/>
          <w:sz w:val="28"/>
          <w:szCs w:val="28"/>
          <w:shd w:val="clear" w:color="auto" w:fill="FFFFFF"/>
        </w:rPr>
        <w:t>висновк</w:t>
      </w:r>
      <w:r w:rsidR="00272D8A" w:rsidRPr="0052702B">
        <w:rPr>
          <w:rFonts w:ascii="Times New Roman" w:eastAsia="Calibri" w:hAnsi="Times New Roman" w:cs="Times New Roman"/>
          <w:sz w:val="28"/>
          <w:szCs w:val="28"/>
          <w:shd w:val="clear" w:color="auto" w:fill="FFFFFF"/>
        </w:rPr>
        <w:t>у</w:t>
      </w:r>
      <w:r w:rsidR="00A81A81" w:rsidRPr="0052702B">
        <w:rPr>
          <w:rFonts w:ascii="Times New Roman" w:eastAsia="Calibri" w:hAnsi="Times New Roman" w:cs="Times New Roman"/>
          <w:sz w:val="28"/>
          <w:szCs w:val="28"/>
          <w:shd w:val="clear" w:color="auto" w:fill="FFFFFF"/>
        </w:rPr>
        <w:t xml:space="preserve">. Загальний обсяг магістерської роботи складає </w:t>
      </w:r>
      <w:r w:rsidR="00FC4ADA" w:rsidRPr="0052702B">
        <w:rPr>
          <w:rFonts w:ascii="Times New Roman" w:eastAsia="Calibri" w:hAnsi="Times New Roman" w:cs="Times New Roman"/>
          <w:sz w:val="28"/>
          <w:szCs w:val="28"/>
          <w:shd w:val="clear" w:color="auto" w:fill="FFFFFF"/>
        </w:rPr>
        <w:t>61</w:t>
      </w:r>
      <w:r w:rsidR="00A81A81" w:rsidRPr="0052702B">
        <w:rPr>
          <w:rFonts w:ascii="Times New Roman" w:eastAsia="Calibri" w:hAnsi="Times New Roman" w:cs="Times New Roman"/>
          <w:sz w:val="28"/>
          <w:szCs w:val="28"/>
          <w:shd w:val="clear" w:color="auto" w:fill="FFFFFF"/>
        </w:rPr>
        <w:t xml:space="preserve"> сторінк</w:t>
      </w:r>
      <w:r w:rsidR="00FC4ADA" w:rsidRPr="0052702B">
        <w:rPr>
          <w:rFonts w:ascii="Times New Roman" w:eastAsia="Calibri" w:hAnsi="Times New Roman" w:cs="Times New Roman"/>
          <w:sz w:val="28"/>
          <w:szCs w:val="28"/>
          <w:shd w:val="clear" w:color="auto" w:fill="FFFFFF"/>
        </w:rPr>
        <w:t>у</w:t>
      </w:r>
      <w:r w:rsidR="00A81A81" w:rsidRPr="0052702B">
        <w:rPr>
          <w:rFonts w:ascii="Times New Roman" w:eastAsia="Calibri" w:hAnsi="Times New Roman" w:cs="Times New Roman"/>
          <w:sz w:val="28"/>
          <w:szCs w:val="28"/>
          <w:shd w:val="clear" w:color="auto" w:fill="FFFFFF"/>
        </w:rPr>
        <w:t xml:space="preserve"> друкованого тексту. Список використаних джерел містить </w:t>
      </w:r>
      <w:r w:rsidR="00FC4ADA" w:rsidRPr="0052702B">
        <w:rPr>
          <w:rFonts w:ascii="Times New Roman" w:eastAsia="Calibri" w:hAnsi="Times New Roman" w:cs="Times New Roman"/>
          <w:sz w:val="28"/>
          <w:szCs w:val="28"/>
          <w:shd w:val="clear" w:color="auto" w:fill="FFFFFF"/>
        </w:rPr>
        <w:t>45</w:t>
      </w:r>
      <w:r w:rsidR="00A81A81" w:rsidRPr="0052702B">
        <w:rPr>
          <w:rFonts w:ascii="Times New Roman" w:eastAsia="Calibri" w:hAnsi="Times New Roman" w:cs="Times New Roman"/>
          <w:sz w:val="28"/>
          <w:szCs w:val="28"/>
          <w:shd w:val="clear" w:color="auto" w:fill="FFFFFF"/>
        </w:rPr>
        <w:t xml:space="preserve"> найменуван</w:t>
      </w:r>
      <w:r w:rsidR="00FC4ADA" w:rsidRPr="0052702B">
        <w:rPr>
          <w:rFonts w:ascii="Times New Roman" w:eastAsia="Calibri" w:hAnsi="Times New Roman" w:cs="Times New Roman"/>
          <w:sz w:val="28"/>
          <w:szCs w:val="28"/>
          <w:shd w:val="clear" w:color="auto" w:fill="FFFFFF"/>
        </w:rPr>
        <w:t>ь на 6 сторінках.</w:t>
      </w:r>
    </w:p>
    <w:p w14:paraId="15D3A042" w14:textId="6E3BE5FA" w:rsidR="00651278" w:rsidRPr="0052702B" w:rsidRDefault="00651278" w:rsidP="006E4859">
      <w:pPr>
        <w:spacing w:after="0" w:line="360" w:lineRule="auto"/>
        <w:rPr>
          <w:rFonts w:ascii="Times New Roman" w:hAnsi="Times New Roman" w:cs="Times New Roman"/>
          <w:sz w:val="28"/>
          <w:szCs w:val="28"/>
        </w:rPr>
      </w:pPr>
    </w:p>
    <w:p w14:paraId="0AF29A3D" w14:textId="1813D7BA" w:rsidR="00A51CD8" w:rsidRPr="0052702B" w:rsidRDefault="00A51CD8" w:rsidP="006E4859">
      <w:pPr>
        <w:spacing w:after="0" w:line="360" w:lineRule="auto"/>
        <w:rPr>
          <w:rFonts w:ascii="Times New Roman" w:hAnsi="Times New Roman" w:cs="Times New Roman"/>
          <w:sz w:val="28"/>
          <w:szCs w:val="28"/>
        </w:rPr>
      </w:pPr>
    </w:p>
    <w:p w14:paraId="4C47AB93" w14:textId="748DF84C" w:rsidR="00A51CD8" w:rsidRPr="0052702B" w:rsidRDefault="00A51CD8" w:rsidP="006E4859">
      <w:pPr>
        <w:spacing w:after="0" w:line="360" w:lineRule="auto"/>
        <w:rPr>
          <w:rFonts w:ascii="Times New Roman" w:hAnsi="Times New Roman" w:cs="Times New Roman"/>
          <w:sz w:val="28"/>
          <w:szCs w:val="28"/>
        </w:rPr>
      </w:pPr>
    </w:p>
    <w:p w14:paraId="057B69E8" w14:textId="6A9AAB24" w:rsidR="00A51CD8" w:rsidRPr="0052702B" w:rsidRDefault="00A51CD8" w:rsidP="006E4859">
      <w:pPr>
        <w:spacing w:after="0" w:line="360" w:lineRule="auto"/>
        <w:rPr>
          <w:rFonts w:ascii="Times New Roman" w:hAnsi="Times New Roman" w:cs="Times New Roman"/>
          <w:sz w:val="28"/>
          <w:szCs w:val="28"/>
        </w:rPr>
      </w:pPr>
    </w:p>
    <w:p w14:paraId="4AA47751" w14:textId="22824634" w:rsidR="00A51CD8" w:rsidRPr="0052702B" w:rsidRDefault="00A51CD8" w:rsidP="006E4859">
      <w:pPr>
        <w:spacing w:after="0" w:line="360" w:lineRule="auto"/>
        <w:rPr>
          <w:rFonts w:ascii="Times New Roman" w:hAnsi="Times New Roman" w:cs="Times New Roman"/>
          <w:sz w:val="28"/>
          <w:szCs w:val="28"/>
        </w:rPr>
      </w:pPr>
    </w:p>
    <w:p w14:paraId="7ACC0251" w14:textId="7F81DDED" w:rsidR="00A51CD8" w:rsidRPr="0052702B" w:rsidRDefault="00A51CD8" w:rsidP="006E4859">
      <w:pPr>
        <w:spacing w:after="0" w:line="360" w:lineRule="auto"/>
        <w:rPr>
          <w:rFonts w:ascii="Times New Roman" w:hAnsi="Times New Roman" w:cs="Times New Roman"/>
          <w:sz w:val="28"/>
          <w:szCs w:val="28"/>
        </w:rPr>
      </w:pPr>
    </w:p>
    <w:p w14:paraId="342BBAB8" w14:textId="0CA6F4CC" w:rsidR="00A51CD8" w:rsidRPr="0052702B" w:rsidRDefault="00A51CD8" w:rsidP="006E4859">
      <w:pPr>
        <w:spacing w:after="0" w:line="360" w:lineRule="auto"/>
        <w:rPr>
          <w:rFonts w:ascii="Times New Roman" w:hAnsi="Times New Roman" w:cs="Times New Roman"/>
          <w:sz w:val="28"/>
          <w:szCs w:val="28"/>
        </w:rPr>
      </w:pPr>
    </w:p>
    <w:p w14:paraId="7C09E250" w14:textId="223C1DB6" w:rsidR="00A51CD8" w:rsidRPr="0052702B" w:rsidRDefault="00A51CD8" w:rsidP="006E4859">
      <w:pPr>
        <w:spacing w:after="0" w:line="360" w:lineRule="auto"/>
        <w:rPr>
          <w:rFonts w:ascii="Times New Roman" w:hAnsi="Times New Roman" w:cs="Times New Roman"/>
          <w:sz w:val="28"/>
          <w:szCs w:val="28"/>
        </w:rPr>
      </w:pPr>
    </w:p>
    <w:p w14:paraId="774C9253" w14:textId="4F9677BB" w:rsidR="00A51CD8" w:rsidRPr="0052702B" w:rsidRDefault="00A51CD8" w:rsidP="006E4859">
      <w:pPr>
        <w:spacing w:after="0" w:line="360" w:lineRule="auto"/>
        <w:rPr>
          <w:rFonts w:ascii="Times New Roman" w:hAnsi="Times New Roman" w:cs="Times New Roman"/>
          <w:sz w:val="28"/>
          <w:szCs w:val="28"/>
        </w:rPr>
      </w:pPr>
    </w:p>
    <w:p w14:paraId="5A7C2B41" w14:textId="68945326" w:rsidR="00A51CD8" w:rsidRPr="0052702B" w:rsidRDefault="00A51CD8" w:rsidP="006E4859">
      <w:pPr>
        <w:spacing w:after="0" w:line="360" w:lineRule="auto"/>
        <w:rPr>
          <w:rFonts w:ascii="Times New Roman" w:hAnsi="Times New Roman" w:cs="Times New Roman"/>
          <w:sz w:val="28"/>
          <w:szCs w:val="28"/>
        </w:rPr>
      </w:pPr>
    </w:p>
    <w:p w14:paraId="1D46C048" w14:textId="3E4B5E14" w:rsidR="00A51CD8" w:rsidRPr="0052702B" w:rsidRDefault="00A51CD8" w:rsidP="006E4859">
      <w:pPr>
        <w:spacing w:after="0" w:line="360" w:lineRule="auto"/>
        <w:rPr>
          <w:rFonts w:ascii="Times New Roman" w:hAnsi="Times New Roman" w:cs="Times New Roman"/>
          <w:sz w:val="28"/>
          <w:szCs w:val="28"/>
        </w:rPr>
      </w:pPr>
    </w:p>
    <w:p w14:paraId="6C64E986" w14:textId="765FA5B9" w:rsidR="00A51CD8" w:rsidRPr="0052702B" w:rsidRDefault="00A51CD8" w:rsidP="006E4859">
      <w:pPr>
        <w:spacing w:after="0" w:line="360" w:lineRule="auto"/>
        <w:rPr>
          <w:rFonts w:ascii="Times New Roman" w:hAnsi="Times New Roman" w:cs="Times New Roman"/>
          <w:sz w:val="28"/>
          <w:szCs w:val="28"/>
        </w:rPr>
      </w:pPr>
    </w:p>
    <w:p w14:paraId="4E65A7B6" w14:textId="2CDFD48C" w:rsidR="00A51CD8" w:rsidRPr="0052702B" w:rsidRDefault="00A51CD8" w:rsidP="006E4859">
      <w:pPr>
        <w:spacing w:after="0" w:line="360" w:lineRule="auto"/>
        <w:rPr>
          <w:rFonts w:ascii="Times New Roman" w:hAnsi="Times New Roman" w:cs="Times New Roman"/>
          <w:sz w:val="28"/>
          <w:szCs w:val="28"/>
        </w:rPr>
      </w:pPr>
    </w:p>
    <w:p w14:paraId="21E9DA20" w14:textId="2361BA3E" w:rsidR="00A51CD8" w:rsidRPr="0052702B" w:rsidRDefault="00A51CD8" w:rsidP="006E4859">
      <w:pPr>
        <w:spacing w:after="0" w:line="360" w:lineRule="auto"/>
        <w:rPr>
          <w:rFonts w:ascii="Times New Roman" w:hAnsi="Times New Roman" w:cs="Times New Roman"/>
          <w:sz w:val="28"/>
          <w:szCs w:val="28"/>
        </w:rPr>
      </w:pPr>
    </w:p>
    <w:p w14:paraId="7732B456" w14:textId="6F3D42F2" w:rsidR="00A51CD8" w:rsidRPr="0052702B" w:rsidRDefault="00A51CD8" w:rsidP="006E4859">
      <w:pPr>
        <w:spacing w:after="0" w:line="360" w:lineRule="auto"/>
        <w:rPr>
          <w:rFonts w:ascii="Times New Roman" w:hAnsi="Times New Roman" w:cs="Times New Roman"/>
          <w:sz w:val="28"/>
          <w:szCs w:val="28"/>
        </w:rPr>
      </w:pPr>
    </w:p>
    <w:p w14:paraId="6302B42F" w14:textId="77777777" w:rsidR="00AF48A1" w:rsidRPr="0052702B" w:rsidRDefault="00A51CD8" w:rsidP="00A51CD8">
      <w:pPr>
        <w:spacing w:after="0" w:line="360" w:lineRule="auto"/>
        <w:jc w:val="center"/>
        <w:rPr>
          <w:rFonts w:ascii="Times New Roman" w:eastAsia="Times New Roman" w:hAnsi="Times New Roman" w:cs="Times New Roman"/>
          <w:b/>
          <w:bCs/>
          <w:caps/>
          <w:sz w:val="28"/>
          <w:szCs w:val="28"/>
        </w:rPr>
      </w:pPr>
      <w:r w:rsidRPr="0052702B">
        <w:rPr>
          <w:rFonts w:ascii="Times New Roman" w:eastAsia="Times New Roman" w:hAnsi="Times New Roman" w:cs="Times New Roman"/>
          <w:b/>
          <w:bCs/>
          <w:caps/>
          <w:sz w:val="28"/>
          <w:szCs w:val="28"/>
        </w:rPr>
        <w:lastRenderedPageBreak/>
        <w:t xml:space="preserve">Розділ 1. </w:t>
      </w:r>
    </w:p>
    <w:p w14:paraId="01AE21AD" w14:textId="3C069158" w:rsidR="00A51CD8" w:rsidRPr="0052702B" w:rsidRDefault="00A51CD8" w:rsidP="00A51CD8">
      <w:pPr>
        <w:spacing w:after="0" w:line="360" w:lineRule="auto"/>
        <w:jc w:val="center"/>
        <w:rPr>
          <w:rFonts w:ascii="Times New Roman" w:eastAsia="Times New Roman" w:hAnsi="Times New Roman" w:cs="Times New Roman"/>
          <w:caps/>
          <w:sz w:val="28"/>
          <w:szCs w:val="28"/>
        </w:rPr>
      </w:pPr>
      <w:r w:rsidRPr="0052702B">
        <w:rPr>
          <w:rFonts w:ascii="Times New Roman" w:eastAsia="Times New Roman" w:hAnsi="Times New Roman" w:cs="Times New Roman"/>
          <w:b/>
          <w:bCs/>
          <w:caps/>
          <w:sz w:val="28"/>
          <w:szCs w:val="28"/>
        </w:rPr>
        <w:t>Теоретико-організаційні та нормативно-правові основи обліку, аналізу і контролю ефективності діяльності суб’єктів державного сектору</w:t>
      </w:r>
    </w:p>
    <w:p w14:paraId="30D55041" w14:textId="77777777" w:rsidR="00A51CD8" w:rsidRPr="0052702B" w:rsidRDefault="00A51CD8" w:rsidP="00A51CD8">
      <w:pPr>
        <w:spacing w:after="0" w:line="360" w:lineRule="auto"/>
        <w:ind w:firstLine="709"/>
        <w:jc w:val="both"/>
        <w:rPr>
          <w:rFonts w:ascii="Times New Roman" w:eastAsia="Times New Roman" w:hAnsi="Times New Roman" w:cs="Times New Roman"/>
          <w:b/>
          <w:sz w:val="28"/>
          <w:szCs w:val="28"/>
        </w:rPr>
      </w:pPr>
      <w:r w:rsidRPr="0052702B">
        <w:rPr>
          <w:rFonts w:ascii="Times New Roman" w:eastAsia="Times New Roman" w:hAnsi="Times New Roman" w:cs="Times New Roman"/>
          <w:b/>
          <w:sz w:val="28"/>
          <w:szCs w:val="28"/>
        </w:rPr>
        <w:t>1.1. Загальна характеристика та специфіка діяльності суб’єктів державного сектору</w:t>
      </w:r>
    </w:p>
    <w:p w14:paraId="223438C0" w14:textId="77777777" w:rsidR="00A51CD8" w:rsidRPr="0052702B" w:rsidRDefault="00A51CD8" w:rsidP="00A51CD8">
      <w:pPr>
        <w:shd w:val="clear" w:color="auto" w:fill="FFFFFF"/>
        <w:spacing w:after="0" w:line="360" w:lineRule="auto"/>
        <w:ind w:firstLine="709"/>
        <w:jc w:val="both"/>
        <w:textAlignment w:val="baseline"/>
        <w:outlineLvl w:val="3"/>
        <w:rPr>
          <w:rFonts w:ascii="Times New Roman" w:eastAsia="Times New Roman" w:hAnsi="Times New Roman" w:cs="Times New Roman"/>
          <w:sz w:val="28"/>
          <w:szCs w:val="28"/>
          <w:lang w:eastAsia="uk-UA"/>
        </w:rPr>
      </w:pPr>
    </w:p>
    <w:p w14:paraId="2E564AC9" w14:textId="77777777" w:rsidR="00E83F36" w:rsidRPr="0052702B" w:rsidRDefault="00A51CD8" w:rsidP="00A51CD8">
      <w:pPr>
        <w:shd w:val="clear" w:color="auto" w:fill="FFFFFF"/>
        <w:spacing w:after="0" w:line="360" w:lineRule="auto"/>
        <w:ind w:firstLine="709"/>
        <w:jc w:val="both"/>
        <w:textAlignment w:val="baseline"/>
        <w:outlineLvl w:val="3"/>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В умовах стрімкого розвитку соціально-економічних процесів і відносин</w:t>
      </w:r>
      <w:r w:rsidR="00C00171" w:rsidRPr="0052702B">
        <w:rPr>
          <w:rFonts w:ascii="Times New Roman" w:eastAsia="Times New Roman" w:hAnsi="Times New Roman" w:cs="Times New Roman"/>
          <w:sz w:val="28"/>
          <w:szCs w:val="28"/>
          <w:lang w:eastAsia="uk-UA"/>
        </w:rPr>
        <w:t xml:space="preserve"> широкого поширення набуло надання соціальних послуг. Держава, гарантуючи певний набір соціального спрямування, усесторонньо підтримує таку діяльність. За базу дослідження і написання випускної кваліфікаційної роботи взяття такої бюджетної установи як </w:t>
      </w:r>
      <w:r w:rsidRPr="0052702B">
        <w:rPr>
          <w:rFonts w:ascii="Times New Roman" w:eastAsia="Times New Roman" w:hAnsi="Times New Roman" w:cs="Times New Roman"/>
          <w:sz w:val="28"/>
          <w:szCs w:val="28"/>
          <w:lang w:eastAsia="uk-UA"/>
        </w:rPr>
        <w:t>Територіальний центр соціального обслуговування</w:t>
      </w:r>
      <w:r w:rsidR="00C00171" w:rsidRPr="0052702B">
        <w:rPr>
          <w:rFonts w:ascii="Times New Roman" w:eastAsia="Times New Roman" w:hAnsi="Times New Roman" w:cs="Times New Roman"/>
          <w:sz w:val="28"/>
          <w:szCs w:val="28"/>
          <w:lang w:eastAsia="uk-UA"/>
        </w:rPr>
        <w:t xml:space="preserve"> </w:t>
      </w:r>
      <w:r w:rsidR="00E83F36" w:rsidRPr="0052702B">
        <w:rPr>
          <w:rFonts w:ascii="Times New Roman" w:eastAsia="Times New Roman" w:hAnsi="Times New Roman" w:cs="Times New Roman"/>
          <w:sz w:val="28"/>
          <w:szCs w:val="28"/>
          <w:lang w:eastAsia="uk-UA"/>
        </w:rPr>
        <w:t xml:space="preserve">дозволяє встановити ті особливості, ті притаманні практиці обліку, контролю та аналізу даної бюджетної установи. </w:t>
      </w:r>
      <w:r w:rsidRPr="0052702B">
        <w:rPr>
          <w:rFonts w:ascii="Times New Roman" w:eastAsia="Times New Roman" w:hAnsi="Times New Roman" w:cs="Times New Roman"/>
          <w:sz w:val="28"/>
          <w:szCs w:val="28"/>
          <w:lang w:eastAsia="uk-UA"/>
        </w:rPr>
        <w:t xml:space="preserve"> </w:t>
      </w:r>
    </w:p>
    <w:p w14:paraId="7BDB15A0" w14:textId="77777777" w:rsidR="00E83F36" w:rsidRPr="0052702B" w:rsidRDefault="00E83F36" w:rsidP="00A51CD8">
      <w:pPr>
        <w:shd w:val="clear" w:color="auto" w:fill="FFFFFF"/>
        <w:spacing w:after="0" w:line="360" w:lineRule="auto"/>
        <w:ind w:firstLine="709"/>
        <w:jc w:val="both"/>
        <w:textAlignment w:val="baseline"/>
        <w:outlineLvl w:val="3"/>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Установа відповідно до установчих документів і чинних нормативно-правових приписів надає соціальні послуги. Їх можуть отримувати люди, які знаходяться в складних матеріальних умовах, або ж потребують сторонньої допомоги через стан здоров’я. Така допомога надається за місцем проживання потребуючого. Окрім таких видів соціальних послуг дана бюджетна установа займається підтримкою пенсіонерів та інвалідів.</w:t>
      </w:r>
    </w:p>
    <w:p w14:paraId="65C2ADC2" w14:textId="3E32331A" w:rsidR="00A51CD8" w:rsidRPr="0052702B" w:rsidRDefault="00E83F36" w:rsidP="00E83F36">
      <w:pPr>
        <w:shd w:val="clear" w:color="auto" w:fill="FFFFFF"/>
        <w:tabs>
          <w:tab w:val="num" w:pos="720"/>
        </w:tabs>
        <w:spacing w:after="0" w:line="360" w:lineRule="auto"/>
        <w:ind w:firstLine="709"/>
        <w:jc w:val="both"/>
        <w:textAlignment w:val="baseline"/>
        <w:outlineLvl w:val="3"/>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 xml:space="preserve">Згідно чинних приписів право на соціальне </w:t>
      </w:r>
      <w:r w:rsidR="00A51CD8" w:rsidRPr="0052702B">
        <w:rPr>
          <w:rFonts w:ascii="Times New Roman" w:eastAsia="Times New Roman" w:hAnsi="Times New Roman" w:cs="Times New Roman"/>
          <w:sz w:val="28"/>
          <w:szCs w:val="28"/>
          <w:lang w:eastAsia="uk-UA"/>
        </w:rPr>
        <w:t xml:space="preserve">обслуговування </w:t>
      </w:r>
      <w:r w:rsidRPr="0052702B">
        <w:rPr>
          <w:rFonts w:ascii="Times New Roman" w:eastAsia="Times New Roman" w:hAnsi="Times New Roman" w:cs="Times New Roman"/>
          <w:sz w:val="28"/>
          <w:szCs w:val="28"/>
          <w:lang w:eastAsia="uk-UA"/>
        </w:rPr>
        <w:t>в досліджуваному центрі, як і в інших аналогічних бюджетних організаціях мають</w:t>
      </w:r>
      <w:r w:rsidR="00A51CD8" w:rsidRPr="0052702B">
        <w:rPr>
          <w:rFonts w:ascii="Times New Roman" w:eastAsia="Times New Roman" w:hAnsi="Times New Roman" w:cs="Times New Roman"/>
          <w:sz w:val="28"/>
          <w:szCs w:val="28"/>
          <w:lang w:eastAsia="uk-UA"/>
        </w:rPr>
        <w:t>:</w:t>
      </w:r>
      <w:r w:rsidRPr="0052702B">
        <w:rPr>
          <w:rFonts w:ascii="Times New Roman" w:eastAsia="Times New Roman" w:hAnsi="Times New Roman" w:cs="Times New Roman"/>
          <w:sz w:val="28"/>
          <w:szCs w:val="28"/>
          <w:lang w:eastAsia="uk-UA"/>
        </w:rPr>
        <w:t xml:space="preserve"> «</w:t>
      </w:r>
      <w:r w:rsidR="005519F5" w:rsidRPr="0052702B">
        <w:rPr>
          <w:rFonts w:ascii="Times New Roman" w:eastAsia="Times New Roman" w:hAnsi="Times New Roman" w:cs="Times New Roman"/>
          <w:sz w:val="28"/>
          <w:szCs w:val="28"/>
          <w:lang w:eastAsia="uk-UA"/>
        </w:rPr>
        <w:t xml:space="preserve">потребуючі </w:t>
      </w:r>
      <w:r w:rsidR="00A51CD8" w:rsidRPr="0052702B">
        <w:rPr>
          <w:rFonts w:ascii="Times New Roman" w:eastAsia="Times New Roman" w:hAnsi="Times New Roman" w:cs="Times New Roman"/>
          <w:sz w:val="28"/>
          <w:szCs w:val="28"/>
          <w:lang w:eastAsia="uk-UA"/>
        </w:rPr>
        <w:t>громадяни</w:t>
      </w:r>
      <w:r w:rsidR="005519F5" w:rsidRPr="0052702B">
        <w:rPr>
          <w:rFonts w:ascii="Times New Roman" w:eastAsia="Times New Roman" w:hAnsi="Times New Roman" w:cs="Times New Roman"/>
          <w:sz w:val="28"/>
          <w:szCs w:val="28"/>
          <w:lang w:eastAsia="uk-UA"/>
        </w:rPr>
        <w:t>, н</w:t>
      </w:r>
      <w:r w:rsidR="00A51CD8" w:rsidRPr="0052702B">
        <w:rPr>
          <w:rFonts w:ascii="Times New Roman" w:eastAsia="Times New Roman" w:hAnsi="Times New Roman" w:cs="Times New Roman"/>
          <w:sz w:val="28"/>
          <w:szCs w:val="28"/>
          <w:lang w:eastAsia="uk-UA"/>
        </w:rPr>
        <w:t>е здатні до</w:t>
      </w:r>
      <w:r w:rsidR="005519F5" w:rsidRPr="0052702B">
        <w:rPr>
          <w:rFonts w:ascii="Times New Roman" w:eastAsia="Times New Roman" w:hAnsi="Times New Roman" w:cs="Times New Roman"/>
          <w:sz w:val="28"/>
          <w:szCs w:val="28"/>
          <w:lang w:eastAsia="uk-UA"/>
        </w:rPr>
        <w:t xml:space="preserve"> </w:t>
      </w:r>
      <w:r w:rsidR="00A51CD8" w:rsidRPr="0052702B">
        <w:rPr>
          <w:rFonts w:ascii="Times New Roman" w:eastAsia="Times New Roman" w:hAnsi="Times New Roman" w:cs="Times New Roman"/>
          <w:sz w:val="28"/>
          <w:szCs w:val="28"/>
          <w:lang w:eastAsia="uk-UA"/>
        </w:rPr>
        <w:t>самообслуговування</w:t>
      </w:r>
      <w:r w:rsidR="005519F5" w:rsidRPr="0052702B">
        <w:rPr>
          <w:rFonts w:ascii="Times New Roman" w:eastAsia="Times New Roman" w:hAnsi="Times New Roman" w:cs="Times New Roman"/>
          <w:sz w:val="28"/>
          <w:szCs w:val="28"/>
          <w:lang w:eastAsia="uk-UA"/>
        </w:rPr>
        <w:t>….</w:t>
      </w:r>
      <w:r w:rsidR="00A51CD8" w:rsidRPr="0052702B">
        <w:rPr>
          <w:rFonts w:ascii="Times New Roman" w:eastAsia="Times New Roman" w:hAnsi="Times New Roman" w:cs="Times New Roman"/>
          <w:sz w:val="28"/>
          <w:szCs w:val="28"/>
          <w:lang w:eastAsia="uk-UA"/>
        </w:rPr>
        <w:t>, визнані такими в порядку, затвердженому МОЗ;</w:t>
      </w:r>
      <w:r w:rsidRPr="0052702B">
        <w:rPr>
          <w:rFonts w:ascii="Times New Roman" w:eastAsia="Times New Roman" w:hAnsi="Times New Roman" w:cs="Times New Roman"/>
          <w:sz w:val="28"/>
          <w:szCs w:val="28"/>
          <w:lang w:eastAsia="uk-UA"/>
        </w:rPr>
        <w:t xml:space="preserve"> </w:t>
      </w:r>
      <w:r w:rsidR="00A51CD8" w:rsidRPr="0052702B">
        <w:rPr>
          <w:rFonts w:ascii="Times New Roman" w:eastAsia="Times New Roman" w:hAnsi="Times New Roman" w:cs="Times New Roman"/>
          <w:sz w:val="28"/>
          <w:szCs w:val="28"/>
          <w:lang w:eastAsia="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w:t>
      </w:r>
      <w:r w:rsidR="005B7BFC" w:rsidRPr="0052702B">
        <w:rPr>
          <w:rFonts w:ascii="Times New Roman" w:eastAsia="Times New Roman" w:hAnsi="Times New Roman" w:cs="Times New Roman"/>
          <w:sz w:val="28"/>
          <w:szCs w:val="28"/>
          <w:lang w:eastAsia="uk-UA"/>
        </w:rPr>
        <w:t xml:space="preserve"> </w:t>
      </w:r>
      <w:r w:rsidR="00A51CD8" w:rsidRPr="0052702B">
        <w:rPr>
          <w:rFonts w:ascii="Times New Roman" w:eastAsia="Times New Roman" w:hAnsi="Times New Roman" w:cs="Times New Roman"/>
          <w:sz w:val="28"/>
          <w:szCs w:val="28"/>
          <w:lang w:eastAsia="uk-UA"/>
        </w:rPr>
        <w:t>на</w:t>
      </w:r>
      <w:r w:rsidR="005B7BFC" w:rsidRPr="0052702B">
        <w:rPr>
          <w:rFonts w:ascii="Times New Roman" w:eastAsia="Times New Roman" w:hAnsi="Times New Roman" w:cs="Times New Roman"/>
          <w:sz w:val="28"/>
          <w:szCs w:val="28"/>
          <w:lang w:eastAsia="uk-UA"/>
        </w:rPr>
        <w:t xml:space="preserve"> </w:t>
      </w:r>
      <w:r w:rsidR="00A51CD8" w:rsidRPr="0052702B">
        <w:rPr>
          <w:rFonts w:ascii="Times New Roman" w:eastAsia="Times New Roman" w:hAnsi="Times New Roman" w:cs="Times New Roman"/>
          <w:sz w:val="28"/>
          <w:szCs w:val="28"/>
          <w:lang w:eastAsia="uk-UA"/>
        </w:rPr>
        <w:t>своєму</w:t>
      </w:r>
      <w:r w:rsidR="005B7BFC" w:rsidRPr="0052702B">
        <w:rPr>
          <w:rFonts w:ascii="Times New Roman" w:eastAsia="Times New Roman" w:hAnsi="Times New Roman" w:cs="Times New Roman"/>
          <w:sz w:val="28"/>
          <w:szCs w:val="28"/>
          <w:lang w:eastAsia="uk-UA"/>
        </w:rPr>
        <w:t xml:space="preserve"> </w:t>
      </w:r>
      <w:r w:rsidR="00A51CD8" w:rsidRPr="0052702B">
        <w:rPr>
          <w:rFonts w:ascii="Times New Roman" w:eastAsia="Times New Roman" w:hAnsi="Times New Roman" w:cs="Times New Roman"/>
          <w:sz w:val="28"/>
          <w:szCs w:val="28"/>
          <w:lang w:eastAsia="uk-UA"/>
        </w:rPr>
        <w:t xml:space="preserve">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r w:rsidRPr="0052702B">
        <w:rPr>
          <w:rFonts w:ascii="Times New Roman" w:eastAsia="Times New Roman" w:hAnsi="Times New Roman" w:cs="Times New Roman"/>
          <w:sz w:val="28"/>
          <w:szCs w:val="28"/>
          <w:lang w:eastAsia="uk-UA"/>
        </w:rPr>
        <w:t>» [</w:t>
      </w:r>
      <w:r w:rsidR="0099684D" w:rsidRPr="0052702B">
        <w:rPr>
          <w:rFonts w:ascii="Times New Roman" w:eastAsia="Times New Roman" w:hAnsi="Times New Roman" w:cs="Times New Roman"/>
          <w:sz w:val="28"/>
          <w:szCs w:val="28"/>
          <w:lang w:eastAsia="uk-UA"/>
        </w:rPr>
        <w:t>40</w:t>
      </w:r>
      <w:r w:rsidRPr="0052702B">
        <w:rPr>
          <w:rFonts w:ascii="Times New Roman" w:eastAsia="Times New Roman" w:hAnsi="Times New Roman" w:cs="Times New Roman"/>
          <w:sz w:val="28"/>
          <w:szCs w:val="28"/>
          <w:lang w:eastAsia="uk-UA"/>
        </w:rPr>
        <w:t>]</w:t>
      </w:r>
      <w:r w:rsidR="005723CB" w:rsidRPr="0052702B">
        <w:rPr>
          <w:rFonts w:ascii="Times New Roman" w:eastAsia="Times New Roman" w:hAnsi="Times New Roman" w:cs="Times New Roman"/>
          <w:sz w:val="28"/>
          <w:szCs w:val="28"/>
          <w:lang w:eastAsia="uk-UA"/>
        </w:rPr>
        <w:t>.</w:t>
      </w:r>
    </w:p>
    <w:p w14:paraId="4977B40E" w14:textId="31F2D650" w:rsidR="005723CB" w:rsidRPr="0052702B" w:rsidRDefault="003E6A9E" w:rsidP="00E83F36">
      <w:pPr>
        <w:shd w:val="clear" w:color="auto" w:fill="FFFFFF"/>
        <w:tabs>
          <w:tab w:val="num" w:pos="720"/>
        </w:tabs>
        <w:spacing w:after="0" w:line="360" w:lineRule="auto"/>
        <w:ind w:firstLine="709"/>
        <w:jc w:val="both"/>
        <w:textAlignment w:val="baseline"/>
        <w:outlineLvl w:val="3"/>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lastRenderedPageBreak/>
        <w:t xml:space="preserve">Досліджувана бюджетна установа у своїй структурі має 5 структурних підрозділів:  </w:t>
      </w:r>
      <w:r w:rsidR="005519F5" w:rsidRPr="0052702B">
        <w:rPr>
          <w:rFonts w:ascii="Times New Roman" w:eastAsia="Times New Roman" w:hAnsi="Times New Roman" w:cs="Times New Roman"/>
          <w:sz w:val="28"/>
          <w:szCs w:val="28"/>
          <w:lang w:eastAsia="uk-UA"/>
        </w:rPr>
        <w:t>«</w:t>
      </w:r>
      <w:r w:rsidR="005723CB" w:rsidRPr="0052702B">
        <w:rPr>
          <w:rFonts w:ascii="Times New Roman" w:eastAsia="Times New Roman" w:hAnsi="Times New Roman" w:cs="Times New Roman"/>
          <w:sz w:val="28"/>
          <w:szCs w:val="28"/>
          <w:lang w:eastAsia="uk-UA"/>
        </w:rPr>
        <w:t>Відділення соціальної допомоги вдома</w:t>
      </w:r>
      <w:r w:rsidRPr="0052702B">
        <w:rPr>
          <w:rFonts w:ascii="Times New Roman" w:eastAsia="Times New Roman" w:hAnsi="Times New Roman" w:cs="Times New Roman"/>
          <w:sz w:val="28"/>
          <w:szCs w:val="28"/>
          <w:lang w:eastAsia="uk-UA"/>
        </w:rPr>
        <w:t xml:space="preserve">; </w:t>
      </w:r>
      <w:r w:rsidR="005723CB" w:rsidRPr="0052702B">
        <w:rPr>
          <w:rFonts w:ascii="Times New Roman" w:eastAsia="Times New Roman" w:hAnsi="Times New Roman" w:cs="Times New Roman"/>
          <w:sz w:val="28"/>
          <w:szCs w:val="28"/>
          <w:lang w:eastAsia="uk-UA"/>
        </w:rPr>
        <w:t>Відділення денного перебування</w:t>
      </w:r>
      <w:r w:rsidRPr="0052702B">
        <w:rPr>
          <w:rFonts w:ascii="Times New Roman" w:eastAsia="Times New Roman" w:hAnsi="Times New Roman" w:cs="Times New Roman"/>
          <w:sz w:val="28"/>
          <w:szCs w:val="28"/>
          <w:lang w:eastAsia="uk-UA"/>
        </w:rPr>
        <w:t xml:space="preserve">; </w:t>
      </w:r>
      <w:r w:rsidR="005723CB" w:rsidRPr="0052702B">
        <w:rPr>
          <w:rFonts w:ascii="Times New Roman" w:eastAsia="Times New Roman" w:hAnsi="Times New Roman" w:cs="Times New Roman"/>
          <w:sz w:val="28"/>
          <w:szCs w:val="28"/>
          <w:lang w:eastAsia="uk-UA"/>
        </w:rPr>
        <w:t>Відділення стаціонарного догляду для постійного або тимчасового перебування</w:t>
      </w:r>
      <w:r w:rsidRPr="0052702B">
        <w:rPr>
          <w:rFonts w:ascii="Times New Roman" w:eastAsia="Times New Roman" w:hAnsi="Times New Roman" w:cs="Times New Roman"/>
          <w:sz w:val="28"/>
          <w:szCs w:val="28"/>
          <w:lang w:eastAsia="uk-UA"/>
        </w:rPr>
        <w:t xml:space="preserve">; </w:t>
      </w:r>
      <w:r w:rsidR="005723CB" w:rsidRPr="0052702B">
        <w:rPr>
          <w:rFonts w:ascii="Times New Roman" w:eastAsia="Times New Roman" w:hAnsi="Times New Roman" w:cs="Times New Roman"/>
          <w:sz w:val="28"/>
          <w:szCs w:val="28"/>
          <w:lang w:eastAsia="uk-UA"/>
        </w:rPr>
        <w:t>Відділення організації надання адресної натуральної та грошової допомоги</w:t>
      </w:r>
      <w:r w:rsidR="005519F5" w:rsidRPr="0052702B">
        <w:rPr>
          <w:rFonts w:ascii="Times New Roman" w:eastAsia="Times New Roman" w:hAnsi="Times New Roman" w:cs="Times New Roman"/>
          <w:sz w:val="28"/>
          <w:szCs w:val="28"/>
          <w:lang w:eastAsia="uk-UA"/>
        </w:rPr>
        <w:t>» [41]</w:t>
      </w:r>
      <w:r w:rsidRPr="0052702B">
        <w:rPr>
          <w:rFonts w:ascii="Times New Roman" w:eastAsia="Times New Roman" w:hAnsi="Times New Roman" w:cs="Times New Roman"/>
          <w:sz w:val="28"/>
          <w:szCs w:val="28"/>
          <w:lang w:eastAsia="uk-UA"/>
        </w:rPr>
        <w:t xml:space="preserve">. Кожен з них виконує покладені на нього обов’язки із надання встановленого переліку послуг. Останні надаються досліджуваним суб’єктом відповідно до </w:t>
      </w:r>
      <w:proofErr w:type="spellStart"/>
      <w:r w:rsidRPr="0052702B">
        <w:rPr>
          <w:rFonts w:ascii="Times New Roman" w:eastAsia="Times New Roman" w:hAnsi="Times New Roman" w:cs="Times New Roman"/>
          <w:sz w:val="28"/>
          <w:szCs w:val="28"/>
          <w:lang w:eastAsia="uk-UA"/>
        </w:rPr>
        <w:t>держстандартів</w:t>
      </w:r>
      <w:proofErr w:type="spellEnd"/>
      <w:r w:rsidRPr="0052702B">
        <w:rPr>
          <w:rFonts w:ascii="Times New Roman" w:eastAsia="Times New Roman" w:hAnsi="Times New Roman" w:cs="Times New Roman"/>
          <w:sz w:val="28"/>
          <w:szCs w:val="28"/>
          <w:lang w:eastAsia="uk-UA"/>
        </w:rPr>
        <w:t xml:space="preserve">.  </w:t>
      </w:r>
    </w:p>
    <w:p w14:paraId="06477DE6" w14:textId="2F2A90F4" w:rsidR="005723CB" w:rsidRPr="0052702B" w:rsidRDefault="007E5A9B" w:rsidP="00E83F36">
      <w:pPr>
        <w:shd w:val="clear" w:color="auto" w:fill="FFFFFF"/>
        <w:tabs>
          <w:tab w:val="num" w:pos="720"/>
        </w:tabs>
        <w:spacing w:after="0" w:line="360" w:lineRule="auto"/>
        <w:ind w:firstLine="709"/>
        <w:jc w:val="both"/>
        <w:textAlignment w:val="baseline"/>
        <w:outlineLvl w:val="3"/>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Слід зазначити, що за статистичними даними станом на 01.01.2021 р. надання цільової допомоги непрацездатним громадянам з мінімальними доходами, в тому числі таких як обслуговуються вищеназваним центром,</w:t>
      </w:r>
      <w:r w:rsidR="008010A0" w:rsidRPr="0052702B">
        <w:rPr>
          <w:rFonts w:ascii="Times New Roman" w:eastAsia="Times New Roman" w:hAnsi="Times New Roman" w:cs="Times New Roman"/>
          <w:sz w:val="28"/>
          <w:szCs w:val="28"/>
          <w:lang w:eastAsia="uk-UA"/>
        </w:rPr>
        <w:t xml:space="preserve"> за рахунок Пенсійного фонду охопило усього 319,5 тис. осіб</w:t>
      </w:r>
      <w:r w:rsidR="005B7BFC" w:rsidRPr="0052702B">
        <w:rPr>
          <w:rFonts w:ascii="Times New Roman" w:eastAsia="Times New Roman" w:hAnsi="Times New Roman" w:cs="Times New Roman"/>
          <w:sz w:val="28"/>
          <w:szCs w:val="28"/>
          <w:lang w:eastAsia="uk-UA"/>
        </w:rPr>
        <w:t>, а середній розмір місячної допомоги одній особі склав 43,47 грн. (табл. 1.1).</w:t>
      </w:r>
    </w:p>
    <w:p w14:paraId="0F07BD7B" w14:textId="28D5B27F" w:rsidR="005B7BFC" w:rsidRPr="0052702B" w:rsidRDefault="005B7BFC" w:rsidP="005B7BFC">
      <w:pPr>
        <w:shd w:val="clear" w:color="auto" w:fill="FFFFFF"/>
        <w:tabs>
          <w:tab w:val="num" w:pos="720"/>
        </w:tabs>
        <w:spacing w:after="0" w:line="360" w:lineRule="auto"/>
        <w:ind w:firstLine="709"/>
        <w:jc w:val="right"/>
        <w:textAlignment w:val="baseline"/>
        <w:outlineLvl w:val="3"/>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Таблиця 1.1</w:t>
      </w:r>
    </w:p>
    <w:p w14:paraId="292D7E7E" w14:textId="3B57C62F" w:rsidR="005B7BFC" w:rsidRPr="0052702B" w:rsidRDefault="005B7BFC" w:rsidP="00E83F36">
      <w:pPr>
        <w:shd w:val="clear" w:color="auto" w:fill="FFFFFF"/>
        <w:tabs>
          <w:tab w:val="num" w:pos="720"/>
        </w:tabs>
        <w:spacing w:after="0" w:line="360" w:lineRule="auto"/>
        <w:ind w:firstLine="709"/>
        <w:jc w:val="both"/>
        <w:textAlignment w:val="baseline"/>
        <w:outlineLvl w:val="3"/>
        <w:rPr>
          <w:rFonts w:ascii="Times New Roman" w:eastAsia="Times New Roman" w:hAnsi="Times New Roman" w:cs="Times New Roman"/>
          <w:sz w:val="28"/>
          <w:szCs w:val="28"/>
          <w:lang w:val="ru-RU" w:eastAsia="uk-UA"/>
        </w:rPr>
      </w:pPr>
      <w:r w:rsidRPr="0052702B">
        <w:rPr>
          <w:rFonts w:ascii="Times New Roman" w:eastAsia="Times New Roman" w:hAnsi="Times New Roman" w:cs="Times New Roman"/>
          <w:sz w:val="28"/>
          <w:szCs w:val="28"/>
          <w:lang w:eastAsia="uk-UA"/>
        </w:rPr>
        <w:t>Надання цільової грошової допомоги непрацездатним громадянам з мінімальними доходами на 01.01.2021 р.</w:t>
      </w:r>
      <w:r w:rsidR="000614CC" w:rsidRPr="0052702B">
        <w:rPr>
          <w:rFonts w:ascii="Times New Roman" w:eastAsia="Times New Roman" w:hAnsi="Times New Roman" w:cs="Times New Roman"/>
          <w:sz w:val="28"/>
          <w:szCs w:val="28"/>
          <w:lang w:eastAsia="uk-UA"/>
        </w:rPr>
        <w:t xml:space="preserve"> </w:t>
      </w:r>
      <w:r w:rsidR="000614CC" w:rsidRPr="0052702B">
        <w:rPr>
          <w:rFonts w:ascii="Times New Roman" w:eastAsia="Times New Roman" w:hAnsi="Times New Roman" w:cs="Times New Roman"/>
          <w:sz w:val="28"/>
          <w:szCs w:val="28"/>
          <w:lang w:val="ru-RU" w:eastAsia="uk-UA"/>
        </w:rPr>
        <w:t>[</w:t>
      </w:r>
      <w:r w:rsidR="0099684D" w:rsidRPr="0052702B">
        <w:rPr>
          <w:rFonts w:ascii="Times New Roman" w:eastAsia="Times New Roman" w:hAnsi="Times New Roman" w:cs="Times New Roman"/>
          <w:sz w:val="28"/>
          <w:szCs w:val="28"/>
          <w:lang w:val="ru-RU" w:eastAsia="uk-UA"/>
        </w:rPr>
        <w:t>39</w:t>
      </w:r>
      <w:r w:rsidR="000614CC" w:rsidRPr="0052702B">
        <w:rPr>
          <w:rStyle w:val="a8"/>
          <w:rFonts w:ascii="Times New Roman" w:hAnsi="Times New Roman" w:cs="Times New Roman"/>
          <w:color w:val="auto"/>
          <w:sz w:val="28"/>
          <w:szCs w:val="28"/>
          <w:u w:val="none"/>
          <w:lang w:val="ru-RU"/>
        </w:rPr>
        <w:t>, с.16</w:t>
      </w:r>
      <w:r w:rsidR="000614CC" w:rsidRPr="0052702B">
        <w:rPr>
          <w:rFonts w:ascii="Times New Roman" w:eastAsia="Times New Roman" w:hAnsi="Times New Roman" w:cs="Times New Roman"/>
          <w:sz w:val="28"/>
          <w:szCs w:val="28"/>
          <w:lang w:val="ru-RU" w:eastAsia="uk-UA"/>
        </w:rPr>
        <w:t>]</w:t>
      </w:r>
    </w:p>
    <w:tbl>
      <w:tblPr>
        <w:tblStyle w:val="aa"/>
        <w:tblW w:w="0" w:type="auto"/>
        <w:tblLook w:val="04A0" w:firstRow="1" w:lastRow="0" w:firstColumn="1" w:lastColumn="0" w:noHBand="0" w:noVBand="1"/>
      </w:tblPr>
      <w:tblGrid>
        <w:gridCol w:w="2336"/>
        <w:gridCol w:w="2336"/>
        <w:gridCol w:w="2336"/>
        <w:gridCol w:w="2336"/>
      </w:tblGrid>
      <w:tr w:rsidR="005B7BFC" w:rsidRPr="0052702B" w14:paraId="179198A9" w14:textId="77777777" w:rsidTr="00651278">
        <w:tc>
          <w:tcPr>
            <w:tcW w:w="2336" w:type="dxa"/>
            <w:vMerge w:val="restart"/>
          </w:tcPr>
          <w:p w14:paraId="5C7140B7" w14:textId="79127D92" w:rsidR="005B7BFC" w:rsidRPr="0052702B" w:rsidRDefault="005B7BF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Показник</w:t>
            </w:r>
          </w:p>
        </w:tc>
        <w:tc>
          <w:tcPr>
            <w:tcW w:w="4672" w:type="dxa"/>
            <w:gridSpan w:val="2"/>
          </w:tcPr>
          <w:p w14:paraId="6893D80E" w14:textId="4CA11BDB" w:rsidR="005B7BFC" w:rsidRPr="0052702B" w:rsidRDefault="005B7BF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Кількість громадян, яким призначена допомога, тис. осіб</w:t>
            </w:r>
          </w:p>
        </w:tc>
        <w:tc>
          <w:tcPr>
            <w:tcW w:w="2336" w:type="dxa"/>
            <w:vMerge w:val="restart"/>
          </w:tcPr>
          <w:p w14:paraId="0AD48F7E" w14:textId="7D94DC3E" w:rsidR="005B7BFC" w:rsidRPr="0052702B" w:rsidRDefault="005B7BF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Середній розмір місячної допомоги одній особі, грн.</w:t>
            </w:r>
          </w:p>
        </w:tc>
      </w:tr>
      <w:tr w:rsidR="005B7BFC" w:rsidRPr="0052702B" w14:paraId="5A2154C4" w14:textId="77777777" w:rsidTr="005B7BFC">
        <w:tc>
          <w:tcPr>
            <w:tcW w:w="2336" w:type="dxa"/>
            <w:vMerge/>
          </w:tcPr>
          <w:p w14:paraId="479A5499" w14:textId="77777777" w:rsidR="005B7BFC" w:rsidRPr="0052702B" w:rsidRDefault="005B7BFC" w:rsidP="005B7BFC">
            <w:pPr>
              <w:tabs>
                <w:tab w:val="num" w:pos="720"/>
              </w:tabs>
              <w:jc w:val="both"/>
              <w:textAlignment w:val="baseline"/>
              <w:outlineLvl w:val="3"/>
              <w:rPr>
                <w:rFonts w:ascii="Times New Roman" w:eastAsia="Times New Roman" w:hAnsi="Times New Roman" w:cs="Times New Roman"/>
                <w:sz w:val="24"/>
                <w:szCs w:val="24"/>
                <w:lang w:eastAsia="uk-UA"/>
              </w:rPr>
            </w:pPr>
          </w:p>
        </w:tc>
        <w:tc>
          <w:tcPr>
            <w:tcW w:w="2336" w:type="dxa"/>
          </w:tcPr>
          <w:p w14:paraId="06AC5D2F" w14:textId="4B13563A" w:rsidR="005B7BFC" w:rsidRPr="0052702B" w:rsidRDefault="005B7BF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усього</w:t>
            </w:r>
          </w:p>
        </w:tc>
        <w:tc>
          <w:tcPr>
            <w:tcW w:w="2336" w:type="dxa"/>
          </w:tcPr>
          <w:p w14:paraId="1D7F8142" w14:textId="39D3892A" w:rsidR="005B7BFC" w:rsidRPr="0052702B" w:rsidRDefault="005B7BF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у  тому числі у сільській місцевості</w:t>
            </w:r>
          </w:p>
        </w:tc>
        <w:tc>
          <w:tcPr>
            <w:tcW w:w="2336" w:type="dxa"/>
            <w:vMerge/>
          </w:tcPr>
          <w:p w14:paraId="3F8E88C2" w14:textId="77777777" w:rsidR="005B7BFC" w:rsidRPr="0052702B" w:rsidRDefault="005B7BFC" w:rsidP="000614CC">
            <w:pPr>
              <w:tabs>
                <w:tab w:val="num" w:pos="720"/>
              </w:tabs>
              <w:jc w:val="center"/>
              <w:textAlignment w:val="baseline"/>
              <w:outlineLvl w:val="3"/>
              <w:rPr>
                <w:rFonts w:ascii="Times New Roman" w:eastAsia="Times New Roman" w:hAnsi="Times New Roman" w:cs="Times New Roman"/>
                <w:sz w:val="24"/>
                <w:szCs w:val="24"/>
                <w:lang w:eastAsia="uk-UA"/>
              </w:rPr>
            </w:pPr>
          </w:p>
        </w:tc>
      </w:tr>
      <w:tr w:rsidR="005B7BFC" w:rsidRPr="0052702B" w14:paraId="5A96116E" w14:textId="77777777" w:rsidTr="005B7BFC">
        <w:tc>
          <w:tcPr>
            <w:tcW w:w="2336" w:type="dxa"/>
          </w:tcPr>
          <w:p w14:paraId="4BBDB852" w14:textId="41454EDC" w:rsidR="005B7BFC" w:rsidRPr="0052702B" w:rsidRDefault="005B7BFC" w:rsidP="005B7BFC">
            <w:pPr>
              <w:tabs>
                <w:tab w:val="num" w:pos="720"/>
              </w:tabs>
              <w:jc w:val="both"/>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Усього</w:t>
            </w:r>
          </w:p>
        </w:tc>
        <w:tc>
          <w:tcPr>
            <w:tcW w:w="2336" w:type="dxa"/>
          </w:tcPr>
          <w:p w14:paraId="485508D1" w14:textId="1F09D8EE" w:rsidR="005B7BFC" w:rsidRPr="0052702B" w:rsidRDefault="005B7BF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319,5</w:t>
            </w:r>
          </w:p>
        </w:tc>
        <w:tc>
          <w:tcPr>
            <w:tcW w:w="2336" w:type="dxa"/>
          </w:tcPr>
          <w:p w14:paraId="01400A67" w14:textId="073405CC" w:rsidR="005B7BFC" w:rsidRPr="0052702B" w:rsidRDefault="005B7BF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140,2</w:t>
            </w:r>
          </w:p>
        </w:tc>
        <w:tc>
          <w:tcPr>
            <w:tcW w:w="2336" w:type="dxa"/>
          </w:tcPr>
          <w:p w14:paraId="10DBC80B" w14:textId="17C95A9B" w:rsidR="005B7BFC" w:rsidRPr="0052702B" w:rsidRDefault="005B7BF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43,47</w:t>
            </w:r>
          </w:p>
        </w:tc>
      </w:tr>
      <w:tr w:rsidR="005B7BFC" w:rsidRPr="0052702B" w14:paraId="14BE0436" w14:textId="77777777" w:rsidTr="005B7BFC">
        <w:tc>
          <w:tcPr>
            <w:tcW w:w="2336" w:type="dxa"/>
          </w:tcPr>
          <w:p w14:paraId="4A27A095" w14:textId="60C286CB" w:rsidR="005B7BFC" w:rsidRPr="0052702B" w:rsidRDefault="000614CC" w:rsidP="005B7BFC">
            <w:pPr>
              <w:tabs>
                <w:tab w:val="num" w:pos="720"/>
              </w:tabs>
              <w:jc w:val="both"/>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у тому числі пенсіонерам з інвалідністю</w:t>
            </w:r>
          </w:p>
        </w:tc>
        <w:tc>
          <w:tcPr>
            <w:tcW w:w="2336" w:type="dxa"/>
          </w:tcPr>
          <w:p w14:paraId="6D4860C6" w14:textId="0E46A4D1" w:rsidR="005B7BFC" w:rsidRPr="0052702B" w:rsidRDefault="000614C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28,4</w:t>
            </w:r>
          </w:p>
        </w:tc>
        <w:tc>
          <w:tcPr>
            <w:tcW w:w="2336" w:type="dxa"/>
          </w:tcPr>
          <w:p w14:paraId="0CB5744F" w14:textId="756F7F9B" w:rsidR="005B7BFC" w:rsidRPr="0052702B" w:rsidRDefault="000614C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11,7</w:t>
            </w:r>
          </w:p>
        </w:tc>
        <w:tc>
          <w:tcPr>
            <w:tcW w:w="2336" w:type="dxa"/>
          </w:tcPr>
          <w:p w14:paraId="283BAF3A" w14:textId="1EC7AADE" w:rsidR="005B7BFC" w:rsidRPr="0052702B" w:rsidRDefault="000614C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51,41</w:t>
            </w:r>
          </w:p>
        </w:tc>
      </w:tr>
      <w:tr w:rsidR="005B7BFC" w:rsidRPr="0052702B" w14:paraId="2BAF1CCE" w14:textId="77777777" w:rsidTr="005B7BFC">
        <w:tc>
          <w:tcPr>
            <w:tcW w:w="2336" w:type="dxa"/>
          </w:tcPr>
          <w:p w14:paraId="58B451AD" w14:textId="6CC3A5F8" w:rsidR="005B7BFC" w:rsidRPr="0052702B" w:rsidRDefault="000614CC" w:rsidP="005B7BFC">
            <w:pPr>
              <w:tabs>
                <w:tab w:val="num" w:pos="720"/>
              </w:tabs>
              <w:jc w:val="both"/>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 xml:space="preserve">у разі втрати годувальника </w:t>
            </w:r>
          </w:p>
        </w:tc>
        <w:tc>
          <w:tcPr>
            <w:tcW w:w="2336" w:type="dxa"/>
          </w:tcPr>
          <w:p w14:paraId="18AE2D52" w14:textId="2E533D2D" w:rsidR="005B7BFC" w:rsidRPr="0052702B" w:rsidRDefault="000614C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0,2</w:t>
            </w:r>
          </w:p>
        </w:tc>
        <w:tc>
          <w:tcPr>
            <w:tcW w:w="2336" w:type="dxa"/>
          </w:tcPr>
          <w:p w14:paraId="6D0D639A" w14:textId="24E51464" w:rsidR="005B7BFC" w:rsidRPr="0052702B" w:rsidRDefault="000614C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0,1</w:t>
            </w:r>
          </w:p>
        </w:tc>
        <w:tc>
          <w:tcPr>
            <w:tcW w:w="2336" w:type="dxa"/>
          </w:tcPr>
          <w:p w14:paraId="35B2E95B" w14:textId="45AB5C2B" w:rsidR="005B7BFC" w:rsidRPr="0052702B" w:rsidRDefault="000614C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49,50</w:t>
            </w:r>
          </w:p>
        </w:tc>
      </w:tr>
      <w:tr w:rsidR="005B7BFC" w:rsidRPr="0052702B" w14:paraId="0ED6C310" w14:textId="77777777" w:rsidTr="005B7BFC">
        <w:tc>
          <w:tcPr>
            <w:tcW w:w="2336" w:type="dxa"/>
          </w:tcPr>
          <w:p w14:paraId="77F0CF05" w14:textId="57153BD1" w:rsidR="005B7BFC" w:rsidRPr="0052702B" w:rsidRDefault="000614CC" w:rsidP="005B7BFC">
            <w:pPr>
              <w:tabs>
                <w:tab w:val="num" w:pos="720"/>
              </w:tabs>
              <w:jc w:val="both"/>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які отримують соціальну  пенсію</w:t>
            </w:r>
          </w:p>
        </w:tc>
        <w:tc>
          <w:tcPr>
            <w:tcW w:w="2336" w:type="dxa"/>
          </w:tcPr>
          <w:p w14:paraId="6C42D7E4" w14:textId="4FEE037E" w:rsidR="005B7BFC" w:rsidRPr="0052702B" w:rsidRDefault="000614C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63,7</w:t>
            </w:r>
          </w:p>
        </w:tc>
        <w:tc>
          <w:tcPr>
            <w:tcW w:w="2336" w:type="dxa"/>
          </w:tcPr>
          <w:p w14:paraId="5B614761" w14:textId="6F82964E" w:rsidR="005B7BFC" w:rsidRPr="0052702B" w:rsidRDefault="000614C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33,0</w:t>
            </w:r>
          </w:p>
        </w:tc>
        <w:tc>
          <w:tcPr>
            <w:tcW w:w="2336" w:type="dxa"/>
          </w:tcPr>
          <w:p w14:paraId="3DFC3053" w14:textId="68D0BD99" w:rsidR="005B7BFC" w:rsidRPr="0052702B" w:rsidRDefault="000614C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41,01</w:t>
            </w:r>
          </w:p>
        </w:tc>
      </w:tr>
      <w:tr w:rsidR="005B7BFC" w:rsidRPr="0052702B" w14:paraId="6BB64CD4" w14:textId="77777777" w:rsidTr="005B7BFC">
        <w:tc>
          <w:tcPr>
            <w:tcW w:w="2336" w:type="dxa"/>
          </w:tcPr>
          <w:p w14:paraId="6005E74C" w14:textId="52A7B1C0" w:rsidR="005B7BFC" w:rsidRPr="0052702B" w:rsidRDefault="0025376F" w:rsidP="005B7BFC">
            <w:pPr>
              <w:tabs>
                <w:tab w:val="num" w:pos="720"/>
              </w:tabs>
              <w:jc w:val="both"/>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і</w:t>
            </w:r>
            <w:r w:rsidR="000614CC" w:rsidRPr="0052702B">
              <w:rPr>
                <w:rFonts w:ascii="Times New Roman" w:eastAsia="Times New Roman" w:hAnsi="Times New Roman" w:cs="Times New Roman"/>
                <w:sz w:val="24"/>
                <w:szCs w:val="24"/>
                <w:lang w:eastAsia="uk-UA"/>
              </w:rPr>
              <w:t>з загальної кількості самотнім пенсіонерам</w:t>
            </w:r>
          </w:p>
        </w:tc>
        <w:tc>
          <w:tcPr>
            <w:tcW w:w="2336" w:type="dxa"/>
          </w:tcPr>
          <w:p w14:paraId="5D872813" w14:textId="4430EE87" w:rsidR="005B7BFC" w:rsidRPr="0052702B" w:rsidRDefault="000614C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2,8</w:t>
            </w:r>
          </w:p>
        </w:tc>
        <w:tc>
          <w:tcPr>
            <w:tcW w:w="2336" w:type="dxa"/>
          </w:tcPr>
          <w:p w14:paraId="25193619" w14:textId="73B112DB" w:rsidR="005B7BFC" w:rsidRPr="0052702B" w:rsidRDefault="000614C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1,2</w:t>
            </w:r>
          </w:p>
        </w:tc>
        <w:tc>
          <w:tcPr>
            <w:tcW w:w="2336" w:type="dxa"/>
          </w:tcPr>
          <w:p w14:paraId="533D24B6" w14:textId="7B73968D" w:rsidR="005B7BFC" w:rsidRPr="0052702B" w:rsidRDefault="000614CC" w:rsidP="000614CC">
            <w:pPr>
              <w:tabs>
                <w:tab w:val="num" w:pos="720"/>
              </w:tabs>
              <w:jc w:val="center"/>
              <w:textAlignment w:val="baseline"/>
              <w:outlineLvl w:val="3"/>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54,43</w:t>
            </w:r>
          </w:p>
        </w:tc>
      </w:tr>
    </w:tbl>
    <w:p w14:paraId="2FFA91E2" w14:textId="77777777" w:rsidR="005B7BFC" w:rsidRPr="0052702B" w:rsidRDefault="005B7BFC" w:rsidP="00E83F36">
      <w:pPr>
        <w:shd w:val="clear" w:color="auto" w:fill="FFFFFF"/>
        <w:tabs>
          <w:tab w:val="num" w:pos="720"/>
        </w:tabs>
        <w:spacing w:after="0" w:line="360" w:lineRule="auto"/>
        <w:ind w:firstLine="709"/>
        <w:jc w:val="both"/>
        <w:textAlignment w:val="baseline"/>
        <w:outlineLvl w:val="3"/>
        <w:rPr>
          <w:rFonts w:ascii="Times New Roman" w:eastAsia="Times New Roman" w:hAnsi="Times New Roman" w:cs="Times New Roman"/>
          <w:sz w:val="28"/>
          <w:szCs w:val="28"/>
          <w:lang w:eastAsia="uk-UA"/>
        </w:rPr>
      </w:pPr>
    </w:p>
    <w:p w14:paraId="7569D827" w14:textId="01035A07" w:rsidR="005723CB" w:rsidRPr="0052702B" w:rsidRDefault="000614CC" w:rsidP="00E83F36">
      <w:pPr>
        <w:shd w:val="clear" w:color="auto" w:fill="FFFFFF"/>
        <w:tabs>
          <w:tab w:val="num" w:pos="720"/>
        </w:tabs>
        <w:spacing w:after="0" w:line="360" w:lineRule="auto"/>
        <w:ind w:firstLine="709"/>
        <w:jc w:val="both"/>
        <w:textAlignment w:val="baseline"/>
        <w:outlineLvl w:val="3"/>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 xml:space="preserve">З таких статистичних даних бачимо, що </w:t>
      </w:r>
      <w:r w:rsidR="00EE7498" w:rsidRPr="0052702B">
        <w:rPr>
          <w:rFonts w:ascii="Times New Roman" w:eastAsia="Times New Roman" w:hAnsi="Times New Roman" w:cs="Times New Roman"/>
          <w:sz w:val="28"/>
          <w:szCs w:val="28"/>
          <w:lang w:eastAsia="uk-UA"/>
        </w:rPr>
        <w:t>потребуючих допомоги осіб є достатньо багато, але сама по собі допомога є не надто великою. Серед наведених цифр найбільша соціальна місячна допомога надається від пенсійного фонду самотнім пенсіонерам і складає вона всього 54, 43 грн. На тлі чинних на цей момент часу цін такі суми досить малі (рис.</w:t>
      </w:r>
      <w:r w:rsidR="0025376F" w:rsidRPr="0052702B">
        <w:rPr>
          <w:rFonts w:ascii="Times New Roman" w:eastAsia="Times New Roman" w:hAnsi="Times New Roman" w:cs="Times New Roman"/>
          <w:sz w:val="28"/>
          <w:szCs w:val="28"/>
          <w:lang w:eastAsia="uk-UA"/>
        </w:rPr>
        <w:t xml:space="preserve"> 1.1</w:t>
      </w:r>
      <w:r w:rsidR="00EE7498" w:rsidRPr="0052702B">
        <w:rPr>
          <w:rFonts w:ascii="Times New Roman" w:eastAsia="Times New Roman" w:hAnsi="Times New Roman" w:cs="Times New Roman"/>
          <w:sz w:val="28"/>
          <w:szCs w:val="28"/>
          <w:lang w:eastAsia="uk-UA"/>
        </w:rPr>
        <w:t>)</w:t>
      </w:r>
      <w:r w:rsidR="0025376F" w:rsidRPr="0052702B">
        <w:rPr>
          <w:rFonts w:ascii="Times New Roman" w:eastAsia="Times New Roman" w:hAnsi="Times New Roman" w:cs="Times New Roman"/>
          <w:sz w:val="28"/>
          <w:szCs w:val="28"/>
          <w:lang w:eastAsia="uk-UA"/>
        </w:rPr>
        <w:t>.</w:t>
      </w:r>
    </w:p>
    <w:p w14:paraId="78A1613B" w14:textId="6AE327D4" w:rsidR="0025376F" w:rsidRPr="0052702B" w:rsidRDefault="0025376F" w:rsidP="00BC6EA3">
      <w:pPr>
        <w:shd w:val="clear" w:color="auto" w:fill="FFFFFF"/>
        <w:tabs>
          <w:tab w:val="num" w:pos="720"/>
        </w:tabs>
        <w:spacing w:after="0" w:line="360" w:lineRule="auto"/>
        <w:jc w:val="both"/>
        <w:textAlignment w:val="baseline"/>
        <w:outlineLvl w:val="3"/>
        <w:rPr>
          <w:rFonts w:ascii="Times New Roman" w:eastAsia="Times New Roman" w:hAnsi="Times New Roman" w:cs="Times New Roman"/>
          <w:sz w:val="28"/>
          <w:szCs w:val="28"/>
          <w:lang w:eastAsia="uk-UA"/>
        </w:rPr>
      </w:pPr>
      <w:r w:rsidRPr="0052702B">
        <w:rPr>
          <w:rFonts w:ascii="Times New Roman" w:eastAsia="Times New Roman" w:hAnsi="Times New Roman" w:cs="Times New Roman"/>
          <w:noProof/>
          <w:sz w:val="28"/>
          <w:szCs w:val="28"/>
          <w:lang w:eastAsia="uk-UA"/>
        </w:rPr>
        <w:lastRenderedPageBreak/>
        <w:drawing>
          <wp:inline distT="0" distB="0" distL="0" distR="0" wp14:anchorId="277BDC5D" wp14:editId="1BD590D9">
            <wp:extent cx="5667375" cy="35528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BD6E3A" w14:textId="77777777" w:rsidR="00AF48A1" w:rsidRPr="0052702B" w:rsidRDefault="00AF48A1" w:rsidP="00BC6EA3">
      <w:pPr>
        <w:shd w:val="clear" w:color="auto" w:fill="FFFFFF"/>
        <w:tabs>
          <w:tab w:val="num" w:pos="720"/>
        </w:tabs>
        <w:spacing w:after="0" w:line="360" w:lineRule="auto"/>
        <w:jc w:val="both"/>
        <w:textAlignment w:val="baseline"/>
        <w:outlineLvl w:val="3"/>
        <w:rPr>
          <w:rFonts w:ascii="Times New Roman" w:eastAsia="Times New Roman" w:hAnsi="Times New Roman" w:cs="Times New Roman"/>
          <w:sz w:val="28"/>
          <w:szCs w:val="28"/>
          <w:lang w:eastAsia="uk-UA"/>
        </w:rPr>
      </w:pPr>
    </w:p>
    <w:p w14:paraId="775602B6" w14:textId="79C75965" w:rsidR="00EE7498" w:rsidRPr="0052702B" w:rsidRDefault="00BC6EA3" w:rsidP="00BC6EA3">
      <w:pPr>
        <w:shd w:val="clear" w:color="auto" w:fill="FFFFFF"/>
        <w:tabs>
          <w:tab w:val="num" w:pos="720"/>
        </w:tabs>
        <w:spacing w:after="0" w:line="360" w:lineRule="auto"/>
        <w:jc w:val="both"/>
        <w:textAlignment w:val="baseline"/>
        <w:outlineLvl w:val="3"/>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Рис. 1.1. Порівняльні дані щодо розмірів соціальних допомог за рахунок пенсійного фонду та цін станом на 01.01.2021 р., грн. [</w:t>
      </w:r>
      <w:r w:rsidR="0099684D" w:rsidRPr="0052702B">
        <w:rPr>
          <w:rFonts w:ascii="Times New Roman" w:eastAsia="Times New Roman" w:hAnsi="Times New Roman" w:cs="Times New Roman"/>
          <w:sz w:val="28"/>
          <w:szCs w:val="28"/>
          <w:lang w:eastAsia="uk-UA"/>
        </w:rPr>
        <w:t>39</w:t>
      </w:r>
      <w:r w:rsidRPr="0052702B">
        <w:rPr>
          <w:rFonts w:ascii="Times New Roman" w:hAnsi="Times New Roman" w:cs="Times New Roman"/>
          <w:sz w:val="28"/>
          <w:szCs w:val="28"/>
        </w:rPr>
        <w:t xml:space="preserve">, с. 16; </w:t>
      </w:r>
      <w:r w:rsidR="0099684D" w:rsidRPr="0052702B">
        <w:rPr>
          <w:rFonts w:ascii="Times New Roman" w:hAnsi="Times New Roman" w:cs="Times New Roman"/>
          <w:sz w:val="28"/>
          <w:szCs w:val="28"/>
        </w:rPr>
        <w:t>42</w:t>
      </w:r>
      <w:r w:rsidRPr="0052702B">
        <w:rPr>
          <w:rFonts w:ascii="Times New Roman" w:eastAsia="Times New Roman" w:hAnsi="Times New Roman" w:cs="Times New Roman"/>
          <w:sz w:val="28"/>
          <w:szCs w:val="28"/>
          <w:lang w:eastAsia="uk-UA"/>
        </w:rPr>
        <w:t>].</w:t>
      </w:r>
    </w:p>
    <w:p w14:paraId="5746A730" w14:textId="77777777" w:rsidR="00F64C4E" w:rsidRPr="0052702B" w:rsidRDefault="00F64C4E" w:rsidP="00A51CD8">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p>
    <w:p w14:paraId="00245D6D" w14:textId="339371C0" w:rsidR="00E83F36" w:rsidRPr="0052702B" w:rsidRDefault="00F64C4E" w:rsidP="00A51CD8">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kern w:val="36"/>
          <w:sz w:val="28"/>
          <w:szCs w:val="28"/>
          <w:lang w:eastAsia="uk-UA"/>
        </w:rPr>
        <w:t xml:space="preserve">В цьому контексті органам, таким як досліджувана установа слід активно </w:t>
      </w:r>
      <w:proofErr w:type="spellStart"/>
      <w:r w:rsidRPr="0052702B">
        <w:rPr>
          <w:rFonts w:ascii="Times New Roman" w:eastAsia="Times New Roman" w:hAnsi="Times New Roman" w:cs="Times New Roman"/>
          <w:kern w:val="36"/>
          <w:sz w:val="28"/>
          <w:szCs w:val="28"/>
          <w:lang w:eastAsia="uk-UA"/>
        </w:rPr>
        <w:t>оптимізовувати</w:t>
      </w:r>
      <w:proofErr w:type="spellEnd"/>
      <w:r w:rsidRPr="0052702B">
        <w:rPr>
          <w:rFonts w:ascii="Times New Roman" w:eastAsia="Times New Roman" w:hAnsi="Times New Roman" w:cs="Times New Roman"/>
          <w:kern w:val="36"/>
          <w:sz w:val="28"/>
          <w:szCs w:val="28"/>
          <w:lang w:eastAsia="uk-UA"/>
        </w:rPr>
        <w:t xml:space="preserve"> свою діяльність, прагнути до ініціювання перегляду усталених підходів до встановлення розміру допомог і подавати звернення у відповідні інстанції, від яких залежить їх встановлення.</w:t>
      </w:r>
    </w:p>
    <w:p w14:paraId="4BC0FDAD" w14:textId="77777777" w:rsidR="005519F5" w:rsidRPr="0052702B" w:rsidRDefault="00F64C4E" w:rsidP="00A51CD8">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kern w:val="36"/>
          <w:sz w:val="28"/>
          <w:szCs w:val="28"/>
          <w:lang w:eastAsia="uk-UA"/>
        </w:rPr>
        <w:t xml:space="preserve">Дещо пом’якшує вищенаведену ситуацію та посилює соціальний захист надання адресної натуральної та грошової допомоги суб’єктом, що надає соціальні послуги. </w:t>
      </w:r>
    </w:p>
    <w:p w14:paraId="3A7F8EEB" w14:textId="4C148F0F" w:rsidR="00F64C4E" w:rsidRPr="0052702B" w:rsidRDefault="00F64C4E" w:rsidP="00A51CD8">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kern w:val="36"/>
          <w:sz w:val="28"/>
          <w:szCs w:val="28"/>
          <w:lang w:eastAsia="uk-UA"/>
        </w:rPr>
        <w:t>Тобто такими організаціями як наша досліджувана. Знову ж таки згідно оприлюднених статистичних даних у 2020 році така допомога булу надання 566,8 тисячам осіб, а її розміри коливалися від 1365,43 грн. до 3636,97 грн. на особі (це грошова допомога) та від 81,31 грн. до 406,99 грн на особу (натуральна) (табл. 1.2).</w:t>
      </w:r>
    </w:p>
    <w:p w14:paraId="3D51B109" w14:textId="77777777" w:rsidR="00B007F3" w:rsidRPr="0052702B" w:rsidRDefault="00B007F3" w:rsidP="00650CCD">
      <w:pPr>
        <w:shd w:val="clear" w:color="auto" w:fill="FFFFFF"/>
        <w:spacing w:after="0" w:line="360" w:lineRule="auto"/>
        <w:ind w:firstLine="709"/>
        <w:jc w:val="right"/>
        <w:textAlignment w:val="baseline"/>
        <w:outlineLvl w:val="0"/>
        <w:rPr>
          <w:rFonts w:ascii="Times New Roman" w:eastAsia="Times New Roman" w:hAnsi="Times New Roman" w:cs="Times New Roman"/>
          <w:kern w:val="36"/>
          <w:sz w:val="28"/>
          <w:szCs w:val="28"/>
          <w:lang w:eastAsia="uk-UA"/>
        </w:rPr>
      </w:pPr>
    </w:p>
    <w:p w14:paraId="28222DA1" w14:textId="02017F23" w:rsidR="00F64C4E" w:rsidRPr="0052702B" w:rsidRDefault="00F64C4E" w:rsidP="00650CCD">
      <w:pPr>
        <w:shd w:val="clear" w:color="auto" w:fill="FFFFFF"/>
        <w:spacing w:after="0" w:line="360" w:lineRule="auto"/>
        <w:ind w:firstLine="709"/>
        <w:jc w:val="right"/>
        <w:textAlignment w:val="baseline"/>
        <w:outlineLvl w:val="0"/>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kern w:val="36"/>
          <w:sz w:val="28"/>
          <w:szCs w:val="28"/>
          <w:lang w:eastAsia="uk-UA"/>
        </w:rPr>
        <w:lastRenderedPageBreak/>
        <w:t>Таблиця 1.2</w:t>
      </w:r>
    </w:p>
    <w:p w14:paraId="54F559E1" w14:textId="7F7A7F9D" w:rsidR="00F64C4E" w:rsidRPr="0052702B" w:rsidRDefault="00F64C4E" w:rsidP="00A51CD8">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kern w:val="36"/>
          <w:sz w:val="28"/>
          <w:szCs w:val="28"/>
          <w:lang w:eastAsia="uk-UA"/>
        </w:rPr>
        <w:t>Надання адресної натуральної та грошової допомоги суб’єктом, що надає соціальні послуги у 2020 році (за даними міністерства соціальної політики)</w:t>
      </w:r>
      <w:r w:rsidR="00650CCD" w:rsidRPr="0052702B">
        <w:rPr>
          <w:rFonts w:ascii="Times New Roman" w:eastAsia="Times New Roman" w:hAnsi="Times New Roman" w:cs="Times New Roman"/>
          <w:kern w:val="36"/>
          <w:sz w:val="28"/>
          <w:szCs w:val="28"/>
          <w:lang w:eastAsia="uk-UA"/>
        </w:rPr>
        <w:t xml:space="preserve"> [</w:t>
      </w:r>
      <w:r w:rsidR="0099684D" w:rsidRPr="0052702B">
        <w:rPr>
          <w:rFonts w:ascii="Times New Roman" w:eastAsia="Times New Roman" w:hAnsi="Times New Roman" w:cs="Times New Roman"/>
          <w:kern w:val="36"/>
          <w:sz w:val="28"/>
          <w:szCs w:val="28"/>
          <w:lang w:eastAsia="uk-UA"/>
        </w:rPr>
        <w:t>39</w:t>
      </w:r>
      <w:r w:rsidR="00650CCD" w:rsidRPr="0052702B">
        <w:rPr>
          <w:rFonts w:ascii="Times New Roman" w:hAnsi="Times New Roman" w:cs="Times New Roman"/>
          <w:sz w:val="28"/>
          <w:szCs w:val="28"/>
        </w:rPr>
        <w:t>, с. 17</w:t>
      </w:r>
      <w:r w:rsidR="00650CCD" w:rsidRPr="0052702B">
        <w:rPr>
          <w:rFonts w:ascii="Times New Roman" w:eastAsia="Times New Roman" w:hAnsi="Times New Roman" w:cs="Times New Roman"/>
          <w:kern w:val="36"/>
          <w:sz w:val="28"/>
          <w:szCs w:val="28"/>
          <w:lang w:eastAsia="uk-UA"/>
        </w:rPr>
        <w:t>]</w:t>
      </w:r>
    </w:p>
    <w:tbl>
      <w:tblPr>
        <w:tblStyle w:val="aa"/>
        <w:tblW w:w="0" w:type="auto"/>
        <w:tblLook w:val="04A0" w:firstRow="1" w:lastRow="0" w:firstColumn="1" w:lastColumn="0" w:noHBand="0" w:noVBand="1"/>
      </w:tblPr>
      <w:tblGrid>
        <w:gridCol w:w="2405"/>
        <w:gridCol w:w="1031"/>
        <w:gridCol w:w="980"/>
        <w:gridCol w:w="1287"/>
        <w:gridCol w:w="847"/>
        <w:gridCol w:w="959"/>
        <w:gridCol w:w="866"/>
        <w:gridCol w:w="969"/>
      </w:tblGrid>
      <w:tr w:rsidR="00205ADE" w:rsidRPr="0052702B" w14:paraId="76300C32" w14:textId="77777777" w:rsidTr="00205ADE">
        <w:tc>
          <w:tcPr>
            <w:tcW w:w="2405" w:type="dxa"/>
            <w:vMerge w:val="restart"/>
          </w:tcPr>
          <w:p w14:paraId="4E8E20B2" w14:textId="30B8D835"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Показник</w:t>
            </w:r>
          </w:p>
        </w:tc>
        <w:tc>
          <w:tcPr>
            <w:tcW w:w="1031" w:type="dxa"/>
            <w:vMerge w:val="restart"/>
          </w:tcPr>
          <w:p w14:paraId="3D893E7B" w14:textId="202E7694"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Усього, тис. осіб</w:t>
            </w:r>
          </w:p>
        </w:tc>
        <w:tc>
          <w:tcPr>
            <w:tcW w:w="980" w:type="dxa"/>
            <w:vMerge w:val="restart"/>
          </w:tcPr>
          <w:p w14:paraId="552ECB26" w14:textId="0D9C672F"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У тому числі кількість жінок</w:t>
            </w:r>
          </w:p>
        </w:tc>
        <w:tc>
          <w:tcPr>
            <w:tcW w:w="1287" w:type="dxa"/>
            <w:vMerge w:val="restart"/>
          </w:tcPr>
          <w:p w14:paraId="7F34622B" w14:textId="62EEA52D"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Із загальної кількості проживають у сільській місцевості</w:t>
            </w:r>
          </w:p>
        </w:tc>
        <w:tc>
          <w:tcPr>
            <w:tcW w:w="1806" w:type="dxa"/>
            <w:gridSpan w:val="2"/>
          </w:tcPr>
          <w:p w14:paraId="7D77DB17" w14:textId="7DE10698"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Надано допомогу, тис. осіб</w:t>
            </w:r>
          </w:p>
        </w:tc>
        <w:tc>
          <w:tcPr>
            <w:tcW w:w="1835" w:type="dxa"/>
            <w:gridSpan w:val="2"/>
          </w:tcPr>
          <w:p w14:paraId="4475CC6B" w14:textId="3A614918"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Середній розмір допомоги одній особі, грн</w:t>
            </w:r>
            <w:r w:rsidR="004667FE" w:rsidRPr="0052702B">
              <w:rPr>
                <w:rFonts w:ascii="Times New Roman" w:eastAsia="Times New Roman" w:hAnsi="Times New Roman" w:cs="Times New Roman"/>
                <w:kern w:val="36"/>
                <w:sz w:val="20"/>
                <w:szCs w:val="20"/>
                <w:lang w:eastAsia="uk-UA"/>
              </w:rPr>
              <w:t>.</w:t>
            </w:r>
          </w:p>
        </w:tc>
      </w:tr>
      <w:tr w:rsidR="00205ADE" w:rsidRPr="0052702B" w14:paraId="3667BA55" w14:textId="77777777" w:rsidTr="00205ADE">
        <w:tc>
          <w:tcPr>
            <w:tcW w:w="2405" w:type="dxa"/>
            <w:vMerge/>
          </w:tcPr>
          <w:p w14:paraId="2C50C683" w14:textId="77777777"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p>
        </w:tc>
        <w:tc>
          <w:tcPr>
            <w:tcW w:w="1031" w:type="dxa"/>
            <w:vMerge/>
          </w:tcPr>
          <w:p w14:paraId="31DC5C3E" w14:textId="77777777"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p>
        </w:tc>
        <w:tc>
          <w:tcPr>
            <w:tcW w:w="980" w:type="dxa"/>
            <w:vMerge/>
          </w:tcPr>
          <w:p w14:paraId="6DCB8964" w14:textId="77777777"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p>
        </w:tc>
        <w:tc>
          <w:tcPr>
            <w:tcW w:w="1287" w:type="dxa"/>
            <w:vMerge/>
          </w:tcPr>
          <w:p w14:paraId="3462BD7C" w14:textId="77777777"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p>
        </w:tc>
        <w:tc>
          <w:tcPr>
            <w:tcW w:w="847" w:type="dxa"/>
          </w:tcPr>
          <w:p w14:paraId="435E61F2" w14:textId="3787F57A" w:rsidR="00205ADE"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proofErr w:type="spellStart"/>
            <w:r w:rsidRPr="0052702B">
              <w:rPr>
                <w:rFonts w:ascii="Times New Roman" w:eastAsia="Times New Roman" w:hAnsi="Times New Roman" w:cs="Times New Roman"/>
                <w:kern w:val="36"/>
                <w:sz w:val="20"/>
                <w:szCs w:val="20"/>
                <w:lang w:eastAsia="uk-UA"/>
              </w:rPr>
              <w:t>г</w:t>
            </w:r>
            <w:r w:rsidR="00650CCD" w:rsidRPr="0052702B">
              <w:rPr>
                <w:rFonts w:ascii="Times New Roman" w:eastAsia="Times New Roman" w:hAnsi="Times New Roman" w:cs="Times New Roman"/>
                <w:kern w:val="36"/>
                <w:sz w:val="20"/>
                <w:szCs w:val="20"/>
                <w:lang w:eastAsia="uk-UA"/>
              </w:rPr>
              <w:t>рошо</w:t>
            </w:r>
            <w:proofErr w:type="spellEnd"/>
            <w:r w:rsidRPr="0052702B">
              <w:rPr>
                <w:rFonts w:ascii="Times New Roman" w:eastAsia="Times New Roman" w:hAnsi="Times New Roman" w:cs="Times New Roman"/>
                <w:kern w:val="36"/>
                <w:sz w:val="20"/>
                <w:szCs w:val="20"/>
                <w:lang w:eastAsia="uk-UA"/>
              </w:rPr>
              <w:t>-</w:t>
            </w:r>
          </w:p>
          <w:p w14:paraId="4B0C1723" w14:textId="46E7BD85"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proofErr w:type="spellStart"/>
            <w:r w:rsidRPr="0052702B">
              <w:rPr>
                <w:rFonts w:ascii="Times New Roman" w:eastAsia="Times New Roman" w:hAnsi="Times New Roman" w:cs="Times New Roman"/>
                <w:kern w:val="36"/>
                <w:sz w:val="20"/>
                <w:szCs w:val="20"/>
                <w:lang w:eastAsia="uk-UA"/>
              </w:rPr>
              <w:t>ву</w:t>
            </w:r>
            <w:proofErr w:type="spellEnd"/>
          </w:p>
        </w:tc>
        <w:tc>
          <w:tcPr>
            <w:tcW w:w="959" w:type="dxa"/>
          </w:tcPr>
          <w:p w14:paraId="70E93CC4" w14:textId="5EAB3640" w:rsidR="00205ADE"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proofErr w:type="spellStart"/>
            <w:r w:rsidRPr="0052702B">
              <w:rPr>
                <w:rFonts w:ascii="Times New Roman" w:eastAsia="Times New Roman" w:hAnsi="Times New Roman" w:cs="Times New Roman"/>
                <w:kern w:val="36"/>
                <w:sz w:val="20"/>
                <w:szCs w:val="20"/>
                <w:lang w:eastAsia="uk-UA"/>
              </w:rPr>
              <w:t>н</w:t>
            </w:r>
            <w:r w:rsidR="00650CCD" w:rsidRPr="0052702B">
              <w:rPr>
                <w:rFonts w:ascii="Times New Roman" w:eastAsia="Times New Roman" w:hAnsi="Times New Roman" w:cs="Times New Roman"/>
                <w:kern w:val="36"/>
                <w:sz w:val="20"/>
                <w:szCs w:val="20"/>
                <w:lang w:eastAsia="uk-UA"/>
              </w:rPr>
              <w:t>ату</w:t>
            </w:r>
            <w:proofErr w:type="spellEnd"/>
            <w:r w:rsidRPr="0052702B">
              <w:rPr>
                <w:rFonts w:ascii="Times New Roman" w:eastAsia="Times New Roman" w:hAnsi="Times New Roman" w:cs="Times New Roman"/>
                <w:kern w:val="36"/>
                <w:sz w:val="20"/>
                <w:szCs w:val="20"/>
                <w:lang w:eastAsia="uk-UA"/>
              </w:rPr>
              <w:t>-</w:t>
            </w:r>
          </w:p>
          <w:p w14:paraId="29E0726E" w14:textId="6488D892"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proofErr w:type="spellStart"/>
            <w:r w:rsidRPr="0052702B">
              <w:rPr>
                <w:rFonts w:ascii="Times New Roman" w:eastAsia="Times New Roman" w:hAnsi="Times New Roman" w:cs="Times New Roman"/>
                <w:kern w:val="36"/>
                <w:sz w:val="20"/>
                <w:szCs w:val="20"/>
                <w:lang w:eastAsia="uk-UA"/>
              </w:rPr>
              <w:t>ральну</w:t>
            </w:r>
            <w:proofErr w:type="spellEnd"/>
          </w:p>
        </w:tc>
        <w:tc>
          <w:tcPr>
            <w:tcW w:w="866" w:type="dxa"/>
          </w:tcPr>
          <w:p w14:paraId="659646A0" w14:textId="5EE862E2" w:rsidR="00205ADE"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proofErr w:type="spellStart"/>
            <w:r w:rsidRPr="0052702B">
              <w:rPr>
                <w:rFonts w:ascii="Times New Roman" w:eastAsia="Times New Roman" w:hAnsi="Times New Roman" w:cs="Times New Roman"/>
                <w:kern w:val="36"/>
                <w:sz w:val="20"/>
                <w:szCs w:val="20"/>
                <w:lang w:eastAsia="uk-UA"/>
              </w:rPr>
              <w:t>г</w:t>
            </w:r>
            <w:r w:rsidR="00650CCD" w:rsidRPr="0052702B">
              <w:rPr>
                <w:rFonts w:ascii="Times New Roman" w:eastAsia="Times New Roman" w:hAnsi="Times New Roman" w:cs="Times New Roman"/>
                <w:kern w:val="36"/>
                <w:sz w:val="20"/>
                <w:szCs w:val="20"/>
                <w:lang w:eastAsia="uk-UA"/>
              </w:rPr>
              <w:t>рошо</w:t>
            </w:r>
            <w:proofErr w:type="spellEnd"/>
            <w:r w:rsidRPr="0052702B">
              <w:rPr>
                <w:rFonts w:ascii="Times New Roman" w:eastAsia="Times New Roman" w:hAnsi="Times New Roman" w:cs="Times New Roman"/>
                <w:kern w:val="36"/>
                <w:sz w:val="20"/>
                <w:szCs w:val="20"/>
                <w:lang w:eastAsia="uk-UA"/>
              </w:rPr>
              <w:t>-</w:t>
            </w:r>
          </w:p>
          <w:p w14:paraId="2292C233" w14:textId="349C2723"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proofErr w:type="spellStart"/>
            <w:r w:rsidRPr="0052702B">
              <w:rPr>
                <w:rFonts w:ascii="Times New Roman" w:eastAsia="Times New Roman" w:hAnsi="Times New Roman" w:cs="Times New Roman"/>
                <w:kern w:val="36"/>
                <w:sz w:val="20"/>
                <w:szCs w:val="20"/>
                <w:lang w:eastAsia="uk-UA"/>
              </w:rPr>
              <w:t>вої</w:t>
            </w:r>
            <w:proofErr w:type="spellEnd"/>
          </w:p>
        </w:tc>
        <w:tc>
          <w:tcPr>
            <w:tcW w:w="969" w:type="dxa"/>
          </w:tcPr>
          <w:p w14:paraId="7330E901" w14:textId="2C22F595" w:rsidR="00650CCD"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proofErr w:type="spellStart"/>
            <w:r w:rsidRPr="0052702B">
              <w:rPr>
                <w:rFonts w:ascii="Times New Roman" w:eastAsia="Times New Roman" w:hAnsi="Times New Roman" w:cs="Times New Roman"/>
                <w:kern w:val="36"/>
                <w:sz w:val="20"/>
                <w:szCs w:val="20"/>
                <w:lang w:eastAsia="uk-UA"/>
              </w:rPr>
              <w:t>н</w:t>
            </w:r>
            <w:r w:rsidR="00650CCD" w:rsidRPr="0052702B">
              <w:rPr>
                <w:rFonts w:ascii="Times New Roman" w:eastAsia="Times New Roman" w:hAnsi="Times New Roman" w:cs="Times New Roman"/>
                <w:kern w:val="36"/>
                <w:sz w:val="20"/>
                <w:szCs w:val="20"/>
                <w:lang w:eastAsia="uk-UA"/>
              </w:rPr>
              <w:t>ату</w:t>
            </w:r>
            <w:r w:rsidRPr="0052702B">
              <w:rPr>
                <w:rFonts w:ascii="Times New Roman" w:eastAsia="Times New Roman" w:hAnsi="Times New Roman" w:cs="Times New Roman"/>
                <w:kern w:val="36"/>
                <w:sz w:val="20"/>
                <w:szCs w:val="20"/>
                <w:lang w:eastAsia="uk-UA"/>
              </w:rPr>
              <w:t>-</w:t>
            </w:r>
            <w:r w:rsidR="00650CCD" w:rsidRPr="0052702B">
              <w:rPr>
                <w:rFonts w:ascii="Times New Roman" w:eastAsia="Times New Roman" w:hAnsi="Times New Roman" w:cs="Times New Roman"/>
                <w:kern w:val="36"/>
                <w:sz w:val="20"/>
                <w:szCs w:val="20"/>
                <w:lang w:eastAsia="uk-UA"/>
              </w:rPr>
              <w:t>ральної</w:t>
            </w:r>
            <w:proofErr w:type="spellEnd"/>
          </w:p>
        </w:tc>
      </w:tr>
      <w:tr w:rsidR="00205ADE" w:rsidRPr="0052702B" w14:paraId="758902ED" w14:textId="77777777" w:rsidTr="00205ADE">
        <w:tc>
          <w:tcPr>
            <w:tcW w:w="2405" w:type="dxa"/>
          </w:tcPr>
          <w:p w14:paraId="386039F7" w14:textId="77777777"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Громадяни, яких виявлено, та які перебували на обліку і потребували допомоги</w:t>
            </w:r>
          </w:p>
          <w:p w14:paraId="4464292B" w14:textId="5FAEBCA1"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у тому числі</w:t>
            </w:r>
          </w:p>
        </w:tc>
        <w:tc>
          <w:tcPr>
            <w:tcW w:w="1031" w:type="dxa"/>
          </w:tcPr>
          <w:p w14:paraId="518C2BBD" w14:textId="6C02F282"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566,8</w:t>
            </w:r>
          </w:p>
        </w:tc>
        <w:tc>
          <w:tcPr>
            <w:tcW w:w="980" w:type="dxa"/>
          </w:tcPr>
          <w:p w14:paraId="0976D8B1" w14:textId="715BEB4B"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407,1</w:t>
            </w:r>
          </w:p>
        </w:tc>
        <w:tc>
          <w:tcPr>
            <w:tcW w:w="1287" w:type="dxa"/>
          </w:tcPr>
          <w:p w14:paraId="2F63A869" w14:textId="288ED5FD"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271,7</w:t>
            </w:r>
          </w:p>
        </w:tc>
        <w:tc>
          <w:tcPr>
            <w:tcW w:w="847" w:type="dxa"/>
          </w:tcPr>
          <w:p w14:paraId="1D40A122" w14:textId="0BC58C5E"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82,9</w:t>
            </w:r>
          </w:p>
        </w:tc>
        <w:tc>
          <w:tcPr>
            <w:tcW w:w="959" w:type="dxa"/>
          </w:tcPr>
          <w:p w14:paraId="537258C9" w14:textId="5B6AC9FB"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475,1</w:t>
            </w:r>
          </w:p>
        </w:tc>
        <w:tc>
          <w:tcPr>
            <w:tcW w:w="866" w:type="dxa"/>
          </w:tcPr>
          <w:p w14:paraId="64C50324" w14:textId="4DE0499F"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2883,97</w:t>
            </w:r>
          </w:p>
        </w:tc>
        <w:tc>
          <w:tcPr>
            <w:tcW w:w="969" w:type="dxa"/>
          </w:tcPr>
          <w:p w14:paraId="75165A09" w14:textId="1E97C32B"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356,13</w:t>
            </w:r>
          </w:p>
        </w:tc>
      </w:tr>
      <w:tr w:rsidR="00205ADE" w:rsidRPr="0052702B" w14:paraId="66574B48" w14:textId="77777777" w:rsidTr="00205ADE">
        <w:tc>
          <w:tcPr>
            <w:tcW w:w="2405" w:type="dxa"/>
          </w:tcPr>
          <w:p w14:paraId="24424173" w14:textId="15046F18"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Похилого віку, особи з інвалідністю, хворі, які не мають рідних</w:t>
            </w:r>
          </w:p>
        </w:tc>
        <w:tc>
          <w:tcPr>
            <w:tcW w:w="1031" w:type="dxa"/>
          </w:tcPr>
          <w:p w14:paraId="1CD59C4A" w14:textId="432BDF7B"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353,1 </w:t>
            </w:r>
          </w:p>
        </w:tc>
        <w:tc>
          <w:tcPr>
            <w:tcW w:w="980" w:type="dxa"/>
          </w:tcPr>
          <w:p w14:paraId="49D98F9C" w14:textId="2130922F"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261,1 </w:t>
            </w:r>
          </w:p>
        </w:tc>
        <w:tc>
          <w:tcPr>
            <w:tcW w:w="1287" w:type="dxa"/>
          </w:tcPr>
          <w:p w14:paraId="3A672D83" w14:textId="6106C8B0"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170,2 </w:t>
            </w:r>
          </w:p>
        </w:tc>
        <w:tc>
          <w:tcPr>
            <w:tcW w:w="847" w:type="dxa"/>
          </w:tcPr>
          <w:p w14:paraId="2349CC44" w14:textId="257C8280"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50,6 </w:t>
            </w:r>
          </w:p>
        </w:tc>
        <w:tc>
          <w:tcPr>
            <w:tcW w:w="959" w:type="dxa"/>
          </w:tcPr>
          <w:p w14:paraId="612DFFBA" w14:textId="059ADBAC"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312,1 </w:t>
            </w:r>
          </w:p>
        </w:tc>
        <w:tc>
          <w:tcPr>
            <w:tcW w:w="866" w:type="dxa"/>
          </w:tcPr>
          <w:p w14:paraId="3CB87729" w14:textId="07032C0A"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3636,97 </w:t>
            </w:r>
          </w:p>
        </w:tc>
        <w:tc>
          <w:tcPr>
            <w:tcW w:w="969" w:type="dxa"/>
          </w:tcPr>
          <w:p w14:paraId="0BC02BA7" w14:textId="1FBD3DCC"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406,99</w:t>
            </w:r>
          </w:p>
        </w:tc>
      </w:tr>
      <w:tr w:rsidR="00205ADE" w:rsidRPr="0052702B" w14:paraId="0735EFBE" w14:textId="77777777" w:rsidTr="00205ADE">
        <w:tc>
          <w:tcPr>
            <w:tcW w:w="2405" w:type="dxa"/>
          </w:tcPr>
          <w:p w14:paraId="3DEFEA0A" w14:textId="09D7C9AB"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eastAsia="Times New Roman" w:hAnsi="Times New Roman" w:cs="Times New Roman"/>
                <w:kern w:val="36"/>
                <w:sz w:val="20"/>
                <w:szCs w:val="20"/>
                <w:lang w:eastAsia="uk-UA"/>
              </w:rPr>
              <w:t>які перебувають у складній життєвій ситуації у зв'язку з безробіттям, стихійним лихом, катастрофою, якщо середньомісячний сукупний дохід їхніх сімей нижчий, ніж прожитковий мінімум для сім'ї</w:t>
            </w:r>
          </w:p>
        </w:tc>
        <w:tc>
          <w:tcPr>
            <w:tcW w:w="1031" w:type="dxa"/>
          </w:tcPr>
          <w:p w14:paraId="37F25627" w14:textId="6BA57CBC"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40,0 </w:t>
            </w:r>
          </w:p>
        </w:tc>
        <w:tc>
          <w:tcPr>
            <w:tcW w:w="980" w:type="dxa"/>
          </w:tcPr>
          <w:p w14:paraId="66DFEBCF" w14:textId="21C9B143"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29,3 </w:t>
            </w:r>
          </w:p>
        </w:tc>
        <w:tc>
          <w:tcPr>
            <w:tcW w:w="1287" w:type="dxa"/>
          </w:tcPr>
          <w:p w14:paraId="376655A4" w14:textId="4ACE5804"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16,1 </w:t>
            </w:r>
          </w:p>
        </w:tc>
        <w:tc>
          <w:tcPr>
            <w:tcW w:w="847" w:type="dxa"/>
          </w:tcPr>
          <w:p w14:paraId="6BF04E91" w14:textId="1D76234C"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14,2 </w:t>
            </w:r>
          </w:p>
        </w:tc>
        <w:tc>
          <w:tcPr>
            <w:tcW w:w="959" w:type="dxa"/>
          </w:tcPr>
          <w:p w14:paraId="7D02F048" w14:textId="1642729E"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33,3 </w:t>
            </w:r>
          </w:p>
        </w:tc>
        <w:tc>
          <w:tcPr>
            <w:tcW w:w="866" w:type="dxa"/>
          </w:tcPr>
          <w:p w14:paraId="74C8F1AA" w14:textId="360B1C7B"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1462,20 </w:t>
            </w:r>
          </w:p>
        </w:tc>
        <w:tc>
          <w:tcPr>
            <w:tcW w:w="969" w:type="dxa"/>
          </w:tcPr>
          <w:p w14:paraId="5BEBFC2B" w14:textId="63505A72"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375,88</w:t>
            </w:r>
          </w:p>
        </w:tc>
      </w:tr>
      <w:tr w:rsidR="00205ADE" w:rsidRPr="0052702B" w14:paraId="2E176354" w14:textId="77777777" w:rsidTr="00205ADE">
        <w:tc>
          <w:tcPr>
            <w:tcW w:w="2405" w:type="dxa"/>
          </w:tcPr>
          <w:p w14:paraId="3B3AF1A3" w14:textId="1F7A2395"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внутрішньо переміщені особи</w:t>
            </w:r>
          </w:p>
        </w:tc>
        <w:tc>
          <w:tcPr>
            <w:tcW w:w="1031" w:type="dxa"/>
          </w:tcPr>
          <w:p w14:paraId="5F54DB18" w14:textId="74E17249"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4,7 </w:t>
            </w:r>
          </w:p>
        </w:tc>
        <w:tc>
          <w:tcPr>
            <w:tcW w:w="980" w:type="dxa"/>
          </w:tcPr>
          <w:p w14:paraId="5566229A" w14:textId="1AAD8E87"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3,5 </w:t>
            </w:r>
          </w:p>
        </w:tc>
        <w:tc>
          <w:tcPr>
            <w:tcW w:w="1287" w:type="dxa"/>
          </w:tcPr>
          <w:p w14:paraId="4A4A4397" w14:textId="25CAD0B4"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1,2 </w:t>
            </w:r>
          </w:p>
        </w:tc>
        <w:tc>
          <w:tcPr>
            <w:tcW w:w="847" w:type="dxa"/>
          </w:tcPr>
          <w:p w14:paraId="1E0FC2F0" w14:textId="28BD9C94"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0,3 </w:t>
            </w:r>
          </w:p>
        </w:tc>
        <w:tc>
          <w:tcPr>
            <w:tcW w:w="959" w:type="dxa"/>
          </w:tcPr>
          <w:p w14:paraId="5DB624D0" w14:textId="0945E3B1" w:rsidR="00650CCD" w:rsidRPr="0052702B" w:rsidRDefault="00650CCD"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4,7 </w:t>
            </w:r>
          </w:p>
        </w:tc>
        <w:tc>
          <w:tcPr>
            <w:tcW w:w="866" w:type="dxa"/>
          </w:tcPr>
          <w:p w14:paraId="2FAF1F2C" w14:textId="408845B1" w:rsidR="00650CCD"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2328,93 </w:t>
            </w:r>
          </w:p>
        </w:tc>
        <w:tc>
          <w:tcPr>
            <w:tcW w:w="969" w:type="dxa"/>
          </w:tcPr>
          <w:p w14:paraId="6C4BAC21" w14:textId="46E66A8C" w:rsidR="00650CCD"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153,50</w:t>
            </w:r>
          </w:p>
        </w:tc>
      </w:tr>
      <w:tr w:rsidR="00205ADE" w:rsidRPr="0052702B" w14:paraId="475E8577" w14:textId="77777777" w:rsidTr="00205ADE">
        <w:tc>
          <w:tcPr>
            <w:tcW w:w="2405" w:type="dxa"/>
          </w:tcPr>
          <w:p w14:paraId="524A5260" w14:textId="505E2020" w:rsidR="00650CCD"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члени сімей учасників АТО</w:t>
            </w:r>
          </w:p>
        </w:tc>
        <w:tc>
          <w:tcPr>
            <w:tcW w:w="1031" w:type="dxa"/>
          </w:tcPr>
          <w:p w14:paraId="084703F2" w14:textId="330D6882" w:rsidR="00650CCD"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3,5 </w:t>
            </w:r>
          </w:p>
        </w:tc>
        <w:tc>
          <w:tcPr>
            <w:tcW w:w="980" w:type="dxa"/>
          </w:tcPr>
          <w:p w14:paraId="276F10F0" w14:textId="302EDA8D" w:rsidR="00650CCD"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1,4 </w:t>
            </w:r>
          </w:p>
        </w:tc>
        <w:tc>
          <w:tcPr>
            <w:tcW w:w="1287" w:type="dxa"/>
          </w:tcPr>
          <w:p w14:paraId="6AE99F9A" w14:textId="79FB371D" w:rsidR="00650CCD"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2,0 </w:t>
            </w:r>
          </w:p>
        </w:tc>
        <w:tc>
          <w:tcPr>
            <w:tcW w:w="847" w:type="dxa"/>
          </w:tcPr>
          <w:p w14:paraId="1F9CBDAD" w14:textId="331C59C8" w:rsidR="00650CCD"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0,9 </w:t>
            </w:r>
          </w:p>
        </w:tc>
        <w:tc>
          <w:tcPr>
            <w:tcW w:w="959" w:type="dxa"/>
          </w:tcPr>
          <w:p w14:paraId="5B254A85" w14:textId="552042F8" w:rsidR="00650CCD"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3,0 </w:t>
            </w:r>
          </w:p>
        </w:tc>
        <w:tc>
          <w:tcPr>
            <w:tcW w:w="866" w:type="dxa"/>
          </w:tcPr>
          <w:p w14:paraId="40A8C4C1" w14:textId="7F19BC54" w:rsidR="00650CCD"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 xml:space="preserve">1365,43 </w:t>
            </w:r>
          </w:p>
        </w:tc>
        <w:tc>
          <w:tcPr>
            <w:tcW w:w="969" w:type="dxa"/>
          </w:tcPr>
          <w:p w14:paraId="2591044B" w14:textId="195AD0E3" w:rsidR="00650CCD" w:rsidRPr="0052702B" w:rsidRDefault="00205ADE" w:rsidP="00650CCD">
            <w:pPr>
              <w:jc w:val="both"/>
              <w:textAlignment w:val="baseline"/>
              <w:outlineLvl w:val="0"/>
              <w:rPr>
                <w:rFonts w:ascii="Times New Roman" w:eastAsia="Times New Roman" w:hAnsi="Times New Roman" w:cs="Times New Roman"/>
                <w:kern w:val="36"/>
                <w:sz w:val="20"/>
                <w:szCs w:val="20"/>
                <w:lang w:eastAsia="uk-UA"/>
              </w:rPr>
            </w:pPr>
            <w:r w:rsidRPr="0052702B">
              <w:rPr>
                <w:rFonts w:ascii="Times New Roman" w:hAnsi="Times New Roman" w:cs="Times New Roman"/>
                <w:sz w:val="20"/>
                <w:szCs w:val="20"/>
              </w:rPr>
              <w:t>81,31</w:t>
            </w:r>
          </w:p>
        </w:tc>
      </w:tr>
    </w:tbl>
    <w:p w14:paraId="511B139F" w14:textId="77777777" w:rsidR="00F64C4E" w:rsidRPr="0052702B" w:rsidRDefault="00F64C4E" w:rsidP="00650CCD">
      <w:pPr>
        <w:spacing w:after="0" w:line="240" w:lineRule="auto"/>
        <w:jc w:val="both"/>
        <w:textAlignment w:val="baseline"/>
        <w:outlineLvl w:val="0"/>
        <w:rPr>
          <w:rFonts w:ascii="Times New Roman" w:eastAsia="Times New Roman" w:hAnsi="Times New Roman" w:cs="Times New Roman"/>
          <w:kern w:val="36"/>
          <w:lang w:eastAsia="uk-UA"/>
        </w:rPr>
      </w:pPr>
    </w:p>
    <w:p w14:paraId="0C07AD17" w14:textId="77777777" w:rsidR="00BC6EA3" w:rsidRPr="0052702B" w:rsidRDefault="00BC6EA3" w:rsidP="00A51CD8">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p>
    <w:p w14:paraId="06649640" w14:textId="4CD5CB24" w:rsidR="00BC6EA3" w:rsidRPr="0052702B" w:rsidRDefault="002E62A2" w:rsidP="00A51CD8">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kern w:val="36"/>
          <w:sz w:val="28"/>
          <w:szCs w:val="28"/>
          <w:lang w:eastAsia="uk-UA"/>
        </w:rPr>
        <w:t xml:space="preserve">Таблиця 1.2 засвідчує </w:t>
      </w:r>
      <w:r w:rsidR="008B3CA9" w:rsidRPr="0052702B">
        <w:rPr>
          <w:rFonts w:ascii="Times New Roman" w:eastAsia="Times New Roman" w:hAnsi="Times New Roman" w:cs="Times New Roman"/>
          <w:kern w:val="36"/>
          <w:sz w:val="28"/>
          <w:szCs w:val="28"/>
          <w:lang w:eastAsia="uk-UA"/>
        </w:rPr>
        <w:t>найбільшу суму допомоги, яка виплачується людям похилого віку – 3636, 97 грн. в грошовому виразі та 406,99 грн. – допомога в натуральній формі.</w:t>
      </w:r>
    </w:p>
    <w:p w14:paraId="7890D738" w14:textId="0C5E9D13" w:rsidR="00A51CD8" w:rsidRPr="0052702B" w:rsidRDefault="008B3CA9" w:rsidP="00A51CD8">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kern w:val="36"/>
          <w:sz w:val="28"/>
          <w:szCs w:val="28"/>
          <w:lang w:eastAsia="uk-UA"/>
        </w:rPr>
        <w:t xml:space="preserve">Щодо </w:t>
      </w:r>
      <w:r w:rsidR="00A51CD8" w:rsidRPr="0052702B">
        <w:rPr>
          <w:rFonts w:ascii="Times New Roman" w:eastAsia="Times New Roman" w:hAnsi="Times New Roman" w:cs="Times New Roman"/>
          <w:kern w:val="36"/>
          <w:sz w:val="28"/>
          <w:szCs w:val="28"/>
          <w:lang w:eastAsia="uk-UA"/>
        </w:rPr>
        <w:t>Шепетівсько</w:t>
      </w:r>
      <w:r w:rsidRPr="0052702B">
        <w:rPr>
          <w:rFonts w:ascii="Times New Roman" w:eastAsia="Times New Roman" w:hAnsi="Times New Roman" w:cs="Times New Roman"/>
          <w:kern w:val="36"/>
          <w:sz w:val="28"/>
          <w:szCs w:val="28"/>
          <w:lang w:eastAsia="uk-UA"/>
        </w:rPr>
        <w:t xml:space="preserve">го </w:t>
      </w:r>
      <w:r w:rsidR="00A51CD8" w:rsidRPr="0052702B">
        <w:rPr>
          <w:rFonts w:ascii="Times New Roman" w:eastAsia="Times New Roman" w:hAnsi="Times New Roman" w:cs="Times New Roman"/>
          <w:kern w:val="36"/>
          <w:sz w:val="28"/>
          <w:szCs w:val="28"/>
          <w:lang w:eastAsia="uk-UA"/>
        </w:rPr>
        <w:t>територіально</w:t>
      </w:r>
      <w:r w:rsidRPr="0052702B">
        <w:rPr>
          <w:rFonts w:ascii="Times New Roman" w:eastAsia="Times New Roman" w:hAnsi="Times New Roman" w:cs="Times New Roman"/>
          <w:kern w:val="36"/>
          <w:sz w:val="28"/>
          <w:szCs w:val="28"/>
          <w:lang w:eastAsia="uk-UA"/>
        </w:rPr>
        <w:t>го</w:t>
      </w:r>
      <w:r w:rsidR="00A51CD8" w:rsidRPr="0052702B">
        <w:rPr>
          <w:rFonts w:ascii="Times New Roman" w:eastAsia="Times New Roman" w:hAnsi="Times New Roman" w:cs="Times New Roman"/>
          <w:kern w:val="36"/>
          <w:sz w:val="28"/>
          <w:szCs w:val="28"/>
          <w:lang w:eastAsia="uk-UA"/>
        </w:rPr>
        <w:t xml:space="preserve"> центр</w:t>
      </w:r>
      <w:r w:rsidRPr="0052702B">
        <w:rPr>
          <w:rFonts w:ascii="Times New Roman" w:eastAsia="Times New Roman" w:hAnsi="Times New Roman" w:cs="Times New Roman"/>
          <w:kern w:val="36"/>
          <w:sz w:val="28"/>
          <w:szCs w:val="28"/>
          <w:lang w:eastAsia="uk-UA"/>
        </w:rPr>
        <w:t>у</w:t>
      </w:r>
      <w:r w:rsidR="00A51CD8" w:rsidRPr="0052702B">
        <w:rPr>
          <w:rFonts w:ascii="Times New Roman" w:eastAsia="Times New Roman" w:hAnsi="Times New Roman" w:cs="Times New Roman"/>
          <w:kern w:val="36"/>
          <w:sz w:val="28"/>
          <w:szCs w:val="28"/>
          <w:lang w:eastAsia="uk-UA"/>
        </w:rPr>
        <w:t xml:space="preserve"> соціального обслуговування</w:t>
      </w:r>
      <w:r w:rsidRPr="0052702B">
        <w:rPr>
          <w:rFonts w:ascii="Times New Roman" w:eastAsia="Times New Roman" w:hAnsi="Times New Roman" w:cs="Times New Roman"/>
          <w:kern w:val="36"/>
          <w:sz w:val="28"/>
          <w:szCs w:val="28"/>
          <w:lang w:eastAsia="uk-UA"/>
        </w:rPr>
        <w:t xml:space="preserve">,  то він активно бере участь та використовує кошти на соціальні послуги. Дещо змінили підхід до їх реалізації карантинні обмеження, пов’язані з COVID-19. Відповідно до тих розпоряджень, які визначають </w:t>
      </w:r>
      <w:proofErr w:type="spellStart"/>
      <w:r w:rsidRPr="0052702B">
        <w:rPr>
          <w:rFonts w:ascii="Times New Roman" w:eastAsia="Times New Roman" w:hAnsi="Times New Roman" w:cs="Times New Roman"/>
          <w:kern w:val="36"/>
          <w:sz w:val="28"/>
          <w:szCs w:val="28"/>
          <w:lang w:eastAsia="uk-UA"/>
        </w:rPr>
        <w:t>зонованість</w:t>
      </w:r>
      <w:proofErr w:type="spellEnd"/>
      <w:r w:rsidRPr="0052702B">
        <w:rPr>
          <w:rFonts w:ascii="Times New Roman" w:eastAsia="Times New Roman" w:hAnsi="Times New Roman" w:cs="Times New Roman"/>
          <w:kern w:val="36"/>
          <w:sz w:val="28"/>
          <w:szCs w:val="28"/>
          <w:lang w:eastAsia="uk-UA"/>
        </w:rPr>
        <w:t xml:space="preserve"> територій (зелена, помаранчева, червона) здійснюється і надання соціальних послуг. В організаційному плані в досліджуваній установі усі відділення  мають складені графіки надання послуг (здійснення відвідувань потребуючих). Зважаючи на епідеміологічну ситуацію є розроблені також </w:t>
      </w:r>
      <w:r w:rsidRPr="0052702B">
        <w:rPr>
          <w:rFonts w:ascii="Times New Roman" w:eastAsia="Times New Roman" w:hAnsi="Times New Roman" w:cs="Times New Roman"/>
          <w:kern w:val="36"/>
          <w:sz w:val="28"/>
          <w:szCs w:val="28"/>
          <w:lang w:eastAsia="uk-UA"/>
        </w:rPr>
        <w:lastRenderedPageBreak/>
        <w:t>інструкції щодо дотримання норм маскового режиму, дистанції тощо. З огляду на такі запобіжні заходи досліджувана установа забезпечує працівників необхідними захисними і дезінфікуючими засобами (в т. ч. масками резиновими рукавичками тощо).</w:t>
      </w:r>
    </w:p>
    <w:p w14:paraId="26A0EA85" w14:textId="77777777" w:rsidR="00E83C89" w:rsidRPr="0052702B" w:rsidRDefault="008B3CA9" w:rsidP="00D94C7D">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kern w:val="36"/>
          <w:sz w:val="28"/>
          <w:szCs w:val="28"/>
          <w:lang w:eastAsia="uk-UA"/>
        </w:rPr>
        <w:t>Є відділення, наприклад</w:t>
      </w:r>
      <w:r w:rsidR="00D94C7D" w:rsidRPr="0052702B">
        <w:rPr>
          <w:rFonts w:ascii="Times New Roman" w:eastAsia="Times New Roman" w:hAnsi="Times New Roman" w:cs="Times New Roman"/>
          <w:kern w:val="36"/>
          <w:sz w:val="28"/>
          <w:szCs w:val="28"/>
          <w:lang w:eastAsia="uk-UA"/>
        </w:rPr>
        <w:t>,</w:t>
      </w:r>
      <w:r w:rsidRPr="0052702B">
        <w:rPr>
          <w:rFonts w:ascii="Times New Roman" w:eastAsia="Times New Roman" w:hAnsi="Times New Roman" w:cs="Times New Roman"/>
          <w:kern w:val="36"/>
          <w:sz w:val="28"/>
          <w:szCs w:val="28"/>
          <w:lang w:eastAsia="uk-UA"/>
        </w:rPr>
        <w:t xml:space="preserve"> </w:t>
      </w:r>
      <w:r w:rsidR="00A51CD8" w:rsidRPr="0052702B">
        <w:rPr>
          <w:rFonts w:ascii="Times New Roman" w:eastAsia="Times New Roman" w:hAnsi="Times New Roman" w:cs="Times New Roman"/>
          <w:kern w:val="36"/>
          <w:sz w:val="28"/>
          <w:szCs w:val="28"/>
          <w:lang w:eastAsia="uk-UA"/>
        </w:rPr>
        <w:t>Відділення стаціонарного догляду для постійного або тимчасового проживання</w:t>
      </w:r>
      <w:r w:rsidRPr="0052702B">
        <w:rPr>
          <w:rFonts w:ascii="Times New Roman" w:eastAsia="Times New Roman" w:hAnsi="Times New Roman" w:cs="Times New Roman"/>
          <w:kern w:val="36"/>
          <w:sz w:val="28"/>
          <w:szCs w:val="28"/>
          <w:lang w:eastAsia="uk-UA"/>
        </w:rPr>
        <w:t xml:space="preserve">, які працюють </w:t>
      </w:r>
      <w:r w:rsidR="00A51CD8" w:rsidRPr="0052702B">
        <w:rPr>
          <w:rFonts w:ascii="Times New Roman" w:eastAsia="Times New Roman" w:hAnsi="Times New Roman" w:cs="Times New Roman"/>
          <w:kern w:val="36"/>
          <w:sz w:val="28"/>
          <w:szCs w:val="28"/>
          <w:lang w:eastAsia="uk-UA"/>
        </w:rPr>
        <w:t>у закритому режимі</w:t>
      </w:r>
      <w:r w:rsidR="00D94C7D" w:rsidRPr="0052702B">
        <w:rPr>
          <w:rFonts w:ascii="Times New Roman" w:eastAsia="Times New Roman" w:hAnsi="Times New Roman" w:cs="Times New Roman"/>
          <w:kern w:val="36"/>
          <w:sz w:val="28"/>
          <w:szCs w:val="28"/>
          <w:lang w:eastAsia="uk-UA"/>
        </w:rPr>
        <w:t xml:space="preserve">. Основною особливістю в даному випадку є </w:t>
      </w:r>
      <w:r w:rsidR="00A51CD8" w:rsidRPr="0052702B">
        <w:rPr>
          <w:rFonts w:ascii="Times New Roman" w:eastAsia="Times New Roman" w:hAnsi="Times New Roman" w:cs="Times New Roman"/>
          <w:kern w:val="36"/>
          <w:sz w:val="28"/>
          <w:szCs w:val="28"/>
          <w:lang w:eastAsia="uk-UA"/>
        </w:rPr>
        <w:t>заборон</w:t>
      </w:r>
      <w:r w:rsidR="00D94C7D" w:rsidRPr="0052702B">
        <w:rPr>
          <w:rFonts w:ascii="Times New Roman" w:eastAsia="Times New Roman" w:hAnsi="Times New Roman" w:cs="Times New Roman"/>
          <w:kern w:val="36"/>
          <w:sz w:val="28"/>
          <w:szCs w:val="28"/>
          <w:lang w:eastAsia="uk-UA"/>
        </w:rPr>
        <w:t>а</w:t>
      </w:r>
      <w:r w:rsidR="00A51CD8" w:rsidRPr="0052702B">
        <w:rPr>
          <w:rFonts w:ascii="Times New Roman" w:eastAsia="Times New Roman" w:hAnsi="Times New Roman" w:cs="Times New Roman"/>
          <w:kern w:val="36"/>
          <w:sz w:val="28"/>
          <w:szCs w:val="28"/>
          <w:lang w:eastAsia="uk-UA"/>
        </w:rPr>
        <w:t xml:space="preserve"> відвідування </w:t>
      </w:r>
      <w:r w:rsidR="00D94C7D" w:rsidRPr="0052702B">
        <w:rPr>
          <w:rFonts w:ascii="Times New Roman" w:eastAsia="Times New Roman" w:hAnsi="Times New Roman" w:cs="Times New Roman"/>
          <w:kern w:val="36"/>
          <w:sz w:val="28"/>
          <w:szCs w:val="28"/>
          <w:lang w:eastAsia="uk-UA"/>
        </w:rPr>
        <w:t xml:space="preserve">тих осіб, які перебувають у відділенні. По усіх відділеннях при вході облаштовані місця з антисептиками, зроблені застережні написи, в тому числі щодо обов’язковості застосування та дотримання маскового режиму. </w:t>
      </w:r>
      <w:r w:rsidR="00810C73" w:rsidRPr="0052702B">
        <w:rPr>
          <w:rFonts w:ascii="Times New Roman" w:eastAsia="Times New Roman" w:hAnsi="Times New Roman" w:cs="Times New Roman"/>
          <w:kern w:val="36"/>
          <w:sz w:val="28"/>
          <w:szCs w:val="28"/>
          <w:lang w:eastAsia="uk-UA"/>
        </w:rPr>
        <w:t xml:space="preserve">Окрім цього, обов’язковим є замір температури тих, хто приходить у відділення. </w:t>
      </w:r>
      <w:r w:rsidR="00D94C7D" w:rsidRPr="0052702B">
        <w:rPr>
          <w:rFonts w:ascii="Times New Roman" w:eastAsia="Times New Roman" w:hAnsi="Times New Roman" w:cs="Times New Roman"/>
          <w:kern w:val="36"/>
          <w:sz w:val="28"/>
          <w:szCs w:val="28"/>
          <w:lang w:eastAsia="uk-UA"/>
        </w:rPr>
        <w:t xml:space="preserve">З точки зору обліку </w:t>
      </w:r>
      <w:r w:rsidR="00F247F3" w:rsidRPr="0052702B">
        <w:rPr>
          <w:rFonts w:ascii="Times New Roman" w:eastAsia="Times New Roman" w:hAnsi="Times New Roman" w:cs="Times New Roman"/>
          <w:kern w:val="36"/>
          <w:sz w:val="28"/>
          <w:szCs w:val="28"/>
          <w:lang w:eastAsia="uk-UA"/>
        </w:rPr>
        <w:t>такі умови вимагають понесення відповідних витрат, що мають бути заплановані й закладені в кошторисі.</w:t>
      </w:r>
      <w:r w:rsidR="00810C73" w:rsidRPr="0052702B">
        <w:rPr>
          <w:rFonts w:ascii="Times New Roman" w:eastAsia="Times New Roman" w:hAnsi="Times New Roman" w:cs="Times New Roman"/>
          <w:kern w:val="36"/>
          <w:sz w:val="28"/>
          <w:szCs w:val="28"/>
          <w:lang w:eastAsia="uk-UA"/>
        </w:rPr>
        <w:t xml:space="preserve"> </w:t>
      </w:r>
    </w:p>
    <w:p w14:paraId="5A86CF2C" w14:textId="37500FD1" w:rsidR="00D94C7D" w:rsidRPr="0052702B" w:rsidRDefault="00810C73" w:rsidP="00D94C7D">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kern w:val="36"/>
          <w:sz w:val="28"/>
          <w:szCs w:val="28"/>
          <w:lang w:eastAsia="uk-UA"/>
        </w:rPr>
        <w:t xml:space="preserve">Наразі </w:t>
      </w:r>
      <w:r w:rsidR="00E83C89" w:rsidRPr="0052702B">
        <w:rPr>
          <w:rFonts w:ascii="Times New Roman" w:eastAsia="Times New Roman" w:hAnsi="Times New Roman" w:cs="Times New Roman"/>
          <w:kern w:val="36"/>
          <w:sz w:val="28"/>
          <w:szCs w:val="28"/>
          <w:lang w:eastAsia="uk-UA"/>
        </w:rPr>
        <w:t>за статтею «Використання товарів і послуг» у досліджуваній установі передбачено всього 1755600, 00 грн., але у цій сумі є і медикаменти, і продукти харчування, і оплата послуг (крім комунальних), а також і оплата різних видів комунальних послуг.</w:t>
      </w:r>
    </w:p>
    <w:p w14:paraId="24F07727" w14:textId="6A1E05BE" w:rsidR="00D94C7D" w:rsidRPr="0052702B" w:rsidRDefault="00D94C7D" w:rsidP="00D94C7D">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kern w:val="36"/>
          <w:sz w:val="28"/>
          <w:szCs w:val="28"/>
          <w:lang w:eastAsia="uk-UA"/>
        </w:rPr>
        <w:t xml:space="preserve"> </w:t>
      </w:r>
    </w:p>
    <w:p w14:paraId="141B4539" w14:textId="77777777" w:rsidR="00E83C89" w:rsidRPr="0052702B" w:rsidRDefault="00E83C89" w:rsidP="00E83C89">
      <w:pPr>
        <w:spacing w:after="0" w:line="360" w:lineRule="auto"/>
        <w:ind w:firstLine="709"/>
        <w:jc w:val="both"/>
        <w:rPr>
          <w:rFonts w:ascii="Times New Roman" w:eastAsia="Times New Roman" w:hAnsi="Times New Roman" w:cs="Times New Roman"/>
          <w:b/>
          <w:sz w:val="28"/>
          <w:szCs w:val="28"/>
        </w:rPr>
      </w:pPr>
      <w:r w:rsidRPr="0052702B">
        <w:rPr>
          <w:rFonts w:ascii="Times New Roman" w:eastAsia="Times New Roman" w:hAnsi="Times New Roman" w:cs="Times New Roman"/>
          <w:b/>
          <w:sz w:val="28"/>
          <w:szCs w:val="28"/>
        </w:rPr>
        <w:t xml:space="preserve">1.2. </w:t>
      </w:r>
      <w:r w:rsidR="00A51CD8" w:rsidRPr="0052702B">
        <w:rPr>
          <w:rFonts w:ascii="Times New Roman" w:eastAsia="Times New Roman" w:hAnsi="Times New Roman" w:cs="Times New Roman"/>
          <w:b/>
          <w:sz w:val="28"/>
          <w:szCs w:val="28"/>
        </w:rPr>
        <w:t xml:space="preserve">Нормативно-правові основи обліку і контролю ефективності фінансово-господарської діяльності бюджетних установ </w:t>
      </w:r>
    </w:p>
    <w:p w14:paraId="7F3CD109" w14:textId="1E1C54B8" w:rsidR="00E83C89" w:rsidRPr="0052702B" w:rsidRDefault="00E83C89" w:rsidP="00E83C89">
      <w:pPr>
        <w:spacing w:after="0" w:line="360" w:lineRule="auto"/>
        <w:ind w:firstLine="709"/>
        <w:rPr>
          <w:rFonts w:ascii="Times New Roman" w:eastAsia="Times New Roman" w:hAnsi="Times New Roman" w:cs="Times New Roman"/>
          <w:sz w:val="28"/>
          <w:szCs w:val="28"/>
        </w:rPr>
      </w:pPr>
    </w:p>
    <w:p w14:paraId="3FEADEB3" w14:textId="43B44F7D" w:rsidR="00E83C89" w:rsidRPr="0052702B" w:rsidRDefault="00E83C89" w:rsidP="00E83C89">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Для здійснення діяльності </w:t>
      </w:r>
      <w:r w:rsidRPr="0052702B">
        <w:rPr>
          <w:rFonts w:ascii="Times New Roman" w:eastAsia="Calibri" w:hAnsi="Times New Roman" w:cs="Times New Roman"/>
          <w:sz w:val="28"/>
          <w:szCs w:val="28"/>
        </w:rPr>
        <w:t xml:space="preserve">Шепетівського територіального центру соціального обслуговування </w:t>
      </w:r>
      <w:r w:rsidRPr="0052702B">
        <w:rPr>
          <w:rFonts w:ascii="Times New Roman" w:eastAsia="Times New Roman" w:hAnsi="Times New Roman" w:cs="Times New Roman"/>
          <w:sz w:val="28"/>
          <w:szCs w:val="28"/>
        </w:rPr>
        <w:t>виділені кошти використовуються за затвердженими в кошторисі напрямами.  Однак забезпечується така раціональність і цільове використання завдяки чітко налагодженій системі обліку та контролю.</w:t>
      </w:r>
      <w:r w:rsidR="00FF5FFE" w:rsidRPr="0052702B">
        <w:rPr>
          <w:rFonts w:ascii="Times New Roman" w:eastAsia="Times New Roman" w:hAnsi="Times New Roman" w:cs="Times New Roman"/>
          <w:sz w:val="28"/>
          <w:szCs w:val="28"/>
        </w:rPr>
        <w:t xml:space="preserve"> </w:t>
      </w:r>
      <w:r w:rsidR="00AD4221" w:rsidRPr="0052702B">
        <w:rPr>
          <w:rFonts w:ascii="Times New Roman" w:eastAsia="Times New Roman" w:hAnsi="Times New Roman" w:cs="Times New Roman"/>
          <w:sz w:val="28"/>
          <w:szCs w:val="28"/>
        </w:rPr>
        <w:t>Останнє досягається за посередництва й наявності належного нормативного забезпечення обліку та контролю.</w:t>
      </w:r>
    </w:p>
    <w:p w14:paraId="6BFD1B52" w14:textId="2A62EFE0" w:rsidR="004B59B9" w:rsidRPr="0052702B" w:rsidRDefault="004B59B9" w:rsidP="00AD422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Зеленко С.В., Писаренко Т.М.  стверджують, що «н</w:t>
      </w:r>
      <w:r w:rsidR="00AD4221" w:rsidRPr="0052702B">
        <w:rPr>
          <w:rFonts w:ascii="Times New Roman" w:eastAsia="Times New Roman" w:hAnsi="Times New Roman" w:cs="Times New Roman"/>
          <w:sz w:val="28"/>
          <w:szCs w:val="28"/>
        </w:rPr>
        <w:t xml:space="preserve">ормативне  забезпечення  обліку – це  комплекс  нормативно- правових документів,  які </w:t>
      </w:r>
      <w:r w:rsidR="00AD4221" w:rsidRPr="0052702B">
        <w:rPr>
          <w:rFonts w:ascii="Times New Roman" w:eastAsia="Times New Roman" w:hAnsi="Times New Roman" w:cs="Times New Roman"/>
          <w:sz w:val="28"/>
          <w:szCs w:val="28"/>
        </w:rPr>
        <w:lastRenderedPageBreak/>
        <w:t>встановлюють єдині вимоги до ведення обліку у бюджетних установах</w:t>
      </w:r>
      <w:r w:rsidRPr="0052702B">
        <w:rPr>
          <w:rFonts w:ascii="Times New Roman" w:eastAsia="Times New Roman" w:hAnsi="Times New Roman" w:cs="Times New Roman"/>
          <w:sz w:val="28"/>
          <w:szCs w:val="28"/>
        </w:rPr>
        <w:t xml:space="preserve">» </w:t>
      </w:r>
      <w:r w:rsidRPr="0052702B">
        <w:rPr>
          <w:rFonts w:ascii="Times New Roman" w:eastAsia="Times New Roman" w:hAnsi="Times New Roman" w:cs="Times New Roman"/>
          <w:sz w:val="28"/>
          <w:szCs w:val="28"/>
          <w:lang w:val="ru-RU"/>
        </w:rPr>
        <w:t>[</w:t>
      </w:r>
      <w:r w:rsidR="0099684D" w:rsidRPr="0052702B">
        <w:rPr>
          <w:rFonts w:ascii="Times New Roman" w:eastAsia="Times New Roman" w:hAnsi="Times New Roman" w:cs="Times New Roman"/>
          <w:sz w:val="28"/>
          <w:szCs w:val="28"/>
          <w:lang w:val="ru-RU"/>
        </w:rPr>
        <w:t>13</w:t>
      </w:r>
      <w:r w:rsidRPr="0052702B">
        <w:rPr>
          <w:rFonts w:ascii="Times New Roman" w:eastAsia="Times New Roman" w:hAnsi="Times New Roman" w:cs="Times New Roman"/>
          <w:sz w:val="28"/>
          <w:szCs w:val="28"/>
        </w:rPr>
        <w:t>, с. 130 ].</w:t>
      </w:r>
    </w:p>
    <w:p w14:paraId="131BB594" w14:textId="77777777" w:rsidR="00B007F3" w:rsidRPr="0052702B" w:rsidRDefault="00D61127" w:rsidP="00D61127">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Концептуальною основою обліку в державному секторі, як і в інших національних секторах є Закон України «Про бухгалтерський облік і фінансову звітність в Україні» [</w:t>
      </w:r>
      <w:r w:rsidR="0099684D" w:rsidRPr="0052702B">
        <w:rPr>
          <w:rFonts w:ascii="Times New Roman" w:eastAsia="Times New Roman" w:hAnsi="Times New Roman" w:cs="Times New Roman"/>
          <w:sz w:val="28"/>
          <w:szCs w:val="28"/>
        </w:rPr>
        <w:t>27</w:t>
      </w:r>
      <w:r w:rsidRPr="0052702B">
        <w:rPr>
          <w:rFonts w:ascii="Times New Roman" w:eastAsia="Times New Roman" w:hAnsi="Times New Roman" w:cs="Times New Roman"/>
          <w:sz w:val="28"/>
          <w:szCs w:val="28"/>
        </w:rPr>
        <w:t>].</w:t>
      </w:r>
      <w:r w:rsidR="00B74814" w:rsidRPr="0052702B">
        <w:rPr>
          <w:rFonts w:ascii="Times New Roman" w:eastAsia="Times New Roman" w:hAnsi="Times New Roman" w:cs="Times New Roman"/>
          <w:sz w:val="28"/>
          <w:szCs w:val="28"/>
        </w:rPr>
        <w:t xml:space="preserve"> </w:t>
      </w:r>
    </w:p>
    <w:p w14:paraId="4EA49458" w14:textId="3CE0B20F" w:rsidR="00E83C89" w:rsidRPr="0052702B" w:rsidRDefault="00B74814" w:rsidP="00D61127">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Не менш важливим нормативним актом, який регламентує багато питань, пов’язаних і фінансуванням, витратами й доходами бюджетних установ та їх обліком є Бюджетний кодекс [</w:t>
      </w:r>
      <w:r w:rsidR="0099684D" w:rsidRPr="0052702B">
        <w:rPr>
          <w:rFonts w:ascii="Times New Roman" w:eastAsia="Times New Roman" w:hAnsi="Times New Roman" w:cs="Times New Roman"/>
          <w:sz w:val="28"/>
          <w:szCs w:val="28"/>
        </w:rPr>
        <w:t>8</w:t>
      </w:r>
      <w:r w:rsidRPr="0052702B">
        <w:rPr>
          <w:rFonts w:ascii="Times New Roman" w:eastAsia="Times New Roman" w:hAnsi="Times New Roman" w:cs="Times New Roman"/>
          <w:sz w:val="28"/>
          <w:szCs w:val="28"/>
        </w:rPr>
        <w:t>].</w:t>
      </w:r>
      <w:r w:rsidR="004B59B9" w:rsidRPr="0052702B">
        <w:rPr>
          <w:rFonts w:ascii="Times New Roman" w:eastAsia="Times New Roman" w:hAnsi="Times New Roman" w:cs="Times New Roman"/>
          <w:sz w:val="28"/>
          <w:szCs w:val="28"/>
        </w:rPr>
        <w:t xml:space="preserve"> Він регламентує бюджетний процес і бюджетний механізм, але має пряме відношення до бюджетних установ, як суб’єктів, що функціонують на засадах бюджетного забезпечення діяльності.</w:t>
      </w:r>
    </w:p>
    <w:p w14:paraId="449E1F9F" w14:textId="13E01CB4" w:rsidR="00B74814" w:rsidRPr="0052702B" w:rsidRDefault="00B74814" w:rsidP="00D61127">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lang w:val="ru-RU"/>
        </w:rPr>
        <w:t xml:space="preserve">Перший закон </w:t>
      </w:r>
      <w:r w:rsidR="00CD0FFD" w:rsidRPr="0052702B">
        <w:rPr>
          <w:rFonts w:ascii="Times New Roman" w:eastAsia="Times New Roman" w:hAnsi="Times New Roman" w:cs="Times New Roman"/>
          <w:sz w:val="28"/>
          <w:szCs w:val="28"/>
        </w:rPr>
        <w:t>містить перелік прин</w:t>
      </w:r>
      <w:r w:rsidR="00733C6A" w:rsidRPr="0052702B">
        <w:rPr>
          <w:rFonts w:ascii="Times New Roman" w:eastAsia="Times New Roman" w:hAnsi="Times New Roman" w:cs="Times New Roman"/>
          <w:sz w:val="28"/>
          <w:szCs w:val="28"/>
        </w:rPr>
        <w:t>ципів, визначень і інших важливих методологічних положень щодо обліку, а другий – предметні переліки щодо складу доходів, витрат, виключень з них та ін.</w:t>
      </w:r>
    </w:p>
    <w:p w14:paraId="50DB41A5" w14:textId="00F8FB85" w:rsidR="00733C6A" w:rsidRPr="0052702B" w:rsidRDefault="00733C6A" w:rsidP="00D61127">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Методичні питання обліку регулюються НП(С)БО ДС, які затверджені в обсязі 20 одиниць Міністерством фінансів України.</w:t>
      </w:r>
      <w:r w:rsidR="00257945" w:rsidRPr="0052702B">
        <w:rPr>
          <w:rFonts w:ascii="Times New Roman" w:eastAsia="Times New Roman" w:hAnsi="Times New Roman" w:cs="Times New Roman"/>
          <w:sz w:val="28"/>
          <w:szCs w:val="28"/>
        </w:rPr>
        <w:t xml:space="preserve"> Окрім того щодо кожного з облікових об’єктів (наприклад основних засобів, запасів тощо) є розроблені та затверджені методичні вказівки з обліку.</w:t>
      </w:r>
    </w:p>
    <w:p w14:paraId="686C9BCE" w14:textId="779CA42E" w:rsidR="00733C6A" w:rsidRPr="0052702B" w:rsidRDefault="004B59B9" w:rsidP="00D61127">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Слід зауважити, що існують різні підходи до </w:t>
      </w:r>
      <w:proofErr w:type="spellStart"/>
      <w:r w:rsidRPr="0052702B">
        <w:rPr>
          <w:rFonts w:ascii="Times New Roman" w:eastAsia="Times New Roman" w:hAnsi="Times New Roman" w:cs="Times New Roman"/>
          <w:sz w:val="28"/>
          <w:szCs w:val="28"/>
        </w:rPr>
        <w:t>рівневого</w:t>
      </w:r>
      <w:proofErr w:type="spellEnd"/>
      <w:r w:rsidRPr="0052702B">
        <w:rPr>
          <w:rFonts w:ascii="Times New Roman" w:eastAsia="Times New Roman" w:hAnsi="Times New Roman" w:cs="Times New Roman"/>
          <w:sz w:val="28"/>
          <w:szCs w:val="28"/>
        </w:rPr>
        <w:t xml:space="preserve"> розмежування нормативно-правових актів, але на наш погляд, найбільш прийнятним є виокремлення міжнародного</w:t>
      </w:r>
      <w:r w:rsidR="00651278" w:rsidRPr="0052702B">
        <w:rPr>
          <w:rFonts w:ascii="Times New Roman" w:eastAsia="Times New Roman" w:hAnsi="Times New Roman" w:cs="Times New Roman"/>
          <w:sz w:val="28"/>
          <w:szCs w:val="28"/>
        </w:rPr>
        <w:t xml:space="preserve"> рівня </w:t>
      </w:r>
      <w:r w:rsidRPr="0052702B">
        <w:rPr>
          <w:rFonts w:ascii="Times New Roman" w:eastAsia="Times New Roman" w:hAnsi="Times New Roman" w:cs="Times New Roman"/>
          <w:sz w:val="28"/>
          <w:szCs w:val="28"/>
        </w:rPr>
        <w:t>(міжнародні регламенти, до прикладу</w:t>
      </w:r>
      <w:r w:rsidR="00651278" w:rsidRPr="0052702B">
        <w:rPr>
          <w:rFonts w:ascii="Times New Roman" w:eastAsia="Times New Roman" w:hAnsi="Times New Roman" w:cs="Times New Roman"/>
          <w:sz w:val="28"/>
          <w:szCs w:val="28"/>
        </w:rPr>
        <w:t xml:space="preserve"> Директиви ЄС, МСФЗ</w:t>
      </w:r>
      <w:r w:rsidRPr="0052702B">
        <w:rPr>
          <w:rFonts w:ascii="Times New Roman" w:eastAsia="Times New Roman" w:hAnsi="Times New Roman" w:cs="Times New Roman"/>
          <w:sz w:val="28"/>
          <w:szCs w:val="28"/>
        </w:rPr>
        <w:t>)</w:t>
      </w:r>
      <w:r w:rsidR="00651278" w:rsidRPr="0052702B">
        <w:rPr>
          <w:rFonts w:ascii="Times New Roman" w:eastAsia="Times New Roman" w:hAnsi="Times New Roman" w:cs="Times New Roman"/>
          <w:sz w:val="28"/>
          <w:szCs w:val="28"/>
        </w:rPr>
        <w:t xml:space="preserve">, </w:t>
      </w:r>
      <w:r w:rsidRPr="0052702B">
        <w:rPr>
          <w:rFonts w:ascii="Times New Roman" w:eastAsia="Times New Roman" w:hAnsi="Times New Roman" w:cs="Times New Roman"/>
          <w:sz w:val="28"/>
          <w:szCs w:val="28"/>
        </w:rPr>
        <w:t xml:space="preserve">національного рівня (Закони для всіх галузей національної економіки), галузевого </w:t>
      </w:r>
      <w:r w:rsidR="00651278" w:rsidRPr="0052702B">
        <w:rPr>
          <w:rFonts w:ascii="Times New Roman" w:eastAsia="Times New Roman" w:hAnsi="Times New Roman" w:cs="Times New Roman"/>
          <w:sz w:val="28"/>
          <w:szCs w:val="28"/>
        </w:rPr>
        <w:t xml:space="preserve">рівня </w:t>
      </w:r>
      <w:r w:rsidRPr="0052702B">
        <w:rPr>
          <w:rFonts w:ascii="Times New Roman" w:eastAsia="Times New Roman" w:hAnsi="Times New Roman" w:cs="Times New Roman"/>
          <w:sz w:val="28"/>
          <w:szCs w:val="28"/>
        </w:rPr>
        <w:t xml:space="preserve">(наприклад, </w:t>
      </w:r>
      <w:r w:rsidR="00651278" w:rsidRPr="0052702B">
        <w:rPr>
          <w:rFonts w:ascii="Times New Roman" w:eastAsia="Times New Roman" w:hAnsi="Times New Roman" w:cs="Times New Roman"/>
          <w:sz w:val="28"/>
          <w:szCs w:val="28"/>
        </w:rPr>
        <w:t>ПСБО – для в</w:t>
      </w:r>
      <w:r w:rsidRPr="0052702B">
        <w:rPr>
          <w:rFonts w:ascii="Times New Roman" w:eastAsia="Times New Roman" w:hAnsi="Times New Roman" w:cs="Times New Roman"/>
          <w:sz w:val="28"/>
          <w:szCs w:val="28"/>
        </w:rPr>
        <w:t>иробнич</w:t>
      </w:r>
      <w:r w:rsidR="00651278" w:rsidRPr="0052702B">
        <w:rPr>
          <w:rFonts w:ascii="Times New Roman" w:eastAsia="Times New Roman" w:hAnsi="Times New Roman" w:cs="Times New Roman"/>
          <w:sz w:val="28"/>
          <w:szCs w:val="28"/>
        </w:rPr>
        <w:t>ої</w:t>
      </w:r>
      <w:r w:rsidRPr="0052702B">
        <w:rPr>
          <w:rFonts w:ascii="Times New Roman" w:eastAsia="Times New Roman" w:hAnsi="Times New Roman" w:cs="Times New Roman"/>
          <w:sz w:val="28"/>
          <w:szCs w:val="28"/>
        </w:rPr>
        <w:t xml:space="preserve"> сфер</w:t>
      </w:r>
      <w:r w:rsidR="00651278" w:rsidRPr="0052702B">
        <w:rPr>
          <w:rFonts w:ascii="Times New Roman" w:eastAsia="Times New Roman" w:hAnsi="Times New Roman" w:cs="Times New Roman"/>
          <w:sz w:val="28"/>
          <w:szCs w:val="28"/>
        </w:rPr>
        <w:t>и</w:t>
      </w:r>
      <w:r w:rsidRPr="0052702B">
        <w:rPr>
          <w:rFonts w:ascii="Times New Roman" w:eastAsia="Times New Roman" w:hAnsi="Times New Roman" w:cs="Times New Roman"/>
          <w:sz w:val="28"/>
          <w:szCs w:val="28"/>
        </w:rPr>
        <w:t xml:space="preserve">, </w:t>
      </w:r>
      <w:r w:rsidR="00651278" w:rsidRPr="0052702B">
        <w:rPr>
          <w:rFonts w:ascii="Times New Roman" w:eastAsia="Times New Roman" w:hAnsi="Times New Roman" w:cs="Times New Roman"/>
          <w:sz w:val="28"/>
          <w:szCs w:val="28"/>
        </w:rPr>
        <w:t xml:space="preserve"> НП(С)БО ДС – для </w:t>
      </w:r>
      <w:r w:rsidRPr="0052702B">
        <w:rPr>
          <w:rFonts w:ascii="Times New Roman" w:eastAsia="Times New Roman" w:hAnsi="Times New Roman" w:cs="Times New Roman"/>
          <w:sz w:val="28"/>
          <w:szCs w:val="28"/>
        </w:rPr>
        <w:t>державн</w:t>
      </w:r>
      <w:r w:rsidR="00651278" w:rsidRPr="0052702B">
        <w:rPr>
          <w:rFonts w:ascii="Times New Roman" w:eastAsia="Times New Roman" w:hAnsi="Times New Roman" w:cs="Times New Roman"/>
          <w:sz w:val="28"/>
          <w:szCs w:val="28"/>
        </w:rPr>
        <w:t>ого</w:t>
      </w:r>
      <w:r w:rsidRPr="0052702B">
        <w:rPr>
          <w:rFonts w:ascii="Times New Roman" w:eastAsia="Times New Roman" w:hAnsi="Times New Roman" w:cs="Times New Roman"/>
          <w:sz w:val="28"/>
          <w:szCs w:val="28"/>
        </w:rPr>
        <w:t xml:space="preserve"> сектор</w:t>
      </w:r>
      <w:r w:rsidR="00651278" w:rsidRPr="0052702B">
        <w:rPr>
          <w:rFonts w:ascii="Times New Roman" w:eastAsia="Times New Roman" w:hAnsi="Times New Roman" w:cs="Times New Roman"/>
          <w:sz w:val="28"/>
          <w:szCs w:val="28"/>
        </w:rPr>
        <w:t>у</w:t>
      </w:r>
      <w:r w:rsidRPr="0052702B">
        <w:rPr>
          <w:rFonts w:ascii="Times New Roman" w:eastAsia="Times New Roman" w:hAnsi="Times New Roman" w:cs="Times New Roman"/>
          <w:sz w:val="28"/>
          <w:szCs w:val="28"/>
        </w:rPr>
        <w:t>)</w:t>
      </w:r>
      <w:r w:rsidR="00651278" w:rsidRPr="0052702B">
        <w:rPr>
          <w:rFonts w:ascii="Times New Roman" w:eastAsia="Times New Roman" w:hAnsi="Times New Roman" w:cs="Times New Roman"/>
          <w:sz w:val="28"/>
          <w:szCs w:val="28"/>
        </w:rPr>
        <w:t xml:space="preserve"> та рівня суб’єкта господарювання або відомства, якому він підпорядкований</w:t>
      </w:r>
      <w:r w:rsidR="0052187C" w:rsidRPr="0052702B">
        <w:rPr>
          <w:rFonts w:ascii="Times New Roman" w:eastAsia="Times New Roman" w:hAnsi="Times New Roman" w:cs="Times New Roman"/>
          <w:sz w:val="28"/>
          <w:szCs w:val="28"/>
        </w:rPr>
        <w:t xml:space="preserve"> (інструкції, посадові інструкції, наказ про облікову політику тощо)</w:t>
      </w:r>
      <w:r w:rsidR="00651278" w:rsidRPr="0052702B">
        <w:rPr>
          <w:rFonts w:ascii="Times New Roman" w:eastAsia="Times New Roman" w:hAnsi="Times New Roman" w:cs="Times New Roman"/>
          <w:sz w:val="28"/>
          <w:szCs w:val="28"/>
        </w:rPr>
        <w:t>.</w:t>
      </w:r>
    </w:p>
    <w:p w14:paraId="27AED1FC" w14:textId="77777777" w:rsidR="00B007F3" w:rsidRPr="0052702B" w:rsidRDefault="0052187C" w:rsidP="00D61127">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Слід зауважити, що</w:t>
      </w:r>
      <w:r w:rsidR="00B56263" w:rsidRPr="0052702B">
        <w:rPr>
          <w:rFonts w:ascii="Times New Roman" w:eastAsia="Times New Roman" w:hAnsi="Times New Roman" w:cs="Times New Roman"/>
          <w:sz w:val="28"/>
          <w:szCs w:val="28"/>
        </w:rPr>
        <w:t xml:space="preserve"> </w:t>
      </w:r>
      <w:r w:rsidR="00C4589F" w:rsidRPr="0052702B">
        <w:rPr>
          <w:rFonts w:ascii="Times New Roman" w:eastAsia="Times New Roman" w:hAnsi="Times New Roman" w:cs="Times New Roman"/>
          <w:sz w:val="28"/>
          <w:szCs w:val="28"/>
        </w:rPr>
        <w:t xml:space="preserve">затвердження стандартів одночасно викликало потребу реалізації іншого заходу з модернізації обліку в держсекторі, а саме – затвердження плану рахунків бухобліку в держсекторі та Інструкції з його </w:t>
      </w:r>
      <w:r w:rsidR="00C4589F" w:rsidRPr="0052702B">
        <w:rPr>
          <w:rFonts w:ascii="Times New Roman" w:eastAsia="Times New Roman" w:hAnsi="Times New Roman" w:cs="Times New Roman"/>
          <w:sz w:val="28"/>
          <w:szCs w:val="28"/>
        </w:rPr>
        <w:lastRenderedPageBreak/>
        <w:t xml:space="preserve">застосування. По суті оцінка їх змісту та структури рахунків свідчить про кардинальні зміни для обліку, до яких практикуючі бухгалтери були не підготовлені і це велика помилка «реформаторів». На консультаціях з ведення обліку і переходу на нову систему заробляли гроші багато консалтингових комерційних фірм і видань. </w:t>
      </w:r>
    </w:p>
    <w:p w14:paraId="4BB65F5C" w14:textId="2911B739" w:rsidR="00733C6A" w:rsidRPr="0052702B" w:rsidRDefault="00C4589F" w:rsidP="00D61127">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Окрім цього цей період </w:t>
      </w:r>
      <w:proofErr w:type="spellStart"/>
      <w:r w:rsidRPr="0052702B">
        <w:rPr>
          <w:rFonts w:ascii="Times New Roman" w:eastAsia="Times New Roman" w:hAnsi="Times New Roman" w:cs="Times New Roman"/>
          <w:sz w:val="28"/>
          <w:szCs w:val="28"/>
        </w:rPr>
        <w:t>співпав</w:t>
      </w:r>
      <w:proofErr w:type="spellEnd"/>
      <w:r w:rsidRPr="0052702B">
        <w:rPr>
          <w:rFonts w:ascii="Times New Roman" w:eastAsia="Times New Roman" w:hAnsi="Times New Roman" w:cs="Times New Roman"/>
          <w:sz w:val="28"/>
          <w:szCs w:val="28"/>
        </w:rPr>
        <w:t xml:space="preserve"> із кібератакою і поширенням вірусу </w:t>
      </w:r>
      <w:r w:rsidRPr="0052702B">
        <w:rPr>
          <w:rFonts w:ascii="Times New Roman" w:eastAsia="Times New Roman" w:hAnsi="Times New Roman" w:cs="Times New Roman"/>
          <w:sz w:val="28"/>
          <w:szCs w:val="28"/>
          <w:lang w:val="en-US"/>
        </w:rPr>
        <w:t>Petya</w:t>
      </w:r>
      <w:r w:rsidRPr="0052702B">
        <w:rPr>
          <w:rFonts w:ascii="Times New Roman" w:eastAsia="Times New Roman" w:hAnsi="Times New Roman" w:cs="Times New Roman"/>
          <w:sz w:val="28"/>
          <w:szCs w:val="28"/>
        </w:rPr>
        <w:t>, що викликало потребу в перегляді всієї електронної системи та програмних продуктів для обліку в бюджетній сфері.</w:t>
      </w:r>
    </w:p>
    <w:p w14:paraId="487EA084" w14:textId="2502A72C" w:rsidR="00B007F3" w:rsidRPr="0052702B" w:rsidRDefault="00C4589F" w:rsidP="00EE1503">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Щодо стандартів обліку, то бони доповнювалися, перероблялися, </w:t>
      </w:r>
      <w:proofErr w:type="spellStart"/>
      <w:r w:rsidRPr="0052702B">
        <w:rPr>
          <w:rFonts w:ascii="Times New Roman" w:eastAsia="Times New Roman" w:hAnsi="Times New Roman" w:cs="Times New Roman"/>
          <w:sz w:val="28"/>
          <w:szCs w:val="28"/>
        </w:rPr>
        <w:t>уточнювалися</w:t>
      </w:r>
      <w:proofErr w:type="spellEnd"/>
      <w:r w:rsidRPr="0052702B">
        <w:rPr>
          <w:rFonts w:ascii="Times New Roman" w:eastAsia="Times New Roman" w:hAnsi="Times New Roman" w:cs="Times New Roman"/>
          <w:sz w:val="28"/>
          <w:szCs w:val="28"/>
        </w:rPr>
        <w:t xml:space="preserve"> та удосконалювалися по кілька разів. А їх розробка й затвердження розтягнулося щонайменше на 3 роки</w:t>
      </w:r>
      <w:r w:rsidR="00EE1503" w:rsidRPr="0052702B">
        <w:rPr>
          <w:rFonts w:ascii="Times New Roman" w:eastAsia="Times New Roman" w:hAnsi="Times New Roman" w:cs="Times New Roman"/>
          <w:sz w:val="28"/>
          <w:szCs w:val="28"/>
        </w:rPr>
        <w:t xml:space="preserve">. Оскільки відбулося таке своєрідне затягування реформи обліку в держсекторі, на державному рівні було затверджено Стратегію його модернізації до 2025 року (перша стратегія була передбачена до 2015 року). </w:t>
      </w:r>
    </w:p>
    <w:p w14:paraId="071FFAD3" w14:textId="4F7249F6" w:rsidR="00EE1503" w:rsidRPr="0052702B" w:rsidRDefault="00EE1503" w:rsidP="00EE1503">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Якщо завданням першої було досягти 3 глобальних результатів (зміна організації, звітності, формування єдиної системи), які загалом зводилися до переформатування обліку та формування більш прозорої його системи, то завданням сучасної стратегії його розвитку є «</w:t>
      </w:r>
      <w:r w:rsidR="005519F5"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вдосконалення механізму управління фінансами на державному і місцевому рівні</w:t>
      </w:r>
      <w:r w:rsidR="005519F5"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 xml:space="preserve"> для забезпечення середньо- та довгострокового бюджетного планування, а також постійного ефективного контролю над цільовим використанням бюджетних коштів» [</w:t>
      </w:r>
      <w:bookmarkStart w:id="2" w:name="n7"/>
      <w:bookmarkEnd w:id="2"/>
      <w:r w:rsidR="0099684D" w:rsidRPr="0052702B">
        <w:rPr>
          <w:rFonts w:ascii="Times New Roman" w:eastAsia="Times New Roman" w:hAnsi="Times New Roman" w:cs="Times New Roman"/>
          <w:sz w:val="28"/>
          <w:szCs w:val="28"/>
        </w:rPr>
        <w:t>38</w:t>
      </w:r>
      <w:r w:rsidRPr="0052702B">
        <w:rPr>
          <w:rFonts w:ascii="Times New Roman" w:eastAsia="Times New Roman" w:hAnsi="Times New Roman" w:cs="Times New Roman"/>
          <w:sz w:val="28"/>
          <w:szCs w:val="28"/>
        </w:rPr>
        <w:t>].</w:t>
      </w:r>
    </w:p>
    <w:p w14:paraId="58D27BE3" w14:textId="663DDC40" w:rsidR="00EE1503" w:rsidRPr="0052702B" w:rsidRDefault="00EE1503" w:rsidP="00EE1503">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Результатом законодавчих трансформацій стала не лише зміна плану рахунків і підходів до облікового відображення об’єктів обліку, а й розробка нових форм звітності, вимог до головного бухгалтера, його оцінки, а також до бухгалтерської служби в державному секторі загалом.</w:t>
      </w:r>
    </w:p>
    <w:p w14:paraId="771B6521" w14:textId="77777777" w:rsidR="00AF48A1" w:rsidRPr="0052702B" w:rsidRDefault="003F1C5E" w:rsidP="00EE1503">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Щодо контролю діяльності установ державного сектору, то його нормативно-правове забезпечення також зазнало с</w:t>
      </w:r>
      <w:r w:rsidR="003E004C" w:rsidRPr="0052702B">
        <w:rPr>
          <w:rFonts w:ascii="Times New Roman" w:eastAsia="Times New Roman" w:hAnsi="Times New Roman" w:cs="Times New Roman"/>
          <w:sz w:val="28"/>
          <w:szCs w:val="28"/>
        </w:rPr>
        <w:t>ильних</w:t>
      </w:r>
      <w:r w:rsidRPr="0052702B">
        <w:rPr>
          <w:rFonts w:ascii="Times New Roman" w:eastAsia="Times New Roman" w:hAnsi="Times New Roman" w:cs="Times New Roman"/>
          <w:sz w:val="28"/>
          <w:szCs w:val="28"/>
        </w:rPr>
        <w:t xml:space="preserve"> змін. </w:t>
      </w:r>
      <w:r w:rsidR="00ED185A" w:rsidRPr="0052702B">
        <w:rPr>
          <w:rFonts w:ascii="Times New Roman" w:eastAsia="Times New Roman" w:hAnsi="Times New Roman" w:cs="Times New Roman"/>
          <w:sz w:val="28"/>
          <w:szCs w:val="28"/>
        </w:rPr>
        <w:t xml:space="preserve">В останні роки </w:t>
      </w:r>
      <w:r w:rsidR="00454424" w:rsidRPr="0052702B">
        <w:rPr>
          <w:rFonts w:ascii="Times New Roman" w:eastAsia="Times New Roman" w:hAnsi="Times New Roman" w:cs="Times New Roman"/>
          <w:sz w:val="28"/>
          <w:szCs w:val="28"/>
        </w:rPr>
        <w:t xml:space="preserve">система контролю в державному секторі також зазнала сильних змін. </w:t>
      </w:r>
      <w:r w:rsidR="00CF15BF" w:rsidRPr="0052702B">
        <w:rPr>
          <w:rFonts w:ascii="Times New Roman" w:eastAsia="Times New Roman" w:hAnsi="Times New Roman" w:cs="Times New Roman"/>
          <w:sz w:val="28"/>
          <w:szCs w:val="28"/>
        </w:rPr>
        <w:t xml:space="preserve">В  її складі з’явилися такі явища як аудит і внутрішній аудит. </w:t>
      </w:r>
      <w:r w:rsidR="003C6E2E" w:rsidRPr="0052702B">
        <w:rPr>
          <w:rFonts w:ascii="Times New Roman" w:eastAsia="Times New Roman" w:hAnsi="Times New Roman" w:cs="Times New Roman"/>
          <w:sz w:val="28"/>
          <w:szCs w:val="28"/>
        </w:rPr>
        <w:t xml:space="preserve">Звичайно вихідним </w:t>
      </w:r>
      <w:r w:rsidR="003C6E2E" w:rsidRPr="0052702B">
        <w:rPr>
          <w:rFonts w:ascii="Times New Roman" w:eastAsia="Times New Roman" w:hAnsi="Times New Roman" w:cs="Times New Roman"/>
          <w:sz w:val="28"/>
          <w:szCs w:val="28"/>
        </w:rPr>
        <w:lastRenderedPageBreak/>
        <w:t>все таки залишає</w:t>
      </w:r>
      <w:r w:rsidR="004714E3" w:rsidRPr="0052702B">
        <w:rPr>
          <w:rFonts w:ascii="Times New Roman" w:eastAsia="Times New Roman" w:hAnsi="Times New Roman" w:cs="Times New Roman"/>
          <w:sz w:val="28"/>
          <w:szCs w:val="28"/>
        </w:rPr>
        <w:t>ть</w:t>
      </w:r>
      <w:r w:rsidR="003C6E2E" w:rsidRPr="0052702B">
        <w:rPr>
          <w:rFonts w:ascii="Times New Roman" w:eastAsia="Times New Roman" w:hAnsi="Times New Roman" w:cs="Times New Roman"/>
          <w:sz w:val="28"/>
          <w:szCs w:val="28"/>
        </w:rPr>
        <w:t>ся державний</w:t>
      </w:r>
      <w:r w:rsidR="004714E3" w:rsidRPr="0052702B">
        <w:rPr>
          <w:rFonts w:ascii="Times New Roman" w:eastAsia="Times New Roman" w:hAnsi="Times New Roman" w:cs="Times New Roman"/>
          <w:sz w:val="28"/>
          <w:szCs w:val="28"/>
        </w:rPr>
        <w:t xml:space="preserve"> </w:t>
      </w:r>
      <w:r w:rsidR="003C6E2E" w:rsidRPr="0052702B">
        <w:rPr>
          <w:rFonts w:ascii="Times New Roman" w:eastAsia="Times New Roman" w:hAnsi="Times New Roman" w:cs="Times New Roman"/>
          <w:sz w:val="28"/>
          <w:szCs w:val="28"/>
        </w:rPr>
        <w:t>фінансовий контроль</w:t>
      </w:r>
      <w:r w:rsidR="00167849" w:rsidRPr="0052702B">
        <w:rPr>
          <w:rFonts w:ascii="Times New Roman" w:eastAsia="Times New Roman" w:hAnsi="Times New Roman" w:cs="Times New Roman"/>
          <w:sz w:val="28"/>
          <w:szCs w:val="28"/>
        </w:rPr>
        <w:t xml:space="preserve"> (ДФК)</w:t>
      </w:r>
      <w:r w:rsidR="003C6E2E" w:rsidRPr="0052702B">
        <w:rPr>
          <w:rFonts w:ascii="Times New Roman" w:eastAsia="Times New Roman" w:hAnsi="Times New Roman" w:cs="Times New Roman"/>
          <w:sz w:val="28"/>
          <w:szCs w:val="28"/>
        </w:rPr>
        <w:t>, в рамках якого</w:t>
      </w:r>
      <w:r w:rsidR="004714E3" w:rsidRPr="0052702B">
        <w:rPr>
          <w:rFonts w:ascii="Times New Roman" w:eastAsia="Times New Roman" w:hAnsi="Times New Roman" w:cs="Times New Roman"/>
          <w:sz w:val="28"/>
          <w:szCs w:val="28"/>
        </w:rPr>
        <w:t xml:space="preserve"> розвинулися</w:t>
      </w:r>
      <w:r w:rsidR="000B7546" w:rsidRPr="0052702B">
        <w:rPr>
          <w:rFonts w:ascii="Times New Roman" w:eastAsia="Times New Roman" w:hAnsi="Times New Roman" w:cs="Times New Roman"/>
          <w:sz w:val="28"/>
          <w:szCs w:val="28"/>
        </w:rPr>
        <w:t xml:space="preserve"> вищеназвані види аудиту. </w:t>
      </w:r>
      <w:r w:rsidR="00822330" w:rsidRPr="0052702B">
        <w:rPr>
          <w:rFonts w:ascii="Times New Roman" w:eastAsia="Times New Roman" w:hAnsi="Times New Roman" w:cs="Times New Roman"/>
          <w:sz w:val="28"/>
          <w:szCs w:val="28"/>
        </w:rPr>
        <w:t xml:space="preserve">Правовою основою державного фінансового контролю </w:t>
      </w:r>
      <w:r w:rsidR="003C6E2E" w:rsidRPr="0052702B">
        <w:rPr>
          <w:rFonts w:ascii="Times New Roman" w:eastAsia="Times New Roman" w:hAnsi="Times New Roman" w:cs="Times New Roman"/>
          <w:sz w:val="28"/>
          <w:szCs w:val="28"/>
        </w:rPr>
        <w:t xml:space="preserve"> </w:t>
      </w:r>
      <w:r w:rsidR="00822330" w:rsidRPr="0052702B">
        <w:rPr>
          <w:rFonts w:ascii="Times New Roman" w:eastAsia="Times New Roman" w:hAnsi="Times New Roman" w:cs="Times New Roman"/>
          <w:sz w:val="28"/>
          <w:szCs w:val="28"/>
        </w:rPr>
        <w:t xml:space="preserve">є Закон України «Про основні засади державного фінансового контролю в Україні» </w:t>
      </w:r>
      <w:r w:rsidR="00822330" w:rsidRPr="0052702B">
        <w:rPr>
          <w:rFonts w:ascii="Times New Roman" w:eastAsia="Times New Roman" w:hAnsi="Times New Roman" w:cs="Times New Roman"/>
          <w:sz w:val="28"/>
          <w:szCs w:val="28"/>
          <w:lang w:val="ru-RU"/>
        </w:rPr>
        <w:t xml:space="preserve"> [</w:t>
      </w:r>
      <w:r w:rsidR="0099684D" w:rsidRPr="0052702B">
        <w:rPr>
          <w:rFonts w:ascii="Times New Roman" w:eastAsia="Times New Roman" w:hAnsi="Times New Roman" w:cs="Times New Roman"/>
          <w:sz w:val="28"/>
          <w:szCs w:val="28"/>
        </w:rPr>
        <w:t>30</w:t>
      </w:r>
      <w:r w:rsidR="00822330" w:rsidRPr="0052702B">
        <w:rPr>
          <w:rFonts w:ascii="Times New Roman" w:eastAsia="Times New Roman" w:hAnsi="Times New Roman" w:cs="Times New Roman"/>
          <w:sz w:val="28"/>
          <w:szCs w:val="28"/>
        </w:rPr>
        <w:t xml:space="preserve">]. </w:t>
      </w:r>
    </w:p>
    <w:p w14:paraId="6E376CBF" w14:textId="2FD56BCC" w:rsidR="003F1C5E" w:rsidRPr="0052702B" w:rsidRDefault="00822330" w:rsidP="00EE1503">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Слід зазначити, що цей Закон повною мірою охоплює і стосується бюджетних установ</w:t>
      </w:r>
      <w:r w:rsidR="00167849" w:rsidRPr="0052702B">
        <w:rPr>
          <w:rFonts w:ascii="Times New Roman" w:eastAsia="Times New Roman" w:hAnsi="Times New Roman" w:cs="Times New Roman"/>
          <w:sz w:val="28"/>
          <w:szCs w:val="28"/>
        </w:rPr>
        <w:t xml:space="preserve"> але відповідно до нього Державна </w:t>
      </w:r>
      <w:proofErr w:type="spellStart"/>
      <w:r w:rsidR="00AF48A1" w:rsidRPr="0052702B">
        <w:rPr>
          <w:rFonts w:ascii="Times New Roman" w:eastAsia="Times New Roman" w:hAnsi="Times New Roman" w:cs="Times New Roman"/>
          <w:sz w:val="28"/>
          <w:szCs w:val="28"/>
        </w:rPr>
        <w:t>а</w:t>
      </w:r>
      <w:r w:rsidR="00167849" w:rsidRPr="0052702B">
        <w:rPr>
          <w:rFonts w:ascii="Times New Roman" w:eastAsia="Times New Roman" w:hAnsi="Times New Roman" w:cs="Times New Roman"/>
          <w:sz w:val="28"/>
          <w:szCs w:val="28"/>
        </w:rPr>
        <w:t>удитслужба</w:t>
      </w:r>
      <w:proofErr w:type="spellEnd"/>
      <w:r w:rsidR="00167849" w:rsidRPr="0052702B">
        <w:rPr>
          <w:rFonts w:ascii="Times New Roman" w:eastAsia="Times New Roman" w:hAnsi="Times New Roman" w:cs="Times New Roman"/>
          <w:sz w:val="28"/>
          <w:szCs w:val="28"/>
        </w:rPr>
        <w:t xml:space="preserve"> та її територіальні органи є суб’єктами ДФК, і з 2017 року згідно відповідного розпорядження [</w:t>
      </w:r>
      <w:r w:rsidR="0099684D" w:rsidRPr="0052702B">
        <w:rPr>
          <w:rFonts w:ascii="Times New Roman" w:eastAsia="Times New Roman" w:hAnsi="Times New Roman" w:cs="Times New Roman"/>
          <w:sz w:val="28"/>
          <w:szCs w:val="28"/>
        </w:rPr>
        <w:t>28</w:t>
      </w:r>
      <w:r w:rsidR="00167849" w:rsidRPr="0052702B">
        <w:rPr>
          <w:rFonts w:ascii="Times New Roman" w:eastAsia="Times New Roman" w:hAnsi="Times New Roman" w:cs="Times New Roman"/>
          <w:sz w:val="28"/>
          <w:szCs w:val="28"/>
        </w:rPr>
        <w:t xml:space="preserve">] вони віднесені  до органів державного нагляду.   </w:t>
      </w:r>
    </w:p>
    <w:p w14:paraId="4D930E68" w14:textId="77777777" w:rsidR="00434023" w:rsidRPr="0052702B" w:rsidRDefault="00496EAD" w:rsidP="00D61127">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Також в складі нормативних документів, які врегульовують контрольні дії та діяльність органів, які можуть їх здійснювати, як і в обліку є Бюдж</w:t>
      </w:r>
      <w:r w:rsidR="00325995" w:rsidRPr="0052702B">
        <w:rPr>
          <w:rFonts w:ascii="Times New Roman" w:eastAsia="Times New Roman" w:hAnsi="Times New Roman" w:cs="Times New Roman"/>
          <w:sz w:val="28"/>
          <w:szCs w:val="28"/>
        </w:rPr>
        <w:t>е</w:t>
      </w:r>
      <w:r w:rsidRPr="0052702B">
        <w:rPr>
          <w:rFonts w:ascii="Times New Roman" w:eastAsia="Times New Roman" w:hAnsi="Times New Roman" w:cs="Times New Roman"/>
          <w:sz w:val="28"/>
          <w:szCs w:val="28"/>
        </w:rPr>
        <w:t>тний кодекс</w:t>
      </w:r>
      <w:r w:rsidR="00325995" w:rsidRPr="0052702B">
        <w:rPr>
          <w:rFonts w:ascii="Times New Roman" w:eastAsia="Times New Roman" w:hAnsi="Times New Roman" w:cs="Times New Roman"/>
          <w:sz w:val="28"/>
          <w:szCs w:val="28"/>
        </w:rPr>
        <w:t xml:space="preserve"> України (БКУ). </w:t>
      </w:r>
    </w:p>
    <w:p w14:paraId="3E6EAB1D" w14:textId="2A9FA4A9" w:rsidR="00434023" w:rsidRPr="0052702B" w:rsidRDefault="00325995" w:rsidP="00434023">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Наприклад, ст. 26 БКУ має загальну назву «Контроль та аудит у бюджетному процесі» [</w:t>
      </w:r>
      <w:r w:rsidR="0099684D" w:rsidRPr="0052702B">
        <w:rPr>
          <w:rFonts w:ascii="Times New Roman" w:eastAsia="Times New Roman" w:hAnsi="Times New Roman" w:cs="Times New Roman"/>
          <w:sz w:val="28"/>
          <w:szCs w:val="28"/>
        </w:rPr>
        <w:t>8</w:t>
      </w:r>
      <w:r w:rsidRPr="0052702B">
        <w:rPr>
          <w:rFonts w:ascii="Times New Roman" w:eastAsia="Times New Roman" w:hAnsi="Times New Roman" w:cs="Times New Roman"/>
          <w:sz w:val="28"/>
          <w:szCs w:val="28"/>
        </w:rPr>
        <w:t>] й встановлює завдання контролю. Також в низці інших статей можна простежити ідентифікацію суб’єктів і об’єктів контролю, види порушень, відповідальність за них, а також відповідальність органів, які провадять контроль.</w:t>
      </w:r>
      <w:r w:rsidR="00AF48A1" w:rsidRPr="0052702B">
        <w:rPr>
          <w:rFonts w:ascii="Times New Roman" w:eastAsia="Times New Roman" w:hAnsi="Times New Roman" w:cs="Times New Roman"/>
          <w:sz w:val="28"/>
          <w:szCs w:val="28"/>
        </w:rPr>
        <w:t xml:space="preserve"> </w:t>
      </w:r>
      <w:r w:rsidR="000D4AF7" w:rsidRPr="0052702B">
        <w:rPr>
          <w:rFonts w:ascii="Times New Roman" w:eastAsia="Times New Roman" w:hAnsi="Times New Roman" w:cs="Times New Roman"/>
          <w:sz w:val="28"/>
          <w:szCs w:val="28"/>
        </w:rPr>
        <w:t>На сайті Міністерства фінансів, яке,  окрім всього іншого, курує питання контролю, сформовано низку методичних посібників з питань його здійснення</w:t>
      </w:r>
      <w:r w:rsidR="00276EDB" w:rsidRPr="0052702B">
        <w:rPr>
          <w:rFonts w:ascii="Times New Roman" w:eastAsia="Times New Roman" w:hAnsi="Times New Roman" w:cs="Times New Roman"/>
          <w:sz w:val="28"/>
          <w:szCs w:val="28"/>
        </w:rPr>
        <w:t xml:space="preserve"> (табл. 1.3)</w:t>
      </w:r>
      <w:r w:rsidR="000D4AF7" w:rsidRPr="0052702B">
        <w:rPr>
          <w:rFonts w:ascii="Times New Roman" w:eastAsia="Times New Roman" w:hAnsi="Times New Roman" w:cs="Times New Roman"/>
          <w:sz w:val="28"/>
          <w:szCs w:val="28"/>
        </w:rPr>
        <w:t xml:space="preserve">. </w:t>
      </w:r>
    </w:p>
    <w:p w14:paraId="03321C44" w14:textId="3BE795E8" w:rsidR="00434023" w:rsidRPr="0052702B" w:rsidRDefault="00434023" w:rsidP="00434023">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Завдяки наявності нормативно-правових, інструктивних і методичних вимог, система контролю діяльності бюджетних установ організовується досить ефективно. </w:t>
      </w:r>
    </w:p>
    <w:p w14:paraId="166FBD99" w14:textId="77777777" w:rsidR="005519F5" w:rsidRPr="0052702B" w:rsidRDefault="00434023" w:rsidP="00434023">
      <w:pPr>
        <w:spacing w:after="0" w:line="360" w:lineRule="auto"/>
        <w:ind w:firstLine="709"/>
        <w:jc w:val="both"/>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sz w:val="28"/>
          <w:szCs w:val="28"/>
        </w:rPr>
        <w:t xml:space="preserve">В діяльності </w:t>
      </w:r>
      <w:r w:rsidRPr="0052702B">
        <w:rPr>
          <w:rFonts w:ascii="Times New Roman" w:eastAsia="Times New Roman" w:hAnsi="Times New Roman" w:cs="Times New Roman"/>
          <w:kern w:val="36"/>
          <w:sz w:val="28"/>
          <w:szCs w:val="28"/>
          <w:lang w:eastAsia="uk-UA"/>
        </w:rPr>
        <w:t xml:space="preserve">Шепетівського територіального центру соціального обслуговування контроль здійснюється згідно нормативних вимог, але слід вказати, що він стосується не лише обліку. </w:t>
      </w:r>
    </w:p>
    <w:p w14:paraId="34730730" w14:textId="6E8C463E" w:rsidR="00434023" w:rsidRPr="0052702B" w:rsidRDefault="00434023" w:rsidP="00434023">
      <w:pPr>
        <w:spacing w:after="0" w:line="360" w:lineRule="auto"/>
        <w:ind w:firstLine="709"/>
        <w:jc w:val="both"/>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kern w:val="36"/>
          <w:sz w:val="28"/>
          <w:szCs w:val="28"/>
          <w:lang w:eastAsia="uk-UA"/>
        </w:rPr>
        <w:t xml:space="preserve">Багато підконтрольних питань пов’язані з забезпеченням надання якісних соціальних послуг, а тому контролюється дотримання при їх наданні встановлених стандартів. </w:t>
      </w:r>
    </w:p>
    <w:p w14:paraId="39357176" w14:textId="77777777" w:rsidR="00AF48A1" w:rsidRPr="0052702B" w:rsidRDefault="00AF48A1" w:rsidP="00276EDB">
      <w:pPr>
        <w:spacing w:after="0" w:line="360" w:lineRule="auto"/>
        <w:ind w:firstLine="709"/>
        <w:jc w:val="right"/>
        <w:rPr>
          <w:rFonts w:ascii="Times New Roman" w:eastAsia="Times New Roman" w:hAnsi="Times New Roman" w:cs="Times New Roman"/>
          <w:sz w:val="28"/>
          <w:szCs w:val="28"/>
        </w:rPr>
      </w:pPr>
    </w:p>
    <w:p w14:paraId="288D9810" w14:textId="77777777" w:rsidR="00AF48A1" w:rsidRPr="0052702B" w:rsidRDefault="00AF48A1" w:rsidP="00276EDB">
      <w:pPr>
        <w:spacing w:after="0" w:line="360" w:lineRule="auto"/>
        <w:ind w:firstLine="709"/>
        <w:jc w:val="right"/>
        <w:rPr>
          <w:rFonts w:ascii="Times New Roman" w:eastAsia="Times New Roman" w:hAnsi="Times New Roman" w:cs="Times New Roman"/>
          <w:sz w:val="28"/>
          <w:szCs w:val="28"/>
        </w:rPr>
      </w:pPr>
    </w:p>
    <w:p w14:paraId="244CAA90" w14:textId="524E7FE7" w:rsidR="00276EDB" w:rsidRPr="0052702B" w:rsidRDefault="00276EDB" w:rsidP="00276EDB">
      <w:pPr>
        <w:spacing w:after="0" w:line="360" w:lineRule="auto"/>
        <w:ind w:firstLine="709"/>
        <w:jc w:val="right"/>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lastRenderedPageBreak/>
        <w:t>Таблиця 1.3</w:t>
      </w:r>
    </w:p>
    <w:p w14:paraId="25976C50" w14:textId="1DAAAEB9" w:rsidR="00276EDB" w:rsidRPr="0052702B" w:rsidRDefault="00276EDB" w:rsidP="00276EDB">
      <w:pPr>
        <w:pStyle w:val="1"/>
        <w:shd w:val="clear" w:color="auto" w:fill="FFFFFF"/>
        <w:spacing w:before="0" w:line="360" w:lineRule="auto"/>
        <w:jc w:val="center"/>
        <w:textAlignment w:val="baseline"/>
        <w:rPr>
          <w:rFonts w:ascii="Times New Roman" w:eastAsia="Times New Roman" w:hAnsi="Times New Roman" w:cs="Times New Roman"/>
          <w:color w:val="auto"/>
          <w:sz w:val="28"/>
          <w:szCs w:val="28"/>
        </w:rPr>
      </w:pPr>
      <w:r w:rsidRPr="0052702B">
        <w:rPr>
          <w:rFonts w:ascii="Times New Roman" w:eastAsia="Times New Roman" w:hAnsi="Times New Roman" w:cs="Times New Roman"/>
          <w:color w:val="auto"/>
          <w:sz w:val="28"/>
          <w:szCs w:val="28"/>
        </w:rPr>
        <w:t>Методичні посібники та вказівки щодо державного фінансового контролю і Україні [</w:t>
      </w:r>
      <w:r w:rsidR="0099684D" w:rsidRPr="0052702B">
        <w:rPr>
          <w:rFonts w:ascii="Times New Roman" w:eastAsia="Times New Roman" w:hAnsi="Times New Roman" w:cs="Times New Roman"/>
          <w:color w:val="auto"/>
          <w:sz w:val="28"/>
          <w:szCs w:val="28"/>
        </w:rPr>
        <w:t>18</w:t>
      </w:r>
      <w:r w:rsidRPr="0052702B">
        <w:rPr>
          <w:rFonts w:ascii="Times New Roman" w:eastAsia="Times New Roman" w:hAnsi="Times New Roman" w:cs="Times New Roman"/>
          <w:color w:val="auto"/>
          <w:sz w:val="28"/>
          <w:szCs w:val="28"/>
        </w:rPr>
        <w:t>]</w:t>
      </w:r>
    </w:p>
    <w:tbl>
      <w:tblPr>
        <w:tblStyle w:val="aa"/>
        <w:tblW w:w="9493" w:type="dxa"/>
        <w:tblLook w:val="04A0" w:firstRow="1" w:lastRow="0" w:firstColumn="1" w:lastColumn="0" w:noHBand="0" w:noVBand="1"/>
      </w:tblPr>
      <w:tblGrid>
        <w:gridCol w:w="7650"/>
        <w:gridCol w:w="1843"/>
      </w:tblGrid>
      <w:tr w:rsidR="00276EDB" w:rsidRPr="0052702B" w14:paraId="02965D96" w14:textId="77777777" w:rsidTr="00A511BD">
        <w:tc>
          <w:tcPr>
            <w:tcW w:w="7650" w:type="dxa"/>
          </w:tcPr>
          <w:p w14:paraId="1738F07F" w14:textId="5717BDEC" w:rsidR="00276EDB" w:rsidRPr="0052702B" w:rsidRDefault="00276EDB" w:rsidP="00BC37F3">
            <w:pPr>
              <w:jc w:val="center"/>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Найменування</w:t>
            </w:r>
          </w:p>
        </w:tc>
        <w:tc>
          <w:tcPr>
            <w:tcW w:w="1843" w:type="dxa"/>
          </w:tcPr>
          <w:p w14:paraId="7E6EFABF" w14:textId="44C891C8" w:rsidR="00276EDB" w:rsidRPr="0052702B" w:rsidRDefault="00276EDB" w:rsidP="00BC37F3">
            <w:pPr>
              <w:jc w:val="center"/>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Дата публікації на сайті</w:t>
            </w:r>
          </w:p>
        </w:tc>
      </w:tr>
      <w:tr w:rsidR="00276EDB" w:rsidRPr="0052702B" w14:paraId="2EB8DC6A" w14:textId="77777777" w:rsidTr="00A511BD">
        <w:tc>
          <w:tcPr>
            <w:tcW w:w="7650" w:type="dxa"/>
          </w:tcPr>
          <w:p w14:paraId="5D91020E" w14:textId="71C614E7" w:rsidR="00276EDB"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Внутрішній фінансовий аудит</w:t>
            </w:r>
          </w:p>
        </w:tc>
        <w:tc>
          <w:tcPr>
            <w:tcW w:w="1843" w:type="dxa"/>
          </w:tcPr>
          <w:p w14:paraId="1F08C6A1" w14:textId="2ED0F4B2" w:rsidR="00276EDB"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08.05.2015 р.</w:t>
            </w:r>
          </w:p>
        </w:tc>
      </w:tr>
      <w:tr w:rsidR="00276EDB" w:rsidRPr="0052702B" w14:paraId="16219501" w14:textId="77777777" w:rsidTr="00A511BD">
        <w:tc>
          <w:tcPr>
            <w:tcW w:w="7650" w:type="dxa"/>
          </w:tcPr>
          <w:p w14:paraId="04ECA4C1" w14:textId="4465A1E6" w:rsidR="00276EDB"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Практичні вказівки щодо впровадження фінансового управління і контролю та посилення управлінської підзвітності (відповідальності) в органах державної влади України</w:t>
            </w:r>
          </w:p>
        </w:tc>
        <w:tc>
          <w:tcPr>
            <w:tcW w:w="1843" w:type="dxa"/>
          </w:tcPr>
          <w:p w14:paraId="05793637" w14:textId="3BF84374" w:rsidR="00276EDB"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04.09.2015 р.</w:t>
            </w:r>
          </w:p>
        </w:tc>
      </w:tr>
      <w:tr w:rsidR="00276EDB" w:rsidRPr="0052702B" w14:paraId="2A669FE4" w14:textId="77777777" w:rsidTr="00A511BD">
        <w:tc>
          <w:tcPr>
            <w:tcW w:w="7650" w:type="dxa"/>
          </w:tcPr>
          <w:p w14:paraId="215E039C" w14:textId="01D96FD2" w:rsidR="00276EDB"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Практична методологія ІТ-аудиту</w:t>
            </w:r>
          </w:p>
        </w:tc>
        <w:tc>
          <w:tcPr>
            <w:tcW w:w="1843" w:type="dxa"/>
          </w:tcPr>
          <w:p w14:paraId="2EBD2CA6" w14:textId="0115C44C" w:rsidR="00276EDB"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10.08.2017 р.</w:t>
            </w:r>
          </w:p>
        </w:tc>
      </w:tr>
      <w:tr w:rsidR="00276EDB" w:rsidRPr="0052702B" w14:paraId="7171A619" w14:textId="77777777" w:rsidTr="00A511BD">
        <w:tc>
          <w:tcPr>
            <w:tcW w:w="7650" w:type="dxa"/>
          </w:tcPr>
          <w:p w14:paraId="3E10C186" w14:textId="5303E53B" w:rsidR="00276EDB"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Брошура «Належне фінансове управління та державний внутрішній контроль»</w:t>
            </w:r>
          </w:p>
        </w:tc>
        <w:tc>
          <w:tcPr>
            <w:tcW w:w="1843" w:type="dxa"/>
          </w:tcPr>
          <w:p w14:paraId="23DD0766" w14:textId="41C3956A" w:rsidR="00276EDB"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14.11.2017 р.</w:t>
            </w:r>
          </w:p>
        </w:tc>
      </w:tr>
      <w:tr w:rsidR="00276EDB" w:rsidRPr="0052702B" w14:paraId="1604B3BB" w14:textId="77777777" w:rsidTr="00A511BD">
        <w:tc>
          <w:tcPr>
            <w:tcW w:w="7650" w:type="dxa"/>
          </w:tcPr>
          <w:p w14:paraId="2FFE0951" w14:textId="164F8739" w:rsidR="00276EDB"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Посібник «Вказівки для оцінки та посилення Фінансового управління і контролю в державних установах»</w:t>
            </w:r>
          </w:p>
        </w:tc>
        <w:tc>
          <w:tcPr>
            <w:tcW w:w="1843" w:type="dxa"/>
          </w:tcPr>
          <w:p w14:paraId="3FB82232" w14:textId="27431CA2" w:rsidR="00276EDB"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14.11.2019 р.</w:t>
            </w:r>
          </w:p>
        </w:tc>
      </w:tr>
      <w:tr w:rsidR="008E4CDA" w:rsidRPr="0052702B" w14:paraId="5DD44EA5" w14:textId="77777777" w:rsidTr="00A511BD">
        <w:tc>
          <w:tcPr>
            <w:tcW w:w="7650" w:type="dxa"/>
          </w:tcPr>
          <w:p w14:paraId="39A0DA27" w14:textId="0C356C18" w:rsidR="008E4CDA"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Внутрішній аудит ефективності : Методичні засади та практичні аспекти</w:t>
            </w:r>
          </w:p>
        </w:tc>
        <w:tc>
          <w:tcPr>
            <w:tcW w:w="1843" w:type="dxa"/>
          </w:tcPr>
          <w:p w14:paraId="6ADDE62D" w14:textId="4069F1A3" w:rsidR="008E4CDA"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20.11.2019 р.</w:t>
            </w:r>
          </w:p>
        </w:tc>
      </w:tr>
      <w:tr w:rsidR="00A511BD" w:rsidRPr="0052702B" w14:paraId="0E42D170" w14:textId="77777777" w:rsidTr="00A511BD">
        <w:tc>
          <w:tcPr>
            <w:tcW w:w="7650" w:type="dxa"/>
          </w:tcPr>
          <w:p w14:paraId="31E5AAFC" w14:textId="0F5EFC28" w:rsidR="00A511BD" w:rsidRPr="0052702B" w:rsidRDefault="00A9542A" w:rsidP="008E4CDA">
            <w:pPr>
              <w:jc w:val="both"/>
              <w:rPr>
                <w:rFonts w:ascii="Times New Roman" w:eastAsia="Times New Roman" w:hAnsi="Times New Roman" w:cs="Times New Roman"/>
                <w:sz w:val="24"/>
                <w:szCs w:val="24"/>
              </w:rPr>
            </w:pPr>
            <w:hyperlink r:id="rId9" w:tgtFrame="_blank" w:history="1">
              <w:r w:rsidR="00A511BD" w:rsidRPr="0052702B">
                <w:rPr>
                  <w:rFonts w:ascii="Times New Roman" w:eastAsia="Times New Roman" w:hAnsi="Times New Roman" w:cs="Times New Roman"/>
                  <w:sz w:val="24"/>
                  <w:szCs w:val="24"/>
                </w:rPr>
                <w:t>Посібник з питань організації внутрішнього контролю розпорядниками коштів державного бюджету</w:t>
              </w:r>
            </w:hyperlink>
          </w:p>
        </w:tc>
        <w:tc>
          <w:tcPr>
            <w:tcW w:w="1843" w:type="dxa"/>
          </w:tcPr>
          <w:p w14:paraId="52DD48E8" w14:textId="5C14DA80" w:rsidR="00A511BD" w:rsidRPr="0052702B" w:rsidRDefault="00A511BD"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09.01.2020 р.</w:t>
            </w:r>
          </w:p>
        </w:tc>
      </w:tr>
      <w:tr w:rsidR="00A511BD" w:rsidRPr="0052702B" w14:paraId="6081B478" w14:textId="77777777" w:rsidTr="00A511BD">
        <w:tc>
          <w:tcPr>
            <w:tcW w:w="7650" w:type="dxa"/>
          </w:tcPr>
          <w:p w14:paraId="76805ACB" w14:textId="794E514B" w:rsidR="00A511BD" w:rsidRPr="0052702B" w:rsidRDefault="00A511BD"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Посібник для внутрішніх аудиторів державного сектору «Інструментарій внутрішнього аудиту»</w:t>
            </w:r>
          </w:p>
        </w:tc>
        <w:tc>
          <w:tcPr>
            <w:tcW w:w="1843" w:type="dxa"/>
          </w:tcPr>
          <w:p w14:paraId="3528278A" w14:textId="1541F479" w:rsidR="00A511BD" w:rsidRPr="0052702B" w:rsidRDefault="00A511BD"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08.05.2020 р.</w:t>
            </w:r>
          </w:p>
        </w:tc>
      </w:tr>
      <w:tr w:rsidR="00A511BD" w:rsidRPr="0052702B" w14:paraId="2B3E4DEF" w14:textId="77777777" w:rsidTr="00A511BD">
        <w:tc>
          <w:tcPr>
            <w:tcW w:w="7650" w:type="dxa"/>
          </w:tcPr>
          <w:p w14:paraId="51C35EEA" w14:textId="20E66F81" w:rsidR="00A511BD" w:rsidRPr="0052702B" w:rsidRDefault="00A511BD"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 xml:space="preserve">Методичний посібник </w:t>
            </w:r>
            <w:r w:rsidR="00BC37F3" w:rsidRPr="0052702B">
              <w:rPr>
                <w:rFonts w:ascii="Times New Roman" w:eastAsia="Times New Roman" w:hAnsi="Times New Roman" w:cs="Times New Roman"/>
                <w:sz w:val="24"/>
                <w:szCs w:val="24"/>
              </w:rPr>
              <w:t>«</w:t>
            </w:r>
            <w:r w:rsidRPr="0052702B">
              <w:rPr>
                <w:rFonts w:ascii="Times New Roman" w:eastAsia="Times New Roman" w:hAnsi="Times New Roman" w:cs="Times New Roman"/>
                <w:sz w:val="24"/>
                <w:szCs w:val="24"/>
              </w:rPr>
              <w:t>Оцінка якості внутрішнього аудиту в державних органах</w:t>
            </w:r>
            <w:r w:rsidR="00BC37F3" w:rsidRPr="0052702B">
              <w:rPr>
                <w:rFonts w:ascii="Times New Roman" w:eastAsia="Times New Roman" w:hAnsi="Times New Roman" w:cs="Times New Roman"/>
                <w:sz w:val="24"/>
                <w:szCs w:val="24"/>
              </w:rPr>
              <w:t>»</w:t>
            </w:r>
          </w:p>
        </w:tc>
        <w:tc>
          <w:tcPr>
            <w:tcW w:w="1843" w:type="dxa"/>
          </w:tcPr>
          <w:p w14:paraId="4F1D1F15" w14:textId="5CF4826B" w:rsidR="00A511BD" w:rsidRPr="0052702B" w:rsidRDefault="00A511BD"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30.06.2020 р.</w:t>
            </w:r>
          </w:p>
        </w:tc>
      </w:tr>
      <w:tr w:rsidR="00A511BD" w:rsidRPr="0052702B" w14:paraId="431D2B20" w14:textId="77777777" w:rsidTr="00A511BD">
        <w:tc>
          <w:tcPr>
            <w:tcW w:w="7650" w:type="dxa"/>
          </w:tcPr>
          <w:p w14:paraId="06ED9F99" w14:textId="10AF1B8A" w:rsidR="00A511BD" w:rsidRPr="0052702B" w:rsidRDefault="00A511BD"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 xml:space="preserve">Методичний посібник </w:t>
            </w:r>
            <w:r w:rsidR="00BC37F3" w:rsidRPr="0052702B">
              <w:rPr>
                <w:rFonts w:ascii="Times New Roman" w:eastAsia="Times New Roman" w:hAnsi="Times New Roman" w:cs="Times New Roman"/>
                <w:sz w:val="24"/>
                <w:szCs w:val="24"/>
              </w:rPr>
              <w:t>«</w:t>
            </w:r>
            <w:r w:rsidRPr="0052702B">
              <w:rPr>
                <w:rFonts w:ascii="Times New Roman" w:eastAsia="Times New Roman" w:hAnsi="Times New Roman" w:cs="Times New Roman"/>
                <w:sz w:val="24"/>
                <w:szCs w:val="24"/>
              </w:rPr>
              <w:t>Ризик-орієнтоване планування діяльності з внутрішнього аудиту</w:t>
            </w:r>
            <w:r w:rsidR="00BC37F3" w:rsidRPr="0052702B">
              <w:rPr>
                <w:rFonts w:ascii="Times New Roman" w:eastAsia="Times New Roman" w:hAnsi="Times New Roman" w:cs="Times New Roman"/>
                <w:sz w:val="24"/>
                <w:szCs w:val="24"/>
              </w:rPr>
              <w:t>»</w:t>
            </w:r>
          </w:p>
        </w:tc>
        <w:tc>
          <w:tcPr>
            <w:tcW w:w="1843" w:type="dxa"/>
          </w:tcPr>
          <w:p w14:paraId="6510731E" w14:textId="51951DE9" w:rsidR="00A511BD" w:rsidRPr="0052702B" w:rsidRDefault="00A511BD"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31.09.2020 р.</w:t>
            </w:r>
          </w:p>
        </w:tc>
      </w:tr>
      <w:tr w:rsidR="00276EDB" w:rsidRPr="0052702B" w14:paraId="7E03B248" w14:textId="77777777" w:rsidTr="00A511BD">
        <w:tc>
          <w:tcPr>
            <w:tcW w:w="7650" w:type="dxa"/>
          </w:tcPr>
          <w:p w14:paraId="4D6FBF0F" w14:textId="6862E9F6" w:rsidR="00276EDB"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Методологічні вказівки з внутрішнього аудиту в державному секторі України</w:t>
            </w:r>
          </w:p>
        </w:tc>
        <w:tc>
          <w:tcPr>
            <w:tcW w:w="1843" w:type="dxa"/>
          </w:tcPr>
          <w:p w14:paraId="53019025" w14:textId="3D3D3D5C" w:rsidR="00276EDB" w:rsidRPr="0052702B" w:rsidRDefault="008E4CDA"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31.09.2020 р.</w:t>
            </w:r>
          </w:p>
        </w:tc>
      </w:tr>
      <w:tr w:rsidR="00276EDB" w:rsidRPr="0052702B" w14:paraId="78513DB5" w14:textId="77777777" w:rsidTr="00A511BD">
        <w:tc>
          <w:tcPr>
            <w:tcW w:w="7650" w:type="dxa"/>
          </w:tcPr>
          <w:p w14:paraId="6EDB6200" w14:textId="4294F293" w:rsidR="00276EDB" w:rsidRPr="0052702B" w:rsidRDefault="00A511BD"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Брошура</w:t>
            </w:r>
            <w:r w:rsidR="00BC37F3" w:rsidRPr="0052702B">
              <w:rPr>
                <w:rFonts w:ascii="Times New Roman" w:eastAsia="Times New Roman" w:hAnsi="Times New Roman" w:cs="Times New Roman"/>
                <w:sz w:val="24"/>
                <w:szCs w:val="24"/>
              </w:rPr>
              <w:t xml:space="preserve"> «</w:t>
            </w:r>
            <w:r w:rsidRPr="0052702B">
              <w:rPr>
                <w:rFonts w:ascii="Times New Roman" w:eastAsia="Times New Roman" w:hAnsi="Times New Roman" w:cs="Times New Roman"/>
                <w:sz w:val="24"/>
                <w:szCs w:val="24"/>
              </w:rPr>
              <w:t>Роль внутрішнього аудиту в управлінні ризиками</w:t>
            </w:r>
            <w:r w:rsidR="00BC37F3" w:rsidRPr="0052702B">
              <w:rPr>
                <w:rFonts w:ascii="Times New Roman" w:eastAsia="Times New Roman" w:hAnsi="Times New Roman" w:cs="Times New Roman"/>
                <w:sz w:val="24"/>
                <w:szCs w:val="24"/>
              </w:rPr>
              <w:t>»</w:t>
            </w:r>
          </w:p>
        </w:tc>
        <w:tc>
          <w:tcPr>
            <w:tcW w:w="1843" w:type="dxa"/>
          </w:tcPr>
          <w:p w14:paraId="714B7EED" w14:textId="672ABC8E" w:rsidR="00276EDB" w:rsidRPr="0052702B" w:rsidRDefault="00A511BD"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27.10. 2021</w:t>
            </w:r>
            <w:r w:rsidR="00BC37F3" w:rsidRPr="0052702B">
              <w:rPr>
                <w:rFonts w:ascii="Times New Roman" w:eastAsia="Times New Roman" w:hAnsi="Times New Roman" w:cs="Times New Roman"/>
                <w:sz w:val="24"/>
                <w:szCs w:val="24"/>
              </w:rPr>
              <w:t xml:space="preserve"> </w:t>
            </w:r>
            <w:r w:rsidRPr="0052702B">
              <w:rPr>
                <w:rFonts w:ascii="Times New Roman" w:eastAsia="Times New Roman" w:hAnsi="Times New Roman" w:cs="Times New Roman"/>
                <w:sz w:val="24"/>
                <w:szCs w:val="24"/>
              </w:rPr>
              <w:t>р.</w:t>
            </w:r>
          </w:p>
        </w:tc>
      </w:tr>
      <w:tr w:rsidR="00A511BD" w:rsidRPr="0052702B" w14:paraId="4D018572" w14:textId="77777777" w:rsidTr="00A511BD">
        <w:tc>
          <w:tcPr>
            <w:tcW w:w="7650" w:type="dxa"/>
          </w:tcPr>
          <w:p w14:paraId="45C9547F" w14:textId="3CB326EC" w:rsidR="00A511BD" w:rsidRPr="0052702B" w:rsidRDefault="00A511BD"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Практичні вказівки для удосконалення внутрішнього контролю</w:t>
            </w:r>
          </w:p>
        </w:tc>
        <w:tc>
          <w:tcPr>
            <w:tcW w:w="1843" w:type="dxa"/>
          </w:tcPr>
          <w:p w14:paraId="57BB7197" w14:textId="3776D024" w:rsidR="00A511BD" w:rsidRPr="0052702B" w:rsidRDefault="00A511BD" w:rsidP="008E4CDA">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 xml:space="preserve">27.10.2021 р. </w:t>
            </w:r>
          </w:p>
        </w:tc>
      </w:tr>
    </w:tbl>
    <w:p w14:paraId="0E3EB300" w14:textId="69CFF893" w:rsidR="00276EDB" w:rsidRPr="0052702B" w:rsidRDefault="00276EDB" w:rsidP="00D61127">
      <w:pPr>
        <w:spacing w:after="0" w:line="360" w:lineRule="auto"/>
        <w:ind w:firstLine="709"/>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Примітка: сформовано</w:t>
      </w:r>
      <w:r w:rsidR="00F8791B" w:rsidRPr="0052702B">
        <w:rPr>
          <w:rFonts w:ascii="Times New Roman" w:eastAsia="Times New Roman" w:hAnsi="Times New Roman" w:cs="Times New Roman"/>
          <w:sz w:val="24"/>
          <w:szCs w:val="24"/>
        </w:rPr>
        <w:t xml:space="preserve"> самостійно </w:t>
      </w:r>
      <w:r w:rsidRPr="0052702B">
        <w:rPr>
          <w:rFonts w:ascii="Times New Roman" w:eastAsia="Times New Roman" w:hAnsi="Times New Roman" w:cs="Times New Roman"/>
          <w:sz w:val="24"/>
          <w:szCs w:val="24"/>
        </w:rPr>
        <w:t>на основі даних, відображених на вкладці сайту Міністерства фінансів України</w:t>
      </w:r>
    </w:p>
    <w:p w14:paraId="5D341C96" w14:textId="420C31C0" w:rsidR="00EE1503" w:rsidRPr="0052702B" w:rsidRDefault="00EE1503" w:rsidP="00D61127">
      <w:pPr>
        <w:spacing w:after="0" w:line="360" w:lineRule="auto"/>
        <w:ind w:firstLine="709"/>
        <w:jc w:val="both"/>
        <w:rPr>
          <w:rFonts w:ascii="Times New Roman" w:eastAsia="Times New Roman" w:hAnsi="Times New Roman" w:cs="Times New Roman"/>
          <w:sz w:val="28"/>
          <w:szCs w:val="28"/>
        </w:rPr>
      </w:pPr>
    </w:p>
    <w:p w14:paraId="4834E168" w14:textId="05C526DA" w:rsidR="001C77C3" w:rsidRPr="0052702B" w:rsidRDefault="006A1715" w:rsidP="00D61127">
      <w:pPr>
        <w:spacing w:after="0" w:line="360" w:lineRule="auto"/>
        <w:ind w:firstLine="709"/>
        <w:jc w:val="both"/>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kern w:val="36"/>
          <w:sz w:val="28"/>
          <w:szCs w:val="28"/>
          <w:lang w:eastAsia="uk-UA"/>
        </w:rPr>
        <w:t>Попри те, що такий контроль не є об’єктом дослідження в кваліфікаційній випусковій роботі, однак він суттєво впливає і на облікові процеси, оскільки визначає норми витрат і їх дотримання, вимоги до персоналу (що позначається на заробітній платі й враховується у штатному розписі), інші важливі питання, що знаходять своє відображення в обліково-аналітичній системі управління.</w:t>
      </w:r>
    </w:p>
    <w:p w14:paraId="0E03D474" w14:textId="7D80581D" w:rsidR="006A1715" w:rsidRPr="0052702B" w:rsidRDefault="001D423C" w:rsidP="00D61127">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Повертаючись до питання нормативного регулювання, варто зауважити, що і для обліку, і для контролю важливими приписами є План рахунків бухгалтерського обліку в державному секторі, а також внутрішні управлінські регламенти, які приймаються органом-власником центру (організації, у </w:t>
      </w:r>
      <w:r w:rsidRPr="0052702B">
        <w:rPr>
          <w:rFonts w:ascii="Times New Roman" w:eastAsia="Times New Roman" w:hAnsi="Times New Roman" w:cs="Times New Roman"/>
          <w:sz w:val="28"/>
          <w:szCs w:val="28"/>
        </w:rPr>
        <w:lastRenderedPageBreak/>
        <w:t>віданні якої перебуває досліджувана установа). Ним є Шепетівська міська рада.</w:t>
      </w:r>
    </w:p>
    <w:p w14:paraId="799E060B" w14:textId="653D6260" w:rsidR="00517C5E" w:rsidRPr="0052702B" w:rsidRDefault="00517C5E" w:rsidP="00517C5E">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Критична оцінка теорії та практики реалізації контролю </w:t>
      </w:r>
      <w:r w:rsidR="003915F7" w:rsidRPr="0052702B">
        <w:rPr>
          <w:rFonts w:ascii="Times New Roman" w:eastAsia="Calibri" w:hAnsi="Times New Roman" w:cs="Times New Roman"/>
          <w:sz w:val="28"/>
          <w:szCs w:val="28"/>
        </w:rPr>
        <w:t>в соціальному захисті на прикладі Шепетівського ТЦСО</w:t>
      </w:r>
      <w:r w:rsidRPr="0052702B">
        <w:rPr>
          <w:rFonts w:ascii="Times New Roman" w:eastAsia="Calibri" w:hAnsi="Times New Roman" w:cs="Times New Roman"/>
          <w:sz w:val="28"/>
          <w:szCs w:val="28"/>
        </w:rPr>
        <w:t xml:space="preserve"> свідчить про наявність особливостей і проблем. Основними з них є:  недостатньо якісна нормативно-правова й інструктивна база; недостатність фахової компетентності керівників </w:t>
      </w:r>
      <w:r w:rsidR="003915F7" w:rsidRPr="0052702B">
        <w:rPr>
          <w:rFonts w:ascii="Times New Roman" w:eastAsia="Calibri" w:hAnsi="Times New Roman" w:cs="Times New Roman"/>
          <w:sz w:val="28"/>
          <w:szCs w:val="28"/>
        </w:rPr>
        <w:t>структурних підрозділів</w:t>
      </w:r>
      <w:r w:rsidRPr="0052702B">
        <w:rPr>
          <w:rFonts w:ascii="Times New Roman" w:eastAsia="Calibri" w:hAnsi="Times New Roman" w:cs="Times New Roman"/>
          <w:sz w:val="28"/>
          <w:szCs w:val="28"/>
        </w:rPr>
        <w:t xml:space="preserve">, зокрема в питанні використання бюджетних коштів та активізації використання фінансової складової як джерела підвищення ефективності діяльності;  незбалансованість й неузгодженість дій суб’єктів державного та громадського контролю; необхідність постійного аналізу (моніторингу) потенційних студентів, дослідження ринку праці; потреба в контролі та аналізі якості </w:t>
      </w:r>
      <w:r w:rsidR="003915F7" w:rsidRPr="0052702B">
        <w:rPr>
          <w:rFonts w:ascii="Times New Roman" w:eastAsia="Calibri" w:hAnsi="Times New Roman" w:cs="Times New Roman"/>
          <w:sz w:val="28"/>
          <w:szCs w:val="28"/>
        </w:rPr>
        <w:t>соціальних послуг</w:t>
      </w:r>
      <w:r w:rsidRPr="0052702B">
        <w:rPr>
          <w:rFonts w:ascii="Times New Roman" w:eastAsia="Calibri" w:hAnsi="Times New Roman" w:cs="Times New Roman"/>
          <w:sz w:val="28"/>
          <w:szCs w:val="28"/>
        </w:rPr>
        <w:t xml:space="preserve">; застосування альтернативних і ефективних моделей управління діяльністю загалом і використанням бюджетних коштів зокрема тощо. </w:t>
      </w:r>
    </w:p>
    <w:p w14:paraId="3E5ABBC6" w14:textId="1681DADB" w:rsidR="00517C5E" w:rsidRPr="0052702B" w:rsidRDefault="00517C5E" w:rsidP="00517C5E">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Вирішення цих проблем лежить в площині теоретичної оцінки загальних теорій та дослідження контролю з точки зору аспектів </w:t>
      </w:r>
      <w:r w:rsidR="003915F7" w:rsidRPr="0052702B">
        <w:rPr>
          <w:rFonts w:ascii="Times New Roman" w:eastAsia="Calibri" w:hAnsi="Times New Roman" w:cs="Times New Roman"/>
          <w:sz w:val="28"/>
          <w:szCs w:val="28"/>
        </w:rPr>
        <w:t xml:space="preserve">його </w:t>
      </w:r>
      <w:r w:rsidRPr="0052702B">
        <w:rPr>
          <w:rFonts w:ascii="Times New Roman" w:eastAsia="Calibri" w:hAnsi="Times New Roman" w:cs="Times New Roman"/>
          <w:sz w:val="28"/>
          <w:szCs w:val="28"/>
        </w:rPr>
        <w:t xml:space="preserve">провадження (особливостей, принципів, функцій тощо). За результатами нашого дослідження загальнотеоретичних підходів можемо констатувати, що еволюція </w:t>
      </w:r>
      <w:r w:rsidR="003915F7" w:rsidRPr="0052702B">
        <w:rPr>
          <w:rFonts w:ascii="Times New Roman" w:eastAsia="Calibri" w:hAnsi="Times New Roman" w:cs="Times New Roman"/>
          <w:sz w:val="28"/>
          <w:szCs w:val="28"/>
        </w:rPr>
        <w:t>контролю як функції управління</w:t>
      </w:r>
      <w:r w:rsidRPr="0052702B">
        <w:rPr>
          <w:rFonts w:ascii="Times New Roman" w:eastAsia="Calibri" w:hAnsi="Times New Roman" w:cs="Times New Roman"/>
          <w:sz w:val="28"/>
          <w:szCs w:val="28"/>
        </w:rPr>
        <w:t xml:space="preserve"> вказує на зростання уваги до людського чинника. Відповідно до цього розуміння й застосування будь-яких принципів, структури і методів у них ефективні лише при певних умовах, адже для </w:t>
      </w:r>
      <w:r w:rsidR="003915F7" w:rsidRPr="0052702B">
        <w:rPr>
          <w:rFonts w:ascii="Times New Roman" w:eastAsia="Calibri" w:hAnsi="Times New Roman" w:cs="Times New Roman"/>
          <w:sz w:val="28"/>
          <w:szCs w:val="28"/>
        </w:rPr>
        <w:t xml:space="preserve">соціальної сфери </w:t>
      </w:r>
      <w:r w:rsidRPr="0052702B">
        <w:rPr>
          <w:rFonts w:ascii="Times New Roman" w:eastAsia="Calibri" w:hAnsi="Times New Roman" w:cs="Times New Roman"/>
          <w:sz w:val="28"/>
          <w:szCs w:val="28"/>
        </w:rPr>
        <w:t xml:space="preserve">вони дуже показові. Зокрема, хоча б факт неприбутковості </w:t>
      </w:r>
      <w:r w:rsidR="003915F7" w:rsidRPr="0052702B">
        <w:rPr>
          <w:rFonts w:ascii="Times New Roman" w:eastAsia="Calibri" w:hAnsi="Times New Roman" w:cs="Times New Roman"/>
          <w:sz w:val="28"/>
          <w:szCs w:val="28"/>
        </w:rPr>
        <w:t>ТЦС</w:t>
      </w:r>
      <w:r w:rsidRPr="0052702B">
        <w:rPr>
          <w:rFonts w:ascii="Times New Roman" w:eastAsia="Calibri" w:hAnsi="Times New Roman" w:cs="Times New Roman"/>
          <w:sz w:val="28"/>
          <w:szCs w:val="28"/>
        </w:rPr>
        <w:t xml:space="preserve">. Він накладає суттєвий відбиток на і </w:t>
      </w:r>
      <w:r w:rsidR="003915F7" w:rsidRPr="0052702B">
        <w:rPr>
          <w:rFonts w:ascii="Times New Roman" w:eastAsia="Calibri" w:hAnsi="Times New Roman" w:cs="Times New Roman"/>
          <w:sz w:val="28"/>
          <w:szCs w:val="28"/>
        </w:rPr>
        <w:t xml:space="preserve">на </w:t>
      </w:r>
      <w:r w:rsidRPr="0052702B">
        <w:rPr>
          <w:rFonts w:ascii="Times New Roman" w:eastAsia="Calibri" w:hAnsi="Times New Roman" w:cs="Times New Roman"/>
          <w:sz w:val="28"/>
          <w:szCs w:val="28"/>
        </w:rPr>
        <w:t xml:space="preserve">контроль. </w:t>
      </w:r>
    </w:p>
    <w:p w14:paraId="39E2646F" w14:textId="04FFDE5A" w:rsidR="00517C5E" w:rsidRPr="0052702B" w:rsidRDefault="003915F7" w:rsidP="00517C5E">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Тому ця система </w:t>
      </w:r>
      <w:r w:rsidR="00517C5E" w:rsidRPr="0052702B">
        <w:rPr>
          <w:rFonts w:ascii="Times New Roman" w:eastAsia="Calibri" w:hAnsi="Times New Roman" w:cs="Times New Roman"/>
          <w:sz w:val="28"/>
          <w:szCs w:val="28"/>
        </w:rPr>
        <w:t>мають бути відкрит</w:t>
      </w:r>
      <w:r w:rsidRPr="0052702B">
        <w:rPr>
          <w:rFonts w:ascii="Times New Roman" w:eastAsia="Calibri" w:hAnsi="Times New Roman" w:cs="Times New Roman"/>
          <w:sz w:val="28"/>
          <w:szCs w:val="28"/>
        </w:rPr>
        <w:t>ою</w:t>
      </w:r>
      <w:r w:rsidR="00517C5E" w:rsidRPr="0052702B">
        <w:rPr>
          <w:rFonts w:ascii="Times New Roman" w:eastAsia="Calibri" w:hAnsi="Times New Roman" w:cs="Times New Roman"/>
          <w:sz w:val="28"/>
          <w:szCs w:val="28"/>
        </w:rPr>
        <w:t xml:space="preserve"> органічн</w:t>
      </w:r>
      <w:r w:rsidRPr="0052702B">
        <w:rPr>
          <w:rFonts w:ascii="Times New Roman" w:eastAsia="Calibri" w:hAnsi="Times New Roman" w:cs="Times New Roman"/>
          <w:sz w:val="28"/>
          <w:szCs w:val="28"/>
        </w:rPr>
        <w:t>ою</w:t>
      </w:r>
      <w:r w:rsidR="00517C5E" w:rsidRPr="0052702B">
        <w:rPr>
          <w:rFonts w:ascii="Times New Roman" w:eastAsia="Calibri" w:hAnsi="Times New Roman" w:cs="Times New Roman"/>
          <w:sz w:val="28"/>
          <w:szCs w:val="28"/>
        </w:rPr>
        <w:t xml:space="preserve"> систем</w:t>
      </w:r>
      <w:r w:rsidRPr="0052702B">
        <w:rPr>
          <w:rFonts w:ascii="Times New Roman" w:eastAsia="Calibri" w:hAnsi="Times New Roman" w:cs="Times New Roman"/>
          <w:sz w:val="28"/>
          <w:szCs w:val="28"/>
        </w:rPr>
        <w:t>ою</w:t>
      </w:r>
      <w:r w:rsidR="00517C5E" w:rsidRPr="0052702B">
        <w:rPr>
          <w:rFonts w:ascii="Times New Roman" w:eastAsia="Calibri" w:hAnsi="Times New Roman" w:cs="Times New Roman"/>
          <w:sz w:val="28"/>
          <w:szCs w:val="28"/>
        </w:rPr>
        <w:t>, здатн</w:t>
      </w:r>
      <w:r w:rsidRPr="0052702B">
        <w:rPr>
          <w:rFonts w:ascii="Times New Roman" w:eastAsia="Calibri" w:hAnsi="Times New Roman" w:cs="Times New Roman"/>
          <w:sz w:val="28"/>
          <w:szCs w:val="28"/>
        </w:rPr>
        <w:t>ою</w:t>
      </w:r>
      <w:r w:rsidR="00517C5E" w:rsidRPr="0052702B">
        <w:rPr>
          <w:rFonts w:ascii="Times New Roman" w:eastAsia="Calibri" w:hAnsi="Times New Roman" w:cs="Times New Roman"/>
          <w:sz w:val="28"/>
          <w:szCs w:val="28"/>
        </w:rPr>
        <w:t xml:space="preserve"> взаємодіяти з зовнішнім середовищем, враховувати сучасні виклики й запити (в тому числі управлінські), гнучкими до процесу змін в організаціях і умов підвищення ефективності. </w:t>
      </w:r>
    </w:p>
    <w:p w14:paraId="1D14E58A" w14:textId="64AE0A0A" w:rsidR="008741EC" w:rsidRPr="0052702B" w:rsidRDefault="008741EC" w:rsidP="008741EC">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Не менш важливою складовою забезпечення ефективного функціонування територіальних центрів (бюджетних установ) є система </w:t>
      </w:r>
      <w:r w:rsidRPr="0052702B">
        <w:rPr>
          <w:rFonts w:ascii="Times New Roman" w:eastAsia="Calibri" w:hAnsi="Times New Roman" w:cs="Times New Roman"/>
          <w:sz w:val="28"/>
          <w:szCs w:val="28"/>
        </w:rPr>
        <w:lastRenderedPageBreak/>
        <w:t>контролю. Реформування в державному секторі зачепило і її. В результаті цього державний фінансовий контроль, наприклад, набув у своєму складі таких 3 складових: зовнішній контроль, внутрішній централізований контроль, внутрішній децентралізований контроль (рис. 1.2).</w:t>
      </w:r>
    </w:p>
    <w:p w14:paraId="130A4053" w14:textId="77777777" w:rsidR="008741EC" w:rsidRPr="0052702B" w:rsidRDefault="008741EC" w:rsidP="008741EC">
      <w:pPr>
        <w:spacing w:after="0" w:line="360" w:lineRule="auto"/>
        <w:ind w:firstLine="709"/>
        <w:jc w:val="both"/>
        <w:rPr>
          <w:rFonts w:ascii="Times New Roman" w:eastAsia="Calibri" w:hAnsi="Times New Roman" w:cs="Times New Roman"/>
          <w:sz w:val="28"/>
          <w:szCs w:val="28"/>
        </w:rPr>
      </w:pPr>
    </w:p>
    <w:p w14:paraId="45B69AA0" w14:textId="77777777" w:rsidR="008741EC" w:rsidRPr="0052702B" w:rsidRDefault="008741EC" w:rsidP="008741EC">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2D7B3AA3" wp14:editId="6B854A24">
                <wp:simplePos x="0" y="0"/>
                <wp:positionH relativeFrom="column">
                  <wp:posOffset>215773</wp:posOffset>
                </wp:positionH>
                <wp:positionV relativeFrom="paragraph">
                  <wp:posOffset>-52959</wp:posOffset>
                </wp:positionV>
                <wp:extent cx="5608066" cy="463296"/>
                <wp:effectExtent l="0" t="0" r="12065" b="13335"/>
                <wp:wrapNone/>
                <wp:docPr id="72" name="Овал 72"/>
                <wp:cNvGraphicFramePr/>
                <a:graphic xmlns:a="http://schemas.openxmlformats.org/drawingml/2006/main">
                  <a:graphicData uri="http://schemas.microsoft.com/office/word/2010/wordprocessingShape">
                    <wps:wsp>
                      <wps:cNvSpPr/>
                      <wps:spPr>
                        <a:xfrm>
                          <a:off x="0" y="0"/>
                          <a:ext cx="5608066" cy="463296"/>
                        </a:xfrm>
                        <a:prstGeom prst="ellipse">
                          <a:avLst/>
                        </a:prstGeom>
                        <a:noFill/>
                        <a:ln w="6350" cap="flat" cmpd="sng" algn="ctr">
                          <a:solidFill>
                            <a:sysClr val="windowText" lastClr="000000">
                              <a:shade val="95000"/>
                              <a:satMod val="105000"/>
                            </a:sysClr>
                          </a:solidFill>
                          <a:prstDash val="solid"/>
                          <a:tailEnd type="triangle"/>
                        </a:ln>
                        <a:effectLst/>
                      </wps:spPr>
                      <wps:txbx>
                        <w:txbxContent>
                          <w:p w14:paraId="60F35F67" w14:textId="77777777" w:rsidR="00EE48C5" w:rsidRPr="008F03F4" w:rsidRDefault="00EE48C5" w:rsidP="008741EC">
                            <w:pPr>
                              <w:jc w:val="center"/>
                              <w:rPr>
                                <w:rFonts w:ascii="Times New Roman" w:hAnsi="Times New Roman"/>
                                <w:sz w:val="28"/>
                                <w:szCs w:val="28"/>
                              </w:rPr>
                            </w:pPr>
                            <w:r>
                              <w:rPr>
                                <w:rFonts w:ascii="Times New Roman" w:hAnsi="Times New Roman"/>
                                <w:sz w:val="28"/>
                                <w:szCs w:val="28"/>
                              </w:rPr>
                              <w:t>Державний фінансовий контроль в ДС (фінансовий)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7B3AA3" id="Овал 72" o:spid="_x0000_s1026" style="position:absolute;left:0;text-align:left;margin-left:17pt;margin-top:-4.15pt;width:441.6pt;height: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" filled="f" strokeweight=".5pt">
                <v:stroke endarrow="block"/>
                <v:textbox>
                  <w:txbxContent>
                    <w:p w14:paraId="60F35F67" w14:textId="77777777" w:rsidR="00EE48C5" w:rsidRPr="008F03F4" w:rsidRDefault="00EE48C5" w:rsidP="008741EC">
                      <w:pPr>
                        <w:jc w:val="center"/>
                        <w:rPr>
                          <w:rFonts w:ascii="Times New Roman" w:hAnsi="Times New Roman"/>
                          <w:sz w:val="28"/>
                          <w:szCs w:val="28"/>
                        </w:rPr>
                      </w:pPr>
                      <w:r>
                        <w:rPr>
                          <w:rFonts w:ascii="Times New Roman" w:hAnsi="Times New Roman"/>
                          <w:sz w:val="28"/>
                          <w:szCs w:val="28"/>
                        </w:rPr>
                        <w:t>Державний фінансовий контроль в ДС (фінансовий)</w:t>
                      </w:r>
                    </w:p>
                  </w:txbxContent>
                </v:textbox>
              </v:oval>
            </w:pict>
          </mc:Fallback>
        </mc:AlternateContent>
      </w:r>
    </w:p>
    <w:p w14:paraId="0956CE82" w14:textId="77777777" w:rsidR="008741EC" w:rsidRPr="0052702B" w:rsidRDefault="008741EC" w:rsidP="008741EC">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noProof/>
          <w:sz w:val="28"/>
          <w:szCs w:val="28"/>
        </w:rPr>
        <mc:AlternateContent>
          <mc:Choice Requires="wps">
            <w:drawing>
              <wp:anchor distT="0" distB="0" distL="114300" distR="114300" simplePos="0" relativeHeight="251662336" behindDoc="0" locked="0" layoutInCell="1" allowOverlap="1" wp14:anchorId="737A397E" wp14:editId="32FC7EB3">
                <wp:simplePos x="0" y="0"/>
                <wp:positionH relativeFrom="column">
                  <wp:posOffset>2020189</wp:posOffset>
                </wp:positionH>
                <wp:positionV relativeFrom="paragraph">
                  <wp:posOffset>280416</wp:posOffset>
                </wp:positionV>
                <wp:extent cx="1938528" cy="487680"/>
                <wp:effectExtent l="0" t="0" r="24130" b="26670"/>
                <wp:wrapNone/>
                <wp:docPr id="75" name="Прямокутник 75"/>
                <wp:cNvGraphicFramePr/>
                <a:graphic xmlns:a="http://schemas.openxmlformats.org/drawingml/2006/main">
                  <a:graphicData uri="http://schemas.microsoft.com/office/word/2010/wordprocessingShape">
                    <wps:wsp>
                      <wps:cNvSpPr/>
                      <wps:spPr>
                        <a:xfrm>
                          <a:off x="0" y="0"/>
                          <a:ext cx="1938528" cy="487680"/>
                        </a:xfrm>
                        <a:prstGeom prst="rect">
                          <a:avLst/>
                        </a:prstGeom>
                        <a:solidFill>
                          <a:sysClr val="window" lastClr="FFFFFF"/>
                        </a:solidFill>
                        <a:ln w="6350" cap="flat" cmpd="sng" algn="ctr">
                          <a:solidFill>
                            <a:sysClr val="windowText" lastClr="000000"/>
                          </a:solidFill>
                          <a:prstDash val="solid"/>
                        </a:ln>
                        <a:effectLst/>
                      </wps:spPr>
                      <wps:txbx>
                        <w:txbxContent>
                          <w:p w14:paraId="739FEECC"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Внутрішній централізований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A397E" id="Прямокутник 75" o:spid="_x0000_s1027" style="position:absolute;left:0;text-align:left;margin-left:159.05pt;margin-top:22.1pt;width:152.65pt;height:3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" fillcolor="window" strokecolor="windowText" strokeweight=".5pt">
                <v:textbox>
                  <w:txbxContent>
                    <w:p w14:paraId="739FEECC"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Внутрішній централізований контроль</w:t>
                      </w:r>
                    </w:p>
                  </w:txbxContent>
                </v:textbox>
              </v:rect>
            </w:pict>
          </mc:Fallback>
        </mc:AlternateContent>
      </w:r>
      <w:r w:rsidRPr="0052702B">
        <w:rPr>
          <w:rFonts w:ascii="Times New Roman" w:eastAsia="Calibri" w:hAnsi="Times New Roman" w:cs="Times New Roman"/>
          <w:noProof/>
          <w:sz w:val="28"/>
          <w:szCs w:val="28"/>
        </w:rPr>
        <mc:AlternateContent>
          <mc:Choice Requires="wps">
            <w:drawing>
              <wp:anchor distT="0" distB="0" distL="114300" distR="114300" simplePos="0" relativeHeight="251663360" behindDoc="0" locked="0" layoutInCell="1" allowOverlap="1" wp14:anchorId="1B957079" wp14:editId="4F088475">
                <wp:simplePos x="0" y="0"/>
                <wp:positionH relativeFrom="column">
                  <wp:posOffset>1345057</wp:posOffset>
                </wp:positionH>
                <wp:positionV relativeFrom="paragraph">
                  <wp:posOffset>103632</wp:posOffset>
                </wp:positionV>
                <wp:extent cx="1659128" cy="164465"/>
                <wp:effectExtent l="38100" t="0" r="17780" b="83185"/>
                <wp:wrapNone/>
                <wp:docPr id="76" name="Пряма зі стрілкою 76"/>
                <wp:cNvGraphicFramePr/>
                <a:graphic xmlns:a="http://schemas.openxmlformats.org/drawingml/2006/main">
                  <a:graphicData uri="http://schemas.microsoft.com/office/word/2010/wordprocessingShape">
                    <wps:wsp>
                      <wps:cNvCnPr/>
                      <wps:spPr>
                        <a:xfrm flipH="1">
                          <a:off x="0" y="0"/>
                          <a:ext cx="1659128" cy="164465"/>
                        </a:xfrm>
                        <a:prstGeom prst="straightConnector1">
                          <a:avLst/>
                        </a:prstGeom>
                        <a:noFill/>
                        <a:ln w="63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661F3257" id="_x0000_t32" coordsize="21600,21600" o:spt="32" o:oned="t" path="m,l21600,21600e" filled="f">
                <v:path arrowok="t" fillok="f" o:connecttype="none"/>
                <o:lock v:ext="edit" shapetype="t"/>
              </v:shapetype>
              <v:shape id="Пряма зі стрілкою 76" o:spid="_x0000_s1026" type="#_x0000_t32" style="position:absolute;margin-left:105.9pt;margin-top:8.15pt;width:130.65pt;height:12.9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" strokeweight=".5pt">
                <v:stroke endarrow="block"/>
              </v:shape>
            </w:pict>
          </mc:Fallback>
        </mc:AlternateContent>
      </w:r>
      <w:r w:rsidRPr="0052702B">
        <w:rPr>
          <w:rFonts w:ascii="Times New Roman" w:eastAsia="Calibri" w:hAnsi="Times New Roman" w:cs="Times New Roman"/>
          <w:noProof/>
          <w:sz w:val="28"/>
          <w:szCs w:val="28"/>
        </w:rPr>
        <mc:AlternateContent>
          <mc:Choice Requires="wps">
            <w:drawing>
              <wp:anchor distT="0" distB="0" distL="114300" distR="114300" simplePos="0" relativeHeight="251664384" behindDoc="0" locked="0" layoutInCell="1" allowOverlap="1" wp14:anchorId="14CE66AE" wp14:editId="4D45E372">
                <wp:simplePos x="0" y="0"/>
                <wp:positionH relativeFrom="column">
                  <wp:posOffset>3064891</wp:posOffset>
                </wp:positionH>
                <wp:positionV relativeFrom="paragraph">
                  <wp:posOffset>103632</wp:posOffset>
                </wp:positionV>
                <wp:extent cx="45719" cy="207264"/>
                <wp:effectExtent l="57150" t="0" r="50165" b="59690"/>
                <wp:wrapNone/>
                <wp:docPr id="74" name="Пряма зі стрілкою 74"/>
                <wp:cNvGraphicFramePr/>
                <a:graphic xmlns:a="http://schemas.openxmlformats.org/drawingml/2006/main">
                  <a:graphicData uri="http://schemas.microsoft.com/office/word/2010/wordprocessingShape">
                    <wps:wsp>
                      <wps:cNvCnPr/>
                      <wps:spPr>
                        <a:xfrm flipH="1">
                          <a:off x="0" y="0"/>
                          <a:ext cx="45719" cy="207264"/>
                        </a:xfrm>
                        <a:prstGeom prst="straightConnector1">
                          <a:avLst/>
                        </a:prstGeom>
                        <a:noFill/>
                        <a:ln w="63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A2C6DAA" id="Пряма зі стрілкою 74" o:spid="_x0000_s1026" type="#_x0000_t32" style="position:absolute;margin-left:241.35pt;margin-top:8.15pt;width:3.6pt;height:16.3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" strokeweight=".5pt">
                <v:stroke endarrow="block"/>
              </v:shape>
            </w:pict>
          </mc:Fallback>
        </mc:AlternateContent>
      </w:r>
      <w:r w:rsidRPr="0052702B">
        <w:rPr>
          <w:rFonts w:ascii="Times New Roman" w:eastAsia="Calibri" w:hAnsi="Times New Roman" w:cs="Times New Roman"/>
          <w:noProof/>
          <w:sz w:val="28"/>
          <w:szCs w:val="28"/>
        </w:rPr>
        <mc:AlternateContent>
          <mc:Choice Requires="wps">
            <w:drawing>
              <wp:anchor distT="0" distB="0" distL="114300" distR="114300" simplePos="0" relativeHeight="251666432" behindDoc="0" locked="0" layoutInCell="1" allowOverlap="1" wp14:anchorId="0D337C23" wp14:editId="0B2DF787">
                <wp:simplePos x="0" y="0"/>
                <wp:positionH relativeFrom="column">
                  <wp:posOffset>2413</wp:posOffset>
                </wp:positionH>
                <wp:positionV relativeFrom="paragraph">
                  <wp:posOffset>280416</wp:posOffset>
                </wp:positionV>
                <wp:extent cx="1944624" cy="493776"/>
                <wp:effectExtent l="0" t="0" r="17780" b="20955"/>
                <wp:wrapNone/>
                <wp:docPr id="82" name="Прямокутник 82"/>
                <wp:cNvGraphicFramePr/>
                <a:graphic xmlns:a="http://schemas.openxmlformats.org/drawingml/2006/main">
                  <a:graphicData uri="http://schemas.microsoft.com/office/word/2010/wordprocessingShape">
                    <wps:wsp>
                      <wps:cNvSpPr/>
                      <wps:spPr>
                        <a:xfrm>
                          <a:off x="0" y="0"/>
                          <a:ext cx="1944624" cy="493776"/>
                        </a:xfrm>
                        <a:prstGeom prst="rect">
                          <a:avLst/>
                        </a:prstGeom>
                        <a:solidFill>
                          <a:sysClr val="window" lastClr="FFFFFF"/>
                        </a:solidFill>
                        <a:ln w="6350" cap="flat" cmpd="sng" algn="ctr">
                          <a:solidFill>
                            <a:sysClr val="windowText" lastClr="000000"/>
                          </a:solidFill>
                          <a:prstDash val="solid"/>
                        </a:ln>
                        <a:effectLst/>
                      </wps:spPr>
                      <wps:txbx>
                        <w:txbxContent>
                          <w:p w14:paraId="5998F607"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Зовнішній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37C23" id="Прямокутник 82" o:spid="_x0000_s1028" style="position:absolute;left:0;text-align:left;margin-left:.2pt;margin-top:22.1pt;width:153.1pt;height:38.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" fillcolor="window" strokecolor="windowText" strokeweight=".5pt">
                <v:textbox>
                  <w:txbxContent>
                    <w:p w14:paraId="5998F607"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Зовнішній контроль</w:t>
                      </w:r>
                    </w:p>
                  </w:txbxContent>
                </v:textbox>
              </v:rect>
            </w:pict>
          </mc:Fallback>
        </mc:AlternateContent>
      </w:r>
      <w:r w:rsidRPr="0052702B">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7D7D9AFB" wp14:editId="56AF7E14">
                <wp:simplePos x="0" y="0"/>
                <wp:positionH relativeFrom="column">
                  <wp:posOffset>4007485</wp:posOffset>
                </wp:positionH>
                <wp:positionV relativeFrom="paragraph">
                  <wp:posOffset>280416</wp:posOffset>
                </wp:positionV>
                <wp:extent cx="2225040" cy="487680"/>
                <wp:effectExtent l="0" t="0" r="22860" b="26670"/>
                <wp:wrapNone/>
                <wp:docPr id="83" name="Прямокутник 83"/>
                <wp:cNvGraphicFramePr/>
                <a:graphic xmlns:a="http://schemas.openxmlformats.org/drawingml/2006/main">
                  <a:graphicData uri="http://schemas.microsoft.com/office/word/2010/wordprocessingShape">
                    <wps:wsp>
                      <wps:cNvSpPr/>
                      <wps:spPr>
                        <a:xfrm>
                          <a:off x="0" y="0"/>
                          <a:ext cx="2225040" cy="487680"/>
                        </a:xfrm>
                        <a:prstGeom prst="rect">
                          <a:avLst/>
                        </a:prstGeom>
                        <a:solidFill>
                          <a:sysClr val="window" lastClr="FFFFFF"/>
                        </a:solidFill>
                        <a:ln w="6350" cap="flat" cmpd="sng" algn="ctr">
                          <a:solidFill>
                            <a:sysClr val="windowText" lastClr="000000"/>
                          </a:solidFill>
                          <a:prstDash val="solid"/>
                        </a:ln>
                        <a:effectLst/>
                      </wps:spPr>
                      <wps:txbx>
                        <w:txbxContent>
                          <w:p w14:paraId="5C23565D"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Внутрішній децентралізований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D9AFB" id="Прямокутник 83" o:spid="_x0000_s1029" style="position:absolute;left:0;text-align:left;margin-left:315.55pt;margin-top:22.1pt;width:175.2pt;height:38.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" fillcolor="window" strokecolor="windowText" strokeweight=".5pt">
                <v:textbox>
                  <w:txbxContent>
                    <w:p w14:paraId="5C23565D"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Внутрішній децентралізований контроль</w:t>
                      </w:r>
                    </w:p>
                  </w:txbxContent>
                </v:textbox>
              </v:rect>
            </w:pict>
          </mc:Fallback>
        </mc:AlternateContent>
      </w:r>
      <w:r w:rsidRPr="0052702B">
        <w:rPr>
          <w:rFonts w:ascii="Times New Roman" w:eastAsia="Calibri" w:hAnsi="Times New Roman" w:cs="Times New Roman"/>
          <w:noProof/>
          <w:sz w:val="28"/>
          <w:szCs w:val="28"/>
        </w:rPr>
        <mc:AlternateContent>
          <mc:Choice Requires="wps">
            <w:drawing>
              <wp:anchor distT="0" distB="0" distL="114300" distR="114300" simplePos="0" relativeHeight="251668480" behindDoc="0" locked="0" layoutInCell="1" allowOverlap="1" wp14:anchorId="25849883" wp14:editId="6ADBABDC">
                <wp:simplePos x="0" y="0"/>
                <wp:positionH relativeFrom="column">
                  <wp:posOffset>3233293</wp:posOffset>
                </wp:positionH>
                <wp:positionV relativeFrom="paragraph">
                  <wp:posOffset>103632</wp:posOffset>
                </wp:positionV>
                <wp:extent cx="1261872" cy="177165"/>
                <wp:effectExtent l="0" t="0" r="71755" b="89535"/>
                <wp:wrapNone/>
                <wp:docPr id="84" name="Пряма зі стрілкою 84"/>
                <wp:cNvGraphicFramePr/>
                <a:graphic xmlns:a="http://schemas.openxmlformats.org/drawingml/2006/main">
                  <a:graphicData uri="http://schemas.microsoft.com/office/word/2010/wordprocessingShape">
                    <wps:wsp>
                      <wps:cNvCnPr/>
                      <wps:spPr>
                        <a:xfrm>
                          <a:off x="0" y="0"/>
                          <a:ext cx="1261872" cy="177165"/>
                        </a:xfrm>
                        <a:prstGeom prst="straightConnector1">
                          <a:avLst/>
                        </a:prstGeom>
                        <a:noFill/>
                        <a:ln w="63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A8C8BE8" id="Пряма зі стрілкою 84" o:spid="_x0000_s1026" type="#_x0000_t32" style="position:absolute;margin-left:254.6pt;margin-top:8.15pt;width:99.35pt;height:13.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" strokeweight=".5pt">
                <v:stroke endarrow="block"/>
              </v:shape>
            </w:pict>
          </mc:Fallback>
        </mc:AlternateContent>
      </w:r>
    </w:p>
    <w:p w14:paraId="623D17A8" w14:textId="77777777" w:rsidR="008741EC" w:rsidRPr="0052702B" w:rsidRDefault="008741EC" w:rsidP="008741EC">
      <w:pPr>
        <w:spacing w:after="0" w:line="360" w:lineRule="auto"/>
        <w:ind w:firstLine="709"/>
        <w:jc w:val="both"/>
        <w:rPr>
          <w:rFonts w:ascii="Times New Roman" w:eastAsia="Calibri" w:hAnsi="Times New Roman" w:cs="Times New Roman"/>
          <w:sz w:val="28"/>
          <w:szCs w:val="28"/>
        </w:rPr>
      </w:pPr>
    </w:p>
    <w:p w14:paraId="5CC17E57" w14:textId="77777777" w:rsidR="008741EC" w:rsidRPr="0052702B" w:rsidRDefault="008741EC" w:rsidP="008741EC">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noProof/>
          <w:sz w:val="28"/>
          <w:szCs w:val="28"/>
        </w:rPr>
        <mc:AlternateContent>
          <mc:Choice Requires="wps">
            <w:drawing>
              <wp:anchor distT="0" distB="0" distL="114300" distR="114300" simplePos="0" relativeHeight="251665408" behindDoc="0" locked="0" layoutInCell="1" allowOverlap="1" wp14:anchorId="085D01B3" wp14:editId="7316DD5B">
                <wp:simplePos x="0" y="0"/>
                <wp:positionH relativeFrom="column">
                  <wp:posOffset>1038733</wp:posOffset>
                </wp:positionH>
                <wp:positionV relativeFrom="paragraph">
                  <wp:posOffset>179070</wp:posOffset>
                </wp:positionV>
                <wp:extent cx="3870452" cy="280416"/>
                <wp:effectExtent l="0" t="0" r="0" b="5715"/>
                <wp:wrapNone/>
                <wp:docPr id="78" name="Прямокутник 78"/>
                <wp:cNvGraphicFramePr/>
                <a:graphic xmlns:a="http://schemas.openxmlformats.org/drawingml/2006/main">
                  <a:graphicData uri="http://schemas.microsoft.com/office/word/2010/wordprocessingShape">
                    <wps:wsp>
                      <wps:cNvSpPr/>
                      <wps:spPr>
                        <a:xfrm>
                          <a:off x="0" y="0"/>
                          <a:ext cx="3870452" cy="280416"/>
                        </a:xfrm>
                        <a:prstGeom prst="rect">
                          <a:avLst/>
                        </a:prstGeom>
                        <a:solidFill>
                          <a:sysClr val="window" lastClr="FFFFFF"/>
                        </a:solidFill>
                        <a:ln w="6350" cap="flat" cmpd="sng" algn="ctr">
                          <a:noFill/>
                          <a:prstDash val="solid"/>
                        </a:ln>
                        <a:effectLst/>
                      </wps:spPr>
                      <wps:txbx>
                        <w:txbxContent>
                          <w:p w14:paraId="52B5163C" w14:textId="77777777" w:rsidR="00EE48C5" w:rsidRPr="000F4E48" w:rsidRDefault="00EE48C5" w:rsidP="008741EC">
                            <w:pPr>
                              <w:jc w:val="center"/>
                              <w:rPr>
                                <w:rFonts w:ascii="Times New Roman" w:hAnsi="Times New Roman"/>
                                <w:i/>
                                <w:sz w:val="24"/>
                                <w:szCs w:val="24"/>
                              </w:rPr>
                            </w:pPr>
                            <w:r w:rsidRPr="000F4E48">
                              <w:rPr>
                                <w:rFonts w:ascii="Times New Roman" w:hAnsi="Times New Roman"/>
                                <w:i/>
                                <w:sz w:val="24"/>
                                <w:szCs w:val="24"/>
                              </w:rPr>
                              <w:t xml:space="preserve">с           у          б’          є          к          т          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D01B3" id="Прямокутник 78" o:spid="_x0000_s1030" style="position:absolute;left:0;text-align:left;margin-left:81.8pt;margin-top:14.1pt;width:304.75pt;height:2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" fillcolor="window" stroked="f" strokeweight=".5pt">
                <v:textbox>
                  <w:txbxContent>
                    <w:p w14:paraId="52B5163C" w14:textId="77777777" w:rsidR="00EE48C5" w:rsidRPr="000F4E48" w:rsidRDefault="00EE48C5" w:rsidP="008741EC">
                      <w:pPr>
                        <w:jc w:val="center"/>
                        <w:rPr>
                          <w:rFonts w:ascii="Times New Roman" w:hAnsi="Times New Roman"/>
                          <w:i/>
                          <w:sz w:val="24"/>
                          <w:szCs w:val="24"/>
                        </w:rPr>
                      </w:pPr>
                      <w:r w:rsidRPr="000F4E48">
                        <w:rPr>
                          <w:rFonts w:ascii="Times New Roman" w:hAnsi="Times New Roman"/>
                          <w:i/>
                          <w:sz w:val="24"/>
                          <w:szCs w:val="24"/>
                        </w:rPr>
                        <w:t xml:space="preserve">с           у          б’          є          к          т          и </w:t>
                      </w:r>
                    </w:p>
                  </w:txbxContent>
                </v:textbox>
              </v:rect>
            </w:pict>
          </mc:Fallback>
        </mc:AlternateContent>
      </w:r>
    </w:p>
    <w:p w14:paraId="0618C88B" w14:textId="77777777" w:rsidR="008741EC" w:rsidRPr="0052702B" w:rsidRDefault="008741EC" w:rsidP="008741EC">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noProof/>
          <w:sz w:val="28"/>
          <w:szCs w:val="28"/>
        </w:rPr>
        <mc:AlternateContent>
          <mc:Choice Requires="wps">
            <w:drawing>
              <wp:anchor distT="0" distB="0" distL="114300" distR="114300" simplePos="0" relativeHeight="251671552" behindDoc="0" locked="0" layoutInCell="1" allowOverlap="1" wp14:anchorId="4F36E824" wp14:editId="08747F21">
                <wp:simplePos x="0" y="0"/>
                <wp:positionH relativeFrom="column">
                  <wp:posOffset>4025519</wp:posOffset>
                </wp:positionH>
                <wp:positionV relativeFrom="paragraph">
                  <wp:posOffset>176657</wp:posOffset>
                </wp:positionV>
                <wp:extent cx="2267712" cy="505968"/>
                <wp:effectExtent l="0" t="0" r="18415" b="27940"/>
                <wp:wrapNone/>
                <wp:docPr id="86" name="Прямокутник 86"/>
                <wp:cNvGraphicFramePr/>
                <a:graphic xmlns:a="http://schemas.openxmlformats.org/drawingml/2006/main">
                  <a:graphicData uri="http://schemas.microsoft.com/office/word/2010/wordprocessingShape">
                    <wps:wsp>
                      <wps:cNvSpPr/>
                      <wps:spPr>
                        <a:xfrm>
                          <a:off x="0" y="0"/>
                          <a:ext cx="2267712" cy="505968"/>
                        </a:xfrm>
                        <a:prstGeom prst="rect">
                          <a:avLst/>
                        </a:prstGeom>
                        <a:solidFill>
                          <a:sysClr val="window" lastClr="FFFFFF"/>
                        </a:solidFill>
                        <a:ln w="6350" cap="flat" cmpd="sng" algn="ctr">
                          <a:solidFill>
                            <a:sysClr val="windowText" lastClr="000000"/>
                          </a:solidFill>
                          <a:prstDash val="solid"/>
                        </a:ln>
                        <a:effectLst/>
                      </wps:spPr>
                      <wps:txbx>
                        <w:txbxContent>
                          <w:p w14:paraId="0822DD95"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Внутрішні контрольно-ревізійні підрозділи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6E824" id="Прямокутник 86" o:spid="_x0000_s1031" style="position:absolute;left:0;text-align:left;margin-left:316.95pt;margin-top:13.9pt;width:178.55pt;height:39.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" fillcolor="window" strokecolor="windowText" strokeweight=".5pt">
                <v:textbox>
                  <w:txbxContent>
                    <w:p w14:paraId="0822DD95"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Внутрішні контрольно-ревізійні підрозділи</w:t>
                      </w:r>
                    </w:p>
                  </w:txbxContent>
                </v:textbox>
              </v:rect>
            </w:pict>
          </mc:Fallback>
        </mc:AlternateContent>
      </w:r>
      <w:r w:rsidRPr="0052702B">
        <w:rPr>
          <w:rFonts w:ascii="Times New Roman" w:eastAsia="Calibri" w:hAnsi="Times New Roman" w:cs="Times New Roman"/>
          <w:noProof/>
          <w:sz w:val="28"/>
          <w:szCs w:val="28"/>
        </w:rPr>
        <mc:AlternateContent>
          <mc:Choice Requires="wps">
            <w:drawing>
              <wp:anchor distT="0" distB="0" distL="114300" distR="114300" simplePos="0" relativeHeight="251669504" behindDoc="0" locked="0" layoutInCell="1" allowOverlap="1" wp14:anchorId="783DC47D" wp14:editId="74A7F5C1">
                <wp:simplePos x="0" y="0"/>
                <wp:positionH relativeFrom="column">
                  <wp:posOffset>-15875</wp:posOffset>
                </wp:positionH>
                <wp:positionV relativeFrom="paragraph">
                  <wp:posOffset>164973</wp:posOffset>
                </wp:positionV>
                <wp:extent cx="1962150" cy="725424"/>
                <wp:effectExtent l="0" t="0" r="19050" b="17780"/>
                <wp:wrapNone/>
                <wp:docPr id="80" name="Прямокутник 80"/>
                <wp:cNvGraphicFramePr/>
                <a:graphic xmlns:a="http://schemas.openxmlformats.org/drawingml/2006/main">
                  <a:graphicData uri="http://schemas.microsoft.com/office/word/2010/wordprocessingShape">
                    <wps:wsp>
                      <wps:cNvSpPr/>
                      <wps:spPr>
                        <a:xfrm>
                          <a:off x="0" y="0"/>
                          <a:ext cx="1962150" cy="725424"/>
                        </a:xfrm>
                        <a:prstGeom prst="rect">
                          <a:avLst/>
                        </a:prstGeom>
                        <a:solidFill>
                          <a:sysClr val="window" lastClr="FFFFFF"/>
                        </a:solidFill>
                        <a:ln w="6350" cap="flat" cmpd="sng" algn="ctr">
                          <a:solidFill>
                            <a:sysClr val="windowText" lastClr="000000"/>
                          </a:solidFill>
                          <a:prstDash val="solid"/>
                        </a:ln>
                        <a:effectLst/>
                      </wps:spPr>
                      <wps:txbx>
                        <w:txbxContent>
                          <w:p w14:paraId="3C9B522E"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Рахункова палата та її регіональні представництва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DC47D" id="Прямокутник 80" o:spid="_x0000_s1032" style="position:absolute;left:0;text-align:left;margin-left:-1.25pt;margin-top:13pt;width:154.5pt;height:57.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" fillcolor="window" strokecolor="windowText" strokeweight=".5pt">
                <v:textbox>
                  <w:txbxContent>
                    <w:p w14:paraId="3C9B522E"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Рахункова палата та її регіональні представництва</w:t>
                      </w:r>
                    </w:p>
                  </w:txbxContent>
                </v:textbox>
              </v:rect>
            </w:pict>
          </mc:Fallback>
        </mc:AlternateContent>
      </w:r>
      <w:r w:rsidRPr="0052702B">
        <w:rPr>
          <w:rFonts w:ascii="Times New Roman" w:eastAsia="Calibri" w:hAnsi="Times New Roman" w:cs="Times New Roman"/>
          <w:noProof/>
          <w:sz w:val="28"/>
          <w:szCs w:val="28"/>
        </w:rPr>
        <mc:AlternateContent>
          <mc:Choice Requires="wps">
            <w:drawing>
              <wp:anchor distT="0" distB="0" distL="114300" distR="114300" simplePos="0" relativeHeight="251670528" behindDoc="0" locked="0" layoutInCell="1" allowOverlap="1" wp14:anchorId="6A8BE12D" wp14:editId="134A6320">
                <wp:simplePos x="0" y="0"/>
                <wp:positionH relativeFrom="column">
                  <wp:posOffset>2014093</wp:posOffset>
                </wp:positionH>
                <wp:positionV relativeFrom="paragraph">
                  <wp:posOffset>183261</wp:posOffset>
                </wp:positionV>
                <wp:extent cx="1962785" cy="694944"/>
                <wp:effectExtent l="0" t="0" r="18415" b="10160"/>
                <wp:wrapNone/>
                <wp:docPr id="79" name="Прямокутник 79"/>
                <wp:cNvGraphicFramePr/>
                <a:graphic xmlns:a="http://schemas.openxmlformats.org/drawingml/2006/main">
                  <a:graphicData uri="http://schemas.microsoft.com/office/word/2010/wordprocessingShape">
                    <wps:wsp>
                      <wps:cNvSpPr/>
                      <wps:spPr>
                        <a:xfrm>
                          <a:off x="0" y="0"/>
                          <a:ext cx="1962785" cy="694944"/>
                        </a:xfrm>
                        <a:prstGeom prst="rect">
                          <a:avLst/>
                        </a:prstGeom>
                        <a:solidFill>
                          <a:sysClr val="window" lastClr="FFFFFF"/>
                        </a:solidFill>
                        <a:ln w="6350" cap="flat" cmpd="sng" algn="ctr">
                          <a:solidFill>
                            <a:sysClr val="windowText" lastClr="000000"/>
                          </a:solidFill>
                          <a:prstDash val="solid"/>
                        </a:ln>
                        <a:effectLst/>
                      </wps:spPr>
                      <wps:txbx>
                        <w:txbxContent>
                          <w:p w14:paraId="2DAC7944"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Держана казначейська служба та її територіальні органи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BE12D" id="Прямокутник 79" o:spid="_x0000_s1033" style="position:absolute;left:0;text-align:left;margin-left:158.6pt;margin-top:14.45pt;width:154.55pt;height:54.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" fillcolor="window" strokecolor="windowText" strokeweight=".5pt">
                <v:textbox>
                  <w:txbxContent>
                    <w:p w14:paraId="2DAC7944"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Держана казначейська служба та її територіальні органи</w:t>
                      </w:r>
                    </w:p>
                  </w:txbxContent>
                </v:textbox>
              </v:rect>
            </w:pict>
          </mc:Fallback>
        </mc:AlternateContent>
      </w:r>
    </w:p>
    <w:p w14:paraId="7FD23669" w14:textId="77777777" w:rsidR="008741EC" w:rsidRPr="0052702B" w:rsidRDefault="008741EC" w:rsidP="008741EC">
      <w:pPr>
        <w:spacing w:after="0" w:line="360" w:lineRule="auto"/>
        <w:ind w:firstLine="709"/>
        <w:jc w:val="both"/>
        <w:rPr>
          <w:rFonts w:ascii="Times New Roman" w:eastAsia="Calibri" w:hAnsi="Times New Roman" w:cs="Times New Roman"/>
          <w:sz w:val="28"/>
          <w:szCs w:val="28"/>
        </w:rPr>
      </w:pPr>
    </w:p>
    <w:p w14:paraId="3E7E6A02" w14:textId="77777777" w:rsidR="008741EC" w:rsidRPr="0052702B" w:rsidRDefault="008741EC" w:rsidP="008741EC">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noProof/>
          <w:sz w:val="28"/>
          <w:szCs w:val="28"/>
        </w:rPr>
        <mc:AlternateContent>
          <mc:Choice Requires="wpg">
            <w:drawing>
              <wp:anchor distT="0" distB="0" distL="114300" distR="114300" simplePos="0" relativeHeight="251673600" behindDoc="0" locked="0" layoutInCell="1" allowOverlap="1" wp14:anchorId="27C98C0E" wp14:editId="7A0ECF39">
                <wp:simplePos x="0" y="0"/>
                <wp:positionH relativeFrom="column">
                  <wp:posOffset>4001389</wp:posOffset>
                </wp:positionH>
                <wp:positionV relativeFrom="paragraph">
                  <wp:posOffset>173355</wp:posOffset>
                </wp:positionV>
                <wp:extent cx="2279904" cy="661608"/>
                <wp:effectExtent l="0" t="0" r="25400" b="24765"/>
                <wp:wrapNone/>
                <wp:docPr id="94" name="Групувати 94"/>
                <wp:cNvGraphicFramePr/>
                <a:graphic xmlns:a="http://schemas.openxmlformats.org/drawingml/2006/main">
                  <a:graphicData uri="http://schemas.microsoft.com/office/word/2010/wordprocessingGroup">
                    <wpg:wgp>
                      <wpg:cNvGrpSpPr/>
                      <wpg:grpSpPr>
                        <a:xfrm>
                          <a:off x="0" y="0"/>
                          <a:ext cx="2279904" cy="661608"/>
                          <a:chOff x="0" y="0"/>
                          <a:chExt cx="2279904" cy="661608"/>
                        </a:xfrm>
                      </wpg:grpSpPr>
                      <wps:wsp>
                        <wps:cNvPr id="87" name="Прямокутник 87"/>
                        <wps:cNvSpPr/>
                        <wps:spPr>
                          <a:xfrm>
                            <a:off x="0" y="0"/>
                            <a:ext cx="1207008" cy="661608"/>
                          </a:xfrm>
                          <a:prstGeom prst="rect">
                            <a:avLst/>
                          </a:prstGeom>
                          <a:solidFill>
                            <a:sysClr val="window" lastClr="FFFFFF"/>
                          </a:solidFill>
                          <a:ln w="6350" cap="flat" cmpd="sng" algn="ctr">
                            <a:solidFill>
                              <a:sysClr val="windowText" lastClr="000000"/>
                            </a:solidFill>
                            <a:prstDash val="solid"/>
                          </a:ln>
                          <a:effectLst/>
                        </wps:spPr>
                        <wps:txbx>
                          <w:txbxContent>
                            <w:p w14:paraId="4CB4F547"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Фінансове управління та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Прямокутник 88"/>
                        <wps:cNvSpPr/>
                        <wps:spPr>
                          <a:xfrm>
                            <a:off x="1213104" y="0"/>
                            <a:ext cx="1066800" cy="661608"/>
                          </a:xfrm>
                          <a:prstGeom prst="rect">
                            <a:avLst/>
                          </a:prstGeom>
                          <a:solidFill>
                            <a:sysClr val="window" lastClr="FFFFFF"/>
                          </a:solidFill>
                          <a:ln w="6350" cap="flat" cmpd="sng" algn="ctr">
                            <a:solidFill>
                              <a:sysClr val="windowText" lastClr="000000"/>
                            </a:solidFill>
                            <a:prstDash val="solid"/>
                          </a:ln>
                          <a:effectLst/>
                        </wps:spPr>
                        <wps:txbx>
                          <w:txbxContent>
                            <w:p w14:paraId="55327AE2"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Внутрішній аудит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C98C0E" id="Групувати 94" o:spid="_x0000_s1034" style="position:absolute;left:0;text-align:left;margin-left:315.05pt;margin-top:13.65pt;width:179.5pt;height:52.1pt;z-index:251673600" coordsize="22799,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">
                <v:rect id="Прямокутник 87" o:spid="_x0000_s1035" style="position:absolute;width:12070;height:6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" fillcolor="window" strokecolor="windowText" strokeweight=".5pt">
                  <v:textbox>
                    <w:txbxContent>
                      <w:p w14:paraId="4CB4F547"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Фінансове управління та контроль</w:t>
                        </w:r>
                      </w:p>
                    </w:txbxContent>
                  </v:textbox>
                </v:rect>
                <v:rect id="Прямокутник 88" o:spid="_x0000_s1036" style="position:absolute;left:12131;width:10668;height:6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" fillcolor="window" strokecolor="windowText" strokeweight=".5pt">
                  <v:textbox>
                    <w:txbxContent>
                      <w:p w14:paraId="55327AE2"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Внутрішній аудит</w:t>
                        </w:r>
                      </w:p>
                    </w:txbxContent>
                  </v:textbox>
                </v:rect>
              </v:group>
            </w:pict>
          </mc:Fallback>
        </mc:AlternateContent>
      </w:r>
      <w:r w:rsidRPr="0052702B">
        <w:rPr>
          <w:rFonts w:ascii="Times New Roman" w:eastAsia="Calibri" w:hAnsi="Times New Roman" w:cs="Times New Roman"/>
          <w:noProof/>
          <w:sz w:val="28"/>
          <w:szCs w:val="28"/>
        </w:rPr>
        <mc:AlternateContent>
          <mc:Choice Requires="wps">
            <w:drawing>
              <wp:anchor distT="0" distB="0" distL="114300" distR="114300" simplePos="0" relativeHeight="251674624" behindDoc="0" locked="0" layoutInCell="1" allowOverlap="1" wp14:anchorId="2530AB41" wp14:editId="5726A5AB">
                <wp:simplePos x="0" y="0"/>
                <wp:positionH relativeFrom="column">
                  <wp:posOffset>5464175</wp:posOffset>
                </wp:positionH>
                <wp:positionV relativeFrom="paragraph">
                  <wp:posOffset>68834</wp:posOffset>
                </wp:positionV>
                <wp:extent cx="329184" cy="110109"/>
                <wp:effectExtent l="0" t="0" r="71120" b="61595"/>
                <wp:wrapNone/>
                <wp:docPr id="90" name="Пряма зі стрілкою 90"/>
                <wp:cNvGraphicFramePr/>
                <a:graphic xmlns:a="http://schemas.openxmlformats.org/drawingml/2006/main">
                  <a:graphicData uri="http://schemas.microsoft.com/office/word/2010/wordprocessingShape">
                    <wps:wsp>
                      <wps:cNvCnPr/>
                      <wps:spPr>
                        <a:xfrm>
                          <a:off x="0" y="0"/>
                          <a:ext cx="329184" cy="110109"/>
                        </a:xfrm>
                        <a:prstGeom prst="straightConnector1">
                          <a:avLst/>
                        </a:prstGeom>
                        <a:noFill/>
                        <a:ln w="63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9F28A2F" id="Пряма зі стрілкою 90" o:spid="_x0000_s1026" type="#_x0000_t32" style="position:absolute;margin-left:430.25pt;margin-top:5.4pt;width:25.9pt;height:8.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" strokeweight=".5pt">
                <v:stroke endarrow="block"/>
              </v:shape>
            </w:pict>
          </mc:Fallback>
        </mc:AlternateContent>
      </w:r>
      <w:r w:rsidRPr="0052702B">
        <w:rPr>
          <w:rFonts w:ascii="Times New Roman" w:eastAsia="Calibri" w:hAnsi="Times New Roman" w:cs="Times New Roman"/>
          <w:noProof/>
          <w:sz w:val="28"/>
          <w:szCs w:val="28"/>
        </w:rPr>
        <mc:AlternateContent>
          <mc:Choice Requires="wps">
            <w:drawing>
              <wp:anchor distT="0" distB="0" distL="114300" distR="114300" simplePos="0" relativeHeight="251675648" behindDoc="0" locked="0" layoutInCell="1" allowOverlap="1" wp14:anchorId="00AE6EC9" wp14:editId="3EDCCA72">
                <wp:simplePos x="0" y="0"/>
                <wp:positionH relativeFrom="column">
                  <wp:posOffset>4624324</wp:posOffset>
                </wp:positionH>
                <wp:positionV relativeFrom="paragraph">
                  <wp:posOffset>57404</wp:posOffset>
                </wp:positionV>
                <wp:extent cx="274320" cy="103632"/>
                <wp:effectExtent l="38100" t="0" r="30480" b="67945"/>
                <wp:wrapNone/>
                <wp:docPr id="89" name="Пряма зі стрілкою 89"/>
                <wp:cNvGraphicFramePr/>
                <a:graphic xmlns:a="http://schemas.openxmlformats.org/drawingml/2006/main">
                  <a:graphicData uri="http://schemas.microsoft.com/office/word/2010/wordprocessingShape">
                    <wps:wsp>
                      <wps:cNvCnPr/>
                      <wps:spPr>
                        <a:xfrm flipH="1">
                          <a:off x="0" y="0"/>
                          <a:ext cx="274320" cy="103632"/>
                        </a:xfrm>
                        <a:prstGeom prst="straightConnector1">
                          <a:avLst/>
                        </a:prstGeom>
                        <a:noFill/>
                        <a:ln w="635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C6518DA" id="Пряма зі стрілкою 89" o:spid="_x0000_s1026" type="#_x0000_t32" style="position:absolute;margin-left:364.1pt;margin-top:4.5pt;width:21.6pt;height:8.1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" strokeweight=".5pt">
                <v:stroke endarrow="block"/>
              </v:shape>
            </w:pict>
          </mc:Fallback>
        </mc:AlternateContent>
      </w:r>
    </w:p>
    <w:p w14:paraId="12B59EFA" w14:textId="77777777" w:rsidR="008741EC" w:rsidRPr="0052702B" w:rsidRDefault="008741EC" w:rsidP="008741EC">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374F3E73" wp14:editId="761B8835">
                <wp:simplePos x="0" y="0"/>
                <wp:positionH relativeFrom="column">
                  <wp:posOffset>2020189</wp:posOffset>
                </wp:positionH>
                <wp:positionV relativeFrom="paragraph">
                  <wp:posOffset>6858</wp:posOffset>
                </wp:positionV>
                <wp:extent cx="1962150" cy="505968"/>
                <wp:effectExtent l="0" t="0" r="19050" b="27940"/>
                <wp:wrapNone/>
                <wp:docPr id="85" name="Прямокутник 85"/>
                <wp:cNvGraphicFramePr/>
                <a:graphic xmlns:a="http://schemas.openxmlformats.org/drawingml/2006/main">
                  <a:graphicData uri="http://schemas.microsoft.com/office/word/2010/wordprocessingShape">
                    <wps:wsp>
                      <wps:cNvSpPr/>
                      <wps:spPr>
                        <a:xfrm>
                          <a:off x="0" y="0"/>
                          <a:ext cx="1962150" cy="505968"/>
                        </a:xfrm>
                        <a:prstGeom prst="rect">
                          <a:avLst/>
                        </a:prstGeom>
                        <a:solidFill>
                          <a:sysClr val="window" lastClr="FFFFFF"/>
                        </a:solidFill>
                        <a:ln w="6350" cap="flat" cmpd="sng" algn="ctr">
                          <a:solidFill>
                            <a:sysClr val="windowText" lastClr="000000"/>
                          </a:solidFill>
                          <a:prstDash val="solid"/>
                        </a:ln>
                        <a:effectLst/>
                      </wps:spPr>
                      <wps:txbx>
                        <w:txbxContent>
                          <w:p w14:paraId="0CA124FE"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Держаудитслужба та її територіальні органи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F3E73" id="Прямокутник 85" o:spid="_x0000_s1037" style="position:absolute;left:0;text-align:left;margin-left:159.05pt;margin-top:.55pt;width:154.5pt;height:39.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" fillcolor="window" strokecolor="windowText" strokeweight=".5pt">
                <v:textbox>
                  <w:txbxContent>
                    <w:p w14:paraId="0CA124FE" w14:textId="77777777" w:rsidR="00EE48C5" w:rsidRPr="000F4E48" w:rsidRDefault="00EE48C5" w:rsidP="008741EC">
                      <w:pPr>
                        <w:jc w:val="center"/>
                        <w:rPr>
                          <w:rFonts w:ascii="Times New Roman" w:hAnsi="Times New Roman"/>
                          <w:sz w:val="24"/>
                          <w:szCs w:val="24"/>
                        </w:rPr>
                      </w:pPr>
                      <w:r>
                        <w:rPr>
                          <w:rFonts w:ascii="Times New Roman" w:hAnsi="Times New Roman"/>
                          <w:sz w:val="24"/>
                          <w:szCs w:val="24"/>
                        </w:rPr>
                        <w:t>Держаудитслужба та її територіальні органи</w:t>
                      </w:r>
                    </w:p>
                  </w:txbxContent>
                </v:textbox>
              </v:rect>
            </w:pict>
          </mc:Fallback>
        </mc:AlternateContent>
      </w:r>
    </w:p>
    <w:p w14:paraId="5CA0A4E6" w14:textId="77777777" w:rsidR="008741EC" w:rsidRPr="0052702B" w:rsidRDefault="008741EC" w:rsidP="008741EC">
      <w:pPr>
        <w:spacing w:after="0" w:line="360" w:lineRule="auto"/>
        <w:ind w:firstLine="709"/>
        <w:jc w:val="both"/>
        <w:rPr>
          <w:rFonts w:ascii="Times New Roman" w:eastAsia="Calibri" w:hAnsi="Times New Roman" w:cs="Times New Roman"/>
          <w:sz w:val="28"/>
          <w:szCs w:val="28"/>
        </w:rPr>
      </w:pPr>
    </w:p>
    <w:p w14:paraId="19E301B8" w14:textId="67C8016B" w:rsidR="008741EC" w:rsidRPr="0052702B" w:rsidRDefault="008741EC" w:rsidP="008741EC">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Рис. 1.2. Система державного контролю в Україні після реформи* </w:t>
      </w:r>
    </w:p>
    <w:p w14:paraId="34C5B47B" w14:textId="5A1EF06D" w:rsidR="008741EC" w:rsidRPr="0052702B" w:rsidRDefault="008741EC" w:rsidP="008741EC">
      <w:pPr>
        <w:spacing w:after="0" w:line="360" w:lineRule="auto"/>
        <w:ind w:firstLine="709"/>
        <w:jc w:val="both"/>
        <w:rPr>
          <w:rFonts w:ascii="Times New Roman" w:eastAsia="Calibri" w:hAnsi="Times New Roman" w:cs="Times New Roman"/>
          <w:sz w:val="24"/>
          <w:szCs w:val="24"/>
        </w:rPr>
      </w:pPr>
      <w:r w:rsidRPr="0052702B">
        <w:rPr>
          <w:rFonts w:ascii="Times New Roman" w:eastAsia="Calibri" w:hAnsi="Times New Roman" w:cs="Times New Roman"/>
          <w:sz w:val="24"/>
          <w:szCs w:val="24"/>
        </w:rPr>
        <w:t xml:space="preserve">Джерело: [ </w:t>
      </w:r>
      <w:r w:rsidR="0099684D" w:rsidRPr="0052702B">
        <w:rPr>
          <w:rFonts w:ascii="Times New Roman" w:eastAsia="Calibri" w:hAnsi="Times New Roman" w:cs="Times New Roman"/>
          <w:sz w:val="24"/>
          <w:szCs w:val="24"/>
        </w:rPr>
        <w:t>33</w:t>
      </w:r>
      <w:r w:rsidRPr="0052702B">
        <w:rPr>
          <w:rFonts w:ascii="Times New Roman" w:eastAsia="Calibri" w:hAnsi="Times New Roman" w:cs="Times New Roman"/>
          <w:sz w:val="24"/>
          <w:szCs w:val="24"/>
        </w:rPr>
        <w:t>, с. 29]; * - найменування окремих суб’єктів змінено автором відповідно до сучасних назв.</w:t>
      </w:r>
    </w:p>
    <w:p w14:paraId="1FA994D9" w14:textId="77777777" w:rsidR="008741EC" w:rsidRPr="0052702B" w:rsidRDefault="008741EC" w:rsidP="008741EC">
      <w:pPr>
        <w:spacing w:after="0" w:line="360" w:lineRule="auto"/>
        <w:ind w:firstLine="709"/>
        <w:jc w:val="both"/>
        <w:rPr>
          <w:rFonts w:ascii="Times New Roman" w:eastAsia="Calibri" w:hAnsi="Times New Roman" w:cs="Times New Roman"/>
          <w:sz w:val="28"/>
          <w:szCs w:val="28"/>
        </w:rPr>
      </w:pPr>
    </w:p>
    <w:p w14:paraId="47C00B38" w14:textId="77777777" w:rsidR="008741EC" w:rsidRPr="0052702B" w:rsidRDefault="008741EC" w:rsidP="008741EC">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Індивідуальним завданням контролю можна вважати забезпечення дієвого реагування на зловживання та розвиток того напряму, який керівництво вважає пріоритетним в плані підвищення ефективності діяльності. Наприклад, з функцією контролю можна поєднати функцію стимулювання  за досягнуті успіхи в праці, а також за реалізацію прийнятих управлінських рішень.</w:t>
      </w:r>
    </w:p>
    <w:p w14:paraId="3D33D76F" w14:textId="651E55E4" w:rsidR="00517C5E" w:rsidRPr="0052702B" w:rsidRDefault="00517C5E" w:rsidP="00517C5E">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Попри те, що наразі сучасна теорія та практика </w:t>
      </w:r>
      <w:r w:rsidR="003915F7" w:rsidRPr="0052702B">
        <w:rPr>
          <w:rFonts w:ascii="Times New Roman" w:eastAsia="Calibri" w:hAnsi="Times New Roman" w:cs="Times New Roman"/>
          <w:sz w:val="28"/>
          <w:szCs w:val="28"/>
        </w:rPr>
        <w:t xml:space="preserve">здійснення контролю </w:t>
      </w:r>
      <w:r w:rsidRPr="0052702B">
        <w:rPr>
          <w:rFonts w:ascii="Times New Roman" w:eastAsia="Calibri" w:hAnsi="Times New Roman" w:cs="Times New Roman"/>
          <w:sz w:val="28"/>
          <w:szCs w:val="28"/>
        </w:rPr>
        <w:t>базується на синтезі й розвитку розроблених раніше поглядів, вона вимагає врахування і нових уявлень та підходів.</w:t>
      </w:r>
      <w:r w:rsidR="003915F7" w:rsidRPr="0052702B">
        <w:rPr>
          <w:rFonts w:ascii="Times New Roman" w:eastAsia="Calibri" w:hAnsi="Times New Roman" w:cs="Times New Roman"/>
          <w:sz w:val="28"/>
          <w:szCs w:val="28"/>
        </w:rPr>
        <w:t xml:space="preserve"> Тому є потреба в постійному перегляді й удосконалення нормативно-правового забезпечення контролю та його орієнтації на сучасні управлінські запити.</w:t>
      </w:r>
    </w:p>
    <w:p w14:paraId="34AAFA1F" w14:textId="77777777" w:rsidR="00D566DD" w:rsidRPr="0052702B" w:rsidRDefault="00D566DD" w:rsidP="003915F7">
      <w:pPr>
        <w:spacing w:after="0" w:line="360" w:lineRule="auto"/>
        <w:ind w:firstLine="709"/>
        <w:jc w:val="both"/>
        <w:rPr>
          <w:rFonts w:ascii="Times New Roman" w:eastAsia="Times New Roman" w:hAnsi="Times New Roman" w:cs="Times New Roman"/>
          <w:b/>
          <w:sz w:val="28"/>
          <w:szCs w:val="28"/>
        </w:rPr>
      </w:pPr>
    </w:p>
    <w:p w14:paraId="1748C71B" w14:textId="5F78B455" w:rsidR="00A51CD8" w:rsidRPr="0052702B" w:rsidRDefault="003915F7" w:rsidP="003915F7">
      <w:pPr>
        <w:spacing w:after="0" w:line="360" w:lineRule="auto"/>
        <w:ind w:firstLine="709"/>
        <w:jc w:val="both"/>
        <w:rPr>
          <w:rFonts w:ascii="Times New Roman" w:eastAsia="Times New Roman" w:hAnsi="Times New Roman" w:cs="Times New Roman"/>
          <w:b/>
          <w:sz w:val="28"/>
          <w:szCs w:val="28"/>
        </w:rPr>
      </w:pPr>
      <w:r w:rsidRPr="0052702B">
        <w:rPr>
          <w:rFonts w:ascii="Times New Roman" w:eastAsia="Times New Roman" w:hAnsi="Times New Roman" w:cs="Times New Roman"/>
          <w:b/>
          <w:sz w:val="28"/>
          <w:szCs w:val="28"/>
        </w:rPr>
        <w:lastRenderedPageBreak/>
        <w:t xml:space="preserve">1.3. </w:t>
      </w:r>
      <w:r w:rsidR="00A51CD8" w:rsidRPr="0052702B">
        <w:rPr>
          <w:rFonts w:ascii="Times New Roman" w:eastAsia="Times New Roman" w:hAnsi="Times New Roman" w:cs="Times New Roman"/>
          <w:b/>
          <w:sz w:val="28"/>
          <w:szCs w:val="28"/>
        </w:rPr>
        <w:t>Теоретико-організаційні засади аналізу ефективності діяльності в державному секторі економіки</w:t>
      </w:r>
    </w:p>
    <w:p w14:paraId="371F4A5E" w14:textId="4674D549" w:rsidR="003915F7" w:rsidRPr="0052702B" w:rsidRDefault="003915F7" w:rsidP="00E83C89">
      <w:pPr>
        <w:spacing w:after="0" w:line="360" w:lineRule="auto"/>
        <w:ind w:firstLine="709"/>
        <w:rPr>
          <w:rFonts w:ascii="Times New Roman" w:eastAsia="Times New Roman" w:hAnsi="Times New Roman" w:cs="Times New Roman"/>
          <w:sz w:val="28"/>
          <w:szCs w:val="28"/>
        </w:rPr>
      </w:pPr>
    </w:p>
    <w:p w14:paraId="0D33347F" w14:textId="13C55046" w:rsidR="001C77C3" w:rsidRPr="0052702B" w:rsidRDefault="003915F7" w:rsidP="003915F7">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Не менш вагомою складовою забезпечення ефективності діяльності </w:t>
      </w:r>
      <w:r w:rsidRPr="0052702B">
        <w:rPr>
          <w:rFonts w:ascii="Times New Roman" w:eastAsia="Times New Roman" w:hAnsi="Times New Roman" w:cs="Times New Roman"/>
          <w:kern w:val="36"/>
          <w:sz w:val="28"/>
          <w:szCs w:val="28"/>
          <w:lang w:eastAsia="uk-UA"/>
        </w:rPr>
        <w:t xml:space="preserve">Шепетівського територіального центру соціального обслуговування є аналіз. </w:t>
      </w:r>
    </w:p>
    <w:p w14:paraId="215E6336" w14:textId="142C7250" w:rsidR="001C77C3" w:rsidRPr="0052702B" w:rsidRDefault="003915F7" w:rsidP="003915F7">
      <w:pPr>
        <w:spacing w:after="0" w:line="360" w:lineRule="auto"/>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Він служить основою прийняття рішень, щодо підвищення ефективності діяльності (в </w:t>
      </w:r>
      <w:proofErr w:type="spellStart"/>
      <w:r w:rsidRPr="0052702B">
        <w:rPr>
          <w:rFonts w:ascii="Times New Roman" w:eastAsia="Calibri" w:hAnsi="Times New Roman" w:cs="Times New Roman"/>
          <w:sz w:val="28"/>
          <w:szCs w:val="28"/>
        </w:rPr>
        <w:t>т.ч</w:t>
      </w:r>
      <w:proofErr w:type="spellEnd"/>
      <w:r w:rsidRPr="0052702B">
        <w:rPr>
          <w:rFonts w:ascii="Times New Roman" w:eastAsia="Calibri" w:hAnsi="Times New Roman" w:cs="Times New Roman"/>
          <w:sz w:val="28"/>
          <w:szCs w:val="28"/>
        </w:rPr>
        <w:t>. фінансової) досліджуваного центру. При цьому такі рішення ґрунтуються на впровадженні ефективної моделі оцінки й врахуванні організаційних, методичних і інших умов та особливостей діяльності таких установ.</w:t>
      </w:r>
    </w:p>
    <w:p w14:paraId="50BC43A7" w14:textId="5C7114BB" w:rsidR="003915F7" w:rsidRPr="0052702B" w:rsidRDefault="003915F7" w:rsidP="003915F7">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Загалом досягнення успіху будь-якої системи можливе за умови гармонійної взаємодії трьох основних підходів: системного, процесуального та ситуаційного. </w:t>
      </w:r>
    </w:p>
    <w:p w14:paraId="71C1A07E" w14:textId="77777777" w:rsidR="00DA5659" w:rsidRPr="0052702B" w:rsidRDefault="00DA5659" w:rsidP="00DA5659">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В плані обліку – такі підходи передбачають його модернізацію через застосування облікових стандартів і розвиток бухгалтерських інституцій.</w:t>
      </w:r>
    </w:p>
    <w:p w14:paraId="332EB379" w14:textId="77777777" w:rsidR="00DA5659" w:rsidRPr="0052702B" w:rsidRDefault="00DA5659" w:rsidP="00DA5659">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В плані контролю – акцент зосереджується на ефективній взаємодії його суб’єктів, створенні комунікацій між ними та раціональному поділі обов’язків, ідентифікації системи контрольованих показників і періодів контролю, вчасному реагуванню на результати контролю. </w:t>
      </w:r>
    </w:p>
    <w:p w14:paraId="167B2717" w14:textId="77777777" w:rsidR="00DA5659" w:rsidRPr="0052702B" w:rsidRDefault="00DA5659" w:rsidP="00DA5659">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А в плані аналізу важливо забезпечити використання інноваційних і традиційних підходів до оцінки показників, що характеризують діяльність бюджетної установи,  активному використанні сучасних технологій опрацювання даних.</w:t>
      </w:r>
    </w:p>
    <w:p w14:paraId="6E654CBA" w14:textId="77777777" w:rsidR="00DA5659" w:rsidRPr="0052702B" w:rsidRDefault="00DA5659" w:rsidP="00DA5659">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Відповідно до цього, важливо правильно ідентифікувати завдання обліку, аналізу та контролю, щоб забезпечити їх розвиток й удосконалення в потрібному руслі. Частина їх є спільною для усіх названих функцій управління (підсистем загальної інформаційної системи управління), але є і суто індивідуальні.</w:t>
      </w:r>
    </w:p>
    <w:p w14:paraId="3F3D6632" w14:textId="38C697D3" w:rsidR="00DA5659" w:rsidRPr="0052702B" w:rsidRDefault="00DA5659" w:rsidP="00DA5659">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lastRenderedPageBreak/>
        <w:t>До спільних завдань обліку, аналізу та контролю в сфері соціального захисту, в</w:t>
      </w:r>
      <w:r w:rsidR="009E5E13" w:rsidRPr="0052702B">
        <w:rPr>
          <w:rFonts w:ascii="Times New Roman" w:eastAsia="Calibri" w:hAnsi="Times New Roman" w:cs="Times New Roman"/>
          <w:sz w:val="28"/>
          <w:szCs w:val="28"/>
        </w:rPr>
        <w:t xml:space="preserve"> </w:t>
      </w:r>
      <w:r w:rsidRPr="0052702B">
        <w:rPr>
          <w:rFonts w:ascii="Times New Roman" w:eastAsia="Calibri" w:hAnsi="Times New Roman" w:cs="Times New Roman"/>
          <w:sz w:val="28"/>
          <w:szCs w:val="28"/>
        </w:rPr>
        <w:t xml:space="preserve">тому числі </w:t>
      </w:r>
      <w:r w:rsidR="009E5E13" w:rsidRPr="0052702B">
        <w:rPr>
          <w:rFonts w:ascii="Times New Roman" w:eastAsia="Times New Roman" w:hAnsi="Times New Roman" w:cs="Times New Roman"/>
          <w:kern w:val="36"/>
          <w:sz w:val="28"/>
          <w:szCs w:val="28"/>
          <w:lang w:eastAsia="uk-UA"/>
        </w:rPr>
        <w:t>Шепетівського територіального центру соціального обслуговування</w:t>
      </w:r>
      <w:r w:rsidRPr="0052702B">
        <w:rPr>
          <w:rFonts w:ascii="Times New Roman" w:eastAsia="Calibri" w:hAnsi="Times New Roman" w:cs="Times New Roman"/>
          <w:sz w:val="28"/>
          <w:szCs w:val="28"/>
        </w:rPr>
        <w:t>, слід віднести:</w:t>
      </w:r>
    </w:p>
    <w:p w14:paraId="318651EC" w14:textId="3DFFDBCF" w:rsidR="00DA5659" w:rsidRPr="0052702B" w:rsidRDefault="00DA5659" w:rsidP="009E5E13">
      <w:pPr>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забезпечення збереження державного майна та раціонального використання бюджетних коштів;</w:t>
      </w:r>
    </w:p>
    <w:p w14:paraId="0901A8B3" w14:textId="77777777" w:rsidR="00DA5659" w:rsidRPr="0052702B" w:rsidRDefault="00DA5659" w:rsidP="009E5E13">
      <w:pPr>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формування якісної, достовірної та вичерпної інформаційної бази управління ресурсами та діяльністю;</w:t>
      </w:r>
    </w:p>
    <w:p w14:paraId="1FB185F7" w14:textId="769E70CD" w:rsidR="00DA5659" w:rsidRPr="0052702B" w:rsidRDefault="00DA5659" w:rsidP="009E5E13">
      <w:pPr>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сприяння розвитку суб’єкта державного сектору та підвищення ефективності його діяльності</w:t>
      </w:r>
      <w:r w:rsidR="009E5E13" w:rsidRPr="0052702B">
        <w:rPr>
          <w:rFonts w:ascii="Times New Roman" w:eastAsia="Times New Roman" w:hAnsi="Times New Roman" w:cs="Times New Roman"/>
          <w:sz w:val="28"/>
          <w:szCs w:val="28"/>
          <w:lang w:eastAsia="uk-UA"/>
        </w:rPr>
        <w:t>;</w:t>
      </w:r>
    </w:p>
    <w:p w14:paraId="786D0B46" w14:textId="77777777" w:rsidR="00DA5659" w:rsidRPr="0052702B" w:rsidRDefault="00DA5659" w:rsidP="009E5E13">
      <w:pPr>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 xml:space="preserve">економія бюджетних коштів тощо. </w:t>
      </w:r>
    </w:p>
    <w:p w14:paraId="79353DFF" w14:textId="557F8A1C" w:rsidR="00DA5659" w:rsidRPr="0052702B" w:rsidRDefault="009E0263" w:rsidP="003915F7">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Щодо індивідуальних завдань обліку, аналізу й контролю зокрема, то їхня ідентифікація вимагає, перш за все, врахування особливостей діяльності вищих освітніх закладів як бюджетних установ.</w:t>
      </w:r>
    </w:p>
    <w:p w14:paraId="6CD672E6" w14:textId="77777777" w:rsidR="00434023"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До уваги при цьому слід взяти такі особливості господарської діяльності бюджетних установ, які реалізовано в специфіці ведення обліку</w:t>
      </w:r>
      <w:r w:rsidR="00460FE4" w:rsidRPr="0052702B">
        <w:rPr>
          <w:rFonts w:ascii="Times New Roman" w:eastAsia="Calibri" w:hAnsi="Times New Roman" w:cs="Times New Roman"/>
          <w:sz w:val="28"/>
          <w:szCs w:val="28"/>
        </w:rPr>
        <w:t xml:space="preserve"> та проведення аналізу</w:t>
      </w:r>
      <w:r w:rsidRPr="0052702B">
        <w:rPr>
          <w:rFonts w:ascii="Times New Roman" w:eastAsia="Calibri" w:hAnsi="Times New Roman" w:cs="Times New Roman"/>
          <w:sz w:val="28"/>
          <w:szCs w:val="28"/>
        </w:rPr>
        <w:t xml:space="preserve">. </w:t>
      </w:r>
    </w:p>
    <w:p w14:paraId="60637908" w14:textId="6327117A" w:rsidR="00434023"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По-перше, це той факт, що бюджетні установи функціонують на основі державної/комунальної власності. Це значить, що вони мають лише можливість користуватися  наданими їм засобами, а не повністю розпорядження ними (продавати чи здійснювати інші варіанти відчуження без згоди вище стоячих інстанцій). Така ситуація має вплив на ведення бухобліку й складання фінансової звітності</w:t>
      </w:r>
      <w:r w:rsidR="00460FE4" w:rsidRPr="0052702B">
        <w:rPr>
          <w:rFonts w:ascii="Times New Roman" w:eastAsia="Calibri" w:hAnsi="Times New Roman" w:cs="Times New Roman"/>
          <w:sz w:val="28"/>
          <w:szCs w:val="28"/>
        </w:rPr>
        <w:t>, що своєю чергою впливає на аналіз показників діяльності та його методику</w:t>
      </w:r>
      <w:r w:rsidRPr="0052702B">
        <w:rPr>
          <w:rFonts w:ascii="Times New Roman" w:eastAsia="Calibri" w:hAnsi="Times New Roman" w:cs="Times New Roman"/>
          <w:sz w:val="28"/>
          <w:szCs w:val="28"/>
        </w:rPr>
        <w:t xml:space="preserve">. </w:t>
      </w:r>
    </w:p>
    <w:p w14:paraId="1E07B6BC" w14:textId="41A7E0AF" w:rsidR="00DF13FD"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По-друге, бюджетні кошти не наділяються оборотними коштами, що вимагає від них отримання асигнувань з відповідного бюджету для таких цілей. </w:t>
      </w:r>
      <w:r w:rsidR="00460FE4" w:rsidRPr="0052702B">
        <w:rPr>
          <w:rFonts w:ascii="Times New Roman" w:eastAsia="Calibri" w:hAnsi="Times New Roman" w:cs="Times New Roman"/>
          <w:sz w:val="28"/>
          <w:szCs w:val="28"/>
        </w:rPr>
        <w:t>Тож при аналізі, особливо  при формуванні аналітичних висновків, слід акцентувати на цьому увагу й розробляти пропозиції, спрямовані на раціоналізацію використання обмежених фінансових асигнувань.</w:t>
      </w:r>
    </w:p>
    <w:p w14:paraId="1943307D" w14:textId="77777777" w:rsidR="00434023" w:rsidRPr="0052702B" w:rsidRDefault="00460FE4"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lastRenderedPageBreak/>
        <w:t>Окрім цього, ц</w:t>
      </w:r>
      <w:r w:rsidR="00DF13FD" w:rsidRPr="0052702B">
        <w:rPr>
          <w:rFonts w:ascii="Times New Roman" w:eastAsia="Calibri" w:hAnsi="Times New Roman" w:cs="Times New Roman"/>
          <w:sz w:val="28"/>
          <w:szCs w:val="28"/>
        </w:rPr>
        <w:t xml:space="preserve">е позначається на діяльності бюджетних установ і її результатах оскільки є деякий розрив між потребою в засобах і можливістю її негайного задоволення. </w:t>
      </w:r>
    </w:p>
    <w:p w14:paraId="28F9FAA1" w14:textId="1D9C8912" w:rsidR="00DF13FD"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Більше того, </w:t>
      </w:r>
      <w:r w:rsidR="00460FE4" w:rsidRPr="0052702B">
        <w:rPr>
          <w:rFonts w:ascii="Times New Roman" w:eastAsia="Calibri" w:hAnsi="Times New Roman" w:cs="Times New Roman"/>
          <w:sz w:val="28"/>
          <w:szCs w:val="28"/>
        </w:rPr>
        <w:t>практично максимальна</w:t>
      </w:r>
      <w:r w:rsidRPr="0052702B">
        <w:rPr>
          <w:rFonts w:ascii="Times New Roman" w:eastAsia="Calibri" w:hAnsi="Times New Roman" w:cs="Times New Roman"/>
          <w:sz w:val="28"/>
          <w:szCs w:val="28"/>
        </w:rPr>
        <w:t xml:space="preserve"> ч</w:t>
      </w:r>
      <w:r w:rsidR="00460FE4" w:rsidRPr="0052702B">
        <w:rPr>
          <w:rFonts w:ascii="Times New Roman" w:eastAsia="Calibri" w:hAnsi="Times New Roman" w:cs="Times New Roman"/>
          <w:sz w:val="28"/>
          <w:szCs w:val="28"/>
        </w:rPr>
        <w:t>а</w:t>
      </w:r>
      <w:r w:rsidRPr="0052702B">
        <w:rPr>
          <w:rFonts w:ascii="Times New Roman" w:eastAsia="Calibri" w:hAnsi="Times New Roman" w:cs="Times New Roman"/>
          <w:sz w:val="28"/>
          <w:szCs w:val="28"/>
        </w:rPr>
        <w:t xml:space="preserve">стина ресурсного забезпечення надходить у бюджетну установу через механізм тендерних </w:t>
      </w:r>
      <w:proofErr w:type="spellStart"/>
      <w:r w:rsidRPr="0052702B">
        <w:rPr>
          <w:rFonts w:ascii="Times New Roman" w:eastAsia="Calibri" w:hAnsi="Times New Roman" w:cs="Times New Roman"/>
          <w:sz w:val="28"/>
          <w:szCs w:val="28"/>
        </w:rPr>
        <w:t>закупівель</w:t>
      </w:r>
      <w:proofErr w:type="spellEnd"/>
      <w:r w:rsidRPr="0052702B">
        <w:rPr>
          <w:rFonts w:ascii="Times New Roman" w:eastAsia="Calibri" w:hAnsi="Times New Roman" w:cs="Times New Roman"/>
          <w:sz w:val="28"/>
          <w:szCs w:val="28"/>
        </w:rPr>
        <w:t xml:space="preserve">, що вимагає дотримання її норм і затрат часу. Саме тому важливо чітко налагодити цей процес і спростити його, адже бюджетна установа для безперебійної роботи має мати всі необхідні ресурси.  </w:t>
      </w:r>
    </w:p>
    <w:p w14:paraId="1910AC09" w14:textId="6DC57E57" w:rsidR="00DF13FD"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Багато труднощів в бюджетних установ</w:t>
      </w:r>
      <w:r w:rsidR="00460FE4" w:rsidRPr="0052702B">
        <w:rPr>
          <w:rFonts w:ascii="Times New Roman" w:eastAsia="Calibri" w:hAnsi="Times New Roman" w:cs="Times New Roman"/>
          <w:sz w:val="28"/>
          <w:szCs w:val="28"/>
        </w:rPr>
        <w:t>ах при проведенні аналізу</w:t>
      </w:r>
      <w:r w:rsidRPr="0052702B">
        <w:rPr>
          <w:rFonts w:ascii="Times New Roman" w:eastAsia="Calibri" w:hAnsi="Times New Roman" w:cs="Times New Roman"/>
          <w:sz w:val="28"/>
          <w:szCs w:val="28"/>
        </w:rPr>
        <w:t xml:space="preserve"> пов’язано зі значною  кількістю джерел фінансування та необхідністю суворої відповідності здійснених видатків тим, що заплановані в кошторисі, а також окремим групам доходів. Через це для бюджетної сфери характерне використання певних методів </w:t>
      </w:r>
      <w:r w:rsidR="00460FE4" w:rsidRPr="0052702B">
        <w:rPr>
          <w:rFonts w:ascii="Times New Roman" w:eastAsia="Calibri" w:hAnsi="Times New Roman" w:cs="Times New Roman"/>
          <w:sz w:val="28"/>
          <w:szCs w:val="28"/>
        </w:rPr>
        <w:t>аналізу</w:t>
      </w:r>
      <w:r w:rsidRPr="0052702B">
        <w:rPr>
          <w:rFonts w:ascii="Times New Roman" w:eastAsia="Calibri" w:hAnsi="Times New Roman" w:cs="Times New Roman"/>
          <w:sz w:val="28"/>
          <w:szCs w:val="28"/>
        </w:rPr>
        <w:t xml:space="preserve">. </w:t>
      </w:r>
    </w:p>
    <w:p w14:paraId="2FA49BEE" w14:textId="5B8FD7E7" w:rsidR="00DF13FD"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Окрім цього є низка інших особливостей бюджетних установ, які призводять до того, що бухгалтерський </w:t>
      </w:r>
      <w:r w:rsidR="00AF48A1" w:rsidRPr="0052702B">
        <w:rPr>
          <w:rFonts w:ascii="Times New Roman" w:eastAsia="Calibri" w:hAnsi="Times New Roman" w:cs="Times New Roman"/>
          <w:sz w:val="28"/>
          <w:szCs w:val="28"/>
        </w:rPr>
        <w:t xml:space="preserve">«… </w:t>
      </w:r>
      <w:r w:rsidRPr="0052702B">
        <w:rPr>
          <w:rFonts w:ascii="Times New Roman" w:eastAsia="Calibri" w:hAnsi="Times New Roman" w:cs="Times New Roman"/>
          <w:sz w:val="28"/>
          <w:szCs w:val="28"/>
        </w:rPr>
        <w:t>облік в них має свою специфіку:</w:t>
      </w:r>
    </w:p>
    <w:p w14:paraId="58FEB7F3" w14:textId="1A22D451" w:rsidR="00DF13FD" w:rsidRPr="0052702B" w:rsidRDefault="00AF48A1" w:rsidP="00460FE4">
      <w:pPr>
        <w:numPr>
          <w:ilvl w:val="0"/>
          <w:numId w:val="5"/>
        </w:numPr>
        <w:spacing w:after="0" w:line="360" w:lineRule="auto"/>
        <w:ind w:left="0"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використання</w:t>
      </w:r>
      <w:r w:rsidR="00DF13FD" w:rsidRPr="0052702B">
        <w:rPr>
          <w:rFonts w:ascii="Times New Roman" w:eastAsia="Times New Roman" w:hAnsi="Times New Roman" w:cs="Times New Roman"/>
          <w:sz w:val="28"/>
          <w:szCs w:val="28"/>
          <w:lang w:eastAsia="uk-UA"/>
        </w:rPr>
        <w:t xml:space="preserve"> бюджетної класифікації; </w:t>
      </w:r>
    </w:p>
    <w:p w14:paraId="3EE3D1D9" w14:textId="5A904B21" w:rsidR="00DF13FD" w:rsidRPr="0052702B" w:rsidRDefault="00AF48A1" w:rsidP="00460FE4">
      <w:pPr>
        <w:numPr>
          <w:ilvl w:val="0"/>
          <w:numId w:val="5"/>
        </w:numPr>
        <w:spacing w:after="0" w:line="360" w:lineRule="auto"/>
        <w:ind w:left="0"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відо</w:t>
      </w:r>
      <w:r w:rsidR="00DF13FD" w:rsidRPr="0052702B">
        <w:rPr>
          <w:rFonts w:ascii="Times New Roman" w:eastAsia="Times New Roman" w:hAnsi="Times New Roman" w:cs="Times New Roman"/>
          <w:sz w:val="28"/>
          <w:szCs w:val="28"/>
          <w:lang w:eastAsia="uk-UA"/>
        </w:rPr>
        <w:t>крем</w:t>
      </w:r>
      <w:r w:rsidRPr="0052702B">
        <w:rPr>
          <w:rFonts w:ascii="Times New Roman" w:eastAsia="Times New Roman" w:hAnsi="Times New Roman" w:cs="Times New Roman"/>
          <w:sz w:val="28"/>
          <w:szCs w:val="28"/>
          <w:lang w:eastAsia="uk-UA"/>
        </w:rPr>
        <w:t>лений облік бюджетних отримань і власних надходжень, а також їх використання</w:t>
      </w:r>
      <w:r w:rsidR="00DF13FD" w:rsidRPr="0052702B">
        <w:rPr>
          <w:rFonts w:ascii="Times New Roman" w:eastAsia="Times New Roman" w:hAnsi="Times New Roman" w:cs="Times New Roman"/>
          <w:sz w:val="28"/>
          <w:szCs w:val="28"/>
          <w:lang w:eastAsia="uk-UA"/>
        </w:rPr>
        <w:t>;</w:t>
      </w:r>
    </w:p>
    <w:p w14:paraId="38E42A18" w14:textId="3194E9C8" w:rsidR="00DF13FD" w:rsidRPr="0052702B" w:rsidRDefault="00AF48A1" w:rsidP="00460FE4">
      <w:pPr>
        <w:numPr>
          <w:ilvl w:val="0"/>
          <w:numId w:val="5"/>
        </w:numPr>
        <w:spacing w:after="0" w:line="360" w:lineRule="auto"/>
        <w:ind w:left="0"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наявність поняття</w:t>
      </w:r>
      <w:r w:rsidR="00DF13FD" w:rsidRPr="0052702B">
        <w:rPr>
          <w:rFonts w:ascii="Times New Roman" w:eastAsia="Times New Roman" w:hAnsi="Times New Roman" w:cs="Times New Roman"/>
          <w:sz w:val="28"/>
          <w:szCs w:val="28"/>
          <w:lang w:eastAsia="uk-UA"/>
        </w:rPr>
        <w:t xml:space="preserve"> касових і фактичних видатків; </w:t>
      </w:r>
    </w:p>
    <w:p w14:paraId="242FB9E1" w14:textId="75717015" w:rsidR="00DF13FD" w:rsidRPr="0052702B" w:rsidRDefault="00DF13FD" w:rsidP="00460FE4">
      <w:pPr>
        <w:numPr>
          <w:ilvl w:val="0"/>
          <w:numId w:val="5"/>
        </w:numPr>
        <w:spacing w:after="0" w:line="360" w:lineRule="auto"/>
        <w:ind w:left="0"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 xml:space="preserve">контроль </w:t>
      </w:r>
      <w:r w:rsidR="00AF48A1" w:rsidRPr="0052702B">
        <w:rPr>
          <w:rFonts w:ascii="Times New Roman" w:eastAsia="Times New Roman" w:hAnsi="Times New Roman" w:cs="Times New Roman"/>
          <w:sz w:val="28"/>
          <w:szCs w:val="28"/>
          <w:lang w:eastAsia="uk-UA"/>
        </w:rPr>
        <w:t xml:space="preserve">цільового використання коштів за </w:t>
      </w:r>
      <w:r w:rsidRPr="0052702B">
        <w:rPr>
          <w:rFonts w:ascii="Times New Roman" w:eastAsia="Times New Roman" w:hAnsi="Times New Roman" w:cs="Times New Roman"/>
          <w:sz w:val="28"/>
          <w:szCs w:val="28"/>
          <w:lang w:eastAsia="uk-UA"/>
        </w:rPr>
        <w:t>кошторис</w:t>
      </w:r>
      <w:r w:rsidR="00AF48A1" w:rsidRPr="0052702B">
        <w:rPr>
          <w:rFonts w:ascii="Times New Roman" w:eastAsia="Times New Roman" w:hAnsi="Times New Roman" w:cs="Times New Roman"/>
          <w:sz w:val="28"/>
          <w:szCs w:val="28"/>
          <w:lang w:eastAsia="uk-UA"/>
        </w:rPr>
        <w:t>ом</w:t>
      </w:r>
      <w:r w:rsidRPr="0052702B">
        <w:rPr>
          <w:rFonts w:ascii="Times New Roman" w:eastAsia="Times New Roman" w:hAnsi="Times New Roman" w:cs="Times New Roman"/>
          <w:sz w:val="28"/>
          <w:szCs w:val="28"/>
          <w:lang w:eastAsia="uk-UA"/>
        </w:rPr>
        <w:t xml:space="preserve">; </w:t>
      </w:r>
    </w:p>
    <w:p w14:paraId="55FABA70" w14:textId="140D5E36" w:rsidR="00DF13FD" w:rsidRPr="0052702B" w:rsidRDefault="00DF13FD" w:rsidP="00460FE4">
      <w:pPr>
        <w:numPr>
          <w:ilvl w:val="0"/>
          <w:numId w:val="5"/>
        </w:numPr>
        <w:spacing w:after="0" w:line="360" w:lineRule="auto"/>
        <w:ind w:left="0"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галузева специфіка тощо</w:t>
      </w:r>
      <w:r w:rsidR="00AF48A1" w:rsidRPr="0052702B">
        <w:rPr>
          <w:rFonts w:ascii="Times New Roman" w:eastAsia="Times New Roman" w:hAnsi="Times New Roman" w:cs="Times New Roman"/>
          <w:sz w:val="28"/>
          <w:szCs w:val="28"/>
          <w:lang w:eastAsia="uk-UA"/>
        </w:rPr>
        <w:t>»</w:t>
      </w:r>
      <w:r w:rsidRPr="0052702B">
        <w:rPr>
          <w:rFonts w:ascii="Times New Roman" w:eastAsia="Times New Roman" w:hAnsi="Times New Roman" w:cs="Times New Roman"/>
          <w:sz w:val="28"/>
          <w:szCs w:val="28"/>
          <w:lang w:eastAsia="uk-UA"/>
        </w:rPr>
        <w:t xml:space="preserve"> [</w:t>
      </w:r>
      <w:r w:rsidR="0099684D" w:rsidRPr="0052702B">
        <w:rPr>
          <w:rFonts w:ascii="Times New Roman" w:eastAsia="Calibri" w:hAnsi="Times New Roman" w:cs="Times New Roman"/>
          <w:sz w:val="28"/>
          <w:szCs w:val="28"/>
        </w:rPr>
        <w:t>16</w:t>
      </w:r>
      <w:r w:rsidR="00460FE4" w:rsidRPr="0052702B">
        <w:rPr>
          <w:rFonts w:ascii="Times New Roman" w:eastAsia="Calibri" w:hAnsi="Times New Roman" w:cs="Times New Roman"/>
          <w:sz w:val="28"/>
          <w:szCs w:val="28"/>
        </w:rPr>
        <w:t>, с. 40</w:t>
      </w:r>
      <w:r w:rsidRPr="0052702B">
        <w:rPr>
          <w:rFonts w:ascii="Times New Roman" w:eastAsia="Times New Roman" w:hAnsi="Times New Roman" w:cs="Times New Roman"/>
          <w:sz w:val="28"/>
          <w:szCs w:val="28"/>
          <w:lang w:eastAsia="uk-UA"/>
        </w:rPr>
        <w:t>].</w:t>
      </w:r>
    </w:p>
    <w:p w14:paraId="0ECF4264" w14:textId="0ABA6B9C" w:rsidR="00DF13FD"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Для ідентифікації індивідуальних завдань аналізу спочатку коротко охарактеризуємо його з точки зору розгляду як системи. Аналіз (для бюджетних установ в силу їх фінансування – його можна називати фінансовим) доцільно розглядати як певну систему спеціальних знань, що дозволяє вивчити ресурси і причинно-наслідкові взаємозв’язки  їх формування для цілей оцінки стану та перспектив діяльності конкретного суб’єкта господарювання. Залежно від </w:t>
      </w:r>
      <w:bookmarkStart w:id="3" w:name="_Hlk10310059"/>
      <w:r w:rsidRPr="0052702B">
        <w:rPr>
          <w:rFonts w:ascii="Times New Roman" w:eastAsia="Calibri" w:hAnsi="Times New Roman" w:cs="Times New Roman"/>
          <w:sz w:val="28"/>
          <w:szCs w:val="28"/>
        </w:rPr>
        <w:t xml:space="preserve">аналізованих об’єктів, розрізняють внутрішній та зовнішній аналіз (рис. </w:t>
      </w:r>
      <w:r w:rsidR="00460FE4" w:rsidRPr="0052702B">
        <w:rPr>
          <w:rFonts w:ascii="Times New Roman" w:eastAsia="Calibri" w:hAnsi="Times New Roman" w:cs="Times New Roman"/>
          <w:sz w:val="28"/>
          <w:szCs w:val="28"/>
        </w:rPr>
        <w:t>1.</w:t>
      </w:r>
      <w:r w:rsidR="008741EC" w:rsidRPr="0052702B">
        <w:rPr>
          <w:rFonts w:ascii="Times New Roman" w:eastAsia="Calibri" w:hAnsi="Times New Roman" w:cs="Times New Roman"/>
          <w:sz w:val="28"/>
          <w:szCs w:val="28"/>
        </w:rPr>
        <w:t>3</w:t>
      </w:r>
      <w:r w:rsidRPr="0052702B">
        <w:rPr>
          <w:rFonts w:ascii="Times New Roman" w:eastAsia="Calibri" w:hAnsi="Times New Roman" w:cs="Times New Roman"/>
          <w:sz w:val="28"/>
          <w:szCs w:val="28"/>
        </w:rPr>
        <w:t>).</w:t>
      </w:r>
    </w:p>
    <w:p w14:paraId="4032B8CA" w14:textId="77777777" w:rsidR="00DF13FD"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noProof/>
          <w:sz w:val="28"/>
          <w:szCs w:val="28"/>
        </w:rPr>
        <w:lastRenderedPageBreak/>
        <mc:AlternateContent>
          <mc:Choice Requires="wpg">
            <w:drawing>
              <wp:anchor distT="0" distB="0" distL="114300" distR="114300" simplePos="0" relativeHeight="251659264" behindDoc="0" locked="0" layoutInCell="1" allowOverlap="1" wp14:anchorId="39FD949F" wp14:editId="503B6563">
                <wp:simplePos x="0" y="0"/>
                <wp:positionH relativeFrom="column">
                  <wp:posOffset>2413</wp:posOffset>
                </wp:positionH>
                <wp:positionV relativeFrom="paragraph">
                  <wp:posOffset>-52959</wp:posOffset>
                </wp:positionV>
                <wp:extent cx="6053328" cy="3255264"/>
                <wp:effectExtent l="0" t="0" r="24130" b="21590"/>
                <wp:wrapNone/>
                <wp:docPr id="92" name="Групувати 92"/>
                <wp:cNvGraphicFramePr/>
                <a:graphic xmlns:a="http://schemas.openxmlformats.org/drawingml/2006/main">
                  <a:graphicData uri="http://schemas.microsoft.com/office/word/2010/wordprocessingGroup">
                    <wpg:wgp>
                      <wpg:cNvGrpSpPr/>
                      <wpg:grpSpPr>
                        <a:xfrm>
                          <a:off x="0" y="0"/>
                          <a:ext cx="6053328" cy="3255264"/>
                          <a:chOff x="0" y="0"/>
                          <a:chExt cx="6053328" cy="3255264"/>
                        </a:xfrm>
                      </wpg:grpSpPr>
                      <wps:wsp>
                        <wps:cNvPr id="60" name="Овал 60"/>
                        <wps:cNvSpPr/>
                        <wps:spPr>
                          <a:xfrm>
                            <a:off x="1438656" y="0"/>
                            <a:ext cx="3157728" cy="463296"/>
                          </a:xfrm>
                          <a:prstGeom prst="ellipse">
                            <a:avLst/>
                          </a:prstGeom>
                          <a:solidFill>
                            <a:sysClr val="window" lastClr="FFFFFF"/>
                          </a:solidFill>
                          <a:ln w="12700" cap="flat" cmpd="sng" algn="ctr">
                            <a:solidFill>
                              <a:sysClr val="windowText" lastClr="000000"/>
                            </a:solidFill>
                            <a:prstDash val="solid"/>
                          </a:ln>
                          <a:effectLst/>
                        </wps:spPr>
                        <wps:txbx>
                          <w:txbxContent>
                            <w:p w14:paraId="0C9939D6" w14:textId="77777777" w:rsidR="00EE48C5" w:rsidRPr="008F03F4" w:rsidRDefault="00EE48C5" w:rsidP="00DF13FD">
                              <w:pPr>
                                <w:jc w:val="center"/>
                                <w:rPr>
                                  <w:rFonts w:ascii="Times New Roman" w:hAnsi="Times New Roman"/>
                                  <w:sz w:val="28"/>
                                  <w:szCs w:val="28"/>
                                </w:rPr>
                              </w:pPr>
                              <w:r w:rsidRPr="008F03F4">
                                <w:rPr>
                                  <w:rFonts w:ascii="Times New Roman" w:hAnsi="Times New Roman"/>
                                  <w:sz w:val="28"/>
                                  <w:szCs w:val="28"/>
                                </w:rPr>
                                <w:t xml:space="preserve">Аналіз </w:t>
                              </w:r>
                              <w:r>
                                <w:rPr>
                                  <w:rFonts w:ascii="Times New Roman" w:hAnsi="Times New Roman"/>
                                  <w:sz w:val="28"/>
                                  <w:szCs w:val="28"/>
                                </w:rPr>
                                <w:t>в ДС (фінансовий)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кутник 62"/>
                        <wps:cNvSpPr/>
                        <wps:spPr>
                          <a:xfrm>
                            <a:off x="0" y="621792"/>
                            <a:ext cx="3029712" cy="347345"/>
                          </a:xfrm>
                          <a:prstGeom prst="rect">
                            <a:avLst/>
                          </a:prstGeom>
                          <a:solidFill>
                            <a:sysClr val="window" lastClr="FFFFFF"/>
                          </a:solidFill>
                          <a:ln w="6350" cap="flat" cmpd="sng" algn="ctr">
                            <a:solidFill>
                              <a:sysClr val="windowText" lastClr="000000"/>
                            </a:solidFill>
                            <a:prstDash val="solid"/>
                          </a:ln>
                          <a:effectLst/>
                        </wps:spPr>
                        <wps:txbx>
                          <w:txbxContent>
                            <w:p w14:paraId="2BDF5229" w14:textId="77777777" w:rsidR="00EE48C5" w:rsidRPr="000F4E48" w:rsidRDefault="00EE48C5" w:rsidP="00DF13FD">
                              <w:pPr>
                                <w:jc w:val="center"/>
                                <w:rPr>
                                  <w:rFonts w:ascii="Times New Roman" w:hAnsi="Times New Roman"/>
                                  <w:sz w:val="24"/>
                                  <w:szCs w:val="24"/>
                                </w:rPr>
                              </w:pPr>
                              <w:r>
                                <w:rPr>
                                  <w:rFonts w:ascii="Times New Roman" w:hAnsi="Times New Roman"/>
                                  <w:sz w:val="24"/>
                                  <w:szCs w:val="24"/>
                                </w:rPr>
                                <w:t>Внутрішній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кутник 63"/>
                        <wps:cNvSpPr/>
                        <wps:spPr>
                          <a:xfrm>
                            <a:off x="3096768" y="621792"/>
                            <a:ext cx="2938018" cy="340995"/>
                          </a:xfrm>
                          <a:prstGeom prst="rect">
                            <a:avLst/>
                          </a:prstGeom>
                          <a:solidFill>
                            <a:sysClr val="window" lastClr="FFFFFF"/>
                          </a:solidFill>
                          <a:ln w="6350" cap="flat" cmpd="sng" algn="ctr">
                            <a:solidFill>
                              <a:sysClr val="windowText" lastClr="000000"/>
                            </a:solidFill>
                            <a:prstDash val="solid"/>
                          </a:ln>
                          <a:effectLst/>
                        </wps:spPr>
                        <wps:txbx>
                          <w:txbxContent>
                            <w:p w14:paraId="41B330D5" w14:textId="77777777" w:rsidR="00EE48C5" w:rsidRPr="000F4E48" w:rsidRDefault="00EE48C5" w:rsidP="00DF13FD">
                              <w:pPr>
                                <w:jc w:val="center"/>
                                <w:rPr>
                                  <w:rFonts w:ascii="Times New Roman" w:hAnsi="Times New Roman"/>
                                  <w:sz w:val="24"/>
                                  <w:szCs w:val="24"/>
                                </w:rPr>
                              </w:pPr>
                              <w:r>
                                <w:rPr>
                                  <w:rFonts w:ascii="Times New Roman" w:hAnsi="Times New Roman"/>
                                  <w:sz w:val="24"/>
                                  <w:szCs w:val="24"/>
                                </w:rPr>
                                <w:t>Зовнішній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а зі стрілкою 64"/>
                        <wps:cNvCnPr/>
                        <wps:spPr>
                          <a:xfrm flipH="1">
                            <a:off x="1342644" y="463296"/>
                            <a:ext cx="1659128" cy="164465"/>
                          </a:xfrm>
                          <a:prstGeom prst="straightConnector1">
                            <a:avLst/>
                          </a:prstGeom>
                          <a:noFill/>
                          <a:ln w="6350" cap="flat" cmpd="sng" algn="ctr">
                            <a:solidFill>
                              <a:sysClr val="windowText" lastClr="000000">
                                <a:shade val="95000"/>
                                <a:satMod val="105000"/>
                              </a:sysClr>
                            </a:solidFill>
                            <a:prstDash val="solid"/>
                            <a:tailEnd type="triangle"/>
                          </a:ln>
                          <a:effectLst/>
                        </wps:spPr>
                        <wps:bodyPr/>
                      </wps:wsp>
                      <wps:wsp>
                        <wps:cNvPr id="65" name="Пряма зі стрілкою 65"/>
                        <wps:cNvCnPr/>
                        <wps:spPr>
                          <a:xfrm>
                            <a:off x="3108960" y="463296"/>
                            <a:ext cx="1341120" cy="170688"/>
                          </a:xfrm>
                          <a:prstGeom prst="straightConnector1">
                            <a:avLst/>
                          </a:prstGeom>
                          <a:noFill/>
                          <a:ln w="6350" cap="flat" cmpd="sng" algn="ctr">
                            <a:solidFill>
                              <a:sysClr val="windowText" lastClr="000000">
                                <a:shade val="95000"/>
                                <a:satMod val="105000"/>
                              </a:sysClr>
                            </a:solidFill>
                            <a:prstDash val="solid"/>
                            <a:tailEnd type="triangle"/>
                          </a:ln>
                          <a:effectLst/>
                        </wps:spPr>
                        <wps:bodyPr/>
                      </wps:wsp>
                      <wps:wsp>
                        <wps:cNvPr id="66" name="Прямокутник 66"/>
                        <wps:cNvSpPr/>
                        <wps:spPr>
                          <a:xfrm>
                            <a:off x="1182624" y="981456"/>
                            <a:ext cx="3870452" cy="280416"/>
                          </a:xfrm>
                          <a:prstGeom prst="rect">
                            <a:avLst/>
                          </a:prstGeom>
                          <a:solidFill>
                            <a:sysClr val="window" lastClr="FFFFFF"/>
                          </a:solidFill>
                          <a:ln w="6350" cap="flat" cmpd="sng" algn="ctr">
                            <a:noFill/>
                            <a:prstDash val="solid"/>
                          </a:ln>
                          <a:effectLst/>
                        </wps:spPr>
                        <wps:txbx>
                          <w:txbxContent>
                            <w:p w14:paraId="4FC8B63D" w14:textId="77777777" w:rsidR="00EE48C5" w:rsidRPr="000F4E48" w:rsidRDefault="00EE48C5" w:rsidP="00DF13FD">
                              <w:pPr>
                                <w:jc w:val="center"/>
                                <w:rPr>
                                  <w:rFonts w:ascii="Times New Roman" w:hAnsi="Times New Roman"/>
                                  <w:i/>
                                  <w:sz w:val="24"/>
                                  <w:szCs w:val="24"/>
                                </w:rPr>
                              </w:pPr>
                              <w:r w:rsidRPr="000F4E48">
                                <w:rPr>
                                  <w:rFonts w:ascii="Times New Roman" w:hAnsi="Times New Roman"/>
                                  <w:i/>
                                  <w:sz w:val="24"/>
                                  <w:szCs w:val="24"/>
                                </w:rPr>
                                <w:t xml:space="preserve">с           у          б’          є          к          т          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окутник 67"/>
                        <wps:cNvSpPr/>
                        <wps:spPr>
                          <a:xfrm>
                            <a:off x="0" y="1286256"/>
                            <a:ext cx="3048000" cy="1048512"/>
                          </a:xfrm>
                          <a:prstGeom prst="rect">
                            <a:avLst/>
                          </a:prstGeom>
                          <a:solidFill>
                            <a:sysClr val="window" lastClr="FFFFFF"/>
                          </a:solidFill>
                          <a:ln w="6350" cap="flat" cmpd="sng" algn="ctr">
                            <a:solidFill>
                              <a:sysClr val="windowText" lastClr="000000"/>
                            </a:solidFill>
                            <a:prstDash val="solid"/>
                          </a:ln>
                          <a:effectLst/>
                        </wps:spPr>
                        <wps:txbx>
                          <w:txbxContent>
                            <w:p w14:paraId="54ACE6E9" w14:textId="77777777" w:rsidR="00EE48C5" w:rsidRPr="000F4E48" w:rsidRDefault="00EE48C5" w:rsidP="00DF13FD">
                              <w:pPr>
                                <w:jc w:val="center"/>
                                <w:rPr>
                                  <w:rFonts w:ascii="Times New Roman" w:hAnsi="Times New Roman"/>
                                  <w:sz w:val="24"/>
                                  <w:szCs w:val="24"/>
                                </w:rPr>
                              </w:pPr>
                              <w:r w:rsidRPr="000F4E48">
                                <w:rPr>
                                  <w:rFonts w:ascii="Times New Roman" w:hAnsi="Times New Roman"/>
                                  <w:sz w:val="24"/>
                                  <w:szCs w:val="24"/>
                                </w:rPr>
                                <w:t>Фінансовий</w:t>
                              </w:r>
                              <w:r>
                                <w:rPr>
                                  <w:rFonts w:ascii="Times New Roman" w:hAnsi="Times New Roman"/>
                                  <w:sz w:val="24"/>
                                  <w:szCs w:val="24"/>
                                </w:rPr>
                                <w:t xml:space="preserve"> </w:t>
                              </w:r>
                              <w:r w:rsidRPr="000F4E48">
                                <w:rPr>
                                  <w:rFonts w:ascii="Times New Roman" w:hAnsi="Times New Roman"/>
                                  <w:sz w:val="24"/>
                                  <w:szCs w:val="24"/>
                                </w:rPr>
                                <w:t>відділ, бухгалтер, керівники структурних підрозділів, центр управління персоналом та інші службові особи, до функціональних обов’язків яких належать керівні і аналітичні функції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кутник 68"/>
                        <wps:cNvSpPr/>
                        <wps:spPr>
                          <a:xfrm>
                            <a:off x="3139440" y="1286256"/>
                            <a:ext cx="2894330" cy="1036320"/>
                          </a:xfrm>
                          <a:prstGeom prst="rect">
                            <a:avLst/>
                          </a:prstGeom>
                          <a:solidFill>
                            <a:sysClr val="window" lastClr="FFFFFF"/>
                          </a:solidFill>
                          <a:ln w="6350" cap="flat" cmpd="sng" algn="ctr">
                            <a:solidFill>
                              <a:sysClr val="windowText" lastClr="000000"/>
                            </a:solidFill>
                            <a:prstDash val="solid"/>
                          </a:ln>
                          <a:effectLst/>
                        </wps:spPr>
                        <wps:txbx>
                          <w:txbxContent>
                            <w:p w14:paraId="4E98EB49" w14:textId="77777777" w:rsidR="00EE48C5" w:rsidRPr="000F4E48" w:rsidRDefault="00EE48C5" w:rsidP="00DF13FD">
                              <w:pPr>
                                <w:jc w:val="center"/>
                                <w:rPr>
                                  <w:rFonts w:ascii="Times New Roman" w:hAnsi="Times New Roman"/>
                                  <w:sz w:val="24"/>
                                  <w:szCs w:val="24"/>
                                </w:rPr>
                              </w:pPr>
                              <w:r w:rsidRPr="000F4E48">
                                <w:rPr>
                                  <w:rFonts w:ascii="Times New Roman" w:hAnsi="Times New Roman"/>
                                  <w:sz w:val="24"/>
                                  <w:szCs w:val="24"/>
                                </w:rPr>
                                <w:t>Аудиторськ</w:t>
                              </w:r>
                              <w:r>
                                <w:rPr>
                                  <w:rFonts w:ascii="Times New Roman" w:hAnsi="Times New Roman"/>
                                  <w:sz w:val="24"/>
                                  <w:szCs w:val="24"/>
                                </w:rPr>
                                <w:t xml:space="preserve">і </w:t>
                              </w:r>
                              <w:r w:rsidRPr="000F4E48">
                                <w:rPr>
                                  <w:rFonts w:ascii="Times New Roman" w:hAnsi="Times New Roman"/>
                                  <w:sz w:val="24"/>
                                  <w:szCs w:val="24"/>
                                </w:rPr>
                                <w:t>фірм</w:t>
                              </w:r>
                              <w:r>
                                <w:rPr>
                                  <w:rFonts w:ascii="Times New Roman" w:hAnsi="Times New Roman"/>
                                  <w:sz w:val="24"/>
                                  <w:szCs w:val="24"/>
                                </w:rPr>
                                <w:t>и</w:t>
                              </w:r>
                              <w:r w:rsidRPr="000F4E48">
                                <w:rPr>
                                  <w:rFonts w:ascii="Times New Roman" w:hAnsi="Times New Roman"/>
                                  <w:sz w:val="24"/>
                                  <w:szCs w:val="24"/>
                                </w:rPr>
                                <w:t>, сторонні аналітики, фінансові інститути, оцінювачі, інвестори, кредитори, постачальники, клієнти, комерційні банки, консалтингові компанії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окутник 69"/>
                        <wps:cNvSpPr/>
                        <wps:spPr>
                          <a:xfrm>
                            <a:off x="0" y="2572512"/>
                            <a:ext cx="6053328" cy="682752"/>
                          </a:xfrm>
                          <a:prstGeom prst="rect">
                            <a:avLst/>
                          </a:prstGeom>
                          <a:solidFill>
                            <a:sysClr val="window" lastClr="FFFFFF"/>
                          </a:solidFill>
                          <a:ln w="6350" cap="flat" cmpd="sng" algn="ctr">
                            <a:solidFill>
                              <a:sysClr val="windowText" lastClr="000000"/>
                            </a:solidFill>
                            <a:prstDash val="solid"/>
                          </a:ln>
                          <a:effectLst/>
                        </wps:spPr>
                        <wps:txbx>
                          <w:txbxContent>
                            <w:p w14:paraId="6E07E089" w14:textId="77777777" w:rsidR="00EE48C5" w:rsidRPr="000F4E48" w:rsidRDefault="00EE48C5" w:rsidP="00DF13FD">
                              <w:pPr>
                                <w:spacing w:after="0" w:line="240" w:lineRule="auto"/>
                                <w:jc w:val="both"/>
                                <w:rPr>
                                  <w:rFonts w:ascii="Times New Roman" w:hAnsi="Times New Roman"/>
                                  <w:sz w:val="24"/>
                                  <w:szCs w:val="24"/>
                                </w:rPr>
                              </w:pPr>
                              <w:r>
                                <w:rPr>
                                  <w:rFonts w:ascii="Times New Roman" w:hAnsi="Times New Roman"/>
                                  <w:sz w:val="24"/>
                                  <w:szCs w:val="24"/>
                                </w:rPr>
                                <w:t>А</w:t>
                              </w:r>
                              <w:r w:rsidRPr="000F4E48">
                                <w:rPr>
                                  <w:rFonts w:ascii="Times New Roman" w:hAnsi="Times New Roman"/>
                                  <w:sz w:val="24"/>
                                  <w:szCs w:val="24"/>
                                </w:rPr>
                                <w:t>наліз</w:t>
                              </w:r>
                              <w:r>
                                <w:rPr>
                                  <w:rFonts w:ascii="Times New Roman" w:hAnsi="Times New Roman"/>
                                  <w:sz w:val="24"/>
                                  <w:szCs w:val="24"/>
                                </w:rPr>
                                <w:t xml:space="preserve"> виступає </w:t>
                              </w:r>
                              <w:r w:rsidRPr="000F4E48">
                                <w:rPr>
                                  <w:rFonts w:ascii="Times New Roman" w:hAnsi="Times New Roman"/>
                                  <w:sz w:val="24"/>
                                  <w:szCs w:val="24"/>
                                </w:rPr>
                                <w:t xml:space="preserve">основою </w:t>
                              </w:r>
                              <w:r>
                                <w:rPr>
                                  <w:rFonts w:ascii="Times New Roman" w:hAnsi="Times New Roman"/>
                                  <w:sz w:val="24"/>
                                  <w:szCs w:val="24"/>
                                </w:rPr>
                                <w:t>п</w:t>
                              </w:r>
                              <w:r w:rsidRPr="000F4E48">
                                <w:rPr>
                                  <w:rFonts w:ascii="Times New Roman" w:hAnsi="Times New Roman"/>
                                  <w:sz w:val="24"/>
                                  <w:szCs w:val="24"/>
                                </w:rPr>
                                <w:t>рийняття управлінських рішень щодо формування, накопичення та використання фінансових ресурсів установи, покращення їх руху, поточного та довгострокового планування діяльності</w:t>
                              </w:r>
                              <w:r>
                                <w:rPr>
                                  <w:rFonts w:ascii="Times New Roman" w:hAnsi="Times New Roman"/>
                                  <w:sz w:val="24"/>
                                  <w:szCs w:val="24"/>
                                </w:rPr>
                                <w:t xml:space="preserve"> з надання послуг</w:t>
                              </w:r>
                            </w:p>
                            <w:p w14:paraId="3F3DDF6E" w14:textId="77777777" w:rsidR="00EE48C5" w:rsidRPr="000F4E48" w:rsidRDefault="00EE48C5" w:rsidP="00DF13FD">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Права фігурна дужка 70"/>
                        <wps:cNvSpPr/>
                        <wps:spPr>
                          <a:xfrm rot="5400000">
                            <a:off x="2972879" y="674688"/>
                            <a:ext cx="249364" cy="3547428"/>
                          </a:xfrm>
                          <a:prstGeom prst="rightBrace">
                            <a:avLst>
                              <a:gd name="adj1" fmla="val 0"/>
                              <a:gd name="adj2" fmla="val 5000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FD949F" id="Групувати 92" o:spid="_x0000_s1038" style="position:absolute;left:0;text-align:left;margin-left:.2pt;margin-top:-4.15pt;width:476.65pt;height:256.3pt;z-index:251659264" coordsize="60533,3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">
                <v:oval id="Овал 60" o:spid="_x0000_s1039" style="position:absolute;left:14386;width:31577;height:4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" fillcolor="window" strokecolor="windowText" strokeweight="1pt">
                  <v:textbox>
                    <w:txbxContent>
                      <w:p w14:paraId="0C9939D6" w14:textId="77777777" w:rsidR="00EE48C5" w:rsidRPr="008F03F4" w:rsidRDefault="00EE48C5" w:rsidP="00DF13FD">
                        <w:pPr>
                          <w:jc w:val="center"/>
                          <w:rPr>
                            <w:rFonts w:ascii="Times New Roman" w:hAnsi="Times New Roman"/>
                            <w:sz w:val="28"/>
                            <w:szCs w:val="28"/>
                          </w:rPr>
                        </w:pPr>
                        <w:r w:rsidRPr="008F03F4">
                          <w:rPr>
                            <w:rFonts w:ascii="Times New Roman" w:hAnsi="Times New Roman"/>
                            <w:sz w:val="28"/>
                            <w:szCs w:val="28"/>
                          </w:rPr>
                          <w:t xml:space="preserve">Аналіз </w:t>
                        </w:r>
                        <w:r>
                          <w:rPr>
                            <w:rFonts w:ascii="Times New Roman" w:hAnsi="Times New Roman"/>
                            <w:sz w:val="28"/>
                            <w:szCs w:val="28"/>
                          </w:rPr>
                          <w:t>в ДС (фінансовий)</w:t>
                        </w:r>
                      </w:p>
                    </w:txbxContent>
                  </v:textbox>
                </v:oval>
                <v:rect id="Прямокутник 62" o:spid="_x0000_s1040" style="position:absolute;top:6217;width:30297;height:3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" fillcolor="window" strokecolor="windowText" strokeweight=".5pt">
                  <v:textbox>
                    <w:txbxContent>
                      <w:p w14:paraId="2BDF5229" w14:textId="77777777" w:rsidR="00EE48C5" w:rsidRPr="000F4E48" w:rsidRDefault="00EE48C5" w:rsidP="00DF13FD">
                        <w:pPr>
                          <w:jc w:val="center"/>
                          <w:rPr>
                            <w:rFonts w:ascii="Times New Roman" w:hAnsi="Times New Roman"/>
                            <w:sz w:val="24"/>
                            <w:szCs w:val="24"/>
                          </w:rPr>
                        </w:pPr>
                        <w:r>
                          <w:rPr>
                            <w:rFonts w:ascii="Times New Roman" w:hAnsi="Times New Roman"/>
                            <w:sz w:val="24"/>
                            <w:szCs w:val="24"/>
                          </w:rPr>
                          <w:t>Внутрішній</w:t>
                        </w:r>
                      </w:p>
                    </w:txbxContent>
                  </v:textbox>
                </v:rect>
                <v:rect id="Прямокутник 63" o:spid="_x0000_s1041" style="position:absolute;left:30967;top:6217;width:29380;height:3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" fillcolor="window" strokecolor="windowText" strokeweight=".5pt">
                  <v:textbox>
                    <w:txbxContent>
                      <w:p w14:paraId="41B330D5" w14:textId="77777777" w:rsidR="00EE48C5" w:rsidRPr="000F4E48" w:rsidRDefault="00EE48C5" w:rsidP="00DF13FD">
                        <w:pPr>
                          <w:jc w:val="center"/>
                          <w:rPr>
                            <w:rFonts w:ascii="Times New Roman" w:hAnsi="Times New Roman"/>
                            <w:sz w:val="24"/>
                            <w:szCs w:val="24"/>
                          </w:rPr>
                        </w:pPr>
                        <w:r>
                          <w:rPr>
                            <w:rFonts w:ascii="Times New Roman" w:hAnsi="Times New Roman"/>
                            <w:sz w:val="24"/>
                            <w:szCs w:val="24"/>
                          </w:rPr>
                          <w:t>Зовнішній</w:t>
                        </w:r>
                      </w:p>
                    </w:txbxContent>
                  </v:textbox>
                </v:rect>
                <v:shapetype id="_x0000_t32" coordsize="21600,21600" o:spt="32" o:oned="t" path="m,l21600,21600e" filled="f">
                  <v:path arrowok="t" fillok="f" o:connecttype="none"/>
                  <o:lock v:ext="edit" shapetype="t"/>
                </v:shapetype>
                <v:shape id="Пряма зі стрілкою 64" o:spid="_x0000_s1042" type="#_x0000_t32" style="position:absolute;left:13426;top:4632;width:16591;height:1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" strokeweight=".5pt">
                  <v:stroke endarrow="block"/>
                </v:shape>
                <v:shape id="Пряма зі стрілкою 65" o:spid="_x0000_s1043" type="#_x0000_t32" style="position:absolute;left:31089;top:4632;width:13411;height:17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" strokeweight=".5pt">
                  <v:stroke endarrow="block"/>
                </v:shape>
                <v:rect id="Прямокутник 66" o:spid="_x0000_s1044" style="position:absolute;left:11826;top:9814;width:38704;height:2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" fillcolor="window" stroked="f" strokeweight=".5pt">
                  <v:textbox>
                    <w:txbxContent>
                      <w:p w14:paraId="4FC8B63D" w14:textId="77777777" w:rsidR="00EE48C5" w:rsidRPr="000F4E48" w:rsidRDefault="00EE48C5" w:rsidP="00DF13FD">
                        <w:pPr>
                          <w:jc w:val="center"/>
                          <w:rPr>
                            <w:rFonts w:ascii="Times New Roman" w:hAnsi="Times New Roman"/>
                            <w:i/>
                            <w:sz w:val="24"/>
                            <w:szCs w:val="24"/>
                          </w:rPr>
                        </w:pPr>
                        <w:r w:rsidRPr="000F4E48">
                          <w:rPr>
                            <w:rFonts w:ascii="Times New Roman" w:hAnsi="Times New Roman"/>
                            <w:i/>
                            <w:sz w:val="24"/>
                            <w:szCs w:val="24"/>
                          </w:rPr>
                          <w:t xml:space="preserve">с           у          б’          є          к          т          и </w:t>
                        </w:r>
                      </w:p>
                    </w:txbxContent>
                  </v:textbox>
                </v:rect>
                <v:rect id="Прямокутник 67" o:spid="_x0000_s1045" style="position:absolute;top:12862;width:30480;height:10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" fillcolor="window" strokecolor="windowText" strokeweight=".5pt">
                  <v:textbox>
                    <w:txbxContent>
                      <w:p w14:paraId="54ACE6E9" w14:textId="77777777" w:rsidR="00EE48C5" w:rsidRPr="000F4E48" w:rsidRDefault="00EE48C5" w:rsidP="00DF13FD">
                        <w:pPr>
                          <w:jc w:val="center"/>
                          <w:rPr>
                            <w:rFonts w:ascii="Times New Roman" w:hAnsi="Times New Roman"/>
                            <w:sz w:val="24"/>
                            <w:szCs w:val="24"/>
                          </w:rPr>
                        </w:pPr>
                        <w:r w:rsidRPr="000F4E48">
                          <w:rPr>
                            <w:rFonts w:ascii="Times New Roman" w:hAnsi="Times New Roman"/>
                            <w:sz w:val="24"/>
                            <w:szCs w:val="24"/>
                          </w:rPr>
                          <w:t>Фінансовий</w:t>
                        </w:r>
                        <w:r>
                          <w:rPr>
                            <w:rFonts w:ascii="Times New Roman" w:hAnsi="Times New Roman"/>
                            <w:sz w:val="24"/>
                            <w:szCs w:val="24"/>
                          </w:rPr>
                          <w:t xml:space="preserve"> </w:t>
                        </w:r>
                        <w:r w:rsidRPr="000F4E48">
                          <w:rPr>
                            <w:rFonts w:ascii="Times New Roman" w:hAnsi="Times New Roman"/>
                            <w:sz w:val="24"/>
                            <w:szCs w:val="24"/>
                          </w:rPr>
                          <w:t>відділ, бухгалтер, керівники структурних підрозділів, центр управління персоналом та інші службові особи, до функціональних обов’язків яких належать керівні і аналітичні функції</w:t>
                        </w:r>
                      </w:p>
                    </w:txbxContent>
                  </v:textbox>
                </v:rect>
                <v:rect id="Прямокутник 68" o:spid="_x0000_s1046" style="position:absolute;left:31394;top:12862;width:28943;height:10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" fillcolor="window" strokecolor="windowText" strokeweight=".5pt">
                  <v:textbox>
                    <w:txbxContent>
                      <w:p w14:paraId="4E98EB49" w14:textId="77777777" w:rsidR="00EE48C5" w:rsidRPr="000F4E48" w:rsidRDefault="00EE48C5" w:rsidP="00DF13FD">
                        <w:pPr>
                          <w:jc w:val="center"/>
                          <w:rPr>
                            <w:rFonts w:ascii="Times New Roman" w:hAnsi="Times New Roman"/>
                            <w:sz w:val="24"/>
                            <w:szCs w:val="24"/>
                          </w:rPr>
                        </w:pPr>
                        <w:r w:rsidRPr="000F4E48">
                          <w:rPr>
                            <w:rFonts w:ascii="Times New Roman" w:hAnsi="Times New Roman"/>
                            <w:sz w:val="24"/>
                            <w:szCs w:val="24"/>
                          </w:rPr>
                          <w:t>Аудиторськ</w:t>
                        </w:r>
                        <w:r>
                          <w:rPr>
                            <w:rFonts w:ascii="Times New Roman" w:hAnsi="Times New Roman"/>
                            <w:sz w:val="24"/>
                            <w:szCs w:val="24"/>
                          </w:rPr>
                          <w:t xml:space="preserve">і </w:t>
                        </w:r>
                        <w:r w:rsidRPr="000F4E48">
                          <w:rPr>
                            <w:rFonts w:ascii="Times New Roman" w:hAnsi="Times New Roman"/>
                            <w:sz w:val="24"/>
                            <w:szCs w:val="24"/>
                          </w:rPr>
                          <w:t>фірм</w:t>
                        </w:r>
                        <w:r>
                          <w:rPr>
                            <w:rFonts w:ascii="Times New Roman" w:hAnsi="Times New Roman"/>
                            <w:sz w:val="24"/>
                            <w:szCs w:val="24"/>
                          </w:rPr>
                          <w:t>и</w:t>
                        </w:r>
                        <w:r w:rsidRPr="000F4E48">
                          <w:rPr>
                            <w:rFonts w:ascii="Times New Roman" w:hAnsi="Times New Roman"/>
                            <w:sz w:val="24"/>
                            <w:szCs w:val="24"/>
                          </w:rPr>
                          <w:t>, сторонні аналітики, фінансові інститути, оцінювачі, інвестори, кредитори, постачальники, клієнти, комерційні банки, консалтингові компанії</w:t>
                        </w:r>
                      </w:p>
                    </w:txbxContent>
                  </v:textbox>
                </v:rect>
                <v:rect id="Прямокутник 69" o:spid="_x0000_s1047" style="position:absolute;top:25725;width:60533;height:6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" fillcolor="window" strokecolor="windowText" strokeweight=".5pt">
                  <v:textbox>
                    <w:txbxContent>
                      <w:p w14:paraId="6E07E089" w14:textId="77777777" w:rsidR="00EE48C5" w:rsidRPr="000F4E48" w:rsidRDefault="00EE48C5" w:rsidP="00DF13FD">
                        <w:pPr>
                          <w:spacing w:after="0" w:line="240" w:lineRule="auto"/>
                          <w:jc w:val="both"/>
                          <w:rPr>
                            <w:rFonts w:ascii="Times New Roman" w:hAnsi="Times New Roman"/>
                            <w:sz w:val="24"/>
                            <w:szCs w:val="24"/>
                          </w:rPr>
                        </w:pPr>
                        <w:r>
                          <w:rPr>
                            <w:rFonts w:ascii="Times New Roman" w:hAnsi="Times New Roman"/>
                            <w:sz w:val="24"/>
                            <w:szCs w:val="24"/>
                          </w:rPr>
                          <w:t>А</w:t>
                        </w:r>
                        <w:r w:rsidRPr="000F4E48">
                          <w:rPr>
                            <w:rFonts w:ascii="Times New Roman" w:hAnsi="Times New Roman"/>
                            <w:sz w:val="24"/>
                            <w:szCs w:val="24"/>
                          </w:rPr>
                          <w:t>наліз</w:t>
                        </w:r>
                        <w:r>
                          <w:rPr>
                            <w:rFonts w:ascii="Times New Roman" w:hAnsi="Times New Roman"/>
                            <w:sz w:val="24"/>
                            <w:szCs w:val="24"/>
                          </w:rPr>
                          <w:t xml:space="preserve"> виступає </w:t>
                        </w:r>
                        <w:r w:rsidRPr="000F4E48">
                          <w:rPr>
                            <w:rFonts w:ascii="Times New Roman" w:hAnsi="Times New Roman"/>
                            <w:sz w:val="24"/>
                            <w:szCs w:val="24"/>
                          </w:rPr>
                          <w:t xml:space="preserve">основою </w:t>
                        </w:r>
                        <w:r>
                          <w:rPr>
                            <w:rFonts w:ascii="Times New Roman" w:hAnsi="Times New Roman"/>
                            <w:sz w:val="24"/>
                            <w:szCs w:val="24"/>
                          </w:rPr>
                          <w:t>п</w:t>
                        </w:r>
                        <w:r w:rsidRPr="000F4E48">
                          <w:rPr>
                            <w:rFonts w:ascii="Times New Roman" w:hAnsi="Times New Roman"/>
                            <w:sz w:val="24"/>
                            <w:szCs w:val="24"/>
                          </w:rPr>
                          <w:t>рийняття управлінських рішень щодо формування, накопичення та використання фінансових ресурсів установи, покращення їх руху, поточного та довгострокового планування діяльності</w:t>
                        </w:r>
                        <w:r>
                          <w:rPr>
                            <w:rFonts w:ascii="Times New Roman" w:hAnsi="Times New Roman"/>
                            <w:sz w:val="24"/>
                            <w:szCs w:val="24"/>
                          </w:rPr>
                          <w:t xml:space="preserve"> з надання послуг</w:t>
                        </w:r>
                      </w:p>
                      <w:p w14:paraId="3F3DDF6E" w14:textId="77777777" w:rsidR="00EE48C5" w:rsidRPr="000F4E48" w:rsidRDefault="00EE48C5" w:rsidP="00DF13FD">
                        <w:pPr>
                          <w:jc w:val="center"/>
                          <w:rPr>
                            <w:rFonts w:ascii="Times New Roman" w:hAnsi="Times New Roman"/>
                            <w:sz w:val="24"/>
                            <w:szCs w:val="24"/>
                          </w:rPr>
                        </w:pP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 фігурна дужка 70" o:spid="_x0000_s1048" type="#_x0000_t88" style="position:absolute;left:29728;top:6747;width:2493;height:354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" adj="0"/>
              </v:group>
            </w:pict>
          </mc:Fallback>
        </mc:AlternateContent>
      </w:r>
    </w:p>
    <w:p w14:paraId="74E7FBA4" w14:textId="77777777" w:rsidR="00DF13FD" w:rsidRPr="0052702B" w:rsidRDefault="00DF13FD" w:rsidP="00DF13FD">
      <w:pPr>
        <w:spacing w:after="0" w:line="360" w:lineRule="auto"/>
        <w:ind w:firstLine="709"/>
        <w:jc w:val="both"/>
        <w:rPr>
          <w:rFonts w:ascii="Times New Roman" w:eastAsia="Calibri" w:hAnsi="Times New Roman" w:cs="Times New Roman"/>
          <w:sz w:val="28"/>
          <w:szCs w:val="28"/>
        </w:rPr>
      </w:pPr>
    </w:p>
    <w:p w14:paraId="02ADAFC1" w14:textId="77777777" w:rsidR="00DF13FD" w:rsidRPr="0052702B" w:rsidRDefault="00DF13FD" w:rsidP="00DF13FD">
      <w:pPr>
        <w:spacing w:after="0" w:line="360" w:lineRule="auto"/>
        <w:ind w:firstLine="709"/>
        <w:jc w:val="both"/>
        <w:rPr>
          <w:rFonts w:ascii="Times New Roman" w:eastAsia="Calibri" w:hAnsi="Times New Roman" w:cs="Times New Roman"/>
          <w:sz w:val="28"/>
          <w:szCs w:val="28"/>
        </w:rPr>
      </w:pPr>
    </w:p>
    <w:p w14:paraId="5C3C2540" w14:textId="77777777" w:rsidR="00DF13FD" w:rsidRPr="0052702B" w:rsidRDefault="00DF13FD" w:rsidP="00DF13FD">
      <w:pPr>
        <w:spacing w:after="0" w:line="360" w:lineRule="auto"/>
        <w:ind w:firstLine="709"/>
        <w:jc w:val="both"/>
        <w:rPr>
          <w:rFonts w:ascii="Times New Roman" w:eastAsia="Calibri" w:hAnsi="Times New Roman" w:cs="Times New Roman"/>
          <w:sz w:val="28"/>
          <w:szCs w:val="28"/>
        </w:rPr>
      </w:pPr>
    </w:p>
    <w:p w14:paraId="0A6DF38E" w14:textId="77777777" w:rsidR="00DF13FD" w:rsidRPr="0052702B" w:rsidRDefault="00DF13FD" w:rsidP="00DF13FD">
      <w:pPr>
        <w:spacing w:after="0" w:line="360" w:lineRule="auto"/>
        <w:ind w:firstLine="709"/>
        <w:jc w:val="both"/>
        <w:rPr>
          <w:rFonts w:ascii="Times New Roman" w:eastAsia="Calibri" w:hAnsi="Times New Roman" w:cs="Times New Roman"/>
          <w:sz w:val="28"/>
          <w:szCs w:val="28"/>
        </w:rPr>
      </w:pPr>
    </w:p>
    <w:p w14:paraId="372536E6" w14:textId="77777777" w:rsidR="00DF13FD" w:rsidRPr="0052702B" w:rsidRDefault="00DF13FD" w:rsidP="00DF13FD">
      <w:pPr>
        <w:spacing w:after="0" w:line="360" w:lineRule="auto"/>
        <w:ind w:firstLine="709"/>
        <w:jc w:val="both"/>
        <w:rPr>
          <w:rFonts w:ascii="Times New Roman" w:eastAsia="Calibri" w:hAnsi="Times New Roman" w:cs="Times New Roman"/>
          <w:sz w:val="28"/>
          <w:szCs w:val="28"/>
        </w:rPr>
      </w:pPr>
    </w:p>
    <w:p w14:paraId="29B7E4C1" w14:textId="77777777" w:rsidR="00DF13FD" w:rsidRPr="0052702B" w:rsidRDefault="00DF13FD" w:rsidP="00DF13FD">
      <w:pPr>
        <w:spacing w:after="0" w:line="360" w:lineRule="auto"/>
        <w:ind w:firstLine="709"/>
        <w:jc w:val="both"/>
        <w:rPr>
          <w:rFonts w:ascii="Times New Roman" w:eastAsia="Calibri" w:hAnsi="Times New Roman" w:cs="Times New Roman"/>
          <w:sz w:val="28"/>
          <w:szCs w:val="28"/>
        </w:rPr>
      </w:pPr>
    </w:p>
    <w:p w14:paraId="0ECF99BB" w14:textId="77777777" w:rsidR="00DF13FD" w:rsidRPr="0052702B" w:rsidRDefault="00DF13FD" w:rsidP="00DF13FD">
      <w:pPr>
        <w:spacing w:after="0" w:line="360" w:lineRule="auto"/>
        <w:ind w:firstLine="709"/>
        <w:jc w:val="both"/>
        <w:rPr>
          <w:rFonts w:ascii="Times New Roman" w:eastAsia="Calibri" w:hAnsi="Times New Roman" w:cs="Times New Roman"/>
          <w:sz w:val="28"/>
          <w:szCs w:val="28"/>
        </w:rPr>
      </w:pPr>
    </w:p>
    <w:p w14:paraId="4D4957B3" w14:textId="77777777" w:rsidR="00DF13FD" w:rsidRPr="0052702B" w:rsidRDefault="00DF13FD" w:rsidP="00DF13FD">
      <w:pPr>
        <w:spacing w:after="0" w:line="360" w:lineRule="auto"/>
        <w:ind w:firstLine="709"/>
        <w:jc w:val="both"/>
        <w:rPr>
          <w:rFonts w:ascii="Times New Roman" w:eastAsia="Calibri" w:hAnsi="Times New Roman" w:cs="Times New Roman"/>
          <w:sz w:val="28"/>
          <w:szCs w:val="28"/>
        </w:rPr>
      </w:pPr>
    </w:p>
    <w:p w14:paraId="11B653C8" w14:textId="77777777" w:rsidR="00DF13FD" w:rsidRPr="0052702B" w:rsidRDefault="00DF13FD" w:rsidP="00DF13FD">
      <w:pPr>
        <w:spacing w:after="0" w:line="360" w:lineRule="auto"/>
        <w:ind w:firstLine="709"/>
        <w:jc w:val="both"/>
        <w:rPr>
          <w:rFonts w:ascii="Times New Roman" w:eastAsia="Calibri" w:hAnsi="Times New Roman" w:cs="Times New Roman"/>
          <w:sz w:val="28"/>
          <w:szCs w:val="28"/>
        </w:rPr>
      </w:pPr>
    </w:p>
    <w:p w14:paraId="1AB8ECC3" w14:textId="77777777" w:rsidR="00DF13FD" w:rsidRPr="0052702B" w:rsidRDefault="00DF13FD" w:rsidP="00DF13FD">
      <w:pPr>
        <w:spacing w:after="0" w:line="360" w:lineRule="auto"/>
        <w:ind w:firstLine="709"/>
        <w:jc w:val="both"/>
        <w:rPr>
          <w:rFonts w:ascii="Times New Roman" w:eastAsia="Calibri" w:hAnsi="Times New Roman" w:cs="Times New Roman"/>
          <w:sz w:val="28"/>
          <w:szCs w:val="28"/>
        </w:rPr>
      </w:pPr>
    </w:p>
    <w:p w14:paraId="435FA4CB" w14:textId="327D61C2" w:rsidR="00DF13FD"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Рис. </w:t>
      </w:r>
      <w:r w:rsidR="00460FE4" w:rsidRPr="0052702B">
        <w:rPr>
          <w:rFonts w:ascii="Times New Roman" w:eastAsia="Calibri" w:hAnsi="Times New Roman" w:cs="Times New Roman"/>
          <w:sz w:val="28"/>
          <w:szCs w:val="28"/>
        </w:rPr>
        <w:t>1.</w:t>
      </w:r>
      <w:r w:rsidR="008741EC" w:rsidRPr="0052702B">
        <w:rPr>
          <w:rFonts w:ascii="Times New Roman" w:eastAsia="Calibri" w:hAnsi="Times New Roman" w:cs="Times New Roman"/>
          <w:sz w:val="28"/>
          <w:szCs w:val="28"/>
        </w:rPr>
        <w:t>3</w:t>
      </w:r>
      <w:r w:rsidRPr="0052702B">
        <w:rPr>
          <w:rFonts w:ascii="Times New Roman" w:eastAsia="Calibri" w:hAnsi="Times New Roman" w:cs="Times New Roman"/>
          <w:sz w:val="28"/>
          <w:szCs w:val="28"/>
        </w:rPr>
        <w:t xml:space="preserve">. Аналіз в державному секторі та його суб’єкти </w:t>
      </w:r>
    </w:p>
    <w:p w14:paraId="4741E32D" w14:textId="77777777" w:rsidR="00DF13FD" w:rsidRPr="0052702B" w:rsidRDefault="00DF13FD" w:rsidP="00DF13FD">
      <w:pPr>
        <w:spacing w:after="0" w:line="360" w:lineRule="auto"/>
        <w:ind w:firstLine="709"/>
        <w:jc w:val="both"/>
        <w:rPr>
          <w:rFonts w:ascii="Times New Roman" w:eastAsia="Calibri" w:hAnsi="Times New Roman" w:cs="Times New Roman"/>
          <w:sz w:val="24"/>
          <w:szCs w:val="24"/>
        </w:rPr>
      </w:pPr>
      <w:r w:rsidRPr="0052702B">
        <w:rPr>
          <w:rFonts w:ascii="Times New Roman" w:eastAsia="Calibri" w:hAnsi="Times New Roman" w:cs="Times New Roman"/>
          <w:sz w:val="24"/>
          <w:szCs w:val="24"/>
        </w:rPr>
        <w:t>Джерело: сформовано автором самостійно на основі врахування позиції в науці та практиці</w:t>
      </w:r>
    </w:p>
    <w:bookmarkEnd w:id="3"/>
    <w:p w14:paraId="45B5109C" w14:textId="77777777" w:rsidR="00DF13FD" w:rsidRPr="0052702B" w:rsidRDefault="00DF13FD" w:rsidP="00DF13FD">
      <w:pPr>
        <w:spacing w:after="0" w:line="360" w:lineRule="auto"/>
        <w:ind w:firstLine="709"/>
        <w:jc w:val="both"/>
        <w:rPr>
          <w:rFonts w:ascii="Times New Roman" w:eastAsia="Calibri" w:hAnsi="Times New Roman" w:cs="Times New Roman"/>
          <w:sz w:val="28"/>
          <w:szCs w:val="28"/>
        </w:rPr>
      </w:pPr>
    </w:p>
    <w:p w14:paraId="4E4B13A7" w14:textId="77777777" w:rsidR="00DF13FD"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Завданнями аналізу є: </w:t>
      </w:r>
    </w:p>
    <w:p w14:paraId="313DC57C" w14:textId="77777777" w:rsidR="00DF13FD" w:rsidRPr="0052702B" w:rsidRDefault="00DF13FD" w:rsidP="00460FE4">
      <w:pPr>
        <w:numPr>
          <w:ilvl w:val="0"/>
          <w:numId w:val="6"/>
        </w:numPr>
        <w:tabs>
          <w:tab w:val="left" w:pos="1134"/>
        </w:tabs>
        <w:spacing w:after="0" w:line="360" w:lineRule="auto"/>
        <w:ind w:left="0" w:firstLine="851"/>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 xml:space="preserve">забезпечення максимізації доходів через врахування результатів аналітичних розрахунків і побудову альтернативних моделей в діяльності; </w:t>
      </w:r>
    </w:p>
    <w:p w14:paraId="29CDFB64" w14:textId="77777777" w:rsidR="00DF13FD" w:rsidRPr="0052702B" w:rsidRDefault="00DF13FD" w:rsidP="00460FE4">
      <w:pPr>
        <w:numPr>
          <w:ilvl w:val="0"/>
          <w:numId w:val="6"/>
        </w:numPr>
        <w:tabs>
          <w:tab w:val="left" w:pos="1134"/>
        </w:tabs>
        <w:spacing w:after="0" w:line="360" w:lineRule="auto"/>
        <w:ind w:left="0" w:firstLine="851"/>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 xml:space="preserve">активізація та оптимізація структури капіталу для забезпечення його результативності; </w:t>
      </w:r>
    </w:p>
    <w:p w14:paraId="5E3200E5" w14:textId="55E9D9CF" w:rsidR="00DF13FD" w:rsidRPr="0052702B" w:rsidRDefault="00AF48A1" w:rsidP="00460FE4">
      <w:pPr>
        <w:numPr>
          <w:ilvl w:val="0"/>
          <w:numId w:val="6"/>
        </w:numPr>
        <w:tabs>
          <w:tab w:val="left" w:pos="1134"/>
        </w:tabs>
        <w:spacing w:after="0" w:line="360" w:lineRule="auto"/>
        <w:ind w:left="0" w:firstLine="851"/>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вироблення якісного</w:t>
      </w:r>
      <w:r w:rsidR="00DF13FD" w:rsidRPr="0052702B">
        <w:rPr>
          <w:rFonts w:ascii="Times New Roman" w:eastAsia="Times New Roman" w:hAnsi="Times New Roman" w:cs="Times New Roman"/>
          <w:sz w:val="28"/>
          <w:szCs w:val="28"/>
          <w:lang w:eastAsia="uk-UA"/>
        </w:rPr>
        <w:t xml:space="preserve"> механізму управління (в нашому випадку </w:t>
      </w:r>
      <w:r w:rsidRPr="0052702B">
        <w:rPr>
          <w:rFonts w:ascii="Times New Roman" w:eastAsia="Times New Roman" w:hAnsi="Times New Roman" w:cs="Times New Roman"/>
          <w:sz w:val="28"/>
          <w:szCs w:val="28"/>
          <w:lang w:eastAsia="uk-UA"/>
        </w:rPr>
        <w:t xml:space="preserve">соціального </w:t>
      </w:r>
      <w:r w:rsidR="00DF13FD" w:rsidRPr="0052702B">
        <w:rPr>
          <w:rFonts w:ascii="Times New Roman" w:eastAsia="Times New Roman" w:hAnsi="Times New Roman" w:cs="Times New Roman"/>
          <w:sz w:val="28"/>
          <w:szCs w:val="28"/>
          <w:lang w:eastAsia="uk-UA"/>
        </w:rPr>
        <w:t xml:space="preserve">закладу); </w:t>
      </w:r>
    </w:p>
    <w:p w14:paraId="3F593BAA" w14:textId="77777777" w:rsidR="00DF13FD" w:rsidRPr="0052702B" w:rsidRDefault="00DF13FD" w:rsidP="00460FE4">
      <w:pPr>
        <w:numPr>
          <w:ilvl w:val="0"/>
          <w:numId w:val="6"/>
        </w:numPr>
        <w:tabs>
          <w:tab w:val="left" w:pos="1134"/>
        </w:tabs>
        <w:spacing w:after="0" w:line="360" w:lineRule="auto"/>
        <w:ind w:left="0" w:firstLine="851"/>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обґрунтування доцільності використання бюджетною організацією ринкового інструментарію, в тому числі в частині залучення фінансових коштів.</w:t>
      </w:r>
    </w:p>
    <w:p w14:paraId="0CF0EA31" w14:textId="2916F8EF" w:rsidR="00DF13FD"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В цілому належним чином налагоджена система аналізу, в тому числі внутрішнього, а також взаємозв’язок між </w:t>
      </w:r>
      <w:r w:rsidR="008741EC" w:rsidRPr="0052702B">
        <w:rPr>
          <w:rFonts w:ascii="Times New Roman" w:eastAsia="Calibri" w:hAnsi="Times New Roman" w:cs="Times New Roman"/>
          <w:sz w:val="28"/>
          <w:szCs w:val="28"/>
        </w:rPr>
        <w:t xml:space="preserve">показниками </w:t>
      </w:r>
      <w:r w:rsidRPr="0052702B">
        <w:rPr>
          <w:rFonts w:ascii="Times New Roman" w:eastAsia="Calibri" w:hAnsi="Times New Roman" w:cs="Times New Roman"/>
          <w:sz w:val="28"/>
          <w:szCs w:val="28"/>
        </w:rPr>
        <w:t xml:space="preserve">здатні сприяти раціональній реалізації не лише </w:t>
      </w:r>
      <w:r w:rsidR="008741EC" w:rsidRPr="0052702B">
        <w:rPr>
          <w:rFonts w:ascii="Times New Roman" w:eastAsia="Calibri" w:hAnsi="Times New Roman" w:cs="Times New Roman"/>
          <w:sz w:val="28"/>
          <w:szCs w:val="28"/>
        </w:rPr>
        <w:t xml:space="preserve">аналітичних </w:t>
      </w:r>
      <w:r w:rsidRPr="0052702B">
        <w:rPr>
          <w:rFonts w:ascii="Times New Roman" w:eastAsia="Calibri" w:hAnsi="Times New Roman" w:cs="Times New Roman"/>
          <w:sz w:val="28"/>
          <w:szCs w:val="28"/>
        </w:rPr>
        <w:t>даних як інформаційної системи управління, а й служити обґрунтуванням можливих альтернативних варіантів діяльності та формування стратегій розвитку.</w:t>
      </w:r>
    </w:p>
    <w:p w14:paraId="11551D64" w14:textId="30F48FF9" w:rsidR="00DF13FD"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lastRenderedPageBreak/>
        <w:t xml:space="preserve">Наявність </w:t>
      </w:r>
      <w:r w:rsidR="008741EC" w:rsidRPr="0052702B">
        <w:rPr>
          <w:rFonts w:ascii="Times New Roman" w:eastAsia="Calibri" w:hAnsi="Times New Roman" w:cs="Times New Roman"/>
          <w:sz w:val="28"/>
          <w:szCs w:val="28"/>
        </w:rPr>
        <w:t xml:space="preserve">в установах соціального забезпечення </w:t>
      </w:r>
      <w:r w:rsidRPr="0052702B">
        <w:rPr>
          <w:rFonts w:ascii="Times New Roman" w:eastAsia="Calibri" w:hAnsi="Times New Roman" w:cs="Times New Roman"/>
          <w:sz w:val="28"/>
          <w:szCs w:val="28"/>
        </w:rPr>
        <w:t xml:space="preserve">сучасної технічної бази лише спрощує реалізацію функцій </w:t>
      </w:r>
      <w:r w:rsidR="00930B3A" w:rsidRPr="0052702B">
        <w:rPr>
          <w:rFonts w:ascii="Times New Roman" w:eastAsia="Calibri" w:hAnsi="Times New Roman" w:cs="Times New Roman"/>
          <w:sz w:val="28"/>
          <w:szCs w:val="28"/>
        </w:rPr>
        <w:t xml:space="preserve">аналізу </w:t>
      </w:r>
      <w:r w:rsidRPr="0052702B">
        <w:rPr>
          <w:rFonts w:ascii="Times New Roman" w:eastAsia="Calibri" w:hAnsi="Times New Roman" w:cs="Times New Roman"/>
          <w:sz w:val="28"/>
          <w:szCs w:val="28"/>
        </w:rPr>
        <w:t>в практичній площині. ІТ системи і засоби, які підвищують ефективність управлінських рішень можуть бути використані  щодо всіх напрямів діяльності</w:t>
      </w:r>
      <w:r w:rsidR="00930B3A" w:rsidRPr="0052702B">
        <w:rPr>
          <w:rFonts w:ascii="Times New Roman" w:eastAsia="Calibri" w:hAnsi="Times New Roman" w:cs="Times New Roman"/>
          <w:sz w:val="28"/>
          <w:szCs w:val="28"/>
        </w:rPr>
        <w:t xml:space="preserve"> досліджуваної установи</w:t>
      </w:r>
      <w:r w:rsidRPr="0052702B">
        <w:rPr>
          <w:rFonts w:ascii="Times New Roman" w:eastAsia="Calibri" w:hAnsi="Times New Roman" w:cs="Times New Roman"/>
          <w:sz w:val="28"/>
          <w:szCs w:val="28"/>
        </w:rPr>
        <w:t xml:space="preserve">, але багато в чому </w:t>
      </w:r>
      <w:r w:rsidR="00930B3A" w:rsidRPr="0052702B">
        <w:rPr>
          <w:rFonts w:ascii="Times New Roman" w:eastAsia="Calibri" w:hAnsi="Times New Roman" w:cs="Times New Roman"/>
          <w:sz w:val="28"/>
          <w:szCs w:val="28"/>
        </w:rPr>
        <w:t xml:space="preserve">все </w:t>
      </w:r>
      <w:r w:rsidRPr="0052702B">
        <w:rPr>
          <w:rFonts w:ascii="Times New Roman" w:eastAsia="Calibri" w:hAnsi="Times New Roman" w:cs="Times New Roman"/>
          <w:sz w:val="28"/>
          <w:szCs w:val="28"/>
        </w:rPr>
        <w:t>залеж</w:t>
      </w:r>
      <w:r w:rsidR="00930B3A" w:rsidRPr="0052702B">
        <w:rPr>
          <w:rFonts w:ascii="Times New Roman" w:eastAsia="Calibri" w:hAnsi="Times New Roman" w:cs="Times New Roman"/>
          <w:sz w:val="28"/>
          <w:szCs w:val="28"/>
        </w:rPr>
        <w:t>и</w:t>
      </w:r>
      <w:r w:rsidRPr="0052702B">
        <w:rPr>
          <w:rFonts w:ascii="Times New Roman" w:eastAsia="Calibri" w:hAnsi="Times New Roman" w:cs="Times New Roman"/>
          <w:sz w:val="28"/>
          <w:szCs w:val="28"/>
        </w:rPr>
        <w:t xml:space="preserve">ть від  керівника та від результатів здійсненого планування. </w:t>
      </w:r>
    </w:p>
    <w:p w14:paraId="095532AA" w14:textId="7D675F93" w:rsidR="00DF13FD"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Одночасно, використання сучасних управлінських технологій вимагає високого рівня готовності керівників </w:t>
      </w:r>
      <w:r w:rsidR="00930B3A" w:rsidRPr="0052702B">
        <w:rPr>
          <w:rFonts w:ascii="Times New Roman" w:eastAsia="Calibri" w:hAnsi="Times New Roman" w:cs="Times New Roman"/>
          <w:sz w:val="28"/>
          <w:szCs w:val="28"/>
        </w:rPr>
        <w:t xml:space="preserve">структурних підрозділів </w:t>
      </w:r>
      <w:r w:rsidR="00930B3A" w:rsidRPr="0052702B">
        <w:rPr>
          <w:rFonts w:ascii="Times New Roman" w:eastAsia="Times New Roman" w:hAnsi="Times New Roman" w:cs="Times New Roman"/>
          <w:kern w:val="36"/>
          <w:sz w:val="28"/>
          <w:szCs w:val="28"/>
          <w:lang w:eastAsia="uk-UA"/>
        </w:rPr>
        <w:t>Шепетівського територіального центру соціального обслуговування</w:t>
      </w:r>
      <w:r w:rsidRPr="0052702B">
        <w:rPr>
          <w:rFonts w:ascii="Times New Roman" w:eastAsia="Calibri" w:hAnsi="Times New Roman" w:cs="Times New Roman"/>
          <w:sz w:val="28"/>
          <w:szCs w:val="28"/>
        </w:rPr>
        <w:t xml:space="preserve"> до розширення спектру здійснюваних ними функцій і відповідних знань в галузі технічних наук.</w:t>
      </w:r>
    </w:p>
    <w:p w14:paraId="23630217" w14:textId="46A6745C" w:rsidR="00A25A1D" w:rsidRPr="0052702B" w:rsidRDefault="00A25A1D" w:rsidP="00A25A1D">
      <w:pPr>
        <w:spacing w:after="0" w:line="360" w:lineRule="auto"/>
        <w:ind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 xml:space="preserve">Ознайомлення з практикою діяльності досліджуваної установи, аналіз літератури з питань аналізу в державному секторі, а також дослідження нормативно-правових документів останніх років, дозволяє зробити висновок, що зростаючий вплив на його суб’єкти має зовнішнє середовище.  Тобто аналітичне забезпечення, яке має в своїй основі лише внутрішні дані, вже не повною мірою відповідає запитам системи управління. Інформації внутрішнього характеру недостатньо для ефективного функціонування </w:t>
      </w:r>
      <w:r w:rsidR="00AF48A1" w:rsidRPr="0052702B">
        <w:rPr>
          <w:rFonts w:ascii="Times New Roman" w:eastAsia="Times New Roman" w:hAnsi="Times New Roman" w:cs="Times New Roman"/>
          <w:sz w:val="28"/>
          <w:szCs w:val="28"/>
          <w:lang w:eastAsia="uk-UA"/>
        </w:rPr>
        <w:t xml:space="preserve">інституційних одиниць </w:t>
      </w:r>
      <w:r w:rsidRPr="0052702B">
        <w:rPr>
          <w:rFonts w:ascii="Times New Roman" w:eastAsia="Times New Roman" w:hAnsi="Times New Roman" w:cs="Times New Roman"/>
          <w:sz w:val="28"/>
          <w:szCs w:val="28"/>
          <w:lang w:eastAsia="uk-UA"/>
        </w:rPr>
        <w:t xml:space="preserve">державного сектору. </w:t>
      </w:r>
    </w:p>
    <w:p w14:paraId="285404B3" w14:textId="0BA00ECC" w:rsidR="00A25A1D" w:rsidRPr="0052702B" w:rsidRDefault="00A25A1D" w:rsidP="00A25A1D">
      <w:pPr>
        <w:spacing w:after="0" w:line="360" w:lineRule="auto"/>
        <w:ind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У зв’язку з цим, доцільно розширити коло складових аналізу. При цьому, слід акцентувати увагу на детальному врахуванні внутрішнього інформаційного середовища і його сутнісної ідентифікації, а також розвитку теорії та практики включення зовнішніх інформаційних даних для розробки, скажімо стратегічних і тактичних планів діяльності суб’єкта.</w:t>
      </w:r>
    </w:p>
    <w:p w14:paraId="2485531D" w14:textId="31028C09" w:rsidR="00DF13FD" w:rsidRPr="0052702B" w:rsidRDefault="00DF13FD" w:rsidP="00DF13F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В цілому завдяки сильн</w:t>
      </w:r>
      <w:r w:rsidR="00930B3A" w:rsidRPr="0052702B">
        <w:rPr>
          <w:rFonts w:ascii="Times New Roman" w:eastAsia="Calibri" w:hAnsi="Times New Roman" w:cs="Times New Roman"/>
          <w:sz w:val="28"/>
          <w:szCs w:val="28"/>
        </w:rPr>
        <w:t>ій</w:t>
      </w:r>
      <w:r w:rsidRPr="0052702B">
        <w:rPr>
          <w:rFonts w:ascii="Times New Roman" w:eastAsia="Calibri" w:hAnsi="Times New Roman" w:cs="Times New Roman"/>
          <w:sz w:val="28"/>
          <w:szCs w:val="28"/>
        </w:rPr>
        <w:t xml:space="preserve"> систем</w:t>
      </w:r>
      <w:r w:rsidR="00930B3A" w:rsidRPr="0052702B">
        <w:rPr>
          <w:rFonts w:ascii="Times New Roman" w:eastAsia="Calibri" w:hAnsi="Times New Roman" w:cs="Times New Roman"/>
          <w:sz w:val="28"/>
          <w:szCs w:val="28"/>
        </w:rPr>
        <w:t xml:space="preserve">і </w:t>
      </w:r>
      <w:r w:rsidRPr="0052702B">
        <w:rPr>
          <w:rFonts w:ascii="Times New Roman" w:eastAsia="Calibri" w:hAnsi="Times New Roman" w:cs="Times New Roman"/>
          <w:sz w:val="28"/>
          <w:szCs w:val="28"/>
        </w:rPr>
        <w:t xml:space="preserve">аналізу можна здійснювати ефективне управління фінансовими ризиками, інвестиціями,  капіталом тощо.  Таким чином, </w:t>
      </w:r>
      <w:r w:rsidR="00930B3A" w:rsidRPr="0052702B">
        <w:rPr>
          <w:rFonts w:ascii="Times New Roman" w:eastAsia="Calibri" w:hAnsi="Times New Roman" w:cs="Times New Roman"/>
          <w:sz w:val="28"/>
          <w:szCs w:val="28"/>
        </w:rPr>
        <w:t>в</w:t>
      </w:r>
      <w:r w:rsidRPr="0052702B">
        <w:rPr>
          <w:rFonts w:ascii="Times New Roman" w:eastAsia="Calibri" w:hAnsi="Times New Roman" w:cs="Times New Roman"/>
          <w:sz w:val="28"/>
          <w:szCs w:val="28"/>
        </w:rPr>
        <w:t xml:space="preserve">они виступають потужними інструментами підвищення ефективності діяльності </w:t>
      </w:r>
      <w:r w:rsidR="00AF48A1" w:rsidRPr="0052702B">
        <w:rPr>
          <w:rFonts w:ascii="Times New Roman" w:eastAsia="Calibri" w:hAnsi="Times New Roman" w:cs="Times New Roman"/>
          <w:sz w:val="28"/>
          <w:szCs w:val="28"/>
        </w:rPr>
        <w:t xml:space="preserve">інституційних одиниць </w:t>
      </w:r>
      <w:r w:rsidRPr="0052702B">
        <w:rPr>
          <w:rFonts w:ascii="Times New Roman" w:eastAsia="Calibri" w:hAnsi="Times New Roman" w:cs="Times New Roman"/>
          <w:sz w:val="28"/>
          <w:szCs w:val="28"/>
        </w:rPr>
        <w:t>державного сектору.</w:t>
      </w:r>
    </w:p>
    <w:p w14:paraId="58A673AF" w14:textId="77777777" w:rsidR="00AF48A1" w:rsidRPr="0052702B" w:rsidRDefault="00AF48A1" w:rsidP="00DF13FD">
      <w:pPr>
        <w:spacing w:after="0" w:line="360" w:lineRule="auto"/>
        <w:ind w:firstLine="709"/>
        <w:jc w:val="both"/>
        <w:rPr>
          <w:rFonts w:ascii="Times New Roman" w:eastAsia="Calibri" w:hAnsi="Times New Roman" w:cs="Times New Roman"/>
          <w:b/>
          <w:sz w:val="28"/>
          <w:szCs w:val="28"/>
        </w:rPr>
      </w:pPr>
    </w:p>
    <w:p w14:paraId="0F6489EF" w14:textId="77777777" w:rsidR="00AF48A1" w:rsidRPr="0052702B" w:rsidRDefault="00AF48A1" w:rsidP="00DF13FD">
      <w:pPr>
        <w:spacing w:after="0" w:line="360" w:lineRule="auto"/>
        <w:ind w:firstLine="709"/>
        <w:jc w:val="both"/>
        <w:rPr>
          <w:rFonts w:ascii="Times New Roman" w:eastAsia="Calibri" w:hAnsi="Times New Roman" w:cs="Times New Roman"/>
          <w:b/>
          <w:sz w:val="28"/>
          <w:szCs w:val="28"/>
        </w:rPr>
      </w:pPr>
    </w:p>
    <w:p w14:paraId="04909700" w14:textId="04B0D83F" w:rsidR="00DF13FD" w:rsidRPr="0052702B" w:rsidRDefault="00DF13FD" w:rsidP="00DF13FD">
      <w:pPr>
        <w:spacing w:after="0" w:line="360" w:lineRule="auto"/>
        <w:ind w:firstLine="709"/>
        <w:jc w:val="both"/>
        <w:rPr>
          <w:rFonts w:ascii="Times New Roman" w:eastAsia="Calibri" w:hAnsi="Times New Roman" w:cs="Times New Roman"/>
          <w:b/>
          <w:sz w:val="28"/>
          <w:szCs w:val="28"/>
        </w:rPr>
      </w:pPr>
      <w:r w:rsidRPr="0052702B">
        <w:rPr>
          <w:rFonts w:ascii="Times New Roman" w:eastAsia="Calibri" w:hAnsi="Times New Roman" w:cs="Times New Roman"/>
          <w:b/>
          <w:sz w:val="28"/>
          <w:szCs w:val="28"/>
        </w:rPr>
        <w:lastRenderedPageBreak/>
        <w:t>Висновок до розділу 1</w:t>
      </w:r>
    </w:p>
    <w:p w14:paraId="3AE33E1C" w14:textId="77777777" w:rsidR="00A25A1D" w:rsidRPr="0052702B" w:rsidRDefault="00A25A1D" w:rsidP="00A25A1D">
      <w:pPr>
        <w:shd w:val="clear" w:color="auto" w:fill="FFFFFF"/>
        <w:spacing w:after="0" w:line="360" w:lineRule="auto"/>
        <w:ind w:firstLine="709"/>
        <w:jc w:val="both"/>
        <w:textAlignment w:val="baseline"/>
        <w:outlineLvl w:val="0"/>
        <w:rPr>
          <w:rFonts w:ascii="Times New Roman" w:eastAsia="Times New Roman" w:hAnsi="Times New Roman" w:cs="Times New Roman"/>
          <w:sz w:val="28"/>
          <w:szCs w:val="28"/>
          <w:lang w:eastAsia="uk-UA"/>
        </w:rPr>
      </w:pPr>
    </w:p>
    <w:p w14:paraId="01AAF9CF" w14:textId="77777777" w:rsidR="005B79CB" w:rsidRPr="0052702B" w:rsidRDefault="00A25A1D" w:rsidP="00A25A1D">
      <w:pPr>
        <w:shd w:val="clear" w:color="auto" w:fill="FFFFFF"/>
        <w:spacing w:after="0" w:line="360" w:lineRule="auto"/>
        <w:ind w:firstLine="709"/>
        <w:jc w:val="both"/>
        <w:textAlignment w:val="baseline"/>
        <w:outlineLvl w:val="0"/>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В результаті дослідження теоретико-організаційних засад обліку, контролю та налізу в бюджетних ус</w:t>
      </w:r>
      <w:r w:rsidR="005B79CB" w:rsidRPr="0052702B">
        <w:rPr>
          <w:rFonts w:ascii="Times New Roman" w:eastAsia="Times New Roman" w:hAnsi="Times New Roman" w:cs="Times New Roman"/>
          <w:sz w:val="28"/>
          <w:szCs w:val="28"/>
          <w:lang w:eastAsia="uk-UA"/>
        </w:rPr>
        <w:t>т</w:t>
      </w:r>
      <w:r w:rsidRPr="0052702B">
        <w:rPr>
          <w:rFonts w:ascii="Times New Roman" w:eastAsia="Times New Roman" w:hAnsi="Times New Roman" w:cs="Times New Roman"/>
          <w:sz w:val="28"/>
          <w:szCs w:val="28"/>
          <w:lang w:eastAsia="uk-UA"/>
        </w:rPr>
        <w:t xml:space="preserve">ановах було зроблено низку висновків і </w:t>
      </w:r>
      <w:r w:rsidR="005B79CB" w:rsidRPr="0052702B">
        <w:rPr>
          <w:rFonts w:ascii="Times New Roman" w:eastAsia="Times New Roman" w:hAnsi="Times New Roman" w:cs="Times New Roman"/>
          <w:sz w:val="28"/>
          <w:szCs w:val="28"/>
          <w:lang w:eastAsia="uk-UA"/>
        </w:rPr>
        <w:t>пропозицій. Головні з них такі.</w:t>
      </w:r>
    </w:p>
    <w:p w14:paraId="3584C119" w14:textId="0CAF5943" w:rsidR="00A25A1D" w:rsidRPr="0052702B" w:rsidRDefault="00A25A1D" w:rsidP="00A25A1D">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sz w:val="28"/>
          <w:szCs w:val="28"/>
          <w:lang w:eastAsia="uk-UA"/>
        </w:rPr>
        <w:t>В умовах стрімкого розвитку соціально-економічних процесів і відносин широкого поширення набуло надання соціальних послуг. Держава, гарантуючи певний набір соціального спрямування, усесторонньо підтримує таку діяльність</w:t>
      </w:r>
      <w:r w:rsidR="005B79CB" w:rsidRPr="0052702B">
        <w:rPr>
          <w:rFonts w:ascii="Times New Roman" w:eastAsia="Times New Roman" w:hAnsi="Times New Roman" w:cs="Times New Roman"/>
          <w:sz w:val="28"/>
          <w:szCs w:val="28"/>
          <w:lang w:eastAsia="uk-UA"/>
        </w:rPr>
        <w:t>, але все таки продовжує існувати проблема недофінансування діяльності з надання соціальної допомоги.</w:t>
      </w:r>
      <w:r w:rsidRPr="0052702B">
        <w:rPr>
          <w:rFonts w:ascii="Times New Roman" w:eastAsia="Times New Roman" w:hAnsi="Times New Roman" w:cs="Times New Roman"/>
          <w:sz w:val="28"/>
          <w:szCs w:val="28"/>
          <w:lang w:eastAsia="uk-UA"/>
        </w:rPr>
        <w:t xml:space="preserve"> </w:t>
      </w:r>
      <w:r w:rsidR="005B79CB" w:rsidRPr="0052702B">
        <w:rPr>
          <w:rFonts w:ascii="Times New Roman" w:eastAsia="Times New Roman" w:hAnsi="Times New Roman" w:cs="Times New Roman"/>
          <w:sz w:val="28"/>
          <w:szCs w:val="28"/>
          <w:lang w:eastAsia="uk-UA"/>
        </w:rPr>
        <w:t xml:space="preserve"> </w:t>
      </w:r>
      <w:r w:rsidR="005B79CB" w:rsidRPr="0052702B">
        <w:rPr>
          <w:rFonts w:ascii="Times New Roman" w:eastAsia="Times New Roman" w:hAnsi="Times New Roman" w:cs="Times New Roman"/>
          <w:kern w:val="36"/>
          <w:sz w:val="28"/>
          <w:szCs w:val="28"/>
          <w:lang w:eastAsia="uk-UA"/>
        </w:rPr>
        <w:t xml:space="preserve">У зв’язку з цим </w:t>
      </w:r>
      <w:r w:rsidRPr="0052702B">
        <w:rPr>
          <w:rFonts w:ascii="Times New Roman" w:eastAsia="Times New Roman" w:hAnsi="Times New Roman" w:cs="Times New Roman"/>
          <w:kern w:val="36"/>
          <w:sz w:val="28"/>
          <w:szCs w:val="28"/>
          <w:lang w:eastAsia="uk-UA"/>
        </w:rPr>
        <w:t xml:space="preserve">органам, таким як досліджувана установа слід активно </w:t>
      </w:r>
      <w:proofErr w:type="spellStart"/>
      <w:r w:rsidRPr="0052702B">
        <w:rPr>
          <w:rFonts w:ascii="Times New Roman" w:eastAsia="Times New Roman" w:hAnsi="Times New Roman" w:cs="Times New Roman"/>
          <w:kern w:val="36"/>
          <w:sz w:val="28"/>
          <w:szCs w:val="28"/>
          <w:lang w:eastAsia="uk-UA"/>
        </w:rPr>
        <w:t>оптимізовувати</w:t>
      </w:r>
      <w:proofErr w:type="spellEnd"/>
      <w:r w:rsidRPr="0052702B">
        <w:rPr>
          <w:rFonts w:ascii="Times New Roman" w:eastAsia="Times New Roman" w:hAnsi="Times New Roman" w:cs="Times New Roman"/>
          <w:kern w:val="36"/>
          <w:sz w:val="28"/>
          <w:szCs w:val="28"/>
          <w:lang w:eastAsia="uk-UA"/>
        </w:rPr>
        <w:t xml:space="preserve"> свою діяльність, прагнути до ініціювання перегляду усталених підходів до встановлення розміру допомог і подавати звернення у відповідні інстанції, від яких залежить їх встановлення.</w:t>
      </w:r>
    </w:p>
    <w:p w14:paraId="21E6924C" w14:textId="52DF44E6" w:rsidR="00A25A1D" w:rsidRPr="0052702B" w:rsidRDefault="00A25A1D" w:rsidP="00A25A1D">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sz w:val="28"/>
          <w:szCs w:val="28"/>
          <w:lang w:eastAsia="uk-UA"/>
        </w:rPr>
        <w:t>Досліджувана бюджетна установа у своїй структурі має 5 структурних підрозділів</w:t>
      </w:r>
      <w:r w:rsidR="00AF48A1" w:rsidRPr="0052702B">
        <w:rPr>
          <w:rFonts w:ascii="Times New Roman" w:eastAsia="Times New Roman" w:hAnsi="Times New Roman" w:cs="Times New Roman"/>
          <w:sz w:val="28"/>
          <w:szCs w:val="28"/>
          <w:lang w:eastAsia="uk-UA"/>
        </w:rPr>
        <w:t>, які надають різносторонні соціальні послуги від надання їх вдома, до надання в стаціонарі.</w:t>
      </w:r>
      <w:r w:rsidRPr="0052702B">
        <w:rPr>
          <w:rFonts w:ascii="Times New Roman" w:eastAsia="Times New Roman" w:hAnsi="Times New Roman" w:cs="Times New Roman"/>
          <w:sz w:val="28"/>
          <w:szCs w:val="28"/>
          <w:lang w:eastAsia="uk-UA"/>
        </w:rPr>
        <w:t xml:space="preserve"> Кожен з них виконує покладені на нього обов’язки із надання встановленого переліку послуг.</w:t>
      </w:r>
      <w:r w:rsidRPr="0052702B">
        <w:rPr>
          <w:rFonts w:ascii="Times New Roman" w:eastAsia="Times New Roman" w:hAnsi="Times New Roman" w:cs="Times New Roman"/>
          <w:kern w:val="36"/>
          <w:sz w:val="28"/>
          <w:szCs w:val="28"/>
          <w:lang w:eastAsia="uk-UA"/>
        </w:rPr>
        <w:t xml:space="preserve"> Наразі за статтею «Використання товарів і послуг» у досліджуваній установі передбачено всього 1755600, 00 грн., але у цій сумі є і медикаменти, і продукти харчування, і оплата послуг (крім комунальних), а також і оплата різних видів комунальних послуг.</w:t>
      </w:r>
    </w:p>
    <w:p w14:paraId="090FADC3" w14:textId="0782D031" w:rsidR="005B79CB" w:rsidRPr="0052702B" w:rsidRDefault="005B79CB" w:rsidP="00A25A1D">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І</w:t>
      </w:r>
      <w:r w:rsidR="00A25A1D" w:rsidRPr="0052702B">
        <w:rPr>
          <w:rFonts w:ascii="Times New Roman" w:eastAsia="Times New Roman" w:hAnsi="Times New Roman" w:cs="Times New Roman"/>
          <w:sz w:val="28"/>
          <w:szCs w:val="28"/>
        </w:rPr>
        <w:t>снують</w:t>
      </w:r>
      <w:r w:rsidRPr="0052702B">
        <w:rPr>
          <w:rFonts w:ascii="Times New Roman" w:eastAsia="Times New Roman" w:hAnsi="Times New Roman" w:cs="Times New Roman"/>
          <w:sz w:val="28"/>
          <w:szCs w:val="28"/>
        </w:rPr>
        <w:t xml:space="preserve"> </w:t>
      </w:r>
      <w:r w:rsidR="00A25A1D" w:rsidRPr="0052702B">
        <w:rPr>
          <w:rFonts w:ascii="Times New Roman" w:eastAsia="Times New Roman" w:hAnsi="Times New Roman" w:cs="Times New Roman"/>
          <w:sz w:val="28"/>
          <w:szCs w:val="28"/>
        </w:rPr>
        <w:t xml:space="preserve">різні підходи до </w:t>
      </w:r>
      <w:proofErr w:type="spellStart"/>
      <w:r w:rsidR="00A25A1D" w:rsidRPr="0052702B">
        <w:rPr>
          <w:rFonts w:ascii="Times New Roman" w:eastAsia="Times New Roman" w:hAnsi="Times New Roman" w:cs="Times New Roman"/>
          <w:sz w:val="28"/>
          <w:szCs w:val="28"/>
        </w:rPr>
        <w:t>рівневого</w:t>
      </w:r>
      <w:proofErr w:type="spellEnd"/>
      <w:r w:rsidR="00A25A1D" w:rsidRPr="0052702B">
        <w:rPr>
          <w:rFonts w:ascii="Times New Roman" w:eastAsia="Times New Roman" w:hAnsi="Times New Roman" w:cs="Times New Roman"/>
          <w:sz w:val="28"/>
          <w:szCs w:val="28"/>
        </w:rPr>
        <w:t xml:space="preserve"> розмежування нормативно-правових актів, але на наш погляд, найбільш прийнятним є виокремлення міжнародного рівня (міжнародні регламенти, до прикладу Директиви ЄС, МСФЗ), національного рівня (Закони для всіх галузей національної економіки), галузевого рівня (наприклад, ПСБО – для виробничої сфери,  НП(С)БО ДС – для державного сектору) та рівня суб’єкта господарювання або відомства, якому він підпорядкований (інструкції, посадові інструкції, наказ про облікову політику тощо). </w:t>
      </w:r>
      <w:r w:rsidRPr="0052702B">
        <w:rPr>
          <w:rFonts w:ascii="Times New Roman" w:eastAsia="Times New Roman" w:hAnsi="Times New Roman" w:cs="Times New Roman"/>
          <w:sz w:val="28"/>
          <w:szCs w:val="28"/>
        </w:rPr>
        <w:t>Усі ці документи постійно удосконалюються і оновлюються.</w:t>
      </w:r>
    </w:p>
    <w:p w14:paraId="2E207BB5" w14:textId="198F07D3" w:rsidR="00A25A1D" w:rsidRPr="0052702B" w:rsidRDefault="005B79CB" w:rsidP="00A25A1D">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lastRenderedPageBreak/>
        <w:t>Н</w:t>
      </w:r>
      <w:r w:rsidR="00A25A1D" w:rsidRPr="0052702B">
        <w:rPr>
          <w:rFonts w:ascii="Times New Roman" w:eastAsia="Times New Roman" w:hAnsi="Times New Roman" w:cs="Times New Roman"/>
          <w:sz w:val="28"/>
          <w:szCs w:val="28"/>
        </w:rPr>
        <w:t xml:space="preserve">ормативно-правове забезпечення </w:t>
      </w:r>
      <w:r w:rsidRPr="0052702B">
        <w:rPr>
          <w:rFonts w:ascii="Times New Roman" w:eastAsia="Times New Roman" w:hAnsi="Times New Roman" w:cs="Times New Roman"/>
          <w:sz w:val="28"/>
          <w:szCs w:val="28"/>
        </w:rPr>
        <w:t xml:space="preserve">контролю </w:t>
      </w:r>
      <w:r w:rsidR="00A25A1D" w:rsidRPr="0052702B">
        <w:rPr>
          <w:rFonts w:ascii="Times New Roman" w:eastAsia="Times New Roman" w:hAnsi="Times New Roman" w:cs="Times New Roman"/>
          <w:sz w:val="28"/>
          <w:szCs w:val="28"/>
        </w:rPr>
        <w:t xml:space="preserve">також зазнало сильних змін. В останні роки система контролю в державному секторі також зазнала сильних змін. В  її складі з’явилися такі явища як аудит і внутрішній аудит. Звичайно вихідним все таки залишається державний фінансовий контроль (ДФК), в рамках якого розвинулися вищеназвані види аудиту. Завдяки наявності нормативно-правових, інструктивних і методичних вимог, система контролю діяльності бюджетних установ організовується досить ефективно. </w:t>
      </w:r>
    </w:p>
    <w:p w14:paraId="16570B5F" w14:textId="77777777" w:rsidR="00A25A1D" w:rsidRPr="0052702B" w:rsidRDefault="00A25A1D" w:rsidP="00A25A1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Попри те, що наразі сучасна теорія та практика здійснення контролю базується на синтезі й розвитку розроблених раніше поглядів, вона вимагає врахування і нових уявлень та підходів. Тому є потреба в постійному перегляді й удосконалення нормативно-правового забезпечення контролю та його орієнтації на сучасні управлінські запити.</w:t>
      </w:r>
    </w:p>
    <w:p w14:paraId="604074D7" w14:textId="7DBF9D39" w:rsidR="00A25A1D" w:rsidRPr="0052702B" w:rsidRDefault="005B79CB" w:rsidP="00A25A1D">
      <w:pPr>
        <w:spacing w:after="0" w:line="360" w:lineRule="auto"/>
        <w:ind w:firstLine="709"/>
        <w:jc w:val="both"/>
        <w:rPr>
          <w:rFonts w:ascii="Times New Roman" w:eastAsia="Calibri" w:hAnsi="Times New Roman" w:cs="Times New Roman"/>
          <w:sz w:val="28"/>
          <w:szCs w:val="28"/>
        </w:rPr>
      </w:pPr>
      <w:r w:rsidRPr="0052702B">
        <w:rPr>
          <w:rFonts w:ascii="Times New Roman" w:eastAsia="Times New Roman" w:hAnsi="Times New Roman" w:cs="Times New Roman"/>
          <w:sz w:val="28"/>
          <w:szCs w:val="28"/>
        </w:rPr>
        <w:t>В</w:t>
      </w:r>
      <w:r w:rsidR="00A25A1D" w:rsidRPr="0052702B">
        <w:rPr>
          <w:rFonts w:ascii="Times New Roman" w:eastAsia="Times New Roman" w:hAnsi="Times New Roman" w:cs="Times New Roman"/>
          <w:sz w:val="28"/>
          <w:szCs w:val="28"/>
        </w:rPr>
        <w:t>агомою</w:t>
      </w:r>
      <w:r w:rsidRPr="0052702B">
        <w:rPr>
          <w:rFonts w:ascii="Times New Roman" w:eastAsia="Times New Roman" w:hAnsi="Times New Roman" w:cs="Times New Roman"/>
          <w:sz w:val="28"/>
          <w:szCs w:val="28"/>
        </w:rPr>
        <w:t xml:space="preserve"> </w:t>
      </w:r>
      <w:r w:rsidR="00A25A1D" w:rsidRPr="0052702B">
        <w:rPr>
          <w:rFonts w:ascii="Times New Roman" w:eastAsia="Times New Roman" w:hAnsi="Times New Roman" w:cs="Times New Roman"/>
          <w:sz w:val="28"/>
          <w:szCs w:val="28"/>
        </w:rPr>
        <w:t xml:space="preserve">складовою забезпечення ефективності діяльності </w:t>
      </w:r>
      <w:bookmarkStart w:id="4" w:name="_Hlk88422509"/>
      <w:r w:rsidR="00A25A1D" w:rsidRPr="0052702B">
        <w:rPr>
          <w:rFonts w:ascii="Times New Roman" w:eastAsia="Times New Roman" w:hAnsi="Times New Roman" w:cs="Times New Roman"/>
          <w:kern w:val="36"/>
          <w:sz w:val="28"/>
          <w:szCs w:val="28"/>
          <w:lang w:eastAsia="uk-UA"/>
        </w:rPr>
        <w:t xml:space="preserve">Шепетівського територіального центру соціального обслуговування </w:t>
      </w:r>
      <w:bookmarkEnd w:id="4"/>
      <w:r w:rsidR="00A25A1D" w:rsidRPr="0052702B">
        <w:rPr>
          <w:rFonts w:ascii="Times New Roman" w:eastAsia="Times New Roman" w:hAnsi="Times New Roman" w:cs="Times New Roman"/>
          <w:kern w:val="36"/>
          <w:sz w:val="28"/>
          <w:szCs w:val="28"/>
          <w:lang w:eastAsia="uk-UA"/>
        </w:rPr>
        <w:t xml:space="preserve">є аналіз. </w:t>
      </w:r>
      <w:r w:rsidRPr="0052702B">
        <w:rPr>
          <w:rFonts w:ascii="Times New Roman" w:eastAsia="Times New Roman" w:hAnsi="Times New Roman" w:cs="Times New Roman"/>
          <w:kern w:val="36"/>
          <w:sz w:val="28"/>
          <w:szCs w:val="28"/>
          <w:lang w:eastAsia="uk-UA"/>
        </w:rPr>
        <w:t xml:space="preserve"> </w:t>
      </w:r>
      <w:r w:rsidR="00A25A1D" w:rsidRPr="0052702B">
        <w:rPr>
          <w:rFonts w:ascii="Times New Roman" w:eastAsia="Calibri" w:hAnsi="Times New Roman" w:cs="Times New Roman"/>
          <w:sz w:val="28"/>
          <w:szCs w:val="28"/>
        </w:rPr>
        <w:t xml:space="preserve">Він служить основою прийняття рішень, щодо підвищення ефективності діяльності (в </w:t>
      </w:r>
      <w:proofErr w:type="spellStart"/>
      <w:r w:rsidR="00A25A1D" w:rsidRPr="0052702B">
        <w:rPr>
          <w:rFonts w:ascii="Times New Roman" w:eastAsia="Calibri" w:hAnsi="Times New Roman" w:cs="Times New Roman"/>
          <w:sz w:val="28"/>
          <w:szCs w:val="28"/>
        </w:rPr>
        <w:t>т.ч</w:t>
      </w:r>
      <w:proofErr w:type="spellEnd"/>
      <w:r w:rsidR="00A25A1D" w:rsidRPr="0052702B">
        <w:rPr>
          <w:rFonts w:ascii="Times New Roman" w:eastAsia="Calibri" w:hAnsi="Times New Roman" w:cs="Times New Roman"/>
          <w:sz w:val="28"/>
          <w:szCs w:val="28"/>
        </w:rPr>
        <w:t xml:space="preserve">. фінансової) досліджуваного центру. Багато труднощів в бюджетних установах при проведенні аналізу пов’язано зі значною  кількістю джерел фінансування та необхідністю суворої відповідності здійснених видатків тим, що заплановані в кошторисі, а також окремим групам доходів. Через це для бюджетної сфери характерне використання певних методів аналізу. </w:t>
      </w:r>
    </w:p>
    <w:p w14:paraId="784A7B5C" w14:textId="7D833628" w:rsidR="00A25A1D" w:rsidRPr="0052702B" w:rsidRDefault="005B79CB" w:rsidP="00A25A1D">
      <w:pPr>
        <w:spacing w:after="0" w:line="360" w:lineRule="auto"/>
        <w:ind w:firstLine="709"/>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Н</w:t>
      </w:r>
      <w:r w:rsidR="00A25A1D" w:rsidRPr="0052702B">
        <w:rPr>
          <w:rFonts w:ascii="Times New Roman" w:eastAsia="Calibri" w:hAnsi="Times New Roman" w:cs="Times New Roman"/>
          <w:sz w:val="28"/>
          <w:szCs w:val="28"/>
        </w:rPr>
        <w:t>алежним</w:t>
      </w:r>
      <w:r w:rsidRPr="0052702B">
        <w:rPr>
          <w:rFonts w:ascii="Times New Roman" w:eastAsia="Calibri" w:hAnsi="Times New Roman" w:cs="Times New Roman"/>
          <w:sz w:val="28"/>
          <w:szCs w:val="28"/>
        </w:rPr>
        <w:t xml:space="preserve"> </w:t>
      </w:r>
      <w:r w:rsidR="00A25A1D" w:rsidRPr="0052702B">
        <w:rPr>
          <w:rFonts w:ascii="Times New Roman" w:eastAsia="Calibri" w:hAnsi="Times New Roman" w:cs="Times New Roman"/>
          <w:sz w:val="28"/>
          <w:szCs w:val="28"/>
        </w:rPr>
        <w:t>чином налагоджена система аналізу, в тому числі внутрішнього, а також взаємозв’язок між показниками здатні сприяти раціональній реалізації не лише аналітичних даних як інформаційної системи управління, а й служити обґрунтуванням можливих альтернативних варіантів діяльності та формування стратегій розвитку.</w:t>
      </w:r>
    </w:p>
    <w:p w14:paraId="228B141C" w14:textId="77777777" w:rsidR="00AF48A1" w:rsidRPr="0052702B" w:rsidRDefault="00AF48A1" w:rsidP="005B79CB">
      <w:pPr>
        <w:spacing w:after="0" w:line="360" w:lineRule="auto"/>
        <w:jc w:val="center"/>
        <w:rPr>
          <w:rFonts w:ascii="Times New Roman" w:eastAsia="Times New Roman" w:hAnsi="Times New Roman" w:cs="Times New Roman"/>
          <w:b/>
          <w:bCs/>
          <w:caps/>
          <w:sz w:val="28"/>
          <w:szCs w:val="28"/>
        </w:rPr>
      </w:pPr>
    </w:p>
    <w:p w14:paraId="2C968775" w14:textId="77777777" w:rsidR="00AF48A1" w:rsidRPr="0052702B" w:rsidRDefault="00AF48A1" w:rsidP="005B79CB">
      <w:pPr>
        <w:spacing w:after="0" w:line="360" w:lineRule="auto"/>
        <w:jc w:val="center"/>
        <w:rPr>
          <w:rFonts w:ascii="Times New Roman" w:eastAsia="Times New Roman" w:hAnsi="Times New Roman" w:cs="Times New Roman"/>
          <w:b/>
          <w:bCs/>
          <w:caps/>
          <w:sz w:val="28"/>
          <w:szCs w:val="28"/>
        </w:rPr>
      </w:pPr>
    </w:p>
    <w:p w14:paraId="453EC875" w14:textId="77777777" w:rsidR="00AF48A1" w:rsidRPr="0052702B" w:rsidRDefault="00AF48A1" w:rsidP="005B79CB">
      <w:pPr>
        <w:spacing w:after="0" w:line="360" w:lineRule="auto"/>
        <w:jc w:val="center"/>
        <w:rPr>
          <w:rFonts w:ascii="Times New Roman" w:eastAsia="Times New Roman" w:hAnsi="Times New Roman" w:cs="Times New Roman"/>
          <w:b/>
          <w:bCs/>
          <w:caps/>
          <w:sz w:val="28"/>
          <w:szCs w:val="28"/>
        </w:rPr>
      </w:pPr>
    </w:p>
    <w:p w14:paraId="551A542C" w14:textId="6E1C0D80" w:rsidR="00AF48A1" w:rsidRPr="0052702B" w:rsidRDefault="005B79CB" w:rsidP="005B79CB">
      <w:pPr>
        <w:spacing w:after="0" w:line="360" w:lineRule="auto"/>
        <w:jc w:val="center"/>
        <w:rPr>
          <w:rFonts w:ascii="Times New Roman" w:eastAsia="Times New Roman" w:hAnsi="Times New Roman" w:cs="Times New Roman"/>
          <w:b/>
          <w:bCs/>
          <w:caps/>
          <w:sz w:val="28"/>
          <w:szCs w:val="28"/>
        </w:rPr>
      </w:pPr>
      <w:r w:rsidRPr="0052702B">
        <w:rPr>
          <w:rFonts w:ascii="Times New Roman" w:eastAsia="Times New Roman" w:hAnsi="Times New Roman" w:cs="Times New Roman"/>
          <w:b/>
          <w:bCs/>
          <w:caps/>
          <w:sz w:val="28"/>
          <w:szCs w:val="28"/>
        </w:rPr>
        <w:lastRenderedPageBreak/>
        <w:t xml:space="preserve">РОЗДІЛ 2 . </w:t>
      </w:r>
    </w:p>
    <w:p w14:paraId="0BE4CB02" w14:textId="25D77117" w:rsidR="005B79CB" w:rsidRPr="0052702B" w:rsidRDefault="00A51CD8" w:rsidP="005B79CB">
      <w:pPr>
        <w:spacing w:after="0" w:line="360" w:lineRule="auto"/>
        <w:jc w:val="center"/>
        <w:rPr>
          <w:rFonts w:ascii="Times New Roman" w:eastAsia="Times New Roman" w:hAnsi="Times New Roman" w:cs="Times New Roman"/>
          <w:caps/>
          <w:sz w:val="28"/>
          <w:szCs w:val="28"/>
        </w:rPr>
      </w:pPr>
      <w:r w:rsidRPr="0052702B">
        <w:rPr>
          <w:rFonts w:ascii="Times New Roman" w:eastAsia="Times New Roman" w:hAnsi="Times New Roman" w:cs="Times New Roman"/>
          <w:b/>
          <w:bCs/>
          <w:caps/>
          <w:sz w:val="28"/>
          <w:szCs w:val="28"/>
        </w:rPr>
        <w:t>Облік діяльності в державному секторі як основа  забезпечення її ефективності</w:t>
      </w:r>
    </w:p>
    <w:p w14:paraId="51952B70" w14:textId="77777777" w:rsidR="001A4CD0" w:rsidRPr="0052702B" w:rsidRDefault="005B79CB" w:rsidP="001A4CD0">
      <w:pPr>
        <w:spacing w:after="0" w:line="360" w:lineRule="auto"/>
        <w:ind w:firstLine="709"/>
        <w:jc w:val="both"/>
        <w:rPr>
          <w:rFonts w:ascii="Times New Roman" w:eastAsia="Times New Roman" w:hAnsi="Times New Roman" w:cs="Times New Roman"/>
          <w:b/>
          <w:sz w:val="28"/>
          <w:szCs w:val="28"/>
        </w:rPr>
      </w:pPr>
      <w:r w:rsidRPr="0052702B">
        <w:rPr>
          <w:rFonts w:ascii="Times New Roman" w:eastAsia="Times New Roman" w:hAnsi="Times New Roman" w:cs="Times New Roman"/>
          <w:b/>
          <w:sz w:val="28"/>
          <w:szCs w:val="28"/>
        </w:rPr>
        <w:t xml:space="preserve">2.1. </w:t>
      </w:r>
      <w:r w:rsidR="00A51CD8" w:rsidRPr="0052702B">
        <w:rPr>
          <w:rFonts w:ascii="Times New Roman" w:eastAsia="Times New Roman" w:hAnsi="Times New Roman" w:cs="Times New Roman"/>
          <w:b/>
          <w:sz w:val="28"/>
          <w:szCs w:val="28"/>
        </w:rPr>
        <w:t>Особливості організації обліку діяльності Шепетівського територіального центру соціального обслуговування</w:t>
      </w:r>
    </w:p>
    <w:p w14:paraId="226C4013" w14:textId="2DE2DBAA" w:rsidR="001A4CD0" w:rsidRPr="0052702B" w:rsidRDefault="001A4CD0" w:rsidP="001A4CD0">
      <w:pPr>
        <w:spacing w:after="0" w:line="360" w:lineRule="auto"/>
        <w:ind w:firstLine="709"/>
        <w:jc w:val="both"/>
        <w:rPr>
          <w:rFonts w:ascii="Times New Roman" w:eastAsia="Times New Roman" w:hAnsi="Times New Roman" w:cs="Times New Roman"/>
          <w:sz w:val="28"/>
          <w:szCs w:val="28"/>
        </w:rPr>
      </w:pPr>
    </w:p>
    <w:p w14:paraId="34B26739" w14:textId="54EAF47C" w:rsidR="00EC1245" w:rsidRPr="0052702B" w:rsidRDefault="00B55ACC" w:rsidP="001A4CD0">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Для критичної оцінки організації обліку в досліджуваній установі слід ретельно ознайомитися з Положенням про Територіальний центр. Воно затверджене Розпорядженням Шепетівської міської ради у 2018 році (із внесеними змінами). Цей центр є бюджетною установою, рішення щодо утворення, ліквідації або реорганізації якої приймає </w:t>
      </w:r>
      <w:r w:rsidR="00C8557C" w:rsidRPr="0052702B">
        <w:rPr>
          <w:rFonts w:ascii="Times New Roman" w:eastAsia="Times New Roman" w:hAnsi="Times New Roman" w:cs="Times New Roman"/>
          <w:sz w:val="28"/>
          <w:szCs w:val="28"/>
        </w:rPr>
        <w:t>Шепетівська міська рада тож організація обліку здійснюється з дотриманням вимог, передбачених для такого роду установ, закладів і організацій</w:t>
      </w:r>
      <w:r w:rsidRPr="0052702B">
        <w:rPr>
          <w:rFonts w:ascii="Times New Roman" w:eastAsia="Times New Roman" w:hAnsi="Times New Roman" w:cs="Times New Roman"/>
          <w:sz w:val="28"/>
          <w:szCs w:val="28"/>
        </w:rPr>
        <w:t xml:space="preserve">. </w:t>
      </w:r>
    </w:p>
    <w:p w14:paraId="4D403647" w14:textId="3575F59A" w:rsidR="00B55ACC" w:rsidRPr="0052702B" w:rsidRDefault="00C8557C" w:rsidP="001A4CD0">
      <w:pPr>
        <w:spacing w:after="0" w:line="360" w:lineRule="auto"/>
        <w:ind w:firstLine="709"/>
        <w:jc w:val="both"/>
        <w:rPr>
          <w:rFonts w:ascii="Times New Roman" w:eastAsia="Times New Roman" w:hAnsi="Times New Roman" w:cs="Times New Roman"/>
          <w:sz w:val="28"/>
          <w:szCs w:val="28"/>
        </w:rPr>
      </w:pPr>
      <w:bookmarkStart w:id="5" w:name="_Hlk88546518"/>
      <w:r w:rsidRPr="0052702B">
        <w:rPr>
          <w:rFonts w:ascii="Times New Roman" w:eastAsia="Times New Roman" w:hAnsi="Times New Roman" w:cs="Times New Roman"/>
          <w:sz w:val="28"/>
          <w:szCs w:val="28"/>
        </w:rPr>
        <w:t>Шепетівський т</w:t>
      </w:r>
      <w:r w:rsidR="00B55ACC" w:rsidRPr="0052702B">
        <w:rPr>
          <w:rFonts w:ascii="Times New Roman" w:eastAsia="Times New Roman" w:hAnsi="Times New Roman" w:cs="Times New Roman"/>
          <w:sz w:val="28"/>
          <w:szCs w:val="28"/>
        </w:rPr>
        <w:t xml:space="preserve">ериторіальний центр </w:t>
      </w:r>
      <w:bookmarkEnd w:id="5"/>
      <w:r w:rsidR="00B55ACC" w:rsidRPr="0052702B">
        <w:rPr>
          <w:rFonts w:ascii="Times New Roman" w:eastAsia="Times New Roman" w:hAnsi="Times New Roman" w:cs="Times New Roman"/>
          <w:sz w:val="28"/>
          <w:szCs w:val="28"/>
        </w:rPr>
        <w:t xml:space="preserve">підпорядкований Управлінню праці та соціального захисту населення </w:t>
      </w:r>
      <w:r w:rsidRPr="0052702B">
        <w:rPr>
          <w:rFonts w:ascii="Times New Roman" w:eastAsia="Times New Roman" w:hAnsi="Times New Roman" w:cs="Times New Roman"/>
          <w:sz w:val="28"/>
          <w:szCs w:val="28"/>
        </w:rPr>
        <w:t>Шепетівської міської ради</w:t>
      </w:r>
      <w:r w:rsidR="00B55ACC" w:rsidRPr="0052702B">
        <w:rPr>
          <w:rFonts w:ascii="Times New Roman" w:eastAsia="Times New Roman" w:hAnsi="Times New Roman" w:cs="Times New Roman"/>
          <w:sz w:val="28"/>
          <w:szCs w:val="28"/>
        </w:rPr>
        <w:t xml:space="preserve"> (далі </w:t>
      </w:r>
      <w:r w:rsidRPr="0052702B">
        <w:rPr>
          <w:rFonts w:ascii="Times New Roman" w:eastAsia="Times New Roman" w:hAnsi="Times New Roman" w:cs="Times New Roman"/>
          <w:sz w:val="28"/>
          <w:szCs w:val="28"/>
        </w:rPr>
        <w:t>–</w:t>
      </w:r>
      <w:r w:rsidR="00B55ACC" w:rsidRPr="0052702B">
        <w:rPr>
          <w:rFonts w:ascii="Times New Roman" w:eastAsia="Times New Roman" w:hAnsi="Times New Roman" w:cs="Times New Roman"/>
          <w:sz w:val="28"/>
          <w:szCs w:val="28"/>
        </w:rPr>
        <w:t xml:space="preserve"> Управління</w:t>
      </w:r>
      <w:r w:rsidRPr="0052702B">
        <w:rPr>
          <w:rFonts w:ascii="Times New Roman" w:eastAsia="Times New Roman" w:hAnsi="Times New Roman" w:cs="Times New Roman"/>
          <w:sz w:val="28"/>
          <w:szCs w:val="28"/>
        </w:rPr>
        <w:t xml:space="preserve"> </w:t>
      </w:r>
      <w:r w:rsidR="00B55ACC" w:rsidRPr="0052702B">
        <w:rPr>
          <w:rFonts w:ascii="Times New Roman" w:eastAsia="Times New Roman" w:hAnsi="Times New Roman" w:cs="Times New Roman"/>
          <w:sz w:val="28"/>
          <w:szCs w:val="28"/>
        </w:rPr>
        <w:t xml:space="preserve">праці). Територіальний центр </w:t>
      </w:r>
      <w:r w:rsidRPr="0052702B">
        <w:rPr>
          <w:rFonts w:ascii="Times New Roman" w:eastAsia="Times New Roman" w:hAnsi="Times New Roman" w:cs="Times New Roman"/>
          <w:sz w:val="28"/>
          <w:szCs w:val="28"/>
        </w:rPr>
        <w:t xml:space="preserve">був </w:t>
      </w:r>
      <w:r w:rsidR="00B55ACC" w:rsidRPr="0052702B">
        <w:rPr>
          <w:rFonts w:ascii="Times New Roman" w:eastAsia="Times New Roman" w:hAnsi="Times New Roman" w:cs="Times New Roman"/>
          <w:sz w:val="28"/>
          <w:szCs w:val="28"/>
        </w:rPr>
        <w:t>утвор</w:t>
      </w:r>
      <w:r w:rsidRPr="0052702B">
        <w:rPr>
          <w:rFonts w:ascii="Times New Roman" w:eastAsia="Times New Roman" w:hAnsi="Times New Roman" w:cs="Times New Roman"/>
          <w:sz w:val="28"/>
          <w:szCs w:val="28"/>
        </w:rPr>
        <w:t>ений</w:t>
      </w:r>
      <w:r w:rsidR="00B55ACC" w:rsidRPr="0052702B">
        <w:rPr>
          <w:rFonts w:ascii="Times New Roman" w:eastAsia="Times New Roman" w:hAnsi="Times New Roman" w:cs="Times New Roman"/>
          <w:sz w:val="28"/>
          <w:szCs w:val="28"/>
        </w:rPr>
        <w:t xml:space="preserve"> для надання соціальних послуг</w:t>
      </w:r>
      <w:r w:rsidRPr="0052702B">
        <w:rPr>
          <w:rFonts w:ascii="Times New Roman" w:eastAsia="Times New Roman" w:hAnsi="Times New Roman" w:cs="Times New Roman"/>
          <w:sz w:val="28"/>
          <w:szCs w:val="28"/>
        </w:rPr>
        <w:t>. Ними можуть користуватися</w:t>
      </w:r>
      <w:r w:rsidR="00B55ACC" w:rsidRPr="0052702B">
        <w:rPr>
          <w:rFonts w:ascii="Times New Roman" w:eastAsia="Times New Roman" w:hAnsi="Times New Roman" w:cs="Times New Roman"/>
          <w:sz w:val="28"/>
          <w:szCs w:val="28"/>
        </w:rPr>
        <w:t xml:space="preserve"> громадян</w:t>
      </w:r>
      <w:r w:rsidRPr="0052702B">
        <w:rPr>
          <w:rFonts w:ascii="Times New Roman" w:eastAsia="Times New Roman" w:hAnsi="Times New Roman" w:cs="Times New Roman"/>
          <w:sz w:val="28"/>
          <w:szCs w:val="28"/>
        </w:rPr>
        <w:t>и</w:t>
      </w:r>
      <w:r w:rsidR="00B55ACC" w:rsidRPr="0052702B">
        <w:rPr>
          <w:rFonts w:ascii="Times New Roman" w:eastAsia="Times New Roman" w:hAnsi="Times New Roman" w:cs="Times New Roman"/>
          <w:sz w:val="28"/>
          <w:szCs w:val="28"/>
        </w:rPr>
        <w:t xml:space="preserve">, які </w:t>
      </w:r>
      <w:r w:rsidR="004B383D" w:rsidRPr="0052702B">
        <w:rPr>
          <w:rFonts w:ascii="Times New Roman" w:eastAsia="Times New Roman" w:hAnsi="Times New Roman" w:cs="Times New Roman"/>
          <w:sz w:val="28"/>
          <w:szCs w:val="28"/>
        </w:rPr>
        <w:t xml:space="preserve">їх </w:t>
      </w:r>
      <w:r w:rsidR="00B55ACC" w:rsidRPr="0052702B">
        <w:rPr>
          <w:rFonts w:ascii="Times New Roman" w:eastAsia="Times New Roman" w:hAnsi="Times New Roman" w:cs="Times New Roman"/>
          <w:sz w:val="28"/>
          <w:szCs w:val="28"/>
        </w:rPr>
        <w:t>перебувають</w:t>
      </w:r>
      <w:r w:rsidR="004B383D" w:rsidRPr="0052702B">
        <w:rPr>
          <w:rFonts w:ascii="Times New Roman" w:eastAsia="Times New Roman" w:hAnsi="Times New Roman" w:cs="Times New Roman"/>
          <w:sz w:val="28"/>
          <w:szCs w:val="28"/>
        </w:rPr>
        <w:t xml:space="preserve"> (вдома – </w:t>
      </w:r>
      <w:r w:rsidR="00B55ACC" w:rsidRPr="0052702B">
        <w:rPr>
          <w:rFonts w:ascii="Times New Roman" w:eastAsia="Times New Roman" w:hAnsi="Times New Roman" w:cs="Times New Roman"/>
          <w:sz w:val="28"/>
          <w:szCs w:val="28"/>
        </w:rPr>
        <w:t>за</w:t>
      </w:r>
      <w:r w:rsidR="004B383D" w:rsidRPr="0052702B">
        <w:rPr>
          <w:rFonts w:ascii="Times New Roman" w:eastAsia="Times New Roman" w:hAnsi="Times New Roman" w:cs="Times New Roman"/>
          <w:sz w:val="28"/>
          <w:szCs w:val="28"/>
        </w:rPr>
        <w:t xml:space="preserve"> </w:t>
      </w:r>
      <w:r w:rsidR="00B55ACC" w:rsidRPr="0052702B">
        <w:rPr>
          <w:rFonts w:ascii="Times New Roman" w:eastAsia="Times New Roman" w:hAnsi="Times New Roman" w:cs="Times New Roman"/>
          <w:sz w:val="28"/>
          <w:szCs w:val="28"/>
        </w:rPr>
        <w:t xml:space="preserve"> місцем проживання</w:t>
      </w:r>
      <w:r w:rsidR="004B383D" w:rsidRPr="0052702B">
        <w:rPr>
          <w:rFonts w:ascii="Times New Roman" w:eastAsia="Times New Roman" w:hAnsi="Times New Roman" w:cs="Times New Roman"/>
          <w:sz w:val="28"/>
          <w:szCs w:val="28"/>
        </w:rPr>
        <w:t>)</w:t>
      </w:r>
      <w:r w:rsidR="00B55ACC" w:rsidRPr="0052702B">
        <w:rPr>
          <w:rFonts w:ascii="Times New Roman" w:eastAsia="Times New Roman" w:hAnsi="Times New Roman" w:cs="Times New Roman"/>
          <w:sz w:val="28"/>
          <w:szCs w:val="28"/>
        </w:rPr>
        <w:t xml:space="preserve">, </w:t>
      </w:r>
      <w:r w:rsidR="004B383D" w:rsidRPr="0052702B">
        <w:rPr>
          <w:rFonts w:ascii="Times New Roman" w:eastAsia="Times New Roman" w:hAnsi="Times New Roman" w:cs="Times New Roman"/>
          <w:sz w:val="28"/>
          <w:szCs w:val="28"/>
        </w:rPr>
        <w:t>або перебуваючи в стаціонарі</w:t>
      </w:r>
      <w:r w:rsidR="00B55ACC" w:rsidRPr="0052702B">
        <w:rPr>
          <w:rFonts w:ascii="Times New Roman" w:eastAsia="Times New Roman" w:hAnsi="Times New Roman" w:cs="Times New Roman"/>
          <w:sz w:val="28"/>
          <w:szCs w:val="28"/>
        </w:rPr>
        <w:t>.</w:t>
      </w:r>
      <w:r w:rsidR="0062198F" w:rsidRPr="0052702B">
        <w:rPr>
          <w:rFonts w:ascii="Segoe UI" w:hAnsi="Segoe UI" w:cs="Segoe UI"/>
          <w:shd w:val="clear" w:color="auto" w:fill="FFFFFF"/>
        </w:rPr>
        <w:t xml:space="preserve"> </w:t>
      </w:r>
      <w:r w:rsidR="0062198F" w:rsidRPr="0052702B">
        <w:rPr>
          <w:rFonts w:ascii="Times New Roman" w:eastAsia="Times New Roman" w:hAnsi="Times New Roman" w:cs="Times New Roman"/>
          <w:sz w:val="28"/>
          <w:szCs w:val="28"/>
        </w:rPr>
        <w:t>З</w:t>
      </w:r>
      <w:r w:rsidR="004B383D" w:rsidRPr="0052702B">
        <w:rPr>
          <w:rFonts w:ascii="Times New Roman" w:eastAsia="Times New Roman" w:hAnsi="Times New Roman" w:cs="Times New Roman"/>
          <w:sz w:val="28"/>
          <w:szCs w:val="28"/>
        </w:rPr>
        <w:t xml:space="preserve">а </w:t>
      </w:r>
      <w:r w:rsidR="0062198F" w:rsidRPr="0052702B">
        <w:rPr>
          <w:rFonts w:ascii="Times New Roman" w:eastAsia="Times New Roman" w:hAnsi="Times New Roman" w:cs="Times New Roman"/>
          <w:sz w:val="28"/>
          <w:szCs w:val="28"/>
        </w:rPr>
        <w:t>даними Є</w:t>
      </w:r>
      <w:r w:rsidR="004B383D" w:rsidRPr="0052702B">
        <w:rPr>
          <w:rFonts w:ascii="Times New Roman" w:eastAsia="Times New Roman" w:hAnsi="Times New Roman" w:cs="Times New Roman"/>
          <w:sz w:val="28"/>
          <w:szCs w:val="28"/>
        </w:rPr>
        <w:t>ДРПОУ</w:t>
      </w:r>
      <w:r w:rsidR="0062198F" w:rsidRPr="0052702B">
        <w:rPr>
          <w:rFonts w:ascii="Times New Roman" w:eastAsia="Times New Roman" w:hAnsi="Times New Roman" w:cs="Times New Roman"/>
          <w:sz w:val="28"/>
          <w:szCs w:val="28"/>
        </w:rPr>
        <w:t xml:space="preserve">, на 18.11.2021 контрагент 36681258 тобто Шепетівський територіальний центр соціального обслуговування зареєстрований за </w:t>
      </w:r>
      <w:proofErr w:type="spellStart"/>
      <w:r w:rsidR="0062198F" w:rsidRPr="0052702B">
        <w:rPr>
          <w:rFonts w:ascii="Times New Roman" w:eastAsia="Times New Roman" w:hAnsi="Times New Roman" w:cs="Times New Roman"/>
          <w:sz w:val="28"/>
          <w:szCs w:val="28"/>
        </w:rPr>
        <w:t>адресою</w:t>
      </w:r>
      <w:proofErr w:type="spellEnd"/>
      <w:r w:rsidR="0062198F" w:rsidRPr="0052702B">
        <w:rPr>
          <w:rFonts w:ascii="Times New Roman" w:eastAsia="Times New Roman" w:hAnsi="Times New Roman" w:cs="Times New Roman"/>
          <w:sz w:val="28"/>
          <w:szCs w:val="28"/>
        </w:rPr>
        <w:t xml:space="preserve">:  Україна, 30400, Хмельницька обл., місто Шепетівка, вул. </w:t>
      </w:r>
      <w:proofErr w:type="spellStart"/>
      <w:r w:rsidR="0062198F" w:rsidRPr="0052702B">
        <w:rPr>
          <w:rFonts w:ascii="Times New Roman" w:eastAsia="Times New Roman" w:hAnsi="Times New Roman" w:cs="Times New Roman"/>
          <w:sz w:val="28"/>
          <w:szCs w:val="28"/>
        </w:rPr>
        <w:t>Судилківська</w:t>
      </w:r>
      <w:proofErr w:type="spellEnd"/>
      <w:r w:rsidR="0062198F" w:rsidRPr="0052702B">
        <w:rPr>
          <w:rFonts w:ascii="Times New Roman" w:eastAsia="Times New Roman" w:hAnsi="Times New Roman" w:cs="Times New Roman"/>
          <w:sz w:val="28"/>
          <w:szCs w:val="28"/>
        </w:rPr>
        <w:t>, будинок 1.</w:t>
      </w:r>
    </w:p>
    <w:p w14:paraId="4A138103" w14:textId="05A97BB8" w:rsidR="00B55ACC" w:rsidRPr="0052702B" w:rsidRDefault="00120831" w:rsidP="001A4CD0">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Центр утримується за рахунок коштів бюджету міста Шепетівка й інших джерел, не заборонених законодавством. Він є  також неприбутковою установою, а тому має керуватися  усіма приписами щодо ведення обліку як неприбуткова організація. </w:t>
      </w:r>
    </w:p>
    <w:p w14:paraId="7F14DEAC" w14:textId="728E2C01" w:rsidR="007B13E8" w:rsidRPr="0052702B" w:rsidRDefault="001A4CD0" w:rsidP="001A4CD0">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Організація обліку діяльності бюджетних установ в сучасних умовах визначається й вирізняється наявністю низки особливостей. Найперше серед них слід назвати появу альтернатив в обліку. Йдеться про наявність різних </w:t>
      </w:r>
      <w:r w:rsidRPr="0052702B">
        <w:rPr>
          <w:rFonts w:ascii="Times New Roman" w:eastAsia="Times New Roman" w:hAnsi="Times New Roman" w:cs="Times New Roman"/>
          <w:sz w:val="28"/>
          <w:szCs w:val="28"/>
        </w:rPr>
        <w:lastRenderedPageBreak/>
        <w:t>можливостей, які можуть бути використані щодо оцінки, складу витрат (для управлінських цілей) та деяких інших питань, що виникають в обліку.</w:t>
      </w:r>
      <w:r w:rsidR="000A00D3" w:rsidRPr="0052702B">
        <w:rPr>
          <w:rFonts w:ascii="Times New Roman" w:eastAsia="Times New Roman" w:hAnsi="Times New Roman" w:cs="Times New Roman"/>
          <w:sz w:val="28"/>
          <w:szCs w:val="28"/>
        </w:rPr>
        <w:t xml:space="preserve"> </w:t>
      </w:r>
      <w:r w:rsidR="00816843" w:rsidRPr="0052702B">
        <w:rPr>
          <w:rFonts w:ascii="Times New Roman" w:eastAsia="Times New Roman" w:hAnsi="Times New Roman" w:cs="Times New Roman"/>
          <w:sz w:val="28"/>
          <w:szCs w:val="28"/>
        </w:rPr>
        <w:t xml:space="preserve">Для узаконення вибору того чи іншого облікового підходу щодо якого є альтернативні облікові варіанти, бюджетна установа, зокрема </w:t>
      </w:r>
      <w:r w:rsidR="00816843" w:rsidRPr="0052702B">
        <w:rPr>
          <w:rFonts w:ascii="Times New Roman" w:eastAsia="Times New Roman" w:hAnsi="Times New Roman" w:cs="Times New Roman"/>
          <w:kern w:val="36"/>
          <w:sz w:val="28"/>
          <w:szCs w:val="28"/>
          <w:lang w:eastAsia="uk-UA"/>
        </w:rPr>
        <w:t xml:space="preserve">Шепетівський територіальний центр соціального обслуговування, формує власну облікову політику. </w:t>
      </w:r>
      <w:r w:rsidR="0026089C" w:rsidRPr="0052702B">
        <w:rPr>
          <w:rFonts w:ascii="Times New Roman" w:eastAsia="Times New Roman" w:hAnsi="Times New Roman" w:cs="Times New Roman"/>
          <w:sz w:val="28"/>
          <w:szCs w:val="28"/>
        </w:rPr>
        <w:t>З організаційної точки зору формування облікової політики та її оформлення відповідним наказам по досліджуваній установі супроводжувалося спочатку виявленням тих місць в обліку, які слід було врегулювати. При цьому обов’язково має бути врахований підхід до ведення обліку, а саме яка форма обліку застосовується.</w:t>
      </w:r>
    </w:p>
    <w:p w14:paraId="34FF387D" w14:textId="220BFDBF" w:rsidR="0026089C" w:rsidRPr="0052702B" w:rsidRDefault="0026089C" w:rsidP="001A4CD0">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В досліджуваній установі веденням обліку займається </w:t>
      </w:r>
      <w:r w:rsidR="00280BBD" w:rsidRPr="0052702B">
        <w:rPr>
          <w:rFonts w:ascii="Times New Roman" w:eastAsia="Times New Roman" w:hAnsi="Times New Roman" w:cs="Times New Roman"/>
          <w:sz w:val="28"/>
          <w:szCs w:val="28"/>
        </w:rPr>
        <w:t xml:space="preserve">відповідний структурний підрозділ (з 3 </w:t>
      </w:r>
      <w:proofErr w:type="spellStart"/>
      <w:r w:rsidR="00280BBD" w:rsidRPr="0052702B">
        <w:rPr>
          <w:rFonts w:ascii="Times New Roman" w:eastAsia="Times New Roman" w:hAnsi="Times New Roman" w:cs="Times New Roman"/>
          <w:sz w:val="28"/>
          <w:szCs w:val="28"/>
        </w:rPr>
        <w:t>чол</w:t>
      </w:r>
      <w:proofErr w:type="spellEnd"/>
      <w:r w:rsidR="00280BBD"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 а за його організацію відповідає головний бухгалтер.</w:t>
      </w:r>
    </w:p>
    <w:p w14:paraId="57F31CCF" w14:textId="75FF7266" w:rsidR="0026089C" w:rsidRPr="0052702B" w:rsidRDefault="0026089C" w:rsidP="0026089C">
      <w:pPr>
        <w:spacing w:line="360" w:lineRule="auto"/>
        <w:ind w:firstLine="709"/>
        <w:contextualSpacing/>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t xml:space="preserve">У </w:t>
      </w:r>
      <w:bookmarkStart w:id="6" w:name="_Hlk88590414"/>
      <w:r w:rsidRPr="0052702B">
        <w:rPr>
          <w:rFonts w:ascii="Times New Roman" w:eastAsia="Times New Roman" w:hAnsi="Times New Roman" w:cs="Times New Roman"/>
          <w:sz w:val="28"/>
          <w:szCs w:val="28"/>
          <w:lang w:eastAsia="ru-RU"/>
        </w:rPr>
        <w:t>Шепетівсько</w:t>
      </w:r>
      <w:r w:rsidR="00280BBD" w:rsidRPr="0052702B">
        <w:rPr>
          <w:rFonts w:ascii="Times New Roman" w:eastAsia="Times New Roman" w:hAnsi="Times New Roman" w:cs="Times New Roman"/>
          <w:sz w:val="28"/>
          <w:szCs w:val="28"/>
          <w:lang w:eastAsia="ru-RU"/>
        </w:rPr>
        <w:t>му</w:t>
      </w:r>
      <w:r w:rsidRPr="0052702B">
        <w:rPr>
          <w:rFonts w:ascii="Times New Roman" w:eastAsia="Times New Roman" w:hAnsi="Times New Roman" w:cs="Times New Roman"/>
          <w:sz w:val="28"/>
          <w:szCs w:val="28"/>
          <w:lang w:eastAsia="ru-RU"/>
        </w:rPr>
        <w:t xml:space="preserve"> територіально</w:t>
      </w:r>
      <w:r w:rsidR="00280BBD" w:rsidRPr="0052702B">
        <w:rPr>
          <w:rFonts w:ascii="Times New Roman" w:eastAsia="Times New Roman" w:hAnsi="Times New Roman" w:cs="Times New Roman"/>
          <w:sz w:val="28"/>
          <w:szCs w:val="28"/>
          <w:lang w:eastAsia="ru-RU"/>
        </w:rPr>
        <w:t>му</w:t>
      </w:r>
      <w:r w:rsidRPr="0052702B">
        <w:rPr>
          <w:rFonts w:ascii="Times New Roman" w:eastAsia="Times New Roman" w:hAnsi="Times New Roman" w:cs="Times New Roman"/>
          <w:sz w:val="28"/>
          <w:szCs w:val="28"/>
          <w:lang w:eastAsia="ru-RU"/>
        </w:rPr>
        <w:t xml:space="preserve"> центр</w:t>
      </w:r>
      <w:r w:rsidR="00280BBD" w:rsidRPr="0052702B">
        <w:rPr>
          <w:rFonts w:ascii="Times New Roman" w:eastAsia="Times New Roman" w:hAnsi="Times New Roman" w:cs="Times New Roman"/>
          <w:sz w:val="28"/>
          <w:szCs w:val="28"/>
          <w:lang w:eastAsia="ru-RU"/>
        </w:rPr>
        <w:t>і</w:t>
      </w:r>
      <w:r w:rsidRPr="0052702B">
        <w:rPr>
          <w:rFonts w:ascii="Times New Roman" w:eastAsia="Times New Roman" w:hAnsi="Times New Roman" w:cs="Times New Roman"/>
          <w:sz w:val="28"/>
          <w:szCs w:val="28"/>
          <w:lang w:eastAsia="ru-RU"/>
        </w:rPr>
        <w:t xml:space="preserve"> соціального обслуговування </w:t>
      </w:r>
      <w:bookmarkEnd w:id="6"/>
      <w:r w:rsidRPr="0052702B">
        <w:rPr>
          <w:rFonts w:ascii="Times New Roman" w:eastAsia="Times New Roman" w:hAnsi="Times New Roman" w:cs="Times New Roman"/>
          <w:sz w:val="28"/>
          <w:szCs w:val="28"/>
          <w:lang w:eastAsia="ru-RU"/>
        </w:rPr>
        <w:t xml:space="preserve">формами ведення бухгалтерського обліку є </w:t>
      </w:r>
      <w:proofErr w:type="spellStart"/>
      <w:r w:rsidRPr="0052702B">
        <w:rPr>
          <w:rFonts w:ascii="Times New Roman" w:eastAsia="Times New Roman" w:hAnsi="Times New Roman" w:cs="Times New Roman"/>
          <w:sz w:val="28"/>
          <w:szCs w:val="28"/>
          <w:lang w:eastAsia="ru-RU"/>
        </w:rPr>
        <w:t>меморіально</w:t>
      </w:r>
      <w:proofErr w:type="spellEnd"/>
      <w:r w:rsidRPr="0052702B">
        <w:rPr>
          <w:rFonts w:ascii="Times New Roman" w:eastAsia="Times New Roman" w:hAnsi="Times New Roman" w:cs="Times New Roman"/>
          <w:sz w:val="28"/>
          <w:szCs w:val="28"/>
          <w:lang w:eastAsia="ru-RU"/>
        </w:rPr>
        <w:t>-ордерна форма обліку</w:t>
      </w:r>
      <w:r w:rsidR="00F86A4A" w:rsidRPr="0052702B">
        <w:rPr>
          <w:rFonts w:ascii="Times New Roman" w:eastAsia="Times New Roman" w:hAnsi="Times New Roman" w:cs="Times New Roman"/>
          <w:sz w:val="28"/>
          <w:szCs w:val="28"/>
          <w:lang w:eastAsia="ru-RU"/>
        </w:rPr>
        <w:t>, яка ведеться з допомогою відповідних програм</w:t>
      </w:r>
      <w:r w:rsidRPr="0052702B">
        <w:rPr>
          <w:rFonts w:ascii="Times New Roman" w:eastAsia="Times New Roman" w:hAnsi="Times New Roman" w:cs="Times New Roman"/>
          <w:sz w:val="28"/>
          <w:szCs w:val="28"/>
          <w:lang w:eastAsia="ru-RU"/>
        </w:rPr>
        <w:t xml:space="preserve">. </w:t>
      </w:r>
      <w:r w:rsidR="004B383D" w:rsidRPr="0052702B">
        <w:rPr>
          <w:rFonts w:ascii="Times New Roman" w:eastAsia="Times New Roman" w:hAnsi="Times New Roman" w:cs="Times New Roman"/>
          <w:sz w:val="28"/>
          <w:szCs w:val="28"/>
          <w:lang w:eastAsia="ru-RU"/>
        </w:rPr>
        <w:t xml:space="preserve"> За цієї форми </w:t>
      </w:r>
      <w:proofErr w:type="spellStart"/>
      <w:r w:rsidR="004B383D" w:rsidRPr="0052702B">
        <w:rPr>
          <w:rFonts w:ascii="Times New Roman" w:eastAsia="Times New Roman" w:hAnsi="Times New Roman" w:cs="Times New Roman"/>
          <w:sz w:val="28"/>
          <w:szCs w:val="28"/>
          <w:lang w:eastAsia="ru-RU"/>
        </w:rPr>
        <w:t>данф</w:t>
      </w:r>
      <w:proofErr w:type="spellEnd"/>
      <w:r w:rsidR="004B383D" w:rsidRPr="0052702B">
        <w:rPr>
          <w:rFonts w:ascii="Times New Roman" w:eastAsia="Times New Roman" w:hAnsi="Times New Roman" w:cs="Times New Roman"/>
          <w:sz w:val="28"/>
          <w:szCs w:val="28"/>
          <w:lang w:eastAsia="ru-RU"/>
        </w:rPr>
        <w:t xml:space="preserve"> узагальнюються в </w:t>
      </w:r>
      <w:r w:rsidRPr="0052702B">
        <w:rPr>
          <w:rFonts w:ascii="Times New Roman" w:eastAsia="Times New Roman" w:hAnsi="Times New Roman" w:cs="Times New Roman"/>
          <w:sz w:val="28"/>
          <w:szCs w:val="28"/>
          <w:lang w:eastAsia="ru-RU"/>
        </w:rPr>
        <w:t>меморіальн</w:t>
      </w:r>
      <w:r w:rsidR="004B383D" w:rsidRPr="0052702B">
        <w:rPr>
          <w:rFonts w:ascii="Times New Roman" w:eastAsia="Times New Roman" w:hAnsi="Times New Roman" w:cs="Times New Roman"/>
          <w:sz w:val="28"/>
          <w:szCs w:val="28"/>
          <w:lang w:eastAsia="ru-RU"/>
        </w:rPr>
        <w:t xml:space="preserve">их </w:t>
      </w:r>
      <w:r w:rsidRPr="0052702B">
        <w:rPr>
          <w:rFonts w:ascii="Times New Roman" w:eastAsia="Times New Roman" w:hAnsi="Times New Roman" w:cs="Times New Roman"/>
          <w:sz w:val="28"/>
          <w:szCs w:val="28"/>
          <w:lang w:eastAsia="ru-RU"/>
        </w:rPr>
        <w:t>ордер</w:t>
      </w:r>
      <w:r w:rsidR="004B383D" w:rsidRPr="0052702B">
        <w:rPr>
          <w:rFonts w:ascii="Times New Roman" w:eastAsia="Times New Roman" w:hAnsi="Times New Roman" w:cs="Times New Roman"/>
          <w:sz w:val="28"/>
          <w:szCs w:val="28"/>
          <w:lang w:eastAsia="ru-RU"/>
        </w:rPr>
        <w:t>ах а всі документи ведуться в хронологічному порядку</w:t>
      </w:r>
      <w:r w:rsidRPr="0052702B">
        <w:rPr>
          <w:rFonts w:ascii="Times New Roman" w:eastAsia="Times New Roman" w:hAnsi="Times New Roman" w:cs="Times New Roman"/>
          <w:sz w:val="28"/>
          <w:szCs w:val="28"/>
          <w:lang w:eastAsia="ru-RU"/>
        </w:rPr>
        <w:t>. Меморіальні ордери підписуються виконавцем, особою, що перевірила записи в меморіальному ордері (начальником установи Рибчинським В.А.) та головним бухгалтером (Нестерук О.І.)</w:t>
      </w:r>
      <w:r w:rsidR="004B383D" w:rsidRPr="0052702B">
        <w:rPr>
          <w:rFonts w:ascii="Times New Roman" w:eastAsia="Times New Roman" w:hAnsi="Times New Roman" w:cs="Times New Roman"/>
          <w:sz w:val="28"/>
          <w:szCs w:val="28"/>
          <w:lang w:eastAsia="ru-RU"/>
        </w:rPr>
        <w:t xml:space="preserve"> та </w:t>
      </w:r>
      <w:r w:rsidRPr="0052702B">
        <w:rPr>
          <w:rFonts w:ascii="Times New Roman" w:eastAsia="Times New Roman" w:hAnsi="Times New Roman" w:cs="Times New Roman"/>
          <w:sz w:val="28"/>
          <w:szCs w:val="28"/>
          <w:lang w:eastAsia="ru-RU"/>
        </w:rPr>
        <w:t>реєстр</w:t>
      </w:r>
      <w:r w:rsidR="004B383D" w:rsidRPr="0052702B">
        <w:rPr>
          <w:rFonts w:ascii="Times New Roman" w:eastAsia="Times New Roman" w:hAnsi="Times New Roman" w:cs="Times New Roman"/>
          <w:sz w:val="28"/>
          <w:szCs w:val="28"/>
          <w:lang w:eastAsia="ru-RU"/>
        </w:rPr>
        <w:t>уються</w:t>
      </w:r>
      <w:r w:rsidRPr="0052702B">
        <w:rPr>
          <w:rFonts w:ascii="Times New Roman" w:eastAsia="Times New Roman" w:hAnsi="Times New Roman" w:cs="Times New Roman"/>
          <w:sz w:val="28"/>
          <w:szCs w:val="28"/>
          <w:lang w:eastAsia="ru-RU"/>
        </w:rPr>
        <w:t xml:space="preserve"> в книзі «Журнал-головна» ф. 308</w:t>
      </w:r>
      <w:r w:rsidR="004B383D" w:rsidRPr="0052702B">
        <w:rPr>
          <w:rFonts w:ascii="Times New Roman" w:eastAsia="Times New Roman" w:hAnsi="Times New Roman" w:cs="Times New Roman"/>
          <w:sz w:val="28"/>
          <w:szCs w:val="28"/>
          <w:lang w:eastAsia="ru-RU"/>
        </w:rPr>
        <w:t xml:space="preserve">, облік у якій </w:t>
      </w:r>
      <w:r w:rsidRPr="0052702B">
        <w:rPr>
          <w:rFonts w:ascii="Times New Roman" w:eastAsia="Times New Roman" w:hAnsi="Times New Roman" w:cs="Times New Roman"/>
          <w:sz w:val="28"/>
          <w:szCs w:val="28"/>
          <w:lang w:eastAsia="ru-RU"/>
        </w:rPr>
        <w:t xml:space="preserve">ведеться </w:t>
      </w:r>
      <w:r w:rsidR="004B383D" w:rsidRPr="0052702B">
        <w:rPr>
          <w:rFonts w:ascii="Times New Roman" w:eastAsia="Times New Roman" w:hAnsi="Times New Roman" w:cs="Times New Roman"/>
          <w:sz w:val="28"/>
          <w:szCs w:val="28"/>
          <w:lang w:eastAsia="ru-RU"/>
        </w:rPr>
        <w:t xml:space="preserve">за відповідними </w:t>
      </w:r>
      <w:r w:rsidRPr="0052702B">
        <w:rPr>
          <w:rFonts w:ascii="Times New Roman" w:eastAsia="Times New Roman" w:hAnsi="Times New Roman" w:cs="Times New Roman"/>
          <w:sz w:val="28"/>
          <w:szCs w:val="28"/>
          <w:lang w:eastAsia="ru-RU"/>
        </w:rPr>
        <w:t xml:space="preserve"> субрахунка</w:t>
      </w:r>
      <w:r w:rsidR="004B383D" w:rsidRPr="0052702B">
        <w:rPr>
          <w:rFonts w:ascii="Times New Roman" w:eastAsia="Times New Roman" w:hAnsi="Times New Roman" w:cs="Times New Roman"/>
          <w:sz w:val="28"/>
          <w:szCs w:val="28"/>
          <w:lang w:eastAsia="ru-RU"/>
        </w:rPr>
        <w:t>ми</w:t>
      </w:r>
      <w:r w:rsidRPr="0052702B">
        <w:rPr>
          <w:rFonts w:ascii="Times New Roman" w:eastAsia="Times New Roman" w:hAnsi="Times New Roman" w:cs="Times New Roman"/>
          <w:sz w:val="28"/>
          <w:szCs w:val="28"/>
          <w:lang w:eastAsia="ru-RU"/>
        </w:rPr>
        <w:t>.</w:t>
      </w:r>
    </w:p>
    <w:p w14:paraId="5E580CED" w14:textId="77777777" w:rsidR="00EC1245" w:rsidRPr="0052702B" w:rsidRDefault="00120831" w:rsidP="0026089C">
      <w:pPr>
        <w:spacing w:line="360" w:lineRule="auto"/>
        <w:ind w:firstLine="709"/>
        <w:contextualSpacing/>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t xml:space="preserve">При організації обліку слід пам’ятати те, що центр користується власністю, що передана йому міською адміністрацією (міською радою). Тому у випадку реорганізації усі ті активи, якими він користується мли б бути передані відповідним інституціям, а при ліквідації </w:t>
      </w:r>
      <w:r w:rsidR="009F769A" w:rsidRPr="0052702B">
        <w:rPr>
          <w:rFonts w:ascii="Times New Roman" w:eastAsia="Times New Roman" w:hAnsi="Times New Roman" w:cs="Times New Roman"/>
          <w:sz w:val="28"/>
          <w:szCs w:val="28"/>
          <w:lang w:eastAsia="ru-RU"/>
        </w:rPr>
        <w:t>–</w:t>
      </w:r>
      <w:r w:rsidRPr="0052702B">
        <w:rPr>
          <w:rFonts w:ascii="Times New Roman" w:eastAsia="Times New Roman" w:hAnsi="Times New Roman" w:cs="Times New Roman"/>
          <w:sz w:val="28"/>
          <w:szCs w:val="28"/>
          <w:lang w:eastAsia="ru-RU"/>
        </w:rPr>
        <w:t xml:space="preserve"> власнику</w:t>
      </w:r>
      <w:r w:rsidR="009F769A" w:rsidRPr="0052702B">
        <w:rPr>
          <w:rFonts w:ascii="Times New Roman" w:eastAsia="Times New Roman" w:hAnsi="Times New Roman" w:cs="Times New Roman"/>
          <w:sz w:val="28"/>
          <w:szCs w:val="28"/>
          <w:lang w:eastAsia="ru-RU"/>
        </w:rPr>
        <w:t xml:space="preserve">, тобто Шепетівській міській раді, яка </w:t>
      </w:r>
      <w:r w:rsidRPr="0052702B">
        <w:rPr>
          <w:rFonts w:ascii="Times New Roman" w:eastAsia="Times New Roman" w:hAnsi="Times New Roman" w:cs="Times New Roman"/>
          <w:sz w:val="28"/>
          <w:szCs w:val="28"/>
          <w:lang w:eastAsia="ru-RU"/>
        </w:rPr>
        <w:t>прийня</w:t>
      </w:r>
      <w:r w:rsidR="009F769A" w:rsidRPr="0052702B">
        <w:rPr>
          <w:rFonts w:ascii="Times New Roman" w:eastAsia="Times New Roman" w:hAnsi="Times New Roman" w:cs="Times New Roman"/>
          <w:sz w:val="28"/>
          <w:szCs w:val="28"/>
          <w:lang w:eastAsia="ru-RU"/>
        </w:rPr>
        <w:t>ла</w:t>
      </w:r>
      <w:r w:rsidRPr="0052702B">
        <w:rPr>
          <w:rFonts w:ascii="Times New Roman" w:eastAsia="Times New Roman" w:hAnsi="Times New Roman" w:cs="Times New Roman"/>
          <w:sz w:val="28"/>
          <w:szCs w:val="28"/>
          <w:lang w:eastAsia="ru-RU"/>
        </w:rPr>
        <w:t xml:space="preserve"> рішення про утворення Територіального центру. </w:t>
      </w:r>
    </w:p>
    <w:p w14:paraId="35C9AD1B" w14:textId="010344B3" w:rsidR="00EC1245" w:rsidRPr="0052702B" w:rsidRDefault="00EC1245" w:rsidP="0026089C">
      <w:pPr>
        <w:spacing w:line="360" w:lineRule="auto"/>
        <w:ind w:firstLine="709"/>
        <w:contextualSpacing/>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lastRenderedPageBreak/>
        <w:t xml:space="preserve">Штатний розпис  і кошторис центру затверджує голова Шепетівської міської ради (адміністрації), а методичне забезпечення діяльності – </w:t>
      </w:r>
      <w:proofErr w:type="spellStart"/>
      <w:r w:rsidRPr="0052702B">
        <w:rPr>
          <w:rFonts w:ascii="Times New Roman" w:eastAsia="Times New Roman" w:hAnsi="Times New Roman" w:cs="Times New Roman"/>
          <w:sz w:val="28"/>
          <w:szCs w:val="28"/>
          <w:lang w:eastAsia="ru-RU"/>
        </w:rPr>
        <w:t>Мінсоцполітики</w:t>
      </w:r>
      <w:proofErr w:type="spellEnd"/>
      <w:r w:rsidRPr="0052702B">
        <w:rPr>
          <w:rFonts w:ascii="Times New Roman" w:eastAsia="Times New Roman" w:hAnsi="Times New Roman" w:cs="Times New Roman"/>
          <w:sz w:val="28"/>
          <w:szCs w:val="28"/>
          <w:lang w:eastAsia="ru-RU"/>
        </w:rPr>
        <w:t xml:space="preserve"> України. Координує та контролює забезпечення діяльності Департамент </w:t>
      </w:r>
      <w:proofErr w:type="spellStart"/>
      <w:r w:rsidRPr="0052702B">
        <w:rPr>
          <w:rFonts w:ascii="Times New Roman" w:eastAsia="Times New Roman" w:hAnsi="Times New Roman" w:cs="Times New Roman"/>
          <w:sz w:val="28"/>
          <w:szCs w:val="28"/>
          <w:lang w:eastAsia="ru-RU"/>
        </w:rPr>
        <w:t>соцполітики</w:t>
      </w:r>
      <w:proofErr w:type="spellEnd"/>
      <w:r w:rsidRPr="0052702B">
        <w:rPr>
          <w:rFonts w:ascii="Times New Roman" w:eastAsia="Times New Roman" w:hAnsi="Times New Roman" w:cs="Times New Roman"/>
          <w:sz w:val="28"/>
          <w:szCs w:val="28"/>
          <w:lang w:eastAsia="ru-RU"/>
        </w:rPr>
        <w:t xml:space="preserve"> виконавчого органу Шепетівської міської ради (Шепетівської міської державної адміністрації). Організаційне та методичне забезпечення, а також  контроль за дотриманням законодавства щодо надання соціальних послуг реалізує структурний підрозділ міської ради – Управління  праці та соціального захисту.</w:t>
      </w:r>
    </w:p>
    <w:p w14:paraId="1D928269" w14:textId="09C8C0D0" w:rsidR="009F769A" w:rsidRPr="0052702B" w:rsidRDefault="00120831" w:rsidP="0026089C">
      <w:pPr>
        <w:spacing w:line="360" w:lineRule="auto"/>
        <w:ind w:firstLine="709"/>
        <w:contextualSpacing/>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t xml:space="preserve">Доходи </w:t>
      </w:r>
      <w:r w:rsidR="009F769A" w:rsidRPr="0052702B">
        <w:rPr>
          <w:rFonts w:ascii="Times New Roman" w:eastAsia="Times New Roman" w:hAnsi="Times New Roman" w:cs="Times New Roman"/>
          <w:sz w:val="28"/>
          <w:szCs w:val="28"/>
          <w:lang w:eastAsia="ru-RU"/>
        </w:rPr>
        <w:t>аналізованого Ц</w:t>
      </w:r>
      <w:r w:rsidRPr="0052702B">
        <w:rPr>
          <w:rFonts w:ascii="Times New Roman" w:eastAsia="Times New Roman" w:hAnsi="Times New Roman" w:cs="Times New Roman"/>
          <w:sz w:val="28"/>
          <w:szCs w:val="28"/>
          <w:lang w:eastAsia="ru-RU"/>
        </w:rPr>
        <w:t>ентру використовуються</w:t>
      </w:r>
      <w:r w:rsidR="009F769A" w:rsidRPr="0052702B">
        <w:rPr>
          <w:rFonts w:ascii="Times New Roman" w:eastAsia="Times New Roman" w:hAnsi="Times New Roman" w:cs="Times New Roman"/>
          <w:sz w:val="28"/>
          <w:szCs w:val="28"/>
          <w:lang w:eastAsia="ru-RU"/>
        </w:rPr>
        <w:t xml:space="preserve">, як свідчать наші дослідження, тільки </w:t>
      </w:r>
      <w:r w:rsidRPr="0052702B">
        <w:rPr>
          <w:rFonts w:ascii="Times New Roman" w:eastAsia="Times New Roman" w:hAnsi="Times New Roman" w:cs="Times New Roman"/>
          <w:sz w:val="28"/>
          <w:szCs w:val="28"/>
          <w:lang w:eastAsia="ru-RU"/>
        </w:rPr>
        <w:t xml:space="preserve">для фінансування видатків на </w:t>
      </w:r>
      <w:r w:rsidR="009F769A" w:rsidRPr="0052702B">
        <w:rPr>
          <w:rFonts w:ascii="Times New Roman" w:eastAsia="Times New Roman" w:hAnsi="Times New Roman" w:cs="Times New Roman"/>
          <w:sz w:val="28"/>
          <w:szCs w:val="28"/>
          <w:lang w:eastAsia="ru-RU"/>
        </w:rPr>
        <w:t xml:space="preserve">його </w:t>
      </w:r>
      <w:r w:rsidRPr="0052702B">
        <w:rPr>
          <w:rFonts w:ascii="Times New Roman" w:eastAsia="Times New Roman" w:hAnsi="Times New Roman" w:cs="Times New Roman"/>
          <w:sz w:val="28"/>
          <w:szCs w:val="28"/>
          <w:lang w:eastAsia="ru-RU"/>
        </w:rPr>
        <w:t>утримання</w:t>
      </w:r>
      <w:r w:rsidR="009F769A" w:rsidRPr="0052702B">
        <w:rPr>
          <w:rFonts w:ascii="Times New Roman" w:eastAsia="Times New Roman" w:hAnsi="Times New Roman" w:cs="Times New Roman"/>
          <w:sz w:val="28"/>
          <w:szCs w:val="28"/>
          <w:lang w:eastAsia="ru-RU"/>
        </w:rPr>
        <w:t xml:space="preserve"> й </w:t>
      </w:r>
      <w:r w:rsidRPr="0052702B">
        <w:rPr>
          <w:rFonts w:ascii="Times New Roman" w:eastAsia="Times New Roman" w:hAnsi="Times New Roman" w:cs="Times New Roman"/>
          <w:sz w:val="28"/>
          <w:szCs w:val="28"/>
          <w:lang w:eastAsia="ru-RU"/>
        </w:rPr>
        <w:t>реалізаці</w:t>
      </w:r>
      <w:r w:rsidR="009F769A" w:rsidRPr="0052702B">
        <w:rPr>
          <w:rFonts w:ascii="Times New Roman" w:eastAsia="Times New Roman" w:hAnsi="Times New Roman" w:cs="Times New Roman"/>
          <w:sz w:val="28"/>
          <w:szCs w:val="28"/>
          <w:lang w:eastAsia="ru-RU"/>
        </w:rPr>
        <w:t>ю</w:t>
      </w:r>
      <w:r w:rsidRPr="0052702B">
        <w:rPr>
          <w:rFonts w:ascii="Times New Roman" w:eastAsia="Times New Roman" w:hAnsi="Times New Roman" w:cs="Times New Roman"/>
          <w:sz w:val="28"/>
          <w:szCs w:val="28"/>
          <w:lang w:eastAsia="ru-RU"/>
        </w:rPr>
        <w:t xml:space="preserve"> завдань</w:t>
      </w:r>
      <w:r w:rsidR="009F769A" w:rsidRPr="0052702B">
        <w:rPr>
          <w:rFonts w:ascii="Times New Roman" w:eastAsia="Times New Roman" w:hAnsi="Times New Roman" w:cs="Times New Roman"/>
          <w:sz w:val="28"/>
          <w:szCs w:val="28"/>
          <w:lang w:eastAsia="ru-RU"/>
        </w:rPr>
        <w:t xml:space="preserve"> і </w:t>
      </w:r>
      <w:r w:rsidRPr="0052702B">
        <w:rPr>
          <w:rFonts w:ascii="Times New Roman" w:eastAsia="Times New Roman" w:hAnsi="Times New Roman" w:cs="Times New Roman"/>
          <w:sz w:val="28"/>
          <w:szCs w:val="28"/>
          <w:lang w:eastAsia="ru-RU"/>
        </w:rPr>
        <w:t xml:space="preserve">діяльності, </w:t>
      </w:r>
      <w:r w:rsidR="009F769A" w:rsidRPr="0052702B">
        <w:rPr>
          <w:rFonts w:ascii="Times New Roman" w:eastAsia="Times New Roman" w:hAnsi="Times New Roman" w:cs="Times New Roman"/>
          <w:sz w:val="28"/>
          <w:szCs w:val="28"/>
          <w:lang w:eastAsia="ru-RU"/>
        </w:rPr>
        <w:t xml:space="preserve">які визначені Положенням про територіальний центр. </w:t>
      </w:r>
      <w:r w:rsidR="00F75866" w:rsidRPr="0052702B">
        <w:rPr>
          <w:rFonts w:ascii="Times New Roman" w:eastAsia="Times New Roman" w:hAnsi="Times New Roman" w:cs="Times New Roman"/>
          <w:sz w:val="28"/>
          <w:szCs w:val="28"/>
          <w:lang w:eastAsia="ru-RU"/>
        </w:rPr>
        <w:t xml:space="preserve"> </w:t>
      </w:r>
      <w:r w:rsidR="009F769A" w:rsidRPr="0052702B">
        <w:rPr>
          <w:rFonts w:ascii="Times New Roman" w:eastAsia="Times New Roman" w:hAnsi="Times New Roman" w:cs="Times New Roman"/>
          <w:sz w:val="28"/>
          <w:szCs w:val="28"/>
          <w:lang w:eastAsia="ru-RU"/>
        </w:rPr>
        <w:t>До</w:t>
      </w:r>
      <w:r w:rsidR="00425B38" w:rsidRPr="0052702B">
        <w:rPr>
          <w:rFonts w:ascii="Times New Roman" w:eastAsia="Times New Roman" w:hAnsi="Times New Roman" w:cs="Times New Roman"/>
          <w:sz w:val="28"/>
          <w:szCs w:val="28"/>
          <w:lang w:eastAsia="ru-RU"/>
        </w:rPr>
        <w:t>,</w:t>
      </w:r>
      <w:r w:rsidR="009F769A" w:rsidRPr="0052702B">
        <w:rPr>
          <w:rFonts w:ascii="Times New Roman" w:eastAsia="Times New Roman" w:hAnsi="Times New Roman" w:cs="Times New Roman"/>
          <w:sz w:val="28"/>
          <w:szCs w:val="28"/>
          <w:lang w:eastAsia="ru-RU"/>
        </w:rPr>
        <w:t xml:space="preserve"> слова</w:t>
      </w:r>
      <w:r w:rsidR="00425B38" w:rsidRPr="0052702B">
        <w:rPr>
          <w:rFonts w:ascii="Times New Roman" w:eastAsia="Times New Roman" w:hAnsi="Times New Roman" w:cs="Times New Roman"/>
          <w:sz w:val="28"/>
          <w:szCs w:val="28"/>
          <w:lang w:eastAsia="ru-RU"/>
        </w:rPr>
        <w:t>,</w:t>
      </w:r>
      <w:r w:rsidR="009F769A" w:rsidRPr="0052702B">
        <w:rPr>
          <w:rFonts w:ascii="Times New Roman" w:eastAsia="Times New Roman" w:hAnsi="Times New Roman" w:cs="Times New Roman"/>
          <w:sz w:val="28"/>
          <w:szCs w:val="28"/>
          <w:lang w:eastAsia="ru-RU"/>
        </w:rPr>
        <w:t xml:space="preserve"> таких доходів за 2020 рік було отримано 9335797 грн., а активи склали 2441442 грн., зобов’язання – 864 грн.</w:t>
      </w:r>
      <w:r w:rsidR="00F75866" w:rsidRPr="0052702B">
        <w:rPr>
          <w:rFonts w:ascii="Times New Roman" w:eastAsia="Times New Roman" w:hAnsi="Times New Roman" w:cs="Times New Roman"/>
          <w:sz w:val="28"/>
          <w:szCs w:val="28"/>
          <w:lang w:eastAsia="ru-RU"/>
        </w:rPr>
        <w:t xml:space="preserve"> (рис. 2.1).</w:t>
      </w:r>
    </w:p>
    <w:p w14:paraId="6A04CC9B" w14:textId="0819ECBC" w:rsidR="00F75866" w:rsidRPr="0052702B" w:rsidRDefault="00F75866" w:rsidP="00F75866">
      <w:pPr>
        <w:spacing w:line="360" w:lineRule="auto"/>
        <w:contextualSpacing/>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noProof/>
          <w:sz w:val="28"/>
          <w:szCs w:val="28"/>
          <w:lang w:eastAsia="ru-RU"/>
        </w:rPr>
        <w:drawing>
          <wp:inline distT="0" distB="0" distL="0" distR="0" wp14:anchorId="7127E9BE" wp14:editId="0AB7137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9B98B3" w14:textId="46D6384E" w:rsidR="00F75866" w:rsidRPr="0052702B" w:rsidRDefault="00F75866" w:rsidP="000A00D3">
      <w:pPr>
        <w:spacing w:after="0" w:line="360" w:lineRule="auto"/>
        <w:ind w:firstLine="709"/>
        <w:jc w:val="both"/>
        <w:rPr>
          <w:rFonts w:ascii="Times New Roman" w:eastAsia="Times New Roman" w:hAnsi="Times New Roman" w:cs="Times New Roman"/>
          <w:sz w:val="28"/>
          <w:szCs w:val="28"/>
          <w:lang w:val="ru-RU" w:eastAsia="ru-RU"/>
        </w:rPr>
      </w:pPr>
      <w:r w:rsidRPr="0052702B">
        <w:rPr>
          <w:rFonts w:ascii="Times New Roman" w:eastAsia="Times New Roman" w:hAnsi="Times New Roman" w:cs="Times New Roman"/>
          <w:sz w:val="28"/>
          <w:szCs w:val="28"/>
          <w:lang w:eastAsia="ru-RU"/>
        </w:rPr>
        <w:t xml:space="preserve">Рис. 2.1. Основні показники діяльності досліджуваної установи </w:t>
      </w:r>
      <w:r w:rsidRPr="0052702B">
        <w:rPr>
          <w:rFonts w:ascii="Times New Roman" w:eastAsia="Times New Roman" w:hAnsi="Times New Roman" w:cs="Times New Roman"/>
          <w:sz w:val="28"/>
          <w:szCs w:val="28"/>
          <w:lang w:val="ru-RU" w:eastAsia="ru-RU"/>
        </w:rPr>
        <w:t>[</w:t>
      </w:r>
      <w:r w:rsidR="0099684D" w:rsidRPr="0052702B">
        <w:rPr>
          <w:rFonts w:ascii="Times New Roman" w:eastAsia="Times New Roman" w:hAnsi="Times New Roman" w:cs="Times New Roman"/>
          <w:sz w:val="28"/>
          <w:szCs w:val="28"/>
          <w:lang w:eastAsia="ru-RU"/>
        </w:rPr>
        <w:t>41</w:t>
      </w:r>
      <w:r w:rsidRPr="0052702B">
        <w:rPr>
          <w:rFonts w:ascii="Times New Roman" w:eastAsia="Times New Roman" w:hAnsi="Times New Roman" w:cs="Times New Roman"/>
          <w:sz w:val="28"/>
          <w:szCs w:val="28"/>
          <w:lang w:val="ru-RU" w:eastAsia="ru-RU"/>
        </w:rPr>
        <w:t>]</w:t>
      </w:r>
      <w:r w:rsidR="000A00D3" w:rsidRPr="0052702B">
        <w:rPr>
          <w:rFonts w:ascii="Times New Roman" w:eastAsia="Times New Roman" w:hAnsi="Times New Roman" w:cs="Times New Roman"/>
          <w:sz w:val="28"/>
          <w:szCs w:val="28"/>
          <w:lang w:val="ru-RU" w:eastAsia="ru-RU"/>
        </w:rPr>
        <w:t>.</w:t>
      </w:r>
    </w:p>
    <w:p w14:paraId="24F82A8A" w14:textId="77777777" w:rsidR="0099684D" w:rsidRPr="0052702B" w:rsidRDefault="0099684D" w:rsidP="001A4CD0">
      <w:pPr>
        <w:spacing w:after="0" w:line="360" w:lineRule="auto"/>
        <w:ind w:firstLine="709"/>
        <w:jc w:val="both"/>
        <w:rPr>
          <w:rFonts w:ascii="Times New Roman" w:eastAsia="Times New Roman" w:hAnsi="Times New Roman" w:cs="Times New Roman"/>
          <w:sz w:val="28"/>
          <w:szCs w:val="28"/>
          <w:lang w:val="ru-RU" w:eastAsia="ru-RU"/>
        </w:rPr>
      </w:pPr>
    </w:p>
    <w:p w14:paraId="0CE8C3C0" w14:textId="233AE1E1" w:rsidR="00F75866" w:rsidRPr="0052702B" w:rsidRDefault="000A00D3" w:rsidP="001A4CD0">
      <w:pPr>
        <w:spacing w:after="0" w:line="360" w:lineRule="auto"/>
        <w:ind w:firstLine="709"/>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t>Попри те, що на сайті подано показник чистого прибутку, територіальний центр не є прибутковою організацією, вказана різниця між доходами і видатками існувала на кінець 2020 року, але вона запланована до використання у 2021 році на потреби центру при наданні соціальних послуг.</w:t>
      </w:r>
    </w:p>
    <w:p w14:paraId="56325578" w14:textId="3B2EBF23" w:rsidR="000A00D3" w:rsidRPr="0052702B" w:rsidRDefault="000A00D3" w:rsidP="001A4CD0">
      <w:pPr>
        <w:spacing w:after="0" w:line="360" w:lineRule="auto"/>
        <w:ind w:firstLine="709"/>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lastRenderedPageBreak/>
        <w:t>В наказі Про облікову політику така ситуація передбачена, а тому це не вважається порушенням принципу неприбутковості.</w:t>
      </w:r>
    </w:p>
    <w:p w14:paraId="585446FC" w14:textId="77777777" w:rsidR="00434023" w:rsidRPr="0052702B" w:rsidRDefault="006E0A31" w:rsidP="001A4CD0">
      <w:pPr>
        <w:spacing w:after="0" w:line="360" w:lineRule="auto"/>
        <w:ind w:firstLine="709"/>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t xml:space="preserve">Діяльність структурних підрозділів </w:t>
      </w:r>
      <w:r w:rsidRPr="0052702B">
        <w:rPr>
          <w:rFonts w:ascii="Times New Roman" w:eastAsia="Times New Roman" w:hAnsi="Times New Roman" w:cs="Times New Roman"/>
          <w:sz w:val="28"/>
          <w:szCs w:val="28"/>
        </w:rPr>
        <w:t>Шепетівського територіального центру</w:t>
      </w:r>
      <w:r w:rsidRPr="0052702B">
        <w:rPr>
          <w:rFonts w:ascii="Times New Roman" w:eastAsia="Times New Roman" w:hAnsi="Times New Roman" w:cs="Times New Roman"/>
          <w:sz w:val="28"/>
          <w:szCs w:val="28"/>
          <w:lang w:eastAsia="ru-RU"/>
        </w:rPr>
        <w:t xml:space="preserve"> здійснюється з урахуванням положень про ці підрозділи, які затверджуються директором ТЦ. </w:t>
      </w:r>
    </w:p>
    <w:p w14:paraId="0B677BDB" w14:textId="7A02CBE0" w:rsidR="00EC1245" w:rsidRPr="0052702B" w:rsidRDefault="006E0A31" w:rsidP="001A4CD0">
      <w:pPr>
        <w:spacing w:after="0" w:line="360" w:lineRule="auto"/>
        <w:ind w:firstLine="709"/>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t xml:space="preserve">Він же призначає своїм наказом і свого заступника та керівників цих структурних підрозділів. Однак це рішення має бути погоджене з начальником Управління праці та соціального розвитку міської ради. Сам ТЦ очолює директор, який призначається й  звільняється з цієї посади в установленому порядку Шепетівською міською радою за поданням </w:t>
      </w:r>
      <w:r w:rsidR="00402C83" w:rsidRPr="0052702B">
        <w:rPr>
          <w:rFonts w:ascii="Times New Roman" w:eastAsia="Times New Roman" w:hAnsi="Times New Roman" w:cs="Times New Roman"/>
          <w:sz w:val="28"/>
          <w:szCs w:val="28"/>
          <w:lang w:eastAsia="ru-RU"/>
        </w:rPr>
        <w:t xml:space="preserve">її </w:t>
      </w:r>
      <w:r w:rsidRPr="0052702B">
        <w:rPr>
          <w:rFonts w:ascii="Times New Roman" w:eastAsia="Times New Roman" w:hAnsi="Times New Roman" w:cs="Times New Roman"/>
          <w:sz w:val="28"/>
          <w:szCs w:val="28"/>
          <w:lang w:eastAsia="ru-RU"/>
        </w:rPr>
        <w:t xml:space="preserve">Управління праці та соціального захисту. </w:t>
      </w:r>
    </w:p>
    <w:p w14:paraId="01F0076F" w14:textId="1259DC81" w:rsidR="0054278D" w:rsidRPr="0052702B" w:rsidRDefault="00402C83" w:rsidP="001A4CD0">
      <w:pPr>
        <w:spacing w:after="0" w:line="360" w:lineRule="auto"/>
        <w:ind w:firstLine="709"/>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t xml:space="preserve">В організаційному плані обліку </w:t>
      </w:r>
      <w:r w:rsidR="00D662F3" w:rsidRPr="0052702B">
        <w:rPr>
          <w:rFonts w:ascii="Times New Roman" w:eastAsia="Times New Roman" w:hAnsi="Times New Roman" w:cs="Times New Roman"/>
          <w:sz w:val="28"/>
          <w:szCs w:val="28"/>
          <w:lang w:eastAsia="ru-RU"/>
        </w:rPr>
        <w:t>такий порядок виливається у відповідний підхід до затвердження кошторису та штатного розпису, які проходять аналогічні процедури погодження за такою є ієрархією.</w:t>
      </w:r>
      <w:r w:rsidR="00792C76" w:rsidRPr="0052702B">
        <w:rPr>
          <w:rFonts w:ascii="Times New Roman" w:eastAsia="Times New Roman" w:hAnsi="Times New Roman" w:cs="Times New Roman"/>
          <w:sz w:val="28"/>
          <w:szCs w:val="28"/>
          <w:lang w:eastAsia="ru-RU"/>
        </w:rPr>
        <w:t xml:space="preserve"> </w:t>
      </w:r>
      <w:r w:rsidR="00700468" w:rsidRPr="0052702B">
        <w:rPr>
          <w:rFonts w:ascii="Times New Roman" w:eastAsia="Times New Roman" w:hAnsi="Times New Roman" w:cs="Times New Roman"/>
          <w:sz w:val="28"/>
          <w:szCs w:val="28"/>
          <w:lang w:eastAsia="ru-RU"/>
        </w:rPr>
        <w:t>Загалом Управління праці та соціального захисту, у віданні якого перебуває Територіальний центр надання соціальних послуг, нараховує 54 особи станом на 23.02.2021 р., в тому числі рахуються і працівники названого центру.</w:t>
      </w:r>
    </w:p>
    <w:p w14:paraId="3E931527" w14:textId="57E8561A" w:rsidR="00700468" w:rsidRPr="0052702B" w:rsidRDefault="00700468" w:rsidP="001A4CD0">
      <w:pPr>
        <w:spacing w:after="0" w:line="360" w:lineRule="auto"/>
        <w:ind w:firstLine="709"/>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t xml:space="preserve"> Облік організований </w:t>
      </w:r>
      <w:r w:rsidR="00792C76" w:rsidRPr="0052702B">
        <w:rPr>
          <w:rFonts w:ascii="Times New Roman" w:eastAsia="Times New Roman" w:hAnsi="Times New Roman" w:cs="Times New Roman"/>
          <w:sz w:val="28"/>
          <w:szCs w:val="28"/>
          <w:lang w:eastAsia="ru-RU"/>
        </w:rPr>
        <w:t xml:space="preserve">в рамках </w:t>
      </w:r>
      <w:r w:rsidR="002C6855" w:rsidRPr="0052702B">
        <w:rPr>
          <w:rFonts w:ascii="Times New Roman" w:eastAsia="Times New Roman" w:hAnsi="Times New Roman" w:cs="Times New Roman"/>
          <w:sz w:val="28"/>
          <w:szCs w:val="28"/>
          <w:lang w:eastAsia="ru-RU"/>
        </w:rPr>
        <w:t>установи</w:t>
      </w:r>
      <w:r w:rsidRPr="0052702B">
        <w:rPr>
          <w:rFonts w:ascii="Times New Roman" w:eastAsia="Times New Roman" w:hAnsi="Times New Roman" w:cs="Times New Roman"/>
          <w:sz w:val="28"/>
          <w:szCs w:val="28"/>
          <w:lang w:eastAsia="ru-RU"/>
        </w:rPr>
        <w:t xml:space="preserve">. Його веде </w:t>
      </w:r>
      <w:r w:rsidR="00280BBD" w:rsidRPr="0052702B">
        <w:rPr>
          <w:rFonts w:ascii="Times New Roman" w:eastAsia="Times New Roman" w:hAnsi="Times New Roman" w:cs="Times New Roman"/>
          <w:sz w:val="28"/>
          <w:szCs w:val="28"/>
          <w:lang w:eastAsia="ru-RU"/>
        </w:rPr>
        <w:t xml:space="preserve">3 </w:t>
      </w:r>
      <w:r w:rsidRPr="0052702B">
        <w:rPr>
          <w:rFonts w:ascii="Times New Roman" w:eastAsia="Times New Roman" w:hAnsi="Times New Roman" w:cs="Times New Roman"/>
          <w:sz w:val="28"/>
          <w:szCs w:val="28"/>
          <w:lang w:eastAsia="ru-RU"/>
        </w:rPr>
        <w:t>бухгалтер</w:t>
      </w:r>
      <w:r w:rsidR="00280BBD" w:rsidRPr="0052702B">
        <w:rPr>
          <w:rFonts w:ascii="Times New Roman" w:eastAsia="Times New Roman" w:hAnsi="Times New Roman" w:cs="Times New Roman"/>
          <w:sz w:val="28"/>
          <w:szCs w:val="28"/>
          <w:lang w:eastAsia="ru-RU"/>
        </w:rPr>
        <w:t>и</w:t>
      </w:r>
      <w:r w:rsidR="002C6855" w:rsidRPr="0052702B">
        <w:rPr>
          <w:rFonts w:ascii="Times New Roman" w:eastAsia="Times New Roman" w:hAnsi="Times New Roman" w:cs="Times New Roman"/>
          <w:sz w:val="28"/>
          <w:szCs w:val="28"/>
          <w:lang w:eastAsia="ru-RU"/>
        </w:rPr>
        <w:t xml:space="preserve">,  </w:t>
      </w:r>
      <w:r w:rsidR="00280BBD" w:rsidRPr="0052702B">
        <w:rPr>
          <w:rFonts w:ascii="Times New Roman" w:eastAsia="Times New Roman" w:hAnsi="Times New Roman" w:cs="Times New Roman"/>
          <w:sz w:val="28"/>
          <w:szCs w:val="28"/>
          <w:lang w:eastAsia="ru-RU"/>
        </w:rPr>
        <w:t>один з яких (</w:t>
      </w:r>
      <w:proofErr w:type="spellStart"/>
      <w:r w:rsidR="00280BBD" w:rsidRPr="0052702B">
        <w:rPr>
          <w:rFonts w:ascii="Times New Roman" w:eastAsia="Times New Roman" w:hAnsi="Times New Roman" w:cs="Times New Roman"/>
          <w:sz w:val="28"/>
          <w:szCs w:val="28"/>
          <w:lang w:eastAsia="ru-RU"/>
        </w:rPr>
        <w:t>гловний</w:t>
      </w:r>
      <w:proofErr w:type="spellEnd"/>
      <w:r w:rsidR="00280BBD" w:rsidRPr="0052702B">
        <w:rPr>
          <w:rFonts w:ascii="Times New Roman" w:eastAsia="Times New Roman" w:hAnsi="Times New Roman" w:cs="Times New Roman"/>
          <w:sz w:val="28"/>
          <w:szCs w:val="28"/>
          <w:lang w:eastAsia="ru-RU"/>
        </w:rPr>
        <w:t>)</w:t>
      </w:r>
      <w:r w:rsidR="002C6855" w:rsidRPr="0052702B">
        <w:rPr>
          <w:rFonts w:ascii="Times New Roman" w:eastAsia="Times New Roman" w:hAnsi="Times New Roman" w:cs="Times New Roman"/>
          <w:sz w:val="28"/>
          <w:szCs w:val="28"/>
          <w:lang w:eastAsia="ru-RU"/>
        </w:rPr>
        <w:t xml:space="preserve"> повністю відповідає за його</w:t>
      </w:r>
      <w:r w:rsidR="00D00F6D" w:rsidRPr="0052702B">
        <w:rPr>
          <w:rFonts w:ascii="Times New Roman" w:eastAsia="Times New Roman" w:hAnsi="Times New Roman" w:cs="Times New Roman"/>
          <w:sz w:val="28"/>
          <w:szCs w:val="28"/>
          <w:lang w:eastAsia="ru-RU"/>
        </w:rPr>
        <w:t xml:space="preserve"> організацію</w:t>
      </w:r>
      <w:r w:rsidR="00BA7ADA" w:rsidRPr="0052702B">
        <w:rPr>
          <w:rFonts w:ascii="Times New Roman" w:eastAsia="Times New Roman" w:hAnsi="Times New Roman" w:cs="Times New Roman"/>
          <w:sz w:val="28"/>
          <w:szCs w:val="28"/>
          <w:lang w:eastAsia="ru-RU"/>
        </w:rPr>
        <w:t>. Г</w:t>
      </w:r>
      <w:r w:rsidR="00D00F6D" w:rsidRPr="0052702B">
        <w:rPr>
          <w:rFonts w:ascii="Times New Roman" w:eastAsia="Times New Roman" w:hAnsi="Times New Roman" w:cs="Times New Roman"/>
          <w:sz w:val="28"/>
          <w:szCs w:val="28"/>
          <w:lang w:eastAsia="ru-RU"/>
        </w:rPr>
        <w:t xml:space="preserve">оловний бухгалтер Нестерук </w:t>
      </w:r>
      <w:r w:rsidR="001340AA" w:rsidRPr="0052702B">
        <w:rPr>
          <w:rFonts w:ascii="Times New Roman" w:eastAsia="Times New Roman" w:hAnsi="Times New Roman" w:cs="Times New Roman"/>
          <w:sz w:val="28"/>
          <w:szCs w:val="28"/>
          <w:lang w:eastAsia="ru-RU"/>
        </w:rPr>
        <w:t xml:space="preserve">О.І. </w:t>
      </w:r>
      <w:r w:rsidR="00BA7ADA" w:rsidRPr="0052702B">
        <w:rPr>
          <w:rFonts w:ascii="Times New Roman" w:eastAsia="Times New Roman" w:hAnsi="Times New Roman" w:cs="Times New Roman"/>
          <w:sz w:val="28"/>
          <w:szCs w:val="28"/>
          <w:lang w:eastAsia="ru-RU"/>
        </w:rPr>
        <w:t>п</w:t>
      </w:r>
      <w:r w:rsidRPr="0052702B">
        <w:rPr>
          <w:rFonts w:ascii="Times New Roman" w:eastAsia="Times New Roman" w:hAnsi="Times New Roman" w:cs="Times New Roman"/>
          <w:sz w:val="28"/>
          <w:szCs w:val="28"/>
          <w:lang w:eastAsia="ru-RU"/>
        </w:rPr>
        <w:t>ри цьому керу</w:t>
      </w:r>
      <w:r w:rsidR="00BA7ADA" w:rsidRPr="0052702B">
        <w:rPr>
          <w:rFonts w:ascii="Times New Roman" w:eastAsia="Times New Roman" w:hAnsi="Times New Roman" w:cs="Times New Roman"/>
          <w:sz w:val="28"/>
          <w:szCs w:val="28"/>
          <w:lang w:eastAsia="ru-RU"/>
        </w:rPr>
        <w:t>є</w:t>
      </w:r>
      <w:r w:rsidRPr="0052702B">
        <w:rPr>
          <w:rFonts w:ascii="Times New Roman" w:eastAsia="Times New Roman" w:hAnsi="Times New Roman" w:cs="Times New Roman"/>
          <w:sz w:val="28"/>
          <w:szCs w:val="28"/>
          <w:lang w:eastAsia="ru-RU"/>
        </w:rPr>
        <w:t>ться усіма організаційними регламентами та нормативними документами, які чинні на даний час. Оскільки при організації обліку центральне місце займає облік доходів</w:t>
      </w:r>
      <w:r w:rsidR="00703775" w:rsidRPr="0052702B">
        <w:rPr>
          <w:rFonts w:ascii="Times New Roman" w:eastAsia="Times New Roman" w:hAnsi="Times New Roman" w:cs="Times New Roman"/>
          <w:sz w:val="28"/>
          <w:szCs w:val="28"/>
          <w:lang w:eastAsia="ru-RU"/>
        </w:rPr>
        <w:t xml:space="preserve">, то </w:t>
      </w:r>
      <w:r w:rsidR="00BA7ADA" w:rsidRPr="0052702B">
        <w:rPr>
          <w:rFonts w:ascii="Times New Roman" w:eastAsia="Times New Roman" w:hAnsi="Times New Roman" w:cs="Times New Roman"/>
          <w:sz w:val="28"/>
          <w:szCs w:val="28"/>
          <w:lang w:eastAsia="ru-RU"/>
        </w:rPr>
        <w:t>в</w:t>
      </w:r>
      <w:r w:rsidR="00703775" w:rsidRPr="0052702B">
        <w:rPr>
          <w:rFonts w:ascii="Times New Roman" w:eastAsia="Times New Roman" w:hAnsi="Times New Roman" w:cs="Times New Roman"/>
          <w:sz w:val="28"/>
          <w:szCs w:val="28"/>
          <w:lang w:eastAsia="ru-RU"/>
        </w:rPr>
        <w:t xml:space="preserve"> бух</w:t>
      </w:r>
      <w:r w:rsidR="00BA7ADA" w:rsidRPr="0052702B">
        <w:rPr>
          <w:rFonts w:ascii="Times New Roman" w:eastAsia="Times New Roman" w:hAnsi="Times New Roman" w:cs="Times New Roman"/>
          <w:sz w:val="28"/>
          <w:szCs w:val="28"/>
          <w:lang w:eastAsia="ru-RU"/>
        </w:rPr>
        <w:t>обліку</w:t>
      </w:r>
      <w:r w:rsidR="00703775" w:rsidRPr="0052702B">
        <w:rPr>
          <w:rFonts w:ascii="Times New Roman" w:eastAsia="Times New Roman" w:hAnsi="Times New Roman" w:cs="Times New Roman"/>
          <w:sz w:val="28"/>
          <w:szCs w:val="28"/>
          <w:lang w:eastAsia="ru-RU"/>
        </w:rPr>
        <w:t xml:space="preserve"> використовує</w:t>
      </w:r>
      <w:r w:rsidR="00BA7ADA" w:rsidRPr="0052702B">
        <w:rPr>
          <w:rFonts w:ascii="Times New Roman" w:eastAsia="Times New Roman" w:hAnsi="Times New Roman" w:cs="Times New Roman"/>
          <w:sz w:val="28"/>
          <w:szCs w:val="28"/>
          <w:lang w:eastAsia="ru-RU"/>
        </w:rPr>
        <w:t>ться</w:t>
      </w:r>
      <w:r w:rsidR="00703775" w:rsidRPr="0052702B">
        <w:rPr>
          <w:rFonts w:ascii="Times New Roman" w:eastAsia="Times New Roman" w:hAnsi="Times New Roman" w:cs="Times New Roman"/>
          <w:sz w:val="28"/>
          <w:szCs w:val="28"/>
          <w:lang w:eastAsia="ru-RU"/>
        </w:rPr>
        <w:t xml:space="preserve"> для надходжень рахунок, що відкритий в банку. Але усі операції по ньому проходять через </w:t>
      </w:r>
      <w:r w:rsidR="00BA7ADA" w:rsidRPr="0052702B">
        <w:rPr>
          <w:rFonts w:ascii="Times New Roman" w:eastAsia="Times New Roman" w:hAnsi="Times New Roman" w:cs="Times New Roman"/>
          <w:sz w:val="28"/>
          <w:szCs w:val="28"/>
          <w:lang w:eastAsia="ru-RU"/>
        </w:rPr>
        <w:t xml:space="preserve">відповідні </w:t>
      </w:r>
      <w:proofErr w:type="spellStart"/>
      <w:r w:rsidR="00BA7ADA" w:rsidRPr="0052702B">
        <w:rPr>
          <w:rFonts w:ascii="Times New Roman" w:eastAsia="Times New Roman" w:hAnsi="Times New Roman" w:cs="Times New Roman"/>
          <w:sz w:val="28"/>
          <w:szCs w:val="28"/>
          <w:lang w:eastAsia="ru-RU"/>
        </w:rPr>
        <w:t>провірки</w:t>
      </w:r>
      <w:proofErr w:type="spellEnd"/>
      <w:r w:rsidR="00BA7ADA" w:rsidRPr="0052702B">
        <w:rPr>
          <w:rFonts w:ascii="Times New Roman" w:eastAsia="Times New Roman" w:hAnsi="Times New Roman" w:cs="Times New Roman"/>
          <w:sz w:val="28"/>
          <w:szCs w:val="28"/>
          <w:lang w:eastAsia="ru-RU"/>
        </w:rPr>
        <w:t xml:space="preserve"> на предмет цільового використання коштів</w:t>
      </w:r>
      <w:r w:rsidR="00703775" w:rsidRPr="0052702B">
        <w:rPr>
          <w:rFonts w:ascii="Times New Roman" w:eastAsia="Times New Roman" w:hAnsi="Times New Roman" w:cs="Times New Roman"/>
          <w:sz w:val="28"/>
          <w:szCs w:val="28"/>
          <w:lang w:eastAsia="ru-RU"/>
        </w:rPr>
        <w:t>. Вагому роль також відіграють видатки. Як свідчать офіційні дані Управління, якому підпорядкований центр, вони у 2018-2021 роках за напрямом «Соціальний захист та соціальне забезпечення» в середньому склали 28,3 % від усіх видатків загального фонду місцевого бюджету.</w:t>
      </w:r>
    </w:p>
    <w:p w14:paraId="1CF93AE8" w14:textId="25A08CD0" w:rsidR="002F2CD9" w:rsidRPr="0052702B" w:rsidRDefault="002F2CD9" w:rsidP="001A4CD0">
      <w:pPr>
        <w:spacing w:after="0" w:line="360" w:lineRule="auto"/>
        <w:ind w:firstLine="709"/>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lastRenderedPageBreak/>
        <w:t xml:space="preserve">Загалом слід розрізняти поняття організація обліку діяльності ТЦ та організація обліку осіб, що потребують надання соціальних послуг. Це звичайно ж різні речі. Облік діяльності та його організація передбачають розмежування обов’язків з ведення обліку усіх облікових об’єктів ТЦ, вибір форми обліку (у нашому випадку – це </w:t>
      </w:r>
      <w:proofErr w:type="spellStart"/>
      <w:r w:rsidRPr="0052702B">
        <w:rPr>
          <w:rFonts w:ascii="Times New Roman" w:eastAsia="Times New Roman" w:hAnsi="Times New Roman" w:cs="Times New Roman"/>
          <w:sz w:val="28"/>
          <w:szCs w:val="28"/>
          <w:lang w:eastAsia="ru-RU"/>
        </w:rPr>
        <w:t>меморіально</w:t>
      </w:r>
      <w:proofErr w:type="spellEnd"/>
      <w:r w:rsidRPr="0052702B">
        <w:rPr>
          <w:rFonts w:ascii="Times New Roman" w:eastAsia="Times New Roman" w:hAnsi="Times New Roman" w:cs="Times New Roman"/>
          <w:sz w:val="28"/>
          <w:szCs w:val="28"/>
          <w:lang w:eastAsia="ru-RU"/>
        </w:rPr>
        <w:t>-ордерна його форма), встановлення відповідальності в цій сфері тощо. Як уже було заначено, за організацію обліку в ТЦ відповідає головний бухгалтер, до якого ставляться певні вимоги.</w:t>
      </w:r>
      <w:r w:rsidR="00BA7ADA" w:rsidRPr="0052702B">
        <w:rPr>
          <w:rFonts w:ascii="Times New Roman" w:eastAsia="Times New Roman" w:hAnsi="Times New Roman" w:cs="Times New Roman"/>
          <w:sz w:val="28"/>
          <w:szCs w:val="28"/>
          <w:lang w:eastAsia="ru-RU"/>
        </w:rPr>
        <w:t xml:space="preserve"> Загальна структура досліджуваної установи та місце в ній бухгалтера, що веде облік зображена на рис. 2.2.</w:t>
      </w:r>
    </w:p>
    <w:p w14:paraId="72C2FDA3" w14:textId="5928B249" w:rsidR="00BA7ADA" w:rsidRPr="0052702B" w:rsidRDefault="00BA7ADA" w:rsidP="00BA7ADA">
      <w:pPr>
        <w:spacing w:after="0" w:line="240" w:lineRule="auto"/>
        <w:ind w:firstLine="709"/>
        <w:jc w:val="both"/>
        <w:rPr>
          <w:rFonts w:ascii="Times New Roman" w:eastAsia="Times New Roman" w:hAnsi="Times New Roman" w:cs="Times New Roman"/>
          <w:sz w:val="24"/>
          <w:szCs w:val="24"/>
          <w:lang w:eastAsia="uk-UA"/>
        </w:rPr>
      </w:pPr>
    </w:p>
    <w:p w14:paraId="094C92EF" w14:textId="4520BA25" w:rsidR="001A62AF" w:rsidRPr="0052702B" w:rsidRDefault="001A62AF" w:rsidP="00BA7ADA">
      <w:pPr>
        <w:spacing w:after="0" w:line="240" w:lineRule="auto"/>
        <w:ind w:firstLine="709"/>
        <w:jc w:val="both"/>
        <w:rPr>
          <w:rFonts w:ascii="Times New Roman" w:eastAsia="Times New Roman" w:hAnsi="Times New Roman" w:cs="Times New Roman"/>
          <w:sz w:val="24"/>
          <w:szCs w:val="24"/>
          <w:lang w:eastAsia="uk-UA"/>
        </w:rPr>
      </w:pPr>
      <w:r w:rsidRPr="0052702B">
        <w:rPr>
          <w:rFonts w:ascii="Times New Roman" w:eastAsia="Calibri" w:hAnsi="Times New Roman" w:cs="Times New Roman"/>
          <w:noProof/>
          <w:sz w:val="28"/>
          <w:szCs w:val="28"/>
          <w:lang w:val="ru-RU" w:eastAsia="ru-RU"/>
        </w:rPr>
        <mc:AlternateContent>
          <mc:Choice Requires="wpg">
            <w:drawing>
              <wp:anchor distT="0" distB="0" distL="114300" distR="114300" simplePos="0" relativeHeight="251677696" behindDoc="0" locked="0" layoutInCell="1" allowOverlap="1" wp14:anchorId="6342A29D" wp14:editId="5CFAE042">
                <wp:simplePos x="0" y="0"/>
                <wp:positionH relativeFrom="margin">
                  <wp:align>right</wp:align>
                </wp:positionH>
                <wp:positionV relativeFrom="paragraph">
                  <wp:posOffset>-5080</wp:posOffset>
                </wp:positionV>
                <wp:extent cx="5818505" cy="5029200"/>
                <wp:effectExtent l="0" t="0" r="10795" b="1905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5029200"/>
                          <a:chOff x="1590" y="397"/>
                          <a:chExt cx="9163" cy="7920"/>
                        </a:xfrm>
                      </wpg:grpSpPr>
                      <wps:wsp>
                        <wps:cNvPr id="144" name="Oval 109"/>
                        <wps:cNvSpPr>
                          <a:spLocks noChangeArrowheads="1"/>
                        </wps:cNvSpPr>
                        <wps:spPr bwMode="auto">
                          <a:xfrm>
                            <a:off x="2675" y="397"/>
                            <a:ext cx="7387" cy="1030"/>
                          </a:xfrm>
                          <a:prstGeom prst="ellipse">
                            <a:avLst/>
                          </a:prstGeom>
                          <a:solidFill>
                            <a:srgbClr val="FFFFFF"/>
                          </a:solidFill>
                          <a:ln w="9525">
                            <a:solidFill>
                              <a:srgbClr val="000000"/>
                            </a:solidFill>
                            <a:round/>
                            <a:headEnd/>
                            <a:tailEnd/>
                          </a:ln>
                        </wps:spPr>
                        <wps:txbx>
                          <w:txbxContent>
                            <w:p w14:paraId="324023C3" w14:textId="20F07557" w:rsidR="00EE48C5" w:rsidRPr="00490AA8" w:rsidRDefault="00EE48C5" w:rsidP="00F86A4A">
                              <w:pPr>
                                <w:jc w:val="center"/>
                                <w:rPr>
                                  <w:rFonts w:ascii="Times New Roman" w:hAnsi="Times New Roman" w:cs="Times New Roman"/>
                                  <w:sz w:val="24"/>
                                  <w:szCs w:val="24"/>
                                </w:rPr>
                              </w:pPr>
                              <w:r>
                                <w:rPr>
                                  <w:rFonts w:ascii="Times New Roman" w:hAnsi="Times New Roman" w:cs="Times New Roman"/>
                                  <w:sz w:val="24"/>
                                  <w:szCs w:val="24"/>
                                </w:rPr>
                                <w:t>Шепетівський</w:t>
                              </w:r>
                              <w:r w:rsidRPr="00F86A4A">
                                <w:rPr>
                                  <w:rFonts w:ascii="Times New Roman" w:hAnsi="Times New Roman" w:cs="Times New Roman"/>
                                  <w:sz w:val="24"/>
                                  <w:szCs w:val="24"/>
                                </w:rPr>
                                <w:t xml:space="preserve"> територіальн</w:t>
                              </w:r>
                              <w:r>
                                <w:rPr>
                                  <w:rFonts w:ascii="Times New Roman" w:hAnsi="Times New Roman" w:cs="Times New Roman"/>
                                  <w:sz w:val="24"/>
                                  <w:szCs w:val="24"/>
                                </w:rPr>
                                <w:t>ий</w:t>
                              </w:r>
                              <w:r w:rsidRPr="00F86A4A">
                                <w:rPr>
                                  <w:rFonts w:ascii="Times New Roman" w:hAnsi="Times New Roman" w:cs="Times New Roman"/>
                                  <w:sz w:val="24"/>
                                  <w:szCs w:val="24"/>
                                </w:rPr>
                                <w:t xml:space="preserve"> центр</w:t>
                              </w:r>
                              <w:r w:rsidRPr="0026089C">
                                <w:rPr>
                                  <w:rFonts w:ascii="Times New Roman" w:eastAsia="Times New Roman" w:hAnsi="Times New Roman" w:cs="Times New Roman"/>
                                  <w:sz w:val="28"/>
                                  <w:szCs w:val="28"/>
                                  <w:lang w:eastAsia="ru-RU"/>
                                </w:rPr>
                                <w:t xml:space="preserve"> </w:t>
                              </w:r>
                              <w:r w:rsidRPr="00F86A4A">
                                <w:rPr>
                                  <w:rFonts w:ascii="Times New Roman" w:hAnsi="Times New Roman" w:cs="Times New Roman"/>
                                  <w:sz w:val="24"/>
                                  <w:szCs w:val="24"/>
                                </w:rPr>
                                <w:t>соціального обслуговування</w:t>
                              </w:r>
                            </w:p>
                          </w:txbxContent>
                        </wps:txbx>
                        <wps:bodyPr rot="0" vert="horz" wrap="square" lIns="91440" tIns="45720" rIns="91440" bIns="45720" anchor="t" anchorCtr="0" upright="1">
                          <a:noAutofit/>
                        </wps:bodyPr>
                      </wps:wsp>
                      <wps:wsp>
                        <wps:cNvPr id="145" name="Rectangle 110"/>
                        <wps:cNvSpPr>
                          <a:spLocks noChangeArrowheads="1"/>
                        </wps:cNvSpPr>
                        <wps:spPr bwMode="auto">
                          <a:xfrm>
                            <a:off x="2225" y="1516"/>
                            <a:ext cx="3712" cy="741"/>
                          </a:xfrm>
                          <a:prstGeom prst="rect">
                            <a:avLst/>
                          </a:prstGeom>
                          <a:solidFill>
                            <a:srgbClr val="FFFFFF"/>
                          </a:solidFill>
                          <a:ln w="9525">
                            <a:solidFill>
                              <a:srgbClr val="000000"/>
                            </a:solidFill>
                            <a:miter lim="800000"/>
                            <a:headEnd/>
                            <a:tailEnd/>
                          </a:ln>
                        </wps:spPr>
                        <wps:txbx>
                          <w:txbxContent>
                            <w:p w14:paraId="24423EE4" w14:textId="4A39B25F" w:rsidR="00EE48C5" w:rsidRDefault="00EE48C5" w:rsidP="003C72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p w14:paraId="227CD170" w14:textId="2A969F98" w:rsidR="00EE48C5" w:rsidRPr="00D92B10" w:rsidRDefault="00EE48C5" w:rsidP="003C72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Рибчинський Віктор Антонович</w:t>
                              </w:r>
                            </w:p>
                          </w:txbxContent>
                        </wps:txbx>
                        <wps:bodyPr rot="0" vert="horz" wrap="square" lIns="91440" tIns="45720" rIns="91440" bIns="45720" anchor="t" anchorCtr="0" upright="1">
                          <a:noAutofit/>
                        </wps:bodyPr>
                      </wps:wsp>
                      <wps:wsp>
                        <wps:cNvPr id="146" name="Rectangle 111"/>
                        <wps:cNvSpPr>
                          <a:spLocks noChangeArrowheads="1"/>
                        </wps:cNvSpPr>
                        <wps:spPr bwMode="auto">
                          <a:xfrm>
                            <a:off x="4725" y="3502"/>
                            <a:ext cx="4230" cy="532"/>
                          </a:xfrm>
                          <a:prstGeom prst="rect">
                            <a:avLst/>
                          </a:prstGeom>
                          <a:solidFill>
                            <a:srgbClr val="FFFFFF"/>
                          </a:solidFill>
                          <a:ln w="9525">
                            <a:solidFill>
                              <a:srgbClr val="000000"/>
                            </a:solidFill>
                            <a:miter lim="800000"/>
                            <a:headEnd/>
                            <a:tailEnd/>
                          </a:ln>
                        </wps:spPr>
                        <wps:txbx>
                          <w:txbxContent>
                            <w:p w14:paraId="16C9BD3D" w14:textId="3CE6B4AA" w:rsidR="00EE48C5" w:rsidRPr="00D92B10" w:rsidRDefault="00EE48C5" w:rsidP="00F86A4A">
                              <w:pPr>
                                <w:pStyle w:val="a7"/>
                                <w:tabs>
                                  <w:tab w:val="left" w:pos="284"/>
                                </w:tabs>
                                <w:spacing w:after="0" w:line="240" w:lineRule="auto"/>
                                <w:ind w:left="0"/>
                                <w:jc w:val="both"/>
                                <w:rPr>
                                  <w:rFonts w:ascii="Times New Roman" w:hAnsi="Times New Roman" w:cs="Times New Roman"/>
                                  <w:sz w:val="24"/>
                                  <w:szCs w:val="24"/>
                                </w:rPr>
                              </w:pPr>
                              <w:r w:rsidRPr="00BA7ADA">
                                <w:rPr>
                                  <w:rFonts w:ascii="Times New Roman" w:eastAsia="Times New Roman" w:hAnsi="Times New Roman" w:cs="Times New Roman"/>
                                  <w:color w:val="000000"/>
                                  <w:sz w:val="24"/>
                                  <w:szCs w:val="24"/>
                                  <w:lang w:eastAsia="uk-UA"/>
                                </w:rPr>
                                <w:t>Відділення соціальної допомоги вдома</w:t>
                              </w:r>
                            </w:p>
                          </w:txbxContent>
                        </wps:txbx>
                        <wps:bodyPr rot="0" vert="horz" wrap="square" lIns="91440" tIns="45720" rIns="91440" bIns="45720" anchor="t" anchorCtr="0" upright="1">
                          <a:noAutofit/>
                        </wps:bodyPr>
                      </wps:wsp>
                      <wps:wsp>
                        <wps:cNvPr id="147" name="Rectangle 112"/>
                        <wps:cNvSpPr>
                          <a:spLocks noChangeArrowheads="1"/>
                        </wps:cNvSpPr>
                        <wps:spPr bwMode="auto">
                          <a:xfrm>
                            <a:off x="2240" y="3706"/>
                            <a:ext cx="2029" cy="906"/>
                          </a:xfrm>
                          <a:prstGeom prst="rect">
                            <a:avLst/>
                          </a:prstGeom>
                          <a:solidFill>
                            <a:srgbClr val="FFFFFF"/>
                          </a:solidFill>
                          <a:ln w="9525">
                            <a:solidFill>
                              <a:srgbClr val="000000"/>
                            </a:solidFill>
                            <a:miter lim="800000"/>
                            <a:headEnd/>
                            <a:tailEnd/>
                          </a:ln>
                        </wps:spPr>
                        <wps:txbx>
                          <w:txbxContent>
                            <w:p w14:paraId="06F2AA24" w14:textId="72B7A963" w:rsidR="00EE48C5" w:rsidRPr="00B75458" w:rsidRDefault="00EE48C5" w:rsidP="00F86A4A">
                              <w:pPr>
                                <w:pStyle w:val="a7"/>
                                <w:spacing w:after="0" w:line="240" w:lineRule="auto"/>
                                <w:ind w:left="0"/>
                                <w:jc w:val="center"/>
                                <w:rPr>
                                  <w:rFonts w:ascii="Times New Roman" w:hAnsi="Times New Roman" w:cs="Times New Roman"/>
                                </w:rPr>
                              </w:pPr>
                              <w:r>
                                <w:rPr>
                                  <w:rFonts w:ascii="Times New Roman" w:hAnsi="Times New Roman" w:cs="Times New Roman"/>
                                  <w:sz w:val="24"/>
                                  <w:szCs w:val="24"/>
                                </w:rPr>
                                <w:t>Відділення:</w:t>
                              </w:r>
                            </w:p>
                          </w:txbxContent>
                        </wps:txbx>
                        <wps:bodyPr rot="0" vert="horz" wrap="square" lIns="91440" tIns="45720" rIns="91440" bIns="45720" anchor="t" anchorCtr="0" upright="1">
                          <a:noAutofit/>
                        </wps:bodyPr>
                      </wps:wsp>
                      <wps:wsp>
                        <wps:cNvPr id="148" name="Rectangle 113"/>
                        <wps:cNvSpPr>
                          <a:spLocks noChangeArrowheads="1"/>
                        </wps:cNvSpPr>
                        <wps:spPr bwMode="auto">
                          <a:xfrm>
                            <a:off x="4752" y="4117"/>
                            <a:ext cx="4245" cy="657"/>
                          </a:xfrm>
                          <a:prstGeom prst="rect">
                            <a:avLst/>
                          </a:prstGeom>
                          <a:solidFill>
                            <a:srgbClr val="FFFFFF"/>
                          </a:solidFill>
                          <a:ln w="9525">
                            <a:solidFill>
                              <a:srgbClr val="000000"/>
                            </a:solidFill>
                            <a:miter lim="800000"/>
                            <a:headEnd/>
                            <a:tailEnd/>
                          </a:ln>
                        </wps:spPr>
                        <wps:txbx>
                          <w:txbxContent>
                            <w:p w14:paraId="1439D525" w14:textId="1DD56F34" w:rsidR="00EE48C5" w:rsidRPr="003C7084" w:rsidRDefault="00EE48C5" w:rsidP="00F86A4A">
                              <w:pPr>
                                <w:spacing w:after="0" w:line="240" w:lineRule="auto"/>
                                <w:jc w:val="both"/>
                                <w:rPr>
                                  <w:rFonts w:ascii="Times New Roman" w:hAnsi="Times New Roman" w:cs="Times New Roman"/>
                                  <w:sz w:val="24"/>
                                  <w:szCs w:val="24"/>
                                </w:rPr>
                              </w:pPr>
                              <w:r w:rsidRPr="00BA7ADA">
                                <w:rPr>
                                  <w:rFonts w:ascii="Times New Roman" w:eastAsia="Times New Roman" w:hAnsi="Times New Roman" w:cs="Times New Roman"/>
                                  <w:color w:val="000000"/>
                                  <w:sz w:val="24"/>
                                  <w:szCs w:val="24"/>
                                  <w:lang w:eastAsia="uk-UA"/>
                                </w:rPr>
                                <w:t>Відділення денного перебування</w:t>
                              </w:r>
                            </w:p>
                          </w:txbxContent>
                        </wps:txbx>
                        <wps:bodyPr rot="0" vert="horz" wrap="square" lIns="91440" tIns="45720" rIns="91440" bIns="45720" anchor="t" anchorCtr="0" upright="1">
                          <a:noAutofit/>
                        </wps:bodyPr>
                      </wps:wsp>
                      <wps:wsp>
                        <wps:cNvPr id="149" name="AutoShape 114"/>
                        <wps:cNvCnPr>
                          <a:cxnSpLocks noChangeShapeType="1"/>
                        </wps:cNvCnPr>
                        <wps:spPr bwMode="auto">
                          <a:xfrm>
                            <a:off x="1965" y="928"/>
                            <a:ext cx="0" cy="3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1935" y="927"/>
                            <a:ext cx="7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1980" y="1831"/>
                            <a:ext cx="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1964" y="4102"/>
                            <a:ext cx="2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119"/>
                        <wps:cNvCnPr>
                          <a:cxnSpLocks noChangeShapeType="1"/>
                          <a:stCxn id="147" idx="3"/>
                        </wps:cNvCnPr>
                        <wps:spPr bwMode="auto">
                          <a:xfrm flipV="1">
                            <a:off x="4269" y="3802"/>
                            <a:ext cx="456" cy="3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Rectangle 120"/>
                        <wps:cNvSpPr>
                          <a:spLocks noChangeArrowheads="1"/>
                        </wps:cNvSpPr>
                        <wps:spPr bwMode="auto">
                          <a:xfrm>
                            <a:off x="2967" y="7762"/>
                            <a:ext cx="6513" cy="555"/>
                          </a:xfrm>
                          <a:prstGeom prst="rect">
                            <a:avLst/>
                          </a:prstGeom>
                          <a:solidFill>
                            <a:srgbClr val="FFFFFF"/>
                          </a:solidFill>
                          <a:ln w="9525">
                            <a:solidFill>
                              <a:srgbClr val="000000"/>
                            </a:solidFill>
                            <a:miter lim="800000"/>
                            <a:headEnd/>
                            <a:tailEnd/>
                          </a:ln>
                        </wps:spPr>
                        <wps:txbx>
                          <w:txbxContent>
                            <w:p w14:paraId="198B1A87" w14:textId="4C7B5D8A" w:rsidR="00EE48C5" w:rsidRPr="003C7084" w:rsidRDefault="00EE48C5" w:rsidP="001A62AF">
                              <w:pPr>
                                <w:spacing w:after="0" w:line="240" w:lineRule="auto"/>
                                <w:jc w:val="center"/>
                              </w:pPr>
                              <w:r>
                                <w:rPr>
                                  <w:rFonts w:ascii="Times New Roman" w:hAnsi="Times New Roman" w:cs="Times New Roman"/>
                                  <w:sz w:val="24"/>
                                  <w:szCs w:val="24"/>
                                </w:rPr>
                                <w:t>Задоволення соціальних послуг потребуючого населення</w:t>
                              </w:r>
                            </w:p>
                          </w:txbxContent>
                        </wps:txbx>
                        <wps:bodyPr rot="0" vert="horz" wrap="square" lIns="91440" tIns="45720" rIns="91440" bIns="45720" anchor="t" anchorCtr="0" upright="1">
                          <a:noAutofit/>
                        </wps:bodyPr>
                      </wps:wsp>
                      <wps:wsp>
                        <wps:cNvPr id="156" name="AutoShape 121"/>
                        <wps:cNvSpPr>
                          <a:spLocks/>
                        </wps:cNvSpPr>
                        <wps:spPr bwMode="auto">
                          <a:xfrm rot="5400000">
                            <a:off x="5997" y="2875"/>
                            <a:ext cx="349" cy="9163"/>
                          </a:xfrm>
                          <a:prstGeom prst="rightBrace">
                            <a:avLst>
                              <a:gd name="adj1" fmla="val 2187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2A29D" id="Группа 143" o:spid="_x0000_s1049" style="position:absolute;left:0;text-align:left;margin-left:406.95pt;margin-top:-.4pt;width:458.15pt;height:396pt;z-index:251677696;mso-position-horizontal:right;mso-position-horizontal-relative:margin" coordorigin="1590,397" coordsize="9163,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">
                <v:oval id="Oval 109" o:spid="_x0000_s1050" style="position:absolute;left:2675;top:397;width:7387;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">
                  <v:textbox>
                    <w:txbxContent>
                      <w:p w14:paraId="324023C3" w14:textId="20F07557" w:rsidR="00EE48C5" w:rsidRPr="00490AA8" w:rsidRDefault="00EE48C5" w:rsidP="00F86A4A">
                        <w:pPr>
                          <w:jc w:val="center"/>
                          <w:rPr>
                            <w:rFonts w:ascii="Times New Roman" w:hAnsi="Times New Roman" w:cs="Times New Roman"/>
                            <w:sz w:val="24"/>
                            <w:szCs w:val="24"/>
                          </w:rPr>
                        </w:pPr>
                        <w:r>
                          <w:rPr>
                            <w:rFonts w:ascii="Times New Roman" w:hAnsi="Times New Roman" w:cs="Times New Roman"/>
                            <w:sz w:val="24"/>
                            <w:szCs w:val="24"/>
                          </w:rPr>
                          <w:t>Шепетівський</w:t>
                        </w:r>
                        <w:r w:rsidRPr="00F86A4A">
                          <w:rPr>
                            <w:rFonts w:ascii="Times New Roman" w:hAnsi="Times New Roman" w:cs="Times New Roman"/>
                            <w:sz w:val="24"/>
                            <w:szCs w:val="24"/>
                          </w:rPr>
                          <w:t xml:space="preserve"> територіальн</w:t>
                        </w:r>
                        <w:r>
                          <w:rPr>
                            <w:rFonts w:ascii="Times New Roman" w:hAnsi="Times New Roman" w:cs="Times New Roman"/>
                            <w:sz w:val="24"/>
                            <w:szCs w:val="24"/>
                          </w:rPr>
                          <w:t>ий</w:t>
                        </w:r>
                        <w:r w:rsidRPr="00F86A4A">
                          <w:rPr>
                            <w:rFonts w:ascii="Times New Roman" w:hAnsi="Times New Roman" w:cs="Times New Roman"/>
                            <w:sz w:val="24"/>
                            <w:szCs w:val="24"/>
                          </w:rPr>
                          <w:t xml:space="preserve"> центр</w:t>
                        </w:r>
                        <w:r w:rsidRPr="0026089C">
                          <w:rPr>
                            <w:rFonts w:ascii="Times New Roman" w:eastAsia="Times New Roman" w:hAnsi="Times New Roman" w:cs="Times New Roman"/>
                            <w:sz w:val="28"/>
                            <w:szCs w:val="28"/>
                            <w:lang w:eastAsia="ru-RU"/>
                          </w:rPr>
                          <w:t xml:space="preserve"> </w:t>
                        </w:r>
                        <w:r w:rsidRPr="00F86A4A">
                          <w:rPr>
                            <w:rFonts w:ascii="Times New Roman" w:hAnsi="Times New Roman" w:cs="Times New Roman"/>
                            <w:sz w:val="24"/>
                            <w:szCs w:val="24"/>
                          </w:rPr>
                          <w:t>соціального обслуговування</w:t>
                        </w:r>
                      </w:p>
                    </w:txbxContent>
                  </v:textbox>
                </v:oval>
                <v:rect id="Rectangle 110" o:spid="_x0000_s1051" style="position:absolute;left:2225;top:1516;width:3712;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textbox>
                    <w:txbxContent>
                      <w:p w14:paraId="24423EE4" w14:textId="4A39B25F" w:rsidR="00EE48C5" w:rsidRDefault="00EE48C5" w:rsidP="003C72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p w14:paraId="227CD170" w14:textId="2A969F98" w:rsidR="00EE48C5" w:rsidRPr="00D92B10" w:rsidRDefault="00EE48C5" w:rsidP="003C72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Рибчинський Віктор Антонович</w:t>
                        </w:r>
                      </w:p>
                    </w:txbxContent>
                  </v:textbox>
                </v:rect>
                <v:rect id="_x0000_s1052" style="position:absolute;left:4725;top:3502;width:4230;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textbox>
                    <w:txbxContent>
                      <w:p w14:paraId="16C9BD3D" w14:textId="3CE6B4AA" w:rsidR="00EE48C5" w:rsidRPr="00D92B10" w:rsidRDefault="00EE48C5" w:rsidP="00F86A4A">
                        <w:pPr>
                          <w:pStyle w:val="a7"/>
                          <w:tabs>
                            <w:tab w:val="left" w:pos="284"/>
                          </w:tabs>
                          <w:spacing w:after="0" w:line="240" w:lineRule="auto"/>
                          <w:ind w:left="0"/>
                          <w:jc w:val="both"/>
                          <w:rPr>
                            <w:rFonts w:ascii="Times New Roman" w:hAnsi="Times New Roman" w:cs="Times New Roman"/>
                            <w:sz w:val="24"/>
                            <w:szCs w:val="24"/>
                          </w:rPr>
                        </w:pPr>
                        <w:r w:rsidRPr="00BA7ADA">
                          <w:rPr>
                            <w:rFonts w:ascii="Times New Roman" w:eastAsia="Times New Roman" w:hAnsi="Times New Roman" w:cs="Times New Roman"/>
                            <w:color w:val="000000"/>
                            <w:sz w:val="24"/>
                            <w:szCs w:val="24"/>
                            <w:lang w:eastAsia="uk-UA"/>
                          </w:rPr>
                          <w:t>Відділення соціальної допомоги вдома</w:t>
                        </w:r>
                      </w:p>
                    </w:txbxContent>
                  </v:textbox>
                </v:rect>
                <v:rect id="Rectangle 112" o:spid="_x0000_s1053" style="position:absolute;left:2240;top:3706;width:2029;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textbox>
                    <w:txbxContent>
                      <w:p w14:paraId="06F2AA24" w14:textId="72B7A963" w:rsidR="00EE48C5" w:rsidRPr="00B75458" w:rsidRDefault="00EE48C5" w:rsidP="00F86A4A">
                        <w:pPr>
                          <w:pStyle w:val="a7"/>
                          <w:spacing w:after="0" w:line="240" w:lineRule="auto"/>
                          <w:ind w:left="0"/>
                          <w:jc w:val="center"/>
                          <w:rPr>
                            <w:rFonts w:ascii="Times New Roman" w:hAnsi="Times New Roman" w:cs="Times New Roman"/>
                          </w:rPr>
                        </w:pPr>
                        <w:r>
                          <w:rPr>
                            <w:rFonts w:ascii="Times New Roman" w:hAnsi="Times New Roman" w:cs="Times New Roman"/>
                            <w:sz w:val="24"/>
                            <w:szCs w:val="24"/>
                          </w:rPr>
                          <w:t>Відділення:</w:t>
                        </w:r>
                      </w:p>
                    </w:txbxContent>
                  </v:textbox>
                </v:rect>
                <v:rect id="_x0000_s1054" style="position:absolute;left:4752;top:4117;width:4245;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textbox>
                    <w:txbxContent>
                      <w:p w14:paraId="1439D525" w14:textId="1DD56F34" w:rsidR="00EE48C5" w:rsidRPr="003C7084" w:rsidRDefault="00EE48C5" w:rsidP="00F86A4A">
                        <w:pPr>
                          <w:spacing w:after="0" w:line="240" w:lineRule="auto"/>
                          <w:jc w:val="both"/>
                          <w:rPr>
                            <w:rFonts w:ascii="Times New Roman" w:hAnsi="Times New Roman" w:cs="Times New Roman"/>
                            <w:sz w:val="24"/>
                            <w:szCs w:val="24"/>
                          </w:rPr>
                        </w:pPr>
                        <w:r w:rsidRPr="00BA7ADA">
                          <w:rPr>
                            <w:rFonts w:ascii="Times New Roman" w:eastAsia="Times New Roman" w:hAnsi="Times New Roman" w:cs="Times New Roman"/>
                            <w:color w:val="000000"/>
                            <w:sz w:val="24"/>
                            <w:szCs w:val="24"/>
                            <w:lang w:eastAsia="uk-UA"/>
                          </w:rPr>
                          <w:t>Відділення денного перебування</w:t>
                        </w:r>
                      </w:p>
                    </w:txbxContent>
                  </v:textbox>
                </v:rect>
                <v:shape id="AutoShape 114" o:spid="_x0000_s1055" type="#_x0000_t32" style="position:absolute;left:1965;top:928;width:0;height:31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KewwAAANwAAAAPAAAAZHJzL2Rvd25yZXYueG1sRE9NawIx&#10;EL0X/A9hBC+lZpUq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3TiSnsMAAADcAAAADwAA&#10;AAAAAAAAAAAAAAAHAgAAZHJzL2Rvd25yZXYueG1sUEsFBgAAAAADAAMAtwAAAPcCAAAAAA==&#10;"/>
                <v:shape id="AutoShape 115" o:spid="_x0000_s1056" type="#_x0000_t32" style="position:absolute;left:1935;top:927;width:7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shape id="AutoShape 116" o:spid="_x0000_s1057" type="#_x0000_t32" style="position:absolute;left:1980;top:1831;width: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QSxAAAANwAAAAPAAAAZHJzL2Rvd25yZXYueG1sRE9Na8JA&#10;EL0X/A/LCN7qJgWl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ItApBLEAAAA3AAAAA8A&#10;AAAAAAAAAAAAAAAABwIAAGRycy9kb3ducmV2LnhtbFBLBQYAAAAAAwADALcAAAD4AgAAAAA=&#10;">
                  <v:stroke endarrow="block"/>
                </v:shape>
                <v:shape id="AutoShape 117" o:spid="_x0000_s1058" type="#_x0000_t32" style="position:absolute;left:1964;top:4102;width:2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plwwAAANwAAAAPAAAAZHJzL2Rvd25yZXYueG1sRE9Na8JA&#10;EL0L/odlhN50E6G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e5I6ZcMAAADcAAAADwAA&#10;AAAAAAAAAAAAAAAHAgAAZHJzL2Rvd25yZXYueG1sUEsFBgAAAAADAAMAtwAAAPcCAAAAAA==&#10;">
                  <v:stroke endarrow="block"/>
                </v:shape>
                <v:shape id="AutoShape 119" o:spid="_x0000_s1059" type="#_x0000_t32" style="position:absolute;left:4269;top:3802;width:456;height:3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">
                  <v:stroke endarrow="block"/>
                </v:shape>
                <v:rect id="Rectangle 120" o:spid="_x0000_s1060" style="position:absolute;left:2967;top:7762;width:6513;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textbox>
                    <w:txbxContent>
                      <w:p w14:paraId="198B1A87" w14:textId="4C7B5D8A" w:rsidR="00EE48C5" w:rsidRPr="003C7084" w:rsidRDefault="00EE48C5" w:rsidP="001A62AF">
                        <w:pPr>
                          <w:spacing w:after="0" w:line="240" w:lineRule="auto"/>
                          <w:jc w:val="center"/>
                        </w:pPr>
                        <w:r>
                          <w:rPr>
                            <w:rFonts w:ascii="Times New Roman" w:hAnsi="Times New Roman" w:cs="Times New Roman"/>
                            <w:sz w:val="24"/>
                            <w:szCs w:val="24"/>
                          </w:rPr>
                          <w:t>Задоволення соціальних послуг потребуючого населення</w:t>
                        </w:r>
                      </w:p>
                    </w:txbxContent>
                  </v:textbox>
                </v:rect>
                <v:shape id="AutoShape 121" o:spid="_x0000_s1061" type="#_x0000_t88" style="position:absolute;left:5997;top:2875;width:349;height:91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"/>
                <w10:wrap anchorx="margin"/>
              </v:group>
            </w:pict>
          </mc:Fallback>
        </mc:AlternateContent>
      </w:r>
    </w:p>
    <w:p w14:paraId="7419E000" w14:textId="30764ACF" w:rsidR="001A62AF" w:rsidRPr="0052702B" w:rsidRDefault="001A62AF" w:rsidP="00BA7ADA">
      <w:pPr>
        <w:spacing w:after="0" w:line="240" w:lineRule="auto"/>
        <w:ind w:firstLine="709"/>
        <w:jc w:val="both"/>
        <w:rPr>
          <w:rFonts w:ascii="Times New Roman" w:eastAsia="Times New Roman" w:hAnsi="Times New Roman" w:cs="Times New Roman"/>
          <w:sz w:val="24"/>
          <w:szCs w:val="24"/>
          <w:lang w:eastAsia="uk-UA"/>
        </w:rPr>
      </w:pPr>
    </w:p>
    <w:p w14:paraId="57AB654A" w14:textId="02C9E27F" w:rsidR="00BA7ADA" w:rsidRPr="0052702B" w:rsidRDefault="00BA7ADA" w:rsidP="00BA7ADA">
      <w:pPr>
        <w:spacing w:after="0" w:line="240" w:lineRule="auto"/>
        <w:ind w:firstLine="709"/>
        <w:jc w:val="both"/>
        <w:rPr>
          <w:rFonts w:ascii="Times New Roman" w:eastAsia="Times New Roman" w:hAnsi="Times New Roman" w:cs="Times New Roman"/>
          <w:sz w:val="24"/>
          <w:szCs w:val="24"/>
          <w:lang w:eastAsia="uk-UA"/>
        </w:rPr>
      </w:pPr>
    </w:p>
    <w:p w14:paraId="01FC8729" w14:textId="4CC15E3E" w:rsidR="00F86A4A" w:rsidRPr="0052702B" w:rsidRDefault="00F86A4A" w:rsidP="00F86A4A">
      <w:pPr>
        <w:spacing w:after="0" w:line="360" w:lineRule="auto"/>
        <w:ind w:firstLine="851"/>
        <w:contextualSpacing/>
        <w:jc w:val="both"/>
        <w:rPr>
          <w:rFonts w:ascii="Times New Roman" w:eastAsia="Calibri" w:hAnsi="Times New Roman" w:cs="Times New Roman"/>
          <w:sz w:val="28"/>
          <w:szCs w:val="28"/>
        </w:rPr>
      </w:pPr>
    </w:p>
    <w:p w14:paraId="4FD9F14E" w14:textId="0C408F28" w:rsidR="00F86A4A" w:rsidRPr="0052702B" w:rsidRDefault="00E35F6D" w:rsidP="00F86A4A">
      <w:pPr>
        <w:spacing w:after="0" w:line="360" w:lineRule="auto"/>
        <w:ind w:firstLine="851"/>
        <w:contextualSpacing/>
        <w:jc w:val="both"/>
        <w:rPr>
          <w:rFonts w:ascii="Times New Roman" w:eastAsia="Calibri" w:hAnsi="Times New Roman" w:cs="Times New Roman"/>
          <w:sz w:val="28"/>
          <w:szCs w:val="28"/>
        </w:rPr>
      </w:pPr>
      <w:r w:rsidRPr="0052702B">
        <w:rPr>
          <w:noProof/>
        </w:rPr>
        <mc:AlternateContent>
          <mc:Choice Requires="wps">
            <w:drawing>
              <wp:anchor distT="0" distB="0" distL="114300" distR="114300" simplePos="0" relativeHeight="251689984" behindDoc="0" locked="0" layoutInCell="1" allowOverlap="1" wp14:anchorId="48B2D16D" wp14:editId="4C4AAB33">
                <wp:simplePos x="0" y="0"/>
                <wp:positionH relativeFrom="column">
                  <wp:posOffset>3101340</wp:posOffset>
                </wp:positionH>
                <wp:positionV relativeFrom="paragraph">
                  <wp:posOffset>33020</wp:posOffset>
                </wp:positionV>
                <wp:extent cx="2686050" cy="490220"/>
                <wp:effectExtent l="0" t="0" r="19050" b="24130"/>
                <wp:wrapNone/>
                <wp:docPr id="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90220"/>
                        </a:xfrm>
                        <a:prstGeom prst="rect">
                          <a:avLst/>
                        </a:prstGeom>
                        <a:solidFill>
                          <a:srgbClr val="FFFFFF"/>
                        </a:solidFill>
                        <a:ln w="9525">
                          <a:solidFill>
                            <a:srgbClr val="000000"/>
                          </a:solidFill>
                          <a:miter lim="800000"/>
                          <a:headEnd/>
                          <a:tailEnd/>
                        </a:ln>
                      </wps:spPr>
                      <wps:txbx>
                        <w:txbxContent>
                          <w:p w14:paraId="20BAD000" w14:textId="6796A9CD" w:rsidR="00EE48C5" w:rsidRDefault="00EE48C5" w:rsidP="003C7299">
                            <w:pPr>
                              <w:pStyle w:val="a7"/>
                              <w:tabs>
                                <w:tab w:val="left" w:pos="284"/>
                              </w:tabs>
                              <w:spacing w:after="0" w:line="240" w:lineRule="auto"/>
                              <w:ind w:left="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Головний бухгалтер Нестерук О.І.</w:t>
                            </w:r>
                          </w:p>
                          <w:p w14:paraId="19FD1B5B" w14:textId="3ACA0795" w:rsidR="00EE48C5" w:rsidRPr="00D92B10" w:rsidRDefault="00EE48C5" w:rsidP="003C7299">
                            <w:pPr>
                              <w:pStyle w:val="a7"/>
                              <w:tabs>
                                <w:tab w:val="left" w:pos="284"/>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та 2 бухгалтери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8B2D16D" id="Rectangle 111" o:spid="_x0000_s1062" style="position:absolute;left:0;text-align:left;margin-left:244.2pt;margin-top:2.6pt;width:211.5pt;height:38.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">
                <v:textbox>
                  <w:txbxContent>
                    <w:p w14:paraId="20BAD000" w14:textId="6796A9CD" w:rsidR="00EE48C5" w:rsidRDefault="00EE48C5" w:rsidP="003C7299">
                      <w:pPr>
                        <w:pStyle w:val="a7"/>
                        <w:tabs>
                          <w:tab w:val="left" w:pos="284"/>
                        </w:tabs>
                        <w:spacing w:after="0" w:line="240" w:lineRule="auto"/>
                        <w:ind w:left="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Головний бухгалтер Нестерук О.І.</w:t>
                      </w:r>
                    </w:p>
                    <w:p w14:paraId="19FD1B5B" w14:textId="3ACA0795" w:rsidR="00EE48C5" w:rsidRPr="00D92B10" w:rsidRDefault="00EE48C5" w:rsidP="003C7299">
                      <w:pPr>
                        <w:pStyle w:val="a7"/>
                        <w:tabs>
                          <w:tab w:val="left" w:pos="284"/>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та 2 бухгалтери</w:t>
                      </w:r>
                    </w:p>
                  </w:txbxContent>
                </v:textbox>
              </v:rect>
            </w:pict>
          </mc:Fallback>
        </mc:AlternateContent>
      </w:r>
    </w:p>
    <w:p w14:paraId="770B2D21" w14:textId="1F3E8B56" w:rsidR="00F86A4A" w:rsidRPr="0052702B" w:rsidRDefault="00E35F6D" w:rsidP="00F86A4A">
      <w:pPr>
        <w:spacing w:after="0" w:line="360" w:lineRule="auto"/>
        <w:ind w:firstLine="851"/>
        <w:contextualSpacing/>
        <w:jc w:val="both"/>
        <w:rPr>
          <w:rFonts w:ascii="Times New Roman" w:eastAsia="Calibri" w:hAnsi="Times New Roman" w:cs="Times New Roman"/>
          <w:sz w:val="28"/>
          <w:szCs w:val="28"/>
        </w:rPr>
      </w:pPr>
      <w:r w:rsidRPr="0052702B">
        <w:rPr>
          <w:noProof/>
        </w:rPr>
        <mc:AlternateContent>
          <mc:Choice Requires="wps">
            <w:drawing>
              <wp:anchor distT="0" distB="0" distL="114300" distR="114300" simplePos="0" relativeHeight="251695104" behindDoc="0" locked="0" layoutInCell="1" allowOverlap="1" wp14:anchorId="14D18C87" wp14:editId="6D07F989">
                <wp:simplePos x="0" y="0"/>
                <wp:positionH relativeFrom="column">
                  <wp:posOffset>3101340</wp:posOffset>
                </wp:positionH>
                <wp:positionV relativeFrom="paragraph">
                  <wp:posOffset>227330</wp:posOffset>
                </wp:positionV>
                <wp:extent cx="2686050" cy="466725"/>
                <wp:effectExtent l="0" t="0" r="19050" b="28575"/>
                <wp:wrapNone/>
                <wp:docPr id="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66725"/>
                        </a:xfrm>
                        <a:prstGeom prst="rect">
                          <a:avLst/>
                        </a:prstGeom>
                        <a:solidFill>
                          <a:srgbClr val="FFFFFF"/>
                        </a:solidFill>
                        <a:ln w="9525">
                          <a:solidFill>
                            <a:srgbClr val="000000"/>
                          </a:solidFill>
                          <a:miter lim="800000"/>
                          <a:headEnd/>
                          <a:tailEnd/>
                        </a:ln>
                      </wps:spPr>
                      <wps:txbx>
                        <w:txbxContent>
                          <w:p w14:paraId="3BB4CB35" w14:textId="296F25A6" w:rsidR="00EE48C5" w:rsidRPr="00D92B10" w:rsidRDefault="00EE48C5" w:rsidP="001A62AF">
                            <w:pPr>
                              <w:pStyle w:val="a7"/>
                              <w:tabs>
                                <w:tab w:val="left" w:pos="284"/>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Організація і ведення бухгалтерського обліку</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4D18C87" id="_x0000_s1063" style="position:absolute;left:0;text-align:left;margin-left:244.2pt;margin-top:17.9pt;width:211.5pt;height:36.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">
                <v:textbox>
                  <w:txbxContent>
                    <w:p w14:paraId="3BB4CB35" w14:textId="296F25A6" w:rsidR="00EE48C5" w:rsidRPr="00D92B10" w:rsidRDefault="00EE48C5" w:rsidP="001A62AF">
                      <w:pPr>
                        <w:pStyle w:val="a7"/>
                        <w:tabs>
                          <w:tab w:val="left" w:pos="284"/>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Організація і ведення бухгалтерського обліку</w:t>
                      </w:r>
                    </w:p>
                  </w:txbxContent>
                </v:textbox>
              </v:rect>
            </w:pict>
          </mc:Fallback>
        </mc:AlternateContent>
      </w:r>
      <w:r w:rsidRPr="0052702B">
        <w:rPr>
          <w:rFonts w:ascii="Times New Roman" w:eastAsia="Calibri" w:hAnsi="Times New Roman" w:cs="Times New Roman"/>
          <w:noProof/>
          <w:sz w:val="28"/>
          <w:szCs w:val="28"/>
        </w:rPr>
        <mc:AlternateContent>
          <mc:Choice Requires="wps">
            <w:drawing>
              <wp:anchor distT="0" distB="0" distL="114300" distR="114300" simplePos="0" relativeHeight="251693056" behindDoc="0" locked="0" layoutInCell="1" allowOverlap="1" wp14:anchorId="1830AE92" wp14:editId="2B849D32">
                <wp:simplePos x="0" y="0"/>
                <wp:positionH relativeFrom="column">
                  <wp:posOffset>352425</wp:posOffset>
                </wp:positionH>
                <wp:positionV relativeFrom="paragraph">
                  <wp:posOffset>127000</wp:posOffset>
                </wp:positionV>
                <wp:extent cx="2750820" cy="0"/>
                <wp:effectExtent l="0" t="76200" r="11430" b="95250"/>
                <wp:wrapNone/>
                <wp:docPr id="11" name="Прямая со стрелкой 11"/>
                <wp:cNvGraphicFramePr/>
                <a:graphic xmlns:a="http://schemas.openxmlformats.org/drawingml/2006/main">
                  <a:graphicData uri="http://schemas.microsoft.com/office/word/2010/wordprocessingShape">
                    <wps:wsp>
                      <wps:cNvCnPr/>
                      <wps:spPr>
                        <a:xfrm>
                          <a:off x="0" y="0"/>
                          <a:ext cx="27508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B0DD79" id="Прямая со стрелкой 11" o:spid="_x0000_s1026" type="#_x0000_t32" style="position:absolute;margin-left:27.75pt;margin-top:10pt;width:216.6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" strokecolor="black [3200]" strokeweight=".5pt">
                <v:stroke endarrow="block" joinstyle="miter"/>
              </v:shape>
            </w:pict>
          </mc:Fallback>
        </mc:AlternateContent>
      </w:r>
    </w:p>
    <w:p w14:paraId="02CF3C22" w14:textId="19384868" w:rsidR="00F86A4A" w:rsidRPr="0052702B" w:rsidRDefault="00F86A4A" w:rsidP="00F86A4A">
      <w:pPr>
        <w:spacing w:after="0" w:line="360" w:lineRule="auto"/>
        <w:ind w:firstLine="851"/>
        <w:contextualSpacing/>
        <w:jc w:val="both"/>
        <w:rPr>
          <w:rFonts w:ascii="Times New Roman" w:eastAsia="Calibri" w:hAnsi="Times New Roman" w:cs="Times New Roman"/>
          <w:sz w:val="28"/>
          <w:szCs w:val="28"/>
        </w:rPr>
      </w:pPr>
    </w:p>
    <w:p w14:paraId="3EA039B6" w14:textId="5CA068E3" w:rsidR="00BA7ADA" w:rsidRPr="0052702B" w:rsidRDefault="00BA7ADA" w:rsidP="00BA7ADA">
      <w:pPr>
        <w:spacing w:after="0" w:line="240" w:lineRule="auto"/>
        <w:ind w:firstLine="709"/>
        <w:jc w:val="both"/>
        <w:rPr>
          <w:rFonts w:ascii="Times New Roman" w:eastAsia="Times New Roman" w:hAnsi="Times New Roman" w:cs="Times New Roman"/>
          <w:sz w:val="24"/>
          <w:szCs w:val="24"/>
          <w:lang w:eastAsia="uk-UA"/>
        </w:rPr>
      </w:pPr>
    </w:p>
    <w:p w14:paraId="78627878" w14:textId="1A7911C0" w:rsidR="00F86A4A" w:rsidRPr="0052702B" w:rsidRDefault="00F86A4A" w:rsidP="00BA7ADA">
      <w:pPr>
        <w:spacing w:after="0" w:line="240" w:lineRule="auto"/>
        <w:ind w:firstLine="709"/>
        <w:jc w:val="both"/>
        <w:rPr>
          <w:rFonts w:ascii="Times New Roman" w:eastAsia="Times New Roman" w:hAnsi="Times New Roman" w:cs="Times New Roman"/>
          <w:sz w:val="24"/>
          <w:szCs w:val="24"/>
          <w:lang w:eastAsia="uk-UA"/>
        </w:rPr>
      </w:pPr>
    </w:p>
    <w:p w14:paraId="4DDED322" w14:textId="4190BF00" w:rsidR="00F86A4A" w:rsidRPr="0052702B" w:rsidRDefault="00F86A4A" w:rsidP="00BA7ADA">
      <w:pPr>
        <w:spacing w:after="0" w:line="240" w:lineRule="auto"/>
        <w:ind w:firstLine="709"/>
        <w:jc w:val="both"/>
        <w:rPr>
          <w:rFonts w:ascii="Times New Roman" w:eastAsia="Times New Roman" w:hAnsi="Times New Roman" w:cs="Times New Roman"/>
          <w:sz w:val="24"/>
          <w:szCs w:val="24"/>
          <w:lang w:eastAsia="uk-UA"/>
        </w:rPr>
      </w:pPr>
    </w:p>
    <w:p w14:paraId="2D84BB5F" w14:textId="00EEDA65" w:rsidR="00F86A4A" w:rsidRPr="0052702B" w:rsidRDefault="001A62AF" w:rsidP="00BA7ADA">
      <w:pPr>
        <w:spacing w:after="0" w:line="240" w:lineRule="auto"/>
        <w:ind w:firstLine="709"/>
        <w:jc w:val="both"/>
        <w:rPr>
          <w:rFonts w:ascii="Times New Roman" w:eastAsia="Times New Roman" w:hAnsi="Times New Roman" w:cs="Times New Roman"/>
          <w:sz w:val="24"/>
          <w:szCs w:val="24"/>
          <w:lang w:eastAsia="uk-UA"/>
        </w:rPr>
      </w:pPr>
      <w:r w:rsidRPr="0052702B">
        <w:rPr>
          <w:noProof/>
        </w:rPr>
        <mc:AlternateContent>
          <mc:Choice Requires="wps">
            <w:drawing>
              <wp:anchor distT="0" distB="0" distL="114300" distR="114300" simplePos="0" relativeHeight="251679744" behindDoc="0" locked="0" layoutInCell="1" allowOverlap="1" wp14:anchorId="23FB4C2C" wp14:editId="13F51271">
                <wp:simplePos x="0" y="0"/>
                <wp:positionH relativeFrom="column">
                  <wp:posOffset>1824990</wp:posOffset>
                </wp:positionH>
                <wp:positionV relativeFrom="paragraph">
                  <wp:posOffset>173990</wp:posOffset>
                </wp:positionV>
                <wp:extent cx="314325" cy="45719"/>
                <wp:effectExtent l="0" t="38100" r="28575" b="88265"/>
                <wp:wrapNone/>
                <wp:docPr id="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2DD0F8" id="AutoShape 119" o:spid="_x0000_s1026" type="#_x0000_t32" style="position:absolute;margin-left:143.7pt;margin-top:13.7pt;width:24.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">
                <v:stroke endarrow="block"/>
              </v:shape>
            </w:pict>
          </mc:Fallback>
        </mc:AlternateContent>
      </w:r>
    </w:p>
    <w:p w14:paraId="361CC62A" w14:textId="184C9500" w:rsidR="00F86A4A" w:rsidRPr="0052702B" w:rsidRDefault="001A62AF" w:rsidP="00BA7ADA">
      <w:pPr>
        <w:spacing w:after="0" w:line="240" w:lineRule="auto"/>
        <w:ind w:firstLine="709"/>
        <w:jc w:val="both"/>
        <w:rPr>
          <w:rFonts w:ascii="Times New Roman" w:eastAsia="Times New Roman" w:hAnsi="Times New Roman" w:cs="Times New Roman"/>
          <w:sz w:val="24"/>
          <w:szCs w:val="24"/>
          <w:lang w:eastAsia="uk-UA"/>
        </w:rPr>
      </w:pPr>
      <w:r w:rsidRPr="0052702B">
        <w:rPr>
          <w:noProof/>
        </w:rPr>
        <mc:AlternateContent>
          <mc:Choice Requires="wps">
            <w:drawing>
              <wp:anchor distT="0" distB="0" distL="114300" distR="114300" simplePos="0" relativeHeight="251685888" behindDoc="0" locked="0" layoutInCell="1" allowOverlap="1" wp14:anchorId="06B03F41" wp14:editId="276D31C0">
                <wp:simplePos x="0" y="0"/>
                <wp:positionH relativeFrom="column">
                  <wp:posOffset>1824990</wp:posOffset>
                </wp:positionH>
                <wp:positionV relativeFrom="paragraph">
                  <wp:posOffset>8255</wp:posOffset>
                </wp:positionV>
                <wp:extent cx="228600" cy="1238250"/>
                <wp:effectExtent l="0" t="0" r="57150" b="57150"/>
                <wp:wrapNone/>
                <wp:docPr id="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1C61D4" id="AutoShape 119" o:spid="_x0000_s1026" type="#_x0000_t32" style="position:absolute;margin-left:143.7pt;margin-top:.65pt;width:18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V+OwIAAGQ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">
                <v:stroke endarrow="block"/>
              </v:shape>
            </w:pict>
          </mc:Fallback>
        </mc:AlternateContent>
      </w:r>
      <w:r w:rsidRPr="0052702B">
        <w:rPr>
          <w:noProof/>
        </w:rPr>
        <mc:AlternateContent>
          <mc:Choice Requires="wps">
            <w:drawing>
              <wp:anchor distT="0" distB="0" distL="114300" distR="114300" simplePos="0" relativeHeight="251687936" behindDoc="0" locked="0" layoutInCell="1" allowOverlap="1" wp14:anchorId="0BA2D446" wp14:editId="1D2A0880">
                <wp:simplePos x="0" y="0"/>
                <wp:positionH relativeFrom="column">
                  <wp:posOffset>1824990</wp:posOffset>
                </wp:positionH>
                <wp:positionV relativeFrom="paragraph">
                  <wp:posOffset>8255</wp:posOffset>
                </wp:positionV>
                <wp:extent cx="295275" cy="457200"/>
                <wp:effectExtent l="0" t="0" r="66675" b="57150"/>
                <wp:wrapNone/>
                <wp:docPr id="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7F3D02" id="AutoShape 119" o:spid="_x0000_s1026" type="#_x0000_t32" style="position:absolute;margin-left:143.7pt;margin-top:.65pt;width:23.2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tTNwIAAGM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">
                <v:stroke endarrow="block"/>
              </v:shape>
            </w:pict>
          </mc:Fallback>
        </mc:AlternateContent>
      </w:r>
    </w:p>
    <w:p w14:paraId="3E84A987" w14:textId="2A77C213" w:rsidR="00F86A4A" w:rsidRPr="0052702B" w:rsidRDefault="00F86A4A" w:rsidP="00BA7ADA">
      <w:pPr>
        <w:spacing w:after="0" w:line="240" w:lineRule="auto"/>
        <w:ind w:firstLine="709"/>
        <w:jc w:val="both"/>
        <w:rPr>
          <w:rFonts w:ascii="Times New Roman" w:eastAsia="Times New Roman" w:hAnsi="Times New Roman" w:cs="Times New Roman"/>
          <w:sz w:val="24"/>
          <w:szCs w:val="24"/>
          <w:lang w:eastAsia="uk-UA"/>
        </w:rPr>
      </w:pPr>
    </w:p>
    <w:p w14:paraId="7E159964" w14:textId="74B84763" w:rsidR="00F86A4A" w:rsidRPr="0052702B" w:rsidRDefault="001A62AF" w:rsidP="00BA7ADA">
      <w:pPr>
        <w:spacing w:after="0" w:line="240" w:lineRule="auto"/>
        <w:ind w:firstLine="709"/>
        <w:jc w:val="both"/>
        <w:rPr>
          <w:rFonts w:ascii="Times New Roman" w:eastAsia="Times New Roman" w:hAnsi="Times New Roman" w:cs="Times New Roman"/>
          <w:sz w:val="24"/>
          <w:szCs w:val="24"/>
          <w:lang w:eastAsia="uk-UA"/>
        </w:rPr>
      </w:pPr>
      <w:r w:rsidRPr="0052702B">
        <w:rPr>
          <w:noProof/>
        </w:rPr>
        <mc:AlternateContent>
          <mc:Choice Requires="wps">
            <w:drawing>
              <wp:anchor distT="0" distB="0" distL="114300" distR="114300" simplePos="0" relativeHeight="251683840" behindDoc="0" locked="0" layoutInCell="1" allowOverlap="1" wp14:anchorId="7CAEF792" wp14:editId="70F62E5B">
                <wp:simplePos x="0" y="0"/>
                <wp:positionH relativeFrom="column">
                  <wp:posOffset>2120265</wp:posOffset>
                </wp:positionH>
                <wp:positionV relativeFrom="paragraph">
                  <wp:posOffset>8255</wp:posOffset>
                </wp:positionV>
                <wp:extent cx="2695575" cy="666750"/>
                <wp:effectExtent l="0" t="0" r="28575" b="19050"/>
                <wp:wrapNone/>
                <wp:docPr id="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666750"/>
                        </a:xfrm>
                        <a:prstGeom prst="rect">
                          <a:avLst/>
                        </a:prstGeom>
                        <a:solidFill>
                          <a:srgbClr val="FFFFFF"/>
                        </a:solidFill>
                        <a:ln w="9525">
                          <a:solidFill>
                            <a:srgbClr val="000000"/>
                          </a:solidFill>
                          <a:miter lim="800000"/>
                          <a:headEnd/>
                          <a:tailEnd/>
                        </a:ln>
                      </wps:spPr>
                      <wps:txbx>
                        <w:txbxContent>
                          <w:p w14:paraId="767D9787" w14:textId="27BC166F" w:rsidR="00EE48C5" w:rsidRPr="003C7084" w:rsidRDefault="00EE48C5" w:rsidP="003C7299">
                            <w:pPr>
                              <w:spacing w:after="0" w:line="240" w:lineRule="auto"/>
                              <w:jc w:val="both"/>
                              <w:rPr>
                                <w:rFonts w:ascii="Times New Roman" w:hAnsi="Times New Roman" w:cs="Times New Roman"/>
                                <w:sz w:val="24"/>
                                <w:szCs w:val="24"/>
                              </w:rPr>
                            </w:pPr>
                            <w:r w:rsidRPr="00BA7ADA">
                              <w:rPr>
                                <w:rFonts w:ascii="Times New Roman" w:eastAsia="Times New Roman" w:hAnsi="Times New Roman" w:cs="Times New Roman"/>
                                <w:color w:val="000000"/>
                                <w:sz w:val="24"/>
                                <w:szCs w:val="24"/>
                                <w:lang w:eastAsia="uk-UA"/>
                              </w:rPr>
                              <w:t>Відділення організації надання адресної натуральної та грошової допомоги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CAEF792" id="Rectangle 113" o:spid="_x0000_s1064" style="position:absolute;left:0;text-align:left;margin-left:166.95pt;margin-top:.65pt;width:212.25pt;height:5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">
                <v:textbox>
                  <w:txbxContent>
                    <w:p w14:paraId="767D9787" w14:textId="27BC166F" w:rsidR="00EE48C5" w:rsidRPr="003C7084" w:rsidRDefault="00EE48C5" w:rsidP="003C7299">
                      <w:pPr>
                        <w:spacing w:after="0" w:line="240" w:lineRule="auto"/>
                        <w:jc w:val="both"/>
                        <w:rPr>
                          <w:rFonts w:ascii="Times New Roman" w:hAnsi="Times New Roman" w:cs="Times New Roman"/>
                          <w:sz w:val="24"/>
                          <w:szCs w:val="24"/>
                        </w:rPr>
                      </w:pPr>
                      <w:r w:rsidRPr="00BA7ADA">
                        <w:rPr>
                          <w:rFonts w:ascii="Times New Roman" w:eastAsia="Times New Roman" w:hAnsi="Times New Roman" w:cs="Times New Roman"/>
                          <w:color w:val="000000"/>
                          <w:sz w:val="24"/>
                          <w:szCs w:val="24"/>
                          <w:lang w:eastAsia="uk-UA"/>
                        </w:rPr>
                        <w:t>Відділення організації надання адресної натуральної та грошової допомоги</w:t>
                      </w:r>
                    </w:p>
                  </w:txbxContent>
                </v:textbox>
              </v:rect>
            </w:pict>
          </mc:Fallback>
        </mc:AlternateContent>
      </w:r>
    </w:p>
    <w:p w14:paraId="30F1D5DD" w14:textId="1D4B819E" w:rsidR="00F86A4A" w:rsidRPr="0052702B" w:rsidRDefault="00F86A4A" w:rsidP="00BA7ADA">
      <w:pPr>
        <w:spacing w:after="0" w:line="240" w:lineRule="auto"/>
        <w:ind w:firstLine="709"/>
        <w:jc w:val="both"/>
        <w:rPr>
          <w:rFonts w:ascii="Times New Roman" w:eastAsia="Times New Roman" w:hAnsi="Times New Roman" w:cs="Times New Roman"/>
          <w:sz w:val="24"/>
          <w:szCs w:val="24"/>
          <w:lang w:eastAsia="uk-UA"/>
        </w:rPr>
      </w:pPr>
    </w:p>
    <w:p w14:paraId="2CCABF6F" w14:textId="2DF5B642" w:rsidR="00F86A4A" w:rsidRPr="0052702B" w:rsidRDefault="00F86A4A" w:rsidP="00BA7ADA">
      <w:pPr>
        <w:spacing w:after="0" w:line="240" w:lineRule="auto"/>
        <w:ind w:firstLine="709"/>
        <w:jc w:val="both"/>
        <w:rPr>
          <w:rFonts w:ascii="Times New Roman" w:eastAsia="Times New Roman" w:hAnsi="Times New Roman" w:cs="Times New Roman"/>
          <w:sz w:val="24"/>
          <w:szCs w:val="24"/>
          <w:lang w:eastAsia="uk-UA"/>
        </w:rPr>
      </w:pPr>
    </w:p>
    <w:p w14:paraId="2D64A276" w14:textId="585B5FAD" w:rsidR="00F86A4A" w:rsidRPr="0052702B" w:rsidRDefault="00F86A4A" w:rsidP="00BA7ADA">
      <w:pPr>
        <w:spacing w:after="0" w:line="240" w:lineRule="auto"/>
        <w:ind w:firstLine="709"/>
        <w:jc w:val="both"/>
        <w:rPr>
          <w:rFonts w:ascii="Times New Roman" w:eastAsia="Times New Roman" w:hAnsi="Times New Roman" w:cs="Times New Roman"/>
          <w:sz w:val="24"/>
          <w:szCs w:val="24"/>
          <w:lang w:eastAsia="uk-UA"/>
        </w:rPr>
      </w:pPr>
    </w:p>
    <w:p w14:paraId="4929A127" w14:textId="1B5E9EF2" w:rsidR="00F86A4A" w:rsidRPr="0052702B" w:rsidRDefault="00F86A4A" w:rsidP="00BA7ADA">
      <w:pPr>
        <w:spacing w:after="0" w:line="240" w:lineRule="auto"/>
        <w:ind w:firstLine="709"/>
        <w:jc w:val="both"/>
        <w:rPr>
          <w:rFonts w:ascii="Times New Roman" w:eastAsia="Times New Roman" w:hAnsi="Times New Roman" w:cs="Times New Roman"/>
          <w:sz w:val="24"/>
          <w:szCs w:val="24"/>
          <w:lang w:eastAsia="uk-UA"/>
        </w:rPr>
      </w:pPr>
    </w:p>
    <w:p w14:paraId="0403EF13" w14:textId="465DD9A5" w:rsidR="00F86A4A" w:rsidRPr="0052702B" w:rsidRDefault="001A62AF" w:rsidP="00BA7ADA">
      <w:pPr>
        <w:spacing w:after="0" w:line="240" w:lineRule="auto"/>
        <w:ind w:firstLine="709"/>
        <w:jc w:val="both"/>
        <w:rPr>
          <w:rFonts w:ascii="Times New Roman" w:eastAsia="Times New Roman" w:hAnsi="Times New Roman" w:cs="Times New Roman"/>
          <w:sz w:val="24"/>
          <w:szCs w:val="24"/>
          <w:lang w:eastAsia="uk-UA"/>
        </w:rPr>
      </w:pPr>
      <w:r w:rsidRPr="0052702B">
        <w:rPr>
          <w:noProof/>
        </w:rPr>
        <mc:AlternateContent>
          <mc:Choice Requires="wps">
            <w:drawing>
              <wp:anchor distT="0" distB="0" distL="114300" distR="114300" simplePos="0" relativeHeight="251681792" behindDoc="0" locked="0" layoutInCell="1" allowOverlap="1" wp14:anchorId="1B6CA315" wp14:editId="7E856851">
                <wp:simplePos x="0" y="0"/>
                <wp:positionH relativeFrom="column">
                  <wp:posOffset>1701165</wp:posOffset>
                </wp:positionH>
                <wp:positionV relativeFrom="paragraph">
                  <wp:posOffset>10795</wp:posOffset>
                </wp:positionV>
                <wp:extent cx="2695575" cy="647700"/>
                <wp:effectExtent l="0" t="0" r="28575" b="19050"/>
                <wp:wrapNone/>
                <wp:docPr id="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647700"/>
                        </a:xfrm>
                        <a:prstGeom prst="rect">
                          <a:avLst/>
                        </a:prstGeom>
                        <a:solidFill>
                          <a:srgbClr val="FFFFFF"/>
                        </a:solidFill>
                        <a:ln w="9525">
                          <a:solidFill>
                            <a:srgbClr val="000000"/>
                          </a:solidFill>
                          <a:miter lim="800000"/>
                          <a:headEnd/>
                          <a:tailEnd/>
                        </a:ln>
                      </wps:spPr>
                      <wps:txbx>
                        <w:txbxContent>
                          <w:p w14:paraId="2136AB08" w14:textId="2F95EF47" w:rsidR="00EE48C5" w:rsidRPr="003C7084" w:rsidRDefault="00EE48C5" w:rsidP="003C7299">
                            <w:pPr>
                              <w:spacing w:after="0" w:line="240" w:lineRule="auto"/>
                              <w:jc w:val="both"/>
                              <w:rPr>
                                <w:rFonts w:ascii="Times New Roman" w:hAnsi="Times New Roman" w:cs="Times New Roman"/>
                                <w:sz w:val="24"/>
                                <w:szCs w:val="24"/>
                              </w:rPr>
                            </w:pPr>
                            <w:r w:rsidRPr="00BA7ADA">
                              <w:rPr>
                                <w:rFonts w:ascii="Times New Roman" w:eastAsia="Times New Roman" w:hAnsi="Times New Roman" w:cs="Times New Roman"/>
                                <w:color w:val="000000"/>
                                <w:sz w:val="24"/>
                                <w:szCs w:val="24"/>
                                <w:lang w:eastAsia="uk-UA"/>
                              </w:rPr>
                              <w:t>Відділення стаціонарного догляду для постійного або тимчасового перебування</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B6CA315" id="_x0000_s1065" style="position:absolute;left:0;text-align:left;margin-left:133.95pt;margin-top:.85pt;width:212.25pt;height:5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">
                <v:textbox>
                  <w:txbxContent>
                    <w:p w14:paraId="2136AB08" w14:textId="2F95EF47" w:rsidR="00EE48C5" w:rsidRPr="003C7084" w:rsidRDefault="00EE48C5" w:rsidP="003C7299">
                      <w:pPr>
                        <w:spacing w:after="0" w:line="240" w:lineRule="auto"/>
                        <w:jc w:val="both"/>
                        <w:rPr>
                          <w:rFonts w:ascii="Times New Roman" w:hAnsi="Times New Roman" w:cs="Times New Roman"/>
                          <w:sz w:val="24"/>
                          <w:szCs w:val="24"/>
                        </w:rPr>
                      </w:pPr>
                      <w:r w:rsidRPr="00BA7ADA">
                        <w:rPr>
                          <w:rFonts w:ascii="Times New Roman" w:eastAsia="Times New Roman" w:hAnsi="Times New Roman" w:cs="Times New Roman"/>
                          <w:color w:val="000000"/>
                          <w:sz w:val="24"/>
                          <w:szCs w:val="24"/>
                          <w:lang w:eastAsia="uk-UA"/>
                        </w:rPr>
                        <w:t>Відділення стаціонарного догляду для постійного або тимчасового перебування</w:t>
                      </w:r>
                    </w:p>
                  </w:txbxContent>
                </v:textbox>
              </v:rect>
            </w:pict>
          </mc:Fallback>
        </mc:AlternateContent>
      </w:r>
    </w:p>
    <w:p w14:paraId="1E635A4B" w14:textId="77777777" w:rsidR="00F86A4A" w:rsidRPr="0052702B" w:rsidRDefault="00F86A4A" w:rsidP="00BA7ADA">
      <w:pPr>
        <w:spacing w:after="0" w:line="240" w:lineRule="auto"/>
        <w:ind w:firstLine="709"/>
        <w:jc w:val="both"/>
        <w:rPr>
          <w:rFonts w:ascii="Times New Roman" w:eastAsia="Times New Roman" w:hAnsi="Times New Roman" w:cs="Times New Roman"/>
          <w:sz w:val="24"/>
          <w:szCs w:val="24"/>
          <w:lang w:eastAsia="uk-UA"/>
        </w:rPr>
      </w:pPr>
    </w:p>
    <w:p w14:paraId="682CC499" w14:textId="77777777" w:rsidR="00BA7ADA" w:rsidRPr="0052702B" w:rsidRDefault="00BA7ADA" w:rsidP="00BA7ADA">
      <w:pPr>
        <w:spacing w:after="0" w:line="240" w:lineRule="auto"/>
        <w:ind w:firstLine="709"/>
        <w:jc w:val="both"/>
        <w:rPr>
          <w:rFonts w:ascii="Times New Roman" w:eastAsia="Times New Roman" w:hAnsi="Times New Roman" w:cs="Times New Roman"/>
          <w:sz w:val="24"/>
          <w:szCs w:val="24"/>
          <w:lang w:eastAsia="uk-UA"/>
        </w:rPr>
      </w:pPr>
    </w:p>
    <w:p w14:paraId="5F73D6DF" w14:textId="77777777" w:rsidR="00BA7ADA" w:rsidRPr="0052702B" w:rsidRDefault="00BA7ADA" w:rsidP="00BA7ADA">
      <w:pPr>
        <w:spacing w:after="0" w:line="240" w:lineRule="auto"/>
        <w:ind w:firstLine="709"/>
        <w:jc w:val="both"/>
        <w:rPr>
          <w:rFonts w:ascii="Times New Roman" w:eastAsia="Times New Roman" w:hAnsi="Times New Roman" w:cs="Times New Roman"/>
          <w:sz w:val="24"/>
          <w:szCs w:val="24"/>
          <w:lang w:eastAsia="uk-UA"/>
        </w:rPr>
      </w:pPr>
    </w:p>
    <w:p w14:paraId="7D8EAE20" w14:textId="77777777" w:rsidR="00BA7ADA" w:rsidRPr="0052702B" w:rsidRDefault="00BA7ADA" w:rsidP="001A62AF">
      <w:pPr>
        <w:spacing w:after="0" w:line="360" w:lineRule="auto"/>
        <w:ind w:firstLine="709"/>
        <w:jc w:val="both"/>
        <w:rPr>
          <w:rFonts w:ascii="Times New Roman" w:eastAsia="Times New Roman" w:hAnsi="Times New Roman" w:cs="Times New Roman"/>
          <w:sz w:val="28"/>
          <w:szCs w:val="28"/>
          <w:lang w:eastAsia="uk-UA"/>
        </w:rPr>
      </w:pPr>
    </w:p>
    <w:p w14:paraId="7A7E6DFB" w14:textId="77777777" w:rsidR="001A62AF" w:rsidRPr="0052702B" w:rsidRDefault="001A62AF" w:rsidP="001A62AF">
      <w:pPr>
        <w:spacing w:after="0" w:line="360" w:lineRule="auto"/>
        <w:ind w:firstLine="709"/>
        <w:jc w:val="both"/>
        <w:rPr>
          <w:rFonts w:ascii="Times New Roman" w:eastAsia="Times New Roman" w:hAnsi="Times New Roman" w:cs="Times New Roman"/>
          <w:sz w:val="28"/>
          <w:szCs w:val="28"/>
          <w:lang w:eastAsia="uk-UA"/>
        </w:rPr>
      </w:pPr>
    </w:p>
    <w:p w14:paraId="03FDDABF" w14:textId="77777777" w:rsidR="004277F5" w:rsidRPr="0052702B" w:rsidRDefault="004277F5" w:rsidP="001A62AF">
      <w:pPr>
        <w:spacing w:after="0" w:line="360" w:lineRule="auto"/>
        <w:ind w:firstLine="709"/>
        <w:jc w:val="both"/>
        <w:rPr>
          <w:rFonts w:ascii="Times New Roman" w:eastAsia="Times New Roman" w:hAnsi="Times New Roman" w:cs="Times New Roman"/>
          <w:sz w:val="28"/>
          <w:szCs w:val="28"/>
          <w:lang w:eastAsia="uk-UA"/>
        </w:rPr>
      </w:pPr>
    </w:p>
    <w:p w14:paraId="532229AD" w14:textId="1B46BE43" w:rsidR="00BA7ADA" w:rsidRPr="0052702B" w:rsidRDefault="001A62AF" w:rsidP="001A62AF">
      <w:pPr>
        <w:spacing w:after="0" w:line="360" w:lineRule="auto"/>
        <w:ind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 xml:space="preserve">Рис. 2.2. Структура Досліджувано установи та місце в ній  системи обліку </w:t>
      </w:r>
    </w:p>
    <w:p w14:paraId="091BCD44" w14:textId="21C72AA6" w:rsidR="00E35F6D" w:rsidRPr="0052702B" w:rsidRDefault="00E35F6D" w:rsidP="001A62AF">
      <w:pPr>
        <w:spacing w:after="0" w:line="360" w:lineRule="auto"/>
        <w:ind w:firstLine="709"/>
        <w:jc w:val="both"/>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Примітка: сформовано на основі чинної структури</w:t>
      </w:r>
    </w:p>
    <w:p w14:paraId="0F6BE2A3" w14:textId="0CB5BFC0" w:rsidR="00E35F6D" w:rsidRPr="0052702B" w:rsidRDefault="00E35F6D" w:rsidP="001A62AF">
      <w:pPr>
        <w:spacing w:after="0" w:line="360" w:lineRule="auto"/>
        <w:ind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lastRenderedPageBreak/>
        <w:t>На наш погляд, головний бухгалтер має багато функціональних обов’язків. Він веде облік, формує звітність, розробляє кошторис тощо. Попри те, що облік він організовує належним чином, було б доцільно мати в структурі установи ще одну штатну одиницю, яка б займалася розробкою стратегічних планів діяльності ТЦ. Тоді було б більше шансів більш раціонально організовувати діяльність з надання соціальних послуг, підвищувати їхню якість, краще планувати.</w:t>
      </w:r>
    </w:p>
    <w:p w14:paraId="00EC8DAC" w14:textId="77777777" w:rsidR="0099684D" w:rsidRPr="0052702B" w:rsidRDefault="0099684D" w:rsidP="009C0D96">
      <w:pPr>
        <w:spacing w:after="0" w:line="360" w:lineRule="auto"/>
        <w:ind w:firstLine="709"/>
        <w:rPr>
          <w:rFonts w:ascii="Times New Roman" w:eastAsia="Times New Roman" w:hAnsi="Times New Roman" w:cs="Times New Roman"/>
          <w:b/>
          <w:sz w:val="28"/>
          <w:szCs w:val="28"/>
        </w:rPr>
      </w:pPr>
    </w:p>
    <w:p w14:paraId="7D45DA84" w14:textId="5F84B3A4" w:rsidR="005B79CB" w:rsidRPr="0052702B" w:rsidRDefault="005B79CB" w:rsidP="009C0D96">
      <w:pPr>
        <w:spacing w:after="0" w:line="360" w:lineRule="auto"/>
        <w:ind w:firstLine="709"/>
        <w:rPr>
          <w:rFonts w:ascii="Times New Roman" w:eastAsia="Times New Roman" w:hAnsi="Times New Roman" w:cs="Times New Roman"/>
          <w:b/>
          <w:sz w:val="28"/>
          <w:szCs w:val="28"/>
        </w:rPr>
      </w:pPr>
      <w:r w:rsidRPr="0052702B">
        <w:rPr>
          <w:rFonts w:ascii="Times New Roman" w:eastAsia="Times New Roman" w:hAnsi="Times New Roman" w:cs="Times New Roman"/>
          <w:b/>
          <w:sz w:val="28"/>
          <w:szCs w:val="28"/>
        </w:rPr>
        <w:t xml:space="preserve">2.2. </w:t>
      </w:r>
      <w:r w:rsidR="00A51CD8" w:rsidRPr="0052702B">
        <w:rPr>
          <w:rFonts w:ascii="Times New Roman" w:eastAsia="Times New Roman" w:hAnsi="Times New Roman" w:cs="Times New Roman"/>
          <w:b/>
          <w:sz w:val="28"/>
          <w:szCs w:val="28"/>
        </w:rPr>
        <w:t xml:space="preserve">Облік фінансових </w:t>
      </w:r>
      <w:r w:rsidRPr="0052702B">
        <w:rPr>
          <w:rFonts w:ascii="Times New Roman" w:eastAsia="Times New Roman" w:hAnsi="Times New Roman" w:cs="Times New Roman"/>
          <w:b/>
          <w:sz w:val="28"/>
          <w:szCs w:val="28"/>
        </w:rPr>
        <w:t xml:space="preserve">та інших видів </w:t>
      </w:r>
      <w:r w:rsidR="00A51CD8" w:rsidRPr="0052702B">
        <w:rPr>
          <w:rFonts w:ascii="Times New Roman" w:eastAsia="Times New Roman" w:hAnsi="Times New Roman" w:cs="Times New Roman"/>
          <w:b/>
          <w:sz w:val="28"/>
          <w:szCs w:val="28"/>
        </w:rPr>
        <w:t>ресурсів бюджетної установи та їх використання</w:t>
      </w:r>
    </w:p>
    <w:p w14:paraId="104EAD66" w14:textId="1A1E34B3" w:rsidR="00C8458D" w:rsidRPr="0052702B" w:rsidRDefault="00C8458D" w:rsidP="009C0D96">
      <w:pPr>
        <w:spacing w:after="0" w:line="360" w:lineRule="auto"/>
        <w:ind w:firstLine="709"/>
        <w:rPr>
          <w:rFonts w:ascii="Times New Roman" w:eastAsia="Times New Roman" w:hAnsi="Times New Roman" w:cs="Times New Roman"/>
          <w:sz w:val="28"/>
          <w:szCs w:val="28"/>
        </w:rPr>
      </w:pPr>
    </w:p>
    <w:p w14:paraId="4FBE2B84" w14:textId="77777777" w:rsidR="004277F5" w:rsidRPr="0052702B" w:rsidRDefault="005D51A2" w:rsidP="005D51A2">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Фінансове забезпечення територіального центру пов’язане з формуванням кошторису. Він готується головним бухгалтером Нестерук О.І. </w:t>
      </w:r>
      <w:r w:rsidR="00425B38" w:rsidRPr="0052702B">
        <w:rPr>
          <w:rFonts w:ascii="Times New Roman" w:eastAsia="Times New Roman" w:hAnsi="Times New Roman" w:cs="Times New Roman"/>
          <w:sz w:val="28"/>
          <w:szCs w:val="28"/>
        </w:rPr>
        <w:t>з</w:t>
      </w:r>
      <w:r w:rsidRPr="0052702B">
        <w:rPr>
          <w:rFonts w:ascii="Times New Roman" w:eastAsia="Times New Roman" w:hAnsi="Times New Roman" w:cs="Times New Roman"/>
          <w:sz w:val="28"/>
          <w:szCs w:val="28"/>
        </w:rPr>
        <w:t xml:space="preserve">гідно чинних приписів. В організаційному плані цьому передує подання усіма відділами своїх заявок з відповідними обґрунтуваннями обсягу необхідних витрат. Бухгалтер здійснює оцінку цих показників, звіряє їх відповідність досягнутим у минулому звітному періоді показників, а також по мірі можливості враховує майбутні зміни. Останні аналізуються з урахуванням прогнозів динаміки населення, показників смертності тощо, тобто виходячи зі статистичних даних і здійснених на їх основі прогнозів. Власне самі прогнози також робляться головним бухгалтером. </w:t>
      </w:r>
    </w:p>
    <w:p w14:paraId="13D8810F" w14:textId="3CBD9306" w:rsidR="005D51A2" w:rsidRPr="0052702B" w:rsidRDefault="005D51A2" w:rsidP="005D51A2">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З урахуванням цього можемо сказати, що бухгалтер ТЦ має буди обізнаним і з ймовірнісними методами дослідження, які він використовує для обґрунтування показників кошторису.</w:t>
      </w:r>
    </w:p>
    <w:p w14:paraId="632BB23D" w14:textId="77777777" w:rsidR="004277F5" w:rsidRPr="0052702B" w:rsidRDefault="001B30B7" w:rsidP="005D51A2">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Кошторис формується за встановленою формою, завіряється у верхньому крайньому правому кутку печаткою Управління праці та соціального захисту населення Шепетівської міської ради та підписом його начальника С.Г. Біласом. Також тут вказується загальна сума надходжень по загальному фонду кошторису (цифрами і прописом). </w:t>
      </w:r>
    </w:p>
    <w:p w14:paraId="281CBFB7" w14:textId="4D9834BA" w:rsidR="001B30B7" w:rsidRPr="0052702B" w:rsidRDefault="001B30B7" w:rsidP="005D51A2">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lastRenderedPageBreak/>
        <w:t>Наприклад у 2019 році – це була сума 6583214,00 грн. по загальному фонду, а у 202</w:t>
      </w:r>
      <w:r w:rsidR="00772CC5" w:rsidRPr="0052702B">
        <w:rPr>
          <w:rFonts w:ascii="Times New Roman" w:eastAsia="Times New Roman" w:hAnsi="Times New Roman" w:cs="Times New Roman"/>
          <w:sz w:val="28"/>
          <w:szCs w:val="28"/>
        </w:rPr>
        <w:t>0</w:t>
      </w:r>
      <w:r w:rsidRPr="0052702B">
        <w:rPr>
          <w:rFonts w:ascii="Times New Roman" w:eastAsia="Times New Roman" w:hAnsi="Times New Roman" w:cs="Times New Roman"/>
          <w:sz w:val="28"/>
          <w:szCs w:val="28"/>
        </w:rPr>
        <w:t xml:space="preserve"> році –  1378 642, 00 грн., що майже вп’ятеро менше (4,77 </w:t>
      </w:r>
      <w:proofErr w:type="spellStart"/>
      <w:r w:rsidRPr="0052702B">
        <w:rPr>
          <w:rFonts w:ascii="Times New Roman" w:eastAsia="Times New Roman" w:hAnsi="Times New Roman" w:cs="Times New Roman"/>
          <w:sz w:val="28"/>
          <w:szCs w:val="28"/>
        </w:rPr>
        <w:t>раза</w:t>
      </w:r>
      <w:proofErr w:type="spellEnd"/>
      <w:r w:rsidRPr="0052702B">
        <w:rPr>
          <w:rFonts w:ascii="Times New Roman" w:eastAsia="Times New Roman" w:hAnsi="Times New Roman" w:cs="Times New Roman"/>
          <w:sz w:val="28"/>
          <w:szCs w:val="28"/>
        </w:rPr>
        <w:t xml:space="preserve"> менше)</w:t>
      </w:r>
      <w:r w:rsidR="00772CC5" w:rsidRPr="0052702B">
        <w:rPr>
          <w:rFonts w:ascii="Times New Roman" w:eastAsia="Times New Roman" w:hAnsi="Times New Roman" w:cs="Times New Roman"/>
          <w:sz w:val="28"/>
          <w:szCs w:val="28"/>
        </w:rPr>
        <w:t xml:space="preserve"> (табл. 2.1)</w:t>
      </w:r>
      <w:r w:rsidRPr="0052702B">
        <w:rPr>
          <w:rFonts w:ascii="Times New Roman" w:eastAsia="Times New Roman" w:hAnsi="Times New Roman" w:cs="Times New Roman"/>
          <w:sz w:val="28"/>
          <w:szCs w:val="28"/>
        </w:rPr>
        <w:t>.</w:t>
      </w:r>
    </w:p>
    <w:p w14:paraId="063DE432" w14:textId="78D6DF2F" w:rsidR="00772CC5" w:rsidRPr="0052702B" w:rsidRDefault="00772CC5" w:rsidP="00772CC5">
      <w:pPr>
        <w:spacing w:after="0" w:line="360" w:lineRule="auto"/>
        <w:ind w:firstLine="709"/>
        <w:jc w:val="right"/>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Таблиця 2.1</w:t>
      </w:r>
    </w:p>
    <w:p w14:paraId="663D0429" w14:textId="487CAD83" w:rsidR="00772CC5" w:rsidRPr="0052702B" w:rsidRDefault="00772CC5" w:rsidP="005D51A2">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Основні показники кошторису Шепетівського територіального центру надання соціальної допомоги за 2020 рік (станом на </w:t>
      </w:r>
      <w:r w:rsidR="0099684D" w:rsidRPr="0052702B">
        <w:rPr>
          <w:rFonts w:ascii="Times New Roman" w:eastAsia="Times New Roman" w:hAnsi="Times New Roman" w:cs="Times New Roman"/>
          <w:sz w:val="28"/>
          <w:szCs w:val="28"/>
        </w:rPr>
        <w:t>01.01</w:t>
      </w:r>
      <w:r w:rsidRPr="0052702B">
        <w:rPr>
          <w:rFonts w:ascii="Times New Roman" w:eastAsia="Times New Roman" w:hAnsi="Times New Roman" w:cs="Times New Roman"/>
          <w:sz w:val="28"/>
          <w:szCs w:val="28"/>
        </w:rPr>
        <w:t>)</w:t>
      </w:r>
    </w:p>
    <w:tbl>
      <w:tblPr>
        <w:tblStyle w:val="aa"/>
        <w:tblW w:w="0" w:type="auto"/>
        <w:tblLook w:val="04A0" w:firstRow="1" w:lastRow="0" w:firstColumn="1" w:lastColumn="0" w:noHBand="0" w:noVBand="1"/>
      </w:tblPr>
      <w:tblGrid>
        <w:gridCol w:w="4672"/>
        <w:gridCol w:w="4672"/>
      </w:tblGrid>
      <w:tr w:rsidR="00772CC5" w:rsidRPr="0052702B" w14:paraId="56844B1C" w14:textId="77777777" w:rsidTr="00772CC5">
        <w:tc>
          <w:tcPr>
            <w:tcW w:w="4672" w:type="dxa"/>
          </w:tcPr>
          <w:p w14:paraId="124E513E" w14:textId="0BA15E82" w:rsidR="00772CC5" w:rsidRPr="0052702B" w:rsidRDefault="00772CC5" w:rsidP="004277F5">
            <w:pPr>
              <w:spacing w:line="36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Показник</w:t>
            </w:r>
          </w:p>
        </w:tc>
        <w:tc>
          <w:tcPr>
            <w:tcW w:w="4672" w:type="dxa"/>
          </w:tcPr>
          <w:p w14:paraId="618F6E38" w14:textId="5248F5FE" w:rsidR="00772CC5" w:rsidRPr="0052702B" w:rsidRDefault="00772CC5" w:rsidP="004277F5">
            <w:pPr>
              <w:spacing w:line="36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Сума, грн.</w:t>
            </w:r>
          </w:p>
        </w:tc>
      </w:tr>
      <w:tr w:rsidR="00772CC5" w:rsidRPr="0052702B" w14:paraId="777BD690" w14:textId="77777777" w:rsidTr="00772CC5">
        <w:tc>
          <w:tcPr>
            <w:tcW w:w="4672" w:type="dxa"/>
          </w:tcPr>
          <w:p w14:paraId="2C42592D" w14:textId="7D8C1E5B" w:rsidR="00772CC5" w:rsidRPr="0052702B" w:rsidRDefault="00772CC5" w:rsidP="004277F5">
            <w:pPr>
              <w:spacing w:line="36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Доходи загального фонду</w:t>
            </w:r>
          </w:p>
        </w:tc>
        <w:tc>
          <w:tcPr>
            <w:tcW w:w="4672" w:type="dxa"/>
          </w:tcPr>
          <w:p w14:paraId="0863CB53" w14:textId="5EAB22DA" w:rsidR="00772CC5" w:rsidRPr="0052702B" w:rsidRDefault="00772CC5" w:rsidP="004277F5">
            <w:pPr>
              <w:spacing w:line="36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1378642, 00 (затверджено)</w:t>
            </w:r>
          </w:p>
        </w:tc>
      </w:tr>
      <w:tr w:rsidR="00772CC5" w:rsidRPr="0052702B" w14:paraId="22C850C5" w14:textId="77777777" w:rsidTr="00772CC5">
        <w:tc>
          <w:tcPr>
            <w:tcW w:w="4672" w:type="dxa"/>
          </w:tcPr>
          <w:p w14:paraId="239119E3" w14:textId="6018DE06" w:rsidR="00772CC5" w:rsidRPr="0052702B" w:rsidRDefault="00772CC5" w:rsidP="004277F5">
            <w:pPr>
              <w:spacing w:line="36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Фактичні надходження загального фонду</w:t>
            </w:r>
          </w:p>
        </w:tc>
        <w:tc>
          <w:tcPr>
            <w:tcW w:w="4672" w:type="dxa"/>
          </w:tcPr>
          <w:p w14:paraId="109AEED0" w14:textId="5C5990A8" w:rsidR="00772CC5" w:rsidRPr="0052702B" w:rsidRDefault="00772CC5" w:rsidP="004277F5">
            <w:pPr>
              <w:spacing w:line="36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1376603, 88</w:t>
            </w:r>
          </w:p>
        </w:tc>
      </w:tr>
      <w:tr w:rsidR="00772CC5" w:rsidRPr="0052702B" w14:paraId="385DDFF9" w14:textId="77777777" w:rsidTr="00772CC5">
        <w:tc>
          <w:tcPr>
            <w:tcW w:w="4672" w:type="dxa"/>
          </w:tcPr>
          <w:p w14:paraId="64E340FB" w14:textId="60D9206D" w:rsidR="00772CC5" w:rsidRPr="0052702B" w:rsidRDefault="00772CC5" w:rsidP="004277F5">
            <w:pPr>
              <w:spacing w:line="36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Видатки по загальному фонду</w:t>
            </w:r>
          </w:p>
        </w:tc>
        <w:tc>
          <w:tcPr>
            <w:tcW w:w="4672" w:type="dxa"/>
          </w:tcPr>
          <w:p w14:paraId="7D40C1F5" w14:textId="5E177D5C" w:rsidR="00772CC5" w:rsidRPr="0052702B" w:rsidRDefault="00772CC5" w:rsidP="004277F5">
            <w:pPr>
              <w:spacing w:line="36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1376603, 88</w:t>
            </w:r>
          </w:p>
        </w:tc>
      </w:tr>
    </w:tbl>
    <w:p w14:paraId="62729B30" w14:textId="77777777" w:rsidR="004277F5" w:rsidRPr="0052702B" w:rsidRDefault="004277F5" w:rsidP="004277F5">
      <w:pPr>
        <w:spacing w:after="0" w:line="360" w:lineRule="auto"/>
        <w:ind w:firstLine="709"/>
        <w:jc w:val="both"/>
        <w:rPr>
          <w:rFonts w:ascii="Times New Roman" w:eastAsia="Times New Roman" w:hAnsi="Times New Roman" w:cs="Times New Roman"/>
          <w:sz w:val="24"/>
          <w:szCs w:val="24"/>
          <w:lang w:eastAsia="uk-UA"/>
        </w:rPr>
      </w:pPr>
    </w:p>
    <w:p w14:paraId="2517A6EC" w14:textId="2782DD5A" w:rsidR="004277F5" w:rsidRPr="0052702B" w:rsidRDefault="004277F5" w:rsidP="004277F5">
      <w:pPr>
        <w:spacing w:after="0" w:line="360" w:lineRule="auto"/>
        <w:ind w:firstLine="709"/>
        <w:jc w:val="both"/>
        <w:rPr>
          <w:rFonts w:ascii="Times New Roman" w:eastAsia="Times New Roman" w:hAnsi="Times New Roman" w:cs="Times New Roman"/>
          <w:sz w:val="24"/>
          <w:szCs w:val="24"/>
          <w:lang w:eastAsia="uk-UA"/>
        </w:rPr>
      </w:pPr>
      <w:r w:rsidRPr="0052702B">
        <w:rPr>
          <w:rFonts w:ascii="Times New Roman" w:eastAsia="Times New Roman" w:hAnsi="Times New Roman" w:cs="Times New Roman"/>
          <w:sz w:val="24"/>
          <w:szCs w:val="24"/>
          <w:lang w:eastAsia="uk-UA"/>
        </w:rPr>
        <w:t xml:space="preserve">Примітка: сформовано на основі даних досліджуваного суб’єкта </w:t>
      </w:r>
    </w:p>
    <w:p w14:paraId="3EF5590A" w14:textId="77777777" w:rsidR="0099684D" w:rsidRPr="0052702B" w:rsidRDefault="0099684D" w:rsidP="005D51A2">
      <w:pPr>
        <w:spacing w:after="0" w:line="360" w:lineRule="auto"/>
        <w:ind w:firstLine="709"/>
        <w:jc w:val="both"/>
        <w:rPr>
          <w:rFonts w:ascii="Times New Roman" w:eastAsia="Times New Roman" w:hAnsi="Times New Roman" w:cs="Times New Roman"/>
          <w:sz w:val="28"/>
          <w:szCs w:val="28"/>
        </w:rPr>
      </w:pPr>
    </w:p>
    <w:p w14:paraId="1023107C" w14:textId="0E03B2F7" w:rsidR="00772CC5" w:rsidRPr="0052702B" w:rsidRDefault="00772CC5" w:rsidP="005D51A2">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Як бачимо фактично план по надходженнях не виконано, відповідно є також відповідне недовиконання і по видатках. Дефіцит загального фонду склав  2 038,12 грн.</w:t>
      </w:r>
    </w:p>
    <w:p w14:paraId="7FD6AE5F" w14:textId="7A1CB44F" w:rsidR="00D7552E" w:rsidRPr="0052702B" w:rsidRDefault="00AE0FCD" w:rsidP="005D51A2">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Для обліку надходжень загального фонду установи використовують </w:t>
      </w:r>
      <w:r w:rsidR="00D7552E" w:rsidRPr="0052702B">
        <w:rPr>
          <w:rFonts w:ascii="Times New Roman" w:eastAsia="Times New Roman" w:hAnsi="Times New Roman" w:cs="Times New Roman"/>
          <w:sz w:val="28"/>
          <w:szCs w:val="28"/>
        </w:rPr>
        <w:t xml:space="preserve">такі рахунки: </w:t>
      </w:r>
      <w:r w:rsidRPr="0052702B">
        <w:rPr>
          <w:rFonts w:ascii="Times New Roman" w:eastAsia="Times New Roman" w:hAnsi="Times New Roman" w:cs="Times New Roman"/>
          <w:sz w:val="28"/>
          <w:szCs w:val="28"/>
        </w:rPr>
        <w:t>3440</w:t>
      </w:r>
      <w:r w:rsidR="00D7552E" w:rsidRPr="0052702B">
        <w:rPr>
          <w:rFonts w:ascii="Times New Roman" w:eastAsia="Times New Roman" w:hAnsi="Times New Roman" w:cs="Times New Roman"/>
          <w:sz w:val="28"/>
          <w:szCs w:val="28"/>
        </w:rPr>
        <w:t xml:space="preserve"> (особовий), </w:t>
      </w:r>
      <w:r w:rsidRPr="0052702B">
        <w:rPr>
          <w:rFonts w:ascii="Times New Roman" w:eastAsia="Times New Roman" w:hAnsi="Times New Roman" w:cs="Times New Roman"/>
          <w:sz w:val="28"/>
          <w:szCs w:val="28"/>
        </w:rPr>
        <w:t xml:space="preserve"> </w:t>
      </w:r>
      <w:r w:rsidR="00D7552E" w:rsidRPr="0052702B">
        <w:rPr>
          <w:rFonts w:ascii="Times New Roman" w:eastAsia="Times New Roman" w:hAnsi="Times New Roman" w:cs="Times New Roman"/>
          <w:sz w:val="28"/>
          <w:szCs w:val="28"/>
        </w:rPr>
        <w:t>9143 та 9147 (поточні зведені річні й місячні бюджетні асигнування), 9731 та 9831 (рахунки для обліку коштів відповідно отриманих і переданих розпоряднику).</w:t>
      </w:r>
      <w:r w:rsidR="0037306B" w:rsidRPr="0052702B">
        <w:rPr>
          <w:rFonts w:ascii="Times New Roman" w:eastAsia="Times New Roman" w:hAnsi="Times New Roman" w:cs="Times New Roman"/>
          <w:sz w:val="28"/>
          <w:szCs w:val="28"/>
        </w:rPr>
        <w:t xml:space="preserve"> Такий підхід запроваджено після внесення змін в План рахунків державного сектору в результаті затвердження Наказу №299 [</w:t>
      </w:r>
      <w:r w:rsidR="0099684D" w:rsidRPr="0052702B">
        <w:rPr>
          <w:rFonts w:ascii="Times New Roman" w:eastAsia="Times New Roman" w:hAnsi="Times New Roman" w:cs="Times New Roman"/>
          <w:sz w:val="28"/>
          <w:szCs w:val="28"/>
        </w:rPr>
        <w:t>14</w:t>
      </w:r>
      <w:r w:rsidR="0037306B" w:rsidRPr="0052702B">
        <w:rPr>
          <w:rFonts w:ascii="Times New Roman" w:eastAsia="Times New Roman" w:hAnsi="Times New Roman" w:cs="Times New Roman"/>
          <w:sz w:val="28"/>
          <w:szCs w:val="28"/>
        </w:rPr>
        <w:t>]</w:t>
      </w:r>
      <w:r w:rsidR="006A206B" w:rsidRPr="0052702B">
        <w:rPr>
          <w:rFonts w:ascii="Times New Roman" w:eastAsia="Times New Roman" w:hAnsi="Times New Roman" w:cs="Times New Roman"/>
          <w:sz w:val="28"/>
          <w:szCs w:val="28"/>
        </w:rPr>
        <w:t>. До того ж не відмінено і використання для обліку отриманих асигнувань також рахунку 2311 в кореспонденції з кредитом 70 чи 54.</w:t>
      </w:r>
    </w:p>
    <w:p w14:paraId="3F940859" w14:textId="2C2DB2AE" w:rsidR="006A206B" w:rsidRPr="0052702B" w:rsidRDefault="006A206B" w:rsidP="005D51A2">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По спеціальному фонду, якщо йде надходження, то рахунок 2311 кореспондує з рахунком 75 чи іншими рахунками (наприклад 6 чи 2 класу) залежно від джерела надходження і виду надходження.</w:t>
      </w:r>
    </w:p>
    <w:p w14:paraId="2F61B26A" w14:textId="50BA0049" w:rsidR="005D51A2" w:rsidRPr="0052702B" w:rsidRDefault="00D7552E" w:rsidP="005D51A2">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lastRenderedPageBreak/>
        <w:t xml:space="preserve">Для обліку коштів відкриваються рахунки </w:t>
      </w:r>
      <w:r w:rsidR="00AE0FCD" w:rsidRPr="0052702B">
        <w:rPr>
          <w:rFonts w:ascii="Times New Roman" w:eastAsia="Times New Roman" w:hAnsi="Times New Roman" w:cs="Times New Roman"/>
          <w:sz w:val="28"/>
          <w:szCs w:val="28"/>
        </w:rPr>
        <w:t xml:space="preserve">в Управлінні Державної казначейської служби України у м. </w:t>
      </w:r>
      <w:r w:rsidRPr="0052702B">
        <w:rPr>
          <w:rFonts w:ascii="Times New Roman" w:eastAsia="Times New Roman" w:hAnsi="Times New Roman" w:cs="Times New Roman"/>
          <w:sz w:val="28"/>
          <w:szCs w:val="28"/>
        </w:rPr>
        <w:t xml:space="preserve">Шепетівка. При цьому дотримано усіх вимог </w:t>
      </w:r>
      <w:r w:rsidR="00AE0FCD" w:rsidRPr="0052702B">
        <w:rPr>
          <w:rFonts w:ascii="Times New Roman" w:eastAsia="Times New Roman" w:hAnsi="Times New Roman" w:cs="Times New Roman"/>
          <w:sz w:val="28"/>
          <w:szCs w:val="28"/>
        </w:rPr>
        <w:t xml:space="preserve">Порядку </w:t>
      </w:r>
      <w:r w:rsidRPr="0052702B">
        <w:rPr>
          <w:rFonts w:ascii="Times New Roman" w:eastAsia="Times New Roman" w:hAnsi="Times New Roman" w:cs="Times New Roman"/>
          <w:sz w:val="28"/>
          <w:szCs w:val="28"/>
        </w:rPr>
        <w:t xml:space="preserve">№ 758 </w:t>
      </w:r>
      <w:r w:rsidR="00DB2960" w:rsidRPr="0052702B">
        <w:rPr>
          <w:rFonts w:ascii="Times New Roman" w:eastAsia="Times New Roman" w:hAnsi="Times New Roman" w:cs="Times New Roman"/>
          <w:sz w:val="28"/>
          <w:szCs w:val="28"/>
        </w:rPr>
        <w:t>[</w:t>
      </w:r>
      <w:r w:rsidR="0099684D" w:rsidRPr="0052702B">
        <w:rPr>
          <w:rFonts w:ascii="Times New Roman" w:eastAsia="Times New Roman" w:hAnsi="Times New Roman" w:cs="Times New Roman"/>
          <w:sz w:val="28"/>
          <w:szCs w:val="28"/>
        </w:rPr>
        <w:t>22</w:t>
      </w:r>
      <w:r w:rsidR="00DB2960" w:rsidRPr="0052702B">
        <w:rPr>
          <w:rFonts w:ascii="Times New Roman" w:eastAsia="Times New Roman" w:hAnsi="Times New Roman" w:cs="Times New Roman"/>
          <w:sz w:val="28"/>
          <w:szCs w:val="28"/>
        </w:rPr>
        <w:t>].</w:t>
      </w:r>
    </w:p>
    <w:p w14:paraId="77EEE522" w14:textId="77777777" w:rsidR="00434023" w:rsidRPr="0052702B" w:rsidRDefault="00776B7E" w:rsidP="00776B7E">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Надходження та витрачання коштів загального (як і спеціального) фонду здійснюється за допомогою карток аналітичного обліку. В їх складі слід назвати картку відкритих (виділених) асигнувань,  картку касових видатків, картку доходів від реалізації продукції (робіт, послуг), картку фінансових доходів (відсотків, роялті, дивідендів). </w:t>
      </w:r>
    </w:p>
    <w:p w14:paraId="62F435E3" w14:textId="540D5536" w:rsidR="00434023" w:rsidRPr="0052702B" w:rsidRDefault="0037306B" w:rsidP="00776B7E">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Узагальню</w:t>
      </w:r>
      <w:r w:rsidR="006A206B" w:rsidRPr="0052702B">
        <w:rPr>
          <w:rFonts w:ascii="Times New Roman" w:eastAsia="Times New Roman" w:hAnsi="Times New Roman" w:cs="Times New Roman"/>
          <w:sz w:val="28"/>
          <w:szCs w:val="28"/>
        </w:rPr>
        <w:t>ю</w:t>
      </w:r>
      <w:r w:rsidRPr="0052702B">
        <w:rPr>
          <w:rFonts w:ascii="Times New Roman" w:eastAsia="Times New Roman" w:hAnsi="Times New Roman" w:cs="Times New Roman"/>
          <w:sz w:val="28"/>
          <w:szCs w:val="28"/>
        </w:rPr>
        <w:t>чим</w:t>
      </w:r>
      <w:r w:rsidR="006A206B" w:rsidRPr="0052702B">
        <w:rPr>
          <w:rFonts w:ascii="Times New Roman" w:eastAsia="Times New Roman" w:hAnsi="Times New Roman" w:cs="Times New Roman"/>
          <w:sz w:val="28"/>
          <w:szCs w:val="28"/>
        </w:rPr>
        <w:t>и</w:t>
      </w:r>
      <w:r w:rsidRPr="0052702B">
        <w:rPr>
          <w:rFonts w:ascii="Times New Roman" w:eastAsia="Times New Roman" w:hAnsi="Times New Roman" w:cs="Times New Roman"/>
          <w:sz w:val="28"/>
          <w:szCs w:val="28"/>
        </w:rPr>
        <w:t xml:space="preserve"> обліковим</w:t>
      </w:r>
      <w:r w:rsidR="006A206B" w:rsidRPr="0052702B">
        <w:rPr>
          <w:rFonts w:ascii="Times New Roman" w:eastAsia="Times New Roman" w:hAnsi="Times New Roman" w:cs="Times New Roman"/>
          <w:sz w:val="28"/>
          <w:szCs w:val="28"/>
        </w:rPr>
        <w:t>и</w:t>
      </w:r>
      <w:r w:rsidRPr="0052702B">
        <w:rPr>
          <w:rFonts w:ascii="Times New Roman" w:eastAsia="Times New Roman" w:hAnsi="Times New Roman" w:cs="Times New Roman"/>
          <w:sz w:val="28"/>
          <w:szCs w:val="28"/>
        </w:rPr>
        <w:t xml:space="preserve"> регістр</w:t>
      </w:r>
      <w:r w:rsidR="006A206B" w:rsidRPr="0052702B">
        <w:rPr>
          <w:rFonts w:ascii="Times New Roman" w:eastAsia="Times New Roman" w:hAnsi="Times New Roman" w:cs="Times New Roman"/>
          <w:sz w:val="28"/>
          <w:szCs w:val="28"/>
        </w:rPr>
        <w:t>ами</w:t>
      </w:r>
      <w:r w:rsidRPr="0052702B">
        <w:rPr>
          <w:rFonts w:ascii="Times New Roman" w:eastAsia="Times New Roman" w:hAnsi="Times New Roman" w:cs="Times New Roman"/>
          <w:sz w:val="28"/>
          <w:szCs w:val="28"/>
        </w:rPr>
        <w:t xml:space="preserve"> при цьому є меморіальний ордер</w:t>
      </w:r>
      <w:r w:rsidR="006A206B" w:rsidRPr="0052702B">
        <w:rPr>
          <w:rFonts w:ascii="Times New Roman" w:eastAsia="Times New Roman" w:hAnsi="Times New Roman" w:cs="Times New Roman"/>
          <w:sz w:val="28"/>
          <w:szCs w:val="28"/>
        </w:rPr>
        <w:t xml:space="preserve"> 2 й </w:t>
      </w:r>
      <w:r w:rsidRPr="0052702B">
        <w:rPr>
          <w:rFonts w:ascii="Times New Roman" w:eastAsia="Times New Roman" w:hAnsi="Times New Roman" w:cs="Times New Roman"/>
          <w:sz w:val="28"/>
          <w:szCs w:val="28"/>
        </w:rPr>
        <w:t xml:space="preserve">3 </w:t>
      </w:r>
      <w:r w:rsidR="00976CAF" w:rsidRPr="0052702B">
        <w:rPr>
          <w:rFonts w:ascii="Times New Roman" w:eastAsia="Times New Roman" w:hAnsi="Times New Roman" w:cs="Times New Roman"/>
          <w:sz w:val="28"/>
          <w:szCs w:val="28"/>
        </w:rPr>
        <w:t xml:space="preserve">(по </w:t>
      </w:r>
      <w:proofErr w:type="spellStart"/>
      <w:r w:rsidR="00976CAF" w:rsidRPr="0052702B">
        <w:rPr>
          <w:rFonts w:ascii="Times New Roman" w:eastAsia="Times New Roman" w:hAnsi="Times New Roman" w:cs="Times New Roman"/>
          <w:sz w:val="28"/>
          <w:szCs w:val="28"/>
        </w:rPr>
        <w:t>рах</w:t>
      </w:r>
      <w:proofErr w:type="spellEnd"/>
      <w:r w:rsidR="00976CAF" w:rsidRPr="0052702B">
        <w:rPr>
          <w:rFonts w:ascii="Times New Roman" w:eastAsia="Times New Roman" w:hAnsi="Times New Roman" w:cs="Times New Roman"/>
          <w:sz w:val="28"/>
          <w:szCs w:val="28"/>
        </w:rPr>
        <w:t>., відкритих в казначействі – за загальним і спеціальним фондами)</w:t>
      </w:r>
      <w:r w:rsidRPr="0052702B">
        <w:rPr>
          <w:rFonts w:ascii="Times New Roman" w:eastAsia="Times New Roman" w:hAnsi="Times New Roman" w:cs="Times New Roman"/>
          <w:sz w:val="28"/>
          <w:szCs w:val="28"/>
        </w:rPr>
        <w:t xml:space="preserve">. </w:t>
      </w:r>
      <w:r w:rsidR="00163992" w:rsidRPr="0052702B">
        <w:rPr>
          <w:rFonts w:ascii="Times New Roman" w:eastAsia="Times New Roman" w:hAnsi="Times New Roman" w:cs="Times New Roman"/>
          <w:sz w:val="28"/>
          <w:szCs w:val="28"/>
        </w:rPr>
        <w:t>О</w:t>
      </w:r>
      <w:r w:rsidR="006A206B" w:rsidRPr="0052702B">
        <w:rPr>
          <w:rFonts w:ascii="Times New Roman" w:eastAsia="Times New Roman" w:hAnsi="Times New Roman" w:cs="Times New Roman"/>
          <w:sz w:val="28"/>
          <w:szCs w:val="28"/>
        </w:rPr>
        <w:t>рдер</w:t>
      </w:r>
      <w:r w:rsidR="00163992" w:rsidRPr="0052702B">
        <w:rPr>
          <w:rFonts w:ascii="Times New Roman" w:eastAsia="Times New Roman" w:hAnsi="Times New Roman" w:cs="Times New Roman"/>
          <w:sz w:val="28"/>
          <w:szCs w:val="28"/>
        </w:rPr>
        <w:t>и</w:t>
      </w:r>
      <w:r w:rsidR="006A206B" w:rsidRPr="0052702B">
        <w:rPr>
          <w:rFonts w:ascii="Times New Roman" w:eastAsia="Times New Roman" w:hAnsi="Times New Roman" w:cs="Times New Roman"/>
          <w:sz w:val="28"/>
          <w:szCs w:val="28"/>
        </w:rPr>
        <w:t xml:space="preserve"> №2 нумерують</w:t>
      </w:r>
      <w:r w:rsidR="00163992" w:rsidRPr="0052702B">
        <w:rPr>
          <w:rFonts w:ascii="Times New Roman" w:eastAsia="Times New Roman" w:hAnsi="Times New Roman" w:cs="Times New Roman"/>
          <w:sz w:val="28"/>
          <w:szCs w:val="28"/>
        </w:rPr>
        <w:t>ся в ТЦ</w:t>
      </w:r>
      <w:r w:rsidR="006A206B" w:rsidRPr="0052702B">
        <w:rPr>
          <w:rFonts w:ascii="Times New Roman" w:eastAsia="Times New Roman" w:hAnsi="Times New Roman" w:cs="Times New Roman"/>
          <w:sz w:val="28"/>
          <w:szCs w:val="28"/>
        </w:rPr>
        <w:t xml:space="preserve"> окремо за кожною бюджетною програмою.</w:t>
      </w:r>
      <w:r w:rsidR="00163992" w:rsidRPr="0052702B">
        <w:rPr>
          <w:rFonts w:ascii="Times New Roman" w:eastAsia="Times New Roman" w:hAnsi="Times New Roman" w:cs="Times New Roman"/>
          <w:sz w:val="28"/>
          <w:szCs w:val="28"/>
        </w:rPr>
        <w:t xml:space="preserve"> </w:t>
      </w:r>
    </w:p>
    <w:p w14:paraId="4FEAFB31" w14:textId="2B1F184E" w:rsidR="00776B7E" w:rsidRPr="0052702B" w:rsidRDefault="0037306B" w:rsidP="00776B7E">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Далі зведена інформація </w:t>
      </w:r>
      <w:r w:rsidR="00163992" w:rsidRPr="0052702B">
        <w:rPr>
          <w:rFonts w:ascii="Times New Roman" w:eastAsia="Times New Roman" w:hAnsi="Times New Roman" w:cs="Times New Roman"/>
          <w:sz w:val="28"/>
          <w:szCs w:val="28"/>
        </w:rPr>
        <w:t xml:space="preserve">по обох ордерах </w:t>
      </w:r>
      <w:r w:rsidRPr="0052702B">
        <w:rPr>
          <w:rFonts w:ascii="Times New Roman" w:eastAsia="Times New Roman" w:hAnsi="Times New Roman" w:cs="Times New Roman"/>
          <w:sz w:val="28"/>
          <w:szCs w:val="28"/>
        </w:rPr>
        <w:t>відображається у книзі «Журнал-головна»</w:t>
      </w:r>
      <w:r w:rsidR="006A206B" w:rsidRPr="0052702B">
        <w:rPr>
          <w:rFonts w:ascii="Times New Roman" w:eastAsia="Times New Roman" w:hAnsi="Times New Roman" w:cs="Times New Roman"/>
          <w:sz w:val="28"/>
          <w:szCs w:val="28"/>
        </w:rPr>
        <w:t>, а пізніше у формах фінансової звітності.</w:t>
      </w:r>
    </w:p>
    <w:p w14:paraId="2B75F286" w14:textId="24878274" w:rsidR="00322C76" w:rsidRPr="0052702B" w:rsidRDefault="00322C76" w:rsidP="00776B7E">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Щодо інших ресурсів, які надходять в установу, то існує процедура, яка передбачає, по перше – обов’язковість проведення тендерів із їх закупівлі, а, по друге, – укладання  відповідних договорів. Останні укладаються з дотриманням приписів Господарського, Бюджетного, Цивільного кодексів і Закону «Про публічні закупівлі».</w:t>
      </w:r>
    </w:p>
    <w:p w14:paraId="7DA4618F" w14:textId="5E8FA0EF" w:rsidR="00322C76" w:rsidRPr="0052702B" w:rsidRDefault="00322C76" w:rsidP="00776B7E">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Досить зручним було надання можливості бюджетним ус</w:t>
      </w:r>
      <w:r w:rsidR="00A87A9A" w:rsidRPr="0052702B">
        <w:rPr>
          <w:rFonts w:ascii="Times New Roman" w:eastAsia="Times New Roman" w:hAnsi="Times New Roman" w:cs="Times New Roman"/>
          <w:sz w:val="28"/>
          <w:szCs w:val="28"/>
        </w:rPr>
        <w:t>т</w:t>
      </w:r>
      <w:r w:rsidRPr="0052702B">
        <w:rPr>
          <w:rFonts w:ascii="Times New Roman" w:eastAsia="Times New Roman" w:hAnsi="Times New Roman" w:cs="Times New Roman"/>
          <w:sz w:val="28"/>
          <w:szCs w:val="28"/>
        </w:rPr>
        <w:t xml:space="preserve">ановам </w:t>
      </w:r>
      <w:r w:rsidR="00A87A9A" w:rsidRPr="0052702B">
        <w:rPr>
          <w:rFonts w:ascii="Times New Roman" w:eastAsia="Times New Roman" w:hAnsi="Times New Roman" w:cs="Times New Roman"/>
          <w:sz w:val="28"/>
          <w:szCs w:val="28"/>
        </w:rPr>
        <w:t>відображати попередню оплату за придбання ресурсів (матеріальних). При цьому застосовують кореспонденцію рахунків: дебет 2113 та 2117 з кредитом 2311 чи 2313.</w:t>
      </w:r>
    </w:p>
    <w:p w14:paraId="026253AE" w14:textId="77777777" w:rsidR="004277F5" w:rsidRPr="0052702B" w:rsidRDefault="00A87A9A" w:rsidP="00227BF2">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Досліджуваний ТЦ має укладені договори не тільки на поставку матеріальних цінностей, а й на надання послуг, що надзвичайно вагомо для його діяльності. Це послуги з постачання газу, електроенергії. </w:t>
      </w:r>
    </w:p>
    <w:p w14:paraId="51D876ED" w14:textId="77B1FDCB" w:rsidR="00227BF2" w:rsidRPr="0052702B" w:rsidRDefault="00A87A9A" w:rsidP="00227BF2">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Наприклад, на найбільшу суму з постачання цінностей досліджуваний центр має з ФОП Тетеря Володимир Анатолійович (ДОГОВІР  № 59 від 09.09.2021 р.) щодо постачання засобів особистої гігієни на суму 48750,00 грн. </w:t>
      </w:r>
      <w:r w:rsidRPr="0052702B">
        <w:rPr>
          <w:rFonts w:ascii="Times New Roman" w:eastAsia="Times New Roman" w:hAnsi="Times New Roman" w:cs="Times New Roman"/>
          <w:sz w:val="28"/>
          <w:szCs w:val="28"/>
        </w:rPr>
        <w:lastRenderedPageBreak/>
        <w:t>Договір укладено строком з 09.09.2021 р.  по 31.12.2021 р. І на дату проведення дослідження і написання кваліфікаційної роботи сформовано актів на суму 10875,00 грн.</w:t>
      </w:r>
      <w:r w:rsidR="00227BF2" w:rsidRPr="0052702B">
        <w:rPr>
          <w:rFonts w:ascii="Times New Roman" w:eastAsia="Times New Roman" w:hAnsi="Times New Roman" w:cs="Times New Roman"/>
          <w:sz w:val="28"/>
          <w:szCs w:val="28"/>
        </w:rPr>
        <w:t xml:space="preserve"> </w:t>
      </w:r>
    </w:p>
    <w:p w14:paraId="62A7E976" w14:textId="762E323F" w:rsidR="00227BF2" w:rsidRPr="0052702B" w:rsidRDefault="00A87A9A" w:rsidP="00227BF2">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На 40000,00 грн. укладено договір </w:t>
      </w:r>
      <w:r w:rsidR="00227BF2" w:rsidRPr="0052702B">
        <w:rPr>
          <w:rFonts w:ascii="Times New Roman" w:eastAsia="Times New Roman" w:hAnsi="Times New Roman" w:cs="Times New Roman"/>
          <w:sz w:val="28"/>
          <w:szCs w:val="28"/>
        </w:rPr>
        <w:t xml:space="preserve">№ 64 від 25.10.2021 р. з ФОП </w:t>
      </w:r>
      <w:proofErr w:type="spellStart"/>
      <w:r w:rsidR="00227BF2" w:rsidRPr="0052702B">
        <w:rPr>
          <w:rFonts w:ascii="Times New Roman" w:eastAsia="Times New Roman" w:hAnsi="Times New Roman" w:cs="Times New Roman"/>
          <w:sz w:val="28"/>
          <w:szCs w:val="28"/>
        </w:rPr>
        <w:t>Чернобривцев</w:t>
      </w:r>
      <w:proofErr w:type="spellEnd"/>
      <w:r w:rsidR="00227BF2" w:rsidRPr="0052702B">
        <w:rPr>
          <w:rFonts w:ascii="Times New Roman" w:eastAsia="Times New Roman" w:hAnsi="Times New Roman" w:cs="Times New Roman"/>
          <w:sz w:val="28"/>
          <w:szCs w:val="28"/>
        </w:rPr>
        <w:t xml:space="preserve"> Альберт Геннадійович (на поставку продуктів харчування  (ДК 021:2015; 15000000-8: Продукти харчування, напої, тютюн та супутня продукція). Строк дії договору – з  25.10.2021 р.  по 31.12.2021 р. </w:t>
      </w:r>
    </w:p>
    <w:p w14:paraId="1AA023E2" w14:textId="77777777" w:rsidR="00434023" w:rsidRPr="0052702B" w:rsidRDefault="00413D05"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А щодо послуг, то за приклад можемо навести договір, п</w:t>
      </w:r>
      <w:r w:rsidR="00F91AC1" w:rsidRPr="0052702B">
        <w:rPr>
          <w:rFonts w:ascii="Times New Roman" w:eastAsia="Times New Roman" w:hAnsi="Times New Roman" w:cs="Times New Roman"/>
          <w:sz w:val="28"/>
          <w:szCs w:val="28"/>
        </w:rPr>
        <w:t>ідписан</w:t>
      </w:r>
      <w:r w:rsidRPr="0052702B">
        <w:rPr>
          <w:rFonts w:ascii="Times New Roman" w:eastAsia="Times New Roman" w:hAnsi="Times New Roman" w:cs="Times New Roman"/>
          <w:sz w:val="28"/>
          <w:szCs w:val="28"/>
        </w:rPr>
        <w:t>ий керівником ТЦ</w:t>
      </w:r>
      <w:r w:rsidR="00F91AC1" w:rsidRPr="0052702B">
        <w:rPr>
          <w:rFonts w:ascii="Times New Roman" w:eastAsia="Times New Roman" w:hAnsi="Times New Roman" w:cs="Times New Roman"/>
          <w:sz w:val="28"/>
          <w:szCs w:val="28"/>
        </w:rPr>
        <w:t> 28.10.2021</w:t>
      </w:r>
      <w:r w:rsidRPr="0052702B">
        <w:rPr>
          <w:rFonts w:ascii="Times New Roman" w:eastAsia="Times New Roman" w:hAnsi="Times New Roman" w:cs="Times New Roman"/>
          <w:sz w:val="28"/>
          <w:szCs w:val="28"/>
        </w:rPr>
        <w:t xml:space="preserve"> р. за №</w:t>
      </w:r>
      <w:r w:rsidR="00F91AC1" w:rsidRPr="0052702B">
        <w:rPr>
          <w:rFonts w:ascii="Times New Roman" w:eastAsia="Times New Roman" w:hAnsi="Times New Roman" w:cs="Times New Roman"/>
          <w:sz w:val="28"/>
          <w:szCs w:val="28"/>
        </w:rPr>
        <w:t>73 від 04.08.2021</w:t>
      </w:r>
      <w:r w:rsidRPr="0052702B">
        <w:rPr>
          <w:rFonts w:ascii="Times New Roman" w:eastAsia="Times New Roman" w:hAnsi="Times New Roman" w:cs="Times New Roman"/>
          <w:sz w:val="28"/>
          <w:szCs w:val="28"/>
        </w:rPr>
        <w:t xml:space="preserve"> р. з ЮО ТОВ «ШЕПЕТІВКАГАЗРЕСУРС» (44392473) щодо закупки газу на суму 12500,30 грн. (в </w:t>
      </w:r>
      <w:proofErr w:type="spellStart"/>
      <w:r w:rsidRPr="0052702B">
        <w:rPr>
          <w:rFonts w:ascii="Times New Roman" w:eastAsia="Times New Roman" w:hAnsi="Times New Roman" w:cs="Times New Roman"/>
          <w:sz w:val="28"/>
          <w:szCs w:val="28"/>
        </w:rPr>
        <w:t>т.ч</w:t>
      </w:r>
      <w:proofErr w:type="spellEnd"/>
      <w:r w:rsidR="00767FE9"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 xml:space="preserve"> ПДВ 2083,28 грн.) (</w:t>
      </w:r>
      <w:r w:rsidR="00F91AC1" w:rsidRPr="0052702B">
        <w:rPr>
          <w:rFonts w:ascii="Times New Roman" w:eastAsia="Times New Roman" w:hAnsi="Times New Roman" w:cs="Times New Roman"/>
          <w:sz w:val="28"/>
          <w:szCs w:val="28"/>
        </w:rPr>
        <w:t>ДК 021:2015</w:t>
      </w:r>
      <w:r w:rsidRPr="0052702B">
        <w:rPr>
          <w:rFonts w:ascii="Times New Roman" w:eastAsia="Times New Roman" w:hAnsi="Times New Roman" w:cs="Times New Roman"/>
          <w:sz w:val="28"/>
          <w:szCs w:val="28"/>
        </w:rPr>
        <w:t xml:space="preserve">; </w:t>
      </w:r>
      <w:r w:rsidR="00F91AC1" w:rsidRPr="0052702B">
        <w:rPr>
          <w:rFonts w:ascii="Times New Roman" w:eastAsia="Times New Roman" w:hAnsi="Times New Roman" w:cs="Times New Roman"/>
          <w:sz w:val="28"/>
          <w:szCs w:val="28"/>
        </w:rPr>
        <w:t>09120000-6: Газове паливо</w:t>
      </w:r>
      <w:r w:rsidRPr="0052702B">
        <w:rPr>
          <w:rFonts w:ascii="Times New Roman" w:eastAsia="Times New Roman" w:hAnsi="Times New Roman" w:cs="Times New Roman"/>
          <w:sz w:val="28"/>
          <w:szCs w:val="28"/>
        </w:rPr>
        <w:t xml:space="preserve">) строком з </w:t>
      </w:r>
      <w:r w:rsidR="00F91AC1" w:rsidRPr="0052702B">
        <w:rPr>
          <w:rFonts w:ascii="Times New Roman" w:eastAsia="Times New Roman" w:hAnsi="Times New Roman" w:cs="Times New Roman"/>
          <w:sz w:val="28"/>
          <w:szCs w:val="28"/>
        </w:rPr>
        <w:t>07.08.2021</w:t>
      </w:r>
      <w:r w:rsidRPr="0052702B">
        <w:rPr>
          <w:rFonts w:ascii="Times New Roman" w:eastAsia="Times New Roman" w:hAnsi="Times New Roman" w:cs="Times New Roman"/>
          <w:sz w:val="28"/>
          <w:szCs w:val="28"/>
        </w:rPr>
        <w:t xml:space="preserve"> р.</w:t>
      </w:r>
      <w:r w:rsidR="00F91AC1" w:rsidRPr="0052702B">
        <w:rPr>
          <w:rFonts w:ascii="Times New Roman" w:eastAsia="Times New Roman" w:hAnsi="Times New Roman" w:cs="Times New Roman"/>
          <w:sz w:val="28"/>
          <w:szCs w:val="28"/>
        </w:rPr>
        <w:t> по 30.09.2021</w:t>
      </w:r>
      <w:r w:rsidRPr="0052702B">
        <w:rPr>
          <w:rFonts w:ascii="Times New Roman" w:eastAsia="Times New Roman" w:hAnsi="Times New Roman" w:cs="Times New Roman"/>
          <w:sz w:val="28"/>
          <w:szCs w:val="28"/>
        </w:rPr>
        <w:t xml:space="preserve"> р. </w:t>
      </w:r>
    </w:p>
    <w:p w14:paraId="201ABD83" w14:textId="752ECEF1" w:rsidR="001B126C" w:rsidRPr="0052702B" w:rsidRDefault="0056140F"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В додатку А навед</w:t>
      </w:r>
      <w:r w:rsidR="001B126C" w:rsidRPr="0052702B">
        <w:rPr>
          <w:rFonts w:ascii="Times New Roman" w:eastAsia="Times New Roman" w:hAnsi="Times New Roman" w:cs="Times New Roman"/>
          <w:sz w:val="28"/>
          <w:szCs w:val="28"/>
        </w:rPr>
        <w:t>е</w:t>
      </w:r>
      <w:r w:rsidRPr="0052702B">
        <w:rPr>
          <w:rFonts w:ascii="Times New Roman" w:eastAsia="Times New Roman" w:hAnsi="Times New Roman" w:cs="Times New Roman"/>
          <w:sz w:val="28"/>
          <w:szCs w:val="28"/>
        </w:rPr>
        <w:t xml:space="preserve">но звіт </w:t>
      </w:r>
      <w:r w:rsidR="001B126C" w:rsidRPr="0052702B">
        <w:rPr>
          <w:rFonts w:ascii="Times New Roman" w:eastAsia="Times New Roman" w:hAnsi="Times New Roman" w:cs="Times New Roman"/>
          <w:sz w:val="28"/>
          <w:szCs w:val="28"/>
        </w:rPr>
        <w:t>про виконання такого ж договору за 2020 рік. Сума оплати за договором у 2020 році складала 177 546,09 грн. (в тому числі ПДВ 29 591,01 грн). Умови оплати договору полягали в тому, що аванс складав 30%, а післяплата – 70%. Аванс перераховувався до 25 числа кожного місяця, а післяплата до 5 числа. Джерелом фінансування виступає міський бюджет.</w:t>
      </w:r>
    </w:p>
    <w:p w14:paraId="2F87F54F" w14:textId="77777777" w:rsidR="00434023" w:rsidRPr="0052702B" w:rsidRDefault="002F7D27"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Облік таких матеріальних цінностей як основні засоби ведеться в установі з використанням рахунків 1 класу</w:t>
      </w:r>
      <w:r w:rsidR="00BE3335" w:rsidRPr="0052702B">
        <w:rPr>
          <w:rFonts w:ascii="Times New Roman" w:eastAsia="Times New Roman" w:hAnsi="Times New Roman" w:cs="Times New Roman"/>
          <w:sz w:val="28"/>
          <w:szCs w:val="28"/>
        </w:rPr>
        <w:t>, типових форм аналітичного обліку (згідно переліку)</w:t>
      </w:r>
      <w:r w:rsidR="00037326" w:rsidRPr="0052702B">
        <w:rPr>
          <w:rFonts w:ascii="Times New Roman" w:eastAsia="Times New Roman" w:hAnsi="Times New Roman" w:cs="Times New Roman"/>
          <w:sz w:val="28"/>
          <w:szCs w:val="28"/>
        </w:rPr>
        <w:t xml:space="preserve">, </w:t>
      </w:r>
      <w:r w:rsidR="001549FC" w:rsidRPr="0052702B">
        <w:rPr>
          <w:rFonts w:ascii="Times New Roman" w:eastAsia="Times New Roman" w:hAnsi="Times New Roman" w:cs="Times New Roman"/>
          <w:sz w:val="28"/>
          <w:szCs w:val="28"/>
        </w:rPr>
        <w:t>а також з використанням прямолінійного методу нарахування амортизації</w:t>
      </w:r>
      <w:r w:rsidR="001B126C" w:rsidRPr="0052702B">
        <w:rPr>
          <w:rFonts w:ascii="Times New Roman" w:eastAsia="Times New Roman" w:hAnsi="Times New Roman" w:cs="Times New Roman"/>
          <w:sz w:val="28"/>
          <w:szCs w:val="28"/>
        </w:rPr>
        <w:t xml:space="preserve">. </w:t>
      </w:r>
    </w:p>
    <w:p w14:paraId="35DF9C2C" w14:textId="3DED159F" w:rsidR="002F7D27" w:rsidRPr="0052702B" w:rsidRDefault="001B126C"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Амортизація нараховується щоквартально.</w:t>
      </w:r>
      <w:r w:rsidR="00CF2ED4" w:rsidRPr="0052702B">
        <w:t xml:space="preserve"> </w:t>
      </w:r>
      <w:r w:rsidR="00CF2ED4" w:rsidRPr="0052702B">
        <w:rPr>
          <w:rFonts w:ascii="Times New Roman" w:eastAsia="Times New Roman" w:hAnsi="Times New Roman" w:cs="Times New Roman"/>
          <w:sz w:val="28"/>
          <w:szCs w:val="28"/>
        </w:rPr>
        <w:t>Натомість по інших необоротних активах амортизація нараховується в перш</w:t>
      </w:r>
      <w:r w:rsidR="00976CAF" w:rsidRPr="0052702B">
        <w:rPr>
          <w:rFonts w:ascii="Times New Roman" w:eastAsia="Times New Roman" w:hAnsi="Times New Roman" w:cs="Times New Roman"/>
          <w:sz w:val="28"/>
          <w:szCs w:val="28"/>
        </w:rPr>
        <w:t xml:space="preserve">ий </w:t>
      </w:r>
      <w:r w:rsidR="00CF2ED4" w:rsidRPr="0052702B">
        <w:rPr>
          <w:rFonts w:ascii="Times New Roman" w:eastAsia="Times New Roman" w:hAnsi="Times New Roman" w:cs="Times New Roman"/>
          <w:sz w:val="28"/>
          <w:szCs w:val="28"/>
        </w:rPr>
        <w:t>місяц</w:t>
      </w:r>
      <w:r w:rsidR="00976CAF" w:rsidRPr="0052702B">
        <w:rPr>
          <w:rFonts w:ascii="Times New Roman" w:eastAsia="Times New Roman" w:hAnsi="Times New Roman" w:cs="Times New Roman"/>
          <w:sz w:val="28"/>
          <w:szCs w:val="28"/>
        </w:rPr>
        <w:t xml:space="preserve">ь їх </w:t>
      </w:r>
      <w:r w:rsidR="00CF2ED4" w:rsidRPr="0052702B">
        <w:rPr>
          <w:rFonts w:ascii="Times New Roman" w:eastAsia="Times New Roman" w:hAnsi="Times New Roman" w:cs="Times New Roman"/>
          <w:sz w:val="28"/>
          <w:szCs w:val="28"/>
        </w:rPr>
        <w:t>передачі у використання в обсязі 50 % від первісної вартості, а інші 50% – у місяці списання з балансу. Списання обох видів активів здійснюється за погодженням з Управлінням праці та соціального захисту Шепетівської міської ради, як головного розпорядника.</w:t>
      </w:r>
    </w:p>
    <w:p w14:paraId="057477ED" w14:textId="77777777" w:rsidR="00434023" w:rsidRPr="0052702B" w:rsidRDefault="00CF2ED4"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Щодо усіх вищеназваних цінностей для обліку використовуються типові форми первинних і зведених документів і керуються чинним нормативно-</w:t>
      </w:r>
      <w:r w:rsidRPr="0052702B">
        <w:rPr>
          <w:rFonts w:ascii="Times New Roman" w:eastAsia="Times New Roman" w:hAnsi="Times New Roman" w:cs="Times New Roman"/>
          <w:sz w:val="28"/>
          <w:szCs w:val="28"/>
        </w:rPr>
        <w:lastRenderedPageBreak/>
        <w:t>правовим забезпеченням.</w:t>
      </w:r>
      <w:r w:rsidR="008025F8" w:rsidRPr="0052702B">
        <w:rPr>
          <w:rFonts w:ascii="Times New Roman" w:eastAsia="Times New Roman" w:hAnsi="Times New Roman" w:cs="Times New Roman"/>
          <w:sz w:val="28"/>
          <w:szCs w:val="28"/>
        </w:rPr>
        <w:t xml:space="preserve"> Основною проблемою при цьому є той факт, що окрім як цільового використання, в обліку досліджуваної установи не відображається інформація про ефективність застосування виділених ресурсів. </w:t>
      </w:r>
    </w:p>
    <w:p w14:paraId="3E32098C" w14:textId="22D94D3A" w:rsidR="00CF2ED4" w:rsidRPr="0052702B" w:rsidRDefault="008025F8"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Тобто говорити про якісний облік з позиції відображення ним ефективності діяльності, складно. В цьому контексті можемо звернути увагу на роль бухгалтера в цьому питанні. Головний бухгалтер, застосовуючи власний досвід формує і напрями і пропозиції щодо потреби і використання наявного ресурсного потенціалу, щоб якомога повніше та якісніше виконувати основне призначення установи – надавати соціальні послуги в потрібному обсязі. Тож основною рисою практики обліку в ТЦ в напрямку ефективності діяльності є професійне судження його головного бухгалтера.</w:t>
      </w:r>
    </w:p>
    <w:p w14:paraId="55D446B5" w14:textId="5BE9A503" w:rsidR="00CF2ED4" w:rsidRPr="0052702B" w:rsidRDefault="008025F8"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І повертаючись до обліку ресурсів треба зазначити таке. </w:t>
      </w:r>
      <w:r w:rsidR="00CF2ED4" w:rsidRPr="0052702B">
        <w:rPr>
          <w:rFonts w:ascii="Times New Roman" w:eastAsia="Times New Roman" w:hAnsi="Times New Roman" w:cs="Times New Roman"/>
          <w:sz w:val="28"/>
          <w:szCs w:val="28"/>
        </w:rPr>
        <w:t xml:space="preserve">Для удосконалення обліку доцільно в аналітиці (на рахунках) та у звітності вести облік основних засобів ТЦ в розрізі його відділів. Це б сприяло можливості проведення аналізу ефективності їх використання не загалом по установі, а в розрізі структурних підрозділів. Своєю чергою, такий підхід уможливив би </w:t>
      </w:r>
      <w:r w:rsidR="0013770D" w:rsidRPr="0052702B">
        <w:rPr>
          <w:rFonts w:ascii="Times New Roman" w:eastAsia="Times New Roman" w:hAnsi="Times New Roman" w:cs="Times New Roman"/>
          <w:sz w:val="28"/>
          <w:szCs w:val="28"/>
        </w:rPr>
        <w:t>більш предметний і відповідальний пошук шляхів забезпечення раціонального використання наявних матеріальних цінностей, що в умовах бюджетного дефіциту є досить актуальним.</w:t>
      </w:r>
    </w:p>
    <w:p w14:paraId="667D805B" w14:textId="77777777" w:rsidR="004277F5" w:rsidRPr="0052702B" w:rsidRDefault="0013770D"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Не менш важливою ділянкою обліку в досліджуваній установі є облік запасів. І специфіка тут полягає в їх класифікації. Окрім традиційних складових для досліджуваної установи суттєве значення мають продукти харчування та медикаменти, адже в складі структурних підрозділів територіального центру є відділи,  в яких перебувають особи, що потребують догляду не вдома, а саме у відд</w:t>
      </w:r>
      <w:r w:rsidR="00ED2A3C" w:rsidRPr="0052702B">
        <w:rPr>
          <w:rFonts w:ascii="Times New Roman" w:eastAsia="Times New Roman" w:hAnsi="Times New Roman" w:cs="Times New Roman"/>
          <w:sz w:val="28"/>
          <w:szCs w:val="28"/>
        </w:rPr>
        <w:t>і</w:t>
      </w:r>
      <w:r w:rsidRPr="0052702B">
        <w:rPr>
          <w:rFonts w:ascii="Times New Roman" w:eastAsia="Times New Roman" w:hAnsi="Times New Roman" w:cs="Times New Roman"/>
          <w:sz w:val="28"/>
          <w:szCs w:val="28"/>
        </w:rPr>
        <w:t>л</w:t>
      </w:r>
      <w:r w:rsidR="00ED2A3C" w:rsidRPr="0052702B">
        <w:rPr>
          <w:rFonts w:ascii="Times New Roman" w:eastAsia="Times New Roman" w:hAnsi="Times New Roman" w:cs="Times New Roman"/>
          <w:sz w:val="28"/>
          <w:szCs w:val="28"/>
        </w:rPr>
        <w:t xml:space="preserve">енні. </w:t>
      </w:r>
    </w:p>
    <w:p w14:paraId="5D742B74" w14:textId="37663149" w:rsidR="0013770D" w:rsidRPr="0052702B" w:rsidRDefault="00ED2A3C"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Є стаціонарне перебування та перебування на денному стаціонарі. В цьому випадку облік ведеться за схемою, аналогічною до обліку в установах </w:t>
      </w:r>
      <w:r w:rsidRPr="0052702B">
        <w:rPr>
          <w:rFonts w:ascii="Times New Roman" w:eastAsia="Times New Roman" w:hAnsi="Times New Roman" w:cs="Times New Roman"/>
          <w:sz w:val="28"/>
          <w:szCs w:val="28"/>
        </w:rPr>
        <w:lastRenderedPageBreak/>
        <w:t>охорони здоров’я та з дотриманням відповідних організаційних підходів (наявності відповідних місць зберігання, норм зберігання тощо).</w:t>
      </w:r>
    </w:p>
    <w:p w14:paraId="265B1847" w14:textId="3BD20149" w:rsidR="00ED2A3C" w:rsidRPr="0052702B" w:rsidRDefault="00ED2A3C"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Усі запаси оприбутковуються за місцями їх відповідального зберігання, а одиницею обліку є їх назва. Порядок обліку визначено в НП(С)БО ДС 123 «Запаси» і Методичних рекомендацій до нього. Рух запасів відображається в оборотних відомостях. Щомісяця в установі проводиться звірка залишків запасів і тими даними, які є в бухгалтерії.</w:t>
      </w:r>
    </w:p>
    <w:p w14:paraId="516DF568" w14:textId="6B315B38" w:rsidR="00E6212B" w:rsidRPr="0052702B" w:rsidRDefault="00E6212B"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Переносити </w:t>
      </w:r>
      <w:r w:rsidR="00ED2A3C" w:rsidRPr="0052702B">
        <w:rPr>
          <w:rFonts w:ascii="Times New Roman" w:eastAsia="Times New Roman" w:hAnsi="Times New Roman" w:cs="Times New Roman"/>
          <w:sz w:val="28"/>
          <w:szCs w:val="28"/>
        </w:rPr>
        <w:t>майно за межі установи</w:t>
      </w:r>
      <w:r w:rsidRPr="0052702B">
        <w:rPr>
          <w:rFonts w:ascii="Times New Roman" w:eastAsia="Times New Roman" w:hAnsi="Times New Roman" w:cs="Times New Roman"/>
          <w:sz w:val="28"/>
          <w:szCs w:val="28"/>
        </w:rPr>
        <w:t xml:space="preserve"> можна </w:t>
      </w:r>
      <w:r w:rsidR="00ED2A3C" w:rsidRPr="0052702B">
        <w:rPr>
          <w:rFonts w:ascii="Times New Roman" w:eastAsia="Times New Roman" w:hAnsi="Times New Roman" w:cs="Times New Roman"/>
          <w:sz w:val="28"/>
          <w:szCs w:val="28"/>
        </w:rPr>
        <w:t xml:space="preserve">лише </w:t>
      </w:r>
      <w:r w:rsidRPr="0052702B">
        <w:rPr>
          <w:rFonts w:ascii="Times New Roman" w:eastAsia="Times New Roman" w:hAnsi="Times New Roman" w:cs="Times New Roman"/>
          <w:sz w:val="28"/>
          <w:szCs w:val="28"/>
        </w:rPr>
        <w:t xml:space="preserve">з дозволу керівника, а саме </w:t>
      </w:r>
      <w:r w:rsidR="00ED2A3C" w:rsidRPr="0052702B">
        <w:rPr>
          <w:rFonts w:ascii="Times New Roman" w:eastAsia="Times New Roman" w:hAnsi="Times New Roman" w:cs="Times New Roman"/>
          <w:sz w:val="28"/>
          <w:szCs w:val="28"/>
        </w:rPr>
        <w:t xml:space="preserve">за </w:t>
      </w:r>
      <w:r w:rsidRPr="0052702B">
        <w:rPr>
          <w:rFonts w:ascii="Times New Roman" w:eastAsia="Times New Roman" w:hAnsi="Times New Roman" w:cs="Times New Roman"/>
          <w:sz w:val="28"/>
          <w:szCs w:val="28"/>
        </w:rPr>
        <w:t xml:space="preserve">його підписом </w:t>
      </w:r>
      <w:r w:rsidR="00ED2A3C" w:rsidRPr="0052702B">
        <w:rPr>
          <w:rFonts w:ascii="Times New Roman" w:eastAsia="Times New Roman" w:hAnsi="Times New Roman" w:cs="Times New Roman"/>
          <w:sz w:val="28"/>
          <w:szCs w:val="28"/>
        </w:rPr>
        <w:t>накладній чи акті</w:t>
      </w:r>
      <w:r w:rsidRPr="0052702B">
        <w:rPr>
          <w:rFonts w:ascii="Times New Roman" w:eastAsia="Times New Roman" w:hAnsi="Times New Roman" w:cs="Times New Roman"/>
          <w:sz w:val="28"/>
          <w:szCs w:val="28"/>
        </w:rPr>
        <w:t>. В досліджуваній установі формуються також відомості на видачу матеріальних цінностей. Такі відомості не належать до стандартизованих форм. Однак у змісті такої відомості наявні реквізити: П.І.П</w:t>
      </w:r>
      <w:r w:rsidR="002D4D77"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 xml:space="preserve"> особи, що отримує; найменування цінностей; кількість: ціна: сума.</w:t>
      </w:r>
    </w:p>
    <w:p w14:paraId="60BFC144" w14:textId="77777777" w:rsidR="004277F5" w:rsidRPr="0052702B" w:rsidRDefault="00E6212B"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  Ще одн</w:t>
      </w:r>
      <w:r w:rsidR="00EA3A78" w:rsidRPr="0052702B">
        <w:rPr>
          <w:rFonts w:ascii="Times New Roman" w:eastAsia="Times New Roman" w:hAnsi="Times New Roman" w:cs="Times New Roman"/>
          <w:sz w:val="28"/>
          <w:szCs w:val="28"/>
        </w:rPr>
        <w:t>а специфічна особливість обліку ресурсів</w:t>
      </w:r>
      <w:r w:rsidR="00DD35D5" w:rsidRPr="0052702B">
        <w:rPr>
          <w:rFonts w:ascii="Times New Roman" w:eastAsia="Times New Roman" w:hAnsi="Times New Roman" w:cs="Times New Roman"/>
          <w:sz w:val="28"/>
          <w:szCs w:val="28"/>
        </w:rPr>
        <w:t xml:space="preserve">, а саме запасів стосується пального. В робочому плані рахунків для цього об’єкта передбачено рахунок 15144 «Паливно-мастильні матеріали (паливо в талонах)». </w:t>
      </w:r>
    </w:p>
    <w:p w14:paraId="32B8BE62" w14:textId="37F5836D" w:rsidR="00DD35D5" w:rsidRPr="0052702B" w:rsidRDefault="00DD35D5"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Матеріально-відповідальною собою за них є головний бухгалтер, для збереження – передбачено сейф. Водіям талони передаються по накладній,  а списуються талони на підставі </w:t>
      </w:r>
      <w:proofErr w:type="spellStart"/>
      <w:r w:rsidRPr="0052702B">
        <w:rPr>
          <w:rFonts w:ascii="Times New Roman" w:eastAsia="Times New Roman" w:hAnsi="Times New Roman" w:cs="Times New Roman"/>
          <w:sz w:val="28"/>
          <w:szCs w:val="28"/>
        </w:rPr>
        <w:t>чеків</w:t>
      </w:r>
      <w:proofErr w:type="spellEnd"/>
      <w:r w:rsidRPr="0052702B">
        <w:rPr>
          <w:rFonts w:ascii="Times New Roman" w:eastAsia="Times New Roman" w:hAnsi="Times New Roman" w:cs="Times New Roman"/>
          <w:sz w:val="28"/>
          <w:szCs w:val="28"/>
        </w:rPr>
        <w:t xml:space="preserve">. </w:t>
      </w:r>
    </w:p>
    <w:p w14:paraId="1B665E46" w14:textId="77777777" w:rsidR="004277F5" w:rsidRPr="0052702B" w:rsidRDefault="00DD35D5"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Схема документообороту з обліку основних засобів і запасів є традиційною та включає первинній зведені документи стандартних і офіційно затверджених форм. </w:t>
      </w:r>
    </w:p>
    <w:p w14:paraId="390C1059" w14:textId="1130E24D" w:rsidR="00E6212B" w:rsidRPr="0052702B" w:rsidRDefault="00DD35D5" w:rsidP="00F91AC1">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Для покращення якості й оперативності обліку в досліджуваній установі доцільно активізувати </w:t>
      </w:r>
      <w:r w:rsidR="00C1735F" w:rsidRPr="0052702B">
        <w:rPr>
          <w:rFonts w:ascii="Times New Roman" w:eastAsia="Times New Roman" w:hAnsi="Times New Roman" w:cs="Times New Roman"/>
          <w:sz w:val="28"/>
          <w:szCs w:val="28"/>
        </w:rPr>
        <w:t>діяльність з оновлення програмного забезпечення. До програмних продуктів та їх додатків слід включати опції, які дозволяють проводити аналіз ресурсів і можливості ведення управлінського обліку.</w:t>
      </w:r>
    </w:p>
    <w:p w14:paraId="10856346" w14:textId="77777777" w:rsidR="00DB2960" w:rsidRPr="0052702B" w:rsidRDefault="00DB2960" w:rsidP="005D51A2">
      <w:pPr>
        <w:spacing w:after="0" w:line="360" w:lineRule="auto"/>
        <w:ind w:firstLine="709"/>
        <w:jc w:val="both"/>
        <w:rPr>
          <w:rFonts w:ascii="Times New Roman" w:eastAsia="Times New Roman" w:hAnsi="Times New Roman" w:cs="Times New Roman"/>
          <w:sz w:val="28"/>
          <w:szCs w:val="28"/>
        </w:rPr>
      </w:pPr>
    </w:p>
    <w:p w14:paraId="6C5DA74C" w14:textId="32746FE5" w:rsidR="004A52E0" w:rsidRPr="0052702B" w:rsidRDefault="005B79CB" w:rsidP="00C1735F">
      <w:pPr>
        <w:spacing w:after="0" w:line="360" w:lineRule="auto"/>
        <w:ind w:firstLine="709"/>
        <w:jc w:val="both"/>
        <w:rPr>
          <w:rFonts w:ascii="Times New Roman" w:eastAsia="Times New Roman" w:hAnsi="Times New Roman" w:cs="Times New Roman"/>
          <w:b/>
          <w:bCs/>
          <w:sz w:val="28"/>
          <w:szCs w:val="28"/>
        </w:rPr>
      </w:pPr>
      <w:r w:rsidRPr="0052702B">
        <w:rPr>
          <w:rFonts w:ascii="Times New Roman" w:eastAsia="Times New Roman" w:hAnsi="Times New Roman" w:cs="Times New Roman"/>
          <w:b/>
          <w:sz w:val="28"/>
          <w:szCs w:val="28"/>
        </w:rPr>
        <w:lastRenderedPageBreak/>
        <w:t>2.3.</w:t>
      </w:r>
      <w:r w:rsidR="00A51CD8" w:rsidRPr="0052702B">
        <w:rPr>
          <w:rFonts w:ascii="Times New Roman" w:eastAsia="Times New Roman" w:hAnsi="Times New Roman" w:cs="Times New Roman"/>
          <w:b/>
          <w:sz w:val="28"/>
          <w:szCs w:val="28"/>
        </w:rPr>
        <w:t xml:space="preserve"> Узагальнення </w:t>
      </w:r>
      <w:r w:rsidR="001248FF" w:rsidRPr="0052702B">
        <w:rPr>
          <w:rFonts w:ascii="Times New Roman" w:eastAsia="Times New Roman" w:hAnsi="Times New Roman" w:cs="Times New Roman"/>
          <w:b/>
          <w:sz w:val="28"/>
          <w:szCs w:val="28"/>
        </w:rPr>
        <w:t xml:space="preserve">даних </w:t>
      </w:r>
      <w:r w:rsidR="004277F5" w:rsidRPr="0052702B">
        <w:rPr>
          <w:rFonts w:ascii="Times New Roman" w:eastAsia="Times New Roman" w:hAnsi="Times New Roman" w:cs="Times New Roman"/>
          <w:b/>
          <w:sz w:val="28"/>
          <w:szCs w:val="28"/>
        </w:rPr>
        <w:t xml:space="preserve">обліку </w:t>
      </w:r>
      <w:r w:rsidR="001248FF" w:rsidRPr="0052702B">
        <w:rPr>
          <w:rFonts w:ascii="Times New Roman" w:eastAsia="Times New Roman" w:hAnsi="Times New Roman" w:cs="Times New Roman"/>
          <w:b/>
          <w:sz w:val="28"/>
          <w:szCs w:val="28"/>
        </w:rPr>
        <w:t xml:space="preserve">і </w:t>
      </w:r>
      <w:r w:rsidR="00A51CD8" w:rsidRPr="0052702B">
        <w:rPr>
          <w:rFonts w:ascii="Times New Roman" w:eastAsia="Times New Roman" w:hAnsi="Times New Roman" w:cs="Times New Roman"/>
          <w:b/>
          <w:sz w:val="28"/>
          <w:szCs w:val="28"/>
        </w:rPr>
        <w:t>формування звітності  бюджетної установи</w:t>
      </w:r>
      <w:r w:rsidR="00A51CD8" w:rsidRPr="0052702B">
        <w:rPr>
          <w:rFonts w:ascii="Times New Roman" w:eastAsia="Times New Roman" w:hAnsi="Times New Roman" w:cs="Times New Roman"/>
          <w:b/>
          <w:bCs/>
          <w:sz w:val="28"/>
          <w:szCs w:val="28"/>
        </w:rPr>
        <w:t xml:space="preserve"> </w:t>
      </w:r>
    </w:p>
    <w:p w14:paraId="7FA94911" w14:textId="1C651F51" w:rsidR="003C2438" w:rsidRPr="0052702B" w:rsidRDefault="003C2438" w:rsidP="00C1735F">
      <w:pPr>
        <w:spacing w:after="0" w:line="360" w:lineRule="auto"/>
        <w:ind w:firstLine="709"/>
        <w:jc w:val="both"/>
        <w:rPr>
          <w:rFonts w:ascii="Times New Roman" w:eastAsia="Times New Roman" w:hAnsi="Times New Roman" w:cs="Times New Roman"/>
          <w:b/>
          <w:bCs/>
          <w:sz w:val="28"/>
          <w:szCs w:val="28"/>
        </w:rPr>
      </w:pPr>
    </w:p>
    <w:p w14:paraId="77FD11DC" w14:textId="77777777" w:rsidR="00434023" w:rsidRPr="0052702B" w:rsidRDefault="003C2438" w:rsidP="00C1735F">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 xml:space="preserve">Шепетівський територіальний центр надання соціальної допомоги </w:t>
      </w:r>
      <w:r w:rsidR="00542CF7" w:rsidRPr="0052702B">
        <w:rPr>
          <w:rFonts w:ascii="Times New Roman" w:eastAsia="Times New Roman" w:hAnsi="Times New Roman" w:cs="Times New Roman"/>
          <w:bCs/>
          <w:sz w:val="28"/>
          <w:szCs w:val="28"/>
        </w:rPr>
        <w:t xml:space="preserve">здійснює діяльність, яка пов’язана з доглядом, </w:t>
      </w:r>
      <w:r w:rsidR="007D7BEB" w:rsidRPr="0052702B">
        <w:rPr>
          <w:rFonts w:ascii="Times New Roman" w:eastAsia="Times New Roman" w:hAnsi="Times New Roman" w:cs="Times New Roman"/>
          <w:bCs/>
          <w:sz w:val="28"/>
          <w:szCs w:val="28"/>
        </w:rPr>
        <w:t xml:space="preserve">допомогою, виконанням хатньої роботи тощо. Весь перелік послуг відповідає чинним нормативно-правовим положенням. </w:t>
      </w:r>
    </w:p>
    <w:p w14:paraId="2676214A" w14:textId="2A64CC44" w:rsidR="00434023" w:rsidRPr="0052702B" w:rsidRDefault="008675F8" w:rsidP="00C1735F">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Послуги надаються людям,</w:t>
      </w:r>
      <w:r w:rsidR="0044137A" w:rsidRPr="0052702B">
        <w:rPr>
          <w:rFonts w:ascii="Times New Roman" w:eastAsia="Times New Roman" w:hAnsi="Times New Roman" w:cs="Times New Roman"/>
          <w:bCs/>
          <w:sz w:val="28"/>
          <w:szCs w:val="28"/>
        </w:rPr>
        <w:t xml:space="preserve"> дохід яких у середньому за місяць не більший, ніж 4 прожиткові мінімуми (ПМ), але не менший 2 таких мінімумів (в розрізі відповідних категорій населення). І вони також можуть надаватися на платній основі особам з доходом не більше 4 ПМ . Оплату мають право здійснювати також і треті особи.  </w:t>
      </w:r>
    </w:p>
    <w:p w14:paraId="6E6F2FEE" w14:textId="6CA2B05B" w:rsidR="003C2438" w:rsidRPr="0052702B" w:rsidRDefault="0044137A" w:rsidP="00C1735F">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Розмежування надання соціальних послуг за плату і безкоштовно визначає законодавство, яке містить перелік послуг, що визначені державними стандартами. Останні надаються безкоштовно, а всі решта – можуть надаватися за відповідну плату. При цьому вартість визначається за різною методикою, оскільки єдиного підходу немає. Кожен ТЦ може застосовувати власний підхід до обчислення розміру плати за надання послуги понад державні соціальні гарантії.</w:t>
      </w:r>
    </w:p>
    <w:p w14:paraId="5C3ACBCC" w14:textId="38549596" w:rsidR="00280BBD" w:rsidRPr="0052702B" w:rsidRDefault="0007491F" w:rsidP="00C1735F">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Зважаючи, що ТЦ є неприбутковою установою ці кошти мають використовуватися (і установа має таке право відповідно до ст.13 Бюджетного кодексу) на покриття витрат основної діяльності. З огляду на це, та зважаючи на практику досліджуваної установи, є підстави отримувати кошти загально</w:t>
      </w:r>
      <w:r w:rsidR="001248FF" w:rsidRPr="0052702B">
        <w:rPr>
          <w:rFonts w:ascii="Times New Roman" w:eastAsia="Times New Roman" w:hAnsi="Times New Roman" w:cs="Times New Roman"/>
          <w:bCs/>
          <w:sz w:val="28"/>
          <w:szCs w:val="28"/>
        </w:rPr>
        <w:t>го</w:t>
      </w:r>
      <w:r w:rsidRPr="0052702B">
        <w:rPr>
          <w:rFonts w:ascii="Times New Roman" w:eastAsia="Times New Roman" w:hAnsi="Times New Roman" w:cs="Times New Roman"/>
          <w:bCs/>
          <w:sz w:val="28"/>
          <w:szCs w:val="28"/>
        </w:rPr>
        <w:t xml:space="preserve"> та кошти спеціального фондів. Відповідно, формуються в територіальному центрі ці два фонди і складається звітність щодо них.</w:t>
      </w:r>
      <w:r w:rsidR="00280BBD" w:rsidRPr="0052702B">
        <w:rPr>
          <w:rFonts w:ascii="Times New Roman" w:eastAsia="Times New Roman" w:hAnsi="Times New Roman" w:cs="Times New Roman"/>
          <w:bCs/>
          <w:sz w:val="28"/>
          <w:szCs w:val="28"/>
        </w:rPr>
        <w:t xml:space="preserve"> </w:t>
      </w:r>
    </w:p>
    <w:p w14:paraId="048FB250" w14:textId="77777777" w:rsidR="00434023" w:rsidRPr="0052702B" w:rsidRDefault="00280BBD" w:rsidP="00C1735F">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 xml:space="preserve">Попри те, що досліджувана установа постійно відчуває брак фінансового забезпечення вона при веденні обліку користується відповідними бухгалтерськими програмними продуктами, які дозволяють збереження даних на електронних носіях. Це стосується як первинних, так і зведених документів, </w:t>
      </w:r>
      <w:r w:rsidRPr="0052702B">
        <w:rPr>
          <w:rFonts w:ascii="Times New Roman" w:eastAsia="Times New Roman" w:hAnsi="Times New Roman" w:cs="Times New Roman"/>
          <w:bCs/>
          <w:sz w:val="28"/>
          <w:szCs w:val="28"/>
        </w:rPr>
        <w:lastRenderedPageBreak/>
        <w:t>зокрема й звітності. В користуванні активно застосовуються такі програми як «М.Е.Doc» та «Є-Звітність». Загалом до них ж безкоштовний доступ – тож при цьому немає питань з коштами. При направленні документів в казначейство користуються системою «Клієнт казначейства – казначейство». Останній строк формування Меморіальних ордерів при цьому – до 5 числа кожного місяця.</w:t>
      </w:r>
      <w:r w:rsidR="005E1A7A" w:rsidRPr="0052702B">
        <w:rPr>
          <w:rFonts w:ascii="Times New Roman" w:eastAsia="Times New Roman" w:hAnsi="Times New Roman" w:cs="Times New Roman"/>
          <w:bCs/>
          <w:sz w:val="28"/>
          <w:szCs w:val="28"/>
        </w:rPr>
        <w:t xml:space="preserve"> </w:t>
      </w:r>
    </w:p>
    <w:p w14:paraId="7ED7D1C3" w14:textId="1CE7D2D3" w:rsidR="00280BBD" w:rsidRPr="0052702B" w:rsidRDefault="005E1A7A" w:rsidP="00C1735F">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А щодо звітності то вона є річна</w:t>
      </w:r>
      <w:r w:rsidR="003A6D75" w:rsidRPr="0052702B">
        <w:rPr>
          <w:rFonts w:ascii="Times New Roman" w:eastAsia="Times New Roman" w:hAnsi="Times New Roman" w:cs="Times New Roman"/>
          <w:bCs/>
          <w:sz w:val="28"/>
          <w:szCs w:val="28"/>
        </w:rPr>
        <w:t xml:space="preserve">, </w:t>
      </w:r>
      <w:r w:rsidRPr="0052702B">
        <w:rPr>
          <w:rFonts w:ascii="Times New Roman" w:eastAsia="Times New Roman" w:hAnsi="Times New Roman" w:cs="Times New Roman"/>
          <w:bCs/>
          <w:sz w:val="28"/>
          <w:szCs w:val="28"/>
        </w:rPr>
        <w:t>квартальна</w:t>
      </w:r>
      <w:r w:rsidR="003A6D75" w:rsidRPr="0052702B">
        <w:rPr>
          <w:rFonts w:ascii="Times New Roman" w:eastAsia="Times New Roman" w:hAnsi="Times New Roman" w:cs="Times New Roman"/>
          <w:bCs/>
          <w:sz w:val="28"/>
          <w:szCs w:val="28"/>
        </w:rPr>
        <w:t xml:space="preserve"> та місячна (про її перелік будемо говорити нижче)</w:t>
      </w:r>
      <w:r w:rsidRPr="0052702B">
        <w:rPr>
          <w:rFonts w:ascii="Times New Roman" w:eastAsia="Times New Roman" w:hAnsi="Times New Roman" w:cs="Times New Roman"/>
          <w:bCs/>
          <w:sz w:val="28"/>
          <w:szCs w:val="28"/>
        </w:rPr>
        <w:t>, хоча для власних потреб установа може готувати і звітні дані за місяць</w:t>
      </w:r>
      <w:r w:rsidR="003A6D75" w:rsidRPr="0052702B">
        <w:rPr>
          <w:rFonts w:ascii="Times New Roman" w:eastAsia="Times New Roman" w:hAnsi="Times New Roman" w:cs="Times New Roman"/>
          <w:bCs/>
          <w:sz w:val="28"/>
          <w:szCs w:val="28"/>
        </w:rPr>
        <w:t xml:space="preserve"> за показниками, які потрібні їй для управління</w:t>
      </w:r>
      <w:r w:rsidRPr="0052702B">
        <w:rPr>
          <w:rFonts w:ascii="Times New Roman" w:eastAsia="Times New Roman" w:hAnsi="Times New Roman" w:cs="Times New Roman"/>
          <w:bCs/>
          <w:sz w:val="28"/>
          <w:szCs w:val="28"/>
        </w:rPr>
        <w:t>.</w:t>
      </w:r>
    </w:p>
    <w:p w14:paraId="1659AB40" w14:textId="5E80D9BE" w:rsidR="00280BBD" w:rsidRPr="0052702B" w:rsidRDefault="005E1A7A" w:rsidP="00787367">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Слід зазначити, що є деякі особливості в установі, яка досліджується. Вони пов’язані з формою власності. Наприклад, є комунальні некомерційні підприємства</w:t>
      </w:r>
      <w:r w:rsidR="009A0209" w:rsidRPr="0052702B">
        <w:rPr>
          <w:rFonts w:ascii="Times New Roman" w:eastAsia="Times New Roman" w:hAnsi="Times New Roman" w:cs="Times New Roman"/>
          <w:bCs/>
          <w:sz w:val="28"/>
          <w:szCs w:val="28"/>
        </w:rPr>
        <w:t xml:space="preserve"> (до прикладу створене в квітні 2018 року КНП «Шепетівський міський центр первинної медико-санітарної допомоги Шепетівської міської ради»)</w:t>
      </w:r>
      <w:r w:rsidRPr="0052702B">
        <w:rPr>
          <w:rFonts w:ascii="Times New Roman" w:eastAsia="Times New Roman" w:hAnsi="Times New Roman" w:cs="Times New Roman"/>
          <w:bCs/>
          <w:sz w:val="28"/>
          <w:szCs w:val="28"/>
        </w:rPr>
        <w:t xml:space="preserve"> – вони ведуть облік за планом рахунків і нормативним регулюванням для суб’єктів господарювання недержавного сектору. А є установи, такі, наприклад, як досліджувана, які підпадають під код КОПФГ 430 – Комунальна організація (установа, заклад), які є бюджетними і облік ведуть, відповідно з використанням Плану рахунків бухобліку для держсектору та НП(С)БО ДС.</w:t>
      </w:r>
      <w:r w:rsidR="00434023" w:rsidRPr="0052702B">
        <w:rPr>
          <w:rFonts w:ascii="Times New Roman" w:eastAsia="Times New Roman" w:hAnsi="Times New Roman" w:cs="Times New Roman"/>
          <w:bCs/>
          <w:sz w:val="28"/>
          <w:szCs w:val="28"/>
        </w:rPr>
        <w:t xml:space="preserve"> </w:t>
      </w:r>
      <w:r w:rsidRPr="0052702B">
        <w:rPr>
          <w:rFonts w:ascii="Times New Roman" w:eastAsia="Times New Roman" w:hAnsi="Times New Roman" w:cs="Times New Roman"/>
          <w:bCs/>
          <w:sz w:val="28"/>
          <w:szCs w:val="28"/>
        </w:rPr>
        <w:t>В обох випадках складається звітність, але вона різниться за складом.</w:t>
      </w:r>
      <w:r w:rsidR="003A6D75" w:rsidRPr="0052702B">
        <w:rPr>
          <w:rFonts w:ascii="Times New Roman" w:eastAsia="Times New Roman" w:hAnsi="Times New Roman" w:cs="Times New Roman"/>
          <w:bCs/>
          <w:sz w:val="28"/>
          <w:szCs w:val="28"/>
        </w:rPr>
        <w:t xml:space="preserve"> Проте обидві організації подають бюджетну звітність, склад якої визначений Порядком №44 [</w:t>
      </w:r>
      <w:r w:rsidR="0099684D" w:rsidRPr="0052702B">
        <w:rPr>
          <w:rFonts w:ascii="Times New Roman" w:eastAsia="Times New Roman" w:hAnsi="Times New Roman" w:cs="Times New Roman"/>
          <w:bCs/>
          <w:sz w:val="28"/>
          <w:szCs w:val="28"/>
        </w:rPr>
        <w:t>26</w:t>
      </w:r>
      <w:r w:rsidR="003A6D75" w:rsidRPr="0052702B">
        <w:rPr>
          <w:rFonts w:ascii="Times New Roman" w:eastAsia="Times New Roman" w:hAnsi="Times New Roman" w:cs="Times New Roman"/>
          <w:bCs/>
          <w:sz w:val="28"/>
          <w:szCs w:val="28"/>
        </w:rPr>
        <w:t>].</w:t>
      </w:r>
      <w:r w:rsidR="00434023" w:rsidRPr="0052702B">
        <w:rPr>
          <w:rFonts w:ascii="Times New Roman" w:eastAsia="Times New Roman" w:hAnsi="Times New Roman" w:cs="Times New Roman"/>
          <w:bCs/>
          <w:sz w:val="28"/>
          <w:szCs w:val="28"/>
          <w:lang w:val="ru-RU"/>
        </w:rPr>
        <w:t xml:space="preserve">  </w:t>
      </w:r>
      <w:r w:rsidR="004D70E5" w:rsidRPr="0052702B">
        <w:rPr>
          <w:rFonts w:ascii="Times New Roman" w:eastAsia="Times New Roman" w:hAnsi="Times New Roman" w:cs="Times New Roman"/>
          <w:bCs/>
          <w:sz w:val="28"/>
          <w:szCs w:val="28"/>
        </w:rPr>
        <w:t xml:space="preserve">Надання послуг досліджуваним центром здійснюється на основі укладених договорів. У 3 розділі буде проаналізовано обсяги діяльності та видатки установи, в тому числі з використанням даних тої звітності, яку вона подає. Склад звітності традиційний та визначений для бюджетних установ, якою є і ТЦ, </w:t>
      </w:r>
      <w:r w:rsidR="007945E5" w:rsidRPr="0052702B">
        <w:rPr>
          <w:rFonts w:ascii="Times New Roman" w:eastAsia="Times New Roman" w:hAnsi="Times New Roman" w:cs="Times New Roman"/>
          <w:bCs/>
          <w:sz w:val="28"/>
          <w:szCs w:val="28"/>
        </w:rPr>
        <w:t xml:space="preserve"> </w:t>
      </w:r>
      <w:hyperlink r:id="rId11" w:tgtFrame="_blank" w:history="1">
        <w:r w:rsidR="007945E5" w:rsidRPr="0052702B">
          <w:rPr>
            <w:rFonts w:ascii="Times New Roman" w:eastAsia="Times New Roman" w:hAnsi="Times New Roman" w:cs="Times New Roman"/>
            <w:bCs/>
            <w:sz w:val="28"/>
            <w:szCs w:val="28"/>
          </w:rPr>
          <w:t>НП(С)БОДС 101</w:t>
        </w:r>
      </w:hyperlink>
      <w:r w:rsidR="007945E5" w:rsidRPr="0052702B">
        <w:rPr>
          <w:rFonts w:ascii="Times New Roman" w:eastAsia="Times New Roman" w:hAnsi="Times New Roman" w:cs="Times New Roman"/>
          <w:bCs/>
          <w:sz w:val="28"/>
          <w:szCs w:val="28"/>
        </w:rPr>
        <w:t> «Подання фінансової звітності» (дод. 1-4)</w:t>
      </w:r>
      <w:r w:rsidR="00787367" w:rsidRPr="0052702B">
        <w:rPr>
          <w:rFonts w:ascii="Times New Roman" w:eastAsia="Times New Roman" w:hAnsi="Times New Roman" w:cs="Times New Roman"/>
          <w:bCs/>
          <w:sz w:val="28"/>
          <w:szCs w:val="28"/>
        </w:rPr>
        <w:t xml:space="preserve"> [</w:t>
      </w:r>
      <w:r w:rsidR="0099684D" w:rsidRPr="0052702B">
        <w:rPr>
          <w:rFonts w:ascii="Times New Roman" w:eastAsia="Times New Roman" w:hAnsi="Times New Roman" w:cs="Times New Roman"/>
          <w:bCs/>
          <w:sz w:val="28"/>
          <w:szCs w:val="28"/>
        </w:rPr>
        <w:t>19</w:t>
      </w:r>
      <w:r w:rsidR="00787367" w:rsidRPr="0052702B">
        <w:rPr>
          <w:rFonts w:ascii="Times New Roman" w:eastAsia="Times New Roman" w:hAnsi="Times New Roman" w:cs="Times New Roman"/>
          <w:bCs/>
          <w:sz w:val="28"/>
          <w:szCs w:val="28"/>
        </w:rPr>
        <w:t>]</w:t>
      </w:r>
      <w:r w:rsidR="007945E5" w:rsidRPr="0052702B">
        <w:rPr>
          <w:rFonts w:ascii="Times New Roman" w:eastAsia="Times New Roman" w:hAnsi="Times New Roman" w:cs="Times New Roman"/>
          <w:bCs/>
          <w:sz w:val="28"/>
          <w:szCs w:val="28"/>
        </w:rPr>
        <w:t xml:space="preserve">. </w:t>
      </w:r>
      <w:r w:rsidR="00787367" w:rsidRPr="0052702B">
        <w:rPr>
          <w:rFonts w:ascii="Times New Roman" w:eastAsia="Times New Roman" w:hAnsi="Times New Roman" w:cs="Times New Roman"/>
          <w:bCs/>
          <w:sz w:val="28"/>
          <w:szCs w:val="28"/>
        </w:rPr>
        <w:t xml:space="preserve">В </w:t>
      </w:r>
      <w:r w:rsidR="007945E5" w:rsidRPr="0052702B">
        <w:rPr>
          <w:rFonts w:ascii="Times New Roman" w:eastAsia="Times New Roman" w:hAnsi="Times New Roman" w:cs="Times New Roman"/>
          <w:bCs/>
          <w:sz w:val="28"/>
          <w:szCs w:val="28"/>
        </w:rPr>
        <w:t xml:space="preserve"> перелік</w:t>
      </w:r>
      <w:r w:rsidR="00787367" w:rsidRPr="0052702B">
        <w:rPr>
          <w:rFonts w:ascii="Times New Roman" w:eastAsia="Times New Roman" w:hAnsi="Times New Roman" w:cs="Times New Roman"/>
          <w:bCs/>
          <w:sz w:val="28"/>
          <w:szCs w:val="28"/>
        </w:rPr>
        <w:t>у</w:t>
      </w:r>
      <w:r w:rsidR="007945E5" w:rsidRPr="0052702B">
        <w:rPr>
          <w:rFonts w:ascii="Times New Roman" w:eastAsia="Times New Roman" w:hAnsi="Times New Roman" w:cs="Times New Roman"/>
          <w:bCs/>
          <w:sz w:val="28"/>
          <w:szCs w:val="28"/>
        </w:rPr>
        <w:t xml:space="preserve"> форм звітності</w:t>
      </w:r>
      <w:r w:rsidR="00787367" w:rsidRPr="0052702B">
        <w:rPr>
          <w:rFonts w:ascii="Times New Roman" w:eastAsia="Times New Roman" w:hAnsi="Times New Roman" w:cs="Times New Roman"/>
          <w:bCs/>
          <w:sz w:val="28"/>
          <w:szCs w:val="28"/>
        </w:rPr>
        <w:t>, які наводить вищеназваний стандарт, в скороченому ідентифікаторі форми зазначено «</w:t>
      </w:r>
      <w:proofErr w:type="spellStart"/>
      <w:r w:rsidR="00787367" w:rsidRPr="0052702B">
        <w:rPr>
          <w:rFonts w:ascii="Times New Roman" w:eastAsia="Times New Roman" w:hAnsi="Times New Roman" w:cs="Times New Roman"/>
          <w:bCs/>
          <w:sz w:val="28"/>
          <w:szCs w:val="28"/>
        </w:rPr>
        <w:t>дс</w:t>
      </w:r>
      <w:proofErr w:type="spellEnd"/>
      <w:r w:rsidR="00787367" w:rsidRPr="0052702B">
        <w:rPr>
          <w:rFonts w:ascii="Times New Roman" w:eastAsia="Times New Roman" w:hAnsi="Times New Roman" w:cs="Times New Roman"/>
          <w:bCs/>
          <w:sz w:val="28"/>
          <w:szCs w:val="28"/>
        </w:rPr>
        <w:t xml:space="preserve">», що означає державний сектор, тому і суб’єкти, які функціонують за рахунок місцевого бюджету на </w:t>
      </w:r>
      <w:r w:rsidR="00787367" w:rsidRPr="0052702B">
        <w:rPr>
          <w:rFonts w:ascii="Times New Roman" w:eastAsia="Times New Roman" w:hAnsi="Times New Roman" w:cs="Times New Roman"/>
          <w:bCs/>
          <w:sz w:val="28"/>
          <w:szCs w:val="28"/>
        </w:rPr>
        <w:lastRenderedPageBreak/>
        <w:t>лежать до групи, які ці звітні форми формують і подають у відповідні інстанції, зокрема до органів Казначейства через відповіді електронні системи.</w:t>
      </w:r>
    </w:p>
    <w:p w14:paraId="16B0E001" w14:textId="05D74557" w:rsidR="00AE6A9A" w:rsidRPr="0052702B" w:rsidRDefault="00787367" w:rsidP="00AE6A9A">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bCs/>
          <w:sz w:val="28"/>
          <w:szCs w:val="28"/>
        </w:rPr>
        <w:t>Не деталізуючи особливо порядок і склад форм звітності (зараз йдеться про звітність фінансову), адже вони детально прописані у стандарті 101, а також Порядку №307 [</w:t>
      </w:r>
      <w:r w:rsidR="00B007F3" w:rsidRPr="0052702B">
        <w:rPr>
          <w:rFonts w:ascii="Times New Roman" w:eastAsia="Times New Roman" w:hAnsi="Times New Roman" w:cs="Times New Roman"/>
          <w:bCs/>
          <w:sz w:val="28"/>
          <w:szCs w:val="28"/>
        </w:rPr>
        <w:t>24</w:t>
      </w:r>
      <w:r w:rsidRPr="0052702B">
        <w:rPr>
          <w:rFonts w:ascii="Times New Roman" w:eastAsia="Times New Roman" w:hAnsi="Times New Roman" w:cs="Times New Roman"/>
          <w:bCs/>
          <w:sz w:val="28"/>
          <w:szCs w:val="28"/>
        </w:rPr>
        <w:t xml:space="preserve">] слід вказати на те, що </w:t>
      </w:r>
      <w:r w:rsidR="00AA7DDB" w:rsidRPr="0052702B">
        <w:rPr>
          <w:rFonts w:ascii="Times New Roman" w:eastAsia="Times New Roman" w:hAnsi="Times New Roman" w:cs="Times New Roman"/>
          <w:bCs/>
          <w:sz w:val="28"/>
          <w:szCs w:val="28"/>
        </w:rPr>
        <w:t>до складу звітності також входять Примітки та додаток до них (якщо є сегменти), форми яких затверджені наказом № 15539/31407, який сформовано мінфіном [</w:t>
      </w:r>
      <w:r w:rsidR="00B007F3" w:rsidRPr="0052702B">
        <w:rPr>
          <w:rFonts w:ascii="Times New Roman" w:eastAsia="Times New Roman" w:hAnsi="Times New Roman" w:cs="Times New Roman"/>
          <w:bCs/>
          <w:sz w:val="28"/>
          <w:szCs w:val="28"/>
        </w:rPr>
        <w:t>29</w:t>
      </w:r>
      <w:r w:rsidR="00AA7DDB" w:rsidRPr="0052702B">
        <w:rPr>
          <w:rFonts w:ascii="Times New Roman" w:eastAsia="Times New Roman" w:hAnsi="Times New Roman" w:cs="Times New Roman"/>
          <w:bCs/>
          <w:sz w:val="28"/>
          <w:szCs w:val="28"/>
        </w:rPr>
        <w:t>].</w:t>
      </w:r>
      <w:r w:rsidR="00434023" w:rsidRPr="0052702B">
        <w:rPr>
          <w:rFonts w:ascii="Times New Roman" w:eastAsia="Times New Roman" w:hAnsi="Times New Roman" w:cs="Times New Roman"/>
          <w:bCs/>
          <w:sz w:val="28"/>
          <w:szCs w:val="28"/>
          <w:lang w:val="ru-RU"/>
        </w:rPr>
        <w:t xml:space="preserve"> </w:t>
      </w:r>
      <w:r w:rsidR="00C11F67" w:rsidRPr="0052702B">
        <w:rPr>
          <w:rFonts w:ascii="Times New Roman" w:eastAsia="Times New Roman" w:hAnsi="Times New Roman" w:cs="Times New Roman"/>
          <w:bCs/>
          <w:sz w:val="28"/>
          <w:szCs w:val="28"/>
        </w:rPr>
        <w:t>Якщо оцінювати звітність досліджуваної установи, то і Баланс, і Звіт про фінансові результати, і Звіт про рух грошових коштів та інші форми – не мають специфічних ознак щодо формування показників за їх статтями</w:t>
      </w:r>
      <w:r w:rsidR="00AE6A9A" w:rsidRPr="0052702B">
        <w:rPr>
          <w:rFonts w:ascii="Times New Roman" w:eastAsia="Times New Roman" w:hAnsi="Times New Roman" w:cs="Times New Roman"/>
          <w:bCs/>
          <w:sz w:val="28"/>
          <w:szCs w:val="28"/>
        </w:rPr>
        <w:t xml:space="preserve">  [ </w:t>
      </w:r>
      <w:r w:rsidR="00B007F3" w:rsidRPr="0052702B">
        <w:rPr>
          <w:rFonts w:ascii="Times New Roman" w:eastAsia="Times New Roman" w:hAnsi="Times New Roman" w:cs="Times New Roman"/>
          <w:sz w:val="28"/>
          <w:szCs w:val="28"/>
        </w:rPr>
        <w:t>37; 34</w:t>
      </w:r>
      <w:r w:rsidR="00AE6A9A" w:rsidRPr="0052702B">
        <w:rPr>
          <w:rFonts w:ascii="Times New Roman" w:eastAsia="Times New Roman" w:hAnsi="Times New Roman" w:cs="Times New Roman"/>
          <w:sz w:val="28"/>
          <w:szCs w:val="28"/>
        </w:rPr>
        <w:t>].</w:t>
      </w:r>
    </w:p>
    <w:p w14:paraId="59FAAA12" w14:textId="77777777" w:rsidR="00434023" w:rsidRPr="0052702B" w:rsidRDefault="00C11F67" w:rsidP="008025F8">
      <w:pPr>
        <w:spacing w:after="0" w:line="360" w:lineRule="auto"/>
        <w:ind w:firstLine="709"/>
        <w:jc w:val="both"/>
        <w:rPr>
          <w:rFonts w:ascii="Times New Roman" w:eastAsia="Times New Roman" w:hAnsi="Times New Roman" w:cs="Times New Roman"/>
          <w:bCs/>
          <w:sz w:val="28"/>
          <w:szCs w:val="28"/>
          <w:lang w:val="ru-RU"/>
        </w:rPr>
      </w:pPr>
      <w:r w:rsidRPr="0052702B">
        <w:rPr>
          <w:rFonts w:ascii="Times New Roman" w:eastAsia="Times New Roman" w:hAnsi="Times New Roman" w:cs="Times New Roman"/>
          <w:bCs/>
          <w:sz w:val="28"/>
          <w:szCs w:val="28"/>
        </w:rPr>
        <w:t>Єдине на що слід звертати увагу бухгалтерам таких установ як територіальний центр надання соціальних послуг, це те яке майно вона має в своєму розпорядженні. Це важливо, зокрема для складання балансу. Отже специфіка така: якщо установі</w:t>
      </w:r>
      <w:r w:rsidR="006400D5" w:rsidRPr="0052702B">
        <w:rPr>
          <w:rFonts w:ascii="Times New Roman" w:eastAsia="Times New Roman" w:hAnsi="Times New Roman" w:cs="Times New Roman"/>
          <w:bCs/>
          <w:sz w:val="28"/>
          <w:szCs w:val="28"/>
        </w:rPr>
        <w:t xml:space="preserve"> (бюджетній), яка утримується за кошти місцевого бюджету, передано для користування майно, що належить державі (тобто є державним), то вона в балансі не має фігурувати. Щодо такого майна (активів) робляться записи в Примітках ф.5-дс. у рядку 1311, що належить до розділу 8 «Розшифрування позабалансових рахунків». Поясненням цього є той факт, що таке майно обліковується не на балансових рахунках, а на позабалансовому – 011 «Орендовані основні засоби розпорядників бюджетних коштів».</w:t>
      </w:r>
      <w:r w:rsidR="00434023" w:rsidRPr="0052702B">
        <w:rPr>
          <w:rFonts w:ascii="Times New Roman" w:eastAsia="Times New Roman" w:hAnsi="Times New Roman" w:cs="Times New Roman"/>
          <w:bCs/>
          <w:sz w:val="28"/>
          <w:szCs w:val="28"/>
          <w:lang w:val="ru-RU"/>
        </w:rPr>
        <w:t xml:space="preserve"> </w:t>
      </w:r>
      <w:r w:rsidR="001248FF" w:rsidRPr="0052702B">
        <w:rPr>
          <w:rFonts w:ascii="Times New Roman" w:eastAsia="Times New Roman" w:hAnsi="Times New Roman" w:cs="Times New Roman"/>
          <w:bCs/>
          <w:sz w:val="28"/>
          <w:szCs w:val="28"/>
        </w:rPr>
        <w:t xml:space="preserve">Але </w:t>
      </w:r>
      <w:r w:rsidR="00F42470" w:rsidRPr="0052702B">
        <w:rPr>
          <w:rFonts w:ascii="Times New Roman" w:eastAsia="Times New Roman" w:hAnsi="Times New Roman" w:cs="Times New Roman"/>
          <w:bCs/>
          <w:sz w:val="28"/>
          <w:szCs w:val="28"/>
        </w:rPr>
        <w:t>здійснюючи</w:t>
      </w:r>
      <w:r w:rsidR="001248FF" w:rsidRPr="0052702B">
        <w:rPr>
          <w:rFonts w:ascii="Times New Roman" w:eastAsia="Times New Roman" w:hAnsi="Times New Roman" w:cs="Times New Roman"/>
          <w:bCs/>
          <w:sz w:val="28"/>
          <w:szCs w:val="28"/>
        </w:rPr>
        <w:t xml:space="preserve"> дослідження щодо звітності слід зазначити, що розрізняють фінансову,  статистичну, податкову та бюджетну звітність. </w:t>
      </w:r>
      <w:r w:rsidR="00910888" w:rsidRPr="0052702B">
        <w:rPr>
          <w:rFonts w:ascii="Times New Roman" w:eastAsia="Times New Roman" w:hAnsi="Times New Roman" w:cs="Times New Roman"/>
          <w:bCs/>
          <w:sz w:val="28"/>
          <w:szCs w:val="28"/>
        </w:rPr>
        <w:t>Зважаючи на обсягові обмеження роботи, вважаємо за доцільне звернути увагу лише на основні відмінності та інновації, які виникли в питаннях звітності у останні роки</w:t>
      </w:r>
      <w:r w:rsidR="007609BE" w:rsidRPr="0052702B">
        <w:rPr>
          <w:rFonts w:ascii="Times New Roman" w:eastAsia="Times New Roman" w:hAnsi="Times New Roman" w:cs="Times New Roman"/>
          <w:bCs/>
          <w:sz w:val="28"/>
          <w:szCs w:val="28"/>
        </w:rPr>
        <w:t xml:space="preserve">, зокрема по різних вищеназваних видах </w:t>
      </w:r>
      <w:proofErr w:type="spellStart"/>
      <w:r w:rsidR="007609BE" w:rsidRPr="0052702B">
        <w:rPr>
          <w:rFonts w:ascii="Times New Roman" w:eastAsia="Times New Roman" w:hAnsi="Times New Roman" w:cs="Times New Roman"/>
          <w:bCs/>
          <w:sz w:val="28"/>
          <w:szCs w:val="28"/>
        </w:rPr>
        <w:t>звітностей</w:t>
      </w:r>
      <w:proofErr w:type="spellEnd"/>
      <w:r w:rsidR="007609BE" w:rsidRPr="0052702B">
        <w:rPr>
          <w:rFonts w:ascii="Times New Roman" w:eastAsia="Times New Roman" w:hAnsi="Times New Roman" w:cs="Times New Roman"/>
          <w:bCs/>
          <w:sz w:val="28"/>
          <w:szCs w:val="28"/>
        </w:rPr>
        <w:t>.</w:t>
      </w:r>
      <w:r w:rsidR="00434023" w:rsidRPr="0052702B">
        <w:rPr>
          <w:rFonts w:ascii="Times New Roman" w:eastAsia="Times New Roman" w:hAnsi="Times New Roman" w:cs="Times New Roman"/>
          <w:bCs/>
          <w:sz w:val="28"/>
          <w:szCs w:val="28"/>
        </w:rPr>
        <w:t xml:space="preserve"> </w:t>
      </w:r>
      <w:r w:rsidR="005D1394" w:rsidRPr="0052702B">
        <w:rPr>
          <w:rFonts w:ascii="Times New Roman" w:eastAsia="Times New Roman" w:hAnsi="Times New Roman" w:cs="Times New Roman"/>
          <w:bCs/>
          <w:sz w:val="28"/>
          <w:szCs w:val="28"/>
        </w:rPr>
        <w:t>Так</w:t>
      </w:r>
      <w:r w:rsidR="007609BE" w:rsidRPr="0052702B">
        <w:rPr>
          <w:rFonts w:ascii="Times New Roman" w:eastAsia="Times New Roman" w:hAnsi="Times New Roman" w:cs="Times New Roman"/>
          <w:bCs/>
          <w:sz w:val="28"/>
          <w:szCs w:val="28"/>
        </w:rPr>
        <w:t>, зокрема,</w:t>
      </w:r>
      <w:r w:rsidR="005D1394" w:rsidRPr="0052702B">
        <w:rPr>
          <w:rFonts w:ascii="Times New Roman" w:eastAsia="Times New Roman" w:hAnsi="Times New Roman" w:cs="Times New Roman"/>
          <w:bCs/>
          <w:sz w:val="28"/>
          <w:szCs w:val="28"/>
        </w:rPr>
        <w:t xml:space="preserve"> з 1 січня 2021 року формується об’єднана зарплатна звітність, яка містить показники щодо сум доходу, сплаченого на користь платників податків, а саме працівників бюджетної установи, і утриманих з них податків і сум ЄСВ (це дані колишніх звітів Звіт з ЄСВ (ф. Д4) і  звіт 1-д). Формування об’єднаної </w:t>
      </w:r>
      <w:r w:rsidR="005D1394" w:rsidRPr="0052702B">
        <w:rPr>
          <w:rFonts w:ascii="Times New Roman" w:eastAsia="Times New Roman" w:hAnsi="Times New Roman" w:cs="Times New Roman"/>
          <w:bCs/>
          <w:sz w:val="28"/>
          <w:szCs w:val="28"/>
        </w:rPr>
        <w:lastRenderedPageBreak/>
        <w:t xml:space="preserve">зарплатної звітності </w:t>
      </w:r>
      <w:r w:rsidR="000C28A4" w:rsidRPr="0052702B">
        <w:rPr>
          <w:rFonts w:ascii="Times New Roman" w:eastAsia="Times New Roman" w:hAnsi="Times New Roman" w:cs="Times New Roman"/>
          <w:bCs/>
          <w:sz w:val="28"/>
          <w:szCs w:val="28"/>
        </w:rPr>
        <w:t xml:space="preserve">передбачене Порядком №4, зміни до якого були внесені 15.12.2992 р. </w:t>
      </w:r>
      <w:r w:rsidR="000C28A4" w:rsidRPr="0052702B">
        <w:rPr>
          <w:rFonts w:ascii="Times New Roman" w:eastAsia="Times New Roman" w:hAnsi="Times New Roman" w:cs="Times New Roman"/>
          <w:bCs/>
          <w:sz w:val="28"/>
          <w:szCs w:val="28"/>
          <w:lang w:val="ru-RU"/>
        </w:rPr>
        <w:t>[</w:t>
      </w:r>
      <w:r w:rsidR="00B007F3" w:rsidRPr="0052702B">
        <w:rPr>
          <w:rFonts w:ascii="Times New Roman" w:eastAsia="Times New Roman" w:hAnsi="Times New Roman" w:cs="Times New Roman"/>
          <w:bCs/>
          <w:sz w:val="28"/>
          <w:szCs w:val="28"/>
        </w:rPr>
        <w:t>23</w:t>
      </w:r>
      <w:r w:rsidR="000C28A4" w:rsidRPr="0052702B">
        <w:rPr>
          <w:rFonts w:ascii="Times New Roman" w:eastAsia="Times New Roman" w:hAnsi="Times New Roman" w:cs="Times New Roman"/>
          <w:bCs/>
          <w:sz w:val="28"/>
          <w:szCs w:val="28"/>
          <w:lang w:val="ru-RU"/>
        </w:rPr>
        <w:t>]</w:t>
      </w:r>
      <w:r w:rsidR="009510EC" w:rsidRPr="0052702B">
        <w:rPr>
          <w:rFonts w:ascii="Times New Roman" w:eastAsia="Times New Roman" w:hAnsi="Times New Roman" w:cs="Times New Roman"/>
          <w:bCs/>
          <w:sz w:val="28"/>
          <w:szCs w:val="28"/>
          <w:lang w:val="ru-RU"/>
        </w:rPr>
        <w:t xml:space="preserve">. </w:t>
      </w:r>
    </w:p>
    <w:p w14:paraId="362C7AC5" w14:textId="536BE0FA" w:rsidR="001C63D3" w:rsidRPr="0052702B" w:rsidRDefault="009510EC" w:rsidP="00AA7DDB">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Ця звітність</w:t>
      </w:r>
      <w:r w:rsidR="007613D7" w:rsidRPr="0052702B">
        <w:rPr>
          <w:rFonts w:ascii="Times New Roman" w:eastAsia="Times New Roman" w:hAnsi="Times New Roman" w:cs="Times New Roman"/>
          <w:bCs/>
          <w:sz w:val="28"/>
          <w:szCs w:val="28"/>
        </w:rPr>
        <w:t xml:space="preserve"> належить до категорії </w:t>
      </w:r>
      <w:r w:rsidR="00FE0900" w:rsidRPr="0052702B">
        <w:rPr>
          <w:rFonts w:ascii="Times New Roman" w:eastAsia="Times New Roman" w:hAnsi="Times New Roman" w:cs="Times New Roman"/>
          <w:bCs/>
          <w:sz w:val="28"/>
          <w:szCs w:val="28"/>
        </w:rPr>
        <w:t>більше податкової, ніж до фінансової, але має прямий стосунок до організації обліку. У зв’язку з цим ми вважали за доцільне звернути увагу на деякі інновації в питаннях звітування Шепетівського територіального центру надання соціальних послуг.</w:t>
      </w:r>
      <w:r w:rsidR="00434023" w:rsidRPr="0052702B">
        <w:rPr>
          <w:rFonts w:ascii="Times New Roman" w:eastAsia="Times New Roman" w:hAnsi="Times New Roman" w:cs="Times New Roman"/>
          <w:bCs/>
          <w:sz w:val="28"/>
          <w:szCs w:val="28"/>
          <w:lang w:val="ru-RU"/>
        </w:rPr>
        <w:t xml:space="preserve"> </w:t>
      </w:r>
      <w:r w:rsidR="00493C1F" w:rsidRPr="0052702B">
        <w:rPr>
          <w:rFonts w:ascii="Times New Roman" w:eastAsia="Times New Roman" w:hAnsi="Times New Roman" w:cs="Times New Roman"/>
          <w:bCs/>
          <w:sz w:val="28"/>
          <w:szCs w:val="28"/>
        </w:rPr>
        <w:t>Окрім вище зауваженого, відбулися зміни й у статистичній звітності. Зокрема з 1 січня 2021 р. суб’єкти державного сектору здають Звіт про капітальні інвестиції, Звіт з праці. Звіт про заборгованість з оплати праці</w:t>
      </w:r>
      <w:r w:rsidR="00434023" w:rsidRPr="0052702B">
        <w:rPr>
          <w:rFonts w:ascii="Times New Roman" w:eastAsia="Times New Roman" w:hAnsi="Times New Roman" w:cs="Times New Roman"/>
          <w:bCs/>
          <w:sz w:val="28"/>
          <w:szCs w:val="28"/>
          <w:lang w:val="ru-RU"/>
        </w:rPr>
        <w:t xml:space="preserve"> (</w:t>
      </w:r>
      <w:r w:rsidR="00434023" w:rsidRPr="0052702B">
        <w:rPr>
          <w:rFonts w:ascii="Times New Roman" w:eastAsia="Times New Roman" w:hAnsi="Times New Roman" w:cs="Times New Roman"/>
          <w:bCs/>
          <w:sz w:val="28"/>
          <w:szCs w:val="28"/>
        </w:rPr>
        <w:t>додатки Б-+++++</w:t>
      </w:r>
      <w:r w:rsidR="00434023" w:rsidRPr="0052702B">
        <w:rPr>
          <w:rFonts w:ascii="Times New Roman" w:eastAsia="Times New Roman" w:hAnsi="Times New Roman" w:cs="Times New Roman"/>
          <w:bCs/>
          <w:sz w:val="28"/>
          <w:szCs w:val="28"/>
          <w:lang w:val="ru-RU"/>
        </w:rPr>
        <w:t>)</w:t>
      </w:r>
      <w:r w:rsidR="00493C1F" w:rsidRPr="0052702B">
        <w:rPr>
          <w:rFonts w:ascii="Times New Roman" w:eastAsia="Times New Roman" w:hAnsi="Times New Roman" w:cs="Times New Roman"/>
          <w:bCs/>
          <w:sz w:val="28"/>
          <w:szCs w:val="28"/>
        </w:rPr>
        <w:t>.</w:t>
      </w:r>
      <w:r w:rsidR="004277F5" w:rsidRPr="0052702B">
        <w:rPr>
          <w:rFonts w:ascii="Times New Roman" w:eastAsia="Times New Roman" w:hAnsi="Times New Roman" w:cs="Times New Roman"/>
          <w:bCs/>
          <w:sz w:val="28"/>
          <w:szCs w:val="28"/>
        </w:rPr>
        <w:t xml:space="preserve"> </w:t>
      </w:r>
      <w:r w:rsidR="00F14867" w:rsidRPr="0052702B">
        <w:rPr>
          <w:rFonts w:ascii="Times New Roman" w:eastAsia="Times New Roman" w:hAnsi="Times New Roman" w:cs="Times New Roman"/>
          <w:bCs/>
          <w:sz w:val="28"/>
          <w:szCs w:val="28"/>
        </w:rPr>
        <w:t xml:space="preserve">Цей звіт формується за квартал, а наступні з вищеперерахованих форм – щомісяця. </w:t>
      </w:r>
      <w:r w:rsidR="007B28E4" w:rsidRPr="0052702B">
        <w:rPr>
          <w:rFonts w:ascii="Times New Roman" w:eastAsia="Times New Roman" w:hAnsi="Times New Roman" w:cs="Times New Roman"/>
          <w:bCs/>
          <w:sz w:val="28"/>
          <w:szCs w:val="28"/>
        </w:rPr>
        <w:t>Звіт щодо інвестицій складається як і усі ніші звіти, за даними бухобліку (але, на відміну від деяких інших форм – не наростаючим підсумком).</w:t>
      </w:r>
    </w:p>
    <w:p w14:paraId="4DC65288" w14:textId="7E4304D7" w:rsidR="00AA7DDB" w:rsidRPr="0052702B" w:rsidRDefault="00F14867" w:rsidP="00AA7DDB">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 xml:space="preserve">Не менш важливими є питання оприлюднення деяких форм звітності, що характерні для бюджетних установ. </w:t>
      </w:r>
      <w:r w:rsidR="007609BE" w:rsidRPr="0052702B">
        <w:rPr>
          <w:rFonts w:ascii="Times New Roman" w:eastAsia="Times New Roman" w:hAnsi="Times New Roman" w:cs="Times New Roman"/>
          <w:bCs/>
          <w:sz w:val="28"/>
          <w:szCs w:val="28"/>
        </w:rPr>
        <w:t>Т</w:t>
      </w:r>
      <w:r w:rsidRPr="0052702B">
        <w:rPr>
          <w:rFonts w:ascii="Times New Roman" w:eastAsia="Times New Roman" w:hAnsi="Times New Roman" w:cs="Times New Roman"/>
          <w:bCs/>
          <w:sz w:val="28"/>
          <w:szCs w:val="28"/>
        </w:rPr>
        <w:t>ож</w:t>
      </w:r>
      <w:r w:rsidR="007609BE" w:rsidRPr="0052702B">
        <w:rPr>
          <w:rFonts w:ascii="Times New Roman" w:eastAsia="Times New Roman" w:hAnsi="Times New Roman" w:cs="Times New Roman"/>
          <w:bCs/>
          <w:sz w:val="28"/>
          <w:szCs w:val="28"/>
        </w:rPr>
        <w:t xml:space="preserve"> з дослідницькою метою варто п</w:t>
      </w:r>
      <w:r w:rsidR="00AA7DDB" w:rsidRPr="0052702B">
        <w:rPr>
          <w:rFonts w:ascii="Times New Roman" w:eastAsia="Times New Roman" w:hAnsi="Times New Roman" w:cs="Times New Roman"/>
          <w:bCs/>
          <w:sz w:val="28"/>
          <w:szCs w:val="28"/>
        </w:rPr>
        <w:t>роаналізу</w:t>
      </w:r>
      <w:r w:rsidR="007609BE" w:rsidRPr="0052702B">
        <w:rPr>
          <w:rFonts w:ascii="Times New Roman" w:eastAsia="Times New Roman" w:hAnsi="Times New Roman" w:cs="Times New Roman"/>
          <w:bCs/>
          <w:sz w:val="28"/>
          <w:szCs w:val="28"/>
        </w:rPr>
        <w:t>вати</w:t>
      </w:r>
      <w:r w:rsidR="00AA7DDB" w:rsidRPr="0052702B">
        <w:rPr>
          <w:rFonts w:ascii="Times New Roman" w:eastAsia="Times New Roman" w:hAnsi="Times New Roman" w:cs="Times New Roman"/>
          <w:bCs/>
          <w:sz w:val="28"/>
          <w:szCs w:val="28"/>
        </w:rPr>
        <w:t xml:space="preserve"> форми звітності, які </w:t>
      </w:r>
      <w:r w:rsidRPr="0052702B">
        <w:rPr>
          <w:rFonts w:ascii="Times New Roman" w:eastAsia="Times New Roman" w:hAnsi="Times New Roman" w:cs="Times New Roman"/>
          <w:bCs/>
          <w:sz w:val="28"/>
          <w:szCs w:val="28"/>
        </w:rPr>
        <w:t xml:space="preserve">територіальний центр </w:t>
      </w:r>
      <w:r w:rsidR="007609BE" w:rsidRPr="0052702B">
        <w:rPr>
          <w:rFonts w:ascii="Times New Roman" w:eastAsia="Times New Roman" w:hAnsi="Times New Roman" w:cs="Times New Roman"/>
          <w:bCs/>
          <w:sz w:val="28"/>
          <w:szCs w:val="28"/>
        </w:rPr>
        <w:t xml:space="preserve">розміщує у публічному доступі, а саме на </w:t>
      </w:r>
      <w:r w:rsidRPr="0052702B">
        <w:rPr>
          <w:rFonts w:ascii="Times New Roman" w:eastAsia="Times New Roman" w:hAnsi="Times New Roman" w:cs="Times New Roman"/>
          <w:bCs/>
          <w:sz w:val="28"/>
          <w:szCs w:val="28"/>
        </w:rPr>
        <w:t xml:space="preserve">сайті </w:t>
      </w:r>
      <w:r w:rsidRPr="0052702B">
        <w:rPr>
          <w:rFonts w:ascii="Times New Roman" w:eastAsia="Times New Roman" w:hAnsi="Times New Roman" w:cs="Times New Roman"/>
          <w:bCs/>
          <w:sz w:val="28"/>
          <w:szCs w:val="28"/>
          <w:lang w:val="en-US"/>
        </w:rPr>
        <w:t>E</w:t>
      </w:r>
      <w:r w:rsidRPr="0052702B">
        <w:rPr>
          <w:rFonts w:ascii="Times New Roman" w:eastAsia="Times New Roman" w:hAnsi="Times New Roman" w:cs="Times New Roman"/>
          <w:bCs/>
          <w:sz w:val="28"/>
          <w:szCs w:val="28"/>
        </w:rPr>
        <w:t>-</w:t>
      </w:r>
      <w:r w:rsidRPr="0052702B">
        <w:rPr>
          <w:rFonts w:ascii="Times New Roman" w:eastAsia="Times New Roman" w:hAnsi="Times New Roman" w:cs="Times New Roman"/>
          <w:bCs/>
          <w:sz w:val="28"/>
          <w:szCs w:val="28"/>
          <w:lang w:val="en-US"/>
        </w:rPr>
        <w:t>data</w:t>
      </w:r>
      <w:r w:rsidRPr="0052702B">
        <w:rPr>
          <w:rFonts w:ascii="Times New Roman" w:eastAsia="Times New Roman" w:hAnsi="Times New Roman" w:cs="Times New Roman"/>
          <w:bCs/>
          <w:sz w:val="28"/>
          <w:szCs w:val="28"/>
        </w:rPr>
        <w:t xml:space="preserve"> (</w:t>
      </w:r>
      <w:r w:rsidRPr="0052702B">
        <w:rPr>
          <w:rFonts w:ascii="Times New Roman" w:eastAsia="Times New Roman" w:hAnsi="Times New Roman" w:cs="Times New Roman"/>
          <w:bCs/>
          <w:sz w:val="28"/>
          <w:szCs w:val="28"/>
          <w:lang w:val="en-US"/>
        </w:rPr>
        <w:t>Spending</w:t>
      </w:r>
      <w:r w:rsidRPr="0052702B">
        <w:rPr>
          <w:rFonts w:ascii="Times New Roman" w:eastAsia="Times New Roman" w:hAnsi="Times New Roman" w:cs="Times New Roman"/>
          <w:bCs/>
          <w:sz w:val="28"/>
          <w:szCs w:val="28"/>
        </w:rPr>
        <w:t>)</w:t>
      </w:r>
      <w:r w:rsidR="00103DEB" w:rsidRPr="0052702B">
        <w:rPr>
          <w:rFonts w:ascii="Times New Roman" w:eastAsia="Times New Roman" w:hAnsi="Times New Roman" w:cs="Times New Roman"/>
          <w:bCs/>
          <w:sz w:val="28"/>
          <w:szCs w:val="28"/>
        </w:rPr>
        <w:t>. В склад такої звітності входять Звіт про заборгованість за бюджетними коштами, Звіт про надходження та використання коштів Загального фонду, Звіт про надходження і використання коштів, отриманих як плата за послуги, Звіт про надходження і використання коштів, отриманих за іншими джерелами власних надходжень, Звіт про надходження і використання інших надходжень спеціального фонду. Щодо звітів, які в сукупності відображають спецфонд і його надходження та використання, то наявність 3 названих звітів відповідає тим групам надходжень, які установа може отримати надаючи платні послуги.</w:t>
      </w:r>
    </w:p>
    <w:p w14:paraId="6C1DB645" w14:textId="193B20AC" w:rsidR="00FD127D" w:rsidRPr="0052702B" w:rsidRDefault="00FD127D" w:rsidP="00AA7DDB">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 xml:space="preserve">До прикладу Звіт про надходження та використання коштів загального фонду, який, як і усі інші, складається раз на квартал, містить дані про </w:t>
      </w:r>
      <w:r w:rsidR="00434023" w:rsidRPr="0052702B">
        <w:rPr>
          <w:rFonts w:ascii="Times New Roman" w:eastAsia="Times New Roman" w:hAnsi="Times New Roman" w:cs="Times New Roman"/>
          <w:bCs/>
          <w:sz w:val="28"/>
          <w:szCs w:val="28"/>
        </w:rPr>
        <w:t>суми, затверджені на рік, звітний період, залишок на початок та кінець року, надходження коштів, касові видатки (табл. 2.</w:t>
      </w:r>
      <w:r w:rsidR="004277F5" w:rsidRPr="0052702B">
        <w:rPr>
          <w:rFonts w:ascii="Times New Roman" w:eastAsia="Times New Roman" w:hAnsi="Times New Roman" w:cs="Times New Roman"/>
          <w:bCs/>
          <w:sz w:val="28"/>
          <w:szCs w:val="28"/>
        </w:rPr>
        <w:t>2</w:t>
      </w:r>
      <w:r w:rsidR="00434023" w:rsidRPr="0052702B">
        <w:rPr>
          <w:rFonts w:ascii="Times New Roman" w:eastAsia="Times New Roman" w:hAnsi="Times New Roman" w:cs="Times New Roman"/>
          <w:bCs/>
          <w:sz w:val="28"/>
          <w:szCs w:val="28"/>
        </w:rPr>
        <w:t>).</w:t>
      </w:r>
    </w:p>
    <w:p w14:paraId="5AAE0F3A" w14:textId="561F3A71" w:rsidR="00E2118E" w:rsidRPr="0052702B" w:rsidRDefault="00E2118E" w:rsidP="00E2118E">
      <w:pPr>
        <w:spacing w:after="0" w:line="240" w:lineRule="auto"/>
        <w:jc w:val="right"/>
        <w:outlineLvl w:val="0"/>
        <w:rPr>
          <w:rFonts w:ascii="Times New Roman" w:eastAsia="Times New Roman" w:hAnsi="Times New Roman" w:cs="Times New Roman"/>
          <w:bCs/>
          <w:kern w:val="36"/>
          <w:sz w:val="28"/>
          <w:szCs w:val="28"/>
          <w:lang w:eastAsia="uk-UA"/>
        </w:rPr>
      </w:pPr>
      <w:r w:rsidRPr="0052702B">
        <w:rPr>
          <w:rFonts w:ascii="Times New Roman" w:eastAsia="Times New Roman" w:hAnsi="Times New Roman" w:cs="Times New Roman"/>
          <w:bCs/>
          <w:kern w:val="36"/>
          <w:sz w:val="28"/>
          <w:szCs w:val="28"/>
          <w:lang w:eastAsia="uk-UA"/>
        </w:rPr>
        <w:lastRenderedPageBreak/>
        <w:t>Таблиця 2.</w:t>
      </w:r>
      <w:r w:rsidR="004277F5" w:rsidRPr="0052702B">
        <w:rPr>
          <w:rFonts w:ascii="Times New Roman" w:eastAsia="Times New Roman" w:hAnsi="Times New Roman" w:cs="Times New Roman"/>
          <w:bCs/>
          <w:kern w:val="36"/>
          <w:sz w:val="28"/>
          <w:szCs w:val="28"/>
          <w:lang w:eastAsia="uk-UA"/>
        </w:rPr>
        <w:t>2</w:t>
      </w:r>
    </w:p>
    <w:p w14:paraId="780A16C3" w14:textId="373CA302" w:rsidR="00103DEB" w:rsidRPr="0052702B" w:rsidRDefault="00103DEB" w:rsidP="00FD127D">
      <w:pPr>
        <w:spacing w:after="0" w:line="240" w:lineRule="auto"/>
        <w:jc w:val="center"/>
        <w:outlineLvl w:val="0"/>
        <w:rPr>
          <w:rFonts w:ascii="Times New Roman" w:eastAsia="Times New Roman" w:hAnsi="Times New Roman" w:cs="Times New Roman"/>
          <w:b/>
          <w:bCs/>
          <w:kern w:val="36"/>
          <w:sz w:val="28"/>
          <w:szCs w:val="28"/>
          <w:lang w:eastAsia="uk-UA"/>
        </w:rPr>
      </w:pPr>
      <w:r w:rsidRPr="0052702B">
        <w:rPr>
          <w:rFonts w:ascii="Times New Roman" w:eastAsia="Times New Roman" w:hAnsi="Times New Roman" w:cs="Times New Roman"/>
          <w:b/>
          <w:bCs/>
          <w:kern w:val="36"/>
          <w:sz w:val="28"/>
          <w:szCs w:val="28"/>
          <w:lang w:eastAsia="uk-UA"/>
        </w:rPr>
        <w:t>Звіт</w:t>
      </w:r>
      <w:r w:rsidR="00E2118E" w:rsidRPr="0052702B">
        <w:rPr>
          <w:rFonts w:ascii="Times New Roman" w:eastAsia="Times New Roman" w:hAnsi="Times New Roman" w:cs="Times New Roman"/>
          <w:b/>
          <w:bCs/>
          <w:kern w:val="36"/>
          <w:sz w:val="28"/>
          <w:szCs w:val="28"/>
          <w:lang w:eastAsia="uk-UA"/>
        </w:rPr>
        <w:t xml:space="preserve"> (витяг)</w:t>
      </w:r>
    </w:p>
    <w:p w14:paraId="36182B48" w14:textId="77777777" w:rsidR="00103DEB" w:rsidRPr="0052702B" w:rsidRDefault="00103DEB" w:rsidP="00FD127D">
      <w:pPr>
        <w:spacing w:after="0" w:line="240" w:lineRule="auto"/>
        <w:jc w:val="center"/>
        <w:rPr>
          <w:rFonts w:ascii="Times New Roman" w:eastAsia="Times New Roman" w:hAnsi="Times New Roman" w:cs="Times New Roman"/>
          <w:bCs/>
          <w:sz w:val="24"/>
          <w:szCs w:val="24"/>
          <w:lang w:eastAsia="uk-UA"/>
        </w:rPr>
      </w:pPr>
      <w:r w:rsidRPr="0052702B">
        <w:rPr>
          <w:rFonts w:ascii="Times New Roman" w:eastAsia="Times New Roman" w:hAnsi="Times New Roman" w:cs="Times New Roman"/>
          <w:bCs/>
          <w:sz w:val="24"/>
          <w:szCs w:val="24"/>
          <w:lang w:eastAsia="uk-UA"/>
        </w:rPr>
        <w:t>про надходження та використання коштів загального фонду (форма № 2)</w:t>
      </w:r>
    </w:p>
    <w:p w14:paraId="5841271F" w14:textId="77777777" w:rsidR="00103DEB" w:rsidRPr="0052702B" w:rsidRDefault="00103DEB" w:rsidP="00FD127D">
      <w:pPr>
        <w:spacing w:after="0" w:line="240" w:lineRule="auto"/>
        <w:jc w:val="center"/>
        <w:rPr>
          <w:rFonts w:ascii="Times New Roman" w:eastAsia="Times New Roman" w:hAnsi="Times New Roman" w:cs="Times New Roman"/>
          <w:bCs/>
          <w:sz w:val="24"/>
          <w:szCs w:val="24"/>
          <w:lang w:eastAsia="uk-UA"/>
        </w:rPr>
      </w:pPr>
      <w:r w:rsidRPr="0052702B">
        <w:rPr>
          <w:rFonts w:ascii="Times New Roman" w:eastAsia="Times New Roman" w:hAnsi="Times New Roman" w:cs="Times New Roman"/>
          <w:bCs/>
          <w:sz w:val="24"/>
          <w:szCs w:val="24"/>
          <w:lang w:eastAsia="uk-UA"/>
        </w:rPr>
        <w:t>ІII квартал 2021 р.</w:t>
      </w:r>
    </w:p>
    <w:p w14:paraId="50128DD2" w14:textId="77777777" w:rsidR="00103DEB" w:rsidRPr="0052702B" w:rsidRDefault="00103DEB" w:rsidP="00FD127D">
      <w:pPr>
        <w:spacing w:after="0" w:line="240" w:lineRule="auto"/>
        <w:rPr>
          <w:rFonts w:ascii="Times New Roman" w:eastAsia="Times New Roman" w:hAnsi="Times New Roman" w:cs="Times New Roman"/>
          <w:sz w:val="24"/>
          <w:szCs w:val="24"/>
          <w:lang w:eastAsia="uk-UA"/>
        </w:rPr>
      </w:pPr>
    </w:p>
    <w:tbl>
      <w:tblPr>
        <w:tblStyle w:val="aa"/>
        <w:tblW w:w="9493" w:type="dxa"/>
        <w:tblLayout w:type="fixed"/>
        <w:tblLook w:val="04A0" w:firstRow="1" w:lastRow="0" w:firstColumn="1" w:lastColumn="0" w:noHBand="0" w:noVBand="1"/>
      </w:tblPr>
      <w:tblGrid>
        <w:gridCol w:w="1413"/>
        <w:gridCol w:w="816"/>
        <w:gridCol w:w="567"/>
        <w:gridCol w:w="1283"/>
        <w:gridCol w:w="1161"/>
        <w:gridCol w:w="992"/>
        <w:gridCol w:w="1121"/>
        <w:gridCol w:w="1147"/>
        <w:gridCol w:w="993"/>
      </w:tblGrid>
      <w:tr w:rsidR="00490E0A" w:rsidRPr="0052702B" w14:paraId="1BED7A59" w14:textId="77777777" w:rsidTr="00490E0A">
        <w:tc>
          <w:tcPr>
            <w:tcW w:w="1413" w:type="dxa"/>
            <w:vAlign w:val="center"/>
          </w:tcPr>
          <w:p w14:paraId="56653DAA" w14:textId="5062D7BC"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Показники</w:t>
            </w:r>
          </w:p>
        </w:tc>
        <w:tc>
          <w:tcPr>
            <w:tcW w:w="816" w:type="dxa"/>
            <w:vAlign w:val="center"/>
          </w:tcPr>
          <w:p w14:paraId="77E326C8" w14:textId="0A14AB42" w:rsidR="00490E0A" w:rsidRPr="0052702B" w:rsidRDefault="00FD127D" w:rsidP="00FD127D">
            <w:pPr>
              <w:jc w:val="both"/>
              <w:rPr>
                <w:rFonts w:ascii="Times New Roman" w:eastAsia="Times New Roman" w:hAnsi="Times New Roman" w:cs="Times New Roman"/>
                <w:sz w:val="20"/>
                <w:szCs w:val="20"/>
                <w:lang w:eastAsia="uk-UA"/>
              </w:rPr>
            </w:pPr>
            <w:r w:rsidRPr="0052702B">
              <w:rPr>
                <w:rFonts w:ascii="Times New Roman" w:eastAsia="Times New Roman" w:hAnsi="Times New Roman" w:cs="Times New Roman"/>
                <w:sz w:val="20"/>
                <w:szCs w:val="20"/>
                <w:lang w:eastAsia="uk-UA"/>
              </w:rPr>
              <w:t>КЕК</w:t>
            </w:r>
            <w:r w:rsidR="00490E0A" w:rsidRPr="0052702B">
              <w:rPr>
                <w:rFonts w:ascii="Times New Roman" w:eastAsia="Times New Roman" w:hAnsi="Times New Roman" w:cs="Times New Roman"/>
                <w:sz w:val="20"/>
                <w:szCs w:val="20"/>
                <w:lang w:eastAsia="uk-UA"/>
              </w:rPr>
              <w:t>В</w:t>
            </w:r>
            <w:r w:rsidRPr="0052702B">
              <w:rPr>
                <w:rFonts w:ascii="Times New Roman" w:eastAsia="Times New Roman" w:hAnsi="Times New Roman" w:cs="Times New Roman"/>
                <w:sz w:val="20"/>
                <w:szCs w:val="20"/>
                <w:lang w:eastAsia="uk-UA"/>
              </w:rPr>
              <w:t xml:space="preserve"> та/</w:t>
            </w:r>
          </w:p>
          <w:p w14:paraId="04FB770E" w14:textId="75A28C09"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або ККК</w:t>
            </w:r>
          </w:p>
        </w:tc>
        <w:tc>
          <w:tcPr>
            <w:tcW w:w="567" w:type="dxa"/>
            <w:vAlign w:val="center"/>
          </w:tcPr>
          <w:p w14:paraId="3E1314D3" w14:textId="7D81BFA8"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Код ряд</w:t>
            </w:r>
            <w:r w:rsidR="00490E0A" w:rsidRPr="0052702B">
              <w:rPr>
                <w:rFonts w:ascii="Times New Roman" w:eastAsia="Times New Roman" w:hAnsi="Times New Roman" w:cs="Times New Roman"/>
                <w:sz w:val="20"/>
                <w:szCs w:val="20"/>
                <w:lang w:eastAsia="uk-UA"/>
              </w:rPr>
              <w:t xml:space="preserve">- </w:t>
            </w:r>
            <w:r w:rsidRPr="0052702B">
              <w:rPr>
                <w:rFonts w:ascii="Times New Roman" w:eastAsia="Times New Roman" w:hAnsi="Times New Roman" w:cs="Times New Roman"/>
                <w:sz w:val="20"/>
                <w:szCs w:val="20"/>
                <w:lang w:eastAsia="uk-UA"/>
              </w:rPr>
              <w:t>ка</w:t>
            </w:r>
          </w:p>
        </w:tc>
        <w:tc>
          <w:tcPr>
            <w:tcW w:w="1283" w:type="dxa"/>
            <w:vAlign w:val="center"/>
          </w:tcPr>
          <w:p w14:paraId="7D12BA17" w14:textId="62D93FEF" w:rsidR="00FD127D" w:rsidRPr="0052702B" w:rsidRDefault="00FD127D" w:rsidP="00FD127D">
            <w:pPr>
              <w:jc w:val="both"/>
              <w:rPr>
                <w:rFonts w:ascii="Times New Roman" w:eastAsia="Times New Roman" w:hAnsi="Times New Roman" w:cs="Times New Roman"/>
                <w:bCs/>
                <w:sz w:val="20"/>
                <w:szCs w:val="20"/>
              </w:rPr>
            </w:pPr>
            <w:proofErr w:type="spellStart"/>
            <w:r w:rsidRPr="0052702B">
              <w:rPr>
                <w:rFonts w:ascii="Times New Roman" w:eastAsia="Times New Roman" w:hAnsi="Times New Roman" w:cs="Times New Roman"/>
                <w:sz w:val="20"/>
                <w:szCs w:val="20"/>
                <w:lang w:eastAsia="uk-UA"/>
              </w:rPr>
              <w:t>Затверд</w:t>
            </w:r>
            <w:r w:rsidR="00490E0A" w:rsidRPr="0052702B">
              <w:rPr>
                <w:rFonts w:ascii="Times New Roman" w:eastAsia="Times New Roman" w:hAnsi="Times New Roman" w:cs="Times New Roman"/>
                <w:sz w:val="20"/>
                <w:szCs w:val="20"/>
                <w:lang w:eastAsia="uk-UA"/>
              </w:rPr>
              <w:t>-</w:t>
            </w:r>
            <w:r w:rsidRPr="0052702B">
              <w:rPr>
                <w:rFonts w:ascii="Times New Roman" w:eastAsia="Times New Roman" w:hAnsi="Times New Roman" w:cs="Times New Roman"/>
                <w:sz w:val="20"/>
                <w:szCs w:val="20"/>
                <w:lang w:eastAsia="uk-UA"/>
              </w:rPr>
              <w:t>жено</w:t>
            </w:r>
            <w:proofErr w:type="spellEnd"/>
            <w:r w:rsidRPr="0052702B">
              <w:rPr>
                <w:rFonts w:ascii="Times New Roman" w:eastAsia="Times New Roman" w:hAnsi="Times New Roman" w:cs="Times New Roman"/>
                <w:sz w:val="20"/>
                <w:szCs w:val="20"/>
                <w:lang w:eastAsia="uk-UA"/>
              </w:rPr>
              <w:t xml:space="preserve"> на звітний рік</w:t>
            </w:r>
          </w:p>
        </w:tc>
        <w:tc>
          <w:tcPr>
            <w:tcW w:w="1161" w:type="dxa"/>
            <w:vAlign w:val="center"/>
          </w:tcPr>
          <w:p w14:paraId="527A0395" w14:textId="43768D10" w:rsidR="00FD127D" w:rsidRPr="0052702B" w:rsidRDefault="00FD127D" w:rsidP="00FD127D">
            <w:pPr>
              <w:jc w:val="both"/>
              <w:rPr>
                <w:rFonts w:ascii="Times New Roman" w:eastAsia="Times New Roman" w:hAnsi="Times New Roman" w:cs="Times New Roman"/>
                <w:bCs/>
                <w:sz w:val="20"/>
                <w:szCs w:val="20"/>
              </w:rPr>
            </w:pPr>
            <w:proofErr w:type="spellStart"/>
            <w:r w:rsidRPr="0052702B">
              <w:rPr>
                <w:rFonts w:ascii="Times New Roman" w:eastAsia="Times New Roman" w:hAnsi="Times New Roman" w:cs="Times New Roman"/>
                <w:sz w:val="20"/>
                <w:szCs w:val="20"/>
                <w:lang w:eastAsia="uk-UA"/>
              </w:rPr>
              <w:t>Затверд</w:t>
            </w:r>
            <w:r w:rsidR="00490E0A" w:rsidRPr="0052702B">
              <w:rPr>
                <w:rFonts w:ascii="Times New Roman" w:eastAsia="Times New Roman" w:hAnsi="Times New Roman" w:cs="Times New Roman"/>
                <w:sz w:val="20"/>
                <w:szCs w:val="20"/>
                <w:lang w:eastAsia="uk-UA"/>
              </w:rPr>
              <w:t>-</w:t>
            </w:r>
            <w:r w:rsidRPr="0052702B">
              <w:rPr>
                <w:rFonts w:ascii="Times New Roman" w:eastAsia="Times New Roman" w:hAnsi="Times New Roman" w:cs="Times New Roman"/>
                <w:sz w:val="20"/>
                <w:szCs w:val="20"/>
                <w:lang w:eastAsia="uk-UA"/>
              </w:rPr>
              <w:t>жено</w:t>
            </w:r>
            <w:proofErr w:type="spellEnd"/>
            <w:r w:rsidRPr="0052702B">
              <w:rPr>
                <w:rFonts w:ascii="Times New Roman" w:eastAsia="Times New Roman" w:hAnsi="Times New Roman" w:cs="Times New Roman"/>
                <w:sz w:val="20"/>
                <w:szCs w:val="20"/>
                <w:lang w:eastAsia="uk-UA"/>
              </w:rPr>
              <w:t xml:space="preserve"> на звітний період (рік)</w:t>
            </w:r>
          </w:p>
        </w:tc>
        <w:tc>
          <w:tcPr>
            <w:tcW w:w="992" w:type="dxa"/>
            <w:vAlign w:val="center"/>
          </w:tcPr>
          <w:p w14:paraId="2DE85574" w14:textId="118476E6"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Залишок на початок звітного року</w:t>
            </w:r>
          </w:p>
        </w:tc>
        <w:tc>
          <w:tcPr>
            <w:tcW w:w="1121" w:type="dxa"/>
            <w:vAlign w:val="center"/>
          </w:tcPr>
          <w:p w14:paraId="45231350" w14:textId="21D21911"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Надійшло коштів за звітний період (рік)</w:t>
            </w:r>
          </w:p>
        </w:tc>
        <w:tc>
          <w:tcPr>
            <w:tcW w:w="1147" w:type="dxa"/>
            <w:vAlign w:val="center"/>
          </w:tcPr>
          <w:p w14:paraId="6DA8CB89" w14:textId="0E5D97F3"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 xml:space="preserve">Касові </w:t>
            </w:r>
            <w:r w:rsidR="00434023" w:rsidRPr="0052702B">
              <w:rPr>
                <w:rFonts w:ascii="Times New Roman" w:eastAsia="Times New Roman" w:hAnsi="Times New Roman" w:cs="Times New Roman"/>
                <w:sz w:val="20"/>
                <w:szCs w:val="20"/>
                <w:lang w:eastAsia="uk-UA"/>
              </w:rPr>
              <w:t xml:space="preserve">видатки </w:t>
            </w:r>
            <w:r w:rsidRPr="0052702B">
              <w:rPr>
                <w:rFonts w:ascii="Times New Roman" w:eastAsia="Times New Roman" w:hAnsi="Times New Roman" w:cs="Times New Roman"/>
                <w:sz w:val="20"/>
                <w:szCs w:val="20"/>
                <w:lang w:eastAsia="uk-UA"/>
              </w:rPr>
              <w:t>за звітний період (рік)</w:t>
            </w:r>
          </w:p>
        </w:tc>
        <w:tc>
          <w:tcPr>
            <w:tcW w:w="993" w:type="dxa"/>
            <w:vAlign w:val="center"/>
          </w:tcPr>
          <w:p w14:paraId="7F95410D" w14:textId="083D10C3"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Залишок на кінець звітного періоду (року)</w:t>
            </w:r>
          </w:p>
        </w:tc>
      </w:tr>
      <w:tr w:rsidR="00490E0A" w:rsidRPr="0052702B" w14:paraId="19EBB7CE" w14:textId="77777777" w:rsidTr="00490E0A">
        <w:tc>
          <w:tcPr>
            <w:tcW w:w="1413" w:type="dxa"/>
            <w:vAlign w:val="center"/>
          </w:tcPr>
          <w:p w14:paraId="007B6E18" w14:textId="29B8B426"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1</w:t>
            </w:r>
          </w:p>
        </w:tc>
        <w:tc>
          <w:tcPr>
            <w:tcW w:w="816" w:type="dxa"/>
            <w:vAlign w:val="center"/>
          </w:tcPr>
          <w:p w14:paraId="1A3B4651" w14:textId="2DE3EF32"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2</w:t>
            </w:r>
          </w:p>
        </w:tc>
        <w:tc>
          <w:tcPr>
            <w:tcW w:w="567" w:type="dxa"/>
            <w:vAlign w:val="center"/>
          </w:tcPr>
          <w:p w14:paraId="6F0562B9" w14:textId="1C5C1F64"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3</w:t>
            </w:r>
          </w:p>
        </w:tc>
        <w:tc>
          <w:tcPr>
            <w:tcW w:w="1283" w:type="dxa"/>
            <w:vAlign w:val="center"/>
          </w:tcPr>
          <w:p w14:paraId="3CA93B9F" w14:textId="152D0B15"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4</w:t>
            </w:r>
          </w:p>
        </w:tc>
        <w:tc>
          <w:tcPr>
            <w:tcW w:w="1161" w:type="dxa"/>
            <w:vAlign w:val="center"/>
          </w:tcPr>
          <w:p w14:paraId="43610DEA" w14:textId="7C0EF09A"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5</w:t>
            </w:r>
          </w:p>
        </w:tc>
        <w:tc>
          <w:tcPr>
            <w:tcW w:w="992" w:type="dxa"/>
            <w:vAlign w:val="center"/>
          </w:tcPr>
          <w:p w14:paraId="7D5FAAF6" w14:textId="64314B30"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6</w:t>
            </w:r>
          </w:p>
        </w:tc>
        <w:tc>
          <w:tcPr>
            <w:tcW w:w="1121" w:type="dxa"/>
            <w:vAlign w:val="center"/>
          </w:tcPr>
          <w:p w14:paraId="5A2EA137" w14:textId="521E6B65"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7</w:t>
            </w:r>
          </w:p>
        </w:tc>
        <w:tc>
          <w:tcPr>
            <w:tcW w:w="1147" w:type="dxa"/>
            <w:vAlign w:val="center"/>
          </w:tcPr>
          <w:p w14:paraId="49EBB2F1" w14:textId="740ADE4D"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8</w:t>
            </w:r>
          </w:p>
        </w:tc>
        <w:tc>
          <w:tcPr>
            <w:tcW w:w="993" w:type="dxa"/>
            <w:vAlign w:val="center"/>
          </w:tcPr>
          <w:p w14:paraId="723C99F8" w14:textId="5FFF1D4B"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9</w:t>
            </w:r>
          </w:p>
        </w:tc>
      </w:tr>
      <w:tr w:rsidR="00490E0A" w:rsidRPr="0052702B" w14:paraId="1BB95C4A" w14:textId="77777777" w:rsidTr="00490E0A">
        <w:tc>
          <w:tcPr>
            <w:tcW w:w="1413" w:type="dxa"/>
            <w:vAlign w:val="center"/>
          </w:tcPr>
          <w:p w14:paraId="02F7254B" w14:textId="5913A0AF"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Видатки та надання кредитів - усього</w:t>
            </w:r>
          </w:p>
        </w:tc>
        <w:tc>
          <w:tcPr>
            <w:tcW w:w="816" w:type="dxa"/>
            <w:vAlign w:val="center"/>
          </w:tcPr>
          <w:p w14:paraId="5E5E5E59" w14:textId="61083CA1"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X</w:t>
            </w:r>
          </w:p>
        </w:tc>
        <w:tc>
          <w:tcPr>
            <w:tcW w:w="567" w:type="dxa"/>
            <w:vAlign w:val="center"/>
          </w:tcPr>
          <w:p w14:paraId="65566DB3" w14:textId="140ACB47"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010</w:t>
            </w:r>
          </w:p>
        </w:tc>
        <w:tc>
          <w:tcPr>
            <w:tcW w:w="1283" w:type="dxa"/>
            <w:vAlign w:val="center"/>
          </w:tcPr>
          <w:p w14:paraId="3FBB560D" w14:textId="7D250DA6" w:rsidR="00FD127D" w:rsidRPr="0052702B" w:rsidRDefault="00FD127D" w:rsidP="00FD127D">
            <w:pPr>
              <w:jc w:val="both"/>
              <w:rPr>
                <w:rFonts w:ascii="Times New Roman" w:eastAsia="Times New Roman" w:hAnsi="Times New Roman" w:cs="Times New Roman"/>
                <w:bCs/>
                <w:sz w:val="18"/>
                <w:szCs w:val="18"/>
              </w:rPr>
            </w:pPr>
            <w:bookmarkStart w:id="7" w:name="_Hlk88938950"/>
            <w:r w:rsidRPr="0052702B">
              <w:rPr>
                <w:rFonts w:ascii="Times New Roman" w:eastAsia="Times New Roman" w:hAnsi="Times New Roman" w:cs="Times New Roman"/>
                <w:sz w:val="18"/>
                <w:szCs w:val="18"/>
                <w:lang w:eastAsia="uk-UA"/>
              </w:rPr>
              <w:t>9 085 986.00</w:t>
            </w:r>
            <w:bookmarkEnd w:id="7"/>
          </w:p>
        </w:tc>
        <w:tc>
          <w:tcPr>
            <w:tcW w:w="1161" w:type="dxa"/>
            <w:vAlign w:val="center"/>
          </w:tcPr>
          <w:p w14:paraId="10E10B64" w14:textId="419801BA"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1450069.50</w:t>
            </w:r>
          </w:p>
        </w:tc>
        <w:tc>
          <w:tcPr>
            <w:tcW w:w="992" w:type="dxa"/>
            <w:vAlign w:val="center"/>
          </w:tcPr>
          <w:p w14:paraId="247EA690" w14:textId="663D68B2"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0.00</w:t>
            </w:r>
          </w:p>
        </w:tc>
        <w:tc>
          <w:tcPr>
            <w:tcW w:w="1121" w:type="dxa"/>
            <w:vAlign w:val="center"/>
          </w:tcPr>
          <w:p w14:paraId="29C8B4BC" w14:textId="789B6922"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6222719.00</w:t>
            </w:r>
          </w:p>
        </w:tc>
        <w:tc>
          <w:tcPr>
            <w:tcW w:w="1147" w:type="dxa"/>
            <w:vAlign w:val="center"/>
          </w:tcPr>
          <w:p w14:paraId="13CA62A5" w14:textId="568C7238"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6222538.08</w:t>
            </w:r>
          </w:p>
        </w:tc>
        <w:tc>
          <w:tcPr>
            <w:tcW w:w="993" w:type="dxa"/>
            <w:vAlign w:val="center"/>
          </w:tcPr>
          <w:p w14:paraId="56371F51" w14:textId="1A4E80D9"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180.92</w:t>
            </w:r>
          </w:p>
        </w:tc>
      </w:tr>
      <w:tr w:rsidR="00490E0A" w:rsidRPr="0052702B" w14:paraId="1D061AE6" w14:textId="77777777" w:rsidTr="00490E0A">
        <w:tc>
          <w:tcPr>
            <w:tcW w:w="1413" w:type="dxa"/>
            <w:vAlign w:val="center"/>
          </w:tcPr>
          <w:p w14:paraId="31165202" w14:textId="50B1CA97"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ПОТОЧНI ВИДАТКИ</w:t>
            </w:r>
          </w:p>
        </w:tc>
        <w:tc>
          <w:tcPr>
            <w:tcW w:w="816" w:type="dxa"/>
            <w:vAlign w:val="center"/>
          </w:tcPr>
          <w:p w14:paraId="4054E95F" w14:textId="4FB5E0D1"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2000</w:t>
            </w:r>
          </w:p>
        </w:tc>
        <w:tc>
          <w:tcPr>
            <w:tcW w:w="567" w:type="dxa"/>
            <w:vAlign w:val="center"/>
          </w:tcPr>
          <w:p w14:paraId="1489C8C4" w14:textId="0F7E833A"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020</w:t>
            </w:r>
          </w:p>
        </w:tc>
        <w:tc>
          <w:tcPr>
            <w:tcW w:w="1283" w:type="dxa"/>
            <w:vAlign w:val="center"/>
          </w:tcPr>
          <w:p w14:paraId="04E7C639" w14:textId="037CFE9F"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9 085 986.00</w:t>
            </w:r>
          </w:p>
        </w:tc>
        <w:tc>
          <w:tcPr>
            <w:tcW w:w="1161" w:type="dxa"/>
            <w:vAlign w:val="center"/>
          </w:tcPr>
          <w:p w14:paraId="4AAC22F7" w14:textId="77777777" w:rsidR="00FD127D" w:rsidRPr="0052702B" w:rsidRDefault="00FD127D" w:rsidP="00FD127D">
            <w:pPr>
              <w:jc w:val="both"/>
              <w:rPr>
                <w:rFonts w:ascii="Times New Roman" w:eastAsia="Times New Roman" w:hAnsi="Times New Roman" w:cs="Times New Roman"/>
                <w:bCs/>
                <w:sz w:val="18"/>
                <w:szCs w:val="18"/>
              </w:rPr>
            </w:pPr>
          </w:p>
        </w:tc>
        <w:tc>
          <w:tcPr>
            <w:tcW w:w="992" w:type="dxa"/>
            <w:vAlign w:val="center"/>
          </w:tcPr>
          <w:p w14:paraId="48C648A7" w14:textId="6D40D63A"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0.00</w:t>
            </w:r>
          </w:p>
        </w:tc>
        <w:tc>
          <w:tcPr>
            <w:tcW w:w="1121" w:type="dxa"/>
            <w:vAlign w:val="center"/>
          </w:tcPr>
          <w:p w14:paraId="79DE1039" w14:textId="6439F4A4"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6222719.00</w:t>
            </w:r>
          </w:p>
        </w:tc>
        <w:tc>
          <w:tcPr>
            <w:tcW w:w="1147" w:type="dxa"/>
            <w:vAlign w:val="center"/>
          </w:tcPr>
          <w:p w14:paraId="57214794" w14:textId="4AF90A0C"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6222538.08</w:t>
            </w:r>
          </w:p>
        </w:tc>
        <w:tc>
          <w:tcPr>
            <w:tcW w:w="993" w:type="dxa"/>
            <w:vAlign w:val="center"/>
          </w:tcPr>
          <w:p w14:paraId="32C3CFC2" w14:textId="29DB3DF1"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180.92</w:t>
            </w:r>
          </w:p>
        </w:tc>
      </w:tr>
      <w:tr w:rsidR="00490E0A" w:rsidRPr="0052702B" w14:paraId="6D530DB7" w14:textId="77777777" w:rsidTr="00490E0A">
        <w:tc>
          <w:tcPr>
            <w:tcW w:w="1413" w:type="dxa"/>
            <w:vAlign w:val="center"/>
          </w:tcPr>
          <w:p w14:paraId="0E429FBB" w14:textId="5AE41081"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 xml:space="preserve">Оплата </w:t>
            </w:r>
            <w:proofErr w:type="spellStart"/>
            <w:r w:rsidRPr="0052702B">
              <w:rPr>
                <w:rFonts w:ascii="Times New Roman" w:eastAsia="Times New Roman" w:hAnsi="Times New Roman" w:cs="Times New Roman"/>
                <w:sz w:val="20"/>
                <w:szCs w:val="20"/>
                <w:lang w:eastAsia="uk-UA"/>
              </w:rPr>
              <w:t>працi</w:t>
            </w:r>
            <w:proofErr w:type="spellEnd"/>
            <w:r w:rsidRPr="0052702B">
              <w:rPr>
                <w:rFonts w:ascii="Times New Roman" w:eastAsia="Times New Roman" w:hAnsi="Times New Roman" w:cs="Times New Roman"/>
                <w:sz w:val="20"/>
                <w:szCs w:val="20"/>
                <w:lang w:eastAsia="uk-UA"/>
              </w:rPr>
              <w:t xml:space="preserve"> i нарахування на </w:t>
            </w:r>
            <w:proofErr w:type="spellStart"/>
            <w:r w:rsidRPr="0052702B">
              <w:rPr>
                <w:rFonts w:ascii="Times New Roman" w:eastAsia="Times New Roman" w:hAnsi="Times New Roman" w:cs="Times New Roman"/>
                <w:sz w:val="20"/>
                <w:szCs w:val="20"/>
                <w:lang w:eastAsia="uk-UA"/>
              </w:rPr>
              <w:t>заробiтну</w:t>
            </w:r>
            <w:proofErr w:type="spellEnd"/>
            <w:r w:rsidRPr="0052702B">
              <w:rPr>
                <w:rFonts w:ascii="Times New Roman" w:eastAsia="Times New Roman" w:hAnsi="Times New Roman" w:cs="Times New Roman"/>
                <w:sz w:val="20"/>
                <w:szCs w:val="20"/>
                <w:lang w:eastAsia="uk-UA"/>
              </w:rPr>
              <w:t xml:space="preserve"> плату</w:t>
            </w:r>
          </w:p>
        </w:tc>
        <w:tc>
          <w:tcPr>
            <w:tcW w:w="816" w:type="dxa"/>
            <w:vAlign w:val="center"/>
          </w:tcPr>
          <w:p w14:paraId="2CF688ED" w14:textId="7A5A096A"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2100</w:t>
            </w:r>
          </w:p>
        </w:tc>
        <w:tc>
          <w:tcPr>
            <w:tcW w:w="567" w:type="dxa"/>
            <w:vAlign w:val="center"/>
          </w:tcPr>
          <w:p w14:paraId="08EFA439" w14:textId="6B281E91"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030</w:t>
            </w:r>
          </w:p>
        </w:tc>
        <w:tc>
          <w:tcPr>
            <w:tcW w:w="1283" w:type="dxa"/>
            <w:vAlign w:val="center"/>
          </w:tcPr>
          <w:p w14:paraId="6C7BD40E" w14:textId="7D2992A3"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8 206 186.00</w:t>
            </w:r>
          </w:p>
        </w:tc>
        <w:tc>
          <w:tcPr>
            <w:tcW w:w="1161" w:type="dxa"/>
            <w:vAlign w:val="center"/>
          </w:tcPr>
          <w:p w14:paraId="65830383" w14:textId="77777777" w:rsidR="00FD127D" w:rsidRPr="0052702B" w:rsidRDefault="00FD127D" w:rsidP="00FD127D">
            <w:pPr>
              <w:jc w:val="both"/>
              <w:rPr>
                <w:rFonts w:ascii="Times New Roman" w:eastAsia="Times New Roman" w:hAnsi="Times New Roman" w:cs="Times New Roman"/>
                <w:bCs/>
                <w:sz w:val="18"/>
                <w:szCs w:val="18"/>
              </w:rPr>
            </w:pPr>
          </w:p>
        </w:tc>
        <w:tc>
          <w:tcPr>
            <w:tcW w:w="992" w:type="dxa"/>
            <w:vAlign w:val="center"/>
          </w:tcPr>
          <w:p w14:paraId="6E2A9E1D" w14:textId="3EEB820F"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0.00</w:t>
            </w:r>
          </w:p>
        </w:tc>
        <w:tc>
          <w:tcPr>
            <w:tcW w:w="1121" w:type="dxa"/>
            <w:vAlign w:val="center"/>
          </w:tcPr>
          <w:p w14:paraId="7400C375" w14:textId="0C4B9C23"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5614093.00</w:t>
            </w:r>
          </w:p>
        </w:tc>
        <w:tc>
          <w:tcPr>
            <w:tcW w:w="1147" w:type="dxa"/>
            <w:vAlign w:val="center"/>
          </w:tcPr>
          <w:p w14:paraId="5C574255" w14:textId="4E376434"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5613965.36</w:t>
            </w:r>
          </w:p>
        </w:tc>
        <w:tc>
          <w:tcPr>
            <w:tcW w:w="993" w:type="dxa"/>
            <w:vAlign w:val="center"/>
          </w:tcPr>
          <w:p w14:paraId="1A98A733" w14:textId="39DE0F60"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127.64</w:t>
            </w:r>
          </w:p>
        </w:tc>
      </w:tr>
      <w:tr w:rsidR="00490E0A" w:rsidRPr="0052702B" w14:paraId="7D2D1712" w14:textId="77777777" w:rsidTr="00490E0A">
        <w:tc>
          <w:tcPr>
            <w:tcW w:w="1413" w:type="dxa"/>
            <w:vAlign w:val="center"/>
          </w:tcPr>
          <w:p w14:paraId="26421C8B" w14:textId="1700A0BB"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 xml:space="preserve">Оплата </w:t>
            </w:r>
            <w:proofErr w:type="spellStart"/>
            <w:r w:rsidRPr="0052702B">
              <w:rPr>
                <w:rFonts w:ascii="Times New Roman" w:eastAsia="Times New Roman" w:hAnsi="Times New Roman" w:cs="Times New Roman"/>
                <w:sz w:val="20"/>
                <w:szCs w:val="20"/>
                <w:lang w:eastAsia="uk-UA"/>
              </w:rPr>
              <w:t>працi</w:t>
            </w:r>
            <w:proofErr w:type="spellEnd"/>
          </w:p>
        </w:tc>
        <w:tc>
          <w:tcPr>
            <w:tcW w:w="816" w:type="dxa"/>
            <w:vAlign w:val="center"/>
          </w:tcPr>
          <w:p w14:paraId="514DCC19" w14:textId="0E22EB05"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2110</w:t>
            </w:r>
          </w:p>
        </w:tc>
        <w:tc>
          <w:tcPr>
            <w:tcW w:w="567" w:type="dxa"/>
            <w:vAlign w:val="center"/>
          </w:tcPr>
          <w:p w14:paraId="309BBF7D" w14:textId="6C9EE46C"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040</w:t>
            </w:r>
          </w:p>
        </w:tc>
        <w:tc>
          <w:tcPr>
            <w:tcW w:w="1283" w:type="dxa"/>
            <w:vAlign w:val="center"/>
          </w:tcPr>
          <w:p w14:paraId="620DE12B" w14:textId="1CF4D0C4"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6726300.00</w:t>
            </w:r>
          </w:p>
        </w:tc>
        <w:tc>
          <w:tcPr>
            <w:tcW w:w="1161" w:type="dxa"/>
            <w:vAlign w:val="center"/>
          </w:tcPr>
          <w:p w14:paraId="498428C1" w14:textId="7B4E224C"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0.00</w:t>
            </w:r>
          </w:p>
        </w:tc>
        <w:tc>
          <w:tcPr>
            <w:tcW w:w="992" w:type="dxa"/>
            <w:vAlign w:val="center"/>
          </w:tcPr>
          <w:p w14:paraId="6E1C50CC" w14:textId="7F86C022"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0.00</w:t>
            </w:r>
          </w:p>
        </w:tc>
        <w:tc>
          <w:tcPr>
            <w:tcW w:w="1121" w:type="dxa"/>
            <w:vAlign w:val="center"/>
          </w:tcPr>
          <w:p w14:paraId="4F549666" w14:textId="0F67E670"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4654516.00</w:t>
            </w:r>
          </w:p>
        </w:tc>
        <w:tc>
          <w:tcPr>
            <w:tcW w:w="1147" w:type="dxa"/>
            <w:vAlign w:val="center"/>
          </w:tcPr>
          <w:p w14:paraId="7B1A9D4B" w14:textId="46660189"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4654434.31</w:t>
            </w:r>
          </w:p>
        </w:tc>
        <w:tc>
          <w:tcPr>
            <w:tcW w:w="993" w:type="dxa"/>
            <w:vAlign w:val="center"/>
          </w:tcPr>
          <w:p w14:paraId="47114912" w14:textId="0D56DAAE"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81.69</w:t>
            </w:r>
          </w:p>
        </w:tc>
      </w:tr>
      <w:tr w:rsidR="00490E0A" w:rsidRPr="0052702B" w14:paraId="6E5836FE" w14:textId="77777777" w:rsidTr="00490E0A">
        <w:tc>
          <w:tcPr>
            <w:tcW w:w="1413" w:type="dxa"/>
            <w:vAlign w:val="center"/>
          </w:tcPr>
          <w:p w14:paraId="45DAFE15" w14:textId="580FF431" w:rsidR="00FD127D" w:rsidRPr="0052702B" w:rsidRDefault="00FD127D" w:rsidP="00FD127D">
            <w:pPr>
              <w:jc w:val="both"/>
              <w:rPr>
                <w:rFonts w:ascii="Times New Roman" w:eastAsia="Times New Roman" w:hAnsi="Times New Roman" w:cs="Times New Roman"/>
                <w:bCs/>
                <w:sz w:val="20"/>
                <w:szCs w:val="20"/>
              </w:rPr>
            </w:pPr>
            <w:proofErr w:type="spellStart"/>
            <w:r w:rsidRPr="0052702B">
              <w:rPr>
                <w:rFonts w:ascii="Times New Roman" w:eastAsia="Times New Roman" w:hAnsi="Times New Roman" w:cs="Times New Roman"/>
                <w:sz w:val="20"/>
                <w:szCs w:val="20"/>
                <w:lang w:eastAsia="uk-UA"/>
              </w:rPr>
              <w:t>Заробiтна</w:t>
            </w:r>
            <w:proofErr w:type="spellEnd"/>
            <w:r w:rsidRPr="0052702B">
              <w:rPr>
                <w:rFonts w:ascii="Times New Roman" w:eastAsia="Times New Roman" w:hAnsi="Times New Roman" w:cs="Times New Roman"/>
                <w:sz w:val="20"/>
                <w:szCs w:val="20"/>
                <w:lang w:eastAsia="uk-UA"/>
              </w:rPr>
              <w:t xml:space="preserve"> плата</w:t>
            </w:r>
          </w:p>
        </w:tc>
        <w:tc>
          <w:tcPr>
            <w:tcW w:w="816" w:type="dxa"/>
            <w:vAlign w:val="center"/>
          </w:tcPr>
          <w:p w14:paraId="7D523EDF" w14:textId="7717D15E"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2111</w:t>
            </w:r>
          </w:p>
        </w:tc>
        <w:tc>
          <w:tcPr>
            <w:tcW w:w="567" w:type="dxa"/>
            <w:vAlign w:val="center"/>
          </w:tcPr>
          <w:p w14:paraId="5742E9A5" w14:textId="67C7ED9F"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050</w:t>
            </w:r>
          </w:p>
        </w:tc>
        <w:tc>
          <w:tcPr>
            <w:tcW w:w="1283" w:type="dxa"/>
            <w:vAlign w:val="center"/>
          </w:tcPr>
          <w:p w14:paraId="3D0A49DD" w14:textId="62613931"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6726300.00</w:t>
            </w:r>
          </w:p>
        </w:tc>
        <w:tc>
          <w:tcPr>
            <w:tcW w:w="1161" w:type="dxa"/>
            <w:vAlign w:val="center"/>
          </w:tcPr>
          <w:p w14:paraId="4EC084D7" w14:textId="77777777" w:rsidR="00FD127D" w:rsidRPr="0052702B" w:rsidRDefault="00FD127D" w:rsidP="00FD127D">
            <w:pPr>
              <w:jc w:val="both"/>
              <w:rPr>
                <w:rFonts w:ascii="Times New Roman" w:eastAsia="Times New Roman" w:hAnsi="Times New Roman" w:cs="Times New Roman"/>
                <w:bCs/>
                <w:sz w:val="18"/>
                <w:szCs w:val="18"/>
              </w:rPr>
            </w:pPr>
          </w:p>
        </w:tc>
        <w:tc>
          <w:tcPr>
            <w:tcW w:w="992" w:type="dxa"/>
            <w:vAlign w:val="center"/>
          </w:tcPr>
          <w:p w14:paraId="4AB518FA" w14:textId="77777777" w:rsidR="00FD127D" w:rsidRPr="0052702B" w:rsidRDefault="00FD127D" w:rsidP="00FD127D">
            <w:pPr>
              <w:jc w:val="both"/>
              <w:rPr>
                <w:rFonts w:ascii="Times New Roman" w:eastAsia="Times New Roman" w:hAnsi="Times New Roman" w:cs="Times New Roman"/>
                <w:bCs/>
                <w:sz w:val="18"/>
                <w:szCs w:val="18"/>
              </w:rPr>
            </w:pPr>
          </w:p>
        </w:tc>
        <w:tc>
          <w:tcPr>
            <w:tcW w:w="1121" w:type="dxa"/>
            <w:vAlign w:val="center"/>
          </w:tcPr>
          <w:p w14:paraId="208C05BD" w14:textId="3F615E99"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4654516.00</w:t>
            </w:r>
          </w:p>
        </w:tc>
        <w:tc>
          <w:tcPr>
            <w:tcW w:w="1147" w:type="dxa"/>
            <w:vAlign w:val="center"/>
          </w:tcPr>
          <w:p w14:paraId="36C4F21C" w14:textId="1D2EB2BE"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4654434.31</w:t>
            </w:r>
          </w:p>
        </w:tc>
        <w:tc>
          <w:tcPr>
            <w:tcW w:w="993" w:type="dxa"/>
            <w:vAlign w:val="center"/>
          </w:tcPr>
          <w:p w14:paraId="3C88FCD4" w14:textId="5D50985E"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81.69</w:t>
            </w:r>
          </w:p>
        </w:tc>
      </w:tr>
      <w:tr w:rsidR="00490E0A" w:rsidRPr="0052702B" w14:paraId="484DF168" w14:textId="77777777" w:rsidTr="00490E0A">
        <w:tc>
          <w:tcPr>
            <w:tcW w:w="1413" w:type="dxa"/>
            <w:vAlign w:val="center"/>
          </w:tcPr>
          <w:p w14:paraId="5D20D1FD" w14:textId="77F233D3"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 xml:space="preserve">Нарахування на оплату </w:t>
            </w:r>
            <w:proofErr w:type="spellStart"/>
            <w:r w:rsidRPr="0052702B">
              <w:rPr>
                <w:rFonts w:ascii="Times New Roman" w:eastAsia="Times New Roman" w:hAnsi="Times New Roman" w:cs="Times New Roman"/>
                <w:sz w:val="20"/>
                <w:szCs w:val="20"/>
                <w:lang w:eastAsia="uk-UA"/>
              </w:rPr>
              <w:t>працi</w:t>
            </w:r>
            <w:proofErr w:type="spellEnd"/>
          </w:p>
        </w:tc>
        <w:tc>
          <w:tcPr>
            <w:tcW w:w="816" w:type="dxa"/>
            <w:vAlign w:val="center"/>
          </w:tcPr>
          <w:p w14:paraId="4F24B698" w14:textId="21BB1227"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2120</w:t>
            </w:r>
          </w:p>
        </w:tc>
        <w:tc>
          <w:tcPr>
            <w:tcW w:w="567" w:type="dxa"/>
            <w:vAlign w:val="center"/>
          </w:tcPr>
          <w:p w14:paraId="4E7DBD55" w14:textId="20B4163F"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080</w:t>
            </w:r>
          </w:p>
        </w:tc>
        <w:tc>
          <w:tcPr>
            <w:tcW w:w="1283" w:type="dxa"/>
            <w:vAlign w:val="center"/>
          </w:tcPr>
          <w:p w14:paraId="48D55718" w14:textId="7EB2E1A8"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1479886.00</w:t>
            </w:r>
          </w:p>
        </w:tc>
        <w:tc>
          <w:tcPr>
            <w:tcW w:w="1161" w:type="dxa"/>
            <w:vAlign w:val="center"/>
          </w:tcPr>
          <w:p w14:paraId="3B7B1F2B" w14:textId="3BFBF2DE"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1136569.50</w:t>
            </w:r>
          </w:p>
        </w:tc>
        <w:tc>
          <w:tcPr>
            <w:tcW w:w="992" w:type="dxa"/>
            <w:vAlign w:val="center"/>
          </w:tcPr>
          <w:p w14:paraId="7D677A3A" w14:textId="77777777" w:rsidR="00FD127D" w:rsidRPr="0052702B" w:rsidRDefault="00FD127D" w:rsidP="00FD127D">
            <w:pPr>
              <w:jc w:val="both"/>
              <w:rPr>
                <w:rFonts w:ascii="Times New Roman" w:eastAsia="Times New Roman" w:hAnsi="Times New Roman" w:cs="Times New Roman"/>
                <w:bCs/>
                <w:sz w:val="18"/>
                <w:szCs w:val="18"/>
              </w:rPr>
            </w:pPr>
          </w:p>
        </w:tc>
        <w:tc>
          <w:tcPr>
            <w:tcW w:w="1121" w:type="dxa"/>
            <w:vAlign w:val="center"/>
          </w:tcPr>
          <w:p w14:paraId="05C8F976" w14:textId="462BCCF6"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959577.00</w:t>
            </w:r>
          </w:p>
        </w:tc>
        <w:tc>
          <w:tcPr>
            <w:tcW w:w="1147" w:type="dxa"/>
            <w:vAlign w:val="center"/>
          </w:tcPr>
          <w:p w14:paraId="0A16D70C" w14:textId="421FEA09"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959531.05</w:t>
            </w:r>
          </w:p>
        </w:tc>
        <w:tc>
          <w:tcPr>
            <w:tcW w:w="993" w:type="dxa"/>
            <w:vAlign w:val="center"/>
          </w:tcPr>
          <w:p w14:paraId="29449D29" w14:textId="42514203"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45.95</w:t>
            </w:r>
          </w:p>
        </w:tc>
      </w:tr>
      <w:tr w:rsidR="00490E0A" w:rsidRPr="0052702B" w14:paraId="2929AB29" w14:textId="77777777" w:rsidTr="00490E0A">
        <w:tc>
          <w:tcPr>
            <w:tcW w:w="1413" w:type="dxa"/>
            <w:vAlign w:val="center"/>
          </w:tcPr>
          <w:p w14:paraId="3AEBBBC8" w14:textId="1B14DEB7" w:rsidR="00FD127D" w:rsidRPr="0052702B" w:rsidRDefault="00FD127D" w:rsidP="00FD127D">
            <w:pPr>
              <w:jc w:val="both"/>
              <w:rPr>
                <w:rFonts w:ascii="Times New Roman" w:eastAsia="Times New Roman" w:hAnsi="Times New Roman" w:cs="Times New Roman"/>
                <w:bCs/>
                <w:sz w:val="20"/>
                <w:szCs w:val="20"/>
              </w:rPr>
            </w:pPr>
            <w:proofErr w:type="spellStart"/>
            <w:r w:rsidRPr="0052702B">
              <w:rPr>
                <w:rFonts w:ascii="Times New Roman" w:eastAsia="Times New Roman" w:hAnsi="Times New Roman" w:cs="Times New Roman"/>
                <w:sz w:val="20"/>
                <w:szCs w:val="20"/>
                <w:lang w:eastAsia="uk-UA"/>
              </w:rPr>
              <w:t>Використан</w:t>
            </w:r>
            <w:proofErr w:type="spellEnd"/>
            <w:r w:rsidR="00E2118E" w:rsidRPr="0052702B">
              <w:rPr>
                <w:rFonts w:ascii="Times New Roman" w:eastAsia="Times New Roman" w:hAnsi="Times New Roman" w:cs="Times New Roman"/>
                <w:sz w:val="20"/>
                <w:szCs w:val="20"/>
                <w:lang w:eastAsia="uk-UA"/>
              </w:rPr>
              <w:t>-</w:t>
            </w:r>
            <w:r w:rsidRPr="0052702B">
              <w:rPr>
                <w:rFonts w:ascii="Times New Roman" w:eastAsia="Times New Roman" w:hAnsi="Times New Roman" w:cs="Times New Roman"/>
                <w:sz w:val="20"/>
                <w:szCs w:val="20"/>
                <w:lang w:eastAsia="uk-UA"/>
              </w:rPr>
              <w:t xml:space="preserve">ня </w:t>
            </w:r>
            <w:proofErr w:type="spellStart"/>
            <w:r w:rsidRPr="0052702B">
              <w:rPr>
                <w:rFonts w:ascii="Times New Roman" w:eastAsia="Times New Roman" w:hAnsi="Times New Roman" w:cs="Times New Roman"/>
                <w:sz w:val="20"/>
                <w:szCs w:val="20"/>
                <w:lang w:eastAsia="uk-UA"/>
              </w:rPr>
              <w:t>товарiв</w:t>
            </w:r>
            <w:proofErr w:type="spellEnd"/>
            <w:r w:rsidRPr="0052702B">
              <w:rPr>
                <w:rFonts w:ascii="Times New Roman" w:eastAsia="Times New Roman" w:hAnsi="Times New Roman" w:cs="Times New Roman"/>
                <w:sz w:val="20"/>
                <w:szCs w:val="20"/>
                <w:lang w:eastAsia="uk-UA"/>
              </w:rPr>
              <w:t xml:space="preserve"> i послуг</w:t>
            </w:r>
          </w:p>
        </w:tc>
        <w:tc>
          <w:tcPr>
            <w:tcW w:w="816" w:type="dxa"/>
            <w:vAlign w:val="center"/>
          </w:tcPr>
          <w:p w14:paraId="008FB68F" w14:textId="33670611"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2200</w:t>
            </w:r>
          </w:p>
        </w:tc>
        <w:tc>
          <w:tcPr>
            <w:tcW w:w="567" w:type="dxa"/>
            <w:vAlign w:val="center"/>
          </w:tcPr>
          <w:p w14:paraId="245B49B1" w14:textId="12609B5C"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090</w:t>
            </w:r>
          </w:p>
        </w:tc>
        <w:tc>
          <w:tcPr>
            <w:tcW w:w="1283" w:type="dxa"/>
            <w:vAlign w:val="center"/>
          </w:tcPr>
          <w:p w14:paraId="5D26D88D" w14:textId="2F87F8C5"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879800.00</w:t>
            </w:r>
          </w:p>
        </w:tc>
        <w:tc>
          <w:tcPr>
            <w:tcW w:w="1161" w:type="dxa"/>
            <w:vAlign w:val="center"/>
          </w:tcPr>
          <w:p w14:paraId="364E88FB" w14:textId="77777777" w:rsidR="00FD127D" w:rsidRPr="0052702B" w:rsidRDefault="00FD127D" w:rsidP="00FD127D">
            <w:pPr>
              <w:jc w:val="both"/>
              <w:rPr>
                <w:rFonts w:ascii="Times New Roman" w:eastAsia="Times New Roman" w:hAnsi="Times New Roman" w:cs="Times New Roman"/>
                <w:bCs/>
                <w:sz w:val="18"/>
                <w:szCs w:val="18"/>
              </w:rPr>
            </w:pPr>
          </w:p>
        </w:tc>
        <w:tc>
          <w:tcPr>
            <w:tcW w:w="992" w:type="dxa"/>
            <w:vAlign w:val="center"/>
          </w:tcPr>
          <w:p w14:paraId="7DE9C89E" w14:textId="4AE0414D"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0.00</w:t>
            </w:r>
          </w:p>
        </w:tc>
        <w:tc>
          <w:tcPr>
            <w:tcW w:w="1121" w:type="dxa"/>
            <w:vAlign w:val="center"/>
          </w:tcPr>
          <w:p w14:paraId="0CC24186" w14:textId="4B458C7F"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608626.00</w:t>
            </w:r>
          </w:p>
        </w:tc>
        <w:tc>
          <w:tcPr>
            <w:tcW w:w="1147" w:type="dxa"/>
            <w:vAlign w:val="center"/>
          </w:tcPr>
          <w:p w14:paraId="1358695B" w14:textId="7FF7024B"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608572.72</w:t>
            </w:r>
          </w:p>
        </w:tc>
        <w:tc>
          <w:tcPr>
            <w:tcW w:w="993" w:type="dxa"/>
            <w:vAlign w:val="center"/>
          </w:tcPr>
          <w:p w14:paraId="41CE79F6" w14:textId="2355898B"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53.28</w:t>
            </w:r>
          </w:p>
        </w:tc>
      </w:tr>
      <w:tr w:rsidR="00490E0A" w:rsidRPr="0052702B" w14:paraId="4E6229D0" w14:textId="77777777" w:rsidTr="00490E0A">
        <w:tc>
          <w:tcPr>
            <w:tcW w:w="1413" w:type="dxa"/>
            <w:vAlign w:val="center"/>
          </w:tcPr>
          <w:p w14:paraId="1340AC03" w14:textId="238A4BC6"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 xml:space="preserve">Предмети, </w:t>
            </w:r>
            <w:proofErr w:type="spellStart"/>
            <w:r w:rsidRPr="0052702B">
              <w:rPr>
                <w:rFonts w:ascii="Times New Roman" w:eastAsia="Times New Roman" w:hAnsi="Times New Roman" w:cs="Times New Roman"/>
                <w:sz w:val="20"/>
                <w:szCs w:val="20"/>
                <w:lang w:eastAsia="uk-UA"/>
              </w:rPr>
              <w:t>матерiали</w:t>
            </w:r>
            <w:proofErr w:type="spellEnd"/>
            <w:r w:rsidRPr="0052702B">
              <w:rPr>
                <w:rFonts w:ascii="Times New Roman" w:eastAsia="Times New Roman" w:hAnsi="Times New Roman" w:cs="Times New Roman"/>
                <w:sz w:val="20"/>
                <w:szCs w:val="20"/>
                <w:lang w:eastAsia="uk-UA"/>
              </w:rPr>
              <w:t xml:space="preserve">, обладнання та </w:t>
            </w:r>
            <w:proofErr w:type="spellStart"/>
            <w:r w:rsidRPr="0052702B">
              <w:rPr>
                <w:rFonts w:ascii="Times New Roman" w:eastAsia="Times New Roman" w:hAnsi="Times New Roman" w:cs="Times New Roman"/>
                <w:sz w:val="20"/>
                <w:szCs w:val="20"/>
                <w:lang w:eastAsia="uk-UA"/>
              </w:rPr>
              <w:t>iнвентар</w:t>
            </w:r>
            <w:proofErr w:type="spellEnd"/>
          </w:p>
        </w:tc>
        <w:tc>
          <w:tcPr>
            <w:tcW w:w="816" w:type="dxa"/>
            <w:vAlign w:val="center"/>
          </w:tcPr>
          <w:p w14:paraId="3313AFC1" w14:textId="0B89C034"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2210</w:t>
            </w:r>
          </w:p>
        </w:tc>
        <w:tc>
          <w:tcPr>
            <w:tcW w:w="567" w:type="dxa"/>
            <w:vAlign w:val="center"/>
          </w:tcPr>
          <w:p w14:paraId="154A4F97" w14:textId="3E9F3321"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100</w:t>
            </w:r>
          </w:p>
        </w:tc>
        <w:tc>
          <w:tcPr>
            <w:tcW w:w="1283" w:type="dxa"/>
            <w:vAlign w:val="center"/>
          </w:tcPr>
          <w:p w14:paraId="5EDC0A7A" w14:textId="0E5F7875"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60000.00</w:t>
            </w:r>
          </w:p>
        </w:tc>
        <w:tc>
          <w:tcPr>
            <w:tcW w:w="1161" w:type="dxa"/>
            <w:vAlign w:val="center"/>
          </w:tcPr>
          <w:p w14:paraId="3A8AD41F" w14:textId="77777777" w:rsidR="00FD127D" w:rsidRPr="0052702B" w:rsidRDefault="00FD127D" w:rsidP="00FD127D">
            <w:pPr>
              <w:jc w:val="both"/>
              <w:rPr>
                <w:rFonts w:ascii="Times New Roman" w:eastAsia="Times New Roman" w:hAnsi="Times New Roman" w:cs="Times New Roman"/>
                <w:bCs/>
                <w:sz w:val="18"/>
                <w:szCs w:val="18"/>
              </w:rPr>
            </w:pPr>
          </w:p>
        </w:tc>
        <w:tc>
          <w:tcPr>
            <w:tcW w:w="992" w:type="dxa"/>
            <w:vAlign w:val="center"/>
          </w:tcPr>
          <w:p w14:paraId="7AF86F04" w14:textId="77777777" w:rsidR="00FD127D" w:rsidRPr="0052702B" w:rsidRDefault="00FD127D" w:rsidP="00FD127D">
            <w:pPr>
              <w:jc w:val="both"/>
              <w:rPr>
                <w:rFonts w:ascii="Times New Roman" w:eastAsia="Times New Roman" w:hAnsi="Times New Roman" w:cs="Times New Roman"/>
                <w:bCs/>
                <w:sz w:val="18"/>
                <w:szCs w:val="18"/>
              </w:rPr>
            </w:pPr>
          </w:p>
        </w:tc>
        <w:tc>
          <w:tcPr>
            <w:tcW w:w="1121" w:type="dxa"/>
            <w:vAlign w:val="center"/>
          </w:tcPr>
          <w:p w14:paraId="27C7F0C7" w14:textId="1576F285"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42593.00</w:t>
            </w:r>
          </w:p>
        </w:tc>
        <w:tc>
          <w:tcPr>
            <w:tcW w:w="1147" w:type="dxa"/>
            <w:vAlign w:val="center"/>
          </w:tcPr>
          <w:p w14:paraId="3C6CD3BE" w14:textId="1962D7A1"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42580.74</w:t>
            </w:r>
          </w:p>
        </w:tc>
        <w:tc>
          <w:tcPr>
            <w:tcW w:w="993" w:type="dxa"/>
            <w:vAlign w:val="center"/>
          </w:tcPr>
          <w:p w14:paraId="3603E482" w14:textId="3AF2B9F6"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12.26</w:t>
            </w:r>
          </w:p>
        </w:tc>
      </w:tr>
      <w:tr w:rsidR="00490E0A" w:rsidRPr="0052702B" w14:paraId="2820BC41" w14:textId="77777777" w:rsidTr="00490E0A">
        <w:tc>
          <w:tcPr>
            <w:tcW w:w="1413" w:type="dxa"/>
            <w:vAlign w:val="center"/>
          </w:tcPr>
          <w:p w14:paraId="40FABFDF" w14:textId="0AB0E2CF"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Медикаменти та перев'язу</w:t>
            </w:r>
            <w:r w:rsidR="00E2118E" w:rsidRPr="0052702B">
              <w:rPr>
                <w:rFonts w:ascii="Times New Roman" w:eastAsia="Times New Roman" w:hAnsi="Times New Roman" w:cs="Times New Roman"/>
                <w:sz w:val="20"/>
                <w:szCs w:val="20"/>
                <w:lang w:eastAsia="uk-UA"/>
              </w:rPr>
              <w:t>-</w:t>
            </w:r>
            <w:proofErr w:type="spellStart"/>
            <w:r w:rsidRPr="0052702B">
              <w:rPr>
                <w:rFonts w:ascii="Times New Roman" w:eastAsia="Times New Roman" w:hAnsi="Times New Roman" w:cs="Times New Roman"/>
                <w:sz w:val="20"/>
                <w:szCs w:val="20"/>
                <w:lang w:eastAsia="uk-UA"/>
              </w:rPr>
              <w:t>вальнi</w:t>
            </w:r>
            <w:proofErr w:type="spellEnd"/>
            <w:r w:rsidRPr="0052702B">
              <w:rPr>
                <w:rFonts w:ascii="Times New Roman" w:eastAsia="Times New Roman" w:hAnsi="Times New Roman" w:cs="Times New Roman"/>
                <w:sz w:val="20"/>
                <w:szCs w:val="20"/>
                <w:lang w:eastAsia="uk-UA"/>
              </w:rPr>
              <w:t xml:space="preserve"> </w:t>
            </w:r>
            <w:proofErr w:type="spellStart"/>
            <w:r w:rsidRPr="0052702B">
              <w:rPr>
                <w:rFonts w:ascii="Times New Roman" w:eastAsia="Times New Roman" w:hAnsi="Times New Roman" w:cs="Times New Roman"/>
                <w:sz w:val="20"/>
                <w:szCs w:val="20"/>
                <w:lang w:eastAsia="uk-UA"/>
              </w:rPr>
              <w:t>матерiали</w:t>
            </w:r>
            <w:proofErr w:type="spellEnd"/>
          </w:p>
        </w:tc>
        <w:tc>
          <w:tcPr>
            <w:tcW w:w="816" w:type="dxa"/>
            <w:vAlign w:val="center"/>
          </w:tcPr>
          <w:p w14:paraId="6E9FA30E" w14:textId="60063875"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2220</w:t>
            </w:r>
          </w:p>
        </w:tc>
        <w:tc>
          <w:tcPr>
            <w:tcW w:w="567" w:type="dxa"/>
            <w:vAlign w:val="center"/>
          </w:tcPr>
          <w:p w14:paraId="7D3F3024" w14:textId="69B0D205"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110</w:t>
            </w:r>
          </w:p>
        </w:tc>
        <w:tc>
          <w:tcPr>
            <w:tcW w:w="1283" w:type="dxa"/>
            <w:vAlign w:val="center"/>
          </w:tcPr>
          <w:p w14:paraId="7C26D02F" w14:textId="7F9CE0A4"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2 000.00</w:t>
            </w:r>
          </w:p>
        </w:tc>
        <w:tc>
          <w:tcPr>
            <w:tcW w:w="1161" w:type="dxa"/>
            <w:vAlign w:val="center"/>
          </w:tcPr>
          <w:p w14:paraId="780D85B2" w14:textId="29BC896B"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18 000.00</w:t>
            </w:r>
          </w:p>
        </w:tc>
        <w:tc>
          <w:tcPr>
            <w:tcW w:w="992" w:type="dxa"/>
            <w:vAlign w:val="center"/>
          </w:tcPr>
          <w:p w14:paraId="39CEE9C9" w14:textId="77777777" w:rsidR="00FD127D" w:rsidRPr="0052702B" w:rsidRDefault="00FD127D" w:rsidP="00FD127D">
            <w:pPr>
              <w:jc w:val="both"/>
              <w:rPr>
                <w:rFonts w:ascii="Times New Roman" w:eastAsia="Times New Roman" w:hAnsi="Times New Roman" w:cs="Times New Roman"/>
                <w:bCs/>
                <w:sz w:val="18"/>
                <w:szCs w:val="18"/>
              </w:rPr>
            </w:pPr>
          </w:p>
        </w:tc>
        <w:tc>
          <w:tcPr>
            <w:tcW w:w="1121" w:type="dxa"/>
            <w:vAlign w:val="center"/>
          </w:tcPr>
          <w:p w14:paraId="51EBA20E" w14:textId="0F42911E"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12944.00</w:t>
            </w:r>
          </w:p>
        </w:tc>
        <w:tc>
          <w:tcPr>
            <w:tcW w:w="1147" w:type="dxa"/>
            <w:vAlign w:val="center"/>
          </w:tcPr>
          <w:p w14:paraId="57B4CB5A" w14:textId="6A1FB124"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12 943.85</w:t>
            </w:r>
          </w:p>
        </w:tc>
        <w:tc>
          <w:tcPr>
            <w:tcW w:w="993" w:type="dxa"/>
            <w:vAlign w:val="center"/>
          </w:tcPr>
          <w:p w14:paraId="4DEA147C" w14:textId="5CDBAEE8"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0.15</w:t>
            </w:r>
          </w:p>
        </w:tc>
      </w:tr>
      <w:tr w:rsidR="00490E0A" w:rsidRPr="0052702B" w14:paraId="2E1F0F2F" w14:textId="77777777" w:rsidTr="00490E0A">
        <w:tc>
          <w:tcPr>
            <w:tcW w:w="1413" w:type="dxa"/>
            <w:vAlign w:val="center"/>
          </w:tcPr>
          <w:p w14:paraId="7BB498B5" w14:textId="72D1EBA5" w:rsidR="00FD127D" w:rsidRPr="0052702B" w:rsidRDefault="00FD127D" w:rsidP="00FD127D">
            <w:pPr>
              <w:jc w:val="both"/>
              <w:rPr>
                <w:rFonts w:ascii="Times New Roman" w:eastAsia="Times New Roman" w:hAnsi="Times New Roman" w:cs="Times New Roman"/>
                <w:bCs/>
                <w:sz w:val="20"/>
                <w:szCs w:val="20"/>
              </w:rPr>
            </w:pPr>
            <w:r w:rsidRPr="0052702B">
              <w:rPr>
                <w:rFonts w:ascii="Times New Roman" w:eastAsia="Times New Roman" w:hAnsi="Times New Roman" w:cs="Times New Roman"/>
                <w:sz w:val="20"/>
                <w:szCs w:val="20"/>
                <w:lang w:eastAsia="uk-UA"/>
              </w:rPr>
              <w:t>Продукти харчування</w:t>
            </w:r>
          </w:p>
        </w:tc>
        <w:tc>
          <w:tcPr>
            <w:tcW w:w="816" w:type="dxa"/>
            <w:vAlign w:val="center"/>
          </w:tcPr>
          <w:p w14:paraId="5A534BD1" w14:textId="7A4A1252"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2230</w:t>
            </w:r>
          </w:p>
        </w:tc>
        <w:tc>
          <w:tcPr>
            <w:tcW w:w="567" w:type="dxa"/>
            <w:vAlign w:val="center"/>
          </w:tcPr>
          <w:p w14:paraId="489078B4" w14:textId="06ADDDE3"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120</w:t>
            </w:r>
          </w:p>
        </w:tc>
        <w:tc>
          <w:tcPr>
            <w:tcW w:w="1283" w:type="dxa"/>
            <w:vAlign w:val="center"/>
          </w:tcPr>
          <w:p w14:paraId="69735AD1" w14:textId="4062E000"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192000.00</w:t>
            </w:r>
          </w:p>
        </w:tc>
        <w:tc>
          <w:tcPr>
            <w:tcW w:w="1161" w:type="dxa"/>
            <w:vAlign w:val="center"/>
          </w:tcPr>
          <w:p w14:paraId="0970046E" w14:textId="2C38338C"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192000.00</w:t>
            </w:r>
          </w:p>
        </w:tc>
        <w:tc>
          <w:tcPr>
            <w:tcW w:w="992" w:type="dxa"/>
            <w:vAlign w:val="center"/>
          </w:tcPr>
          <w:p w14:paraId="2966B725" w14:textId="77777777" w:rsidR="00FD127D" w:rsidRPr="0052702B" w:rsidRDefault="00FD127D" w:rsidP="00FD127D">
            <w:pPr>
              <w:jc w:val="both"/>
              <w:rPr>
                <w:rFonts w:ascii="Times New Roman" w:eastAsia="Times New Roman" w:hAnsi="Times New Roman" w:cs="Times New Roman"/>
                <w:bCs/>
                <w:sz w:val="18"/>
                <w:szCs w:val="18"/>
              </w:rPr>
            </w:pPr>
          </w:p>
        </w:tc>
        <w:tc>
          <w:tcPr>
            <w:tcW w:w="1121" w:type="dxa"/>
            <w:vAlign w:val="center"/>
          </w:tcPr>
          <w:p w14:paraId="648CCF58" w14:textId="07C5D33D"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165007.00</w:t>
            </w:r>
          </w:p>
        </w:tc>
        <w:tc>
          <w:tcPr>
            <w:tcW w:w="1147" w:type="dxa"/>
            <w:vAlign w:val="center"/>
          </w:tcPr>
          <w:p w14:paraId="08FB590F" w14:textId="4184EFFA"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165 003.16</w:t>
            </w:r>
          </w:p>
        </w:tc>
        <w:tc>
          <w:tcPr>
            <w:tcW w:w="993" w:type="dxa"/>
            <w:vAlign w:val="center"/>
          </w:tcPr>
          <w:p w14:paraId="2D94521E" w14:textId="23F7162D" w:rsidR="00FD127D" w:rsidRPr="0052702B" w:rsidRDefault="00FD127D" w:rsidP="00FD127D">
            <w:pPr>
              <w:jc w:val="both"/>
              <w:rPr>
                <w:rFonts w:ascii="Times New Roman" w:eastAsia="Times New Roman" w:hAnsi="Times New Roman" w:cs="Times New Roman"/>
                <w:bCs/>
                <w:sz w:val="18"/>
                <w:szCs w:val="18"/>
              </w:rPr>
            </w:pPr>
            <w:r w:rsidRPr="0052702B">
              <w:rPr>
                <w:rFonts w:ascii="Times New Roman" w:eastAsia="Times New Roman" w:hAnsi="Times New Roman" w:cs="Times New Roman"/>
                <w:sz w:val="18"/>
                <w:szCs w:val="18"/>
                <w:lang w:eastAsia="uk-UA"/>
              </w:rPr>
              <w:t>3.84</w:t>
            </w:r>
          </w:p>
        </w:tc>
      </w:tr>
    </w:tbl>
    <w:p w14:paraId="21B84392" w14:textId="6B745417" w:rsidR="00103DEB" w:rsidRPr="0052702B" w:rsidRDefault="00E2118E" w:rsidP="004277F5">
      <w:pPr>
        <w:spacing w:after="0" w:line="360" w:lineRule="auto"/>
        <w:jc w:val="both"/>
        <w:rPr>
          <w:rFonts w:ascii="Times New Roman" w:eastAsia="Times New Roman" w:hAnsi="Times New Roman" w:cs="Times New Roman"/>
          <w:bCs/>
          <w:sz w:val="24"/>
          <w:szCs w:val="24"/>
        </w:rPr>
      </w:pPr>
      <w:r w:rsidRPr="0052702B">
        <w:rPr>
          <w:rFonts w:ascii="Times New Roman" w:eastAsia="Times New Roman" w:hAnsi="Times New Roman" w:cs="Times New Roman"/>
          <w:bCs/>
          <w:sz w:val="24"/>
          <w:szCs w:val="24"/>
        </w:rPr>
        <w:t>Примітки: у Витязі зі звіту подано лише ті строки, по яких є конкретні суми.</w:t>
      </w:r>
      <w:r w:rsidRPr="0052702B">
        <w:rPr>
          <w:rFonts w:ascii="Times New Roman" w:eastAsia="Times New Roman" w:hAnsi="Times New Roman" w:cs="Times New Roman"/>
          <w:sz w:val="18"/>
          <w:szCs w:val="18"/>
          <w:lang w:eastAsia="uk-UA"/>
        </w:rPr>
        <w:t xml:space="preserve"> 9 085 986.00</w:t>
      </w:r>
    </w:p>
    <w:p w14:paraId="3C7D96D8" w14:textId="4569394A" w:rsidR="00E2118E" w:rsidRPr="0052702B" w:rsidRDefault="00E2118E" w:rsidP="00AA7DDB">
      <w:pPr>
        <w:spacing w:after="0" w:line="360" w:lineRule="auto"/>
        <w:ind w:firstLine="709"/>
        <w:jc w:val="both"/>
        <w:rPr>
          <w:rFonts w:ascii="Times New Roman" w:eastAsia="Times New Roman" w:hAnsi="Times New Roman" w:cs="Times New Roman"/>
          <w:bCs/>
          <w:sz w:val="28"/>
          <w:szCs w:val="28"/>
        </w:rPr>
      </w:pPr>
    </w:p>
    <w:p w14:paraId="66EB5362" w14:textId="77777777" w:rsidR="004277F5" w:rsidRPr="0052702B" w:rsidRDefault="004277F5" w:rsidP="004277F5">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Як бачимо з таблиці 2.2, на 2021 рік були заплановані видатки Шепетівського територіального центру надання послуг обсязі 9 085 986.00 грн. В їх складі найбільшими є видатки на заробітну плату (6726300.00 грн.).</w:t>
      </w:r>
    </w:p>
    <w:p w14:paraId="032657C8" w14:textId="4A93323E" w:rsidR="007B28E4" w:rsidRPr="0052702B" w:rsidRDefault="004277F5" w:rsidP="00AA7DDB">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 xml:space="preserve">По інших звітних формах, самі таблиці збудовані за такою ж схемою, що й вищенаведена. Різниця полягає тільки в різних джерелах надходження та використання коштів. Бюджетна та фінансова звітність, до слова, формуються з допомогою програмного забезпечення. Перед подачею, звітність </w:t>
      </w:r>
      <w:r w:rsidRPr="0052702B">
        <w:rPr>
          <w:rFonts w:ascii="Times New Roman" w:eastAsia="Times New Roman" w:hAnsi="Times New Roman" w:cs="Times New Roman"/>
          <w:bCs/>
          <w:sz w:val="28"/>
          <w:szCs w:val="28"/>
        </w:rPr>
        <w:lastRenderedPageBreak/>
        <w:t xml:space="preserve">затверджується </w:t>
      </w:r>
      <w:proofErr w:type="spellStart"/>
      <w:r w:rsidRPr="0052702B">
        <w:rPr>
          <w:rFonts w:ascii="Times New Roman" w:eastAsia="Times New Roman" w:hAnsi="Times New Roman" w:cs="Times New Roman"/>
          <w:bCs/>
          <w:sz w:val="28"/>
          <w:szCs w:val="28"/>
        </w:rPr>
        <w:t>вищестоящою</w:t>
      </w:r>
      <w:proofErr w:type="spellEnd"/>
      <w:r w:rsidRPr="0052702B">
        <w:rPr>
          <w:rFonts w:ascii="Times New Roman" w:eastAsia="Times New Roman" w:hAnsi="Times New Roman" w:cs="Times New Roman"/>
          <w:bCs/>
          <w:sz w:val="28"/>
          <w:szCs w:val="28"/>
        </w:rPr>
        <w:t xml:space="preserve"> організацією. В досліджуваній установі – це Управління праці та соціального захисту. </w:t>
      </w:r>
      <w:r w:rsidR="007B28E4" w:rsidRPr="0052702B">
        <w:rPr>
          <w:rFonts w:ascii="Times New Roman" w:eastAsia="Times New Roman" w:hAnsi="Times New Roman" w:cs="Times New Roman"/>
          <w:bCs/>
          <w:sz w:val="28"/>
          <w:szCs w:val="28"/>
        </w:rPr>
        <w:t xml:space="preserve">Резюмуючи, зауважимо, що звітність в досліджуваній установі формується з урахуванням чинних вимог, подається своєчасно. Але для її удосконалення слід розвивати такий напрям, як формування управлінської звітності. </w:t>
      </w:r>
      <w:r w:rsidR="001E5194" w:rsidRPr="0052702B">
        <w:rPr>
          <w:rFonts w:ascii="Times New Roman" w:eastAsia="Times New Roman" w:hAnsi="Times New Roman" w:cs="Times New Roman"/>
          <w:bCs/>
          <w:sz w:val="28"/>
          <w:szCs w:val="28"/>
        </w:rPr>
        <w:t>Остання уможливить формування даних для управлінських і стратегічних цілей.</w:t>
      </w:r>
    </w:p>
    <w:p w14:paraId="6EC69C57" w14:textId="77777777" w:rsidR="00AA7DDB" w:rsidRPr="0052702B" w:rsidRDefault="00AA7DDB" w:rsidP="00AA7DDB">
      <w:pPr>
        <w:spacing w:after="0" w:line="360" w:lineRule="auto"/>
        <w:ind w:firstLine="709"/>
        <w:jc w:val="both"/>
        <w:rPr>
          <w:rFonts w:ascii="Times New Roman" w:eastAsia="Times New Roman" w:hAnsi="Times New Roman" w:cs="Times New Roman"/>
          <w:bCs/>
          <w:sz w:val="28"/>
          <w:szCs w:val="28"/>
        </w:rPr>
      </w:pPr>
    </w:p>
    <w:p w14:paraId="57F1CB7F" w14:textId="33136616" w:rsidR="00A51CD8" w:rsidRPr="0052702B" w:rsidRDefault="00A51CD8" w:rsidP="00A51CD8">
      <w:pPr>
        <w:spacing w:after="0" w:line="360" w:lineRule="auto"/>
        <w:rPr>
          <w:rFonts w:ascii="Times New Roman" w:eastAsia="Times New Roman" w:hAnsi="Times New Roman" w:cs="Times New Roman"/>
          <w:b/>
          <w:sz w:val="28"/>
          <w:szCs w:val="28"/>
        </w:rPr>
      </w:pPr>
      <w:r w:rsidRPr="0052702B">
        <w:rPr>
          <w:rFonts w:ascii="Times New Roman" w:eastAsia="Times New Roman" w:hAnsi="Times New Roman" w:cs="Times New Roman"/>
          <w:b/>
          <w:sz w:val="28"/>
          <w:szCs w:val="28"/>
        </w:rPr>
        <w:t xml:space="preserve">Висновок до розділу 2 </w:t>
      </w:r>
    </w:p>
    <w:p w14:paraId="0A403422" w14:textId="5C1CC388" w:rsidR="00425B38" w:rsidRPr="0052702B" w:rsidRDefault="00425B38" w:rsidP="00A51CD8">
      <w:pPr>
        <w:spacing w:after="0" w:line="360" w:lineRule="auto"/>
        <w:rPr>
          <w:rFonts w:ascii="Times New Roman" w:eastAsia="Times New Roman" w:hAnsi="Times New Roman" w:cs="Times New Roman"/>
          <w:sz w:val="28"/>
          <w:szCs w:val="28"/>
        </w:rPr>
      </w:pPr>
    </w:p>
    <w:p w14:paraId="568627AC" w14:textId="054EA44B" w:rsidR="00425B38" w:rsidRPr="0052702B" w:rsidRDefault="00425B38" w:rsidP="00425B3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Узагальнюючи дослідження організації обліку діяльності суб’єктів державного сектору в робот і зроблено ряд висновків і пропозицій, основні з яких полягають у такому.</w:t>
      </w:r>
    </w:p>
    <w:p w14:paraId="776CCFC3" w14:textId="35C234FC" w:rsidR="00FD66D3" w:rsidRPr="0052702B" w:rsidRDefault="00FD66D3" w:rsidP="00FD66D3">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Центр утримується за рахунок коштів бюджету міста Шепетівка й інших джерел, не заборонених законодавством. Він є  також неприбутковою установою, а тому має керуватися  усіма приписами щодо ведення обліку як неприбуткова організація. Організація обліку діяльності бюджетних установ в сучасних умовах визначається й вирізняється наявністю низки особливостей. Найперше серед них слід назвати появу альтернатив в обліку. Для узаконення вибору того чи іншого облікового підходу щодо якого є альтернативні облікові варіанти, бюджетна установа, зокрема </w:t>
      </w:r>
      <w:r w:rsidRPr="0052702B">
        <w:rPr>
          <w:rFonts w:ascii="Times New Roman" w:eastAsia="Times New Roman" w:hAnsi="Times New Roman" w:cs="Times New Roman"/>
          <w:kern w:val="36"/>
          <w:sz w:val="28"/>
          <w:szCs w:val="28"/>
          <w:lang w:eastAsia="uk-UA"/>
        </w:rPr>
        <w:t>Шепетівський територіальний центр соціального обслуговування, формує власну облікову політику.</w:t>
      </w:r>
      <w:r w:rsidRPr="0052702B">
        <w:rPr>
          <w:rFonts w:ascii="Times New Roman" w:eastAsia="Times New Roman" w:hAnsi="Times New Roman" w:cs="Times New Roman"/>
          <w:sz w:val="28"/>
          <w:szCs w:val="28"/>
        </w:rPr>
        <w:t xml:space="preserve"> В досліджуваній установі веденням обліку займається відповідний структурний підрозділ (з 3 </w:t>
      </w:r>
      <w:proofErr w:type="spellStart"/>
      <w:r w:rsidRPr="0052702B">
        <w:rPr>
          <w:rFonts w:ascii="Times New Roman" w:eastAsia="Times New Roman" w:hAnsi="Times New Roman" w:cs="Times New Roman"/>
          <w:sz w:val="28"/>
          <w:szCs w:val="28"/>
        </w:rPr>
        <w:t>чол</w:t>
      </w:r>
      <w:proofErr w:type="spellEnd"/>
      <w:r w:rsidRPr="0052702B">
        <w:rPr>
          <w:rFonts w:ascii="Times New Roman" w:eastAsia="Times New Roman" w:hAnsi="Times New Roman" w:cs="Times New Roman"/>
          <w:sz w:val="28"/>
          <w:szCs w:val="28"/>
        </w:rPr>
        <w:t>.), а за його організацію відповідає головний бухгалтер.</w:t>
      </w:r>
    </w:p>
    <w:p w14:paraId="06E38EDD" w14:textId="77777777" w:rsidR="00FD66D3" w:rsidRPr="0052702B" w:rsidRDefault="00FD66D3" w:rsidP="00FD66D3">
      <w:pPr>
        <w:spacing w:after="0" w:line="360" w:lineRule="auto"/>
        <w:ind w:firstLine="709"/>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t xml:space="preserve">Доходи аналізованого Центру використовуються, як свідчать наші дослідження, тільки для фінансування видатків на його утримання й реалізацію завдань і діяльності, які визначені Положенням про територіальний центр.  До, слова, таких доходів за 2020 рік було отримано 9335797 грн., а активи склали 2441442 грн., зобов’язання – 864 грн. </w:t>
      </w:r>
    </w:p>
    <w:p w14:paraId="06414285" w14:textId="188023A1" w:rsidR="00FD66D3" w:rsidRPr="0052702B" w:rsidRDefault="00FD66D3" w:rsidP="00FD66D3">
      <w:pPr>
        <w:spacing w:after="0" w:line="360" w:lineRule="auto"/>
        <w:ind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lastRenderedPageBreak/>
        <w:t>На наш погляд, головний бухгалтер має багато функціональних обов’язків. Він веде облік, формує звітність, розробляє кошторис тощо. Попри те, що облік він організовує належним чином, було б доцільно мати в структурі установи ще одну штатну одиницю, яка б займалася розробкою стратегічних планів діяльності ТЦ. Тоді було б більше шансів більш раціонально організовувати діяльність з надання соціальних послуг, підвищувати їхню якість, краще планувати.</w:t>
      </w:r>
    </w:p>
    <w:p w14:paraId="3151C855" w14:textId="77777777" w:rsidR="00FD66D3" w:rsidRPr="0052702B" w:rsidRDefault="00FD66D3" w:rsidP="00FD66D3">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Для удосконалення обліку доцільно в аналітиці (на рахунках) та у звітності вести облік основних засобів ТЦ в розрізі його відділів. Це б сприяло можливості проведення аналізу ефективності їх використання не загалом по установі, а в розрізі структурних підрозділів. Своєю чергою, такий підхід уможливив би більш предметний і відповідальний пошук шляхів забезпечення раціонального використання наявних матеріальних цінностей, що в умовах бюджетного дефіциту є досить актуальним.</w:t>
      </w:r>
    </w:p>
    <w:p w14:paraId="6B32EBCC" w14:textId="77777777" w:rsidR="00FD66D3" w:rsidRPr="0052702B" w:rsidRDefault="00FD66D3" w:rsidP="00FD66D3">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Схема документообороту з обліку основних засобів і запасів є традиційною та включає первинній зведені документи стандартних і офіційно затверджених форм. Для покращення якості й оперативності обліку в досліджуваній установі доцільно активізувати діяльність з оновлення програмного забезпечення. До програмних продуктів та їх додатків слід включати опції, які дозволяють проводити аналіз ресурсів і можливості ведення управлінського обліку.</w:t>
      </w:r>
    </w:p>
    <w:p w14:paraId="54ECEEEA" w14:textId="5E31C0E7" w:rsidR="00FD66D3" w:rsidRPr="0052702B" w:rsidRDefault="00FD66D3" w:rsidP="00FD66D3">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 xml:space="preserve">При здачі звітності установа використовує «М.Е.Doc» та «Є-Звітність». Але здійснюючи дослідження щодо звітності слід зазначити, що розрізняють фінансову,  статистичну, податкову та бюджетну звітність. </w:t>
      </w:r>
      <w:r w:rsidR="008025F8" w:rsidRPr="0052702B">
        <w:rPr>
          <w:rFonts w:ascii="Times New Roman" w:eastAsia="Times New Roman" w:hAnsi="Times New Roman" w:cs="Times New Roman"/>
          <w:bCs/>
          <w:sz w:val="28"/>
          <w:szCs w:val="28"/>
        </w:rPr>
        <w:t xml:space="preserve"> </w:t>
      </w:r>
      <w:r w:rsidRPr="0052702B">
        <w:rPr>
          <w:rFonts w:ascii="Times New Roman" w:eastAsia="Times New Roman" w:hAnsi="Times New Roman" w:cs="Times New Roman"/>
          <w:bCs/>
          <w:sz w:val="28"/>
          <w:szCs w:val="28"/>
        </w:rPr>
        <w:t>Звітність в досліджуваній установі формується з урахуванням чинних вимог, подається своєчасно. Але для її удосконалення слід розвивати такий напрям, як формування управлінської звітності. Остання уможливить формування даних для управлінських і стратегічних цілей.</w:t>
      </w:r>
    </w:p>
    <w:p w14:paraId="4443CE5B" w14:textId="7850609B" w:rsidR="004F47ED" w:rsidRPr="0052702B" w:rsidRDefault="004F47ED" w:rsidP="00FD66D3">
      <w:pPr>
        <w:spacing w:after="0" w:line="360" w:lineRule="auto"/>
        <w:ind w:firstLine="709"/>
        <w:jc w:val="both"/>
        <w:rPr>
          <w:rFonts w:ascii="Times New Roman" w:eastAsia="Times New Roman" w:hAnsi="Times New Roman" w:cs="Times New Roman"/>
          <w:bCs/>
          <w:sz w:val="28"/>
          <w:szCs w:val="28"/>
        </w:rPr>
      </w:pPr>
    </w:p>
    <w:p w14:paraId="41DAA464" w14:textId="77777777" w:rsidR="004277F5" w:rsidRPr="0052702B" w:rsidRDefault="004F47ED" w:rsidP="004F47ED">
      <w:pPr>
        <w:spacing w:after="0" w:line="360" w:lineRule="auto"/>
        <w:jc w:val="center"/>
        <w:rPr>
          <w:rFonts w:ascii="Times New Roman" w:eastAsia="Times New Roman" w:hAnsi="Times New Roman" w:cs="Times New Roman"/>
          <w:b/>
          <w:bCs/>
          <w:caps/>
          <w:sz w:val="28"/>
          <w:szCs w:val="28"/>
        </w:rPr>
      </w:pPr>
      <w:r w:rsidRPr="0052702B">
        <w:rPr>
          <w:rFonts w:ascii="Times New Roman" w:eastAsia="Times New Roman" w:hAnsi="Times New Roman" w:cs="Times New Roman"/>
          <w:b/>
          <w:bCs/>
          <w:caps/>
          <w:sz w:val="28"/>
          <w:szCs w:val="28"/>
        </w:rPr>
        <w:lastRenderedPageBreak/>
        <w:t xml:space="preserve">Розділ 3. </w:t>
      </w:r>
    </w:p>
    <w:p w14:paraId="6408D942" w14:textId="5C15CFAE" w:rsidR="004A52E0" w:rsidRPr="0052702B" w:rsidRDefault="00A51CD8" w:rsidP="004F47ED">
      <w:pPr>
        <w:spacing w:after="0" w:line="360" w:lineRule="auto"/>
        <w:jc w:val="center"/>
        <w:rPr>
          <w:rFonts w:ascii="Times New Roman" w:eastAsia="Times New Roman" w:hAnsi="Times New Roman" w:cs="Times New Roman"/>
          <w:caps/>
          <w:sz w:val="28"/>
          <w:szCs w:val="28"/>
        </w:rPr>
      </w:pPr>
      <w:r w:rsidRPr="0052702B">
        <w:rPr>
          <w:rFonts w:ascii="Times New Roman" w:eastAsia="Times New Roman" w:hAnsi="Times New Roman" w:cs="Times New Roman"/>
          <w:b/>
          <w:bCs/>
          <w:caps/>
          <w:sz w:val="28"/>
          <w:szCs w:val="28"/>
        </w:rPr>
        <w:t xml:space="preserve">Контроль і аналіз ефективності діяльності </w:t>
      </w:r>
      <w:r w:rsidR="004277F5" w:rsidRPr="0052702B">
        <w:rPr>
          <w:rFonts w:ascii="Times New Roman" w:eastAsia="Times New Roman" w:hAnsi="Times New Roman" w:cs="Times New Roman"/>
          <w:b/>
          <w:bCs/>
          <w:caps/>
          <w:sz w:val="28"/>
          <w:szCs w:val="28"/>
        </w:rPr>
        <w:t xml:space="preserve">інституційних одиниць </w:t>
      </w:r>
      <w:r w:rsidRPr="0052702B">
        <w:rPr>
          <w:rFonts w:ascii="Times New Roman" w:eastAsia="Times New Roman" w:hAnsi="Times New Roman" w:cs="Times New Roman"/>
          <w:b/>
          <w:bCs/>
          <w:caps/>
          <w:sz w:val="28"/>
          <w:szCs w:val="28"/>
        </w:rPr>
        <w:t>державного сектору</w:t>
      </w:r>
    </w:p>
    <w:p w14:paraId="1E52F581" w14:textId="6FF054D1" w:rsidR="004F47ED" w:rsidRPr="0052702B" w:rsidRDefault="004F47ED" w:rsidP="004F47ED">
      <w:pPr>
        <w:spacing w:after="0" w:line="360" w:lineRule="auto"/>
        <w:ind w:firstLine="709"/>
        <w:jc w:val="both"/>
        <w:rPr>
          <w:rFonts w:ascii="Times New Roman" w:eastAsia="Times New Roman" w:hAnsi="Times New Roman" w:cs="Times New Roman"/>
          <w:b/>
          <w:sz w:val="28"/>
          <w:szCs w:val="28"/>
        </w:rPr>
      </w:pPr>
      <w:r w:rsidRPr="0052702B">
        <w:rPr>
          <w:rFonts w:ascii="Times New Roman" w:eastAsia="Times New Roman" w:hAnsi="Times New Roman" w:cs="Times New Roman"/>
          <w:b/>
          <w:sz w:val="28"/>
          <w:szCs w:val="28"/>
        </w:rPr>
        <w:t xml:space="preserve">3.1. </w:t>
      </w:r>
      <w:r w:rsidR="00A51CD8" w:rsidRPr="0052702B">
        <w:rPr>
          <w:rFonts w:ascii="Times New Roman" w:eastAsia="Times New Roman" w:hAnsi="Times New Roman" w:cs="Times New Roman"/>
          <w:b/>
          <w:sz w:val="28"/>
          <w:szCs w:val="28"/>
        </w:rPr>
        <w:t>Контроль ефективності діяльності бюджетних установ</w:t>
      </w:r>
    </w:p>
    <w:p w14:paraId="13CA13EC" w14:textId="77777777" w:rsidR="004F47ED" w:rsidRPr="0052702B" w:rsidRDefault="004F47ED" w:rsidP="00A51CD8">
      <w:pPr>
        <w:spacing w:after="0" w:line="360" w:lineRule="auto"/>
        <w:rPr>
          <w:rFonts w:ascii="Times New Roman" w:eastAsia="Times New Roman" w:hAnsi="Times New Roman" w:cs="Times New Roman"/>
          <w:sz w:val="28"/>
          <w:szCs w:val="28"/>
        </w:rPr>
      </w:pPr>
    </w:p>
    <w:p w14:paraId="4D48063A" w14:textId="58A05404" w:rsidR="004A52E0" w:rsidRPr="0052702B" w:rsidRDefault="008025F8" w:rsidP="008025F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Контроль ефективності діяльності суб’єктів державного сектору, як уже було зазначено в 1 розділі (теоретичному)</w:t>
      </w:r>
      <w:r w:rsidR="00A51CD8" w:rsidRPr="0052702B">
        <w:rPr>
          <w:rFonts w:ascii="Times New Roman" w:eastAsia="Times New Roman" w:hAnsi="Times New Roman" w:cs="Times New Roman"/>
          <w:sz w:val="28"/>
          <w:szCs w:val="28"/>
        </w:rPr>
        <w:t xml:space="preserve"> </w:t>
      </w:r>
      <w:r w:rsidRPr="0052702B">
        <w:rPr>
          <w:rFonts w:ascii="Times New Roman" w:eastAsia="Times New Roman" w:hAnsi="Times New Roman" w:cs="Times New Roman"/>
          <w:sz w:val="28"/>
          <w:szCs w:val="28"/>
        </w:rPr>
        <w:t xml:space="preserve">є внутрішній та зовнішній. Їх вирізнення пов’язане з діяльністю суб’єктів, які здійснюють контроль. </w:t>
      </w:r>
      <w:r w:rsidR="008B65B2" w:rsidRPr="0052702B">
        <w:rPr>
          <w:rFonts w:ascii="Times New Roman" w:eastAsia="Times New Roman" w:hAnsi="Times New Roman" w:cs="Times New Roman"/>
          <w:sz w:val="28"/>
          <w:szCs w:val="28"/>
        </w:rPr>
        <w:t>Критична оцінка застосування наявного інструментарію контролю вказує на наявність між обома його видами багатьох схожих рис. Навіть, як нам видається, в арсеналі системи внутрішнього контролю є набагато більше способів і прийомів, які можна застосувати при проведенні контролю ефективності діяльності бюджетної установи.</w:t>
      </w:r>
      <w:r w:rsidR="00A45945" w:rsidRPr="0052702B">
        <w:rPr>
          <w:rFonts w:ascii="Times New Roman" w:eastAsia="Times New Roman" w:hAnsi="Times New Roman" w:cs="Times New Roman"/>
          <w:sz w:val="28"/>
          <w:szCs w:val="28"/>
        </w:rPr>
        <w:t xml:space="preserve"> </w:t>
      </w:r>
    </w:p>
    <w:p w14:paraId="19C3FDBD" w14:textId="6B78B710" w:rsidR="00A45945" w:rsidRPr="0052702B" w:rsidRDefault="00A45945" w:rsidP="00A45945">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Ще один цікавий факт в питаннях контролю в бюджетних установах пов’язаний з вибором його об’єкта. Традиційно ним є фінансові ресурси, оскільки фінансування установ проводиться з бюджету, а він, яке відомо, один з найбільш актуальних показників для суспільства. Тож бажання останнього його контролювати, наче цілком логічне, особливо в країні зі значною корупційною складовою.</w:t>
      </w:r>
    </w:p>
    <w:p w14:paraId="1113D601" w14:textId="5018EB1E" w:rsidR="00A45945" w:rsidRPr="0052702B" w:rsidRDefault="00A45945" w:rsidP="00A45945">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Усвідомлюючи вагомість фінансових ресурсів і їх походження, а заодно і джерела таких коштів, погоджуємося, що тут контроль дуже потрібен. Тому нами увага буде зосереджена і на ньому. Однак не слід забувати, що в такому разі дещо нівелюється питання раціоналізації використання ресурсів бюджетних установ. Тобто сама по собі установа прагне тільки не потрапити під штрафи за нецільове використання бюджетних коштів, але мало звертає уваги на те, як можна підвищити свою ефективність навіть за наявності недостатньої кількості ресурсів.</w:t>
      </w:r>
      <w:r w:rsidR="00FD59FC" w:rsidRPr="0052702B">
        <w:rPr>
          <w:rFonts w:ascii="Times New Roman" w:eastAsia="Times New Roman" w:hAnsi="Times New Roman" w:cs="Times New Roman"/>
          <w:sz w:val="28"/>
          <w:szCs w:val="28"/>
        </w:rPr>
        <w:t xml:space="preserve"> На наш погляд, цим питанням якраз і слід </w:t>
      </w:r>
      <w:r w:rsidR="00EF3983" w:rsidRPr="0052702B">
        <w:rPr>
          <w:rFonts w:ascii="Times New Roman" w:eastAsia="Times New Roman" w:hAnsi="Times New Roman" w:cs="Times New Roman"/>
          <w:sz w:val="28"/>
          <w:szCs w:val="28"/>
        </w:rPr>
        <w:t xml:space="preserve">приділяти більше уваги, зокрема при організації саме системи внутрішнього </w:t>
      </w:r>
      <w:r w:rsidR="00EF3983" w:rsidRPr="0052702B">
        <w:rPr>
          <w:rFonts w:ascii="Times New Roman" w:eastAsia="Times New Roman" w:hAnsi="Times New Roman" w:cs="Times New Roman"/>
          <w:sz w:val="28"/>
          <w:szCs w:val="28"/>
        </w:rPr>
        <w:lastRenderedPageBreak/>
        <w:t>контролю (аудиту). Тим більше, що позитивний досвід в цьому напрямі, зокрема в розвинених зарубіжних країнах.</w:t>
      </w:r>
    </w:p>
    <w:p w14:paraId="0C2C7B80" w14:textId="247A0353" w:rsidR="00605A32" w:rsidRPr="0052702B" w:rsidRDefault="00EF3983" w:rsidP="00A45945">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Повертаючись до контролю, а радше</w:t>
      </w:r>
      <w:r w:rsidR="001F4629"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 xml:space="preserve"> аудиту фінансових ресурсів, слід погодитися з узагальненням   </w:t>
      </w:r>
      <w:r w:rsidR="001F4629" w:rsidRPr="0052702B">
        <w:rPr>
          <w:rFonts w:ascii="Times New Roman" w:eastAsia="Times New Roman" w:hAnsi="Times New Roman" w:cs="Times New Roman"/>
          <w:sz w:val="28"/>
          <w:szCs w:val="28"/>
        </w:rPr>
        <w:t xml:space="preserve">Г.В. Рак, яка виокремлює дві форми аудиту при контролі </w:t>
      </w:r>
      <w:proofErr w:type="spellStart"/>
      <w:r w:rsidR="001F4629" w:rsidRPr="0052702B">
        <w:rPr>
          <w:rFonts w:ascii="Times New Roman" w:eastAsia="Times New Roman" w:hAnsi="Times New Roman" w:cs="Times New Roman"/>
          <w:sz w:val="28"/>
          <w:szCs w:val="28"/>
        </w:rPr>
        <w:t>фінресурсів</w:t>
      </w:r>
      <w:proofErr w:type="spellEnd"/>
      <w:r w:rsidR="001F4629" w:rsidRPr="0052702B">
        <w:rPr>
          <w:rFonts w:ascii="Times New Roman" w:eastAsia="Times New Roman" w:hAnsi="Times New Roman" w:cs="Times New Roman"/>
          <w:sz w:val="28"/>
          <w:szCs w:val="28"/>
        </w:rPr>
        <w:t xml:space="preserve"> </w:t>
      </w:r>
      <w:r w:rsidR="00416DD5" w:rsidRPr="0052702B">
        <w:rPr>
          <w:rFonts w:ascii="Times New Roman" w:eastAsia="Times New Roman" w:hAnsi="Times New Roman" w:cs="Times New Roman"/>
          <w:sz w:val="28"/>
          <w:szCs w:val="28"/>
        </w:rPr>
        <w:t xml:space="preserve">– </w:t>
      </w:r>
      <w:r w:rsidR="007572FC" w:rsidRPr="0052702B">
        <w:rPr>
          <w:rFonts w:ascii="Times New Roman" w:eastAsia="Times New Roman" w:hAnsi="Times New Roman" w:cs="Times New Roman"/>
          <w:sz w:val="28"/>
          <w:szCs w:val="28"/>
        </w:rPr>
        <w:t>результати</w:t>
      </w:r>
      <w:r w:rsidR="00416DD5" w:rsidRPr="0052702B">
        <w:rPr>
          <w:rFonts w:ascii="Times New Roman" w:eastAsia="Times New Roman" w:hAnsi="Times New Roman" w:cs="Times New Roman"/>
          <w:sz w:val="28"/>
          <w:szCs w:val="28"/>
        </w:rPr>
        <w:t>вну й витратну</w:t>
      </w:r>
      <w:r w:rsidR="00605A32" w:rsidRPr="0052702B">
        <w:rPr>
          <w:rFonts w:ascii="Times New Roman" w:eastAsia="Times New Roman" w:hAnsi="Times New Roman" w:cs="Times New Roman"/>
          <w:sz w:val="28"/>
          <w:szCs w:val="28"/>
        </w:rPr>
        <w:t xml:space="preserve"> (табл. </w:t>
      </w:r>
      <w:r w:rsidR="00D7494E" w:rsidRPr="0052702B">
        <w:rPr>
          <w:rFonts w:ascii="Times New Roman" w:eastAsia="Times New Roman" w:hAnsi="Times New Roman" w:cs="Times New Roman"/>
          <w:sz w:val="28"/>
          <w:szCs w:val="28"/>
        </w:rPr>
        <w:t>3</w:t>
      </w:r>
      <w:r w:rsidR="00605A32" w:rsidRPr="0052702B">
        <w:rPr>
          <w:rFonts w:ascii="Times New Roman" w:eastAsia="Times New Roman" w:hAnsi="Times New Roman" w:cs="Times New Roman"/>
          <w:sz w:val="28"/>
          <w:szCs w:val="28"/>
        </w:rPr>
        <w:t>.</w:t>
      </w:r>
      <w:r w:rsidR="00D7494E" w:rsidRPr="0052702B">
        <w:rPr>
          <w:rFonts w:ascii="Times New Roman" w:eastAsia="Times New Roman" w:hAnsi="Times New Roman" w:cs="Times New Roman"/>
          <w:sz w:val="28"/>
          <w:szCs w:val="28"/>
        </w:rPr>
        <w:t>1</w:t>
      </w:r>
      <w:r w:rsidR="00605A32" w:rsidRPr="0052702B">
        <w:rPr>
          <w:rFonts w:ascii="Times New Roman" w:eastAsia="Times New Roman" w:hAnsi="Times New Roman" w:cs="Times New Roman"/>
          <w:sz w:val="28"/>
          <w:szCs w:val="28"/>
        </w:rPr>
        <w:t>) [</w:t>
      </w:r>
      <w:r w:rsidR="00B007F3" w:rsidRPr="0052702B">
        <w:rPr>
          <w:rFonts w:ascii="Times New Roman" w:eastAsia="Times New Roman" w:hAnsi="Times New Roman" w:cs="Times New Roman"/>
          <w:sz w:val="28"/>
          <w:szCs w:val="28"/>
        </w:rPr>
        <w:t>32</w:t>
      </w:r>
      <w:r w:rsidR="00605A32" w:rsidRPr="0052702B">
        <w:rPr>
          <w:rFonts w:ascii="Times New Roman" w:eastAsia="Times New Roman" w:hAnsi="Times New Roman" w:cs="Times New Roman"/>
          <w:sz w:val="28"/>
          <w:szCs w:val="28"/>
        </w:rPr>
        <w:t>, с.163]</w:t>
      </w:r>
      <w:r w:rsidR="00416DD5" w:rsidRPr="0052702B">
        <w:rPr>
          <w:rFonts w:ascii="Times New Roman" w:eastAsia="Times New Roman" w:hAnsi="Times New Roman" w:cs="Times New Roman"/>
          <w:sz w:val="28"/>
          <w:szCs w:val="28"/>
        </w:rPr>
        <w:t>. Відповідно до цього авторка формує пор</w:t>
      </w:r>
      <w:r w:rsidR="00605A32" w:rsidRPr="0052702B">
        <w:rPr>
          <w:rFonts w:ascii="Times New Roman" w:eastAsia="Times New Roman" w:hAnsi="Times New Roman" w:cs="Times New Roman"/>
          <w:sz w:val="28"/>
          <w:szCs w:val="28"/>
        </w:rPr>
        <w:t>і</w:t>
      </w:r>
      <w:r w:rsidR="00416DD5" w:rsidRPr="0052702B">
        <w:rPr>
          <w:rFonts w:ascii="Times New Roman" w:eastAsia="Times New Roman" w:hAnsi="Times New Roman" w:cs="Times New Roman"/>
          <w:sz w:val="28"/>
          <w:szCs w:val="28"/>
        </w:rPr>
        <w:t>вняльну таблицю</w:t>
      </w:r>
      <w:r w:rsidR="00605A32" w:rsidRPr="0052702B">
        <w:rPr>
          <w:rFonts w:ascii="Times New Roman" w:eastAsia="Times New Roman" w:hAnsi="Times New Roman" w:cs="Times New Roman"/>
          <w:sz w:val="28"/>
          <w:szCs w:val="28"/>
        </w:rPr>
        <w:t>, яка містить основні характеристики обох підходів і які варто брати за добрий досвід для сучасних бюджетних установ, особливо в частині ідентифікації об’єктів аудиту.</w:t>
      </w:r>
    </w:p>
    <w:p w14:paraId="2278D560" w14:textId="68E5BBDC" w:rsidR="00605A32" w:rsidRPr="0052702B" w:rsidRDefault="00605A32" w:rsidP="00605A32">
      <w:pPr>
        <w:spacing w:after="0" w:line="360" w:lineRule="auto"/>
        <w:ind w:firstLine="709"/>
        <w:jc w:val="right"/>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Таблиця </w:t>
      </w:r>
      <w:r w:rsidR="00D7494E" w:rsidRPr="0052702B">
        <w:rPr>
          <w:rFonts w:ascii="Times New Roman" w:eastAsia="Times New Roman" w:hAnsi="Times New Roman" w:cs="Times New Roman"/>
          <w:sz w:val="28"/>
          <w:szCs w:val="28"/>
        </w:rPr>
        <w:t>3</w:t>
      </w:r>
      <w:r w:rsidRPr="0052702B">
        <w:rPr>
          <w:rFonts w:ascii="Times New Roman" w:eastAsia="Times New Roman" w:hAnsi="Times New Roman" w:cs="Times New Roman"/>
          <w:sz w:val="28"/>
          <w:szCs w:val="28"/>
        </w:rPr>
        <w:t>.</w:t>
      </w:r>
      <w:r w:rsidR="00D7494E" w:rsidRPr="0052702B">
        <w:rPr>
          <w:rFonts w:ascii="Times New Roman" w:eastAsia="Times New Roman" w:hAnsi="Times New Roman" w:cs="Times New Roman"/>
          <w:sz w:val="28"/>
          <w:szCs w:val="28"/>
        </w:rPr>
        <w:t>1</w:t>
      </w:r>
    </w:p>
    <w:p w14:paraId="13827FAB" w14:textId="10F3CA3F" w:rsidR="00605A32" w:rsidRPr="0052702B" w:rsidRDefault="00416DD5" w:rsidP="00A45945">
      <w:pPr>
        <w:spacing w:after="0" w:line="360" w:lineRule="auto"/>
        <w:ind w:firstLine="709"/>
        <w:jc w:val="both"/>
        <w:rPr>
          <w:rFonts w:ascii="Times New Roman" w:eastAsia="Times New Roman" w:hAnsi="Times New Roman" w:cs="Times New Roman"/>
          <w:sz w:val="28"/>
          <w:szCs w:val="28"/>
          <w:lang w:val="ru-RU"/>
        </w:rPr>
      </w:pPr>
      <w:r w:rsidRPr="0052702B">
        <w:rPr>
          <w:rFonts w:ascii="Times New Roman" w:eastAsia="Times New Roman" w:hAnsi="Times New Roman" w:cs="Times New Roman"/>
          <w:sz w:val="28"/>
          <w:szCs w:val="28"/>
        </w:rPr>
        <w:t xml:space="preserve"> </w:t>
      </w:r>
      <w:r w:rsidR="00605A32" w:rsidRPr="0052702B">
        <w:rPr>
          <w:rFonts w:ascii="Times New Roman" w:eastAsia="Times New Roman" w:hAnsi="Times New Roman" w:cs="Times New Roman"/>
          <w:sz w:val="28"/>
          <w:szCs w:val="28"/>
        </w:rPr>
        <w:t>Результати порівняння форм аудиту використання фінансових ресурсів бюджетних установ [</w:t>
      </w:r>
      <w:r w:rsidR="00B007F3" w:rsidRPr="0052702B">
        <w:rPr>
          <w:rFonts w:ascii="Times New Roman" w:eastAsia="Times New Roman" w:hAnsi="Times New Roman" w:cs="Times New Roman"/>
          <w:sz w:val="28"/>
          <w:szCs w:val="28"/>
        </w:rPr>
        <w:t>32</w:t>
      </w:r>
      <w:r w:rsidR="00605A32" w:rsidRPr="0052702B">
        <w:rPr>
          <w:rFonts w:ascii="Times New Roman" w:eastAsia="Times New Roman" w:hAnsi="Times New Roman" w:cs="Times New Roman"/>
          <w:sz w:val="28"/>
          <w:szCs w:val="28"/>
        </w:rPr>
        <w:t>, с. 163</w:t>
      </w:r>
      <w:r w:rsidR="00605A32" w:rsidRPr="0052702B">
        <w:rPr>
          <w:rFonts w:ascii="Times New Roman" w:eastAsia="Times New Roman" w:hAnsi="Times New Roman" w:cs="Times New Roman"/>
          <w:sz w:val="28"/>
          <w:szCs w:val="28"/>
          <w:lang w:val="ru-RU"/>
        </w:rPr>
        <w:t>]</w:t>
      </w:r>
    </w:p>
    <w:tbl>
      <w:tblPr>
        <w:tblStyle w:val="aa"/>
        <w:tblW w:w="0" w:type="auto"/>
        <w:tblLook w:val="04A0" w:firstRow="1" w:lastRow="0" w:firstColumn="1" w:lastColumn="0" w:noHBand="0" w:noVBand="1"/>
      </w:tblPr>
      <w:tblGrid>
        <w:gridCol w:w="988"/>
        <w:gridCol w:w="2409"/>
        <w:gridCol w:w="3119"/>
        <w:gridCol w:w="2828"/>
      </w:tblGrid>
      <w:tr w:rsidR="00605A32" w:rsidRPr="0052702B" w14:paraId="74924907" w14:textId="77777777" w:rsidTr="00605A32">
        <w:tc>
          <w:tcPr>
            <w:tcW w:w="988" w:type="dxa"/>
            <w:vMerge w:val="restart"/>
          </w:tcPr>
          <w:p w14:paraId="713E5D3B" w14:textId="2E2AA2C6" w:rsidR="00605A32" w:rsidRPr="0052702B" w:rsidRDefault="00605A32" w:rsidP="00605A32">
            <w:pPr>
              <w:jc w:val="center"/>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w:t>
            </w:r>
          </w:p>
        </w:tc>
        <w:tc>
          <w:tcPr>
            <w:tcW w:w="2409" w:type="dxa"/>
            <w:vMerge w:val="restart"/>
          </w:tcPr>
          <w:p w14:paraId="008B8A16" w14:textId="761806EB" w:rsidR="00605A32" w:rsidRPr="0052702B" w:rsidRDefault="00605A32" w:rsidP="00605A32">
            <w:pPr>
              <w:jc w:val="center"/>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Критерії форми аудиту</w:t>
            </w:r>
          </w:p>
        </w:tc>
        <w:tc>
          <w:tcPr>
            <w:tcW w:w="5947" w:type="dxa"/>
            <w:gridSpan w:val="2"/>
          </w:tcPr>
          <w:p w14:paraId="38E64282" w14:textId="4101F1E9" w:rsidR="00605A32" w:rsidRPr="0052702B" w:rsidRDefault="00605A32" w:rsidP="00605A32">
            <w:pPr>
              <w:jc w:val="center"/>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Назва форми аудиту</w:t>
            </w:r>
          </w:p>
        </w:tc>
      </w:tr>
      <w:tr w:rsidR="00605A32" w:rsidRPr="0052702B" w14:paraId="296FD90B" w14:textId="77777777" w:rsidTr="00605A32">
        <w:tc>
          <w:tcPr>
            <w:tcW w:w="988" w:type="dxa"/>
            <w:vMerge/>
          </w:tcPr>
          <w:p w14:paraId="2B087D4B" w14:textId="77777777" w:rsidR="00605A32" w:rsidRPr="0052702B" w:rsidRDefault="00605A32" w:rsidP="00605A32">
            <w:pPr>
              <w:jc w:val="center"/>
              <w:rPr>
                <w:rFonts w:ascii="Times New Roman" w:eastAsia="Times New Roman" w:hAnsi="Times New Roman" w:cs="Times New Roman"/>
                <w:sz w:val="24"/>
                <w:szCs w:val="24"/>
              </w:rPr>
            </w:pPr>
          </w:p>
        </w:tc>
        <w:tc>
          <w:tcPr>
            <w:tcW w:w="2409" w:type="dxa"/>
            <w:vMerge/>
          </w:tcPr>
          <w:p w14:paraId="7FBB6183" w14:textId="77777777" w:rsidR="00605A32" w:rsidRPr="0052702B" w:rsidRDefault="00605A32" w:rsidP="00605A32">
            <w:pPr>
              <w:jc w:val="both"/>
              <w:rPr>
                <w:rFonts w:ascii="Times New Roman" w:eastAsia="Times New Roman" w:hAnsi="Times New Roman" w:cs="Times New Roman"/>
                <w:sz w:val="24"/>
                <w:szCs w:val="24"/>
              </w:rPr>
            </w:pPr>
          </w:p>
        </w:tc>
        <w:tc>
          <w:tcPr>
            <w:tcW w:w="3119" w:type="dxa"/>
          </w:tcPr>
          <w:p w14:paraId="5298D26E" w14:textId="1CB7E77D" w:rsidR="00605A32" w:rsidRPr="0052702B" w:rsidRDefault="00605A32" w:rsidP="00605A32">
            <w:pPr>
              <w:jc w:val="center"/>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Витратна форма</w:t>
            </w:r>
          </w:p>
        </w:tc>
        <w:tc>
          <w:tcPr>
            <w:tcW w:w="2828" w:type="dxa"/>
          </w:tcPr>
          <w:p w14:paraId="4BCD98E8" w14:textId="14859CD7" w:rsidR="00605A32" w:rsidRPr="0052702B" w:rsidRDefault="00605A32" w:rsidP="00605A32">
            <w:pPr>
              <w:jc w:val="center"/>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Результативна форма</w:t>
            </w:r>
          </w:p>
        </w:tc>
      </w:tr>
      <w:tr w:rsidR="00605A32" w:rsidRPr="0052702B" w14:paraId="4ACA2534" w14:textId="77777777" w:rsidTr="00605A32">
        <w:tc>
          <w:tcPr>
            <w:tcW w:w="988" w:type="dxa"/>
          </w:tcPr>
          <w:p w14:paraId="42E64FE4" w14:textId="43EB1E32" w:rsidR="00605A32" w:rsidRPr="0052702B" w:rsidRDefault="00605A32" w:rsidP="00605A32">
            <w:pPr>
              <w:jc w:val="center"/>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1</w:t>
            </w:r>
          </w:p>
        </w:tc>
        <w:tc>
          <w:tcPr>
            <w:tcW w:w="2409" w:type="dxa"/>
          </w:tcPr>
          <w:p w14:paraId="1893AFF4" w14:textId="00122986" w:rsidR="00605A32" w:rsidRPr="0052702B" w:rsidRDefault="00605A32" w:rsidP="00605A32">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Об'єкт аудиту</w:t>
            </w:r>
          </w:p>
        </w:tc>
        <w:tc>
          <w:tcPr>
            <w:tcW w:w="3119" w:type="dxa"/>
          </w:tcPr>
          <w:p w14:paraId="74D1DA1C" w14:textId="392A8D1F" w:rsidR="00605A32" w:rsidRPr="0052702B" w:rsidRDefault="00605A32" w:rsidP="00605A32">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Досліджується ефективність освоєння обсягу виділених фінансових ресурсів згідно з доведеними лімітами бюджетних зобов'язань</w:t>
            </w:r>
          </w:p>
        </w:tc>
        <w:tc>
          <w:tcPr>
            <w:tcW w:w="2828" w:type="dxa"/>
          </w:tcPr>
          <w:p w14:paraId="31A96666" w14:textId="7121045D" w:rsidR="00605A32" w:rsidRPr="0052702B" w:rsidRDefault="00605A32" w:rsidP="00605A32">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Досліджується досягнення поставлених перед бюджетними установами цілей і завдань у рамках бюджетної програми</w:t>
            </w:r>
          </w:p>
        </w:tc>
      </w:tr>
      <w:tr w:rsidR="00605A32" w:rsidRPr="0052702B" w14:paraId="58C89F9A" w14:textId="77777777" w:rsidTr="00605A32">
        <w:tc>
          <w:tcPr>
            <w:tcW w:w="988" w:type="dxa"/>
          </w:tcPr>
          <w:p w14:paraId="4802270A" w14:textId="284A572D" w:rsidR="00605A32" w:rsidRPr="0052702B" w:rsidRDefault="00605A32" w:rsidP="00605A32">
            <w:pPr>
              <w:jc w:val="center"/>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2</w:t>
            </w:r>
          </w:p>
        </w:tc>
        <w:tc>
          <w:tcPr>
            <w:tcW w:w="2409" w:type="dxa"/>
          </w:tcPr>
          <w:p w14:paraId="15A07ABC" w14:textId="5F2BEDAE" w:rsidR="00605A32" w:rsidRPr="0052702B" w:rsidRDefault="00605A32" w:rsidP="00605A32">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Визначення обсягу фінансових ресурсів, необхідного для діяльності бюджетної установи</w:t>
            </w:r>
          </w:p>
        </w:tc>
        <w:tc>
          <w:tcPr>
            <w:tcW w:w="3119" w:type="dxa"/>
          </w:tcPr>
          <w:p w14:paraId="48913871" w14:textId="417E1867" w:rsidR="00605A32" w:rsidRPr="0052702B" w:rsidRDefault="00605A32" w:rsidP="00605A32">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Обсяг бюджетних коштів виділяється відповідно до проекту кошторису доходів і видатків, з урахуванням обсягу витрат минулого періоду та рівня інфляції</w:t>
            </w:r>
          </w:p>
        </w:tc>
        <w:tc>
          <w:tcPr>
            <w:tcW w:w="2828" w:type="dxa"/>
          </w:tcPr>
          <w:p w14:paraId="062F1F18" w14:textId="166C7634" w:rsidR="00605A32" w:rsidRPr="0052702B" w:rsidRDefault="00605A32" w:rsidP="00605A32">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Обсяг бюджетних коштів виділяється відповідно до результатів, які повинні бути досягнуті</w:t>
            </w:r>
          </w:p>
        </w:tc>
      </w:tr>
      <w:tr w:rsidR="00605A32" w:rsidRPr="0052702B" w14:paraId="4DA87AF4" w14:textId="77777777" w:rsidTr="00605A32">
        <w:tc>
          <w:tcPr>
            <w:tcW w:w="988" w:type="dxa"/>
          </w:tcPr>
          <w:p w14:paraId="239FC684" w14:textId="05B7FB81" w:rsidR="00605A32" w:rsidRPr="0052702B" w:rsidRDefault="00605A32" w:rsidP="00605A32">
            <w:pPr>
              <w:jc w:val="center"/>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3</w:t>
            </w:r>
          </w:p>
        </w:tc>
        <w:tc>
          <w:tcPr>
            <w:tcW w:w="2409" w:type="dxa"/>
          </w:tcPr>
          <w:p w14:paraId="438F7B30" w14:textId="1335FE80" w:rsidR="00605A32" w:rsidRPr="0052702B" w:rsidRDefault="00605A32" w:rsidP="00605A32">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Характер аудиту ефективності використання фінансових ресурсів бюджетних установ</w:t>
            </w:r>
          </w:p>
        </w:tc>
        <w:tc>
          <w:tcPr>
            <w:tcW w:w="3119" w:type="dxa"/>
          </w:tcPr>
          <w:p w14:paraId="7275B3FB" w14:textId="152F0C2B" w:rsidR="00605A32" w:rsidRPr="0052702B" w:rsidRDefault="00605A32" w:rsidP="00605A32">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Оцінка відповідності понесених бюджетною установою витрат фінансових ресурсів виділеним бюджетним асигнуванням</w:t>
            </w:r>
          </w:p>
        </w:tc>
        <w:tc>
          <w:tcPr>
            <w:tcW w:w="2828" w:type="dxa"/>
          </w:tcPr>
          <w:p w14:paraId="28869254" w14:textId="19B008AF" w:rsidR="00605A32" w:rsidRPr="0052702B" w:rsidRDefault="00605A32" w:rsidP="00605A32">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Оцінка досягнутого бюджетною установою результату відповідно до запланованих показників</w:t>
            </w:r>
          </w:p>
        </w:tc>
      </w:tr>
      <w:tr w:rsidR="00605A32" w:rsidRPr="0052702B" w14:paraId="043C2682" w14:textId="77777777" w:rsidTr="00605A32">
        <w:tc>
          <w:tcPr>
            <w:tcW w:w="988" w:type="dxa"/>
          </w:tcPr>
          <w:p w14:paraId="5381C5B2" w14:textId="7C3C9A35" w:rsidR="00605A32" w:rsidRPr="0052702B" w:rsidRDefault="00605A32" w:rsidP="00605A32">
            <w:pPr>
              <w:jc w:val="center"/>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4</w:t>
            </w:r>
          </w:p>
        </w:tc>
        <w:tc>
          <w:tcPr>
            <w:tcW w:w="2409" w:type="dxa"/>
          </w:tcPr>
          <w:p w14:paraId="348A1C73" w14:textId="29992906" w:rsidR="00605A32" w:rsidRPr="0052702B" w:rsidRDefault="00605A32" w:rsidP="00605A32">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Основний напрям отримання контрольних показників використання фінансових ресурсів бюджетних установ</w:t>
            </w:r>
          </w:p>
        </w:tc>
        <w:tc>
          <w:tcPr>
            <w:tcW w:w="3119" w:type="dxa"/>
          </w:tcPr>
          <w:p w14:paraId="31723900" w14:textId="044FEF2E" w:rsidR="00605A32" w:rsidRPr="0052702B" w:rsidRDefault="00605A32" w:rsidP="00605A32">
            <w:pPr>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Показники відповідності затвердженого кошторису доходів і видатків бюджетної установи її виконання, а також виявлені факти нецільового використання фінансових ресурсів</w:t>
            </w:r>
          </w:p>
        </w:tc>
        <w:tc>
          <w:tcPr>
            <w:tcW w:w="2828" w:type="dxa"/>
          </w:tcPr>
          <w:p w14:paraId="06018AF2" w14:textId="3EB8E91E" w:rsidR="00605A32" w:rsidRPr="0052702B" w:rsidRDefault="00605A32" w:rsidP="00605A32">
            <w:pPr>
              <w:ind w:firstLine="709"/>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Показники виконання бюджетною установою кількісних і якісних завдань, на реалізацію яких були виділені фінансові ресурси з бюджету</w:t>
            </w:r>
          </w:p>
        </w:tc>
      </w:tr>
    </w:tbl>
    <w:p w14:paraId="76930303" w14:textId="5A22BB56" w:rsidR="00A14124" w:rsidRPr="0052702B" w:rsidRDefault="00A14124" w:rsidP="00A14124">
      <w:pPr>
        <w:spacing w:after="0" w:line="360" w:lineRule="auto"/>
        <w:ind w:firstLine="709"/>
        <w:jc w:val="both"/>
        <w:rPr>
          <w:rFonts w:ascii="Times New Roman" w:eastAsia="Times New Roman" w:hAnsi="Times New Roman" w:cs="Times New Roman"/>
          <w:sz w:val="24"/>
          <w:szCs w:val="24"/>
        </w:rPr>
      </w:pPr>
      <w:r w:rsidRPr="0052702B">
        <w:rPr>
          <w:rFonts w:ascii="Times New Roman" w:eastAsia="Times New Roman" w:hAnsi="Times New Roman" w:cs="Times New Roman"/>
          <w:sz w:val="24"/>
          <w:szCs w:val="24"/>
        </w:rPr>
        <w:t>Примітка. Джерело [</w:t>
      </w:r>
      <w:r w:rsidR="00B007F3" w:rsidRPr="0052702B">
        <w:rPr>
          <w:rFonts w:ascii="Times New Roman" w:eastAsia="Times New Roman" w:hAnsi="Times New Roman" w:cs="Times New Roman"/>
          <w:sz w:val="24"/>
          <w:szCs w:val="24"/>
        </w:rPr>
        <w:t>32</w:t>
      </w:r>
      <w:r w:rsidRPr="0052702B">
        <w:rPr>
          <w:rFonts w:ascii="Times New Roman" w:eastAsia="Times New Roman" w:hAnsi="Times New Roman" w:cs="Times New Roman"/>
          <w:sz w:val="24"/>
          <w:szCs w:val="24"/>
        </w:rPr>
        <w:t>, с. 163</w:t>
      </w:r>
      <w:r w:rsidRPr="0052702B">
        <w:rPr>
          <w:rFonts w:ascii="Times New Roman" w:eastAsia="Times New Roman" w:hAnsi="Times New Roman" w:cs="Times New Roman"/>
          <w:sz w:val="24"/>
          <w:szCs w:val="24"/>
          <w:lang w:val="ru-RU"/>
        </w:rPr>
        <w:t xml:space="preserve"> ]</w:t>
      </w:r>
      <w:r w:rsidRPr="0052702B">
        <w:rPr>
          <w:rFonts w:ascii="Times New Roman" w:eastAsia="Times New Roman" w:hAnsi="Times New Roman" w:cs="Times New Roman"/>
          <w:sz w:val="24"/>
          <w:szCs w:val="24"/>
        </w:rPr>
        <w:t>.</w:t>
      </w:r>
    </w:p>
    <w:p w14:paraId="4C2AAA00" w14:textId="5BAB5D92" w:rsidR="00A14124" w:rsidRPr="0052702B" w:rsidRDefault="00A14124" w:rsidP="004D084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lastRenderedPageBreak/>
        <w:t>Критично оцінивши обидва підходи</w:t>
      </w:r>
      <w:r w:rsidR="00427CDF"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 xml:space="preserve"> можемо зауважити, що особливо організовуючи внутрішній аудит (контроль) в бюджетній установі</w:t>
      </w:r>
      <w:r w:rsidR="00427CDF"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 xml:space="preserve"> слід орієнтувати</w:t>
      </w:r>
      <w:r w:rsidR="00427CDF" w:rsidRPr="0052702B">
        <w:rPr>
          <w:rFonts w:ascii="Times New Roman" w:eastAsia="Times New Roman" w:hAnsi="Times New Roman" w:cs="Times New Roman"/>
          <w:sz w:val="28"/>
          <w:szCs w:val="28"/>
        </w:rPr>
        <w:t>сь</w:t>
      </w:r>
      <w:r w:rsidRPr="0052702B">
        <w:rPr>
          <w:rFonts w:ascii="Times New Roman" w:eastAsia="Times New Roman" w:hAnsi="Times New Roman" w:cs="Times New Roman"/>
          <w:sz w:val="28"/>
          <w:szCs w:val="28"/>
        </w:rPr>
        <w:t xml:space="preserve"> на результати своєї діяльності, тобто обирати другу форму.</w:t>
      </w:r>
    </w:p>
    <w:p w14:paraId="7C9AFD40" w14:textId="01875DCC" w:rsidR="00605A32" w:rsidRPr="0052702B" w:rsidRDefault="004D0848" w:rsidP="004D084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Особливо актуально це у зв’язку з тим, що </w:t>
      </w:r>
      <w:r w:rsidR="003E0DA9" w:rsidRPr="0052702B">
        <w:rPr>
          <w:rFonts w:ascii="Times New Roman" w:eastAsia="Times New Roman" w:hAnsi="Times New Roman" w:cs="Times New Roman"/>
          <w:sz w:val="28"/>
          <w:szCs w:val="28"/>
        </w:rPr>
        <w:t xml:space="preserve">в червні 2015 року  </w:t>
      </w:r>
      <w:r w:rsidR="008703F2" w:rsidRPr="0052702B">
        <w:rPr>
          <w:rFonts w:ascii="Times New Roman" w:eastAsia="Times New Roman" w:hAnsi="Times New Roman" w:cs="Times New Roman"/>
          <w:sz w:val="28"/>
          <w:szCs w:val="28"/>
        </w:rPr>
        <w:t xml:space="preserve">українським урядом було скасовано державний фінансовий аудит діяльності суб’єктів бюджетної сфери, з урахуванням дублювання контрольних процедур, використовуваних іншими формами контролю (зокрема інспектуванням). </w:t>
      </w:r>
    </w:p>
    <w:p w14:paraId="4125FF73" w14:textId="3F139051" w:rsidR="00B32661" w:rsidRPr="0052702B" w:rsidRDefault="00B32661" w:rsidP="004D084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Методики і техніки і внутрішнього аудиту і зовнішнього, як заодно і фінансового контролю загалом в рамках нашої держави щодо суб’єктів державного сектору детально описані не тільки в інструктивних матеріалах, але й посібниках, підручниках тощо. Тож здійснювати їх опис немає сенсу, однак варто акцентувати увагу на потребі в узгодженні контрольних дій і взаємодії суб’єктів контролю. Бо, як свідчить дослідження повноважень контролюючих органів і служб, в цьому питанні є багато прогалин.</w:t>
      </w:r>
    </w:p>
    <w:p w14:paraId="5D786463" w14:textId="522DF1E2" w:rsidR="005411D8" w:rsidRPr="0052702B" w:rsidRDefault="00B55B54" w:rsidP="005411D8">
      <w:pPr>
        <w:spacing w:after="0" w:line="360" w:lineRule="auto"/>
        <w:ind w:firstLine="709"/>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rPr>
        <w:t>В сучасних публікаціях питання узгодження контрольних дій постає особливо гостро. На цьому, у своїх дослідженнях, зокрема акцентує увагу Сисюк С.В., яка справедливо  вважає</w:t>
      </w:r>
      <w:r w:rsidR="005411D8" w:rsidRPr="0052702B">
        <w:rPr>
          <w:rFonts w:ascii="Times New Roman" w:eastAsia="Times New Roman" w:hAnsi="Times New Roman" w:cs="Times New Roman"/>
          <w:sz w:val="28"/>
          <w:szCs w:val="28"/>
        </w:rPr>
        <w:t xml:space="preserve">, що фінансовий контроль в перспективі (як внутрішній, так і зовнішній) може більш ефективно функціонувати щонайменше з урахуванням двох умов – узгодження функцій контролюючих суб’єктів та шляхом широкого запровадження комп’ютеризації контрольного процесу  [ </w:t>
      </w:r>
      <w:r w:rsidR="00B007F3" w:rsidRPr="0052702B">
        <w:rPr>
          <w:rFonts w:ascii="Times New Roman" w:eastAsia="Times New Roman" w:hAnsi="Times New Roman" w:cs="Times New Roman"/>
          <w:sz w:val="28"/>
          <w:szCs w:val="28"/>
          <w:lang w:eastAsia="ru-RU"/>
        </w:rPr>
        <w:t xml:space="preserve">35, </w:t>
      </w:r>
      <w:r w:rsidR="005411D8" w:rsidRPr="0052702B">
        <w:rPr>
          <w:rFonts w:ascii="Times New Roman" w:eastAsia="Times New Roman" w:hAnsi="Times New Roman" w:cs="Times New Roman"/>
          <w:sz w:val="28"/>
          <w:szCs w:val="28"/>
          <w:lang w:eastAsia="ru-RU"/>
        </w:rPr>
        <w:t>с</w:t>
      </w:r>
      <w:r w:rsidR="00B007F3" w:rsidRPr="0052702B">
        <w:rPr>
          <w:rFonts w:ascii="Times New Roman" w:eastAsia="Times New Roman" w:hAnsi="Times New Roman" w:cs="Times New Roman"/>
          <w:sz w:val="28"/>
          <w:szCs w:val="28"/>
          <w:lang w:eastAsia="ru-RU"/>
        </w:rPr>
        <w:t>.</w:t>
      </w:r>
      <w:r w:rsidR="005411D8" w:rsidRPr="0052702B">
        <w:rPr>
          <w:rFonts w:ascii="Times New Roman" w:eastAsia="Times New Roman" w:hAnsi="Times New Roman" w:cs="Times New Roman"/>
          <w:sz w:val="28"/>
          <w:szCs w:val="28"/>
          <w:lang w:eastAsia="ru-RU"/>
        </w:rPr>
        <w:t xml:space="preserve"> 106; </w:t>
      </w:r>
      <w:r w:rsidR="00B007F3" w:rsidRPr="0052702B">
        <w:rPr>
          <w:rFonts w:ascii="Times New Roman" w:eastAsia="Times New Roman" w:hAnsi="Times New Roman" w:cs="Times New Roman"/>
          <w:sz w:val="28"/>
          <w:szCs w:val="28"/>
          <w:lang w:eastAsia="ru-RU"/>
        </w:rPr>
        <w:t>36</w:t>
      </w:r>
      <w:r w:rsidR="005411D8" w:rsidRPr="0052702B">
        <w:rPr>
          <w:rFonts w:ascii="Times New Roman" w:eastAsia="Times New Roman" w:hAnsi="Times New Roman" w:cs="Times New Roman"/>
          <w:sz w:val="28"/>
          <w:szCs w:val="28"/>
          <w:lang w:eastAsia="ru-RU"/>
        </w:rPr>
        <w:t>, с.87 ].</w:t>
      </w:r>
    </w:p>
    <w:p w14:paraId="01B76E2C" w14:textId="3E0FFF0D" w:rsidR="00605A32" w:rsidRPr="0052702B" w:rsidRDefault="00CE6EB3" w:rsidP="004D084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Відповідно, можна удосконалити систему контролю, якщо передбачити унікальні, а не однакові функції контролюючих органів, визначивши коло питань, які </w:t>
      </w:r>
      <w:r w:rsidR="00C71D98" w:rsidRPr="0052702B">
        <w:rPr>
          <w:rFonts w:ascii="Times New Roman" w:eastAsia="Times New Roman" w:hAnsi="Times New Roman" w:cs="Times New Roman"/>
          <w:sz w:val="28"/>
          <w:szCs w:val="28"/>
        </w:rPr>
        <w:t xml:space="preserve">має аналізувати кожна інституція. До прикладу, якщо йдеться про органи державного фінансового контролю, то вони мають мати найбільш широкі напрями контролю, однак практикуючи їх реалізацію ці органи мають мати право здійснювати вибірковий контроль по тих чи інших питаннях, а загальні висновки робити з урахуванням результатів, наприклад, контролю </w:t>
      </w:r>
      <w:r w:rsidR="00C71D98" w:rsidRPr="0052702B">
        <w:rPr>
          <w:rFonts w:ascii="Times New Roman" w:eastAsia="Times New Roman" w:hAnsi="Times New Roman" w:cs="Times New Roman"/>
          <w:sz w:val="28"/>
          <w:szCs w:val="28"/>
        </w:rPr>
        <w:lastRenderedPageBreak/>
        <w:t xml:space="preserve">казначейського (із зазначенням відповідного рівня вірогідності результатів контролю). </w:t>
      </w:r>
      <w:r w:rsidRPr="0052702B">
        <w:rPr>
          <w:rFonts w:ascii="Times New Roman" w:eastAsia="Times New Roman" w:hAnsi="Times New Roman" w:cs="Times New Roman"/>
          <w:sz w:val="28"/>
          <w:szCs w:val="28"/>
        </w:rPr>
        <w:t xml:space="preserve"> </w:t>
      </w:r>
      <w:r w:rsidR="00C71D98" w:rsidRPr="0052702B">
        <w:rPr>
          <w:rFonts w:ascii="Times New Roman" w:eastAsia="Times New Roman" w:hAnsi="Times New Roman" w:cs="Times New Roman"/>
          <w:sz w:val="28"/>
          <w:szCs w:val="28"/>
        </w:rPr>
        <w:t xml:space="preserve"> До прикладу у акті ревізії може бути зроблене застереження щодо таких даних у вигляді «результати контролю мають ймовірнісну оцінку, що допускає похибку в обсязі 0,0002». При цьому посилання на попередні здійснені контрольні дії можна лише, якщо їх здійснювали офіційні державні інституції, а не підрозділи внутрішнього аудиту установи</w:t>
      </w:r>
      <w:r w:rsidR="00627DF4" w:rsidRPr="0052702B">
        <w:rPr>
          <w:rFonts w:ascii="Times New Roman" w:eastAsia="Times New Roman" w:hAnsi="Times New Roman" w:cs="Times New Roman"/>
          <w:sz w:val="28"/>
          <w:szCs w:val="28"/>
        </w:rPr>
        <w:t xml:space="preserve"> (чи навіть аудиторські фірми)</w:t>
      </w:r>
      <w:r w:rsidR="00C71D98" w:rsidRPr="0052702B">
        <w:rPr>
          <w:rFonts w:ascii="Times New Roman" w:eastAsia="Times New Roman" w:hAnsi="Times New Roman" w:cs="Times New Roman"/>
          <w:sz w:val="28"/>
          <w:szCs w:val="28"/>
        </w:rPr>
        <w:t>.</w:t>
      </w:r>
    </w:p>
    <w:p w14:paraId="06B8787B" w14:textId="283FE31F" w:rsidR="00627DF4" w:rsidRPr="0052702B" w:rsidRDefault="00627DF4" w:rsidP="004D084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Важливим напрямом удосконалення методики контролю, а особливо оформлення його результатів має стати практика здійснення аналітичних (в тому числі й прогнозних) розрахунків із застосуванням відповідного інструментарію аналізу (факторний аналіз, побудова ймовірнісних моделей і </w:t>
      </w:r>
      <w:proofErr w:type="spellStart"/>
      <w:r w:rsidRPr="0052702B">
        <w:rPr>
          <w:rFonts w:ascii="Times New Roman" w:eastAsia="Times New Roman" w:hAnsi="Times New Roman" w:cs="Times New Roman"/>
          <w:sz w:val="28"/>
          <w:szCs w:val="28"/>
        </w:rPr>
        <w:t>т.п</w:t>
      </w:r>
      <w:proofErr w:type="spellEnd"/>
      <w:r w:rsidRPr="0052702B">
        <w:rPr>
          <w:rFonts w:ascii="Times New Roman" w:eastAsia="Times New Roman" w:hAnsi="Times New Roman" w:cs="Times New Roman"/>
          <w:sz w:val="28"/>
          <w:szCs w:val="28"/>
        </w:rPr>
        <w:t>.). Такий контроль буде забезпечувати можливість розробки заходів з оптимізації діяльності бюджетної установи, зниження обсягу витрат на надання соціальних послуг (якщо говорити про ТЦ) і,  зрештою, враховувати дійсно потрібні їх обсяги.</w:t>
      </w:r>
    </w:p>
    <w:p w14:paraId="35F8DFFF" w14:textId="5A6C99E9" w:rsidR="003124A9" w:rsidRPr="0052702B" w:rsidRDefault="003124A9" w:rsidP="004D084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До прикладу можна для цілей внутрішнього контролю застосувати підхід, який реалізовано було  Західним офісом </w:t>
      </w:r>
      <w:proofErr w:type="spellStart"/>
      <w:r w:rsidRPr="0052702B">
        <w:rPr>
          <w:rFonts w:ascii="Times New Roman" w:eastAsia="Times New Roman" w:hAnsi="Times New Roman" w:cs="Times New Roman"/>
          <w:sz w:val="28"/>
          <w:szCs w:val="28"/>
        </w:rPr>
        <w:t>Держаудитслужби</w:t>
      </w:r>
      <w:proofErr w:type="spellEnd"/>
      <w:r w:rsidRPr="0052702B">
        <w:rPr>
          <w:rFonts w:ascii="Times New Roman" w:eastAsia="Times New Roman" w:hAnsi="Times New Roman" w:cs="Times New Roman"/>
          <w:sz w:val="28"/>
          <w:szCs w:val="28"/>
        </w:rPr>
        <w:t xml:space="preserve">, що </w:t>
      </w:r>
      <w:r w:rsidR="0058075D" w:rsidRPr="0052702B">
        <w:rPr>
          <w:rFonts w:ascii="Times New Roman" w:eastAsia="Times New Roman" w:hAnsi="Times New Roman" w:cs="Times New Roman"/>
          <w:sz w:val="28"/>
          <w:szCs w:val="28"/>
        </w:rPr>
        <w:t xml:space="preserve">узагальнений в </w:t>
      </w:r>
      <w:r w:rsidRPr="0052702B">
        <w:rPr>
          <w:rFonts w:ascii="Times New Roman" w:eastAsia="Times New Roman" w:hAnsi="Times New Roman" w:cs="Times New Roman"/>
          <w:sz w:val="28"/>
          <w:szCs w:val="28"/>
        </w:rPr>
        <w:t>Аудиторськ</w:t>
      </w:r>
      <w:r w:rsidR="0058075D" w:rsidRPr="0052702B">
        <w:rPr>
          <w:rFonts w:ascii="Times New Roman" w:eastAsia="Times New Roman" w:hAnsi="Times New Roman" w:cs="Times New Roman"/>
          <w:sz w:val="28"/>
          <w:szCs w:val="28"/>
        </w:rPr>
        <w:t>ому</w:t>
      </w:r>
      <w:r w:rsidRPr="0052702B">
        <w:rPr>
          <w:rFonts w:ascii="Times New Roman" w:eastAsia="Times New Roman" w:hAnsi="Times New Roman" w:cs="Times New Roman"/>
          <w:sz w:val="28"/>
          <w:szCs w:val="28"/>
        </w:rPr>
        <w:t xml:space="preserve"> звіт</w:t>
      </w:r>
      <w:r w:rsidR="0058075D" w:rsidRPr="0052702B">
        <w:rPr>
          <w:rFonts w:ascii="Times New Roman" w:eastAsia="Times New Roman" w:hAnsi="Times New Roman" w:cs="Times New Roman"/>
          <w:sz w:val="28"/>
          <w:szCs w:val="28"/>
        </w:rPr>
        <w:t>і</w:t>
      </w:r>
      <w:r w:rsidRPr="0052702B">
        <w:rPr>
          <w:rFonts w:ascii="Times New Roman" w:eastAsia="Times New Roman" w:hAnsi="Times New Roman" w:cs="Times New Roman"/>
          <w:sz w:val="28"/>
          <w:szCs w:val="28"/>
        </w:rPr>
        <w:t xml:space="preserve"> за результатами державного фінансового аудиту бюджету Шепетівської об’єднаної територіальної громади за період з 01.01.2018 по 31.03.2021 року</w:t>
      </w:r>
      <w:r w:rsidR="006F589F" w:rsidRPr="0052702B">
        <w:rPr>
          <w:rFonts w:ascii="Times New Roman" w:eastAsia="Times New Roman" w:hAnsi="Times New Roman" w:cs="Times New Roman"/>
          <w:sz w:val="28"/>
          <w:szCs w:val="28"/>
        </w:rPr>
        <w:t xml:space="preserve"> [</w:t>
      </w:r>
      <w:r w:rsidR="00B007F3" w:rsidRPr="0052702B">
        <w:rPr>
          <w:rFonts w:ascii="Times New Roman" w:eastAsia="Times New Roman" w:hAnsi="Times New Roman" w:cs="Times New Roman"/>
          <w:sz w:val="28"/>
          <w:szCs w:val="28"/>
        </w:rPr>
        <w:t>2</w:t>
      </w:r>
      <w:r w:rsidR="006F589F" w:rsidRPr="0052702B">
        <w:rPr>
          <w:rFonts w:ascii="Times New Roman" w:eastAsia="Times New Roman" w:hAnsi="Times New Roman" w:cs="Times New Roman"/>
          <w:sz w:val="28"/>
          <w:szCs w:val="28"/>
          <w:lang w:val="ru-RU"/>
        </w:rPr>
        <w:t>]</w:t>
      </w:r>
      <w:r w:rsidRPr="0052702B">
        <w:rPr>
          <w:rFonts w:ascii="Times New Roman" w:eastAsia="Times New Roman" w:hAnsi="Times New Roman" w:cs="Times New Roman"/>
          <w:sz w:val="28"/>
          <w:szCs w:val="28"/>
        </w:rPr>
        <w:t>.</w:t>
      </w:r>
    </w:p>
    <w:p w14:paraId="623574ED" w14:textId="046D7918" w:rsidR="0058075D" w:rsidRPr="0052702B" w:rsidRDefault="0058075D" w:rsidP="004D084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У звіті, зокрема</w:t>
      </w:r>
      <w:r w:rsidR="006F589F" w:rsidRPr="0052702B">
        <w:rPr>
          <w:rFonts w:ascii="Times New Roman" w:eastAsia="Times New Roman" w:hAnsi="Times New Roman" w:cs="Times New Roman"/>
          <w:sz w:val="28"/>
          <w:szCs w:val="28"/>
        </w:rPr>
        <w:t xml:space="preserve">, </w:t>
      </w:r>
      <w:r w:rsidRPr="0052702B">
        <w:rPr>
          <w:rFonts w:ascii="Times New Roman" w:eastAsia="Times New Roman" w:hAnsi="Times New Roman" w:cs="Times New Roman"/>
          <w:sz w:val="28"/>
          <w:szCs w:val="28"/>
        </w:rPr>
        <w:t xml:space="preserve"> проаналізовано не просто стан бюджетної та фінансової дисципліни і організацію обліку, а й оцінено динаміку показників, які впливають на обсяги </w:t>
      </w:r>
      <w:r w:rsidR="006F589F" w:rsidRPr="0052702B">
        <w:rPr>
          <w:rFonts w:ascii="Times New Roman" w:eastAsia="Times New Roman" w:hAnsi="Times New Roman" w:cs="Times New Roman"/>
          <w:sz w:val="28"/>
          <w:szCs w:val="28"/>
        </w:rPr>
        <w:t xml:space="preserve">діяльності та витрат </w:t>
      </w:r>
      <w:r w:rsidRPr="0052702B">
        <w:rPr>
          <w:rFonts w:ascii="Times New Roman" w:eastAsia="Times New Roman" w:hAnsi="Times New Roman" w:cs="Times New Roman"/>
          <w:sz w:val="28"/>
          <w:szCs w:val="28"/>
        </w:rPr>
        <w:t>організацій, які підпорядковані Шепетівській територіальній громаді, в тому числі й досліджуваного територіального центру надання соціальних послуг.</w:t>
      </w:r>
    </w:p>
    <w:p w14:paraId="76CB38A6" w14:textId="28A04DCB" w:rsidR="006F589F" w:rsidRPr="0052702B" w:rsidRDefault="006F589F" w:rsidP="004D084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Наприклад досліджено динаміку населення м. Шепетівка й побудовано відповідний графі з 2018 по 2021 рік (рис. 3.1), а також розподіл його за віковими групами станом на 01.01.2002 р. (рис.3.2).</w:t>
      </w:r>
    </w:p>
    <w:p w14:paraId="28D532C0" w14:textId="3275C6A7" w:rsidR="006F589F" w:rsidRPr="0052702B" w:rsidRDefault="006F589F" w:rsidP="006F589F">
      <w:pPr>
        <w:spacing w:after="0" w:line="36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noProof/>
          <w:sz w:val="28"/>
          <w:szCs w:val="28"/>
        </w:rPr>
        <w:lastRenderedPageBreak/>
        <w:drawing>
          <wp:inline distT="0" distB="0" distL="0" distR="0" wp14:anchorId="49FD79DF" wp14:editId="38CB0278">
            <wp:extent cx="5934075" cy="2266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266950"/>
                    </a:xfrm>
                    <a:prstGeom prst="rect">
                      <a:avLst/>
                    </a:prstGeom>
                    <a:noFill/>
                    <a:ln>
                      <a:noFill/>
                    </a:ln>
                  </pic:spPr>
                </pic:pic>
              </a:graphicData>
            </a:graphic>
          </wp:inline>
        </w:drawing>
      </w:r>
    </w:p>
    <w:p w14:paraId="4E77EB96" w14:textId="248FA1DA" w:rsidR="0058075D" w:rsidRPr="0052702B" w:rsidRDefault="006F589F" w:rsidP="004D0848">
      <w:pPr>
        <w:spacing w:after="0" w:line="360" w:lineRule="auto"/>
        <w:ind w:firstLine="709"/>
        <w:jc w:val="both"/>
        <w:rPr>
          <w:rFonts w:ascii="Times New Roman" w:eastAsia="Times New Roman" w:hAnsi="Times New Roman" w:cs="Times New Roman"/>
          <w:sz w:val="28"/>
          <w:szCs w:val="28"/>
          <w:lang w:val="ru-RU"/>
        </w:rPr>
      </w:pPr>
      <w:r w:rsidRPr="0052702B">
        <w:rPr>
          <w:rFonts w:ascii="Times New Roman" w:eastAsia="Times New Roman" w:hAnsi="Times New Roman" w:cs="Times New Roman"/>
          <w:sz w:val="28"/>
          <w:szCs w:val="28"/>
        </w:rPr>
        <w:t xml:space="preserve">Рис. 3.1. Динаміка </w:t>
      </w:r>
      <w:r w:rsidR="00463303" w:rsidRPr="0052702B">
        <w:rPr>
          <w:rFonts w:ascii="Times New Roman" w:eastAsia="Times New Roman" w:hAnsi="Times New Roman" w:cs="Times New Roman"/>
          <w:sz w:val="28"/>
          <w:szCs w:val="28"/>
        </w:rPr>
        <w:t xml:space="preserve">кількості </w:t>
      </w:r>
      <w:r w:rsidRPr="0052702B">
        <w:rPr>
          <w:rFonts w:ascii="Times New Roman" w:eastAsia="Times New Roman" w:hAnsi="Times New Roman" w:cs="Times New Roman"/>
          <w:sz w:val="28"/>
          <w:szCs w:val="28"/>
        </w:rPr>
        <w:t>постійного населення м. Шепетівка за 20018-20</w:t>
      </w:r>
      <w:r w:rsidR="00607BC8" w:rsidRPr="0052702B">
        <w:rPr>
          <w:rFonts w:ascii="Times New Roman" w:eastAsia="Times New Roman" w:hAnsi="Times New Roman" w:cs="Times New Roman"/>
          <w:sz w:val="28"/>
          <w:szCs w:val="28"/>
        </w:rPr>
        <w:t xml:space="preserve">21 роки, осіб </w:t>
      </w:r>
      <w:bookmarkStart w:id="8" w:name="_Hlk89014631"/>
      <w:r w:rsidR="00607BC8" w:rsidRPr="0052702B">
        <w:rPr>
          <w:rFonts w:ascii="Times New Roman" w:eastAsia="Times New Roman" w:hAnsi="Times New Roman" w:cs="Times New Roman"/>
          <w:sz w:val="28"/>
          <w:szCs w:val="28"/>
          <w:lang w:val="ru-RU"/>
        </w:rPr>
        <w:t>[</w:t>
      </w:r>
      <w:r w:rsidR="00B007F3" w:rsidRPr="0052702B">
        <w:rPr>
          <w:rFonts w:ascii="Times New Roman" w:eastAsia="Times New Roman" w:hAnsi="Times New Roman" w:cs="Times New Roman"/>
          <w:sz w:val="28"/>
          <w:szCs w:val="28"/>
          <w:lang w:val="ru-RU"/>
        </w:rPr>
        <w:t>2</w:t>
      </w:r>
      <w:r w:rsidR="00233670" w:rsidRPr="0052702B">
        <w:rPr>
          <w:rFonts w:ascii="Times New Roman" w:eastAsia="Times New Roman" w:hAnsi="Times New Roman" w:cs="Times New Roman"/>
          <w:sz w:val="28"/>
          <w:szCs w:val="28"/>
        </w:rPr>
        <w:t>, с.7</w:t>
      </w:r>
      <w:r w:rsidR="00607BC8" w:rsidRPr="0052702B">
        <w:rPr>
          <w:rFonts w:ascii="Times New Roman" w:eastAsia="Times New Roman" w:hAnsi="Times New Roman" w:cs="Times New Roman"/>
          <w:sz w:val="28"/>
          <w:szCs w:val="28"/>
          <w:lang w:val="ru-RU"/>
        </w:rPr>
        <w:t>]</w:t>
      </w:r>
    </w:p>
    <w:p w14:paraId="330CC672" w14:textId="77777777" w:rsidR="00607BC8" w:rsidRPr="0052702B" w:rsidRDefault="00607BC8" w:rsidP="004D0848">
      <w:pPr>
        <w:spacing w:after="0" w:line="360" w:lineRule="auto"/>
        <w:ind w:firstLine="709"/>
        <w:jc w:val="both"/>
        <w:rPr>
          <w:rFonts w:ascii="Times New Roman" w:eastAsia="Times New Roman" w:hAnsi="Times New Roman" w:cs="Times New Roman"/>
          <w:sz w:val="28"/>
          <w:szCs w:val="28"/>
        </w:rPr>
      </w:pPr>
      <w:bookmarkStart w:id="9" w:name="_Hlk89010975"/>
      <w:bookmarkEnd w:id="8"/>
    </w:p>
    <w:p w14:paraId="2307BF66" w14:textId="1350C601" w:rsidR="00607BC8" w:rsidRPr="0052702B" w:rsidRDefault="00607BC8" w:rsidP="004D084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noProof/>
          <w:sz w:val="28"/>
          <w:szCs w:val="28"/>
        </w:rPr>
        <w:drawing>
          <wp:inline distT="0" distB="0" distL="0" distR="0" wp14:anchorId="121863C8" wp14:editId="47756709">
            <wp:extent cx="4315422" cy="25908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1994" cy="2612756"/>
                    </a:xfrm>
                    <a:prstGeom prst="rect">
                      <a:avLst/>
                    </a:prstGeom>
                    <a:noFill/>
                    <a:ln>
                      <a:noFill/>
                    </a:ln>
                  </pic:spPr>
                </pic:pic>
              </a:graphicData>
            </a:graphic>
          </wp:inline>
        </w:drawing>
      </w:r>
    </w:p>
    <w:p w14:paraId="5AF31AB7" w14:textId="77777777" w:rsidR="00607BC8" w:rsidRPr="0052702B" w:rsidRDefault="00607BC8" w:rsidP="004D0848">
      <w:pPr>
        <w:spacing w:after="0" w:line="360" w:lineRule="auto"/>
        <w:ind w:firstLine="709"/>
        <w:jc w:val="both"/>
        <w:rPr>
          <w:rFonts w:ascii="Times New Roman" w:eastAsia="Times New Roman" w:hAnsi="Times New Roman" w:cs="Times New Roman"/>
          <w:sz w:val="28"/>
          <w:szCs w:val="28"/>
        </w:rPr>
      </w:pPr>
    </w:p>
    <w:p w14:paraId="0814A260" w14:textId="5687D332" w:rsidR="00217E8E" w:rsidRPr="0052702B" w:rsidRDefault="00607BC8" w:rsidP="00217E8E">
      <w:pPr>
        <w:spacing w:after="0" w:line="360" w:lineRule="auto"/>
        <w:ind w:firstLine="709"/>
        <w:jc w:val="both"/>
        <w:rPr>
          <w:rFonts w:ascii="Times New Roman" w:eastAsia="Times New Roman" w:hAnsi="Times New Roman" w:cs="Times New Roman"/>
          <w:sz w:val="28"/>
          <w:szCs w:val="28"/>
          <w:lang w:val="ru-RU"/>
        </w:rPr>
      </w:pPr>
      <w:r w:rsidRPr="0052702B">
        <w:rPr>
          <w:rFonts w:ascii="Times New Roman" w:eastAsia="Times New Roman" w:hAnsi="Times New Roman" w:cs="Times New Roman"/>
          <w:sz w:val="28"/>
          <w:szCs w:val="28"/>
        </w:rPr>
        <w:t xml:space="preserve">Рис. 3.2. </w:t>
      </w:r>
      <w:r w:rsidR="00463303" w:rsidRPr="0052702B">
        <w:rPr>
          <w:rFonts w:ascii="Times New Roman" w:eastAsia="Times New Roman" w:hAnsi="Times New Roman" w:cs="Times New Roman"/>
          <w:sz w:val="28"/>
          <w:szCs w:val="28"/>
        </w:rPr>
        <w:t xml:space="preserve">кількість населення </w:t>
      </w:r>
      <w:r w:rsidRPr="0052702B">
        <w:rPr>
          <w:rFonts w:ascii="Times New Roman" w:eastAsia="Times New Roman" w:hAnsi="Times New Roman" w:cs="Times New Roman"/>
          <w:sz w:val="28"/>
          <w:szCs w:val="28"/>
        </w:rPr>
        <w:t xml:space="preserve">м. Шепетівка </w:t>
      </w:r>
      <w:r w:rsidR="00463303" w:rsidRPr="0052702B">
        <w:rPr>
          <w:rFonts w:ascii="Times New Roman" w:eastAsia="Times New Roman" w:hAnsi="Times New Roman" w:cs="Times New Roman"/>
          <w:sz w:val="28"/>
          <w:szCs w:val="28"/>
        </w:rPr>
        <w:t xml:space="preserve">в розрізі </w:t>
      </w:r>
      <w:r w:rsidRPr="0052702B">
        <w:rPr>
          <w:rFonts w:ascii="Times New Roman" w:eastAsia="Times New Roman" w:hAnsi="Times New Roman" w:cs="Times New Roman"/>
          <w:sz w:val="28"/>
          <w:szCs w:val="28"/>
        </w:rPr>
        <w:t>вікови</w:t>
      </w:r>
      <w:r w:rsidR="00463303" w:rsidRPr="0052702B">
        <w:rPr>
          <w:rFonts w:ascii="Times New Roman" w:eastAsia="Times New Roman" w:hAnsi="Times New Roman" w:cs="Times New Roman"/>
          <w:sz w:val="28"/>
          <w:szCs w:val="28"/>
        </w:rPr>
        <w:t>х</w:t>
      </w:r>
      <w:r w:rsidRPr="0052702B">
        <w:rPr>
          <w:rFonts w:ascii="Times New Roman" w:eastAsia="Times New Roman" w:hAnsi="Times New Roman" w:cs="Times New Roman"/>
          <w:sz w:val="28"/>
          <w:szCs w:val="28"/>
        </w:rPr>
        <w:t xml:space="preserve"> груп</w:t>
      </w:r>
      <w:r w:rsidR="00463303" w:rsidRPr="0052702B">
        <w:rPr>
          <w:rFonts w:ascii="Times New Roman" w:eastAsia="Times New Roman" w:hAnsi="Times New Roman" w:cs="Times New Roman"/>
          <w:sz w:val="28"/>
          <w:szCs w:val="28"/>
        </w:rPr>
        <w:t>,</w:t>
      </w:r>
      <w:r w:rsidRPr="0052702B">
        <w:rPr>
          <w:rFonts w:ascii="Times New Roman" w:eastAsia="Times New Roman" w:hAnsi="Times New Roman" w:cs="Times New Roman"/>
          <w:sz w:val="28"/>
          <w:szCs w:val="28"/>
        </w:rPr>
        <w:t xml:space="preserve"> станом на 01.01.2020 р., осіб</w:t>
      </w:r>
      <w:r w:rsidR="00217E8E" w:rsidRPr="0052702B">
        <w:rPr>
          <w:rFonts w:ascii="Times New Roman" w:eastAsia="Times New Roman" w:hAnsi="Times New Roman" w:cs="Times New Roman"/>
          <w:sz w:val="28"/>
          <w:szCs w:val="28"/>
        </w:rPr>
        <w:t xml:space="preserve"> </w:t>
      </w:r>
      <w:r w:rsidR="00217E8E" w:rsidRPr="0052702B">
        <w:rPr>
          <w:rFonts w:ascii="Times New Roman" w:eastAsia="Times New Roman" w:hAnsi="Times New Roman" w:cs="Times New Roman"/>
          <w:sz w:val="28"/>
          <w:szCs w:val="28"/>
          <w:lang w:val="ru-RU"/>
        </w:rPr>
        <w:t>[</w:t>
      </w:r>
      <w:r w:rsidR="00B007F3" w:rsidRPr="0052702B">
        <w:rPr>
          <w:rFonts w:ascii="Times New Roman" w:eastAsia="Times New Roman" w:hAnsi="Times New Roman" w:cs="Times New Roman"/>
          <w:sz w:val="28"/>
          <w:szCs w:val="28"/>
        </w:rPr>
        <w:t>2</w:t>
      </w:r>
      <w:r w:rsidR="00233670" w:rsidRPr="0052702B">
        <w:rPr>
          <w:rFonts w:ascii="Times New Roman" w:eastAsia="Times New Roman" w:hAnsi="Times New Roman" w:cs="Times New Roman"/>
          <w:sz w:val="28"/>
          <w:szCs w:val="28"/>
        </w:rPr>
        <w:t>, с. 8</w:t>
      </w:r>
      <w:r w:rsidR="00217E8E" w:rsidRPr="0052702B">
        <w:rPr>
          <w:rFonts w:ascii="Times New Roman" w:eastAsia="Times New Roman" w:hAnsi="Times New Roman" w:cs="Times New Roman"/>
          <w:sz w:val="28"/>
          <w:szCs w:val="28"/>
          <w:lang w:val="ru-RU"/>
        </w:rPr>
        <w:t>]</w:t>
      </w:r>
    </w:p>
    <w:p w14:paraId="74C08C2B" w14:textId="77777777" w:rsidR="00607BC8" w:rsidRPr="0052702B" w:rsidRDefault="00607BC8" w:rsidP="004D0848">
      <w:pPr>
        <w:spacing w:after="0" w:line="360" w:lineRule="auto"/>
        <w:ind w:firstLine="709"/>
        <w:jc w:val="both"/>
        <w:rPr>
          <w:rFonts w:ascii="Times New Roman" w:eastAsia="Times New Roman" w:hAnsi="Times New Roman" w:cs="Times New Roman"/>
          <w:sz w:val="28"/>
          <w:szCs w:val="28"/>
        </w:rPr>
      </w:pPr>
    </w:p>
    <w:p w14:paraId="17B24A40" w14:textId="2EB0D932" w:rsidR="00607BC8" w:rsidRPr="0052702B" w:rsidRDefault="00607BC8" w:rsidP="004D084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Такі дані важливі для здійснення планування обсягів надання соціальних послуг, а тому застосування аналітичних методів при контролі дуже доречне. </w:t>
      </w:r>
    </w:p>
    <w:p w14:paraId="5D6C973D" w14:textId="435E0700" w:rsidR="00607BC8" w:rsidRPr="0052702B" w:rsidRDefault="00DC19F0" w:rsidP="004D084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Окрім того, вважаємо за доцільне проводити аналіз обсягів доходів і витрат на одного мешканця (рис. 3.3).</w:t>
      </w:r>
    </w:p>
    <w:p w14:paraId="093F5ED9" w14:textId="5F755D6E" w:rsidR="00DC19F0" w:rsidRPr="0052702B" w:rsidRDefault="00DC19F0" w:rsidP="00217E8E">
      <w:pPr>
        <w:spacing w:after="0" w:line="360" w:lineRule="auto"/>
        <w:jc w:val="both"/>
        <w:rPr>
          <w:rFonts w:ascii="Times New Roman" w:eastAsia="Times New Roman" w:hAnsi="Times New Roman" w:cs="Times New Roman"/>
          <w:sz w:val="28"/>
          <w:szCs w:val="28"/>
        </w:rPr>
      </w:pPr>
      <w:r w:rsidRPr="0052702B">
        <w:rPr>
          <w:rFonts w:ascii="Times New Roman" w:eastAsia="Times New Roman" w:hAnsi="Times New Roman" w:cs="Times New Roman"/>
          <w:noProof/>
          <w:sz w:val="28"/>
          <w:szCs w:val="28"/>
        </w:rPr>
        <w:lastRenderedPageBreak/>
        <w:drawing>
          <wp:inline distT="0" distB="0" distL="0" distR="0" wp14:anchorId="348E1B94" wp14:editId="137B32E6">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2AADEE" w14:textId="3142EDA5" w:rsidR="00217E8E" w:rsidRPr="0052702B" w:rsidRDefault="00217E8E" w:rsidP="00217E8E">
      <w:pPr>
        <w:spacing w:after="0" w:line="360" w:lineRule="auto"/>
        <w:ind w:firstLine="709"/>
        <w:jc w:val="both"/>
        <w:rPr>
          <w:rFonts w:ascii="Times New Roman" w:eastAsia="Times New Roman" w:hAnsi="Times New Roman" w:cs="Times New Roman"/>
          <w:sz w:val="24"/>
          <w:szCs w:val="24"/>
          <w:lang w:val="ru-RU"/>
        </w:rPr>
      </w:pPr>
      <w:r w:rsidRPr="0052702B">
        <w:rPr>
          <w:rFonts w:ascii="Times New Roman" w:eastAsia="Times New Roman" w:hAnsi="Times New Roman" w:cs="Times New Roman"/>
          <w:sz w:val="28"/>
          <w:szCs w:val="28"/>
        </w:rPr>
        <w:t xml:space="preserve">Рис. 3.3. Обсяги грошових коштів (за різними показниками), грн. </w:t>
      </w:r>
      <w:r w:rsidRPr="0052702B">
        <w:rPr>
          <w:rFonts w:ascii="Times New Roman" w:eastAsia="Times New Roman" w:hAnsi="Times New Roman" w:cs="Times New Roman"/>
          <w:sz w:val="24"/>
          <w:szCs w:val="24"/>
          <w:lang w:val="ru-RU"/>
        </w:rPr>
        <w:t>[</w:t>
      </w:r>
      <w:r w:rsidRPr="0052702B">
        <w:rPr>
          <w:rFonts w:ascii="Times New Roman" w:eastAsia="Times New Roman" w:hAnsi="Times New Roman" w:cs="Times New Roman"/>
          <w:sz w:val="24"/>
          <w:szCs w:val="24"/>
        </w:rPr>
        <w:t xml:space="preserve">Сформовано самостійно за даними </w:t>
      </w:r>
      <w:r w:rsidRPr="0052702B">
        <w:rPr>
          <w:rFonts w:ascii="Times New Roman" w:eastAsia="Times New Roman" w:hAnsi="Times New Roman" w:cs="Times New Roman"/>
          <w:sz w:val="24"/>
          <w:szCs w:val="24"/>
          <w:lang w:val="ru-RU"/>
        </w:rPr>
        <w:t>[</w:t>
      </w:r>
      <w:r w:rsidR="00B007F3" w:rsidRPr="0052702B">
        <w:rPr>
          <w:rFonts w:ascii="Times New Roman" w:eastAsia="Times New Roman" w:hAnsi="Times New Roman" w:cs="Times New Roman"/>
          <w:sz w:val="24"/>
          <w:szCs w:val="24"/>
          <w:lang w:val="ru-RU"/>
        </w:rPr>
        <w:t>2</w:t>
      </w:r>
      <w:r w:rsidRPr="0052702B">
        <w:rPr>
          <w:rFonts w:ascii="Times New Roman" w:eastAsia="Times New Roman" w:hAnsi="Times New Roman" w:cs="Times New Roman"/>
          <w:sz w:val="24"/>
          <w:szCs w:val="24"/>
          <w:lang w:val="ru-RU"/>
        </w:rPr>
        <w:t>]]</w:t>
      </w:r>
    </w:p>
    <w:p w14:paraId="7517071A" w14:textId="77777777" w:rsidR="00B007F3" w:rsidRPr="0052702B" w:rsidRDefault="00B007F3" w:rsidP="004D0848">
      <w:pPr>
        <w:spacing w:after="0" w:line="360" w:lineRule="auto"/>
        <w:ind w:firstLine="709"/>
        <w:jc w:val="both"/>
        <w:rPr>
          <w:rFonts w:ascii="Times New Roman" w:eastAsia="Times New Roman" w:hAnsi="Times New Roman" w:cs="Times New Roman"/>
          <w:sz w:val="28"/>
          <w:szCs w:val="28"/>
        </w:rPr>
      </w:pPr>
    </w:p>
    <w:p w14:paraId="688957FC" w14:textId="6FA3AC54" w:rsidR="00607BC8" w:rsidRPr="0052702B" w:rsidRDefault="00217E8E" w:rsidP="004D084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Досить інформаційним є також обчислений контролюючою інституцією показник, що характеризує </w:t>
      </w:r>
      <w:r w:rsidR="00A34ABB" w:rsidRPr="0052702B">
        <w:rPr>
          <w:rFonts w:ascii="Times New Roman" w:eastAsia="Times New Roman" w:hAnsi="Times New Roman" w:cs="Times New Roman"/>
          <w:sz w:val="28"/>
          <w:szCs w:val="28"/>
        </w:rPr>
        <w:t xml:space="preserve">співвідношення </w:t>
      </w:r>
      <w:r w:rsidRPr="0052702B">
        <w:rPr>
          <w:rFonts w:ascii="Times New Roman" w:eastAsia="Times New Roman" w:hAnsi="Times New Roman" w:cs="Times New Roman"/>
          <w:sz w:val="28"/>
          <w:szCs w:val="28"/>
        </w:rPr>
        <w:t xml:space="preserve">витрат </w:t>
      </w:r>
      <w:r w:rsidR="00A34ABB" w:rsidRPr="0052702B">
        <w:rPr>
          <w:rFonts w:ascii="Times New Roman" w:eastAsia="Times New Roman" w:hAnsi="Times New Roman" w:cs="Times New Roman"/>
          <w:sz w:val="28"/>
          <w:szCs w:val="28"/>
        </w:rPr>
        <w:t xml:space="preserve">на апарат управління і доходами загального фонду (22, 1%). </w:t>
      </w:r>
      <w:r w:rsidR="00A56D8D" w:rsidRPr="0052702B">
        <w:rPr>
          <w:rFonts w:ascii="Times New Roman" w:eastAsia="Times New Roman" w:hAnsi="Times New Roman" w:cs="Times New Roman"/>
          <w:sz w:val="28"/>
          <w:szCs w:val="28"/>
        </w:rPr>
        <w:t xml:space="preserve"> </w:t>
      </w:r>
      <w:r w:rsidR="00A34ABB" w:rsidRPr="0052702B">
        <w:rPr>
          <w:rFonts w:ascii="Times New Roman" w:eastAsia="Times New Roman" w:hAnsi="Times New Roman" w:cs="Times New Roman"/>
          <w:sz w:val="28"/>
          <w:szCs w:val="28"/>
        </w:rPr>
        <w:t xml:space="preserve">Для досліджуваної установи доцільно розраховувати на основі статистичних даних такі показники як: приріс (зменшення) частки населення </w:t>
      </w:r>
      <w:r w:rsidR="009930B4" w:rsidRPr="0052702B">
        <w:rPr>
          <w:rFonts w:ascii="Times New Roman" w:eastAsia="Times New Roman" w:hAnsi="Times New Roman" w:cs="Times New Roman"/>
          <w:sz w:val="28"/>
          <w:szCs w:val="28"/>
        </w:rPr>
        <w:t xml:space="preserve">старшого 65 років, або ж проаналізувати вік тих хто перебуває на обліку, як потребуючий догляду та встановити власну вікову межу. Також варто було б здійснити аналіз індексів цін тощо. Загалом методика контролю може і повинна включати аналітичні розрахунки в тому числі і прогнозні. Тоді уможливлюється здійснення оптимізаційних заходів і усунення </w:t>
      </w:r>
      <w:r w:rsidR="008C71DF" w:rsidRPr="0052702B">
        <w:rPr>
          <w:rFonts w:ascii="Times New Roman" w:eastAsia="Times New Roman" w:hAnsi="Times New Roman" w:cs="Times New Roman"/>
          <w:sz w:val="28"/>
          <w:szCs w:val="28"/>
        </w:rPr>
        <w:t xml:space="preserve">чи уникнення можливих </w:t>
      </w:r>
      <w:r w:rsidR="009930B4" w:rsidRPr="0052702B">
        <w:rPr>
          <w:rFonts w:ascii="Times New Roman" w:eastAsia="Times New Roman" w:hAnsi="Times New Roman" w:cs="Times New Roman"/>
          <w:sz w:val="28"/>
          <w:szCs w:val="28"/>
        </w:rPr>
        <w:t xml:space="preserve">ризиків. </w:t>
      </w:r>
    </w:p>
    <w:p w14:paraId="532CCA3B" w14:textId="523FA894" w:rsidR="00457B1E" w:rsidRPr="0052702B" w:rsidRDefault="00457B1E" w:rsidP="004D084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Загалом контроль ефективності діяльності повною мірою може включати аналітичні методи оцінки. Тому їхній розгляд в подальшому (п.3.2) також буде корисний для реалізації завдання з оптимізації і підвищення ефективності діяльності Шепетівського територіального центру надання соціальних послуг.</w:t>
      </w:r>
    </w:p>
    <w:p w14:paraId="631091CC" w14:textId="77777777" w:rsidR="00607BC8" w:rsidRPr="0052702B" w:rsidRDefault="00607BC8" w:rsidP="004D0848">
      <w:pPr>
        <w:spacing w:after="0" w:line="360" w:lineRule="auto"/>
        <w:ind w:firstLine="709"/>
        <w:jc w:val="both"/>
      </w:pPr>
    </w:p>
    <w:bookmarkEnd w:id="9"/>
    <w:p w14:paraId="77B33D3D" w14:textId="63CF231C" w:rsidR="004A52E0" w:rsidRPr="0052702B" w:rsidRDefault="001A1B4D" w:rsidP="001A1B4D">
      <w:pPr>
        <w:spacing w:after="0" w:line="360" w:lineRule="auto"/>
        <w:ind w:firstLine="709"/>
        <w:jc w:val="both"/>
        <w:rPr>
          <w:rFonts w:ascii="Times New Roman" w:eastAsia="Times New Roman" w:hAnsi="Times New Roman" w:cs="Times New Roman"/>
          <w:b/>
          <w:sz w:val="28"/>
          <w:szCs w:val="28"/>
        </w:rPr>
      </w:pPr>
      <w:r w:rsidRPr="0052702B">
        <w:rPr>
          <w:rFonts w:ascii="Times New Roman" w:eastAsia="Times New Roman" w:hAnsi="Times New Roman" w:cs="Times New Roman"/>
          <w:b/>
          <w:sz w:val="28"/>
          <w:szCs w:val="28"/>
        </w:rPr>
        <w:lastRenderedPageBreak/>
        <w:t xml:space="preserve">3.2. </w:t>
      </w:r>
      <w:r w:rsidR="00A51CD8" w:rsidRPr="0052702B">
        <w:rPr>
          <w:rFonts w:ascii="Times New Roman" w:eastAsia="Times New Roman" w:hAnsi="Times New Roman" w:cs="Times New Roman"/>
          <w:b/>
          <w:sz w:val="28"/>
          <w:szCs w:val="28"/>
        </w:rPr>
        <w:t xml:space="preserve">Аналіз ефективності діяльності суб’єкта державного сектору </w:t>
      </w:r>
    </w:p>
    <w:p w14:paraId="12B7AC15" w14:textId="2B515209" w:rsidR="001A1B4D" w:rsidRPr="0052702B" w:rsidRDefault="001A1B4D" w:rsidP="001A1B4D">
      <w:pPr>
        <w:spacing w:after="0" w:line="360" w:lineRule="auto"/>
        <w:ind w:firstLine="709"/>
        <w:jc w:val="both"/>
        <w:rPr>
          <w:rFonts w:ascii="Times New Roman" w:eastAsia="Times New Roman" w:hAnsi="Times New Roman" w:cs="Times New Roman"/>
          <w:sz w:val="28"/>
          <w:szCs w:val="28"/>
        </w:rPr>
      </w:pPr>
    </w:p>
    <w:p w14:paraId="49E4B209" w14:textId="77777777" w:rsidR="00327634" w:rsidRPr="0052702B" w:rsidRDefault="00327634" w:rsidP="00703775">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Комплексне поєднання контролю з аналізом показників – вагомий та дієвий спосіб досягти підвищення ефективності діяльності територіального центру надання соціальних послуг. Це особливо актуально в умовах дефіциту фінансування. </w:t>
      </w:r>
      <w:bookmarkStart w:id="10" w:name="_Hlk89025174"/>
      <w:r w:rsidRPr="0052702B">
        <w:rPr>
          <w:rFonts w:ascii="Times New Roman" w:hAnsi="Times New Roman" w:cs="Times New Roman"/>
          <w:sz w:val="28"/>
          <w:szCs w:val="28"/>
        </w:rPr>
        <w:t xml:space="preserve">Шепетівський територіальний центр </w:t>
      </w:r>
      <w:bookmarkEnd w:id="10"/>
      <w:r w:rsidRPr="0052702B">
        <w:rPr>
          <w:rFonts w:ascii="Times New Roman" w:hAnsi="Times New Roman" w:cs="Times New Roman"/>
          <w:sz w:val="28"/>
          <w:szCs w:val="28"/>
        </w:rPr>
        <w:t xml:space="preserve">підпорядкований, як уже зазначалося </w:t>
      </w:r>
      <w:r w:rsidR="00703775" w:rsidRPr="0052702B">
        <w:rPr>
          <w:rFonts w:ascii="Times New Roman" w:hAnsi="Times New Roman" w:cs="Times New Roman"/>
          <w:sz w:val="28"/>
          <w:szCs w:val="28"/>
        </w:rPr>
        <w:t>Управлінн</w:t>
      </w:r>
      <w:r w:rsidRPr="0052702B">
        <w:rPr>
          <w:rFonts w:ascii="Times New Roman" w:hAnsi="Times New Roman" w:cs="Times New Roman"/>
          <w:sz w:val="28"/>
          <w:szCs w:val="28"/>
        </w:rPr>
        <w:t>ю</w:t>
      </w:r>
      <w:r w:rsidR="00703775" w:rsidRPr="0052702B">
        <w:rPr>
          <w:rFonts w:ascii="Times New Roman" w:hAnsi="Times New Roman" w:cs="Times New Roman"/>
          <w:sz w:val="28"/>
          <w:szCs w:val="28"/>
        </w:rPr>
        <w:t xml:space="preserve"> праці та соціального захисту населення Шепетівської міської ради</w:t>
      </w:r>
      <w:r w:rsidRPr="0052702B">
        <w:rPr>
          <w:rFonts w:ascii="Times New Roman" w:hAnsi="Times New Roman" w:cs="Times New Roman"/>
          <w:sz w:val="28"/>
          <w:szCs w:val="28"/>
        </w:rPr>
        <w:t xml:space="preserve">. Останнє у 2020 році було профінансоване бюджетними коштами на </w:t>
      </w:r>
      <w:r w:rsidR="00703775" w:rsidRPr="0052702B">
        <w:rPr>
          <w:rFonts w:ascii="Times New Roman" w:hAnsi="Times New Roman" w:cs="Times New Roman"/>
          <w:sz w:val="28"/>
          <w:szCs w:val="28"/>
        </w:rPr>
        <w:t>суму 605,8 тис</w:t>
      </w:r>
      <w:r w:rsidRPr="0052702B">
        <w:rPr>
          <w:rFonts w:ascii="Times New Roman" w:hAnsi="Times New Roman" w:cs="Times New Roman"/>
          <w:sz w:val="28"/>
          <w:szCs w:val="28"/>
        </w:rPr>
        <w:t>.</w:t>
      </w:r>
      <w:r w:rsidR="00703775" w:rsidRPr="0052702B">
        <w:rPr>
          <w:rFonts w:ascii="Times New Roman" w:hAnsi="Times New Roman" w:cs="Times New Roman"/>
          <w:sz w:val="28"/>
          <w:szCs w:val="28"/>
        </w:rPr>
        <w:t xml:space="preserve"> грн</w:t>
      </w:r>
      <w:r w:rsidRPr="0052702B">
        <w:rPr>
          <w:rFonts w:ascii="Times New Roman" w:hAnsi="Times New Roman" w:cs="Times New Roman"/>
          <w:sz w:val="28"/>
          <w:szCs w:val="28"/>
        </w:rPr>
        <w:t>. (рис.3.4).</w:t>
      </w:r>
    </w:p>
    <w:p w14:paraId="37D6098A" w14:textId="77777777" w:rsidR="00327634" w:rsidRPr="0052702B" w:rsidRDefault="00327634" w:rsidP="00703775">
      <w:pPr>
        <w:spacing w:after="0" w:line="360" w:lineRule="auto"/>
        <w:ind w:firstLine="709"/>
        <w:jc w:val="both"/>
        <w:rPr>
          <w:rFonts w:ascii="Times New Roman" w:hAnsi="Times New Roman" w:cs="Times New Roman"/>
          <w:sz w:val="28"/>
          <w:szCs w:val="28"/>
        </w:rPr>
      </w:pPr>
    </w:p>
    <w:p w14:paraId="5C5328EC" w14:textId="61583BBB" w:rsidR="00327634" w:rsidRPr="0052702B" w:rsidRDefault="00327634" w:rsidP="00B82C2D">
      <w:pPr>
        <w:spacing w:after="0" w:line="360" w:lineRule="auto"/>
        <w:jc w:val="both"/>
        <w:rPr>
          <w:rFonts w:ascii="Times New Roman" w:hAnsi="Times New Roman" w:cs="Times New Roman"/>
          <w:sz w:val="28"/>
          <w:szCs w:val="28"/>
        </w:rPr>
      </w:pPr>
      <w:r w:rsidRPr="0052702B">
        <w:rPr>
          <w:rFonts w:ascii="Times New Roman" w:eastAsia="Times New Roman" w:hAnsi="Times New Roman" w:cs="Times New Roman"/>
          <w:noProof/>
          <w:sz w:val="28"/>
          <w:szCs w:val="28"/>
        </w:rPr>
        <w:drawing>
          <wp:inline distT="0" distB="0" distL="0" distR="0" wp14:anchorId="10F8658E" wp14:editId="1394B38C">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5DE828" w14:textId="77777777" w:rsidR="00327634" w:rsidRPr="0052702B" w:rsidRDefault="00327634" w:rsidP="00703775">
      <w:pPr>
        <w:spacing w:after="0" w:line="360" w:lineRule="auto"/>
        <w:ind w:firstLine="709"/>
        <w:jc w:val="both"/>
        <w:rPr>
          <w:rFonts w:ascii="Times New Roman" w:hAnsi="Times New Roman" w:cs="Times New Roman"/>
          <w:sz w:val="28"/>
          <w:szCs w:val="28"/>
        </w:rPr>
      </w:pPr>
    </w:p>
    <w:p w14:paraId="0C9610B3" w14:textId="2A1289D4" w:rsidR="00327634" w:rsidRPr="0052702B" w:rsidRDefault="00B82C2D" w:rsidP="00703775">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Рис. </w:t>
      </w:r>
      <w:r w:rsidR="00C04440" w:rsidRPr="0052702B">
        <w:rPr>
          <w:rFonts w:ascii="Times New Roman" w:hAnsi="Times New Roman" w:cs="Times New Roman"/>
          <w:sz w:val="28"/>
          <w:szCs w:val="28"/>
        </w:rPr>
        <w:t xml:space="preserve">3.4. </w:t>
      </w:r>
      <w:r w:rsidRPr="0052702B">
        <w:rPr>
          <w:rFonts w:ascii="Times New Roman" w:hAnsi="Times New Roman" w:cs="Times New Roman"/>
          <w:sz w:val="28"/>
          <w:szCs w:val="28"/>
        </w:rPr>
        <w:t>Аналіз обсягів виділених коштів Управлінню праці та соціального захисту населення Шепетівської міської ради у 2020 році, тис. грн.</w:t>
      </w:r>
    </w:p>
    <w:p w14:paraId="74DC83AF" w14:textId="040FE3E0" w:rsidR="00327634" w:rsidRPr="0052702B" w:rsidRDefault="007105EF" w:rsidP="00703775">
      <w:pPr>
        <w:spacing w:after="0" w:line="360" w:lineRule="auto"/>
        <w:ind w:firstLine="709"/>
        <w:jc w:val="both"/>
        <w:rPr>
          <w:rFonts w:ascii="Times New Roman" w:hAnsi="Times New Roman" w:cs="Times New Roman"/>
          <w:sz w:val="24"/>
          <w:szCs w:val="24"/>
        </w:rPr>
      </w:pPr>
      <w:bookmarkStart w:id="11" w:name="_Hlk89030588"/>
      <w:r w:rsidRPr="0052702B">
        <w:rPr>
          <w:rFonts w:ascii="Times New Roman" w:hAnsi="Times New Roman" w:cs="Times New Roman"/>
          <w:sz w:val="24"/>
          <w:szCs w:val="24"/>
        </w:rPr>
        <w:t>Примітка. Сформовано на основі даних установи</w:t>
      </w:r>
    </w:p>
    <w:bookmarkEnd w:id="11"/>
    <w:p w14:paraId="1F3EA1BA" w14:textId="77777777" w:rsidR="007105EF" w:rsidRPr="0052702B" w:rsidRDefault="007105EF" w:rsidP="00703775">
      <w:pPr>
        <w:spacing w:after="0" w:line="360" w:lineRule="auto"/>
        <w:ind w:firstLine="709"/>
        <w:jc w:val="both"/>
        <w:rPr>
          <w:rFonts w:ascii="Times New Roman" w:hAnsi="Times New Roman" w:cs="Times New Roman"/>
          <w:sz w:val="28"/>
          <w:szCs w:val="28"/>
        </w:rPr>
      </w:pPr>
    </w:p>
    <w:p w14:paraId="100DFCF1" w14:textId="7FDE7AB5" w:rsidR="00233670" w:rsidRPr="0052702B" w:rsidRDefault="00B82C2D" w:rsidP="00703775">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Якщо оцінювати рівень фінансового забезпечення Управління, то він складає близько 68% від усієї необхідної суми, адже за існуючими запитами на рік необхідна сума складає понад 890 тис. грн. </w:t>
      </w:r>
      <w:r w:rsidR="00C04440" w:rsidRPr="0052702B">
        <w:rPr>
          <w:rFonts w:ascii="Times New Roman" w:hAnsi="Times New Roman" w:cs="Times New Roman"/>
          <w:sz w:val="28"/>
          <w:szCs w:val="28"/>
        </w:rPr>
        <w:t xml:space="preserve">Але при цьому по затверджених показниках, як свідчить рис. 3.4 – виконання складає 100% по </w:t>
      </w:r>
      <w:r w:rsidR="00C04440" w:rsidRPr="0052702B">
        <w:rPr>
          <w:rFonts w:ascii="Times New Roman" w:hAnsi="Times New Roman" w:cs="Times New Roman"/>
          <w:sz w:val="28"/>
          <w:szCs w:val="28"/>
        </w:rPr>
        <w:lastRenderedPageBreak/>
        <w:t>капітальному ремонту та 99,95% – по придбанню обладнання і предметів довгострокового користування.</w:t>
      </w:r>
      <w:r w:rsidR="00434023" w:rsidRPr="0052702B">
        <w:rPr>
          <w:rFonts w:ascii="Times New Roman" w:hAnsi="Times New Roman" w:cs="Times New Roman"/>
          <w:sz w:val="28"/>
          <w:szCs w:val="28"/>
        </w:rPr>
        <w:t xml:space="preserve"> </w:t>
      </w:r>
      <w:r w:rsidR="00233670" w:rsidRPr="0052702B">
        <w:rPr>
          <w:rFonts w:ascii="Times New Roman" w:hAnsi="Times New Roman" w:cs="Times New Roman"/>
          <w:sz w:val="28"/>
          <w:szCs w:val="28"/>
        </w:rPr>
        <w:t>Але така ситуація пов’язана загалом із станом бюджету Шепетівської громади (рис.3.5).</w:t>
      </w:r>
    </w:p>
    <w:p w14:paraId="5BAE14F9" w14:textId="46ABC229" w:rsidR="00233670" w:rsidRPr="0052702B" w:rsidRDefault="00233670" w:rsidP="00233670">
      <w:pPr>
        <w:spacing w:after="0" w:line="360" w:lineRule="auto"/>
        <w:jc w:val="center"/>
        <w:rPr>
          <w:rFonts w:ascii="Times New Roman" w:hAnsi="Times New Roman" w:cs="Times New Roman"/>
          <w:sz w:val="28"/>
          <w:szCs w:val="28"/>
        </w:rPr>
      </w:pPr>
      <w:r w:rsidRPr="0052702B">
        <w:rPr>
          <w:rFonts w:ascii="Times New Roman" w:hAnsi="Times New Roman" w:cs="Times New Roman"/>
          <w:noProof/>
          <w:sz w:val="28"/>
          <w:szCs w:val="28"/>
        </w:rPr>
        <w:drawing>
          <wp:inline distT="0" distB="0" distL="0" distR="0" wp14:anchorId="785256AB" wp14:editId="0206CF08">
            <wp:extent cx="4572000" cy="322168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0209" cy="3234513"/>
                    </a:xfrm>
                    <a:prstGeom prst="rect">
                      <a:avLst/>
                    </a:prstGeom>
                    <a:noFill/>
                    <a:ln>
                      <a:noFill/>
                    </a:ln>
                  </pic:spPr>
                </pic:pic>
              </a:graphicData>
            </a:graphic>
          </wp:inline>
        </w:drawing>
      </w:r>
    </w:p>
    <w:p w14:paraId="0BE72CF3" w14:textId="5322008C" w:rsidR="00233670" w:rsidRPr="0052702B" w:rsidRDefault="00233670" w:rsidP="00233670">
      <w:pPr>
        <w:spacing w:after="0" w:line="360" w:lineRule="auto"/>
        <w:ind w:firstLine="709"/>
        <w:jc w:val="both"/>
        <w:rPr>
          <w:rFonts w:ascii="Times New Roman" w:eastAsia="Times New Roman" w:hAnsi="Times New Roman" w:cs="Times New Roman"/>
          <w:sz w:val="28"/>
          <w:szCs w:val="28"/>
        </w:rPr>
      </w:pPr>
      <w:r w:rsidRPr="0052702B">
        <w:rPr>
          <w:rFonts w:ascii="Times New Roman" w:hAnsi="Times New Roman" w:cs="Times New Roman"/>
          <w:sz w:val="28"/>
          <w:szCs w:val="28"/>
        </w:rPr>
        <w:t xml:space="preserve">Рис. 3.5. Обсяг і структура доходів зведеного бюджету Шепетівської міської громади (млн. грн.) </w:t>
      </w:r>
      <w:r w:rsidR="00B007F3" w:rsidRPr="0052702B">
        <w:rPr>
          <w:rFonts w:ascii="Times New Roman" w:hAnsi="Times New Roman" w:cs="Times New Roman"/>
          <w:sz w:val="28"/>
          <w:szCs w:val="28"/>
          <w:lang w:val="ru-RU"/>
        </w:rPr>
        <w:t>[</w:t>
      </w:r>
      <w:r w:rsidR="00B007F3" w:rsidRPr="0052702B">
        <w:rPr>
          <w:rFonts w:ascii="Times New Roman" w:hAnsi="Times New Roman" w:cs="Times New Roman"/>
          <w:sz w:val="28"/>
          <w:szCs w:val="28"/>
        </w:rPr>
        <w:t>2</w:t>
      </w:r>
      <w:r w:rsidRPr="0052702B">
        <w:rPr>
          <w:rFonts w:ascii="Times New Roman" w:eastAsia="Times New Roman" w:hAnsi="Times New Roman" w:cs="Times New Roman"/>
          <w:sz w:val="28"/>
          <w:szCs w:val="28"/>
        </w:rPr>
        <w:t>, с.16]</w:t>
      </w:r>
    </w:p>
    <w:p w14:paraId="5A5A3B54" w14:textId="77777777" w:rsidR="00233670" w:rsidRPr="0052702B" w:rsidRDefault="00233670" w:rsidP="00703775">
      <w:pPr>
        <w:spacing w:after="0" w:line="360" w:lineRule="auto"/>
        <w:ind w:firstLine="709"/>
        <w:jc w:val="both"/>
        <w:rPr>
          <w:rFonts w:ascii="Times New Roman" w:hAnsi="Times New Roman" w:cs="Times New Roman"/>
          <w:sz w:val="28"/>
          <w:szCs w:val="28"/>
        </w:rPr>
      </w:pPr>
    </w:p>
    <w:p w14:paraId="2C35B5EE" w14:textId="7EAD531B" w:rsidR="00B82C2D" w:rsidRPr="0052702B" w:rsidRDefault="00B82C2D" w:rsidP="00703775">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Щодо Шепетівського територіального центру надання соціальних послуг, то обсяги його фінансування частково були охарактеризовані в Розділі 1, однак для більш повної картини доцільно провести детальніший аналіз діяльності.</w:t>
      </w:r>
    </w:p>
    <w:p w14:paraId="5D6143E5" w14:textId="099C785F" w:rsidR="00B82C2D" w:rsidRPr="0052702B" w:rsidRDefault="00B82C2D"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Як свідчать дані, що щорічно готуються й узагальнюються головним бухгалтером для обґрунтування кошторису, у 2020 році тер</w:t>
      </w:r>
      <w:r w:rsidR="005E1A7A" w:rsidRPr="0052702B">
        <w:rPr>
          <w:rFonts w:ascii="Times New Roman" w:hAnsi="Times New Roman" w:cs="Times New Roman"/>
          <w:sz w:val="28"/>
          <w:szCs w:val="28"/>
        </w:rPr>
        <w:t>иторіальний центр</w:t>
      </w:r>
      <w:r w:rsidRPr="0052702B">
        <w:rPr>
          <w:rFonts w:ascii="Times New Roman" w:hAnsi="Times New Roman" w:cs="Times New Roman"/>
          <w:sz w:val="28"/>
          <w:szCs w:val="28"/>
        </w:rPr>
        <w:t xml:space="preserve"> надавав </w:t>
      </w:r>
      <w:r w:rsidR="005E1A7A" w:rsidRPr="0052702B">
        <w:rPr>
          <w:rFonts w:ascii="Times New Roman" w:hAnsi="Times New Roman" w:cs="Times New Roman"/>
          <w:sz w:val="28"/>
          <w:szCs w:val="28"/>
        </w:rPr>
        <w:t>116 видів послуг</w:t>
      </w:r>
      <w:r w:rsidRPr="0052702B">
        <w:rPr>
          <w:rFonts w:ascii="Times New Roman" w:hAnsi="Times New Roman" w:cs="Times New Roman"/>
          <w:sz w:val="28"/>
          <w:szCs w:val="28"/>
        </w:rPr>
        <w:t xml:space="preserve"> (які до слова досить детально описані на офіційному сайт цієї установи)</w:t>
      </w:r>
      <w:r w:rsidR="005E1A7A" w:rsidRPr="0052702B">
        <w:rPr>
          <w:rFonts w:ascii="Times New Roman" w:hAnsi="Times New Roman" w:cs="Times New Roman"/>
          <w:sz w:val="28"/>
          <w:szCs w:val="28"/>
        </w:rPr>
        <w:t xml:space="preserve">. </w:t>
      </w:r>
      <w:r w:rsidRPr="0052702B">
        <w:rPr>
          <w:rFonts w:ascii="Times New Roman" w:hAnsi="Times New Roman" w:cs="Times New Roman"/>
          <w:sz w:val="28"/>
          <w:szCs w:val="28"/>
        </w:rPr>
        <w:t xml:space="preserve"> Для оцінки обсягів діяльності, як нами аргументовано вище, </w:t>
      </w:r>
      <w:r w:rsidR="00C04440" w:rsidRPr="0052702B">
        <w:rPr>
          <w:rFonts w:ascii="Times New Roman" w:hAnsi="Times New Roman" w:cs="Times New Roman"/>
          <w:sz w:val="28"/>
          <w:szCs w:val="28"/>
        </w:rPr>
        <w:t>доцільно проаналізувати динаміку населення, що потребує надання соціальних послуг. Це дозволить правильно спрогнозувати показник на наступний рік. На рис. 3.</w:t>
      </w:r>
      <w:r w:rsidR="00D566DD" w:rsidRPr="0052702B">
        <w:rPr>
          <w:rFonts w:ascii="Times New Roman" w:hAnsi="Times New Roman" w:cs="Times New Roman"/>
          <w:sz w:val="28"/>
          <w:szCs w:val="28"/>
        </w:rPr>
        <w:t>6</w:t>
      </w:r>
      <w:r w:rsidR="00795FDC" w:rsidRPr="0052702B">
        <w:rPr>
          <w:rFonts w:ascii="Times New Roman" w:hAnsi="Times New Roman" w:cs="Times New Roman"/>
          <w:sz w:val="28"/>
          <w:szCs w:val="28"/>
        </w:rPr>
        <w:t xml:space="preserve"> подано аналіз динаміки осіб, які потребували соціального обслуговування.</w:t>
      </w:r>
    </w:p>
    <w:p w14:paraId="4A31D46A" w14:textId="135C6385" w:rsidR="00C04440" w:rsidRPr="0052702B" w:rsidRDefault="00C04440" w:rsidP="00C04440">
      <w:pPr>
        <w:spacing w:after="0" w:line="360" w:lineRule="auto"/>
        <w:jc w:val="both"/>
        <w:rPr>
          <w:rFonts w:ascii="Times New Roman" w:hAnsi="Times New Roman" w:cs="Times New Roman"/>
          <w:sz w:val="28"/>
          <w:szCs w:val="28"/>
        </w:rPr>
      </w:pPr>
      <w:r w:rsidRPr="0052702B">
        <w:rPr>
          <w:rFonts w:ascii="Times New Roman" w:eastAsia="Times New Roman" w:hAnsi="Times New Roman" w:cs="Times New Roman"/>
          <w:noProof/>
          <w:sz w:val="28"/>
          <w:szCs w:val="28"/>
        </w:rPr>
        <w:lastRenderedPageBreak/>
        <w:drawing>
          <wp:inline distT="0" distB="0" distL="0" distR="0" wp14:anchorId="5A62A800" wp14:editId="6CFE793B">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5CAE9F" w14:textId="0AA2F533" w:rsidR="00795FDC" w:rsidRPr="0052702B" w:rsidRDefault="00795FDC"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Рис. 3.</w:t>
      </w:r>
      <w:r w:rsidR="00D566DD" w:rsidRPr="0052702B">
        <w:rPr>
          <w:rFonts w:ascii="Times New Roman" w:hAnsi="Times New Roman" w:cs="Times New Roman"/>
          <w:sz w:val="28"/>
          <w:szCs w:val="28"/>
        </w:rPr>
        <w:t>6</w:t>
      </w:r>
      <w:r w:rsidRPr="0052702B">
        <w:rPr>
          <w:rFonts w:ascii="Times New Roman" w:hAnsi="Times New Roman" w:cs="Times New Roman"/>
          <w:sz w:val="28"/>
          <w:szCs w:val="28"/>
        </w:rPr>
        <w:t xml:space="preserve">. </w:t>
      </w:r>
      <w:r w:rsidR="005E1A7A" w:rsidRPr="0052702B">
        <w:rPr>
          <w:rFonts w:ascii="Times New Roman" w:hAnsi="Times New Roman" w:cs="Times New Roman"/>
          <w:sz w:val="28"/>
          <w:szCs w:val="28"/>
        </w:rPr>
        <w:t>Чисельність виявлених осіб, які потребували соціального обслуговування</w:t>
      </w:r>
    </w:p>
    <w:p w14:paraId="78D46902" w14:textId="77777777" w:rsidR="007105EF" w:rsidRPr="0052702B" w:rsidRDefault="007105EF" w:rsidP="007105EF">
      <w:pPr>
        <w:spacing w:after="0" w:line="360" w:lineRule="auto"/>
        <w:ind w:firstLine="709"/>
        <w:jc w:val="both"/>
        <w:rPr>
          <w:rFonts w:ascii="Times New Roman" w:hAnsi="Times New Roman" w:cs="Times New Roman"/>
          <w:sz w:val="24"/>
          <w:szCs w:val="24"/>
        </w:rPr>
      </w:pPr>
      <w:r w:rsidRPr="0052702B">
        <w:rPr>
          <w:rFonts w:ascii="Times New Roman" w:hAnsi="Times New Roman" w:cs="Times New Roman"/>
          <w:sz w:val="24"/>
          <w:szCs w:val="24"/>
        </w:rPr>
        <w:t>Примітка. Сформовано на основі даних установи</w:t>
      </w:r>
    </w:p>
    <w:p w14:paraId="1DC70379" w14:textId="77777777" w:rsidR="00795FDC" w:rsidRPr="0052702B" w:rsidRDefault="00795FDC" w:rsidP="00327634">
      <w:pPr>
        <w:spacing w:after="0" w:line="360" w:lineRule="auto"/>
        <w:ind w:firstLine="709"/>
        <w:jc w:val="both"/>
        <w:rPr>
          <w:rFonts w:ascii="Times New Roman" w:hAnsi="Times New Roman" w:cs="Times New Roman"/>
          <w:sz w:val="28"/>
          <w:szCs w:val="28"/>
        </w:rPr>
      </w:pPr>
    </w:p>
    <w:p w14:paraId="54B1E8EC" w14:textId="5D96E0B3" w:rsidR="00CB0414" w:rsidRPr="0052702B" w:rsidRDefault="00CB0414"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Таким чином, фактично обслужено в кожному році було менше осіб, ніж була фактична потреба. За роками – це відповідно становило: </w:t>
      </w:r>
      <w:r w:rsidR="005E1A7A" w:rsidRPr="0052702B">
        <w:rPr>
          <w:rFonts w:ascii="Times New Roman" w:hAnsi="Times New Roman" w:cs="Times New Roman"/>
          <w:sz w:val="28"/>
          <w:szCs w:val="28"/>
        </w:rPr>
        <w:t xml:space="preserve">2018 рік </w:t>
      </w:r>
      <w:r w:rsidRPr="0052702B">
        <w:rPr>
          <w:rFonts w:ascii="Times New Roman" w:hAnsi="Times New Roman" w:cs="Times New Roman"/>
          <w:sz w:val="28"/>
          <w:szCs w:val="28"/>
        </w:rPr>
        <w:t>–</w:t>
      </w:r>
      <w:r w:rsidR="005E1A7A" w:rsidRPr="0052702B">
        <w:rPr>
          <w:rFonts w:ascii="Times New Roman" w:hAnsi="Times New Roman" w:cs="Times New Roman"/>
          <w:sz w:val="28"/>
          <w:szCs w:val="28"/>
        </w:rPr>
        <w:t xml:space="preserve"> 99,5%</w:t>
      </w:r>
      <w:r w:rsidRPr="0052702B">
        <w:rPr>
          <w:rFonts w:ascii="Times New Roman" w:hAnsi="Times New Roman" w:cs="Times New Roman"/>
          <w:sz w:val="28"/>
          <w:szCs w:val="28"/>
        </w:rPr>
        <w:t xml:space="preserve">; </w:t>
      </w:r>
      <w:r w:rsidR="005E1A7A" w:rsidRPr="0052702B">
        <w:rPr>
          <w:rFonts w:ascii="Times New Roman" w:hAnsi="Times New Roman" w:cs="Times New Roman"/>
          <w:sz w:val="28"/>
          <w:szCs w:val="28"/>
        </w:rPr>
        <w:t xml:space="preserve"> 2019 рік – 99,6%</w:t>
      </w:r>
      <w:r w:rsidRPr="0052702B">
        <w:rPr>
          <w:rFonts w:ascii="Times New Roman" w:hAnsi="Times New Roman" w:cs="Times New Roman"/>
          <w:sz w:val="28"/>
          <w:szCs w:val="28"/>
        </w:rPr>
        <w:t xml:space="preserve">; </w:t>
      </w:r>
      <w:r w:rsidR="005E1A7A" w:rsidRPr="0052702B">
        <w:rPr>
          <w:rFonts w:ascii="Times New Roman" w:hAnsi="Times New Roman" w:cs="Times New Roman"/>
          <w:sz w:val="28"/>
          <w:szCs w:val="28"/>
        </w:rPr>
        <w:t xml:space="preserve">2020 рік – 99,8%. </w:t>
      </w:r>
      <w:r w:rsidRPr="0052702B">
        <w:rPr>
          <w:rFonts w:ascii="Times New Roman" w:hAnsi="Times New Roman" w:cs="Times New Roman"/>
          <w:sz w:val="28"/>
          <w:szCs w:val="28"/>
        </w:rPr>
        <w:t>Якщо б така тенденція була збережена, то у 2021 році показник рівня забезпечення соціальними послугами становив би 99,9%, а у 2022 році – 100%.</w:t>
      </w:r>
      <w:r w:rsidR="00D1021C" w:rsidRPr="0052702B">
        <w:rPr>
          <w:rFonts w:ascii="Times New Roman" w:hAnsi="Times New Roman" w:cs="Times New Roman"/>
          <w:sz w:val="28"/>
          <w:szCs w:val="28"/>
        </w:rPr>
        <w:t xml:space="preserve"> </w:t>
      </w:r>
      <w:r w:rsidR="002E6177" w:rsidRPr="0052702B">
        <w:rPr>
          <w:rFonts w:ascii="Times New Roman" w:hAnsi="Times New Roman" w:cs="Times New Roman"/>
          <w:sz w:val="28"/>
          <w:szCs w:val="28"/>
        </w:rPr>
        <w:t xml:space="preserve">При цьому, наприклад, відділенням соціальної допомоги щороку </w:t>
      </w:r>
      <w:r w:rsidR="00D7494E" w:rsidRPr="0052702B">
        <w:rPr>
          <w:rFonts w:ascii="Times New Roman" w:hAnsi="Times New Roman" w:cs="Times New Roman"/>
          <w:sz w:val="28"/>
          <w:szCs w:val="28"/>
        </w:rPr>
        <w:t>на обслуговування бралося близько 500 осіб (табл. 3.2).</w:t>
      </w:r>
    </w:p>
    <w:p w14:paraId="4F1E1F7A" w14:textId="432CE8B2" w:rsidR="00D7494E" w:rsidRPr="0052702B" w:rsidRDefault="00D7494E" w:rsidP="00D7494E">
      <w:pPr>
        <w:spacing w:after="0" w:line="360" w:lineRule="auto"/>
        <w:ind w:firstLine="709"/>
        <w:jc w:val="right"/>
        <w:rPr>
          <w:rFonts w:ascii="Times New Roman" w:hAnsi="Times New Roman" w:cs="Times New Roman"/>
          <w:sz w:val="28"/>
          <w:szCs w:val="28"/>
        </w:rPr>
      </w:pPr>
      <w:bookmarkStart w:id="12" w:name="_Hlk89068174"/>
      <w:r w:rsidRPr="0052702B">
        <w:rPr>
          <w:rFonts w:ascii="Times New Roman" w:hAnsi="Times New Roman" w:cs="Times New Roman"/>
          <w:sz w:val="28"/>
          <w:szCs w:val="28"/>
        </w:rPr>
        <w:t>Таблиця 3.2</w:t>
      </w:r>
    </w:p>
    <w:p w14:paraId="2CE7D194" w14:textId="61A04C1D" w:rsidR="00D7494E" w:rsidRPr="0052702B" w:rsidRDefault="00D7494E"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 Аналіз динаміки показників діяльності відділення соціальної допомоги  Шепетівського територіального центру надання соціальних послуг</w:t>
      </w:r>
    </w:p>
    <w:tbl>
      <w:tblPr>
        <w:tblStyle w:val="aa"/>
        <w:tblW w:w="0" w:type="auto"/>
        <w:tblLook w:val="04A0" w:firstRow="1" w:lastRow="0" w:firstColumn="1" w:lastColumn="0" w:noHBand="0" w:noVBand="1"/>
      </w:tblPr>
      <w:tblGrid>
        <w:gridCol w:w="5807"/>
        <w:gridCol w:w="1134"/>
        <w:gridCol w:w="1134"/>
        <w:gridCol w:w="1269"/>
      </w:tblGrid>
      <w:tr w:rsidR="00D7494E" w:rsidRPr="0052702B" w14:paraId="5EF704B2" w14:textId="77777777" w:rsidTr="00D7494E">
        <w:tc>
          <w:tcPr>
            <w:tcW w:w="5807" w:type="dxa"/>
          </w:tcPr>
          <w:p w14:paraId="562204BA" w14:textId="4300D746" w:rsidR="00D7494E" w:rsidRPr="0052702B" w:rsidRDefault="00D7494E" w:rsidP="00D1021C">
            <w:pPr>
              <w:jc w:val="center"/>
              <w:rPr>
                <w:rFonts w:ascii="Times New Roman" w:hAnsi="Times New Roman" w:cs="Times New Roman"/>
                <w:sz w:val="28"/>
                <w:szCs w:val="28"/>
              </w:rPr>
            </w:pPr>
            <w:r w:rsidRPr="0052702B">
              <w:rPr>
                <w:rFonts w:ascii="Times New Roman" w:hAnsi="Times New Roman" w:cs="Times New Roman"/>
                <w:sz w:val="28"/>
                <w:szCs w:val="28"/>
              </w:rPr>
              <w:t>Показник</w:t>
            </w:r>
          </w:p>
        </w:tc>
        <w:tc>
          <w:tcPr>
            <w:tcW w:w="1134" w:type="dxa"/>
          </w:tcPr>
          <w:p w14:paraId="721C4456" w14:textId="08FF69CA" w:rsidR="00D7494E" w:rsidRPr="0052702B" w:rsidRDefault="00D7494E" w:rsidP="00D1021C">
            <w:pPr>
              <w:jc w:val="center"/>
              <w:rPr>
                <w:rFonts w:ascii="Times New Roman" w:hAnsi="Times New Roman" w:cs="Times New Roman"/>
                <w:sz w:val="28"/>
                <w:szCs w:val="28"/>
              </w:rPr>
            </w:pPr>
            <w:r w:rsidRPr="0052702B">
              <w:rPr>
                <w:rFonts w:ascii="Times New Roman" w:hAnsi="Times New Roman" w:cs="Times New Roman"/>
                <w:sz w:val="28"/>
                <w:szCs w:val="28"/>
              </w:rPr>
              <w:t>2018</w:t>
            </w:r>
          </w:p>
        </w:tc>
        <w:tc>
          <w:tcPr>
            <w:tcW w:w="1134" w:type="dxa"/>
          </w:tcPr>
          <w:p w14:paraId="41767F3E" w14:textId="7EF9F69C" w:rsidR="00D7494E" w:rsidRPr="0052702B" w:rsidRDefault="00D7494E" w:rsidP="00D1021C">
            <w:pPr>
              <w:jc w:val="center"/>
              <w:rPr>
                <w:rFonts w:ascii="Times New Roman" w:hAnsi="Times New Roman" w:cs="Times New Roman"/>
                <w:sz w:val="28"/>
                <w:szCs w:val="28"/>
              </w:rPr>
            </w:pPr>
            <w:r w:rsidRPr="0052702B">
              <w:rPr>
                <w:rFonts w:ascii="Times New Roman" w:hAnsi="Times New Roman" w:cs="Times New Roman"/>
                <w:sz w:val="28"/>
                <w:szCs w:val="28"/>
              </w:rPr>
              <w:t>2019</w:t>
            </w:r>
          </w:p>
        </w:tc>
        <w:tc>
          <w:tcPr>
            <w:tcW w:w="1269" w:type="dxa"/>
          </w:tcPr>
          <w:p w14:paraId="79FC4BDB" w14:textId="2325920B" w:rsidR="00D7494E" w:rsidRPr="0052702B" w:rsidRDefault="00D7494E" w:rsidP="00D1021C">
            <w:pPr>
              <w:jc w:val="center"/>
              <w:rPr>
                <w:rFonts w:ascii="Times New Roman" w:hAnsi="Times New Roman" w:cs="Times New Roman"/>
                <w:sz w:val="28"/>
                <w:szCs w:val="28"/>
              </w:rPr>
            </w:pPr>
            <w:r w:rsidRPr="0052702B">
              <w:rPr>
                <w:rFonts w:ascii="Times New Roman" w:hAnsi="Times New Roman" w:cs="Times New Roman"/>
                <w:sz w:val="28"/>
                <w:szCs w:val="28"/>
              </w:rPr>
              <w:t>2020</w:t>
            </w:r>
          </w:p>
        </w:tc>
      </w:tr>
      <w:tr w:rsidR="00D7494E" w:rsidRPr="0052702B" w14:paraId="24E14856" w14:textId="77777777" w:rsidTr="00D7494E">
        <w:tc>
          <w:tcPr>
            <w:tcW w:w="5807" w:type="dxa"/>
          </w:tcPr>
          <w:p w14:paraId="457C0F7C" w14:textId="6C094FE3" w:rsidR="00D7494E" w:rsidRPr="0052702B" w:rsidRDefault="00D7494E" w:rsidP="00D7494E">
            <w:pPr>
              <w:jc w:val="both"/>
              <w:rPr>
                <w:rFonts w:ascii="Times New Roman" w:hAnsi="Times New Roman" w:cs="Times New Roman"/>
                <w:sz w:val="28"/>
                <w:szCs w:val="28"/>
              </w:rPr>
            </w:pPr>
            <w:r w:rsidRPr="0052702B">
              <w:rPr>
                <w:rFonts w:ascii="Times New Roman" w:hAnsi="Times New Roman" w:cs="Times New Roman"/>
                <w:sz w:val="28"/>
                <w:szCs w:val="28"/>
              </w:rPr>
              <w:t>Взято на обслуговування (додатково)</w:t>
            </w:r>
          </w:p>
        </w:tc>
        <w:tc>
          <w:tcPr>
            <w:tcW w:w="1134" w:type="dxa"/>
          </w:tcPr>
          <w:p w14:paraId="436AD453" w14:textId="1441DD95" w:rsidR="00D7494E" w:rsidRPr="0052702B" w:rsidRDefault="00D7494E" w:rsidP="00D7494E">
            <w:pPr>
              <w:jc w:val="both"/>
              <w:rPr>
                <w:rFonts w:ascii="Times New Roman" w:hAnsi="Times New Roman" w:cs="Times New Roman"/>
                <w:sz w:val="28"/>
                <w:szCs w:val="28"/>
              </w:rPr>
            </w:pPr>
            <w:r w:rsidRPr="0052702B">
              <w:rPr>
                <w:rFonts w:ascii="Times New Roman" w:hAnsi="Times New Roman" w:cs="Times New Roman"/>
                <w:sz w:val="28"/>
                <w:szCs w:val="28"/>
              </w:rPr>
              <w:t>548</w:t>
            </w:r>
          </w:p>
        </w:tc>
        <w:tc>
          <w:tcPr>
            <w:tcW w:w="1134" w:type="dxa"/>
          </w:tcPr>
          <w:p w14:paraId="74604A8B" w14:textId="1C15021B" w:rsidR="00D7494E" w:rsidRPr="0052702B" w:rsidRDefault="00D7494E" w:rsidP="00D7494E">
            <w:pPr>
              <w:jc w:val="both"/>
              <w:rPr>
                <w:rFonts w:ascii="Times New Roman" w:hAnsi="Times New Roman" w:cs="Times New Roman"/>
                <w:sz w:val="28"/>
                <w:szCs w:val="28"/>
              </w:rPr>
            </w:pPr>
            <w:r w:rsidRPr="0052702B">
              <w:rPr>
                <w:rFonts w:ascii="Times New Roman" w:hAnsi="Times New Roman" w:cs="Times New Roman"/>
                <w:sz w:val="28"/>
                <w:szCs w:val="28"/>
              </w:rPr>
              <w:t>534</w:t>
            </w:r>
          </w:p>
        </w:tc>
        <w:tc>
          <w:tcPr>
            <w:tcW w:w="1269" w:type="dxa"/>
          </w:tcPr>
          <w:p w14:paraId="2D18A0E5" w14:textId="7C9005DF" w:rsidR="00D7494E" w:rsidRPr="0052702B" w:rsidRDefault="00D7494E" w:rsidP="00D7494E">
            <w:pPr>
              <w:jc w:val="both"/>
              <w:rPr>
                <w:rFonts w:ascii="Times New Roman" w:hAnsi="Times New Roman" w:cs="Times New Roman"/>
                <w:sz w:val="28"/>
                <w:szCs w:val="28"/>
              </w:rPr>
            </w:pPr>
            <w:r w:rsidRPr="0052702B">
              <w:rPr>
                <w:rFonts w:ascii="Times New Roman" w:hAnsi="Times New Roman" w:cs="Times New Roman"/>
                <w:sz w:val="28"/>
                <w:szCs w:val="28"/>
              </w:rPr>
              <w:t>496</w:t>
            </w:r>
          </w:p>
        </w:tc>
      </w:tr>
      <w:tr w:rsidR="00D7494E" w:rsidRPr="0052702B" w14:paraId="3C5D4CAC" w14:textId="77777777" w:rsidTr="00D7494E">
        <w:tc>
          <w:tcPr>
            <w:tcW w:w="5807" w:type="dxa"/>
          </w:tcPr>
          <w:p w14:paraId="71A0C83B" w14:textId="01F0AD66" w:rsidR="00D7494E" w:rsidRPr="0052702B" w:rsidRDefault="00D7494E" w:rsidP="00D7494E">
            <w:pPr>
              <w:jc w:val="both"/>
              <w:rPr>
                <w:rFonts w:ascii="Times New Roman" w:hAnsi="Times New Roman" w:cs="Times New Roman"/>
                <w:sz w:val="28"/>
                <w:szCs w:val="28"/>
              </w:rPr>
            </w:pPr>
            <w:r w:rsidRPr="0052702B">
              <w:rPr>
                <w:rFonts w:ascii="Times New Roman" w:hAnsi="Times New Roman" w:cs="Times New Roman"/>
                <w:sz w:val="28"/>
                <w:szCs w:val="28"/>
              </w:rPr>
              <w:t>Відхилення 2020 року  (абсолютне); + ; -</w:t>
            </w:r>
          </w:p>
        </w:tc>
        <w:tc>
          <w:tcPr>
            <w:tcW w:w="1134" w:type="dxa"/>
          </w:tcPr>
          <w:p w14:paraId="402E7A17" w14:textId="3B0BEE24" w:rsidR="00D7494E" w:rsidRPr="0052702B" w:rsidRDefault="00D7494E" w:rsidP="00D7494E">
            <w:pPr>
              <w:jc w:val="both"/>
              <w:rPr>
                <w:rFonts w:ascii="Times New Roman" w:hAnsi="Times New Roman" w:cs="Times New Roman"/>
                <w:sz w:val="28"/>
                <w:szCs w:val="28"/>
              </w:rPr>
            </w:pPr>
            <w:r w:rsidRPr="0052702B">
              <w:rPr>
                <w:rFonts w:ascii="Times New Roman" w:hAnsi="Times New Roman" w:cs="Times New Roman"/>
                <w:sz w:val="28"/>
                <w:szCs w:val="28"/>
              </w:rPr>
              <w:t>- 52</w:t>
            </w:r>
          </w:p>
        </w:tc>
        <w:tc>
          <w:tcPr>
            <w:tcW w:w="1134" w:type="dxa"/>
          </w:tcPr>
          <w:p w14:paraId="520EAB88" w14:textId="17C1E4DB" w:rsidR="00D7494E" w:rsidRPr="0052702B" w:rsidRDefault="00D7494E" w:rsidP="00D7494E">
            <w:pPr>
              <w:jc w:val="both"/>
              <w:rPr>
                <w:rFonts w:ascii="Times New Roman" w:hAnsi="Times New Roman" w:cs="Times New Roman"/>
                <w:sz w:val="28"/>
                <w:szCs w:val="28"/>
              </w:rPr>
            </w:pPr>
            <w:r w:rsidRPr="0052702B">
              <w:rPr>
                <w:rFonts w:ascii="Times New Roman" w:hAnsi="Times New Roman" w:cs="Times New Roman"/>
                <w:sz w:val="28"/>
                <w:szCs w:val="28"/>
              </w:rPr>
              <w:t>-</w:t>
            </w:r>
            <w:r w:rsidR="007105EF" w:rsidRPr="0052702B">
              <w:rPr>
                <w:rFonts w:ascii="Times New Roman" w:hAnsi="Times New Roman" w:cs="Times New Roman"/>
                <w:sz w:val="28"/>
                <w:szCs w:val="28"/>
              </w:rPr>
              <w:t xml:space="preserve"> </w:t>
            </w:r>
            <w:r w:rsidRPr="0052702B">
              <w:rPr>
                <w:rFonts w:ascii="Times New Roman" w:hAnsi="Times New Roman" w:cs="Times New Roman"/>
                <w:sz w:val="28"/>
                <w:szCs w:val="28"/>
              </w:rPr>
              <w:t>38</w:t>
            </w:r>
          </w:p>
        </w:tc>
        <w:tc>
          <w:tcPr>
            <w:tcW w:w="1269" w:type="dxa"/>
          </w:tcPr>
          <w:p w14:paraId="17D75ED2" w14:textId="77777777" w:rsidR="00D7494E" w:rsidRPr="0052702B" w:rsidRDefault="00D7494E" w:rsidP="00D7494E">
            <w:pPr>
              <w:jc w:val="both"/>
              <w:rPr>
                <w:rFonts w:ascii="Times New Roman" w:hAnsi="Times New Roman" w:cs="Times New Roman"/>
                <w:sz w:val="28"/>
                <w:szCs w:val="28"/>
              </w:rPr>
            </w:pPr>
          </w:p>
        </w:tc>
      </w:tr>
      <w:tr w:rsidR="00D7494E" w:rsidRPr="0052702B" w14:paraId="63DAD1D1" w14:textId="77777777" w:rsidTr="00D7494E">
        <w:tc>
          <w:tcPr>
            <w:tcW w:w="5807" w:type="dxa"/>
          </w:tcPr>
          <w:p w14:paraId="625326AB" w14:textId="3515CC21" w:rsidR="00D7494E" w:rsidRPr="0052702B" w:rsidRDefault="00D7494E" w:rsidP="00D7494E">
            <w:pPr>
              <w:jc w:val="both"/>
              <w:rPr>
                <w:rFonts w:ascii="Times New Roman" w:hAnsi="Times New Roman" w:cs="Times New Roman"/>
                <w:sz w:val="28"/>
                <w:szCs w:val="28"/>
              </w:rPr>
            </w:pPr>
            <w:r w:rsidRPr="0052702B">
              <w:rPr>
                <w:rFonts w:ascii="Times New Roman" w:hAnsi="Times New Roman" w:cs="Times New Roman"/>
                <w:sz w:val="28"/>
                <w:szCs w:val="28"/>
              </w:rPr>
              <w:t>Відхилення 2020 року (відносне);  %</w:t>
            </w:r>
          </w:p>
        </w:tc>
        <w:tc>
          <w:tcPr>
            <w:tcW w:w="1134" w:type="dxa"/>
          </w:tcPr>
          <w:p w14:paraId="2AFF5333" w14:textId="4B760669" w:rsidR="00D7494E" w:rsidRPr="0052702B" w:rsidRDefault="00D7494E" w:rsidP="00D7494E">
            <w:pPr>
              <w:jc w:val="both"/>
              <w:rPr>
                <w:rFonts w:ascii="Times New Roman" w:hAnsi="Times New Roman" w:cs="Times New Roman"/>
                <w:sz w:val="28"/>
                <w:szCs w:val="28"/>
              </w:rPr>
            </w:pPr>
            <w:r w:rsidRPr="0052702B">
              <w:rPr>
                <w:rFonts w:ascii="Times New Roman" w:hAnsi="Times New Roman" w:cs="Times New Roman"/>
                <w:sz w:val="28"/>
                <w:szCs w:val="28"/>
              </w:rPr>
              <w:t>90,62</w:t>
            </w:r>
          </w:p>
        </w:tc>
        <w:tc>
          <w:tcPr>
            <w:tcW w:w="1134" w:type="dxa"/>
          </w:tcPr>
          <w:p w14:paraId="2027A6A4" w14:textId="34C1809B" w:rsidR="00D7494E" w:rsidRPr="0052702B" w:rsidRDefault="00D7494E" w:rsidP="00D7494E">
            <w:pPr>
              <w:jc w:val="both"/>
              <w:rPr>
                <w:rFonts w:ascii="Times New Roman" w:hAnsi="Times New Roman" w:cs="Times New Roman"/>
                <w:sz w:val="28"/>
                <w:szCs w:val="28"/>
              </w:rPr>
            </w:pPr>
            <w:r w:rsidRPr="0052702B">
              <w:rPr>
                <w:rFonts w:ascii="Times New Roman" w:hAnsi="Times New Roman" w:cs="Times New Roman"/>
                <w:sz w:val="28"/>
                <w:szCs w:val="28"/>
              </w:rPr>
              <w:t>92,88</w:t>
            </w:r>
          </w:p>
        </w:tc>
        <w:tc>
          <w:tcPr>
            <w:tcW w:w="1269" w:type="dxa"/>
          </w:tcPr>
          <w:p w14:paraId="2C30B6A0" w14:textId="77777777" w:rsidR="00D7494E" w:rsidRPr="0052702B" w:rsidRDefault="00D7494E" w:rsidP="00D7494E">
            <w:pPr>
              <w:jc w:val="both"/>
              <w:rPr>
                <w:rFonts w:ascii="Times New Roman" w:hAnsi="Times New Roman" w:cs="Times New Roman"/>
                <w:sz w:val="28"/>
                <w:szCs w:val="28"/>
              </w:rPr>
            </w:pPr>
          </w:p>
        </w:tc>
      </w:tr>
      <w:tr w:rsidR="00233670" w:rsidRPr="0052702B" w14:paraId="373AA97A" w14:textId="77777777" w:rsidTr="00D7494E">
        <w:tc>
          <w:tcPr>
            <w:tcW w:w="5807" w:type="dxa"/>
          </w:tcPr>
          <w:p w14:paraId="2447852A" w14:textId="304A4833" w:rsidR="00233670" w:rsidRPr="0052702B" w:rsidRDefault="00233670" w:rsidP="00D7494E">
            <w:pPr>
              <w:jc w:val="both"/>
              <w:rPr>
                <w:rFonts w:ascii="Times New Roman" w:hAnsi="Times New Roman" w:cs="Times New Roman"/>
                <w:sz w:val="28"/>
                <w:szCs w:val="28"/>
              </w:rPr>
            </w:pPr>
            <w:r w:rsidRPr="0052702B">
              <w:rPr>
                <w:rFonts w:ascii="Times New Roman" w:hAnsi="Times New Roman" w:cs="Times New Roman"/>
                <w:sz w:val="28"/>
                <w:szCs w:val="28"/>
              </w:rPr>
              <w:t xml:space="preserve">Кількість </w:t>
            </w:r>
            <w:proofErr w:type="spellStart"/>
            <w:r w:rsidRPr="0052702B">
              <w:rPr>
                <w:rFonts w:ascii="Times New Roman" w:hAnsi="Times New Roman" w:cs="Times New Roman"/>
                <w:sz w:val="28"/>
                <w:szCs w:val="28"/>
              </w:rPr>
              <w:t>соцпрацівників</w:t>
            </w:r>
            <w:proofErr w:type="spellEnd"/>
          </w:p>
        </w:tc>
        <w:tc>
          <w:tcPr>
            <w:tcW w:w="1134" w:type="dxa"/>
          </w:tcPr>
          <w:p w14:paraId="66CC5BF2" w14:textId="716E4759" w:rsidR="00233670" w:rsidRPr="0052702B" w:rsidRDefault="00233670" w:rsidP="00D7494E">
            <w:pPr>
              <w:jc w:val="both"/>
              <w:rPr>
                <w:rFonts w:ascii="Times New Roman" w:hAnsi="Times New Roman" w:cs="Times New Roman"/>
                <w:sz w:val="28"/>
                <w:szCs w:val="28"/>
              </w:rPr>
            </w:pPr>
            <w:r w:rsidRPr="0052702B">
              <w:rPr>
                <w:rFonts w:ascii="Times New Roman" w:hAnsi="Times New Roman" w:cs="Times New Roman"/>
                <w:sz w:val="28"/>
                <w:szCs w:val="28"/>
              </w:rPr>
              <w:t>28</w:t>
            </w:r>
          </w:p>
        </w:tc>
        <w:tc>
          <w:tcPr>
            <w:tcW w:w="1134" w:type="dxa"/>
          </w:tcPr>
          <w:p w14:paraId="48F04764" w14:textId="5037EDED" w:rsidR="00233670" w:rsidRPr="0052702B" w:rsidRDefault="00233670" w:rsidP="00D7494E">
            <w:pPr>
              <w:jc w:val="both"/>
              <w:rPr>
                <w:rFonts w:ascii="Times New Roman" w:hAnsi="Times New Roman" w:cs="Times New Roman"/>
                <w:sz w:val="28"/>
                <w:szCs w:val="28"/>
              </w:rPr>
            </w:pPr>
            <w:r w:rsidRPr="0052702B">
              <w:rPr>
                <w:rFonts w:ascii="Times New Roman" w:hAnsi="Times New Roman" w:cs="Times New Roman"/>
                <w:sz w:val="28"/>
                <w:szCs w:val="28"/>
              </w:rPr>
              <w:t>28</w:t>
            </w:r>
          </w:p>
        </w:tc>
        <w:tc>
          <w:tcPr>
            <w:tcW w:w="1269" w:type="dxa"/>
          </w:tcPr>
          <w:p w14:paraId="44EF9BD9" w14:textId="4355BCA5" w:rsidR="00233670" w:rsidRPr="0052702B" w:rsidRDefault="00233670" w:rsidP="00D7494E">
            <w:pPr>
              <w:jc w:val="both"/>
              <w:rPr>
                <w:rFonts w:ascii="Times New Roman" w:hAnsi="Times New Roman" w:cs="Times New Roman"/>
                <w:sz w:val="28"/>
                <w:szCs w:val="28"/>
              </w:rPr>
            </w:pPr>
            <w:r w:rsidRPr="0052702B">
              <w:rPr>
                <w:rFonts w:ascii="Times New Roman" w:hAnsi="Times New Roman" w:cs="Times New Roman"/>
                <w:sz w:val="28"/>
                <w:szCs w:val="28"/>
              </w:rPr>
              <w:t>28</w:t>
            </w:r>
          </w:p>
        </w:tc>
      </w:tr>
      <w:tr w:rsidR="00233670" w:rsidRPr="0052702B" w14:paraId="34F096AC" w14:textId="77777777" w:rsidTr="00D7494E">
        <w:tc>
          <w:tcPr>
            <w:tcW w:w="5807" w:type="dxa"/>
          </w:tcPr>
          <w:p w14:paraId="68B8CF8D" w14:textId="5EE918D1" w:rsidR="00233670" w:rsidRPr="0052702B" w:rsidRDefault="00233670" w:rsidP="00D7494E">
            <w:pPr>
              <w:jc w:val="both"/>
              <w:rPr>
                <w:rFonts w:ascii="Times New Roman" w:hAnsi="Times New Roman" w:cs="Times New Roman"/>
                <w:sz w:val="28"/>
                <w:szCs w:val="28"/>
              </w:rPr>
            </w:pPr>
            <w:r w:rsidRPr="0052702B">
              <w:rPr>
                <w:rFonts w:ascii="Times New Roman" w:hAnsi="Times New Roman" w:cs="Times New Roman"/>
                <w:sz w:val="28"/>
                <w:szCs w:val="28"/>
              </w:rPr>
              <w:t xml:space="preserve">Середнє навантаження на 1 </w:t>
            </w:r>
            <w:proofErr w:type="spellStart"/>
            <w:r w:rsidRPr="0052702B">
              <w:rPr>
                <w:rFonts w:ascii="Times New Roman" w:hAnsi="Times New Roman" w:cs="Times New Roman"/>
                <w:sz w:val="28"/>
                <w:szCs w:val="28"/>
              </w:rPr>
              <w:t>соцпрацівника</w:t>
            </w:r>
            <w:proofErr w:type="spellEnd"/>
            <w:r w:rsidRPr="0052702B">
              <w:rPr>
                <w:rFonts w:ascii="Times New Roman" w:hAnsi="Times New Roman" w:cs="Times New Roman"/>
                <w:sz w:val="28"/>
                <w:szCs w:val="28"/>
              </w:rPr>
              <w:t>, осіб (заокруглено)</w:t>
            </w:r>
          </w:p>
        </w:tc>
        <w:tc>
          <w:tcPr>
            <w:tcW w:w="1134" w:type="dxa"/>
          </w:tcPr>
          <w:p w14:paraId="14FF4D62" w14:textId="575E67BE" w:rsidR="00233670" w:rsidRPr="0052702B" w:rsidRDefault="00233670" w:rsidP="00D7494E">
            <w:pPr>
              <w:jc w:val="both"/>
              <w:rPr>
                <w:rFonts w:ascii="Times New Roman" w:hAnsi="Times New Roman" w:cs="Times New Roman"/>
                <w:sz w:val="28"/>
                <w:szCs w:val="28"/>
              </w:rPr>
            </w:pPr>
            <w:r w:rsidRPr="0052702B">
              <w:rPr>
                <w:rFonts w:ascii="Times New Roman" w:hAnsi="Times New Roman" w:cs="Times New Roman"/>
                <w:sz w:val="28"/>
                <w:szCs w:val="28"/>
              </w:rPr>
              <w:t>19</w:t>
            </w:r>
          </w:p>
        </w:tc>
        <w:tc>
          <w:tcPr>
            <w:tcW w:w="1134" w:type="dxa"/>
          </w:tcPr>
          <w:p w14:paraId="2148776E" w14:textId="43ED6643" w:rsidR="00233670" w:rsidRPr="0052702B" w:rsidRDefault="00233670" w:rsidP="00D7494E">
            <w:pPr>
              <w:jc w:val="both"/>
              <w:rPr>
                <w:rFonts w:ascii="Times New Roman" w:hAnsi="Times New Roman" w:cs="Times New Roman"/>
                <w:sz w:val="28"/>
                <w:szCs w:val="28"/>
              </w:rPr>
            </w:pPr>
            <w:r w:rsidRPr="0052702B">
              <w:rPr>
                <w:rFonts w:ascii="Times New Roman" w:hAnsi="Times New Roman" w:cs="Times New Roman"/>
                <w:sz w:val="28"/>
                <w:szCs w:val="28"/>
              </w:rPr>
              <w:t>19</w:t>
            </w:r>
          </w:p>
        </w:tc>
        <w:tc>
          <w:tcPr>
            <w:tcW w:w="1269" w:type="dxa"/>
          </w:tcPr>
          <w:p w14:paraId="741A6DBB" w14:textId="0B3D6868" w:rsidR="00233670" w:rsidRPr="0052702B" w:rsidRDefault="00233670" w:rsidP="00D7494E">
            <w:pPr>
              <w:jc w:val="both"/>
              <w:rPr>
                <w:rFonts w:ascii="Times New Roman" w:hAnsi="Times New Roman" w:cs="Times New Roman"/>
                <w:sz w:val="28"/>
                <w:szCs w:val="28"/>
              </w:rPr>
            </w:pPr>
            <w:r w:rsidRPr="0052702B">
              <w:rPr>
                <w:rFonts w:ascii="Times New Roman" w:hAnsi="Times New Roman" w:cs="Times New Roman"/>
                <w:sz w:val="28"/>
                <w:szCs w:val="28"/>
              </w:rPr>
              <w:t>18</w:t>
            </w:r>
          </w:p>
        </w:tc>
      </w:tr>
    </w:tbl>
    <w:p w14:paraId="12FC4A91" w14:textId="4725FF59" w:rsidR="007105EF" w:rsidRPr="0052702B" w:rsidRDefault="007105EF" w:rsidP="007105EF">
      <w:pPr>
        <w:spacing w:after="0" w:line="360" w:lineRule="auto"/>
        <w:ind w:firstLine="709"/>
        <w:jc w:val="both"/>
        <w:rPr>
          <w:rFonts w:ascii="Times New Roman" w:hAnsi="Times New Roman" w:cs="Times New Roman"/>
          <w:sz w:val="24"/>
          <w:szCs w:val="24"/>
        </w:rPr>
      </w:pPr>
      <w:r w:rsidRPr="0052702B">
        <w:rPr>
          <w:rFonts w:ascii="Times New Roman" w:hAnsi="Times New Roman" w:cs="Times New Roman"/>
          <w:sz w:val="24"/>
          <w:szCs w:val="24"/>
        </w:rPr>
        <w:t>Примітка. Розраховано на основі даних установи</w:t>
      </w:r>
    </w:p>
    <w:bookmarkEnd w:id="12"/>
    <w:p w14:paraId="737AC574" w14:textId="77777777" w:rsidR="00433B72" w:rsidRPr="0052702B" w:rsidRDefault="000B4C7B"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lastRenderedPageBreak/>
        <w:t>Досліджувана установа</w:t>
      </w:r>
      <w:r w:rsidR="00433B72" w:rsidRPr="0052702B">
        <w:rPr>
          <w:rFonts w:ascii="Times New Roman" w:hAnsi="Times New Roman" w:cs="Times New Roman"/>
          <w:sz w:val="28"/>
          <w:szCs w:val="28"/>
        </w:rPr>
        <w:t xml:space="preserve">, здійснюючи надання соціальних послуг за рахунок виділених бюджетних асигнувань, з урахуванням вищенаведених результатів аналізу діяльності, забезпечує раціональне витрачання коштів. Одночасно, як свідчать облікові дані та дані звітності, вона надає послуги на платній основі. Зокрема, такі послуги надає </w:t>
      </w:r>
      <w:r w:rsidR="005E1A7A" w:rsidRPr="0052702B">
        <w:rPr>
          <w:rFonts w:ascii="Times New Roman" w:hAnsi="Times New Roman" w:cs="Times New Roman"/>
          <w:sz w:val="28"/>
          <w:szCs w:val="28"/>
        </w:rPr>
        <w:t xml:space="preserve">відділення </w:t>
      </w:r>
      <w:proofErr w:type="spellStart"/>
      <w:r w:rsidR="005E1A7A" w:rsidRPr="0052702B">
        <w:rPr>
          <w:rFonts w:ascii="Times New Roman" w:hAnsi="Times New Roman" w:cs="Times New Roman"/>
          <w:sz w:val="28"/>
          <w:szCs w:val="28"/>
        </w:rPr>
        <w:t>соцдопомоги</w:t>
      </w:r>
      <w:proofErr w:type="spellEnd"/>
      <w:r w:rsidR="005E1A7A" w:rsidRPr="0052702B">
        <w:rPr>
          <w:rFonts w:ascii="Times New Roman" w:hAnsi="Times New Roman" w:cs="Times New Roman"/>
          <w:sz w:val="28"/>
          <w:szCs w:val="28"/>
        </w:rPr>
        <w:t xml:space="preserve"> вдома</w:t>
      </w:r>
      <w:r w:rsidR="00433B72" w:rsidRPr="0052702B">
        <w:rPr>
          <w:rFonts w:ascii="Times New Roman" w:hAnsi="Times New Roman" w:cs="Times New Roman"/>
          <w:sz w:val="28"/>
          <w:szCs w:val="28"/>
        </w:rPr>
        <w:t>. В таблиці 3.3 подано аналіз динаміки таких послуг.</w:t>
      </w:r>
    </w:p>
    <w:p w14:paraId="3260C32E" w14:textId="777DDB8E" w:rsidR="00433B72" w:rsidRPr="0052702B" w:rsidRDefault="00433B72" w:rsidP="00433B72">
      <w:pPr>
        <w:spacing w:after="0" w:line="360" w:lineRule="auto"/>
        <w:ind w:firstLine="709"/>
        <w:jc w:val="right"/>
        <w:rPr>
          <w:rFonts w:ascii="Times New Roman" w:hAnsi="Times New Roman" w:cs="Times New Roman"/>
          <w:sz w:val="28"/>
          <w:szCs w:val="28"/>
        </w:rPr>
      </w:pPr>
      <w:r w:rsidRPr="0052702B">
        <w:rPr>
          <w:rFonts w:ascii="Times New Roman" w:hAnsi="Times New Roman" w:cs="Times New Roman"/>
          <w:sz w:val="28"/>
          <w:szCs w:val="28"/>
        </w:rPr>
        <w:t>Таблиця 3.3</w:t>
      </w:r>
    </w:p>
    <w:p w14:paraId="452C97CC" w14:textId="1434E198" w:rsidR="00433B72" w:rsidRPr="0052702B" w:rsidRDefault="00433B72" w:rsidP="00433B72">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 Аналіз динаміки соціальних послуг</w:t>
      </w:r>
      <w:r w:rsidR="00463303" w:rsidRPr="0052702B">
        <w:rPr>
          <w:rFonts w:ascii="Times New Roman" w:hAnsi="Times New Roman" w:cs="Times New Roman"/>
          <w:sz w:val="28"/>
          <w:szCs w:val="28"/>
        </w:rPr>
        <w:t>, наданих</w:t>
      </w:r>
      <w:r w:rsidRPr="0052702B">
        <w:rPr>
          <w:rFonts w:ascii="Times New Roman" w:hAnsi="Times New Roman" w:cs="Times New Roman"/>
          <w:sz w:val="28"/>
          <w:szCs w:val="28"/>
        </w:rPr>
        <w:t xml:space="preserve"> на платній основі  відділенням соціальної допомоги  Шепетівського територіального центру надання соціальних послуг</w:t>
      </w:r>
    </w:p>
    <w:tbl>
      <w:tblPr>
        <w:tblStyle w:val="aa"/>
        <w:tblW w:w="0" w:type="auto"/>
        <w:tblLook w:val="04A0" w:firstRow="1" w:lastRow="0" w:firstColumn="1" w:lastColumn="0" w:noHBand="0" w:noVBand="1"/>
      </w:tblPr>
      <w:tblGrid>
        <w:gridCol w:w="5807"/>
        <w:gridCol w:w="1134"/>
        <w:gridCol w:w="1134"/>
        <w:gridCol w:w="1269"/>
      </w:tblGrid>
      <w:tr w:rsidR="00433B72" w:rsidRPr="0052702B" w14:paraId="1447CBBC" w14:textId="77777777" w:rsidTr="00433B72">
        <w:tc>
          <w:tcPr>
            <w:tcW w:w="5807" w:type="dxa"/>
          </w:tcPr>
          <w:p w14:paraId="5AC85003" w14:textId="26526BDD" w:rsidR="00433B72" w:rsidRPr="0052702B" w:rsidRDefault="00433B72" w:rsidP="00463303">
            <w:pPr>
              <w:spacing w:line="360" w:lineRule="auto"/>
              <w:jc w:val="center"/>
              <w:rPr>
                <w:rFonts w:ascii="Times New Roman" w:hAnsi="Times New Roman" w:cs="Times New Roman"/>
                <w:sz w:val="28"/>
                <w:szCs w:val="28"/>
              </w:rPr>
            </w:pPr>
            <w:r w:rsidRPr="0052702B">
              <w:rPr>
                <w:rFonts w:ascii="Times New Roman" w:hAnsi="Times New Roman" w:cs="Times New Roman"/>
                <w:sz w:val="28"/>
                <w:szCs w:val="28"/>
              </w:rPr>
              <w:t>Показник</w:t>
            </w:r>
          </w:p>
        </w:tc>
        <w:tc>
          <w:tcPr>
            <w:tcW w:w="1134" w:type="dxa"/>
          </w:tcPr>
          <w:p w14:paraId="51B27A4D" w14:textId="77777777" w:rsidR="00433B72" w:rsidRPr="0052702B" w:rsidRDefault="00433B72" w:rsidP="00463303">
            <w:pPr>
              <w:spacing w:line="360" w:lineRule="auto"/>
              <w:jc w:val="center"/>
              <w:rPr>
                <w:rFonts w:ascii="Times New Roman" w:hAnsi="Times New Roman" w:cs="Times New Roman"/>
                <w:sz w:val="28"/>
                <w:szCs w:val="28"/>
              </w:rPr>
            </w:pPr>
            <w:r w:rsidRPr="0052702B">
              <w:rPr>
                <w:rFonts w:ascii="Times New Roman" w:hAnsi="Times New Roman" w:cs="Times New Roman"/>
                <w:sz w:val="28"/>
                <w:szCs w:val="28"/>
              </w:rPr>
              <w:t>2018</w:t>
            </w:r>
          </w:p>
        </w:tc>
        <w:tc>
          <w:tcPr>
            <w:tcW w:w="1134" w:type="dxa"/>
          </w:tcPr>
          <w:p w14:paraId="470AB570" w14:textId="77777777" w:rsidR="00433B72" w:rsidRPr="0052702B" w:rsidRDefault="00433B72" w:rsidP="00463303">
            <w:pPr>
              <w:spacing w:line="360" w:lineRule="auto"/>
              <w:jc w:val="center"/>
              <w:rPr>
                <w:rFonts w:ascii="Times New Roman" w:hAnsi="Times New Roman" w:cs="Times New Roman"/>
                <w:sz w:val="28"/>
                <w:szCs w:val="28"/>
              </w:rPr>
            </w:pPr>
            <w:r w:rsidRPr="0052702B">
              <w:rPr>
                <w:rFonts w:ascii="Times New Roman" w:hAnsi="Times New Roman" w:cs="Times New Roman"/>
                <w:sz w:val="28"/>
                <w:szCs w:val="28"/>
              </w:rPr>
              <w:t>2019</w:t>
            </w:r>
          </w:p>
        </w:tc>
        <w:tc>
          <w:tcPr>
            <w:tcW w:w="1269" w:type="dxa"/>
          </w:tcPr>
          <w:p w14:paraId="00DF5EE3" w14:textId="77777777" w:rsidR="00433B72" w:rsidRPr="0052702B" w:rsidRDefault="00433B72" w:rsidP="00463303">
            <w:pPr>
              <w:spacing w:line="360" w:lineRule="auto"/>
              <w:jc w:val="center"/>
              <w:rPr>
                <w:rFonts w:ascii="Times New Roman" w:hAnsi="Times New Roman" w:cs="Times New Roman"/>
                <w:sz w:val="28"/>
                <w:szCs w:val="28"/>
              </w:rPr>
            </w:pPr>
            <w:r w:rsidRPr="0052702B">
              <w:rPr>
                <w:rFonts w:ascii="Times New Roman" w:hAnsi="Times New Roman" w:cs="Times New Roman"/>
                <w:sz w:val="28"/>
                <w:szCs w:val="28"/>
              </w:rPr>
              <w:t>2020</w:t>
            </w:r>
          </w:p>
        </w:tc>
      </w:tr>
      <w:tr w:rsidR="00433B72" w:rsidRPr="0052702B" w14:paraId="76E44DDB" w14:textId="77777777" w:rsidTr="00433B72">
        <w:tc>
          <w:tcPr>
            <w:tcW w:w="5807" w:type="dxa"/>
          </w:tcPr>
          <w:p w14:paraId="215FB7A7" w14:textId="28FAE3B8" w:rsidR="00433B72" w:rsidRPr="0052702B" w:rsidRDefault="00433B72"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Надано послуг на суму, грн.</w:t>
            </w:r>
            <w:r w:rsidR="006B4648" w:rsidRPr="0052702B">
              <w:rPr>
                <w:rFonts w:ascii="Times New Roman" w:hAnsi="Times New Roman" w:cs="Times New Roman"/>
                <w:sz w:val="28"/>
                <w:szCs w:val="28"/>
              </w:rPr>
              <w:t xml:space="preserve"> (надходження)</w:t>
            </w:r>
          </w:p>
        </w:tc>
        <w:tc>
          <w:tcPr>
            <w:tcW w:w="1134" w:type="dxa"/>
          </w:tcPr>
          <w:p w14:paraId="7015442A" w14:textId="296A8B18" w:rsidR="00433B72" w:rsidRPr="0052702B" w:rsidRDefault="00433B72"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71000</w:t>
            </w:r>
          </w:p>
        </w:tc>
        <w:tc>
          <w:tcPr>
            <w:tcW w:w="1134" w:type="dxa"/>
          </w:tcPr>
          <w:p w14:paraId="7AE4F42E" w14:textId="0AE77658" w:rsidR="00433B72" w:rsidRPr="0052702B" w:rsidRDefault="00433B72"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63300</w:t>
            </w:r>
          </w:p>
        </w:tc>
        <w:tc>
          <w:tcPr>
            <w:tcW w:w="1269" w:type="dxa"/>
          </w:tcPr>
          <w:p w14:paraId="3C78871E" w14:textId="4BA0FDDB" w:rsidR="00433B72" w:rsidRPr="0052702B" w:rsidRDefault="00433B72"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70000</w:t>
            </w:r>
          </w:p>
        </w:tc>
      </w:tr>
      <w:tr w:rsidR="00433B72" w:rsidRPr="0052702B" w14:paraId="617566B3" w14:textId="77777777" w:rsidTr="00433B72">
        <w:tc>
          <w:tcPr>
            <w:tcW w:w="5807" w:type="dxa"/>
          </w:tcPr>
          <w:p w14:paraId="2F8BC119" w14:textId="77FD8950" w:rsidR="00433B72" w:rsidRPr="0052702B" w:rsidRDefault="00433B72"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Кількість наданих платних послуг</w:t>
            </w:r>
          </w:p>
        </w:tc>
        <w:tc>
          <w:tcPr>
            <w:tcW w:w="1134" w:type="dxa"/>
          </w:tcPr>
          <w:p w14:paraId="1F7B9D59" w14:textId="10CF78B1" w:rsidR="00433B72" w:rsidRPr="0052702B" w:rsidRDefault="00433B72"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3877</w:t>
            </w:r>
          </w:p>
        </w:tc>
        <w:tc>
          <w:tcPr>
            <w:tcW w:w="1134" w:type="dxa"/>
          </w:tcPr>
          <w:p w14:paraId="64501AD3" w14:textId="222A4316" w:rsidR="00433B72" w:rsidRPr="0052702B" w:rsidRDefault="00433B72"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3851</w:t>
            </w:r>
          </w:p>
        </w:tc>
        <w:tc>
          <w:tcPr>
            <w:tcW w:w="1269" w:type="dxa"/>
          </w:tcPr>
          <w:p w14:paraId="7021F308" w14:textId="25F9B82B" w:rsidR="00433B72" w:rsidRPr="0052702B" w:rsidRDefault="00433B72"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1250</w:t>
            </w:r>
          </w:p>
        </w:tc>
      </w:tr>
      <w:tr w:rsidR="00433B72" w:rsidRPr="0052702B" w14:paraId="14E9B3F1" w14:textId="77777777" w:rsidTr="00433B72">
        <w:tc>
          <w:tcPr>
            <w:tcW w:w="5807" w:type="dxa"/>
          </w:tcPr>
          <w:p w14:paraId="6FF1D756" w14:textId="2AB9465E" w:rsidR="00433B72" w:rsidRPr="0052702B" w:rsidRDefault="00433B72"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Середня вартість послуги, грн.</w:t>
            </w:r>
          </w:p>
        </w:tc>
        <w:tc>
          <w:tcPr>
            <w:tcW w:w="1134" w:type="dxa"/>
          </w:tcPr>
          <w:p w14:paraId="2BDEF72E" w14:textId="55DA46B3" w:rsidR="00433B72" w:rsidRPr="0052702B" w:rsidRDefault="00433B72"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18,31</w:t>
            </w:r>
          </w:p>
        </w:tc>
        <w:tc>
          <w:tcPr>
            <w:tcW w:w="1134" w:type="dxa"/>
          </w:tcPr>
          <w:p w14:paraId="23BD59C8" w14:textId="435B6BCB" w:rsidR="00433B72" w:rsidRPr="0052702B" w:rsidRDefault="00433B72"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16,44</w:t>
            </w:r>
          </w:p>
        </w:tc>
        <w:tc>
          <w:tcPr>
            <w:tcW w:w="1269" w:type="dxa"/>
          </w:tcPr>
          <w:p w14:paraId="322A1EBB" w14:textId="18DE867F" w:rsidR="00433B72" w:rsidRPr="0052702B" w:rsidRDefault="00433B72"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56,00</w:t>
            </w:r>
          </w:p>
        </w:tc>
      </w:tr>
      <w:tr w:rsidR="00433B72" w:rsidRPr="0052702B" w14:paraId="4A874193" w14:textId="77777777" w:rsidTr="00433B72">
        <w:tc>
          <w:tcPr>
            <w:tcW w:w="5807" w:type="dxa"/>
          </w:tcPr>
          <w:p w14:paraId="64A8ED61" w14:textId="626DC272" w:rsidR="00433B72" w:rsidRPr="0052702B" w:rsidRDefault="00433B72"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Відхилення 2020 року</w:t>
            </w:r>
            <w:r w:rsidR="006B4648" w:rsidRPr="0052702B">
              <w:rPr>
                <w:rFonts w:ascii="Times New Roman" w:hAnsi="Times New Roman" w:cs="Times New Roman"/>
                <w:sz w:val="28"/>
                <w:szCs w:val="28"/>
              </w:rPr>
              <w:t xml:space="preserve"> (за сумою надходжень)</w:t>
            </w:r>
          </w:p>
        </w:tc>
        <w:tc>
          <w:tcPr>
            <w:tcW w:w="1134" w:type="dxa"/>
          </w:tcPr>
          <w:p w14:paraId="3FA7915B" w14:textId="3BFED718" w:rsidR="00433B72" w:rsidRPr="0052702B" w:rsidRDefault="006B4648"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0</w:t>
            </w:r>
          </w:p>
        </w:tc>
        <w:tc>
          <w:tcPr>
            <w:tcW w:w="1134" w:type="dxa"/>
          </w:tcPr>
          <w:p w14:paraId="1A803836" w14:textId="04DA4395" w:rsidR="00433B72" w:rsidRPr="0052702B" w:rsidRDefault="006B4648"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6700</w:t>
            </w:r>
          </w:p>
        </w:tc>
        <w:tc>
          <w:tcPr>
            <w:tcW w:w="1269" w:type="dxa"/>
          </w:tcPr>
          <w:p w14:paraId="43F93586" w14:textId="75B28EF8" w:rsidR="00433B72" w:rsidRPr="0052702B" w:rsidRDefault="00433B72" w:rsidP="00463303">
            <w:pPr>
              <w:spacing w:line="360" w:lineRule="auto"/>
              <w:jc w:val="both"/>
              <w:rPr>
                <w:rFonts w:ascii="Times New Roman" w:hAnsi="Times New Roman" w:cs="Times New Roman"/>
                <w:sz w:val="28"/>
                <w:szCs w:val="28"/>
              </w:rPr>
            </w:pPr>
          </w:p>
        </w:tc>
      </w:tr>
      <w:tr w:rsidR="00433B72" w:rsidRPr="0052702B" w14:paraId="5D139B96" w14:textId="77777777" w:rsidTr="00433B72">
        <w:tc>
          <w:tcPr>
            <w:tcW w:w="5807" w:type="dxa"/>
          </w:tcPr>
          <w:p w14:paraId="41EB93D2" w14:textId="291B50A0" w:rsidR="00433B72" w:rsidRPr="0052702B" w:rsidRDefault="006B4648"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Відхилення 2020 року (за кількістю)</w:t>
            </w:r>
          </w:p>
        </w:tc>
        <w:tc>
          <w:tcPr>
            <w:tcW w:w="1134" w:type="dxa"/>
          </w:tcPr>
          <w:p w14:paraId="0592BCF4" w14:textId="6AC9EBEB" w:rsidR="00433B72" w:rsidRPr="0052702B" w:rsidRDefault="006B4648"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-2627</w:t>
            </w:r>
          </w:p>
        </w:tc>
        <w:tc>
          <w:tcPr>
            <w:tcW w:w="1134" w:type="dxa"/>
          </w:tcPr>
          <w:p w14:paraId="69679210" w14:textId="732BD9AD" w:rsidR="00433B72" w:rsidRPr="0052702B" w:rsidRDefault="006B4648"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-2601</w:t>
            </w:r>
          </w:p>
        </w:tc>
        <w:tc>
          <w:tcPr>
            <w:tcW w:w="1269" w:type="dxa"/>
          </w:tcPr>
          <w:p w14:paraId="455B5D35" w14:textId="70207FC7" w:rsidR="00433B72" w:rsidRPr="0052702B" w:rsidRDefault="00433B72" w:rsidP="00463303">
            <w:pPr>
              <w:spacing w:line="360" w:lineRule="auto"/>
              <w:jc w:val="both"/>
              <w:rPr>
                <w:rFonts w:ascii="Times New Roman" w:hAnsi="Times New Roman" w:cs="Times New Roman"/>
                <w:sz w:val="28"/>
                <w:szCs w:val="28"/>
              </w:rPr>
            </w:pPr>
          </w:p>
        </w:tc>
      </w:tr>
      <w:tr w:rsidR="006B4648" w:rsidRPr="0052702B" w14:paraId="51057B98" w14:textId="77777777" w:rsidTr="00433B72">
        <w:tc>
          <w:tcPr>
            <w:tcW w:w="5807" w:type="dxa"/>
          </w:tcPr>
          <w:p w14:paraId="7C705147" w14:textId="0E95936E" w:rsidR="006B4648" w:rsidRPr="0052702B" w:rsidRDefault="006B4648"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Відхилення за середньою вартістю, грн.</w:t>
            </w:r>
          </w:p>
        </w:tc>
        <w:tc>
          <w:tcPr>
            <w:tcW w:w="1134" w:type="dxa"/>
          </w:tcPr>
          <w:p w14:paraId="7BEAFCC3" w14:textId="79F2A48F" w:rsidR="006B4648" w:rsidRPr="0052702B" w:rsidRDefault="006B4648"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+37,69</w:t>
            </w:r>
          </w:p>
        </w:tc>
        <w:tc>
          <w:tcPr>
            <w:tcW w:w="1134" w:type="dxa"/>
          </w:tcPr>
          <w:p w14:paraId="00EFBB4E" w14:textId="111487AD" w:rsidR="006B4648" w:rsidRPr="0052702B" w:rsidRDefault="006B4648"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39,56</w:t>
            </w:r>
          </w:p>
        </w:tc>
        <w:tc>
          <w:tcPr>
            <w:tcW w:w="1269" w:type="dxa"/>
          </w:tcPr>
          <w:p w14:paraId="07F1598F" w14:textId="77777777" w:rsidR="006B4648" w:rsidRPr="0052702B" w:rsidRDefault="006B4648" w:rsidP="00463303">
            <w:pPr>
              <w:spacing w:line="360" w:lineRule="auto"/>
              <w:jc w:val="both"/>
              <w:rPr>
                <w:rFonts w:ascii="Times New Roman" w:hAnsi="Times New Roman" w:cs="Times New Roman"/>
                <w:sz w:val="28"/>
                <w:szCs w:val="28"/>
              </w:rPr>
            </w:pPr>
          </w:p>
        </w:tc>
      </w:tr>
      <w:tr w:rsidR="006B4648" w:rsidRPr="0052702B" w14:paraId="678D69B3" w14:textId="77777777" w:rsidTr="00433B72">
        <w:tc>
          <w:tcPr>
            <w:tcW w:w="5807" w:type="dxa"/>
          </w:tcPr>
          <w:p w14:paraId="616B202D" w14:textId="3684C0A6" w:rsidR="006B4648" w:rsidRPr="0052702B" w:rsidRDefault="006B4648"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Зміна середньої вартості 2020 року, %</w:t>
            </w:r>
          </w:p>
        </w:tc>
        <w:tc>
          <w:tcPr>
            <w:tcW w:w="1134" w:type="dxa"/>
          </w:tcPr>
          <w:p w14:paraId="65BE57A8" w14:textId="1A487C7A" w:rsidR="006B4648" w:rsidRPr="0052702B" w:rsidRDefault="006B4648"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305,8</w:t>
            </w:r>
          </w:p>
        </w:tc>
        <w:tc>
          <w:tcPr>
            <w:tcW w:w="1134" w:type="dxa"/>
          </w:tcPr>
          <w:p w14:paraId="5235A4CB" w14:textId="22EB72F9" w:rsidR="006B4648" w:rsidRPr="0052702B" w:rsidRDefault="006B4648"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340,6</w:t>
            </w:r>
          </w:p>
        </w:tc>
        <w:tc>
          <w:tcPr>
            <w:tcW w:w="1269" w:type="dxa"/>
          </w:tcPr>
          <w:p w14:paraId="6EFFD4A3" w14:textId="77777777" w:rsidR="006B4648" w:rsidRPr="0052702B" w:rsidRDefault="006B4648" w:rsidP="00463303">
            <w:pPr>
              <w:spacing w:line="360" w:lineRule="auto"/>
              <w:jc w:val="both"/>
              <w:rPr>
                <w:rFonts w:ascii="Times New Roman" w:hAnsi="Times New Roman" w:cs="Times New Roman"/>
                <w:sz w:val="28"/>
                <w:szCs w:val="28"/>
              </w:rPr>
            </w:pPr>
          </w:p>
        </w:tc>
      </w:tr>
    </w:tbl>
    <w:p w14:paraId="5444A175" w14:textId="77777777" w:rsidR="00433B72" w:rsidRPr="0052702B" w:rsidRDefault="00433B72" w:rsidP="00433B72">
      <w:pPr>
        <w:spacing w:after="0" w:line="360" w:lineRule="auto"/>
        <w:ind w:firstLine="709"/>
        <w:jc w:val="both"/>
        <w:rPr>
          <w:rFonts w:ascii="Times New Roman" w:hAnsi="Times New Roman" w:cs="Times New Roman"/>
          <w:sz w:val="24"/>
          <w:szCs w:val="24"/>
        </w:rPr>
      </w:pPr>
      <w:r w:rsidRPr="0052702B">
        <w:rPr>
          <w:rFonts w:ascii="Times New Roman" w:hAnsi="Times New Roman" w:cs="Times New Roman"/>
          <w:sz w:val="24"/>
          <w:szCs w:val="24"/>
        </w:rPr>
        <w:t>Примітка. Розраховано на основі даних установи</w:t>
      </w:r>
    </w:p>
    <w:p w14:paraId="42150240" w14:textId="77777777" w:rsidR="00433B72" w:rsidRPr="0052702B" w:rsidRDefault="00433B72" w:rsidP="00327634">
      <w:pPr>
        <w:spacing w:after="0" w:line="360" w:lineRule="auto"/>
        <w:ind w:firstLine="709"/>
        <w:jc w:val="both"/>
        <w:rPr>
          <w:rFonts w:ascii="Times New Roman" w:hAnsi="Times New Roman" w:cs="Times New Roman"/>
          <w:sz w:val="28"/>
          <w:szCs w:val="28"/>
        </w:rPr>
      </w:pPr>
    </w:p>
    <w:p w14:paraId="5B17F0C4" w14:textId="77777777" w:rsidR="00D1021C" w:rsidRPr="0052702B" w:rsidRDefault="006B4648"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З аналітичної таблиці</w:t>
      </w:r>
      <w:r w:rsidR="005E1A7A" w:rsidRPr="0052702B">
        <w:rPr>
          <w:rFonts w:ascii="Times New Roman" w:hAnsi="Times New Roman" w:cs="Times New Roman"/>
          <w:sz w:val="28"/>
          <w:szCs w:val="28"/>
        </w:rPr>
        <w:t xml:space="preserve"> </w:t>
      </w:r>
      <w:r w:rsidRPr="0052702B">
        <w:rPr>
          <w:rFonts w:ascii="Times New Roman" w:hAnsi="Times New Roman" w:cs="Times New Roman"/>
          <w:sz w:val="28"/>
          <w:szCs w:val="28"/>
        </w:rPr>
        <w:t xml:space="preserve">3.3 бачимо, що у 2020 році кількість наданих послуг на платній основі аналізованим відділенням досліджуваної установи зменшилася на 2627, порівняно з 2018 роком і на 2601 – порівняно з 2019-м. На цьому тлі, відбулося значне зростання ціни платної послуги – більше, ніж у 3 рази порівняно з попередніми роками. </w:t>
      </w:r>
    </w:p>
    <w:p w14:paraId="52F0729F" w14:textId="15B7723D" w:rsidR="006B4648" w:rsidRPr="0052702B" w:rsidRDefault="006B4648"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Для населення, у якого зазвичай пенсія зростає не такими швидкими темпами (рис. 3.</w:t>
      </w:r>
      <w:r w:rsidR="00D566DD" w:rsidRPr="0052702B">
        <w:rPr>
          <w:rFonts w:ascii="Times New Roman" w:hAnsi="Times New Roman" w:cs="Times New Roman"/>
          <w:sz w:val="28"/>
          <w:szCs w:val="28"/>
        </w:rPr>
        <w:t>7, 3.8</w:t>
      </w:r>
      <w:r w:rsidRPr="0052702B">
        <w:rPr>
          <w:rFonts w:ascii="Times New Roman" w:hAnsi="Times New Roman" w:cs="Times New Roman"/>
          <w:sz w:val="28"/>
          <w:szCs w:val="28"/>
        </w:rPr>
        <w:t>)</w:t>
      </w:r>
      <w:r w:rsidR="006751F0" w:rsidRPr="0052702B">
        <w:rPr>
          <w:rFonts w:ascii="Times New Roman" w:hAnsi="Times New Roman" w:cs="Times New Roman"/>
          <w:sz w:val="28"/>
          <w:szCs w:val="28"/>
        </w:rPr>
        <w:t xml:space="preserve">, а середня пенсія в Хмельницькій області в межах якої розташований ТЦ складає </w:t>
      </w:r>
      <w:r w:rsidR="0067471F" w:rsidRPr="0052702B">
        <w:rPr>
          <w:rFonts w:ascii="Times New Roman" w:hAnsi="Times New Roman" w:cs="Times New Roman"/>
          <w:sz w:val="28"/>
          <w:szCs w:val="28"/>
        </w:rPr>
        <w:t xml:space="preserve"> </w:t>
      </w:r>
      <w:r w:rsidR="006751F0" w:rsidRPr="0052702B">
        <w:rPr>
          <w:rFonts w:ascii="Times New Roman" w:hAnsi="Times New Roman" w:cs="Times New Roman"/>
          <w:sz w:val="28"/>
          <w:szCs w:val="28"/>
        </w:rPr>
        <w:t xml:space="preserve">3297,75 грн., що на  618 грн. менше, ніж в середньому по Україні, </w:t>
      </w:r>
      <w:r w:rsidR="0067471F" w:rsidRPr="0052702B">
        <w:rPr>
          <w:rFonts w:ascii="Times New Roman" w:hAnsi="Times New Roman" w:cs="Times New Roman"/>
          <w:sz w:val="28"/>
          <w:szCs w:val="28"/>
        </w:rPr>
        <w:t>така ситуація є негативним явищем.</w:t>
      </w:r>
    </w:p>
    <w:p w14:paraId="189711F3" w14:textId="725FAC7B" w:rsidR="006B4648" w:rsidRPr="0052702B" w:rsidRDefault="0067471F" w:rsidP="0067471F">
      <w:pPr>
        <w:spacing w:after="0" w:line="360" w:lineRule="auto"/>
        <w:jc w:val="both"/>
        <w:rPr>
          <w:rFonts w:ascii="Times New Roman" w:hAnsi="Times New Roman" w:cs="Times New Roman"/>
          <w:sz w:val="28"/>
          <w:szCs w:val="28"/>
        </w:rPr>
      </w:pPr>
      <w:r w:rsidRPr="0052702B">
        <w:rPr>
          <w:rFonts w:ascii="Times New Roman" w:hAnsi="Times New Roman" w:cs="Times New Roman"/>
          <w:noProof/>
          <w:sz w:val="28"/>
          <w:szCs w:val="28"/>
        </w:rPr>
        <w:lastRenderedPageBreak/>
        <w:drawing>
          <wp:inline distT="0" distB="0" distL="0" distR="0" wp14:anchorId="57DCD9DD" wp14:editId="01F77547">
            <wp:extent cx="5705475" cy="3727333"/>
            <wp:effectExtent l="0" t="0" r="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8809" cy="3729511"/>
                    </a:xfrm>
                    <a:prstGeom prst="rect">
                      <a:avLst/>
                    </a:prstGeom>
                    <a:noFill/>
                    <a:ln>
                      <a:noFill/>
                    </a:ln>
                  </pic:spPr>
                </pic:pic>
              </a:graphicData>
            </a:graphic>
          </wp:inline>
        </w:drawing>
      </w:r>
    </w:p>
    <w:p w14:paraId="4DAC0670" w14:textId="77777777" w:rsidR="006B4648" w:rsidRPr="0052702B" w:rsidRDefault="006B4648" w:rsidP="00327634">
      <w:pPr>
        <w:spacing w:after="0" w:line="360" w:lineRule="auto"/>
        <w:ind w:firstLine="709"/>
        <w:jc w:val="both"/>
        <w:rPr>
          <w:rFonts w:ascii="Times New Roman" w:hAnsi="Times New Roman" w:cs="Times New Roman"/>
          <w:sz w:val="28"/>
          <w:szCs w:val="28"/>
        </w:rPr>
      </w:pPr>
    </w:p>
    <w:p w14:paraId="73C08928" w14:textId="0D241DF4" w:rsidR="006B4648" w:rsidRPr="0052702B" w:rsidRDefault="0067471F"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Рис. 3.</w:t>
      </w:r>
      <w:r w:rsidR="00D566DD" w:rsidRPr="0052702B">
        <w:rPr>
          <w:rFonts w:ascii="Times New Roman" w:hAnsi="Times New Roman" w:cs="Times New Roman"/>
          <w:sz w:val="28"/>
          <w:szCs w:val="28"/>
        </w:rPr>
        <w:t>7</w:t>
      </w:r>
      <w:r w:rsidRPr="0052702B">
        <w:rPr>
          <w:rFonts w:ascii="Times New Roman" w:hAnsi="Times New Roman" w:cs="Times New Roman"/>
          <w:sz w:val="28"/>
          <w:szCs w:val="28"/>
        </w:rPr>
        <w:t xml:space="preserve">. Динаміка середнього розміру пенсійної виплати в Україні за 2012-2020 рр. </w:t>
      </w:r>
      <w:r w:rsidRPr="0052702B">
        <w:rPr>
          <w:rFonts w:ascii="Times New Roman" w:hAnsi="Times New Roman" w:cs="Times New Roman"/>
          <w:sz w:val="28"/>
          <w:szCs w:val="28"/>
          <w:lang w:val="ru-RU"/>
        </w:rPr>
        <w:t>[</w:t>
      </w:r>
      <w:r w:rsidR="00B007F3" w:rsidRPr="0052702B">
        <w:rPr>
          <w:rFonts w:ascii="Times New Roman" w:hAnsi="Times New Roman" w:cs="Times New Roman"/>
          <w:sz w:val="28"/>
          <w:szCs w:val="28"/>
          <w:lang w:val="en-US"/>
        </w:rPr>
        <w:t>7</w:t>
      </w:r>
      <w:proofErr w:type="gramStart"/>
      <w:r w:rsidRPr="0052702B">
        <w:rPr>
          <w:rFonts w:ascii="Times New Roman" w:hAnsi="Times New Roman" w:cs="Times New Roman"/>
          <w:sz w:val="28"/>
          <w:szCs w:val="28"/>
          <w:lang w:val="ru-RU"/>
        </w:rPr>
        <w:t xml:space="preserve">] </w:t>
      </w:r>
      <w:r w:rsidRPr="0052702B">
        <w:rPr>
          <w:rFonts w:ascii="Times New Roman" w:hAnsi="Times New Roman" w:cs="Times New Roman"/>
          <w:sz w:val="28"/>
          <w:szCs w:val="28"/>
        </w:rPr>
        <w:t>.</w:t>
      </w:r>
      <w:proofErr w:type="gramEnd"/>
      <w:r w:rsidRPr="0052702B">
        <w:rPr>
          <w:rFonts w:ascii="Times New Roman" w:hAnsi="Times New Roman" w:cs="Times New Roman"/>
          <w:sz w:val="28"/>
          <w:szCs w:val="28"/>
        </w:rPr>
        <w:t xml:space="preserve"> </w:t>
      </w:r>
    </w:p>
    <w:p w14:paraId="70C8D700" w14:textId="7EC5F4CD" w:rsidR="0067471F" w:rsidRPr="0052702B" w:rsidRDefault="006751F0" w:rsidP="006751F0">
      <w:pPr>
        <w:spacing w:after="0" w:line="360" w:lineRule="auto"/>
        <w:jc w:val="both"/>
        <w:rPr>
          <w:rFonts w:ascii="Times New Roman" w:hAnsi="Times New Roman" w:cs="Times New Roman"/>
          <w:sz w:val="28"/>
          <w:szCs w:val="28"/>
        </w:rPr>
      </w:pPr>
      <w:r w:rsidRPr="0052702B">
        <w:rPr>
          <w:rFonts w:ascii="Times New Roman" w:hAnsi="Times New Roman" w:cs="Times New Roman"/>
          <w:noProof/>
          <w:sz w:val="28"/>
          <w:szCs w:val="28"/>
        </w:rPr>
        <w:drawing>
          <wp:inline distT="0" distB="0" distL="0" distR="0" wp14:anchorId="0B4D4C32" wp14:editId="49473A5D">
            <wp:extent cx="5838825" cy="2914726"/>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0828" cy="2915726"/>
                    </a:xfrm>
                    <a:prstGeom prst="rect">
                      <a:avLst/>
                    </a:prstGeom>
                    <a:noFill/>
                    <a:ln>
                      <a:noFill/>
                    </a:ln>
                  </pic:spPr>
                </pic:pic>
              </a:graphicData>
            </a:graphic>
          </wp:inline>
        </w:drawing>
      </w:r>
    </w:p>
    <w:p w14:paraId="0240C5CC" w14:textId="69FDE7A1" w:rsidR="000545C3" w:rsidRPr="0052702B" w:rsidRDefault="006751F0" w:rsidP="006751F0">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Рис. 3.</w:t>
      </w:r>
      <w:r w:rsidR="00D566DD" w:rsidRPr="0052702B">
        <w:rPr>
          <w:rFonts w:ascii="Times New Roman" w:hAnsi="Times New Roman" w:cs="Times New Roman"/>
          <w:sz w:val="28"/>
          <w:szCs w:val="28"/>
        </w:rPr>
        <w:t>8</w:t>
      </w:r>
      <w:r w:rsidRPr="0052702B">
        <w:rPr>
          <w:rFonts w:ascii="Times New Roman" w:hAnsi="Times New Roman" w:cs="Times New Roman"/>
          <w:sz w:val="28"/>
          <w:szCs w:val="28"/>
        </w:rPr>
        <w:t>. Середній розмір пенсії по регіонах України станом на 01.10.2021 р, грн.</w:t>
      </w:r>
      <w:r w:rsidR="000545C3" w:rsidRPr="0052702B">
        <w:rPr>
          <w:rFonts w:ascii="Times New Roman" w:hAnsi="Times New Roman" w:cs="Times New Roman"/>
          <w:sz w:val="28"/>
          <w:szCs w:val="28"/>
          <w:lang w:val="ru-RU"/>
        </w:rPr>
        <w:t xml:space="preserve"> [</w:t>
      </w:r>
      <w:r w:rsidR="00B007F3" w:rsidRPr="0052702B">
        <w:rPr>
          <w:rFonts w:ascii="Times New Roman" w:hAnsi="Times New Roman" w:cs="Times New Roman"/>
          <w:sz w:val="28"/>
          <w:szCs w:val="28"/>
          <w:lang w:val="ru-RU"/>
        </w:rPr>
        <w:t>9</w:t>
      </w:r>
      <w:r w:rsidR="000545C3" w:rsidRPr="0052702B">
        <w:rPr>
          <w:rFonts w:ascii="Times New Roman" w:hAnsi="Times New Roman" w:cs="Times New Roman"/>
          <w:sz w:val="28"/>
          <w:szCs w:val="28"/>
        </w:rPr>
        <w:t>].</w:t>
      </w:r>
    </w:p>
    <w:p w14:paraId="00E49EB3" w14:textId="407C83DE" w:rsidR="00B670A2" w:rsidRPr="0052702B" w:rsidRDefault="0067471F"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Як пропозицію, можемо рекомендувати враховувати динаміку та рівень пенсійного забезпечення при встановленні цін на платні послуги. Зрозуміло, </w:t>
      </w:r>
      <w:r w:rsidRPr="0052702B">
        <w:rPr>
          <w:rFonts w:ascii="Times New Roman" w:hAnsi="Times New Roman" w:cs="Times New Roman"/>
          <w:sz w:val="28"/>
          <w:szCs w:val="28"/>
        </w:rPr>
        <w:lastRenderedPageBreak/>
        <w:t xml:space="preserve">що в основу вартості послуги покладається фактичний обсяг витрат, і поясненням зростання вартості є підвищення цін як на матеріали, так і на оплату комунальних і інших послуг. Тож встановлена в досліджуваній установі ціна є цілком обґрунтованою. Однак такі організації як територіальний центр можуть виходити з ініціативами, щодо надання дотацій на надання платних послуг потребуючим особам з державного бюджету. Рішення, звичайно, буде прийматися з цього приводу на вищих рівнях, але ініціювання таких заходів сприятиме більш </w:t>
      </w:r>
      <w:r w:rsidR="00B670A2" w:rsidRPr="0052702B">
        <w:rPr>
          <w:rFonts w:ascii="Times New Roman" w:hAnsi="Times New Roman" w:cs="Times New Roman"/>
          <w:sz w:val="28"/>
          <w:szCs w:val="28"/>
        </w:rPr>
        <w:t>р</w:t>
      </w:r>
      <w:r w:rsidRPr="0052702B">
        <w:rPr>
          <w:rFonts w:ascii="Times New Roman" w:hAnsi="Times New Roman" w:cs="Times New Roman"/>
          <w:sz w:val="28"/>
          <w:szCs w:val="28"/>
        </w:rPr>
        <w:t>еальному виявленню іс</w:t>
      </w:r>
      <w:r w:rsidR="00B670A2" w:rsidRPr="0052702B">
        <w:rPr>
          <w:rFonts w:ascii="Times New Roman" w:hAnsi="Times New Roman" w:cs="Times New Roman"/>
          <w:sz w:val="28"/>
          <w:szCs w:val="28"/>
        </w:rPr>
        <w:t>н</w:t>
      </w:r>
      <w:r w:rsidRPr="0052702B">
        <w:rPr>
          <w:rFonts w:ascii="Times New Roman" w:hAnsi="Times New Roman" w:cs="Times New Roman"/>
          <w:sz w:val="28"/>
          <w:szCs w:val="28"/>
        </w:rPr>
        <w:t>уючих потреб і врахуванн</w:t>
      </w:r>
      <w:r w:rsidR="00B670A2" w:rsidRPr="0052702B">
        <w:rPr>
          <w:rFonts w:ascii="Times New Roman" w:hAnsi="Times New Roman" w:cs="Times New Roman"/>
          <w:sz w:val="28"/>
          <w:szCs w:val="28"/>
        </w:rPr>
        <w:t>ю наявних у населення можливостей щодо оплати наданих послуг.</w:t>
      </w:r>
    </w:p>
    <w:p w14:paraId="211B4A8A" w14:textId="084EA730" w:rsidR="000545C3" w:rsidRPr="0052702B" w:rsidRDefault="000545C3"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Діяльність іншого структурного підрозділу Шепетівського територіального центру надання соціальної допомоги, а саме  В</w:t>
      </w:r>
      <w:r w:rsidR="005E1A7A" w:rsidRPr="0052702B">
        <w:rPr>
          <w:rFonts w:ascii="Times New Roman" w:hAnsi="Times New Roman" w:cs="Times New Roman"/>
          <w:sz w:val="28"/>
          <w:szCs w:val="28"/>
        </w:rPr>
        <w:t>ідділення організації надання адресної натуральної та грошової допомоги</w:t>
      </w:r>
      <w:r w:rsidRPr="0052702B">
        <w:rPr>
          <w:rFonts w:ascii="Times New Roman" w:hAnsi="Times New Roman" w:cs="Times New Roman"/>
          <w:sz w:val="28"/>
          <w:szCs w:val="28"/>
        </w:rPr>
        <w:t xml:space="preserve"> надали у 2020 році послуг 1040 особам, на платній основі обслуговуються 315 чоловік і їм надано послуг на суму 8000 грн. (табл. 3.4).</w:t>
      </w:r>
      <w:r w:rsidR="004E5DF7" w:rsidRPr="0052702B">
        <w:rPr>
          <w:rFonts w:ascii="Times New Roman" w:hAnsi="Times New Roman" w:cs="Times New Roman"/>
          <w:sz w:val="28"/>
          <w:szCs w:val="28"/>
        </w:rPr>
        <w:t xml:space="preserve"> Послуги надавали </w:t>
      </w:r>
      <w:proofErr w:type="spellStart"/>
      <w:r w:rsidR="004E5DF7" w:rsidRPr="0052702B">
        <w:rPr>
          <w:rFonts w:ascii="Times New Roman" w:hAnsi="Times New Roman" w:cs="Times New Roman"/>
          <w:sz w:val="28"/>
          <w:szCs w:val="28"/>
        </w:rPr>
        <w:t>швея</w:t>
      </w:r>
      <w:proofErr w:type="spellEnd"/>
      <w:r w:rsidR="004E5DF7" w:rsidRPr="0052702B">
        <w:rPr>
          <w:rFonts w:ascii="Times New Roman" w:hAnsi="Times New Roman" w:cs="Times New Roman"/>
          <w:sz w:val="28"/>
          <w:szCs w:val="28"/>
        </w:rPr>
        <w:t>, перукар і майстер з ремонту взуття.</w:t>
      </w:r>
    </w:p>
    <w:p w14:paraId="63F542EE" w14:textId="083E6E7B" w:rsidR="004E5DF7" w:rsidRPr="0052702B" w:rsidRDefault="004E5DF7" w:rsidP="004E5DF7">
      <w:pPr>
        <w:spacing w:after="0" w:line="360" w:lineRule="auto"/>
        <w:ind w:firstLine="709"/>
        <w:jc w:val="right"/>
        <w:rPr>
          <w:rFonts w:ascii="Times New Roman" w:hAnsi="Times New Roman" w:cs="Times New Roman"/>
          <w:sz w:val="28"/>
          <w:szCs w:val="28"/>
        </w:rPr>
      </w:pPr>
      <w:r w:rsidRPr="0052702B">
        <w:rPr>
          <w:rFonts w:ascii="Times New Roman" w:hAnsi="Times New Roman" w:cs="Times New Roman"/>
          <w:sz w:val="28"/>
          <w:szCs w:val="28"/>
        </w:rPr>
        <w:t>Таблиця 3.</w:t>
      </w:r>
      <w:r w:rsidR="00A1681B" w:rsidRPr="0052702B">
        <w:rPr>
          <w:rFonts w:ascii="Times New Roman" w:hAnsi="Times New Roman" w:cs="Times New Roman"/>
          <w:sz w:val="28"/>
          <w:szCs w:val="28"/>
        </w:rPr>
        <w:t>4</w:t>
      </w:r>
    </w:p>
    <w:p w14:paraId="53158E55" w14:textId="22532F61" w:rsidR="004E5DF7" w:rsidRPr="0052702B" w:rsidRDefault="004E5DF7" w:rsidP="004E5DF7">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 Аналіз динаміки соціальних послуг</w:t>
      </w:r>
      <w:r w:rsidR="00463303" w:rsidRPr="0052702B">
        <w:rPr>
          <w:rFonts w:ascii="Times New Roman" w:hAnsi="Times New Roman" w:cs="Times New Roman"/>
          <w:sz w:val="28"/>
          <w:szCs w:val="28"/>
        </w:rPr>
        <w:t xml:space="preserve">, наданих </w:t>
      </w:r>
      <w:r w:rsidRPr="0052702B">
        <w:rPr>
          <w:rFonts w:ascii="Times New Roman" w:hAnsi="Times New Roman" w:cs="Times New Roman"/>
          <w:sz w:val="28"/>
          <w:szCs w:val="28"/>
        </w:rPr>
        <w:t>на платній основі  відділенням організації надання адресної натуральної та грошової допомоги  Шепетівського територіального центру надання соціальних послуг</w:t>
      </w:r>
    </w:p>
    <w:tbl>
      <w:tblPr>
        <w:tblStyle w:val="aa"/>
        <w:tblW w:w="0" w:type="auto"/>
        <w:tblLook w:val="04A0" w:firstRow="1" w:lastRow="0" w:firstColumn="1" w:lastColumn="0" w:noHBand="0" w:noVBand="1"/>
      </w:tblPr>
      <w:tblGrid>
        <w:gridCol w:w="5807"/>
        <w:gridCol w:w="1134"/>
        <w:gridCol w:w="1134"/>
        <w:gridCol w:w="1269"/>
      </w:tblGrid>
      <w:tr w:rsidR="004E5DF7" w:rsidRPr="0052702B" w14:paraId="6A1AC628" w14:textId="77777777" w:rsidTr="00780C75">
        <w:tc>
          <w:tcPr>
            <w:tcW w:w="5807" w:type="dxa"/>
          </w:tcPr>
          <w:p w14:paraId="7D0245F7" w14:textId="5ACF6318" w:rsidR="004E5DF7" w:rsidRPr="0052702B" w:rsidRDefault="004E5DF7" w:rsidP="00463303">
            <w:pPr>
              <w:spacing w:line="360" w:lineRule="auto"/>
              <w:jc w:val="center"/>
              <w:rPr>
                <w:rFonts w:ascii="Times New Roman" w:hAnsi="Times New Roman" w:cs="Times New Roman"/>
                <w:sz w:val="28"/>
                <w:szCs w:val="28"/>
              </w:rPr>
            </w:pPr>
            <w:r w:rsidRPr="0052702B">
              <w:rPr>
                <w:rFonts w:ascii="Times New Roman" w:hAnsi="Times New Roman" w:cs="Times New Roman"/>
                <w:sz w:val="28"/>
                <w:szCs w:val="28"/>
              </w:rPr>
              <w:t>Показник</w:t>
            </w:r>
          </w:p>
        </w:tc>
        <w:tc>
          <w:tcPr>
            <w:tcW w:w="1134" w:type="dxa"/>
          </w:tcPr>
          <w:p w14:paraId="5B4314EE" w14:textId="77777777" w:rsidR="004E5DF7" w:rsidRPr="0052702B" w:rsidRDefault="004E5DF7" w:rsidP="00463303">
            <w:pPr>
              <w:spacing w:line="360" w:lineRule="auto"/>
              <w:jc w:val="center"/>
              <w:rPr>
                <w:rFonts w:ascii="Times New Roman" w:hAnsi="Times New Roman" w:cs="Times New Roman"/>
                <w:sz w:val="28"/>
                <w:szCs w:val="28"/>
              </w:rPr>
            </w:pPr>
            <w:r w:rsidRPr="0052702B">
              <w:rPr>
                <w:rFonts w:ascii="Times New Roman" w:hAnsi="Times New Roman" w:cs="Times New Roman"/>
                <w:sz w:val="28"/>
                <w:szCs w:val="28"/>
              </w:rPr>
              <w:t>2018</w:t>
            </w:r>
          </w:p>
        </w:tc>
        <w:tc>
          <w:tcPr>
            <w:tcW w:w="1134" w:type="dxa"/>
          </w:tcPr>
          <w:p w14:paraId="3786E692" w14:textId="77777777" w:rsidR="004E5DF7" w:rsidRPr="0052702B" w:rsidRDefault="004E5DF7" w:rsidP="00463303">
            <w:pPr>
              <w:spacing w:line="360" w:lineRule="auto"/>
              <w:jc w:val="center"/>
              <w:rPr>
                <w:rFonts w:ascii="Times New Roman" w:hAnsi="Times New Roman" w:cs="Times New Roman"/>
                <w:sz w:val="28"/>
                <w:szCs w:val="28"/>
              </w:rPr>
            </w:pPr>
            <w:r w:rsidRPr="0052702B">
              <w:rPr>
                <w:rFonts w:ascii="Times New Roman" w:hAnsi="Times New Roman" w:cs="Times New Roman"/>
                <w:sz w:val="28"/>
                <w:szCs w:val="28"/>
              </w:rPr>
              <w:t>2019</w:t>
            </w:r>
          </w:p>
        </w:tc>
        <w:tc>
          <w:tcPr>
            <w:tcW w:w="1269" w:type="dxa"/>
          </w:tcPr>
          <w:p w14:paraId="4D484F65" w14:textId="77777777" w:rsidR="004E5DF7" w:rsidRPr="0052702B" w:rsidRDefault="004E5DF7" w:rsidP="00463303">
            <w:pPr>
              <w:spacing w:line="360" w:lineRule="auto"/>
              <w:jc w:val="center"/>
              <w:rPr>
                <w:rFonts w:ascii="Times New Roman" w:hAnsi="Times New Roman" w:cs="Times New Roman"/>
                <w:sz w:val="28"/>
                <w:szCs w:val="28"/>
              </w:rPr>
            </w:pPr>
            <w:r w:rsidRPr="0052702B">
              <w:rPr>
                <w:rFonts w:ascii="Times New Roman" w:hAnsi="Times New Roman" w:cs="Times New Roman"/>
                <w:sz w:val="28"/>
                <w:szCs w:val="28"/>
              </w:rPr>
              <w:t>2020</w:t>
            </w:r>
          </w:p>
        </w:tc>
      </w:tr>
      <w:tr w:rsidR="004E5DF7" w:rsidRPr="0052702B" w14:paraId="700B43A7" w14:textId="77777777" w:rsidTr="00780C75">
        <w:tc>
          <w:tcPr>
            <w:tcW w:w="5807" w:type="dxa"/>
          </w:tcPr>
          <w:p w14:paraId="2030DF06" w14:textId="0141DA34"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Обслужено, осіб</w:t>
            </w:r>
          </w:p>
        </w:tc>
        <w:tc>
          <w:tcPr>
            <w:tcW w:w="1134" w:type="dxa"/>
          </w:tcPr>
          <w:p w14:paraId="0DE8B1A4" w14:textId="5AE03C38"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1016</w:t>
            </w:r>
          </w:p>
        </w:tc>
        <w:tc>
          <w:tcPr>
            <w:tcW w:w="1134" w:type="dxa"/>
          </w:tcPr>
          <w:p w14:paraId="32F3867E" w14:textId="3094C7F1"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1040</w:t>
            </w:r>
          </w:p>
        </w:tc>
        <w:tc>
          <w:tcPr>
            <w:tcW w:w="1269" w:type="dxa"/>
          </w:tcPr>
          <w:p w14:paraId="437B662A" w14:textId="5CE13346"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1040</w:t>
            </w:r>
          </w:p>
        </w:tc>
      </w:tr>
      <w:tr w:rsidR="004E5DF7" w:rsidRPr="0052702B" w14:paraId="57191B91" w14:textId="77777777" w:rsidTr="00780C75">
        <w:tc>
          <w:tcPr>
            <w:tcW w:w="5807" w:type="dxa"/>
          </w:tcPr>
          <w:p w14:paraId="7B2F5B2B" w14:textId="77777777"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Кількість наданих платних послуг</w:t>
            </w:r>
          </w:p>
        </w:tc>
        <w:tc>
          <w:tcPr>
            <w:tcW w:w="1134" w:type="dxa"/>
          </w:tcPr>
          <w:p w14:paraId="62C98A6A" w14:textId="23988769"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1196</w:t>
            </w:r>
          </w:p>
        </w:tc>
        <w:tc>
          <w:tcPr>
            <w:tcW w:w="1134" w:type="dxa"/>
          </w:tcPr>
          <w:p w14:paraId="68CFDFD8" w14:textId="714CCDF7"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1590</w:t>
            </w:r>
          </w:p>
        </w:tc>
        <w:tc>
          <w:tcPr>
            <w:tcW w:w="1269" w:type="dxa"/>
          </w:tcPr>
          <w:p w14:paraId="09CB4B6C" w14:textId="29DA6ECB"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825</w:t>
            </w:r>
          </w:p>
        </w:tc>
      </w:tr>
      <w:tr w:rsidR="004E5DF7" w:rsidRPr="0052702B" w14:paraId="519ACE35" w14:textId="77777777" w:rsidTr="00780C75">
        <w:tc>
          <w:tcPr>
            <w:tcW w:w="5807" w:type="dxa"/>
          </w:tcPr>
          <w:p w14:paraId="79435F64" w14:textId="5C82B0D5"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Вартість платних послуг, грн.</w:t>
            </w:r>
          </w:p>
        </w:tc>
        <w:tc>
          <w:tcPr>
            <w:tcW w:w="1134" w:type="dxa"/>
          </w:tcPr>
          <w:p w14:paraId="28AF77BD" w14:textId="267576EA"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20800</w:t>
            </w:r>
          </w:p>
        </w:tc>
        <w:tc>
          <w:tcPr>
            <w:tcW w:w="1134" w:type="dxa"/>
          </w:tcPr>
          <w:p w14:paraId="6E91639A" w14:textId="6DEA599D"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26500</w:t>
            </w:r>
          </w:p>
        </w:tc>
        <w:tc>
          <w:tcPr>
            <w:tcW w:w="1269" w:type="dxa"/>
          </w:tcPr>
          <w:p w14:paraId="5AA6F1E5" w14:textId="61463CBF"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8000</w:t>
            </w:r>
          </w:p>
        </w:tc>
      </w:tr>
      <w:tr w:rsidR="004E5DF7" w:rsidRPr="0052702B" w14:paraId="1D7C3C95" w14:textId="77777777" w:rsidTr="00780C75">
        <w:tc>
          <w:tcPr>
            <w:tcW w:w="5807" w:type="dxa"/>
          </w:tcPr>
          <w:p w14:paraId="01F58EB9" w14:textId="7478A94B"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Середня вартість 1 послуги</w:t>
            </w:r>
          </w:p>
        </w:tc>
        <w:tc>
          <w:tcPr>
            <w:tcW w:w="1134" w:type="dxa"/>
          </w:tcPr>
          <w:p w14:paraId="447109CD" w14:textId="33A745CE"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17,39</w:t>
            </w:r>
          </w:p>
        </w:tc>
        <w:tc>
          <w:tcPr>
            <w:tcW w:w="1134" w:type="dxa"/>
          </w:tcPr>
          <w:p w14:paraId="3F91D8F6" w14:textId="292DD978"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16,67</w:t>
            </w:r>
          </w:p>
        </w:tc>
        <w:tc>
          <w:tcPr>
            <w:tcW w:w="1269" w:type="dxa"/>
          </w:tcPr>
          <w:p w14:paraId="593D3DE4" w14:textId="3C127036"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9,69</w:t>
            </w:r>
          </w:p>
        </w:tc>
      </w:tr>
      <w:tr w:rsidR="004E5DF7" w:rsidRPr="0052702B" w14:paraId="5C6B90B7" w14:textId="77777777" w:rsidTr="00780C75">
        <w:tc>
          <w:tcPr>
            <w:tcW w:w="5807" w:type="dxa"/>
          </w:tcPr>
          <w:p w14:paraId="3AE5B64C" w14:textId="62FED36F"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Відхилення 2020 року по кількості осіб</w:t>
            </w:r>
          </w:p>
        </w:tc>
        <w:tc>
          <w:tcPr>
            <w:tcW w:w="1134" w:type="dxa"/>
          </w:tcPr>
          <w:p w14:paraId="198F62CB" w14:textId="0BA71BEC"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+24</w:t>
            </w:r>
          </w:p>
        </w:tc>
        <w:tc>
          <w:tcPr>
            <w:tcW w:w="1134" w:type="dxa"/>
          </w:tcPr>
          <w:p w14:paraId="2CCDCFC7" w14:textId="619A94AA"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0</w:t>
            </w:r>
          </w:p>
        </w:tc>
        <w:tc>
          <w:tcPr>
            <w:tcW w:w="1269" w:type="dxa"/>
          </w:tcPr>
          <w:p w14:paraId="6EA8CA73" w14:textId="77777777" w:rsidR="004E5DF7" w:rsidRPr="0052702B" w:rsidRDefault="004E5DF7" w:rsidP="00463303">
            <w:pPr>
              <w:spacing w:line="360" w:lineRule="auto"/>
              <w:jc w:val="both"/>
              <w:rPr>
                <w:rFonts w:ascii="Times New Roman" w:hAnsi="Times New Roman" w:cs="Times New Roman"/>
                <w:sz w:val="28"/>
                <w:szCs w:val="28"/>
              </w:rPr>
            </w:pPr>
          </w:p>
        </w:tc>
      </w:tr>
      <w:tr w:rsidR="004E5DF7" w:rsidRPr="0052702B" w14:paraId="0F28F6AD" w14:textId="77777777" w:rsidTr="00780C75">
        <w:tc>
          <w:tcPr>
            <w:tcW w:w="5807" w:type="dxa"/>
          </w:tcPr>
          <w:p w14:paraId="259BAEE6" w14:textId="46F32560"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Відхилення 2020 року (за сумою надходжень)</w:t>
            </w:r>
          </w:p>
        </w:tc>
        <w:tc>
          <w:tcPr>
            <w:tcW w:w="1134" w:type="dxa"/>
          </w:tcPr>
          <w:p w14:paraId="60916F0A" w14:textId="7341D4B0"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-12800</w:t>
            </w:r>
          </w:p>
        </w:tc>
        <w:tc>
          <w:tcPr>
            <w:tcW w:w="1134" w:type="dxa"/>
          </w:tcPr>
          <w:p w14:paraId="465DC965" w14:textId="2BB3AB34" w:rsidR="004E5DF7" w:rsidRPr="0052702B" w:rsidRDefault="004E5DF7" w:rsidP="00463303">
            <w:pPr>
              <w:spacing w:line="360" w:lineRule="auto"/>
              <w:jc w:val="both"/>
              <w:rPr>
                <w:rFonts w:ascii="Times New Roman" w:hAnsi="Times New Roman" w:cs="Times New Roman"/>
                <w:sz w:val="28"/>
                <w:szCs w:val="28"/>
              </w:rPr>
            </w:pPr>
            <w:r w:rsidRPr="0052702B">
              <w:rPr>
                <w:rFonts w:ascii="Times New Roman" w:hAnsi="Times New Roman" w:cs="Times New Roman"/>
                <w:sz w:val="28"/>
                <w:szCs w:val="28"/>
              </w:rPr>
              <w:t>-18500</w:t>
            </w:r>
          </w:p>
        </w:tc>
        <w:tc>
          <w:tcPr>
            <w:tcW w:w="1269" w:type="dxa"/>
          </w:tcPr>
          <w:p w14:paraId="1703FDB6" w14:textId="77777777" w:rsidR="004E5DF7" w:rsidRPr="0052702B" w:rsidRDefault="004E5DF7" w:rsidP="00463303">
            <w:pPr>
              <w:spacing w:line="360" w:lineRule="auto"/>
              <w:jc w:val="both"/>
              <w:rPr>
                <w:rFonts w:ascii="Times New Roman" w:hAnsi="Times New Roman" w:cs="Times New Roman"/>
                <w:sz w:val="28"/>
                <w:szCs w:val="28"/>
              </w:rPr>
            </w:pPr>
          </w:p>
        </w:tc>
      </w:tr>
    </w:tbl>
    <w:p w14:paraId="6EF5E663" w14:textId="77777777" w:rsidR="004E5DF7" w:rsidRPr="0052702B" w:rsidRDefault="004E5DF7" w:rsidP="004E5DF7">
      <w:pPr>
        <w:spacing w:after="0" w:line="360" w:lineRule="auto"/>
        <w:ind w:firstLine="709"/>
        <w:jc w:val="both"/>
        <w:rPr>
          <w:rFonts w:ascii="Times New Roman" w:hAnsi="Times New Roman" w:cs="Times New Roman"/>
          <w:sz w:val="24"/>
          <w:szCs w:val="24"/>
        </w:rPr>
      </w:pPr>
      <w:r w:rsidRPr="0052702B">
        <w:rPr>
          <w:rFonts w:ascii="Times New Roman" w:hAnsi="Times New Roman" w:cs="Times New Roman"/>
          <w:sz w:val="24"/>
          <w:szCs w:val="24"/>
        </w:rPr>
        <w:t>Примітка. Розраховано на основі даних установи</w:t>
      </w:r>
    </w:p>
    <w:p w14:paraId="0351CD52" w14:textId="13900814" w:rsidR="000545C3" w:rsidRPr="0052702B" w:rsidRDefault="000545C3" w:rsidP="00327634">
      <w:pPr>
        <w:spacing w:after="0" w:line="360" w:lineRule="auto"/>
        <w:ind w:firstLine="709"/>
        <w:jc w:val="both"/>
        <w:rPr>
          <w:rFonts w:ascii="Times New Roman" w:hAnsi="Times New Roman" w:cs="Times New Roman"/>
          <w:sz w:val="28"/>
          <w:szCs w:val="28"/>
        </w:rPr>
      </w:pPr>
    </w:p>
    <w:p w14:paraId="761345B6" w14:textId="5C1213EC" w:rsidR="00DE124E" w:rsidRPr="0052702B" w:rsidRDefault="00A1681B"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lastRenderedPageBreak/>
        <w:t xml:space="preserve">В 2020 році, як свідчить проведений аналіз суттєво зменшилася і кількість і вартість наданих платних послуг Відділення організації надання адресної натуральної та грошової допомоги. Поясненням цього є зниження купівельної спроможності осіб, які такої допомоги потребують.  Аналіз інших показників, які характеризують ефективність діяльності досліджуваної установи, також у 2020 році не  є оптимістичним (табл. 3.5) </w:t>
      </w:r>
    </w:p>
    <w:p w14:paraId="2B37F764" w14:textId="402301E0" w:rsidR="00A1681B" w:rsidRPr="0052702B" w:rsidRDefault="00A1681B" w:rsidP="00A1681B">
      <w:pPr>
        <w:spacing w:after="0" w:line="360" w:lineRule="auto"/>
        <w:ind w:firstLine="709"/>
        <w:jc w:val="right"/>
        <w:rPr>
          <w:rFonts w:ascii="Times New Roman" w:hAnsi="Times New Roman" w:cs="Times New Roman"/>
          <w:sz w:val="28"/>
          <w:szCs w:val="28"/>
        </w:rPr>
      </w:pPr>
      <w:r w:rsidRPr="0052702B">
        <w:rPr>
          <w:rFonts w:ascii="Times New Roman" w:hAnsi="Times New Roman" w:cs="Times New Roman"/>
          <w:sz w:val="28"/>
          <w:szCs w:val="28"/>
        </w:rPr>
        <w:t>Таблиця 3.</w:t>
      </w:r>
      <w:r w:rsidR="00A029B6" w:rsidRPr="0052702B">
        <w:rPr>
          <w:rFonts w:ascii="Times New Roman" w:hAnsi="Times New Roman" w:cs="Times New Roman"/>
          <w:sz w:val="28"/>
          <w:szCs w:val="28"/>
        </w:rPr>
        <w:t>5</w:t>
      </w:r>
    </w:p>
    <w:p w14:paraId="1D1A8302" w14:textId="651C0DC2" w:rsidR="00A1681B" w:rsidRPr="0052702B" w:rsidRDefault="00A1681B" w:rsidP="00A1681B">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 Аналіз динаміки соціальних послуг</w:t>
      </w:r>
      <w:r w:rsidR="00463303" w:rsidRPr="0052702B">
        <w:rPr>
          <w:rFonts w:ascii="Times New Roman" w:hAnsi="Times New Roman" w:cs="Times New Roman"/>
          <w:sz w:val="28"/>
          <w:szCs w:val="28"/>
        </w:rPr>
        <w:t>, наданих</w:t>
      </w:r>
      <w:r w:rsidRPr="0052702B">
        <w:rPr>
          <w:rFonts w:ascii="Times New Roman" w:hAnsi="Times New Roman" w:cs="Times New Roman"/>
          <w:sz w:val="28"/>
          <w:szCs w:val="28"/>
        </w:rPr>
        <w:t xml:space="preserve"> на платній основі  відділенням соціальної допомоги  Шепетівського територіального центру надання соціальних послуг</w:t>
      </w:r>
    </w:p>
    <w:tbl>
      <w:tblPr>
        <w:tblStyle w:val="aa"/>
        <w:tblW w:w="0" w:type="auto"/>
        <w:tblLook w:val="04A0" w:firstRow="1" w:lastRow="0" w:firstColumn="1" w:lastColumn="0" w:noHBand="0" w:noVBand="1"/>
      </w:tblPr>
      <w:tblGrid>
        <w:gridCol w:w="5807"/>
        <w:gridCol w:w="1134"/>
        <w:gridCol w:w="1134"/>
        <w:gridCol w:w="1269"/>
      </w:tblGrid>
      <w:tr w:rsidR="00A1681B" w:rsidRPr="0052702B" w14:paraId="744A887E" w14:textId="77777777" w:rsidTr="00780C75">
        <w:tc>
          <w:tcPr>
            <w:tcW w:w="5807" w:type="dxa"/>
          </w:tcPr>
          <w:p w14:paraId="1D20A8BD" w14:textId="6119655C" w:rsidR="00A1681B" w:rsidRPr="0052702B" w:rsidRDefault="00A1681B" w:rsidP="00D1021C">
            <w:pPr>
              <w:jc w:val="center"/>
              <w:rPr>
                <w:rFonts w:ascii="Times New Roman" w:hAnsi="Times New Roman" w:cs="Times New Roman"/>
                <w:sz w:val="28"/>
                <w:szCs w:val="28"/>
              </w:rPr>
            </w:pPr>
            <w:r w:rsidRPr="0052702B">
              <w:rPr>
                <w:rFonts w:ascii="Times New Roman" w:hAnsi="Times New Roman" w:cs="Times New Roman"/>
                <w:sz w:val="28"/>
                <w:szCs w:val="28"/>
              </w:rPr>
              <w:t>Показник</w:t>
            </w:r>
          </w:p>
        </w:tc>
        <w:tc>
          <w:tcPr>
            <w:tcW w:w="1134" w:type="dxa"/>
          </w:tcPr>
          <w:p w14:paraId="08F6194E" w14:textId="77777777" w:rsidR="00A1681B" w:rsidRPr="0052702B" w:rsidRDefault="00A1681B" w:rsidP="00D1021C">
            <w:pPr>
              <w:jc w:val="center"/>
              <w:rPr>
                <w:rFonts w:ascii="Times New Roman" w:hAnsi="Times New Roman" w:cs="Times New Roman"/>
                <w:sz w:val="28"/>
                <w:szCs w:val="28"/>
              </w:rPr>
            </w:pPr>
            <w:r w:rsidRPr="0052702B">
              <w:rPr>
                <w:rFonts w:ascii="Times New Roman" w:hAnsi="Times New Roman" w:cs="Times New Roman"/>
                <w:sz w:val="28"/>
                <w:szCs w:val="28"/>
              </w:rPr>
              <w:t>2018</w:t>
            </w:r>
          </w:p>
        </w:tc>
        <w:tc>
          <w:tcPr>
            <w:tcW w:w="1134" w:type="dxa"/>
          </w:tcPr>
          <w:p w14:paraId="6435731E" w14:textId="77777777" w:rsidR="00A1681B" w:rsidRPr="0052702B" w:rsidRDefault="00A1681B" w:rsidP="00D1021C">
            <w:pPr>
              <w:jc w:val="center"/>
              <w:rPr>
                <w:rFonts w:ascii="Times New Roman" w:hAnsi="Times New Roman" w:cs="Times New Roman"/>
                <w:sz w:val="28"/>
                <w:szCs w:val="28"/>
              </w:rPr>
            </w:pPr>
            <w:r w:rsidRPr="0052702B">
              <w:rPr>
                <w:rFonts w:ascii="Times New Roman" w:hAnsi="Times New Roman" w:cs="Times New Roman"/>
                <w:sz w:val="28"/>
                <w:szCs w:val="28"/>
              </w:rPr>
              <w:t>2019</w:t>
            </w:r>
          </w:p>
        </w:tc>
        <w:tc>
          <w:tcPr>
            <w:tcW w:w="1269" w:type="dxa"/>
          </w:tcPr>
          <w:p w14:paraId="718E1F0F" w14:textId="77777777" w:rsidR="00A1681B" w:rsidRPr="0052702B" w:rsidRDefault="00A1681B" w:rsidP="00D1021C">
            <w:pPr>
              <w:jc w:val="center"/>
              <w:rPr>
                <w:rFonts w:ascii="Times New Roman" w:hAnsi="Times New Roman" w:cs="Times New Roman"/>
                <w:sz w:val="28"/>
                <w:szCs w:val="28"/>
              </w:rPr>
            </w:pPr>
            <w:r w:rsidRPr="0052702B">
              <w:rPr>
                <w:rFonts w:ascii="Times New Roman" w:hAnsi="Times New Roman" w:cs="Times New Roman"/>
                <w:sz w:val="28"/>
                <w:szCs w:val="28"/>
              </w:rPr>
              <w:t>2020</w:t>
            </w:r>
          </w:p>
        </w:tc>
      </w:tr>
      <w:tr w:rsidR="00380888" w:rsidRPr="0052702B" w14:paraId="60E0259E" w14:textId="77777777" w:rsidTr="00780C75">
        <w:tc>
          <w:tcPr>
            <w:tcW w:w="9344" w:type="dxa"/>
            <w:gridSpan w:val="4"/>
          </w:tcPr>
          <w:p w14:paraId="4D842083" w14:textId="0760005C" w:rsidR="00380888" w:rsidRPr="0052702B" w:rsidRDefault="00380888" w:rsidP="00380888">
            <w:pPr>
              <w:jc w:val="center"/>
              <w:rPr>
                <w:rFonts w:ascii="Times New Roman" w:hAnsi="Times New Roman" w:cs="Times New Roman"/>
                <w:i/>
                <w:sz w:val="28"/>
                <w:szCs w:val="28"/>
              </w:rPr>
            </w:pPr>
            <w:r w:rsidRPr="0052702B">
              <w:rPr>
                <w:rFonts w:ascii="Times New Roman" w:hAnsi="Times New Roman" w:cs="Times New Roman"/>
                <w:i/>
                <w:sz w:val="28"/>
                <w:szCs w:val="28"/>
              </w:rPr>
              <w:t>Відділення  стаціонарного догляду для постійного або тимчасового проживання</w:t>
            </w:r>
          </w:p>
        </w:tc>
      </w:tr>
      <w:tr w:rsidR="00A1681B" w:rsidRPr="0052702B" w14:paraId="0BE117E3" w14:textId="77777777" w:rsidTr="00780C75">
        <w:tc>
          <w:tcPr>
            <w:tcW w:w="5807" w:type="dxa"/>
          </w:tcPr>
          <w:p w14:paraId="6A634853" w14:textId="236ED716" w:rsidR="00A1681B" w:rsidRPr="0052702B" w:rsidRDefault="005C57EE" w:rsidP="00780C75">
            <w:pPr>
              <w:jc w:val="both"/>
              <w:rPr>
                <w:rFonts w:ascii="Times New Roman" w:hAnsi="Times New Roman" w:cs="Times New Roman"/>
                <w:sz w:val="28"/>
                <w:szCs w:val="28"/>
              </w:rPr>
            </w:pPr>
            <w:r w:rsidRPr="0052702B">
              <w:rPr>
                <w:rFonts w:ascii="Times New Roman" w:hAnsi="Times New Roman" w:cs="Times New Roman"/>
                <w:sz w:val="28"/>
                <w:szCs w:val="28"/>
              </w:rPr>
              <w:t>Кількість одиноких пенсіонерів, що перебували у відділенні, осіб</w:t>
            </w:r>
          </w:p>
        </w:tc>
        <w:tc>
          <w:tcPr>
            <w:tcW w:w="1134" w:type="dxa"/>
          </w:tcPr>
          <w:p w14:paraId="7DDA9069" w14:textId="39D25121" w:rsidR="00A1681B" w:rsidRPr="0052702B" w:rsidRDefault="005C57EE" w:rsidP="00780C75">
            <w:pPr>
              <w:jc w:val="both"/>
              <w:rPr>
                <w:rFonts w:ascii="Times New Roman" w:hAnsi="Times New Roman" w:cs="Times New Roman"/>
                <w:sz w:val="28"/>
                <w:szCs w:val="28"/>
              </w:rPr>
            </w:pPr>
            <w:r w:rsidRPr="0052702B">
              <w:rPr>
                <w:rFonts w:ascii="Times New Roman" w:hAnsi="Times New Roman" w:cs="Times New Roman"/>
                <w:sz w:val="28"/>
                <w:szCs w:val="28"/>
              </w:rPr>
              <w:t>30</w:t>
            </w:r>
          </w:p>
        </w:tc>
        <w:tc>
          <w:tcPr>
            <w:tcW w:w="1134" w:type="dxa"/>
          </w:tcPr>
          <w:p w14:paraId="44E2FA70" w14:textId="482CBE70" w:rsidR="00A1681B" w:rsidRPr="0052702B" w:rsidRDefault="005C57EE" w:rsidP="00780C75">
            <w:pPr>
              <w:jc w:val="both"/>
              <w:rPr>
                <w:rFonts w:ascii="Times New Roman" w:hAnsi="Times New Roman" w:cs="Times New Roman"/>
                <w:sz w:val="28"/>
                <w:szCs w:val="28"/>
              </w:rPr>
            </w:pPr>
            <w:r w:rsidRPr="0052702B">
              <w:rPr>
                <w:rFonts w:ascii="Times New Roman" w:hAnsi="Times New Roman" w:cs="Times New Roman"/>
                <w:sz w:val="28"/>
                <w:szCs w:val="28"/>
              </w:rPr>
              <w:t>30</w:t>
            </w:r>
          </w:p>
        </w:tc>
        <w:tc>
          <w:tcPr>
            <w:tcW w:w="1269" w:type="dxa"/>
          </w:tcPr>
          <w:p w14:paraId="52AE82E9" w14:textId="4A21B887" w:rsidR="00A1681B" w:rsidRPr="0052702B" w:rsidRDefault="005C57EE" w:rsidP="00780C75">
            <w:pPr>
              <w:jc w:val="both"/>
              <w:rPr>
                <w:rFonts w:ascii="Times New Roman" w:hAnsi="Times New Roman" w:cs="Times New Roman"/>
                <w:sz w:val="28"/>
                <w:szCs w:val="28"/>
              </w:rPr>
            </w:pPr>
            <w:r w:rsidRPr="0052702B">
              <w:rPr>
                <w:rFonts w:ascii="Times New Roman" w:hAnsi="Times New Roman" w:cs="Times New Roman"/>
                <w:sz w:val="28"/>
                <w:szCs w:val="28"/>
              </w:rPr>
              <w:t>26</w:t>
            </w:r>
          </w:p>
        </w:tc>
      </w:tr>
      <w:tr w:rsidR="005C57EE" w:rsidRPr="0052702B" w14:paraId="4B6FDC3F" w14:textId="77777777" w:rsidTr="00780C75">
        <w:tc>
          <w:tcPr>
            <w:tcW w:w="5807" w:type="dxa"/>
          </w:tcPr>
          <w:p w14:paraId="5FC73A23" w14:textId="1FC64900" w:rsidR="005C57EE" w:rsidRPr="0052702B" w:rsidRDefault="005C57EE" w:rsidP="00780C75">
            <w:pPr>
              <w:jc w:val="both"/>
              <w:rPr>
                <w:rFonts w:ascii="Times New Roman" w:hAnsi="Times New Roman" w:cs="Times New Roman"/>
                <w:sz w:val="28"/>
                <w:szCs w:val="28"/>
              </w:rPr>
            </w:pPr>
            <w:r w:rsidRPr="0052702B">
              <w:rPr>
                <w:rFonts w:ascii="Times New Roman" w:hAnsi="Times New Roman" w:cs="Times New Roman"/>
                <w:sz w:val="28"/>
                <w:szCs w:val="28"/>
              </w:rPr>
              <w:t>Відхилення 2020 року (за кількістю)</w:t>
            </w:r>
          </w:p>
        </w:tc>
        <w:tc>
          <w:tcPr>
            <w:tcW w:w="1134" w:type="dxa"/>
          </w:tcPr>
          <w:p w14:paraId="790E3ACF" w14:textId="230CE204" w:rsidR="005C57EE" w:rsidRPr="0052702B" w:rsidRDefault="005C57EE" w:rsidP="00780C75">
            <w:pPr>
              <w:jc w:val="both"/>
              <w:rPr>
                <w:rFonts w:ascii="Times New Roman" w:hAnsi="Times New Roman" w:cs="Times New Roman"/>
                <w:sz w:val="28"/>
                <w:szCs w:val="28"/>
              </w:rPr>
            </w:pPr>
            <w:r w:rsidRPr="0052702B">
              <w:rPr>
                <w:rFonts w:ascii="Times New Roman" w:hAnsi="Times New Roman" w:cs="Times New Roman"/>
                <w:sz w:val="28"/>
                <w:szCs w:val="28"/>
              </w:rPr>
              <w:t>-4</w:t>
            </w:r>
          </w:p>
        </w:tc>
        <w:tc>
          <w:tcPr>
            <w:tcW w:w="1134" w:type="dxa"/>
          </w:tcPr>
          <w:p w14:paraId="31F31F32" w14:textId="0F0AE136" w:rsidR="005C57EE" w:rsidRPr="0052702B" w:rsidRDefault="005C57EE" w:rsidP="00780C75">
            <w:pPr>
              <w:jc w:val="both"/>
              <w:rPr>
                <w:rFonts w:ascii="Times New Roman" w:hAnsi="Times New Roman" w:cs="Times New Roman"/>
                <w:sz w:val="28"/>
                <w:szCs w:val="28"/>
              </w:rPr>
            </w:pPr>
            <w:r w:rsidRPr="0052702B">
              <w:rPr>
                <w:rFonts w:ascii="Times New Roman" w:hAnsi="Times New Roman" w:cs="Times New Roman"/>
                <w:sz w:val="28"/>
                <w:szCs w:val="28"/>
              </w:rPr>
              <w:t>-4</w:t>
            </w:r>
          </w:p>
        </w:tc>
        <w:tc>
          <w:tcPr>
            <w:tcW w:w="1269" w:type="dxa"/>
          </w:tcPr>
          <w:p w14:paraId="57008EB7" w14:textId="77777777" w:rsidR="005C57EE" w:rsidRPr="0052702B" w:rsidRDefault="005C57EE" w:rsidP="00780C75">
            <w:pPr>
              <w:jc w:val="both"/>
              <w:rPr>
                <w:rFonts w:ascii="Times New Roman" w:hAnsi="Times New Roman" w:cs="Times New Roman"/>
                <w:sz w:val="28"/>
                <w:szCs w:val="28"/>
              </w:rPr>
            </w:pPr>
          </w:p>
        </w:tc>
      </w:tr>
      <w:tr w:rsidR="00A1681B" w:rsidRPr="0052702B" w14:paraId="6B3D3715" w14:textId="77777777" w:rsidTr="00780C75">
        <w:tc>
          <w:tcPr>
            <w:tcW w:w="5807" w:type="dxa"/>
          </w:tcPr>
          <w:p w14:paraId="555E20E0" w14:textId="4A24DEB6" w:rsidR="00A1681B" w:rsidRPr="0052702B" w:rsidRDefault="005C57EE" w:rsidP="00780C75">
            <w:pPr>
              <w:jc w:val="both"/>
              <w:rPr>
                <w:rFonts w:ascii="Times New Roman" w:hAnsi="Times New Roman" w:cs="Times New Roman"/>
                <w:sz w:val="28"/>
                <w:szCs w:val="28"/>
              </w:rPr>
            </w:pPr>
            <w:r w:rsidRPr="0052702B">
              <w:rPr>
                <w:rFonts w:ascii="Times New Roman" w:hAnsi="Times New Roman" w:cs="Times New Roman"/>
                <w:sz w:val="28"/>
                <w:szCs w:val="28"/>
              </w:rPr>
              <w:t>Вартість харчування одного підопічного, грн.</w:t>
            </w:r>
          </w:p>
        </w:tc>
        <w:tc>
          <w:tcPr>
            <w:tcW w:w="1134" w:type="dxa"/>
          </w:tcPr>
          <w:p w14:paraId="1720212C" w14:textId="04D82197" w:rsidR="00A1681B" w:rsidRPr="0052702B" w:rsidRDefault="005C57EE" w:rsidP="00780C75">
            <w:pPr>
              <w:jc w:val="both"/>
              <w:rPr>
                <w:rFonts w:ascii="Times New Roman" w:hAnsi="Times New Roman" w:cs="Times New Roman"/>
                <w:sz w:val="28"/>
                <w:szCs w:val="28"/>
              </w:rPr>
            </w:pPr>
            <w:r w:rsidRPr="0052702B">
              <w:rPr>
                <w:rFonts w:ascii="Times New Roman" w:hAnsi="Times New Roman" w:cs="Times New Roman"/>
                <w:sz w:val="28"/>
                <w:szCs w:val="28"/>
              </w:rPr>
              <w:t>48,93</w:t>
            </w:r>
          </w:p>
        </w:tc>
        <w:tc>
          <w:tcPr>
            <w:tcW w:w="1134" w:type="dxa"/>
          </w:tcPr>
          <w:p w14:paraId="46A548C2" w14:textId="6083B5F7" w:rsidR="00A1681B" w:rsidRPr="0052702B" w:rsidRDefault="005C57EE" w:rsidP="00780C75">
            <w:pPr>
              <w:jc w:val="both"/>
              <w:rPr>
                <w:rFonts w:ascii="Times New Roman" w:hAnsi="Times New Roman" w:cs="Times New Roman"/>
                <w:sz w:val="28"/>
                <w:szCs w:val="28"/>
              </w:rPr>
            </w:pPr>
            <w:r w:rsidRPr="0052702B">
              <w:rPr>
                <w:rFonts w:ascii="Times New Roman" w:hAnsi="Times New Roman" w:cs="Times New Roman"/>
                <w:sz w:val="28"/>
                <w:szCs w:val="28"/>
              </w:rPr>
              <w:t>56,49</w:t>
            </w:r>
          </w:p>
        </w:tc>
        <w:tc>
          <w:tcPr>
            <w:tcW w:w="1269" w:type="dxa"/>
          </w:tcPr>
          <w:p w14:paraId="4DE52805" w14:textId="79F211FA" w:rsidR="00A1681B" w:rsidRPr="0052702B" w:rsidRDefault="005C57EE" w:rsidP="00780C75">
            <w:pPr>
              <w:jc w:val="both"/>
              <w:rPr>
                <w:rFonts w:ascii="Times New Roman" w:hAnsi="Times New Roman" w:cs="Times New Roman"/>
                <w:sz w:val="28"/>
                <w:szCs w:val="28"/>
              </w:rPr>
            </w:pPr>
            <w:r w:rsidRPr="0052702B">
              <w:rPr>
                <w:rFonts w:ascii="Times New Roman" w:hAnsi="Times New Roman" w:cs="Times New Roman"/>
                <w:sz w:val="28"/>
                <w:szCs w:val="28"/>
              </w:rPr>
              <w:t>60,94</w:t>
            </w:r>
          </w:p>
        </w:tc>
      </w:tr>
      <w:tr w:rsidR="005C57EE" w:rsidRPr="0052702B" w14:paraId="741A3CDA" w14:textId="77777777" w:rsidTr="00780C75">
        <w:tc>
          <w:tcPr>
            <w:tcW w:w="9344" w:type="dxa"/>
            <w:gridSpan w:val="4"/>
          </w:tcPr>
          <w:p w14:paraId="7677FC62" w14:textId="519157DE" w:rsidR="005C57EE" w:rsidRPr="0052702B" w:rsidRDefault="005C57EE" w:rsidP="005C57EE">
            <w:pPr>
              <w:jc w:val="center"/>
              <w:rPr>
                <w:rFonts w:ascii="Times New Roman" w:hAnsi="Times New Roman" w:cs="Times New Roman"/>
                <w:i/>
                <w:sz w:val="28"/>
                <w:szCs w:val="28"/>
              </w:rPr>
            </w:pPr>
            <w:r w:rsidRPr="0052702B">
              <w:rPr>
                <w:rFonts w:ascii="Times New Roman" w:hAnsi="Times New Roman" w:cs="Times New Roman"/>
                <w:i/>
                <w:sz w:val="28"/>
                <w:szCs w:val="28"/>
              </w:rPr>
              <w:t xml:space="preserve">Результати діяльності </w:t>
            </w:r>
            <w:proofErr w:type="spellStart"/>
            <w:r w:rsidRPr="0052702B">
              <w:rPr>
                <w:rFonts w:ascii="Times New Roman" w:hAnsi="Times New Roman" w:cs="Times New Roman"/>
                <w:i/>
                <w:sz w:val="28"/>
                <w:szCs w:val="28"/>
              </w:rPr>
              <w:t>мультидисциплінарної</w:t>
            </w:r>
            <w:proofErr w:type="spellEnd"/>
            <w:r w:rsidRPr="0052702B">
              <w:rPr>
                <w:rFonts w:ascii="Times New Roman" w:hAnsi="Times New Roman" w:cs="Times New Roman"/>
                <w:i/>
                <w:sz w:val="28"/>
                <w:szCs w:val="28"/>
              </w:rPr>
              <w:t xml:space="preserve">  команди*</w:t>
            </w:r>
          </w:p>
        </w:tc>
      </w:tr>
      <w:tr w:rsidR="005C57EE" w:rsidRPr="0052702B" w14:paraId="11196AFB" w14:textId="77777777" w:rsidTr="00780C75">
        <w:tc>
          <w:tcPr>
            <w:tcW w:w="5807" w:type="dxa"/>
          </w:tcPr>
          <w:p w14:paraId="2D9D5DC6" w14:textId="6F2745F6" w:rsidR="005C57EE" w:rsidRPr="0052702B" w:rsidRDefault="005C57EE" w:rsidP="005C57EE">
            <w:pPr>
              <w:jc w:val="both"/>
              <w:rPr>
                <w:rFonts w:ascii="Times New Roman" w:hAnsi="Times New Roman" w:cs="Times New Roman"/>
                <w:sz w:val="28"/>
                <w:szCs w:val="28"/>
              </w:rPr>
            </w:pPr>
            <w:r w:rsidRPr="0052702B">
              <w:rPr>
                <w:rFonts w:ascii="Times New Roman" w:hAnsi="Times New Roman" w:cs="Times New Roman"/>
                <w:sz w:val="28"/>
                <w:szCs w:val="28"/>
              </w:rPr>
              <w:t>Обслужено, осіб</w:t>
            </w:r>
          </w:p>
        </w:tc>
        <w:tc>
          <w:tcPr>
            <w:tcW w:w="1134" w:type="dxa"/>
          </w:tcPr>
          <w:p w14:paraId="09234209" w14:textId="0B604C24" w:rsidR="005C57EE" w:rsidRPr="0052702B" w:rsidRDefault="005C57EE" w:rsidP="005C57EE">
            <w:pPr>
              <w:jc w:val="both"/>
              <w:rPr>
                <w:rFonts w:ascii="Times New Roman" w:hAnsi="Times New Roman" w:cs="Times New Roman"/>
                <w:sz w:val="28"/>
                <w:szCs w:val="28"/>
              </w:rPr>
            </w:pPr>
            <w:r w:rsidRPr="0052702B">
              <w:rPr>
                <w:rFonts w:ascii="Times New Roman" w:hAnsi="Times New Roman" w:cs="Times New Roman"/>
                <w:sz w:val="28"/>
                <w:szCs w:val="28"/>
              </w:rPr>
              <w:t>518</w:t>
            </w:r>
          </w:p>
        </w:tc>
        <w:tc>
          <w:tcPr>
            <w:tcW w:w="1134" w:type="dxa"/>
          </w:tcPr>
          <w:p w14:paraId="28A9033A" w14:textId="0855B036" w:rsidR="005C57EE" w:rsidRPr="0052702B" w:rsidRDefault="005C57EE" w:rsidP="005C57EE">
            <w:pPr>
              <w:jc w:val="both"/>
              <w:rPr>
                <w:rFonts w:ascii="Times New Roman" w:hAnsi="Times New Roman" w:cs="Times New Roman"/>
                <w:sz w:val="28"/>
                <w:szCs w:val="28"/>
              </w:rPr>
            </w:pPr>
            <w:r w:rsidRPr="0052702B">
              <w:rPr>
                <w:rFonts w:ascii="Times New Roman" w:hAnsi="Times New Roman" w:cs="Times New Roman"/>
                <w:sz w:val="28"/>
                <w:szCs w:val="28"/>
              </w:rPr>
              <w:t>425</w:t>
            </w:r>
          </w:p>
        </w:tc>
        <w:tc>
          <w:tcPr>
            <w:tcW w:w="1269" w:type="dxa"/>
          </w:tcPr>
          <w:p w14:paraId="76ED8522" w14:textId="5A55C4C2" w:rsidR="005C57EE" w:rsidRPr="0052702B" w:rsidRDefault="005C57EE" w:rsidP="005C57EE">
            <w:pPr>
              <w:jc w:val="both"/>
              <w:rPr>
                <w:rFonts w:ascii="Times New Roman" w:hAnsi="Times New Roman" w:cs="Times New Roman"/>
                <w:sz w:val="28"/>
                <w:szCs w:val="28"/>
              </w:rPr>
            </w:pPr>
            <w:r w:rsidRPr="0052702B">
              <w:rPr>
                <w:rFonts w:ascii="Times New Roman" w:hAnsi="Times New Roman" w:cs="Times New Roman"/>
                <w:sz w:val="28"/>
                <w:szCs w:val="28"/>
              </w:rPr>
              <w:t>523</w:t>
            </w:r>
          </w:p>
        </w:tc>
      </w:tr>
      <w:tr w:rsidR="005C57EE" w:rsidRPr="0052702B" w14:paraId="14C39B6E" w14:textId="77777777" w:rsidTr="00780C75">
        <w:tc>
          <w:tcPr>
            <w:tcW w:w="5807" w:type="dxa"/>
          </w:tcPr>
          <w:p w14:paraId="1729DBF4" w14:textId="77777777" w:rsidR="005C57EE" w:rsidRPr="0052702B" w:rsidRDefault="005C57EE" w:rsidP="005C57EE">
            <w:pPr>
              <w:jc w:val="both"/>
              <w:rPr>
                <w:rFonts w:ascii="Times New Roman" w:hAnsi="Times New Roman" w:cs="Times New Roman"/>
                <w:sz w:val="28"/>
                <w:szCs w:val="28"/>
              </w:rPr>
            </w:pPr>
            <w:r w:rsidRPr="0052702B">
              <w:rPr>
                <w:rFonts w:ascii="Times New Roman" w:hAnsi="Times New Roman" w:cs="Times New Roman"/>
                <w:sz w:val="28"/>
                <w:szCs w:val="28"/>
              </w:rPr>
              <w:t>Відхилення 2020 року (за кількістю)</w:t>
            </w:r>
          </w:p>
        </w:tc>
        <w:tc>
          <w:tcPr>
            <w:tcW w:w="1134" w:type="dxa"/>
          </w:tcPr>
          <w:p w14:paraId="3BE7DF08" w14:textId="2EA8869D" w:rsidR="005C57EE" w:rsidRPr="0052702B" w:rsidRDefault="005C57EE" w:rsidP="005C57EE">
            <w:pPr>
              <w:jc w:val="both"/>
              <w:rPr>
                <w:rFonts w:ascii="Times New Roman" w:hAnsi="Times New Roman" w:cs="Times New Roman"/>
                <w:sz w:val="28"/>
                <w:szCs w:val="28"/>
              </w:rPr>
            </w:pPr>
            <w:r w:rsidRPr="0052702B">
              <w:rPr>
                <w:rFonts w:ascii="Times New Roman" w:hAnsi="Times New Roman" w:cs="Times New Roman"/>
                <w:sz w:val="28"/>
                <w:szCs w:val="28"/>
              </w:rPr>
              <w:t>+5</w:t>
            </w:r>
          </w:p>
        </w:tc>
        <w:tc>
          <w:tcPr>
            <w:tcW w:w="1134" w:type="dxa"/>
          </w:tcPr>
          <w:p w14:paraId="49640302" w14:textId="31F78128" w:rsidR="005C57EE" w:rsidRPr="0052702B" w:rsidRDefault="005C57EE" w:rsidP="005C57EE">
            <w:pPr>
              <w:jc w:val="both"/>
              <w:rPr>
                <w:rFonts w:ascii="Times New Roman" w:hAnsi="Times New Roman" w:cs="Times New Roman"/>
                <w:sz w:val="28"/>
                <w:szCs w:val="28"/>
              </w:rPr>
            </w:pPr>
            <w:r w:rsidRPr="0052702B">
              <w:rPr>
                <w:rFonts w:ascii="Times New Roman" w:hAnsi="Times New Roman" w:cs="Times New Roman"/>
                <w:sz w:val="28"/>
                <w:szCs w:val="28"/>
              </w:rPr>
              <w:t>_98</w:t>
            </w:r>
          </w:p>
        </w:tc>
        <w:tc>
          <w:tcPr>
            <w:tcW w:w="1269" w:type="dxa"/>
          </w:tcPr>
          <w:p w14:paraId="1CD43A0C" w14:textId="702D6806" w:rsidR="005C57EE" w:rsidRPr="0052702B" w:rsidRDefault="005C57EE" w:rsidP="005C57EE">
            <w:pPr>
              <w:jc w:val="both"/>
              <w:rPr>
                <w:rFonts w:ascii="Times New Roman" w:hAnsi="Times New Roman" w:cs="Times New Roman"/>
                <w:sz w:val="28"/>
                <w:szCs w:val="28"/>
              </w:rPr>
            </w:pPr>
          </w:p>
        </w:tc>
      </w:tr>
    </w:tbl>
    <w:p w14:paraId="640911E4" w14:textId="0F648381" w:rsidR="00A1681B" w:rsidRPr="0052702B" w:rsidRDefault="00A1681B" w:rsidP="00D1021C">
      <w:pPr>
        <w:spacing w:after="0" w:line="240" w:lineRule="auto"/>
        <w:ind w:firstLine="709"/>
        <w:jc w:val="both"/>
        <w:rPr>
          <w:rFonts w:ascii="Times New Roman" w:hAnsi="Times New Roman" w:cs="Times New Roman"/>
          <w:sz w:val="24"/>
          <w:szCs w:val="24"/>
        </w:rPr>
      </w:pPr>
      <w:r w:rsidRPr="0052702B">
        <w:rPr>
          <w:rFonts w:ascii="Times New Roman" w:hAnsi="Times New Roman" w:cs="Times New Roman"/>
          <w:sz w:val="24"/>
          <w:szCs w:val="24"/>
        </w:rPr>
        <w:t xml:space="preserve">Примітка. </w:t>
      </w:r>
      <w:r w:rsidR="005C57EE" w:rsidRPr="0052702B">
        <w:rPr>
          <w:rFonts w:ascii="Times New Roman" w:hAnsi="Times New Roman" w:cs="Times New Roman"/>
          <w:sz w:val="24"/>
          <w:szCs w:val="24"/>
        </w:rPr>
        <w:t xml:space="preserve">* - </w:t>
      </w:r>
      <w:proofErr w:type="spellStart"/>
      <w:r w:rsidR="005C57EE" w:rsidRPr="0052702B">
        <w:rPr>
          <w:rFonts w:ascii="Times New Roman" w:hAnsi="Times New Roman" w:cs="Times New Roman"/>
          <w:sz w:val="24"/>
          <w:szCs w:val="24"/>
        </w:rPr>
        <w:t>швея</w:t>
      </w:r>
      <w:proofErr w:type="spellEnd"/>
      <w:r w:rsidR="005C57EE" w:rsidRPr="0052702B">
        <w:rPr>
          <w:rFonts w:ascii="Times New Roman" w:hAnsi="Times New Roman" w:cs="Times New Roman"/>
          <w:sz w:val="24"/>
          <w:szCs w:val="24"/>
        </w:rPr>
        <w:t xml:space="preserve">, перукар, соціальний працівник, психолог, медичний працівник, </w:t>
      </w:r>
      <w:proofErr w:type="spellStart"/>
      <w:r w:rsidR="005C57EE" w:rsidRPr="0052702B">
        <w:rPr>
          <w:rFonts w:ascii="Times New Roman" w:hAnsi="Times New Roman" w:cs="Times New Roman"/>
          <w:sz w:val="24"/>
          <w:szCs w:val="24"/>
        </w:rPr>
        <w:t>взуттєвик</w:t>
      </w:r>
      <w:proofErr w:type="spellEnd"/>
      <w:r w:rsidR="005C57EE" w:rsidRPr="0052702B">
        <w:rPr>
          <w:rFonts w:ascii="Times New Roman" w:hAnsi="Times New Roman" w:cs="Times New Roman"/>
          <w:sz w:val="24"/>
          <w:szCs w:val="24"/>
        </w:rPr>
        <w:t xml:space="preserve">, юрист. </w:t>
      </w:r>
      <w:r w:rsidR="00A029B6" w:rsidRPr="0052702B">
        <w:rPr>
          <w:rFonts w:ascii="Times New Roman" w:hAnsi="Times New Roman" w:cs="Times New Roman"/>
          <w:sz w:val="24"/>
          <w:szCs w:val="24"/>
        </w:rPr>
        <w:t xml:space="preserve">Обслуговуються громадян IV та V груп рухової активності. Джерело: </w:t>
      </w:r>
      <w:r w:rsidRPr="0052702B">
        <w:rPr>
          <w:rFonts w:ascii="Times New Roman" w:hAnsi="Times New Roman" w:cs="Times New Roman"/>
          <w:sz w:val="24"/>
          <w:szCs w:val="24"/>
        </w:rPr>
        <w:t>Розраховано на основі даних установи</w:t>
      </w:r>
      <w:r w:rsidR="005C57EE" w:rsidRPr="0052702B">
        <w:rPr>
          <w:rFonts w:ascii="Times New Roman" w:hAnsi="Times New Roman" w:cs="Times New Roman"/>
          <w:sz w:val="24"/>
          <w:szCs w:val="24"/>
        </w:rPr>
        <w:t xml:space="preserve">. </w:t>
      </w:r>
    </w:p>
    <w:p w14:paraId="3C931DF9" w14:textId="77777777" w:rsidR="00A1681B" w:rsidRPr="0052702B" w:rsidRDefault="00A1681B" w:rsidP="00327634">
      <w:pPr>
        <w:spacing w:after="0" w:line="360" w:lineRule="auto"/>
        <w:ind w:firstLine="709"/>
        <w:jc w:val="both"/>
        <w:rPr>
          <w:rFonts w:ascii="Times New Roman" w:hAnsi="Times New Roman" w:cs="Times New Roman"/>
          <w:sz w:val="28"/>
          <w:szCs w:val="28"/>
        </w:rPr>
      </w:pPr>
    </w:p>
    <w:p w14:paraId="28A472FF" w14:textId="5B50681E" w:rsidR="009A0209" w:rsidRPr="0052702B" w:rsidRDefault="00A029B6"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В </w:t>
      </w:r>
      <w:proofErr w:type="spellStart"/>
      <w:r w:rsidRPr="0052702B">
        <w:rPr>
          <w:rFonts w:ascii="Times New Roman" w:hAnsi="Times New Roman" w:cs="Times New Roman"/>
          <w:sz w:val="28"/>
          <w:szCs w:val="28"/>
        </w:rPr>
        <w:t>тер</w:t>
      </w:r>
      <w:r w:rsidR="005E1A7A" w:rsidRPr="0052702B">
        <w:rPr>
          <w:rFonts w:ascii="Times New Roman" w:hAnsi="Times New Roman" w:cs="Times New Roman"/>
          <w:sz w:val="28"/>
          <w:szCs w:val="28"/>
        </w:rPr>
        <w:t>центрі</w:t>
      </w:r>
      <w:proofErr w:type="spellEnd"/>
      <w:r w:rsidR="005E1A7A" w:rsidRPr="0052702B">
        <w:rPr>
          <w:rFonts w:ascii="Times New Roman" w:hAnsi="Times New Roman" w:cs="Times New Roman"/>
          <w:sz w:val="28"/>
          <w:szCs w:val="28"/>
        </w:rPr>
        <w:t xml:space="preserve"> </w:t>
      </w:r>
      <w:r w:rsidRPr="0052702B">
        <w:rPr>
          <w:rFonts w:ascii="Times New Roman" w:hAnsi="Times New Roman" w:cs="Times New Roman"/>
          <w:sz w:val="28"/>
          <w:szCs w:val="28"/>
        </w:rPr>
        <w:t xml:space="preserve"> в наявності </w:t>
      </w:r>
      <w:r w:rsidR="005E1A7A" w:rsidRPr="0052702B">
        <w:rPr>
          <w:rFonts w:ascii="Times New Roman" w:hAnsi="Times New Roman" w:cs="Times New Roman"/>
          <w:sz w:val="28"/>
          <w:szCs w:val="28"/>
        </w:rPr>
        <w:t xml:space="preserve">є трактор, яким </w:t>
      </w:r>
      <w:r w:rsidRPr="0052702B">
        <w:rPr>
          <w:rFonts w:ascii="Times New Roman" w:hAnsi="Times New Roman" w:cs="Times New Roman"/>
          <w:sz w:val="28"/>
          <w:szCs w:val="28"/>
        </w:rPr>
        <w:t>надаються послуги пенсіонерам з оранки</w:t>
      </w:r>
      <w:r w:rsidR="005E1A7A" w:rsidRPr="0052702B">
        <w:rPr>
          <w:rFonts w:ascii="Times New Roman" w:hAnsi="Times New Roman" w:cs="Times New Roman"/>
          <w:sz w:val="28"/>
          <w:szCs w:val="28"/>
        </w:rPr>
        <w:t xml:space="preserve">, </w:t>
      </w:r>
      <w:r w:rsidRPr="0052702B">
        <w:rPr>
          <w:rFonts w:ascii="Times New Roman" w:hAnsi="Times New Roman" w:cs="Times New Roman"/>
          <w:sz w:val="28"/>
          <w:szCs w:val="28"/>
        </w:rPr>
        <w:t xml:space="preserve">а також </w:t>
      </w:r>
      <w:r w:rsidR="005E1A7A" w:rsidRPr="0052702B">
        <w:rPr>
          <w:rFonts w:ascii="Times New Roman" w:hAnsi="Times New Roman" w:cs="Times New Roman"/>
          <w:sz w:val="28"/>
          <w:szCs w:val="28"/>
        </w:rPr>
        <w:t xml:space="preserve">автомобіль-самоскид, </w:t>
      </w:r>
      <w:r w:rsidRPr="0052702B">
        <w:rPr>
          <w:rFonts w:ascii="Times New Roman" w:hAnsi="Times New Roman" w:cs="Times New Roman"/>
          <w:sz w:val="28"/>
          <w:szCs w:val="28"/>
        </w:rPr>
        <w:t xml:space="preserve">що використовується для завезення їм </w:t>
      </w:r>
      <w:r w:rsidR="005E1A7A" w:rsidRPr="0052702B">
        <w:rPr>
          <w:rFonts w:ascii="Times New Roman" w:hAnsi="Times New Roman" w:cs="Times New Roman"/>
          <w:sz w:val="28"/>
          <w:szCs w:val="28"/>
        </w:rPr>
        <w:t>тверд</w:t>
      </w:r>
      <w:r w:rsidRPr="0052702B">
        <w:rPr>
          <w:rFonts w:ascii="Times New Roman" w:hAnsi="Times New Roman" w:cs="Times New Roman"/>
          <w:sz w:val="28"/>
          <w:szCs w:val="28"/>
        </w:rPr>
        <w:t>ого</w:t>
      </w:r>
      <w:r w:rsidR="005E1A7A" w:rsidRPr="0052702B">
        <w:rPr>
          <w:rFonts w:ascii="Times New Roman" w:hAnsi="Times New Roman" w:cs="Times New Roman"/>
          <w:sz w:val="28"/>
          <w:szCs w:val="28"/>
        </w:rPr>
        <w:t xml:space="preserve"> палив</w:t>
      </w:r>
      <w:r w:rsidRPr="0052702B">
        <w:rPr>
          <w:rFonts w:ascii="Times New Roman" w:hAnsi="Times New Roman" w:cs="Times New Roman"/>
          <w:sz w:val="28"/>
          <w:szCs w:val="28"/>
        </w:rPr>
        <w:t>а</w:t>
      </w:r>
      <w:r w:rsidR="005E1A7A" w:rsidRPr="0052702B">
        <w:rPr>
          <w:rFonts w:ascii="Times New Roman" w:hAnsi="Times New Roman" w:cs="Times New Roman"/>
          <w:sz w:val="28"/>
          <w:szCs w:val="28"/>
        </w:rPr>
        <w:t>. У 2019 році завезено тверде паливо для 9 пенсіонерів, виорано городи для 10 пенсіонерів. У 2020 році завезено тверде паливо для 8 пенсіонерів, виорано городи для 12 пенсіонерів</w:t>
      </w:r>
      <w:r w:rsidRPr="0052702B">
        <w:rPr>
          <w:rFonts w:ascii="Times New Roman" w:hAnsi="Times New Roman" w:cs="Times New Roman"/>
          <w:sz w:val="28"/>
          <w:szCs w:val="28"/>
        </w:rPr>
        <w:t xml:space="preserve"> </w:t>
      </w:r>
      <w:r w:rsidRPr="0052702B">
        <w:rPr>
          <w:rFonts w:ascii="Times New Roman" w:eastAsia="Times New Roman" w:hAnsi="Times New Roman" w:cs="Times New Roman"/>
          <w:sz w:val="28"/>
          <w:szCs w:val="28"/>
        </w:rPr>
        <w:t>[</w:t>
      </w:r>
      <w:r w:rsidR="00B007F3" w:rsidRPr="0052702B">
        <w:rPr>
          <w:rFonts w:ascii="Times New Roman" w:eastAsia="Times New Roman" w:hAnsi="Times New Roman" w:cs="Times New Roman"/>
          <w:sz w:val="28"/>
          <w:szCs w:val="28"/>
          <w:lang w:val="ru-RU"/>
        </w:rPr>
        <w:t>2</w:t>
      </w:r>
      <w:r w:rsidRPr="0052702B">
        <w:rPr>
          <w:rFonts w:ascii="Times New Roman" w:eastAsia="Times New Roman" w:hAnsi="Times New Roman" w:cs="Times New Roman"/>
          <w:sz w:val="28"/>
          <w:szCs w:val="28"/>
        </w:rPr>
        <w:t>]</w:t>
      </w:r>
      <w:r w:rsidR="005E1A7A" w:rsidRPr="0052702B">
        <w:rPr>
          <w:rFonts w:ascii="Times New Roman" w:hAnsi="Times New Roman" w:cs="Times New Roman"/>
          <w:sz w:val="28"/>
          <w:szCs w:val="28"/>
        </w:rPr>
        <w:t xml:space="preserve">. </w:t>
      </w:r>
    </w:p>
    <w:p w14:paraId="12ED98CA" w14:textId="77E30F85" w:rsidR="00A029B6" w:rsidRPr="0052702B" w:rsidRDefault="005E1A7A" w:rsidP="00A029B6">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Штатна чисельність працівників Територіального центру становить 75,5 одиниць, з них: 12 од. - медичний персонал, 44,5 од.</w:t>
      </w:r>
      <w:r w:rsidR="00B007F3" w:rsidRPr="0052702B">
        <w:rPr>
          <w:rFonts w:ascii="Times New Roman" w:hAnsi="Times New Roman" w:cs="Times New Roman"/>
          <w:sz w:val="28"/>
          <w:szCs w:val="28"/>
          <w:lang w:val="ru-RU"/>
        </w:rPr>
        <w:t xml:space="preserve"> </w:t>
      </w:r>
      <w:r w:rsidR="00B007F3" w:rsidRPr="0052702B">
        <w:rPr>
          <w:rFonts w:ascii="Times New Roman" w:hAnsi="Times New Roman" w:cs="Times New Roman"/>
          <w:sz w:val="28"/>
          <w:szCs w:val="28"/>
        </w:rPr>
        <w:t>–</w:t>
      </w:r>
      <w:r w:rsidRPr="0052702B">
        <w:rPr>
          <w:rFonts w:ascii="Times New Roman" w:hAnsi="Times New Roman" w:cs="Times New Roman"/>
          <w:sz w:val="28"/>
          <w:szCs w:val="28"/>
        </w:rPr>
        <w:t xml:space="preserve"> інші</w:t>
      </w:r>
      <w:r w:rsidR="00B007F3" w:rsidRPr="0052702B">
        <w:rPr>
          <w:rFonts w:ascii="Times New Roman" w:hAnsi="Times New Roman" w:cs="Times New Roman"/>
          <w:sz w:val="28"/>
          <w:szCs w:val="28"/>
          <w:lang w:val="ru-RU"/>
        </w:rPr>
        <w:t xml:space="preserve"> </w:t>
      </w:r>
      <w:r w:rsidRPr="0052702B">
        <w:rPr>
          <w:rFonts w:ascii="Times New Roman" w:hAnsi="Times New Roman" w:cs="Times New Roman"/>
          <w:sz w:val="28"/>
          <w:szCs w:val="28"/>
        </w:rPr>
        <w:t xml:space="preserve"> працівники, які здійснюють обслуговування громадян, 19 од. </w:t>
      </w:r>
      <w:r w:rsidR="00A029B6" w:rsidRPr="0052702B">
        <w:rPr>
          <w:rFonts w:ascii="Times New Roman" w:hAnsi="Times New Roman" w:cs="Times New Roman"/>
          <w:sz w:val="28"/>
          <w:szCs w:val="28"/>
        </w:rPr>
        <w:t>–</w:t>
      </w:r>
      <w:r w:rsidRPr="0052702B">
        <w:rPr>
          <w:rFonts w:ascii="Times New Roman" w:hAnsi="Times New Roman" w:cs="Times New Roman"/>
          <w:sz w:val="28"/>
          <w:szCs w:val="28"/>
        </w:rPr>
        <w:t xml:space="preserve"> адміністративно</w:t>
      </w:r>
      <w:r w:rsidR="00A029B6" w:rsidRPr="0052702B">
        <w:rPr>
          <w:rFonts w:ascii="Times New Roman" w:hAnsi="Times New Roman" w:cs="Times New Roman"/>
          <w:sz w:val="28"/>
          <w:szCs w:val="28"/>
        </w:rPr>
        <w:t>-</w:t>
      </w:r>
      <w:r w:rsidRPr="0052702B">
        <w:rPr>
          <w:rFonts w:ascii="Times New Roman" w:hAnsi="Times New Roman" w:cs="Times New Roman"/>
          <w:sz w:val="28"/>
          <w:szCs w:val="28"/>
        </w:rPr>
        <w:t xml:space="preserve">управлінський персонал. Фактична чисельність працівників Територіального центру СО складає: станом на 01.01.2019 – 70 од. ( вакантні 5,5 посад), на </w:t>
      </w:r>
      <w:r w:rsidRPr="0052702B">
        <w:rPr>
          <w:rFonts w:ascii="Times New Roman" w:hAnsi="Times New Roman" w:cs="Times New Roman"/>
          <w:sz w:val="28"/>
          <w:szCs w:val="28"/>
        </w:rPr>
        <w:lastRenderedPageBreak/>
        <w:t>01.01.2020 та 01.01.2021 – 73 од. (вакантні 0,5 од. лікарського персоналу, 1 од. середнього медичного персоналу, 1 од. спеціалістів)</w:t>
      </w:r>
      <w:r w:rsidR="00A029B6" w:rsidRPr="0052702B">
        <w:rPr>
          <w:rFonts w:ascii="Times New Roman" w:hAnsi="Times New Roman" w:cs="Times New Roman"/>
          <w:sz w:val="28"/>
          <w:szCs w:val="28"/>
        </w:rPr>
        <w:t xml:space="preserve"> </w:t>
      </w:r>
      <w:r w:rsidR="00A029B6" w:rsidRPr="0052702B">
        <w:rPr>
          <w:rFonts w:ascii="Times New Roman" w:eastAsia="Times New Roman" w:hAnsi="Times New Roman" w:cs="Times New Roman"/>
          <w:sz w:val="28"/>
          <w:szCs w:val="28"/>
        </w:rPr>
        <w:t>[</w:t>
      </w:r>
      <w:r w:rsidR="00B007F3" w:rsidRPr="0052702B">
        <w:rPr>
          <w:rFonts w:ascii="Times New Roman" w:eastAsia="Times New Roman" w:hAnsi="Times New Roman" w:cs="Times New Roman"/>
          <w:sz w:val="28"/>
          <w:szCs w:val="28"/>
          <w:lang w:val="ru-RU"/>
        </w:rPr>
        <w:t>2</w:t>
      </w:r>
      <w:r w:rsidR="00A029B6" w:rsidRPr="0052702B">
        <w:rPr>
          <w:rFonts w:ascii="Times New Roman" w:eastAsia="Times New Roman" w:hAnsi="Times New Roman" w:cs="Times New Roman"/>
          <w:sz w:val="28"/>
          <w:szCs w:val="28"/>
        </w:rPr>
        <w:t>]</w:t>
      </w:r>
      <w:r w:rsidR="00A029B6" w:rsidRPr="0052702B">
        <w:rPr>
          <w:rFonts w:ascii="Times New Roman" w:hAnsi="Times New Roman" w:cs="Times New Roman"/>
          <w:sz w:val="28"/>
          <w:szCs w:val="28"/>
        </w:rPr>
        <w:t xml:space="preserve">. </w:t>
      </w:r>
    </w:p>
    <w:p w14:paraId="32E5BF73" w14:textId="77777777" w:rsidR="00A029B6" w:rsidRPr="0052702B" w:rsidRDefault="005E1A7A"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Видатки Територіального центру за І квартал 2021 року за КПКВ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склали 24 064,96 тис. грн</w:t>
      </w:r>
      <w:r w:rsidR="00A029B6" w:rsidRPr="0052702B">
        <w:rPr>
          <w:rFonts w:ascii="Times New Roman" w:hAnsi="Times New Roman" w:cs="Times New Roman"/>
          <w:sz w:val="28"/>
          <w:szCs w:val="28"/>
        </w:rPr>
        <w:t>. (табл. 3.6).</w:t>
      </w:r>
    </w:p>
    <w:p w14:paraId="4364E1B1" w14:textId="5786FAC2" w:rsidR="00A029B6" w:rsidRPr="0052702B" w:rsidRDefault="00A029B6" w:rsidP="00A029B6">
      <w:pPr>
        <w:spacing w:after="0" w:line="360" w:lineRule="auto"/>
        <w:ind w:firstLine="709"/>
        <w:jc w:val="right"/>
        <w:rPr>
          <w:rFonts w:ascii="Times New Roman" w:hAnsi="Times New Roman" w:cs="Times New Roman"/>
          <w:sz w:val="28"/>
          <w:szCs w:val="28"/>
        </w:rPr>
      </w:pPr>
      <w:r w:rsidRPr="0052702B">
        <w:rPr>
          <w:rFonts w:ascii="Times New Roman" w:hAnsi="Times New Roman" w:cs="Times New Roman"/>
          <w:sz w:val="28"/>
          <w:szCs w:val="28"/>
        </w:rPr>
        <w:t>Таблиця 3.6</w:t>
      </w:r>
    </w:p>
    <w:p w14:paraId="10331F17" w14:textId="012C84C2" w:rsidR="00A029B6" w:rsidRPr="0052702B" w:rsidRDefault="00A029B6" w:rsidP="00A029B6">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 Аналіз видатків Шепетівського територіального центру надання соціальних послуг за 1 квартал 2021 р. за КПКВ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bl>
      <w:tblPr>
        <w:tblStyle w:val="aa"/>
        <w:tblW w:w="9493" w:type="dxa"/>
        <w:tblLook w:val="04A0" w:firstRow="1" w:lastRow="0" w:firstColumn="1" w:lastColumn="0" w:noHBand="0" w:noVBand="1"/>
      </w:tblPr>
      <w:tblGrid>
        <w:gridCol w:w="7650"/>
        <w:gridCol w:w="1843"/>
      </w:tblGrid>
      <w:tr w:rsidR="00A029B6" w:rsidRPr="0052702B" w14:paraId="32F4EAA5" w14:textId="77777777" w:rsidTr="00A029B6">
        <w:tc>
          <w:tcPr>
            <w:tcW w:w="7650" w:type="dxa"/>
          </w:tcPr>
          <w:p w14:paraId="143C7C64" w14:textId="4D594D40" w:rsidR="00A029B6" w:rsidRPr="0052702B" w:rsidRDefault="00A029B6" w:rsidP="00586845">
            <w:pPr>
              <w:jc w:val="center"/>
              <w:rPr>
                <w:rFonts w:ascii="Times New Roman" w:hAnsi="Times New Roman" w:cs="Times New Roman"/>
                <w:sz w:val="28"/>
                <w:szCs w:val="28"/>
              </w:rPr>
            </w:pPr>
            <w:r w:rsidRPr="0052702B">
              <w:rPr>
                <w:rFonts w:ascii="Times New Roman" w:hAnsi="Times New Roman" w:cs="Times New Roman"/>
                <w:sz w:val="28"/>
                <w:szCs w:val="28"/>
              </w:rPr>
              <w:t>Показник</w:t>
            </w:r>
          </w:p>
        </w:tc>
        <w:tc>
          <w:tcPr>
            <w:tcW w:w="1843" w:type="dxa"/>
          </w:tcPr>
          <w:p w14:paraId="6F7CC34B" w14:textId="1A3E57EC" w:rsidR="00A029B6" w:rsidRPr="0052702B" w:rsidRDefault="00A029B6" w:rsidP="00586845">
            <w:pPr>
              <w:jc w:val="center"/>
              <w:rPr>
                <w:rFonts w:ascii="Times New Roman" w:hAnsi="Times New Roman" w:cs="Times New Roman"/>
                <w:sz w:val="28"/>
                <w:szCs w:val="28"/>
              </w:rPr>
            </w:pPr>
            <w:r w:rsidRPr="0052702B">
              <w:rPr>
                <w:rFonts w:ascii="Times New Roman" w:hAnsi="Times New Roman" w:cs="Times New Roman"/>
                <w:sz w:val="28"/>
                <w:szCs w:val="28"/>
              </w:rPr>
              <w:t xml:space="preserve">2021 (1 </w:t>
            </w:r>
            <w:proofErr w:type="spellStart"/>
            <w:r w:rsidRPr="0052702B">
              <w:rPr>
                <w:rFonts w:ascii="Times New Roman" w:hAnsi="Times New Roman" w:cs="Times New Roman"/>
                <w:sz w:val="28"/>
                <w:szCs w:val="28"/>
              </w:rPr>
              <w:t>кв</w:t>
            </w:r>
            <w:proofErr w:type="spellEnd"/>
            <w:r w:rsidRPr="0052702B">
              <w:rPr>
                <w:rFonts w:ascii="Times New Roman" w:hAnsi="Times New Roman" w:cs="Times New Roman"/>
                <w:sz w:val="28"/>
                <w:szCs w:val="28"/>
              </w:rPr>
              <w:t>.)</w:t>
            </w:r>
          </w:p>
        </w:tc>
      </w:tr>
      <w:tr w:rsidR="00A029B6" w:rsidRPr="0052702B" w14:paraId="0106D4F2" w14:textId="77777777" w:rsidTr="00A029B6">
        <w:tc>
          <w:tcPr>
            <w:tcW w:w="7650" w:type="dxa"/>
          </w:tcPr>
          <w:p w14:paraId="78DA788E" w14:textId="706FBCE4" w:rsidR="00A029B6" w:rsidRPr="0052702B" w:rsidRDefault="00A029B6" w:rsidP="00780C75">
            <w:pPr>
              <w:jc w:val="both"/>
              <w:rPr>
                <w:rFonts w:ascii="Times New Roman" w:hAnsi="Times New Roman" w:cs="Times New Roman"/>
                <w:sz w:val="28"/>
                <w:szCs w:val="28"/>
              </w:rPr>
            </w:pPr>
            <w:r w:rsidRPr="0052702B">
              <w:rPr>
                <w:rFonts w:ascii="Times New Roman" w:hAnsi="Times New Roman" w:cs="Times New Roman"/>
                <w:sz w:val="28"/>
                <w:szCs w:val="28"/>
              </w:rPr>
              <w:t>Фінансування по загальному й спеціальному фондах, тис. грн.</w:t>
            </w:r>
          </w:p>
        </w:tc>
        <w:tc>
          <w:tcPr>
            <w:tcW w:w="1843" w:type="dxa"/>
          </w:tcPr>
          <w:p w14:paraId="704FDDC3" w14:textId="29A8576F" w:rsidR="00A029B6" w:rsidRPr="0052702B" w:rsidRDefault="00A029B6" w:rsidP="00780C75">
            <w:pPr>
              <w:jc w:val="both"/>
              <w:rPr>
                <w:rFonts w:ascii="Times New Roman" w:hAnsi="Times New Roman" w:cs="Times New Roman"/>
                <w:sz w:val="28"/>
                <w:szCs w:val="28"/>
              </w:rPr>
            </w:pPr>
            <w:r w:rsidRPr="0052702B">
              <w:rPr>
                <w:rFonts w:ascii="Times New Roman" w:hAnsi="Times New Roman" w:cs="Times New Roman"/>
                <w:sz w:val="28"/>
                <w:szCs w:val="28"/>
              </w:rPr>
              <w:t>22 142,8</w:t>
            </w:r>
          </w:p>
        </w:tc>
      </w:tr>
      <w:tr w:rsidR="00A029B6" w:rsidRPr="0052702B" w14:paraId="77F7293C" w14:textId="77777777" w:rsidTr="00A029B6">
        <w:tc>
          <w:tcPr>
            <w:tcW w:w="7650" w:type="dxa"/>
          </w:tcPr>
          <w:p w14:paraId="4AC864F2" w14:textId="1E011CB7" w:rsidR="00A029B6" w:rsidRPr="0052702B" w:rsidRDefault="00586845" w:rsidP="00780C75">
            <w:pPr>
              <w:jc w:val="both"/>
              <w:rPr>
                <w:rFonts w:ascii="Times New Roman" w:hAnsi="Times New Roman" w:cs="Times New Roman"/>
                <w:sz w:val="28"/>
                <w:szCs w:val="28"/>
              </w:rPr>
            </w:pPr>
            <w:r w:rsidRPr="0052702B">
              <w:rPr>
                <w:rFonts w:ascii="Times New Roman" w:hAnsi="Times New Roman" w:cs="Times New Roman"/>
                <w:sz w:val="28"/>
                <w:szCs w:val="28"/>
              </w:rPr>
              <w:t>Структура видатків, %:</w:t>
            </w:r>
          </w:p>
          <w:p w14:paraId="32798136" w14:textId="34F7FEB5" w:rsidR="00586845" w:rsidRPr="0052702B" w:rsidRDefault="00586845" w:rsidP="00780C75">
            <w:pPr>
              <w:jc w:val="both"/>
              <w:rPr>
                <w:rFonts w:ascii="Times New Roman" w:hAnsi="Times New Roman" w:cs="Times New Roman"/>
                <w:sz w:val="28"/>
                <w:szCs w:val="28"/>
              </w:rPr>
            </w:pPr>
            <w:r w:rsidRPr="0052702B">
              <w:rPr>
                <w:rFonts w:ascii="Times New Roman" w:hAnsi="Times New Roman" w:cs="Times New Roman"/>
                <w:sz w:val="28"/>
                <w:szCs w:val="28"/>
              </w:rPr>
              <w:t>оплата праці</w:t>
            </w:r>
          </w:p>
          <w:p w14:paraId="0C402AD8" w14:textId="77777777" w:rsidR="00586845" w:rsidRPr="0052702B" w:rsidRDefault="00586845" w:rsidP="00780C75">
            <w:pPr>
              <w:jc w:val="both"/>
              <w:rPr>
                <w:rFonts w:ascii="Times New Roman" w:hAnsi="Times New Roman" w:cs="Times New Roman"/>
                <w:sz w:val="28"/>
                <w:szCs w:val="28"/>
              </w:rPr>
            </w:pPr>
            <w:r w:rsidRPr="0052702B">
              <w:rPr>
                <w:rFonts w:ascii="Times New Roman" w:hAnsi="Times New Roman" w:cs="Times New Roman"/>
                <w:sz w:val="28"/>
                <w:szCs w:val="28"/>
              </w:rPr>
              <w:t>оплата енергоносіїв та комунальних послуг</w:t>
            </w:r>
          </w:p>
          <w:p w14:paraId="1C479442" w14:textId="77777777" w:rsidR="00586845" w:rsidRPr="0052702B" w:rsidRDefault="00586845" w:rsidP="00780C75">
            <w:pPr>
              <w:jc w:val="both"/>
              <w:rPr>
                <w:rFonts w:ascii="Times New Roman" w:hAnsi="Times New Roman" w:cs="Times New Roman"/>
                <w:sz w:val="28"/>
                <w:szCs w:val="28"/>
              </w:rPr>
            </w:pPr>
            <w:r w:rsidRPr="0052702B">
              <w:rPr>
                <w:rFonts w:ascii="Times New Roman" w:hAnsi="Times New Roman" w:cs="Times New Roman"/>
                <w:sz w:val="28"/>
                <w:szCs w:val="28"/>
              </w:rPr>
              <w:t>продукти харчування</w:t>
            </w:r>
          </w:p>
          <w:p w14:paraId="00503D43" w14:textId="77777777" w:rsidR="00586845" w:rsidRPr="0052702B" w:rsidRDefault="00586845" w:rsidP="00780C75">
            <w:pPr>
              <w:jc w:val="both"/>
              <w:rPr>
                <w:rFonts w:ascii="Times New Roman" w:hAnsi="Times New Roman" w:cs="Times New Roman"/>
                <w:sz w:val="28"/>
                <w:szCs w:val="28"/>
              </w:rPr>
            </w:pPr>
            <w:r w:rsidRPr="0052702B">
              <w:rPr>
                <w:rFonts w:ascii="Times New Roman" w:hAnsi="Times New Roman" w:cs="Times New Roman"/>
                <w:sz w:val="28"/>
                <w:szCs w:val="28"/>
              </w:rPr>
              <w:t>капітальні видатки</w:t>
            </w:r>
          </w:p>
          <w:p w14:paraId="7E23FB89" w14:textId="627B76CF" w:rsidR="00586845" w:rsidRPr="0052702B" w:rsidRDefault="00586845" w:rsidP="00780C75">
            <w:pPr>
              <w:jc w:val="both"/>
              <w:rPr>
                <w:rFonts w:ascii="Times New Roman" w:hAnsi="Times New Roman" w:cs="Times New Roman"/>
                <w:sz w:val="28"/>
                <w:szCs w:val="28"/>
              </w:rPr>
            </w:pPr>
            <w:r w:rsidRPr="0052702B">
              <w:rPr>
                <w:rFonts w:ascii="Times New Roman" w:hAnsi="Times New Roman" w:cs="Times New Roman"/>
                <w:sz w:val="28"/>
                <w:szCs w:val="28"/>
              </w:rPr>
              <w:t>медикаменти</w:t>
            </w:r>
          </w:p>
        </w:tc>
        <w:tc>
          <w:tcPr>
            <w:tcW w:w="1843" w:type="dxa"/>
          </w:tcPr>
          <w:p w14:paraId="6A84C754" w14:textId="023B38A0" w:rsidR="00A029B6" w:rsidRPr="0052702B" w:rsidRDefault="00A029B6" w:rsidP="00780C75">
            <w:pPr>
              <w:jc w:val="both"/>
              <w:rPr>
                <w:rFonts w:ascii="Times New Roman" w:hAnsi="Times New Roman" w:cs="Times New Roman"/>
                <w:sz w:val="28"/>
                <w:szCs w:val="28"/>
              </w:rPr>
            </w:pPr>
          </w:p>
          <w:p w14:paraId="7FE05EC7" w14:textId="77777777" w:rsidR="00586845" w:rsidRPr="0052702B" w:rsidRDefault="00586845" w:rsidP="00780C75">
            <w:pPr>
              <w:jc w:val="both"/>
              <w:rPr>
                <w:rFonts w:ascii="Times New Roman" w:hAnsi="Times New Roman" w:cs="Times New Roman"/>
                <w:sz w:val="28"/>
                <w:szCs w:val="28"/>
              </w:rPr>
            </w:pPr>
            <w:r w:rsidRPr="0052702B">
              <w:rPr>
                <w:rFonts w:ascii="Times New Roman" w:hAnsi="Times New Roman" w:cs="Times New Roman"/>
                <w:sz w:val="28"/>
                <w:szCs w:val="28"/>
              </w:rPr>
              <w:t>81</w:t>
            </w:r>
          </w:p>
          <w:p w14:paraId="3BA6F0F1" w14:textId="77777777" w:rsidR="00586845" w:rsidRPr="0052702B" w:rsidRDefault="00586845" w:rsidP="00780C75">
            <w:pPr>
              <w:jc w:val="both"/>
              <w:rPr>
                <w:rFonts w:ascii="Times New Roman" w:hAnsi="Times New Roman" w:cs="Times New Roman"/>
                <w:sz w:val="28"/>
                <w:szCs w:val="28"/>
              </w:rPr>
            </w:pPr>
            <w:r w:rsidRPr="0052702B">
              <w:rPr>
                <w:rFonts w:ascii="Times New Roman" w:hAnsi="Times New Roman" w:cs="Times New Roman"/>
                <w:sz w:val="28"/>
                <w:szCs w:val="28"/>
              </w:rPr>
              <w:t>7</w:t>
            </w:r>
          </w:p>
          <w:p w14:paraId="414620DE" w14:textId="77777777" w:rsidR="00586845" w:rsidRPr="0052702B" w:rsidRDefault="00586845" w:rsidP="00780C75">
            <w:pPr>
              <w:jc w:val="both"/>
              <w:rPr>
                <w:rFonts w:ascii="Times New Roman" w:hAnsi="Times New Roman" w:cs="Times New Roman"/>
                <w:sz w:val="28"/>
                <w:szCs w:val="28"/>
              </w:rPr>
            </w:pPr>
            <w:r w:rsidRPr="0052702B">
              <w:rPr>
                <w:rFonts w:ascii="Times New Roman" w:hAnsi="Times New Roman" w:cs="Times New Roman"/>
                <w:sz w:val="28"/>
                <w:szCs w:val="28"/>
              </w:rPr>
              <w:t>5</w:t>
            </w:r>
          </w:p>
          <w:p w14:paraId="0253A138" w14:textId="77777777" w:rsidR="00586845" w:rsidRPr="0052702B" w:rsidRDefault="00586845" w:rsidP="00780C75">
            <w:pPr>
              <w:jc w:val="both"/>
              <w:rPr>
                <w:rFonts w:ascii="Times New Roman" w:hAnsi="Times New Roman" w:cs="Times New Roman"/>
                <w:sz w:val="28"/>
                <w:szCs w:val="28"/>
              </w:rPr>
            </w:pPr>
            <w:r w:rsidRPr="0052702B">
              <w:rPr>
                <w:rFonts w:ascii="Times New Roman" w:hAnsi="Times New Roman" w:cs="Times New Roman"/>
                <w:sz w:val="28"/>
                <w:szCs w:val="28"/>
              </w:rPr>
              <w:t>4</w:t>
            </w:r>
          </w:p>
          <w:p w14:paraId="4575BCBE" w14:textId="5D5C9A83" w:rsidR="00586845" w:rsidRPr="0052702B" w:rsidRDefault="00586845" w:rsidP="00780C75">
            <w:pPr>
              <w:jc w:val="both"/>
              <w:rPr>
                <w:rFonts w:ascii="Times New Roman" w:hAnsi="Times New Roman" w:cs="Times New Roman"/>
                <w:sz w:val="28"/>
                <w:szCs w:val="28"/>
              </w:rPr>
            </w:pPr>
            <w:r w:rsidRPr="0052702B">
              <w:rPr>
                <w:rFonts w:ascii="Times New Roman" w:hAnsi="Times New Roman" w:cs="Times New Roman"/>
                <w:sz w:val="28"/>
                <w:szCs w:val="28"/>
              </w:rPr>
              <w:t>3</w:t>
            </w:r>
          </w:p>
        </w:tc>
      </w:tr>
      <w:tr w:rsidR="00A029B6" w:rsidRPr="0052702B" w14:paraId="350373C3" w14:textId="77777777" w:rsidTr="00A029B6">
        <w:tc>
          <w:tcPr>
            <w:tcW w:w="7650" w:type="dxa"/>
          </w:tcPr>
          <w:p w14:paraId="5FF5E59F" w14:textId="062B334D" w:rsidR="00A029B6" w:rsidRPr="0052702B" w:rsidRDefault="00586845" w:rsidP="00780C75">
            <w:pPr>
              <w:jc w:val="both"/>
              <w:rPr>
                <w:rFonts w:ascii="Times New Roman" w:hAnsi="Times New Roman" w:cs="Times New Roman"/>
                <w:sz w:val="28"/>
                <w:szCs w:val="28"/>
              </w:rPr>
            </w:pPr>
            <w:r w:rsidRPr="0052702B">
              <w:rPr>
                <w:rFonts w:ascii="Times New Roman" w:hAnsi="Times New Roman" w:cs="Times New Roman"/>
                <w:sz w:val="28"/>
                <w:szCs w:val="28"/>
              </w:rPr>
              <w:t>Кошти від надання платних послуг (спецфонд), тис. грн</w:t>
            </w:r>
          </w:p>
        </w:tc>
        <w:tc>
          <w:tcPr>
            <w:tcW w:w="1843" w:type="dxa"/>
          </w:tcPr>
          <w:p w14:paraId="7776E44B" w14:textId="020A652D" w:rsidR="00A029B6" w:rsidRPr="0052702B" w:rsidRDefault="00586845" w:rsidP="00780C75">
            <w:pPr>
              <w:jc w:val="both"/>
              <w:rPr>
                <w:rFonts w:ascii="Times New Roman" w:hAnsi="Times New Roman" w:cs="Times New Roman"/>
                <w:sz w:val="28"/>
                <w:szCs w:val="28"/>
              </w:rPr>
            </w:pPr>
            <w:r w:rsidRPr="0052702B">
              <w:rPr>
                <w:rFonts w:ascii="Times New Roman" w:hAnsi="Times New Roman" w:cs="Times New Roman"/>
                <w:sz w:val="28"/>
                <w:szCs w:val="28"/>
              </w:rPr>
              <w:t>220,39</w:t>
            </w:r>
          </w:p>
        </w:tc>
      </w:tr>
      <w:tr w:rsidR="00586845" w:rsidRPr="0052702B" w14:paraId="37BF7EAC" w14:textId="77777777" w:rsidTr="00A029B6">
        <w:tc>
          <w:tcPr>
            <w:tcW w:w="7650" w:type="dxa"/>
          </w:tcPr>
          <w:p w14:paraId="3626E1E3" w14:textId="77777777" w:rsidR="00586845" w:rsidRPr="0052702B" w:rsidRDefault="00586845" w:rsidP="00586845">
            <w:pPr>
              <w:jc w:val="both"/>
              <w:rPr>
                <w:rFonts w:ascii="Times New Roman" w:hAnsi="Times New Roman" w:cs="Times New Roman"/>
                <w:sz w:val="28"/>
                <w:szCs w:val="28"/>
              </w:rPr>
            </w:pPr>
            <w:r w:rsidRPr="0052702B">
              <w:rPr>
                <w:rFonts w:ascii="Times New Roman" w:hAnsi="Times New Roman" w:cs="Times New Roman"/>
                <w:sz w:val="28"/>
                <w:szCs w:val="28"/>
              </w:rPr>
              <w:t>Структура видатків, %:</w:t>
            </w:r>
          </w:p>
          <w:p w14:paraId="5FE8206F" w14:textId="6DFCC64B" w:rsidR="00586845" w:rsidRPr="0052702B" w:rsidRDefault="00586845" w:rsidP="00586845">
            <w:pPr>
              <w:jc w:val="both"/>
              <w:rPr>
                <w:rFonts w:ascii="Times New Roman" w:hAnsi="Times New Roman" w:cs="Times New Roman"/>
                <w:sz w:val="28"/>
                <w:szCs w:val="28"/>
              </w:rPr>
            </w:pPr>
            <w:r w:rsidRPr="0052702B">
              <w:rPr>
                <w:rFonts w:ascii="Times New Roman" w:hAnsi="Times New Roman" w:cs="Times New Roman"/>
                <w:sz w:val="28"/>
                <w:szCs w:val="28"/>
              </w:rPr>
              <w:t>придбання предметів, матеріалів, обладнання, інвентарю та оплату послуг</w:t>
            </w:r>
          </w:p>
          <w:p w14:paraId="20D283DA" w14:textId="19626522" w:rsidR="00586845" w:rsidRPr="0052702B" w:rsidRDefault="00586845" w:rsidP="00586845">
            <w:pPr>
              <w:jc w:val="both"/>
              <w:rPr>
                <w:rFonts w:ascii="Times New Roman" w:hAnsi="Times New Roman" w:cs="Times New Roman"/>
                <w:sz w:val="28"/>
                <w:szCs w:val="28"/>
              </w:rPr>
            </w:pPr>
            <w:r w:rsidRPr="0052702B">
              <w:rPr>
                <w:rFonts w:ascii="Times New Roman" w:hAnsi="Times New Roman" w:cs="Times New Roman"/>
                <w:sz w:val="28"/>
                <w:szCs w:val="28"/>
              </w:rPr>
              <w:t>оплата праці та нарахування, проведені в 2020 році</w:t>
            </w:r>
          </w:p>
        </w:tc>
        <w:tc>
          <w:tcPr>
            <w:tcW w:w="1843" w:type="dxa"/>
          </w:tcPr>
          <w:p w14:paraId="2FB6F939" w14:textId="77777777" w:rsidR="00586845" w:rsidRPr="0052702B" w:rsidRDefault="00586845" w:rsidP="00586845">
            <w:pPr>
              <w:jc w:val="both"/>
              <w:rPr>
                <w:rFonts w:ascii="Times New Roman" w:hAnsi="Times New Roman" w:cs="Times New Roman"/>
                <w:sz w:val="28"/>
                <w:szCs w:val="28"/>
              </w:rPr>
            </w:pPr>
          </w:p>
          <w:p w14:paraId="1983DB92" w14:textId="6500872C" w:rsidR="00586845" w:rsidRPr="0052702B" w:rsidRDefault="00586845" w:rsidP="00586845">
            <w:pPr>
              <w:jc w:val="both"/>
              <w:rPr>
                <w:rFonts w:ascii="Times New Roman" w:hAnsi="Times New Roman" w:cs="Times New Roman"/>
                <w:sz w:val="28"/>
                <w:szCs w:val="28"/>
              </w:rPr>
            </w:pPr>
          </w:p>
          <w:p w14:paraId="728B3E09" w14:textId="604EA150" w:rsidR="00586845" w:rsidRPr="0052702B" w:rsidRDefault="00586845" w:rsidP="00586845">
            <w:pPr>
              <w:jc w:val="both"/>
              <w:rPr>
                <w:rFonts w:ascii="Times New Roman" w:hAnsi="Times New Roman" w:cs="Times New Roman"/>
                <w:sz w:val="28"/>
                <w:szCs w:val="28"/>
              </w:rPr>
            </w:pPr>
            <w:r w:rsidRPr="0052702B">
              <w:rPr>
                <w:rFonts w:ascii="Times New Roman" w:hAnsi="Times New Roman" w:cs="Times New Roman"/>
                <w:sz w:val="28"/>
                <w:szCs w:val="28"/>
              </w:rPr>
              <w:t>78</w:t>
            </w:r>
          </w:p>
          <w:p w14:paraId="4718FE10" w14:textId="3CA50FCD" w:rsidR="00586845" w:rsidRPr="0052702B" w:rsidRDefault="00586845" w:rsidP="00586845">
            <w:pPr>
              <w:jc w:val="both"/>
              <w:rPr>
                <w:rFonts w:ascii="Times New Roman" w:hAnsi="Times New Roman" w:cs="Times New Roman"/>
                <w:sz w:val="28"/>
                <w:szCs w:val="28"/>
              </w:rPr>
            </w:pPr>
            <w:r w:rsidRPr="0052702B">
              <w:rPr>
                <w:rFonts w:ascii="Times New Roman" w:hAnsi="Times New Roman" w:cs="Times New Roman"/>
                <w:sz w:val="28"/>
                <w:szCs w:val="28"/>
              </w:rPr>
              <w:t>22</w:t>
            </w:r>
          </w:p>
        </w:tc>
      </w:tr>
      <w:tr w:rsidR="00586845" w:rsidRPr="0052702B" w14:paraId="14B333BE" w14:textId="77777777" w:rsidTr="00A029B6">
        <w:tc>
          <w:tcPr>
            <w:tcW w:w="7650" w:type="dxa"/>
          </w:tcPr>
          <w:p w14:paraId="62107E2F" w14:textId="30A12BDA" w:rsidR="00586845" w:rsidRPr="0052702B" w:rsidRDefault="00586845" w:rsidP="00586845">
            <w:pPr>
              <w:jc w:val="both"/>
              <w:rPr>
                <w:rFonts w:ascii="Times New Roman" w:hAnsi="Times New Roman" w:cs="Times New Roman"/>
                <w:sz w:val="28"/>
                <w:szCs w:val="28"/>
              </w:rPr>
            </w:pPr>
            <w:r w:rsidRPr="0052702B">
              <w:rPr>
                <w:rFonts w:ascii="Times New Roman" w:hAnsi="Times New Roman" w:cs="Times New Roman"/>
                <w:sz w:val="28"/>
                <w:szCs w:val="28"/>
              </w:rPr>
              <w:t>Надходження 75% відрахувань від розміру пенсій одиноких громадян, що перебувають у відділенні цілодобового перебування громадян похилого віку, тис. грн.</w:t>
            </w:r>
          </w:p>
        </w:tc>
        <w:tc>
          <w:tcPr>
            <w:tcW w:w="1843" w:type="dxa"/>
          </w:tcPr>
          <w:p w14:paraId="2DC5B4BB" w14:textId="205D92E6" w:rsidR="00586845" w:rsidRPr="0052702B" w:rsidRDefault="00DF58E5" w:rsidP="00586845">
            <w:pPr>
              <w:jc w:val="both"/>
              <w:rPr>
                <w:rFonts w:ascii="Times New Roman" w:hAnsi="Times New Roman" w:cs="Times New Roman"/>
                <w:sz w:val="28"/>
                <w:szCs w:val="28"/>
              </w:rPr>
            </w:pPr>
            <w:r w:rsidRPr="0052702B">
              <w:rPr>
                <w:rFonts w:ascii="Times New Roman" w:hAnsi="Times New Roman" w:cs="Times New Roman"/>
                <w:sz w:val="28"/>
                <w:szCs w:val="28"/>
              </w:rPr>
              <w:t>1701,77</w:t>
            </w:r>
          </w:p>
        </w:tc>
      </w:tr>
      <w:tr w:rsidR="00DF58E5" w:rsidRPr="0052702B" w14:paraId="17172FF4" w14:textId="77777777" w:rsidTr="00A029B6">
        <w:tc>
          <w:tcPr>
            <w:tcW w:w="7650" w:type="dxa"/>
          </w:tcPr>
          <w:p w14:paraId="07887D70" w14:textId="77777777" w:rsidR="00DF58E5" w:rsidRPr="0052702B" w:rsidRDefault="00DF58E5" w:rsidP="00DF58E5">
            <w:pPr>
              <w:jc w:val="both"/>
              <w:rPr>
                <w:rFonts w:ascii="Times New Roman" w:hAnsi="Times New Roman" w:cs="Times New Roman"/>
                <w:sz w:val="28"/>
                <w:szCs w:val="28"/>
              </w:rPr>
            </w:pPr>
            <w:r w:rsidRPr="0052702B">
              <w:rPr>
                <w:rFonts w:ascii="Times New Roman" w:hAnsi="Times New Roman" w:cs="Times New Roman"/>
                <w:sz w:val="28"/>
                <w:szCs w:val="28"/>
              </w:rPr>
              <w:t>Структура видатків, %:</w:t>
            </w:r>
          </w:p>
          <w:p w14:paraId="1A40EE88" w14:textId="1084E8E3" w:rsidR="00DF58E5" w:rsidRPr="0052702B" w:rsidRDefault="00DF58E5" w:rsidP="00DF58E5">
            <w:pPr>
              <w:jc w:val="both"/>
              <w:rPr>
                <w:rFonts w:ascii="Times New Roman" w:hAnsi="Times New Roman" w:cs="Times New Roman"/>
                <w:sz w:val="28"/>
                <w:szCs w:val="28"/>
              </w:rPr>
            </w:pPr>
            <w:r w:rsidRPr="0052702B">
              <w:rPr>
                <w:rFonts w:ascii="Times New Roman" w:hAnsi="Times New Roman" w:cs="Times New Roman"/>
                <w:sz w:val="28"/>
                <w:szCs w:val="28"/>
              </w:rPr>
              <w:t>продукти харчування</w:t>
            </w:r>
          </w:p>
          <w:p w14:paraId="23F5E8B7" w14:textId="232532D1" w:rsidR="00DF58E5" w:rsidRPr="0052702B" w:rsidRDefault="00DF58E5" w:rsidP="00DF58E5">
            <w:pPr>
              <w:jc w:val="both"/>
              <w:rPr>
                <w:rFonts w:ascii="Times New Roman" w:hAnsi="Times New Roman" w:cs="Times New Roman"/>
                <w:sz w:val="28"/>
                <w:szCs w:val="28"/>
              </w:rPr>
            </w:pPr>
            <w:r w:rsidRPr="0052702B">
              <w:rPr>
                <w:rFonts w:ascii="Times New Roman" w:hAnsi="Times New Roman" w:cs="Times New Roman"/>
                <w:sz w:val="28"/>
                <w:szCs w:val="28"/>
              </w:rPr>
              <w:t>придбання предметів, матеріалів, обладнання, інвентарю та оплату послуг</w:t>
            </w:r>
          </w:p>
          <w:p w14:paraId="651B2FB3" w14:textId="2B2701F0" w:rsidR="00DF58E5" w:rsidRPr="0052702B" w:rsidRDefault="00DF58E5" w:rsidP="00DF58E5">
            <w:pPr>
              <w:jc w:val="both"/>
              <w:rPr>
                <w:rFonts w:ascii="Times New Roman" w:hAnsi="Times New Roman" w:cs="Times New Roman"/>
                <w:sz w:val="28"/>
                <w:szCs w:val="28"/>
              </w:rPr>
            </w:pPr>
            <w:r w:rsidRPr="0052702B">
              <w:rPr>
                <w:rFonts w:ascii="Times New Roman" w:hAnsi="Times New Roman" w:cs="Times New Roman"/>
                <w:sz w:val="28"/>
                <w:szCs w:val="28"/>
              </w:rPr>
              <w:t>медикаменти</w:t>
            </w:r>
          </w:p>
          <w:p w14:paraId="31EBCED5" w14:textId="63B36FDC" w:rsidR="00DF58E5" w:rsidRPr="0052702B" w:rsidRDefault="00DF58E5" w:rsidP="00DF58E5">
            <w:pPr>
              <w:jc w:val="both"/>
              <w:rPr>
                <w:rFonts w:ascii="Times New Roman" w:hAnsi="Times New Roman" w:cs="Times New Roman"/>
                <w:sz w:val="28"/>
                <w:szCs w:val="28"/>
              </w:rPr>
            </w:pPr>
            <w:r w:rsidRPr="0052702B">
              <w:rPr>
                <w:rFonts w:ascii="Times New Roman" w:hAnsi="Times New Roman" w:cs="Times New Roman"/>
                <w:sz w:val="28"/>
                <w:szCs w:val="28"/>
              </w:rPr>
              <w:t>капітальні видатки</w:t>
            </w:r>
          </w:p>
        </w:tc>
        <w:tc>
          <w:tcPr>
            <w:tcW w:w="1843" w:type="dxa"/>
          </w:tcPr>
          <w:p w14:paraId="19269B89" w14:textId="77777777" w:rsidR="00DF58E5" w:rsidRPr="0052702B" w:rsidRDefault="00DF58E5" w:rsidP="00586845">
            <w:pPr>
              <w:jc w:val="both"/>
              <w:rPr>
                <w:rFonts w:ascii="Times New Roman" w:hAnsi="Times New Roman" w:cs="Times New Roman"/>
                <w:sz w:val="28"/>
                <w:szCs w:val="28"/>
              </w:rPr>
            </w:pPr>
          </w:p>
          <w:p w14:paraId="4F29E31F" w14:textId="77777777" w:rsidR="00DF58E5" w:rsidRPr="0052702B" w:rsidRDefault="00DF58E5" w:rsidP="00586845">
            <w:pPr>
              <w:jc w:val="both"/>
              <w:rPr>
                <w:rFonts w:ascii="Times New Roman" w:hAnsi="Times New Roman" w:cs="Times New Roman"/>
                <w:sz w:val="28"/>
                <w:szCs w:val="28"/>
              </w:rPr>
            </w:pPr>
            <w:r w:rsidRPr="0052702B">
              <w:rPr>
                <w:rFonts w:ascii="Times New Roman" w:hAnsi="Times New Roman" w:cs="Times New Roman"/>
                <w:sz w:val="28"/>
                <w:szCs w:val="28"/>
              </w:rPr>
              <w:t>47</w:t>
            </w:r>
          </w:p>
          <w:p w14:paraId="7C1EC556" w14:textId="77777777" w:rsidR="00DF58E5" w:rsidRPr="0052702B" w:rsidRDefault="00DF58E5" w:rsidP="00586845">
            <w:pPr>
              <w:jc w:val="both"/>
              <w:rPr>
                <w:rFonts w:ascii="Times New Roman" w:hAnsi="Times New Roman" w:cs="Times New Roman"/>
                <w:sz w:val="28"/>
                <w:szCs w:val="28"/>
              </w:rPr>
            </w:pPr>
          </w:p>
          <w:p w14:paraId="2580477C" w14:textId="77777777" w:rsidR="00DF58E5" w:rsidRPr="0052702B" w:rsidRDefault="00DF58E5" w:rsidP="00586845">
            <w:pPr>
              <w:jc w:val="both"/>
              <w:rPr>
                <w:rFonts w:ascii="Times New Roman" w:hAnsi="Times New Roman" w:cs="Times New Roman"/>
                <w:sz w:val="28"/>
                <w:szCs w:val="28"/>
              </w:rPr>
            </w:pPr>
            <w:r w:rsidRPr="0052702B">
              <w:rPr>
                <w:rFonts w:ascii="Times New Roman" w:hAnsi="Times New Roman" w:cs="Times New Roman"/>
                <w:sz w:val="28"/>
                <w:szCs w:val="28"/>
              </w:rPr>
              <w:t>28</w:t>
            </w:r>
          </w:p>
          <w:p w14:paraId="5D927181" w14:textId="77777777" w:rsidR="00DF58E5" w:rsidRPr="0052702B" w:rsidRDefault="00DF58E5" w:rsidP="00586845">
            <w:pPr>
              <w:jc w:val="both"/>
              <w:rPr>
                <w:rFonts w:ascii="Times New Roman" w:hAnsi="Times New Roman" w:cs="Times New Roman"/>
                <w:sz w:val="28"/>
                <w:szCs w:val="28"/>
              </w:rPr>
            </w:pPr>
            <w:r w:rsidRPr="0052702B">
              <w:rPr>
                <w:rFonts w:ascii="Times New Roman" w:hAnsi="Times New Roman" w:cs="Times New Roman"/>
                <w:sz w:val="28"/>
                <w:szCs w:val="28"/>
              </w:rPr>
              <w:t>2</w:t>
            </w:r>
          </w:p>
          <w:p w14:paraId="3E6A8258" w14:textId="249511B7" w:rsidR="00DF58E5" w:rsidRPr="0052702B" w:rsidRDefault="00DF58E5" w:rsidP="00586845">
            <w:pPr>
              <w:jc w:val="both"/>
              <w:rPr>
                <w:rFonts w:ascii="Times New Roman" w:hAnsi="Times New Roman" w:cs="Times New Roman"/>
                <w:sz w:val="28"/>
                <w:szCs w:val="28"/>
              </w:rPr>
            </w:pPr>
            <w:r w:rsidRPr="0052702B">
              <w:rPr>
                <w:rFonts w:ascii="Times New Roman" w:hAnsi="Times New Roman" w:cs="Times New Roman"/>
                <w:sz w:val="28"/>
                <w:szCs w:val="28"/>
              </w:rPr>
              <w:t>23</w:t>
            </w:r>
          </w:p>
        </w:tc>
      </w:tr>
    </w:tbl>
    <w:p w14:paraId="0DBCE8C9" w14:textId="77777777" w:rsidR="00D1021C" w:rsidRPr="0052702B" w:rsidRDefault="00D1021C" w:rsidP="00D1021C">
      <w:pPr>
        <w:spacing w:after="0" w:line="360" w:lineRule="auto"/>
        <w:ind w:firstLine="709"/>
        <w:jc w:val="both"/>
        <w:rPr>
          <w:rFonts w:ascii="Times New Roman" w:hAnsi="Times New Roman" w:cs="Times New Roman"/>
          <w:sz w:val="24"/>
          <w:szCs w:val="24"/>
        </w:rPr>
      </w:pPr>
      <w:r w:rsidRPr="0052702B">
        <w:rPr>
          <w:rFonts w:ascii="Times New Roman" w:hAnsi="Times New Roman" w:cs="Times New Roman"/>
          <w:sz w:val="24"/>
          <w:szCs w:val="24"/>
        </w:rPr>
        <w:t>Примітка. Розраховано на основі даних установи</w:t>
      </w:r>
    </w:p>
    <w:p w14:paraId="000F28AA" w14:textId="77777777" w:rsidR="00A029B6" w:rsidRPr="0052702B" w:rsidRDefault="00A029B6" w:rsidP="00327634">
      <w:pPr>
        <w:spacing w:after="0" w:line="360" w:lineRule="auto"/>
        <w:ind w:firstLine="709"/>
        <w:jc w:val="both"/>
        <w:rPr>
          <w:rFonts w:ascii="Times New Roman" w:hAnsi="Times New Roman" w:cs="Times New Roman"/>
          <w:sz w:val="28"/>
          <w:szCs w:val="28"/>
        </w:rPr>
      </w:pPr>
    </w:p>
    <w:p w14:paraId="1A555DA8" w14:textId="60D4AE49" w:rsidR="005E1A7A" w:rsidRPr="0052702B" w:rsidRDefault="00780C75" w:rsidP="00327634">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Загалом слід зазначити, що проведений аналіз ефективності діяльності досліджуваної установи свідчить, що вона загалом на належному рівна надає </w:t>
      </w:r>
      <w:r w:rsidRPr="0052702B">
        <w:rPr>
          <w:rFonts w:ascii="Times New Roman" w:hAnsi="Times New Roman" w:cs="Times New Roman"/>
          <w:sz w:val="28"/>
          <w:szCs w:val="28"/>
        </w:rPr>
        <w:lastRenderedPageBreak/>
        <w:t>в міру своїх наявних можливостей соціальні послуги потребуючому населенню. Не можна стверджувати, що діяльність знаходиться на критичні межі ефективності, адже, як бачимо, працівники надають послуги не повною мірою  використовуючи свій час і потенціал. Тому в перспективі, здійснюючи аналіз доцільно окрім запропонованих вище аналітичних розрахунків, проводити також розрахунок резервів підвищення ефективності діяльності.</w:t>
      </w:r>
    </w:p>
    <w:p w14:paraId="2BF73BBB" w14:textId="77777777" w:rsidR="005E1A7A" w:rsidRPr="0052702B" w:rsidRDefault="005E1A7A" w:rsidP="00C1735F">
      <w:pPr>
        <w:spacing w:after="0" w:line="360" w:lineRule="auto"/>
        <w:rPr>
          <w:rFonts w:ascii="Times New Roman" w:eastAsia="Times New Roman" w:hAnsi="Times New Roman" w:cs="Times New Roman"/>
          <w:sz w:val="28"/>
          <w:szCs w:val="28"/>
        </w:rPr>
      </w:pPr>
    </w:p>
    <w:p w14:paraId="7F4A3BB7" w14:textId="2C239F35" w:rsidR="00A51CD8" w:rsidRPr="0052702B" w:rsidRDefault="00A51CD8" w:rsidP="00780C75">
      <w:pPr>
        <w:spacing w:after="0" w:line="360" w:lineRule="auto"/>
        <w:ind w:firstLine="709"/>
        <w:rPr>
          <w:rFonts w:ascii="Times New Roman" w:eastAsia="Times New Roman" w:hAnsi="Times New Roman" w:cs="Times New Roman"/>
          <w:b/>
          <w:sz w:val="28"/>
          <w:szCs w:val="28"/>
        </w:rPr>
      </w:pPr>
      <w:r w:rsidRPr="0052702B">
        <w:rPr>
          <w:rFonts w:ascii="Times New Roman" w:eastAsia="Times New Roman" w:hAnsi="Times New Roman" w:cs="Times New Roman"/>
          <w:b/>
          <w:sz w:val="28"/>
          <w:szCs w:val="28"/>
        </w:rPr>
        <w:t>Висновок до розділу 3</w:t>
      </w:r>
    </w:p>
    <w:p w14:paraId="6D9F834D" w14:textId="6A7E5BB6" w:rsidR="00780C75" w:rsidRPr="0052702B" w:rsidRDefault="00780C75" w:rsidP="00780C75">
      <w:pPr>
        <w:spacing w:after="0" w:line="360" w:lineRule="auto"/>
        <w:ind w:firstLine="709"/>
        <w:rPr>
          <w:rFonts w:ascii="Times New Roman" w:eastAsia="Times New Roman" w:hAnsi="Times New Roman" w:cs="Times New Roman"/>
          <w:sz w:val="28"/>
          <w:szCs w:val="28"/>
        </w:rPr>
      </w:pPr>
    </w:p>
    <w:p w14:paraId="0C91375A" w14:textId="69250142" w:rsidR="00780C75" w:rsidRPr="0052702B" w:rsidRDefault="00780C75" w:rsidP="00780C75">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В результаті проведення дослідження системи контролю та налізу ефективності діяльності Шепетівського територіального центру надання соціальних послуг зроблено висновки і пропозиції прикладного характеру.</w:t>
      </w:r>
      <w:r w:rsidR="008B6AC8" w:rsidRPr="0052702B">
        <w:rPr>
          <w:rFonts w:ascii="Times New Roman" w:eastAsia="Times New Roman" w:hAnsi="Times New Roman" w:cs="Times New Roman"/>
          <w:sz w:val="28"/>
          <w:szCs w:val="28"/>
        </w:rPr>
        <w:t xml:space="preserve"> Серед них слід звернути увагу на основні. </w:t>
      </w:r>
    </w:p>
    <w:p w14:paraId="55A97C5F" w14:textId="77777777" w:rsidR="008B6AC8" w:rsidRPr="0052702B" w:rsidRDefault="00780C75" w:rsidP="00780C75">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Критична оцінка застосування наявного інструментарію </w:t>
      </w:r>
      <w:r w:rsidR="008B6AC8" w:rsidRPr="0052702B">
        <w:rPr>
          <w:rFonts w:ascii="Times New Roman" w:eastAsia="Times New Roman" w:hAnsi="Times New Roman" w:cs="Times New Roman"/>
          <w:sz w:val="28"/>
          <w:szCs w:val="28"/>
        </w:rPr>
        <w:t xml:space="preserve">внутрішнього та зовнішнього </w:t>
      </w:r>
      <w:r w:rsidRPr="0052702B">
        <w:rPr>
          <w:rFonts w:ascii="Times New Roman" w:eastAsia="Times New Roman" w:hAnsi="Times New Roman" w:cs="Times New Roman"/>
          <w:sz w:val="28"/>
          <w:szCs w:val="28"/>
        </w:rPr>
        <w:t xml:space="preserve">контролю вказує на наявність між обома його видами багатьох схожих рис. </w:t>
      </w:r>
      <w:r w:rsidR="008B6AC8" w:rsidRPr="0052702B">
        <w:rPr>
          <w:rFonts w:ascii="Times New Roman" w:eastAsia="Times New Roman" w:hAnsi="Times New Roman" w:cs="Times New Roman"/>
          <w:sz w:val="28"/>
          <w:szCs w:val="28"/>
        </w:rPr>
        <w:t>Але можна</w:t>
      </w:r>
      <w:r w:rsidRPr="0052702B">
        <w:rPr>
          <w:rFonts w:ascii="Times New Roman" w:eastAsia="Times New Roman" w:hAnsi="Times New Roman" w:cs="Times New Roman"/>
          <w:sz w:val="28"/>
          <w:szCs w:val="28"/>
        </w:rPr>
        <w:t xml:space="preserve"> удосконалити систему контролю, якщо передбачити унікальні, а не однакові функції контролюючих органів, визначивши коло питань, які має аналізувати кожна інституція. </w:t>
      </w:r>
    </w:p>
    <w:p w14:paraId="08B86161" w14:textId="77777777" w:rsidR="008B6AC8" w:rsidRPr="0052702B" w:rsidRDefault="00780C75" w:rsidP="00780C75">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Важливим напрямом удосконалення методики контролю, а особливо оформлення його результатів має стати практика здійснення аналітичних (в тому числі й прогнозних) розрахунків із застосуванням відповідного інструментарію аналізу (факторний аналіз, побудова ймовірнісних моделей і </w:t>
      </w:r>
      <w:proofErr w:type="spellStart"/>
      <w:r w:rsidRPr="0052702B">
        <w:rPr>
          <w:rFonts w:ascii="Times New Roman" w:eastAsia="Times New Roman" w:hAnsi="Times New Roman" w:cs="Times New Roman"/>
          <w:sz w:val="28"/>
          <w:szCs w:val="28"/>
        </w:rPr>
        <w:t>т.п</w:t>
      </w:r>
      <w:proofErr w:type="spellEnd"/>
      <w:r w:rsidRPr="0052702B">
        <w:rPr>
          <w:rFonts w:ascii="Times New Roman" w:eastAsia="Times New Roman" w:hAnsi="Times New Roman" w:cs="Times New Roman"/>
          <w:sz w:val="28"/>
          <w:szCs w:val="28"/>
        </w:rPr>
        <w:t>.). Такий контроль буде забезпечувати можливість розробки заходів з оптимізації діяльності бюджетної установи, зниження обсягу витрат на надання соціальних послуг (якщо говорити про ТЦ)</w:t>
      </w:r>
      <w:r w:rsidR="008B6AC8" w:rsidRPr="0052702B">
        <w:rPr>
          <w:rFonts w:ascii="Times New Roman" w:eastAsia="Times New Roman" w:hAnsi="Times New Roman" w:cs="Times New Roman"/>
          <w:sz w:val="28"/>
          <w:szCs w:val="28"/>
        </w:rPr>
        <w:t>.</w:t>
      </w:r>
    </w:p>
    <w:p w14:paraId="73162FDC" w14:textId="189F3DA9" w:rsidR="00780C75" w:rsidRPr="0052702B" w:rsidRDefault="00780C75" w:rsidP="00780C75">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Досліджувана установа, здійснюючи надання соціальних послуг за рахунок виділених бюджетних асигнувань, </w:t>
      </w:r>
      <w:r w:rsidR="008B6AC8" w:rsidRPr="0052702B">
        <w:rPr>
          <w:rFonts w:ascii="Times New Roman" w:hAnsi="Times New Roman" w:cs="Times New Roman"/>
          <w:sz w:val="28"/>
          <w:szCs w:val="28"/>
        </w:rPr>
        <w:t>як свідчить проведений аналіз</w:t>
      </w:r>
      <w:r w:rsidRPr="0052702B">
        <w:rPr>
          <w:rFonts w:ascii="Times New Roman" w:hAnsi="Times New Roman" w:cs="Times New Roman"/>
          <w:sz w:val="28"/>
          <w:szCs w:val="28"/>
        </w:rPr>
        <w:t xml:space="preserve">, забезпечує раціональне витрачання коштів. </w:t>
      </w:r>
    </w:p>
    <w:p w14:paraId="284F459D" w14:textId="0BB5A60B" w:rsidR="00780C75" w:rsidRPr="0052702B" w:rsidRDefault="00780C75" w:rsidP="00780C75">
      <w:pPr>
        <w:spacing w:after="0" w:line="360" w:lineRule="auto"/>
        <w:ind w:firstLine="709"/>
        <w:rPr>
          <w:rFonts w:ascii="Times New Roman" w:eastAsia="Times New Roman" w:hAnsi="Times New Roman" w:cs="Times New Roman"/>
          <w:sz w:val="28"/>
          <w:szCs w:val="28"/>
        </w:rPr>
      </w:pPr>
    </w:p>
    <w:p w14:paraId="52AF9843" w14:textId="27FACE40" w:rsidR="00780C75" w:rsidRPr="0052702B" w:rsidRDefault="00780C75" w:rsidP="008B6AC8">
      <w:pPr>
        <w:spacing w:after="0" w:line="360" w:lineRule="auto"/>
        <w:ind w:firstLine="709"/>
        <w:jc w:val="center"/>
        <w:rPr>
          <w:rFonts w:ascii="Times New Roman" w:eastAsia="Times New Roman" w:hAnsi="Times New Roman" w:cs="Times New Roman"/>
          <w:b/>
          <w:sz w:val="28"/>
          <w:szCs w:val="28"/>
        </w:rPr>
      </w:pPr>
      <w:r w:rsidRPr="0052702B">
        <w:rPr>
          <w:rFonts w:ascii="Times New Roman" w:eastAsia="Times New Roman" w:hAnsi="Times New Roman" w:cs="Times New Roman"/>
          <w:b/>
          <w:sz w:val="28"/>
          <w:szCs w:val="28"/>
        </w:rPr>
        <w:lastRenderedPageBreak/>
        <w:t>ВИСНОВОК</w:t>
      </w:r>
    </w:p>
    <w:p w14:paraId="5BC74238" w14:textId="06443770" w:rsidR="00780C75" w:rsidRPr="0052702B" w:rsidRDefault="00780C75" w:rsidP="00780C75">
      <w:pPr>
        <w:spacing w:after="0" w:line="360" w:lineRule="auto"/>
        <w:ind w:firstLine="709"/>
        <w:rPr>
          <w:rFonts w:ascii="Times New Roman" w:eastAsia="Times New Roman" w:hAnsi="Times New Roman" w:cs="Times New Roman"/>
          <w:sz w:val="28"/>
          <w:szCs w:val="28"/>
        </w:rPr>
      </w:pPr>
    </w:p>
    <w:p w14:paraId="7FD1A789" w14:textId="12BDF2D4" w:rsidR="008B6AC8" w:rsidRPr="0052702B" w:rsidRDefault="008B6AC8" w:rsidP="008B6AC8">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За результатами проведених досліджень питань обліку, контролю та аналізу ефективності діяльності бюджетної установи отримано ряд висновків і розроблено пропозиції з удосконалення цих систем.</w:t>
      </w:r>
    </w:p>
    <w:p w14:paraId="5E19407E" w14:textId="72563307" w:rsidR="008B6AC8" w:rsidRPr="0052702B" w:rsidRDefault="008B6AC8" w:rsidP="008B6AC8">
      <w:pPr>
        <w:shd w:val="clear" w:color="auto" w:fill="FFFFFF"/>
        <w:spacing w:after="0" w:line="360" w:lineRule="auto"/>
        <w:ind w:firstLine="709"/>
        <w:jc w:val="both"/>
        <w:textAlignment w:val="baseline"/>
        <w:outlineLvl w:val="0"/>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 xml:space="preserve">1. </w:t>
      </w:r>
      <w:r w:rsidR="00685FBB" w:rsidRPr="0052702B">
        <w:rPr>
          <w:rFonts w:ascii="Times New Roman" w:eastAsia="Times New Roman" w:hAnsi="Times New Roman" w:cs="Times New Roman"/>
          <w:sz w:val="28"/>
          <w:szCs w:val="28"/>
          <w:lang w:eastAsia="uk-UA"/>
        </w:rPr>
        <w:t xml:space="preserve"> </w:t>
      </w:r>
      <w:r w:rsidRPr="0052702B">
        <w:rPr>
          <w:rFonts w:ascii="Times New Roman" w:eastAsia="Times New Roman" w:hAnsi="Times New Roman" w:cs="Times New Roman"/>
          <w:sz w:val="28"/>
          <w:szCs w:val="28"/>
          <w:lang w:eastAsia="uk-UA"/>
        </w:rPr>
        <w:t xml:space="preserve">В </w:t>
      </w:r>
      <w:r w:rsidR="00685FBB" w:rsidRPr="0052702B">
        <w:rPr>
          <w:rFonts w:ascii="Times New Roman" w:eastAsia="Times New Roman" w:hAnsi="Times New Roman" w:cs="Times New Roman"/>
          <w:sz w:val="28"/>
          <w:szCs w:val="28"/>
          <w:lang w:eastAsia="uk-UA"/>
        </w:rPr>
        <w:t xml:space="preserve">сучасних динамічних </w:t>
      </w:r>
      <w:r w:rsidRPr="0052702B">
        <w:rPr>
          <w:rFonts w:ascii="Times New Roman" w:eastAsia="Times New Roman" w:hAnsi="Times New Roman" w:cs="Times New Roman"/>
          <w:sz w:val="28"/>
          <w:szCs w:val="28"/>
          <w:lang w:eastAsia="uk-UA"/>
        </w:rPr>
        <w:t xml:space="preserve">умовах </w:t>
      </w:r>
      <w:r w:rsidR="00685FBB" w:rsidRPr="0052702B">
        <w:rPr>
          <w:rFonts w:ascii="Times New Roman" w:eastAsia="Times New Roman" w:hAnsi="Times New Roman" w:cs="Times New Roman"/>
          <w:sz w:val="28"/>
          <w:szCs w:val="28"/>
          <w:lang w:eastAsia="uk-UA"/>
        </w:rPr>
        <w:t xml:space="preserve">і хронічного бюджетного дефіциту потреба в наданні соціальних послуг населенню постійно зростає. </w:t>
      </w:r>
      <w:r w:rsidRPr="0052702B">
        <w:rPr>
          <w:rFonts w:ascii="Times New Roman" w:eastAsia="Times New Roman" w:hAnsi="Times New Roman" w:cs="Times New Roman"/>
          <w:sz w:val="28"/>
          <w:szCs w:val="28"/>
          <w:lang w:eastAsia="uk-UA"/>
        </w:rPr>
        <w:t>Держава, гарантуючи певний набір соціального спрямування, усесторонньо підтримує діяльність</w:t>
      </w:r>
      <w:r w:rsidR="00685FBB" w:rsidRPr="0052702B">
        <w:rPr>
          <w:rFonts w:ascii="Times New Roman" w:eastAsia="Times New Roman" w:hAnsi="Times New Roman" w:cs="Times New Roman"/>
          <w:sz w:val="28"/>
          <w:szCs w:val="28"/>
          <w:lang w:eastAsia="uk-UA"/>
        </w:rPr>
        <w:t xml:space="preserve"> з їх надання</w:t>
      </w:r>
      <w:r w:rsidRPr="0052702B">
        <w:rPr>
          <w:rFonts w:ascii="Times New Roman" w:eastAsia="Times New Roman" w:hAnsi="Times New Roman" w:cs="Times New Roman"/>
          <w:sz w:val="28"/>
          <w:szCs w:val="28"/>
          <w:lang w:eastAsia="uk-UA"/>
        </w:rPr>
        <w:t xml:space="preserve">, але все таки продовжує існувати проблема недофінансування діяльності з надання соціальної допомоги.  </w:t>
      </w:r>
    </w:p>
    <w:p w14:paraId="09CC134B" w14:textId="7F7EAFF2" w:rsidR="008B6AC8" w:rsidRPr="0052702B" w:rsidRDefault="00685FBB" w:rsidP="008B6AC8">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uk-UA"/>
        </w:rPr>
      </w:pPr>
      <w:r w:rsidRPr="0052702B">
        <w:rPr>
          <w:rFonts w:ascii="Times New Roman" w:eastAsia="Times New Roman" w:hAnsi="Times New Roman" w:cs="Times New Roman"/>
          <w:sz w:val="28"/>
          <w:szCs w:val="28"/>
          <w:lang w:eastAsia="uk-UA"/>
        </w:rPr>
        <w:t xml:space="preserve">2. </w:t>
      </w:r>
      <w:r w:rsidR="008B6AC8" w:rsidRPr="0052702B">
        <w:rPr>
          <w:rFonts w:ascii="Times New Roman" w:eastAsia="Times New Roman" w:hAnsi="Times New Roman" w:cs="Times New Roman"/>
          <w:sz w:val="28"/>
          <w:szCs w:val="28"/>
          <w:lang w:eastAsia="uk-UA"/>
        </w:rPr>
        <w:t xml:space="preserve">Досліджувана бюджетна установа </w:t>
      </w:r>
      <w:r w:rsidRPr="0052702B">
        <w:rPr>
          <w:rFonts w:ascii="Times New Roman" w:eastAsia="Times New Roman" w:hAnsi="Times New Roman" w:cs="Times New Roman"/>
          <w:sz w:val="28"/>
          <w:szCs w:val="28"/>
          <w:lang w:eastAsia="uk-UA"/>
        </w:rPr>
        <w:t xml:space="preserve">– Шепетівський територіальний центр надання соціальної допомоги </w:t>
      </w:r>
      <w:r w:rsidR="008B6AC8" w:rsidRPr="0052702B">
        <w:rPr>
          <w:rFonts w:ascii="Times New Roman" w:eastAsia="Times New Roman" w:hAnsi="Times New Roman" w:cs="Times New Roman"/>
          <w:sz w:val="28"/>
          <w:szCs w:val="28"/>
          <w:lang w:eastAsia="uk-UA"/>
        </w:rPr>
        <w:t>у своїй структурі має 5 структурних підрозділів</w:t>
      </w:r>
      <w:r w:rsidRPr="0052702B">
        <w:rPr>
          <w:rFonts w:ascii="Times New Roman" w:eastAsia="Times New Roman" w:hAnsi="Times New Roman" w:cs="Times New Roman"/>
          <w:sz w:val="28"/>
          <w:szCs w:val="28"/>
          <w:lang w:eastAsia="uk-UA"/>
        </w:rPr>
        <w:t>, кожен як</w:t>
      </w:r>
      <w:r w:rsidR="008B6AC8" w:rsidRPr="0052702B">
        <w:rPr>
          <w:rFonts w:ascii="Times New Roman" w:eastAsia="Times New Roman" w:hAnsi="Times New Roman" w:cs="Times New Roman"/>
          <w:sz w:val="28"/>
          <w:szCs w:val="28"/>
          <w:lang w:eastAsia="uk-UA"/>
        </w:rPr>
        <w:t>их виконує покладені на нього обов’язки із надання встановленого переліку послуг.</w:t>
      </w:r>
      <w:r w:rsidR="008B6AC8" w:rsidRPr="0052702B">
        <w:rPr>
          <w:rFonts w:ascii="Times New Roman" w:eastAsia="Times New Roman" w:hAnsi="Times New Roman" w:cs="Times New Roman"/>
          <w:kern w:val="36"/>
          <w:sz w:val="28"/>
          <w:szCs w:val="28"/>
          <w:lang w:eastAsia="uk-UA"/>
        </w:rPr>
        <w:t xml:space="preserve"> </w:t>
      </w:r>
    </w:p>
    <w:p w14:paraId="459D0A57" w14:textId="754D0306" w:rsidR="00685FBB" w:rsidRPr="0052702B" w:rsidRDefault="00685FBB" w:rsidP="008B6AC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3. Аналіз нормативного регулювання обліку та контролю діяльності з надання соціальних послуг дозволяє </w:t>
      </w:r>
      <w:r w:rsidR="008B6AC8" w:rsidRPr="0052702B">
        <w:rPr>
          <w:rFonts w:ascii="Times New Roman" w:eastAsia="Times New Roman" w:hAnsi="Times New Roman" w:cs="Times New Roman"/>
          <w:sz w:val="28"/>
          <w:szCs w:val="28"/>
        </w:rPr>
        <w:t>виокрем</w:t>
      </w:r>
      <w:r w:rsidRPr="0052702B">
        <w:rPr>
          <w:rFonts w:ascii="Times New Roman" w:eastAsia="Times New Roman" w:hAnsi="Times New Roman" w:cs="Times New Roman"/>
          <w:sz w:val="28"/>
          <w:szCs w:val="28"/>
        </w:rPr>
        <w:t>лення</w:t>
      </w:r>
      <w:r w:rsidR="008B6AC8" w:rsidRPr="0052702B">
        <w:rPr>
          <w:rFonts w:ascii="Times New Roman" w:eastAsia="Times New Roman" w:hAnsi="Times New Roman" w:cs="Times New Roman"/>
          <w:sz w:val="28"/>
          <w:szCs w:val="28"/>
        </w:rPr>
        <w:t xml:space="preserve"> міжнародного рівня (міжнародні регламенти, до прикладу Директиви ЄС, МСФЗ), національного рівня (Закони для всіх галузей національної економіки), галузевого рівня (наприклад, ПСБО – для виробничої сфери,  НП(С)БО ДС – для державного сектору) та рівня суб’єкта господарювання або відомства, якому він підпорядкований (інструкції, посадові інструкції, наказ про облікову політику тощо).</w:t>
      </w:r>
    </w:p>
    <w:p w14:paraId="5C472D60" w14:textId="2D270040" w:rsidR="008B6AC8" w:rsidRPr="0052702B" w:rsidRDefault="00685FBB" w:rsidP="008B6AC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4. </w:t>
      </w:r>
      <w:r w:rsidR="008B6AC8" w:rsidRPr="0052702B">
        <w:rPr>
          <w:rFonts w:ascii="Times New Roman" w:eastAsia="Times New Roman" w:hAnsi="Times New Roman" w:cs="Times New Roman"/>
          <w:sz w:val="28"/>
          <w:szCs w:val="28"/>
        </w:rPr>
        <w:t xml:space="preserve">Центр утримується за рахунок коштів бюджету міста Шепетівка й інших джерел, не заборонених законодавством. Він є  також неприбутковою установою, а тому має керуватися  усіма приписами щодо ведення обліку як неприбуткова організація. Організація обліку діяльності бюджетних установ в сучасних умовах визначається й вирізняється наявністю низки особливостей. Найперше серед них слід назвати появу альтернатив в обліку. Для узаконення вибору того чи іншого облікового підходу щодо якого є альтернативні облікові </w:t>
      </w:r>
      <w:r w:rsidR="008B6AC8" w:rsidRPr="0052702B">
        <w:rPr>
          <w:rFonts w:ascii="Times New Roman" w:eastAsia="Times New Roman" w:hAnsi="Times New Roman" w:cs="Times New Roman"/>
          <w:sz w:val="28"/>
          <w:szCs w:val="28"/>
        </w:rPr>
        <w:lastRenderedPageBreak/>
        <w:t xml:space="preserve">варіанти, бюджетна установа, зокрема </w:t>
      </w:r>
      <w:r w:rsidR="008B6AC8" w:rsidRPr="0052702B">
        <w:rPr>
          <w:rFonts w:ascii="Times New Roman" w:eastAsia="Times New Roman" w:hAnsi="Times New Roman" w:cs="Times New Roman"/>
          <w:kern w:val="36"/>
          <w:sz w:val="28"/>
          <w:szCs w:val="28"/>
          <w:lang w:eastAsia="uk-UA"/>
        </w:rPr>
        <w:t>Шепетівський територіальний центр соціального обслуговування, формує власну облікову політику.</w:t>
      </w:r>
      <w:r w:rsidR="008B6AC8" w:rsidRPr="0052702B">
        <w:rPr>
          <w:rFonts w:ascii="Times New Roman" w:eastAsia="Times New Roman" w:hAnsi="Times New Roman" w:cs="Times New Roman"/>
          <w:sz w:val="28"/>
          <w:szCs w:val="28"/>
        </w:rPr>
        <w:t xml:space="preserve"> В досліджуваній установі веденням обліку займається відповідний структурний підрозділ (з 3 </w:t>
      </w:r>
      <w:proofErr w:type="spellStart"/>
      <w:r w:rsidR="008B6AC8" w:rsidRPr="0052702B">
        <w:rPr>
          <w:rFonts w:ascii="Times New Roman" w:eastAsia="Times New Roman" w:hAnsi="Times New Roman" w:cs="Times New Roman"/>
          <w:sz w:val="28"/>
          <w:szCs w:val="28"/>
        </w:rPr>
        <w:t>чол</w:t>
      </w:r>
      <w:proofErr w:type="spellEnd"/>
      <w:r w:rsidR="008B6AC8" w:rsidRPr="0052702B">
        <w:rPr>
          <w:rFonts w:ascii="Times New Roman" w:eastAsia="Times New Roman" w:hAnsi="Times New Roman" w:cs="Times New Roman"/>
          <w:sz w:val="28"/>
          <w:szCs w:val="28"/>
        </w:rPr>
        <w:t>.), а за його організацію відповідає головний бухгалтер.</w:t>
      </w:r>
    </w:p>
    <w:p w14:paraId="1693EB2B" w14:textId="47BF4E5B" w:rsidR="008B6AC8" w:rsidRPr="0052702B" w:rsidRDefault="00685FBB" w:rsidP="008B6AC8">
      <w:pPr>
        <w:spacing w:after="0" w:line="360" w:lineRule="auto"/>
        <w:ind w:firstLine="709"/>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 xml:space="preserve">5. </w:t>
      </w:r>
      <w:r w:rsidR="008B6AC8" w:rsidRPr="0052702B">
        <w:rPr>
          <w:rFonts w:ascii="Times New Roman" w:eastAsia="Times New Roman" w:hAnsi="Times New Roman" w:cs="Times New Roman"/>
          <w:sz w:val="28"/>
          <w:szCs w:val="28"/>
          <w:lang w:eastAsia="uk-UA"/>
        </w:rPr>
        <w:t>На наш погляд, головний бухгалтер має багато функціональних обов’язків. Він веде облік, формує звітність, розробляє кошторис тощо. Попри те, що облік він організовує належним чином, було б доцільно мати в структурі установи ще одну штатну одиницю, яка б займалася розробкою стратегічних планів діяльності ТЦ. Тоді було б більше шансів більш раціонально організовувати діяльність з надання соціальних послуг, підвищувати їхню якість, краще планувати.</w:t>
      </w:r>
    </w:p>
    <w:p w14:paraId="43B17C9B" w14:textId="1BA655E9" w:rsidR="008B6AC8" w:rsidRPr="0052702B" w:rsidRDefault="00685FBB" w:rsidP="008B6AC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6. </w:t>
      </w:r>
      <w:r w:rsidR="008B6AC8" w:rsidRPr="0052702B">
        <w:rPr>
          <w:rFonts w:ascii="Times New Roman" w:eastAsia="Times New Roman" w:hAnsi="Times New Roman" w:cs="Times New Roman"/>
          <w:sz w:val="28"/>
          <w:szCs w:val="28"/>
        </w:rPr>
        <w:t>Для удосконалення обліку доцільно в аналітиці (на рахунках) та у звітності вести облік основних засобів ТЦ в розрізі його відділів. Це б сприяло можливості проведення аналізу ефективності їх використання не загалом по установі, а в розрізі структурних підрозділів. Своєю чергою, такий підхід уможливив би більш предметний і відповідальний пошук шляхів забезпечення раціонального використання наявних матеріальних цінностей, що в умовах бюджетного дефіциту є досить актуальним.</w:t>
      </w:r>
    </w:p>
    <w:p w14:paraId="0B0611B1" w14:textId="51ECBBAC" w:rsidR="008B6AC8" w:rsidRPr="0052702B" w:rsidRDefault="00685FBB" w:rsidP="008B6AC8">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7. </w:t>
      </w:r>
      <w:r w:rsidR="008B6AC8" w:rsidRPr="0052702B">
        <w:rPr>
          <w:rFonts w:ascii="Times New Roman" w:eastAsia="Times New Roman" w:hAnsi="Times New Roman" w:cs="Times New Roman"/>
          <w:sz w:val="28"/>
          <w:szCs w:val="28"/>
        </w:rPr>
        <w:t>Схема документообороту з обліку основних засобів і запасів є традиційною та включає первинній зведені документи стандартних і офіційно затверджених форм. Для покращення якості й оперативності обліку в досліджуваній установі доцільно активізувати діяльність з оновлення програмного забезпечення. До програмних продуктів та їх додатків слід включати опції, які дозволяють проводити аналіз ресурсів і можливості ведення управлінського обліку.</w:t>
      </w:r>
    </w:p>
    <w:p w14:paraId="02E15C71" w14:textId="6D2EB90E" w:rsidR="008B6AC8" w:rsidRPr="0052702B" w:rsidRDefault="00685FBB" w:rsidP="008B6AC8">
      <w:pPr>
        <w:spacing w:after="0" w:line="360" w:lineRule="auto"/>
        <w:ind w:firstLine="709"/>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 xml:space="preserve">8. </w:t>
      </w:r>
      <w:r w:rsidR="008B6AC8" w:rsidRPr="0052702B">
        <w:rPr>
          <w:rFonts w:ascii="Times New Roman" w:eastAsia="Times New Roman" w:hAnsi="Times New Roman" w:cs="Times New Roman"/>
          <w:bCs/>
          <w:sz w:val="28"/>
          <w:szCs w:val="28"/>
        </w:rPr>
        <w:t xml:space="preserve">При здачі звітності установа використовує «М.Е.Doc» та «Є-Звітність». Але здійснюючи дослідження щодо звітності слід зазначити, що розрізняють фінансову,  статистичну, податкову та бюджетну звітність.  Звітність в досліджуваній установі формується з урахуванням чинних вимог, </w:t>
      </w:r>
      <w:r w:rsidR="008B6AC8" w:rsidRPr="0052702B">
        <w:rPr>
          <w:rFonts w:ascii="Times New Roman" w:eastAsia="Times New Roman" w:hAnsi="Times New Roman" w:cs="Times New Roman"/>
          <w:bCs/>
          <w:sz w:val="28"/>
          <w:szCs w:val="28"/>
        </w:rPr>
        <w:lastRenderedPageBreak/>
        <w:t>подається своєчасно. Але для її удосконалення слід розвивати такий напрям, як формування управлінської звітності. Остання уможливить формування даних для управлінських і стратегічних цілей.</w:t>
      </w:r>
    </w:p>
    <w:p w14:paraId="0F499727" w14:textId="269B1736" w:rsidR="00780C75" w:rsidRPr="0052702B" w:rsidRDefault="00685FBB" w:rsidP="00780C75">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9. </w:t>
      </w:r>
      <w:r w:rsidR="00780C75" w:rsidRPr="0052702B">
        <w:rPr>
          <w:rFonts w:ascii="Times New Roman" w:eastAsia="Times New Roman" w:hAnsi="Times New Roman" w:cs="Times New Roman"/>
          <w:sz w:val="28"/>
          <w:szCs w:val="28"/>
        </w:rPr>
        <w:t xml:space="preserve">Контроль ефективності діяльності суб’єктів державного сектору, як уже було зазначено в 1 розділі (теоретичному) є внутрішній та зовнішній. Їх вирізнення пов’язане з діяльністю суб’єктів, які здійснюють контроль. Критична оцінка застосування наявного інструментарію контролю вказує на наявність між обома його видами багатьох схожих рис. Навіть, як нам видається, в арсеналі системи внутрішнього контролю є набагато більше способів і прийомів, які можна застосувати при проведенні контролю ефективності діяльності бюджетної установи. </w:t>
      </w:r>
    </w:p>
    <w:p w14:paraId="705A527C" w14:textId="5DADEBE0" w:rsidR="00780C75" w:rsidRPr="0052702B" w:rsidRDefault="00685FBB" w:rsidP="00780C75">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10. М</w:t>
      </w:r>
      <w:r w:rsidR="00780C75" w:rsidRPr="0052702B">
        <w:rPr>
          <w:rFonts w:ascii="Times New Roman" w:eastAsia="Times New Roman" w:hAnsi="Times New Roman" w:cs="Times New Roman"/>
          <w:sz w:val="28"/>
          <w:szCs w:val="28"/>
        </w:rPr>
        <w:t xml:space="preserve">ожна удосконалити систему контролю, якщо передбачити унікальні, а не однакові функції контролюючих органів, визначивши коло питань, які має аналізувати кожна інституція. </w:t>
      </w:r>
      <w:r w:rsidR="008E0999" w:rsidRPr="0052702B">
        <w:rPr>
          <w:rFonts w:ascii="Times New Roman" w:eastAsia="Times New Roman" w:hAnsi="Times New Roman" w:cs="Times New Roman"/>
          <w:sz w:val="28"/>
          <w:szCs w:val="28"/>
        </w:rPr>
        <w:t xml:space="preserve">Наприклад, </w:t>
      </w:r>
      <w:r w:rsidR="00780C75" w:rsidRPr="0052702B">
        <w:rPr>
          <w:rFonts w:ascii="Times New Roman" w:eastAsia="Times New Roman" w:hAnsi="Times New Roman" w:cs="Times New Roman"/>
          <w:sz w:val="28"/>
          <w:szCs w:val="28"/>
        </w:rPr>
        <w:t>органи державного фінансового контролю, мають мати найбільш широкі напрями контролю, однак практикуючи їх реалізацію ці органи м</w:t>
      </w:r>
      <w:r w:rsidR="008E0999" w:rsidRPr="0052702B">
        <w:rPr>
          <w:rFonts w:ascii="Times New Roman" w:eastAsia="Times New Roman" w:hAnsi="Times New Roman" w:cs="Times New Roman"/>
          <w:sz w:val="28"/>
          <w:szCs w:val="28"/>
        </w:rPr>
        <w:t xml:space="preserve">ожуть </w:t>
      </w:r>
      <w:r w:rsidR="00780C75" w:rsidRPr="0052702B">
        <w:rPr>
          <w:rFonts w:ascii="Times New Roman" w:eastAsia="Times New Roman" w:hAnsi="Times New Roman" w:cs="Times New Roman"/>
          <w:sz w:val="28"/>
          <w:szCs w:val="28"/>
        </w:rPr>
        <w:t>здійснювати вибірковий контроль по тих чи інших питаннях,</w:t>
      </w:r>
      <w:r w:rsidR="008E0999" w:rsidRPr="0052702B">
        <w:rPr>
          <w:rFonts w:ascii="Times New Roman" w:eastAsia="Times New Roman" w:hAnsi="Times New Roman" w:cs="Times New Roman"/>
          <w:sz w:val="28"/>
          <w:szCs w:val="28"/>
        </w:rPr>
        <w:t xml:space="preserve"> які вже були проконтрольовані іншими державними органами,</w:t>
      </w:r>
      <w:r w:rsidR="00780C75" w:rsidRPr="0052702B">
        <w:rPr>
          <w:rFonts w:ascii="Times New Roman" w:eastAsia="Times New Roman" w:hAnsi="Times New Roman" w:cs="Times New Roman"/>
          <w:sz w:val="28"/>
          <w:szCs w:val="28"/>
        </w:rPr>
        <w:t xml:space="preserve"> а загальні висновки робити з урахуванням результатів, наприклад, контролю казначейського (із зазначенням відповідного рівня вірогідності результатів контролю).   </w:t>
      </w:r>
      <w:r w:rsidR="008E0999" w:rsidRPr="0052702B">
        <w:rPr>
          <w:rFonts w:ascii="Times New Roman" w:eastAsia="Times New Roman" w:hAnsi="Times New Roman" w:cs="Times New Roman"/>
          <w:sz w:val="28"/>
          <w:szCs w:val="28"/>
        </w:rPr>
        <w:t>Зокрема, в</w:t>
      </w:r>
      <w:r w:rsidR="00780C75" w:rsidRPr="0052702B">
        <w:rPr>
          <w:rFonts w:ascii="Times New Roman" w:eastAsia="Times New Roman" w:hAnsi="Times New Roman" w:cs="Times New Roman"/>
          <w:sz w:val="28"/>
          <w:szCs w:val="28"/>
        </w:rPr>
        <w:t xml:space="preserve"> акті ревізії може бути зроблене застереження щодо таких даних у вигляді «результати контролю мають ймовірнісну оцінку, що допускає похибку в обсязі 0,0002». При цьому посила</w:t>
      </w:r>
      <w:r w:rsidR="008E0999" w:rsidRPr="0052702B">
        <w:rPr>
          <w:rFonts w:ascii="Times New Roman" w:eastAsia="Times New Roman" w:hAnsi="Times New Roman" w:cs="Times New Roman"/>
          <w:sz w:val="28"/>
          <w:szCs w:val="28"/>
        </w:rPr>
        <w:t>тися</w:t>
      </w:r>
      <w:r w:rsidR="00780C75" w:rsidRPr="0052702B">
        <w:rPr>
          <w:rFonts w:ascii="Times New Roman" w:eastAsia="Times New Roman" w:hAnsi="Times New Roman" w:cs="Times New Roman"/>
          <w:sz w:val="28"/>
          <w:szCs w:val="28"/>
        </w:rPr>
        <w:t xml:space="preserve"> на попередні здійснені контрольні дії можна лише, якщо їх здійснювали офіційні державні інституції, а не підрозділи внутрішнього аудиту установи (чи навіть аудиторські фірми).</w:t>
      </w:r>
    </w:p>
    <w:p w14:paraId="1D6D8F50" w14:textId="77777777" w:rsidR="008E0999" w:rsidRPr="0052702B" w:rsidRDefault="008E0999" w:rsidP="00780C75">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11. </w:t>
      </w:r>
      <w:r w:rsidR="00780C75" w:rsidRPr="0052702B">
        <w:rPr>
          <w:rFonts w:ascii="Times New Roman" w:eastAsia="Times New Roman" w:hAnsi="Times New Roman" w:cs="Times New Roman"/>
          <w:sz w:val="28"/>
          <w:szCs w:val="28"/>
        </w:rPr>
        <w:t xml:space="preserve">Важливим напрямом удосконалення методики контролю, а особливо оформлення його результатів має стати практика здійснення аналітичних (в тому числі й прогнозних) розрахунків із застосуванням відповідного інструментарію аналізу (факторний аналіз, побудова ймовірнісних моделей і </w:t>
      </w:r>
      <w:proofErr w:type="spellStart"/>
      <w:r w:rsidR="00780C75" w:rsidRPr="0052702B">
        <w:rPr>
          <w:rFonts w:ascii="Times New Roman" w:eastAsia="Times New Roman" w:hAnsi="Times New Roman" w:cs="Times New Roman"/>
          <w:sz w:val="28"/>
          <w:szCs w:val="28"/>
        </w:rPr>
        <w:lastRenderedPageBreak/>
        <w:t>т.п</w:t>
      </w:r>
      <w:proofErr w:type="spellEnd"/>
      <w:r w:rsidR="00780C75" w:rsidRPr="0052702B">
        <w:rPr>
          <w:rFonts w:ascii="Times New Roman" w:eastAsia="Times New Roman" w:hAnsi="Times New Roman" w:cs="Times New Roman"/>
          <w:sz w:val="28"/>
          <w:szCs w:val="28"/>
        </w:rPr>
        <w:t>.). Такий контроль буде забезпечувати можливість розробки заходів з оптимізації діяльності бюджетної установи, зниження обсягу витрат на надання соціальних послуг (якщо говорити про ТЦ) і,  зрештою, враховувати дійсно потрібні їх обсяги.</w:t>
      </w:r>
      <w:r w:rsidRPr="0052702B">
        <w:rPr>
          <w:rFonts w:ascii="Times New Roman" w:eastAsia="Times New Roman" w:hAnsi="Times New Roman" w:cs="Times New Roman"/>
          <w:sz w:val="28"/>
          <w:szCs w:val="28"/>
        </w:rPr>
        <w:t xml:space="preserve"> Наприклад, доцільно </w:t>
      </w:r>
      <w:r w:rsidR="00780C75" w:rsidRPr="0052702B">
        <w:rPr>
          <w:rFonts w:ascii="Times New Roman" w:eastAsia="Times New Roman" w:hAnsi="Times New Roman" w:cs="Times New Roman"/>
          <w:sz w:val="28"/>
          <w:szCs w:val="28"/>
        </w:rPr>
        <w:t xml:space="preserve">застосувати підхід, який реалізовано було  Західним офісом </w:t>
      </w:r>
      <w:proofErr w:type="spellStart"/>
      <w:r w:rsidR="00780C75" w:rsidRPr="0052702B">
        <w:rPr>
          <w:rFonts w:ascii="Times New Roman" w:eastAsia="Times New Roman" w:hAnsi="Times New Roman" w:cs="Times New Roman"/>
          <w:sz w:val="28"/>
          <w:szCs w:val="28"/>
        </w:rPr>
        <w:t>Держаудитслужби</w:t>
      </w:r>
      <w:proofErr w:type="spellEnd"/>
      <w:r w:rsidR="00780C75" w:rsidRPr="0052702B">
        <w:rPr>
          <w:rFonts w:ascii="Times New Roman" w:eastAsia="Times New Roman" w:hAnsi="Times New Roman" w:cs="Times New Roman"/>
          <w:sz w:val="28"/>
          <w:szCs w:val="28"/>
        </w:rPr>
        <w:t>, що узагальнений в Аудиторському звіті за результатами державного фінансового аудиту бюджету Шепетівської об’єднаної територіальної громади за період з 01.01.2018 по 31.03.2021 року</w:t>
      </w:r>
      <w:r w:rsidRPr="0052702B">
        <w:rPr>
          <w:rFonts w:ascii="Times New Roman" w:eastAsia="Times New Roman" w:hAnsi="Times New Roman" w:cs="Times New Roman"/>
          <w:sz w:val="28"/>
          <w:szCs w:val="28"/>
        </w:rPr>
        <w:t>.</w:t>
      </w:r>
    </w:p>
    <w:p w14:paraId="6B16BB8A" w14:textId="560DC2AF" w:rsidR="00780C75" w:rsidRPr="0052702B" w:rsidRDefault="008E0999" w:rsidP="00780C75">
      <w:pPr>
        <w:spacing w:after="0" w:line="360" w:lineRule="auto"/>
        <w:ind w:firstLine="709"/>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12. Щоб більш точно обчислювати потреби установи в коштах, д</w:t>
      </w:r>
      <w:r w:rsidR="00780C75" w:rsidRPr="0052702B">
        <w:rPr>
          <w:rFonts w:ascii="Times New Roman" w:eastAsia="Times New Roman" w:hAnsi="Times New Roman" w:cs="Times New Roman"/>
          <w:sz w:val="28"/>
          <w:szCs w:val="28"/>
        </w:rPr>
        <w:t xml:space="preserve">ля досліджуваної установи доцільно розраховувати на основі статистичних даних такі показники як: приріс (зменшення) частки населення старшого 65 років, або ж проаналізувати вік тих хто перебуває на обліку, як потребуючий догляду та встановити власну вікову межу. Також варто було б здійснити аналіз індексів цін тощо. </w:t>
      </w:r>
    </w:p>
    <w:p w14:paraId="46CC8782" w14:textId="3DD1B781" w:rsidR="00780C75" w:rsidRPr="0052702B" w:rsidRDefault="008E0999" w:rsidP="00780C75">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13. </w:t>
      </w:r>
      <w:r w:rsidR="00780C75" w:rsidRPr="0052702B">
        <w:rPr>
          <w:rFonts w:ascii="Times New Roman" w:hAnsi="Times New Roman" w:cs="Times New Roman"/>
          <w:sz w:val="28"/>
          <w:szCs w:val="28"/>
        </w:rPr>
        <w:t>Комплексне поєднання контролю з аналізом показників – вагомий та дієвий спосіб досягти підвищення ефективності діяльності територіального центру надання соціальних послуг. Це особливо актуально в умовах дефіциту фінансування. Якщо оцінювати рівень фінансового забезпечення Управління, то він складає близько 68% від усієї необхідної суми, адже за існуючими запитами на рік необхідна сума складає понад 890 тис. грн. Але при цьому по затверджених показниках, як свідчить рис. 3.4 – виконання складає 100% по капітальному ремонту та 99,95% – по придбанню обладнання і предметів довгострокового користування.</w:t>
      </w:r>
      <w:r w:rsidRPr="0052702B">
        <w:rPr>
          <w:rFonts w:ascii="Times New Roman" w:hAnsi="Times New Roman" w:cs="Times New Roman"/>
          <w:sz w:val="28"/>
          <w:szCs w:val="28"/>
        </w:rPr>
        <w:t xml:space="preserve"> </w:t>
      </w:r>
      <w:r w:rsidR="00780C75" w:rsidRPr="0052702B">
        <w:rPr>
          <w:rFonts w:ascii="Times New Roman" w:hAnsi="Times New Roman" w:cs="Times New Roman"/>
          <w:sz w:val="28"/>
          <w:szCs w:val="28"/>
        </w:rPr>
        <w:t>Але така ситуація пов’язана загалом із станом бюджету Шепетівської громади</w:t>
      </w:r>
      <w:r w:rsidRPr="0052702B">
        <w:rPr>
          <w:rFonts w:ascii="Times New Roman" w:hAnsi="Times New Roman" w:cs="Times New Roman"/>
          <w:sz w:val="28"/>
          <w:szCs w:val="28"/>
        </w:rPr>
        <w:t>, який порівняно з 2018 роком у 3003 році зменшився майже вдвічі</w:t>
      </w:r>
      <w:r w:rsidR="00780C75" w:rsidRPr="0052702B">
        <w:rPr>
          <w:rFonts w:ascii="Times New Roman" w:hAnsi="Times New Roman" w:cs="Times New Roman"/>
          <w:sz w:val="28"/>
          <w:szCs w:val="28"/>
        </w:rPr>
        <w:t>.</w:t>
      </w:r>
    </w:p>
    <w:p w14:paraId="71D1A935" w14:textId="77777777" w:rsidR="008E0999" w:rsidRPr="0052702B" w:rsidRDefault="008E0999" w:rsidP="00780C75">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 xml:space="preserve">14. </w:t>
      </w:r>
      <w:r w:rsidR="00780C75" w:rsidRPr="0052702B">
        <w:rPr>
          <w:rFonts w:ascii="Times New Roman" w:hAnsi="Times New Roman" w:cs="Times New Roman"/>
          <w:sz w:val="28"/>
          <w:szCs w:val="28"/>
        </w:rPr>
        <w:t xml:space="preserve">Досліджувана установа, </w:t>
      </w:r>
      <w:r w:rsidRPr="0052702B">
        <w:rPr>
          <w:rFonts w:ascii="Times New Roman" w:hAnsi="Times New Roman" w:cs="Times New Roman"/>
          <w:sz w:val="28"/>
          <w:szCs w:val="28"/>
        </w:rPr>
        <w:t xml:space="preserve">як свідчить проведений аналіз показників її діяльності, </w:t>
      </w:r>
      <w:r w:rsidR="00780C75" w:rsidRPr="0052702B">
        <w:rPr>
          <w:rFonts w:ascii="Times New Roman" w:hAnsi="Times New Roman" w:cs="Times New Roman"/>
          <w:sz w:val="28"/>
          <w:szCs w:val="28"/>
        </w:rPr>
        <w:t xml:space="preserve">здійснюючи надання соціальних послуг за рахунок виділених бюджетних асигнувань, забезпечує раціональне витрачання коштів. Як пропозицію, можемо рекомендувати враховувати динаміку та рівень </w:t>
      </w:r>
      <w:r w:rsidR="00780C75" w:rsidRPr="0052702B">
        <w:rPr>
          <w:rFonts w:ascii="Times New Roman" w:hAnsi="Times New Roman" w:cs="Times New Roman"/>
          <w:sz w:val="28"/>
          <w:szCs w:val="28"/>
        </w:rPr>
        <w:lastRenderedPageBreak/>
        <w:t>пенсійного забезпечення при встановленні цін на платні послуги. Зрозуміло, що в основу вартості послуги покладається фактичний обсяг витрат, і поясненням зростання вартості є підвищення цін як на матеріали, так і на оплату комунальних і інших послуг. Тож встановлена в досліджуваній установі ціна є цілком обґрунтованою. Однак такі організації як територіальний центр можуть виходити з ініціативами, щодо надання дотацій на надання платних послуг потребуючим особам з державного бюджету.</w:t>
      </w:r>
    </w:p>
    <w:p w14:paraId="0B49DD2D" w14:textId="0B063F9B" w:rsidR="00780C75" w:rsidRPr="0052702B" w:rsidRDefault="008E0999" w:rsidP="00780C75">
      <w:pPr>
        <w:spacing w:after="0" w:line="360" w:lineRule="auto"/>
        <w:ind w:firstLine="709"/>
        <w:jc w:val="both"/>
        <w:rPr>
          <w:rFonts w:ascii="Times New Roman" w:hAnsi="Times New Roman" w:cs="Times New Roman"/>
          <w:sz w:val="28"/>
          <w:szCs w:val="28"/>
        </w:rPr>
      </w:pPr>
      <w:r w:rsidRPr="0052702B">
        <w:rPr>
          <w:rFonts w:ascii="Times New Roman" w:hAnsi="Times New Roman" w:cs="Times New Roman"/>
          <w:sz w:val="28"/>
          <w:szCs w:val="28"/>
        </w:rPr>
        <w:t>15. П</w:t>
      </w:r>
      <w:r w:rsidR="00780C75" w:rsidRPr="0052702B">
        <w:rPr>
          <w:rFonts w:ascii="Times New Roman" w:hAnsi="Times New Roman" w:cs="Times New Roman"/>
          <w:sz w:val="28"/>
          <w:szCs w:val="28"/>
        </w:rPr>
        <w:t>роведений аналіз ефективності діяльності досліджуваної установи свідчить, що вона загалом на належному рівна надає в міру своїх наявних можливостей соціальні послуги потребуючому населенню. Не можна стверджувати, що діяльність знаходиться на критичні межі ефективності, адже, як бачимо, працівники надають послуги не повною мірою  використовуючи свій час і потенціал. Тому в перспективі, здійснюючи аналіз доцільно окрім запропонованих вище аналітичних розрахунків, проводити також розрахунок резервів підвищення ефективності діяльності.</w:t>
      </w:r>
    </w:p>
    <w:p w14:paraId="6D1A5BDE" w14:textId="77777777" w:rsidR="00444D2F" w:rsidRPr="0052702B" w:rsidRDefault="00444D2F" w:rsidP="00444D2F">
      <w:pPr>
        <w:spacing w:after="0" w:line="360" w:lineRule="auto"/>
        <w:ind w:firstLine="709"/>
        <w:jc w:val="center"/>
        <w:rPr>
          <w:rFonts w:ascii="Times New Roman" w:eastAsia="Times New Roman" w:hAnsi="Times New Roman" w:cs="Times New Roman"/>
          <w:b/>
          <w:sz w:val="28"/>
          <w:szCs w:val="28"/>
        </w:rPr>
      </w:pPr>
    </w:p>
    <w:p w14:paraId="21F1BB05" w14:textId="77777777" w:rsidR="00D1021C" w:rsidRPr="0052702B" w:rsidRDefault="00D1021C" w:rsidP="00444D2F">
      <w:pPr>
        <w:spacing w:after="0" w:line="360" w:lineRule="auto"/>
        <w:ind w:firstLine="709"/>
        <w:jc w:val="center"/>
        <w:rPr>
          <w:rFonts w:ascii="Times New Roman" w:eastAsia="Times New Roman" w:hAnsi="Times New Roman" w:cs="Times New Roman"/>
          <w:b/>
          <w:sz w:val="28"/>
          <w:szCs w:val="28"/>
        </w:rPr>
      </w:pPr>
    </w:p>
    <w:p w14:paraId="10E1E92E" w14:textId="77777777" w:rsidR="00D1021C" w:rsidRPr="0052702B" w:rsidRDefault="00D1021C" w:rsidP="00444D2F">
      <w:pPr>
        <w:spacing w:after="0" w:line="360" w:lineRule="auto"/>
        <w:ind w:firstLine="709"/>
        <w:jc w:val="center"/>
        <w:rPr>
          <w:rFonts w:ascii="Times New Roman" w:eastAsia="Times New Roman" w:hAnsi="Times New Roman" w:cs="Times New Roman"/>
          <w:b/>
          <w:sz w:val="28"/>
          <w:szCs w:val="28"/>
        </w:rPr>
      </w:pPr>
    </w:p>
    <w:p w14:paraId="3C521EA9" w14:textId="77777777" w:rsidR="00D1021C" w:rsidRPr="0052702B" w:rsidRDefault="00D1021C" w:rsidP="00444D2F">
      <w:pPr>
        <w:spacing w:after="0" w:line="360" w:lineRule="auto"/>
        <w:ind w:firstLine="709"/>
        <w:jc w:val="center"/>
        <w:rPr>
          <w:rFonts w:ascii="Times New Roman" w:eastAsia="Times New Roman" w:hAnsi="Times New Roman" w:cs="Times New Roman"/>
          <w:b/>
          <w:sz w:val="28"/>
          <w:szCs w:val="28"/>
        </w:rPr>
      </w:pPr>
    </w:p>
    <w:p w14:paraId="003382A1" w14:textId="77777777" w:rsidR="00D1021C" w:rsidRPr="0052702B" w:rsidRDefault="00D1021C" w:rsidP="00444D2F">
      <w:pPr>
        <w:spacing w:after="0" w:line="360" w:lineRule="auto"/>
        <w:ind w:firstLine="709"/>
        <w:jc w:val="center"/>
        <w:rPr>
          <w:rFonts w:ascii="Times New Roman" w:eastAsia="Times New Roman" w:hAnsi="Times New Roman" w:cs="Times New Roman"/>
          <w:b/>
          <w:sz w:val="28"/>
          <w:szCs w:val="28"/>
        </w:rPr>
      </w:pPr>
    </w:p>
    <w:p w14:paraId="1CCE08B7" w14:textId="77777777" w:rsidR="00D1021C" w:rsidRPr="0052702B" w:rsidRDefault="00D1021C" w:rsidP="00444D2F">
      <w:pPr>
        <w:spacing w:after="0" w:line="360" w:lineRule="auto"/>
        <w:ind w:firstLine="709"/>
        <w:jc w:val="center"/>
        <w:rPr>
          <w:rFonts w:ascii="Times New Roman" w:eastAsia="Times New Roman" w:hAnsi="Times New Roman" w:cs="Times New Roman"/>
          <w:b/>
          <w:sz w:val="28"/>
          <w:szCs w:val="28"/>
        </w:rPr>
      </w:pPr>
    </w:p>
    <w:p w14:paraId="22B42985" w14:textId="77777777" w:rsidR="00D1021C" w:rsidRPr="0052702B" w:rsidRDefault="00D1021C" w:rsidP="00444D2F">
      <w:pPr>
        <w:spacing w:after="0" w:line="360" w:lineRule="auto"/>
        <w:ind w:firstLine="709"/>
        <w:jc w:val="center"/>
        <w:rPr>
          <w:rFonts w:ascii="Times New Roman" w:eastAsia="Times New Roman" w:hAnsi="Times New Roman" w:cs="Times New Roman"/>
          <w:b/>
          <w:sz w:val="28"/>
          <w:szCs w:val="28"/>
        </w:rPr>
      </w:pPr>
    </w:p>
    <w:p w14:paraId="2676ED7D" w14:textId="77777777" w:rsidR="00D1021C" w:rsidRPr="0052702B" w:rsidRDefault="00D1021C" w:rsidP="00444D2F">
      <w:pPr>
        <w:spacing w:after="0" w:line="360" w:lineRule="auto"/>
        <w:ind w:firstLine="709"/>
        <w:jc w:val="center"/>
        <w:rPr>
          <w:rFonts w:ascii="Times New Roman" w:eastAsia="Times New Roman" w:hAnsi="Times New Roman" w:cs="Times New Roman"/>
          <w:b/>
          <w:sz w:val="28"/>
          <w:szCs w:val="28"/>
        </w:rPr>
      </w:pPr>
    </w:p>
    <w:p w14:paraId="775D320F" w14:textId="77777777" w:rsidR="00D1021C" w:rsidRPr="0052702B" w:rsidRDefault="00D1021C" w:rsidP="00444D2F">
      <w:pPr>
        <w:spacing w:after="0" w:line="360" w:lineRule="auto"/>
        <w:ind w:firstLine="709"/>
        <w:jc w:val="center"/>
        <w:rPr>
          <w:rFonts w:ascii="Times New Roman" w:eastAsia="Times New Roman" w:hAnsi="Times New Roman" w:cs="Times New Roman"/>
          <w:b/>
          <w:sz w:val="28"/>
          <w:szCs w:val="28"/>
        </w:rPr>
      </w:pPr>
    </w:p>
    <w:p w14:paraId="067944EB" w14:textId="77777777" w:rsidR="00D1021C" w:rsidRPr="0052702B" w:rsidRDefault="00D1021C" w:rsidP="00444D2F">
      <w:pPr>
        <w:spacing w:after="0" w:line="360" w:lineRule="auto"/>
        <w:ind w:firstLine="709"/>
        <w:jc w:val="center"/>
        <w:rPr>
          <w:rFonts w:ascii="Times New Roman" w:eastAsia="Times New Roman" w:hAnsi="Times New Roman" w:cs="Times New Roman"/>
          <w:b/>
          <w:sz w:val="28"/>
          <w:szCs w:val="28"/>
        </w:rPr>
      </w:pPr>
    </w:p>
    <w:p w14:paraId="730901FD" w14:textId="77777777" w:rsidR="00D1021C" w:rsidRPr="0052702B" w:rsidRDefault="00D1021C" w:rsidP="00444D2F">
      <w:pPr>
        <w:spacing w:after="0" w:line="360" w:lineRule="auto"/>
        <w:ind w:firstLine="709"/>
        <w:jc w:val="center"/>
        <w:rPr>
          <w:rFonts w:ascii="Times New Roman" w:eastAsia="Times New Roman" w:hAnsi="Times New Roman" w:cs="Times New Roman"/>
          <w:b/>
          <w:sz w:val="28"/>
          <w:szCs w:val="28"/>
        </w:rPr>
      </w:pPr>
    </w:p>
    <w:p w14:paraId="41ECF75A" w14:textId="77777777" w:rsidR="00D1021C" w:rsidRPr="0052702B" w:rsidRDefault="00D1021C" w:rsidP="00444D2F">
      <w:pPr>
        <w:spacing w:after="0" w:line="360" w:lineRule="auto"/>
        <w:ind w:firstLine="709"/>
        <w:jc w:val="center"/>
        <w:rPr>
          <w:rFonts w:ascii="Times New Roman" w:eastAsia="Times New Roman" w:hAnsi="Times New Roman" w:cs="Times New Roman"/>
          <w:b/>
          <w:sz w:val="28"/>
          <w:szCs w:val="28"/>
        </w:rPr>
      </w:pPr>
    </w:p>
    <w:p w14:paraId="5A3BADD0" w14:textId="77777777" w:rsidR="00D1021C" w:rsidRPr="0052702B" w:rsidRDefault="00D1021C" w:rsidP="00444D2F">
      <w:pPr>
        <w:spacing w:after="0" w:line="360" w:lineRule="auto"/>
        <w:ind w:firstLine="709"/>
        <w:jc w:val="center"/>
        <w:rPr>
          <w:rFonts w:ascii="Times New Roman" w:eastAsia="Times New Roman" w:hAnsi="Times New Roman" w:cs="Times New Roman"/>
          <w:b/>
          <w:sz w:val="28"/>
          <w:szCs w:val="28"/>
        </w:rPr>
      </w:pPr>
    </w:p>
    <w:p w14:paraId="7E0FBFB7" w14:textId="77777777" w:rsidR="00D1021C" w:rsidRPr="0052702B" w:rsidRDefault="00D1021C" w:rsidP="00444D2F">
      <w:pPr>
        <w:spacing w:after="0" w:line="360" w:lineRule="auto"/>
        <w:ind w:firstLine="709"/>
        <w:jc w:val="center"/>
        <w:rPr>
          <w:rFonts w:ascii="Times New Roman" w:eastAsia="Times New Roman" w:hAnsi="Times New Roman" w:cs="Times New Roman"/>
          <w:b/>
          <w:sz w:val="28"/>
          <w:szCs w:val="28"/>
        </w:rPr>
      </w:pPr>
    </w:p>
    <w:p w14:paraId="020F760B" w14:textId="3E87E2AC" w:rsidR="00780C75" w:rsidRPr="0052702B" w:rsidRDefault="00444D2F" w:rsidP="00463303">
      <w:pPr>
        <w:spacing w:after="0" w:line="360" w:lineRule="auto"/>
        <w:jc w:val="center"/>
        <w:rPr>
          <w:rFonts w:ascii="Times New Roman" w:eastAsia="Times New Roman" w:hAnsi="Times New Roman" w:cs="Times New Roman"/>
          <w:b/>
          <w:sz w:val="28"/>
          <w:szCs w:val="28"/>
        </w:rPr>
      </w:pPr>
      <w:r w:rsidRPr="0052702B">
        <w:rPr>
          <w:rFonts w:ascii="Times New Roman" w:eastAsia="Times New Roman" w:hAnsi="Times New Roman" w:cs="Times New Roman"/>
          <w:b/>
          <w:sz w:val="28"/>
          <w:szCs w:val="28"/>
        </w:rPr>
        <w:lastRenderedPageBreak/>
        <w:t>Список використаної літератури</w:t>
      </w:r>
    </w:p>
    <w:p w14:paraId="1FA2EE0D"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Артем’єва О. О. Нормативно правове забезпечення обліку установ державного сектору. Розвиток бухгалтерського обліку та оподаткування в Україні : монографія ; Т. М. Сторожук, Б. М. </w:t>
      </w:r>
      <w:proofErr w:type="spellStart"/>
      <w:r w:rsidRPr="0052702B">
        <w:rPr>
          <w:rFonts w:ascii="Times New Roman" w:eastAsia="Times New Roman" w:hAnsi="Times New Roman" w:cs="Times New Roman"/>
          <w:sz w:val="28"/>
          <w:szCs w:val="28"/>
        </w:rPr>
        <w:t>Занько</w:t>
      </w:r>
      <w:proofErr w:type="spellEnd"/>
      <w:r w:rsidRPr="0052702B">
        <w:rPr>
          <w:rFonts w:ascii="Times New Roman" w:eastAsia="Times New Roman" w:hAnsi="Times New Roman" w:cs="Times New Roman"/>
          <w:sz w:val="28"/>
          <w:szCs w:val="28"/>
        </w:rPr>
        <w:t xml:space="preserve">, О. П. Колісник [та ін.] ; за </w:t>
      </w:r>
      <w:proofErr w:type="spellStart"/>
      <w:r w:rsidRPr="0052702B">
        <w:rPr>
          <w:rFonts w:ascii="Times New Roman" w:eastAsia="Times New Roman" w:hAnsi="Times New Roman" w:cs="Times New Roman"/>
          <w:sz w:val="28"/>
          <w:szCs w:val="28"/>
        </w:rPr>
        <w:t>заг</w:t>
      </w:r>
      <w:proofErr w:type="spellEnd"/>
      <w:r w:rsidRPr="0052702B">
        <w:rPr>
          <w:rFonts w:ascii="Times New Roman" w:eastAsia="Times New Roman" w:hAnsi="Times New Roman" w:cs="Times New Roman"/>
          <w:sz w:val="28"/>
          <w:szCs w:val="28"/>
        </w:rPr>
        <w:t xml:space="preserve">. Ред. Т. М. Сторожук ; Ун-т </w:t>
      </w:r>
      <w:proofErr w:type="spellStart"/>
      <w:r w:rsidRPr="0052702B">
        <w:rPr>
          <w:rFonts w:ascii="Times New Roman" w:eastAsia="Times New Roman" w:hAnsi="Times New Roman" w:cs="Times New Roman"/>
          <w:sz w:val="28"/>
          <w:szCs w:val="28"/>
        </w:rPr>
        <w:t>держ</w:t>
      </w:r>
      <w:proofErr w:type="spellEnd"/>
      <w:r w:rsidRPr="0052702B">
        <w:rPr>
          <w:rFonts w:ascii="Times New Roman" w:eastAsia="Times New Roman" w:hAnsi="Times New Roman" w:cs="Times New Roman"/>
          <w:sz w:val="28"/>
          <w:szCs w:val="28"/>
        </w:rPr>
        <w:t>. Фіскальної служби України, каф. бухгалтерського обліку. Ірпінь : Ун-т ДФС України, 2021.  С. 120-150. </w:t>
      </w:r>
    </w:p>
    <w:p w14:paraId="489326B0"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hAnsi="Times New Roman" w:cs="Times New Roman"/>
          <w:sz w:val="28"/>
          <w:szCs w:val="28"/>
        </w:rPr>
      </w:pPr>
      <w:r w:rsidRPr="0052702B">
        <w:rPr>
          <w:rFonts w:ascii="Times New Roman" w:eastAsia="Times New Roman" w:hAnsi="Times New Roman" w:cs="Times New Roman"/>
          <w:sz w:val="28"/>
          <w:szCs w:val="28"/>
        </w:rPr>
        <w:t>Аудиторський звіт за результатами державного фінансового аудиту бюджету Шепетівської об’єднаної територіальної громади за період з 01.01.2018 по 31.03.2021 року. URL: https://dasu.gov.ua/attachments/c0251389-cd6d-488b-82c2-1fa089c0a362_АЗ_Шепетівська_ОТГ.pdf.</w:t>
      </w:r>
      <w:r w:rsidRPr="0052702B">
        <w:rPr>
          <w:rFonts w:ascii="Times New Roman" w:hAnsi="Times New Roman" w:cs="Times New Roman"/>
          <w:sz w:val="28"/>
          <w:szCs w:val="28"/>
        </w:rPr>
        <w:t xml:space="preserve"> </w:t>
      </w:r>
    </w:p>
    <w:p w14:paraId="50401018" w14:textId="77777777" w:rsidR="00444D2F" w:rsidRPr="0052702B" w:rsidRDefault="00444D2F" w:rsidP="00444D2F">
      <w:pPr>
        <w:numPr>
          <w:ilvl w:val="0"/>
          <w:numId w:val="20"/>
        </w:numPr>
        <w:tabs>
          <w:tab w:val="left" w:pos="993"/>
        </w:tabs>
        <w:spacing w:after="0" w:line="360" w:lineRule="auto"/>
        <w:ind w:left="0" w:firstLine="709"/>
        <w:contextualSpacing/>
        <w:jc w:val="both"/>
        <w:rPr>
          <w:rFonts w:ascii="Times New Roman" w:eastAsia="Times New Roman" w:hAnsi="Times New Roman" w:cs="Times New Roman"/>
          <w:sz w:val="28"/>
          <w:szCs w:val="28"/>
        </w:rPr>
      </w:pPr>
      <w:proofErr w:type="spellStart"/>
      <w:r w:rsidRPr="0052702B">
        <w:rPr>
          <w:rFonts w:ascii="Times New Roman" w:hAnsi="Times New Roman" w:cs="Times New Roman"/>
          <w:sz w:val="28"/>
          <w:szCs w:val="28"/>
        </w:rPr>
        <w:t>Бенько</w:t>
      </w:r>
      <w:proofErr w:type="spellEnd"/>
      <w:r w:rsidRPr="0052702B">
        <w:rPr>
          <w:rFonts w:ascii="Times New Roman" w:hAnsi="Times New Roman" w:cs="Times New Roman"/>
          <w:sz w:val="28"/>
          <w:szCs w:val="28"/>
        </w:rPr>
        <w:t xml:space="preserve"> І.Д. Особливості організації обліку в органах місцевого самоврядування. </w:t>
      </w:r>
      <w:r w:rsidRPr="0052702B">
        <w:rPr>
          <w:rFonts w:ascii="Times New Roman" w:hAnsi="Times New Roman" w:cs="Times New Roman"/>
          <w:i/>
          <w:sz w:val="28"/>
          <w:szCs w:val="28"/>
        </w:rPr>
        <w:t>Науковий вісник Херсонського державного ун-ту</w:t>
      </w:r>
      <w:r w:rsidRPr="0052702B">
        <w:rPr>
          <w:rFonts w:ascii="Times New Roman" w:hAnsi="Times New Roman" w:cs="Times New Roman"/>
          <w:sz w:val="28"/>
          <w:szCs w:val="28"/>
        </w:rPr>
        <w:t xml:space="preserve">. 2018. </w:t>
      </w:r>
      <w:proofErr w:type="spellStart"/>
      <w:r w:rsidRPr="0052702B">
        <w:rPr>
          <w:rFonts w:ascii="Times New Roman" w:hAnsi="Times New Roman" w:cs="Times New Roman"/>
          <w:sz w:val="28"/>
          <w:szCs w:val="28"/>
        </w:rPr>
        <w:t>Вип</w:t>
      </w:r>
      <w:proofErr w:type="spellEnd"/>
      <w:r w:rsidRPr="0052702B">
        <w:rPr>
          <w:rFonts w:ascii="Times New Roman" w:hAnsi="Times New Roman" w:cs="Times New Roman"/>
          <w:sz w:val="28"/>
          <w:szCs w:val="28"/>
        </w:rPr>
        <w:t>. 29. Ч 2. С.146-149.</w:t>
      </w:r>
    </w:p>
    <w:p w14:paraId="44B6409C" w14:textId="77777777" w:rsidR="00444D2F" w:rsidRPr="0052702B" w:rsidRDefault="00444D2F" w:rsidP="00444D2F">
      <w:pPr>
        <w:numPr>
          <w:ilvl w:val="0"/>
          <w:numId w:val="20"/>
        </w:numPr>
        <w:tabs>
          <w:tab w:val="left" w:pos="993"/>
        </w:tabs>
        <w:spacing w:after="0" w:line="360" w:lineRule="auto"/>
        <w:ind w:left="0" w:firstLine="709"/>
        <w:contextualSpacing/>
        <w:jc w:val="both"/>
        <w:rPr>
          <w:rFonts w:ascii="Times New Roman" w:hAnsi="Times New Roman" w:cs="Times New Roman"/>
          <w:sz w:val="28"/>
          <w:szCs w:val="28"/>
        </w:rPr>
      </w:pPr>
      <w:proofErr w:type="spellStart"/>
      <w:r w:rsidRPr="0052702B">
        <w:rPr>
          <w:rFonts w:ascii="Times New Roman" w:hAnsi="Times New Roman" w:cs="Times New Roman"/>
          <w:sz w:val="28"/>
          <w:szCs w:val="28"/>
        </w:rPr>
        <w:t>Бенько</w:t>
      </w:r>
      <w:proofErr w:type="spellEnd"/>
      <w:r w:rsidRPr="0052702B">
        <w:rPr>
          <w:rFonts w:ascii="Times New Roman" w:hAnsi="Times New Roman" w:cs="Times New Roman"/>
          <w:sz w:val="28"/>
          <w:szCs w:val="28"/>
        </w:rPr>
        <w:t xml:space="preserve"> І.Д. Оцінка ефективності системи управління запасами медичних установ: українська та світова практика. </w:t>
      </w:r>
      <w:r w:rsidRPr="0052702B">
        <w:rPr>
          <w:rFonts w:ascii="Times New Roman" w:hAnsi="Times New Roman" w:cs="Times New Roman"/>
          <w:i/>
          <w:sz w:val="28"/>
          <w:szCs w:val="28"/>
        </w:rPr>
        <w:t>Інноваційна економіка</w:t>
      </w:r>
      <w:r w:rsidRPr="0052702B">
        <w:rPr>
          <w:rFonts w:ascii="Times New Roman" w:hAnsi="Times New Roman" w:cs="Times New Roman"/>
          <w:sz w:val="28"/>
          <w:szCs w:val="28"/>
        </w:rPr>
        <w:t xml:space="preserve">. 2013.  </w:t>
      </w:r>
      <w:proofErr w:type="spellStart"/>
      <w:r w:rsidRPr="0052702B">
        <w:rPr>
          <w:rFonts w:ascii="Times New Roman" w:hAnsi="Times New Roman" w:cs="Times New Roman"/>
          <w:sz w:val="28"/>
          <w:szCs w:val="28"/>
        </w:rPr>
        <w:t>Вип</w:t>
      </w:r>
      <w:proofErr w:type="spellEnd"/>
      <w:r w:rsidRPr="0052702B">
        <w:rPr>
          <w:rFonts w:ascii="Times New Roman" w:hAnsi="Times New Roman" w:cs="Times New Roman"/>
          <w:sz w:val="28"/>
          <w:szCs w:val="28"/>
        </w:rPr>
        <w:t>. 1. С.200-203.</w:t>
      </w:r>
    </w:p>
    <w:p w14:paraId="1ED97CFC" w14:textId="77777777" w:rsidR="00444D2F" w:rsidRPr="0052702B" w:rsidRDefault="00444D2F" w:rsidP="00444D2F">
      <w:pPr>
        <w:numPr>
          <w:ilvl w:val="0"/>
          <w:numId w:val="20"/>
        </w:numPr>
        <w:tabs>
          <w:tab w:val="left" w:pos="993"/>
        </w:tabs>
        <w:spacing w:after="0" w:line="360" w:lineRule="auto"/>
        <w:ind w:left="0" w:firstLine="709"/>
        <w:contextualSpacing/>
        <w:jc w:val="both"/>
        <w:rPr>
          <w:rFonts w:ascii="Times New Roman" w:hAnsi="Times New Roman" w:cs="Times New Roman"/>
          <w:sz w:val="28"/>
          <w:szCs w:val="28"/>
        </w:rPr>
      </w:pPr>
      <w:proofErr w:type="spellStart"/>
      <w:r w:rsidRPr="0052702B">
        <w:rPr>
          <w:rFonts w:ascii="Times New Roman" w:hAnsi="Times New Roman" w:cs="Times New Roman"/>
          <w:sz w:val="28"/>
          <w:szCs w:val="28"/>
        </w:rPr>
        <w:t>Бенько</w:t>
      </w:r>
      <w:proofErr w:type="spellEnd"/>
      <w:r w:rsidRPr="0052702B">
        <w:rPr>
          <w:rFonts w:ascii="Times New Roman" w:hAnsi="Times New Roman" w:cs="Times New Roman"/>
          <w:sz w:val="28"/>
          <w:szCs w:val="28"/>
        </w:rPr>
        <w:t xml:space="preserve"> І.Д. Аналіз ефективності використання основних засобів у медичних установах. </w:t>
      </w:r>
      <w:r w:rsidRPr="0052702B">
        <w:rPr>
          <w:rFonts w:ascii="Times New Roman" w:hAnsi="Times New Roman" w:cs="Times New Roman"/>
          <w:i/>
          <w:sz w:val="28"/>
          <w:szCs w:val="28"/>
        </w:rPr>
        <w:t>Економічний аналіз</w:t>
      </w:r>
      <w:r w:rsidRPr="0052702B">
        <w:rPr>
          <w:rFonts w:ascii="Times New Roman" w:hAnsi="Times New Roman" w:cs="Times New Roman"/>
          <w:sz w:val="28"/>
          <w:szCs w:val="28"/>
        </w:rPr>
        <w:t xml:space="preserve">. 2011. </w:t>
      </w:r>
      <w:proofErr w:type="spellStart"/>
      <w:r w:rsidRPr="0052702B">
        <w:rPr>
          <w:rFonts w:ascii="Times New Roman" w:hAnsi="Times New Roman" w:cs="Times New Roman"/>
          <w:sz w:val="28"/>
          <w:szCs w:val="28"/>
        </w:rPr>
        <w:t>Вип</w:t>
      </w:r>
      <w:proofErr w:type="spellEnd"/>
      <w:r w:rsidRPr="0052702B">
        <w:rPr>
          <w:rFonts w:ascii="Times New Roman" w:hAnsi="Times New Roman" w:cs="Times New Roman"/>
          <w:sz w:val="28"/>
          <w:szCs w:val="28"/>
        </w:rPr>
        <w:t>. 8. С.254-257.</w:t>
      </w:r>
    </w:p>
    <w:p w14:paraId="189CA0FF"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Бланк форми. Державна статистична служба України. Офіційний сайт. 2021. URL:https://ess.ukrstat.gov.ua/explanations/2021/25.doc.</w:t>
      </w:r>
    </w:p>
    <w:p w14:paraId="4BD91B1F"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hAnsi="Times New Roman" w:cs="Times New Roman"/>
          <w:sz w:val="28"/>
          <w:szCs w:val="28"/>
        </w:rPr>
      </w:pPr>
      <w:r w:rsidRPr="0052702B">
        <w:rPr>
          <w:rFonts w:ascii="Times New Roman" w:hAnsi="Times New Roman" w:cs="Times New Roman"/>
          <w:sz w:val="28"/>
          <w:szCs w:val="28"/>
        </w:rPr>
        <w:t xml:space="preserve">Бояр Д.С. Аналіз динаміки пенсійного забезпечення в Україні. URL: https://conf.ztu.edu.ua/wp-content/uploads/2021/01/230.pdf. </w:t>
      </w:r>
    </w:p>
    <w:p w14:paraId="62F24ED9"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Бюджетний кодекс України від 08.07.2010 № 2456‐VI. URL: </w:t>
      </w:r>
      <w:hyperlink r:id="rId20" w:anchor="Text" w:history="1">
        <w:r w:rsidRPr="0052702B">
          <w:rPr>
            <w:rFonts w:ascii="Times New Roman" w:eastAsia="Times New Roman" w:hAnsi="Times New Roman" w:cs="Times New Roman"/>
            <w:sz w:val="28"/>
            <w:szCs w:val="28"/>
          </w:rPr>
          <w:t>https://zakon.rada.gov.ua/laws/show/2456-17#Text</w:t>
        </w:r>
      </w:hyperlink>
      <w:r w:rsidRPr="0052702B">
        <w:rPr>
          <w:rFonts w:ascii="Times New Roman" w:eastAsia="Times New Roman" w:hAnsi="Times New Roman" w:cs="Times New Roman"/>
          <w:sz w:val="28"/>
          <w:szCs w:val="28"/>
        </w:rPr>
        <w:t xml:space="preserve">. </w:t>
      </w:r>
    </w:p>
    <w:p w14:paraId="04C7CBD4"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hAnsi="Times New Roman" w:cs="Times New Roman"/>
          <w:sz w:val="28"/>
          <w:szCs w:val="28"/>
        </w:rPr>
      </w:pPr>
      <w:r w:rsidRPr="0052702B">
        <w:rPr>
          <w:rFonts w:ascii="Times New Roman" w:hAnsi="Times New Roman" w:cs="Times New Roman"/>
          <w:sz w:val="28"/>
          <w:szCs w:val="28"/>
        </w:rPr>
        <w:t xml:space="preserve">Дані про середній розмір пенсії станом на 01.10.2021 р. Пенсійний фонд України. Офіційний сайт. URL: </w:t>
      </w:r>
      <w:hyperlink r:id="rId21" w:history="1">
        <w:r w:rsidRPr="0052702B">
          <w:rPr>
            <w:rFonts w:ascii="Times New Roman" w:hAnsi="Times New Roman" w:cs="Times New Roman"/>
            <w:sz w:val="28"/>
            <w:szCs w:val="28"/>
          </w:rPr>
          <w:t>https://www.pfu.gov.ua/2149086-dani-pro-serednij-rozmir-pensiyi-stanom-na-01-10-2021/</w:t>
        </w:r>
      </w:hyperlink>
      <w:r w:rsidRPr="0052702B">
        <w:rPr>
          <w:rFonts w:ascii="Times New Roman" w:hAnsi="Times New Roman" w:cs="Times New Roman"/>
          <w:sz w:val="28"/>
          <w:szCs w:val="28"/>
        </w:rPr>
        <w:t>.</w:t>
      </w:r>
    </w:p>
    <w:p w14:paraId="7FE33431" w14:textId="77777777" w:rsidR="00444D2F" w:rsidRPr="0052702B" w:rsidRDefault="00444D2F" w:rsidP="00444D2F">
      <w:pPr>
        <w:numPr>
          <w:ilvl w:val="0"/>
          <w:numId w:val="20"/>
        </w:numPr>
        <w:spacing w:after="0" w:line="360" w:lineRule="auto"/>
        <w:ind w:left="0" w:firstLine="709"/>
        <w:contextualSpacing/>
        <w:jc w:val="both"/>
        <w:rPr>
          <w:rFonts w:ascii="Times New Roman" w:hAnsi="Times New Roman" w:cs="Times New Roman"/>
          <w:sz w:val="28"/>
          <w:szCs w:val="28"/>
        </w:rPr>
      </w:pPr>
      <w:proofErr w:type="spellStart"/>
      <w:r w:rsidRPr="0052702B">
        <w:rPr>
          <w:rFonts w:ascii="Times New Roman" w:hAnsi="Times New Roman" w:cs="Times New Roman"/>
          <w:sz w:val="28"/>
          <w:szCs w:val="28"/>
        </w:rPr>
        <w:lastRenderedPageBreak/>
        <w:t>Жукевич</w:t>
      </w:r>
      <w:proofErr w:type="spellEnd"/>
      <w:r w:rsidRPr="0052702B">
        <w:rPr>
          <w:rFonts w:ascii="Times New Roman" w:hAnsi="Times New Roman" w:cs="Times New Roman"/>
          <w:sz w:val="28"/>
          <w:szCs w:val="28"/>
        </w:rPr>
        <w:t xml:space="preserve"> С.М. Діагностика фінансово-економічної стійкості суб’єкта господарювання: концептуальний підхід. </w:t>
      </w:r>
      <w:r w:rsidRPr="0052702B">
        <w:rPr>
          <w:rFonts w:ascii="Times New Roman" w:hAnsi="Times New Roman" w:cs="Times New Roman"/>
          <w:i/>
          <w:sz w:val="28"/>
          <w:szCs w:val="28"/>
        </w:rPr>
        <w:t>Інноваційна економіка</w:t>
      </w:r>
      <w:r w:rsidRPr="0052702B">
        <w:rPr>
          <w:rFonts w:ascii="Times New Roman" w:hAnsi="Times New Roman" w:cs="Times New Roman"/>
          <w:sz w:val="28"/>
          <w:szCs w:val="28"/>
        </w:rPr>
        <w:t>. 2016. №5-6. С.206-211.</w:t>
      </w:r>
    </w:p>
    <w:p w14:paraId="4A563423" w14:textId="77777777" w:rsidR="00444D2F" w:rsidRPr="0052702B" w:rsidRDefault="00444D2F" w:rsidP="00444D2F">
      <w:pPr>
        <w:numPr>
          <w:ilvl w:val="0"/>
          <w:numId w:val="20"/>
        </w:numPr>
        <w:spacing w:after="0" w:line="360" w:lineRule="auto"/>
        <w:ind w:left="0" w:firstLine="709"/>
        <w:contextualSpacing/>
        <w:jc w:val="both"/>
        <w:rPr>
          <w:rFonts w:ascii="Times New Roman" w:hAnsi="Times New Roman" w:cs="Times New Roman"/>
          <w:sz w:val="28"/>
          <w:szCs w:val="28"/>
        </w:rPr>
      </w:pPr>
      <w:proofErr w:type="spellStart"/>
      <w:r w:rsidRPr="0052702B">
        <w:rPr>
          <w:rFonts w:ascii="Times New Roman" w:hAnsi="Times New Roman" w:cs="Times New Roman"/>
          <w:sz w:val="28"/>
          <w:szCs w:val="28"/>
        </w:rPr>
        <w:t>Жукевич</w:t>
      </w:r>
      <w:proofErr w:type="spellEnd"/>
      <w:r w:rsidRPr="0052702B">
        <w:rPr>
          <w:rFonts w:ascii="Times New Roman" w:hAnsi="Times New Roman" w:cs="Times New Roman"/>
          <w:sz w:val="28"/>
          <w:szCs w:val="28"/>
        </w:rPr>
        <w:t xml:space="preserve"> С.М., </w:t>
      </w:r>
      <w:proofErr w:type="spellStart"/>
      <w:r w:rsidRPr="0052702B">
        <w:rPr>
          <w:rFonts w:ascii="Times New Roman" w:hAnsi="Times New Roman" w:cs="Times New Roman"/>
          <w:sz w:val="28"/>
          <w:szCs w:val="28"/>
        </w:rPr>
        <w:t>Кудлаєва</w:t>
      </w:r>
      <w:proofErr w:type="spellEnd"/>
      <w:r w:rsidRPr="0052702B">
        <w:rPr>
          <w:rFonts w:ascii="Times New Roman" w:hAnsi="Times New Roman" w:cs="Times New Roman"/>
          <w:sz w:val="28"/>
          <w:szCs w:val="28"/>
        </w:rPr>
        <w:t xml:space="preserve"> Н.В. Діагностика фінансового стану в системі управління підприємством. </w:t>
      </w:r>
      <w:r w:rsidRPr="0052702B">
        <w:rPr>
          <w:rFonts w:ascii="Times New Roman" w:hAnsi="Times New Roman" w:cs="Times New Roman"/>
          <w:i/>
          <w:sz w:val="28"/>
          <w:szCs w:val="28"/>
        </w:rPr>
        <w:t>Вісник Донбаської державної машинобудівної академії</w:t>
      </w:r>
      <w:r w:rsidRPr="0052702B">
        <w:rPr>
          <w:rFonts w:ascii="Times New Roman" w:hAnsi="Times New Roman" w:cs="Times New Roman"/>
          <w:sz w:val="28"/>
          <w:szCs w:val="28"/>
        </w:rPr>
        <w:t>. 2009. № 1 (4Е). С.234-246.</w:t>
      </w:r>
    </w:p>
    <w:p w14:paraId="681AF1C3" w14:textId="77777777" w:rsidR="00444D2F" w:rsidRPr="0052702B" w:rsidRDefault="00444D2F" w:rsidP="00444D2F">
      <w:pPr>
        <w:numPr>
          <w:ilvl w:val="0"/>
          <w:numId w:val="20"/>
        </w:numPr>
        <w:spacing w:after="0" w:line="360" w:lineRule="auto"/>
        <w:ind w:left="0" w:firstLine="709"/>
        <w:contextualSpacing/>
        <w:jc w:val="both"/>
        <w:rPr>
          <w:rFonts w:ascii="Times New Roman" w:eastAsia="Times New Roman" w:hAnsi="Times New Roman" w:cs="Times New Roman"/>
          <w:sz w:val="28"/>
          <w:szCs w:val="28"/>
        </w:rPr>
      </w:pPr>
      <w:proofErr w:type="spellStart"/>
      <w:r w:rsidRPr="0052702B">
        <w:rPr>
          <w:rFonts w:ascii="Times New Roman" w:hAnsi="Times New Roman" w:cs="Times New Roman"/>
          <w:sz w:val="28"/>
          <w:szCs w:val="28"/>
        </w:rPr>
        <w:t>Жукевич</w:t>
      </w:r>
      <w:proofErr w:type="spellEnd"/>
      <w:r w:rsidRPr="0052702B">
        <w:rPr>
          <w:rFonts w:ascii="Times New Roman" w:hAnsi="Times New Roman" w:cs="Times New Roman"/>
          <w:sz w:val="28"/>
          <w:szCs w:val="28"/>
        </w:rPr>
        <w:t xml:space="preserve"> С.М., Жук Н.Т. Фінансовий аналіз в управлінській інформаційній системі: суть, значення, основні напрями здійснення. </w:t>
      </w:r>
      <w:r w:rsidRPr="0052702B">
        <w:rPr>
          <w:rFonts w:ascii="Times New Roman" w:hAnsi="Times New Roman" w:cs="Times New Roman"/>
          <w:i/>
          <w:sz w:val="28"/>
          <w:szCs w:val="28"/>
        </w:rPr>
        <w:t>Облік, економіка, менеджмент: наукові нотатки</w:t>
      </w:r>
      <w:r w:rsidRPr="0052702B">
        <w:rPr>
          <w:rFonts w:ascii="Times New Roman" w:hAnsi="Times New Roman" w:cs="Times New Roman"/>
          <w:sz w:val="28"/>
          <w:szCs w:val="28"/>
        </w:rPr>
        <w:t>. 2014. Випуск 4. С. 127-134.</w:t>
      </w:r>
    </w:p>
    <w:p w14:paraId="6CB9B7E1"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Зеленко С.В., Писаренко Т.М. Оцінка нормативно-правового забезпечення обліку господарської діяльності бюджетних установ. </w:t>
      </w:r>
      <w:r w:rsidRPr="0052702B">
        <w:rPr>
          <w:rFonts w:ascii="Times New Roman" w:eastAsia="Times New Roman" w:hAnsi="Times New Roman" w:cs="Times New Roman"/>
          <w:i/>
          <w:sz w:val="28"/>
          <w:szCs w:val="28"/>
        </w:rPr>
        <w:t>Економічний форум</w:t>
      </w:r>
      <w:r w:rsidRPr="0052702B">
        <w:rPr>
          <w:rFonts w:ascii="Times New Roman" w:eastAsia="Times New Roman" w:hAnsi="Times New Roman" w:cs="Times New Roman"/>
          <w:sz w:val="28"/>
          <w:szCs w:val="28"/>
        </w:rPr>
        <w:t>. 2020.Том 1. №3. С.130-137. DOI: </w:t>
      </w:r>
      <w:hyperlink r:id="rId22" w:history="1">
        <w:r w:rsidRPr="0052702B">
          <w:rPr>
            <w:rFonts w:ascii="Times New Roman" w:eastAsia="Times New Roman" w:hAnsi="Times New Roman" w:cs="Times New Roman"/>
            <w:sz w:val="28"/>
            <w:szCs w:val="28"/>
          </w:rPr>
          <w:t>https://doi.org/10.36910/6775-2308-8559-2020-3-20</w:t>
        </w:r>
      </w:hyperlink>
      <w:r w:rsidRPr="0052702B">
        <w:rPr>
          <w:rFonts w:ascii="Times New Roman" w:eastAsia="Times New Roman" w:hAnsi="Times New Roman" w:cs="Times New Roman"/>
          <w:sz w:val="28"/>
          <w:szCs w:val="28"/>
        </w:rPr>
        <w:t xml:space="preserve">.  </w:t>
      </w:r>
    </w:p>
    <w:p w14:paraId="2BD01E1D"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Зміни до деяких нормативно-правових актів з бухгалтерського обліку в державному секторі : Наказ Міністерства фінансів України від 28 травня 2021 року №299.  </w:t>
      </w:r>
    </w:p>
    <w:p w14:paraId="6A1FFD3F"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proofErr w:type="spellStart"/>
      <w:r w:rsidRPr="0052702B">
        <w:rPr>
          <w:rFonts w:ascii="Times New Roman" w:eastAsia="Times New Roman" w:hAnsi="Times New Roman" w:cs="Times New Roman"/>
          <w:sz w:val="28"/>
          <w:szCs w:val="28"/>
        </w:rPr>
        <w:t>Іляшенко</w:t>
      </w:r>
      <w:proofErr w:type="spellEnd"/>
      <w:r w:rsidRPr="0052702B">
        <w:rPr>
          <w:rFonts w:ascii="Times New Roman" w:eastAsia="Times New Roman" w:hAnsi="Times New Roman" w:cs="Times New Roman"/>
          <w:sz w:val="28"/>
          <w:szCs w:val="28"/>
        </w:rPr>
        <w:t xml:space="preserve"> А. Значення та роль бюджетного контролю в системі бюджетного процесу. </w:t>
      </w:r>
      <w:r w:rsidRPr="0052702B">
        <w:rPr>
          <w:rFonts w:ascii="Times New Roman" w:eastAsia="Times New Roman" w:hAnsi="Times New Roman" w:cs="Times New Roman"/>
          <w:i/>
          <w:sz w:val="28"/>
          <w:szCs w:val="28"/>
        </w:rPr>
        <w:t>Економіка та суспільство</w:t>
      </w:r>
      <w:r w:rsidRPr="0052702B">
        <w:rPr>
          <w:rFonts w:ascii="Times New Roman" w:eastAsia="Times New Roman" w:hAnsi="Times New Roman" w:cs="Times New Roman"/>
          <w:sz w:val="28"/>
          <w:szCs w:val="28"/>
        </w:rPr>
        <w:t>. 2021. №24. https://doi.org/10.32782/2524-0072/2021-24-33.</w:t>
      </w:r>
    </w:p>
    <w:p w14:paraId="68435B5C"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52702B">
        <w:rPr>
          <w:rFonts w:ascii="Times New Roman" w:eastAsia="Calibri" w:hAnsi="Times New Roman" w:cs="Times New Roman"/>
          <w:sz w:val="28"/>
          <w:szCs w:val="28"/>
        </w:rPr>
        <w:t xml:space="preserve">Лучко М.Р., </w:t>
      </w:r>
      <w:proofErr w:type="spellStart"/>
      <w:r w:rsidRPr="0052702B">
        <w:rPr>
          <w:rFonts w:ascii="Times New Roman" w:eastAsia="Calibri" w:hAnsi="Times New Roman" w:cs="Times New Roman"/>
          <w:sz w:val="28"/>
          <w:szCs w:val="28"/>
        </w:rPr>
        <w:t>Штимер</w:t>
      </w:r>
      <w:proofErr w:type="spellEnd"/>
      <w:r w:rsidRPr="0052702B">
        <w:rPr>
          <w:rFonts w:ascii="Times New Roman" w:eastAsia="Calibri" w:hAnsi="Times New Roman" w:cs="Times New Roman"/>
          <w:sz w:val="28"/>
          <w:szCs w:val="28"/>
        </w:rPr>
        <w:t xml:space="preserve"> Л.Т. Організація обліку в установах державного сектору економіки: реалії сьогодення. </w:t>
      </w:r>
      <w:r w:rsidRPr="0052702B">
        <w:rPr>
          <w:rFonts w:ascii="Times New Roman" w:eastAsia="Calibri" w:hAnsi="Times New Roman" w:cs="Times New Roman"/>
          <w:i/>
          <w:sz w:val="28"/>
          <w:szCs w:val="28"/>
        </w:rPr>
        <w:t>Науковий вісник Ужгородського університету.</w:t>
      </w:r>
      <w:r w:rsidRPr="0052702B">
        <w:rPr>
          <w:rFonts w:ascii="Times New Roman" w:eastAsia="Calibri" w:hAnsi="Times New Roman" w:cs="Times New Roman"/>
          <w:sz w:val="28"/>
          <w:szCs w:val="28"/>
        </w:rPr>
        <w:t xml:space="preserve"> 2015. Випуск  1 (45). Т.2. С.39-42.  </w:t>
      </w:r>
    </w:p>
    <w:p w14:paraId="7B14D3D3" w14:textId="77777777" w:rsidR="00444D2F" w:rsidRPr="0052702B" w:rsidRDefault="00444D2F" w:rsidP="00444D2F">
      <w:pPr>
        <w:numPr>
          <w:ilvl w:val="0"/>
          <w:numId w:val="20"/>
        </w:numPr>
        <w:spacing w:after="0" w:line="360" w:lineRule="auto"/>
        <w:ind w:left="0" w:firstLine="709"/>
        <w:contextualSpacing/>
        <w:jc w:val="both"/>
        <w:rPr>
          <w:rFonts w:ascii="Times New Roman" w:hAnsi="Times New Roman" w:cs="Times New Roman"/>
          <w:sz w:val="28"/>
          <w:szCs w:val="28"/>
        </w:rPr>
      </w:pPr>
      <w:r w:rsidRPr="0052702B">
        <w:rPr>
          <w:rFonts w:ascii="Times New Roman" w:hAnsi="Times New Roman" w:cs="Times New Roman"/>
          <w:sz w:val="28"/>
          <w:szCs w:val="28"/>
        </w:rPr>
        <w:t xml:space="preserve">Лучко М.Р., </w:t>
      </w:r>
      <w:proofErr w:type="spellStart"/>
      <w:r w:rsidRPr="0052702B">
        <w:rPr>
          <w:rFonts w:ascii="Times New Roman" w:hAnsi="Times New Roman" w:cs="Times New Roman"/>
          <w:sz w:val="28"/>
          <w:szCs w:val="28"/>
        </w:rPr>
        <w:t>Жукевич</w:t>
      </w:r>
      <w:proofErr w:type="spellEnd"/>
      <w:r w:rsidRPr="0052702B">
        <w:rPr>
          <w:rFonts w:ascii="Times New Roman" w:hAnsi="Times New Roman" w:cs="Times New Roman"/>
          <w:sz w:val="28"/>
          <w:szCs w:val="28"/>
        </w:rPr>
        <w:t xml:space="preserve"> С.М., </w:t>
      </w:r>
      <w:proofErr w:type="spellStart"/>
      <w:r w:rsidRPr="0052702B">
        <w:rPr>
          <w:rFonts w:ascii="Times New Roman" w:hAnsi="Times New Roman" w:cs="Times New Roman"/>
          <w:sz w:val="28"/>
          <w:szCs w:val="28"/>
        </w:rPr>
        <w:t>Фаріон</w:t>
      </w:r>
      <w:proofErr w:type="spellEnd"/>
      <w:r w:rsidRPr="0052702B">
        <w:rPr>
          <w:rFonts w:ascii="Times New Roman" w:hAnsi="Times New Roman" w:cs="Times New Roman"/>
          <w:sz w:val="28"/>
          <w:szCs w:val="28"/>
        </w:rPr>
        <w:t xml:space="preserve"> А.І. Фінансовий аналіз: навчальний посібник. Тернопіль: ТНЕУ, 2016. 450с. </w:t>
      </w:r>
    </w:p>
    <w:p w14:paraId="690F4C12"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Calibri" w:hAnsi="Times New Roman" w:cs="Times New Roman"/>
          <w:sz w:val="24"/>
          <w:szCs w:val="24"/>
        </w:rPr>
      </w:pPr>
      <w:r w:rsidRPr="0052702B">
        <w:rPr>
          <w:rFonts w:ascii="Times New Roman" w:eastAsia="Times New Roman" w:hAnsi="Times New Roman" w:cs="Times New Roman"/>
          <w:sz w:val="28"/>
          <w:szCs w:val="28"/>
        </w:rPr>
        <w:t>Методичні посібники щодо ДВФК. Міністерство фінансів України: офіційний сайт. URL: https://mof.gov.ua/uk/rozvitok-derzhavnogo-vnutrishnogo-finansovogo-kontrolju.</w:t>
      </w:r>
      <w:r w:rsidRPr="0052702B">
        <w:rPr>
          <w:rFonts w:ascii="Times New Roman" w:eastAsia="Calibri" w:hAnsi="Times New Roman" w:cs="Times New Roman"/>
          <w:sz w:val="24"/>
          <w:szCs w:val="24"/>
        </w:rPr>
        <w:t xml:space="preserve"> </w:t>
      </w:r>
    </w:p>
    <w:p w14:paraId="0AE649A6" w14:textId="77777777" w:rsidR="00444D2F" w:rsidRPr="0052702B" w:rsidRDefault="00A9542A"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bCs/>
          <w:sz w:val="28"/>
          <w:szCs w:val="28"/>
        </w:rPr>
      </w:pPr>
      <w:hyperlink r:id="rId23" w:tgtFrame="_blank" w:history="1">
        <w:r w:rsidR="00444D2F" w:rsidRPr="0052702B">
          <w:rPr>
            <w:rFonts w:ascii="Times New Roman" w:eastAsia="Times New Roman" w:hAnsi="Times New Roman" w:cs="Times New Roman"/>
            <w:bCs/>
            <w:sz w:val="28"/>
            <w:szCs w:val="28"/>
          </w:rPr>
          <w:t>Національне положення (стандарт) бухгалтерського обліку в державному секторі 101 «Подання фінансової звітності»</w:t>
        </w:r>
      </w:hyperlink>
      <w:r w:rsidR="00444D2F" w:rsidRPr="0052702B">
        <w:rPr>
          <w:rFonts w:ascii="Times New Roman" w:eastAsia="Times New Roman" w:hAnsi="Times New Roman" w:cs="Times New Roman"/>
          <w:bCs/>
          <w:sz w:val="28"/>
          <w:szCs w:val="28"/>
        </w:rPr>
        <w:t xml:space="preserve"> : Наказ Міністерства фінансів України від 28.12.2009 р. №1541. </w:t>
      </w:r>
    </w:p>
    <w:p w14:paraId="3FA4297D"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Національні положення (стандарти) бухгалтерського обліку в державному секторі. URL: https://buhgalter.com.ua/ </w:t>
      </w:r>
      <w:proofErr w:type="spellStart"/>
      <w:r w:rsidRPr="0052702B">
        <w:rPr>
          <w:rFonts w:ascii="Times New Roman" w:eastAsia="Times New Roman" w:hAnsi="Times New Roman" w:cs="Times New Roman"/>
          <w:sz w:val="28"/>
          <w:szCs w:val="28"/>
        </w:rPr>
        <w:t>zakonodavstvo</w:t>
      </w:r>
      <w:proofErr w:type="spellEnd"/>
      <w:r w:rsidRPr="0052702B">
        <w:rPr>
          <w:rFonts w:ascii="Times New Roman" w:eastAsia="Times New Roman" w:hAnsi="Times New Roman" w:cs="Times New Roman"/>
          <w:sz w:val="28"/>
          <w:szCs w:val="28"/>
        </w:rPr>
        <w:t>/</w:t>
      </w:r>
      <w:proofErr w:type="spellStart"/>
      <w:r w:rsidRPr="0052702B">
        <w:rPr>
          <w:rFonts w:ascii="Times New Roman" w:eastAsia="Times New Roman" w:hAnsi="Times New Roman" w:cs="Times New Roman"/>
          <w:sz w:val="28"/>
          <w:szCs w:val="28"/>
        </w:rPr>
        <w:t>natsstandarti</w:t>
      </w:r>
      <w:proofErr w:type="spellEnd"/>
      <w:r w:rsidRPr="0052702B">
        <w:rPr>
          <w:rFonts w:ascii="Times New Roman" w:eastAsia="Times New Roman" w:hAnsi="Times New Roman" w:cs="Times New Roman"/>
          <w:sz w:val="28"/>
          <w:szCs w:val="28"/>
        </w:rPr>
        <w:t xml:space="preserve"> -</w:t>
      </w:r>
      <w:proofErr w:type="spellStart"/>
      <w:r w:rsidRPr="0052702B">
        <w:rPr>
          <w:rFonts w:ascii="Times New Roman" w:eastAsia="Times New Roman" w:hAnsi="Times New Roman" w:cs="Times New Roman"/>
          <w:sz w:val="28"/>
          <w:szCs w:val="28"/>
        </w:rPr>
        <w:t>buhobliku</w:t>
      </w:r>
      <w:proofErr w:type="spellEnd"/>
      <w:r w:rsidRPr="0052702B">
        <w:rPr>
          <w:rFonts w:ascii="Times New Roman" w:eastAsia="Times New Roman" w:hAnsi="Times New Roman" w:cs="Times New Roman"/>
          <w:sz w:val="28"/>
          <w:szCs w:val="28"/>
        </w:rPr>
        <w:t>-v -</w:t>
      </w:r>
      <w:proofErr w:type="spellStart"/>
      <w:r w:rsidRPr="0052702B">
        <w:rPr>
          <w:rFonts w:ascii="Times New Roman" w:eastAsia="Times New Roman" w:hAnsi="Times New Roman" w:cs="Times New Roman"/>
          <w:sz w:val="28"/>
          <w:szCs w:val="28"/>
        </w:rPr>
        <w:t>derzhavnomu-sektori</w:t>
      </w:r>
      <w:proofErr w:type="spellEnd"/>
      <w:r w:rsidRPr="0052702B">
        <w:rPr>
          <w:rFonts w:ascii="Times New Roman" w:eastAsia="Times New Roman" w:hAnsi="Times New Roman" w:cs="Times New Roman"/>
          <w:sz w:val="28"/>
          <w:szCs w:val="28"/>
        </w:rPr>
        <w:t>/.</w:t>
      </w:r>
    </w:p>
    <w:p w14:paraId="17D8857E"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План рахунків бухгалтерського обліку в державному секторі. </w:t>
      </w:r>
      <w:proofErr w:type="spellStart"/>
      <w:r w:rsidRPr="0052702B">
        <w:rPr>
          <w:rFonts w:ascii="Times New Roman" w:eastAsia="Times New Roman" w:hAnsi="Times New Roman" w:cs="Times New Roman"/>
          <w:sz w:val="28"/>
          <w:szCs w:val="28"/>
        </w:rPr>
        <w:t>Затв</w:t>
      </w:r>
      <w:proofErr w:type="spellEnd"/>
      <w:r w:rsidRPr="0052702B">
        <w:rPr>
          <w:rFonts w:ascii="Times New Roman" w:eastAsia="Times New Roman" w:hAnsi="Times New Roman" w:cs="Times New Roman"/>
          <w:sz w:val="28"/>
          <w:szCs w:val="28"/>
        </w:rPr>
        <w:t xml:space="preserve">. </w:t>
      </w:r>
      <w:proofErr w:type="spellStart"/>
      <w:r w:rsidRPr="0052702B">
        <w:rPr>
          <w:rFonts w:ascii="Times New Roman" w:eastAsia="Times New Roman" w:hAnsi="Times New Roman" w:cs="Times New Roman"/>
          <w:sz w:val="28"/>
          <w:szCs w:val="28"/>
        </w:rPr>
        <w:t>Нак</w:t>
      </w:r>
      <w:proofErr w:type="spellEnd"/>
      <w:r w:rsidRPr="0052702B">
        <w:rPr>
          <w:rFonts w:ascii="Times New Roman" w:eastAsia="Times New Roman" w:hAnsi="Times New Roman" w:cs="Times New Roman"/>
          <w:sz w:val="28"/>
          <w:szCs w:val="28"/>
        </w:rPr>
        <w:t xml:space="preserve">. МФУ від 31.12.2013 № 1203. URL: https://zakon.rada.gov.ua/ </w:t>
      </w:r>
      <w:proofErr w:type="spellStart"/>
      <w:r w:rsidRPr="0052702B">
        <w:rPr>
          <w:rFonts w:ascii="Times New Roman" w:eastAsia="Times New Roman" w:hAnsi="Times New Roman" w:cs="Times New Roman"/>
          <w:sz w:val="28"/>
          <w:szCs w:val="28"/>
        </w:rPr>
        <w:t>laws</w:t>
      </w:r>
      <w:proofErr w:type="spellEnd"/>
      <w:r w:rsidRPr="0052702B">
        <w:rPr>
          <w:rFonts w:ascii="Times New Roman" w:eastAsia="Times New Roman" w:hAnsi="Times New Roman" w:cs="Times New Roman"/>
          <w:sz w:val="28"/>
          <w:szCs w:val="28"/>
        </w:rPr>
        <w:t>/</w:t>
      </w:r>
      <w:proofErr w:type="spellStart"/>
      <w:r w:rsidRPr="0052702B">
        <w:rPr>
          <w:rFonts w:ascii="Times New Roman" w:eastAsia="Times New Roman" w:hAnsi="Times New Roman" w:cs="Times New Roman"/>
          <w:sz w:val="28"/>
          <w:szCs w:val="28"/>
        </w:rPr>
        <w:t>show</w:t>
      </w:r>
      <w:proofErr w:type="spellEnd"/>
      <w:r w:rsidRPr="0052702B">
        <w:rPr>
          <w:rFonts w:ascii="Times New Roman" w:eastAsia="Times New Roman" w:hAnsi="Times New Roman" w:cs="Times New Roman"/>
          <w:sz w:val="28"/>
          <w:szCs w:val="28"/>
        </w:rPr>
        <w:t xml:space="preserve">/z0161-14#Text. </w:t>
      </w:r>
    </w:p>
    <w:p w14:paraId="6885E785"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bCs/>
          <w:sz w:val="28"/>
          <w:szCs w:val="28"/>
        </w:rPr>
      </w:pPr>
      <w:r w:rsidRPr="0052702B">
        <w:rPr>
          <w:rFonts w:ascii="Times New Roman" w:eastAsia="Times New Roman" w:hAnsi="Times New Roman" w:cs="Times New Roman"/>
          <w:sz w:val="28"/>
          <w:szCs w:val="28"/>
        </w:rPr>
        <w:t>Порядок відкриття та закриття рахунків у національній валюті в органах Державної казначейської служби України: Наказ Міністерства фінансів України від 22 червня 2012 року № 758.</w:t>
      </w:r>
      <w:r w:rsidRPr="0052702B">
        <w:rPr>
          <w:rFonts w:ascii="Times New Roman" w:eastAsia="Times New Roman" w:hAnsi="Times New Roman" w:cs="Times New Roman"/>
          <w:bCs/>
          <w:sz w:val="28"/>
          <w:szCs w:val="28"/>
        </w:rPr>
        <w:t xml:space="preserve"> </w:t>
      </w:r>
    </w:p>
    <w:p w14:paraId="740FD4B8"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 xml:space="preserve">Порядок заповнення та подання податковими агентами Податкового розрахунку сум доходу, нарахованого (сплаченого) на користь платників податків фізичних осіб, і сум утриманого з них податку, а також сум нарахованого єдиного внеску : Наказ міністерства фінансів України від 13.01.2015 р. №4 зі змінами від 15.12.2002 р. №773. </w:t>
      </w:r>
    </w:p>
    <w:p w14:paraId="1E609D44" w14:textId="77777777" w:rsidR="00444D2F" w:rsidRPr="0052702B" w:rsidRDefault="00A9542A"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bCs/>
          <w:sz w:val="28"/>
          <w:szCs w:val="28"/>
        </w:rPr>
      </w:pPr>
      <w:hyperlink r:id="rId24" w:tgtFrame="_blank" w:history="1">
        <w:r w:rsidR="00444D2F" w:rsidRPr="0052702B">
          <w:rPr>
            <w:rFonts w:ascii="Times New Roman" w:eastAsia="Times New Roman" w:hAnsi="Times New Roman" w:cs="Times New Roman"/>
            <w:bCs/>
            <w:sz w:val="28"/>
            <w:szCs w:val="28"/>
          </w:rPr>
          <w:t>Порядок заповнення форм фінансової звітності в державному секторі</w:t>
        </w:r>
      </w:hyperlink>
      <w:r w:rsidR="00444D2F" w:rsidRPr="0052702B">
        <w:rPr>
          <w:rFonts w:ascii="Times New Roman" w:eastAsia="Times New Roman" w:hAnsi="Times New Roman" w:cs="Times New Roman"/>
          <w:bCs/>
          <w:sz w:val="28"/>
          <w:szCs w:val="28"/>
        </w:rPr>
        <w:t xml:space="preserve"> : Наказ Міністерства фінансів України від 28.02.2017 р. №307. </w:t>
      </w:r>
    </w:p>
    <w:p w14:paraId="7B7E0E72" w14:textId="2018F2AC"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Порядок застосування Плану рахунків бухгалтерського обліку в державному секторі: Наказ Міністерства фінансів України від 29.12.2015 №1219. URL: https://zakon.rada.gov.ua/laws/show/z0085-16#Text.</w:t>
      </w:r>
    </w:p>
    <w:p w14:paraId="2DFD15F7"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 xml:space="preserve">Порядок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 Наказ Міністерства фінансів України від 24.01.2014 р. №44. </w:t>
      </w:r>
    </w:p>
    <w:p w14:paraId="61406398"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Про бухгалтерський облік і фінансову звітність в Україні. Закон України від 16.07.1999 № 996‐XIV. URL: </w:t>
      </w:r>
      <w:hyperlink r:id="rId25" w:anchor="Text" w:history="1">
        <w:r w:rsidRPr="0052702B">
          <w:rPr>
            <w:rFonts w:ascii="Times New Roman" w:eastAsia="Times New Roman" w:hAnsi="Times New Roman" w:cs="Times New Roman"/>
            <w:sz w:val="28"/>
            <w:szCs w:val="28"/>
          </w:rPr>
          <w:t>https://zakon.rada.gov.ua/laws/show/996-14#Text</w:t>
        </w:r>
      </w:hyperlink>
      <w:r w:rsidRPr="0052702B">
        <w:rPr>
          <w:rFonts w:ascii="Times New Roman" w:eastAsia="Times New Roman" w:hAnsi="Times New Roman" w:cs="Times New Roman"/>
          <w:sz w:val="28"/>
          <w:szCs w:val="28"/>
        </w:rPr>
        <w:t>.</w:t>
      </w:r>
    </w:p>
    <w:p w14:paraId="7E39A744"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lastRenderedPageBreak/>
        <w:t xml:space="preserve">Про затвердження переліку органів державного нагляду (контролю), на які не поширюється дія Закону України «Про тимчасові особливості здійснення заходів державного нагляду (контролю) у сфері господарської діяльності» : Постанова Кабінету міністрів України від 18 грудня 2017 р. № 1104. </w:t>
      </w:r>
    </w:p>
    <w:p w14:paraId="04D2CEDF"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bCs/>
          <w:sz w:val="28"/>
          <w:szCs w:val="28"/>
        </w:rPr>
      </w:pPr>
      <w:r w:rsidRPr="0052702B">
        <w:rPr>
          <w:rFonts w:ascii="Times New Roman" w:eastAsia="Times New Roman" w:hAnsi="Times New Roman" w:cs="Times New Roman"/>
          <w:bCs/>
          <w:sz w:val="28"/>
          <w:szCs w:val="28"/>
        </w:rPr>
        <w:t>Про затвердження типової форми N 5-дс «Примітки до річної фінансової звітності» : Наказ Міністерства фінансів України від 20.12. 2017 р. №1539/31407.</w:t>
      </w:r>
    </w:p>
    <w:p w14:paraId="2656FB88"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Про основні засади державного фінансового контролю в Україні : Закон України від 26.01.1993 р. № 2939-XII (в редакції від 03.07.2020 р.) </w:t>
      </w:r>
    </w:p>
    <w:p w14:paraId="71FC64EC"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Про основні засади здійснення державного фінансового контролю в Україні : Закон України №2939-XII від 26.01.1993 р.  (в редакції від 25.11.2021 р.).</w:t>
      </w:r>
    </w:p>
    <w:p w14:paraId="7AB8ADBD"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Рак Г.В. Шляхи вдосконалення методичного підходу до контролю за використанням фінансових ресурсів у бюджетних установах. </w:t>
      </w:r>
      <w:r w:rsidRPr="0052702B">
        <w:rPr>
          <w:rFonts w:ascii="Times New Roman" w:eastAsia="Times New Roman" w:hAnsi="Times New Roman" w:cs="Times New Roman"/>
          <w:i/>
          <w:sz w:val="28"/>
          <w:szCs w:val="28"/>
        </w:rPr>
        <w:t>Економічний аналіз</w:t>
      </w:r>
      <w:r w:rsidRPr="0052702B">
        <w:rPr>
          <w:rFonts w:ascii="Times New Roman" w:eastAsia="Times New Roman" w:hAnsi="Times New Roman" w:cs="Times New Roman"/>
          <w:sz w:val="28"/>
          <w:szCs w:val="28"/>
        </w:rPr>
        <w:t xml:space="preserve">. 2018 рік. Том 28. № 1. С.161-167. </w:t>
      </w:r>
    </w:p>
    <w:p w14:paraId="19EE1D2E"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Calibri" w:hAnsi="Times New Roman" w:cs="Times New Roman"/>
          <w:sz w:val="28"/>
          <w:szCs w:val="28"/>
        </w:rPr>
        <w:t xml:space="preserve">Реформування бухгалтерського обліку та фінансового контролю в державному секторі України: науково-методичні матеріали / Т.І. Єфименко, М.В. </w:t>
      </w:r>
      <w:proofErr w:type="spellStart"/>
      <w:r w:rsidRPr="0052702B">
        <w:rPr>
          <w:rFonts w:ascii="Times New Roman" w:eastAsia="Calibri" w:hAnsi="Times New Roman" w:cs="Times New Roman"/>
          <w:sz w:val="28"/>
          <w:szCs w:val="28"/>
        </w:rPr>
        <w:t>Бариліна</w:t>
      </w:r>
      <w:proofErr w:type="spellEnd"/>
      <w:r w:rsidRPr="0052702B">
        <w:rPr>
          <w:rFonts w:ascii="Times New Roman" w:eastAsia="Calibri" w:hAnsi="Times New Roman" w:cs="Times New Roman"/>
          <w:sz w:val="28"/>
          <w:szCs w:val="28"/>
        </w:rPr>
        <w:t xml:space="preserve">, Л.В. </w:t>
      </w:r>
      <w:proofErr w:type="spellStart"/>
      <w:r w:rsidRPr="0052702B">
        <w:rPr>
          <w:rFonts w:ascii="Times New Roman" w:eastAsia="Calibri" w:hAnsi="Times New Roman" w:cs="Times New Roman"/>
          <w:sz w:val="28"/>
          <w:szCs w:val="28"/>
        </w:rPr>
        <w:t>Гапоненко</w:t>
      </w:r>
      <w:proofErr w:type="spellEnd"/>
      <w:r w:rsidRPr="0052702B">
        <w:rPr>
          <w:rFonts w:ascii="Times New Roman" w:eastAsia="Calibri" w:hAnsi="Times New Roman" w:cs="Times New Roman"/>
          <w:sz w:val="28"/>
          <w:szCs w:val="28"/>
        </w:rPr>
        <w:t xml:space="preserve"> та ін. Київ: ДННУ «Академія управління», 2014.  54 с.</w:t>
      </w:r>
      <w:r w:rsidRPr="0052702B">
        <w:rPr>
          <w:rFonts w:ascii="Times New Roman" w:eastAsia="Times New Roman" w:hAnsi="Times New Roman" w:cs="Times New Roman"/>
          <w:sz w:val="28"/>
          <w:szCs w:val="28"/>
        </w:rPr>
        <w:t xml:space="preserve"> </w:t>
      </w:r>
    </w:p>
    <w:p w14:paraId="5EE22861"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bCs/>
          <w:sz w:val="28"/>
          <w:szCs w:val="28"/>
        </w:rPr>
      </w:pPr>
      <w:r w:rsidRPr="0052702B">
        <w:rPr>
          <w:rFonts w:ascii="Times New Roman" w:eastAsia="Times New Roman" w:hAnsi="Times New Roman" w:cs="Times New Roman"/>
          <w:sz w:val="28"/>
          <w:szCs w:val="28"/>
        </w:rPr>
        <w:t xml:space="preserve">Сисюк С. В., Кулинич Д.З. Принципи формування та оприлюднення фінансової звітності за міжнародними стандартами.  </w:t>
      </w:r>
      <w:r w:rsidRPr="0052702B">
        <w:rPr>
          <w:rFonts w:ascii="Times New Roman" w:eastAsia="Times New Roman" w:hAnsi="Times New Roman" w:cs="Times New Roman"/>
          <w:i/>
          <w:sz w:val="28"/>
          <w:szCs w:val="28"/>
        </w:rPr>
        <w:t>Актуальні проблеми використання потенціалу економіки країни: світовий досвід та вітчизняні реалії</w:t>
      </w:r>
      <w:r w:rsidRPr="0052702B">
        <w:rPr>
          <w:rFonts w:ascii="Times New Roman" w:eastAsia="Times New Roman" w:hAnsi="Times New Roman" w:cs="Times New Roman"/>
          <w:sz w:val="28"/>
          <w:szCs w:val="28"/>
        </w:rPr>
        <w:t>: матеріали IV Міжнародної науково-практичної конференції (м. Дніпро, 25 квітня 2020 р.). Дніпро: ПДАБА, 2020.  С. 97-101.</w:t>
      </w:r>
      <w:r w:rsidRPr="0052702B">
        <w:rPr>
          <w:rFonts w:ascii="Times New Roman" w:eastAsia="Times New Roman" w:hAnsi="Times New Roman" w:cs="Times New Roman"/>
          <w:bCs/>
          <w:sz w:val="28"/>
          <w:szCs w:val="28"/>
        </w:rPr>
        <w:t xml:space="preserve"> </w:t>
      </w:r>
    </w:p>
    <w:p w14:paraId="2533F3B2"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t xml:space="preserve">Сисюк С. Організація та проблеми внутрішнього фінансового контролю в державних вищих навчальних закладах. </w:t>
      </w:r>
      <w:r w:rsidRPr="0052702B">
        <w:rPr>
          <w:rFonts w:ascii="Times New Roman" w:eastAsia="Times New Roman" w:hAnsi="Times New Roman" w:cs="Times New Roman"/>
          <w:i/>
          <w:sz w:val="28"/>
          <w:szCs w:val="28"/>
          <w:lang w:eastAsia="ru-RU"/>
        </w:rPr>
        <w:t>Наукові записки ТНПУ ім. В. Гнатюка</w:t>
      </w:r>
      <w:r w:rsidRPr="0052702B">
        <w:rPr>
          <w:rFonts w:ascii="Times New Roman" w:eastAsia="Times New Roman" w:hAnsi="Times New Roman" w:cs="Times New Roman"/>
          <w:sz w:val="28"/>
          <w:szCs w:val="28"/>
          <w:lang w:eastAsia="ru-RU"/>
        </w:rPr>
        <w:t xml:space="preserve">. Сер. Економіка. Тернопіль, 2008.  </w:t>
      </w:r>
      <w:proofErr w:type="spellStart"/>
      <w:r w:rsidRPr="0052702B">
        <w:rPr>
          <w:rFonts w:ascii="Times New Roman" w:eastAsia="Times New Roman" w:hAnsi="Times New Roman" w:cs="Times New Roman"/>
          <w:sz w:val="28"/>
          <w:szCs w:val="28"/>
          <w:lang w:eastAsia="ru-RU"/>
        </w:rPr>
        <w:t>Вип</w:t>
      </w:r>
      <w:proofErr w:type="spellEnd"/>
      <w:r w:rsidRPr="0052702B">
        <w:rPr>
          <w:rFonts w:ascii="Times New Roman" w:eastAsia="Times New Roman" w:hAnsi="Times New Roman" w:cs="Times New Roman"/>
          <w:sz w:val="28"/>
          <w:szCs w:val="28"/>
          <w:lang w:eastAsia="ru-RU"/>
        </w:rPr>
        <w:t xml:space="preserve">. 22.  С. 105-107. </w:t>
      </w:r>
    </w:p>
    <w:p w14:paraId="5518C110"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702B">
        <w:rPr>
          <w:rFonts w:ascii="Times New Roman" w:eastAsia="Times New Roman" w:hAnsi="Times New Roman" w:cs="Times New Roman"/>
          <w:sz w:val="28"/>
          <w:szCs w:val="28"/>
          <w:lang w:eastAsia="ru-RU"/>
        </w:rPr>
        <w:lastRenderedPageBreak/>
        <w:t xml:space="preserve">Сисюк С.В. Проблеми розвитку та удосконалення державного фінансового контролю. </w:t>
      </w:r>
      <w:r w:rsidRPr="0052702B">
        <w:rPr>
          <w:rFonts w:ascii="Times New Roman" w:eastAsia="Times New Roman" w:hAnsi="Times New Roman" w:cs="Times New Roman"/>
          <w:i/>
          <w:sz w:val="28"/>
          <w:szCs w:val="28"/>
          <w:lang w:eastAsia="ru-RU"/>
        </w:rPr>
        <w:t>Наукові записки Тернопільського національного педагогічного університету</w:t>
      </w:r>
      <w:r w:rsidRPr="0052702B">
        <w:rPr>
          <w:rFonts w:ascii="Times New Roman" w:eastAsia="Times New Roman" w:hAnsi="Times New Roman" w:cs="Times New Roman"/>
          <w:sz w:val="28"/>
          <w:szCs w:val="28"/>
          <w:lang w:eastAsia="ru-RU"/>
        </w:rPr>
        <w:t xml:space="preserve">. Серія: економіка.  № 21, 2007. С.86-89.   </w:t>
      </w:r>
    </w:p>
    <w:p w14:paraId="31B37501"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Сисюк С.В., </w:t>
      </w:r>
      <w:proofErr w:type="spellStart"/>
      <w:r w:rsidRPr="0052702B">
        <w:rPr>
          <w:rFonts w:ascii="Times New Roman" w:eastAsia="Times New Roman" w:hAnsi="Times New Roman" w:cs="Times New Roman"/>
          <w:sz w:val="28"/>
          <w:szCs w:val="28"/>
        </w:rPr>
        <w:t>Васюк</w:t>
      </w:r>
      <w:proofErr w:type="spellEnd"/>
      <w:r w:rsidRPr="0052702B">
        <w:rPr>
          <w:rFonts w:ascii="Times New Roman" w:eastAsia="Times New Roman" w:hAnsi="Times New Roman" w:cs="Times New Roman"/>
          <w:sz w:val="28"/>
          <w:szCs w:val="28"/>
        </w:rPr>
        <w:t xml:space="preserve"> С.О. Особливості нормативно-правового забезпечення організації обліку суб’єктів державного сектору. </w:t>
      </w:r>
      <w:r w:rsidRPr="0052702B">
        <w:rPr>
          <w:rFonts w:ascii="Times New Roman" w:eastAsia="Times New Roman" w:hAnsi="Times New Roman" w:cs="Times New Roman"/>
          <w:i/>
          <w:sz w:val="28"/>
          <w:szCs w:val="28"/>
        </w:rPr>
        <w:t>Облік, оподаткування і контроль : теорія та методологія</w:t>
      </w:r>
      <w:r w:rsidRPr="0052702B">
        <w:rPr>
          <w:rFonts w:ascii="Times New Roman" w:eastAsia="Times New Roman" w:hAnsi="Times New Roman" w:cs="Times New Roman"/>
          <w:sz w:val="28"/>
          <w:szCs w:val="28"/>
        </w:rPr>
        <w:t xml:space="preserve"> : </w:t>
      </w:r>
      <w:proofErr w:type="spellStart"/>
      <w:r w:rsidRPr="0052702B">
        <w:rPr>
          <w:rFonts w:ascii="Times New Roman" w:eastAsia="Times New Roman" w:hAnsi="Times New Roman" w:cs="Times New Roman"/>
          <w:sz w:val="28"/>
          <w:szCs w:val="28"/>
        </w:rPr>
        <w:t>зб</w:t>
      </w:r>
      <w:proofErr w:type="spellEnd"/>
      <w:r w:rsidRPr="0052702B">
        <w:rPr>
          <w:rFonts w:ascii="Times New Roman" w:eastAsia="Times New Roman" w:hAnsi="Times New Roman" w:cs="Times New Roman"/>
          <w:sz w:val="28"/>
          <w:szCs w:val="28"/>
        </w:rPr>
        <w:t xml:space="preserve">. матеріалів ІV </w:t>
      </w:r>
      <w:proofErr w:type="spellStart"/>
      <w:r w:rsidRPr="0052702B">
        <w:rPr>
          <w:rFonts w:ascii="Times New Roman" w:eastAsia="Times New Roman" w:hAnsi="Times New Roman" w:cs="Times New Roman"/>
          <w:sz w:val="28"/>
          <w:szCs w:val="28"/>
        </w:rPr>
        <w:t>міжнар</w:t>
      </w:r>
      <w:proofErr w:type="spellEnd"/>
      <w:r w:rsidRPr="0052702B">
        <w:rPr>
          <w:rFonts w:ascii="Times New Roman" w:eastAsia="Times New Roman" w:hAnsi="Times New Roman" w:cs="Times New Roman"/>
          <w:sz w:val="28"/>
          <w:szCs w:val="28"/>
        </w:rPr>
        <w:t>. наук.-</w:t>
      </w:r>
      <w:proofErr w:type="spellStart"/>
      <w:r w:rsidRPr="0052702B">
        <w:rPr>
          <w:rFonts w:ascii="Times New Roman" w:eastAsia="Times New Roman" w:hAnsi="Times New Roman" w:cs="Times New Roman"/>
          <w:sz w:val="28"/>
          <w:szCs w:val="28"/>
        </w:rPr>
        <w:t>практ</w:t>
      </w:r>
      <w:proofErr w:type="spellEnd"/>
      <w:r w:rsidRPr="0052702B">
        <w:rPr>
          <w:rFonts w:ascii="Times New Roman" w:eastAsia="Times New Roman" w:hAnsi="Times New Roman" w:cs="Times New Roman"/>
          <w:sz w:val="28"/>
          <w:szCs w:val="28"/>
        </w:rPr>
        <w:t>. інтернет-</w:t>
      </w:r>
      <w:proofErr w:type="spellStart"/>
      <w:r w:rsidRPr="0052702B">
        <w:rPr>
          <w:rFonts w:ascii="Times New Roman" w:eastAsia="Times New Roman" w:hAnsi="Times New Roman" w:cs="Times New Roman"/>
          <w:sz w:val="28"/>
          <w:szCs w:val="28"/>
        </w:rPr>
        <w:t>конф</w:t>
      </w:r>
      <w:proofErr w:type="spellEnd"/>
      <w:r w:rsidRPr="0052702B">
        <w:rPr>
          <w:rFonts w:ascii="Times New Roman" w:eastAsia="Times New Roman" w:hAnsi="Times New Roman" w:cs="Times New Roman"/>
          <w:sz w:val="28"/>
          <w:szCs w:val="28"/>
        </w:rPr>
        <w:t xml:space="preserve">. [м. Тернопіль, 28 грудня. 2018 р.] / </w:t>
      </w:r>
      <w:proofErr w:type="spellStart"/>
      <w:r w:rsidRPr="0052702B">
        <w:rPr>
          <w:rFonts w:ascii="Times New Roman" w:eastAsia="Times New Roman" w:hAnsi="Times New Roman" w:cs="Times New Roman"/>
          <w:sz w:val="28"/>
          <w:szCs w:val="28"/>
        </w:rPr>
        <w:t>редкол</w:t>
      </w:r>
      <w:proofErr w:type="spellEnd"/>
      <w:r w:rsidRPr="0052702B">
        <w:rPr>
          <w:rFonts w:ascii="Times New Roman" w:eastAsia="Times New Roman" w:hAnsi="Times New Roman" w:cs="Times New Roman"/>
          <w:sz w:val="28"/>
          <w:szCs w:val="28"/>
        </w:rPr>
        <w:t xml:space="preserve">. : </w:t>
      </w:r>
      <w:proofErr w:type="spellStart"/>
      <w:r w:rsidRPr="0052702B">
        <w:rPr>
          <w:rFonts w:ascii="Times New Roman" w:eastAsia="Times New Roman" w:hAnsi="Times New Roman" w:cs="Times New Roman"/>
          <w:sz w:val="28"/>
          <w:szCs w:val="28"/>
        </w:rPr>
        <w:t>Bartosiewicz</w:t>
      </w:r>
      <w:proofErr w:type="spellEnd"/>
      <w:r w:rsidRPr="0052702B">
        <w:rPr>
          <w:rFonts w:ascii="Times New Roman" w:eastAsia="Times New Roman" w:hAnsi="Times New Roman" w:cs="Times New Roman"/>
          <w:sz w:val="28"/>
          <w:szCs w:val="28"/>
        </w:rPr>
        <w:t xml:space="preserve"> </w:t>
      </w:r>
      <w:proofErr w:type="spellStart"/>
      <w:r w:rsidRPr="0052702B">
        <w:rPr>
          <w:rFonts w:ascii="Times New Roman" w:eastAsia="Times New Roman" w:hAnsi="Times New Roman" w:cs="Times New Roman"/>
          <w:sz w:val="28"/>
          <w:szCs w:val="28"/>
        </w:rPr>
        <w:t>Sławomir</w:t>
      </w:r>
      <w:proofErr w:type="spellEnd"/>
      <w:r w:rsidRPr="0052702B">
        <w:rPr>
          <w:rFonts w:ascii="Times New Roman" w:eastAsia="Times New Roman" w:hAnsi="Times New Roman" w:cs="Times New Roman"/>
          <w:sz w:val="28"/>
          <w:szCs w:val="28"/>
        </w:rPr>
        <w:t xml:space="preserve">, </w:t>
      </w:r>
      <w:proofErr w:type="spellStart"/>
      <w:r w:rsidRPr="0052702B">
        <w:rPr>
          <w:rFonts w:ascii="Times New Roman" w:eastAsia="Times New Roman" w:hAnsi="Times New Roman" w:cs="Times New Roman"/>
          <w:sz w:val="28"/>
          <w:szCs w:val="28"/>
        </w:rPr>
        <w:t>Henning</w:t>
      </w:r>
      <w:proofErr w:type="spellEnd"/>
      <w:r w:rsidRPr="0052702B">
        <w:rPr>
          <w:rFonts w:ascii="Times New Roman" w:eastAsia="Times New Roman" w:hAnsi="Times New Roman" w:cs="Times New Roman"/>
          <w:sz w:val="28"/>
          <w:szCs w:val="28"/>
        </w:rPr>
        <w:t xml:space="preserve"> </w:t>
      </w:r>
      <w:proofErr w:type="spellStart"/>
      <w:r w:rsidRPr="0052702B">
        <w:rPr>
          <w:rFonts w:ascii="Times New Roman" w:eastAsia="Times New Roman" w:hAnsi="Times New Roman" w:cs="Times New Roman"/>
          <w:sz w:val="28"/>
          <w:szCs w:val="28"/>
        </w:rPr>
        <w:t>Dräger</w:t>
      </w:r>
      <w:proofErr w:type="spellEnd"/>
      <w:r w:rsidRPr="0052702B">
        <w:rPr>
          <w:rFonts w:ascii="Times New Roman" w:eastAsia="Times New Roman" w:hAnsi="Times New Roman" w:cs="Times New Roman"/>
          <w:sz w:val="28"/>
          <w:szCs w:val="28"/>
        </w:rPr>
        <w:t xml:space="preserve">, </w:t>
      </w:r>
      <w:proofErr w:type="spellStart"/>
      <w:r w:rsidRPr="0052702B">
        <w:rPr>
          <w:rFonts w:ascii="Times New Roman" w:eastAsia="Times New Roman" w:hAnsi="Times New Roman" w:cs="Times New Roman"/>
          <w:sz w:val="28"/>
          <w:szCs w:val="28"/>
        </w:rPr>
        <w:t>Korzeb</w:t>
      </w:r>
      <w:proofErr w:type="spellEnd"/>
      <w:r w:rsidRPr="0052702B">
        <w:rPr>
          <w:rFonts w:ascii="Times New Roman" w:eastAsia="Times New Roman" w:hAnsi="Times New Roman" w:cs="Times New Roman"/>
          <w:sz w:val="28"/>
          <w:szCs w:val="28"/>
        </w:rPr>
        <w:t xml:space="preserve"> </w:t>
      </w:r>
      <w:proofErr w:type="spellStart"/>
      <w:r w:rsidRPr="0052702B">
        <w:rPr>
          <w:rFonts w:ascii="Times New Roman" w:eastAsia="Times New Roman" w:hAnsi="Times New Roman" w:cs="Times New Roman"/>
          <w:sz w:val="28"/>
          <w:szCs w:val="28"/>
        </w:rPr>
        <w:t>Zbigniew</w:t>
      </w:r>
      <w:proofErr w:type="spellEnd"/>
      <w:r w:rsidRPr="0052702B">
        <w:rPr>
          <w:rFonts w:ascii="Times New Roman" w:eastAsia="Times New Roman" w:hAnsi="Times New Roman" w:cs="Times New Roman"/>
          <w:sz w:val="28"/>
          <w:szCs w:val="28"/>
        </w:rPr>
        <w:t xml:space="preserve"> [та ін.].  Тернопіль : ТНЕУ, 2017. С. 111-114. </w:t>
      </w:r>
    </w:p>
    <w:p w14:paraId="4C9C7A4F"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rPr>
        <w:t xml:space="preserve">Стратегія модернізації системи бухгалтерського обліку та фінансової звітності в державному секторі на період до 2025 року : Розпорядження Кабінету Міністрів України від 20 червня 2018 р. №437-р.  </w:t>
      </w:r>
    </w:p>
    <w:p w14:paraId="2A0D0576"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uk-UA"/>
        </w:rPr>
      </w:pPr>
      <w:r w:rsidRPr="0052702B">
        <w:rPr>
          <w:rFonts w:ascii="Times New Roman" w:hAnsi="Times New Roman" w:cs="Times New Roman"/>
          <w:sz w:val="28"/>
          <w:szCs w:val="28"/>
        </w:rPr>
        <w:t>Україна у цифрах 2020 : статистичний збірник. Київ: Державна служба статистики України. 2020. 46 с. URL: http://ukrstat.gov.ua/druk/publicat/kat_u/2021/zb/07/zb_Ukraine%20in%20figures_20u.pdf</w:t>
      </w:r>
      <w:r w:rsidRPr="0052702B">
        <w:rPr>
          <w:rFonts w:ascii="Times New Roman" w:eastAsia="Times New Roman" w:hAnsi="Times New Roman" w:cs="Times New Roman"/>
          <w:sz w:val="28"/>
          <w:szCs w:val="28"/>
          <w:lang w:eastAsia="uk-UA"/>
        </w:rPr>
        <w:t xml:space="preserve"> </w:t>
      </w:r>
    </w:p>
    <w:p w14:paraId="509754C3"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hAnsi="Times New Roman" w:cs="Times New Roman"/>
          <w:sz w:val="28"/>
          <w:szCs w:val="28"/>
        </w:rPr>
      </w:pPr>
      <w:r w:rsidRPr="0052702B">
        <w:rPr>
          <w:rFonts w:ascii="Times New Roman" w:eastAsia="Times New Roman" w:hAnsi="Times New Roman" w:cs="Times New Roman"/>
          <w:sz w:val="28"/>
          <w:szCs w:val="28"/>
          <w:lang w:eastAsia="uk-UA"/>
        </w:rPr>
        <w:t xml:space="preserve">Шепетівка. Територіальний центр соціального обслуговування (надання соціальних послуг). Офіційний сайт. 2021. URL: </w:t>
      </w:r>
      <w:hyperlink r:id="rId26" w:history="1">
        <w:r w:rsidRPr="0052702B">
          <w:rPr>
            <w:rFonts w:ascii="Times New Roman" w:eastAsia="Times New Roman" w:hAnsi="Times New Roman" w:cs="Times New Roman"/>
            <w:sz w:val="28"/>
            <w:szCs w:val="28"/>
            <w:lang w:eastAsia="uk-UA"/>
          </w:rPr>
          <w:t>http://soczach.shepetivka-rada.gov.ua/tercentr/</w:t>
        </w:r>
      </w:hyperlink>
      <w:r w:rsidRPr="0052702B">
        <w:rPr>
          <w:rFonts w:ascii="Times New Roman" w:hAnsi="Times New Roman" w:cs="Times New Roman"/>
          <w:sz w:val="28"/>
          <w:szCs w:val="28"/>
        </w:rPr>
        <w:t xml:space="preserve"> </w:t>
      </w:r>
    </w:p>
    <w:p w14:paraId="589B8EF6"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lang w:eastAsia="ru-RU"/>
        </w:rPr>
        <w:t xml:space="preserve">Шепетівський територіальний центр соціального обслуговування (надання соціальних послуг). Офіційний сайт </w:t>
      </w:r>
      <w:proofErr w:type="spellStart"/>
      <w:r w:rsidRPr="0052702B">
        <w:rPr>
          <w:rFonts w:ascii="Times New Roman" w:eastAsia="Times New Roman" w:hAnsi="Times New Roman" w:cs="Times New Roman"/>
          <w:sz w:val="28"/>
          <w:szCs w:val="28"/>
          <w:lang w:eastAsia="ru-RU"/>
        </w:rPr>
        <w:t>Opendatabot</w:t>
      </w:r>
      <w:proofErr w:type="spellEnd"/>
      <w:r w:rsidRPr="0052702B">
        <w:rPr>
          <w:rFonts w:ascii="Times New Roman" w:eastAsia="Times New Roman" w:hAnsi="Times New Roman" w:cs="Times New Roman"/>
          <w:sz w:val="28"/>
          <w:szCs w:val="28"/>
          <w:lang w:eastAsia="ru-RU"/>
        </w:rPr>
        <w:t xml:space="preserve">. URL: </w:t>
      </w:r>
      <w:hyperlink r:id="rId27" w:history="1">
        <w:r w:rsidRPr="0052702B">
          <w:rPr>
            <w:rFonts w:ascii="Times New Roman" w:eastAsia="Times New Roman" w:hAnsi="Times New Roman" w:cs="Times New Roman"/>
            <w:sz w:val="28"/>
            <w:szCs w:val="28"/>
          </w:rPr>
          <w:t>https://opendatabot.ua/c/36681258</w:t>
        </w:r>
      </w:hyperlink>
      <w:r w:rsidRPr="0052702B">
        <w:rPr>
          <w:rFonts w:ascii="Times New Roman" w:eastAsia="Times New Roman" w:hAnsi="Times New Roman" w:cs="Times New Roman"/>
          <w:sz w:val="28"/>
          <w:szCs w:val="28"/>
        </w:rPr>
        <w:t xml:space="preserve"> </w:t>
      </w:r>
    </w:p>
    <w:p w14:paraId="62C85034"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52702B">
        <w:rPr>
          <w:rFonts w:ascii="Times New Roman" w:eastAsia="Times New Roman" w:hAnsi="Times New Roman" w:cs="Times New Roman"/>
          <w:sz w:val="28"/>
          <w:szCs w:val="28"/>
          <w:lang w:eastAsia="uk-UA"/>
        </w:rPr>
        <w:t xml:space="preserve">Як змінювалися ціни на основні харчі в 2018-2021 роках. </w:t>
      </w:r>
      <w:r w:rsidRPr="0052702B">
        <w:rPr>
          <w:rFonts w:ascii="Times New Roman" w:eastAsia="Times New Roman" w:hAnsi="Times New Roman" w:cs="Times New Roman"/>
          <w:i/>
          <w:sz w:val="28"/>
          <w:szCs w:val="28"/>
          <w:lang w:eastAsia="uk-UA"/>
        </w:rPr>
        <w:t>Slovoidilo.ua.</w:t>
      </w:r>
      <w:r w:rsidRPr="0052702B">
        <w:rPr>
          <w:rFonts w:ascii="Times New Roman" w:eastAsia="Times New Roman" w:hAnsi="Times New Roman" w:cs="Times New Roman"/>
          <w:sz w:val="28"/>
          <w:szCs w:val="28"/>
          <w:lang w:eastAsia="uk-UA"/>
        </w:rPr>
        <w:t xml:space="preserve"> URL: </w:t>
      </w:r>
      <w:hyperlink r:id="rId28" w:history="1">
        <w:r w:rsidRPr="0052702B">
          <w:rPr>
            <w:rFonts w:ascii="Times New Roman" w:eastAsia="Times New Roman" w:hAnsi="Times New Roman" w:cs="Times New Roman"/>
            <w:sz w:val="28"/>
            <w:szCs w:val="28"/>
            <w:lang w:eastAsia="uk-UA"/>
          </w:rPr>
          <w:t>https://www.slovoidilo.ua/2021/03/01/infografika/suspilstvo/yak-zminyuvalysya-cziny-osnovni-xarchi-2018-2021-rokax</w:t>
        </w:r>
      </w:hyperlink>
      <w:r w:rsidRPr="0052702B">
        <w:rPr>
          <w:rFonts w:ascii="Times New Roman" w:eastAsia="Times New Roman" w:hAnsi="Times New Roman" w:cs="Times New Roman"/>
          <w:sz w:val="28"/>
          <w:szCs w:val="28"/>
        </w:rPr>
        <w:t xml:space="preserve"> </w:t>
      </w:r>
    </w:p>
    <w:p w14:paraId="39B9B6C1"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t xml:space="preserve">Хорунжак Н.М. Модель системи внутрішнього контролю витрат бюджетних установ на надання послуг. </w:t>
      </w:r>
      <w:r w:rsidRPr="0052702B">
        <w:rPr>
          <w:rFonts w:ascii="Times New Roman" w:eastAsia="Times New Roman" w:hAnsi="Times New Roman" w:cs="Times New Roman"/>
          <w:i/>
          <w:sz w:val="28"/>
          <w:szCs w:val="28"/>
          <w:lang w:eastAsia="uk-UA"/>
        </w:rPr>
        <w:t>Науковий вісник Херсонського державного ун-ту</w:t>
      </w:r>
      <w:r w:rsidRPr="0052702B">
        <w:rPr>
          <w:rFonts w:ascii="Times New Roman" w:eastAsia="Times New Roman" w:hAnsi="Times New Roman" w:cs="Times New Roman"/>
          <w:sz w:val="28"/>
          <w:szCs w:val="28"/>
          <w:lang w:eastAsia="uk-UA"/>
        </w:rPr>
        <w:t xml:space="preserve">. 2014. </w:t>
      </w:r>
      <w:proofErr w:type="spellStart"/>
      <w:r w:rsidRPr="0052702B">
        <w:rPr>
          <w:rFonts w:ascii="Times New Roman" w:eastAsia="Times New Roman" w:hAnsi="Times New Roman" w:cs="Times New Roman"/>
          <w:sz w:val="28"/>
          <w:szCs w:val="28"/>
          <w:lang w:eastAsia="uk-UA"/>
        </w:rPr>
        <w:t>Вип</w:t>
      </w:r>
      <w:proofErr w:type="spellEnd"/>
      <w:r w:rsidRPr="0052702B">
        <w:rPr>
          <w:rFonts w:ascii="Times New Roman" w:eastAsia="Times New Roman" w:hAnsi="Times New Roman" w:cs="Times New Roman"/>
          <w:sz w:val="28"/>
          <w:szCs w:val="28"/>
          <w:lang w:eastAsia="uk-UA"/>
        </w:rPr>
        <w:t xml:space="preserve">. 9. С.213-217. </w:t>
      </w:r>
    </w:p>
    <w:p w14:paraId="24A4D81E" w14:textId="77777777"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uk-UA"/>
        </w:rPr>
      </w:pPr>
      <w:r w:rsidRPr="0052702B">
        <w:rPr>
          <w:rFonts w:ascii="Times New Roman" w:eastAsia="Times New Roman" w:hAnsi="Times New Roman" w:cs="Times New Roman"/>
          <w:sz w:val="28"/>
          <w:szCs w:val="28"/>
          <w:lang w:eastAsia="uk-UA"/>
        </w:rPr>
        <w:lastRenderedPageBreak/>
        <w:t xml:space="preserve">Хорунжак Н.М. Публічні закупівлі : шляхи вирішення організаційних і контрольно-облікових проблем. </w:t>
      </w:r>
      <w:r w:rsidRPr="0052702B">
        <w:rPr>
          <w:rFonts w:ascii="Times New Roman" w:eastAsia="Times New Roman" w:hAnsi="Times New Roman" w:cs="Times New Roman"/>
          <w:i/>
          <w:sz w:val="28"/>
          <w:szCs w:val="28"/>
          <w:lang w:eastAsia="uk-UA"/>
        </w:rPr>
        <w:t>Сталий розвиток економіки</w:t>
      </w:r>
      <w:r w:rsidRPr="0052702B">
        <w:rPr>
          <w:rFonts w:ascii="Times New Roman" w:eastAsia="Times New Roman" w:hAnsi="Times New Roman" w:cs="Times New Roman"/>
          <w:sz w:val="28"/>
          <w:szCs w:val="28"/>
          <w:lang w:eastAsia="uk-UA"/>
        </w:rPr>
        <w:t xml:space="preserve">. 2016. № 3(32). С. 143-149. </w:t>
      </w:r>
    </w:p>
    <w:p w14:paraId="6303ADBE" w14:textId="1624E2AE" w:rsidR="00444D2F" w:rsidRPr="0052702B" w:rsidRDefault="00444D2F" w:rsidP="00444D2F">
      <w:pPr>
        <w:numPr>
          <w:ilvl w:val="0"/>
          <w:numId w:val="20"/>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uk-UA"/>
        </w:rPr>
      </w:pPr>
      <w:proofErr w:type="spellStart"/>
      <w:r w:rsidRPr="0052702B">
        <w:rPr>
          <w:rFonts w:ascii="Times New Roman" w:eastAsia="Times New Roman" w:hAnsi="Times New Roman" w:cs="Times New Roman"/>
          <w:sz w:val="28"/>
          <w:szCs w:val="28"/>
          <w:lang w:eastAsia="uk-UA"/>
        </w:rPr>
        <w:t>Khorunzhak</w:t>
      </w:r>
      <w:proofErr w:type="spellEnd"/>
      <w:r w:rsidRPr="0052702B">
        <w:rPr>
          <w:rFonts w:ascii="Times New Roman" w:eastAsia="Times New Roman" w:hAnsi="Times New Roman" w:cs="Times New Roman"/>
          <w:sz w:val="28"/>
          <w:szCs w:val="28"/>
          <w:lang w:eastAsia="uk-UA"/>
        </w:rPr>
        <w:t xml:space="preserve"> N., </w:t>
      </w:r>
      <w:proofErr w:type="spellStart"/>
      <w:r w:rsidRPr="0052702B">
        <w:rPr>
          <w:rFonts w:ascii="Times New Roman" w:eastAsia="Times New Roman" w:hAnsi="Times New Roman" w:cs="Times New Roman"/>
          <w:sz w:val="28"/>
          <w:szCs w:val="28"/>
          <w:lang w:eastAsia="uk-UA"/>
        </w:rPr>
        <w:t>Belova</w:t>
      </w:r>
      <w:proofErr w:type="spellEnd"/>
      <w:r w:rsidRPr="0052702B">
        <w:rPr>
          <w:rFonts w:ascii="Times New Roman" w:eastAsia="Times New Roman" w:hAnsi="Times New Roman" w:cs="Times New Roman"/>
          <w:sz w:val="28"/>
          <w:szCs w:val="28"/>
          <w:lang w:eastAsia="uk-UA"/>
        </w:rPr>
        <w:t xml:space="preserve"> I., </w:t>
      </w:r>
      <w:proofErr w:type="spellStart"/>
      <w:r w:rsidRPr="0052702B">
        <w:rPr>
          <w:rFonts w:ascii="Times New Roman" w:eastAsia="Times New Roman" w:hAnsi="Times New Roman" w:cs="Times New Roman"/>
          <w:sz w:val="28"/>
          <w:szCs w:val="28"/>
          <w:lang w:eastAsia="uk-UA"/>
        </w:rPr>
        <w:t>Zavytii</w:t>
      </w:r>
      <w:proofErr w:type="spellEnd"/>
      <w:r w:rsidRPr="0052702B">
        <w:rPr>
          <w:rFonts w:ascii="Times New Roman" w:eastAsia="Times New Roman" w:hAnsi="Times New Roman" w:cs="Times New Roman"/>
          <w:sz w:val="28"/>
          <w:szCs w:val="28"/>
          <w:lang w:eastAsia="uk-UA"/>
        </w:rPr>
        <w:t xml:space="preserve"> O., </w:t>
      </w:r>
      <w:proofErr w:type="spellStart"/>
      <w:r w:rsidRPr="0052702B">
        <w:rPr>
          <w:rFonts w:ascii="Times New Roman" w:eastAsia="Times New Roman" w:hAnsi="Times New Roman" w:cs="Times New Roman"/>
          <w:sz w:val="28"/>
          <w:szCs w:val="28"/>
          <w:lang w:eastAsia="uk-UA"/>
        </w:rPr>
        <w:t>Tomchuk</w:t>
      </w:r>
      <w:proofErr w:type="spellEnd"/>
      <w:r w:rsidRPr="0052702B">
        <w:rPr>
          <w:rFonts w:ascii="Times New Roman" w:eastAsia="Times New Roman" w:hAnsi="Times New Roman" w:cs="Times New Roman"/>
          <w:sz w:val="28"/>
          <w:szCs w:val="28"/>
          <w:lang w:eastAsia="uk-UA"/>
        </w:rPr>
        <w:t xml:space="preserve"> V., </w:t>
      </w:r>
      <w:proofErr w:type="spellStart"/>
      <w:r w:rsidRPr="0052702B">
        <w:rPr>
          <w:rFonts w:ascii="Times New Roman" w:eastAsia="Times New Roman" w:hAnsi="Times New Roman" w:cs="Times New Roman"/>
          <w:sz w:val="28"/>
          <w:szCs w:val="28"/>
          <w:lang w:eastAsia="uk-UA"/>
        </w:rPr>
        <w:t>Fabiaianska</w:t>
      </w:r>
      <w:proofErr w:type="spellEnd"/>
      <w:r w:rsidRPr="0052702B">
        <w:rPr>
          <w:rFonts w:ascii="Times New Roman" w:eastAsia="Times New Roman" w:hAnsi="Times New Roman" w:cs="Times New Roman"/>
          <w:sz w:val="28"/>
          <w:szCs w:val="28"/>
          <w:lang w:eastAsia="uk-UA"/>
        </w:rPr>
        <w:t xml:space="preserve"> V. </w:t>
      </w:r>
      <w:proofErr w:type="spellStart"/>
      <w:r w:rsidRPr="0052702B">
        <w:rPr>
          <w:rFonts w:ascii="Times New Roman" w:eastAsia="Times New Roman" w:hAnsi="Times New Roman" w:cs="Times New Roman"/>
          <w:sz w:val="28"/>
          <w:szCs w:val="28"/>
          <w:lang w:eastAsia="uk-UA"/>
        </w:rPr>
        <w:t>Quality</w:t>
      </w:r>
      <w:proofErr w:type="spellEnd"/>
      <w:r w:rsidRPr="0052702B">
        <w:rPr>
          <w:rFonts w:ascii="Times New Roman" w:eastAsia="Times New Roman" w:hAnsi="Times New Roman" w:cs="Times New Roman"/>
          <w:sz w:val="28"/>
          <w:szCs w:val="28"/>
          <w:lang w:eastAsia="uk-UA"/>
        </w:rPr>
        <w:t xml:space="preserve"> </w:t>
      </w:r>
      <w:proofErr w:type="spellStart"/>
      <w:r w:rsidRPr="0052702B">
        <w:rPr>
          <w:rFonts w:ascii="Times New Roman" w:eastAsia="Times New Roman" w:hAnsi="Times New Roman" w:cs="Times New Roman"/>
          <w:sz w:val="28"/>
          <w:szCs w:val="28"/>
          <w:lang w:eastAsia="uk-UA"/>
        </w:rPr>
        <w:t>Control</w:t>
      </w:r>
      <w:proofErr w:type="spellEnd"/>
      <w:r w:rsidRPr="0052702B">
        <w:rPr>
          <w:rFonts w:ascii="Times New Roman" w:eastAsia="Times New Roman" w:hAnsi="Times New Roman" w:cs="Times New Roman"/>
          <w:sz w:val="28"/>
          <w:szCs w:val="28"/>
          <w:lang w:eastAsia="uk-UA"/>
        </w:rPr>
        <w:t xml:space="preserve"> </w:t>
      </w:r>
      <w:proofErr w:type="spellStart"/>
      <w:r w:rsidRPr="0052702B">
        <w:rPr>
          <w:rFonts w:ascii="Times New Roman" w:eastAsia="Times New Roman" w:hAnsi="Times New Roman" w:cs="Times New Roman"/>
          <w:sz w:val="28"/>
          <w:szCs w:val="28"/>
          <w:lang w:eastAsia="uk-UA"/>
        </w:rPr>
        <w:t>of</w:t>
      </w:r>
      <w:proofErr w:type="spellEnd"/>
      <w:r w:rsidRPr="0052702B">
        <w:rPr>
          <w:rFonts w:ascii="Times New Roman" w:eastAsia="Times New Roman" w:hAnsi="Times New Roman" w:cs="Times New Roman"/>
          <w:sz w:val="28"/>
          <w:szCs w:val="28"/>
          <w:lang w:eastAsia="uk-UA"/>
        </w:rPr>
        <w:t xml:space="preserve"> </w:t>
      </w:r>
      <w:proofErr w:type="spellStart"/>
      <w:r w:rsidRPr="0052702B">
        <w:rPr>
          <w:rFonts w:ascii="Times New Roman" w:eastAsia="Times New Roman" w:hAnsi="Times New Roman" w:cs="Times New Roman"/>
          <w:sz w:val="28"/>
          <w:szCs w:val="28"/>
          <w:lang w:eastAsia="uk-UA"/>
        </w:rPr>
        <w:t>Auditing</w:t>
      </w:r>
      <w:proofErr w:type="spellEnd"/>
      <w:r w:rsidRPr="0052702B">
        <w:rPr>
          <w:rFonts w:ascii="Times New Roman" w:eastAsia="Times New Roman" w:hAnsi="Times New Roman" w:cs="Times New Roman"/>
          <w:sz w:val="28"/>
          <w:szCs w:val="28"/>
          <w:lang w:eastAsia="uk-UA"/>
        </w:rPr>
        <w:t xml:space="preserve">: </w:t>
      </w:r>
      <w:proofErr w:type="spellStart"/>
      <w:r w:rsidRPr="0052702B">
        <w:rPr>
          <w:rFonts w:ascii="Times New Roman" w:eastAsia="Times New Roman" w:hAnsi="Times New Roman" w:cs="Times New Roman"/>
          <w:sz w:val="28"/>
          <w:szCs w:val="28"/>
          <w:lang w:eastAsia="uk-UA"/>
        </w:rPr>
        <w:t>Ukrainian</w:t>
      </w:r>
      <w:proofErr w:type="spellEnd"/>
      <w:r w:rsidRPr="0052702B">
        <w:rPr>
          <w:rFonts w:ascii="Times New Roman" w:eastAsia="Times New Roman" w:hAnsi="Times New Roman" w:cs="Times New Roman"/>
          <w:sz w:val="28"/>
          <w:szCs w:val="28"/>
          <w:lang w:eastAsia="uk-UA"/>
        </w:rPr>
        <w:t xml:space="preserve"> </w:t>
      </w:r>
      <w:proofErr w:type="spellStart"/>
      <w:r w:rsidRPr="0052702B">
        <w:rPr>
          <w:rFonts w:ascii="Times New Roman" w:eastAsia="Times New Roman" w:hAnsi="Times New Roman" w:cs="Times New Roman"/>
          <w:sz w:val="28"/>
          <w:szCs w:val="28"/>
          <w:lang w:eastAsia="uk-UA"/>
        </w:rPr>
        <w:t>Prospects</w:t>
      </w:r>
      <w:proofErr w:type="spellEnd"/>
      <w:r w:rsidRPr="0052702B">
        <w:rPr>
          <w:rFonts w:ascii="Times New Roman" w:eastAsia="Times New Roman" w:hAnsi="Times New Roman" w:cs="Times New Roman"/>
          <w:sz w:val="28"/>
          <w:szCs w:val="28"/>
          <w:lang w:eastAsia="uk-UA"/>
        </w:rPr>
        <w:t xml:space="preserve">. </w:t>
      </w:r>
      <w:proofErr w:type="spellStart"/>
      <w:r w:rsidRPr="0052702B">
        <w:rPr>
          <w:rFonts w:ascii="Times New Roman" w:eastAsia="Times New Roman" w:hAnsi="Times New Roman" w:cs="Times New Roman"/>
          <w:sz w:val="28"/>
          <w:szCs w:val="28"/>
          <w:lang w:eastAsia="uk-UA"/>
        </w:rPr>
        <w:t>Independent</w:t>
      </w:r>
      <w:proofErr w:type="spellEnd"/>
      <w:r w:rsidRPr="0052702B">
        <w:rPr>
          <w:rFonts w:ascii="Times New Roman" w:eastAsia="Times New Roman" w:hAnsi="Times New Roman" w:cs="Times New Roman"/>
          <w:sz w:val="28"/>
          <w:szCs w:val="28"/>
          <w:lang w:eastAsia="uk-UA"/>
        </w:rPr>
        <w:t xml:space="preserve"> </w:t>
      </w:r>
      <w:proofErr w:type="spellStart"/>
      <w:r w:rsidRPr="0052702B">
        <w:rPr>
          <w:rFonts w:ascii="Times New Roman" w:eastAsia="Times New Roman" w:hAnsi="Times New Roman" w:cs="Times New Roman"/>
          <w:sz w:val="28"/>
          <w:szCs w:val="28"/>
          <w:lang w:eastAsia="uk-UA"/>
        </w:rPr>
        <w:t>Journal</w:t>
      </w:r>
      <w:proofErr w:type="spellEnd"/>
      <w:r w:rsidRPr="0052702B">
        <w:rPr>
          <w:rFonts w:ascii="Times New Roman" w:eastAsia="Times New Roman" w:hAnsi="Times New Roman" w:cs="Times New Roman"/>
          <w:sz w:val="28"/>
          <w:szCs w:val="28"/>
          <w:lang w:eastAsia="uk-UA"/>
        </w:rPr>
        <w:t xml:space="preserve"> </w:t>
      </w:r>
      <w:proofErr w:type="spellStart"/>
      <w:r w:rsidRPr="0052702B">
        <w:rPr>
          <w:rFonts w:ascii="Times New Roman" w:eastAsia="Times New Roman" w:hAnsi="Times New Roman" w:cs="Times New Roman"/>
          <w:sz w:val="28"/>
          <w:szCs w:val="28"/>
          <w:lang w:eastAsia="uk-UA"/>
        </w:rPr>
        <w:t>of</w:t>
      </w:r>
      <w:proofErr w:type="spellEnd"/>
      <w:r w:rsidRPr="0052702B">
        <w:rPr>
          <w:rFonts w:ascii="Times New Roman" w:eastAsia="Times New Roman" w:hAnsi="Times New Roman" w:cs="Times New Roman"/>
          <w:sz w:val="28"/>
          <w:szCs w:val="28"/>
          <w:lang w:eastAsia="uk-UA"/>
        </w:rPr>
        <w:t xml:space="preserve"> </w:t>
      </w:r>
      <w:proofErr w:type="spellStart"/>
      <w:r w:rsidRPr="0052702B">
        <w:rPr>
          <w:rFonts w:ascii="Times New Roman" w:eastAsia="Times New Roman" w:hAnsi="Times New Roman" w:cs="Times New Roman"/>
          <w:sz w:val="28"/>
          <w:szCs w:val="28"/>
          <w:lang w:eastAsia="uk-UA"/>
        </w:rPr>
        <w:t>Management</w:t>
      </w:r>
      <w:proofErr w:type="spellEnd"/>
      <w:r w:rsidRPr="0052702B">
        <w:rPr>
          <w:rFonts w:ascii="Times New Roman" w:eastAsia="Times New Roman" w:hAnsi="Times New Roman" w:cs="Times New Roman"/>
          <w:sz w:val="28"/>
          <w:szCs w:val="28"/>
          <w:lang w:eastAsia="uk-UA"/>
        </w:rPr>
        <w:t xml:space="preserve"> &amp; </w:t>
      </w:r>
      <w:proofErr w:type="spellStart"/>
      <w:r w:rsidRPr="0052702B">
        <w:rPr>
          <w:rFonts w:ascii="Times New Roman" w:eastAsia="Times New Roman" w:hAnsi="Times New Roman" w:cs="Times New Roman"/>
          <w:sz w:val="28"/>
          <w:szCs w:val="28"/>
          <w:lang w:eastAsia="uk-UA"/>
        </w:rPr>
        <w:t>Production</w:t>
      </w:r>
      <w:proofErr w:type="spellEnd"/>
      <w:r w:rsidRPr="0052702B">
        <w:rPr>
          <w:rFonts w:ascii="Times New Roman" w:eastAsia="Times New Roman" w:hAnsi="Times New Roman" w:cs="Times New Roman"/>
          <w:sz w:val="28"/>
          <w:szCs w:val="28"/>
          <w:lang w:eastAsia="uk-UA"/>
        </w:rPr>
        <w:t xml:space="preserve">. 2020. </w:t>
      </w:r>
      <w:proofErr w:type="spellStart"/>
      <w:r w:rsidRPr="0052702B">
        <w:rPr>
          <w:rFonts w:ascii="Times New Roman" w:eastAsia="Times New Roman" w:hAnsi="Times New Roman" w:cs="Times New Roman"/>
          <w:sz w:val="28"/>
          <w:szCs w:val="28"/>
          <w:lang w:eastAsia="uk-UA"/>
        </w:rPr>
        <w:t>Vol</w:t>
      </w:r>
      <w:proofErr w:type="spellEnd"/>
      <w:r w:rsidRPr="0052702B">
        <w:rPr>
          <w:rFonts w:ascii="Times New Roman" w:eastAsia="Times New Roman" w:hAnsi="Times New Roman" w:cs="Times New Roman"/>
          <w:sz w:val="28"/>
          <w:szCs w:val="28"/>
          <w:lang w:eastAsia="uk-UA"/>
        </w:rPr>
        <w:t xml:space="preserve">. 11. </w:t>
      </w:r>
      <w:proofErr w:type="spellStart"/>
      <w:r w:rsidRPr="0052702B">
        <w:rPr>
          <w:rFonts w:ascii="Times New Roman" w:eastAsia="Times New Roman" w:hAnsi="Times New Roman" w:cs="Times New Roman"/>
          <w:sz w:val="28"/>
          <w:szCs w:val="28"/>
          <w:lang w:eastAsia="uk-UA"/>
        </w:rPr>
        <w:t>No</w:t>
      </w:r>
      <w:proofErr w:type="spellEnd"/>
      <w:r w:rsidRPr="0052702B">
        <w:rPr>
          <w:rFonts w:ascii="Times New Roman" w:eastAsia="Times New Roman" w:hAnsi="Times New Roman" w:cs="Times New Roman"/>
          <w:sz w:val="28"/>
          <w:szCs w:val="28"/>
          <w:lang w:eastAsia="uk-UA"/>
        </w:rPr>
        <w:t>. 8. P. 712</w:t>
      </w:r>
      <w:r w:rsidRPr="0052702B">
        <w:rPr>
          <w:rFonts w:ascii="Times New Roman" w:eastAsia="Times New Roman" w:hAnsi="Times New Roman" w:cs="Times New Roman"/>
          <w:sz w:val="28"/>
          <w:szCs w:val="28"/>
          <w:lang w:val="en-US" w:eastAsia="uk-UA"/>
        </w:rPr>
        <w:t>-</w:t>
      </w:r>
      <w:r w:rsidRPr="0052702B">
        <w:rPr>
          <w:rFonts w:ascii="Times New Roman" w:eastAsia="Times New Roman" w:hAnsi="Times New Roman" w:cs="Times New Roman"/>
          <w:sz w:val="28"/>
          <w:szCs w:val="28"/>
          <w:lang w:eastAsia="uk-UA"/>
        </w:rPr>
        <w:t>726. DOI: dx.doi.org/10.14807/ijmp.v11i8.1229.</w:t>
      </w:r>
    </w:p>
    <w:p w14:paraId="359A966C" w14:textId="77BEFE91" w:rsidR="00810CA0" w:rsidRPr="0052702B" w:rsidRDefault="00810CA0" w:rsidP="00A51CD8">
      <w:pPr>
        <w:spacing w:after="0" w:line="360" w:lineRule="auto"/>
        <w:rPr>
          <w:rFonts w:ascii="Times New Roman" w:hAnsi="Times New Roman" w:cs="Times New Roman"/>
          <w:sz w:val="28"/>
          <w:szCs w:val="28"/>
        </w:rPr>
      </w:pPr>
    </w:p>
    <w:p w14:paraId="7538EE4B" w14:textId="241AA98F" w:rsidR="008951C7" w:rsidRPr="0052702B" w:rsidRDefault="008951C7" w:rsidP="00A51CD8">
      <w:pPr>
        <w:spacing w:after="0" w:line="360" w:lineRule="auto"/>
        <w:rPr>
          <w:rFonts w:ascii="Times New Roman" w:hAnsi="Times New Roman" w:cs="Times New Roman"/>
          <w:sz w:val="28"/>
          <w:szCs w:val="28"/>
        </w:rPr>
      </w:pPr>
    </w:p>
    <w:p w14:paraId="2DE7A599" w14:textId="2AC89F79" w:rsidR="008951C7" w:rsidRPr="0052702B" w:rsidRDefault="008951C7" w:rsidP="00A51CD8">
      <w:pPr>
        <w:spacing w:after="0" w:line="360" w:lineRule="auto"/>
        <w:rPr>
          <w:rFonts w:ascii="Times New Roman" w:hAnsi="Times New Roman" w:cs="Times New Roman"/>
          <w:sz w:val="28"/>
          <w:szCs w:val="28"/>
        </w:rPr>
      </w:pPr>
    </w:p>
    <w:p w14:paraId="6D9AA3F8" w14:textId="60915814" w:rsidR="008951C7" w:rsidRPr="0052702B" w:rsidRDefault="008951C7" w:rsidP="00A51CD8">
      <w:pPr>
        <w:spacing w:after="0" w:line="360" w:lineRule="auto"/>
        <w:rPr>
          <w:rFonts w:ascii="Times New Roman" w:hAnsi="Times New Roman" w:cs="Times New Roman"/>
          <w:sz w:val="28"/>
          <w:szCs w:val="28"/>
        </w:rPr>
      </w:pPr>
    </w:p>
    <w:p w14:paraId="42ECE230" w14:textId="14AE2CFF" w:rsidR="008951C7" w:rsidRPr="0052702B" w:rsidRDefault="008951C7" w:rsidP="00A51CD8">
      <w:pPr>
        <w:spacing w:after="0" w:line="360" w:lineRule="auto"/>
        <w:rPr>
          <w:rFonts w:ascii="Times New Roman" w:hAnsi="Times New Roman" w:cs="Times New Roman"/>
          <w:sz w:val="28"/>
          <w:szCs w:val="28"/>
        </w:rPr>
      </w:pPr>
    </w:p>
    <w:p w14:paraId="7900F924" w14:textId="3562D75C" w:rsidR="008951C7" w:rsidRPr="0052702B" w:rsidRDefault="008951C7" w:rsidP="00A51CD8">
      <w:pPr>
        <w:spacing w:after="0" w:line="360" w:lineRule="auto"/>
        <w:rPr>
          <w:rFonts w:ascii="Times New Roman" w:hAnsi="Times New Roman" w:cs="Times New Roman"/>
          <w:sz w:val="28"/>
          <w:szCs w:val="28"/>
        </w:rPr>
      </w:pPr>
    </w:p>
    <w:p w14:paraId="2BECB2E0" w14:textId="3296F5AC" w:rsidR="008951C7" w:rsidRPr="0052702B" w:rsidRDefault="008951C7" w:rsidP="00A51CD8">
      <w:pPr>
        <w:spacing w:after="0" w:line="360" w:lineRule="auto"/>
        <w:rPr>
          <w:rFonts w:ascii="Times New Roman" w:hAnsi="Times New Roman" w:cs="Times New Roman"/>
          <w:sz w:val="28"/>
          <w:szCs w:val="28"/>
        </w:rPr>
      </w:pPr>
    </w:p>
    <w:p w14:paraId="645B8719" w14:textId="265AAC17" w:rsidR="008951C7" w:rsidRPr="0052702B" w:rsidRDefault="008951C7" w:rsidP="00A51CD8">
      <w:pPr>
        <w:spacing w:after="0" w:line="360" w:lineRule="auto"/>
        <w:rPr>
          <w:rFonts w:ascii="Times New Roman" w:hAnsi="Times New Roman" w:cs="Times New Roman"/>
          <w:sz w:val="28"/>
          <w:szCs w:val="28"/>
        </w:rPr>
      </w:pPr>
    </w:p>
    <w:p w14:paraId="7F88B84E" w14:textId="3B139341" w:rsidR="008951C7" w:rsidRPr="0052702B" w:rsidRDefault="008951C7" w:rsidP="00A51CD8">
      <w:pPr>
        <w:spacing w:after="0" w:line="360" w:lineRule="auto"/>
        <w:rPr>
          <w:rFonts w:ascii="Times New Roman" w:hAnsi="Times New Roman" w:cs="Times New Roman"/>
          <w:sz w:val="28"/>
          <w:szCs w:val="28"/>
        </w:rPr>
      </w:pPr>
    </w:p>
    <w:p w14:paraId="7904F575" w14:textId="4E498955" w:rsidR="008951C7" w:rsidRPr="0052702B" w:rsidRDefault="008951C7" w:rsidP="00A51CD8">
      <w:pPr>
        <w:spacing w:after="0" w:line="360" w:lineRule="auto"/>
        <w:rPr>
          <w:rFonts w:ascii="Times New Roman" w:hAnsi="Times New Roman" w:cs="Times New Roman"/>
          <w:sz w:val="28"/>
          <w:szCs w:val="28"/>
        </w:rPr>
      </w:pPr>
    </w:p>
    <w:p w14:paraId="76265738" w14:textId="37ECFB47" w:rsidR="008951C7" w:rsidRPr="0052702B" w:rsidRDefault="008951C7" w:rsidP="00A51CD8">
      <w:pPr>
        <w:spacing w:after="0" w:line="360" w:lineRule="auto"/>
        <w:rPr>
          <w:rFonts w:ascii="Times New Roman" w:hAnsi="Times New Roman" w:cs="Times New Roman"/>
          <w:sz w:val="28"/>
          <w:szCs w:val="28"/>
        </w:rPr>
      </w:pPr>
    </w:p>
    <w:p w14:paraId="1970970E" w14:textId="0F5FB9C6" w:rsidR="008951C7" w:rsidRPr="0052702B" w:rsidRDefault="008951C7" w:rsidP="00A51CD8">
      <w:pPr>
        <w:spacing w:after="0" w:line="360" w:lineRule="auto"/>
        <w:rPr>
          <w:rFonts w:ascii="Times New Roman" w:hAnsi="Times New Roman" w:cs="Times New Roman"/>
          <w:sz w:val="28"/>
          <w:szCs w:val="28"/>
        </w:rPr>
      </w:pPr>
    </w:p>
    <w:p w14:paraId="6666918E" w14:textId="07EAF05F" w:rsidR="008951C7" w:rsidRPr="0052702B" w:rsidRDefault="008951C7" w:rsidP="00A51CD8">
      <w:pPr>
        <w:spacing w:after="0" w:line="360" w:lineRule="auto"/>
        <w:rPr>
          <w:rFonts w:ascii="Times New Roman" w:hAnsi="Times New Roman" w:cs="Times New Roman"/>
          <w:sz w:val="28"/>
          <w:szCs w:val="28"/>
        </w:rPr>
      </w:pPr>
    </w:p>
    <w:p w14:paraId="5B1422AF" w14:textId="2E8379ED" w:rsidR="008951C7" w:rsidRPr="0052702B" w:rsidRDefault="008951C7" w:rsidP="00A51CD8">
      <w:pPr>
        <w:spacing w:after="0" w:line="360" w:lineRule="auto"/>
        <w:rPr>
          <w:rFonts w:ascii="Times New Roman" w:hAnsi="Times New Roman" w:cs="Times New Roman"/>
          <w:sz w:val="28"/>
          <w:szCs w:val="28"/>
        </w:rPr>
      </w:pPr>
    </w:p>
    <w:p w14:paraId="04E95796" w14:textId="06D1CAD8" w:rsidR="008951C7" w:rsidRPr="0052702B" w:rsidRDefault="008951C7" w:rsidP="00A51CD8">
      <w:pPr>
        <w:spacing w:after="0" w:line="360" w:lineRule="auto"/>
        <w:rPr>
          <w:rFonts w:ascii="Times New Roman" w:hAnsi="Times New Roman" w:cs="Times New Roman"/>
          <w:sz w:val="28"/>
          <w:szCs w:val="28"/>
        </w:rPr>
      </w:pPr>
    </w:p>
    <w:p w14:paraId="395F8088" w14:textId="1FD2C6DD" w:rsidR="008951C7" w:rsidRPr="0052702B" w:rsidRDefault="008951C7" w:rsidP="00A51CD8">
      <w:pPr>
        <w:spacing w:after="0" w:line="360" w:lineRule="auto"/>
        <w:rPr>
          <w:rFonts w:ascii="Times New Roman" w:hAnsi="Times New Roman" w:cs="Times New Roman"/>
          <w:sz w:val="28"/>
          <w:szCs w:val="28"/>
        </w:rPr>
      </w:pPr>
    </w:p>
    <w:p w14:paraId="7423BD83" w14:textId="1A2A3165" w:rsidR="008951C7" w:rsidRPr="0052702B" w:rsidRDefault="008951C7" w:rsidP="00A51CD8">
      <w:pPr>
        <w:spacing w:after="0" w:line="360" w:lineRule="auto"/>
        <w:rPr>
          <w:rFonts w:ascii="Times New Roman" w:hAnsi="Times New Roman" w:cs="Times New Roman"/>
          <w:sz w:val="28"/>
          <w:szCs w:val="28"/>
        </w:rPr>
      </w:pPr>
    </w:p>
    <w:p w14:paraId="5FB5AB42" w14:textId="5777EC53" w:rsidR="008951C7" w:rsidRPr="0052702B" w:rsidRDefault="008951C7" w:rsidP="00A51CD8">
      <w:pPr>
        <w:spacing w:after="0" w:line="360" w:lineRule="auto"/>
        <w:rPr>
          <w:rFonts w:ascii="Times New Roman" w:hAnsi="Times New Roman" w:cs="Times New Roman"/>
          <w:sz w:val="28"/>
          <w:szCs w:val="28"/>
        </w:rPr>
      </w:pPr>
    </w:p>
    <w:p w14:paraId="2EB214D4" w14:textId="00D5D958" w:rsidR="008951C7" w:rsidRPr="0052702B" w:rsidRDefault="008951C7" w:rsidP="00A51CD8">
      <w:pPr>
        <w:spacing w:after="0" w:line="360" w:lineRule="auto"/>
        <w:rPr>
          <w:rFonts w:ascii="Times New Roman" w:hAnsi="Times New Roman" w:cs="Times New Roman"/>
          <w:sz w:val="28"/>
          <w:szCs w:val="28"/>
        </w:rPr>
      </w:pPr>
    </w:p>
    <w:p w14:paraId="26FFADA8" w14:textId="39B5D1B6" w:rsidR="008951C7" w:rsidRPr="0052702B" w:rsidRDefault="008951C7" w:rsidP="00A51CD8">
      <w:pPr>
        <w:spacing w:after="0" w:line="360" w:lineRule="auto"/>
        <w:rPr>
          <w:rFonts w:ascii="Times New Roman" w:hAnsi="Times New Roman" w:cs="Times New Roman"/>
          <w:sz w:val="28"/>
          <w:szCs w:val="28"/>
        </w:rPr>
      </w:pPr>
    </w:p>
    <w:p w14:paraId="0F3B03A2" w14:textId="660704D0" w:rsidR="008951C7" w:rsidRPr="0052702B" w:rsidRDefault="008951C7" w:rsidP="00A51CD8">
      <w:pPr>
        <w:spacing w:after="0" w:line="360" w:lineRule="auto"/>
        <w:rPr>
          <w:rFonts w:ascii="Times New Roman" w:hAnsi="Times New Roman" w:cs="Times New Roman"/>
          <w:sz w:val="28"/>
          <w:szCs w:val="28"/>
        </w:rPr>
      </w:pPr>
    </w:p>
    <w:p w14:paraId="36508AC9" w14:textId="4AE91816" w:rsidR="008951C7" w:rsidRPr="0052702B" w:rsidRDefault="008951C7" w:rsidP="00A51CD8">
      <w:pPr>
        <w:spacing w:after="0" w:line="360" w:lineRule="auto"/>
        <w:rPr>
          <w:rFonts w:ascii="Times New Roman" w:hAnsi="Times New Roman" w:cs="Times New Roman"/>
          <w:sz w:val="28"/>
          <w:szCs w:val="28"/>
        </w:rPr>
      </w:pPr>
    </w:p>
    <w:p w14:paraId="6B4DE060" w14:textId="25A5C1A8" w:rsidR="008951C7" w:rsidRPr="0052702B" w:rsidRDefault="008951C7" w:rsidP="00A51CD8">
      <w:pPr>
        <w:spacing w:after="0" w:line="360" w:lineRule="auto"/>
        <w:rPr>
          <w:rFonts w:ascii="Times New Roman" w:hAnsi="Times New Roman" w:cs="Times New Roman"/>
          <w:sz w:val="28"/>
          <w:szCs w:val="28"/>
        </w:rPr>
      </w:pPr>
    </w:p>
    <w:p w14:paraId="63030A65" w14:textId="06B29FA8" w:rsidR="008951C7" w:rsidRPr="0052702B" w:rsidRDefault="008951C7" w:rsidP="00A51CD8">
      <w:pPr>
        <w:spacing w:after="0" w:line="360" w:lineRule="auto"/>
        <w:rPr>
          <w:rFonts w:ascii="Times New Roman" w:hAnsi="Times New Roman" w:cs="Times New Roman"/>
          <w:sz w:val="28"/>
          <w:szCs w:val="28"/>
        </w:rPr>
      </w:pPr>
    </w:p>
    <w:p w14:paraId="0DA3B724" w14:textId="5CB5A203" w:rsidR="008951C7" w:rsidRPr="0052702B" w:rsidRDefault="008951C7" w:rsidP="00A51CD8">
      <w:pPr>
        <w:spacing w:after="0" w:line="360" w:lineRule="auto"/>
        <w:rPr>
          <w:rFonts w:ascii="Times New Roman" w:hAnsi="Times New Roman" w:cs="Times New Roman"/>
          <w:sz w:val="28"/>
          <w:szCs w:val="28"/>
        </w:rPr>
      </w:pPr>
    </w:p>
    <w:p w14:paraId="3F15474C" w14:textId="2E5D1244" w:rsidR="008951C7" w:rsidRPr="0052702B" w:rsidRDefault="008951C7" w:rsidP="00A51CD8">
      <w:pPr>
        <w:spacing w:after="0" w:line="360" w:lineRule="auto"/>
        <w:rPr>
          <w:rFonts w:ascii="Times New Roman" w:hAnsi="Times New Roman" w:cs="Times New Roman"/>
          <w:sz w:val="28"/>
          <w:szCs w:val="28"/>
        </w:rPr>
      </w:pPr>
    </w:p>
    <w:p w14:paraId="43928482" w14:textId="66F245D7" w:rsidR="008951C7" w:rsidRPr="0052702B" w:rsidRDefault="008951C7" w:rsidP="00A51CD8">
      <w:pPr>
        <w:spacing w:after="0" w:line="360" w:lineRule="auto"/>
        <w:rPr>
          <w:rFonts w:ascii="Times New Roman" w:hAnsi="Times New Roman" w:cs="Times New Roman"/>
          <w:sz w:val="28"/>
          <w:szCs w:val="28"/>
        </w:rPr>
      </w:pPr>
    </w:p>
    <w:p w14:paraId="776E4868" w14:textId="5CDCAEEC" w:rsidR="008951C7" w:rsidRPr="0052702B" w:rsidRDefault="008951C7" w:rsidP="00A51CD8">
      <w:pPr>
        <w:spacing w:after="0" w:line="360" w:lineRule="auto"/>
        <w:rPr>
          <w:rFonts w:ascii="Times New Roman" w:hAnsi="Times New Roman" w:cs="Times New Roman"/>
          <w:sz w:val="28"/>
          <w:szCs w:val="28"/>
        </w:rPr>
      </w:pPr>
    </w:p>
    <w:p w14:paraId="192F785E" w14:textId="4D295F73" w:rsidR="008951C7" w:rsidRPr="0052702B" w:rsidRDefault="008951C7" w:rsidP="00A51CD8">
      <w:pPr>
        <w:spacing w:after="0" w:line="360" w:lineRule="auto"/>
        <w:rPr>
          <w:rFonts w:ascii="Times New Roman" w:hAnsi="Times New Roman" w:cs="Times New Roman"/>
          <w:sz w:val="28"/>
          <w:szCs w:val="28"/>
        </w:rPr>
      </w:pPr>
    </w:p>
    <w:p w14:paraId="473FAC8C" w14:textId="70CB54AB" w:rsidR="008951C7" w:rsidRPr="0052702B" w:rsidRDefault="008951C7" w:rsidP="00A51CD8">
      <w:pPr>
        <w:spacing w:after="0" w:line="360" w:lineRule="auto"/>
        <w:rPr>
          <w:rFonts w:ascii="Times New Roman" w:hAnsi="Times New Roman" w:cs="Times New Roman"/>
          <w:sz w:val="28"/>
          <w:szCs w:val="28"/>
        </w:rPr>
      </w:pPr>
    </w:p>
    <w:p w14:paraId="437C0DD8" w14:textId="2ED730B8" w:rsidR="008951C7" w:rsidRPr="008951C7" w:rsidRDefault="008951C7" w:rsidP="008951C7">
      <w:pPr>
        <w:spacing w:after="0" w:line="360" w:lineRule="auto"/>
        <w:jc w:val="center"/>
        <w:rPr>
          <w:rFonts w:ascii="Times New Roman" w:hAnsi="Times New Roman" w:cs="Times New Roman"/>
          <w:b/>
          <w:sz w:val="28"/>
          <w:szCs w:val="28"/>
        </w:rPr>
      </w:pPr>
      <w:r w:rsidRPr="0052702B">
        <w:rPr>
          <w:rFonts w:ascii="Times New Roman" w:hAnsi="Times New Roman" w:cs="Times New Roman"/>
          <w:b/>
          <w:sz w:val="28"/>
          <w:szCs w:val="28"/>
        </w:rPr>
        <w:t>ДОДАТКИ</w:t>
      </w:r>
    </w:p>
    <w:sectPr w:rsidR="008951C7" w:rsidRPr="008951C7" w:rsidSect="00A81A81">
      <w:headerReference w:type="default" r:id="rId29"/>
      <w:pgSz w:w="11906" w:h="16838"/>
      <w:pgMar w:top="1418"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F8F7" w14:textId="77777777" w:rsidR="00A9542A" w:rsidRDefault="00A9542A" w:rsidP="00A81A81">
      <w:pPr>
        <w:spacing w:after="0" w:line="240" w:lineRule="auto"/>
      </w:pPr>
      <w:r>
        <w:separator/>
      </w:r>
    </w:p>
  </w:endnote>
  <w:endnote w:type="continuationSeparator" w:id="0">
    <w:p w14:paraId="61DDFB19" w14:textId="77777777" w:rsidR="00A9542A" w:rsidRDefault="00A9542A" w:rsidP="00A8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3A52" w14:textId="77777777" w:rsidR="00A9542A" w:rsidRDefault="00A9542A" w:rsidP="00A81A81">
      <w:pPr>
        <w:spacing w:after="0" w:line="240" w:lineRule="auto"/>
      </w:pPr>
      <w:r>
        <w:separator/>
      </w:r>
    </w:p>
  </w:footnote>
  <w:footnote w:type="continuationSeparator" w:id="0">
    <w:p w14:paraId="503FEA83" w14:textId="77777777" w:rsidR="00A9542A" w:rsidRDefault="00A9542A" w:rsidP="00A81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394262"/>
      <w:docPartObj>
        <w:docPartGallery w:val="Page Numbers (Top of Page)"/>
        <w:docPartUnique/>
      </w:docPartObj>
    </w:sdtPr>
    <w:sdtEndPr/>
    <w:sdtContent>
      <w:p w14:paraId="53E11E1F" w14:textId="7BCA557E" w:rsidR="00EE48C5" w:rsidRDefault="00EE48C5">
        <w:pPr>
          <w:pStyle w:val="a3"/>
          <w:jc w:val="right"/>
        </w:pPr>
        <w:r>
          <w:fldChar w:fldCharType="begin"/>
        </w:r>
        <w:r>
          <w:instrText>PAGE   \* MERGEFORMAT</w:instrText>
        </w:r>
        <w:r>
          <w:fldChar w:fldCharType="separate"/>
        </w:r>
        <w:r>
          <w:rPr>
            <w:lang w:val="ru-RU"/>
          </w:rPr>
          <w:t>2</w:t>
        </w:r>
        <w:r>
          <w:fldChar w:fldCharType="end"/>
        </w:r>
      </w:p>
    </w:sdtContent>
  </w:sdt>
  <w:p w14:paraId="7D1CC3AA" w14:textId="77777777" w:rsidR="00EE48C5" w:rsidRDefault="00EE48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A54"/>
    <w:multiLevelType w:val="multilevel"/>
    <w:tmpl w:val="E590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D34C3"/>
    <w:multiLevelType w:val="multilevel"/>
    <w:tmpl w:val="D238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857C6"/>
    <w:multiLevelType w:val="multilevel"/>
    <w:tmpl w:val="27D6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C786A"/>
    <w:multiLevelType w:val="hybridMultilevel"/>
    <w:tmpl w:val="B3D0DC2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4EB2251"/>
    <w:multiLevelType w:val="multilevel"/>
    <w:tmpl w:val="6D14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77672"/>
    <w:multiLevelType w:val="multilevel"/>
    <w:tmpl w:val="A82C4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448B1"/>
    <w:multiLevelType w:val="hybridMultilevel"/>
    <w:tmpl w:val="FEC692F6"/>
    <w:lvl w:ilvl="0" w:tplc="AE00D8D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E372999"/>
    <w:multiLevelType w:val="hybridMultilevel"/>
    <w:tmpl w:val="46FEF300"/>
    <w:lvl w:ilvl="0" w:tplc="E84EAAE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13C0565"/>
    <w:multiLevelType w:val="multilevel"/>
    <w:tmpl w:val="4046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63592B"/>
    <w:multiLevelType w:val="hybridMultilevel"/>
    <w:tmpl w:val="7C3EBAB8"/>
    <w:lvl w:ilvl="0" w:tplc="584490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C82459"/>
    <w:multiLevelType w:val="hybridMultilevel"/>
    <w:tmpl w:val="EF981E80"/>
    <w:lvl w:ilvl="0" w:tplc="AE00D8D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46F14934"/>
    <w:multiLevelType w:val="hybridMultilevel"/>
    <w:tmpl w:val="2D64A0BC"/>
    <w:lvl w:ilvl="0" w:tplc="169E2A2A">
      <w:start w:val="3"/>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600617F3"/>
    <w:multiLevelType w:val="multilevel"/>
    <w:tmpl w:val="E1D6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E52F5"/>
    <w:multiLevelType w:val="multilevel"/>
    <w:tmpl w:val="9AB4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2A252D"/>
    <w:multiLevelType w:val="multilevel"/>
    <w:tmpl w:val="DA60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36C4F"/>
    <w:multiLevelType w:val="hybridMultilevel"/>
    <w:tmpl w:val="D5ACB496"/>
    <w:lvl w:ilvl="0" w:tplc="169E2A2A">
      <w:start w:val="3"/>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72880D86"/>
    <w:multiLevelType w:val="multilevel"/>
    <w:tmpl w:val="1C8C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0458DC"/>
    <w:multiLevelType w:val="hybridMultilevel"/>
    <w:tmpl w:val="6A76CECE"/>
    <w:lvl w:ilvl="0" w:tplc="820A453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5A44B9"/>
    <w:multiLevelType w:val="multilevel"/>
    <w:tmpl w:val="49C6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7A379D"/>
    <w:multiLevelType w:val="multilevel"/>
    <w:tmpl w:val="863E9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5"/>
  </w:num>
  <w:num w:numId="4">
    <w:abstractNumId w:val="19"/>
  </w:num>
  <w:num w:numId="5">
    <w:abstractNumId w:val="10"/>
  </w:num>
  <w:num w:numId="6">
    <w:abstractNumId w:val="6"/>
  </w:num>
  <w:num w:numId="7">
    <w:abstractNumId w:val="9"/>
  </w:num>
  <w:num w:numId="8">
    <w:abstractNumId w:val="17"/>
  </w:num>
  <w:num w:numId="9">
    <w:abstractNumId w:val="14"/>
  </w:num>
  <w:num w:numId="10">
    <w:abstractNumId w:val="0"/>
  </w:num>
  <w:num w:numId="11">
    <w:abstractNumId w:val="8"/>
  </w:num>
  <w:num w:numId="12">
    <w:abstractNumId w:val="4"/>
  </w:num>
  <w:num w:numId="13">
    <w:abstractNumId w:val="13"/>
  </w:num>
  <w:num w:numId="14">
    <w:abstractNumId w:val="16"/>
  </w:num>
  <w:num w:numId="15">
    <w:abstractNumId w:val="18"/>
  </w:num>
  <w:num w:numId="16">
    <w:abstractNumId w:val="12"/>
  </w:num>
  <w:num w:numId="17">
    <w:abstractNumId w:val="1"/>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2E"/>
    <w:rsid w:val="0000122B"/>
    <w:rsid w:val="00023834"/>
    <w:rsid w:val="00031F02"/>
    <w:rsid w:val="0003364B"/>
    <w:rsid w:val="00037326"/>
    <w:rsid w:val="000545C3"/>
    <w:rsid w:val="000614CC"/>
    <w:rsid w:val="0007491F"/>
    <w:rsid w:val="000A00D3"/>
    <w:rsid w:val="000B4C7B"/>
    <w:rsid w:val="000B7546"/>
    <w:rsid w:val="000C0990"/>
    <w:rsid w:val="000C28A4"/>
    <w:rsid w:val="000D4AF7"/>
    <w:rsid w:val="00103BE7"/>
    <w:rsid w:val="00103DEB"/>
    <w:rsid w:val="00120831"/>
    <w:rsid w:val="001248FF"/>
    <w:rsid w:val="0013121C"/>
    <w:rsid w:val="001340AA"/>
    <w:rsid w:val="0013770D"/>
    <w:rsid w:val="001549FC"/>
    <w:rsid w:val="00163992"/>
    <w:rsid w:val="00167849"/>
    <w:rsid w:val="001921D7"/>
    <w:rsid w:val="001A1B4D"/>
    <w:rsid w:val="001A4CD0"/>
    <w:rsid w:val="001A62AF"/>
    <w:rsid w:val="001B126C"/>
    <w:rsid w:val="001B30B7"/>
    <w:rsid w:val="001C63D3"/>
    <w:rsid w:val="001C77C3"/>
    <w:rsid w:val="001D423C"/>
    <w:rsid w:val="001D7FB9"/>
    <w:rsid w:val="001E4F6F"/>
    <w:rsid w:val="001E5194"/>
    <w:rsid w:val="001F4629"/>
    <w:rsid w:val="00205ADE"/>
    <w:rsid w:val="00217E8E"/>
    <w:rsid w:val="00227BF2"/>
    <w:rsid w:val="00233670"/>
    <w:rsid w:val="0025376F"/>
    <w:rsid w:val="00257945"/>
    <w:rsid w:val="0026089C"/>
    <w:rsid w:val="00272D8A"/>
    <w:rsid w:val="00276EDB"/>
    <w:rsid w:val="00280BBD"/>
    <w:rsid w:val="002B527F"/>
    <w:rsid w:val="002C6855"/>
    <w:rsid w:val="002D4D77"/>
    <w:rsid w:val="002E6177"/>
    <w:rsid w:val="002E62A2"/>
    <w:rsid w:val="002F2CD9"/>
    <w:rsid w:val="002F7D27"/>
    <w:rsid w:val="00301328"/>
    <w:rsid w:val="003124A9"/>
    <w:rsid w:val="00322C76"/>
    <w:rsid w:val="00325995"/>
    <w:rsid w:val="00327634"/>
    <w:rsid w:val="0037306B"/>
    <w:rsid w:val="00380888"/>
    <w:rsid w:val="003865F0"/>
    <w:rsid w:val="003915F7"/>
    <w:rsid w:val="003A6D75"/>
    <w:rsid w:val="003A7833"/>
    <w:rsid w:val="003C2438"/>
    <w:rsid w:val="003C6E2E"/>
    <w:rsid w:val="003C7299"/>
    <w:rsid w:val="003E004C"/>
    <w:rsid w:val="003E0DA9"/>
    <w:rsid w:val="003E6A9E"/>
    <w:rsid w:val="003F1C5E"/>
    <w:rsid w:val="00402C83"/>
    <w:rsid w:val="00413D05"/>
    <w:rsid w:val="00416DD5"/>
    <w:rsid w:val="00425B38"/>
    <w:rsid w:val="004277F5"/>
    <w:rsid w:val="00427CDF"/>
    <w:rsid w:val="00433B72"/>
    <w:rsid w:val="00434023"/>
    <w:rsid w:val="0044137A"/>
    <w:rsid w:val="00444D2F"/>
    <w:rsid w:val="00454424"/>
    <w:rsid w:val="00457B1E"/>
    <w:rsid w:val="00460FE4"/>
    <w:rsid w:val="00463303"/>
    <w:rsid w:val="004667FE"/>
    <w:rsid w:val="004714E3"/>
    <w:rsid w:val="00490E0A"/>
    <w:rsid w:val="00493C1F"/>
    <w:rsid w:val="00496EAD"/>
    <w:rsid w:val="004A52E0"/>
    <w:rsid w:val="004B383D"/>
    <w:rsid w:val="004B59B9"/>
    <w:rsid w:val="004D0848"/>
    <w:rsid w:val="004D70E5"/>
    <w:rsid w:val="004E5DF7"/>
    <w:rsid w:val="004F47ED"/>
    <w:rsid w:val="004F64A0"/>
    <w:rsid w:val="0051251B"/>
    <w:rsid w:val="00517C5E"/>
    <w:rsid w:val="0052187C"/>
    <w:rsid w:val="0052702B"/>
    <w:rsid w:val="0053232F"/>
    <w:rsid w:val="00534F26"/>
    <w:rsid w:val="005411D8"/>
    <w:rsid w:val="0054278D"/>
    <w:rsid w:val="00542CF7"/>
    <w:rsid w:val="005519F5"/>
    <w:rsid w:val="0056140F"/>
    <w:rsid w:val="005723CB"/>
    <w:rsid w:val="0058075D"/>
    <w:rsid w:val="00582486"/>
    <w:rsid w:val="00586845"/>
    <w:rsid w:val="0059324B"/>
    <w:rsid w:val="005B79CB"/>
    <w:rsid w:val="005B7BFC"/>
    <w:rsid w:val="005C34D6"/>
    <w:rsid w:val="005C57EE"/>
    <w:rsid w:val="005C626D"/>
    <w:rsid w:val="005D1394"/>
    <w:rsid w:val="005D51A2"/>
    <w:rsid w:val="005E1A7A"/>
    <w:rsid w:val="005F23D6"/>
    <w:rsid w:val="00605A32"/>
    <w:rsid w:val="00607BC8"/>
    <w:rsid w:val="00607CC1"/>
    <w:rsid w:val="0062198F"/>
    <w:rsid w:val="00627DF4"/>
    <w:rsid w:val="006400D5"/>
    <w:rsid w:val="00650CCD"/>
    <w:rsid w:val="00651278"/>
    <w:rsid w:val="0067471F"/>
    <w:rsid w:val="006751F0"/>
    <w:rsid w:val="00685FBB"/>
    <w:rsid w:val="006A1715"/>
    <w:rsid w:val="006A206B"/>
    <w:rsid w:val="006B4648"/>
    <w:rsid w:val="006B5A05"/>
    <w:rsid w:val="006D5654"/>
    <w:rsid w:val="006E0A31"/>
    <w:rsid w:val="006E4859"/>
    <w:rsid w:val="006F589F"/>
    <w:rsid w:val="00700468"/>
    <w:rsid w:val="00703775"/>
    <w:rsid w:val="007105EF"/>
    <w:rsid w:val="0071333D"/>
    <w:rsid w:val="0071717C"/>
    <w:rsid w:val="007230CC"/>
    <w:rsid w:val="00731722"/>
    <w:rsid w:val="00733C6A"/>
    <w:rsid w:val="007572FC"/>
    <w:rsid w:val="007609BE"/>
    <w:rsid w:val="007613D7"/>
    <w:rsid w:val="00767FE9"/>
    <w:rsid w:val="007704CB"/>
    <w:rsid w:val="00772CC5"/>
    <w:rsid w:val="00776B7E"/>
    <w:rsid w:val="00780C75"/>
    <w:rsid w:val="00787367"/>
    <w:rsid w:val="00792C76"/>
    <w:rsid w:val="007945E5"/>
    <w:rsid w:val="00795FDC"/>
    <w:rsid w:val="007A5436"/>
    <w:rsid w:val="007B13E8"/>
    <w:rsid w:val="007B28E4"/>
    <w:rsid w:val="007C4FEE"/>
    <w:rsid w:val="007D7BEB"/>
    <w:rsid w:val="007E5A9B"/>
    <w:rsid w:val="008010A0"/>
    <w:rsid w:val="008025F8"/>
    <w:rsid w:val="00810C73"/>
    <w:rsid w:val="00810CA0"/>
    <w:rsid w:val="00816706"/>
    <w:rsid w:val="00816843"/>
    <w:rsid w:val="00822330"/>
    <w:rsid w:val="00826A11"/>
    <w:rsid w:val="00840C77"/>
    <w:rsid w:val="00850C8B"/>
    <w:rsid w:val="008675F8"/>
    <w:rsid w:val="008703F2"/>
    <w:rsid w:val="008741EC"/>
    <w:rsid w:val="008951C7"/>
    <w:rsid w:val="008B3CA9"/>
    <w:rsid w:val="008B620F"/>
    <w:rsid w:val="008B65B2"/>
    <w:rsid w:val="008B6AC8"/>
    <w:rsid w:val="008C71DF"/>
    <w:rsid w:val="008E0999"/>
    <w:rsid w:val="008E4CDA"/>
    <w:rsid w:val="008E5BD4"/>
    <w:rsid w:val="009054E0"/>
    <w:rsid w:val="009106E4"/>
    <w:rsid w:val="00910888"/>
    <w:rsid w:val="00930B3A"/>
    <w:rsid w:val="009510EC"/>
    <w:rsid w:val="009656FA"/>
    <w:rsid w:val="00976CAF"/>
    <w:rsid w:val="009930B4"/>
    <w:rsid w:val="00994AD3"/>
    <w:rsid w:val="0099684D"/>
    <w:rsid w:val="009A0209"/>
    <w:rsid w:val="009B003B"/>
    <w:rsid w:val="009B3D38"/>
    <w:rsid w:val="009C0D96"/>
    <w:rsid w:val="009D0E52"/>
    <w:rsid w:val="009E0263"/>
    <w:rsid w:val="009E5E13"/>
    <w:rsid w:val="009F769A"/>
    <w:rsid w:val="00A018E4"/>
    <w:rsid w:val="00A029B6"/>
    <w:rsid w:val="00A14124"/>
    <w:rsid w:val="00A1681B"/>
    <w:rsid w:val="00A25A1D"/>
    <w:rsid w:val="00A34ABB"/>
    <w:rsid w:val="00A45945"/>
    <w:rsid w:val="00A511BD"/>
    <w:rsid w:val="00A51CD8"/>
    <w:rsid w:val="00A52EF0"/>
    <w:rsid w:val="00A53C55"/>
    <w:rsid w:val="00A56D8D"/>
    <w:rsid w:val="00A60660"/>
    <w:rsid w:val="00A81A81"/>
    <w:rsid w:val="00A87A9A"/>
    <w:rsid w:val="00A9542A"/>
    <w:rsid w:val="00AA5C38"/>
    <w:rsid w:val="00AA7DDB"/>
    <w:rsid w:val="00AD4221"/>
    <w:rsid w:val="00AE0FCD"/>
    <w:rsid w:val="00AE6A9A"/>
    <w:rsid w:val="00AF48A1"/>
    <w:rsid w:val="00B007F3"/>
    <w:rsid w:val="00B32661"/>
    <w:rsid w:val="00B45482"/>
    <w:rsid w:val="00B55ACC"/>
    <w:rsid w:val="00B55B54"/>
    <w:rsid w:val="00B56263"/>
    <w:rsid w:val="00B60C2E"/>
    <w:rsid w:val="00B670A2"/>
    <w:rsid w:val="00B7154A"/>
    <w:rsid w:val="00B74402"/>
    <w:rsid w:val="00B74814"/>
    <w:rsid w:val="00B82C2D"/>
    <w:rsid w:val="00B87120"/>
    <w:rsid w:val="00BA2640"/>
    <w:rsid w:val="00BA7ADA"/>
    <w:rsid w:val="00BC37F3"/>
    <w:rsid w:val="00BC6039"/>
    <w:rsid w:val="00BC6EA3"/>
    <w:rsid w:val="00BD46DD"/>
    <w:rsid w:val="00BE3335"/>
    <w:rsid w:val="00BF00F1"/>
    <w:rsid w:val="00C000F9"/>
    <w:rsid w:val="00C00171"/>
    <w:rsid w:val="00C04440"/>
    <w:rsid w:val="00C11F67"/>
    <w:rsid w:val="00C153F8"/>
    <w:rsid w:val="00C1735F"/>
    <w:rsid w:val="00C4589F"/>
    <w:rsid w:val="00C476C8"/>
    <w:rsid w:val="00C6166D"/>
    <w:rsid w:val="00C71D98"/>
    <w:rsid w:val="00C742C0"/>
    <w:rsid w:val="00C8458D"/>
    <w:rsid w:val="00C8557C"/>
    <w:rsid w:val="00CB0414"/>
    <w:rsid w:val="00CC5EEF"/>
    <w:rsid w:val="00CC72B9"/>
    <w:rsid w:val="00CD0FFD"/>
    <w:rsid w:val="00CD5B67"/>
    <w:rsid w:val="00CE6EB3"/>
    <w:rsid w:val="00CF004F"/>
    <w:rsid w:val="00CF15BF"/>
    <w:rsid w:val="00CF2ED4"/>
    <w:rsid w:val="00D00F6D"/>
    <w:rsid w:val="00D1021C"/>
    <w:rsid w:val="00D33587"/>
    <w:rsid w:val="00D33C95"/>
    <w:rsid w:val="00D566DD"/>
    <w:rsid w:val="00D61127"/>
    <w:rsid w:val="00D662F3"/>
    <w:rsid w:val="00D7494E"/>
    <w:rsid w:val="00D7552E"/>
    <w:rsid w:val="00D82185"/>
    <w:rsid w:val="00D94C7D"/>
    <w:rsid w:val="00DA5659"/>
    <w:rsid w:val="00DB2960"/>
    <w:rsid w:val="00DB5C60"/>
    <w:rsid w:val="00DC19F0"/>
    <w:rsid w:val="00DD35D5"/>
    <w:rsid w:val="00DE124E"/>
    <w:rsid w:val="00DF13FD"/>
    <w:rsid w:val="00DF3F53"/>
    <w:rsid w:val="00DF58E5"/>
    <w:rsid w:val="00E104AE"/>
    <w:rsid w:val="00E2118E"/>
    <w:rsid w:val="00E22586"/>
    <w:rsid w:val="00E253BC"/>
    <w:rsid w:val="00E35F6D"/>
    <w:rsid w:val="00E47299"/>
    <w:rsid w:val="00E6212B"/>
    <w:rsid w:val="00E76AFD"/>
    <w:rsid w:val="00E83C89"/>
    <w:rsid w:val="00E83F36"/>
    <w:rsid w:val="00E94D8C"/>
    <w:rsid w:val="00EA3A78"/>
    <w:rsid w:val="00EC1245"/>
    <w:rsid w:val="00ED185A"/>
    <w:rsid w:val="00ED2A3C"/>
    <w:rsid w:val="00EE1503"/>
    <w:rsid w:val="00EE48C5"/>
    <w:rsid w:val="00EE7498"/>
    <w:rsid w:val="00EF3983"/>
    <w:rsid w:val="00F14867"/>
    <w:rsid w:val="00F247F3"/>
    <w:rsid w:val="00F262BE"/>
    <w:rsid w:val="00F42470"/>
    <w:rsid w:val="00F64C4E"/>
    <w:rsid w:val="00F75866"/>
    <w:rsid w:val="00F86A4A"/>
    <w:rsid w:val="00F8791B"/>
    <w:rsid w:val="00F87B1C"/>
    <w:rsid w:val="00F91AC1"/>
    <w:rsid w:val="00F92E46"/>
    <w:rsid w:val="00F96C89"/>
    <w:rsid w:val="00FC4ADA"/>
    <w:rsid w:val="00FD127D"/>
    <w:rsid w:val="00FD59FC"/>
    <w:rsid w:val="00FD66D3"/>
    <w:rsid w:val="00FE0900"/>
    <w:rsid w:val="00FF5F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9CEC"/>
  <w15:chartTrackingRefBased/>
  <w15:docId w15:val="{5BFDF091-27DD-4A21-B27D-466C2940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021C"/>
  </w:style>
  <w:style w:type="paragraph" w:styleId="1">
    <w:name w:val="heading 1"/>
    <w:basedOn w:val="a"/>
    <w:next w:val="a"/>
    <w:link w:val="10"/>
    <w:uiPriority w:val="9"/>
    <w:qFormat/>
    <w:rsid w:val="00276E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10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730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A87A9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1C63D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A8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81A81"/>
  </w:style>
  <w:style w:type="paragraph" w:styleId="a5">
    <w:name w:val="footer"/>
    <w:basedOn w:val="a"/>
    <w:link w:val="a6"/>
    <w:uiPriority w:val="99"/>
    <w:unhideWhenUsed/>
    <w:rsid w:val="00A81A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81A81"/>
  </w:style>
  <w:style w:type="paragraph" w:styleId="a7">
    <w:name w:val="List Paragraph"/>
    <w:basedOn w:val="a"/>
    <w:uiPriority w:val="34"/>
    <w:qFormat/>
    <w:rsid w:val="00301328"/>
    <w:pPr>
      <w:ind w:left="720"/>
      <w:contextualSpacing/>
    </w:pPr>
  </w:style>
  <w:style w:type="character" w:styleId="a8">
    <w:name w:val="Hyperlink"/>
    <w:basedOn w:val="a0"/>
    <w:uiPriority w:val="99"/>
    <w:unhideWhenUsed/>
    <w:rsid w:val="003E6A9E"/>
    <w:rPr>
      <w:color w:val="0563C1" w:themeColor="hyperlink"/>
      <w:u w:val="single"/>
    </w:rPr>
  </w:style>
  <w:style w:type="character" w:styleId="a9">
    <w:name w:val="Unresolved Mention"/>
    <w:basedOn w:val="a0"/>
    <w:uiPriority w:val="99"/>
    <w:semiHidden/>
    <w:unhideWhenUsed/>
    <w:rsid w:val="003E6A9E"/>
    <w:rPr>
      <w:color w:val="605E5C"/>
      <w:shd w:val="clear" w:color="auto" w:fill="E1DFDD"/>
    </w:rPr>
  </w:style>
  <w:style w:type="table" w:styleId="aa">
    <w:name w:val="Table Grid"/>
    <w:basedOn w:val="a1"/>
    <w:uiPriority w:val="39"/>
    <w:rsid w:val="005B7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6ED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810CA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37306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A87A9A"/>
    <w:rPr>
      <w:rFonts w:asciiTheme="majorHAnsi" w:eastAsiaTheme="majorEastAsia" w:hAnsiTheme="majorHAnsi" w:cstheme="majorBidi"/>
      <w:i/>
      <w:iCs/>
      <w:color w:val="2F5496" w:themeColor="accent1" w:themeShade="BF"/>
    </w:rPr>
  </w:style>
  <w:style w:type="character" w:customStyle="1" w:styleId="font-weight-bold">
    <w:name w:val="font-weight-bold"/>
    <w:basedOn w:val="a0"/>
    <w:rsid w:val="00227BF2"/>
  </w:style>
  <w:style w:type="character" w:customStyle="1" w:styleId="50">
    <w:name w:val="Заголовок 5 Знак"/>
    <w:basedOn w:val="a0"/>
    <w:link w:val="5"/>
    <w:uiPriority w:val="9"/>
    <w:semiHidden/>
    <w:rsid w:val="001C63D3"/>
    <w:rPr>
      <w:rFonts w:asciiTheme="majorHAnsi" w:eastAsiaTheme="majorEastAsia" w:hAnsiTheme="majorHAnsi" w:cstheme="majorBidi"/>
      <w:color w:val="2F5496" w:themeColor="accent1" w:themeShade="BF"/>
    </w:rPr>
  </w:style>
  <w:style w:type="character" w:customStyle="1" w:styleId="ab">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semiHidden/>
    <w:locked/>
    <w:rsid w:val="005411D8"/>
    <w:rPr>
      <w:sz w:val="24"/>
      <w:szCs w:val="24"/>
      <w:lang w:val="ru-RU" w:eastAsia="ru-RU"/>
    </w:rPr>
  </w:style>
  <w:style w:type="paragraph" w:styleId="ac">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b"/>
    <w:semiHidden/>
    <w:unhideWhenUsed/>
    <w:rsid w:val="005411D8"/>
    <w:pPr>
      <w:spacing w:before="100" w:beforeAutospacing="1" w:after="100" w:afterAutospacing="1" w:line="240" w:lineRule="auto"/>
    </w:pPr>
    <w:rPr>
      <w:sz w:val="24"/>
      <w:szCs w:val="24"/>
      <w:lang w:val="ru-RU" w:eastAsia="ru-RU"/>
    </w:rPr>
  </w:style>
  <w:style w:type="paragraph" w:styleId="ad">
    <w:name w:val="Title"/>
    <w:basedOn w:val="a"/>
    <w:link w:val="ae"/>
    <w:qFormat/>
    <w:rsid w:val="007704C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Заголовок Знак"/>
    <w:basedOn w:val="a0"/>
    <w:link w:val="ad"/>
    <w:rsid w:val="007704C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0631">
      <w:bodyDiv w:val="1"/>
      <w:marLeft w:val="0"/>
      <w:marRight w:val="0"/>
      <w:marTop w:val="0"/>
      <w:marBottom w:val="0"/>
      <w:divBdr>
        <w:top w:val="none" w:sz="0" w:space="0" w:color="auto"/>
        <w:left w:val="none" w:sz="0" w:space="0" w:color="auto"/>
        <w:bottom w:val="none" w:sz="0" w:space="0" w:color="auto"/>
        <w:right w:val="none" w:sz="0" w:space="0" w:color="auto"/>
      </w:divBdr>
    </w:div>
    <w:div w:id="36706129">
      <w:bodyDiv w:val="1"/>
      <w:marLeft w:val="0"/>
      <w:marRight w:val="0"/>
      <w:marTop w:val="0"/>
      <w:marBottom w:val="0"/>
      <w:divBdr>
        <w:top w:val="none" w:sz="0" w:space="0" w:color="auto"/>
        <w:left w:val="none" w:sz="0" w:space="0" w:color="auto"/>
        <w:bottom w:val="none" w:sz="0" w:space="0" w:color="auto"/>
        <w:right w:val="none" w:sz="0" w:space="0" w:color="auto"/>
      </w:divBdr>
      <w:divsChild>
        <w:div w:id="513543736">
          <w:marLeft w:val="0"/>
          <w:marRight w:val="0"/>
          <w:marTop w:val="0"/>
          <w:marBottom w:val="0"/>
          <w:divBdr>
            <w:top w:val="none" w:sz="0" w:space="0" w:color="auto"/>
            <w:left w:val="none" w:sz="0" w:space="0" w:color="auto"/>
            <w:bottom w:val="none" w:sz="0" w:space="0" w:color="auto"/>
            <w:right w:val="none" w:sz="0" w:space="0" w:color="auto"/>
          </w:divBdr>
        </w:div>
        <w:div w:id="150952601">
          <w:marLeft w:val="0"/>
          <w:marRight w:val="0"/>
          <w:marTop w:val="0"/>
          <w:marBottom w:val="0"/>
          <w:divBdr>
            <w:top w:val="none" w:sz="0" w:space="0" w:color="auto"/>
            <w:left w:val="none" w:sz="0" w:space="0" w:color="auto"/>
            <w:bottom w:val="none" w:sz="0" w:space="0" w:color="auto"/>
            <w:right w:val="none" w:sz="0" w:space="0" w:color="auto"/>
          </w:divBdr>
        </w:div>
        <w:div w:id="1348099198">
          <w:marLeft w:val="0"/>
          <w:marRight w:val="0"/>
          <w:marTop w:val="0"/>
          <w:marBottom w:val="0"/>
          <w:divBdr>
            <w:top w:val="none" w:sz="0" w:space="0" w:color="auto"/>
            <w:left w:val="none" w:sz="0" w:space="0" w:color="auto"/>
            <w:bottom w:val="none" w:sz="0" w:space="0" w:color="auto"/>
            <w:right w:val="none" w:sz="0" w:space="0" w:color="auto"/>
          </w:divBdr>
        </w:div>
        <w:div w:id="2132358788">
          <w:marLeft w:val="0"/>
          <w:marRight w:val="0"/>
          <w:marTop w:val="0"/>
          <w:marBottom w:val="0"/>
          <w:divBdr>
            <w:top w:val="none" w:sz="0" w:space="0" w:color="auto"/>
            <w:left w:val="none" w:sz="0" w:space="0" w:color="auto"/>
            <w:bottom w:val="none" w:sz="0" w:space="0" w:color="auto"/>
            <w:right w:val="none" w:sz="0" w:space="0" w:color="auto"/>
          </w:divBdr>
        </w:div>
      </w:divsChild>
    </w:div>
    <w:div w:id="76942514">
      <w:bodyDiv w:val="1"/>
      <w:marLeft w:val="0"/>
      <w:marRight w:val="0"/>
      <w:marTop w:val="0"/>
      <w:marBottom w:val="0"/>
      <w:divBdr>
        <w:top w:val="none" w:sz="0" w:space="0" w:color="auto"/>
        <w:left w:val="none" w:sz="0" w:space="0" w:color="auto"/>
        <w:bottom w:val="none" w:sz="0" w:space="0" w:color="auto"/>
        <w:right w:val="none" w:sz="0" w:space="0" w:color="auto"/>
      </w:divBdr>
    </w:div>
    <w:div w:id="78018455">
      <w:bodyDiv w:val="1"/>
      <w:marLeft w:val="0"/>
      <w:marRight w:val="0"/>
      <w:marTop w:val="0"/>
      <w:marBottom w:val="0"/>
      <w:divBdr>
        <w:top w:val="none" w:sz="0" w:space="0" w:color="auto"/>
        <w:left w:val="none" w:sz="0" w:space="0" w:color="auto"/>
        <w:bottom w:val="none" w:sz="0" w:space="0" w:color="auto"/>
        <w:right w:val="none" w:sz="0" w:space="0" w:color="auto"/>
      </w:divBdr>
      <w:divsChild>
        <w:div w:id="1798521293">
          <w:marLeft w:val="0"/>
          <w:marRight w:val="0"/>
          <w:marTop w:val="0"/>
          <w:marBottom w:val="0"/>
          <w:divBdr>
            <w:top w:val="none" w:sz="0" w:space="0" w:color="auto"/>
            <w:left w:val="none" w:sz="0" w:space="0" w:color="auto"/>
            <w:bottom w:val="none" w:sz="0" w:space="0" w:color="auto"/>
            <w:right w:val="none" w:sz="0" w:space="0" w:color="auto"/>
          </w:divBdr>
          <w:divsChild>
            <w:div w:id="2112624885">
              <w:marLeft w:val="-120"/>
              <w:marRight w:val="-120"/>
              <w:marTop w:val="0"/>
              <w:marBottom w:val="0"/>
              <w:divBdr>
                <w:top w:val="none" w:sz="0" w:space="0" w:color="auto"/>
                <w:left w:val="none" w:sz="0" w:space="0" w:color="auto"/>
                <w:bottom w:val="none" w:sz="0" w:space="0" w:color="auto"/>
                <w:right w:val="none" w:sz="0" w:space="0" w:color="auto"/>
              </w:divBdr>
              <w:divsChild>
                <w:div w:id="1959677879">
                  <w:marLeft w:val="0"/>
                  <w:marRight w:val="0"/>
                  <w:marTop w:val="0"/>
                  <w:marBottom w:val="0"/>
                  <w:divBdr>
                    <w:top w:val="none" w:sz="0" w:space="0" w:color="auto"/>
                    <w:left w:val="none" w:sz="0" w:space="0" w:color="auto"/>
                    <w:bottom w:val="none" w:sz="0" w:space="0" w:color="auto"/>
                    <w:right w:val="none" w:sz="0" w:space="0" w:color="auto"/>
                  </w:divBdr>
                  <w:divsChild>
                    <w:div w:id="1518692132">
                      <w:marLeft w:val="0"/>
                      <w:marRight w:val="0"/>
                      <w:marTop w:val="0"/>
                      <w:marBottom w:val="0"/>
                      <w:divBdr>
                        <w:top w:val="none" w:sz="0" w:space="0" w:color="auto"/>
                        <w:left w:val="none" w:sz="0" w:space="0" w:color="auto"/>
                        <w:bottom w:val="none" w:sz="0" w:space="0" w:color="auto"/>
                        <w:right w:val="none" w:sz="0" w:space="0" w:color="auto"/>
                      </w:divBdr>
                    </w:div>
                  </w:divsChild>
                </w:div>
                <w:div w:id="1813791278">
                  <w:marLeft w:val="0"/>
                  <w:marRight w:val="0"/>
                  <w:marTop w:val="0"/>
                  <w:marBottom w:val="0"/>
                  <w:divBdr>
                    <w:top w:val="none" w:sz="0" w:space="0" w:color="auto"/>
                    <w:left w:val="none" w:sz="0" w:space="0" w:color="auto"/>
                    <w:bottom w:val="none" w:sz="0" w:space="0" w:color="auto"/>
                    <w:right w:val="none" w:sz="0" w:space="0" w:color="auto"/>
                  </w:divBdr>
                  <w:divsChild>
                    <w:div w:id="8730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7844">
          <w:marLeft w:val="0"/>
          <w:marRight w:val="0"/>
          <w:marTop w:val="0"/>
          <w:marBottom w:val="0"/>
          <w:divBdr>
            <w:top w:val="none" w:sz="0" w:space="0" w:color="auto"/>
            <w:left w:val="none" w:sz="0" w:space="0" w:color="auto"/>
            <w:bottom w:val="none" w:sz="0" w:space="0" w:color="auto"/>
            <w:right w:val="none" w:sz="0" w:space="0" w:color="auto"/>
          </w:divBdr>
          <w:divsChild>
            <w:div w:id="1347293438">
              <w:marLeft w:val="-120"/>
              <w:marRight w:val="-120"/>
              <w:marTop w:val="0"/>
              <w:marBottom w:val="0"/>
              <w:divBdr>
                <w:top w:val="none" w:sz="0" w:space="0" w:color="auto"/>
                <w:left w:val="none" w:sz="0" w:space="0" w:color="auto"/>
                <w:bottom w:val="none" w:sz="0" w:space="0" w:color="auto"/>
                <w:right w:val="none" w:sz="0" w:space="0" w:color="auto"/>
              </w:divBdr>
              <w:divsChild>
                <w:div w:id="876313641">
                  <w:marLeft w:val="0"/>
                  <w:marRight w:val="0"/>
                  <w:marTop w:val="0"/>
                  <w:marBottom w:val="0"/>
                  <w:divBdr>
                    <w:top w:val="none" w:sz="0" w:space="0" w:color="auto"/>
                    <w:left w:val="none" w:sz="0" w:space="0" w:color="auto"/>
                    <w:bottom w:val="none" w:sz="0" w:space="0" w:color="auto"/>
                    <w:right w:val="none" w:sz="0" w:space="0" w:color="auto"/>
                  </w:divBdr>
                  <w:divsChild>
                    <w:div w:id="1672296723">
                      <w:marLeft w:val="0"/>
                      <w:marRight w:val="0"/>
                      <w:marTop w:val="0"/>
                      <w:marBottom w:val="0"/>
                      <w:divBdr>
                        <w:top w:val="none" w:sz="0" w:space="0" w:color="auto"/>
                        <w:left w:val="none" w:sz="0" w:space="0" w:color="auto"/>
                        <w:bottom w:val="none" w:sz="0" w:space="0" w:color="auto"/>
                        <w:right w:val="none" w:sz="0" w:space="0" w:color="auto"/>
                      </w:divBdr>
                    </w:div>
                  </w:divsChild>
                </w:div>
                <w:div w:id="365059154">
                  <w:marLeft w:val="0"/>
                  <w:marRight w:val="0"/>
                  <w:marTop w:val="0"/>
                  <w:marBottom w:val="0"/>
                  <w:divBdr>
                    <w:top w:val="none" w:sz="0" w:space="0" w:color="auto"/>
                    <w:left w:val="none" w:sz="0" w:space="0" w:color="auto"/>
                    <w:bottom w:val="none" w:sz="0" w:space="0" w:color="auto"/>
                    <w:right w:val="none" w:sz="0" w:space="0" w:color="auto"/>
                  </w:divBdr>
                  <w:divsChild>
                    <w:div w:id="14152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2664">
          <w:marLeft w:val="0"/>
          <w:marRight w:val="0"/>
          <w:marTop w:val="0"/>
          <w:marBottom w:val="0"/>
          <w:divBdr>
            <w:top w:val="none" w:sz="0" w:space="0" w:color="auto"/>
            <w:left w:val="none" w:sz="0" w:space="0" w:color="auto"/>
            <w:bottom w:val="none" w:sz="0" w:space="0" w:color="auto"/>
            <w:right w:val="none" w:sz="0" w:space="0" w:color="auto"/>
          </w:divBdr>
          <w:divsChild>
            <w:div w:id="661814451">
              <w:marLeft w:val="-120"/>
              <w:marRight w:val="-120"/>
              <w:marTop w:val="0"/>
              <w:marBottom w:val="0"/>
              <w:divBdr>
                <w:top w:val="none" w:sz="0" w:space="0" w:color="auto"/>
                <w:left w:val="none" w:sz="0" w:space="0" w:color="auto"/>
                <w:bottom w:val="none" w:sz="0" w:space="0" w:color="auto"/>
                <w:right w:val="none" w:sz="0" w:space="0" w:color="auto"/>
              </w:divBdr>
              <w:divsChild>
                <w:div w:id="2097554562">
                  <w:marLeft w:val="0"/>
                  <w:marRight w:val="0"/>
                  <w:marTop w:val="0"/>
                  <w:marBottom w:val="0"/>
                  <w:divBdr>
                    <w:top w:val="none" w:sz="0" w:space="0" w:color="auto"/>
                    <w:left w:val="none" w:sz="0" w:space="0" w:color="auto"/>
                    <w:bottom w:val="none" w:sz="0" w:space="0" w:color="auto"/>
                    <w:right w:val="none" w:sz="0" w:space="0" w:color="auto"/>
                  </w:divBdr>
                  <w:divsChild>
                    <w:div w:id="17535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5818">
      <w:bodyDiv w:val="1"/>
      <w:marLeft w:val="0"/>
      <w:marRight w:val="0"/>
      <w:marTop w:val="0"/>
      <w:marBottom w:val="0"/>
      <w:divBdr>
        <w:top w:val="none" w:sz="0" w:space="0" w:color="auto"/>
        <w:left w:val="none" w:sz="0" w:space="0" w:color="auto"/>
        <w:bottom w:val="none" w:sz="0" w:space="0" w:color="auto"/>
        <w:right w:val="none" w:sz="0" w:space="0" w:color="auto"/>
      </w:divBdr>
    </w:div>
    <w:div w:id="146091606">
      <w:bodyDiv w:val="1"/>
      <w:marLeft w:val="0"/>
      <w:marRight w:val="0"/>
      <w:marTop w:val="0"/>
      <w:marBottom w:val="0"/>
      <w:divBdr>
        <w:top w:val="none" w:sz="0" w:space="0" w:color="auto"/>
        <w:left w:val="none" w:sz="0" w:space="0" w:color="auto"/>
        <w:bottom w:val="none" w:sz="0" w:space="0" w:color="auto"/>
        <w:right w:val="none" w:sz="0" w:space="0" w:color="auto"/>
      </w:divBdr>
    </w:div>
    <w:div w:id="155271740">
      <w:bodyDiv w:val="1"/>
      <w:marLeft w:val="0"/>
      <w:marRight w:val="0"/>
      <w:marTop w:val="0"/>
      <w:marBottom w:val="0"/>
      <w:divBdr>
        <w:top w:val="none" w:sz="0" w:space="0" w:color="auto"/>
        <w:left w:val="none" w:sz="0" w:space="0" w:color="auto"/>
        <w:bottom w:val="none" w:sz="0" w:space="0" w:color="auto"/>
        <w:right w:val="none" w:sz="0" w:space="0" w:color="auto"/>
      </w:divBdr>
    </w:div>
    <w:div w:id="161049051">
      <w:bodyDiv w:val="1"/>
      <w:marLeft w:val="0"/>
      <w:marRight w:val="0"/>
      <w:marTop w:val="0"/>
      <w:marBottom w:val="0"/>
      <w:divBdr>
        <w:top w:val="none" w:sz="0" w:space="0" w:color="auto"/>
        <w:left w:val="none" w:sz="0" w:space="0" w:color="auto"/>
        <w:bottom w:val="none" w:sz="0" w:space="0" w:color="auto"/>
        <w:right w:val="none" w:sz="0" w:space="0" w:color="auto"/>
      </w:divBdr>
      <w:divsChild>
        <w:div w:id="2067878410">
          <w:marLeft w:val="0"/>
          <w:marRight w:val="0"/>
          <w:marTop w:val="0"/>
          <w:marBottom w:val="0"/>
          <w:divBdr>
            <w:top w:val="none" w:sz="0" w:space="0" w:color="auto"/>
            <w:left w:val="none" w:sz="0" w:space="0" w:color="auto"/>
            <w:bottom w:val="none" w:sz="0" w:space="0" w:color="auto"/>
            <w:right w:val="none" w:sz="0" w:space="0" w:color="auto"/>
          </w:divBdr>
          <w:divsChild>
            <w:div w:id="1869563375">
              <w:marLeft w:val="0"/>
              <w:marRight w:val="0"/>
              <w:marTop w:val="0"/>
              <w:marBottom w:val="0"/>
              <w:divBdr>
                <w:top w:val="none" w:sz="0" w:space="0" w:color="auto"/>
                <w:left w:val="none" w:sz="0" w:space="0" w:color="auto"/>
                <w:bottom w:val="none" w:sz="0" w:space="0" w:color="auto"/>
                <w:right w:val="none" w:sz="0" w:space="0" w:color="auto"/>
              </w:divBdr>
              <w:divsChild>
                <w:div w:id="19467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3133">
          <w:marLeft w:val="0"/>
          <w:marRight w:val="0"/>
          <w:marTop w:val="0"/>
          <w:marBottom w:val="0"/>
          <w:divBdr>
            <w:top w:val="none" w:sz="0" w:space="0" w:color="auto"/>
            <w:left w:val="none" w:sz="0" w:space="0" w:color="auto"/>
            <w:bottom w:val="none" w:sz="0" w:space="0" w:color="auto"/>
            <w:right w:val="none" w:sz="0" w:space="0" w:color="auto"/>
          </w:divBdr>
        </w:div>
        <w:div w:id="936867171">
          <w:marLeft w:val="0"/>
          <w:marRight w:val="0"/>
          <w:marTop w:val="100"/>
          <w:marBottom w:val="100"/>
          <w:divBdr>
            <w:top w:val="none" w:sz="0" w:space="0" w:color="auto"/>
            <w:left w:val="none" w:sz="0" w:space="0" w:color="auto"/>
            <w:bottom w:val="none" w:sz="0" w:space="0" w:color="auto"/>
            <w:right w:val="none" w:sz="0" w:space="0" w:color="auto"/>
          </w:divBdr>
          <w:divsChild>
            <w:div w:id="157617321">
              <w:marLeft w:val="-120"/>
              <w:marRight w:val="-120"/>
              <w:marTop w:val="0"/>
              <w:marBottom w:val="0"/>
              <w:divBdr>
                <w:top w:val="none" w:sz="0" w:space="0" w:color="auto"/>
                <w:left w:val="none" w:sz="0" w:space="0" w:color="auto"/>
                <w:bottom w:val="none" w:sz="0" w:space="0" w:color="auto"/>
                <w:right w:val="none" w:sz="0" w:space="0" w:color="auto"/>
              </w:divBdr>
              <w:divsChild>
                <w:div w:id="1363820461">
                  <w:marLeft w:val="0"/>
                  <w:marRight w:val="0"/>
                  <w:marTop w:val="0"/>
                  <w:marBottom w:val="0"/>
                  <w:divBdr>
                    <w:top w:val="none" w:sz="0" w:space="0" w:color="auto"/>
                    <w:left w:val="none" w:sz="0" w:space="0" w:color="auto"/>
                    <w:bottom w:val="none" w:sz="0" w:space="0" w:color="auto"/>
                    <w:right w:val="none" w:sz="0" w:space="0" w:color="auto"/>
                  </w:divBdr>
                  <w:divsChild>
                    <w:div w:id="506987279">
                      <w:marLeft w:val="-120"/>
                      <w:marRight w:val="-120"/>
                      <w:marTop w:val="0"/>
                      <w:marBottom w:val="0"/>
                      <w:divBdr>
                        <w:top w:val="none" w:sz="0" w:space="0" w:color="auto"/>
                        <w:left w:val="none" w:sz="0" w:space="0" w:color="auto"/>
                        <w:bottom w:val="none" w:sz="0" w:space="0" w:color="auto"/>
                        <w:right w:val="none" w:sz="0" w:space="0" w:color="auto"/>
                      </w:divBdr>
                      <w:divsChild>
                        <w:div w:id="1965038554">
                          <w:marLeft w:val="0"/>
                          <w:marRight w:val="0"/>
                          <w:marTop w:val="0"/>
                          <w:marBottom w:val="0"/>
                          <w:divBdr>
                            <w:top w:val="none" w:sz="0" w:space="0" w:color="auto"/>
                            <w:left w:val="none" w:sz="0" w:space="0" w:color="auto"/>
                            <w:bottom w:val="none" w:sz="0" w:space="0" w:color="auto"/>
                            <w:right w:val="none" w:sz="0" w:space="0" w:color="auto"/>
                          </w:divBdr>
                          <w:divsChild>
                            <w:div w:id="1885174809">
                              <w:marLeft w:val="0"/>
                              <w:marRight w:val="0"/>
                              <w:marTop w:val="0"/>
                              <w:marBottom w:val="0"/>
                              <w:divBdr>
                                <w:top w:val="none" w:sz="0" w:space="0" w:color="auto"/>
                                <w:left w:val="none" w:sz="0" w:space="0" w:color="auto"/>
                                <w:bottom w:val="none" w:sz="0" w:space="0" w:color="auto"/>
                                <w:right w:val="none" w:sz="0" w:space="0" w:color="auto"/>
                              </w:divBdr>
                            </w:div>
                          </w:divsChild>
                        </w:div>
                        <w:div w:id="110252635">
                          <w:marLeft w:val="0"/>
                          <w:marRight w:val="0"/>
                          <w:marTop w:val="0"/>
                          <w:marBottom w:val="0"/>
                          <w:divBdr>
                            <w:top w:val="none" w:sz="0" w:space="0" w:color="auto"/>
                            <w:left w:val="none" w:sz="0" w:space="0" w:color="auto"/>
                            <w:bottom w:val="none" w:sz="0" w:space="0" w:color="auto"/>
                            <w:right w:val="none" w:sz="0" w:space="0" w:color="auto"/>
                          </w:divBdr>
                          <w:divsChild>
                            <w:div w:id="21149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1879">
                  <w:marLeft w:val="0"/>
                  <w:marRight w:val="0"/>
                  <w:marTop w:val="0"/>
                  <w:marBottom w:val="0"/>
                  <w:divBdr>
                    <w:top w:val="none" w:sz="0" w:space="0" w:color="auto"/>
                    <w:left w:val="none" w:sz="0" w:space="0" w:color="auto"/>
                    <w:bottom w:val="none" w:sz="0" w:space="0" w:color="auto"/>
                    <w:right w:val="none" w:sz="0" w:space="0" w:color="auto"/>
                  </w:divBdr>
                  <w:divsChild>
                    <w:div w:id="396435991">
                      <w:marLeft w:val="-120"/>
                      <w:marRight w:val="-120"/>
                      <w:marTop w:val="0"/>
                      <w:marBottom w:val="0"/>
                      <w:divBdr>
                        <w:top w:val="none" w:sz="0" w:space="0" w:color="auto"/>
                        <w:left w:val="none" w:sz="0" w:space="0" w:color="auto"/>
                        <w:bottom w:val="none" w:sz="0" w:space="0" w:color="auto"/>
                        <w:right w:val="none" w:sz="0" w:space="0" w:color="auto"/>
                      </w:divBdr>
                      <w:divsChild>
                        <w:div w:id="2017802355">
                          <w:marLeft w:val="0"/>
                          <w:marRight w:val="0"/>
                          <w:marTop w:val="0"/>
                          <w:marBottom w:val="0"/>
                          <w:divBdr>
                            <w:top w:val="none" w:sz="0" w:space="0" w:color="auto"/>
                            <w:left w:val="none" w:sz="0" w:space="0" w:color="auto"/>
                            <w:bottom w:val="none" w:sz="0" w:space="0" w:color="auto"/>
                            <w:right w:val="none" w:sz="0" w:space="0" w:color="auto"/>
                          </w:divBdr>
                          <w:divsChild>
                            <w:div w:id="2000693974">
                              <w:marLeft w:val="0"/>
                              <w:marRight w:val="0"/>
                              <w:marTop w:val="0"/>
                              <w:marBottom w:val="0"/>
                              <w:divBdr>
                                <w:top w:val="none" w:sz="0" w:space="0" w:color="auto"/>
                                <w:left w:val="none" w:sz="0" w:space="0" w:color="auto"/>
                                <w:bottom w:val="none" w:sz="0" w:space="0" w:color="auto"/>
                                <w:right w:val="none" w:sz="0" w:space="0" w:color="auto"/>
                              </w:divBdr>
                            </w:div>
                          </w:divsChild>
                        </w:div>
                        <w:div w:id="269431936">
                          <w:marLeft w:val="0"/>
                          <w:marRight w:val="0"/>
                          <w:marTop w:val="0"/>
                          <w:marBottom w:val="0"/>
                          <w:divBdr>
                            <w:top w:val="none" w:sz="0" w:space="0" w:color="auto"/>
                            <w:left w:val="none" w:sz="0" w:space="0" w:color="auto"/>
                            <w:bottom w:val="none" w:sz="0" w:space="0" w:color="auto"/>
                            <w:right w:val="none" w:sz="0" w:space="0" w:color="auto"/>
                          </w:divBdr>
                          <w:divsChild>
                            <w:div w:id="6335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3589">
                  <w:marLeft w:val="0"/>
                  <w:marRight w:val="0"/>
                  <w:marTop w:val="0"/>
                  <w:marBottom w:val="0"/>
                  <w:divBdr>
                    <w:top w:val="none" w:sz="0" w:space="0" w:color="auto"/>
                    <w:left w:val="none" w:sz="0" w:space="0" w:color="auto"/>
                    <w:bottom w:val="none" w:sz="0" w:space="0" w:color="auto"/>
                    <w:right w:val="none" w:sz="0" w:space="0" w:color="auto"/>
                  </w:divBdr>
                  <w:divsChild>
                    <w:div w:id="55591714">
                      <w:marLeft w:val="-120"/>
                      <w:marRight w:val="-120"/>
                      <w:marTop w:val="0"/>
                      <w:marBottom w:val="0"/>
                      <w:divBdr>
                        <w:top w:val="none" w:sz="0" w:space="0" w:color="auto"/>
                        <w:left w:val="none" w:sz="0" w:space="0" w:color="auto"/>
                        <w:bottom w:val="none" w:sz="0" w:space="0" w:color="auto"/>
                        <w:right w:val="none" w:sz="0" w:space="0" w:color="auto"/>
                      </w:divBdr>
                      <w:divsChild>
                        <w:div w:id="1436174862">
                          <w:marLeft w:val="0"/>
                          <w:marRight w:val="0"/>
                          <w:marTop w:val="0"/>
                          <w:marBottom w:val="0"/>
                          <w:divBdr>
                            <w:top w:val="none" w:sz="0" w:space="0" w:color="auto"/>
                            <w:left w:val="none" w:sz="0" w:space="0" w:color="auto"/>
                            <w:bottom w:val="none" w:sz="0" w:space="0" w:color="auto"/>
                            <w:right w:val="none" w:sz="0" w:space="0" w:color="auto"/>
                          </w:divBdr>
                          <w:divsChild>
                            <w:div w:id="1446268479">
                              <w:marLeft w:val="0"/>
                              <w:marRight w:val="0"/>
                              <w:marTop w:val="0"/>
                              <w:marBottom w:val="0"/>
                              <w:divBdr>
                                <w:top w:val="none" w:sz="0" w:space="0" w:color="auto"/>
                                <w:left w:val="none" w:sz="0" w:space="0" w:color="auto"/>
                                <w:bottom w:val="none" w:sz="0" w:space="0" w:color="auto"/>
                                <w:right w:val="none" w:sz="0" w:space="0" w:color="auto"/>
                              </w:divBdr>
                            </w:div>
                          </w:divsChild>
                        </w:div>
                        <w:div w:id="1211529825">
                          <w:marLeft w:val="0"/>
                          <w:marRight w:val="0"/>
                          <w:marTop w:val="0"/>
                          <w:marBottom w:val="0"/>
                          <w:divBdr>
                            <w:top w:val="none" w:sz="0" w:space="0" w:color="auto"/>
                            <w:left w:val="none" w:sz="0" w:space="0" w:color="auto"/>
                            <w:bottom w:val="none" w:sz="0" w:space="0" w:color="auto"/>
                            <w:right w:val="none" w:sz="0" w:space="0" w:color="auto"/>
                          </w:divBdr>
                          <w:divsChild>
                            <w:div w:id="17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335184">
          <w:marLeft w:val="0"/>
          <w:marRight w:val="0"/>
          <w:marTop w:val="0"/>
          <w:marBottom w:val="0"/>
          <w:divBdr>
            <w:top w:val="none" w:sz="0" w:space="0" w:color="auto"/>
            <w:left w:val="none" w:sz="0" w:space="0" w:color="auto"/>
            <w:bottom w:val="none" w:sz="0" w:space="0" w:color="auto"/>
            <w:right w:val="none" w:sz="0" w:space="0" w:color="auto"/>
          </w:divBdr>
          <w:divsChild>
            <w:div w:id="450713728">
              <w:marLeft w:val="0"/>
              <w:marRight w:val="0"/>
              <w:marTop w:val="0"/>
              <w:marBottom w:val="0"/>
              <w:divBdr>
                <w:top w:val="none" w:sz="0" w:space="0" w:color="auto"/>
                <w:left w:val="none" w:sz="0" w:space="0" w:color="auto"/>
                <w:bottom w:val="none" w:sz="0" w:space="0" w:color="auto"/>
                <w:right w:val="none" w:sz="0" w:space="0" w:color="auto"/>
              </w:divBdr>
              <w:divsChild>
                <w:div w:id="771390934">
                  <w:marLeft w:val="0"/>
                  <w:marRight w:val="0"/>
                  <w:marTop w:val="0"/>
                  <w:marBottom w:val="0"/>
                  <w:divBdr>
                    <w:top w:val="none" w:sz="0" w:space="0" w:color="auto"/>
                    <w:left w:val="none" w:sz="0" w:space="0" w:color="auto"/>
                    <w:bottom w:val="none" w:sz="0" w:space="0" w:color="auto"/>
                    <w:right w:val="none" w:sz="0" w:space="0" w:color="auto"/>
                  </w:divBdr>
                  <w:divsChild>
                    <w:div w:id="100760349">
                      <w:marLeft w:val="0"/>
                      <w:marRight w:val="0"/>
                      <w:marTop w:val="0"/>
                      <w:marBottom w:val="0"/>
                      <w:divBdr>
                        <w:top w:val="none" w:sz="0" w:space="0" w:color="auto"/>
                        <w:left w:val="none" w:sz="0" w:space="0" w:color="auto"/>
                        <w:bottom w:val="none" w:sz="0" w:space="0" w:color="auto"/>
                        <w:right w:val="none" w:sz="0" w:space="0" w:color="auto"/>
                      </w:divBdr>
                      <w:divsChild>
                        <w:div w:id="485249794">
                          <w:marLeft w:val="0"/>
                          <w:marRight w:val="0"/>
                          <w:marTop w:val="0"/>
                          <w:marBottom w:val="0"/>
                          <w:divBdr>
                            <w:top w:val="none" w:sz="0" w:space="0" w:color="auto"/>
                            <w:left w:val="none" w:sz="0" w:space="0" w:color="auto"/>
                            <w:bottom w:val="none" w:sz="0" w:space="0" w:color="auto"/>
                            <w:right w:val="none" w:sz="0" w:space="0" w:color="auto"/>
                          </w:divBdr>
                          <w:divsChild>
                            <w:div w:id="863640425">
                              <w:marLeft w:val="0"/>
                              <w:marRight w:val="0"/>
                              <w:marTop w:val="0"/>
                              <w:marBottom w:val="0"/>
                              <w:divBdr>
                                <w:top w:val="none" w:sz="0" w:space="0" w:color="auto"/>
                                <w:left w:val="none" w:sz="0" w:space="0" w:color="auto"/>
                                <w:bottom w:val="none" w:sz="0" w:space="0" w:color="auto"/>
                                <w:right w:val="none" w:sz="0" w:space="0" w:color="auto"/>
                              </w:divBdr>
                            </w:div>
                            <w:div w:id="380790992">
                              <w:marLeft w:val="0"/>
                              <w:marRight w:val="0"/>
                              <w:marTop w:val="0"/>
                              <w:marBottom w:val="0"/>
                              <w:divBdr>
                                <w:top w:val="none" w:sz="0" w:space="0" w:color="auto"/>
                                <w:left w:val="none" w:sz="0" w:space="0" w:color="auto"/>
                                <w:bottom w:val="none" w:sz="0" w:space="0" w:color="auto"/>
                                <w:right w:val="none" w:sz="0" w:space="0" w:color="auto"/>
                              </w:divBdr>
                            </w:div>
                            <w:div w:id="3469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3664">
      <w:bodyDiv w:val="1"/>
      <w:marLeft w:val="0"/>
      <w:marRight w:val="0"/>
      <w:marTop w:val="0"/>
      <w:marBottom w:val="0"/>
      <w:divBdr>
        <w:top w:val="none" w:sz="0" w:space="0" w:color="auto"/>
        <w:left w:val="none" w:sz="0" w:space="0" w:color="auto"/>
        <w:bottom w:val="none" w:sz="0" w:space="0" w:color="auto"/>
        <w:right w:val="none" w:sz="0" w:space="0" w:color="auto"/>
      </w:divBdr>
    </w:div>
    <w:div w:id="208495371">
      <w:bodyDiv w:val="1"/>
      <w:marLeft w:val="0"/>
      <w:marRight w:val="0"/>
      <w:marTop w:val="0"/>
      <w:marBottom w:val="0"/>
      <w:divBdr>
        <w:top w:val="none" w:sz="0" w:space="0" w:color="auto"/>
        <w:left w:val="none" w:sz="0" w:space="0" w:color="auto"/>
        <w:bottom w:val="none" w:sz="0" w:space="0" w:color="auto"/>
        <w:right w:val="none" w:sz="0" w:space="0" w:color="auto"/>
      </w:divBdr>
    </w:div>
    <w:div w:id="261646061">
      <w:bodyDiv w:val="1"/>
      <w:marLeft w:val="0"/>
      <w:marRight w:val="0"/>
      <w:marTop w:val="0"/>
      <w:marBottom w:val="0"/>
      <w:divBdr>
        <w:top w:val="none" w:sz="0" w:space="0" w:color="auto"/>
        <w:left w:val="none" w:sz="0" w:space="0" w:color="auto"/>
        <w:bottom w:val="none" w:sz="0" w:space="0" w:color="auto"/>
        <w:right w:val="none" w:sz="0" w:space="0" w:color="auto"/>
      </w:divBdr>
    </w:div>
    <w:div w:id="273710349">
      <w:bodyDiv w:val="1"/>
      <w:marLeft w:val="0"/>
      <w:marRight w:val="0"/>
      <w:marTop w:val="0"/>
      <w:marBottom w:val="0"/>
      <w:divBdr>
        <w:top w:val="none" w:sz="0" w:space="0" w:color="auto"/>
        <w:left w:val="none" w:sz="0" w:space="0" w:color="auto"/>
        <w:bottom w:val="none" w:sz="0" w:space="0" w:color="auto"/>
        <w:right w:val="none" w:sz="0" w:space="0" w:color="auto"/>
      </w:divBdr>
    </w:div>
    <w:div w:id="278874502">
      <w:bodyDiv w:val="1"/>
      <w:marLeft w:val="0"/>
      <w:marRight w:val="0"/>
      <w:marTop w:val="0"/>
      <w:marBottom w:val="0"/>
      <w:divBdr>
        <w:top w:val="none" w:sz="0" w:space="0" w:color="auto"/>
        <w:left w:val="none" w:sz="0" w:space="0" w:color="auto"/>
        <w:bottom w:val="none" w:sz="0" w:space="0" w:color="auto"/>
        <w:right w:val="none" w:sz="0" w:space="0" w:color="auto"/>
      </w:divBdr>
    </w:div>
    <w:div w:id="334771557">
      <w:bodyDiv w:val="1"/>
      <w:marLeft w:val="0"/>
      <w:marRight w:val="0"/>
      <w:marTop w:val="0"/>
      <w:marBottom w:val="0"/>
      <w:divBdr>
        <w:top w:val="none" w:sz="0" w:space="0" w:color="auto"/>
        <w:left w:val="none" w:sz="0" w:space="0" w:color="auto"/>
        <w:bottom w:val="none" w:sz="0" w:space="0" w:color="auto"/>
        <w:right w:val="none" w:sz="0" w:space="0" w:color="auto"/>
      </w:divBdr>
    </w:div>
    <w:div w:id="336344418">
      <w:bodyDiv w:val="1"/>
      <w:marLeft w:val="0"/>
      <w:marRight w:val="0"/>
      <w:marTop w:val="0"/>
      <w:marBottom w:val="0"/>
      <w:divBdr>
        <w:top w:val="none" w:sz="0" w:space="0" w:color="auto"/>
        <w:left w:val="none" w:sz="0" w:space="0" w:color="auto"/>
        <w:bottom w:val="none" w:sz="0" w:space="0" w:color="auto"/>
        <w:right w:val="none" w:sz="0" w:space="0" w:color="auto"/>
      </w:divBdr>
    </w:div>
    <w:div w:id="349571041">
      <w:bodyDiv w:val="1"/>
      <w:marLeft w:val="0"/>
      <w:marRight w:val="0"/>
      <w:marTop w:val="0"/>
      <w:marBottom w:val="0"/>
      <w:divBdr>
        <w:top w:val="none" w:sz="0" w:space="0" w:color="auto"/>
        <w:left w:val="none" w:sz="0" w:space="0" w:color="auto"/>
        <w:bottom w:val="none" w:sz="0" w:space="0" w:color="auto"/>
        <w:right w:val="none" w:sz="0" w:space="0" w:color="auto"/>
      </w:divBdr>
    </w:div>
    <w:div w:id="367217904">
      <w:bodyDiv w:val="1"/>
      <w:marLeft w:val="0"/>
      <w:marRight w:val="0"/>
      <w:marTop w:val="0"/>
      <w:marBottom w:val="0"/>
      <w:divBdr>
        <w:top w:val="none" w:sz="0" w:space="0" w:color="auto"/>
        <w:left w:val="none" w:sz="0" w:space="0" w:color="auto"/>
        <w:bottom w:val="none" w:sz="0" w:space="0" w:color="auto"/>
        <w:right w:val="none" w:sz="0" w:space="0" w:color="auto"/>
      </w:divBdr>
      <w:divsChild>
        <w:div w:id="445082999">
          <w:marLeft w:val="0"/>
          <w:marRight w:val="0"/>
          <w:marTop w:val="0"/>
          <w:marBottom w:val="0"/>
          <w:divBdr>
            <w:top w:val="none" w:sz="0" w:space="0" w:color="auto"/>
            <w:left w:val="none" w:sz="0" w:space="0" w:color="auto"/>
            <w:bottom w:val="none" w:sz="0" w:space="0" w:color="auto"/>
            <w:right w:val="none" w:sz="0" w:space="0" w:color="auto"/>
          </w:divBdr>
        </w:div>
        <w:div w:id="273829799">
          <w:marLeft w:val="0"/>
          <w:marRight w:val="0"/>
          <w:marTop w:val="0"/>
          <w:marBottom w:val="0"/>
          <w:divBdr>
            <w:top w:val="none" w:sz="0" w:space="0" w:color="auto"/>
            <w:left w:val="none" w:sz="0" w:space="0" w:color="auto"/>
            <w:bottom w:val="none" w:sz="0" w:space="0" w:color="auto"/>
            <w:right w:val="none" w:sz="0" w:space="0" w:color="auto"/>
          </w:divBdr>
        </w:div>
        <w:div w:id="1285234984">
          <w:marLeft w:val="0"/>
          <w:marRight w:val="0"/>
          <w:marTop w:val="0"/>
          <w:marBottom w:val="0"/>
          <w:divBdr>
            <w:top w:val="none" w:sz="0" w:space="0" w:color="auto"/>
            <w:left w:val="none" w:sz="0" w:space="0" w:color="auto"/>
            <w:bottom w:val="none" w:sz="0" w:space="0" w:color="auto"/>
            <w:right w:val="none" w:sz="0" w:space="0" w:color="auto"/>
          </w:divBdr>
        </w:div>
        <w:div w:id="44065195">
          <w:marLeft w:val="0"/>
          <w:marRight w:val="0"/>
          <w:marTop w:val="0"/>
          <w:marBottom w:val="0"/>
          <w:divBdr>
            <w:top w:val="none" w:sz="0" w:space="0" w:color="auto"/>
            <w:left w:val="none" w:sz="0" w:space="0" w:color="auto"/>
            <w:bottom w:val="none" w:sz="0" w:space="0" w:color="auto"/>
            <w:right w:val="none" w:sz="0" w:space="0" w:color="auto"/>
          </w:divBdr>
        </w:div>
        <w:div w:id="1865511464">
          <w:marLeft w:val="0"/>
          <w:marRight w:val="0"/>
          <w:marTop w:val="0"/>
          <w:marBottom w:val="0"/>
          <w:divBdr>
            <w:top w:val="none" w:sz="0" w:space="0" w:color="auto"/>
            <w:left w:val="none" w:sz="0" w:space="0" w:color="auto"/>
            <w:bottom w:val="none" w:sz="0" w:space="0" w:color="auto"/>
            <w:right w:val="none" w:sz="0" w:space="0" w:color="auto"/>
          </w:divBdr>
        </w:div>
        <w:div w:id="315963699">
          <w:marLeft w:val="0"/>
          <w:marRight w:val="0"/>
          <w:marTop w:val="0"/>
          <w:marBottom w:val="0"/>
          <w:divBdr>
            <w:top w:val="none" w:sz="0" w:space="0" w:color="auto"/>
            <w:left w:val="none" w:sz="0" w:space="0" w:color="auto"/>
            <w:bottom w:val="none" w:sz="0" w:space="0" w:color="auto"/>
            <w:right w:val="none" w:sz="0" w:space="0" w:color="auto"/>
          </w:divBdr>
        </w:div>
        <w:div w:id="1951429187">
          <w:marLeft w:val="0"/>
          <w:marRight w:val="0"/>
          <w:marTop w:val="0"/>
          <w:marBottom w:val="0"/>
          <w:divBdr>
            <w:top w:val="none" w:sz="0" w:space="0" w:color="auto"/>
            <w:left w:val="none" w:sz="0" w:space="0" w:color="auto"/>
            <w:bottom w:val="none" w:sz="0" w:space="0" w:color="auto"/>
            <w:right w:val="none" w:sz="0" w:space="0" w:color="auto"/>
          </w:divBdr>
        </w:div>
      </w:divsChild>
    </w:div>
    <w:div w:id="385253044">
      <w:bodyDiv w:val="1"/>
      <w:marLeft w:val="0"/>
      <w:marRight w:val="0"/>
      <w:marTop w:val="0"/>
      <w:marBottom w:val="0"/>
      <w:divBdr>
        <w:top w:val="none" w:sz="0" w:space="0" w:color="auto"/>
        <w:left w:val="none" w:sz="0" w:space="0" w:color="auto"/>
        <w:bottom w:val="none" w:sz="0" w:space="0" w:color="auto"/>
        <w:right w:val="none" w:sz="0" w:space="0" w:color="auto"/>
      </w:divBdr>
    </w:div>
    <w:div w:id="387653021">
      <w:bodyDiv w:val="1"/>
      <w:marLeft w:val="0"/>
      <w:marRight w:val="0"/>
      <w:marTop w:val="0"/>
      <w:marBottom w:val="0"/>
      <w:divBdr>
        <w:top w:val="none" w:sz="0" w:space="0" w:color="auto"/>
        <w:left w:val="none" w:sz="0" w:space="0" w:color="auto"/>
        <w:bottom w:val="none" w:sz="0" w:space="0" w:color="auto"/>
        <w:right w:val="none" w:sz="0" w:space="0" w:color="auto"/>
      </w:divBdr>
    </w:div>
    <w:div w:id="389771445">
      <w:bodyDiv w:val="1"/>
      <w:marLeft w:val="0"/>
      <w:marRight w:val="0"/>
      <w:marTop w:val="0"/>
      <w:marBottom w:val="0"/>
      <w:divBdr>
        <w:top w:val="none" w:sz="0" w:space="0" w:color="auto"/>
        <w:left w:val="none" w:sz="0" w:space="0" w:color="auto"/>
        <w:bottom w:val="none" w:sz="0" w:space="0" w:color="auto"/>
        <w:right w:val="none" w:sz="0" w:space="0" w:color="auto"/>
      </w:divBdr>
    </w:div>
    <w:div w:id="393433706">
      <w:bodyDiv w:val="1"/>
      <w:marLeft w:val="0"/>
      <w:marRight w:val="0"/>
      <w:marTop w:val="0"/>
      <w:marBottom w:val="0"/>
      <w:divBdr>
        <w:top w:val="none" w:sz="0" w:space="0" w:color="auto"/>
        <w:left w:val="none" w:sz="0" w:space="0" w:color="auto"/>
        <w:bottom w:val="none" w:sz="0" w:space="0" w:color="auto"/>
        <w:right w:val="none" w:sz="0" w:space="0" w:color="auto"/>
      </w:divBdr>
    </w:div>
    <w:div w:id="434986286">
      <w:bodyDiv w:val="1"/>
      <w:marLeft w:val="0"/>
      <w:marRight w:val="0"/>
      <w:marTop w:val="0"/>
      <w:marBottom w:val="0"/>
      <w:divBdr>
        <w:top w:val="none" w:sz="0" w:space="0" w:color="auto"/>
        <w:left w:val="none" w:sz="0" w:space="0" w:color="auto"/>
        <w:bottom w:val="none" w:sz="0" w:space="0" w:color="auto"/>
        <w:right w:val="none" w:sz="0" w:space="0" w:color="auto"/>
      </w:divBdr>
    </w:div>
    <w:div w:id="468059620">
      <w:bodyDiv w:val="1"/>
      <w:marLeft w:val="0"/>
      <w:marRight w:val="0"/>
      <w:marTop w:val="0"/>
      <w:marBottom w:val="0"/>
      <w:divBdr>
        <w:top w:val="none" w:sz="0" w:space="0" w:color="auto"/>
        <w:left w:val="none" w:sz="0" w:space="0" w:color="auto"/>
        <w:bottom w:val="none" w:sz="0" w:space="0" w:color="auto"/>
        <w:right w:val="none" w:sz="0" w:space="0" w:color="auto"/>
      </w:divBdr>
    </w:div>
    <w:div w:id="536897551">
      <w:bodyDiv w:val="1"/>
      <w:marLeft w:val="0"/>
      <w:marRight w:val="0"/>
      <w:marTop w:val="0"/>
      <w:marBottom w:val="0"/>
      <w:divBdr>
        <w:top w:val="none" w:sz="0" w:space="0" w:color="auto"/>
        <w:left w:val="none" w:sz="0" w:space="0" w:color="auto"/>
        <w:bottom w:val="none" w:sz="0" w:space="0" w:color="auto"/>
        <w:right w:val="none" w:sz="0" w:space="0" w:color="auto"/>
      </w:divBdr>
    </w:div>
    <w:div w:id="565920899">
      <w:bodyDiv w:val="1"/>
      <w:marLeft w:val="0"/>
      <w:marRight w:val="0"/>
      <w:marTop w:val="0"/>
      <w:marBottom w:val="0"/>
      <w:divBdr>
        <w:top w:val="none" w:sz="0" w:space="0" w:color="auto"/>
        <w:left w:val="none" w:sz="0" w:space="0" w:color="auto"/>
        <w:bottom w:val="none" w:sz="0" w:space="0" w:color="auto"/>
        <w:right w:val="none" w:sz="0" w:space="0" w:color="auto"/>
      </w:divBdr>
    </w:div>
    <w:div w:id="625427049">
      <w:bodyDiv w:val="1"/>
      <w:marLeft w:val="0"/>
      <w:marRight w:val="0"/>
      <w:marTop w:val="0"/>
      <w:marBottom w:val="0"/>
      <w:divBdr>
        <w:top w:val="none" w:sz="0" w:space="0" w:color="auto"/>
        <w:left w:val="none" w:sz="0" w:space="0" w:color="auto"/>
        <w:bottom w:val="none" w:sz="0" w:space="0" w:color="auto"/>
        <w:right w:val="none" w:sz="0" w:space="0" w:color="auto"/>
      </w:divBdr>
      <w:divsChild>
        <w:div w:id="447510981">
          <w:marLeft w:val="0"/>
          <w:marRight w:val="0"/>
          <w:marTop w:val="0"/>
          <w:marBottom w:val="300"/>
          <w:divBdr>
            <w:top w:val="none" w:sz="0" w:space="0" w:color="auto"/>
            <w:left w:val="none" w:sz="0" w:space="0" w:color="auto"/>
            <w:bottom w:val="none" w:sz="0" w:space="0" w:color="auto"/>
            <w:right w:val="none" w:sz="0" w:space="0" w:color="auto"/>
          </w:divBdr>
        </w:div>
        <w:div w:id="842547883">
          <w:marLeft w:val="0"/>
          <w:marRight w:val="0"/>
          <w:marTop w:val="0"/>
          <w:marBottom w:val="0"/>
          <w:divBdr>
            <w:top w:val="none" w:sz="0" w:space="0" w:color="auto"/>
            <w:left w:val="none" w:sz="0" w:space="0" w:color="auto"/>
            <w:bottom w:val="none" w:sz="0" w:space="0" w:color="auto"/>
            <w:right w:val="none" w:sz="0" w:space="0" w:color="auto"/>
          </w:divBdr>
        </w:div>
        <w:div w:id="1045447918">
          <w:marLeft w:val="0"/>
          <w:marRight w:val="0"/>
          <w:marTop w:val="225"/>
          <w:marBottom w:val="0"/>
          <w:divBdr>
            <w:top w:val="none" w:sz="0" w:space="0" w:color="auto"/>
            <w:left w:val="none" w:sz="0" w:space="0" w:color="auto"/>
            <w:bottom w:val="none" w:sz="0" w:space="0" w:color="auto"/>
            <w:right w:val="none" w:sz="0" w:space="0" w:color="auto"/>
          </w:divBdr>
        </w:div>
        <w:div w:id="1821312862">
          <w:marLeft w:val="0"/>
          <w:marRight w:val="0"/>
          <w:marTop w:val="225"/>
          <w:marBottom w:val="225"/>
          <w:divBdr>
            <w:top w:val="none" w:sz="0" w:space="0" w:color="auto"/>
            <w:left w:val="none" w:sz="0" w:space="0" w:color="auto"/>
            <w:bottom w:val="none" w:sz="0" w:space="0" w:color="auto"/>
            <w:right w:val="none" w:sz="0" w:space="0" w:color="auto"/>
          </w:divBdr>
        </w:div>
      </w:divsChild>
    </w:div>
    <w:div w:id="675228216">
      <w:bodyDiv w:val="1"/>
      <w:marLeft w:val="0"/>
      <w:marRight w:val="0"/>
      <w:marTop w:val="0"/>
      <w:marBottom w:val="0"/>
      <w:divBdr>
        <w:top w:val="none" w:sz="0" w:space="0" w:color="auto"/>
        <w:left w:val="none" w:sz="0" w:space="0" w:color="auto"/>
        <w:bottom w:val="none" w:sz="0" w:space="0" w:color="auto"/>
        <w:right w:val="none" w:sz="0" w:space="0" w:color="auto"/>
      </w:divBdr>
      <w:divsChild>
        <w:div w:id="1291010934">
          <w:marLeft w:val="0"/>
          <w:marRight w:val="0"/>
          <w:marTop w:val="0"/>
          <w:marBottom w:val="150"/>
          <w:divBdr>
            <w:top w:val="none" w:sz="0" w:space="0" w:color="auto"/>
            <w:left w:val="none" w:sz="0" w:space="0" w:color="auto"/>
            <w:bottom w:val="none" w:sz="0" w:space="0" w:color="auto"/>
            <w:right w:val="none" w:sz="0" w:space="0" w:color="auto"/>
          </w:divBdr>
        </w:div>
      </w:divsChild>
    </w:div>
    <w:div w:id="819149974">
      <w:bodyDiv w:val="1"/>
      <w:marLeft w:val="0"/>
      <w:marRight w:val="0"/>
      <w:marTop w:val="0"/>
      <w:marBottom w:val="0"/>
      <w:divBdr>
        <w:top w:val="none" w:sz="0" w:space="0" w:color="auto"/>
        <w:left w:val="none" w:sz="0" w:space="0" w:color="auto"/>
        <w:bottom w:val="none" w:sz="0" w:space="0" w:color="auto"/>
        <w:right w:val="none" w:sz="0" w:space="0" w:color="auto"/>
      </w:divBdr>
    </w:div>
    <w:div w:id="823619815">
      <w:bodyDiv w:val="1"/>
      <w:marLeft w:val="0"/>
      <w:marRight w:val="0"/>
      <w:marTop w:val="0"/>
      <w:marBottom w:val="0"/>
      <w:divBdr>
        <w:top w:val="none" w:sz="0" w:space="0" w:color="auto"/>
        <w:left w:val="none" w:sz="0" w:space="0" w:color="auto"/>
        <w:bottom w:val="none" w:sz="0" w:space="0" w:color="auto"/>
        <w:right w:val="none" w:sz="0" w:space="0" w:color="auto"/>
      </w:divBdr>
    </w:div>
    <w:div w:id="845246099">
      <w:bodyDiv w:val="1"/>
      <w:marLeft w:val="0"/>
      <w:marRight w:val="0"/>
      <w:marTop w:val="0"/>
      <w:marBottom w:val="0"/>
      <w:divBdr>
        <w:top w:val="none" w:sz="0" w:space="0" w:color="auto"/>
        <w:left w:val="none" w:sz="0" w:space="0" w:color="auto"/>
        <w:bottom w:val="none" w:sz="0" w:space="0" w:color="auto"/>
        <w:right w:val="none" w:sz="0" w:space="0" w:color="auto"/>
      </w:divBdr>
    </w:div>
    <w:div w:id="873731219">
      <w:bodyDiv w:val="1"/>
      <w:marLeft w:val="0"/>
      <w:marRight w:val="0"/>
      <w:marTop w:val="0"/>
      <w:marBottom w:val="0"/>
      <w:divBdr>
        <w:top w:val="none" w:sz="0" w:space="0" w:color="auto"/>
        <w:left w:val="none" w:sz="0" w:space="0" w:color="auto"/>
        <w:bottom w:val="none" w:sz="0" w:space="0" w:color="auto"/>
        <w:right w:val="none" w:sz="0" w:space="0" w:color="auto"/>
      </w:divBdr>
    </w:div>
    <w:div w:id="935476678">
      <w:bodyDiv w:val="1"/>
      <w:marLeft w:val="0"/>
      <w:marRight w:val="0"/>
      <w:marTop w:val="0"/>
      <w:marBottom w:val="0"/>
      <w:divBdr>
        <w:top w:val="none" w:sz="0" w:space="0" w:color="auto"/>
        <w:left w:val="none" w:sz="0" w:space="0" w:color="auto"/>
        <w:bottom w:val="none" w:sz="0" w:space="0" w:color="auto"/>
        <w:right w:val="none" w:sz="0" w:space="0" w:color="auto"/>
      </w:divBdr>
      <w:divsChild>
        <w:div w:id="751392627">
          <w:marLeft w:val="0"/>
          <w:marRight w:val="0"/>
          <w:marTop w:val="0"/>
          <w:marBottom w:val="600"/>
          <w:divBdr>
            <w:top w:val="none" w:sz="0" w:space="0" w:color="auto"/>
            <w:left w:val="none" w:sz="0" w:space="0" w:color="auto"/>
            <w:bottom w:val="none" w:sz="0" w:space="0" w:color="auto"/>
            <w:right w:val="none" w:sz="0" w:space="0" w:color="auto"/>
          </w:divBdr>
          <w:divsChild>
            <w:div w:id="1235121797">
              <w:marLeft w:val="0"/>
              <w:marRight w:val="0"/>
              <w:marTop w:val="0"/>
              <w:marBottom w:val="0"/>
              <w:divBdr>
                <w:top w:val="none" w:sz="0" w:space="0" w:color="auto"/>
                <w:left w:val="none" w:sz="0" w:space="0" w:color="auto"/>
                <w:bottom w:val="none" w:sz="0" w:space="0" w:color="auto"/>
                <w:right w:val="none" w:sz="0" w:space="0" w:color="auto"/>
              </w:divBdr>
              <w:divsChild>
                <w:div w:id="1537426408">
                  <w:marLeft w:val="0"/>
                  <w:marRight w:val="0"/>
                  <w:marTop w:val="0"/>
                  <w:marBottom w:val="0"/>
                  <w:divBdr>
                    <w:top w:val="none" w:sz="0" w:space="0" w:color="auto"/>
                    <w:left w:val="none" w:sz="0" w:space="0" w:color="auto"/>
                    <w:bottom w:val="none" w:sz="0" w:space="0" w:color="auto"/>
                    <w:right w:val="none" w:sz="0" w:space="0" w:color="auto"/>
                  </w:divBdr>
                </w:div>
              </w:divsChild>
            </w:div>
            <w:div w:id="1061757028">
              <w:marLeft w:val="0"/>
              <w:marRight w:val="0"/>
              <w:marTop w:val="0"/>
              <w:marBottom w:val="0"/>
              <w:divBdr>
                <w:top w:val="none" w:sz="0" w:space="0" w:color="auto"/>
                <w:left w:val="none" w:sz="0" w:space="0" w:color="auto"/>
                <w:bottom w:val="none" w:sz="0" w:space="0" w:color="auto"/>
                <w:right w:val="none" w:sz="0" w:space="0" w:color="auto"/>
              </w:divBdr>
            </w:div>
          </w:divsChild>
        </w:div>
        <w:div w:id="653414414">
          <w:marLeft w:val="0"/>
          <w:marRight w:val="0"/>
          <w:marTop w:val="0"/>
          <w:marBottom w:val="0"/>
          <w:divBdr>
            <w:top w:val="none" w:sz="0" w:space="0" w:color="auto"/>
            <w:left w:val="none" w:sz="0" w:space="0" w:color="auto"/>
            <w:bottom w:val="none" w:sz="0" w:space="0" w:color="auto"/>
            <w:right w:val="none" w:sz="0" w:space="0" w:color="auto"/>
          </w:divBdr>
          <w:divsChild>
            <w:div w:id="1637492740">
              <w:marLeft w:val="0"/>
              <w:marRight w:val="0"/>
              <w:marTop w:val="0"/>
              <w:marBottom w:val="0"/>
              <w:divBdr>
                <w:top w:val="none" w:sz="0" w:space="0" w:color="auto"/>
                <w:left w:val="none" w:sz="0" w:space="0" w:color="auto"/>
                <w:bottom w:val="none" w:sz="0" w:space="0" w:color="auto"/>
                <w:right w:val="none" w:sz="0" w:space="0" w:color="auto"/>
              </w:divBdr>
              <w:divsChild>
                <w:div w:id="1452750531">
                  <w:marLeft w:val="0"/>
                  <w:marRight w:val="0"/>
                  <w:marTop w:val="0"/>
                  <w:marBottom w:val="0"/>
                  <w:divBdr>
                    <w:top w:val="none" w:sz="0" w:space="0" w:color="auto"/>
                    <w:left w:val="none" w:sz="0" w:space="0" w:color="auto"/>
                    <w:bottom w:val="none" w:sz="0" w:space="0" w:color="auto"/>
                    <w:right w:val="none" w:sz="0" w:space="0" w:color="auto"/>
                  </w:divBdr>
                  <w:divsChild>
                    <w:div w:id="2077240230">
                      <w:marLeft w:val="0"/>
                      <w:marRight w:val="0"/>
                      <w:marTop w:val="525"/>
                      <w:marBottom w:val="525"/>
                      <w:divBdr>
                        <w:top w:val="none" w:sz="0" w:space="0" w:color="auto"/>
                        <w:left w:val="none" w:sz="0" w:space="0" w:color="auto"/>
                        <w:bottom w:val="none" w:sz="0" w:space="0" w:color="auto"/>
                        <w:right w:val="none" w:sz="0" w:space="0" w:color="auto"/>
                      </w:divBdr>
                    </w:div>
                    <w:div w:id="819733534">
                      <w:marLeft w:val="0"/>
                      <w:marRight w:val="0"/>
                      <w:marTop w:val="300"/>
                      <w:marBottom w:val="525"/>
                      <w:divBdr>
                        <w:top w:val="dashed" w:sz="12" w:space="11" w:color="E8F6F0"/>
                        <w:left w:val="dashed" w:sz="12" w:space="15" w:color="E8F6F0"/>
                        <w:bottom w:val="dashed" w:sz="12" w:space="11" w:color="E8F6F0"/>
                        <w:right w:val="dashed" w:sz="12" w:space="15" w:color="E8F6F0"/>
                      </w:divBdr>
                    </w:div>
                  </w:divsChild>
                </w:div>
              </w:divsChild>
            </w:div>
          </w:divsChild>
        </w:div>
      </w:divsChild>
    </w:div>
    <w:div w:id="1099980825">
      <w:bodyDiv w:val="1"/>
      <w:marLeft w:val="0"/>
      <w:marRight w:val="0"/>
      <w:marTop w:val="0"/>
      <w:marBottom w:val="0"/>
      <w:divBdr>
        <w:top w:val="none" w:sz="0" w:space="0" w:color="auto"/>
        <w:left w:val="none" w:sz="0" w:space="0" w:color="auto"/>
        <w:bottom w:val="none" w:sz="0" w:space="0" w:color="auto"/>
        <w:right w:val="none" w:sz="0" w:space="0" w:color="auto"/>
      </w:divBdr>
    </w:div>
    <w:div w:id="1188833497">
      <w:bodyDiv w:val="1"/>
      <w:marLeft w:val="0"/>
      <w:marRight w:val="0"/>
      <w:marTop w:val="0"/>
      <w:marBottom w:val="0"/>
      <w:divBdr>
        <w:top w:val="none" w:sz="0" w:space="0" w:color="auto"/>
        <w:left w:val="none" w:sz="0" w:space="0" w:color="auto"/>
        <w:bottom w:val="none" w:sz="0" w:space="0" w:color="auto"/>
        <w:right w:val="none" w:sz="0" w:space="0" w:color="auto"/>
      </w:divBdr>
    </w:div>
    <w:div w:id="1215461091">
      <w:bodyDiv w:val="1"/>
      <w:marLeft w:val="0"/>
      <w:marRight w:val="0"/>
      <w:marTop w:val="0"/>
      <w:marBottom w:val="0"/>
      <w:divBdr>
        <w:top w:val="none" w:sz="0" w:space="0" w:color="auto"/>
        <w:left w:val="none" w:sz="0" w:space="0" w:color="auto"/>
        <w:bottom w:val="none" w:sz="0" w:space="0" w:color="auto"/>
        <w:right w:val="none" w:sz="0" w:space="0" w:color="auto"/>
      </w:divBdr>
    </w:div>
    <w:div w:id="1235238426">
      <w:bodyDiv w:val="1"/>
      <w:marLeft w:val="0"/>
      <w:marRight w:val="0"/>
      <w:marTop w:val="0"/>
      <w:marBottom w:val="0"/>
      <w:divBdr>
        <w:top w:val="none" w:sz="0" w:space="0" w:color="auto"/>
        <w:left w:val="none" w:sz="0" w:space="0" w:color="auto"/>
        <w:bottom w:val="none" w:sz="0" w:space="0" w:color="auto"/>
        <w:right w:val="none" w:sz="0" w:space="0" w:color="auto"/>
      </w:divBdr>
      <w:divsChild>
        <w:div w:id="1136025130">
          <w:marLeft w:val="0"/>
          <w:marRight w:val="0"/>
          <w:marTop w:val="0"/>
          <w:marBottom w:val="0"/>
          <w:divBdr>
            <w:top w:val="none" w:sz="0" w:space="0" w:color="auto"/>
            <w:left w:val="none" w:sz="0" w:space="0" w:color="auto"/>
            <w:bottom w:val="none" w:sz="0" w:space="0" w:color="auto"/>
            <w:right w:val="none" w:sz="0" w:space="0" w:color="auto"/>
          </w:divBdr>
        </w:div>
        <w:div w:id="225724079">
          <w:marLeft w:val="0"/>
          <w:marRight w:val="0"/>
          <w:marTop w:val="0"/>
          <w:marBottom w:val="0"/>
          <w:divBdr>
            <w:top w:val="none" w:sz="0" w:space="0" w:color="auto"/>
            <w:left w:val="none" w:sz="0" w:space="0" w:color="auto"/>
            <w:bottom w:val="none" w:sz="0" w:space="0" w:color="auto"/>
            <w:right w:val="none" w:sz="0" w:space="0" w:color="auto"/>
          </w:divBdr>
        </w:div>
        <w:div w:id="1056125370">
          <w:marLeft w:val="0"/>
          <w:marRight w:val="0"/>
          <w:marTop w:val="0"/>
          <w:marBottom w:val="0"/>
          <w:divBdr>
            <w:top w:val="none" w:sz="0" w:space="0" w:color="auto"/>
            <w:left w:val="none" w:sz="0" w:space="0" w:color="auto"/>
            <w:bottom w:val="none" w:sz="0" w:space="0" w:color="auto"/>
            <w:right w:val="none" w:sz="0" w:space="0" w:color="auto"/>
          </w:divBdr>
        </w:div>
        <w:div w:id="909968136">
          <w:marLeft w:val="0"/>
          <w:marRight w:val="0"/>
          <w:marTop w:val="0"/>
          <w:marBottom w:val="0"/>
          <w:divBdr>
            <w:top w:val="none" w:sz="0" w:space="0" w:color="auto"/>
            <w:left w:val="none" w:sz="0" w:space="0" w:color="auto"/>
            <w:bottom w:val="none" w:sz="0" w:space="0" w:color="auto"/>
            <w:right w:val="none" w:sz="0" w:space="0" w:color="auto"/>
          </w:divBdr>
        </w:div>
        <w:div w:id="1591045311">
          <w:marLeft w:val="0"/>
          <w:marRight w:val="0"/>
          <w:marTop w:val="0"/>
          <w:marBottom w:val="0"/>
          <w:divBdr>
            <w:top w:val="none" w:sz="0" w:space="0" w:color="auto"/>
            <w:left w:val="none" w:sz="0" w:space="0" w:color="auto"/>
            <w:bottom w:val="none" w:sz="0" w:space="0" w:color="auto"/>
            <w:right w:val="none" w:sz="0" w:space="0" w:color="auto"/>
          </w:divBdr>
        </w:div>
        <w:div w:id="2038388869">
          <w:marLeft w:val="0"/>
          <w:marRight w:val="0"/>
          <w:marTop w:val="0"/>
          <w:marBottom w:val="0"/>
          <w:divBdr>
            <w:top w:val="none" w:sz="0" w:space="0" w:color="auto"/>
            <w:left w:val="none" w:sz="0" w:space="0" w:color="auto"/>
            <w:bottom w:val="none" w:sz="0" w:space="0" w:color="auto"/>
            <w:right w:val="none" w:sz="0" w:space="0" w:color="auto"/>
          </w:divBdr>
        </w:div>
        <w:div w:id="434250985">
          <w:marLeft w:val="0"/>
          <w:marRight w:val="0"/>
          <w:marTop w:val="0"/>
          <w:marBottom w:val="0"/>
          <w:divBdr>
            <w:top w:val="none" w:sz="0" w:space="0" w:color="auto"/>
            <w:left w:val="none" w:sz="0" w:space="0" w:color="auto"/>
            <w:bottom w:val="none" w:sz="0" w:space="0" w:color="auto"/>
            <w:right w:val="none" w:sz="0" w:space="0" w:color="auto"/>
          </w:divBdr>
        </w:div>
        <w:div w:id="587008994">
          <w:marLeft w:val="0"/>
          <w:marRight w:val="0"/>
          <w:marTop w:val="0"/>
          <w:marBottom w:val="0"/>
          <w:divBdr>
            <w:top w:val="none" w:sz="0" w:space="0" w:color="auto"/>
            <w:left w:val="none" w:sz="0" w:space="0" w:color="auto"/>
            <w:bottom w:val="none" w:sz="0" w:space="0" w:color="auto"/>
            <w:right w:val="none" w:sz="0" w:space="0" w:color="auto"/>
          </w:divBdr>
        </w:div>
        <w:div w:id="1500272107">
          <w:marLeft w:val="0"/>
          <w:marRight w:val="0"/>
          <w:marTop w:val="0"/>
          <w:marBottom w:val="0"/>
          <w:divBdr>
            <w:top w:val="none" w:sz="0" w:space="0" w:color="auto"/>
            <w:left w:val="none" w:sz="0" w:space="0" w:color="auto"/>
            <w:bottom w:val="none" w:sz="0" w:space="0" w:color="auto"/>
            <w:right w:val="none" w:sz="0" w:space="0" w:color="auto"/>
          </w:divBdr>
        </w:div>
        <w:div w:id="901330533">
          <w:marLeft w:val="0"/>
          <w:marRight w:val="0"/>
          <w:marTop w:val="0"/>
          <w:marBottom w:val="0"/>
          <w:divBdr>
            <w:top w:val="none" w:sz="0" w:space="0" w:color="auto"/>
            <w:left w:val="none" w:sz="0" w:space="0" w:color="auto"/>
            <w:bottom w:val="none" w:sz="0" w:space="0" w:color="auto"/>
            <w:right w:val="none" w:sz="0" w:space="0" w:color="auto"/>
          </w:divBdr>
        </w:div>
        <w:div w:id="1385179792">
          <w:marLeft w:val="0"/>
          <w:marRight w:val="0"/>
          <w:marTop w:val="0"/>
          <w:marBottom w:val="0"/>
          <w:divBdr>
            <w:top w:val="none" w:sz="0" w:space="0" w:color="auto"/>
            <w:left w:val="none" w:sz="0" w:space="0" w:color="auto"/>
            <w:bottom w:val="none" w:sz="0" w:space="0" w:color="auto"/>
            <w:right w:val="none" w:sz="0" w:space="0" w:color="auto"/>
          </w:divBdr>
        </w:div>
        <w:div w:id="1572617922">
          <w:marLeft w:val="0"/>
          <w:marRight w:val="0"/>
          <w:marTop w:val="0"/>
          <w:marBottom w:val="0"/>
          <w:divBdr>
            <w:top w:val="none" w:sz="0" w:space="0" w:color="auto"/>
            <w:left w:val="none" w:sz="0" w:space="0" w:color="auto"/>
            <w:bottom w:val="none" w:sz="0" w:space="0" w:color="auto"/>
            <w:right w:val="none" w:sz="0" w:space="0" w:color="auto"/>
          </w:divBdr>
        </w:div>
        <w:div w:id="1122724096">
          <w:marLeft w:val="0"/>
          <w:marRight w:val="0"/>
          <w:marTop w:val="0"/>
          <w:marBottom w:val="0"/>
          <w:divBdr>
            <w:top w:val="none" w:sz="0" w:space="0" w:color="auto"/>
            <w:left w:val="none" w:sz="0" w:space="0" w:color="auto"/>
            <w:bottom w:val="none" w:sz="0" w:space="0" w:color="auto"/>
            <w:right w:val="none" w:sz="0" w:space="0" w:color="auto"/>
          </w:divBdr>
        </w:div>
        <w:div w:id="1335566729">
          <w:marLeft w:val="0"/>
          <w:marRight w:val="0"/>
          <w:marTop w:val="0"/>
          <w:marBottom w:val="0"/>
          <w:divBdr>
            <w:top w:val="none" w:sz="0" w:space="0" w:color="auto"/>
            <w:left w:val="none" w:sz="0" w:space="0" w:color="auto"/>
            <w:bottom w:val="none" w:sz="0" w:space="0" w:color="auto"/>
            <w:right w:val="none" w:sz="0" w:space="0" w:color="auto"/>
          </w:divBdr>
        </w:div>
        <w:div w:id="415980572">
          <w:marLeft w:val="0"/>
          <w:marRight w:val="0"/>
          <w:marTop w:val="0"/>
          <w:marBottom w:val="0"/>
          <w:divBdr>
            <w:top w:val="none" w:sz="0" w:space="0" w:color="auto"/>
            <w:left w:val="none" w:sz="0" w:space="0" w:color="auto"/>
            <w:bottom w:val="none" w:sz="0" w:space="0" w:color="auto"/>
            <w:right w:val="none" w:sz="0" w:space="0" w:color="auto"/>
          </w:divBdr>
        </w:div>
        <w:div w:id="1191451703">
          <w:marLeft w:val="0"/>
          <w:marRight w:val="0"/>
          <w:marTop w:val="0"/>
          <w:marBottom w:val="0"/>
          <w:divBdr>
            <w:top w:val="none" w:sz="0" w:space="0" w:color="auto"/>
            <w:left w:val="none" w:sz="0" w:space="0" w:color="auto"/>
            <w:bottom w:val="none" w:sz="0" w:space="0" w:color="auto"/>
            <w:right w:val="none" w:sz="0" w:space="0" w:color="auto"/>
          </w:divBdr>
        </w:div>
        <w:div w:id="1962613584">
          <w:marLeft w:val="0"/>
          <w:marRight w:val="0"/>
          <w:marTop w:val="0"/>
          <w:marBottom w:val="0"/>
          <w:divBdr>
            <w:top w:val="none" w:sz="0" w:space="0" w:color="auto"/>
            <w:left w:val="none" w:sz="0" w:space="0" w:color="auto"/>
            <w:bottom w:val="none" w:sz="0" w:space="0" w:color="auto"/>
            <w:right w:val="none" w:sz="0" w:space="0" w:color="auto"/>
          </w:divBdr>
        </w:div>
        <w:div w:id="1337153415">
          <w:marLeft w:val="0"/>
          <w:marRight w:val="0"/>
          <w:marTop w:val="0"/>
          <w:marBottom w:val="0"/>
          <w:divBdr>
            <w:top w:val="none" w:sz="0" w:space="0" w:color="auto"/>
            <w:left w:val="none" w:sz="0" w:space="0" w:color="auto"/>
            <w:bottom w:val="none" w:sz="0" w:space="0" w:color="auto"/>
            <w:right w:val="none" w:sz="0" w:space="0" w:color="auto"/>
          </w:divBdr>
        </w:div>
      </w:divsChild>
    </w:div>
    <w:div w:id="1312365893">
      <w:bodyDiv w:val="1"/>
      <w:marLeft w:val="0"/>
      <w:marRight w:val="0"/>
      <w:marTop w:val="0"/>
      <w:marBottom w:val="0"/>
      <w:divBdr>
        <w:top w:val="none" w:sz="0" w:space="0" w:color="auto"/>
        <w:left w:val="none" w:sz="0" w:space="0" w:color="auto"/>
        <w:bottom w:val="none" w:sz="0" w:space="0" w:color="auto"/>
        <w:right w:val="none" w:sz="0" w:space="0" w:color="auto"/>
      </w:divBdr>
    </w:div>
    <w:div w:id="1332568156">
      <w:bodyDiv w:val="1"/>
      <w:marLeft w:val="0"/>
      <w:marRight w:val="0"/>
      <w:marTop w:val="0"/>
      <w:marBottom w:val="0"/>
      <w:divBdr>
        <w:top w:val="none" w:sz="0" w:space="0" w:color="auto"/>
        <w:left w:val="none" w:sz="0" w:space="0" w:color="auto"/>
        <w:bottom w:val="none" w:sz="0" w:space="0" w:color="auto"/>
        <w:right w:val="none" w:sz="0" w:space="0" w:color="auto"/>
      </w:divBdr>
      <w:divsChild>
        <w:div w:id="1428455047">
          <w:marLeft w:val="0"/>
          <w:marRight w:val="0"/>
          <w:marTop w:val="15"/>
          <w:marBottom w:val="0"/>
          <w:divBdr>
            <w:top w:val="single" w:sz="48" w:space="0" w:color="auto"/>
            <w:left w:val="single" w:sz="48" w:space="0" w:color="auto"/>
            <w:bottom w:val="single" w:sz="48" w:space="0" w:color="auto"/>
            <w:right w:val="single" w:sz="48" w:space="0" w:color="auto"/>
          </w:divBdr>
          <w:divsChild>
            <w:div w:id="1395542504">
              <w:marLeft w:val="0"/>
              <w:marRight w:val="0"/>
              <w:marTop w:val="0"/>
              <w:marBottom w:val="0"/>
              <w:divBdr>
                <w:top w:val="none" w:sz="0" w:space="0" w:color="auto"/>
                <w:left w:val="none" w:sz="0" w:space="0" w:color="auto"/>
                <w:bottom w:val="none" w:sz="0" w:space="0" w:color="auto"/>
                <w:right w:val="none" w:sz="0" w:space="0" w:color="auto"/>
              </w:divBdr>
              <w:divsChild>
                <w:div w:id="1086808248">
                  <w:marLeft w:val="0"/>
                  <w:marRight w:val="0"/>
                  <w:marTop w:val="0"/>
                  <w:marBottom w:val="0"/>
                  <w:divBdr>
                    <w:top w:val="none" w:sz="0" w:space="0" w:color="auto"/>
                    <w:left w:val="none" w:sz="0" w:space="0" w:color="auto"/>
                    <w:bottom w:val="none" w:sz="0" w:space="0" w:color="auto"/>
                    <w:right w:val="none" w:sz="0" w:space="0" w:color="auto"/>
                  </w:divBdr>
                </w:div>
                <w:div w:id="355890425">
                  <w:marLeft w:val="0"/>
                  <w:marRight w:val="0"/>
                  <w:marTop w:val="0"/>
                  <w:marBottom w:val="0"/>
                  <w:divBdr>
                    <w:top w:val="none" w:sz="0" w:space="0" w:color="auto"/>
                    <w:left w:val="none" w:sz="0" w:space="0" w:color="auto"/>
                    <w:bottom w:val="none" w:sz="0" w:space="0" w:color="auto"/>
                    <w:right w:val="none" w:sz="0" w:space="0" w:color="auto"/>
                  </w:divBdr>
                </w:div>
                <w:div w:id="469444475">
                  <w:marLeft w:val="0"/>
                  <w:marRight w:val="0"/>
                  <w:marTop w:val="0"/>
                  <w:marBottom w:val="0"/>
                  <w:divBdr>
                    <w:top w:val="none" w:sz="0" w:space="0" w:color="auto"/>
                    <w:left w:val="none" w:sz="0" w:space="0" w:color="auto"/>
                    <w:bottom w:val="none" w:sz="0" w:space="0" w:color="auto"/>
                    <w:right w:val="none" w:sz="0" w:space="0" w:color="auto"/>
                  </w:divBdr>
                </w:div>
                <w:div w:id="761997093">
                  <w:marLeft w:val="0"/>
                  <w:marRight w:val="0"/>
                  <w:marTop w:val="0"/>
                  <w:marBottom w:val="0"/>
                  <w:divBdr>
                    <w:top w:val="none" w:sz="0" w:space="0" w:color="auto"/>
                    <w:left w:val="none" w:sz="0" w:space="0" w:color="auto"/>
                    <w:bottom w:val="none" w:sz="0" w:space="0" w:color="auto"/>
                    <w:right w:val="none" w:sz="0" w:space="0" w:color="auto"/>
                  </w:divBdr>
                </w:div>
                <w:div w:id="966551187">
                  <w:marLeft w:val="0"/>
                  <w:marRight w:val="0"/>
                  <w:marTop w:val="0"/>
                  <w:marBottom w:val="0"/>
                  <w:divBdr>
                    <w:top w:val="none" w:sz="0" w:space="0" w:color="auto"/>
                    <w:left w:val="none" w:sz="0" w:space="0" w:color="auto"/>
                    <w:bottom w:val="none" w:sz="0" w:space="0" w:color="auto"/>
                    <w:right w:val="none" w:sz="0" w:space="0" w:color="auto"/>
                  </w:divBdr>
                </w:div>
                <w:div w:id="1167089830">
                  <w:marLeft w:val="0"/>
                  <w:marRight w:val="0"/>
                  <w:marTop w:val="0"/>
                  <w:marBottom w:val="0"/>
                  <w:divBdr>
                    <w:top w:val="none" w:sz="0" w:space="0" w:color="auto"/>
                    <w:left w:val="none" w:sz="0" w:space="0" w:color="auto"/>
                    <w:bottom w:val="none" w:sz="0" w:space="0" w:color="auto"/>
                    <w:right w:val="none" w:sz="0" w:space="0" w:color="auto"/>
                  </w:divBdr>
                </w:div>
                <w:div w:id="1697807565">
                  <w:marLeft w:val="0"/>
                  <w:marRight w:val="0"/>
                  <w:marTop w:val="0"/>
                  <w:marBottom w:val="0"/>
                  <w:divBdr>
                    <w:top w:val="none" w:sz="0" w:space="0" w:color="auto"/>
                    <w:left w:val="none" w:sz="0" w:space="0" w:color="auto"/>
                    <w:bottom w:val="none" w:sz="0" w:space="0" w:color="auto"/>
                    <w:right w:val="none" w:sz="0" w:space="0" w:color="auto"/>
                  </w:divBdr>
                </w:div>
                <w:div w:id="2040037265">
                  <w:marLeft w:val="0"/>
                  <w:marRight w:val="0"/>
                  <w:marTop w:val="0"/>
                  <w:marBottom w:val="0"/>
                  <w:divBdr>
                    <w:top w:val="none" w:sz="0" w:space="0" w:color="auto"/>
                    <w:left w:val="none" w:sz="0" w:space="0" w:color="auto"/>
                    <w:bottom w:val="none" w:sz="0" w:space="0" w:color="auto"/>
                    <w:right w:val="none" w:sz="0" w:space="0" w:color="auto"/>
                  </w:divBdr>
                </w:div>
                <w:div w:id="123890722">
                  <w:marLeft w:val="0"/>
                  <w:marRight w:val="0"/>
                  <w:marTop w:val="0"/>
                  <w:marBottom w:val="0"/>
                  <w:divBdr>
                    <w:top w:val="none" w:sz="0" w:space="0" w:color="auto"/>
                    <w:left w:val="none" w:sz="0" w:space="0" w:color="auto"/>
                    <w:bottom w:val="none" w:sz="0" w:space="0" w:color="auto"/>
                    <w:right w:val="none" w:sz="0" w:space="0" w:color="auto"/>
                  </w:divBdr>
                </w:div>
                <w:div w:id="1976638674">
                  <w:marLeft w:val="0"/>
                  <w:marRight w:val="0"/>
                  <w:marTop w:val="0"/>
                  <w:marBottom w:val="0"/>
                  <w:divBdr>
                    <w:top w:val="none" w:sz="0" w:space="0" w:color="auto"/>
                    <w:left w:val="none" w:sz="0" w:space="0" w:color="auto"/>
                    <w:bottom w:val="none" w:sz="0" w:space="0" w:color="auto"/>
                    <w:right w:val="none" w:sz="0" w:space="0" w:color="auto"/>
                  </w:divBdr>
                </w:div>
                <w:div w:id="1092625941">
                  <w:marLeft w:val="0"/>
                  <w:marRight w:val="0"/>
                  <w:marTop w:val="0"/>
                  <w:marBottom w:val="0"/>
                  <w:divBdr>
                    <w:top w:val="none" w:sz="0" w:space="0" w:color="auto"/>
                    <w:left w:val="none" w:sz="0" w:space="0" w:color="auto"/>
                    <w:bottom w:val="none" w:sz="0" w:space="0" w:color="auto"/>
                    <w:right w:val="none" w:sz="0" w:space="0" w:color="auto"/>
                  </w:divBdr>
                </w:div>
                <w:div w:id="429669878">
                  <w:marLeft w:val="0"/>
                  <w:marRight w:val="0"/>
                  <w:marTop w:val="0"/>
                  <w:marBottom w:val="0"/>
                  <w:divBdr>
                    <w:top w:val="none" w:sz="0" w:space="0" w:color="auto"/>
                    <w:left w:val="none" w:sz="0" w:space="0" w:color="auto"/>
                    <w:bottom w:val="none" w:sz="0" w:space="0" w:color="auto"/>
                    <w:right w:val="none" w:sz="0" w:space="0" w:color="auto"/>
                  </w:divBdr>
                </w:div>
                <w:div w:id="555901007">
                  <w:marLeft w:val="0"/>
                  <w:marRight w:val="0"/>
                  <w:marTop w:val="0"/>
                  <w:marBottom w:val="0"/>
                  <w:divBdr>
                    <w:top w:val="none" w:sz="0" w:space="0" w:color="auto"/>
                    <w:left w:val="none" w:sz="0" w:space="0" w:color="auto"/>
                    <w:bottom w:val="none" w:sz="0" w:space="0" w:color="auto"/>
                    <w:right w:val="none" w:sz="0" w:space="0" w:color="auto"/>
                  </w:divBdr>
                </w:div>
                <w:div w:id="1342662134">
                  <w:marLeft w:val="0"/>
                  <w:marRight w:val="0"/>
                  <w:marTop w:val="0"/>
                  <w:marBottom w:val="0"/>
                  <w:divBdr>
                    <w:top w:val="none" w:sz="0" w:space="0" w:color="auto"/>
                    <w:left w:val="none" w:sz="0" w:space="0" w:color="auto"/>
                    <w:bottom w:val="none" w:sz="0" w:space="0" w:color="auto"/>
                    <w:right w:val="none" w:sz="0" w:space="0" w:color="auto"/>
                  </w:divBdr>
                </w:div>
                <w:div w:id="656691835">
                  <w:marLeft w:val="0"/>
                  <w:marRight w:val="0"/>
                  <w:marTop w:val="0"/>
                  <w:marBottom w:val="0"/>
                  <w:divBdr>
                    <w:top w:val="none" w:sz="0" w:space="0" w:color="auto"/>
                    <w:left w:val="none" w:sz="0" w:space="0" w:color="auto"/>
                    <w:bottom w:val="none" w:sz="0" w:space="0" w:color="auto"/>
                    <w:right w:val="none" w:sz="0" w:space="0" w:color="auto"/>
                  </w:divBdr>
                </w:div>
                <w:div w:id="1467626443">
                  <w:marLeft w:val="0"/>
                  <w:marRight w:val="0"/>
                  <w:marTop w:val="0"/>
                  <w:marBottom w:val="0"/>
                  <w:divBdr>
                    <w:top w:val="none" w:sz="0" w:space="0" w:color="auto"/>
                    <w:left w:val="none" w:sz="0" w:space="0" w:color="auto"/>
                    <w:bottom w:val="none" w:sz="0" w:space="0" w:color="auto"/>
                    <w:right w:val="none" w:sz="0" w:space="0" w:color="auto"/>
                  </w:divBdr>
                </w:div>
                <w:div w:id="2028748645">
                  <w:marLeft w:val="0"/>
                  <w:marRight w:val="0"/>
                  <w:marTop w:val="0"/>
                  <w:marBottom w:val="0"/>
                  <w:divBdr>
                    <w:top w:val="none" w:sz="0" w:space="0" w:color="auto"/>
                    <w:left w:val="none" w:sz="0" w:space="0" w:color="auto"/>
                    <w:bottom w:val="none" w:sz="0" w:space="0" w:color="auto"/>
                    <w:right w:val="none" w:sz="0" w:space="0" w:color="auto"/>
                  </w:divBdr>
                </w:div>
                <w:div w:id="378671583">
                  <w:marLeft w:val="0"/>
                  <w:marRight w:val="0"/>
                  <w:marTop w:val="0"/>
                  <w:marBottom w:val="0"/>
                  <w:divBdr>
                    <w:top w:val="none" w:sz="0" w:space="0" w:color="auto"/>
                    <w:left w:val="none" w:sz="0" w:space="0" w:color="auto"/>
                    <w:bottom w:val="none" w:sz="0" w:space="0" w:color="auto"/>
                    <w:right w:val="none" w:sz="0" w:space="0" w:color="auto"/>
                  </w:divBdr>
                </w:div>
                <w:div w:id="878980597">
                  <w:marLeft w:val="0"/>
                  <w:marRight w:val="0"/>
                  <w:marTop w:val="0"/>
                  <w:marBottom w:val="0"/>
                  <w:divBdr>
                    <w:top w:val="none" w:sz="0" w:space="0" w:color="auto"/>
                    <w:left w:val="none" w:sz="0" w:space="0" w:color="auto"/>
                    <w:bottom w:val="none" w:sz="0" w:space="0" w:color="auto"/>
                    <w:right w:val="none" w:sz="0" w:space="0" w:color="auto"/>
                  </w:divBdr>
                </w:div>
                <w:div w:id="882450746">
                  <w:marLeft w:val="0"/>
                  <w:marRight w:val="0"/>
                  <w:marTop w:val="0"/>
                  <w:marBottom w:val="0"/>
                  <w:divBdr>
                    <w:top w:val="none" w:sz="0" w:space="0" w:color="auto"/>
                    <w:left w:val="none" w:sz="0" w:space="0" w:color="auto"/>
                    <w:bottom w:val="none" w:sz="0" w:space="0" w:color="auto"/>
                    <w:right w:val="none" w:sz="0" w:space="0" w:color="auto"/>
                  </w:divBdr>
                </w:div>
                <w:div w:id="1316908414">
                  <w:marLeft w:val="0"/>
                  <w:marRight w:val="0"/>
                  <w:marTop w:val="0"/>
                  <w:marBottom w:val="0"/>
                  <w:divBdr>
                    <w:top w:val="none" w:sz="0" w:space="0" w:color="auto"/>
                    <w:left w:val="none" w:sz="0" w:space="0" w:color="auto"/>
                    <w:bottom w:val="none" w:sz="0" w:space="0" w:color="auto"/>
                    <w:right w:val="none" w:sz="0" w:space="0" w:color="auto"/>
                  </w:divBdr>
                </w:div>
                <w:div w:id="636103724">
                  <w:marLeft w:val="0"/>
                  <w:marRight w:val="0"/>
                  <w:marTop w:val="0"/>
                  <w:marBottom w:val="0"/>
                  <w:divBdr>
                    <w:top w:val="none" w:sz="0" w:space="0" w:color="auto"/>
                    <w:left w:val="none" w:sz="0" w:space="0" w:color="auto"/>
                    <w:bottom w:val="none" w:sz="0" w:space="0" w:color="auto"/>
                    <w:right w:val="none" w:sz="0" w:space="0" w:color="auto"/>
                  </w:divBdr>
                </w:div>
                <w:div w:id="504981108">
                  <w:marLeft w:val="0"/>
                  <w:marRight w:val="0"/>
                  <w:marTop w:val="0"/>
                  <w:marBottom w:val="0"/>
                  <w:divBdr>
                    <w:top w:val="none" w:sz="0" w:space="0" w:color="auto"/>
                    <w:left w:val="none" w:sz="0" w:space="0" w:color="auto"/>
                    <w:bottom w:val="none" w:sz="0" w:space="0" w:color="auto"/>
                    <w:right w:val="none" w:sz="0" w:space="0" w:color="auto"/>
                  </w:divBdr>
                </w:div>
                <w:div w:id="142359892">
                  <w:marLeft w:val="0"/>
                  <w:marRight w:val="0"/>
                  <w:marTop w:val="0"/>
                  <w:marBottom w:val="0"/>
                  <w:divBdr>
                    <w:top w:val="none" w:sz="0" w:space="0" w:color="auto"/>
                    <w:left w:val="none" w:sz="0" w:space="0" w:color="auto"/>
                    <w:bottom w:val="none" w:sz="0" w:space="0" w:color="auto"/>
                    <w:right w:val="none" w:sz="0" w:space="0" w:color="auto"/>
                  </w:divBdr>
                </w:div>
                <w:div w:id="1472792074">
                  <w:marLeft w:val="0"/>
                  <w:marRight w:val="0"/>
                  <w:marTop w:val="0"/>
                  <w:marBottom w:val="0"/>
                  <w:divBdr>
                    <w:top w:val="none" w:sz="0" w:space="0" w:color="auto"/>
                    <w:left w:val="none" w:sz="0" w:space="0" w:color="auto"/>
                    <w:bottom w:val="none" w:sz="0" w:space="0" w:color="auto"/>
                    <w:right w:val="none" w:sz="0" w:space="0" w:color="auto"/>
                  </w:divBdr>
                </w:div>
                <w:div w:id="1182939480">
                  <w:marLeft w:val="0"/>
                  <w:marRight w:val="0"/>
                  <w:marTop w:val="0"/>
                  <w:marBottom w:val="0"/>
                  <w:divBdr>
                    <w:top w:val="none" w:sz="0" w:space="0" w:color="auto"/>
                    <w:left w:val="none" w:sz="0" w:space="0" w:color="auto"/>
                    <w:bottom w:val="none" w:sz="0" w:space="0" w:color="auto"/>
                    <w:right w:val="none" w:sz="0" w:space="0" w:color="auto"/>
                  </w:divBdr>
                </w:div>
                <w:div w:id="2134711248">
                  <w:marLeft w:val="0"/>
                  <w:marRight w:val="0"/>
                  <w:marTop w:val="0"/>
                  <w:marBottom w:val="0"/>
                  <w:divBdr>
                    <w:top w:val="none" w:sz="0" w:space="0" w:color="auto"/>
                    <w:left w:val="none" w:sz="0" w:space="0" w:color="auto"/>
                    <w:bottom w:val="none" w:sz="0" w:space="0" w:color="auto"/>
                    <w:right w:val="none" w:sz="0" w:space="0" w:color="auto"/>
                  </w:divBdr>
                </w:div>
                <w:div w:id="2088766922">
                  <w:marLeft w:val="0"/>
                  <w:marRight w:val="0"/>
                  <w:marTop w:val="0"/>
                  <w:marBottom w:val="0"/>
                  <w:divBdr>
                    <w:top w:val="none" w:sz="0" w:space="0" w:color="auto"/>
                    <w:left w:val="none" w:sz="0" w:space="0" w:color="auto"/>
                    <w:bottom w:val="none" w:sz="0" w:space="0" w:color="auto"/>
                    <w:right w:val="none" w:sz="0" w:space="0" w:color="auto"/>
                  </w:divBdr>
                </w:div>
                <w:div w:id="2095735521">
                  <w:marLeft w:val="0"/>
                  <w:marRight w:val="0"/>
                  <w:marTop w:val="0"/>
                  <w:marBottom w:val="0"/>
                  <w:divBdr>
                    <w:top w:val="none" w:sz="0" w:space="0" w:color="auto"/>
                    <w:left w:val="none" w:sz="0" w:space="0" w:color="auto"/>
                    <w:bottom w:val="none" w:sz="0" w:space="0" w:color="auto"/>
                    <w:right w:val="none" w:sz="0" w:space="0" w:color="auto"/>
                  </w:divBdr>
                </w:div>
                <w:div w:id="114100604">
                  <w:marLeft w:val="0"/>
                  <w:marRight w:val="0"/>
                  <w:marTop w:val="0"/>
                  <w:marBottom w:val="0"/>
                  <w:divBdr>
                    <w:top w:val="none" w:sz="0" w:space="0" w:color="auto"/>
                    <w:left w:val="none" w:sz="0" w:space="0" w:color="auto"/>
                    <w:bottom w:val="none" w:sz="0" w:space="0" w:color="auto"/>
                    <w:right w:val="none" w:sz="0" w:space="0" w:color="auto"/>
                  </w:divBdr>
                </w:div>
                <w:div w:id="1869247401">
                  <w:marLeft w:val="0"/>
                  <w:marRight w:val="0"/>
                  <w:marTop w:val="0"/>
                  <w:marBottom w:val="0"/>
                  <w:divBdr>
                    <w:top w:val="none" w:sz="0" w:space="0" w:color="auto"/>
                    <w:left w:val="none" w:sz="0" w:space="0" w:color="auto"/>
                    <w:bottom w:val="none" w:sz="0" w:space="0" w:color="auto"/>
                    <w:right w:val="none" w:sz="0" w:space="0" w:color="auto"/>
                  </w:divBdr>
                </w:div>
                <w:div w:id="965354731">
                  <w:marLeft w:val="0"/>
                  <w:marRight w:val="0"/>
                  <w:marTop w:val="0"/>
                  <w:marBottom w:val="0"/>
                  <w:divBdr>
                    <w:top w:val="none" w:sz="0" w:space="0" w:color="auto"/>
                    <w:left w:val="none" w:sz="0" w:space="0" w:color="auto"/>
                    <w:bottom w:val="none" w:sz="0" w:space="0" w:color="auto"/>
                    <w:right w:val="none" w:sz="0" w:space="0" w:color="auto"/>
                  </w:divBdr>
                </w:div>
                <w:div w:id="1414163942">
                  <w:marLeft w:val="0"/>
                  <w:marRight w:val="0"/>
                  <w:marTop w:val="0"/>
                  <w:marBottom w:val="0"/>
                  <w:divBdr>
                    <w:top w:val="none" w:sz="0" w:space="0" w:color="auto"/>
                    <w:left w:val="none" w:sz="0" w:space="0" w:color="auto"/>
                    <w:bottom w:val="none" w:sz="0" w:space="0" w:color="auto"/>
                    <w:right w:val="none" w:sz="0" w:space="0" w:color="auto"/>
                  </w:divBdr>
                </w:div>
                <w:div w:id="1240091275">
                  <w:marLeft w:val="0"/>
                  <w:marRight w:val="0"/>
                  <w:marTop w:val="0"/>
                  <w:marBottom w:val="0"/>
                  <w:divBdr>
                    <w:top w:val="none" w:sz="0" w:space="0" w:color="auto"/>
                    <w:left w:val="none" w:sz="0" w:space="0" w:color="auto"/>
                    <w:bottom w:val="none" w:sz="0" w:space="0" w:color="auto"/>
                    <w:right w:val="none" w:sz="0" w:space="0" w:color="auto"/>
                  </w:divBdr>
                </w:div>
                <w:div w:id="1267497692">
                  <w:marLeft w:val="0"/>
                  <w:marRight w:val="0"/>
                  <w:marTop w:val="0"/>
                  <w:marBottom w:val="0"/>
                  <w:divBdr>
                    <w:top w:val="none" w:sz="0" w:space="0" w:color="auto"/>
                    <w:left w:val="none" w:sz="0" w:space="0" w:color="auto"/>
                    <w:bottom w:val="none" w:sz="0" w:space="0" w:color="auto"/>
                    <w:right w:val="none" w:sz="0" w:space="0" w:color="auto"/>
                  </w:divBdr>
                </w:div>
                <w:div w:id="1796486279">
                  <w:marLeft w:val="0"/>
                  <w:marRight w:val="0"/>
                  <w:marTop w:val="0"/>
                  <w:marBottom w:val="0"/>
                  <w:divBdr>
                    <w:top w:val="none" w:sz="0" w:space="0" w:color="auto"/>
                    <w:left w:val="none" w:sz="0" w:space="0" w:color="auto"/>
                    <w:bottom w:val="none" w:sz="0" w:space="0" w:color="auto"/>
                    <w:right w:val="none" w:sz="0" w:space="0" w:color="auto"/>
                  </w:divBdr>
                </w:div>
                <w:div w:id="1034617715">
                  <w:marLeft w:val="0"/>
                  <w:marRight w:val="0"/>
                  <w:marTop w:val="0"/>
                  <w:marBottom w:val="0"/>
                  <w:divBdr>
                    <w:top w:val="none" w:sz="0" w:space="0" w:color="auto"/>
                    <w:left w:val="none" w:sz="0" w:space="0" w:color="auto"/>
                    <w:bottom w:val="none" w:sz="0" w:space="0" w:color="auto"/>
                    <w:right w:val="none" w:sz="0" w:space="0" w:color="auto"/>
                  </w:divBdr>
                </w:div>
                <w:div w:id="1469349491">
                  <w:marLeft w:val="0"/>
                  <w:marRight w:val="0"/>
                  <w:marTop w:val="0"/>
                  <w:marBottom w:val="0"/>
                  <w:divBdr>
                    <w:top w:val="none" w:sz="0" w:space="0" w:color="auto"/>
                    <w:left w:val="none" w:sz="0" w:space="0" w:color="auto"/>
                    <w:bottom w:val="none" w:sz="0" w:space="0" w:color="auto"/>
                    <w:right w:val="none" w:sz="0" w:space="0" w:color="auto"/>
                  </w:divBdr>
                </w:div>
                <w:div w:id="1084646209">
                  <w:marLeft w:val="0"/>
                  <w:marRight w:val="0"/>
                  <w:marTop w:val="0"/>
                  <w:marBottom w:val="0"/>
                  <w:divBdr>
                    <w:top w:val="none" w:sz="0" w:space="0" w:color="auto"/>
                    <w:left w:val="none" w:sz="0" w:space="0" w:color="auto"/>
                    <w:bottom w:val="none" w:sz="0" w:space="0" w:color="auto"/>
                    <w:right w:val="none" w:sz="0" w:space="0" w:color="auto"/>
                  </w:divBdr>
                </w:div>
                <w:div w:id="1620332683">
                  <w:marLeft w:val="0"/>
                  <w:marRight w:val="0"/>
                  <w:marTop w:val="0"/>
                  <w:marBottom w:val="0"/>
                  <w:divBdr>
                    <w:top w:val="none" w:sz="0" w:space="0" w:color="auto"/>
                    <w:left w:val="none" w:sz="0" w:space="0" w:color="auto"/>
                    <w:bottom w:val="none" w:sz="0" w:space="0" w:color="auto"/>
                    <w:right w:val="none" w:sz="0" w:space="0" w:color="auto"/>
                  </w:divBdr>
                </w:div>
                <w:div w:id="243882016">
                  <w:marLeft w:val="0"/>
                  <w:marRight w:val="0"/>
                  <w:marTop w:val="0"/>
                  <w:marBottom w:val="0"/>
                  <w:divBdr>
                    <w:top w:val="none" w:sz="0" w:space="0" w:color="auto"/>
                    <w:left w:val="none" w:sz="0" w:space="0" w:color="auto"/>
                    <w:bottom w:val="none" w:sz="0" w:space="0" w:color="auto"/>
                    <w:right w:val="none" w:sz="0" w:space="0" w:color="auto"/>
                  </w:divBdr>
                </w:div>
                <w:div w:id="1868524831">
                  <w:marLeft w:val="0"/>
                  <w:marRight w:val="0"/>
                  <w:marTop w:val="0"/>
                  <w:marBottom w:val="0"/>
                  <w:divBdr>
                    <w:top w:val="none" w:sz="0" w:space="0" w:color="auto"/>
                    <w:left w:val="none" w:sz="0" w:space="0" w:color="auto"/>
                    <w:bottom w:val="none" w:sz="0" w:space="0" w:color="auto"/>
                    <w:right w:val="none" w:sz="0" w:space="0" w:color="auto"/>
                  </w:divBdr>
                </w:div>
                <w:div w:id="1716737129">
                  <w:marLeft w:val="0"/>
                  <w:marRight w:val="0"/>
                  <w:marTop w:val="0"/>
                  <w:marBottom w:val="0"/>
                  <w:divBdr>
                    <w:top w:val="none" w:sz="0" w:space="0" w:color="auto"/>
                    <w:left w:val="none" w:sz="0" w:space="0" w:color="auto"/>
                    <w:bottom w:val="none" w:sz="0" w:space="0" w:color="auto"/>
                    <w:right w:val="none" w:sz="0" w:space="0" w:color="auto"/>
                  </w:divBdr>
                </w:div>
                <w:div w:id="1471366861">
                  <w:marLeft w:val="0"/>
                  <w:marRight w:val="0"/>
                  <w:marTop w:val="0"/>
                  <w:marBottom w:val="0"/>
                  <w:divBdr>
                    <w:top w:val="none" w:sz="0" w:space="0" w:color="auto"/>
                    <w:left w:val="none" w:sz="0" w:space="0" w:color="auto"/>
                    <w:bottom w:val="none" w:sz="0" w:space="0" w:color="auto"/>
                    <w:right w:val="none" w:sz="0" w:space="0" w:color="auto"/>
                  </w:divBdr>
                </w:div>
                <w:div w:id="1084298863">
                  <w:marLeft w:val="0"/>
                  <w:marRight w:val="0"/>
                  <w:marTop w:val="0"/>
                  <w:marBottom w:val="0"/>
                  <w:divBdr>
                    <w:top w:val="none" w:sz="0" w:space="0" w:color="auto"/>
                    <w:left w:val="none" w:sz="0" w:space="0" w:color="auto"/>
                    <w:bottom w:val="none" w:sz="0" w:space="0" w:color="auto"/>
                    <w:right w:val="none" w:sz="0" w:space="0" w:color="auto"/>
                  </w:divBdr>
                </w:div>
                <w:div w:id="855074321">
                  <w:marLeft w:val="0"/>
                  <w:marRight w:val="0"/>
                  <w:marTop w:val="0"/>
                  <w:marBottom w:val="0"/>
                  <w:divBdr>
                    <w:top w:val="none" w:sz="0" w:space="0" w:color="auto"/>
                    <w:left w:val="none" w:sz="0" w:space="0" w:color="auto"/>
                    <w:bottom w:val="none" w:sz="0" w:space="0" w:color="auto"/>
                    <w:right w:val="none" w:sz="0" w:space="0" w:color="auto"/>
                  </w:divBdr>
                </w:div>
                <w:div w:id="1046225089">
                  <w:marLeft w:val="0"/>
                  <w:marRight w:val="0"/>
                  <w:marTop w:val="0"/>
                  <w:marBottom w:val="0"/>
                  <w:divBdr>
                    <w:top w:val="none" w:sz="0" w:space="0" w:color="auto"/>
                    <w:left w:val="none" w:sz="0" w:space="0" w:color="auto"/>
                    <w:bottom w:val="none" w:sz="0" w:space="0" w:color="auto"/>
                    <w:right w:val="none" w:sz="0" w:space="0" w:color="auto"/>
                  </w:divBdr>
                </w:div>
                <w:div w:id="282930486">
                  <w:marLeft w:val="0"/>
                  <w:marRight w:val="0"/>
                  <w:marTop w:val="0"/>
                  <w:marBottom w:val="0"/>
                  <w:divBdr>
                    <w:top w:val="none" w:sz="0" w:space="0" w:color="auto"/>
                    <w:left w:val="none" w:sz="0" w:space="0" w:color="auto"/>
                    <w:bottom w:val="none" w:sz="0" w:space="0" w:color="auto"/>
                    <w:right w:val="none" w:sz="0" w:space="0" w:color="auto"/>
                  </w:divBdr>
                </w:div>
                <w:div w:id="247927786">
                  <w:marLeft w:val="0"/>
                  <w:marRight w:val="0"/>
                  <w:marTop w:val="0"/>
                  <w:marBottom w:val="0"/>
                  <w:divBdr>
                    <w:top w:val="none" w:sz="0" w:space="0" w:color="auto"/>
                    <w:left w:val="none" w:sz="0" w:space="0" w:color="auto"/>
                    <w:bottom w:val="none" w:sz="0" w:space="0" w:color="auto"/>
                    <w:right w:val="none" w:sz="0" w:space="0" w:color="auto"/>
                  </w:divBdr>
                </w:div>
                <w:div w:id="384110924">
                  <w:marLeft w:val="0"/>
                  <w:marRight w:val="0"/>
                  <w:marTop w:val="0"/>
                  <w:marBottom w:val="0"/>
                  <w:divBdr>
                    <w:top w:val="none" w:sz="0" w:space="0" w:color="auto"/>
                    <w:left w:val="none" w:sz="0" w:space="0" w:color="auto"/>
                    <w:bottom w:val="none" w:sz="0" w:space="0" w:color="auto"/>
                    <w:right w:val="none" w:sz="0" w:space="0" w:color="auto"/>
                  </w:divBdr>
                </w:div>
                <w:div w:id="605962048">
                  <w:marLeft w:val="0"/>
                  <w:marRight w:val="0"/>
                  <w:marTop w:val="0"/>
                  <w:marBottom w:val="0"/>
                  <w:divBdr>
                    <w:top w:val="none" w:sz="0" w:space="0" w:color="auto"/>
                    <w:left w:val="none" w:sz="0" w:space="0" w:color="auto"/>
                    <w:bottom w:val="none" w:sz="0" w:space="0" w:color="auto"/>
                    <w:right w:val="none" w:sz="0" w:space="0" w:color="auto"/>
                  </w:divBdr>
                </w:div>
                <w:div w:id="586764690">
                  <w:marLeft w:val="0"/>
                  <w:marRight w:val="0"/>
                  <w:marTop w:val="0"/>
                  <w:marBottom w:val="0"/>
                  <w:divBdr>
                    <w:top w:val="none" w:sz="0" w:space="0" w:color="auto"/>
                    <w:left w:val="none" w:sz="0" w:space="0" w:color="auto"/>
                    <w:bottom w:val="none" w:sz="0" w:space="0" w:color="auto"/>
                    <w:right w:val="none" w:sz="0" w:space="0" w:color="auto"/>
                  </w:divBdr>
                </w:div>
                <w:div w:id="2060085704">
                  <w:marLeft w:val="0"/>
                  <w:marRight w:val="0"/>
                  <w:marTop w:val="0"/>
                  <w:marBottom w:val="0"/>
                  <w:divBdr>
                    <w:top w:val="none" w:sz="0" w:space="0" w:color="auto"/>
                    <w:left w:val="none" w:sz="0" w:space="0" w:color="auto"/>
                    <w:bottom w:val="none" w:sz="0" w:space="0" w:color="auto"/>
                    <w:right w:val="none" w:sz="0" w:space="0" w:color="auto"/>
                  </w:divBdr>
                </w:div>
                <w:div w:id="1442335077">
                  <w:marLeft w:val="0"/>
                  <w:marRight w:val="0"/>
                  <w:marTop w:val="0"/>
                  <w:marBottom w:val="0"/>
                  <w:divBdr>
                    <w:top w:val="none" w:sz="0" w:space="0" w:color="auto"/>
                    <w:left w:val="none" w:sz="0" w:space="0" w:color="auto"/>
                    <w:bottom w:val="none" w:sz="0" w:space="0" w:color="auto"/>
                    <w:right w:val="none" w:sz="0" w:space="0" w:color="auto"/>
                  </w:divBdr>
                </w:div>
                <w:div w:id="1342391513">
                  <w:marLeft w:val="0"/>
                  <w:marRight w:val="0"/>
                  <w:marTop w:val="0"/>
                  <w:marBottom w:val="0"/>
                  <w:divBdr>
                    <w:top w:val="none" w:sz="0" w:space="0" w:color="auto"/>
                    <w:left w:val="none" w:sz="0" w:space="0" w:color="auto"/>
                    <w:bottom w:val="none" w:sz="0" w:space="0" w:color="auto"/>
                    <w:right w:val="none" w:sz="0" w:space="0" w:color="auto"/>
                  </w:divBdr>
                </w:div>
                <w:div w:id="1513647470">
                  <w:marLeft w:val="0"/>
                  <w:marRight w:val="0"/>
                  <w:marTop w:val="0"/>
                  <w:marBottom w:val="0"/>
                  <w:divBdr>
                    <w:top w:val="none" w:sz="0" w:space="0" w:color="auto"/>
                    <w:left w:val="none" w:sz="0" w:space="0" w:color="auto"/>
                    <w:bottom w:val="none" w:sz="0" w:space="0" w:color="auto"/>
                    <w:right w:val="none" w:sz="0" w:space="0" w:color="auto"/>
                  </w:divBdr>
                </w:div>
                <w:div w:id="1189946753">
                  <w:marLeft w:val="0"/>
                  <w:marRight w:val="0"/>
                  <w:marTop w:val="0"/>
                  <w:marBottom w:val="0"/>
                  <w:divBdr>
                    <w:top w:val="none" w:sz="0" w:space="0" w:color="auto"/>
                    <w:left w:val="none" w:sz="0" w:space="0" w:color="auto"/>
                    <w:bottom w:val="none" w:sz="0" w:space="0" w:color="auto"/>
                    <w:right w:val="none" w:sz="0" w:space="0" w:color="auto"/>
                  </w:divBdr>
                </w:div>
                <w:div w:id="1515799328">
                  <w:marLeft w:val="0"/>
                  <w:marRight w:val="0"/>
                  <w:marTop w:val="0"/>
                  <w:marBottom w:val="0"/>
                  <w:divBdr>
                    <w:top w:val="none" w:sz="0" w:space="0" w:color="auto"/>
                    <w:left w:val="none" w:sz="0" w:space="0" w:color="auto"/>
                    <w:bottom w:val="none" w:sz="0" w:space="0" w:color="auto"/>
                    <w:right w:val="none" w:sz="0" w:space="0" w:color="auto"/>
                  </w:divBdr>
                </w:div>
                <w:div w:id="846750792">
                  <w:marLeft w:val="0"/>
                  <w:marRight w:val="0"/>
                  <w:marTop w:val="0"/>
                  <w:marBottom w:val="0"/>
                  <w:divBdr>
                    <w:top w:val="none" w:sz="0" w:space="0" w:color="auto"/>
                    <w:left w:val="none" w:sz="0" w:space="0" w:color="auto"/>
                    <w:bottom w:val="none" w:sz="0" w:space="0" w:color="auto"/>
                    <w:right w:val="none" w:sz="0" w:space="0" w:color="auto"/>
                  </w:divBdr>
                </w:div>
                <w:div w:id="1452089873">
                  <w:marLeft w:val="0"/>
                  <w:marRight w:val="0"/>
                  <w:marTop w:val="0"/>
                  <w:marBottom w:val="0"/>
                  <w:divBdr>
                    <w:top w:val="none" w:sz="0" w:space="0" w:color="auto"/>
                    <w:left w:val="none" w:sz="0" w:space="0" w:color="auto"/>
                    <w:bottom w:val="none" w:sz="0" w:space="0" w:color="auto"/>
                    <w:right w:val="none" w:sz="0" w:space="0" w:color="auto"/>
                  </w:divBdr>
                </w:div>
                <w:div w:id="2020497170">
                  <w:marLeft w:val="0"/>
                  <w:marRight w:val="0"/>
                  <w:marTop w:val="0"/>
                  <w:marBottom w:val="0"/>
                  <w:divBdr>
                    <w:top w:val="none" w:sz="0" w:space="0" w:color="auto"/>
                    <w:left w:val="none" w:sz="0" w:space="0" w:color="auto"/>
                    <w:bottom w:val="none" w:sz="0" w:space="0" w:color="auto"/>
                    <w:right w:val="none" w:sz="0" w:space="0" w:color="auto"/>
                  </w:divBdr>
                </w:div>
                <w:div w:id="1836384785">
                  <w:marLeft w:val="0"/>
                  <w:marRight w:val="0"/>
                  <w:marTop w:val="0"/>
                  <w:marBottom w:val="0"/>
                  <w:divBdr>
                    <w:top w:val="none" w:sz="0" w:space="0" w:color="auto"/>
                    <w:left w:val="none" w:sz="0" w:space="0" w:color="auto"/>
                    <w:bottom w:val="none" w:sz="0" w:space="0" w:color="auto"/>
                    <w:right w:val="none" w:sz="0" w:space="0" w:color="auto"/>
                  </w:divBdr>
                </w:div>
                <w:div w:id="1563756652">
                  <w:marLeft w:val="0"/>
                  <w:marRight w:val="0"/>
                  <w:marTop w:val="0"/>
                  <w:marBottom w:val="0"/>
                  <w:divBdr>
                    <w:top w:val="none" w:sz="0" w:space="0" w:color="auto"/>
                    <w:left w:val="none" w:sz="0" w:space="0" w:color="auto"/>
                    <w:bottom w:val="none" w:sz="0" w:space="0" w:color="auto"/>
                    <w:right w:val="none" w:sz="0" w:space="0" w:color="auto"/>
                  </w:divBdr>
                </w:div>
                <w:div w:id="754978445">
                  <w:marLeft w:val="0"/>
                  <w:marRight w:val="0"/>
                  <w:marTop w:val="0"/>
                  <w:marBottom w:val="0"/>
                  <w:divBdr>
                    <w:top w:val="none" w:sz="0" w:space="0" w:color="auto"/>
                    <w:left w:val="none" w:sz="0" w:space="0" w:color="auto"/>
                    <w:bottom w:val="none" w:sz="0" w:space="0" w:color="auto"/>
                    <w:right w:val="none" w:sz="0" w:space="0" w:color="auto"/>
                  </w:divBdr>
                </w:div>
                <w:div w:id="1101802715">
                  <w:marLeft w:val="0"/>
                  <w:marRight w:val="0"/>
                  <w:marTop w:val="0"/>
                  <w:marBottom w:val="0"/>
                  <w:divBdr>
                    <w:top w:val="none" w:sz="0" w:space="0" w:color="auto"/>
                    <w:left w:val="none" w:sz="0" w:space="0" w:color="auto"/>
                    <w:bottom w:val="none" w:sz="0" w:space="0" w:color="auto"/>
                    <w:right w:val="none" w:sz="0" w:space="0" w:color="auto"/>
                  </w:divBdr>
                </w:div>
                <w:div w:id="1519465354">
                  <w:marLeft w:val="0"/>
                  <w:marRight w:val="0"/>
                  <w:marTop w:val="0"/>
                  <w:marBottom w:val="0"/>
                  <w:divBdr>
                    <w:top w:val="none" w:sz="0" w:space="0" w:color="auto"/>
                    <w:left w:val="none" w:sz="0" w:space="0" w:color="auto"/>
                    <w:bottom w:val="none" w:sz="0" w:space="0" w:color="auto"/>
                    <w:right w:val="none" w:sz="0" w:space="0" w:color="auto"/>
                  </w:divBdr>
                </w:div>
                <w:div w:id="1325820414">
                  <w:marLeft w:val="0"/>
                  <w:marRight w:val="0"/>
                  <w:marTop w:val="0"/>
                  <w:marBottom w:val="0"/>
                  <w:divBdr>
                    <w:top w:val="none" w:sz="0" w:space="0" w:color="auto"/>
                    <w:left w:val="none" w:sz="0" w:space="0" w:color="auto"/>
                    <w:bottom w:val="none" w:sz="0" w:space="0" w:color="auto"/>
                    <w:right w:val="none" w:sz="0" w:space="0" w:color="auto"/>
                  </w:divBdr>
                </w:div>
                <w:div w:id="1308780473">
                  <w:marLeft w:val="0"/>
                  <w:marRight w:val="0"/>
                  <w:marTop w:val="0"/>
                  <w:marBottom w:val="0"/>
                  <w:divBdr>
                    <w:top w:val="none" w:sz="0" w:space="0" w:color="auto"/>
                    <w:left w:val="none" w:sz="0" w:space="0" w:color="auto"/>
                    <w:bottom w:val="none" w:sz="0" w:space="0" w:color="auto"/>
                    <w:right w:val="none" w:sz="0" w:space="0" w:color="auto"/>
                  </w:divBdr>
                </w:div>
                <w:div w:id="1135871319">
                  <w:marLeft w:val="0"/>
                  <w:marRight w:val="0"/>
                  <w:marTop w:val="0"/>
                  <w:marBottom w:val="0"/>
                  <w:divBdr>
                    <w:top w:val="none" w:sz="0" w:space="0" w:color="auto"/>
                    <w:left w:val="none" w:sz="0" w:space="0" w:color="auto"/>
                    <w:bottom w:val="none" w:sz="0" w:space="0" w:color="auto"/>
                    <w:right w:val="none" w:sz="0" w:space="0" w:color="auto"/>
                  </w:divBdr>
                </w:div>
                <w:div w:id="1903130765">
                  <w:marLeft w:val="0"/>
                  <w:marRight w:val="0"/>
                  <w:marTop w:val="0"/>
                  <w:marBottom w:val="0"/>
                  <w:divBdr>
                    <w:top w:val="none" w:sz="0" w:space="0" w:color="auto"/>
                    <w:left w:val="none" w:sz="0" w:space="0" w:color="auto"/>
                    <w:bottom w:val="none" w:sz="0" w:space="0" w:color="auto"/>
                    <w:right w:val="none" w:sz="0" w:space="0" w:color="auto"/>
                  </w:divBdr>
                </w:div>
                <w:div w:id="1871599609">
                  <w:marLeft w:val="0"/>
                  <w:marRight w:val="0"/>
                  <w:marTop w:val="0"/>
                  <w:marBottom w:val="0"/>
                  <w:divBdr>
                    <w:top w:val="none" w:sz="0" w:space="0" w:color="auto"/>
                    <w:left w:val="none" w:sz="0" w:space="0" w:color="auto"/>
                    <w:bottom w:val="none" w:sz="0" w:space="0" w:color="auto"/>
                    <w:right w:val="none" w:sz="0" w:space="0" w:color="auto"/>
                  </w:divBdr>
                </w:div>
                <w:div w:id="2074573572">
                  <w:marLeft w:val="0"/>
                  <w:marRight w:val="0"/>
                  <w:marTop w:val="0"/>
                  <w:marBottom w:val="0"/>
                  <w:divBdr>
                    <w:top w:val="none" w:sz="0" w:space="0" w:color="auto"/>
                    <w:left w:val="none" w:sz="0" w:space="0" w:color="auto"/>
                    <w:bottom w:val="none" w:sz="0" w:space="0" w:color="auto"/>
                    <w:right w:val="none" w:sz="0" w:space="0" w:color="auto"/>
                  </w:divBdr>
                </w:div>
                <w:div w:id="1830755229">
                  <w:marLeft w:val="0"/>
                  <w:marRight w:val="0"/>
                  <w:marTop w:val="0"/>
                  <w:marBottom w:val="0"/>
                  <w:divBdr>
                    <w:top w:val="none" w:sz="0" w:space="0" w:color="auto"/>
                    <w:left w:val="none" w:sz="0" w:space="0" w:color="auto"/>
                    <w:bottom w:val="none" w:sz="0" w:space="0" w:color="auto"/>
                    <w:right w:val="none" w:sz="0" w:space="0" w:color="auto"/>
                  </w:divBdr>
                </w:div>
                <w:div w:id="1723291926">
                  <w:marLeft w:val="0"/>
                  <w:marRight w:val="0"/>
                  <w:marTop w:val="0"/>
                  <w:marBottom w:val="0"/>
                  <w:divBdr>
                    <w:top w:val="none" w:sz="0" w:space="0" w:color="auto"/>
                    <w:left w:val="none" w:sz="0" w:space="0" w:color="auto"/>
                    <w:bottom w:val="none" w:sz="0" w:space="0" w:color="auto"/>
                    <w:right w:val="none" w:sz="0" w:space="0" w:color="auto"/>
                  </w:divBdr>
                </w:div>
                <w:div w:id="1387683620">
                  <w:marLeft w:val="0"/>
                  <w:marRight w:val="0"/>
                  <w:marTop w:val="0"/>
                  <w:marBottom w:val="0"/>
                  <w:divBdr>
                    <w:top w:val="none" w:sz="0" w:space="0" w:color="auto"/>
                    <w:left w:val="none" w:sz="0" w:space="0" w:color="auto"/>
                    <w:bottom w:val="none" w:sz="0" w:space="0" w:color="auto"/>
                    <w:right w:val="none" w:sz="0" w:space="0" w:color="auto"/>
                  </w:divBdr>
                </w:div>
                <w:div w:id="421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8741">
          <w:marLeft w:val="0"/>
          <w:marRight w:val="0"/>
          <w:marTop w:val="15"/>
          <w:marBottom w:val="0"/>
          <w:divBdr>
            <w:top w:val="single" w:sz="48" w:space="0" w:color="auto"/>
            <w:left w:val="single" w:sz="48" w:space="0" w:color="auto"/>
            <w:bottom w:val="single" w:sz="48" w:space="0" w:color="auto"/>
            <w:right w:val="single" w:sz="48" w:space="0" w:color="auto"/>
          </w:divBdr>
          <w:divsChild>
            <w:div w:id="1941335459">
              <w:marLeft w:val="0"/>
              <w:marRight w:val="0"/>
              <w:marTop w:val="0"/>
              <w:marBottom w:val="0"/>
              <w:divBdr>
                <w:top w:val="none" w:sz="0" w:space="0" w:color="auto"/>
                <w:left w:val="none" w:sz="0" w:space="0" w:color="auto"/>
                <w:bottom w:val="none" w:sz="0" w:space="0" w:color="auto"/>
                <w:right w:val="none" w:sz="0" w:space="0" w:color="auto"/>
              </w:divBdr>
              <w:divsChild>
                <w:div w:id="832333713">
                  <w:marLeft w:val="0"/>
                  <w:marRight w:val="0"/>
                  <w:marTop w:val="0"/>
                  <w:marBottom w:val="0"/>
                  <w:divBdr>
                    <w:top w:val="none" w:sz="0" w:space="0" w:color="auto"/>
                    <w:left w:val="none" w:sz="0" w:space="0" w:color="auto"/>
                    <w:bottom w:val="none" w:sz="0" w:space="0" w:color="auto"/>
                    <w:right w:val="none" w:sz="0" w:space="0" w:color="auto"/>
                  </w:divBdr>
                </w:div>
                <w:div w:id="1130047911">
                  <w:marLeft w:val="0"/>
                  <w:marRight w:val="0"/>
                  <w:marTop w:val="0"/>
                  <w:marBottom w:val="0"/>
                  <w:divBdr>
                    <w:top w:val="none" w:sz="0" w:space="0" w:color="auto"/>
                    <w:left w:val="none" w:sz="0" w:space="0" w:color="auto"/>
                    <w:bottom w:val="none" w:sz="0" w:space="0" w:color="auto"/>
                    <w:right w:val="none" w:sz="0" w:space="0" w:color="auto"/>
                  </w:divBdr>
                </w:div>
                <w:div w:id="253514363">
                  <w:marLeft w:val="0"/>
                  <w:marRight w:val="0"/>
                  <w:marTop w:val="0"/>
                  <w:marBottom w:val="0"/>
                  <w:divBdr>
                    <w:top w:val="none" w:sz="0" w:space="0" w:color="auto"/>
                    <w:left w:val="none" w:sz="0" w:space="0" w:color="auto"/>
                    <w:bottom w:val="none" w:sz="0" w:space="0" w:color="auto"/>
                    <w:right w:val="none" w:sz="0" w:space="0" w:color="auto"/>
                  </w:divBdr>
                </w:div>
                <w:div w:id="1551839832">
                  <w:marLeft w:val="0"/>
                  <w:marRight w:val="0"/>
                  <w:marTop w:val="0"/>
                  <w:marBottom w:val="0"/>
                  <w:divBdr>
                    <w:top w:val="none" w:sz="0" w:space="0" w:color="auto"/>
                    <w:left w:val="none" w:sz="0" w:space="0" w:color="auto"/>
                    <w:bottom w:val="none" w:sz="0" w:space="0" w:color="auto"/>
                    <w:right w:val="none" w:sz="0" w:space="0" w:color="auto"/>
                  </w:divBdr>
                </w:div>
                <w:div w:id="2123189779">
                  <w:marLeft w:val="0"/>
                  <w:marRight w:val="0"/>
                  <w:marTop w:val="0"/>
                  <w:marBottom w:val="0"/>
                  <w:divBdr>
                    <w:top w:val="none" w:sz="0" w:space="0" w:color="auto"/>
                    <w:left w:val="none" w:sz="0" w:space="0" w:color="auto"/>
                    <w:bottom w:val="none" w:sz="0" w:space="0" w:color="auto"/>
                    <w:right w:val="none" w:sz="0" w:space="0" w:color="auto"/>
                  </w:divBdr>
                </w:div>
                <w:div w:id="1336568572">
                  <w:marLeft w:val="0"/>
                  <w:marRight w:val="0"/>
                  <w:marTop w:val="0"/>
                  <w:marBottom w:val="0"/>
                  <w:divBdr>
                    <w:top w:val="none" w:sz="0" w:space="0" w:color="auto"/>
                    <w:left w:val="none" w:sz="0" w:space="0" w:color="auto"/>
                    <w:bottom w:val="none" w:sz="0" w:space="0" w:color="auto"/>
                    <w:right w:val="none" w:sz="0" w:space="0" w:color="auto"/>
                  </w:divBdr>
                </w:div>
                <w:div w:id="2022854750">
                  <w:marLeft w:val="0"/>
                  <w:marRight w:val="0"/>
                  <w:marTop w:val="0"/>
                  <w:marBottom w:val="0"/>
                  <w:divBdr>
                    <w:top w:val="none" w:sz="0" w:space="0" w:color="auto"/>
                    <w:left w:val="none" w:sz="0" w:space="0" w:color="auto"/>
                    <w:bottom w:val="none" w:sz="0" w:space="0" w:color="auto"/>
                    <w:right w:val="none" w:sz="0" w:space="0" w:color="auto"/>
                  </w:divBdr>
                </w:div>
                <w:div w:id="1234118416">
                  <w:marLeft w:val="0"/>
                  <w:marRight w:val="0"/>
                  <w:marTop w:val="0"/>
                  <w:marBottom w:val="0"/>
                  <w:divBdr>
                    <w:top w:val="none" w:sz="0" w:space="0" w:color="auto"/>
                    <w:left w:val="none" w:sz="0" w:space="0" w:color="auto"/>
                    <w:bottom w:val="none" w:sz="0" w:space="0" w:color="auto"/>
                    <w:right w:val="none" w:sz="0" w:space="0" w:color="auto"/>
                  </w:divBdr>
                </w:div>
                <w:div w:id="481892982">
                  <w:marLeft w:val="0"/>
                  <w:marRight w:val="0"/>
                  <w:marTop w:val="0"/>
                  <w:marBottom w:val="0"/>
                  <w:divBdr>
                    <w:top w:val="none" w:sz="0" w:space="0" w:color="auto"/>
                    <w:left w:val="none" w:sz="0" w:space="0" w:color="auto"/>
                    <w:bottom w:val="none" w:sz="0" w:space="0" w:color="auto"/>
                    <w:right w:val="none" w:sz="0" w:space="0" w:color="auto"/>
                  </w:divBdr>
                </w:div>
                <w:div w:id="935598495">
                  <w:marLeft w:val="0"/>
                  <w:marRight w:val="0"/>
                  <w:marTop w:val="0"/>
                  <w:marBottom w:val="0"/>
                  <w:divBdr>
                    <w:top w:val="none" w:sz="0" w:space="0" w:color="auto"/>
                    <w:left w:val="none" w:sz="0" w:space="0" w:color="auto"/>
                    <w:bottom w:val="none" w:sz="0" w:space="0" w:color="auto"/>
                    <w:right w:val="none" w:sz="0" w:space="0" w:color="auto"/>
                  </w:divBdr>
                </w:div>
                <w:div w:id="38017666">
                  <w:marLeft w:val="0"/>
                  <w:marRight w:val="0"/>
                  <w:marTop w:val="0"/>
                  <w:marBottom w:val="0"/>
                  <w:divBdr>
                    <w:top w:val="none" w:sz="0" w:space="0" w:color="auto"/>
                    <w:left w:val="none" w:sz="0" w:space="0" w:color="auto"/>
                    <w:bottom w:val="none" w:sz="0" w:space="0" w:color="auto"/>
                    <w:right w:val="none" w:sz="0" w:space="0" w:color="auto"/>
                  </w:divBdr>
                </w:div>
                <w:div w:id="250358432">
                  <w:marLeft w:val="0"/>
                  <w:marRight w:val="0"/>
                  <w:marTop w:val="0"/>
                  <w:marBottom w:val="0"/>
                  <w:divBdr>
                    <w:top w:val="none" w:sz="0" w:space="0" w:color="auto"/>
                    <w:left w:val="none" w:sz="0" w:space="0" w:color="auto"/>
                    <w:bottom w:val="none" w:sz="0" w:space="0" w:color="auto"/>
                    <w:right w:val="none" w:sz="0" w:space="0" w:color="auto"/>
                  </w:divBdr>
                </w:div>
                <w:div w:id="1644114794">
                  <w:marLeft w:val="0"/>
                  <w:marRight w:val="0"/>
                  <w:marTop w:val="0"/>
                  <w:marBottom w:val="0"/>
                  <w:divBdr>
                    <w:top w:val="none" w:sz="0" w:space="0" w:color="auto"/>
                    <w:left w:val="none" w:sz="0" w:space="0" w:color="auto"/>
                    <w:bottom w:val="none" w:sz="0" w:space="0" w:color="auto"/>
                    <w:right w:val="none" w:sz="0" w:space="0" w:color="auto"/>
                  </w:divBdr>
                </w:div>
                <w:div w:id="1952663093">
                  <w:marLeft w:val="0"/>
                  <w:marRight w:val="0"/>
                  <w:marTop w:val="0"/>
                  <w:marBottom w:val="0"/>
                  <w:divBdr>
                    <w:top w:val="none" w:sz="0" w:space="0" w:color="auto"/>
                    <w:left w:val="none" w:sz="0" w:space="0" w:color="auto"/>
                    <w:bottom w:val="none" w:sz="0" w:space="0" w:color="auto"/>
                    <w:right w:val="none" w:sz="0" w:space="0" w:color="auto"/>
                  </w:divBdr>
                </w:div>
                <w:div w:id="158816913">
                  <w:marLeft w:val="0"/>
                  <w:marRight w:val="0"/>
                  <w:marTop w:val="0"/>
                  <w:marBottom w:val="0"/>
                  <w:divBdr>
                    <w:top w:val="none" w:sz="0" w:space="0" w:color="auto"/>
                    <w:left w:val="none" w:sz="0" w:space="0" w:color="auto"/>
                    <w:bottom w:val="none" w:sz="0" w:space="0" w:color="auto"/>
                    <w:right w:val="none" w:sz="0" w:space="0" w:color="auto"/>
                  </w:divBdr>
                </w:div>
                <w:div w:id="353270781">
                  <w:marLeft w:val="0"/>
                  <w:marRight w:val="0"/>
                  <w:marTop w:val="0"/>
                  <w:marBottom w:val="0"/>
                  <w:divBdr>
                    <w:top w:val="none" w:sz="0" w:space="0" w:color="auto"/>
                    <w:left w:val="none" w:sz="0" w:space="0" w:color="auto"/>
                    <w:bottom w:val="none" w:sz="0" w:space="0" w:color="auto"/>
                    <w:right w:val="none" w:sz="0" w:space="0" w:color="auto"/>
                  </w:divBdr>
                </w:div>
                <w:div w:id="1205604735">
                  <w:marLeft w:val="0"/>
                  <w:marRight w:val="0"/>
                  <w:marTop w:val="0"/>
                  <w:marBottom w:val="0"/>
                  <w:divBdr>
                    <w:top w:val="none" w:sz="0" w:space="0" w:color="auto"/>
                    <w:left w:val="none" w:sz="0" w:space="0" w:color="auto"/>
                    <w:bottom w:val="none" w:sz="0" w:space="0" w:color="auto"/>
                    <w:right w:val="none" w:sz="0" w:space="0" w:color="auto"/>
                  </w:divBdr>
                </w:div>
                <w:div w:id="1071738396">
                  <w:marLeft w:val="0"/>
                  <w:marRight w:val="0"/>
                  <w:marTop w:val="0"/>
                  <w:marBottom w:val="0"/>
                  <w:divBdr>
                    <w:top w:val="none" w:sz="0" w:space="0" w:color="auto"/>
                    <w:left w:val="none" w:sz="0" w:space="0" w:color="auto"/>
                    <w:bottom w:val="none" w:sz="0" w:space="0" w:color="auto"/>
                    <w:right w:val="none" w:sz="0" w:space="0" w:color="auto"/>
                  </w:divBdr>
                </w:div>
                <w:div w:id="1600337163">
                  <w:marLeft w:val="0"/>
                  <w:marRight w:val="0"/>
                  <w:marTop w:val="0"/>
                  <w:marBottom w:val="0"/>
                  <w:divBdr>
                    <w:top w:val="none" w:sz="0" w:space="0" w:color="auto"/>
                    <w:left w:val="none" w:sz="0" w:space="0" w:color="auto"/>
                    <w:bottom w:val="none" w:sz="0" w:space="0" w:color="auto"/>
                    <w:right w:val="none" w:sz="0" w:space="0" w:color="auto"/>
                  </w:divBdr>
                </w:div>
                <w:div w:id="1947537092">
                  <w:marLeft w:val="0"/>
                  <w:marRight w:val="0"/>
                  <w:marTop w:val="0"/>
                  <w:marBottom w:val="0"/>
                  <w:divBdr>
                    <w:top w:val="none" w:sz="0" w:space="0" w:color="auto"/>
                    <w:left w:val="none" w:sz="0" w:space="0" w:color="auto"/>
                    <w:bottom w:val="none" w:sz="0" w:space="0" w:color="auto"/>
                    <w:right w:val="none" w:sz="0" w:space="0" w:color="auto"/>
                  </w:divBdr>
                </w:div>
                <w:div w:id="1955283704">
                  <w:marLeft w:val="0"/>
                  <w:marRight w:val="0"/>
                  <w:marTop w:val="0"/>
                  <w:marBottom w:val="0"/>
                  <w:divBdr>
                    <w:top w:val="none" w:sz="0" w:space="0" w:color="auto"/>
                    <w:left w:val="none" w:sz="0" w:space="0" w:color="auto"/>
                    <w:bottom w:val="none" w:sz="0" w:space="0" w:color="auto"/>
                    <w:right w:val="none" w:sz="0" w:space="0" w:color="auto"/>
                  </w:divBdr>
                </w:div>
                <w:div w:id="1342581244">
                  <w:marLeft w:val="0"/>
                  <w:marRight w:val="0"/>
                  <w:marTop w:val="0"/>
                  <w:marBottom w:val="0"/>
                  <w:divBdr>
                    <w:top w:val="none" w:sz="0" w:space="0" w:color="auto"/>
                    <w:left w:val="none" w:sz="0" w:space="0" w:color="auto"/>
                    <w:bottom w:val="none" w:sz="0" w:space="0" w:color="auto"/>
                    <w:right w:val="none" w:sz="0" w:space="0" w:color="auto"/>
                  </w:divBdr>
                </w:div>
                <w:div w:id="1116948640">
                  <w:marLeft w:val="0"/>
                  <w:marRight w:val="0"/>
                  <w:marTop w:val="0"/>
                  <w:marBottom w:val="0"/>
                  <w:divBdr>
                    <w:top w:val="none" w:sz="0" w:space="0" w:color="auto"/>
                    <w:left w:val="none" w:sz="0" w:space="0" w:color="auto"/>
                    <w:bottom w:val="none" w:sz="0" w:space="0" w:color="auto"/>
                    <w:right w:val="none" w:sz="0" w:space="0" w:color="auto"/>
                  </w:divBdr>
                </w:div>
                <w:div w:id="1081871916">
                  <w:marLeft w:val="0"/>
                  <w:marRight w:val="0"/>
                  <w:marTop w:val="0"/>
                  <w:marBottom w:val="0"/>
                  <w:divBdr>
                    <w:top w:val="none" w:sz="0" w:space="0" w:color="auto"/>
                    <w:left w:val="none" w:sz="0" w:space="0" w:color="auto"/>
                    <w:bottom w:val="none" w:sz="0" w:space="0" w:color="auto"/>
                    <w:right w:val="none" w:sz="0" w:space="0" w:color="auto"/>
                  </w:divBdr>
                </w:div>
                <w:div w:id="801730808">
                  <w:marLeft w:val="0"/>
                  <w:marRight w:val="0"/>
                  <w:marTop w:val="0"/>
                  <w:marBottom w:val="0"/>
                  <w:divBdr>
                    <w:top w:val="none" w:sz="0" w:space="0" w:color="auto"/>
                    <w:left w:val="none" w:sz="0" w:space="0" w:color="auto"/>
                    <w:bottom w:val="none" w:sz="0" w:space="0" w:color="auto"/>
                    <w:right w:val="none" w:sz="0" w:space="0" w:color="auto"/>
                  </w:divBdr>
                </w:div>
                <w:div w:id="192043310">
                  <w:marLeft w:val="0"/>
                  <w:marRight w:val="0"/>
                  <w:marTop w:val="0"/>
                  <w:marBottom w:val="0"/>
                  <w:divBdr>
                    <w:top w:val="none" w:sz="0" w:space="0" w:color="auto"/>
                    <w:left w:val="none" w:sz="0" w:space="0" w:color="auto"/>
                    <w:bottom w:val="none" w:sz="0" w:space="0" w:color="auto"/>
                    <w:right w:val="none" w:sz="0" w:space="0" w:color="auto"/>
                  </w:divBdr>
                </w:div>
                <w:div w:id="1762490282">
                  <w:marLeft w:val="0"/>
                  <w:marRight w:val="0"/>
                  <w:marTop w:val="0"/>
                  <w:marBottom w:val="0"/>
                  <w:divBdr>
                    <w:top w:val="none" w:sz="0" w:space="0" w:color="auto"/>
                    <w:left w:val="none" w:sz="0" w:space="0" w:color="auto"/>
                    <w:bottom w:val="none" w:sz="0" w:space="0" w:color="auto"/>
                    <w:right w:val="none" w:sz="0" w:space="0" w:color="auto"/>
                  </w:divBdr>
                </w:div>
                <w:div w:id="1544054383">
                  <w:marLeft w:val="0"/>
                  <w:marRight w:val="0"/>
                  <w:marTop w:val="0"/>
                  <w:marBottom w:val="0"/>
                  <w:divBdr>
                    <w:top w:val="none" w:sz="0" w:space="0" w:color="auto"/>
                    <w:left w:val="none" w:sz="0" w:space="0" w:color="auto"/>
                    <w:bottom w:val="none" w:sz="0" w:space="0" w:color="auto"/>
                    <w:right w:val="none" w:sz="0" w:space="0" w:color="auto"/>
                  </w:divBdr>
                </w:div>
                <w:div w:id="1488132383">
                  <w:marLeft w:val="0"/>
                  <w:marRight w:val="0"/>
                  <w:marTop w:val="0"/>
                  <w:marBottom w:val="0"/>
                  <w:divBdr>
                    <w:top w:val="none" w:sz="0" w:space="0" w:color="auto"/>
                    <w:left w:val="none" w:sz="0" w:space="0" w:color="auto"/>
                    <w:bottom w:val="none" w:sz="0" w:space="0" w:color="auto"/>
                    <w:right w:val="none" w:sz="0" w:space="0" w:color="auto"/>
                  </w:divBdr>
                </w:div>
                <w:div w:id="1477184479">
                  <w:marLeft w:val="0"/>
                  <w:marRight w:val="0"/>
                  <w:marTop w:val="0"/>
                  <w:marBottom w:val="0"/>
                  <w:divBdr>
                    <w:top w:val="none" w:sz="0" w:space="0" w:color="auto"/>
                    <w:left w:val="none" w:sz="0" w:space="0" w:color="auto"/>
                    <w:bottom w:val="none" w:sz="0" w:space="0" w:color="auto"/>
                    <w:right w:val="none" w:sz="0" w:space="0" w:color="auto"/>
                  </w:divBdr>
                </w:div>
                <w:div w:id="1775979873">
                  <w:marLeft w:val="0"/>
                  <w:marRight w:val="0"/>
                  <w:marTop w:val="0"/>
                  <w:marBottom w:val="0"/>
                  <w:divBdr>
                    <w:top w:val="none" w:sz="0" w:space="0" w:color="auto"/>
                    <w:left w:val="none" w:sz="0" w:space="0" w:color="auto"/>
                    <w:bottom w:val="none" w:sz="0" w:space="0" w:color="auto"/>
                    <w:right w:val="none" w:sz="0" w:space="0" w:color="auto"/>
                  </w:divBdr>
                </w:div>
                <w:div w:id="559709516">
                  <w:marLeft w:val="0"/>
                  <w:marRight w:val="0"/>
                  <w:marTop w:val="0"/>
                  <w:marBottom w:val="0"/>
                  <w:divBdr>
                    <w:top w:val="none" w:sz="0" w:space="0" w:color="auto"/>
                    <w:left w:val="none" w:sz="0" w:space="0" w:color="auto"/>
                    <w:bottom w:val="none" w:sz="0" w:space="0" w:color="auto"/>
                    <w:right w:val="none" w:sz="0" w:space="0" w:color="auto"/>
                  </w:divBdr>
                </w:div>
                <w:div w:id="1899243870">
                  <w:marLeft w:val="0"/>
                  <w:marRight w:val="0"/>
                  <w:marTop w:val="0"/>
                  <w:marBottom w:val="0"/>
                  <w:divBdr>
                    <w:top w:val="none" w:sz="0" w:space="0" w:color="auto"/>
                    <w:left w:val="none" w:sz="0" w:space="0" w:color="auto"/>
                    <w:bottom w:val="none" w:sz="0" w:space="0" w:color="auto"/>
                    <w:right w:val="none" w:sz="0" w:space="0" w:color="auto"/>
                  </w:divBdr>
                </w:div>
                <w:div w:id="168569516">
                  <w:marLeft w:val="0"/>
                  <w:marRight w:val="0"/>
                  <w:marTop w:val="0"/>
                  <w:marBottom w:val="0"/>
                  <w:divBdr>
                    <w:top w:val="none" w:sz="0" w:space="0" w:color="auto"/>
                    <w:left w:val="none" w:sz="0" w:space="0" w:color="auto"/>
                    <w:bottom w:val="none" w:sz="0" w:space="0" w:color="auto"/>
                    <w:right w:val="none" w:sz="0" w:space="0" w:color="auto"/>
                  </w:divBdr>
                </w:div>
                <w:div w:id="717047125">
                  <w:marLeft w:val="0"/>
                  <w:marRight w:val="0"/>
                  <w:marTop w:val="0"/>
                  <w:marBottom w:val="0"/>
                  <w:divBdr>
                    <w:top w:val="none" w:sz="0" w:space="0" w:color="auto"/>
                    <w:left w:val="none" w:sz="0" w:space="0" w:color="auto"/>
                    <w:bottom w:val="none" w:sz="0" w:space="0" w:color="auto"/>
                    <w:right w:val="none" w:sz="0" w:space="0" w:color="auto"/>
                  </w:divBdr>
                </w:div>
                <w:div w:id="1859932015">
                  <w:marLeft w:val="0"/>
                  <w:marRight w:val="0"/>
                  <w:marTop w:val="0"/>
                  <w:marBottom w:val="0"/>
                  <w:divBdr>
                    <w:top w:val="none" w:sz="0" w:space="0" w:color="auto"/>
                    <w:left w:val="none" w:sz="0" w:space="0" w:color="auto"/>
                    <w:bottom w:val="none" w:sz="0" w:space="0" w:color="auto"/>
                    <w:right w:val="none" w:sz="0" w:space="0" w:color="auto"/>
                  </w:divBdr>
                </w:div>
                <w:div w:id="2131044133">
                  <w:marLeft w:val="0"/>
                  <w:marRight w:val="0"/>
                  <w:marTop w:val="0"/>
                  <w:marBottom w:val="0"/>
                  <w:divBdr>
                    <w:top w:val="none" w:sz="0" w:space="0" w:color="auto"/>
                    <w:left w:val="none" w:sz="0" w:space="0" w:color="auto"/>
                    <w:bottom w:val="none" w:sz="0" w:space="0" w:color="auto"/>
                    <w:right w:val="none" w:sz="0" w:space="0" w:color="auto"/>
                  </w:divBdr>
                </w:div>
                <w:div w:id="1044985937">
                  <w:marLeft w:val="0"/>
                  <w:marRight w:val="0"/>
                  <w:marTop w:val="0"/>
                  <w:marBottom w:val="0"/>
                  <w:divBdr>
                    <w:top w:val="none" w:sz="0" w:space="0" w:color="auto"/>
                    <w:left w:val="none" w:sz="0" w:space="0" w:color="auto"/>
                    <w:bottom w:val="none" w:sz="0" w:space="0" w:color="auto"/>
                    <w:right w:val="none" w:sz="0" w:space="0" w:color="auto"/>
                  </w:divBdr>
                </w:div>
                <w:div w:id="112333930">
                  <w:marLeft w:val="0"/>
                  <w:marRight w:val="0"/>
                  <w:marTop w:val="0"/>
                  <w:marBottom w:val="0"/>
                  <w:divBdr>
                    <w:top w:val="none" w:sz="0" w:space="0" w:color="auto"/>
                    <w:left w:val="none" w:sz="0" w:space="0" w:color="auto"/>
                    <w:bottom w:val="none" w:sz="0" w:space="0" w:color="auto"/>
                    <w:right w:val="none" w:sz="0" w:space="0" w:color="auto"/>
                  </w:divBdr>
                </w:div>
                <w:div w:id="1101611165">
                  <w:marLeft w:val="0"/>
                  <w:marRight w:val="0"/>
                  <w:marTop w:val="0"/>
                  <w:marBottom w:val="0"/>
                  <w:divBdr>
                    <w:top w:val="none" w:sz="0" w:space="0" w:color="auto"/>
                    <w:left w:val="none" w:sz="0" w:space="0" w:color="auto"/>
                    <w:bottom w:val="none" w:sz="0" w:space="0" w:color="auto"/>
                    <w:right w:val="none" w:sz="0" w:space="0" w:color="auto"/>
                  </w:divBdr>
                </w:div>
                <w:div w:id="1545754702">
                  <w:marLeft w:val="0"/>
                  <w:marRight w:val="0"/>
                  <w:marTop w:val="0"/>
                  <w:marBottom w:val="0"/>
                  <w:divBdr>
                    <w:top w:val="none" w:sz="0" w:space="0" w:color="auto"/>
                    <w:left w:val="none" w:sz="0" w:space="0" w:color="auto"/>
                    <w:bottom w:val="none" w:sz="0" w:space="0" w:color="auto"/>
                    <w:right w:val="none" w:sz="0" w:space="0" w:color="auto"/>
                  </w:divBdr>
                </w:div>
                <w:div w:id="950094123">
                  <w:marLeft w:val="0"/>
                  <w:marRight w:val="0"/>
                  <w:marTop w:val="0"/>
                  <w:marBottom w:val="0"/>
                  <w:divBdr>
                    <w:top w:val="none" w:sz="0" w:space="0" w:color="auto"/>
                    <w:left w:val="none" w:sz="0" w:space="0" w:color="auto"/>
                    <w:bottom w:val="none" w:sz="0" w:space="0" w:color="auto"/>
                    <w:right w:val="none" w:sz="0" w:space="0" w:color="auto"/>
                  </w:divBdr>
                </w:div>
                <w:div w:id="33390303">
                  <w:marLeft w:val="0"/>
                  <w:marRight w:val="0"/>
                  <w:marTop w:val="0"/>
                  <w:marBottom w:val="0"/>
                  <w:divBdr>
                    <w:top w:val="none" w:sz="0" w:space="0" w:color="auto"/>
                    <w:left w:val="none" w:sz="0" w:space="0" w:color="auto"/>
                    <w:bottom w:val="none" w:sz="0" w:space="0" w:color="auto"/>
                    <w:right w:val="none" w:sz="0" w:space="0" w:color="auto"/>
                  </w:divBdr>
                </w:div>
                <w:div w:id="1876694861">
                  <w:marLeft w:val="0"/>
                  <w:marRight w:val="0"/>
                  <w:marTop w:val="0"/>
                  <w:marBottom w:val="0"/>
                  <w:divBdr>
                    <w:top w:val="none" w:sz="0" w:space="0" w:color="auto"/>
                    <w:left w:val="none" w:sz="0" w:space="0" w:color="auto"/>
                    <w:bottom w:val="none" w:sz="0" w:space="0" w:color="auto"/>
                    <w:right w:val="none" w:sz="0" w:space="0" w:color="auto"/>
                  </w:divBdr>
                </w:div>
                <w:div w:id="2123572294">
                  <w:marLeft w:val="0"/>
                  <w:marRight w:val="0"/>
                  <w:marTop w:val="0"/>
                  <w:marBottom w:val="0"/>
                  <w:divBdr>
                    <w:top w:val="none" w:sz="0" w:space="0" w:color="auto"/>
                    <w:left w:val="none" w:sz="0" w:space="0" w:color="auto"/>
                    <w:bottom w:val="none" w:sz="0" w:space="0" w:color="auto"/>
                    <w:right w:val="none" w:sz="0" w:space="0" w:color="auto"/>
                  </w:divBdr>
                </w:div>
                <w:div w:id="434636000">
                  <w:marLeft w:val="0"/>
                  <w:marRight w:val="0"/>
                  <w:marTop w:val="0"/>
                  <w:marBottom w:val="0"/>
                  <w:divBdr>
                    <w:top w:val="none" w:sz="0" w:space="0" w:color="auto"/>
                    <w:left w:val="none" w:sz="0" w:space="0" w:color="auto"/>
                    <w:bottom w:val="none" w:sz="0" w:space="0" w:color="auto"/>
                    <w:right w:val="none" w:sz="0" w:space="0" w:color="auto"/>
                  </w:divBdr>
                </w:div>
                <w:div w:id="528760939">
                  <w:marLeft w:val="0"/>
                  <w:marRight w:val="0"/>
                  <w:marTop w:val="0"/>
                  <w:marBottom w:val="0"/>
                  <w:divBdr>
                    <w:top w:val="none" w:sz="0" w:space="0" w:color="auto"/>
                    <w:left w:val="none" w:sz="0" w:space="0" w:color="auto"/>
                    <w:bottom w:val="none" w:sz="0" w:space="0" w:color="auto"/>
                    <w:right w:val="none" w:sz="0" w:space="0" w:color="auto"/>
                  </w:divBdr>
                </w:div>
                <w:div w:id="1889606386">
                  <w:marLeft w:val="0"/>
                  <w:marRight w:val="0"/>
                  <w:marTop w:val="0"/>
                  <w:marBottom w:val="0"/>
                  <w:divBdr>
                    <w:top w:val="none" w:sz="0" w:space="0" w:color="auto"/>
                    <w:left w:val="none" w:sz="0" w:space="0" w:color="auto"/>
                    <w:bottom w:val="none" w:sz="0" w:space="0" w:color="auto"/>
                    <w:right w:val="none" w:sz="0" w:space="0" w:color="auto"/>
                  </w:divBdr>
                </w:div>
                <w:div w:id="918951029">
                  <w:marLeft w:val="0"/>
                  <w:marRight w:val="0"/>
                  <w:marTop w:val="0"/>
                  <w:marBottom w:val="0"/>
                  <w:divBdr>
                    <w:top w:val="none" w:sz="0" w:space="0" w:color="auto"/>
                    <w:left w:val="none" w:sz="0" w:space="0" w:color="auto"/>
                    <w:bottom w:val="none" w:sz="0" w:space="0" w:color="auto"/>
                    <w:right w:val="none" w:sz="0" w:space="0" w:color="auto"/>
                  </w:divBdr>
                </w:div>
                <w:div w:id="1271082835">
                  <w:marLeft w:val="0"/>
                  <w:marRight w:val="0"/>
                  <w:marTop w:val="0"/>
                  <w:marBottom w:val="0"/>
                  <w:divBdr>
                    <w:top w:val="none" w:sz="0" w:space="0" w:color="auto"/>
                    <w:left w:val="none" w:sz="0" w:space="0" w:color="auto"/>
                    <w:bottom w:val="none" w:sz="0" w:space="0" w:color="auto"/>
                    <w:right w:val="none" w:sz="0" w:space="0" w:color="auto"/>
                  </w:divBdr>
                </w:div>
                <w:div w:id="210919965">
                  <w:marLeft w:val="0"/>
                  <w:marRight w:val="0"/>
                  <w:marTop w:val="0"/>
                  <w:marBottom w:val="0"/>
                  <w:divBdr>
                    <w:top w:val="none" w:sz="0" w:space="0" w:color="auto"/>
                    <w:left w:val="none" w:sz="0" w:space="0" w:color="auto"/>
                    <w:bottom w:val="none" w:sz="0" w:space="0" w:color="auto"/>
                    <w:right w:val="none" w:sz="0" w:space="0" w:color="auto"/>
                  </w:divBdr>
                </w:div>
                <w:div w:id="102305456">
                  <w:marLeft w:val="0"/>
                  <w:marRight w:val="0"/>
                  <w:marTop w:val="0"/>
                  <w:marBottom w:val="0"/>
                  <w:divBdr>
                    <w:top w:val="none" w:sz="0" w:space="0" w:color="auto"/>
                    <w:left w:val="none" w:sz="0" w:space="0" w:color="auto"/>
                    <w:bottom w:val="none" w:sz="0" w:space="0" w:color="auto"/>
                    <w:right w:val="none" w:sz="0" w:space="0" w:color="auto"/>
                  </w:divBdr>
                </w:div>
                <w:div w:id="1982613909">
                  <w:marLeft w:val="0"/>
                  <w:marRight w:val="0"/>
                  <w:marTop w:val="0"/>
                  <w:marBottom w:val="0"/>
                  <w:divBdr>
                    <w:top w:val="none" w:sz="0" w:space="0" w:color="auto"/>
                    <w:left w:val="none" w:sz="0" w:space="0" w:color="auto"/>
                    <w:bottom w:val="none" w:sz="0" w:space="0" w:color="auto"/>
                    <w:right w:val="none" w:sz="0" w:space="0" w:color="auto"/>
                  </w:divBdr>
                </w:div>
                <w:div w:id="1966234324">
                  <w:marLeft w:val="0"/>
                  <w:marRight w:val="0"/>
                  <w:marTop w:val="0"/>
                  <w:marBottom w:val="0"/>
                  <w:divBdr>
                    <w:top w:val="none" w:sz="0" w:space="0" w:color="auto"/>
                    <w:left w:val="none" w:sz="0" w:space="0" w:color="auto"/>
                    <w:bottom w:val="none" w:sz="0" w:space="0" w:color="auto"/>
                    <w:right w:val="none" w:sz="0" w:space="0" w:color="auto"/>
                  </w:divBdr>
                </w:div>
                <w:div w:id="590813878">
                  <w:marLeft w:val="0"/>
                  <w:marRight w:val="0"/>
                  <w:marTop w:val="0"/>
                  <w:marBottom w:val="0"/>
                  <w:divBdr>
                    <w:top w:val="none" w:sz="0" w:space="0" w:color="auto"/>
                    <w:left w:val="none" w:sz="0" w:space="0" w:color="auto"/>
                    <w:bottom w:val="none" w:sz="0" w:space="0" w:color="auto"/>
                    <w:right w:val="none" w:sz="0" w:space="0" w:color="auto"/>
                  </w:divBdr>
                </w:div>
                <w:div w:id="1403603204">
                  <w:marLeft w:val="0"/>
                  <w:marRight w:val="0"/>
                  <w:marTop w:val="0"/>
                  <w:marBottom w:val="0"/>
                  <w:divBdr>
                    <w:top w:val="none" w:sz="0" w:space="0" w:color="auto"/>
                    <w:left w:val="none" w:sz="0" w:space="0" w:color="auto"/>
                    <w:bottom w:val="none" w:sz="0" w:space="0" w:color="auto"/>
                    <w:right w:val="none" w:sz="0" w:space="0" w:color="auto"/>
                  </w:divBdr>
                </w:div>
                <w:div w:id="1329752180">
                  <w:marLeft w:val="0"/>
                  <w:marRight w:val="0"/>
                  <w:marTop w:val="0"/>
                  <w:marBottom w:val="0"/>
                  <w:divBdr>
                    <w:top w:val="none" w:sz="0" w:space="0" w:color="auto"/>
                    <w:left w:val="none" w:sz="0" w:space="0" w:color="auto"/>
                    <w:bottom w:val="none" w:sz="0" w:space="0" w:color="auto"/>
                    <w:right w:val="none" w:sz="0" w:space="0" w:color="auto"/>
                  </w:divBdr>
                </w:div>
                <w:div w:id="1544518867">
                  <w:marLeft w:val="0"/>
                  <w:marRight w:val="0"/>
                  <w:marTop w:val="0"/>
                  <w:marBottom w:val="0"/>
                  <w:divBdr>
                    <w:top w:val="none" w:sz="0" w:space="0" w:color="auto"/>
                    <w:left w:val="none" w:sz="0" w:space="0" w:color="auto"/>
                    <w:bottom w:val="none" w:sz="0" w:space="0" w:color="auto"/>
                    <w:right w:val="none" w:sz="0" w:space="0" w:color="auto"/>
                  </w:divBdr>
                </w:div>
                <w:div w:id="1453940383">
                  <w:marLeft w:val="0"/>
                  <w:marRight w:val="0"/>
                  <w:marTop w:val="0"/>
                  <w:marBottom w:val="0"/>
                  <w:divBdr>
                    <w:top w:val="none" w:sz="0" w:space="0" w:color="auto"/>
                    <w:left w:val="none" w:sz="0" w:space="0" w:color="auto"/>
                    <w:bottom w:val="none" w:sz="0" w:space="0" w:color="auto"/>
                    <w:right w:val="none" w:sz="0" w:space="0" w:color="auto"/>
                  </w:divBdr>
                </w:div>
                <w:div w:id="226889799">
                  <w:marLeft w:val="0"/>
                  <w:marRight w:val="0"/>
                  <w:marTop w:val="0"/>
                  <w:marBottom w:val="0"/>
                  <w:divBdr>
                    <w:top w:val="none" w:sz="0" w:space="0" w:color="auto"/>
                    <w:left w:val="none" w:sz="0" w:space="0" w:color="auto"/>
                    <w:bottom w:val="none" w:sz="0" w:space="0" w:color="auto"/>
                    <w:right w:val="none" w:sz="0" w:space="0" w:color="auto"/>
                  </w:divBdr>
                </w:div>
                <w:div w:id="34042713">
                  <w:marLeft w:val="0"/>
                  <w:marRight w:val="0"/>
                  <w:marTop w:val="0"/>
                  <w:marBottom w:val="0"/>
                  <w:divBdr>
                    <w:top w:val="none" w:sz="0" w:space="0" w:color="auto"/>
                    <w:left w:val="none" w:sz="0" w:space="0" w:color="auto"/>
                    <w:bottom w:val="none" w:sz="0" w:space="0" w:color="auto"/>
                    <w:right w:val="none" w:sz="0" w:space="0" w:color="auto"/>
                  </w:divBdr>
                </w:div>
                <w:div w:id="1383359882">
                  <w:marLeft w:val="0"/>
                  <w:marRight w:val="0"/>
                  <w:marTop w:val="0"/>
                  <w:marBottom w:val="0"/>
                  <w:divBdr>
                    <w:top w:val="none" w:sz="0" w:space="0" w:color="auto"/>
                    <w:left w:val="none" w:sz="0" w:space="0" w:color="auto"/>
                    <w:bottom w:val="none" w:sz="0" w:space="0" w:color="auto"/>
                    <w:right w:val="none" w:sz="0" w:space="0" w:color="auto"/>
                  </w:divBdr>
                </w:div>
                <w:div w:id="333531909">
                  <w:marLeft w:val="0"/>
                  <w:marRight w:val="0"/>
                  <w:marTop w:val="0"/>
                  <w:marBottom w:val="0"/>
                  <w:divBdr>
                    <w:top w:val="none" w:sz="0" w:space="0" w:color="auto"/>
                    <w:left w:val="none" w:sz="0" w:space="0" w:color="auto"/>
                    <w:bottom w:val="none" w:sz="0" w:space="0" w:color="auto"/>
                    <w:right w:val="none" w:sz="0" w:space="0" w:color="auto"/>
                  </w:divBdr>
                </w:div>
                <w:div w:id="508257923">
                  <w:marLeft w:val="0"/>
                  <w:marRight w:val="0"/>
                  <w:marTop w:val="0"/>
                  <w:marBottom w:val="0"/>
                  <w:divBdr>
                    <w:top w:val="none" w:sz="0" w:space="0" w:color="auto"/>
                    <w:left w:val="none" w:sz="0" w:space="0" w:color="auto"/>
                    <w:bottom w:val="none" w:sz="0" w:space="0" w:color="auto"/>
                    <w:right w:val="none" w:sz="0" w:space="0" w:color="auto"/>
                  </w:divBdr>
                </w:div>
                <w:div w:id="1172337985">
                  <w:marLeft w:val="0"/>
                  <w:marRight w:val="0"/>
                  <w:marTop w:val="0"/>
                  <w:marBottom w:val="0"/>
                  <w:divBdr>
                    <w:top w:val="none" w:sz="0" w:space="0" w:color="auto"/>
                    <w:left w:val="none" w:sz="0" w:space="0" w:color="auto"/>
                    <w:bottom w:val="none" w:sz="0" w:space="0" w:color="auto"/>
                    <w:right w:val="none" w:sz="0" w:space="0" w:color="auto"/>
                  </w:divBdr>
                </w:div>
                <w:div w:id="1626808255">
                  <w:marLeft w:val="0"/>
                  <w:marRight w:val="0"/>
                  <w:marTop w:val="0"/>
                  <w:marBottom w:val="0"/>
                  <w:divBdr>
                    <w:top w:val="none" w:sz="0" w:space="0" w:color="auto"/>
                    <w:left w:val="none" w:sz="0" w:space="0" w:color="auto"/>
                    <w:bottom w:val="none" w:sz="0" w:space="0" w:color="auto"/>
                    <w:right w:val="none" w:sz="0" w:space="0" w:color="auto"/>
                  </w:divBdr>
                </w:div>
                <w:div w:id="1699115217">
                  <w:marLeft w:val="0"/>
                  <w:marRight w:val="0"/>
                  <w:marTop w:val="0"/>
                  <w:marBottom w:val="0"/>
                  <w:divBdr>
                    <w:top w:val="none" w:sz="0" w:space="0" w:color="auto"/>
                    <w:left w:val="none" w:sz="0" w:space="0" w:color="auto"/>
                    <w:bottom w:val="none" w:sz="0" w:space="0" w:color="auto"/>
                    <w:right w:val="none" w:sz="0" w:space="0" w:color="auto"/>
                  </w:divBdr>
                </w:div>
                <w:div w:id="791900191">
                  <w:marLeft w:val="0"/>
                  <w:marRight w:val="0"/>
                  <w:marTop w:val="0"/>
                  <w:marBottom w:val="0"/>
                  <w:divBdr>
                    <w:top w:val="none" w:sz="0" w:space="0" w:color="auto"/>
                    <w:left w:val="none" w:sz="0" w:space="0" w:color="auto"/>
                    <w:bottom w:val="none" w:sz="0" w:space="0" w:color="auto"/>
                    <w:right w:val="none" w:sz="0" w:space="0" w:color="auto"/>
                  </w:divBdr>
                </w:div>
                <w:div w:id="1813792402">
                  <w:marLeft w:val="0"/>
                  <w:marRight w:val="0"/>
                  <w:marTop w:val="0"/>
                  <w:marBottom w:val="0"/>
                  <w:divBdr>
                    <w:top w:val="none" w:sz="0" w:space="0" w:color="auto"/>
                    <w:left w:val="none" w:sz="0" w:space="0" w:color="auto"/>
                    <w:bottom w:val="none" w:sz="0" w:space="0" w:color="auto"/>
                    <w:right w:val="none" w:sz="0" w:space="0" w:color="auto"/>
                  </w:divBdr>
                </w:div>
                <w:div w:id="1875924725">
                  <w:marLeft w:val="0"/>
                  <w:marRight w:val="0"/>
                  <w:marTop w:val="0"/>
                  <w:marBottom w:val="0"/>
                  <w:divBdr>
                    <w:top w:val="none" w:sz="0" w:space="0" w:color="auto"/>
                    <w:left w:val="none" w:sz="0" w:space="0" w:color="auto"/>
                    <w:bottom w:val="none" w:sz="0" w:space="0" w:color="auto"/>
                    <w:right w:val="none" w:sz="0" w:space="0" w:color="auto"/>
                  </w:divBdr>
                </w:div>
                <w:div w:id="121264936">
                  <w:marLeft w:val="0"/>
                  <w:marRight w:val="0"/>
                  <w:marTop w:val="0"/>
                  <w:marBottom w:val="0"/>
                  <w:divBdr>
                    <w:top w:val="none" w:sz="0" w:space="0" w:color="auto"/>
                    <w:left w:val="none" w:sz="0" w:space="0" w:color="auto"/>
                    <w:bottom w:val="none" w:sz="0" w:space="0" w:color="auto"/>
                    <w:right w:val="none" w:sz="0" w:space="0" w:color="auto"/>
                  </w:divBdr>
                </w:div>
                <w:div w:id="797144309">
                  <w:marLeft w:val="0"/>
                  <w:marRight w:val="0"/>
                  <w:marTop w:val="0"/>
                  <w:marBottom w:val="0"/>
                  <w:divBdr>
                    <w:top w:val="none" w:sz="0" w:space="0" w:color="auto"/>
                    <w:left w:val="none" w:sz="0" w:space="0" w:color="auto"/>
                    <w:bottom w:val="none" w:sz="0" w:space="0" w:color="auto"/>
                    <w:right w:val="none" w:sz="0" w:space="0" w:color="auto"/>
                  </w:divBdr>
                </w:div>
                <w:div w:id="327556994">
                  <w:marLeft w:val="0"/>
                  <w:marRight w:val="0"/>
                  <w:marTop w:val="0"/>
                  <w:marBottom w:val="0"/>
                  <w:divBdr>
                    <w:top w:val="none" w:sz="0" w:space="0" w:color="auto"/>
                    <w:left w:val="none" w:sz="0" w:space="0" w:color="auto"/>
                    <w:bottom w:val="none" w:sz="0" w:space="0" w:color="auto"/>
                    <w:right w:val="none" w:sz="0" w:space="0" w:color="auto"/>
                  </w:divBdr>
                </w:div>
                <w:div w:id="1375236268">
                  <w:marLeft w:val="0"/>
                  <w:marRight w:val="0"/>
                  <w:marTop w:val="0"/>
                  <w:marBottom w:val="0"/>
                  <w:divBdr>
                    <w:top w:val="none" w:sz="0" w:space="0" w:color="auto"/>
                    <w:left w:val="none" w:sz="0" w:space="0" w:color="auto"/>
                    <w:bottom w:val="none" w:sz="0" w:space="0" w:color="auto"/>
                    <w:right w:val="none" w:sz="0" w:space="0" w:color="auto"/>
                  </w:divBdr>
                </w:div>
                <w:div w:id="784468854">
                  <w:marLeft w:val="0"/>
                  <w:marRight w:val="0"/>
                  <w:marTop w:val="0"/>
                  <w:marBottom w:val="0"/>
                  <w:divBdr>
                    <w:top w:val="none" w:sz="0" w:space="0" w:color="auto"/>
                    <w:left w:val="none" w:sz="0" w:space="0" w:color="auto"/>
                    <w:bottom w:val="none" w:sz="0" w:space="0" w:color="auto"/>
                    <w:right w:val="none" w:sz="0" w:space="0" w:color="auto"/>
                  </w:divBdr>
                </w:div>
                <w:div w:id="1236358516">
                  <w:marLeft w:val="0"/>
                  <w:marRight w:val="0"/>
                  <w:marTop w:val="0"/>
                  <w:marBottom w:val="0"/>
                  <w:divBdr>
                    <w:top w:val="none" w:sz="0" w:space="0" w:color="auto"/>
                    <w:left w:val="none" w:sz="0" w:space="0" w:color="auto"/>
                    <w:bottom w:val="none" w:sz="0" w:space="0" w:color="auto"/>
                    <w:right w:val="none" w:sz="0" w:space="0" w:color="auto"/>
                  </w:divBdr>
                </w:div>
                <w:div w:id="1497647200">
                  <w:marLeft w:val="0"/>
                  <w:marRight w:val="0"/>
                  <w:marTop w:val="0"/>
                  <w:marBottom w:val="0"/>
                  <w:divBdr>
                    <w:top w:val="none" w:sz="0" w:space="0" w:color="auto"/>
                    <w:left w:val="none" w:sz="0" w:space="0" w:color="auto"/>
                    <w:bottom w:val="none" w:sz="0" w:space="0" w:color="auto"/>
                    <w:right w:val="none" w:sz="0" w:space="0" w:color="auto"/>
                  </w:divBdr>
                </w:div>
                <w:div w:id="755589469">
                  <w:marLeft w:val="0"/>
                  <w:marRight w:val="0"/>
                  <w:marTop w:val="0"/>
                  <w:marBottom w:val="0"/>
                  <w:divBdr>
                    <w:top w:val="none" w:sz="0" w:space="0" w:color="auto"/>
                    <w:left w:val="none" w:sz="0" w:space="0" w:color="auto"/>
                    <w:bottom w:val="none" w:sz="0" w:space="0" w:color="auto"/>
                    <w:right w:val="none" w:sz="0" w:space="0" w:color="auto"/>
                  </w:divBdr>
                </w:div>
                <w:div w:id="1221018842">
                  <w:marLeft w:val="0"/>
                  <w:marRight w:val="0"/>
                  <w:marTop w:val="0"/>
                  <w:marBottom w:val="0"/>
                  <w:divBdr>
                    <w:top w:val="none" w:sz="0" w:space="0" w:color="auto"/>
                    <w:left w:val="none" w:sz="0" w:space="0" w:color="auto"/>
                    <w:bottom w:val="none" w:sz="0" w:space="0" w:color="auto"/>
                    <w:right w:val="none" w:sz="0" w:space="0" w:color="auto"/>
                  </w:divBdr>
                </w:div>
                <w:div w:id="1977223830">
                  <w:marLeft w:val="0"/>
                  <w:marRight w:val="0"/>
                  <w:marTop w:val="0"/>
                  <w:marBottom w:val="0"/>
                  <w:divBdr>
                    <w:top w:val="none" w:sz="0" w:space="0" w:color="auto"/>
                    <w:left w:val="none" w:sz="0" w:space="0" w:color="auto"/>
                    <w:bottom w:val="none" w:sz="0" w:space="0" w:color="auto"/>
                    <w:right w:val="none" w:sz="0" w:space="0" w:color="auto"/>
                  </w:divBdr>
                </w:div>
                <w:div w:id="579826008">
                  <w:marLeft w:val="0"/>
                  <w:marRight w:val="0"/>
                  <w:marTop w:val="0"/>
                  <w:marBottom w:val="0"/>
                  <w:divBdr>
                    <w:top w:val="none" w:sz="0" w:space="0" w:color="auto"/>
                    <w:left w:val="none" w:sz="0" w:space="0" w:color="auto"/>
                    <w:bottom w:val="none" w:sz="0" w:space="0" w:color="auto"/>
                    <w:right w:val="none" w:sz="0" w:space="0" w:color="auto"/>
                  </w:divBdr>
                </w:div>
                <w:div w:id="19685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26371">
      <w:bodyDiv w:val="1"/>
      <w:marLeft w:val="0"/>
      <w:marRight w:val="0"/>
      <w:marTop w:val="0"/>
      <w:marBottom w:val="0"/>
      <w:divBdr>
        <w:top w:val="none" w:sz="0" w:space="0" w:color="auto"/>
        <w:left w:val="none" w:sz="0" w:space="0" w:color="auto"/>
        <w:bottom w:val="none" w:sz="0" w:space="0" w:color="auto"/>
        <w:right w:val="none" w:sz="0" w:space="0" w:color="auto"/>
      </w:divBdr>
    </w:div>
    <w:div w:id="1389380755">
      <w:bodyDiv w:val="1"/>
      <w:marLeft w:val="0"/>
      <w:marRight w:val="0"/>
      <w:marTop w:val="0"/>
      <w:marBottom w:val="0"/>
      <w:divBdr>
        <w:top w:val="none" w:sz="0" w:space="0" w:color="auto"/>
        <w:left w:val="none" w:sz="0" w:space="0" w:color="auto"/>
        <w:bottom w:val="none" w:sz="0" w:space="0" w:color="auto"/>
        <w:right w:val="none" w:sz="0" w:space="0" w:color="auto"/>
      </w:divBdr>
    </w:div>
    <w:div w:id="1418093501">
      <w:bodyDiv w:val="1"/>
      <w:marLeft w:val="0"/>
      <w:marRight w:val="0"/>
      <w:marTop w:val="0"/>
      <w:marBottom w:val="0"/>
      <w:divBdr>
        <w:top w:val="none" w:sz="0" w:space="0" w:color="auto"/>
        <w:left w:val="none" w:sz="0" w:space="0" w:color="auto"/>
        <w:bottom w:val="none" w:sz="0" w:space="0" w:color="auto"/>
        <w:right w:val="none" w:sz="0" w:space="0" w:color="auto"/>
      </w:divBdr>
    </w:div>
    <w:div w:id="1423378571">
      <w:bodyDiv w:val="1"/>
      <w:marLeft w:val="0"/>
      <w:marRight w:val="0"/>
      <w:marTop w:val="0"/>
      <w:marBottom w:val="0"/>
      <w:divBdr>
        <w:top w:val="none" w:sz="0" w:space="0" w:color="auto"/>
        <w:left w:val="none" w:sz="0" w:space="0" w:color="auto"/>
        <w:bottom w:val="none" w:sz="0" w:space="0" w:color="auto"/>
        <w:right w:val="none" w:sz="0" w:space="0" w:color="auto"/>
      </w:divBdr>
    </w:div>
    <w:div w:id="1446193261">
      <w:bodyDiv w:val="1"/>
      <w:marLeft w:val="0"/>
      <w:marRight w:val="0"/>
      <w:marTop w:val="0"/>
      <w:marBottom w:val="0"/>
      <w:divBdr>
        <w:top w:val="none" w:sz="0" w:space="0" w:color="auto"/>
        <w:left w:val="none" w:sz="0" w:space="0" w:color="auto"/>
        <w:bottom w:val="none" w:sz="0" w:space="0" w:color="auto"/>
        <w:right w:val="none" w:sz="0" w:space="0" w:color="auto"/>
      </w:divBdr>
      <w:divsChild>
        <w:div w:id="1512062771">
          <w:marLeft w:val="0"/>
          <w:marRight w:val="0"/>
          <w:marTop w:val="0"/>
          <w:marBottom w:val="0"/>
          <w:divBdr>
            <w:top w:val="none" w:sz="0" w:space="0" w:color="auto"/>
            <w:left w:val="none" w:sz="0" w:space="0" w:color="auto"/>
            <w:bottom w:val="none" w:sz="0" w:space="0" w:color="auto"/>
            <w:right w:val="none" w:sz="0" w:space="0" w:color="auto"/>
          </w:divBdr>
        </w:div>
        <w:div w:id="290525641">
          <w:marLeft w:val="0"/>
          <w:marRight w:val="0"/>
          <w:marTop w:val="0"/>
          <w:marBottom w:val="0"/>
          <w:divBdr>
            <w:top w:val="none" w:sz="0" w:space="0" w:color="auto"/>
            <w:left w:val="none" w:sz="0" w:space="0" w:color="auto"/>
            <w:bottom w:val="none" w:sz="0" w:space="0" w:color="auto"/>
            <w:right w:val="none" w:sz="0" w:space="0" w:color="auto"/>
          </w:divBdr>
        </w:div>
        <w:div w:id="796606074">
          <w:marLeft w:val="0"/>
          <w:marRight w:val="0"/>
          <w:marTop w:val="0"/>
          <w:marBottom w:val="0"/>
          <w:divBdr>
            <w:top w:val="none" w:sz="0" w:space="0" w:color="auto"/>
            <w:left w:val="none" w:sz="0" w:space="0" w:color="auto"/>
            <w:bottom w:val="none" w:sz="0" w:space="0" w:color="auto"/>
            <w:right w:val="none" w:sz="0" w:space="0" w:color="auto"/>
          </w:divBdr>
        </w:div>
        <w:div w:id="2075352067">
          <w:marLeft w:val="0"/>
          <w:marRight w:val="0"/>
          <w:marTop w:val="0"/>
          <w:marBottom w:val="0"/>
          <w:divBdr>
            <w:top w:val="none" w:sz="0" w:space="0" w:color="auto"/>
            <w:left w:val="none" w:sz="0" w:space="0" w:color="auto"/>
            <w:bottom w:val="none" w:sz="0" w:space="0" w:color="auto"/>
            <w:right w:val="none" w:sz="0" w:space="0" w:color="auto"/>
          </w:divBdr>
        </w:div>
        <w:div w:id="2072539166">
          <w:marLeft w:val="0"/>
          <w:marRight w:val="0"/>
          <w:marTop w:val="0"/>
          <w:marBottom w:val="0"/>
          <w:divBdr>
            <w:top w:val="none" w:sz="0" w:space="0" w:color="auto"/>
            <w:left w:val="none" w:sz="0" w:space="0" w:color="auto"/>
            <w:bottom w:val="none" w:sz="0" w:space="0" w:color="auto"/>
            <w:right w:val="none" w:sz="0" w:space="0" w:color="auto"/>
          </w:divBdr>
        </w:div>
      </w:divsChild>
    </w:div>
    <w:div w:id="1572233331">
      <w:bodyDiv w:val="1"/>
      <w:marLeft w:val="0"/>
      <w:marRight w:val="0"/>
      <w:marTop w:val="0"/>
      <w:marBottom w:val="0"/>
      <w:divBdr>
        <w:top w:val="none" w:sz="0" w:space="0" w:color="auto"/>
        <w:left w:val="none" w:sz="0" w:space="0" w:color="auto"/>
        <w:bottom w:val="none" w:sz="0" w:space="0" w:color="auto"/>
        <w:right w:val="none" w:sz="0" w:space="0" w:color="auto"/>
      </w:divBdr>
    </w:div>
    <w:div w:id="1595166017">
      <w:bodyDiv w:val="1"/>
      <w:marLeft w:val="0"/>
      <w:marRight w:val="0"/>
      <w:marTop w:val="0"/>
      <w:marBottom w:val="0"/>
      <w:divBdr>
        <w:top w:val="none" w:sz="0" w:space="0" w:color="auto"/>
        <w:left w:val="none" w:sz="0" w:space="0" w:color="auto"/>
        <w:bottom w:val="none" w:sz="0" w:space="0" w:color="auto"/>
        <w:right w:val="none" w:sz="0" w:space="0" w:color="auto"/>
      </w:divBdr>
      <w:divsChild>
        <w:div w:id="1610357753">
          <w:marLeft w:val="0"/>
          <w:marRight w:val="0"/>
          <w:marTop w:val="0"/>
          <w:marBottom w:val="0"/>
          <w:divBdr>
            <w:top w:val="none" w:sz="0" w:space="0" w:color="auto"/>
            <w:left w:val="none" w:sz="0" w:space="0" w:color="auto"/>
            <w:bottom w:val="none" w:sz="0" w:space="0" w:color="auto"/>
            <w:right w:val="none" w:sz="0" w:space="0" w:color="auto"/>
          </w:divBdr>
          <w:divsChild>
            <w:div w:id="1853494837">
              <w:marLeft w:val="0"/>
              <w:marRight w:val="0"/>
              <w:marTop w:val="0"/>
              <w:marBottom w:val="0"/>
              <w:divBdr>
                <w:top w:val="none" w:sz="0" w:space="0" w:color="auto"/>
                <w:left w:val="none" w:sz="0" w:space="0" w:color="auto"/>
                <w:bottom w:val="none" w:sz="0" w:space="0" w:color="auto"/>
                <w:right w:val="none" w:sz="0" w:space="0" w:color="auto"/>
              </w:divBdr>
              <w:divsChild>
                <w:div w:id="1139762507">
                  <w:marLeft w:val="0"/>
                  <w:marRight w:val="0"/>
                  <w:marTop w:val="0"/>
                  <w:marBottom w:val="0"/>
                  <w:divBdr>
                    <w:top w:val="none" w:sz="0" w:space="0" w:color="auto"/>
                    <w:left w:val="none" w:sz="0" w:space="0" w:color="auto"/>
                    <w:bottom w:val="none" w:sz="0" w:space="0" w:color="auto"/>
                    <w:right w:val="none" w:sz="0" w:space="0" w:color="auto"/>
                  </w:divBdr>
                  <w:divsChild>
                    <w:div w:id="2141605964">
                      <w:marLeft w:val="0"/>
                      <w:marRight w:val="0"/>
                      <w:marTop w:val="0"/>
                      <w:marBottom w:val="0"/>
                      <w:divBdr>
                        <w:top w:val="none" w:sz="0" w:space="0" w:color="auto"/>
                        <w:left w:val="none" w:sz="0" w:space="0" w:color="auto"/>
                        <w:bottom w:val="none" w:sz="0" w:space="0" w:color="auto"/>
                        <w:right w:val="none" w:sz="0" w:space="0" w:color="auto"/>
                      </w:divBdr>
                    </w:div>
                    <w:div w:id="210575667">
                      <w:marLeft w:val="0"/>
                      <w:marRight w:val="0"/>
                      <w:marTop w:val="0"/>
                      <w:marBottom w:val="0"/>
                      <w:divBdr>
                        <w:top w:val="none" w:sz="0" w:space="0" w:color="auto"/>
                        <w:left w:val="none" w:sz="0" w:space="0" w:color="auto"/>
                        <w:bottom w:val="none" w:sz="0" w:space="0" w:color="auto"/>
                        <w:right w:val="none" w:sz="0" w:space="0" w:color="auto"/>
                      </w:divBdr>
                    </w:div>
                    <w:div w:id="854617354">
                      <w:marLeft w:val="0"/>
                      <w:marRight w:val="0"/>
                      <w:marTop w:val="0"/>
                      <w:marBottom w:val="0"/>
                      <w:divBdr>
                        <w:top w:val="none" w:sz="0" w:space="0" w:color="auto"/>
                        <w:left w:val="none" w:sz="0" w:space="0" w:color="auto"/>
                        <w:bottom w:val="none" w:sz="0" w:space="0" w:color="auto"/>
                        <w:right w:val="none" w:sz="0" w:space="0" w:color="auto"/>
                      </w:divBdr>
                    </w:div>
                  </w:divsChild>
                </w:div>
                <w:div w:id="107164201">
                  <w:marLeft w:val="0"/>
                  <w:marRight w:val="3150"/>
                  <w:marTop w:val="0"/>
                  <w:marBottom w:val="0"/>
                  <w:divBdr>
                    <w:top w:val="none" w:sz="0" w:space="0" w:color="auto"/>
                    <w:left w:val="none" w:sz="0" w:space="0" w:color="auto"/>
                    <w:bottom w:val="none" w:sz="0" w:space="0" w:color="auto"/>
                    <w:right w:val="none" w:sz="0" w:space="0" w:color="auto"/>
                  </w:divBdr>
                </w:div>
                <w:div w:id="1612084531">
                  <w:marLeft w:val="0"/>
                  <w:marRight w:val="3150"/>
                  <w:marTop w:val="0"/>
                  <w:marBottom w:val="0"/>
                  <w:divBdr>
                    <w:top w:val="none" w:sz="0" w:space="0" w:color="auto"/>
                    <w:left w:val="none" w:sz="0" w:space="0" w:color="auto"/>
                    <w:bottom w:val="none" w:sz="0" w:space="0" w:color="auto"/>
                    <w:right w:val="none" w:sz="0" w:space="0" w:color="auto"/>
                  </w:divBdr>
                </w:div>
                <w:div w:id="1613316053">
                  <w:marLeft w:val="0"/>
                  <w:marRight w:val="3150"/>
                  <w:marTop w:val="0"/>
                  <w:marBottom w:val="0"/>
                  <w:divBdr>
                    <w:top w:val="none" w:sz="0" w:space="0" w:color="auto"/>
                    <w:left w:val="none" w:sz="0" w:space="0" w:color="auto"/>
                    <w:bottom w:val="none" w:sz="0" w:space="0" w:color="auto"/>
                    <w:right w:val="none" w:sz="0" w:space="0" w:color="auto"/>
                  </w:divBdr>
                </w:div>
              </w:divsChild>
            </w:div>
            <w:div w:id="280500672">
              <w:marLeft w:val="0"/>
              <w:marRight w:val="0"/>
              <w:marTop w:val="0"/>
              <w:marBottom w:val="0"/>
              <w:divBdr>
                <w:top w:val="none" w:sz="0" w:space="0" w:color="auto"/>
                <w:left w:val="none" w:sz="0" w:space="0" w:color="auto"/>
                <w:bottom w:val="none" w:sz="0" w:space="0" w:color="auto"/>
                <w:right w:val="none" w:sz="0" w:space="0" w:color="auto"/>
              </w:divBdr>
              <w:divsChild>
                <w:div w:id="182474132">
                  <w:marLeft w:val="0"/>
                  <w:marRight w:val="0"/>
                  <w:marTop w:val="0"/>
                  <w:marBottom w:val="0"/>
                  <w:divBdr>
                    <w:top w:val="none" w:sz="0" w:space="0" w:color="auto"/>
                    <w:left w:val="none" w:sz="0" w:space="0" w:color="auto"/>
                    <w:bottom w:val="none" w:sz="0" w:space="0" w:color="auto"/>
                    <w:right w:val="none" w:sz="0" w:space="0" w:color="auto"/>
                  </w:divBdr>
                </w:div>
                <w:div w:id="731001484">
                  <w:marLeft w:val="0"/>
                  <w:marRight w:val="0"/>
                  <w:marTop w:val="0"/>
                  <w:marBottom w:val="0"/>
                  <w:divBdr>
                    <w:top w:val="none" w:sz="0" w:space="0" w:color="auto"/>
                    <w:left w:val="none" w:sz="0" w:space="0" w:color="auto"/>
                    <w:bottom w:val="none" w:sz="0" w:space="0" w:color="auto"/>
                    <w:right w:val="none" w:sz="0" w:space="0" w:color="auto"/>
                  </w:divBdr>
                </w:div>
                <w:div w:id="1127313347">
                  <w:marLeft w:val="0"/>
                  <w:marRight w:val="0"/>
                  <w:marTop w:val="0"/>
                  <w:marBottom w:val="0"/>
                  <w:divBdr>
                    <w:top w:val="none" w:sz="0" w:space="0" w:color="auto"/>
                    <w:left w:val="none" w:sz="0" w:space="0" w:color="auto"/>
                    <w:bottom w:val="none" w:sz="0" w:space="0" w:color="auto"/>
                    <w:right w:val="none" w:sz="0" w:space="0" w:color="auto"/>
                  </w:divBdr>
                </w:div>
                <w:div w:id="859127651">
                  <w:marLeft w:val="0"/>
                  <w:marRight w:val="0"/>
                  <w:marTop w:val="0"/>
                  <w:marBottom w:val="0"/>
                  <w:divBdr>
                    <w:top w:val="none" w:sz="0" w:space="0" w:color="auto"/>
                    <w:left w:val="none" w:sz="0" w:space="0" w:color="auto"/>
                    <w:bottom w:val="none" w:sz="0" w:space="0" w:color="auto"/>
                    <w:right w:val="none" w:sz="0" w:space="0" w:color="auto"/>
                  </w:divBdr>
                </w:div>
                <w:div w:id="113063241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54480948">
          <w:marLeft w:val="0"/>
          <w:marRight w:val="0"/>
          <w:marTop w:val="0"/>
          <w:marBottom w:val="0"/>
          <w:divBdr>
            <w:top w:val="none" w:sz="0" w:space="0" w:color="auto"/>
            <w:left w:val="none" w:sz="0" w:space="0" w:color="auto"/>
            <w:bottom w:val="none" w:sz="0" w:space="0" w:color="auto"/>
            <w:right w:val="none" w:sz="0" w:space="0" w:color="auto"/>
          </w:divBdr>
          <w:divsChild>
            <w:div w:id="1122725209">
              <w:marLeft w:val="0"/>
              <w:marRight w:val="0"/>
              <w:marTop w:val="0"/>
              <w:marBottom w:val="0"/>
              <w:divBdr>
                <w:top w:val="none" w:sz="0" w:space="0" w:color="auto"/>
                <w:left w:val="none" w:sz="0" w:space="0" w:color="auto"/>
                <w:bottom w:val="none" w:sz="0" w:space="0" w:color="auto"/>
                <w:right w:val="none" w:sz="0" w:space="0" w:color="auto"/>
              </w:divBdr>
              <w:divsChild>
                <w:div w:id="1483473041">
                  <w:marLeft w:val="0"/>
                  <w:marRight w:val="0"/>
                  <w:marTop w:val="0"/>
                  <w:marBottom w:val="0"/>
                  <w:divBdr>
                    <w:top w:val="none" w:sz="0" w:space="0" w:color="auto"/>
                    <w:left w:val="none" w:sz="0" w:space="0" w:color="auto"/>
                    <w:bottom w:val="none" w:sz="0" w:space="0" w:color="auto"/>
                    <w:right w:val="none" w:sz="0" w:space="0" w:color="auto"/>
                  </w:divBdr>
                </w:div>
                <w:div w:id="880169713">
                  <w:marLeft w:val="0"/>
                  <w:marRight w:val="0"/>
                  <w:marTop w:val="0"/>
                  <w:marBottom w:val="0"/>
                  <w:divBdr>
                    <w:top w:val="none" w:sz="0" w:space="0" w:color="auto"/>
                    <w:left w:val="none" w:sz="0" w:space="0" w:color="auto"/>
                    <w:bottom w:val="none" w:sz="0" w:space="0" w:color="auto"/>
                    <w:right w:val="none" w:sz="0" w:space="0" w:color="auto"/>
                  </w:divBdr>
                </w:div>
                <w:div w:id="2045137420">
                  <w:marLeft w:val="0"/>
                  <w:marRight w:val="0"/>
                  <w:marTop w:val="0"/>
                  <w:marBottom w:val="0"/>
                  <w:divBdr>
                    <w:top w:val="none" w:sz="0" w:space="0" w:color="auto"/>
                    <w:left w:val="none" w:sz="0" w:space="0" w:color="auto"/>
                    <w:bottom w:val="none" w:sz="0" w:space="0" w:color="auto"/>
                    <w:right w:val="none" w:sz="0" w:space="0" w:color="auto"/>
                  </w:divBdr>
                </w:div>
                <w:div w:id="889346566">
                  <w:marLeft w:val="0"/>
                  <w:marRight w:val="0"/>
                  <w:marTop w:val="0"/>
                  <w:marBottom w:val="0"/>
                  <w:divBdr>
                    <w:top w:val="none" w:sz="0" w:space="0" w:color="auto"/>
                    <w:left w:val="none" w:sz="0" w:space="0" w:color="auto"/>
                    <w:bottom w:val="none" w:sz="0" w:space="0" w:color="auto"/>
                    <w:right w:val="none" w:sz="0" w:space="0" w:color="auto"/>
                  </w:divBdr>
                </w:div>
                <w:div w:id="702173957">
                  <w:marLeft w:val="0"/>
                  <w:marRight w:val="0"/>
                  <w:marTop w:val="0"/>
                  <w:marBottom w:val="0"/>
                  <w:divBdr>
                    <w:top w:val="none" w:sz="0" w:space="0" w:color="auto"/>
                    <w:left w:val="none" w:sz="0" w:space="0" w:color="auto"/>
                    <w:bottom w:val="none" w:sz="0" w:space="0" w:color="auto"/>
                    <w:right w:val="none" w:sz="0" w:space="0" w:color="auto"/>
                  </w:divBdr>
                </w:div>
                <w:div w:id="1978102086">
                  <w:marLeft w:val="0"/>
                  <w:marRight w:val="0"/>
                  <w:marTop w:val="0"/>
                  <w:marBottom w:val="0"/>
                  <w:divBdr>
                    <w:top w:val="none" w:sz="0" w:space="0" w:color="auto"/>
                    <w:left w:val="none" w:sz="0" w:space="0" w:color="auto"/>
                    <w:bottom w:val="none" w:sz="0" w:space="0" w:color="auto"/>
                    <w:right w:val="none" w:sz="0" w:space="0" w:color="auto"/>
                  </w:divBdr>
                </w:div>
                <w:div w:id="852955180">
                  <w:marLeft w:val="0"/>
                  <w:marRight w:val="0"/>
                  <w:marTop w:val="0"/>
                  <w:marBottom w:val="0"/>
                  <w:divBdr>
                    <w:top w:val="none" w:sz="0" w:space="0" w:color="auto"/>
                    <w:left w:val="none" w:sz="0" w:space="0" w:color="auto"/>
                    <w:bottom w:val="none" w:sz="0" w:space="0" w:color="auto"/>
                    <w:right w:val="none" w:sz="0" w:space="0" w:color="auto"/>
                  </w:divBdr>
                </w:div>
                <w:div w:id="2104179644">
                  <w:marLeft w:val="0"/>
                  <w:marRight w:val="0"/>
                  <w:marTop w:val="0"/>
                  <w:marBottom w:val="0"/>
                  <w:divBdr>
                    <w:top w:val="none" w:sz="0" w:space="0" w:color="auto"/>
                    <w:left w:val="none" w:sz="0" w:space="0" w:color="auto"/>
                    <w:bottom w:val="none" w:sz="0" w:space="0" w:color="auto"/>
                    <w:right w:val="none" w:sz="0" w:space="0" w:color="auto"/>
                  </w:divBdr>
                </w:div>
                <w:div w:id="662708917">
                  <w:marLeft w:val="0"/>
                  <w:marRight w:val="0"/>
                  <w:marTop w:val="0"/>
                  <w:marBottom w:val="0"/>
                  <w:divBdr>
                    <w:top w:val="none" w:sz="0" w:space="0" w:color="auto"/>
                    <w:left w:val="none" w:sz="0" w:space="0" w:color="auto"/>
                    <w:bottom w:val="none" w:sz="0" w:space="0" w:color="auto"/>
                    <w:right w:val="none" w:sz="0" w:space="0" w:color="auto"/>
                  </w:divBdr>
                </w:div>
                <w:div w:id="216749079">
                  <w:marLeft w:val="0"/>
                  <w:marRight w:val="0"/>
                  <w:marTop w:val="0"/>
                  <w:marBottom w:val="0"/>
                  <w:divBdr>
                    <w:top w:val="none" w:sz="0" w:space="0" w:color="auto"/>
                    <w:left w:val="none" w:sz="0" w:space="0" w:color="auto"/>
                    <w:bottom w:val="none" w:sz="0" w:space="0" w:color="auto"/>
                    <w:right w:val="none" w:sz="0" w:space="0" w:color="auto"/>
                  </w:divBdr>
                </w:div>
                <w:div w:id="422456413">
                  <w:marLeft w:val="0"/>
                  <w:marRight w:val="0"/>
                  <w:marTop w:val="0"/>
                  <w:marBottom w:val="0"/>
                  <w:divBdr>
                    <w:top w:val="none" w:sz="0" w:space="0" w:color="auto"/>
                    <w:left w:val="none" w:sz="0" w:space="0" w:color="auto"/>
                    <w:bottom w:val="none" w:sz="0" w:space="0" w:color="auto"/>
                    <w:right w:val="none" w:sz="0" w:space="0" w:color="auto"/>
                  </w:divBdr>
                </w:div>
                <w:div w:id="159933463">
                  <w:marLeft w:val="0"/>
                  <w:marRight w:val="0"/>
                  <w:marTop w:val="0"/>
                  <w:marBottom w:val="0"/>
                  <w:divBdr>
                    <w:top w:val="none" w:sz="0" w:space="0" w:color="auto"/>
                    <w:left w:val="none" w:sz="0" w:space="0" w:color="auto"/>
                    <w:bottom w:val="none" w:sz="0" w:space="0" w:color="auto"/>
                    <w:right w:val="none" w:sz="0" w:space="0" w:color="auto"/>
                  </w:divBdr>
                </w:div>
                <w:div w:id="1710031954">
                  <w:marLeft w:val="0"/>
                  <w:marRight w:val="0"/>
                  <w:marTop w:val="0"/>
                  <w:marBottom w:val="0"/>
                  <w:divBdr>
                    <w:top w:val="none" w:sz="0" w:space="0" w:color="auto"/>
                    <w:left w:val="none" w:sz="0" w:space="0" w:color="auto"/>
                    <w:bottom w:val="none" w:sz="0" w:space="0" w:color="auto"/>
                    <w:right w:val="none" w:sz="0" w:space="0" w:color="auto"/>
                  </w:divBdr>
                </w:div>
                <w:div w:id="872040686">
                  <w:marLeft w:val="0"/>
                  <w:marRight w:val="0"/>
                  <w:marTop w:val="0"/>
                  <w:marBottom w:val="0"/>
                  <w:divBdr>
                    <w:top w:val="none" w:sz="0" w:space="0" w:color="auto"/>
                    <w:left w:val="none" w:sz="0" w:space="0" w:color="auto"/>
                    <w:bottom w:val="none" w:sz="0" w:space="0" w:color="auto"/>
                    <w:right w:val="none" w:sz="0" w:space="0" w:color="auto"/>
                  </w:divBdr>
                </w:div>
                <w:div w:id="1945650871">
                  <w:marLeft w:val="0"/>
                  <w:marRight w:val="0"/>
                  <w:marTop w:val="0"/>
                  <w:marBottom w:val="0"/>
                  <w:divBdr>
                    <w:top w:val="none" w:sz="0" w:space="0" w:color="auto"/>
                    <w:left w:val="none" w:sz="0" w:space="0" w:color="auto"/>
                    <w:bottom w:val="none" w:sz="0" w:space="0" w:color="auto"/>
                    <w:right w:val="none" w:sz="0" w:space="0" w:color="auto"/>
                  </w:divBdr>
                </w:div>
                <w:div w:id="2073117627">
                  <w:marLeft w:val="0"/>
                  <w:marRight w:val="0"/>
                  <w:marTop w:val="0"/>
                  <w:marBottom w:val="0"/>
                  <w:divBdr>
                    <w:top w:val="none" w:sz="0" w:space="0" w:color="auto"/>
                    <w:left w:val="none" w:sz="0" w:space="0" w:color="auto"/>
                    <w:bottom w:val="none" w:sz="0" w:space="0" w:color="auto"/>
                    <w:right w:val="none" w:sz="0" w:space="0" w:color="auto"/>
                  </w:divBdr>
                </w:div>
                <w:div w:id="2087263035">
                  <w:marLeft w:val="0"/>
                  <w:marRight w:val="0"/>
                  <w:marTop w:val="0"/>
                  <w:marBottom w:val="0"/>
                  <w:divBdr>
                    <w:top w:val="none" w:sz="0" w:space="0" w:color="auto"/>
                    <w:left w:val="none" w:sz="0" w:space="0" w:color="auto"/>
                    <w:bottom w:val="none" w:sz="0" w:space="0" w:color="auto"/>
                    <w:right w:val="none" w:sz="0" w:space="0" w:color="auto"/>
                  </w:divBdr>
                </w:div>
                <w:div w:id="1123771106">
                  <w:marLeft w:val="0"/>
                  <w:marRight w:val="0"/>
                  <w:marTop w:val="0"/>
                  <w:marBottom w:val="0"/>
                  <w:divBdr>
                    <w:top w:val="none" w:sz="0" w:space="0" w:color="auto"/>
                    <w:left w:val="none" w:sz="0" w:space="0" w:color="auto"/>
                    <w:bottom w:val="none" w:sz="0" w:space="0" w:color="auto"/>
                    <w:right w:val="none" w:sz="0" w:space="0" w:color="auto"/>
                  </w:divBdr>
                </w:div>
                <w:div w:id="558058227">
                  <w:marLeft w:val="0"/>
                  <w:marRight w:val="0"/>
                  <w:marTop w:val="0"/>
                  <w:marBottom w:val="0"/>
                  <w:divBdr>
                    <w:top w:val="none" w:sz="0" w:space="0" w:color="auto"/>
                    <w:left w:val="none" w:sz="0" w:space="0" w:color="auto"/>
                    <w:bottom w:val="none" w:sz="0" w:space="0" w:color="auto"/>
                    <w:right w:val="none" w:sz="0" w:space="0" w:color="auto"/>
                  </w:divBdr>
                </w:div>
                <w:div w:id="1889878222">
                  <w:marLeft w:val="0"/>
                  <w:marRight w:val="0"/>
                  <w:marTop w:val="0"/>
                  <w:marBottom w:val="0"/>
                  <w:divBdr>
                    <w:top w:val="none" w:sz="0" w:space="0" w:color="auto"/>
                    <w:left w:val="none" w:sz="0" w:space="0" w:color="auto"/>
                    <w:bottom w:val="none" w:sz="0" w:space="0" w:color="auto"/>
                    <w:right w:val="none" w:sz="0" w:space="0" w:color="auto"/>
                  </w:divBdr>
                </w:div>
                <w:div w:id="921639529">
                  <w:marLeft w:val="0"/>
                  <w:marRight w:val="0"/>
                  <w:marTop w:val="0"/>
                  <w:marBottom w:val="0"/>
                  <w:divBdr>
                    <w:top w:val="none" w:sz="0" w:space="0" w:color="auto"/>
                    <w:left w:val="none" w:sz="0" w:space="0" w:color="auto"/>
                    <w:bottom w:val="none" w:sz="0" w:space="0" w:color="auto"/>
                    <w:right w:val="none" w:sz="0" w:space="0" w:color="auto"/>
                  </w:divBdr>
                </w:div>
                <w:div w:id="1048720012">
                  <w:marLeft w:val="0"/>
                  <w:marRight w:val="0"/>
                  <w:marTop w:val="0"/>
                  <w:marBottom w:val="0"/>
                  <w:divBdr>
                    <w:top w:val="none" w:sz="0" w:space="0" w:color="auto"/>
                    <w:left w:val="none" w:sz="0" w:space="0" w:color="auto"/>
                    <w:bottom w:val="none" w:sz="0" w:space="0" w:color="auto"/>
                    <w:right w:val="none" w:sz="0" w:space="0" w:color="auto"/>
                  </w:divBdr>
                </w:div>
                <w:div w:id="868951579">
                  <w:marLeft w:val="0"/>
                  <w:marRight w:val="0"/>
                  <w:marTop w:val="0"/>
                  <w:marBottom w:val="0"/>
                  <w:divBdr>
                    <w:top w:val="none" w:sz="0" w:space="0" w:color="auto"/>
                    <w:left w:val="none" w:sz="0" w:space="0" w:color="auto"/>
                    <w:bottom w:val="none" w:sz="0" w:space="0" w:color="auto"/>
                    <w:right w:val="none" w:sz="0" w:space="0" w:color="auto"/>
                  </w:divBdr>
                </w:div>
                <w:div w:id="1996957323">
                  <w:marLeft w:val="0"/>
                  <w:marRight w:val="0"/>
                  <w:marTop w:val="0"/>
                  <w:marBottom w:val="0"/>
                  <w:divBdr>
                    <w:top w:val="none" w:sz="0" w:space="0" w:color="auto"/>
                    <w:left w:val="none" w:sz="0" w:space="0" w:color="auto"/>
                    <w:bottom w:val="none" w:sz="0" w:space="0" w:color="auto"/>
                    <w:right w:val="none" w:sz="0" w:space="0" w:color="auto"/>
                  </w:divBdr>
                </w:div>
                <w:div w:id="954290561">
                  <w:marLeft w:val="0"/>
                  <w:marRight w:val="0"/>
                  <w:marTop w:val="0"/>
                  <w:marBottom w:val="0"/>
                  <w:divBdr>
                    <w:top w:val="none" w:sz="0" w:space="0" w:color="auto"/>
                    <w:left w:val="none" w:sz="0" w:space="0" w:color="auto"/>
                    <w:bottom w:val="none" w:sz="0" w:space="0" w:color="auto"/>
                    <w:right w:val="none" w:sz="0" w:space="0" w:color="auto"/>
                  </w:divBdr>
                </w:div>
                <w:div w:id="1839032084">
                  <w:marLeft w:val="0"/>
                  <w:marRight w:val="0"/>
                  <w:marTop w:val="0"/>
                  <w:marBottom w:val="0"/>
                  <w:divBdr>
                    <w:top w:val="none" w:sz="0" w:space="0" w:color="auto"/>
                    <w:left w:val="none" w:sz="0" w:space="0" w:color="auto"/>
                    <w:bottom w:val="none" w:sz="0" w:space="0" w:color="auto"/>
                    <w:right w:val="none" w:sz="0" w:space="0" w:color="auto"/>
                  </w:divBdr>
                </w:div>
                <w:div w:id="574166020">
                  <w:marLeft w:val="0"/>
                  <w:marRight w:val="0"/>
                  <w:marTop w:val="0"/>
                  <w:marBottom w:val="0"/>
                  <w:divBdr>
                    <w:top w:val="none" w:sz="0" w:space="0" w:color="auto"/>
                    <w:left w:val="none" w:sz="0" w:space="0" w:color="auto"/>
                    <w:bottom w:val="none" w:sz="0" w:space="0" w:color="auto"/>
                    <w:right w:val="none" w:sz="0" w:space="0" w:color="auto"/>
                  </w:divBdr>
                </w:div>
                <w:div w:id="1916234173">
                  <w:marLeft w:val="0"/>
                  <w:marRight w:val="0"/>
                  <w:marTop w:val="0"/>
                  <w:marBottom w:val="0"/>
                  <w:divBdr>
                    <w:top w:val="none" w:sz="0" w:space="0" w:color="auto"/>
                    <w:left w:val="none" w:sz="0" w:space="0" w:color="auto"/>
                    <w:bottom w:val="none" w:sz="0" w:space="0" w:color="auto"/>
                    <w:right w:val="none" w:sz="0" w:space="0" w:color="auto"/>
                  </w:divBdr>
                </w:div>
                <w:div w:id="297074833">
                  <w:marLeft w:val="0"/>
                  <w:marRight w:val="0"/>
                  <w:marTop w:val="0"/>
                  <w:marBottom w:val="0"/>
                  <w:divBdr>
                    <w:top w:val="none" w:sz="0" w:space="0" w:color="auto"/>
                    <w:left w:val="none" w:sz="0" w:space="0" w:color="auto"/>
                    <w:bottom w:val="none" w:sz="0" w:space="0" w:color="auto"/>
                    <w:right w:val="none" w:sz="0" w:space="0" w:color="auto"/>
                  </w:divBdr>
                </w:div>
                <w:div w:id="845942975">
                  <w:marLeft w:val="0"/>
                  <w:marRight w:val="0"/>
                  <w:marTop w:val="0"/>
                  <w:marBottom w:val="0"/>
                  <w:divBdr>
                    <w:top w:val="none" w:sz="0" w:space="0" w:color="auto"/>
                    <w:left w:val="none" w:sz="0" w:space="0" w:color="auto"/>
                    <w:bottom w:val="none" w:sz="0" w:space="0" w:color="auto"/>
                    <w:right w:val="none" w:sz="0" w:space="0" w:color="auto"/>
                  </w:divBdr>
                </w:div>
                <w:div w:id="2083209684">
                  <w:marLeft w:val="0"/>
                  <w:marRight w:val="0"/>
                  <w:marTop w:val="0"/>
                  <w:marBottom w:val="0"/>
                  <w:divBdr>
                    <w:top w:val="none" w:sz="0" w:space="0" w:color="auto"/>
                    <w:left w:val="none" w:sz="0" w:space="0" w:color="auto"/>
                    <w:bottom w:val="none" w:sz="0" w:space="0" w:color="auto"/>
                    <w:right w:val="none" w:sz="0" w:space="0" w:color="auto"/>
                  </w:divBdr>
                </w:div>
                <w:div w:id="1863085564">
                  <w:marLeft w:val="0"/>
                  <w:marRight w:val="0"/>
                  <w:marTop w:val="0"/>
                  <w:marBottom w:val="0"/>
                  <w:divBdr>
                    <w:top w:val="none" w:sz="0" w:space="0" w:color="auto"/>
                    <w:left w:val="none" w:sz="0" w:space="0" w:color="auto"/>
                    <w:bottom w:val="none" w:sz="0" w:space="0" w:color="auto"/>
                    <w:right w:val="none" w:sz="0" w:space="0" w:color="auto"/>
                  </w:divBdr>
                </w:div>
                <w:div w:id="109787728">
                  <w:marLeft w:val="0"/>
                  <w:marRight w:val="0"/>
                  <w:marTop w:val="0"/>
                  <w:marBottom w:val="0"/>
                  <w:divBdr>
                    <w:top w:val="none" w:sz="0" w:space="0" w:color="auto"/>
                    <w:left w:val="none" w:sz="0" w:space="0" w:color="auto"/>
                    <w:bottom w:val="none" w:sz="0" w:space="0" w:color="auto"/>
                    <w:right w:val="none" w:sz="0" w:space="0" w:color="auto"/>
                  </w:divBdr>
                </w:div>
                <w:div w:id="488325589">
                  <w:marLeft w:val="0"/>
                  <w:marRight w:val="0"/>
                  <w:marTop w:val="0"/>
                  <w:marBottom w:val="0"/>
                  <w:divBdr>
                    <w:top w:val="none" w:sz="0" w:space="0" w:color="auto"/>
                    <w:left w:val="none" w:sz="0" w:space="0" w:color="auto"/>
                    <w:bottom w:val="none" w:sz="0" w:space="0" w:color="auto"/>
                    <w:right w:val="none" w:sz="0" w:space="0" w:color="auto"/>
                  </w:divBdr>
                </w:div>
                <w:div w:id="912081904">
                  <w:marLeft w:val="0"/>
                  <w:marRight w:val="0"/>
                  <w:marTop w:val="0"/>
                  <w:marBottom w:val="0"/>
                  <w:divBdr>
                    <w:top w:val="none" w:sz="0" w:space="0" w:color="auto"/>
                    <w:left w:val="none" w:sz="0" w:space="0" w:color="auto"/>
                    <w:bottom w:val="none" w:sz="0" w:space="0" w:color="auto"/>
                    <w:right w:val="none" w:sz="0" w:space="0" w:color="auto"/>
                  </w:divBdr>
                </w:div>
                <w:div w:id="2003191358">
                  <w:marLeft w:val="0"/>
                  <w:marRight w:val="0"/>
                  <w:marTop w:val="0"/>
                  <w:marBottom w:val="0"/>
                  <w:divBdr>
                    <w:top w:val="none" w:sz="0" w:space="0" w:color="auto"/>
                    <w:left w:val="none" w:sz="0" w:space="0" w:color="auto"/>
                    <w:bottom w:val="none" w:sz="0" w:space="0" w:color="auto"/>
                    <w:right w:val="none" w:sz="0" w:space="0" w:color="auto"/>
                  </w:divBdr>
                </w:div>
                <w:div w:id="1237398718">
                  <w:marLeft w:val="0"/>
                  <w:marRight w:val="0"/>
                  <w:marTop w:val="0"/>
                  <w:marBottom w:val="0"/>
                  <w:divBdr>
                    <w:top w:val="none" w:sz="0" w:space="0" w:color="auto"/>
                    <w:left w:val="none" w:sz="0" w:space="0" w:color="auto"/>
                    <w:bottom w:val="none" w:sz="0" w:space="0" w:color="auto"/>
                    <w:right w:val="none" w:sz="0" w:space="0" w:color="auto"/>
                  </w:divBdr>
                </w:div>
                <w:div w:id="2136365994">
                  <w:marLeft w:val="0"/>
                  <w:marRight w:val="0"/>
                  <w:marTop w:val="0"/>
                  <w:marBottom w:val="0"/>
                  <w:divBdr>
                    <w:top w:val="none" w:sz="0" w:space="0" w:color="auto"/>
                    <w:left w:val="none" w:sz="0" w:space="0" w:color="auto"/>
                    <w:bottom w:val="none" w:sz="0" w:space="0" w:color="auto"/>
                    <w:right w:val="none" w:sz="0" w:space="0" w:color="auto"/>
                  </w:divBdr>
                </w:div>
                <w:div w:id="833302809">
                  <w:marLeft w:val="0"/>
                  <w:marRight w:val="0"/>
                  <w:marTop w:val="0"/>
                  <w:marBottom w:val="0"/>
                  <w:divBdr>
                    <w:top w:val="none" w:sz="0" w:space="0" w:color="auto"/>
                    <w:left w:val="none" w:sz="0" w:space="0" w:color="auto"/>
                    <w:bottom w:val="none" w:sz="0" w:space="0" w:color="auto"/>
                    <w:right w:val="none" w:sz="0" w:space="0" w:color="auto"/>
                  </w:divBdr>
                </w:div>
                <w:div w:id="296299711">
                  <w:marLeft w:val="0"/>
                  <w:marRight w:val="0"/>
                  <w:marTop w:val="0"/>
                  <w:marBottom w:val="0"/>
                  <w:divBdr>
                    <w:top w:val="none" w:sz="0" w:space="0" w:color="auto"/>
                    <w:left w:val="none" w:sz="0" w:space="0" w:color="auto"/>
                    <w:bottom w:val="none" w:sz="0" w:space="0" w:color="auto"/>
                    <w:right w:val="none" w:sz="0" w:space="0" w:color="auto"/>
                  </w:divBdr>
                </w:div>
                <w:div w:id="836505684">
                  <w:marLeft w:val="0"/>
                  <w:marRight w:val="0"/>
                  <w:marTop w:val="0"/>
                  <w:marBottom w:val="0"/>
                  <w:divBdr>
                    <w:top w:val="none" w:sz="0" w:space="0" w:color="auto"/>
                    <w:left w:val="none" w:sz="0" w:space="0" w:color="auto"/>
                    <w:bottom w:val="none" w:sz="0" w:space="0" w:color="auto"/>
                    <w:right w:val="none" w:sz="0" w:space="0" w:color="auto"/>
                  </w:divBdr>
                </w:div>
                <w:div w:id="1725715585">
                  <w:marLeft w:val="0"/>
                  <w:marRight w:val="0"/>
                  <w:marTop w:val="0"/>
                  <w:marBottom w:val="0"/>
                  <w:divBdr>
                    <w:top w:val="none" w:sz="0" w:space="0" w:color="auto"/>
                    <w:left w:val="none" w:sz="0" w:space="0" w:color="auto"/>
                    <w:bottom w:val="none" w:sz="0" w:space="0" w:color="auto"/>
                    <w:right w:val="none" w:sz="0" w:space="0" w:color="auto"/>
                  </w:divBdr>
                </w:div>
                <w:div w:id="1735156753">
                  <w:marLeft w:val="0"/>
                  <w:marRight w:val="0"/>
                  <w:marTop w:val="0"/>
                  <w:marBottom w:val="0"/>
                  <w:divBdr>
                    <w:top w:val="none" w:sz="0" w:space="0" w:color="auto"/>
                    <w:left w:val="none" w:sz="0" w:space="0" w:color="auto"/>
                    <w:bottom w:val="none" w:sz="0" w:space="0" w:color="auto"/>
                    <w:right w:val="none" w:sz="0" w:space="0" w:color="auto"/>
                  </w:divBdr>
                </w:div>
                <w:div w:id="396828861">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566495465">
                  <w:marLeft w:val="0"/>
                  <w:marRight w:val="0"/>
                  <w:marTop w:val="0"/>
                  <w:marBottom w:val="0"/>
                  <w:divBdr>
                    <w:top w:val="none" w:sz="0" w:space="0" w:color="auto"/>
                    <w:left w:val="none" w:sz="0" w:space="0" w:color="auto"/>
                    <w:bottom w:val="none" w:sz="0" w:space="0" w:color="auto"/>
                    <w:right w:val="none" w:sz="0" w:space="0" w:color="auto"/>
                  </w:divBdr>
                </w:div>
                <w:div w:id="1449591661">
                  <w:marLeft w:val="0"/>
                  <w:marRight w:val="0"/>
                  <w:marTop w:val="0"/>
                  <w:marBottom w:val="0"/>
                  <w:divBdr>
                    <w:top w:val="none" w:sz="0" w:space="0" w:color="auto"/>
                    <w:left w:val="none" w:sz="0" w:space="0" w:color="auto"/>
                    <w:bottom w:val="none" w:sz="0" w:space="0" w:color="auto"/>
                    <w:right w:val="none" w:sz="0" w:space="0" w:color="auto"/>
                  </w:divBdr>
                </w:div>
                <w:div w:id="1999335234">
                  <w:marLeft w:val="0"/>
                  <w:marRight w:val="0"/>
                  <w:marTop w:val="0"/>
                  <w:marBottom w:val="0"/>
                  <w:divBdr>
                    <w:top w:val="none" w:sz="0" w:space="0" w:color="auto"/>
                    <w:left w:val="none" w:sz="0" w:space="0" w:color="auto"/>
                    <w:bottom w:val="none" w:sz="0" w:space="0" w:color="auto"/>
                    <w:right w:val="none" w:sz="0" w:space="0" w:color="auto"/>
                  </w:divBdr>
                </w:div>
                <w:div w:id="1412237745">
                  <w:marLeft w:val="0"/>
                  <w:marRight w:val="0"/>
                  <w:marTop w:val="0"/>
                  <w:marBottom w:val="0"/>
                  <w:divBdr>
                    <w:top w:val="none" w:sz="0" w:space="0" w:color="auto"/>
                    <w:left w:val="none" w:sz="0" w:space="0" w:color="auto"/>
                    <w:bottom w:val="none" w:sz="0" w:space="0" w:color="auto"/>
                    <w:right w:val="none" w:sz="0" w:space="0" w:color="auto"/>
                  </w:divBdr>
                </w:div>
                <w:div w:id="1281453850">
                  <w:marLeft w:val="0"/>
                  <w:marRight w:val="0"/>
                  <w:marTop w:val="0"/>
                  <w:marBottom w:val="0"/>
                  <w:divBdr>
                    <w:top w:val="none" w:sz="0" w:space="0" w:color="auto"/>
                    <w:left w:val="none" w:sz="0" w:space="0" w:color="auto"/>
                    <w:bottom w:val="none" w:sz="0" w:space="0" w:color="auto"/>
                    <w:right w:val="none" w:sz="0" w:space="0" w:color="auto"/>
                  </w:divBdr>
                </w:div>
                <w:div w:id="1899241705">
                  <w:marLeft w:val="0"/>
                  <w:marRight w:val="0"/>
                  <w:marTop w:val="0"/>
                  <w:marBottom w:val="0"/>
                  <w:divBdr>
                    <w:top w:val="none" w:sz="0" w:space="0" w:color="auto"/>
                    <w:left w:val="none" w:sz="0" w:space="0" w:color="auto"/>
                    <w:bottom w:val="none" w:sz="0" w:space="0" w:color="auto"/>
                    <w:right w:val="none" w:sz="0" w:space="0" w:color="auto"/>
                  </w:divBdr>
                </w:div>
                <w:div w:id="777408406">
                  <w:marLeft w:val="0"/>
                  <w:marRight w:val="0"/>
                  <w:marTop w:val="0"/>
                  <w:marBottom w:val="0"/>
                  <w:divBdr>
                    <w:top w:val="none" w:sz="0" w:space="0" w:color="auto"/>
                    <w:left w:val="none" w:sz="0" w:space="0" w:color="auto"/>
                    <w:bottom w:val="none" w:sz="0" w:space="0" w:color="auto"/>
                    <w:right w:val="none" w:sz="0" w:space="0" w:color="auto"/>
                  </w:divBdr>
                </w:div>
                <w:div w:id="1206258964">
                  <w:marLeft w:val="0"/>
                  <w:marRight w:val="0"/>
                  <w:marTop w:val="0"/>
                  <w:marBottom w:val="0"/>
                  <w:divBdr>
                    <w:top w:val="none" w:sz="0" w:space="0" w:color="auto"/>
                    <w:left w:val="none" w:sz="0" w:space="0" w:color="auto"/>
                    <w:bottom w:val="none" w:sz="0" w:space="0" w:color="auto"/>
                    <w:right w:val="none" w:sz="0" w:space="0" w:color="auto"/>
                  </w:divBdr>
                </w:div>
                <w:div w:id="1086463862">
                  <w:marLeft w:val="0"/>
                  <w:marRight w:val="0"/>
                  <w:marTop w:val="0"/>
                  <w:marBottom w:val="0"/>
                  <w:divBdr>
                    <w:top w:val="none" w:sz="0" w:space="0" w:color="auto"/>
                    <w:left w:val="none" w:sz="0" w:space="0" w:color="auto"/>
                    <w:bottom w:val="none" w:sz="0" w:space="0" w:color="auto"/>
                    <w:right w:val="none" w:sz="0" w:space="0" w:color="auto"/>
                  </w:divBdr>
                </w:div>
                <w:div w:id="2087457527">
                  <w:marLeft w:val="0"/>
                  <w:marRight w:val="0"/>
                  <w:marTop w:val="0"/>
                  <w:marBottom w:val="0"/>
                  <w:divBdr>
                    <w:top w:val="none" w:sz="0" w:space="0" w:color="auto"/>
                    <w:left w:val="none" w:sz="0" w:space="0" w:color="auto"/>
                    <w:bottom w:val="none" w:sz="0" w:space="0" w:color="auto"/>
                    <w:right w:val="none" w:sz="0" w:space="0" w:color="auto"/>
                  </w:divBdr>
                </w:div>
                <w:div w:id="369569292">
                  <w:marLeft w:val="0"/>
                  <w:marRight w:val="0"/>
                  <w:marTop w:val="0"/>
                  <w:marBottom w:val="0"/>
                  <w:divBdr>
                    <w:top w:val="none" w:sz="0" w:space="0" w:color="auto"/>
                    <w:left w:val="none" w:sz="0" w:space="0" w:color="auto"/>
                    <w:bottom w:val="none" w:sz="0" w:space="0" w:color="auto"/>
                    <w:right w:val="none" w:sz="0" w:space="0" w:color="auto"/>
                  </w:divBdr>
                </w:div>
                <w:div w:id="645286116">
                  <w:marLeft w:val="0"/>
                  <w:marRight w:val="0"/>
                  <w:marTop w:val="0"/>
                  <w:marBottom w:val="0"/>
                  <w:divBdr>
                    <w:top w:val="none" w:sz="0" w:space="0" w:color="auto"/>
                    <w:left w:val="none" w:sz="0" w:space="0" w:color="auto"/>
                    <w:bottom w:val="none" w:sz="0" w:space="0" w:color="auto"/>
                    <w:right w:val="none" w:sz="0" w:space="0" w:color="auto"/>
                  </w:divBdr>
                </w:div>
                <w:div w:id="36011554">
                  <w:marLeft w:val="0"/>
                  <w:marRight w:val="0"/>
                  <w:marTop w:val="0"/>
                  <w:marBottom w:val="0"/>
                  <w:divBdr>
                    <w:top w:val="none" w:sz="0" w:space="0" w:color="auto"/>
                    <w:left w:val="none" w:sz="0" w:space="0" w:color="auto"/>
                    <w:bottom w:val="none" w:sz="0" w:space="0" w:color="auto"/>
                    <w:right w:val="none" w:sz="0" w:space="0" w:color="auto"/>
                  </w:divBdr>
                </w:div>
                <w:div w:id="414134820">
                  <w:marLeft w:val="0"/>
                  <w:marRight w:val="0"/>
                  <w:marTop w:val="0"/>
                  <w:marBottom w:val="0"/>
                  <w:divBdr>
                    <w:top w:val="none" w:sz="0" w:space="0" w:color="auto"/>
                    <w:left w:val="none" w:sz="0" w:space="0" w:color="auto"/>
                    <w:bottom w:val="none" w:sz="0" w:space="0" w:color="auto"/>
                    <w:right w:val="none" w:sz="0" w:space="0" w:color="auto"/>
                  </w:divBdr>
                </w:div>
                <w:div w:id="703141717">
                  <w:marLeft w:val="0"/>
                  <w:marRight w:val="0"/>
                  <w:marTop w:val="0"/>
                  <w:marBottom w:val="0"/>
                  <w:divBdr>
                    <w:top w:val="none" w:sz="0" w:space="0" w:color="auto"/>
                    <w:left w:val="none" w:sz="0" w:space="0" w:color="auto"/>
                    <w:bottom w:val="none" w:sz="0" w:space="0" w:color="auto"/>
                    <w:right w:val="none" w:sz="0" w:space="0" w:color="auto"/>
                  </w:divBdr>
                </w:div>
                <w:div w:id="780683761">
                  <w:marLeft w:val="0"/>
                  <w:marRight w:val="0"/>
                  <w:marTop w:val="0"/>
                  <w:marBottom w:val="0"/>
                  <w:divBdr>
                    <w:top w:val="none" w:sz="0" w:space="0" w:color="auto"/>
                    <w:left w:val="none" w:sz="0" w:space="0" w:color="auto"/>
                    <w:bottom w:val="none" w:sz="0" w:space="0" w:color="auto"/>
                    <w:right w:val="none" w:sz="0" w:space="0" w:color="auto"/>
                  </w:divBdr>
                </w:div>
                <w:div w:id="1292202003">
                  <w:marLeft w:val="0"/>
                  <w:marRight w:val="0"/>
                  <w:marTop w:val="0"/>
                  <w:marBottom w:val="0"/>
                  <w:divBdr>
                    <w:top w:val="none" w:sz="0" w:space="0" w:color="auto"/>
                    <w:left w:val="none" w:sz="0" w:space="0" w:color="auto"/>
                    <w:bottom w:val="none" w:sz="0" w:space="0" w:color="auto"/>
                    <w:right w:val="none" w:sz="0" w:space="0" w:color="auto"/>
                  </w:divBdr>
                </w:div>
                <w:div w:id="580869222">
                  <w:marLeft w:val="0"/>
                  <w:marRight w:val="0"/>
                  <w:marTop w:val="0"/>
                  <w:marBottom w:val="0"/>
                  <w:divBdr>
                    <w:top w:val="none" w:sz="0" w:space="0" w:color="auto"/>
                    <w:left w:val="none" w:sz="0" w:space="0" w:color="auto"/>
                    <w:bottom w:val="none" w:sz="0" w:space="0" w:color="auto"/>
                    <w:right w:val="none" w:sz="0" w:space="0" w:color="auto"/>
                  </w:divBdr>
                </w:div>
                <w:div w:id="1454014455">
                  <w:marLeft w:val="0"/>
                  <w:marRight w:val="0"/>
                  <w:marTop w:val="0"/>
                  <w:marBottom w:val="0"/>
                  <w:divBdr>
                    <w:top w:val="none" w:sz="0" w:space="0" w:color="auto"/>
                    <w:left w:val="none" w:sz="0" w:space="0" w:color="auto"/>
                    <w:bottom w:val="none" w:sz="0" w:space="0" w:color="auto"/>
                    <w:right w:val="none" w:sz="0" w:space="0" w:color="auto"/>
                  </w:divBdr>
                </w:div>
                <w:div w:id="1270971439">
                  <w:marLeft w:val="0"/>
                  <w:marRight w:val="0"/>
                  <w:marTop w:val="0"/>
                  <w:marBottom w:val="0"/>
                  <w:divBdr>
                    <w:top w:val="none" w:sz="0" w:space="0" w:color="auto"/>
                    <w:left w:val="none" w:sz="0" w:space="0" w:color="auto"/>
                    <w:bottom w:val="none" w:sz="0" w:space="0" w:color="auto"/>
                    <w:right w:val="none" w:sz="0" w:space="0" w:color="auto"/>
                  </w:divBdr>
                </w:div>
                <w:div w:id="899754308">
                  <w:marLeft w:val="0"/>
                  <w:marRight w:val="0"/>
                  <w:marTop w:val="0"/>
                  <w:marBottom w:val="0"/>
                  <w:divBdr>
                    <w:top w:val="none" w:sz="0" w:space="0" w:color="auto"/>
                    <w:left w:val="none" w:sz="0" w:space="0" w:color="auto"/>
                    <w:bottom w:val="none" w:sz="0" w:space="0" w:color="auto"/>
                    <w:right w:val="none" w:sz="0" w:space="0" w:color="auto"/>
                  </w:divBdr>
                </w:div>
                <w:div w:id="501552257">
                  <w:marLeft w:val="0"/>
                  <w:marRight w:val="0"/>
                  <w:marTop w:val="0"/>
                  <w:marBottom w:val="0"/>
                  <w:divBdr>
                    <w:top w:val="none" w:sz="0" w:space="0" w:color="auto"/>
                    <w:left w:val="none" w:sz="0" w:space="0" w:color="auto"/>
                    <w:bottom w:val="none" w:sz="0" w:space="0" w:color="auto"/>
                    <w:right w:val="none" w:sz="0" w:space="0" w:color="auto"/>
                  </w:divBdr>
                </w:div>
                <w:div w:id="830222381">
                  <w:marLeft w:val="0"/>
                  <w:marRight w:val="0"/>
                  <w:marTop w:val="0"/>
                  <w:marBottom w:val="0"/>
                  <w:divBdr>
                    <w:top w:val="none" w:sz="0" w:space="0" w:color="auto"/>
                    <w:left w:val="none" w:sz="0" w:space="0" w:color="auto"/>
                    <w:bottom w:val="none" w:sz="0" w:space="0" w:color="auto"/>
                    <w:right w:val="none" w:sz="0" w:space="0" w:color="auto"/>
                  </w:divBdr>
                </w:div>
                <w:div w:id="1397976503">
                  <w:marLeft w:val="0"/>
                  <w:marRight w:val="0"/>
                  <w:marTop w:val="0"/>
                  <w:marBottom w:val="0"/>
                  <w:divBdr>
                    <w:top w:val="none" w:sz="0" w:space="0" w:color="auto"/>
                    <w:left w:val="none" w:sz="0" w:space="0" w:color="auto"/>
                    <w:bottom w:val="none" w:sz="0" w:space="0" w:color="auto"/>
                    <w:right w:val="none" w:sz="0" w:space="0" w:color="auto"/>
                  </w:divBdr>
                </w:div>
                <w:div w:id="742873438">
                  <w:marLeft w:val="0"/>
                  <w:marRight w:val="0"/>
                  <w:marTop w:val="0"/>
                  <w:marBottom w:val="0"/>
                  <w:divBdr>
                    <w:top w:val="none" w:sz="0" w:space="0" w:color="auto"/>
                    <w:left w:val="none" w:sz="0" w:space="0" w:color="auto"/>
                    <w:bottom w:val="none" w:sz="0" w:space="0" w:color="auto"/>
                    <w:right w:val="none" w:sz="0" w:space="0" w:color="auto"/>
                  </w:divBdr>
                </w:div>
                <w:div w:id="134031147">
                  <w:marLeft w:val="0"/>
                  <w:marRight w:val="0"/>
                  <w:marTop w:val="0"/>
                  <w:marBottom w:val="0"/>
                  <w:divBdr>
                    <w:top w:val="none" w:sz="0" w:space="0" w:color="auto"/>
                    <w:left w:val="none" w:sz="0" w:space="0" w:color="auto"/>
                    <w:bottom w:val="none" w:sz="0" w:space="0" w:color="auto"/>
                    <w:right w:val="none" w:sz="0" w:space="0" w:color="auto"/>
                  </w:divBdr>
                </w:div>
                <w:div w:id="733162076">
                  <w:marLeft w:val="0"/>
                  <w:marRight w:val="0"/>
                  <w:marTop w:val="0"/>
                  <w:marBottom w:val="0"/>
                  <w:divBdr>
                    <w:top w:val="none" w:sz="0" w:space="0" w:color="auto"/>
                    <w:left w:val="none" w:sz="0" w:space="0" w:color="auto"/>
                    <w:bottom w:val="none" w:sz="0" w:space="0" w:color="auto"/>
                    <w:right w:val="none" w:sz="0" w:space="0" w:color="auto"/>
                  </w:divBdr>
                </w:div>
                <w:div w:id="546449477">
                  <w:marLeft w:val="0"/>
                  <w:marRight w:val="0"/>
                  <w:marTop w:val="0"/>
                  <w:marBottom w:val="0"/>
                  <w:divBdr>
                    <w:top w:val="none" w:sz="0" w:space="0" w:color="auto"/>
                    <w:left w:val="none" w:sz="0" w:space="0" w:color="auto"/>
                    <w:bottom w:val="none" w:sz="0" w:space="0" w:color="auto"/>
                    <w:right w:val="none" w:sz="0" w:space="0" w:color="auto"/>
                  </w:divBdr>
                </w:div>
                <w:div w:id="9920289">
                  <w:marLeft w:val="0"/>
                  <w:marRight w:val="0"/>
                  <w:marTop w:val="0"/>
                  <w:marBottom w:val="0"/>
                  <w:divBdr>
                    <w:top w:val="none" w:sz="0" w:space="0" w:color="auto"/>
                    <w:left w:val="none" w:sz="0" w:space="0" w:color="auto"/>
                    <w:bottom w:val="none" w:sz="0" w:space="0" w:color="auto"/>
                    <w:right w:val="none" w:sz="0" w:space="0" w:color="auto"/>
                  </w:divBdr>
                </w:div>
                <w:div w:id="223371732">
                  <w:marLeft w:val="0"/>
                  <w:marRight w:val="0"/>
                  <w:marTop w:val="0"/>
                  <w:marBottom w:val="0"/>
                  <w:divBdr>
                    <w:top w:val="none" w:sz="0" w:space="0" w:color="auto"/>
                    <w:left w:val="none" w:sz="0" w:space="0" w:color="auto"/>
                    <w:bottom w:val="none" w:sz="0" w:space="0" w:color="auto"/>
                    <w:right w:val="none" w:sz="0" w:space="0" w:color="auto"/>
                  </w:divBdr>
                </w:div>
                <w:div w:id="664825680">
                  <w:marLeft w:val="0"/>
                  <w:marRight w:val="0"/>
                  <w:marTop w:val="0"/>
                  <w:marBottom w:val="0"/>
                  <w:divBdr>
                    <w:top w:val="none" w:sz="0" w:space="0" w:color="auto"/>
                    <w:left w:val="none" w:sz="0" w:space="0" w:color="auto"/>
                    <w:bottom w:val="none" w:sz="0" w:space="0" w:color="auto"/>
                    <w:right w:val="none" w:sz="0" w:space="0" w:color="auto"/>
                  </w:divBdr>
                </w:div>
                <w:div w:id="1717704348">
                  <w:marLeft w:val="0"/>
                  <w:marRight w:val="0"/>
                  <w:marTop w:val="0"/>
                  <w:marBottom w:val="0"/>
                  <w:divBdr>
                    <w:top w:val="none" w:sz="0" w:space="0" w:color="auto"/>
                    <w:left w:val="none" w:sz="0" w:space="0" w:color="auto"/>
                    <w:bottom w:val="none" w:sz="0" w:space="0" w:color="auto"/>
                    <w:right w:val="none" w:sz="0" w:space="0" w:color="auto"/>
                  </w:divBdr>
                </w:div>
                <w:div w:id="1724212834">
                  <w:marLeft w:val="0"/>
                  <w:marRight w:val="0"/>
                  <w:marTop w:val="0"/>
                  <w:marBottom w:val="0"/>
                  <w:divBdr>
                    <w:top w:val="none" w:sz="0" w:space="0" w:color="auto"/>
                    <w:left w:val="none" w:sz="0" w:space="0" w:color="auto"/>
                    <w:bottom w:val="none" w:sz="0" w:space="0" w:color="auto"/>
                    <w:right w:val="none" w:sz="0" w:space="0" w:color="auto"/>
                  </w:divBdr>
                </w:div>
                <w:div w:id="1653412856">
                  <w:marLeft w:val="0"/>
                  <w:marRight w:val="0"/>
                  <w:marTop w:val="0"/>
                  <w:marBottom w:val="0"/>
                  <w:divBdr>
                    <w:top w:val="none" w:sz="0" w:space="0" w:color="auto"/>
                    <w:left w:val="none" w:sz="0" w:space="0" w:color="auto"/>
                    <w:bottom w:val="none" w:sz="0" w:space="0" w:color="auto"/>
                    <w:right w:val="none" w:sz="0" w:space="0" w:color="auto"/>
                  </w:divBdr>
                </w:div>
                <w:div w:id="444616739">
                  <w:marLeft w:val="0"/>
                  <w:marRight w:val="0"/>
                  <w:marTop w:val="0"/>
                  <w:marBottom w:val="0"/>
                  <w:divBdr>
                    <w:top w:val="none" w:sz="0" w:space="0" w:color="auto"/>
                    <w:left w:val="none" w:sz="0" w:space="0" w:color="auto"/>
                    <w:bottom w:val="none" w:sz="0" w:space="0" w:color="auto"/>
                    <w:right w:val="none" w:sz="0" w:space="0" w:color="auto"/>
                  </w:divBdr>
                </w:div>
                <w:div w:id="1859661412">
                  <w:marLeft w:val="0"/>
                  <w:marRight w:val="0"/>
                  <w:marTop w:val="0"/>
                  <w:marBottom w:val="0"/>
                  <w:divBdr>
                    <w:top w:val="none" w:sz="0" w:space="0" w:color="auto"/>
                    <w:left w:val="none" w:sz="0" w:space="0" w:color="auto"/>
                    <w:bottom w:val="none" w:sz="0" w:space="0" w:color="auto"/>
                    <w:right w:val="none" w:sz="0" w:space="0" w:color="auto"/>
                  </w:divBdr>
                </w:div>
                <w:div w:id="1211531045">
                  <w:marLeft w:val="0"/>
                  <w:marRight w:val="0"/>
                  <w:marTop w:val="0"/>
                  <w:marBottom w:val="0"/>
                  <w:divBdr>
                    <w:top w:val="none" w:sz="0" w:space="0" w:color="auto"/>
                    <w:left w:val="none" w:sz="0" w:space="0" w:color="auto"/>
                    <w:bottom w:val="none" w:sz="0" w:space="0" w:color="auto"/>
                    <w:right w:val="none" w:sz="0" w:space="0" w:color="auto"/>
                  </w:divBdr>
                </w:div>
                <w:div w:id="1852991709">
                  <w:marLeft w:val="0"/>
                  <w:marRight w:val="0"/>
                  <w:marTop w:val="0"/>
                  <w:marBottom w:val="0"/>
                  <w:divBdr>
                    <w:top w:val="none" w:sz="0" w:space="0" w:color="auto"/>
                    <w:left w:val="none" w:sz="0" w:space="0" w:color="auto"/>
                    <w:bottom w:val="none" w:sz="0" w:space="0" w:color="auto"/>
                    <w:right w:val="none" w:sz="0" w:space="0" w:color="auto"/>
                  </w:divBdr>
                </w:div>
                <w:div w:id="2144158170">
                  <w:marLeft w:val="0"/>
                  <w:marRight w:val="0"/>
                  <w:marTop w:val="0"/>
                  <w:marBottom w:val="0"/>
                  <w:divBdr>
                    <w:top w:val="none" w:sz="0" w:space="0" w:color="auto"/>
                    <w:left w:val="none" w:sz="0" w:space="0" w:color="auto"/>
                    <w:bottom w:val="none" w:sz="0" w:space="0" w:color="auto"/>
                    <w:right w:val="none" w:sz="0" w:space="0" w:color="auto"/>
                  </w:divBdr>
                </w:div>
                <w:div w:id="1529903236">
                  <w:marLeft w:val="0"/>
                  <w:marRight w:val="0"/>
                  <w:marTop w:val="0"/>
                  <w:marBottom w:val="0"/>
                  <w:divBdr>
                    <w:top w:val="none" w:sz="0" w:space="0" w:color="auto"/>
                    <w:left w:val="none" w:sz="0" w:space="0" w:color="auto"/>
                    <w:bottom w:val="none" w:sz="0" w:space="0" w:color="auto"/>
                    <w:right w:val="none" w:sz="0" w:space="0" w:color="auto"/>
                  </w:divBdr>
                </w:div>
                <w:div w:id="2086294999">
                  <w:marLeft w:val="0"/>
                  <w:marRight w:val="0"/>
                  <w:marTop w:val="0"/>
                  <w:marBottom w:val="0"/>
                  <w:divBdr>
                    <w:top w:val="none" w:sz="0" w:space="0" w:color="auto"/>
                    <w:left w:val="none" w:sz="0" w:space="0" w:color="auto"/>
                    <w:bottom w:val="none" w:sz="0" w:space="0" w:color="auto"/>
                    <w:right w:val="none" w:sz="0" w:space="0" w:color="auto"/>
                  </w:divBdr>
                </w:div>
                <w:div w:id="1287472851">
                  <w:marLeft w:val="0"/>
                  <w:marRight w:val="0"/>
                  <w:marTop w:val="0"/>
                  <w:marBottom w:val="0"/>
                  <w:divBdr>
                    <w:top w:val="none" w:sz="0" w:space="0" w:color="auto"/>
                    <w:left w:val="none" w:sz="0" w:space="0" w:color="auto"/>
                    <w:bottom w:val="none" w:sz="0" w:space="0" w:color="auto"/>
                    <w:right w:val="none" w:sz="0" w:space="0" w:color="auto"/>
                  </w:divBdr>
                </w:div>
                <w:div w:id="617686094">
                  <w:marLeft w:val="0"/>
                  <w:marRight w:val="0"/>
                  <w:marTop w:val="0"/>
                  <w:marBottom w:val="0"/>
                  <w:divBdr>
                    <w:top w:val="none" w:sz="0" w:space="0" w:color="auto"/>
                    <w:left w:val="none" w:sz="0" w:space="0" w:color="auto"/>
                    <w:bottom w:val="none" w:sz="0" w:space="0" w:color="auto"/>
                    <w:right w:val="none" w:sz="0" w:space="0" w:color="auto"/>
                  </w:divBdr>
                </w:div>
                <w:div w:id="1622178001">
                  <w:marLeft w:val="0"/>
                  <w:marRight w:val="0"/>
                  <w:marTop w:val="0"/>
                  <w:marBottom w:val="0"/>
                  <w:divBdr>
                    <w:top w:val="none" w:sz="0" w:space="0" w:color="auto"/>
                    <w:left w:val="none" w:sz="0" w:space="0" w:color="auto"/>
                    <w:bottom w:val="none" w:sz="0" w:space="0" w:color="auto"/>
                    <w:right w:val="none" w:sz="0" w:space="0" w:color="auto"/>
                  </w:divBdr>
                </w:div>
                <w:div w:id="575433377">
                  <w:marLeft w:val="0"/>
                  <w:marRight w:val="0"/>
                  <w:marTop w:val="0"/>
                  <w:marBottom w:val="0"/>
                  <w:divBdr>
                    <w:top w:val="none" w:sz="0" w:space="0" w:color="auto"/>
                    <w:left w:val="none" w:sz="0" w:space="0" w:color="auto"/>
                    <w:bottom w:val="none" w:sz="0" w:space="0" w:color="auto"/>
                    <w:right w:val="none" w:sz="0" w:space="0" w:color="auto"/>
                  </w:divBdr>
                </w:div>
                <w:div w:id="1343816951">
                  <w:marLeft w:val="0"/>
                  <w:marRight w:val="0"/>
                  <w:marTop w:val="0"/>
                  <w:marBottom w:val="0"/>
                  <w:divBdr>
                    <w:top w:val="none" w:sz="0" w:space="0" w:color="auto"/>
                    <w:left w:val="none" w:sz="0" w:space="0" w:color="auto"/>
                    <w:bottom w:val="none" w:sz="0" w:space="0" w:color="auto"/>
                    <w:right w:val="none" w:sz="0" w:space="0" w:color="auto"/>
                  </w:divBdr>
                </w:div>
                <w:div w:id="2029403396">
                  <w:marLeft w:val="0"/>
                  <w:marRight w:val="0"/>
                  <w:marTop w:val="0"/>
                  <w:marBottom w:val="0"/>
                  <w:divBdr>
                    <w:top w:val="none" w:sz="0" w:space="0" w:color="auto"/>
                    <w:left w:val="none" w:sz="0" w:space="0" w:color="auto"/>
                    <w:bottom w:val="none" w:sz="0" w:space="0" w:color="auto"/>
                    <w:right w:val="none" w:sz="0" w:space="0" w:color="auto"/>
                  </w:divBdr>
                </w:div>
                <w:div w:id="1768426270">
                  <w:marLeft w:val="0"/>
                  <w:marRight w:val="0"/>
                  <w:marTop w:val="0"/>
                  <w:marBottom w:val="0"/>
                  <w:divBdr>
                    <w:top w:val="none" w:sz="0" w:space="0" w:color="auto"/>
                    <w:left w:val="none" w:sz="0" w:space="0" w:color="auto"/>
                    <w:bottom w:val="none" w:sz="0" w:space="0" w:color="auto"/>
                    <w:right w:val="none" w:sz="0" w:space="0" w:color="auto"/>
                  </w:divBdr>
                </w:div>
                <w:div w:id="166209703">
                  <w:marLeft w:val="0"/>
                  <w:marRight w:val="0"/>
                  <w:marTop w:val="0"/>
                  <w:marBottom w:val="0"/>
                  <w:divBdr>
                    <w:top w:val="none" w:sz="0" w:space="0" w:color="auto"/>
                    <w:left w:val="none" w:sz="0" w:space="0" w:color="auto"/>
                    <w:bottom w:val="none" w:sz="0" w:space="0" w:color="auto"/>
                    <w:right w:val="none" w:sz="0" w:space="0" w:color="auto"/>
                  </w:divBdr>
                </w:div>
                <w:div w:id="363018794">
                  <w:marLeft w:val="0"/>
                  <w:marRight w:val="0"/>
                  <w:marTop w:val="0"/>
                  <w:marBottom w:val="0"/>
                  <w:divBdr>
                    <w:top w:val="none" w:sz="0" w:space="0" w:color="auto"/>
                    <w:left w:val="none" w:sz="0" w:space="0" w:color="auto"/>
                    <w:bottom w:val="none" w:sz="0" w:space="0" w:color="auto"/>
                    <w:right w:val="none" w:sz="0" w:space="0" w:color="auto"/>
                  </w:divBdr>
                </w:div>
                <w:div w:id="2143571218">
                  <w:marLeft w:val="0"/>
                  <w:marRight w:val="0"/>
                  <w:marTop w:val="0"/>
                  <w:marBottom w:val="0"/>
                  <w:divBdr>
                    <w:top w:val="none" w:sz="0" w:space="0" w:color="auto"/>
                    <w:left w:val="none" w:sz="0" w:space="0" w:color="auto"/>
                    <w:bottom w:val="none" w:sz="0" w:space="0" w:color="auto"/>
                    <w:right w:val="none" w:sz="0" w:space="0" w:color="auto"/>
                  </w:divBdr>
                </w:div>
                <w:div w:id="1368607808">
                  <w:marLeft w:val="0"/>
                  <w:marRight w:val="0"/>
                  <w:marTop w:val="0"/>
                  <w:marBottom w:val="0"/>
                  <w:divBdr>
                    <w:top w:val="none" w:sz="0" w:space="0" w:color="auto"/>
                    <w:left w:val="none" w:sz="0" w:space="0" w:color="auto"/>
                    <w:bottom w:val="none" w:sz="0" w:space="0" w:color="auto"/>
                    <w:right w:val="none" w:sz="0" w:space="0" w:color="auto"/>
                  </w:divBdr>
                </w:div>
                <w:div w:id="1235555760">
                  <w:marLeft w:val="0"/>
                  <w:marRight w:val="0"/>
                  <w:marTop w:val="0"/>
                  <w:marBottom w:val="0"/>
                  <w:divBdr>
                    <w:top w:val="none" w:sz="0" w:space="0" w:color="auto"/>
                    <w:left w:val="none" w:sz="0" w:space="0" w:color="auto"/>
                    <w:bottom w:val="none" w:sz="0" w:space="0" w:color="auto"/>
                    <w:right w:val="none" w:sz="0" w:space="0" w:color="auto"/>
                  </w:divBdr>
                </w:div>
                <w:div w:id="188686646">
                  <w:marLeft w:val="0"/>
                  <w:marRight w:val="0"/>
                  <w:marTop w:val="0"/>
                  <w:marBottom w:val="0"/>
                  <w:divBdr>
                    <w:top w:val="none" w:sz="0" w:space="0" w:color="auto"/>
                    <w:left w:val="none" w:sz="0" w:space="0" w:color="auto"/>
                    <w:bottom w:val="none" w:sz="0" w:space="0" w:color="auto"/>
                    <w:right w:val="none" w:sz="0" w:space="0" w:color="auto"/>
                  </w:divBdr>
                </w:div>
                <w:div w:id="945580884">
                  <w:marLeft w:val="0"/>
                  <w:marRight w:val="0"/>
                  <w:marTop w:val="0"/>
                  <w:marBottom w:val="0"/>
                  <w:divBdr>
                    <w:top w:val="none" w:sz="0" w:space="0" w:color="auto"/>
                    <w:left w:val="none" w:sz="0" w:space="0" w:color="auto"/>
                    <w:bottom w:val="none" w:sz="0" w:space="0" w:color="auto"/>
                    <w:right w:val="none" w:sz="0" w:space="0" w:color="auto"/>
                  </w:divBdr>
                </w:div>
                <w:div w:id="223375509">
                  <w:marLeft w:val="0"/>
                  <w:marRight w:val="0"/>
                  <w:marTop w:val="0"/>
                  <w:marBottom w:val="0"/>
                  <w:divBdr>
                    <w:top w:val="none" w:sz="0" w:space="0" w:color="auto"/>
                    <w:left w:val="none" w:sz="0" w:space="0" w:color="auto"/>
                    <w:bottom w:val="none" w:sz="0" w:space="0" w:color="auto"/>
                    <w:right w:val="none" w:sz="0" w:space="0" w:color="auto"/>
                  </w:divBdr>
                </w:div>
                <w:div w:id="813570933">
                  <w:marLeft w:val="0"/>
                  <w:marRight w:val="0"/>
                  <w:marTop w:val="0"/>
                  <w:marBottom w:val="0"/>
                  <w:divBdr>
                    <w:top w:val="none" w:sz="0" w:space="0" w:color="auto"/>
                    <w:left w:val="none" w:sz="0" w:space="0" w:color="auto"/>
                    <w:bottom w:val="none" w:sz="0" w:space="0" w:color="auto"/>
                    <w:right w:val="none" w:sz="0" w:space="0" w:color="auto"/>
                  </w:divBdr>
                </w:div>
                <w:div w:id="1618871023">
                  <w:marLeft w:val="0"/>
                  <w:marRight w:val="0"/>
                  <w:marTop w:val="0"/>
                  <w:marBottom w:val="0"/>
                  <w:divBdr>
                    <w:top w:val="none" w:sz="0" w:space="0" w:color="auto"/>
                    <w:left w:val="none" w:sz="0" w:space="0" w:color="auto"/>
                    <w:bottom w:val="none" w:sz="0" w:space="0" w:color="auto"/>
                    <w:right w:val="none" w:sz="0" w:space="0" w:color="auto"/>
                  </w:divBdr>
                </w:div>
                <w:div w:id="8414645">
                  <w:marLeft w:val="0"/>
                  <w:marRight w:val="0"/>
                  <w:marTop w:val="0"/>
                  <w:marBottom w:val="0"/>
                  <w:divBdr>
                    <w:top w:val="none" w:sz="0" w:space="0" w:color="auto"/>
                    <w:left w:val="none" w:sz="0" w:space="0" w:color="auto"/>
                    <w:bottom w:val="none" w:sz="0" w:space="0" w:color="auto"/>
                    <w:right w:val="none" w:sz="0" w:space="0" w:color="auto"/>
                  </w:divBdr>
                </w:div>
                <w:div w:id="11422857">
                  <w:marLeft w:val="0"/>
                  <w:marRight w:val="0"/>
                  <w:marTop w:val="0"/>
                  <w:marBottom w:val="0"/>
                  <w:divBdr>
                    <w:top w:val="none" w:sz="0" w:space="0" w:color="auto"/>
                    <w:left w:val="none" w:sz="0" w:space="0" w:color="auto"/>
                    <w:bottom w:val="none" w:sz="0" w:space="0" w:color="auto"/>
                    <w:right w:val="none" w:sz="0" w:space="0" w:color="auto"/>
                  </w:divBdr>
                </w:div>
                <w:div w:id="1412579629">
                  <w:marLeft w:val="0"/>
                  <w:marRight w:val="0"/>
                  <w:marTop w:val="0"/>
                  <w:marBottom w:val="0"/>
                  <w:divBdr>
                    <w:top w:val="none" w:sz="0" w:space="0" w:color="auto"/>
                    <w:left w:val="none" w:sz="0" w:space="0" w:color="auto"/>
                    <w:bottom w:val="none" w:sz="0" w:space="0" w:color="auto"/>
                    <w:right w:val="none" w:sz="0" w:space="0" w:color="auto"/>
                  </w:divBdr>
                </w:div>
                <w:div w:id="1837332274">
                  <w:marLeft w:val="0"/>
                  <w:marRight w:val="0"/>
                  <w:marTop w:val="0"/>
                  <w:marBottom w:val="0"/>
                  <w:divBdr>
                    <w:top w:val="none" w:sz="0" w:space="0" w:color="auto"/>
                    <w:left w:val="none" w:sz="0" w:space="0" w:color="auto"/>
                    <w:bottom w:val="none" w:sz="0" w:space="0" w:color="auto"/>
                    <w:right w:val="none" w:sz="0" w:space="0" w:color="auto"/>
                  </w:divBdr>
                </w:div>
                <w:div w:id="1568953123">
                  <w:marLeft w:val="0"/>
                  <w:marRight w:val="0"/>
                  <w:marTop w:val="0"/>
                  <w:marBottom w:val="0"/>
                  <w:divBdr>
                    <w:top w:val="none" w:sz="0" w:space="0" w:color="auto"/>
                    <w:left w:val="none" w:sz="0" w:space="0" w:color="auto"/>
                    <w:bottom w:val="none" w:sz="0" w:space="0" w:color="auto"/>
                    <w:right w:val="none" w:sz="0" w:space="0" w:color="auto"/>
                  </w:divBdr>
                </w:div>
                <w:div w:id="178665006">
                  <w:marLeft w:val="0"/>
                  <w:marRight w:val="0"/>
                  <w:marTop w:val="0"/>
                  <w:marBottom w:val="0"/>
                  <w:divBdr>
                    <w:top w:val="none" w:sz="0" w:space="0" w:color="auto"/>
                    <w:left w:val="none" w:sz="0" w:space="0" w:color="auto"/>
                    <w:bottom w:val="none" w:sz="0" w:space="0" w:color="auto"/>
                    <w:right w:val="none" w:sz="0" w:space="0" w:color="auto"/>
                  </w:divBdr>
                </w:div>
                <w:div w:id="404644334">
                  <w:marLeft w:val="0"/>
                  <w:marRight w:val="0"/>
                  <w:marTop w:val="0"/>
                  <w:marBottom w:val="0"/>
                  <w:divBdr>
                    <w:top w:val="none" w:sz="0" w:space="0" w:color="auto"/>
                    <w:left w:val="none" w:sz="0" w:space="0" w:color="auto"/>
                    <w:bottom w:val="none" w:sz="0" w:space="0" w:color="auto"/>
                    <w:right w:val="none" w:sz="0" w:space="0" w:color="auto"/>
                  </w:divBdr>
                </w:div>
                <w:div w:id="2081520234">
                  <w:marLeft w:val="0"/>
                  <w:marRight w:val="0"/>
                  <w:marTop w:val="0"/>
                  <w:marBottom w:val="0"/>
                  <w:divBdr>
                    <w:top w:val="none" w:sz="0" w:space="0" w:color="auto"/>
                    <w:left w:val="none" w:sz="0" w:space="0" w:color="auto"/>
                    <w:bottom w:val="none" w:sz="0" w:space="0" w:color="auto"/>
                    <w:right w:val="none" w:sz="0" w:space="0" w:color="auto"/>
                  </w:divBdr>
                </w:div>
                <w:div w:id="1931500707">
                  <w:marLeft w:val="0"/>
                  <w:marRight w:val="0"/>
                  <w:marTop w:val="0"/>
                  <w:marBottom w:val="0"/>
                  <w:divBdr>
                    <w:top w:val="none" w:sz="0" w:space="0" w:color="auto"/>
                    <w:left w:val="none" w:sz="0" w:space="0" w:color="auto"/>
                    <w:bottom w:val="none" w:sz="0" w:space="0" w:color="auto"/>
                    <w:right w:val="none" w:sz="0" w:space="0" w:color="auto"/>
                  </w:divBdr>
                </w:div>
                <w:div w:id="165440058">
                  <w:marLeft w:val="0"/>
                  <w:marRight w:val="0"/>
                  <w:marTop w:val="0"/>
                  <w:marBottom w:val="0"/>
                  <w:divBdr>
                    <w:top w:val="none" w:sz="0" w:space="0" w:color="auto"/>
                    <w:left w:val="none" w:sz="0" w:space="0" w:color="auto"/>
                    <w:bottom w:val="none" w:sz="0" w:space="0" w:color="auto"/>
                    <w:right w:val="none" w:sz="0" w:space="0" w:color="auto"/>
                  </w:divBdr>
                </w:div>
                <w:div w:id="1786464891">
                  <w:marLeft w:val="0"/>
                  <w:marRight w:val="0"/>
                  <w:marTop w:val="0"/>
                  <w:marBottom w:val="0"/>
                  <w:divBdr>
                    <w:top w:val="none" w:sz="0" w:space="0" w:color="auto"/>
                    <w:left w:val="none" w:sz="0" w:space="0" w:color="auto"/>
                    <w:bottom w:val="none" w:sz="0" w:space="0" w:color="auto"/>
                    <w:right w:val="none" w:sz="0" w:space="0" w:color="auto"/>
                  </w:divBdr>
                </w:div>
                <w:div w:id="1848520182">
                  <w:marLeft w:val="0"/>
                  <w:marRight w:val="0"/>
                  <w:marTop w:val="0"/>
                  <w:marBottom w:val="0"/>
                  <w:divBdr>
                    <w:top w:val="none" w:sz="0" w:space="0" w:color="auto"/>
                    <w:left w:val="none" w:sz="0" w:space="0" w:color="auto"/>
                    <w:bottom w:val="none" w:sz="0" w:space="0" w:color="auto"/>
                    <w:right w:val="none" w:sz="0" w:space="0" w:color="auto"/>
                  </w:divBdr>
                </w:div>
                <w:div w:id="954947655">
                  <w:marLeft w:val="0"/>
                  <w:marRight w:val="0"/>
                  <w:marTop w:val="0"/>
                  <w:marBottom w:val="0"/>
                  <w:divBdr>
                    <w:top w:val="none" w:sz="0" w:space="0" w:color="auto"/>
                    <w:left w:val="none" w:sz="0" w:space="0" w:color="auto"/>
                    <w:bottom w:val="none" w:sz="0" w:space="0" w:color="auto"/>
                    <w:right w:val="none" w:sz="0" w:space="0" w:color="auto"/>
                  </w:divBdr>
                </w:div>
                <w:div w:id="1236940402">
                  <w:marLeft w:val="0"/>
                  <w:marRight w:val="0"/>
                  <w:marTop w:val="0"/>
                  <w:marBottom w:val="0"/>
                  <w:divBdr>
                    <w:top w:val="none" w:sz="0" w:space="0" w:color="auto"/>
                    <w:left w:val="none" w:sz="0" w:space="0" w:color="auto"/>
                    <w:bottom w:val="none" w:sz="0" w:space="0" w:color="auto"/>
                    <w:right w:val="none" w:sz="0" w:space="0" w:color="auto"/>
                  </w:divBdr>
                </w:div>
                <w:div w:id="1274482166">
                  <w:marLeft w:val="0"/>
                  <w:marRight w:val="0"/>
                  <w:marTop w:val="0"/>
                  <w:marBottom w:val="0"/>
                  <w:divBdr>
                    <w:top w:val="none" w:sz="0" w:space="0" w:color="auto"/>
                    <w:left w:val="none" w:sz="0" w:space="0" w:color="auto"/>
                    <w:bottom w:val="none" w:sz="0" w:space="0" w:color="auto"/>
                    <w:right w:val="none" w:sz="0" w:space="0" w:color="auto"/>
                  </w:divBdr>
                </w:div>
                <w:div w:id="882014664">
                  <w:marLeft w:val="0"/>
                  <w:marRight w:val="0"/>
                  <w:marTop w:val="0"/>
                  <w:marBottom w:val="0"/>
                  <w:divBdr>
                    <w:top w:val="none" w:sz="0" w:space="0" w:color="auto"/>
                    <w:left w:val="none" w:sz="0" w:space="0" w:color="auto"/>
                    <w:bottom w:val="none" w:sz="0" w:space="0" w:color="auto"/>
                    <w:right w:val="none" w:sz="0" w:space="0" w:color="auto"/>
                  </w:divBdr>
                </w:div>
                <w:div w:id="357659788">
                  <w:marLeft w:val="0"/>
                  <w:marRight w:val="0"/>
                  <w:marTop w:val="0"/>
                  <w:marBottom w:val="0"/>
                  <w:divBdr>
                    <w:top w:val="none" w:sz="0" w:space="0" w:color="auto"/>
                    <w:left w:val="none" w:sz="0" w:space="0" w:color="auto"/>
                    <w:bottom w:val="none" w:sz="0" w:space="0" w:color="auto"/>
                    <w:right w:val="none" w:sz="0" w:space="0" w:color="auto"/>
                  </w:divBdr>
                </w:div>
                <w:div w:id="1391272316">
                  <w:marLeft w:val="0"/>
                  <w:marRight w:val="0"/>
                  <w:marTop w:val="0"/>
                  <w:marBottom w:val="0"/>
                  <w:divBdr>
                    <w:top w:val="none" w:sz="0" w:space="0" w:color="auto"/>
                    <w:left w:val="none" w:sz="0" w:space="0" w:color="auto"/>
                    <w:bottom w:val="none" w:sz="0" w:space="0" w:color="auto"/>
                    <w:right w:val="none" w:sz="0" w:space="0" w:color="auto"/>
                  </w:divBdr>
                </w:div>
                <w:div w:id="389694852">
                  <w:marLeft w:val="0"/>
                  <w:marRight w:val="0"/>
                  <w:marTop w:val="0"/>
                  <w:marBottom w:val="0"/>
                  <w:divBdr>
                    <w:top w:val="none" w:sz="0" w:space="0" w:color="auto"/>
                    <w:left w:val="none" w:sz="0" w:space="0" w:color="auto"/>
                    <w:bottom w:val="none" w:sz="0" w:space="0" w:color="auto"/>
                    <w:right w:val="none" w:sz="0" w:space="0" w:color="auto"/>
                  </w:divBdr>
                </w:div>
                <w:div w:id="2086565731">
                  <w:marLeft w:val="0"/>
                  <w:marRight w:val="0"/>
                  <w:marTop w:val="0"/>
                  <w:marBottom w:val="0"/>
                  <w:divBdr>
                    <w:top w:val="none" w:sz="0" w:space="0" w:color="auto"/>
                    <w:left w:val="none" w:sz="0" w:space="0" w:color="auto"/>
                    <w:bottom w:val="none" w:sz="0" w:space="0" w:color="auto"/>
                    <w:right w:val="none" w:sz="0" w:space="0" w:color="auto"/>
                  </w:divBdr>
                </w:div>
                <w:div w:id="1069158270">
                  <w:marLeft w:val="0"/>
                  <w:marRight w:val="0"/>
                  <w:marTop w:val="0"/>
                  <w:marBottom w:val="0"/>
                  <w:divBdr>
                    <w:top w:val="none" w:sz="0" w:space="0" w:color="auto"/>
                    <w:left w:val="none" w:sz="0" w:space="0" w:color="auto"/>
                    <w:bottom w:val="none" w:sz="0" w:space="0" w:color="auto"/>
                    <w:right w:val="none" w:sz="0" w:space="0" w:color="auto"/>
                  </w:divBdr>
                </w:div>
                <w:div w:id="1552352066">
                  <w:marLeft w:val="0"/>
                  <w:marRight w:val="0"/>
                  <w:marTop w:val="0"/>
                  <w:marBottom w:val="0"/>
                  <w:divBdr>
                    <w:top w:val="none" w:sz="0" w:space="0" w:color="auto"/>
                    <w:left w:val="none" w:sz="0" w:space="0" w:color="auto"/>
                    <w:bottom w:val="none" w:sz="0" w:space="0" w:color="auto"/>
                    <w:right w:val="none" w:sz="0" w:space="0" w:color="auto"/>
                  </w:divBdr>
                </w:div>
                <w:div w:id="191234382">
                  <w:marLeft w:val="0"/>
                  <w:marRight w:val="0"/>
                  <w:marTop w:val="0"/>
                  <w:marBottom w:val="0"/>
                  <w:divBdr>
                    <w:top w:val="none" w:sz="0" w:space="0" w:color="auto"/>
                    <w:left w:val="none" w:sz="0" w:space="0" w:color="auto"/>
                    <w:bottom w:val="none" w:sz="0" w:space="0" w:color="auto"/>
                    <w:right w:val="none" w:sz="0" w:space="0" w:color="auto"/>
                  </w:divBdr>
                </w:div>
                <w:div w:id="74279535">
                  <w:marLeft w:val="0"/>
                  <w:marRight w:val="0"/>
                  <w:marTop w:val="0"/>
                  <w:marBottom w:val="0"/>
                  <w:divBdr>
                    <w:top w:val="none" w:sz="0" w:space="0" w:color="auto"/>
                    <w:left w:val="none" w:sz="0" w:space="0" w:color="auto"/>
                    <w:bottom w:val="none" w:sz="0" w:space="0" w:color="auto"/>
                    <w:right w:val="none" w:sz="0" w:space="0" w:color="auto"/>
                  </w:divBdr>
                </w:div>
                <w:div w:id="1228030828">
                  <w:marLeft w:val="0"/>
                  <w:marRight w:val="0"/>
                  <w:marTop w:val="0"/>
                  <w:marBottom w:val="0"/>
                  <w:divBdr>
                    <w:top w:val="none" w:sz="0" w:space="0" w:color="auto"/>
                    <w:left w:val="none" w:sz="0" w:space="0" w:color="auto"/>
                    <w:bottom w:val="none" w:sz="0" w:space="0" w:color="auto"/>
                    <w:right w:val="none" w:sz="0" w:space="0" w:color="auto"/>
                  </w:divBdr>
                </w:div>
                <w:div w:id="677539084">
                  <w:marLeft w:val="0"/>
                  <w:marRight w:val="0"/>
                  <w:marTop w:val="0"/>
                  <w:marBottom w:val="0"/>
                  <w:divBdr>
                    <w:top w:val="none" w:sz="0" w:space="0" w:color="auto"/>
                    <w:left w:val="none" w:sz="0" w:space="0" w:color="auto"/>
                    <w:bottom w:val="none" w:sz="0" w:space="0" w:color="auto"/>
                    <w:right w:val="none" w:sz="0" w:space="0" w:color="auto"/>
                  </w:divBdr>
                </w:div>
                <w:div w:id="275139292">
                  <w:marLeft w:val="0"/>
                  <w:marRight w:val="0"/>
                  <w:marTop w:val="0"/>
                  <w:marBottom w:val="0"/>
                  <w:divBdr>
                    <w:top w:val="none" w:sz="0" w:space="0" w:color="auto"/>
                    <w:left w:val="none" w:sz="0" w:space="0" w:color="auto"/>
                    <w:bottom w:val="none" w:sz="0" w:space="0" w:color="auto"/>
                    <w:right w:val="none" w:sz="0" w:space="0" w:color="auto"/>
                  </w:divBdr>
                </w:div>
                <w:div w:id="1940066919">
                  <w:marLeft w:val="0"/>
                  <w:marRight w:val="0"/>
                  <w:marTop w:val="0"/>
                  <w:marBottom w:val="0"/>
                  <w:divBdr>
                    <w:top w:val="none" w:sz="0" w:space="0" w:color="auto"/>
                    <w:left w:val="none" w:sz="0" w:space="0" w:color="auto"/>
                    <w:bottom w:val="none" w:sz="0" w:space="0" w:color="auto"/>
                    <w:right w:val="none" w:sz="0" w:space="0" w:color="auto"/>
                  </w:divBdr>
                </w:div>
                <w:div w:id="26609388">
                  <w:marLeft w:val="0"/>
                  <w:marRight w:val="0"/>
                  <w:marTop w:val="0"/>
                  <w:marBottom w:val="0"/>
                  <w:divBdr>
                    <w:top w:val="none" w:sz="0" w:space="0" w:color="auto"/>
                    <w:left w:val="none" w:sz="0" w:space="0" w:color="auto"/>
                    <w:bottom w:val="none" w:sz="0" w:space="0" w:color="auto"/>
                    <w:right w:val="none" w:sz="0" w:space="0" w:color="auto"/>
                  </w:divBdr>
                </w:div>
                <w:div w:id="269288415">
                  <w:marLeft w:val="0"/>
                  <w:marRight w:val="0"/>
                  <w:marTop w:val="0"/>
                  <w:marBottom w:val="0"/>
                  <w:divBdr>
                    <w:top w:val="none" w:sz="0" w:space="0" w:color="auto"/>
                    <w:left w:val="none" w:sz="0" w:space="0" w:color="auto"/>
                    <w:bottom w:val="none" w:sz="0" w:space="0" w:color="auto"/>
                    <w:right w:val="none" w:sz="0" w:space="0" w:color="auto"/>
                  </w:divBdr>
                </w:div>
                <w:div w:id="2143689058">
                  <w:marLeft w:val="0"/>
                  <w:marRight w:val="0"/>
                  <w:marTop w:val="0"/>
                  <w:marBottom w:val="0"/>
                  <w:divBdr>
                    <w:top w:val="none" w:sz="0" w:space="0" w:color="auto"/>
                    <w:left w:val="none" w:sz="0" w:space="0" w:color="auto"/>
                    <w:bottom w:val="none" w:sz="0" w:space="0" w:color="auto"/>
                    <w:right w:val="none" w:sz="0" w:space="0" w:color="auto"/>
                  </w:divBdr>
                </w:div>
                <w:div w:id="1479612475">
                  <w:marLeft w:val="0"/>
                  <w:marRight w:val="0"/>
                  <w:marTop w:val="0"/>
                  <w:marBottom w:val="0"/>
                  <w:divBdr>
                    <w:top w:val="none" w:sz="0" w:space="0" w:color="auto"/>
                    <w:left w:val="none" w:sz="0" w:space="0" w:color="auto"/>
                    <w:bottom w:val="none" w:sz="0" w:space="0" w:color="auto"/>
                    <w:right w:val="none" w:sz="0" w:space="0" w:color="auto"/>
                  </w:divBdr>
                </w:div>
                <w:div w:id="534074898">
                  <w:marLeft w:val="0"/>
                  <w:marRight w:val="0"/>
                  <w:marTop w:val="0"/>
                  <w:marBottom w:val="0"/>
                  <w:divBdr>
                    <w:top w:val="none" w:sz="0" w:space="0" w:color="auto"/>
                    <w:left w:val="none" w:sz="0" w:space="0" w:color="auto"/>
                    <w:bottom w:val="none" w:sz="0" w:space="0" w:color="auto"/>
                    <w:right w:val="none" w:sz="0" w:space="0" w:color="auto"/>
                  </w:divBdr>
                </w:div>
                <w:div w:id="248084306">
                  <w:marLeft w:val="0"/>
                  <w:marRight w:val="0"/>
                  <w:marTop w:val="0"/>
                  <w:marBottom w:val="0"/>
                  <w:divBdr>
                    <w:top w:val="none" w:sz="0" w:space="0" w:color="auto"/>
                    <w:left w:val="none" w:sz="0" w:space="0" w:color="auto"/>
                    <w:bottom w:val="none" w:sz="0" w:space="0" w:color="auto"/>
                    <w:right w:val="none" w:sz="0" w:space="0" w:color="auto"/>
                  </w:divBdr>
                </w:div>
                <w:div w:id="523130025">
                  <w:marLeft w:val="0"/>
                  <w:marRight w:val="0"/>
                  <w:marTop w:val="0"/>
                  <w:marBottom w:val="0"/>
                  <w:divBdr>
                    <w:top w:val="none" w:sz="0" w:space="0" w:color="auto"/>
                    <w:left w:val="none" w:sz="0" w:space="0" w:color="auto"/>
                    <w:bottom w:val="none" w:sz="0" w:space="0" w:color="auto"/>
                    <w:right w:val="none" w:sz="0" w:space="0" w:color="auto"/>
                  </w:divBdr>
                </w:div>
                <w:div w:id="2081563446">
                  <w:marLeft w:val="0"/>
                  <w:marRight w:val="0"/>
                  <w:marTop w:val="0"/>
                  <w:marBottom w:val="0"/>
                  <w:divBdr>
                    <w:top w:val="none" w:sz="0" w:space="0" w:color="auto"/>
                    <w:left w:val="none" w:sz="0" w:space="0" w:color="auto"/>
                    <w:bottom w:val="none" w:sz="0" w:space="0" w:color="auto"/>
                    <w:right w:val="none" w:sz="0" w:space="0" w:color="auto"/>
                  </w:divBdr>
                </w:div>
                <w:div w:id="1337224138">
                  <w:marLeft w:val="0"/>
                  <w:marRight w:val="0"/>
                  <w:marTop w:val="0"/>
                  <w:marBottom w:val="0"/>
                  <w:divBdr>
                    <w:top w:val="none" w:sz="0" w:space="0" w:color="auto"/>
                    <w:left w:val="none" w:sz="0" w:space="0" w:color="auto"/>
                    <w:bottom w:val="none" w:sz="0" w:space="0" w:color="auto"/>
                    <w:right w:val="none" w:sz="0" w:space="0" w:color="auto"/>
                  </w:divBdr>
                </w:div>
                <w:div w:id="1172602770">
                  <w:marLeft w:val="0"/>
                  <w:marRight w:val="0"/>
                  <w:marTop w:val="0"/>
                  <w:marBottom w:val="0"/>
                  <w:divBdr>
                    <w:top w:val="none" w:sz="0" w:space="0" w:color="auto"/>
                    <w:left w:val="none" w:sz="0" w:space="0" w:color="auto"/>
                    <w:bottom w:val="none" w:sz="0" w:space="0" w:color="auto"/>
                    <w:right w:val="none" w:sz="0" w:space="0" w:color="auto"/>
                  </w:divBdr>
                </w:div>
                <w:div w:id="1140730123">
                  <w:marLeft w:val="0"/>
                  <w:marRight w:val="0"/>
                  <w:marTop w:val="0"/>
                  <w:marBottom w:val="0"/>
                  <w:divBdr>
                    <w:top w:val="none" w:sz="0" w:space="0" w:color="auto"/>
                    <w:left w:val="none" w:sz="0" w:space="0" w:color="auto"/>
                    <w:bottom w:val="none" w:sz="0" w:space="0" w:color="auto"/>
                    <w:right w:val="none" w:sz="0" w:space="0" w:color="auto"/>
                  </w:divBdr>
                </w:div>
                <w:div w:id="489098594">
                  <w:marLeft w:val="0"/>
                  <w:marRight w:val="0"/>
                  <w:marTop w:val="0"/>
                  <w:marBottom w:val="0"/>
                  <w:divBdr>
                    <w:top w:val="none" w:sz="0" w:space="0" w:color="auto"/>
                    <w:left w:val="none" w:sz="0" w:space="0" w:color="auto"/>
                    <w:bottom w:val="none" w:sz="0" w:space="0" w:color="auto"/>
                    <w:right w:val="none" w:sz="0" w:space="0" w:color="auto"/>
                  </w:divBdr>
                </w:div>
                <w:div w:id="97917498">
                  <w:marLeft w:val="0"/>
                  <w:marRight w:val="0"/>
                  <w:marTop w:val="0"/>
                  <w:marBottom w:val="0"/>
                  <w:divBdr>
                    <w:top w:val="none" w:sz="0" w:space="0" w:color="auto"/>
                    <w:left w:val="none" w:sz="0" w:space="0" w:color="auto"/>
                    <w:bottom w:val="none" w:sz="0" w:space="0" w:color="auto"/>
                    <w:right w:val="none" w:sz="0" w:space="0" w:color="auto"/>
                  </w:divBdr>
                </w:div>
                <w:div w:id="641428807">
                  <w:marLeft w:val="0"/>
                  <w:marRight w:val="0"/>
                  <w:marTop w:val="0"/>
                  <w:marBottom w:val="0"/>
                  <w:divBdr>
                    <w:top w:val="none" w:sz="0" w:space="0" w:color="auto"/>
                    <w:left w:val="none" w:sz="0" w:space="0" w:color="auto"/>
                    <w:bottom w:val="none" w:sz="0" w:space="0" w:color="auto"/>
                    <w:right w:val="none" w:sz="0" w:space="0" w:color="auto"/>
                  </w:divBdr>
                </w:div>
                <w:div w:id="1737513553">
                  <w:marLeft w:val="0"/>
                  <w:marRight w:val="0"/>
                  <w:marTop w:val="0"/>
                  <w:marBottom w:val="0"/>
                  <w:divBdr>
                    <w:top w:val="none" w:sz="0" w:space="0" w:color="auto"/>
                    <w:left w:val="none" w:sz="0" w:space="0" w:color="auto"/>
                    <w:bottom w:val="none" w:sz="0" w:space="0" w:color="auto"/>
                    <w:right w:val="none" w:sz="0" w:space="0" w:color="auto"/>
                  </w:divBdr>
                </w:div>
                <w:div w:id="193469950">
                  <w:marLeft w:val="0"/>
                  <w:marRight w:val="0"/>
                  <w:marTop w:val="0"/>
                  <w:marBottom w:val="0"/>
                  <w:divBdr>
                    <w:top w:val="none" w:sz="0" w:space="0" w:color="auto"/>
                    <w:left w:val="none" w:sz="0" w:space="0" w:color="auto"/>
                    <w:bottom w:val="none" w:sz="0" w:space="0" w:color="auto"/>
                    <w:right w:val="none" w:sz="0" w:space="0" w:color="auto"/>
                  </w:divBdr>
                </w:div>
                <w:div w:id="839613429">
                  <w:marLeft w:val="0"/>
                  <w:marRight w:val="0"/>
                  <w:marTop w:val="0"/>
                  <w:marBottom w:val="0"/>
                  <w:divBdr>
                    <w:top w:val="none" w:sz="0" w:space="0" w:color="auto"/>
                    <w:left w:val="none" w:sz="0" w:space="0" w:color="auto"/>
                    <w:bottom w:val="none" w:sz="0" w:space="0" w:color="auto"/>
                    <w:right w:val="none" w:sz="0" w:space="0" w:color="auto"/>
                  </w:divBdr>
                </w:div>
                <w:div w:id="473523998">
                  <w:marLeft w:val="0"/>
                  <w:marRight w:val="0"/>
                  <w:marTop w:val="0"/>
                  <w:marBottom w:val="0"/>
                  <w:divBdr>
                    <w:top w:val="none" w:sz="0" w:space="0" w:color="auto"/>
                    <w:left w:val="none" w:sz="0" w:space="0" w:color="auto"/>
                    <w:bottom w:val="none" w:sz="0" w:space="0" w:color="auto"/>
                    <w:right w:val="none" w:sz="0" w:space="0" w:color="auto"/>
                  </w:divBdr>
                </w:div>
                <w:div w:id="70199721">
                  <w:marLeft w:val="0"/>
                  <w:marRight w:val="0"/>
                  <w:marTop w:val="0"/>
                  <w:marBottom w:val="0"/>
                  <w:divBdr>
                    <w:top w:val="none" w:sz="0" w:space="0" w:color="auto"/>
                    <w:left w:val="none" w:sz="0" w:space="0" w:color="auto"/>
                    <w:bottom w:val="none" w:sz="0" w:space="0" w:color="auto"/>
                    <w:right w:val="none" w:sz="0" w:space="0" w:color="auto"/>
                  </w:divBdr>
                </w:div>
                <w:div w:id="971400080">
                  <w:marLeft w:val="0"/>
                  <w:marRight w:val="0"/>
                  <w:marTop w:val="0"/>
                  <w:marBottom w:val="0"/>
                  <w:divBdr>
                    <w:top w:val="none" w:sz="0" w:space="0" w:color="auto"/>
                    <w:left w:val="none" w:sz="0" w:space="0" w:color="auto"/>
                    <w:bottom w:val="none" w:sz="0" w:space="0" w:color="auto"/>
                    <w:right w:val="none" w:sz="0" w:space="0" w:color="auto"/>
                  </w:divBdr>
                </w:div>
                <w:div w:id="797651596">
                  <w:marLeft w:val="0"/>
                  <w:marRight w:val="0"/>
                  <w:marTop w:val="0"/>
                  <w:marBottom w:val="0"/>
                  <w:divBdr>
                    <w:top w:val="none" w:sz="0" w:space="0" w:color="auto"/>
                    <w:left w:val="none" w:sz="0" w:space="0" w:color="auto"/>
                    <w:bottom w:val="none" w:sz="0" w:space="0" w:color="auto"/>
                    <w:right w:val="none" w:sz="0" w:space="0" w:color="auto"/>
                  </w:divBdr>
                </w:div>
                <w:div w:id="1065302531">
                  <w:marLeft w:val="0"/>
                  <w:marRight w:val="0"/>
                  <w:marTop w:val="0"/>
                  <w:marBottom w:val="0"/>
                  <w:divBdr>
                    <w:top w:val="none" w:sz="0" w:space="0" w:color="auto"/>
                    <w:left w:val="none" w:sz="0" w:space="0" w:color="auto"/>
                    <w:bottom w:val="none" w:sz="0" w:space="0" w:color="auto"/>
                    <w:right w:val="none" w:sz="0" w:space="0" w:color="auto"/>
                  </w:divBdr>
                </w:div>
                <w:div w:id="289365866">
                  <w:marLeft w:val="0"/>
                  <w:marRight w:val="0"/>
                  <w:marTop w:val="0"/>
                  <w:marBottom w:val="0"/>
                  <w:divBdr>
                    <w:top w:val="none" w:sz="0" w:space="0" w:color="auto"/>
                    <w:left w:val="none" w:sz="0" w:space="0" w:color="auto"/>
                    <w:bottom w:val="none" w:sz="0" w:space="0" w:color="auto"/>
                    <w:right w:val="none" w:sz="0" w:space="0" w:color="auto"/>
                  </w:divBdr>
                </w:div>
                <w:div w:id="155417191">
                  <w:marLeft w:val="0"/>
                  <w:marRight w:val="0"/>
                  <w:marTop w:val="0"/>
                  <w:marBottom w:val="0"/>
                  <w:divBdr>
                    <w:top w:val="none" w:sz="0" w:space="0" w:color="auto"/>
                    <w:left w:val="none" w:sz="0" w:space="0" w:color="auto"/>
                    <w:bottom w:val="none" w:sz="0" w:space="0" w:color="auto"/>
                    <w:right w:val="none" w:sz="0" w:space="0" w:color="auto"/>
                  </w:divBdr>
                </w:div>
                <w:div w:id="1712148140">
                  <w:marLeft w:val="0"/>
                  <w:marRight w:val="0"/>
                  <w:marTop w:val="0"/>
                  <w:marBottom w:val="0"/>
                  <w:divBdr>
                    <w:top w:val="none" w:sz="0" w:space="0" w:color="auto"/>
                    <w:left w:val="none" w:sz="0" w:space="0" w:color="auto"/>
                    <w:bottom w:val="none" w:sz="0" w:space="0" w:color="auto"/>
                    <w:right w:val="none" w:sz="0" w:space="0" w:color="auto"/>
                  </w:divBdr>
                </w:div>
                <w:div w:id="984435186">
                  <w:marLeft w:val="0"/>
                  <w:marRight w:val="0"/>
                  <w:marTop w:val="0"/>
                  <w:marBottom w:val="0"/>
                  <w:divBdr>
                    <w:top w:val="none" w:sz="0" w:space="0" w:color="auto"/>
                    <w:left w:val="none" w:sz="0" w:space="0" w:color="auto"/>
                    <w:bottom w:val="none" w:sz="0" w:space="0" w:color="auto"/>
                    <w:right w:val="none" w:sz="0" w:space="0" w:color="auto"/>
                  </w:divBdr>
                </w:div>
                <w:div w:id="1597250595">
                  <w:marLeft w:val="0"/>
                  <w:marRight w:val="0"/>
                  <w:marTop w:val="0"/>
                  <w:marBottom w:val="0"/>
                  <w:divBdr>
                    <w:top w:val="none" w:sz="0" w:space="0" w:color="auto"/>
                    <w:left w:val="none" w:sz="0" w:space="0" w:color="auto"/>
                    <w:bottom w:val="none" w:sz="0" w:space="0" w:color="auto"/>
                    <w:right w:val="none" w:sz="0" w:space="0" w:color="auto"/>
                  </w:divBdr>
                </w:div>
                <w:div w:id="207956443">
                  <w:marLeft w:val="0"/>
                  <w:marRight w:val="0"/>
                  <w:marTop w:val="0"/>
                  <w:marBottom w:val="0"/>
                  <w:divBdr>
                    <w:top w:val="none" w:sz="0" w:space="0" w:color="auto"/>
                    <w:left w:val="none" w:sz="0" w:space="0" w:color="auto"/>
                    <w:bottom w:val="none" w:sz="0" w:space="0" w:color="auto"/>
                    <w:right w:val="none" w:sz="0" w:space="0" w:color="auto"/>
                  </w:divBdr>
                </w:div>
                <w:div w:id="1046678037">
                  <w:marLeft w:val="0"/>
                  <w:marRight w:val="0"/>
                  <w:marTop w:val="0"/>
                  <w:marBottom w:val="0"/>
                  <w:divBdr>
                    <w:top w:val="none" w:sz="0" w:space="0" w:color="auto"/>
                    <w:left w:val="none" w:sz="0" w:space="0" w:color="auto"/>
                    <w:bottom w:val="none" w:sz="0" w:space="0" w:color="auto"/>
                    <w:right w:val="none" w:sz="0" w:space="0" w:color="auto"/>
                  </w:divBdr>
                </w:div>
                <w:div w:id="1496604573">
                  <w:marLeft w:val="0"/>
                  <w:marRight w:val="0"/>
                  <w:marTop w:val="0"/>
                  <w:marBottom w:val="0"/>
                  <w:divBdr>
                    <w:top w:val="none" w:sz="0" w:space="0" w:color="auto"/>
                    <w:left w:val="none" w:sz="0" w:space="0" w:color="auto"/>
                    <w:bottom w:val="none" w:sz="0" w:space="0" w:color="auto"/>
                    <w:right w:val="none" w:sz="0" w:space="0" w:color="auto"/>
                  </w:divBdr>
                </w:div>
                <w:div w:id="849100067">
                  <w:marLeft w:val="0"/>
                  <w:marRight w:val="0"/>
                  <w:marTop w:val="0"/>
                  <w:marBottom w:val="0"/>
                  <w:divBdr>
                    <w:top w:val="none" w:sz="0" w:space="0" w:color="auto"/>
                    <w:left w:val="none" w:sz="0" w:space="0" w:color="auto"/>
                    <w:bottom w:val="none" w:sz="0" w:space="0" w:color="auto"/>
                    <w:right w:val="none" w:sz="0" w:space="0" w:color="auto"/>
                  </w:divBdr>
                </w:div>
                <w:div w:id="71246752">
                  <w:marLeft w:val="0"/>
                  <w:marRight w:val="0"/>
                  <w:marTop w:val="0"/>
                  <w:marBottom w:val="0"/>
                  <w:divBdr>
                    <w:top w:val="none" w:sz="0" w:space="0" w:color="auto"/>
                    <w:left w:val="none" w:sz="0" w:space="0" w:color="auto"/>
                    <w:bottom w:val="none" w:sz="0" w:space="0" w:color="auto"/>
                    <w:right w:val="none" w:sz="0" w:space="0" w:color="auto"/>
                  </w:divBdr>
                </w:div>
                <w:div w:id="943415356">
                  <w:marLeft w:val="0"/>
                  <w:marRight w:val="0"/>
                  <w:marTop w:val="0"/>
                  <w:marBottom w:val="0"/>
                  <w:divBdr>
                    <w:top w:val="none" w:sz="0" w:space="0" w:color="auto"/>
                    <w:left w:val="none" w:sz="0" w:space="0" w:color="auto"/>
                    <w:bottom w:val="none" w:sz="0" w:space="0" w:color="auto"/>
                    <w:right w:val="none" w:sz="0" w:space="0" w:color="auto"/>
                  </w:divBdr>
                </w:div>
                <w:div w:id="1989675031">
                  <w:marLeft w:val="0"/>
                  <w:marRight w:val="0"/>
                  <w:marTop w:val="0"/>
                  <w:marBottom w:val="0"/>
                  <w:divBdr>
                    <w:top w:val="none" w:sz="0" w:space="0" w:color="auto"/>
                    <w:left w:val="none" w:sz="0" w:space="0" w:color="auto"/>
                    <w:bottom w:val="none" w:sz="0" w:space="0" w:color="auto"/>
                    <w:right w:val="none" w:sz="0" w:space="0" w:color="auto"/>
                  </w:divBdr>
                </w:div>
                <w:div w:id="1587350216">
                  <w:marLeft w:val="0"/>
                  <w:marRight w:val="0"/>
                  <w:marTop w:val="0"/>
                  <w:marBottom w:val="0"/>
                  <w:divBdr>
                    <w:top w:val="none" w:sz="0" w:space="0" w:color="auto"/>
                    <w:left w:val="none" w:sz="0" w:space="0" w:color="auto"/>
                    <w:bottom w:val="none" w:sz="0" w:space="0" w:color="auto"/>
                    <w:right w:val="none" w:sz="0" w:space="0" w:color="auto"/>
                  </w:divBdr>
                </w:div>
                <w:div w:id="608127810">
                  <w:marLeft w:val="0"/>
                  <w:marRight w:val="0"/>
                  <w:marTop w:val="0"/>
                  <w:marBottom w:val="0"/>
                  <w:divBdr>
                    <w:top w:val="none" w:sz="0" w:space="0" w:color="auto"/>
                    <w:left w:val="none" w:sz="0" w:space="0" w:color="auto"/>
                    <w:bottom w:val="none" w:sz="0" w:space="0" w:color="auto"/>
                    <w:right w:val="none" w:sz="0" w:space="0" w:color="auto"/>
                  </w:divBdr>
                </w:div>
                <w:div w:id="1274166671">
                  <w:marLeft w:val="0"/>
                  <w:marRight w:val="0"/>
                  <w:marTop w:val="0"/>
                  <w:marBottom w:val="0"/>
                  <w:divBdr>
                    <w:top w:val="none" w:sz="0" w:space="0" w:color="auto"/>
                    <w:left w:val="none" w:sz="0" w:space="0" w:color="auto"/>
                    <w:bottom w:val="none" w:sz="0" w:space="0" w:color="auto"/>
                    <w:right w:val="none" w:sz="0" w:space="0" w:color="auto"/>
                  </w:divBdr>
                </w:div>
                <w:div w:id="658733922">
                  <w:marLeft w:val="0"/>
                  <w:marRight w:val="0"/>
                  <w:marTop w:val="0"/>
                  <w:marBottom w:val="0"/>
                  <w:divBdr>
                    <w:top w:val="none" w:sz="0" w:space="0" w:color="auto"/>
                    <w:left w:val="none" w:sz="0" w:space="0" w:color="auto"/>
                    <w:bottom w:val="none" w:sz="0" w:space="0" w:color="auto"/>
                    <w:right w:val="none" w:sz="0" w:space="0" w:color="auto"/>
                  </w:divBdr>
                </w:div>
                <w:div w:id="176501264">
                  <w:marLeft w:val="0"/>
                  <w:marRight w:val="0"/>
                  <w:marTop w:val="0"/>
                  <w:marBottom w:val="0"/>
                  <w:divBdr>
                    <w:top w:val="none" w:sz="0" w:space="0" w:color="auto"/>
                    <w:left w:val="none" w:sz="0" w:space="0" w:color="auto"/>
                    <w:bottom w:val="none" w:sz="0" w:space="0" w:color="auto"/>
                    <w:right w:val="none" w:sz="0" w:space="0" w:color="auto"/>
                  </w:divBdr>
                </w:div>
                <w:div w:id="856893078">
                  <w:marLeft w:val="0"/>
                  <w:marRight w:val="0"/>
                  <w:marTop w:val="0"/>
                  <w:marBottom w:val="0"/>
                  <w:divBdr>
                    <w:top w:val="none" w:sz="0" w:space="0" w:color="auto"/>
                    <w:left w:val="none" w:sz="0" w:space="0" w:color="auto"/>
                    <w:bottom w:val="none" w:sz="0" w:space="0" w:color="auto"/>
                    <w:right w:val="none" w:sz="0" w:space="0" w:color="auto"/>
                  </w:divBdr>
                </w:div>
                <w:div w:id="1337075295">
                  <w:marLeft w:val="0"/>
                  <w:marRight w:val="0"/>
                  <w:marTop w:val="0"/>
                  <w:marBottom w:val="0"/>
                  <w:divBdr>
                    <w:top w:val="none" w:sz="0" w:space="0" w:color="auto"/>
                    <w:left w:val="none" w:sz="0" w:space="0" w:color="auto"/>
                    <w:bottom w:val="none" w:sz="0" w:space="0" w:color="auto"/>
                    <w:right w:val="none" w:sz="0" w:space="0" w:color="auto"/>
                  </w:divBdr>
                </w:div>
                <w:div w:id="666204831">
                  <w:marLeft w:val="0"/>
                  <w:marRight w:val="0"/>
                  <w:marTop w:val="0"/>
                  <w:marBottom w:val="0"/>
                  <w:divBdr>
                    <w:top w:val="none" w:sz="0" w:space="0" w:color="auto"/>
                    <w:left w:val="none" w:sz="0" w:space="0" w:color="auto"/>
                    <w:bottom w:val="none" w:sz="0" w:space="0" w:color="auto"/>
                    <w:right w:val="none" w:sz="0" w:space="0" w:color="auto"/>
                  </w:divBdr>
                </w:div>
                <w:div w:id="1396127712">
                  <w:marLeft w:val="0"/>
                  <w:marRight w:val="0"/>
                  <w:marTop w:val="0"/>
                  <w:marBottom w:val="0"/>
                  <w:divBdr>
                    <w:top w:val="none" w:sz="0" w:space="0" w:color="auto"/>
                    <w:left w:val="none" w:sz="0" w:space="0" w:color="auto"/>
                    <w:bottom w:val="none" w:sz="0" w:space="0" w:color="auto"/>
                    <w:right w:val="none" w:sz="0" w:space="0" w:color="auto"/>
                  </w:divBdr>
                </w:div>
                <w:div w:id="701397208">
                  <w:marLeft w:val="0"/>
                  <w:marRight w:val="0"/>
                  <w:marTop w:val="0"/>
                  <w:marBottom w:val="0"/>
                  <w:divBdr>
                    <w:top w:val="none" w:sz="0" w:space="0" w:color="auto"/>
                    <w:left w:val="none" w:sz="0" w:space="0" w:color="auto"/>
                    <w:bottom w:val="none" w:sz="0" w:space="0" w:color="auto"/>
                    <w:right w:val="none" w:sz="0" w:space="0" w:color="auto"/>
                  </w:divBdr>
                </w:div>
                <w:div w:id="898126024">
                  <w:marLeft w:val="0"/>
                  <w:marRight w:val="0"/>
                  <w:marTop w:val="0"/>
                  <w:marBottom w:val="0"/>
                  <w:divBdr>
                    <w:top w:val="none" w:sz="0" w:space="0" w:color="auto"/>
                    <w:left w:val="none" w:sz="0" w:space="0" w:color="auto"/>
                    <w:bottom w:val="none" w:sz="0" w:space="0" w:color="auto"/>
                    <w:right w:val="none" w:sz="0" w:space="0" w:color="auto"/>
                  </w:divBdr>
                </w:div>
                <w:div w:id="706881593">
                  <w:marLeft w:val="0"/>
                  <w:marRight w:val="0"/>
                  <w:marTop w:val="0"/>
                  <w:marBottom w:val="0"/>
                  <w:divBdr>
                    <w:top w:val="none" w:sz="0" w:space="0" w:color="auto"/>
                    <w:left w:val="none" w:sz="0" w:space="0" w:color="auto"/>
                    <w:bottom w:val="none" w:sz="0" w:space="0" w:color="auto"/>
                    <w:right w:val="none" w:sz="0" w:space="0" w:color="auto"/>
                  </w:divBdr>
                </w:div>
                <w:div w:id="889347094">
                  <w:marLeft w:val="0"/>
                  <w:marRight w:val="0"/>
                  <w:marTop w:val="0"/>
                  <w:marBottom w:val="0"/>
                  <w:divBdr>
                    <w:top w:val="none" w:sz="0" w:space="0" w:color="auto"/>
                    <w:left w:val="none" w:sz="0" w:space="0" w:color="auto"/>
                    <w:bottom w:val="none" w:sz="0" w:space="0" w:color="auto"/>
                    <w:right w:val="none" w:sz="0" w:space="0" w:color="auto"/>
                  </w:divBdr>
                </w:div>
                <w:div w:id="1220824441">
                  <w:marLeft w:val="0"/>
                  <w:marRight w:val="0"/>
                  <w:marTop w:val="0"/>
                  <w:marBottom w:val="0"/>
                  <w:divBdr>
                    <w:top w:val="none" w:sz="0" w:space="0" w:color="auto"/>
                    <w:left w:val="none" w:sz="0" w:space="0" w:color="auto"/>
                    <w:bottom w:val="none" w:sz="0" w:space="0" w:color="auto"/>
                    <w:right w:val="none" w:sz="0" w:space="0" w:color="auto"/>
                  </w:divBdr>
                </w:div>
                <w:div w:id="1155148660">
                  <w:marLeft w:val="0"/>
                  <w:marRight w:val="0"/>
                  <w:marTop w:val="0"/>
                  <w:marBottom w:val="0"/>
                  <w:divBdr>
                    <w:top w:val="none" w:sz="0" w:space="0" w:color="auto"/>
                    <w:left w:val="none" w:sz="0" w:space="0" w:color="auto"/>
                    <w:bottom w:val="none" w:sz="0" w:space="0" w:color="auto"/>
                    <w:right w:val="none" w:sz="0" w:space="0" w:color="auto"/>
                  </w:divBdr>
                </w:div>
                <w:div w:id="467671229">
                  <w:marLeft w:val="0"/>
                  <w:marRight w:val="0"/>
                  <w:marTop w:val="0"/>
                  <w:marBottom w:val="0"/>
                  <w:divBdr>
                    <w:top w:val="none" w:sz="0" w:space="0" w:color="auto"/>
                    <w:left w:val="none" w:sz="0" w:space="0" w:color="auto"/>
                    <w:bottom w:val="none" w:sz="0" w:space="0" w:color="auto"/>
                    <w:right w:val="none" w:sz="0" w:space="0" w:color="auto"/>
                  </w:divBdr>
                </w:div>
                <w:div w:id="133759806">
                  <w:marLeft w:val="0"/>
                  <w:marRight w:val="0"/>
                  <w:marTop w:val="0"/>
                  <w:marBottom w:val="0"/>
                  <w:divBdr>
                    <w:top w:val="none" w:sz="0" w:space="0" w:color="auto"/>
                    <w:left w:val="none" w:sz="0" w:space="0" w:color="auto"/>
                    <w:bottom w:val="none" w:sz="0" w:space="0" w:color="auto"/>
                    <w:right w:val="none" w:sz="0" w:space="0" w:color="auto"/>
                  </w:divBdr>
                </w:div>
                <w:div w:id="2036760546">
                  <w:marLeft w:val="0"/>
                  <w:marRight w:val="0"/>
                  <w:marTop w:val="0"/>
                  <w:marBottom w:val="0"/>
                  <w:divBdr>
                    <w:top w:val="none" w:sz="0" w:space="0" w:color="auto"/>
                    <w:left w:val="none" w:sz="0" w:space="0" w:color="auto"/>
                    <w:bottom w:val="none" w:sz="0" w:space="0" w:color="auto"/>
                    <w:right w:val="none" w:sz="0" w:space="0" w:color="auto"/>
                  </w:divBdr>
                </w:div>
                <w:div w:id="940381547">
                  <w:marLeft w:val="0"/>
                  <w:marRight w:val="0"/>
                  <w:marTop w:val="0"/>
                  <w:marBottom w:val="0"/>
                  <w:divBdr>
                    <w:top w:val="none" w:sz="0" w:space="0" w:color="auto"/>
                    <w:left w:val="none" w:sz="0" w:space="0" w:color="auto"/>
                    <w:bottom w:val="none" w:sz="0" w:space="0" w:color="auto"/>
                    <w:right w:val="none" w:sz="0" w:space="0" w:color="auto"/>
                  </w:divBdr>
                </w:div>
                <w:div w:id="777262140">
                  <w:marLeft w:val="0"/>
                  <w:marRight w:val="0"/>
                  <w:marTop w:val="0"/>
                  <w:marBottom w:val="0"/>
                  <w:divBdr>
                    <w:top w:val="none" w:sz="0" w:space="0" w:color="auto"/>
                    <w:left w:val="none" w:sz="0" w:space="0" w:color="auto"/>
                    <w:bottom w:val="none" w:sz="0" w:space="0" w:color="auto"/>
                    <w:right w:val="none" w:sz="0" w:space="0" w:color="auto"/>
                  </w:divBdr>
                </w:div>
                <w:div w:id="1483738570">
                  <w:marLeft w:val="0"/>
                  <w:marRight w:val="0"/>
                  <w:marTop w:val="0"/>
                  <w:marBottom w:val="0"/>
                  <w:divBdr>
                    <w:top w:val="none" w:sz="0" w:space="0" w:color="auto"/>
                    <w:left w:val="none" w:sz="0" w:space="0" w:color="auto"/>
                    <w:bottom w:val="none" w:sz="0" w:space="0" w:color="auto"/>
                    <w:right w:val="none" w:sz="0" w:space="0" w:color="auto"/>
                  </w:divBdr>
                </w:div>
                <w:div w:id="352536436">
                  <w:marLeft w:val="0"/>
                  <w:marRight w:val="0"/>
                  <w:marTop w:val="0"/>
                  <w:marBottom w:val="0"/>
                  <w:divBdr>
                    <w:top w:val="none" w:sz="0" w:space="0" w:color="auto"/>
                    <w:left w:val="none" w:sz="0" w:space="0" w:color="auto"/>
                    <w:bottom w:val="none" w:sz="0" w:space="0" w:color="auto"/>
                    <w:right w:val="none" w:sz="0" w:space="0" w:color="auto"/>
                  </w:divBdr>
                </w:div>
                <w:div w:id="1192300961">
                  <w:marLeft w:val="0"/>
                  <w:marRight w:val="0"/>
                  <w:marTop w:val="0"/>
                  <w:marBottom w:val="0"/>
                  <w:divBdr>
                    <w:top w:val="none" w:sz="0" w:space="0" w:color="auto"/>
                    <w:left w:val="none" w:sz="0" w:space="0" w:color="auto"/>
                    <w:bottom w:val="none" w:sz="0" w:space="0" w:color="auto"/>
                    <w:right w:val="none" w:sz="0" w:space="0" w:color="auto"/>
                  </w:divBdr>
                </w:div>
                <w:div w:id="1536118397">
                  <w:marLeft w:val="0"/>
                  <w:marRight w:val="0"/>
                  <w:marTop w:val="0"/>
                  <w:marBottom w:val="0"/>
                  <w:divBdr>
                    <w:top w:val="none" w:sz="0" w:space="0" w:color="auto"/>
                    <w:left w:val="none" w:sz="0" w:space="0" w:color="auto"/>
                    <w:bottom w:val="none" w:sz="0" w:space="0" w:color="auto"/>
                    <w:right w:val="none" w:sz="0" w:space="0" w:color="auto"/>
                  </w:divBdr>
                </w:div>
                <w:div w:id="597173969">
                  <w:marLeft w:val="0"/>
                  <w:marRight w:val="0"/>
                  <w:marTop w:val="0"/>
                  <w:marBottom w:val="0"/>
                  <w:divBdr>
                    <w:top w:val="none" w:sz="0" w:space="0" w:color="auto"/>
                    <w:left w:val="none" w:sz="0" w:space="0" w:color="auto"/>
                    <w:bottom w:val="none" w:sz="0" w:space="0" w:color="auto"/>
                    <w:right w:val="none" w:sz="0" w:space="0" w:color="auto"/>
                  </w:divBdr>
                </w:div>
                <w:div w:id="917176740">
                  <w:marLeft w:val="0"/>
                  <w:marRight w:val="0"/>
                  <w:marTop w:val="0"/>
                  <w:marBottom w:val="0"/>
                  <w:divBdr>
                    <w:top w:val="none" w:sz="0" w:space="0" w:color="auto"/>
                    <w:left w:val="none" w:sz="0" w:space="0" w:color="auto"/>
                    <w:bottom w:val="none" w:sz="0" w:space="0" w:color="auto"/>
                    <w:right w:val="none" w:sz="0" w:space="0" w:color="auto"/>
                  </w:divBdr>
                </w:div>
                <w:div w:id="1821267516">
                  <w:marLeft w:val="0"/>
                  <w:marRight w:val="0"/>
                  <w:marTop w:val="0"/>
                  <w:marBottom w:val="0"/>
                  <w:divBdr>
                    <w:top w:val="none" w:sz="0" w:space="0" w:color="auto"/>
                    <w:left w:val="none" w:sz="0" w:space="0" w:color="auto"/>
                    <w:bottom w:val="none" w:sz="0" w:space="0" w:color="auto"/>
                    <w:right w:val="none" w:sz="0" w:space="0" w:color="auto"/>
                  </w:divBdr>
                </w:div>
                <w:div w:id="1314917241">
                  <w:marLeft w:val="0"/>
                  <w:marRight w:val="0"/>
                  <w:marTop w:val="0"/>
                  <w:marBottom w:val="0"/>
                  <w:divBdr>
                    <w:top w:val="none" w:sz="0" w:space="0" w:color="auto"/>
                    <w:left w:val="none" w:sz="0" w:space="0" w:color="auto"/>
                    <w:bottom w:val="none" w:sz="0" w:space="0" w:color="auto"/>
                    <w:right w:val="none" w:sz="0" w:space="0" w:color="auto"/>
                  </w:divBdr>
                </w:div>
                <w:div w:id="715591296">
                  <w:marLeft w:val="0"/>
                  <w:marRight w:val="0"/>
                  <w:marTop w:val="0"/>
                  <w:marBottom w:val="0"/>
                  <w:divBdr>
                    <w:top w:val="none" w:sz="0" w:space="0" w:color="auto"/>
                    <w:left w:val="none" w:sz="0" w:space="0" w:color="auto"/>
                    <w:bottom w:val="none" w:sz="0" w:space="0" w:color="auto"/>
                    <w:right w:val="none" w:sz="0" w:space="0" w:color="auto"/>
                  </w:divBdr>
                </w:div>
                <w:div w:id="1464883653">
                  <w:marLeft w:val="0"/>
                  <w:marRight w:val="0"/>
                  <w:marTop w:val="0"/>
                  <w:marBottom w:val="0"/>
                  <w:divBdr>
                    <w:top w:val="none" w:sz="0" w:space="0" w:color="auto"/>
                    <w:left w:val="none" w:sz="0" w:space="0" w:color="auto"/>
                    <w:bottom w:val="none" w:sz="0" w:space="0" w:color="auto"/>
                    <w:right w:val="none" w:sz="0" w:space="0" w:color="auto"/>
                  </w:divBdr>
                </w:div>
                <w:div w:id="2132703932">
                  <w:marLeft w:val="0"/>
                  <w:marRight w:val="0"/>
                  <w:marTop w:val="0"/>
                  <w:marBottom w:val="0"/>
                  <w:divBdr>
                    <w:top w:val="none" w:sz="0" w:space="0" w:color="auto"/>
                    <w:left w:val="none" w:sz="0" w:space="0" w:color="auto"/>
                    <w:bottom w:val="none" w:sz="0" w:space="0" w:color="auto"/>
                    <w:right w:val="none" w:sz="0" w:space="0" w:color="auto"/>
                  </w:divBdr>
                </w:div>
                <w:div w:id="561987334">
                  <w:marLeft w:val="0"/>
                  <w:marRight w:val="0"/>
                  <w:marTop w:val="0"/>
                  <w:marBottom w:val="0"/>
                  <w:divBdr>
                    <w:top w:val="none" w:sz="0" w:space="0" w:color="auto"/>
                    <w:left w:val="none" w:sz="0" w:space="0" w:color="auto"/>
                    <w:bottom w:val="none" w:sz="0" w:space="0" w:color="auto"/>
                    <w:right w:val="none" w:sz="0" w:space="0" w:color="auto"/>
                  </w:divBdr>
                </w:div>
                <w:div w:id="1874340522">
                  <w:marLeft w:val="0"/>
                  <w:marRight w:val="0"/>
                  <w:marTop w:val="0"/>
                  <w:marBottom w:val="0"/>
                  <w:divBdr>
                    <w:top w:val="none" w:sz="0" w:space="0" w:color="auto"/>
                    <w:left w:val="none" w:sz="0" w:space="0" w:color="auto"/>
                    <w:bottom w:val="none" w:sz="0" w:space="0" w:color="auto"/>
                    <w:right w:val="none" w:sz="0" w:space="0" w:color="auto"/>
                  </w:divBdr>
                </w:div>
                <w:div w:id="1589190217">
                  <w:marLeft w:val="0"/>
                  <w:marRight w:val="0"/>
                  <w:marTop w:val="0"/>
                  <w:marBottom w:val="0"/>
                  <w:divBdr>
                    <w:top w:val="none" w:sz="0" w:space="0" w:color="auto"/>
                    <w:left w:val="none" w:sz="0" w:space="0" w:color="auto"/>
                    <w:bottom w:val="none" w:sz="0" w:space="0" w:color="auto"/>
                    <w:right w:val="none" w:sz="0" w:space="0" w:color="auto"/>
                  </w:divBdr>
                </w:div>
                <w:div w:id="1503466075">
                  <w:marLeft w:val="0"/>
                  <w:marRight w:val="0"/>
                  <w:marTop w:val="0"/>
                  <w:marBottom w:val="0"/>
                  <w:divBdr>
                    <w:top w:val="none" w:sz="0" w:space="0" w:color="auto"/>
                    <w:left w:val="none" w:sz="0" w:space="0" w:color="auto"/>
                    <w:bottom w:val="none" w:sz="0" w:space="0" w:color="auto"/>
                    <w:right w:val="none" w:sz="0" w:space="0" w:color="auto"/>
                  </w:divBdr>
                </w:div>
                <w:div w:id="1155223311">
                  <w:marLeft w:val="0"/>
                  <w:marRight w:val="0"/>
                  <w:marTop w:val="0"/>
                  <w:marBottom w:val="0"/>
                  <w:divBdr>
                    <w:top w:val="none" w:sz="0" w:space="0" w:color="auto"/>
                    <w:left w:val="none" w:sz="0" w:space="0" w:color="auto"/>
                    <w:bottom w:val="none" w:sz="0" w:space="0" w:color="auto"/>
                    <w:right w:val="none" w:sz="0" w:space="0" w:color="auto"/>
                  </w:divBdr>
                </w:div>
                <w:div w:id="243993231">
                  <w:marLeft w:val="0"/>
                  <w:marRight w:val="0"/>
                  <w:marTop w:val="0"/>
                  <w:marBottom w:val="0"/>
                  <w:divBdr>
                    <w:top w:val="none" w:sz="0" w:space="0" w:color="auto"/>
                    <w:left w:val="none" w:sz="0" w:space="0" w:color="auto"/>
                    <w:bottom w:val="none" w:sz="0" w:space="0" w:color="auto"/>
                    <w:right w:val="none" w:sz="0" w:space="0" w:color="auto"/>
                  </w:divBdr>
                </w:div>
                <w:div w:id="751395920">
                  <w:marLeft w:val="0"/>
                  <w:marRight w:val="0"/>
                  <w:marTop w:val="0"/>
                  <w:marBottom w:val="0"/>
                  <w:divBdr>
                    <w:top w:val="none" w:sz="0" w:space="0" w:color="auto"/>
                    <w:left w:val="none" w:sz="0" w:space="0" w:color="auto"/>
                    <w:bottom w:val="none" w:sz="0" w:space="0" w:color="auto"/>
                    <w:right w:val="none" w:sz="0" w:space="0" w:color="auto"/>
                  </w:divBdr>
                </w:div>
                <w:div w:id="1815442549">
                  <w:marLeft w:val="0"/>
                  <w:marRight w:val="0"/>
                  <w:marTop w:val="0"/>
                  <w:marBottom w:val="0"/>
                  <w:divBdr>
                    <w:top w:val="none" w:sz="0" w:space="0" w:color="auto"/>
                    <w:left w:val="none" w:sz="0" w:space="0" w:color="auto"/>
                    <w:bottom w:val="none" w:sz="0" w:space="0" w:color="auto"/>
                    <w:right w:val="none" w:sz="0" w:space="0" w:color="auto"/>
                  </w:divBdr>
                </w:div>
                <w:div w:id="1330789585">
                  <w:marLeft w:val="0"/>
                  <w:marRight w:val="0"/>
                  <w:marTop w:val="0"/>
                  <w:marBottom w:val="0"/>
                  <w:divBdr>
                    <w:top w:val="none" w:sz="0" w:space="0" w:color="auto"/>
                    <w:left w:val="none" w:sz="0" w:space="0" w:color="auto"/>
                    <w:bottom w:val="none" w:sz="0" w:space="0" w:color="auto"/>
                    <w:right w:val="none" w:sz="0" w:space="0" w:color="auto"/>
                  </w:divBdr>
                </w:div>
                <w:div w:id="1065836860">
                  <w:marLeft w:val="0"/>
                  <w:marRight w:val="0"/>
                  <w:marTop w:val="0"/>
                  <w:marBottom w:val="0"/>
                  <w:divBdr>
                    <w:top w:val="none" w:sz="0" w:space="0" w:color="auto"/>
                    <w:left w:val="none" w:sz="0" w:space="0" w:color="auto"/>
                    <w:bottom w:val="none" w:sz="0" w:space="0" w:color="auto"/>
                    <w:right w:val="none" w:sz="0" w:space="0" w:color="auto"/>
                  </w:divBdr>
                </w:div>
                <w:div w:id="1400206945">
                  <w:marLeft w:val="0"/>
                  <w:marRight w:val="0"/>
                  <w:marTop w:val="0"/>
                  <w:marBottom w:val="0"/>
                  <w:divBdr>
                    <w:top w:val="none" w:sz="0" w:space="0" w:color="auto"/>
                    <w:left w:val="none" w:sz="0" w:space="0" w:color="auto"/>
                    <w:bottom w:val="none" w:sz="0" w:space="0" w:color="auto"/>
                    <w:right w:val="none" w:sz="0" w:space="0" w:color="auto"/>
                  </w:divBdr>
                </w:div>
                <w:div w:id="2477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21135">
      <w:bodyDiv w:val="1"/>
      <w:marLeft w:val="0"/>
      <w:marRight w:val="0"/>
      <w:marTop w:val="0"/>
      <w:marBottom w:val="0"/>
      <w:divBdr>
        <w:top w:val="none" w:sz="0" w:space="0" w:color="auto"/>
        <w:left w:val="none" w:sz="0" w:space="0" w:color="auto"/>
        <w:bottom w:val="none" w:sz="0" w:space="0" w:color="auto"/>
        <w:right w:val="none" w:sz="0" w:space="0" w:color="auto"/>
      </w:divBdr>
    </w:div>
    <w:div w:id="1658025707">
      <w:bodyDiv w:val="1"/>
      <w:marLeft w:val="0"/>
      <w:marRight w:val="0"/>
      <w:marTop w:val="0"/>
      <w:marBottom w:val="0"/>
      <w:divBdr>
        <w:top w:val="none" w:sz="0" w:space="0" w:color="auto"/>
        <w:left w:val="none" w:sz="0" w:space="0" w:color="auto"/>
        <w:bottom w:val="none" w:sz="0" w:space="0" w:color="auto"/>
        <w:right w:val="none" w:sz="0" w:space="0" w:color="auto"/>
      </w:divBdr>
    </w:div>
    <w:div w:id="1679187848">
      <w:bodyDiv w:val="1"/>
      <w:marLeft w:val="0"/>
      <w:marRight w:val="0"/>
      <w:marTop w:val="0"/>
      <w:marBottom w:val="0"/>
      <w:divBdr>
        <w:top w:val="none" w:sz="0" w:space="0" w:color="auto"/>
        <w:left w:val="none" w:sz="0" w:space="0" w:color="auto"/>
        <w:bottom w:val="none" w:sz="0" w:space="0" w:color="auto"/>
        <w:right w:val="none" w:sz="0" w:space="0" w:color="auto"/>
      </w:divBdr>
    </w:div>
    <w:div w:id="1705868222">
      <w:bodyDiv w:val="1"/>
      <w:marLeft w:val="0"/>
      <w:marRight w:val="0"/>
      <w:marTop w:val="0"/>
      <w:marBottom w:val="0"/>
      <w:divBdr>
        <w:top w:val="none" w:sz="0" w:space="0" w:color="auto"/>
        <w:left w:val="none" w:sz="0" w:space="0" w:color="auto"/>
        <w:bottom w:val="none" w:sz="0" w:space="0" w:color="auto"/>
        <w:right w:val="none" w:sz="0" w:space="0" w:color="auto"/>
      </w:divBdr>
    </w:div>
    <w:div w:id="1726250146">
      <w:bodyDiv w:val="1"/>
      <w:marLeft w:val="0"/>
      <w:marRight w:val="0"/>
      <w:marTop w:val="0"/>
      <w:marBottom w:val="0"/>
      <w:divBdr>
        <w:top w:val="none" w:sz="0" w:space="0" w:color="auto"/>
        <w:left w:val="none" w:sz="0" w:space="0" w:color="auto"/>
        <w:bottom w:val="none" w:sz="0" w:space="0" w:color="auto"/>
        <w:right w:val="none" w:sz="0" w:space="0" w:color="auto"/>
      </w:divBdr>
    </w:div>
    <w:div w:id="1745759360">
      <w:bodyDiv w:val="1"/>
      <w:marLeft w:val="0"/>
      <w:marRight w:val="0"/>
      <w:marTop w:val="0"/>
      <w:marBottom w:val="0"/>
      <w:divBdr>
        <w:top w:val="none" w:sz="0" w:space="0" w:color="auto"/>
        <w:left w:val="none" w:sz="0" w:space="0" w:color="auto"/>
        <w:bottom w:val="none" w:sz="0" w:space="0" w:color="auto"/>
        <w:right w:val="none" w:sz="0" w:space="0" w:color="auto"/>
      </w:divBdr>
      <w:divsChild>
        <w:div w:id="640117243">
          <w:marLeft w:val="0"/>
          <w:marRight w:val="0"/>
          <w:marTop w:val="0"/>
          <w:marBottom w:val="0"/>
          <w:divBdr>
            <w:top w:val="none" w:sz="0" w:space="0" w:color="auto"/>
            <w:left w:val="none" w:sz="0" w:space="0" w:color="auto"/>
            <w:bottom w:val="none" w:sz="0" w:space="0" w:color="auto"/>
            <w:right w:val="none" w:sz="0" w:space="0" w:color="auto"/>
          </w:divBdr>
        </w:div>
        <w:div w:id="1636329762">
          <w:marLeft w:val="0"/>
          <w:marRight w:val="0"/>
          <w:marTop w:val="100"/>
          <w:marBottom w:val="100"/>
          <w:divBdr>
            <w:top w:val="none" w:sz="0" w:space="0" w:color="auto"/>
            <w:left w:val="none" w:sz="0" w:space="0" w:color="auto"/>
            <w:bottom w:val="none" w:sz="0" w:space="0" w:color="auto"/>
            <w:right w:val="none" w:sz="0" w:space="0" w:color="auto"/>
          </w:divBdr>
          <w:divsChild>
            <w:div w:id="904612304">
              <w:marLeft w:val="-120"/>
              <w:marRight w:val="-120"/>
              <w:marTop w:val="0"/>
              <w:marBottom w:val="0"/>
              <w:divBdr>
                <w:top w:val="none" w:sz="0" w:space="0" w:color="auto"/>
                <w:left w:val="none" w:sz="0" w:space="0" w:color="auto"/>
                <w:bottom w:val="none" w:sz="0" w:space="0" w:color="auto"/>
                <w:right w:val="none" w:sz="0" w:space="0" w:color="auto"/>
              </w:divBdr>
              <w:divsChild>
                <w:div w:id="487785922">
                  <w:marLeft w:val="0"/>
                  <w:marRight w:val="0"/>
                  <w:marTop w:val="0"/>
                  <w:marBottom w:val="0"/>
                  <w:divBdr>
                    <w:top w:val="none" w:sz="0" w:space="0" w:color="auto"/>
                    <w:left w:val="none" w:sz="0" w:space="0" w:color="auto"/>
                    <w:bottom w:val="none" w:sz="0" w:space="0" w:color="auto"/>
                    <w:right w:val="none" w:sz="0" w:space="0" w:color="auto"/>
                  </w:divBdr>
                  <w:divsChild>
                    <w:div w:id="585194076">
                      <w:marLeft w:val="-120"/>
                      <w:marRight w:val="-120"/>
                      <w:marTop w:val="0"/>
                      <w:marBottom w:val="0"/>
                      <w:divBdr>
                        <w:top w:val="none" w:sz="0" w:space="0" w:color="auto"/>
                        <w:left w:val="none" w:sz="0" w:space="0" w:color="auto"/>
                        <w:bottom w:val="none" w:sz="0" w:space="0" w:color="auto"/>
                        <w:right w:val="none" w:sz="0" w:space="0" w:color="auto"/>
                      </w:divBdr>
                      <w:divsChild>
                        <w:div w:id="670835311">
                          <w:marLeft w:val="0"/>
                          <w:marRight w:val="0"/>
                          <w:marTop w:val="0"/>
                          <w:marBottom w:val="0"/>
                          <w:divBdr>
                            <w:top w:val="none" w:sz="0" w:space="0" w:color="auto"/>
                            <w:left w:val="none" w:sz="0" w:space="0" w:color="auto"/>
                            <w:bottom w:val="none" w:sz="0" w:space="0" w:color="auto"/>
                            <w:right w:val="none" w:sz="0" w:space="0" w:color="auto"/>
                          </w:divBdr>
                          <w:divsChild>
                            <w:div w:id="1332491258">
                              <w:marLeft w:val="0"/>
                              <w:marRight w:val="0"/>
                              <w:marTop w:val="0"/>
                              <w:marBottom w:val="0"/>
                              <w:divBdr>
                                <w:top w:val="none" w:sz="0" w:space="0" w:color="auto"/>
                                <w:left w:val="none" w:sz="0" w:space="0" w:color="auto"/>
                                <w:bottom w:val="none" w:sz="0" w:space="0" w:color="auto"/>
                                <w:right w:val="none" w:sz="0" w:space="0" w:color="auto"/>
                              </w:divBdr>
                            </w:div>
                          </w:divsChild>
                        </w:div>
                        <w:div w:id="1398555990">
                          <w:marLeft w:val="0"/>
                          <w:marRight w:val="0"/>
                          <w:marTop w:val="0"/>
                          <w:marBottom w:val="0"/>
                          <w:divBdr>
                            <w:top w:val="none" w:sz="0" w:space="0" w:color="auto"/>
                            <w:left w:val="none" w:sz="0" w:space="0" w:color="auto"/>
                            <w:bottom w:val="none" w:sz="0" w:space="0" w:color="auto"/>
                            <w:right w:val="none" w:sz="0" w:space="0" w:color="auto"/>
                          </w:divBdr>
                          <w:divsChild>
                            <w:div w:id="4691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3883">
                  <w:marLeft w:val="0"/>
                  <w:marRight w:val="0"/>
                  <w:marTop w:val="0"/>
                  <w:marBottom w:val="0"/>
                  <w:divBdr>
                    <w:top w:val="none" w:sz="0" w:space="0" w:color="auto"/>
                    <w:left w:val="none" w:sz="0" w:space="0" w:color="auto"/>
                    <w:bottom w:val="none" w:sz="0" w:space="0" w:color="auto"/>
                    <w:right w:val="none" w:sz="0" w:space="0" w:color="auto"/>
                  </w:divBdr>
                  <w:divsChild>
                    <w:div w:id="1920409758">
                      <w:marLeft w:val="-120"/>
                      <w:marRight w:val="-120"/>
                      <w:marTop w:val="0"/>
                      <w:marBottom w:val="0"/>
                      <w:divBdr>
                        <w:top w:val="none" w:sz="0" w:space="0" w:color="auto"/>
                        <w:left w:val="none" w:sz="0" w:space="0" w:color="auto"/>
                        <w:bottom w:val="none" w:sz="0" w:space="0" w:color="auto"/>
                        <w:right w:val="none" w:sz="0" w:space="0" w:color="auto"/>
                      </w:divBdr>
                      <w:divsChild>
                        <w:div w:id="987592111">
                          <w:marLeft w:val="0"/>
                          <w:marRight w:val="0"/>
                          <w:marTop w:val="0"/>
                          <w:marBottom w:val="0"/>
                          <w:divBdr>
                            <w:top w:val="none" w:sz="0" w:space="0" w:color="auto"/>
                            <w:left w:val="none" w:sz="0" w:space="0" w:color="auto"/>
                            <w:bottom w:val="none" w:sz="0" w:space="0" w:color="auto"/>
                            <w:right w:val="none" w:sz="0" w:space="0" w:color="auto"/>
                          </w:divBdr>
                          <w:divsChild>
                            <w:div w:id="1984120121">
                              <w:marLeft w:val="0"/>
                              <w:marRight w:val="0"/>
                              <w:marTop w:val="0"/>
                              <w:marBottom w:val="0"/>
                              <w:divBdr>
                                <w:top w:val="none" w:sz="0" w:space="0" w:color="auto"/>
                                <w:left w:val="none" w:sz="0" w:space="0" w:color="auto"/>
                                <w:bottom w:val="none" w:sz="0" w:space="0" w:color="auto"/>
                                <w:right w:val="none" w:sz="0" w:space="0" w:color="auto"/>
                              </w:divBdr>
                            </w:div>
                          </w:divsChild>
                        </w:div>
                        <w:div w:id="1127090263">
                          <w:marLeft w:val="0"/>
                          <w:marRight w:val="0"/>
                          <w:marTop w:val="0"/>
                          <w:marBottom w:val="0"/>
                          <w:divBdr>
                            <w:top w:val="none" w:sz="0" w:space="0" w:color="auto"/>
                            <w:left w:val="none" w:sz="0" w:space="0" w:color="auto"/>
                            <w:bottom w:val="none" w:sz="0" w:space="0" w:color="auto"/>
                            <w:right w:val="none" w:sz="0" w:space="0" w:color="auto"/>
                          </w:divBdr>
                          <w:divsChild>
                            <w:div w:id="18782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5541">
                  <w:marLeft w:val="0"/>
                  <w:marRight w:val="0"/>
                  <w:marTop w:val="0"/>
                  <w:marBottom w:val="0"/>
                  <w:divBdr>
                    <w:top w:val="none" w:sz="0" w:space="0" w:color="auto"/>
                    <w:left w:val="none" w:sz="0" w:space="0" w:color="auto"/>
                    <w:bottom w:val="none" w:sz="0" w:space="0" w:color="auto"/>
                    <w:right w:val="none" w:sz="0" w:space="0" w:color="auto"/>
                  </w:divBdr>
                  <w:divsChild>
                    <w:div w:id="916482098">
                      <w:marLeft w:val="-120"/>
                      <w:marRight w:val="-120"/>
                      <w:marTop w:val="0"/>
                      <w:marBottom w:val="0"/>
                      <w:divBdr>
                        <w:top w:val="none" w:sz="0" w:space="0" w:color="auto"/>
                        <w:left w:val="none" w:sz="0" w:space="0" w:color="auto"/>
                        <w:bottom w:val="none" w:sz="0" w:space="0" w:color="auto"/>
                        <w:right w:val="none" w:sz="0" w:space="0" w:color="auto"/>
                      </w:divBdr>
                      <w:divsChild>
                        <w:div w:id="413867180">
                          <w:marLeft w:val="0"/>
                          <w:marRight w:val="0"/>
                          <w:marTop w:val="0"/>
                          <w:marBottom w:val="0"/>
                          <w:divBdr>
                            <w:top w:val="none" w:sz="0" w:space="0" w:color="auto"/>
                            <w:left w:val="none" w:sz="0" w:space="0" w:color="auto"/>
                            <w:bottom w:val="none" w:sz="0" w:space="0" w:color="auto"/>
                            <w:right w:val="none" w:sz="0" w:space="0" w:color="auto"/>
                          </w:divBdr>
                          <w:divsChild>
                            <w:div w:id="315651294">
                              <w:marLeft w:val="0"/>
                              <w:marRight w:val="0"/>
                              <w:marTop w:val="0"/>
                              <w:marBottom w:val="0"/>
                              <w:divBdr>
                                <w:top w:val="none" w:sz="0" w:space="0" w:color="auto"/>
                                <w:left w:val="none" w:sz="0" w:space="0" w:color="auto"/>
                                <w:bottom w:val="none" w:sz="0" w:space="0" w:color="auto"/>
                                <w:right w:val="none" w:sz="0" w:space="0" w:color="auto"/>
                              </w:divBdr>
                            </w:div>
                          </w:divsChild>
                        </w:div>
                        <w:div w:id="1815178979">
                          <w:marLeft w:val="0"/>
                          <w:marRight w:val="0"/>
                          <w:marTop w:val="0"/>
                          <w:marBottom w:val="0"/>
                          <w:divBdr>
                            <w:top w:val="none" w:sz="0" w:space="0" w:color="auto"/>
                            <w:left w:val="none" w:sz="0" w:space="0" w:color="auto"/>
                            <w:bottom w:val="none" w:sz="0" w:space="0" w:color="auto"/>
                            <w:right w:val="none" w:sz="0" w:space="0" w:color="auto"/>
                          </w:divBdr>
                          <w:divsChild>
                            <w:div w:id="2934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82467">
      <w:bodyDiv w:val="1"/>
      <w:marLeft w:val="0"/>
      <w:marRight w:val="0"/>
      <w:marTop w:val="0"/>
      <w:marBottom w:val="0"/>
      <w:divBdr>
        <w:top w:val="none" w:sz="0" w:space="0" w:color="auto"/>
        <w:left w:val="none" w:sz="0" w:space="0" w:color="auto"/>
        <w:bottom w:val="none" w:sz="0" w:space="0" w:color="auto"/>
        <w:right w:val="none" w:sz="0" w:space="0" w:color="auto"/>
      </w:divBdr>
    </w:div>
    <w:div w:id="1889563677">
      <w:bodyDiv w:val="1"/>
      <w:marLeft w:val="0"/>
      <w:marRight w:val="0"/>
      <w:marTop w:val="0"/>
      <w:marBottom w:val="0"/>
      <w:divBdr>
        <w:top w:val="none" w:sz="0" w:space="0" w:color="auto"/>
        <w:left w:val="none" w:sz="0" w:space="0" w:color="auto"/>
        <w:bottom w:val="none" w:sz="0" w:space="0" w:color="auto"/>
        <w:right w:val="none" w:sz="0" w:space="0" w:color="auto"/>
      </w:divBdr>
    </w:div>
    <w:div w:id="1941377581">
      <w:bodyDiv w:val="1"/>
      <w:marLeft w:val="0"/>
      <w:marRight w:val="0"/>
      <w:marTop w:val="0"/>
      <w:marBottom w:val="0"/>
      <w:divBdr>
        <w:top w:val="none" w:sz="0" w:space="0" w:color="auto"/>
        <w:left w:val="none" w:sz="0" w:space="0" w:color="auto"/>
        <w:bottom w:val="none" w:sz="0" w:space="0" w:color="auto"/>
        <w:right w:val="none" w:sz="0" w:space="0" w:color="auto"/>
      </w:divBdr>
    </w:div>
    <w:div w:id="1982953121">
      <w:bodyDiv w:val="1"/>
      <w:marLeft w:val="0"/>
      <w:marRight w:val="0"/>
      <w:marTop w:val="0"/>
      <w:marBottom w:val="0"/>
      <w:divBdr>
        <w:top w:val="none" w:sz="0" w:space="0" w:color="auto"/>
        <w:left w:val="none" w:sz="0" w:space="0" w:color="auto"/>
        <w:bottom w:val="none" w:sz="0" w:space="0" w:color="auto"/>
        <w:right w:val="none" w:sz="0" w:space="0" w:color="auto"/>
      </w:divBdr>
    </w:div>
    <w:div w:id="2016764266">
      <w:bodyDiv w:val="1"/>
      <w:marLeft w:val="0"/>
      <w:marRight w:val="0"/>
      <w:marTop w:val="0"/>
      <w:marBottom w:val="0"/>
      <w:divBdr>
        <w:top w:val="none" w:sz="0" w:space="0" w:color="auto"/>
        <w:left w:val="none" w:sz="0" w:space="0" w:color="auto"/>
        <w:bottom w:val="none" w:sz="0" w:space="0" w:color="auto"/>
        <w:right w:val="none" w:sz="0" w:space="0" w:color="auto"/>
      </w:divBdr>
    </w:div>
    <w:div w:id="2028754470">
      <w:bodyDiv w:val="1"/>
      <w:marLeft w:val="0"/>
      <w:marRight w:val="0"/>
      <w:marTop w:val="0"/>
      <w:marBottom w:val="0"/>
      <w:divBdr>
        <w:top w:val="none" w:sz="0" w:space="0" w:color="auto"/>
        <w:left w:val="none" w:sz="0" w:space="0" w:color="auto"/>
        <w:bottom w:val="none" w:sz="0" w:space="0" w:color="auto"/>
        <w:right w:val="none" w:sz="0" w:space="0" w:color="auto"/>
      </w:divBdr>
    </w:div>
    <w:div w:id="2083212327">
      <w:bodyDiv w:val="1"/>
      <w:marLeft w:val="0"/>
      <w:marRight w:val="0"/>
      <w:marTop w:val="0"/>
      <w:marBottom w:val="0"/>
      <w:divBdr>
        <w:top w:val="none" w:sz="0" w:space="0" w:color="auto"/>
        <w:left w:val="none" w:sz="0" w:space="0" w:color="auto"/>
        <w:bottom w:val="none" w:sz="0" w:space="0" w:color="auto"/>
        <w:right w:val="none" w:sz="0" w:space="0" w:color="auto"/>
      </w:divBdr>
    </w:div>
    <w:div w:id="2088306682">
      <w:bodyDiv w:val="1"/>
      <w:marLeft w:val="0"/>
      <w:marRight w:val="0"/>
      <w:marTop w:val="0"/>
      <w:marBottom w:val="0"/>
      <w:divBdr>
        <w:top w:val="none" w:sz="0" w:space="0" w:color="auto"/>
        <w:left w:val="none" w:sz="0" w:space="0" w:color="auto"/>
        <w:bottom w:val="none" w:sz="0" w:space="0" w:color="auto"/>
        <w:right w:val="none" w:sz="0" w:space="0" w:color="auto"/>
      </w:divBdr>
    </w:div>
    <w:div w:id="2090883949">
      <w:bodyDiv w:val="1"/>
      <w:marLeft w:val="0"/>
      <w:marRight w:val="0"/>
      <w:marTop w:val="0"/>
      <w:marBottom w:val="0"/>
      <w:divBdr>
        <w:top w:val="none" w:sz="0" w:space="0" w:color="auto"/>
        <w:left w:val="none" w:sz="0" w:space="0" w:color="auto"/>
        <w:bottom w:val="none" w:sz="0" w:space="0" w:color="auto"/>
        <w:right w:val="none" w:sz="0" w:space="0" w:color="auto"/>
      </w:divBdr>
      <w:divsChild>
        <w:div w:id="1612973135">
          <w:marLeft w:val="0"/>
          <w:marRight w:val="0"/>
          <w:marTop w:val="0"/>
          <w:marBottom w:val="0"/>
          <w:divBdr>
            <w:top w:val="none" w:sz="0" w:space="0" w:color="auto"/>
            <w:left w:val="none" w:sz="0" w:space="0" w:color="auto"/>
            <w:bottom w:val="none" w:sz="0" w:space="0" w:color="auto"/>
            <w:right w:val="none" w:sz="0" w:space="0" w:color="auto"/>
          </w:divBdr>
        </w:div>
        <w:div w:id="1626619571">
          <w:marLeft w:val="0"/>
          <w:marRight w:val="0"/>
          <w:marTop w:val="0"/>
          <w:marBottom w:val="0"/>
          <w:divBdr>
            <w:top w:val="none" w:sz="0" w:space="0" w:color="auto"/>
            <w:left w:val="none" w:sz="0" w:space="0" w:color="auto"/>
            <w:bottom w:val="none" w:sz="0" w:space="0" w:color="auto"/>
            <w:right w:val="none" w:sz="0" w:space="0" w:color="auto"/>
          </w:divBdr>
        </w:div>
        <w:div w:id="99376505">
          <w:marLeft w:val="0"/>
          <w:marRight w:val="0"/>
          <w:marTop w:val="0"/>
          <w:marBottom w:val="0"/>
          <w:divBdr>
            <w:top w:val="none" w:sz="0" w:space="0" w:color="auto"/>
            <w:left w:val="none" w:sz="0" w:space="0" w:color="auto"/>
            <w:bottom w:val="none" w:sz="0" w:space="0" w:color="auto"/>
            <w:right w:val="none" w:sz="0" w:space="0" w:color="auto"/>
          </w:divBdr>
        </w:div>
      </w:divsChild>
    </w:div>
    <w:div w:id="2093352185">
      <w:bodyDiv w:val="1"/>
      <w:marLeft w:val="0"/>
      <w:marRight w:val="0"/>
      <w:marTop w:val="0"/>
      <w:marBottom w:val="0"/>
      <w:divBdr>
        <w:top w:val="none" w:sz="0" w:space="0" w:color="auto"/>
        <w:left w:val="none" w:sz="0" w:space="0" w:color="auto"/>
        <w:bottom w:val="none" w:sz="0" w:space="0" w:color="auto"/>
        <w:right w:val="none" w:sz="0" w:space="0" w:color="auto"/>
      </w:divBdr>
    </w:div>
    <w:div w:id="21054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oczach.shepetivka-rada.gov.ua/tercentr/" TargetMode="External"/><Relationship Id="rId3" Type="http://schemas.openxmlformats.org/officeDocument/2006/relationships/styles" Target="styles.xml"/><Relationship Id="rId21" Type="http://schemas.openxmlformats.org/officeDocument/2006/relationships/hyperlink" Target="https://www.pfu.gov.ua/2149086-dani-pro-serednij-rozmir-pensiyi-stanom-na-01-10-2021/"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hyperlink" Target="https://zakon.rada.gov.ua/laws/show/996-14"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zakon.rada.gov.ua/laws/show/2456-1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buh.com.ua/ua/documents/oneregulations/1712" TargetMode="External"/><Relationship Id="rId24" Type="http://schemas.openxmlformats.org/officeDocument/2006/relationships/hyperlink" Target="https://ips.ligazakon.net/document/view/re31415?ed=2017_11_29&amp;an=4"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ips.ligazakon.net/document/view/re18833?ed=2010_12_24&amp;an=4" TargetMode="External"/><Relationship Id="rId28" Type="http://schemas.openxmlformats.org/officeDocument/2006/relationships/hyperlink" Target="https://www.slovoidilo.ua/2021/03/01/infografika/suspilstvo/yak-zminyuvalysya-cziny-osnovni-xarchi-2018-2021-rokax" TargetMode="External"/><Relationship Id="rId10" Type="http://schemas.openxmlformats.org/officeDocument/2006/relationships/chart" Target="charts/chart2.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f.gov.ua/storage/files/1289_1280649000.pdf" TargetMode="External"/><Relationship Id="rId14" Type="http://schemas.openxmlformats.org/officeDocument/2006/relationships/chart" Target="charts/chart3.xml"/><Relationship Id="rId22" Type="http://schemas.openxmlformats.org/officeDocument/2006/relationships/hyperlink" Target="https://doi.org/10.36910/6775-2308-8559-2020-3-20" TargetMode="External"/><Relationship Id="rId27" Type="http://schemas.openxmlformats.org/officeDocument/2006/relationships/hyperlink" Target="https://opendatabot.ua/c/36681258"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середній розмір місячної допомоги одні особі, усього</c:v>
                </c:pt>
                <c:pt idx="1">
                  <c:v>розмір місячної допомоги пенсіонерам з інвалідністю</c:v>
                </c:pt>
                <c:pt idx="2">
                  <c:v>розмір місячної допомоги у разі втрати годувальника</c:v>
                </c:pt>
                <c:pt idx="3">
                  <c:v>розмір місячної допомоги тим, хто отримує соціальну пенсію</c:v>
                </c:pt>
                <c:pt idx="4">
                  <c:v>розмір місчяної допомоги самотнім пенсіонерам</c:v>
                </c:pt>
                <c:pt idx="5">
                  <c:v>ціна хліба житнього, 960 г</c:v>
                </c:pt>
                <c:pt idx="6">
                  <c:v>ціна олії рафінованої, 850 г</c:v>
                </c:pt>
                <c:pt idx="7">
                  <c:v>ціна гречки, 1 кг</c:v>
                </c:pt>
                <c:pt idx="8">
                  <c:v>ціна яловичини, 1 кг (гуляш)</c:v>
                </c:pt>
              </c:strCache>
            </c:strRef>
          </c:cat>
          <c:val>
            <c:numRef>
              <c:f>Лист1!$B$2:$B$10</c:f>
              <c:numCache>
                <c:formatCode>General</c:formatCode>
                <c:ptCount val="9"/>
                <c:pt idx="0">
                  <c:v>43.47</c:v>
                </c:pt>
                <c:pt idx="1">
                  <c:v>51.41</c:v>
                </c:pt>
                <c:pt idx="2">
                  <c:v>49.5</c:v>
                </c:pt>
                <c:pt idx="3">
                  <c:v>41.01</c:v>
                </c:pt>
                <c:pt idx="4">
                  <c:v>54.43</c:v>
                </c:pt>
                <c:pt idx="5">
                  <c:v>24.62</c:v>
                </c:pt>
                <c:pt idx="6">
                  <c:v>41.73</c:v>
                </c:pt>
                <c:pt idx="7">
                  <c:v>40.07</c:v>
                </c:pt>
                <c:pt idx="8">
                  <c:v>164.4</c:v>
                </c:pt>
              </c:numCache>
            </c:numRef>
          </c:val>
          <c:extLst>
            <c:ext xmlns:c16="http://schemas.microsoft.com/office/drawing/2014/chart" uri="{C3380CC4-5D6E-409C-BE32-E72D297353CC}">
              <c16:uniqueId val="{00000000-9769-4ADB-A4D1-C2BDDDE34B4B}"/>
            </c:ext>
          </c:extLst>
        </c:ser>
        <c:dLbls>
          <c:showLegendKey val="0"/>
          <c:showVal val="0"/>
          <c:showCatName val="0"/>
          <c:showSerName val="0"/>
          <c:showPercent val="0"/>
          <c:showBubbleSize val="0"/>
        </c:dLbls>
        <c:gapWidth val="150"/>
        <c:axId val="1794483855"/>
        <c:axId val="1823471951"/>
      </c:barChart>
      <c:catAx>
        <c:axId val="179448385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823471951"/>
        <c:crosses val="autoZero"/>
        <c:auto val="1"/>
        <c:lblAlgn val="ctr"/>
        <c:lblOffset val="100"/>
        <c:noMultiLvlLbl val="0"/>
      </c:catAx>
      <c:valAx>
        <c:axId val="18234719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7944838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Дохід</c:v>
                </c:pt>
                <c:pt idx="1">
                  <c:v>Чистий прибуток</c:v>
                </c:pt>
                <c:pt idx="2">
                  <c:v>Активи</c:v>
                </c:pt>
                <c:pt idx="3">
                  <c:v>Зобов"язання </c:v>
                </c:pt>
              </c:strCache>
            </c:strRef>
          </c:cat>
          <c:val>
            <c:numRef>
              <c:f>Лист1!$B$2:$B$5</c:f>
              <c:numCache>
                <c:formatCode>General</c:formatCode>
                <c:ptCount val="4"/>
                <c:pt idx="0">
                  <c:v>9335797</c:v>
                </c:pt>
                <c:pt idx="1">
                  <c:v>55122</c:v>
                </c:pt>
                <c:pt idx="2">
                  <c:v>2441442</c:v>
                </c:pt>
                <c:pt idx="3">
                  <c:v>864</c:v>
                </c:pt>
              </c:numCache>
            </c:numRef>
          </c:val>
          <c:extLst>
            <c:ext xmlns:c16="http://schemas.microsoft.com/office/drawing/2014/chart" uri="{C3380CC4-5D6E-409C-BE32-E72D297353CC}">
              <c16:uniqueId val="{00000000-5ED8-447A-8BC1-CCA170510985}"/>
            </c:ext>
          </c:extLst>
        </c:ser>
        <c:dLbls>
          <c:showLegendKey val="0"/>
          <c:showVal val="0"/>
          <c:showCatName val="0"/>
          <c:showSerName val="0"/>
          <c:showPercent val="0"/>
          <c:showBubbleSize val="0"/>
        </c:dLbls>
        <c:gapWidth val="219"/>
        <c:overlap val="-27"/>
        <c:axId val="1219504880"/>
        <c:axId val="938387456"/>
      </c:barChart>
      <c:catAx>
        <c:axId val="121950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uk-UA"/>
          </a:p>
        </c:txPr>
        <c:crossAx val="938387456"/>
        <c:crosses val="autoZero"/>
        <c:auto val="1"/>
        <c:lblAlgn val="ctr"/>
        <c:lblOffset val="100"/>
        <c:noMultiLvlLbl val="0"/>
      </c:catAx>
      <c:valAx>
        <c:axId val="93838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uk-UA"/>
          </a:p>
        </c:txPr>
        <c:crossAx val="1219504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dLbl>
              <c:idx val="0"/>
              <c:layout>
                <c:manualLayout>
                  <c:x val="2.546296296296292E-2"/>
                  <c:y val="-4.3650793650793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34-4B3F-9EB0-859F7DDEF214}"/>
                </c:ext>
              </c:extLst>
            </c:dLbl>
            <c:dLbl>
              <c:idx val="1"/>
              <c:layout>
                <c:manualLayout>
                  <c:x val="2.0833333333333332E-2"/>
                  <c:y val="-5.5555555555555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34-4B3F-9EB0-859F7DDEF214}"/>
                </c:ext>
              </c:extLst>
            </c:dLbl>
            <c:dLbl>
              <c:idx val="2"/>
              <c:layout>
                <c:manualLayout>
                  <c:x val="1.3888888888888805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34-4B3F-9EB0-859F7DDEF214}"/>
                </c:ext>
              </c:extLst>
            </c:dLbl>
            <c:dLbl>
              <c:idx val="3"/>
              <c:layout>
                <c:manualLayout>
                  <c:x val="2.0833333333333332E-2"/>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34-4B3F-9EB0-859F7DDEF2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Доходи загального фонду на 1 мешканця</c:v>
                </c:pt>
                <c:pt idx="1">
                  <c:v>Капітальні видатки на 1 мешканця</c:v>
                </c:pt>
                <c:pt idx="2">
                  <c:v>Видатки за загальну середню освіту на 1 учня</c:v>
                </c:pt>
                <c:pt idx="3">
                  <c:v>Видатки загального фонду на 1 мешканця</c:v>
                </c:pt>
              </c:strCache>
            </c:strRef>
          </c:cat>
          <c:val>
            <c:numRef>
              <c:f>Лист1!$B$2:$B$5</c:f>
              <c:numCache>
                <c:formatCode>General</c:formatCode>
                <c:ptCount val="4"/>
                <c:pt idx="0">
                  <c:v>1289.7</c:v>
                </c:pt>
                <c:pt idx="1">
                  <c:v>15.9</c:v>
                </c:pt>
                <c:pt idx="2">
                  <c:v>5875.1</c:v>
                </c:pt>
                <c:pt idx="3">
                  <c:v>1914.8</c:v>
                </c:pt>
              </c:numCache>
            </c:numRef>
          </c:val>
          <c:extLst>
            <c:ext xmlns:c16="http://schemas.microsoft.com/office/drawing/2014/chart" uri="{C3380CC4-5D6E-409C-BE32-E72D297353CC}">
              <c16:uniqueId val="{00000000-B434-4B3F-9EB0-859F7DDEF214}"/>
            </c:ext>
          </c:extLst>
        </c:ser>
        <c:dLbls>
          <c:showLegendKey val="0"/>
          <c:showVal val="0"/>
          <c:showCatName val="0"/>
          <c:showSerName val="0"/>
          <c:showPercent val="0"/>
          <c:showBubbleSize val="0"/>
        </c:dLbls>
        <c:gapWidth val="150"/>
        <c:shape val="box"/>
        <c:axId val="1021033088"/>
        <c:axId val="803401888"/>
        <c:axId val="0"/>
      </c:bar3DChart>
      <c:catAx>
        <c:axId val="1021033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03401888"/>
        <c:crosses val="autoZero"/>
        <c:auto val="1"/>
        <c:lblAlgn val="ctr"/>
        <c:lblOffset val="100"/>
        <c:noMultiLvlLbl val="0"/>
      </c:catAx>
      <c:valAx>
        <c:axId val="80340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21033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0"/>
              <c:layout>
                <c:manualLayout>
                  <c:x val="2.546296296296292E-2"/>
                  <c:y val="-4.3650793650793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F8-4DBA-98C6-B98C61490CED}"/>
                </c:ext>
              </c:extLst>
            </c:dLbl>
            <c:dLbl>
              <c:idx val="1"/>
              <c:layout>
                <c:manualLayout>
                  <c:x val="2.0833333333333332E-2"/>
                  <c:y val="-5.5555555555555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F8-4DBA-98C6-B98C61490CED}"/>
                </c:ext>
              </c:extLst>
            </c:dLbl>
            <c:dLbl>
              <c:idx val="2"/>
              <c:layout>
                <c:manualLayout>
                  <c:x val="1.3888888888888805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F8-4DBA-98C6-B98C61490CED}"/>
                </c:ext>
              </c:extLst>
            </c:dLbl>
            <c:dLbl>
              <c:idx val="3"/>
              <c:layout>
                <c:manualLayout>
                  <c:x val="2.0833333333333332E-2"/>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F8-4DBA-98C6-B98C61490CED}"/>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Придбання обладнання і предметів довгострокого користування</c:v>
                </c:pt>
                <c:pt idx="1">
                  <c:v>Профінансовано придбання обладнання</c:v>
                </c:pt>
                <c:pt idx="2">
                  <c:v>Касові видатки по придбанню обладнання</c:v>
                </c:pt>
                <c:pt idx="3">
                  <c:v>Проведення капітального ремонту інших об"єктів </c:v>
                </c:pt>
                <c:pt idx="4">
                  <c:v>Профінансовано капітальний ремонт</c:v>
                </c:pt>
                <c:pt idx="5">
                  <c:v>Касові видатки по капітальному ресонту</c:v>
                </c:pt>
              </c:strCache>
            </c:strRef>
          </c:cat>
          <c:val>
            <c:numRef>
              <c:f>Лист1!$B$2:$B$7</c:f>
              <c:numCache>
                <c:formatCode>General</c:formatCode>
                <c:ptCount val="6"/>
                <c:pt idx="0">
                  <c:v>203.9</c:v>
                </c:pt>
                <c:pt idx="1">
                  <c:v>203.8</c:v>
                </c:pt>
                <c:pt idx="2">
                  <c:v>203.8</c:v>
                </c:pt>
                <c:pt idx="3">
                  <c:v>402</c:v>
                </c:pt>
                <c:pt idx="4">
                  <c:v>402</c:v>
                </c:pt>
                <c:pt idx="5">
                  <c:v>402</c:v>
                </c:pt>
              </c:numCache>
            </c:numRef>
          </c:val>
          <c:extLst>
            <c:ext xmlns:c16="http://schemas.microsoft.com/office/drawing/2014/chart" uri="{C3380CC4-5D6E-409C-BE32-E72D297353CC}">
              <c16:uniqueId val="{00000004-5FF8-4DBA-98C6-B98C61490CED}"/>
            </c:ext>
          </c:extLst>
        </c:ser>
        <c:dLbls>
          <c:showLegendKey val="0"/>
          <c:showVal val="0"/>
          <c:showCatName val="0"/>
          <c:showSerName val="0"/>
          <c:showPercent val="0"/>
          <c:showBubbleSize val="0"/>
        </c:dLbls>
        <c:gapWidth val="150"/>
        <c:axId val="1021033088"/>
        <c:axId val="803401888"/>
      </c:barChart>
      <c:catAx>
        <c:axId val="10210330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803401888"/>
        <c:crosses val="autoZero"/>
        <c:auto val="1"/>
        <c:lblAlgn val="ctr"/>
        <c:lblOffset val="100"/>
        <c:noMultiLvlLbl val="0"/>
      </c:catAx>
      <c:valAx>
        <c:axId val="803401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021033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Вивлено осіб, що потребували соціальної допомоги</c:v>
                </c:pt>
              </c:strCache>
            </c:strRef>
          </c:tx>
          <c:spPr>
            <a:solidFill>
              <a:schemeClr val="accent1"/>
            </a:solidFill>
            <a:ln>
              <a:noFill/>
            </a:ln>
            <a:effectLst/>
          </c:spPr>
          <c:invertIfNegative val="0"/>
          <c:dLbls>
            <c:dLbl>
              <c:idx val="0"/>
              <c:layout>
                <c:manualLayout>
                  <c:x val="2.546296296296292E-2"/>
                  <c:y val="-4.3650793650793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1F-4BD7-B9AF-EAE514356FD4}"/>
                </c:ext>
              </c:extLst>
            </c:dLbl>
            <c:dLbl>
              <c:idx val="1"/>
              <c:layout>
                <c:manualLayout>
                  <c:x val="2.0833333333333332E-2"/>
                  <c:y val="-5.5555555555555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1F-4BD7-B9AF-EAE514356FD4}"/>
                </c:ext>
              </c:extLst>
            </c:dLbl>
            <c:dLbl>
              <c:idx val="2"/>
              <c:layout>
                <c:manualLayout>
                  <c:x val="1.3888888888888805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1F-4BD7-B9AF-EAE514356F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2176</c:v>
                </c:pt>
                <c:pt idx="1">
                  <c:v>2296</c:v>
                </c:pt>
                <c:pt idx="2">
                  <c:v>2226</c:v>
                </c:pt>
              </c:numCache>
            </c:numRef>
          </c:val>
          <c:extLst>
            <c:ext xmlns:c16="http://schemas.microsoft.com/office/drawing/2014/chart" uri="{C3380CC4-5D6E-409C-BE32-E72D297353CC}">
              <c16:uniqueId val="{00000004-E81F-4BD7-B9AF-EAE514356FD4}"/>
            </c:ext>
          </c:extLst>
        </c:ser>
        <c:ser>
          <c:idx val="1"/>
          <c:order val="1"/>
          <c:tx>
            <c:strRef>
              <c:f>Лист1!$C$1</c:f>
              <c:strCache>
                <c:ptCount val="1"/>
                <c:pt idx="0">
                  <c:v>Фактично обслужені</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2165</c:v>
                </c:pt>
                <c:pt idx="1">
                  <c:v>2287</c:v>
                </c:pt>
                <c:pt idx="2">
                  <c:v>2221</c:v>
                </c:pt>
              </c:numCache>
            </c:numRef>
          </c:val>
          <c:extLst>
            <c:ext xmlns:c16="http://schemas.microsoft.com/office/drawing/2014/chart" uri="{C3380CC4-5D6E-409C-BE32-E72D297353CC}">
              <c16:uniqueId val="{00000005-E81F-4BD7-B9AF-EAE514356FD4}"/>
            </c:ext>
          </c:extLst>
        </c:ser>
        <c:dLbls>
          <c:showLegendKey val="0"/>
          <c:showVal val="0"/>
          <c:showCatName val="0"/>
          <c:showSerName val="0"/>
          <c:showPercent val="0"/>
          <c:showBubbleSize val="0"/>
        </c:dLbls>
        <c:gapWidth val="150"/>
        <c:axId val="1021033088"/>
        <c:axId val="803401888"/>
      </c:barChart>
      <c:catAx>
        <c:axId val="1021033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03401888"/>
        <c:crosses val="autoZero"/>
        <c:auto val="1"/>
        <c:lblAlgn val="ctr"/>
        <c:lblOffset val="100"/>
        <c:noMultiLvlLbl val="0"/>
      </c:catAx>
      <c:valAx>
        <c:axId val="80340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21033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0DCA-FAD2-4D50-A2F6-46F8513B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6520</TotalTime>
  <Pages>68</Pages>
  <Words>67410</Words>
  <Characters>38424</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 Хорунжак</dc:creator>
  <cp:keywords/>
  <dc:description/>
  <cp:lastModifiedBy>Надія Хорунжак</cp:lastModifiedBy>
  <cp:revision>69</cp:revision>
  <dcterms:created xsi:type="dcterms:W3CDTF">2021-11-16T09:19:00Z</dcterms:created>
  <dcterms:modified xsi:type="dcterms:W3CDTF">2021-12-13T11:40:00Z</dcterms:modified>
</cp:coreProperties>
</file>