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99" w:rsidRPr="007604F0" w:rsidRDefault="00FE2799" w:rsidP="00FE2799">
      <w:pPr>
        <w:spacing w:after="0"/>
        <w:jc w:val="center"/>
        <w:rPr>
          <w:rFonts w:ascii="Arial" w:hAnsi="Arial" w:cs="Arial"/>
          <w:b/>
          <w:sz w:val="28"/>
          <w:szCs w:val="28"/>
        </w:rPr>
      </w:pPr>
      <w:r w:rsidRPr="007604F0">
        <w:rPr>
          <w:rFonts w:ascii="Arial" w:hAnsi="Arial" w:cs="Arial"/>
          <w:b/>
          <w:sz w:val="28"/>
          <w:szCs w:val="28"/>
        </w:rPr>
        <w:t>МІНІСТЕРСТВО ОСВІТИ І НАУКИ УКРАЇНИ</w:t>
      </w:r>
    </w:p>
    <w:p w:rsidR="00FE2799" w:rsidRPr="007604F0" w:rsidRDefault="00FE2799" w:rsidP="00FE2799">
      <w:pPr>
        <w:spacing w:after="0"/>
        <w:jc w:val="center"/>
        <w:rPr>
          <w:rFonts w:ascii="Arial" w:hAnsi="Arial" w:cs="Arial"/>
          <w:b/>
          <w:sz w:val="28"/>
          <w:szCs w:val="28"/>
        </w:rPr>
      </w:pPr>
      <w:r w:rsidRPr="007604F0">
        <w:rPr>
          <w:rFonts w:ascii="Arial" w:hAnsi="Arial" w:cs="Arial"/>
          <w:b/>
          <w:sz w:val="28"/>
          <w:szCs w:val="28"/>
        </w:rPr>
        <w:t>Західноукраїнський національний університет</w:t>
      </w:r>
    </w:p>
    <w:p w:rsidR="00FE2799" w:rsidRPr="007604F0" w:rsidRDefault="00FE2799" w:rsidP="00FE2799">
      <w:pPr>
        <w:spacing w:after="0"/>
        <w:jc w:val="center"/>
        <w:rPr>
          <w:rFonts w:ascii="Arial" w:hAnsi="Arial" w:cs="Arial"/>
          <w:b/>
          <w:sz w:val="28"/>
          <w:szCs w:val="28"/>
        </w:rPr>
      </w:pPr>
      <w:r w:rsidRPr="007604F0">
        <w:rPr>
          <w:rFonts w:ascii="Arial" w:hAnsi="Arial" w:cs="Arial"/>
          <w:b/>
          <w:sz w:val="28"/>
          <w:szCs w:val="28"/>
        </w:rPr>
        <w:t>Навчально-науковий інститут публічного управління</w:t>
      </w:r>
    </w:p>
    <w:p w:rsidR="00FE2799" w:rsidRDefault="00FE2799" w:rsidP="00FE2799">
      <w:pPr>
        <w:spacing w:after="0"/>
        <w:jc w:val="center"/>
        <w:rPr>
          <w:rFonts w:ascii="Arial" w:hAnsi="Arial" w:cs="Arial"/>
          <w:sz w:val="28"/>
          <w:szCs w:val="28"/>
        </w:rPr>
      </w:pPr>
      <w:r>
        <w:rPr>
          <w:rFonts w:ascii="Arial" w:hAnsi="Arial" w:cs="Arial"/>
          <w:sz w:val="28"/>
          <w:szCs w:val="28"/>
        </w:rPr>
        <w:t>Кафедра фінансів ім. С. І. Юрія</w:t>
      </w:r>
    </w:p>
    <w:p w:rsidR="00FE2799" w:rsidRDefault="00FE2799" w:rsidP="00FE2799">
      <w:pPr>
        <w:spacing w:after="0"/>
        <w:rPr>
          <w:rFonts w:ascii="Arial" w:hAnsi="Arial" w:cs="Arial"/>
          <w:sz w:val="28"/>
          <w:szCs w:val="28"/>
        </w:rPr>
      </w:pPr>
    </w:p>
    <w:p w:rsidR="00FE2799" w:rsidRDefault="00FE2799" w:rsidP="00FE2799">
      <w:pPr>
        <w:jc w:val="center"/>
        <w:rPr>
          <w:rFonts w:ascii="Arial" w:hAnsi="Arial" w:cs="Arial"/>
          <w:sz w:val="28"/>
          <w:szCs w:val="28"/>
        </w:rPr>
      </w:pPr>
    </w:p>
    <w:p w:rsidR="00FE2799" w:rsidRPr="003C1ED3" w:rsidRDefault="00FE2799" w:rsidP="00FE2799">
      <w:pPr>
        <w:jc w:val="center"/>
        <w:rPr>
          <w:rFonts w:ascii="Arial" w:hAnsi="Arial" w:cs="Arial"/>
          <w:b/>
          <w:sz w:val="28"/>
          <w:szCs w:val="28"/>
          <w:lang w:val="uk-UA"/>
        </w:rPr>
      </w:pPr>
      <w:r>
        <w:rPr>
          <w:rFonts w:ascii="Arial" w:hAnsi="Arial" w:cs="Arial"/>
          <w:b/>
          <w:sz w:val="28"/>
          <w:szCs w:val="28"/>
          <w:lang w:val="uk-UA"/>
        </w:rPr>
        <w:t>ГРИНЧИШИН Віктор Ігорович</w:t>
      </w:r>
    </w:p>
    <w:p w:rsidR="00FE2799" w:rsidRPr="007604F0" w:rsidRDefault="00FE2799" w:rsidP="00FE2799">
      <w:pPr>
        <w:jc w:val="center"/>
        <w:rPr>
          <w:rFonts w:ascii="Arial" w:hAnsi="Arial" w:cs="Arial"/>
          <w:b/>
          <w:sz w:val="28"/>
          <w:szCs w:val="28"/>
        </w:rPr>
      </w:pPr>
    </w:p>
    <w:p w:rsidR="00FE2799" w:rsidRPr="003C1ED3" w:rsidRDefault="00FE2799" w:rsidP="00FE2799">
      <w:pPr>
        <w:jc w:val="center"/>
        <w:rPr>
          <w:rFonts w:ascii="Arial" w:hAnsi="Arial" w:cs="Arial"/>
          <w:spacing w:val="-1"/>
          <w:w w:val="105"/>
          <w:sz w:val="32"/>
          <w:szCs w:val="32"/>
          <w:lang w:val="uk-UA"/>
        </w:rPr>
      </w:pPr>
      <w:r>
        <w:rPr>
          <w:rFonts w:ascii="Arial" w:hAnsi="Arial" w:cs="Arial"/>
          <w:b/>
          <w:sz w:val="36"/>
          <w:szCs w:val="36"/>
          <w:lang w:val="uk-UA"/>
        </w:rPr>
        <w:t>Місцеві податки і збори, їх роль у формуванні доходів місцевих бюджетів</w:t>
      </w:r>
    </w:p>
    <w:p w:rsidR="00FE2799" w:rsidRPr="003C1ED3" w:rsidRDefault="00FE2799" w:rsidP="00FE2799">
      <w:pPr>
        <w:spacing w:after="0"/>
        <w:jc w:val="center"/>
        <w:rPr>
          <w:rFonts w:ascii="Arial" w:hAnsi="Arial" w:cs="Arial"/>
          <w:spacing w:val="-1"/>
          <w:w w:val="105"/>
          <w:lang w:val="uk-UA"/>
        </w:rPr>
      </w:pPr>
      <w:r w:rsidRPr="00065958">
        <w:rPr>
          <w:rFonts w:ascii="Arial" w:hAnsi="Arial" w:cs="Arial"/>
          <w:spacing w:val="-1"/>
          <w:w w:val="105"/>
        </w:rPr>
        <w:t xml:space="preserve">спеціальність </w:t>
      </w:r>
      <w:r>
        <w:rPr>
          <w:rFonts w:ascii="Arial" w:hAnsi="Arial" w:cs="Arial"/>
          <w:spacing w:val="-1"/>
          <w:w w:val="105"/>
          <w:lang w:val="uk-UA"/>
        </w:rPr>
        <w:t>072</w:t>
      </w:r>
      <w:r w:rsidRPr="00065958">
        <w:rPr>
          <w:rFonts w:ascii="Arial" w:hAnsi="Arial" w:cs="Arial"/>
          <w:spacing w:val="-1"/>
          <w:w w:val="105"/>
        </w:rPr>
        <w:t xml:space="preserve"> – </w:t>
      </w:r>
      <w:r>
        <w:rPr>
          <w:rFonts w:ascii="Arial" w:hAnsi="Arial" w:cs="Arial"/>
          <w:spacing w:val="-1"/>
          <w:w w:val="105"/>
          <w:lang w:val="uk-UA"/>
        </w:rPr>
        <w:t>Фінанси, банківська справа та страхування</w:t>
      </w:r>
    </w:p>
    <w:p w:rsidR="00FE2799" w:rsidRPr="003C1ED3" w:rsidRDefault="00FE2799" w:rsidP="00FE2799">
      <w:pPr>
        <w:spacing w:after="0"/>
        <w:jc w:val="center"/>
        <w:rPr>
          <w:rFonts w:ascii="Arial" w:hAnsi="Arial" w:cs="Arial"/>
          <w:spacing w:val="-1"/>
          <w:w w:val="105"/>
          <w:lang w:val="uk-UA"/>
        </w:rPr>
      </w:pPr>
      <w:r w:rsidRPr="00065958">
        <w:rPr>
          <w:rFonts w:ascii="Arial" w:hAnsi="Arial" w:cs="Arial"/>
          <w:spacing w:val="-1"/>
          <w:w w:val="105"/>
        </w:rPr>
        <w:t xml:space="preserve">освітньо-професійна програма – </w:t>
      </w:r>
      <w:r>
        <w:rPr>
          <w:rFonts w:ascii="Arial" w:hAnsi="Arial" w:cs="Arial"/>
          <w:spacing w:val="-1"/>
          <w:w w:val="105"/>
          <w:lang w:val="uk-UA"/>
        </w:rPr>
        <w:t>Фінанси</w:t>
      </w:r>
    </w:p>
    <w:p w:rsidR="00FE2799" w:rsidRDefault="00FE2799" w:rsidP="00FE2799">
      <w:pPr>
        <w:spacing w:after="0"/>
        <w:jc w:val="center"/>
        <w:rPr>
          <w:rFonts w:ascii="Arial" w:hAnsi="Arial" w:cs="Arial"/>
          <w:spacing w:val="-1"/>
          <w:w w:val="105"/>
          <w:sz w:val="28"/>
          <w:szCs w:val="28"/>
        </w:rPr>
      </w:pPr>
    </w:p>
    <w:p w:rsidR="00FE2799" w:rsidRDefault="00FE2799" w:rsidP="00FE2799">
      <w:pPr>
        <w:jc w:val="center"/>
        <w:rPr>
          <w:rFonts w:ascii="Arial" w:hAnsi="Arial" w:cs="Arial"/>
          <w:spacing w:val="-1"/>
          <w:w w:val="105"/>
          <w:sz w:val="28"/>
          <w:szCs w:val="28"/>
        </w:rPr>
      </w:pPr>
      <w:r>
        <w:rPr>
          <w:rFonts w:ascii="Arial" w:hAnsi="Arial" w:cs="Arial"/>
          <w:spacing w:val="-1"/>
          <w:w w:val="105"/>
          <w:sz w:val="28"/>
          <w:szCs w:val="28"/>
        </w:rPr>
        <w:t>Кваліфікаційна робота</w:t>
      </w:r>
    </w:p>
    <w:p w:rsidR="00FE2799" w:rsidRDefault="00FE2799" w:rsidP="00FE2799">
      <w:pPr>
        <w:jc w:val="center"/>
        <w:rPr>
          <w:rFonts w:ascii="Arial" w:hAnsi="Arial" w:cs="Arial"/>
          <w:spacing w:val="-1"/>
          <w:w w:val="105"/>
          <w:sz w:val="28"/>
          <w:szCs w:val="28"/>
        </w:rPr>
      </w:pPr>
    </w:p>
    <w:p w:rsidR="00FE2799" w:rsidRPr="00065958" w:rsidRDefault="00FE2799" w:rsidP="00FE2799">
      <w:pPr>
        <w:spacing w:after="0"/>
        <w:jc w:val="center"/>
        <w:rPr>
          <w:rFonts w:ascii="Arial" w:hAnsi="Arial" w:cs="Arial"/>
          <w:spacing w:val="-1"/>
          <w:w w:val="105"/>
        </w:rPr>
      </w:pPr>
      <w:r>
        <w:rPr>
          <w:rFonts w:ascii="Arial" w:hAnsi="Arial" w:cs="Arial"/>
          <w:spacing w:val="-1"/>
          <w:w w:val="105"/>
          <w:sz w:val="28"/>
          <w:szCs w:val="28"/>
        </w:rPr>
        <w:t xml:space="preserve">                                                                      </w:t>
      </w:r>
      <w:r w:rsidRPr="00065958">
        <w:rPr>
          <w:rFonts w:ascii="Arial" w:hAnsi="Arial" w:cs="Arial"/>
          <w:spacing w:val="-1"/>
          <w:w w:val="105"/>
        </w:rPr>
        <w:t>Викона</w:t>
      </w:r>
      <w:r>
        <w:rPr>
          <w:rFonts w:ascii="Arial" w:hAnsi="Arial" w:cs="Arial"/>
          <w:spacing w:val="-1"/>
          <w:w w:val="105"/>
          <w:lang w:val="uk-UA"/>
        </w:rPr>
        <w:t>в</w:t>
      </w:r>
      <w:r>
        <w:rPr>
          <w:rFonts w:ascii="Arial" w:hAnsi="Arial" w:cs="Arial"/>
          <w:spacing w:val="-1"/>
          <w:w w:val="105"/>
        </w:rPr>
        <w:t xml:space="preserve"> студент</w:t>
      </w:r>
      <w:r w:rsidRPr="00065958">
        <w:rPr>
          <w:rFonts w:ascii="Arial" w:hAnsi="Arial" w:cs="Arial"/>
          <w:spacing w:val="-1"/>
          <w:w w:val="105"/>
        </w:rPr>
        <w:t xml:space="preserve"> групи </w:t>
      </w:r>
    </w:p>
    <w:p w:rsidR="00FE2799" w:rsidRPr="003C1ED3" w:rsidRDefault="00FE2799" w:rsidP="00FE2799">
      <w:pPr>
        <w:spacing w:after="0"/>
        <w:jc w:val="center"/>
        <w:rPr>
          <w:rFonts w:ascii="Arial" w:hAnsi="Arial" w:cs="Arial"/>
          <w:spacing w:val="-1"/>
          <w:w w:val="105"/>
          <w:lang w:val="uk-UA"/>
        </w:rPr>
      </w:pPr>
      <w:r w:rsidRPr="00065958">
        <w:rPr>
          <w:rFonts w:ascii="Arial" w:hAnsi="Arial" w:cs="Arial"/>
          <w:spacing w:val="-1"/>
          <w:w w:val="105"/>
        </w:rPr>
        <w:t xml:space="preserve">                                                     </w:t>
      </w:r>
      <w:r>
        <w:rPr>
          <w:rFonts w:ascii="Arial" w:hAnsi="Arial" w:cs="Arial"/>
          <w:spacing w:val="-1"/>
          <w:w w:val="105"/>
        </w:rPr>
        <w:t xml:space="preserve">           </w:t>
      </w:r>
      <w:r>
        <w:rPr>
          <w:rFonts w:ascii="Arial" w:hAnsi="Arial" w:cs="Arial"/>
          <w:spacing w:val="-1"/>
          <w:w w:val="105"/>
          <w:lang w:val="uk-UA"/>
        </w:rPr>
        <w:t>ФФ</w:t>
      </w:r>
      <w:r w:rsidRPr="00065958">
        <w:rPr>
          <w:rFonts w:ascii="Arial" w:hAnsi="Arial" w:cs="Arial"/>
          <w:spacing w:val="-1"/>
          <w:w w:val="105"/>
        </w:rPr>
        <w:t>м-2</w:t>
      </w:r>
      <w:r>
        <w:rPr>
          <w:rFonts w:ascii="Arial" w:hAnsi="Arial" w:cs="Arial"/>
          <w:spacing w:val="-1"/>
          <w:w w:val="105"/>
          <w:lang w:val="uk-UA"/>
        </w:rPr>
        <w:t>1</w:t>
      </w:r>
    </w:p>
    <w:p w:rsidR="00FE2799" w:rsidRPr="003C1ED3" w:rsidRDefault="00FE2799" w:rsidP="00FE2799">
      <w:pPr>
        <w:spacing w:after="0"/>
        <w:jc w:val="center"/>
        <w:rPr>
          <w:rFonts w:ascii="Arial" w:hAnsi="Arial" w:cs="Arial"/>
          <w:spacing w:val="-1"/>
          <w:w w:val="105"/>
          <w:lang w:val="uk-UA"/>
        </w:rPr>
      </w:pPr>
      <w:r w:rsidRPr="00065958">
        <w:rPr>
          <w:rFonts w:ascii="Arial" w:hAnsi="Arial" w:cs="Arial"/>
          <w:spacing w:val="-1"/>
          <w:w w:val="105"/>
        </w:rPr>
        <w:t xml:space="preserve">                                                     </w:t>
      </w:r>
      <w:r>
        <w:rPr>
          <w:rFonts w:ascii="Arial" w:hAnsi="Arial" w:cs="Arial"/>
          <w:spacing w:val="-1"/>
          <w:w w:val="105"/>
        </w:rPr>
        <w:t xml:space="preserve">                   </w:t>
      </w:r>
      <w:r>
        <w:rPr>
          <w:rFonts w:ascii="Arial" w:hAnsi="Arial" w:cs="Arial"/>
          <w:spacing w:val="-1"/>
          <w:w w:val="105"/>
          <w:lang w:val="uk-UA"/>
        </w:rPr>
        <w:t xml:space="preserve">      В. І. Гринчишин</w:t>
      </w:r>
    </w:p>
    <w:p w:rsidR="00FE2799" w:rsidRPr="00065958" w:rsidRDefault="00FE2799" w:rsidP="00FE2799">
      <w:pPr>
        <w:spacing w:after="0"/>
        <w:jc w:val="center"/>
        <w:rPr>
          <w:rFonts w:ascii="Arial" w:hAnsi="Arial" w:cs="Arial"/>
          <w:spacing w:val="-1"/>
          <w:w w:val="105"/>
        </w:rPr>
      </w:pPr>
      <w:r w:rsidRPr="00065958">
        <w:rPr>
          <w:rFonts w:ascii="Arial" w:hAnsi="Arial" w:cs="Arial"/>
          <w:spacing w:val="-1"/>
          <w:w w:val="105"/>
        </w:rPr>
        <w:t xml:space="preserve">                                                             </w:t>
      </w:r>
      <w:r>
        <w:rPr>
          <w:rFonts w:ascii="Arial" w:hAnsi="Arial" w:cs="Arial"/>
          <w:spacing w:val="-1"/>
          <w:w w:val="105"/>
        </w:rPr>
        <w:t xml:space="preserve">                 </w:t>
      </w:r>
      <w:r w:rsidRPr="00065958">
        <w:rPr>
          <w:rFonts w:ascii="Arial" w:hAnsi="Arial" w:cs="Arial"/>
          <w:spacing w:val="-1"/>
          <w:w w:val="105"/>
        </w:rPr>
        <w:t xml:space="preserve"> </w:t>
      </w:r>
      <w:r>
        <w:rPr>
          <w:rFonts w:ascii="Arial" w:hAnsi="Arial" w:cs="Arial"/>
          <w:spacing w:val="-1"/>
          <w:w w:val="105"/>
        </w:rPr>
        <w:t xml:space="preserve">          </w:t>
      </w:r>
      <w:r w:rsidRPr="00065958">
        <w:rPr>
          <w:rFonts w:ascii="Arial" w:hAnsi="Arial" w:cs="Arial"/>
          <w:spacing w:val="-1"/>
          <w:w w:val="105"/>
        </w:rPr>
        <w:t>_______________</w:t>
      </w:r>
      <w:r>
        <w:rPr>
          <w:rFonts w:ascii="Arial" w:hAnsi="Arial" w:cs="Arial"/>
          <w:spacing w:val="-1"/>
          <w:w w:val="105"/>
        </w:rPr>
        <w:t>____</w:t>
      </w:r>
    </w:p>
    <w:p w:rsidR="00FE2799" w:rsidRPr="00065958" w:rsidRDefault="00FE2799" w:rsidP="00FE2799">
      <w:pPr>
        <w:spacing w:after="0"/>
        <w:jc w:val="center"/>
        <w:rPr>
          <w:rFonts w:ascii="Arial" w:hAnsi="Arial" w:cs="Arial"/>
          <w:spacing w:val="-1"/>
          <w:w w:val="105"/>
        </w:rPr>
      </w:pPr>
    </w:p>
    <w:p w:rsidR="00FE2799" w:rsidRPr="00065958" w:rsidRDefault="00FE2799" w:rsidP="00FE2799">
      <w:pPr>
        <w:spacing w:after="0"/>
        <w:jc w:val="center"/>
        <w:rPr>
          <w:rFonts w:ascii="Arial" w:hAnsi="Arial" w:cs="Arial"/>
          <w:spacing w:val="-1"/>
          <w:w w:val="105"/>
        </w:rPr>
      </w:pPr>
      <w:r w:rsidRPr="00065958">
        <w:rPr>
          <w:rFonts w:ascii="Arial" w:hAnsi="Arial" w:cs="Arial"/>
          <w:spacing w:val="-1"/>
          <w:w w:val="105"/>
        </w:rPr>
        <w:t xml:space="preserve">                                                            </w:t>
      </w:r>
      <w:r>
        <w:rPr>
          <w:rFonts w:ascii="Arial" w:hAnsi="Arial" w:cs="Arial"/>
          <w:spacing w:val="-1"/>
          <w:w w:val="105"/>
        </w:rPr>
        <w:t xml:space="preserve"> </w:t>
      </w:r>
      <w:r w:rsidRPr="00065958">
        <w:rPr>
          <w:rFonts w:ascii="Arial" w:hAnsi="Arial" w:cs="Arial"/>
          <w:spacing w:val="-1"/>
          <w:w w:val="105"/>
        </w:rPr>
        <w:t xml:space="preserve"> </w:t>
      </w:r>
      <w:r>
        <w:rPr>
          <w:rFonts w:ascii="Arial" w:hAnsi="Arial" w:cs="Arial"/>
          <w:spacing w:val="-1"/>
          <w:w w:val="105"/>
        </w:rPr>
        <w:t xml:space="preserve">                  </w:t>
      </w:r>
      <w:r w:rsidRPr="00065958">
        <w:rPr>
          <w:rFonts w:ascii="Arial" w:hAnsi="Arial" w:cs="Arial"/>
          <w:spacing w:val="-1"/>
          <w:w w:val="105"/>
        </w:rPr>
        <w:t>Науковий керівник:</w:t>
      </w:r>
    </w:p>
    <w:p w:rsidR="00FE2799" w:rsidRPr="00065958" w:rsidRDefault="00FE2799" w:rsidP="00FE2799">
      <w:pPr>
        <w:spacing w:after="0"/>
        <w:jc w:val="center"/>
        <w:rPr>
          <w:rFonts w:ascii="Arial" w:hAnsi="Arial" w:cs="Arial"/>
          <w:spacing w:val="-1"/>
          <w:w w:val="105"/>
        </w:rPr>
      </w:pPr>
      <w:r w:rsidRPr="00065958">
        <w:rPr>
          <w:rFonts w:ascii="Arial" w:hAnsi="Arial" w:cs="Arial"/>
          <w:spacing w:val="-1"/>
          <w:w w:val="105"/>
        </w:rPr>
        <w:t xml:space="preserve">                                                                       </w:t>
      </w:r>
      <w:r>
        <w:rPr>
          <w:rFonts w:ascii="Arial" w:hAnsi="Arial" w:cs="Arial"/>
          <w:spacing w:val="-1"/>
          <w:w w:val="105"/>
        </w:rPr>
        <w:t xml:space="preserve">                   </w:t>
      </w:r>
      <w:r w:rsidRPr="00065958">
        <w:rPr>
          <w:rFonts w:ascii="Arial" w:hAnsi="Arial" w:cs="Arial"/>
          <w:spacing w:val="-1"/>
          <w:w w:val="105"/>
        </w:rPr>
        <w:t>к.е.н., доцент І. П. Сидор</w:t>
      </w:r>
    </w:p>
    <w:p w:rsidR="00FE2799" w:rsidRPr="00065958" w:rsidRDefault="00FE2799" w:rsidP="00FE2799">
      <w:pPr>
        <w:spacing w:after="0"/>
        <w:jc w:val="center"/>
        <w:rPr>
          <w:rFonts w:ascii="Arial" w:hAnsi="Arial" w:cs="Arial"/>
          <w:spacing w:val="-1"/>
          <w:w w:val="105"/>
        </w:rPr>
      </w:pPr>
      <w:r w:rsidRPr="00065958">
        <w:rPr>
          <w:rFonts w:ascii="Arial" w:hAnsi="Arial" w:cs="Arial"/>
          <w:spacing w:val="-1"/>
          <w:w w:val="105"/>
        </w:rPr>
        <w:t xml:space="preserve">                                                                </w:t>
      </w:r>
      <w:r>
        <w:rPr>
          <w:rFonts w:ascii="Arial" w:hAnsi="Arial" w:cs="Arial"/>
          <w:spacing w:val="-1"/>
          <w:w w:val="105"/>
        </w:rPr>
        <w:t xml:space="preserve">                         </w:t>
      </w:r>
      <w:r w:rsidRPr="00065958">
        <w:rPr>
          <w:rFonts w:ascii="Arial" w:hAnsi="Arial" w:cs="Arial"/>
          <w:spacing w:val="-1"/>
          <w:w w:val="105"/>
        </w:rPr>
        <w:t>_________________</w:t>
      </w:r>
      <w:r>
        <w:rPr>
          <w:rFonts w:ascii="Arial" w:hAnsi="Arial" w:cs="Arial"/>
          <w:spacing w:val="-1"/>
          <w:w w:val="105"/>
        </w:rPr>
        <w:t>____</w:t>
      </w:r>
    </w:p>
    <w:p w:rsidR="00FE2799" w:rsidRPr="00065958" w:rsidRDefault="00FE2799" w:rsidP="00FE2799">
      <w:pPr>
        <w:spacing w:after="0"/>
        <w:jc w:val="center"/>
        <w:rPr>
          <w:rFonts w:ascii="Arial" w:hAnsi="Arial" w:cs="Arial"/>
          <w:spacing w:val="-1"/>
          <w:w w:val="105"/>
        </w:rPr>
      </w:pPr>
    </w:p>
    <w:p w:rsidR="00FE2799" w:rsidRDefault="00FE2799" w:rsidP="00FE2799">
      <w:pPr>
        <w:spacing w:after="0"/>
        <w:rPr>
          <w:rFonts w:ascii="Arial" w:hAnsi="Arial" w:cs="Arial"/>
          <w:spacing w:val="-1"/>
          <w:w w:val="105"/>
        </w:rPr>
      </w:pPr>
    </w:p>
    <w:p w:rsidR="00FE2799" w:rsidRPr="00065958" w:rsidRDefault="00FE2799" w:rsidP="00FE2799">
      <w:pPr>
        <w:spacing w:after="0"/>
        <w:rPr>
          <w:rFonts w:ascii="Arial" w:hAnsi="Arial" w:cs="Arial"/>
          <w:spacing w:val="-1"/>
          <w:w w:val="105"/>
        </w:rPr>
      </w:pPr>
      <w:r w:rsidRPr="00065958">
        <w:rPr>
          <w:rFonts w:ascii="Arial" w:hAnsi="Arial" w:cs="Arial"/>
          <w:spacing w:val="-1"/>
          <w:w w:val="105"/>
        </w:rPr>
        <w:t>Кваліфікаційну роботу</w:t>
      </w:r>
    </w:p>
    <w:p w:rsidR="00FE2799" w:rsidRPr="00065958" w:rsidRDefault="00FE2799" w:rsidP="00FE2799">
      <w:pPr>
        <w:spacing w:after="0"/>
        <w:rPr>
          <w:rFonts w:ascii="Arial" w:hAnsi="Arial" w:cs="Arial"/>
          <w:spacing w:val="-1"/>
          <w:w w:val="105"/>
        </w:rPr>
      </w:pPr>
      <w:r w:rsidRPr="00065958">
        <w:rPr>
          <w:rFonts w:ascii="Arial" w:hAnsi="Arial" w:cs="Arial"/>
          <w:spacing w:val="-1"/>
          <w:w w:val="105"/>
        </w:rPr>
        <w:t>допущено до захисту</w:t>
      </w:r>
    </w:p>
    <w:p w:rsidR="00FE2799" w:rsidRPr="00065958" w:rsidRDefault="00FE2799" w:rsidP="00FE2799">
      <w:pPr>
        <w:spacing w:after="0"/>
        <w:rPr>
          <w:rFonts w:ascii="Arial" w:hAnsi="Arial" w:cs="Arial"/>
          <w:spacing w:val="-1"/>
          <w:w w:val="105"/>
        </w:rPr>
      </w:pPr>
    </w:p>
    <w:p w:rsidR="00FE2799" w:rsidRPr="00065958" w:rsidRDefault="00FE2799" w:rsidP="00FE2799">
      <w:pPr>
        <w:spacing w:after="0"/>
        <w:rPr>
          <w:rFonts w:ascii="Arial" w:hAnsi="Arial" w:cs="Arial"/>
          <w:spacing w:val="-1"/>
          <w:w w:val="105"/>
        </w:rPr>
      </w:pPr>
      <w:r w:rsidRPr="00065958">
        <w:rPr>
          <w:rFonts w:ascii="Arial" w:hAnsi="Arial" w:cs="Arial"/>
          <w:spacing w:val="-1"/>
          <w:w w:val="105"/>
        </w:rPr>
        <w:t>«____»_____________202</w:t>
      </w:r>
      <w:r>
        <w:rPr>
          <w:rFonts w:ascii="Arial" w:hAnsi="Arial" w:cs="Arial"/>
          <w:spacing w:val="-1"/>
          <w:w w:val="105"/>
        </w:rPr>
        <w:t>2</w:t>
      </w:r>
      <w:r w:rsidRPr="00065958">
        <w:rPr>
          <w:rFonts w:ascii="Arial" w:hAnsi="Arial" w:cs="Arial"/>
          <w:spacing w:val="-1"/>
          <w:w w:val="105"/>
        </w:rPr>
        <w:t>р.</w:t>
      </w:r>
    </w:p>
    <w:p w:rsidR="00FE2799" w:rsidRPr="00065958" w:rsidRDefault="00FE2799" w:rsidP="00FE2799">
      <w:pPr>
        <w:spacing w:after="0"/>
        <w:rPr>
          <w:rFonts w:ascii="Arial" w:hAnsi="Arial" w:cs="Arial"/>
          <w:spacing w:val="-1"/>
          <w:w w:val="105"/>
        </w:rPr>
      </w:pPr>
      <w:r w:rsidRPr="00065958">
        <w:rPr>
          <w:rFonts w:ascii="Arial" w:hAnsi="Arial" w:cs="Arial"/>
          <w:spacing w:val="-1"/>
          <w:w w:val="105"/>
        </w:rPr>
        <w:t>Завідувач кафедри</w:t>
      </w:r>
    </w:p>
    <w:p w:rsidR="00FE2799" w:rsidRPr="00065958" w:rsidRDefault="00FE2799" w:rsidP="00FE2799">
      <w:pPr>
        <w:spacing w:after="0"/>
        <w:rPr>
          <w:rFonts w:ascii="Arial" w:hAnsi="Arial" w:cs="Arial"/>
          <w:spacing w:val="-1"/>
          <w:w w:val="105"/>
        </w:rPr>
      </w:pPr>
      <w:r w:rsidRPr="00065958">
        <w:rPr>
          <w:rFonts w:ascii="Arial" w:hAnsi="Arial" w:cs="Arial"/>
          <w:spacing w:val="-1"/>
          <w:w w:val="105"/>
        </w:rPr>
        <w:t>______________О. П. Кириленко</w:t>
      </w:r>
    </w:p>
    <w:p w:rsidR="00FE2799" w:rsidRDefault="00FE2799" w:rsidP="00FE2799">
      <w:pPr>
        <w:spacing w:after="0"/>
        <w:rPr>
          <w:rFonts w:ascii="Arial" w:hAnsi="Arial" w:cs="Arial"/>
          <w:spacing w:val="-1"/>
          <w:w w:val="105"/>
          <w:sz w:val="28"/>
          <w:szCs w:val="28"/>
        </w:rPr>
      </w:pPr>
    </w:p>
    <w:p w:rsidR="00FE2799" w:rsidRDefault="00FE2799" w:rsidP="00FE2799">
      <w:pPr>
        <w:rPr>
          <w:rFonts w:ascii="Arial" w:hAnsi="Arial" w:cs="Arial"/>
          <w:spacing w:val="-1"/>
          <w:w w:val="105"/>
          <w:sz w:val="28"/>
          <w:szCs w:val="28"/>
        </w:rPr>
      </w:pPr>
    </w:p>
    <w:p w:rsidR="00FE2799" w:rsidRDefault="00FE2799" w:rsidP="00FE2799">
      <w:pPr>
        <w:jc w:val="center"/>
        <w:rPr>
          <w:rFonts w:ascii="Arial" w:hAnsi="Arial" w:cs="Arial"/>
          <w:spacing w:val="-1"/>
          <w:w w:val="105"/>
          <w:sz w:val="28"/>
          <w:szCs w:val="28"/>
        </w:rPr>
      </w:pPr>
    </w:p>
    <w:p w:rsidR="00FE2799" w:rsidRDefault="00FE2799" w:rsidP="00FE2799">
      <w:pPr>
        <w:jc w:val="center"/>
        <w:rPr>
          <w:rFonts w:ascii="Arial" w:hAnsi="Arial" w:cs="Arial"/>
          <w:spacing w:val="-1"/>
          <w:w w:val="105"/>
          <w:sz w:val="28"/>
          <w:szCs w:val="28"/>
        </w:rPr>
      </w:pPr>
      <w:r>
        <w:rPr>
          <w:rFonts w:ascii="Arial" w:hAnsi="Arial" w:cs="Arial"/>
          <w:spacing w:val="-1"/>
          <w:w w:val="105"/>
          <w:sz w:val="28"/>
          <w:szCs w:val="28"/>
        </w:rPr>
        <w:t>Тернопіль - 2022</w:t>
      </w:r>
    </w:p>
    <w:p w:rsidR="008224EF" w:rsidRPr="00FE2799" w:rsidRDefault="008224EF" w:rsidP="00FE2799"/>
    <w:p w:rsidR="00382831" w:rsidRPr="008224EF" w:rsidRDefault="00382831" w:rsidP="00BD6796">
      <w:pPr>
        <w:spacing w:line="360" w:lineRule="auto"/>
        <w:rPr>
          <w:b/>
          <w:sz w:val="28"/>
          <w:szCs w:val="28"/>
          <w:lang w:val="uk-UA"/>
        </w:rPr>
      </w:pPr>
    </w:p>
    <w:p w:rsidR="008224EF" w:rsidRPr="008224EF" w:rsidRDefault="008224EF" w:rsidP="008224EF">
      <w:pPr>
        <w:spacing w:after="0" w:line="360" w:lineRule="auto"/>
        <w:jc w:val="center"/>
        <w:rPr>
          <w:rFonts w:ascii="Times New Roman" w:hAnsi="Times New Roman" w:cs="Times New Roman"/>
          <w:b/>
          <w:sz w:val="28"/>
          <w:szCs w:val="28"/>
          <w:lang w:val="uk-UA"/>
        </w:rPr>
      </w:pPr>
      <w:r w:rsidRPr="008224EF">
        <w:rPr>
          <w:rFonts w:ascii="Times New Roman" w:hAnsi="Times New Roman" w:cs="Times New Roman"/>
          <w:b/>
          <w:sz w:val="28"/>
          <w:szCs w:val="28"/>
          <w:lang w:val="uk-UA"/>
        </w:rPr>
        <w:lastRenderedPageBreak/>
        <w:t>ЗМІСТ</w:t>
      </w:r>
    </w:p>
    <w:p w:rsidR="008224EF" w:rsidRPr="008224EF" w:rsidRDefault="008224EF" w:rsidP="008224EF">
      <w:pPr>
        <w:spacing w:after="0" w:line="360" w:lineRule="auto"/>
        <w:jc w:val="both"/>
        <w:rPr>
          <w:rFonts w:ascii="Times New Roman" w:hAnsi="Times New Roman" w:cs="Times New Roman"/>
          <w:b/>
          <w:sz w:val="28"/>
          <w:szCs w:val="28"/>
          <w:lang w:val="uk-UA"/>
        </w:rPr>
      </w:pPr>
    </w:p>
    <w:p w:rsidR="00382831" w:rsidRPr="00F25FBC" w:rsidRDefault="00382831" w:rsidP="00382831">
      <w:pPr>
        <w:spacing w:after="0" w:line="360" w:lineRule="auto"/>
        <w:jc w:val="both"/>
        <w:rPr>
          <w:rFonts w:ascii="Times New Roman" w:hAnsi="Times New Roman" w:cs="Times New Roman"/>
          <w:sz w:val="28"/>
          <w:szCs w:val="28"/>
          <w:lang w:val="uk-UA"/>
        </w:rPr>
      </w:pPr>
      <w:r w:rsidRPr="00E84024">
        <w:rPr>
          <w:rFonts w:ascii="Times New Roman" w:hAnsi="Times New Roman" w:cs="Times New Roman"/>
          <w:sz w:val="28"/>
        </w:rPr>
        <w:t>ВСТУП</w:t>
      </w:r>
      <w:r w:rsidR="00F25FBC">
        <w:rPr>
          <w:rFonts w:ascii="Times New Roman" w:hAnsi="Times New Roman" w:cs="Times New Roman"/>
          <w:sz w:val="28"/>
          <w:lang w:val="uk-UA"/>
        </w:rPr>
        <w:t>………………………………………………………………………………3</w:t>
      </w:r>
    </w:p>
    <w:p w:rsidR="00F25FBC" w:rsidRDefault="00382831" w:rsidP="00F25FBC">
      <w:pPr>
        <w:spacing w:after="0" w:line="360" w:lineRule="auto"/>
        <w:rPr>
          <w:rFonts w:ascii="Times New Roman" w:hAnsi="Times New Roman" w:cs="Times New Roman"/>
          <w:sz w:val="28"/>
          <w:szCs w:val="28"/>
          <w:lang w:val="uk-UA"/>
        </w:rPr>
      </w:pPr>
      <w:r w:rsidRPr="00E84024">
        <w:rPr>
          <w:rFonts w:ascii="Times New Roman" w:hAnsi="Times New Roman" w:cs="Times New Roman"/>
          <w:sz w:val="28"/>
        </w:rPr>
        <w:t xml:space="preserve">РОЗДІЛ 1. </w:t>
      </w:r>
      <w:r w:rsidRPr="00E84024">
        <w:rPr>
          <w:rFonts w:ascii="Times New Roman" w:hAnsi="Times New Roman" w:cs="Times New Roman"/>
          <w:sz w:val="28"/>
          <w:szCs w:val="28"/>
        </w:rPr>
        <w:t xml:space="preserve">ТЕОРЕТИЧНІ ОСНОВИ ФОРМУВАННЯ </w:t>
      </w:r>
    </w:p>
    <w:p w:rsidR="00382831" w:rsidRDefault="00382831" w:rsidP="00F25FBC">
      <w:pPr>
        <w:spacing w:after="0" w:line="360" w:lineRule="auto"/>
        <w:rPr>
          <w:rFonts w:ascii="Times New Roman" w:hAnsi="Times New Roman" w:cs="Times New Roman"/>
          <w:sz w:val="28"/>
          <w:szCs w:val="28"/>
        </w:rPr>
      </w:pPr>
      <w:r w:rsidRPr="00E84024">
        <w:rPr>
          <w:rFonts w:ascii="Times New Roman" w:hAnsi="Times New Roman" w:cs="Times New Roman"/>
          <w:sz w:val="28"/>
          <w:szCs w:val="28"/>
        </w:rPr>
        <w:t>СИСТЕМИ МІСЦЕВОГО ОПОДАТКУВАННЯ</w:t>
      </w:r>
      <w:r w:rsidR="00F25FBC">
        <w:rPr>
          <w:rFonts w:ascii="Times New Roman" w:hAnsi="Times New Roman" w:cs="Times New Roman"/>
          <w:sz w:val="28"/>
          <w:szCs w:val="28"/>
          <w:lang w:val="uk-UA"/>
        </w:rPr>
        <w:t>…………………………………</w:t>
      </w:r>
      <w:r w:rsidR="00A8330A">
        <w:rPr>
          <w:rFonts w:ascii="Times New Roman" w:hAnsi="Times New Roman" w:cs="Times New Roman"/>
          <w:sz w:val="28"/>
          <w:szCs w:val="28"/>
          <w:lang w:val="uk-UA"/>
        </w:rPr>
        <w:t>7</w:t>
      </w:r>
      <w:r w:rsidRPr="00E84024">
        <w:rPr>
          <w:rFonts w:ascii="Times New Roman" w:hAnsi="Times New Roman" w:cs="Times New Roman"/>
          <w:sz w:val="28"/>
          <w:szCs w:val="28"/>
        </w:rPr>
        <w:t xml:space="preserve"> </w:t>
      </w:r>
    </w:p>
    <w:p w:rsidR="00F25FBC" w:rsidRDefault="00382831" w:rsidP="00F25FBC">
      <w:pPr>
        <w:spacing w:after="0" w:line="360" w:lineRule="auto"/>
        <w:rPr>
          <w:rFonts w:ascii="Times New Roman" w:hAnsi="Times New Roman" w:cs="Times New Roman"/>
          <w:sz w:val="28"/>
          <w:szCs w:val="28"/>
          <w:lang w:val="uk-UA"/>
        </w:rPr>
      </w:pPr>
      <w:r w:rsidRPr="00D7754B">
        <w:rPr>
          <w:rFonts w:ascii="Times New Roman" w:hAnsi="Times New Roman" w:cs="Times New Roman"/>
          <w:sz w:val="28"/>
          <w:szCs w:val="28"/>
          <w:lang w:val="uk-UA"/>
        </w:rPr>
        <w:t>1.1. Сутність, роль та зн</w:t>
      </w:r>
      <w:r>
        <w:rPr>
          <w:rFonts w:ascii="Times New Roman" w:hAnsi="Times New Roman" w:cs="Times New Roman"/>
          <w:sz w:val="28"/>
          <w:szCs w:val="28"/>
          <w:lang w:val="uk-UA"/>
        </w:rPr>
        <w:t>а</w:t>
      </w:r>
      <w:r w:rsidRPr="00D7754B">
        <w:rPr>
          <w:rFonts w:ascii="Times New Roman" w:hAnsi="Times New Roman" w:cs="Times New Roman"/>
          <w:sz w:val="28"/>
          <w:szCs w:val="28"/>
          <w:lang w:val="uk-UA"/>
        </w:rPr>
        <w:t xml:space="preserve">чення місцевих податків і зборів у </w:t>
      </w:r>
    </w:p>
    <w:p w:rsidR="00382831" w:rsidRPr="00D7754B" w:rsidRDefault="00382831" w:rsidP="00F25FBC">
      <w:pPr>
        <w:spacing w:after="0" w:line="360" w:lineRule="auto"/>
        <w:rPr>
          <w:rFonts w:ascii="Times New Roman" w:hAnsi="Times New Roman" w:cs="Times New Roman"/>
          <w:sz w:val="28"/>
          <w:szCs w:val="28"/>
          <w:lang w:val="uk-UA"/>
        </w:rPr>
      </w:pPr>
      <w:r w:rsidRPr="00D7754B">
        <w:rPr>
          <w:rFonts w:ascii="Times New Roman" w:hAnsi="Times New Roman" w:cs="Times New Roman"/>
          <w:sz w:val="28"/>
          <w:szCs w:val="28"/>
          <w:lang w:val="uk-UA"/>
        </w:rPr>
        <w:t>формуванні доходів місцев</w:t>
      </w:r>
      <w:r>
        <w:rPr>
          <w:rFonts w:ascii="Times New Roman" w:hAnsi="Times New Roman" w:cs="Times New Roman"/>
          <w:sz w:val="28"/>
          <w:szCs w:val="28"/>
          <w:lang w:val="uk-UA"/>
        </w:rPr>
        <w:t>ого</w:t>
      </w:r>
      <w:r w:rsidRPr="00D7754B">
        <w:rPr>
          <w:rFonts w:ascii="Times New Roman" w:hAnsi="Times New Roman" w:cs="Times New Roman"/>
          <w:sz w:val="28"/>
          <w:szCs w:val="28"/>
          <w:lang w:val="uk-UA"/>
        </w:rPr>
        <w:t xml:space="preserve"> бюджет</w:t>
      </w:r>
      <w:r>
        <w:rPr>
          <w:rFonts w:ascii="Times New Roman" w:hAnsi="Times New Roman" w:cs="Times New Roman"/>
          <w:sz w:val="28"/>
          <w:szCs w:val="28"/>
          <w:lang w:val="uk-UA"/>
        </w:rPr>
        <w:t>у</w:t>
      </w:r>
      <w:r w:rsidR="00F25FBC">
        <w:rPr>
          <w:rFonts w:ascii="Times New Roman" w:hAnsi="Times New Roman" w:cs="Times New Roman"/>
          <w:sz w:val="28"/>
          <w:szCs w:val="28"/>
          <w:lang w:val="uk-UA"/>
        </w:rPr>
        <w:t>………………………………………....</w:t>
      </w:r>
      <w:r w:rsidR="00A8330A">
        <w:rPr>
          <w:rFonts w:ascii="Times New Roman" w:hAnsi="Times New Roman" w:cs="Times New Roman"/>
          <w:sz w:val="28"/>
          <w:szCs w:val="28"/>
          <w:lang w:val="uk-UA"/>
        </w:rPr>
        <w:t>7</w:t>
      </w:r>
    </w:p>
    <w:p w:rsidR="00382831" w:rsidRDefault="00382831" w:rsidP="00F25FBC">
      <w:pPr>
        <w:spacing w:after="0" w:line="360" w:lineRule="auto"/>
        <w:rPr>
          <w:rFonts w:ascii="Times New Roman" w:hAnsi="Times New Roman" w:cs="Times New Roman"/>
          <w:sz w:val="28"/>
          <w:szCs w:val="28"/>
          <w:lang w:val="uk-UA"/>
        </w:rPr>
      </w:pPr>
      <w:r w:rsidRPr="00D7754B">
        <w:rPr>
          <w:rFonts w:ascii="Times New Roman" w:hAnsi="Times New Roman" w:cs="Times New Roman"/>
          <w:sz w:val="28"/>
          <w:szCs w:val="28"/>
          <w:lang w:val="uk-UA"/>
        </w:rPr>
        <w:t xml:space="preserve">1.2. </w:t>
      </w:r>
      <w:r w:rsidR="004426A0">
        <w:rPr>
          <w:rFonts w:ascii="Times New Roman" w:hAnsi="Times New Roman" w:cs="Times New Roman"/>
          <w:sz w:val="28"/>
          <w:szCs w:val="28"/>
          <w:lang w:val="uk-UA"/>
        </w:rPr>
        <w:t>Правова база</w:t>
      </w:r>
      <w:r w:rsidRPr="00D7754B">
        <w:rPr>
          <w:rFonts w:ascii="Times New Roman" w:hAnsi="Times New Roman" w:cs="Times New Roman"/>
          <w:sz w:val="28"/>
          <w:szCs w:val="28"/>
          <w:lang w:val="uk-UA"/>
        </w:rPr>
        <w:t xml:space="preserve"> функціонування системи </w:t>
      </w:r>
      <w:r w:rsidR="004426A0">
        <w:rPr>
          <w:rFonts w:ascii="Times New Roman" w:hAnsi="Times New Roman" w:cs="Times New Roman"/>
          <w:sz w:val="28"/>
          <w:szCs w:val="28"/>
          <w:lang w:val="uk-UA"/>
        </w:rPr>
        <w:t xml:space="preserve">місцевого </w:t>
      </w:r>
      <w:r w:rsidRPr="00D7754B">
        <w:rPr>
          <w:rFonts w:ascii="Times New Roman" w:hAnsi="Times New Roman" w:cs="Times New Roman"/>
          <w:sz w:val="28"/>
          <w:szCs w:val="28"/>
          <w:lang w:val="uk-UA"/>
        </w:rPr>
        <w:t>оподаткування</w:t>
      </w:r>
      <w:r w:rsidR="004426A0">
        <w:rPr>
          <w:rFonts w:ascii="Times New Roman" w:hAnsi="Times New Roman" w:cs="Times New Roman"/>
          <w:sz w:val="28"/>
          <w:szCs w:val="28"/>
          <w:lang w:val="uk-UA"/>
        </w:rPr>
        <w:t>..</w:t>
      </w:r>
      <w:r w:rsidR="00F25FBC">
        <w:rPr>
          <w:rFonts w:ascii="Times New Roman" w:hAnsi="Times New Roman" w:cs="Times New Roman"/>
          <w:sz w:val="28"/>
          <w:szCs w:val="28"/>
          <w:lang w:val="uk-UA"/>
        </w:rPr>
        <w:t>………13</w:t>
      </w:r>
    </w:p>
    <w:p w:rsidR="00382831" w:rsidRPr="00D7754B" w:rsidRDefault="00382831" w:rsidP="00F25FBC">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1</w:t>
      </w:r>
      <w:r w:rsidR="00F25FBC">
        <w:rPr>
          <w:rFonts w:ascii="Times New Roman" w:hAnsi="Times New Roman" w:cs="Times New Roman"/>
          <w:sz w:val="28"/>
          <w:szCs w:val="28"/>
          <w:lang w:val="uk-UA"/>
        </w:rPr>
        <w:t>…………………………………………………………….1</w:t>
      </w:r>
      <w:r w:rsidR="00A8330A">
        <w:rPr>
          <w:rFonts w:ascii="Times New Roman" w:hAnsi="Times New Roman" w:cs="Times New Roman"/>
          <w:sz w:val="28"/>
          <w:szCs w:val="28"/>
          <w:lang w:val="uk-UA"/>
        </w:rPr>
        <w:t>8</w:t>
      </w:r>
    </w:p>
    <w:p w:rsidR="00382831" w:rsidRPr="00D7754B" w:rsidRDefault="00382831" w:rsidP="00F25FBC">
      <w:pPr>
        <w:spacing w:after="0" w:line="360" w:lineRule="auto"/>
        <w:rPr>
          <w:rFonts w:ascii="Times New Roman" w:hAnsi="Times New Roman" w:cs="Times New Roman"/>
          <w:sz w:val="28"/>
          <w:szCs w:val="28"/>
          <w:lang w:val="uk-UA"/>
        </w:rPr>
      </w:pPr>
      <w:r w:rsidRPr="00912B36">
        <w:rPr>
          <w:rFonts w:ascii="Times New Roman" w:hAnsi="Times New Roman" w:cs="Times New Roman"/>
          <w:sz w:val="28"/>
          <w:szCs w:val="28"/>
          <w:lang w:val="uk-UA"/>
        </w:rPr>
        <w:t xml:space="preserve">РОЗДІЛ </w:t>
      </w:r>
      <w:r>
        <w:rPr>
          <w:rFonts w:ascii="Times New Roman" w:hAnsi="Times New Roman" w:cs="Times New Roman"/>
          <w:sz w:val="28"/>
          <w:szCs w:val="28"/>
          <w:lang w:val="uk-UA"/>
        </w:rPr>
        <w:t>2</w:t>
      </w:r>
      <w:r w:rsidRPr="00912B36">
        <w:rPr>
          <w:rFonts w:ascii="Times New Roman" w:hAnsi="Times New Roman" w:cs="Times New Roman"/>
          <w:sz w:val="28"/>
          <w:szCs w:val="28"/>
          <w:lang w:val="uk-UA"/>
        </w:rPr>
        <w:t xml:space="preserve">. </w:t>
      </w:r>
      <w:r w:rsidRPr="00D7754B">
        <w:rPr>
          <w:rFonts w:ascii="Times New Roman" w:hAnsi="Times New Roman" w:cs="Times New Roman"/>
          <w:sz w:val="28"/>
          <w:lang w:val="uk-UA"/>
        </w:rPr>
        <w:t>ПРАКТИКА ФОРМУВАННЯ НАДХОДЖЕНЬ</w:t>
      </w:r>
      <w:r w:rsidRPr="00D7754B">
        <w:rPr>
          <w:rFonts w:ascii="Times New Roman" w:hAnsi="Times New Roman" w:cs="Times New Roman"/>
          <w:sz w:val="28"/>
          <w:szCs w:val="28"/>
          <w:lang w:val="uk-UA"/>
        </w:rPr>
        <w:t xml:space="preserve"> МІСЦЕВИХ ПОДАТКІВ І ЗБОРІВ</w:t>
      </w:r>
      <w:r w:rsidRPr="00D7754B">
        <w:rPr>
          <w:rFonts w:ascii="Times New Roman" w:hAnsi="Times New Roman" w:cs="Times New Roman"/>
          <w:sz w:val="28"/>
          <w:lang w:val="uk-UA"/>
        </w:rPr>
        <w:t xml:space="preserve"> У ДОХОД</w:t>
      </w:r>
      <w:r>
        <w:rPr>
          <w:rFonts w:ascii="Times New Roman" w:hAnsi="Times New Roman" w:cs="Times New Roman"/>
          <w:sz w:val="28"/>
          <w:lang w:val="uk-UA"/>
        </w:rPr>
        <w:t>АХ</w:t>
      </w:r>
      <w:r w:rsidRPr="00D7754B">
        <w:rPr>
          <w:rFonts w:ascii="Times New Roman" w:hAnsi="Times New Roman" w:cs="Times New Roman"/>
          <w:sz w:val="28"/>
          <w:lang w:val="uk-UA"/>
        </w:rPr>
        <w:t xml:space="preserve"> МІСЦЕВОГО БЮДЖЕТУ</w:t>
      </w:r>
      <w:r w:rsidR="00F25FBC">
        <w:rPr>
          <w:rFonts w:ascii="Times New Roman" w:hAnsi="Times New Roman" w:cs="Times New Roman"/>
          <w:sz w:val="28"/>
          <w:lang w:val="uk-UA"/>
        </w:rPr>
        <w:t>……………...</w:t>
      </w:r>
      <w:r w:rsidR="00A8330A">
        <w:rPr>
          <w:rFonts w:ascii="Times New Roman" w:hAnsi="Times New Roman" w:cs="Times New Roman"/>
          <w:sz w:val="28"/>
          <w:lang w:val="uk-UA"/>
        </w:rPr>
        <w:t>19</w:t>
      </w:r>
    </w:p>
    <w:p w:rsidR="00382831" w:rsidRPr="00F25FBC" w:rsidRDefault="00382831" w:rsidP="00F25FBC">
      <w:pPr>
        <w:pStyle w:val="af7"/>
        <w:spacing w:line="360" w:lineRule="auto"/>
        <w:rPr>
          <w:rFonts w:ascii="Times New Roman" w:hAnsi="Times New Roman"/>
          <w:sz w:val="28"/>
          <w:lang w:val="uk-UA"/>
        </w:rPr>
      </w:pPr>
      <w:r w:rsidRPr="00912B36">
        <w:rPr>
          <w:rFonts w:ascii="Times New Roman" w:hAnsi="Times New Roman"/>
          <w:sz w:val="28"/>
          <w:szCs w:val="28"/>
        </w:rPr>
        <w:t xml:space="preserve">2.1. </w:t>
      </w:r>
      <w:r w:rsidRPr="00526879">
        <w:rPr>
          <w:rFonts w:ascii="Times New Roman" w:hAnsi="Times New Roman"/>
          <w:sz w:val="28"/>
          <w:szCs w:val="32"/>
        </w:rPr>
        <w:t>Фіскальна роль єдиного податку у системі доходів місцевого бюджету</w:t>
      </w:r>
      <w:r w:rsidR="008A0CD9">
        <w:rPr>
          <w:rFonts w:ascii="Times New Roman" w:hAnsi="Times New Roman"/>
          <w:sz w:val="28"/>
          <w:szCs w:val="32"/>
          <w:lang w:val="uk-UA"/>
        </w:rPr>
        <w:t>...</w:t>
      </w:r>
      <w:r w:rsidR="00A8330A">
        <w:rPr>
          <w:rFonts w:ascii="Times New Roman" w:hAnsi="Times New Roman"/>
          <w:sz w:val="28"/>
          <w:szCs w:val="32"/>
          <w:lang w:val="uk-UA"/>
        </w:rPr>
        <w:t>19</w:t>
      </w:r>
    </w:p>
    <w:p w:rsidR="00F25FBC" w:rsidRDefault="00382831" w:rsidP="00F25FBC">
      <w:pPr>
        <w:pStyle w:val="af7"/>
        <w:spacing w:line="360" w:lineRule="auto"/>
        <w:rPr>
          <w:rFonts w:ascii="Times New Roman" w:hAnsi="Times New Roman"/>
          <w:sz w:val="28"/>
          <w:szCs w:val="32"/>
          <w:lang w:val="uk-UA"/>
        </w:rPr>
      </w:pPr>
      <w:r>
        <w:rPr>
          <w:rFonts w:ascii="Times New Roman" w:hAnsi="Times New Roman"/>
          <w:sz w:val="28"/>
          <w:szCs w:val="28"/>
        </w:rPr>
        <w:t xml:space="preserve">2.2. </w:t>
      </w:r>
      <w:r w:rsidRPr="00526879">
        <w:rPr>
          <w:rFonts w:ascii="Times New Roman" w:hAnsi="Times New Roman"/>
          <w:sz w:val="28"/>
          <w:szCs w:val="32"/>
        </w:rPr>
        <w:t xml:space="preserve">Податок на майно та його вплив на формування доходів </w:t>
      </w:r>
    </w:p>
    <w:p w:rsidR="00382831" w:rsidRPr="008A0CD9" w:rsidRDefault="00382831" w:rsidP="00F25FBC">
      <w:pPr>
        <w:pStyle w:val="af7"/>
        <w:spacing w:line="360" w:lineRule="auto"/>
        <w:rPr>
          <w:rFonts w:ascii="Times New Roman" w:hAnsi="Times New Roman"/>
          <w:sz w:val="28"/>
          <w:szCs w:val="28"/>
          <w:lang w:val="uk-UA"/>
        </w:rPr>
      </w:pPr>
      <w:r w:rsidRPr="00526879">
        <w:rPr>
          <w:rFonts w:ascii="Times New Roman" w:hAnsi="Times New Roman"/>
          <w:sz w:val="28"/>
          <w:szCs w:val="32"/>
        </w:rPr>
        <w:t>місцевого бюджету</w:t>
      </w:r>
      <w:r w:rsidR="008A0CD9">
        <w:rPr>
          <w:rFonts w:ascii="Times New Roman" w:hAnsi="Times New Roman"/>
          <w:sz w:val="28"/>
          <w:szCs w:val="32"/>
          <w:lang w:val="uk-UA"/>
        </w:rPr>
        <w:t>………………………………………………………………..2</w:t>
      </w:r>
      <w:r w:rsidR="00A8330A">
        <w:rPr>
          <w:rFonts w:ascii="Times New Roman" w:hAnsi="Times New Roman"/>
          <w:sz w:val="28"/>
          <w:szCs w:val="32"/>
          <w:lang w:val="uk-UA"/>
        </w:rPr>
        <w:t>7</w:t>
      </w:r>
    </w:p>
    <w:p w:rsidR="00382831" w:rsidRPr="008A0CD9" w:rsidRDefault="00382831" w:rsidP="00F25FBC">
      <w:pPr>
        <w:spacing w:after="0" w:line="360" w:lineRule="auto"/>
        <w:rPr>
          <w:rFonts w:ascii="Times New Roman" w:hAnsi="Times New Roman" w:cs="Times New Roman"/>
          <w:sz w:val="28"/>
          <w:szCs w:val="28"/>
          <w:lang w:val="uk-UA"/>
        </w:rPr>
      </w:pPr>
      <w:r w:rsidRPr="00DC67CD">
        <w:rPr>
          <w:rFonts w:ascii="Times New Roman" w:hAnsi="Times New Roman" w:cs="Times New Roman"/>
          <w:sz w:val="28"/>
          <w:szCs w:val="28"/>
          <w:lang w:val="uk-UA"/>
        </w:rPr>
        <w:t>2.</w:t>
      </w:r>
      <w:r>
        <w:rPr>
          <w:rFonts w:ascii="Times New Roman" w:hAnsi="Times New Roman" w:cs="Times New Roman"/>
          <w:sz w:val="28"/>
          <w:szCs w:val="28"/>
          <w:lang w:val="uk-UA"/>
        </w:rPr>
        <w:t>3</w:t>
      </w:r>
      <w:r w:rsidRPr="00DC67CD">
        <w:rPr>
          <w:rFonts w:ascii="Times New Roman" w:hAnsi="Times New Roman" w:cs="Times New Roman"/>
          <w:sz w:val="28"/>
          <w:szCs w:val="28"/>
          <w:lang w:val="uk-UA"/>
        </w:rPr>
        <w:t xml:space="preserve">. </w:t>
      </w:r>
      <w:r w:rsidRPr="00526879">
        <w:rPr>
          <w:rFonts w:ascii="Times New Roman" w:hAnsi="Times New Roman" w:cs="Times New Roman"/>
          <w:sz w:val="28"/>
          <w:szCs w:val="32"/>
        </w:rPr>
        <w:t>Оцінювання</w:t>
      </w:r>
      <w:r w:rsidRPr="004B1C4E">
        <w:rPr>
          <w:rFonts w:ascii="Times New Roman" w:hAnsi="Times New Roman" w:cs="Times New Roman"/>
          <w:sz w:val="28"/>
          <w:szCs w:val="32"/>
        </w:rPr>
        <w:t xml:space="preserve"> </w:t>
      </w:r>
      <w:r w:rsidRPr="00526879">
        <w:rPr>
          <w:rFonts w:ascii="Times New Roman" w:hAnsi="Times New Roman" w:cs="Times New Roman"/>
          <w:sz w:val="28"/>
          <w:szCs w:val="32"/>
        </w:rPr>
        <w:t>ролі</w:t>
      </w:r>
      <w:r w:rsidRPr="004B1C4E">
        <w:rPr>
          <w:rFonts w:ascii="Times New Roman" w:hAnsi="Times New Roman" w:cs="Times New Roman"/>
          <w:sz w:val="28"/>
          <w:szCs w:val="32"/>
        </w:rPr>
        <w:t xml:space="preserve"> </w:t>
      </w:r>
      <w:r w:rsidRPr="00526879">
        <w:rPr>
          <w:rFonts w:ascii="Times New Roman" w:hAnsi="Times New Roman" w:cs="Times New Roman"/>
          <w:sz w:val="28"/>
          <w:szCs w:val="32"/>
        </w:rPr>
        <w:t>місцевих</w:t>
      </w:r>
      <w:r w:rsidRPr="004B1C4E">
        <w:rPr>
          <w:rFonts w:ascii="Times New Roman" w:hAnsi="Times New Roman" w:cs="Times New Roman"/>
          <w:sz w:val="28"/>
          <w:szCs w:val="32"/>
        </w:rPr>
        <w:t xml:space="preserve"> </w:t>
      </w:r>
      <w:r w:rsidRPr="00526879">
        <w:rPr>
          <w:rFonts w:ascii="Times New Roman" w:hAnsi="Times New Roman" w:cs="Times New Roman"/>
          <w:sz w:val="28"/>
          <w:szCs w:val="32"/>
        </w:rPr>
        <w:t>зборів</w:t>
      </w:r>
      <w:r w:rsidRPr="004B1C4E">
        <w:rPr>
          <w:rFonts w:ascii="Times New Roman" w:hAnsi="Times New Roman" w:cs="Times New Roman"/>
          <w:sz w:val="28"/>
          <w:szCs w:val="32"/>
        </w:rPr>
        <w:t xml:space="preserve"> </w:t>
      </w:r>
      <w:r w:rsidRPr="00526879">
        <w:rPr>
          <w:rFonts w:ascii="Times New Roman" w:hAnsi="Times New Roman" w:cs="Times New Roman"/>
          <w:sz w:val="28"/>
          <w:szCs w:val="32"/>
        </w:rPr>
        <w:t>у доходах</w:t>
      </w:r>
      <w:r w:rsidRPr="004B1C4E">
        <w:rPr>
          <w:rFonts w:ascii="Times New Roman" w:hAnsi="Times New Roman" w:cs="Times New Roman"/>
          <w:sz w:val="28"/>
          <w:szCs w:val="32"/>
        </w:rPr>
        <w:t xml:space="preserve"> </w:t>
      </w:r>
      <w:r w:rsidRPr="00526879">
        <w:rPr>
          <w:rFonts w:ascii="Times New Roman" w:hAnsi="Times New Roman" w:cs="Times New Roman"/>
          <w:sz w:val="28"/>
          <w:szCs w:val="32"/>
        </w:rPr>
        <w:t>місцевого бюджету</w:t>
      </w:r>
      <w:r w:rsidR="008A0CD9">
        <w:rPr>
          <w:rFonts w:ascii="Times New Roman" w:hAnsi="Times New Roman" w:cs="Times New Roman"/>
          <w:sz w:val="28"/>
          <w:szCs w:val="32"/>
          <w:lang w:val="uk-UA"/>
        </w:rPr>
        <w:t>………...4</w:t>
      </w:r>
      <w:r w:rsidR="00A8330A">
        <w:rPr>
          <w:rFonts w:ascii="Times New Roman" w:hAnsi="Times New Roman" w:cs="Times New Roman"/>
          <w:sz w:val="28"/>
          <w:szCs w:val="32"/>
          <w:lang w:val="uk-UA"/>
        </w:rPr>
        <w:t>0</w:t>
      </w:r>
    </w:p>
    <w:p w:rsidR="00382831" w:rsidRPr="00912B36" w:rsidRDefault="00382831" w:rsidP="00F25FBC">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2</w:t>
      </w:r>
      <w:r w:rsidR="008A0CD9">
        <w:rPr>
          <w:rFonts w:ascii="Times New Roman" w:hAnsi="Times New Roman" w:cs="Times New Roman"/>
          <w:sz w:val="28"/>
          <w:szCs w:val="28"/>
          <w:lang w:val="uk-UA"/>
        </w:rPr>
        <w:t>…………………………………………………………….4</w:t>
      </w:r>
      <w:r w:rsidR="00A8330A">
        <w:rPr>
          <w:rFonts w:ascii="Times New Roman" w:hAnsi="Times New Roman" w:cs="Times New Roman"/>
          <w:sz w:val="28"/>
          <w:szCs w:val="28"/>
          <w:lang w:val="uk-UA"/>
        </w:rPr>
        <w:t>5</w:t>
      </w:r>
    </w:p>
    <w:p w:rsidR="00382831" w:rsidRPr="008A0CD9" w:rsidRDefault="00382831" w:rsidP="00F25FBC">
      <w:pPr>
        <w:spacing w:after="0" w:line="360" w:lineRule="auto"/>
        <w:rPr>
          <w:rFonts w:ascii="Times New Roman" w:hAnsi="Times New Roman" w:cs="Times New Roman"/>
          <w:sz w:val="28"/>
          <w:szCs w:val="28"/>
          <w:lang w:val="uk-UA"/>
        </w:rPr>
      </w:pPr>
      <w:r w:rsidRPr="00912B36">
        <w:rPr>
          <w:rFonts w:ascii="Times New Roman" w:hAnsi="Times New Roman" w:cs="Times New Roman"/>
          <w:sz w:val="28"/>
          <w:szCs w:val="28"/>
          <w:lang w:val="uk-UA"/>
        </w:rPr>
        <w:t xml:space="preserve">РОЗДІЛ </w:t>
      </w:r>
      <w:r>
        <w:rPr>
          <w:rFonts w:ascii="Times New Roman" w:hAnsi="Times New Roman" w:cs="Times New Roman"/>
          <w:sz w:val="28"/>
          <w:szCs w:val="28"/>
          <w:lang w:val="uk-UA"/>
        </w:rPr>
        <w:t>3</w:t>
      </w:r>
      <w:r w:rsidRPr="00912B36">
        <w:rPr>
          <w:rFonts w:ascii="Times New Roman" w:hAnsi="Times New Roman" w:cs="Times New Roman"/>
          <w:sz w:val="28"/>
          <w:szCs w:val="28"/>
          <w:lang w:val="uk-UA"/>
        </w:rPr>
        <w:t xml:space="preserve">. </w:t>
      </w:r>
      <w:r w:rsidRPr="00526879">
        <w:rPr>
          <w:rFonts w:ascii="Times New Roman" w:hAnsi="Times New Roman" w:cs="Times New Roman"/>
          <w:sz w:val="28"/>
          <w:szCs w:val="32"/>
        </w:rPr>
        <w:t>ПЕРСПЕКТИВИ ВДОСКОНАЛЕННЯ МІСЦЕВОГО ОПОДАТКУВАННЯ В УКРАЇНІ</w:t>
      </w:r>
      <w:r w:rsidR="008A0CD9">
        <w:rPr>
          <w:rFonts w:ascii="Times New Roman" w:hAnsi="Times New Roman" w:cs="Times New Roman"/>
          <w:sz w:val="28"/>
          <w:szCs w:val="32"/>
          <w:lang w:val="uk-UA"/>
        </w:rPr>
        <w:t>………………………………………………..4</w:t>
      </w:r>
      <w:r w:rsidR="00A8330A">
        <w:rPr>
          <w:rFonts w:ascii="Times New Roman" w:hAnsi="Times New Roman" w:cs="Times New Roman"/>
          <w:sz w:val="28"/>
          <w:szCs w:val="32"/>
          <w:lang w:val="uk-UA"/>
        </w:rPr>
        <w:t>7</w:t>
      </w:r>
    </w:p>
    <w:p w:rsidR="00F25FBC" w:rsidRDefault="00382831" w:rsidP="00F25FBC">
      <w:pPr>
        <w:spacing w:after="0" w:line="360" w:lineRule="auto"/>
        <w:rPr>
          <w:rFonts w:ascii="Times New Roman" w:hAnsi="Times New Roman" w:cs="Times New Roman"/>
          <w:sz w:val="28"/>
          <w:szCs w:val="28"/>
          <w:lang w:val="uk-UA"/>
        </w:rPr>
      </w:pPr>
      <w:r w:rsidRPr="00CE24DD">
        <w:rPr>
          <w:rFonts w:ascii="Times New Roman" w:hAnsi="Times New Roman" w:cs="Times New Roman"/>
          <w:sz w:val="28"/>
          <w:szCs w:val="28"/>
          <w:lang w:val="uk-UA"/>
        </w:rPr>
        <w:t xml:space="preserve">3.1. Зарубіжний досвід місцевого оподаткування та можливість </w:t>
      </w:r>
    </w:p>
    <w:p w:rsidR="00382831" w:rsidRPr="00CE24DD" w:rsidRDefault="00382831" w:rsidP="00F25FBC">
      <w:pPr>
        <w:spacing w:after="0" w:line="360" w:lineRule="auto"/>
        <w:rPr>
          <w:rFonts w:ascii="Times New Roman" w:hAnsi="Times New Roman" w:cs="Times New Roman"/>
          <w:sz w:val="28"/>
          <w:szCs w:val="28"/>
          <w:lang w:val="uk-UA"/>
        </w:rPr>
      </w:pPr>
      <w:r w:rsidRPr="00CE24DD">
        <w:rPr>
          <w:rFonts w:ascii="Times New Roman" w:hAnsi="Times New Roman" w:cs="Times New Roman"/>
          <w:sz w:val="28"/>
          <w:szCs w:val="28"/>
          <w:lang w:val="uk-UA"/>
        </w:rPr>
        <w:t>його застосування в Україні</w:t>
      </w:r>
      <w:r w:rsidR="008A0CD9">
        <w:rPr>
          <w:rFonts w:ascii="Times New Roman" w:hAnsi="Times New Roman" w:cs="Times New Roman"/>
          <w:sz w:val="28"/>
          <w:szCs w:val="28"/>
          <w:lang w:val="uk-UA"/>
        </w:rPr>
        <w:t>……………………………………………………...4</w:t>
      </w:r>
      <w:r w:rsidR="00A8330A">
        <w:rPr>
          <w:rFonts w:ascii="Times New Roman" w:hAnsi="Times New Roman" w:cs="Times New Roman"/>
          <w:sz w:val="28"/>
          <w:szCs w:val="28"/>
          <w:lang w:val="uk-UA"/>
        </w:rPr>
        <w:t>7</w:t>
      </w:r>
      <w:r w:rsidRPr="00CE24DD">
        <w:rPr>
          <w:rFonts w:ascii="Times New Roman" w:hAnsi="Times New Roman" w:cs="Times New Roman"/>
          <w:sz w:val="28"/>
          <w:szCs w:val="28"/>
          <w:lang w:val="uk-UA"/>
        </w:rPr>
        <w:t xml:space="preserve"> </w:t>
      </w:r>
    </w:p>
    <w:p w:rsidR="00F25FBC" w:rsidRDefault="00382831" w:rsidP="00F25FBC">
      <w:pPr>
        <w:spacing w:after="0" w:line="360" w:lineRule="auto"/>
        <w:rPr>
          <w:rFonts w:ascii="Times New Roman" w:hAnsi="Times New Roman" w:cs="Times New Roman"/>
          <w:sz w:val="28"/>
          <w:szCs w:val="28"/>
          <w:lang w:val="uk-UA"/>
        </w:rPr>
      </w:pPr>
      <w:r w:rsidRPr="00CE24DD">
        <w:rPr>
          <w:rFonts w:ascii="Times New Roman" w:hAnsi="Times New Roman" w:cs="Times New Roman"/>
          <w:sz w:val="28"/>
          <w:szCs w:val="28"/>
          <w:lang w:val="uk-UA"/>
        </w:rPr>
        <w:t xml:space="preserve">3.2. Оптимізація місцевого оподаткування як засіб удосконалення </w:t>
      </w:r>
    </w:p>
    <w:p w:rsidR="00382831" w:rsidRPr="00CE24DD" w:rsidRDefault="00382831" w:rsidP="00F25FBC">
      <w:pPr>
        <w:spacing w:after="0" w:line="360" w:lineRule="auto"/>
        <w:rPr>
          <w:rFonts w:ascii="Times New Roman" w:hAnsi="Times New Roman" w:cs="Times New Roman"/>
          <w:sz w:val="28"/>
          <w:szCs w:val="28"/>
          <w:lang w:val="uk-UA"/>
        </w:rPr>
      </w:pPr>
      <w:r w:rsidRPr="00CE24DD">
        <w:rPr>
          <w:rFonts w:ascii="Times New Roman" w:hAnsi="Times New Roman" w:cs="Times New Roman"/>
          <w:sz w:val="28"/>
          <w:szCs w:val="28"/>
          <w:lang w:val="uk-UA"/>
        </w:rPr>
        <w:t xml:space="preserve">формування дохідної частини </w:t>
      </w:r>
      <w:r w:rsidR="008A0CD9">
        <w:rPr>
          <w:rFonts w:ascii="Times New Roman" w:hAnsi="Times New Roman" w:cs="Times New Roman"/>
          <w:sz w:val="28"/>
          <w:szCs w:val="28"/>
          <w:lang w:val="uk-UA"/>
        </w:rPr>
        <w:t>місцевого бюджету……………………………..5</w:t>
      </w:r>
      <w:r w:rsidR="00A8330A">
        <w:rPr>
          <w:rFonts w:ascii="Times New Roman" w:hAnsi="Times New Roman" w:cs="Times New Roman"/>
          <w:sz w:val="28"/>
          <w:szCs w:val="28"/>
          <w:lang w:val="uk-UA"/>
        </w:rPr>
        <w:t>5</w:t>
      </w:r>
    </w:p>
    <w:p w:rsidR="00382831" w:rsidRDefault="00382831" w:rsidP="00F25FBC">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3</w:t>
      </w:r>
      <w:r w:rsidR="008A0CD9">
        <w:rPr>
          <w:rFonts w:ascii="Times New Roman" w:hAnsi="Times New Roman" w:cs="Times New Roman"/>
          <w:sz w:val="28"/>
          <w:szCs w:val="28"/>
          <w:lang w:val="uk-UA"/>
        </w:rPr>
        <w:t>…………………………………………………………….6</w:t>
      </w:r>
      <w:r w:rsidR="00A8330A">
        <w:rPr>
          <w:rFonts w:ascii="Times New Roman" w:hAnsi="Times New Roman" w:cs="Times New Roman"/>
          <w:sz w:val="28"/>
          <w:szCs w:val="28"/>
          <w:lang w:val="uk-UA"/>
        </w:rPr>
        <w:t>2</w:t>
      </w:r>
    </w:p>
    <w:p w:rsidR="00382831" w:rsidRPr="008A0CD9" w:rsidRDefault="00382831" w:rsidP="00F25FBC">
      <w:pPr>
        <w:spacing w:after="0" w:line="360" w:lineRule="auto"/>
        <w:rPr>
          <w:rFonts w:ascii="Times New Roman" w:hAnsi="Times New Roman" w:cs="Times New Roman"/>
          <w:sz w:val="28"/>
          <w:szCs w:val="28"/>
          <w:lang w:val="uk-UA"/>
        </w:rPr>
      </w:pPr>
      <w:r w:rsidRPr="00912B36">
        <w:rPr>
          <w:rFonts w:ascii="Times New Roman" w:hAnsi="Times New Roman" w:cs="Times New Roman"/>
          <w:sz w:val="28"/>
          <w:szCs w:val="28"/>
        </w:rPr>
        <w:t>ВИСНОВКИ</w:t>
      </w:r>
      <w:r w:rsidR="008A0CD9">
        <w:rPr>
          <w:rFonts w:ascii="Times New Roman" w:hAnsi="Times New Roman" w:cs="Times New Roman"/>
          <w:sz w:val="28"/>
          <w:szCs w:val="28"/>
          <w:lang w:val="uk-UA"/>
        </w:rPr>
        <w:t>……………………………………………………………………….63</w:t>
      </w:r>
    </w:p>
    <w:p w:rsidR="00382831" w:rsidRPr="008A0CD9" w:rsidRDefault="00382831" w:rsidP="00382831">
      <w:pPr>
        <w:spacing w:after="0" w:line="360" w:lineRule="auto"/>
        <w:jc w:val="both"/>
        <w:rPr>
          <w:rFonts w:ascii="Times New Roman" w:hAnsi="Times New Roman" w:cs="Times New Roman"/>
          <w:sz w:val="28"/>
          <w:szCs w:val="28"/>
          <w:lang w:val="uk-UA"/>
        </w:rPr>
      </w:pPr>
      <w:r w:rsidRPr="00912B36">
        <w:rPr>
          <w:rFonts w:ascii="Times New Roman" w:hAnsi="Times New Roman" w:cs="Times New Roman"/>
          <w:sz w:val="28"/>
          <w:szCs w:val="28"/>
        </w:rPr>
        <w:t>СПИСОК ВИКОРИСТАНИХ ДЖЕРЕЛ</w:t>
      </w:r>
      <w:r w:rsidR="008A0CD9">
        <w:rPr>
          <w:rFonts w:ascii="Times New Roman" w:hAnsi="Times New Roman" w:cs="Times New Roman"/>
          <w:sz w:val="28"/>
          <w:szCs w:val="28"/>
          <w:lang w:val="uk-UA"/>
        </w:rPr>
        <w:t>………………………………………...6</w:t>
      </w:r>
      <w:r w:rsidR="00A8330A">
        <w:rPr>
          <w:rFonts w:ascii="Times New Roman" w:hAnsi="Times New Roman" w:cs="Times New Roman"/>
          <w:sz w:val="28"/>
          <w:szCs w:val="28"/>
          <w:lang w:val="uk-UA"/>
        </w:rPr>
        <w:t>7</w:t>
      </w:r>
    </w:p>
    <w:p w:rsidR="008224EF" w:rsidRDefault="008224EF" w:rsidP="008224EF">
      <w:pPr>
        <w:autoSpaceDE w:val="0"/>
        <w:autoSpaceDN w:val="0"/>
        <w:adjustRightInd w:val="0"/>
        <w:spacing w:line="360" w:lineRule="auto"/>
        <w:rPr>
          <w:b/>
          <w:sz w:val="28"/>
          <w:szCs w:val="28"/>
          <w:lang w:val="uk-UA"/>
        </w:rPr>
      </w:pPr>
    </w:p>
    <w:p w:rsidR="00382831" w:rsidRDefault="00382831" w:rsidP="008224EF">
      <w:pPr>
        <w:autoSpaceDE w:val="0"/>
        <w:autoSpaceDN w:val="0"/>
        <w:adjustRightInd w:val="0"/>
        <w:spacing w:line="360" w:lineRule="auto"/>
        <w:rPr>
          <w:b/>
          <w:sz w:val="28"/>
          <w:szCs w:val="28"/>
          <w:lang w:val="uk-UA"/>
        </w:rPr>
      </w:pPr>
    </w:p>
    <w:p w:rsidR="0080134B" w:rsidRDefault="0080134B" w:rsidP="00BD6796">
      <w:pPr>
        <w:autoSpaceDE w:val="0"/>
        <w:autoSpaceDN w:val="0"/>
        <w:adjustRightInd w:val="0"/>
        <w:spacing w:after="0" w:line="360" w:lineRule="auto"/>
        <w:rPr>
          <w:rFonts w:ascii="Times New Roman" w:hAnsi="Times New Roman" w:cs="Times New Roman"/>
          <w:b/>
          <w:sz w:val="28"/>
          <w:szCs w:val="28"/>
          <w:lang w:val="uk-UA"/>
        </w:rPr>
      </w:pPr>
    </w:p>
    <w:p w:rsidR="00CD7814" w:rsidRDefault="00CD7814" w:rsidP="00BD6796">
      <w:pPr>
        <w:autoSpaceDE w:val="0"/>
        <w:autoSpaceDN w:val="0"/>
        <w:adjustRightInd w:val="0"/>
        <w:spacing w:after="0" w:line="360" w:lineRule="auto"/>
        <w:rPr>
          <w:rFonts w:ascii="Times New Roman" w:hAnsi="Times New Roman" w:cs="Times New Roman"/>
          <w:b/>
          <w:sz w:val="28"/>
          <w:szCs w:val="28"/>
          <w:lang w:val="uk-UA"/>
        </w:rPr>
      </w:pPr>
    </w:p>
    <w:p w:rsidR="008224EF" w:rsidRPr="008224EF" w:rsidRDefault="008224EF" w:rsidP="008224EF">
      <w:pPr>
        <w:autoSpaceDE w:val="0"/>
        <w:autoSpaceDN w:val="0"/>
        <w:adjustRightInd w:val="0"/>
        <w:spacing w:after="0" w:line="360" w:lineRule="auto"/>
        <w:ind w:firstLine="708"/>
        <w:jc w:val="center"/>
        <w:rPr>
          <w:rFonts w:ascii="Times New Roman" w:hAnsi="Times New Roman" w:cs="Times New Roman"/>
          <w:b/>
          <w:sz w:val="28"/>
          <w:szCs w:val="28"/>
          <w:lang w:val="uk-UA"/>
        </w:rPr>
      </w:pPr>
      <w:r w:rsidRPr="008224EF">
        <w:rPr>
          <w:rFonts w:ascii="Times New Roman" w:hAnsi="Times New Roman" w:cs="Times New Roman"/>
          <w:b/>
          <w:sz w:val="28"/>
          <w:szCs w:val="28"/>
          <w:lang w:val="uk-UA"/>
        </w:rPr>
        <w:lastRenderedPageBreak/>
        <w:t>ВСТУП</w:t>
      </w:r>
    </w:p>
    <w:p w:rsidR="008224EF" w:rsidRPr="008224EF" w:rsidRDefault="008224EF" w:rsidP="008224EF">
      <w:pPr>
        <w:autoSpaceDE w:val="0"/>
        <w:autoSpaceDN w:val="0"/>
        <w:adjustRightInd w:val="0"/>
        <w:spacing w:after="0" w:line="360" w:lineRule="auto"/>
        <w:ind w:firstLine="708"/>
        <w:jc w:val="both"/>
        <w:rPr>
          <w:rFonts w:ascii="Times New Roman" w:hAnsi="Times New Roman" w:cs="Times New Roman"/>
          <w:sz w:val="28"/>
          <w:szCs w:val="28"/>
          <w:lang w:val="uk-UA"/>
        </w:rPr>
      </w:pPr>
    </w:p>
    <w:p w:rsidR="00140104" w:rsidRDefault="00CC2B12" w:rsidP="00140104">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140104" w:rsidRPr="008224EF">
        <w:rPr>
          <w:rFonts w:ascii="Times New Roman" w:hAnsi="Times New Roman" w:cs="Times New Roman"/>
          <w:sz w:val="28"/>
          <w:szCs w:val="28"/>
          <w:lang w:val="uk-UA"/>
        </w:rPr>
        <w:t>міцнення дохідної бази місцевих бюджетів</w:t>
      </w:r>
      <w:r>
        <w:rPr>
          <w:rFonts w:ascii="Times New Roman" w:hAnsi="Times New Roman" w:cs="Times New Roman"/>
          <w:sz w:val="28"/>
          <w:szCs w:val="28"/>
          <w:lang w:val="uk-UA"/>
        </w:rPr>
        <w:t xml:space="preserve"> є першочерговим завданням органів місцевого самоврядування та вагомим важелем забезпечення процесу децентралізації в Україні</w:t>
      </w:r>
      <w:r w:rsidR="00140104" w:rsidRPr="008224EF">
        <w:rPr>
          <w:rFonts w:ascii="Times New Roman" w:hAnsi="Times New Roman" w:cs="Times New Roman"/>
          <w:sz w:val="28"/>
          <w:szCs w:val="28"/>
          <w:lang w:val="uk-UA"/>
        </w:rPr>
        <w:t>. Адже рівень фінансового забезпечення органів місцево</w:t>
      </w:r>
      <w:r>
        <w:rPr>
          <w:rFonts w:ascii="Times New Roman" w:hAnsi="Times New Roman" w:cs="Times New Roman"/>
          <w:sz w:val="28"/>
          <w:szCs w:val="28"/>
          <w:lang w:val="uk-UA"/>
        </w:rPr>
        <w:t>ї</w:t>
      </w:r>
      <w:r w:rsidR="00140104" w:rsidRPr="008224EF">
        <w:rPr>
          <w:rFonts w:ascii="Times New Roman" w:hAnsi="Times New Roman" w:cs="Times New Roman"/>
          <w:sz w:val="28"/>
          <w:szCs w:val="28"/>
          <w:lang w:val="uk-UA"/>
        </w:rPr>
        <w:t xml:space="preserve"> </w:t>
      </w:r>
      <w:r>
        <w:rPr>
          <w:rFonts w:ascii="Times New Roman" w:hAnsi="Times New Roman" w:cs="Times New Roman"/>
          <w:sz w:val="28"/>
          <w:szCs w:val="28"/>
          <w:lang w:val="uk-UA"/>
        </w:rPr>
        <w:t>влади</w:t>
      </w:r>
      <w:r w:rsidR="00140104" w:rsidRPr="008224E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недостатнім, що позначається на виконанні місцевим самоврядуванням власних та делегованих повноважень. </w:t>
      </w:r>
      <w:r w:rsidR="00140104" w:rsidRPr="00CC2B12">
        <w:rPr>
          <w:rFonts w:ascii="Times New Roman" w:hAnsi="Times New Roman" w:cs="Times New Roman"/>
          <w:sz w:val="28"/>
          <w:szCs w:val="28"/>
          <w:lang w:val="uk-UA"/>
        </w:rPr>
        <w:t xml:space="preserve">Безперечно, </w:t>
      </w:r>
      <w:r>
        <w:rPr>
          <w:rFonts w:ascii="Times New Roman" w:hAnsi="Times New Roman" w:cs="Times New Roman"/>
          <w:sz w:val="28"/>
          <w:szCs w:val="28"/>
          <w:lang w:val="uk-UA"/>
        </w:rPr>
        <w:t xml:space="preserve">такий стан справ </w:t>
      </w:r>
      <w:r w:rsidR="00140104" w:rsidRPr="00CC2B12">
        <w:rPr>
          <w:rFonts w:ascii="Times New Roman" w:hAnsi="Times New Roman" w:cs="Times New Roman"/>
          <w:sz w:val="28"/>
          <w:szCs w:val="28"/>
          <w:lang w:val="uk-UA"/>
        </w:rPr>
        <w:t>можна</w:t>
      </w:r>
      <w:r w:rsidR="00140104" w:rsidRPr="008224EF">
        <w:rPr>
          <w:rFonts w:ascii="Times New Roman" w:hAnsi="Times New Roman" w:cs="Times New Roman"/>
          <w:sz w:val="28"/>
          <w:szCs w:val="28"/>
          <w:lang w:val="uk-UA"/>
        </w:rPr>
        <w:t xml:space="preserve"> </w:t>
      </w:r>
      <w:r w:rsidR="00140104" w:rsidRPr="00CC2B12">
        <w:rPr>
          <w:rFonts w:ascii="Times New Roman" w:hAnsi="Times New Roman" w:cs="Times New Roman"/>
          <w:sz w:val="28"/>
          <w:szCs w:val="28"/>
          <w:lang w:val="uk-UA"/>
        </w:rPr>
        <w:t>виправдати наслідками економічної</w:t>
      </w:r>
      <w:r w:rsidR="00140104" w:rsidRPr="008224EF">
        <w:rPr>
          <w:rFonts w:ascii="Times New Roman" w:hAnsi="Times New Roman" w:cs="Times New Roman"/>
          <w:sz w:val="28"/>
          <w:szCs w:val="28"/>
          <w:lang w:val="uk-UA"/>
        </w:rPr>
        <w:t xml:space="preserve"> </w:t>
      </w:r>
      <w:r w:rsidR="00140104" w:rsidRPr="00CC2B12">
        <w:rPr>
          <w:rFonts w:ascii="Times New Roman" w:hAnsi="Times New Roman" w:cs="Times New Roman"/>
          <w:sz w:val="28"/>
          <w:szCs w:val="28"/>
          <w:lang w:val="uk-UA"/>
        </w:rPr>
        <w:t>кризи</w:t>
      </w:r>
      <w:r>
        <w:rPr>
          <w:rFonts w:ascii="Times New Roman" w:hAnsi="Times New Roman" w:cs="Times New Roman"/>
          <w:sz w:val="28"/>
          <w:szCs w:val="28"/>
          <w:lang w:val="uk-UA"/>
        </w:rPr>
        <w:t xml:space="preserve">, пандемії </w:t>
      </w:r>
      <w:r>
        <w:rPr>
          <w:rFonts w:ascii="Times New Roman" w:hAnsi="Times New Roman" w:cs="Times New Roman"/>
          <w:sz w:val="28"/>
          <w:szCs w:val="28"/>
          <w:lang w:val="en-US"/>
        </w:rPr>
        <w:t>Covid</w:t>
      </w:r>
      <w:r w:rsidR="00140104" w:rsidRPr="00CC2B12">
        <w:rPr>
          <w:rFonts w:ascii="Times New Roman" w:hAnsi="Times New Roman" w:cs="Times New Roman"/>
          <w:sz w:val="28"/>
          <w:szCs w:val="28"/>
          <w:lang w:val="uk-UA"/>
        </w:rPr>
        <w:t>,</w:t>
      </w:r>
      <w:r w:rsidRPr="00CC2B12">
        <w:rPr>
          <w:rFonts w:ascii="Times New Roman" w:hAnsi="Times New Roman" w:cs="Times New Roman"/>
          <w:sz w:val="28"/>
          <w:szCs w:val="28"/>
          <w:lang w:val="uk-UA"/>
        </w:rPr>
        <w:t xml:space="preserve"> </w:t>
      </w:r>
      <w:r>
        <w:rPr>
          <w:rFonts w:ascii="Times New Roman" w:hAnsi="Times New Roman" w:cs="Times New Roman"/>
          <w:sz w:val="28"/>
          <w:szCs w:val="28"/>
          <w:lang w:val="uk-UA"/>
        </w:rPr>
        <w:t>військовими заходами, результати яких вплинули на</w:t>
      </w:r>
      <w:r w:rsidR="00140104" w:rsidRPr="00CC2B12">
        <w:rPr>
          <w:rFonts w:ascii="Times New Roman" w:hAnsi="Times New Roman" w:cs="Times New Roman"/>
          <w:sz w:val="28"/>
          <w:szCs w:val="28"/>
          <w:lang w:val="uk-UA"/>
        </w:rPr>
        <w:t xml:space="preserve"> </w:t>
      </w:r>
      <w:r>
        <w:rPr>
          <w:rFonts w:ascii="Times New Roman" w:hAnsi="Times New Roman" w:cs="Times New Roman"/>
          <w:sz w:val="28"/>
          <w:szCs w:val="28"/>
          <w:lang w:val="uk-UA"/>
        </w:rPr>
        <w:t>практично</w:t>
      </w:r>
      <w:r w:rsidR="00140104" w:rsidRPr="00CC2B12">
        <w:rPr>
          <w:rFonts w:ascii="Times New Roman" w:hAnsi="Times New Roman" w:cs="Times New Roman"/>
          <w:sz w:val="28"/>
          <w:szCs w:val="28"/>
          <w:lang w:val="uk-UA"/>
        </w:rPr>
        <w:t xml:space="preserve"> усі сфери суспільного життя </w:t>
      </w:r>
      <w:r>
        <w:rPr>
          <w:rFonts w:ascii="Times New Roman" w:hAnsi="Times New Roman" w:cs="Times New Roman"/>
          <w:sz w:val="28"/>
          <w:szCs w:val="28"/>
          <w:lang w:val="uk-UA"/>
        </w:rPr>
        <w:t>громадян</w:t>
      </w:r>
      <w:r w:rsidR="00140104" w:rsidRPr="00CC2B12">
        <w:rPr>
          <w:rFonts w:ascii="Times New Roman" w:hAnsi="Times New Roman" w:cs="Times New Roman"/>
          <w:sz w:val="28"/>
          <w:szCs w:val="28"/>
          <w:lang w:val="uk-UA"/>
        </w:rPr>
        <w:t xml:space="preserve">. </w:t>
      </w:r>
      <w:r w:rsidR="00140104" w:rsidRPr="008D51E3">
        <w:rPr>
          <w:rFonts w:ascii="Times New Roman" w:hAnsi="Times New Roman" w:cs="Times New Roman"/>
          <w:sz w:val="28"/>
          <w:szCs w:val="28"/>
          <w:lang w:val="uk-UA"/>
        </w:rPr>
        <w:t>Проте, основн</w:t>
      </w:r>
      <w:r w:rsidR="008D51E3">
        <w:rPr>
          <w:rFonts w:ascii="Times New Roman" w:hAnsi="Times New Roman" w:cs="Times New Roman"/>
          <w:sz w:val="28"/>
          <w:szCs w:val="28"/>
          <w:lang w:val="uk-UA"/>
        </w:rPr>
        <w:t>і</w:t>
      </w:r>
      <w:r w:rsidR="00140104" w:rsidRPr="008D51E3">
        <w:rPr>
          <w:rFonts w:ascii="Times New Roman" w:hAnsi="Times New Roman" w:cs="Times New Roman"/>
          <w:sz w:val="28"/>
          <w:szCs w:val="28"/>
          <w:lang w:val="uk-UA"/>
        </w:rPr>
        <w:t xml:space="preserve"> причин</w:t>
      </w:r>
      <w:r w:rsidR="008D51E3">
        <w:rPr>
          <w:rFonts w:ascii="Times New Roman" w:hAnsi="Times New Roman" w:cs="Times New Roman"/>
          <w:sz w:val="28"/>
          <w:szCs w:val="28"/>
          <w:lang w:val="uk-UA"/>
        </w:rPr>
        <w:t>и недостатності фінансових ресурсів, мобілізованих на рівні окремих адміністративно-територіальних одиниць у довоєнному періоді слід</w:t>
      </w:r>
      <w:r w:rsidR="00140104" w:rsidRPr="008D51E3">
        <w:rPr>
          <w:rFonts w:ascii="Times New Roman" w:hAnsi="Times New Roman" w:cs="Times New Roman"/>
          <w:sz w:val="28"/>
          <w:szCs w:val="28"/>
          <w:lang w:val="uk-UA"/>
        </w:rPr>
        <w:t xml:space="preserve"> шукати в </w:t>
      </w:r>
      <w:r w:rsidR="008D51E3">
        <w:rPr>
          <w:rFonts w:ascii="Times New Roman" w:hAnsi="Times New Roman" w:cs="Times New Roman"/>
          <w:sz w:val="28"/>
          <w:szCs w:val="28"/>
          <w:lang w:val="uk-UA"/>
        </w:rPr>
        <w:t>процедурах неефективного</w:t>
      </w:r>
      <w:r w:rsidR="00140104" w:rsidRPr="008224EF">
        <w:rPr>
          <w:rFonts w:ascii="Times New Roman" w:hAnsi="Times New Roman" w:cs="Times New Roman"/>
          <w:sz w:val="28"/>
          <w:szCs w:val="28"/>
          <w:lang w:val="uk-UA"/>
        </w:rPr>
        <w:t xml:space="preserve"> </w:t>
      </w:r>
      <w:r w:rsidR="00140104" w:rsidRPr="008D51E3">
        <w:rPr>
          <w:rFonts w:ascii="Times New Roman" w:hAnsi="Times New Roman" w:cs="Times New Roman"/>
          <w:sz w:val="28"/>
          <w:szCs w:val="28"/>
          <w:lang w:val="uk-UA"/>
        </w:rPr>
        <w:t>управління місцевими</w:t>
      </w:r>
      <w:r w:rsidR="00140104" w:rsidRPr="008224EF">
        <w:rPr>
          <w:rFonts w:ascii="Times New Roman" w:hAnsi="Times New Roman" w:cs="Times New Roman"/>
          <w:sz w:val="28"/>
          <w:szCs w:val="28"/>
          <w:lang w:val="uk-UA"/>
        </w:rPr>
        <w:t xml:space="preserve"> </w:t>
      </w:r>
      <w:r w:rsidR="00140104" w:rsidRPr="008D51E3">
        <w:rPr>
          <w:rFonts w:ascii="Times New Roman" w:hAnsi="Times New Roman" w:cs="Times New Roman"/>
          <w:sz w:val="28"/>
          <w:szCs w:val="28"/>
          <w:lang w:val="uk-UA"/>
        </w:rPr>
        <w:t xml:space="preserve">фінансами, оскільки формування </w:t>
      </w:r>
      <w:r w:rsidR="008D51E3">
        <w:rPr>
          <w:rFonts w:ascii="Times New Roman" w:hAnsi="Times New Roman" w:cs="Times New Roman"/>
          <w:sz w:val="28"/>
          <w:szCs w:val="28"/>
          <w:lang w:val="uk-UA"/>
        </w:rPr>
        <w:t xml:space="preserve">дохідної частини місцевих бюджетів </w:t>
      </w:r>
      <w:r w:rsidR="00140104" w:rsidRPr="008D51E3">
        <w:rPr>
          <w:rFonts w:ascii="Times New Roman" w:hAnsi="Times New Roman" w:cs="Times New Roman"/>
          <w:sz w:val="28"/>
          <w:szCs w:val="28"/>
          <w:lang w:val="uk-UA"/>
        </w:rPr>
        <w:t>за рахунок</w:t>
      </w:r>
      <w:r w:rsidR="00140104" w:rsidRPr="008224EF">
        <w:rPr>
          <w:rFonts w:ascii="Times New Roman" w:hAnsi="Times New Roman" w:cs="Times New Roman"/>
          <w:sz w:val="28"/>
          <w:szCs w:val="28"/>
          <w:lang w:val="uk-UA"/>
        </w:rPr>
        <w:t xml:space="preserve"> </w:t>
      </w:r>
      <w:r w:rsidR="00140104" w:rsidRPr="008D51E3">
        <w:rPr>
          <w:rFonts w:ascii="Times New Roman" w:hAnsi="Times New Roman" w:cs="Times New Roman"/>
          <w:sz w:val="28"/>
          <w:szCs w:val="28"/>
          <w:lang w:val="uk-UA"/>
        </w:rPr>
        <w:t>міжбюджетних трансфертів</w:t>
      </w:r>
      <w:r w:rsidR="00140104">
        <w:rPr>
          <w:rFonts w:ascii="Times New Roman" w:hAnsi="Times New Roman" w:cs="Times New Roman"/>
          <w:sz w:val="28"/>
          <w:szCs w:val="28"/>
          <w:lang w:val="uk-UA"/>
        </w:rPr>
        <w:t xml:space="preserve"> </w:t>
      </w:r>
      <w:r w:rsidR="008D51E3">
        <w:rPr>
          <w:rFonts w:ascii="Times New Roman" w:hAnsi="Times New Roman" w:cs="Times New Roman"/>
          <w:sz w:val="28"/>
          <w:szCs w:val="28"/>
          <w:lang w:val="uk-UA"/>
        </w:rPr>
        <w:t>є</w:t>
      </w:r>
      <w:r w:rsidR="00140104" w:rsidRPr="008D51E3">
        <w:rPr>
          <w:rFonts w:ascii="Times New Roman" w:hAnsi="Times New Roman" w:cs="Times New Roman"/>
          <w:sz w:val="28"/>
          <w:szCs w:val="28"/>
          <w:lang w:val="uk-UA"/>
        </w:rPr>
        <w:t xml:space="preserve"> проблем</w:t>
      </w:r>
      <w:r w:rsidR="008D51E3">
        <w:rPr>
          <w:rFonts w:ascii="Times New Roman" w:hAnsi="Times New Roman" w:cs="Times New Roman"/>
          <w:sz w:val="28"/>
          <w:szCs w:val="28"/>
          <w:lang w:val="uk-UA"/>
        </w:rPr>
        <w:t>ою</w:t>
      </w:r>
      <w:r w:rsidR="00140104" w:rsidRPr="008D51E3">
        <w:rPr>
          <w:rFonts w:ascii="Times New Roman" w:hAnsi="Times New Roman" w:cs="Times New Roman"/>
          <w:sz w:val="28"/>
          <w:szCs w:val="28"/>
          <w:lang w:val="uk-UA"/>
        </w:rPr>
        <w:t>,</w:t>
      </w:r>
      <w:r w:rsidR="008D51E3">
        <w:rPr>
          <w:rFonts w:ascii="Times New Roman" w:hAnsi="Times New Roman" w:cs="Times New Roman"/>
          <w:sz w:val="28"/>
          <w:szCs w:val="28"/>
          <w:lang w:val="uk-UA"/>
        </w:rPr>
        <w:t xml:space="preserve"> яка</w:t>
      </w:r>
      <w:r w:rsidR="00140104" w:rsidRPr="008D51E3">
        <w:rPr>
          <w:rFonts w:ascii="Times New Roman" w:hAnsi="Times New Roman" w:cs="Times New Roman"/>
          <w:sz w:val="28"/>
          <w:szCs w:val="28"/>
          <w:lang w:val="uk-UA"/>
        </w:rPr>
        <w:t xml:space="preserve"> притаманн</w:t>
      </w:r>
      <w:r w:rsidR="008D51E3">
        <w:rPr>
          <w:rFonts w:ascii="Times New Roman" w:hAnsi="Times New Roman" w:cs="Times New Roman"/>
          <w:sz w:val="28"/>
          <w:szCs w:val="28"/>
          <w:lang w:val="uk-UA"/>
        </w:rPr>
        <w:t>а</w:t>
      </w:r>
      <w:r w:rsidR="00140104" w:rsidRPr="008D51E3">
        <w:rPr>
          <w:rFonts w:ascii="Times New Roman" w:hAnsi="Times New Roman" w:cs="Times New Roman"/>
          <w:sz w:val="28"/>
          <w:szCs w:val="28"/>
          <w:lang w:val="uk-UA"/>
        </w:rPr>
        <w:t xml:space="preserve"> нашій</w:t>
      </w:r>
      <w:r w:rsidR="00140104" w:rsidRPr="008224EF">
        <w:rPr>
          <w:rFonts w:ascii="Times New Roman" w:hAnsi="Times New Roman" w:cs="Times New Roman"/>
          <w:sz w:val="28"/>
          <w:szCs w:val="28"/>
          <w:lang w:val="uk-UA"/>
        </w:rPr>
        <w:t xml:space="preserve"> </w:t>
      </w:r>
      <w:r w:rsidR="008D51E3">
        <w:rPr>
          <w:rFonts w:ascii="Times New Roman" w:hAnsi="Times New Roman" w:cs="Times New Roman"/>
          <w:sz w:val="28"/>
          <w:szCs w:val="28"/>
          <w:lang w:val="uk-UA"/>
        </w:rPr>
        <w:t>країні на усьому періоді формування її незалежності, при</w:t>
      </w:r>
      <w:r w:rsidR="00140104" w:rsidRPr="008D51E3">
        <w:rPr>
          <w:rFonts w:ascii="Times New Roman" w:hAnsi="Times New Roman" w:cs="Times New Roman"/>
          <w:sz w:val="28"/>
          <w:szCs w:val="28"/>
          <w:lang w:val="uk-UA"/>
        </w:rPr>
        <w:t xml:space="preserve"> </w:t>
      </w:r>
      <w:r w:rsidR="008D51E3">
        <w:rPr>
          <w:rFonts w:ascii="Times New Roman" w:hAnsi="Times New Roman" w:cs="Times New Roman"/>
          <w:sz w:val="28"/>
          <w:szCs w:val="28"/>
          <w:lang w:val="uk-UA"/>
        </w:rPr>
        <w:t>закладенні</w:t>
      </w:r>
      <w:r w:rsidR="00140104" w:rsidRPr="008D51E3">
        <w:rPr>
          <w:rFonts w:ascii="Times New Roman" w:hAnsi="Times New Roman" w:cs="Times New Roman"/>
          <w:sz w:val="28"/>
          <w:szCs w:val="28"/>
          <w:lang w:val="uk-UA"/>
        </w:rPr>
        <w:t xml:space="preserve"> фундаментальн</w:t>
      </w:r>
      <w:r w:rsidR="008D51E3">
        <w:rPr>
          <w:rFonts w:ascii="Times New Roman" w:hAnsi="Times New Roman" w:cs="Times New Roman"/>
          <w:sz w:val="28"/>
          <w:szCs w:val="28"/>
          <w:lang w:val="uk-UA"/>
        </w:rPr>
        <w:t>их</w:t>
      </w:r>
      <w:r w:rsidR="00140104" w:rsidRPr="008224EF">
        <w:rPr>
          <w:rFonts w:ascii="Times New Roman" w:hAnsi="Times New Roman" w:cs="Times New Roman"/>
          <w:sz w:val="28"/>
          <w:szCs w:val="28"/>
          <w:lang w:val="uk-UA"/>
        </w:rPr>
        <w:t xml:space="preserve"> </w:t>
      </w:r>
      <w:r w:rsidR="008D51E3">
        <w:rPr>
          <w:rFonts w:ascii="Times New Roman" w:hAnsi="Times New Roman" w:cs="Times New Roman"/>
          <w:sz w:val="28"/>
          <w:szCs w:val="28"/>
          <w:lang w:val="uk-UA"/>
        </w:rPr>
        <w:t>основ</w:t>
      </w:r>
      <w:r w:rsidR="00140104" w:rsidRPr="008D51E3">
        <w:rPr>
          <w:rFonts w:ascii="Times New Roman" w:hAnsi="Times New Roman" w:cs="Times New Roman"/>
          <w:sz w:val="28"/>
          <w:szCs w:val="28"/>
          <w:lang w:val="uk-UA"/>
        </w:rPr>
        <w:t xml:space="preserve"> інституту місцевого самоврядування.</w:t>
      </w:r>
    </w:p>
    <w:p w:rsidR="008224EF" w:rsidRPr="008224EF" w:rsidRDefault="00845D20" w:rsidP="008224E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Реалії вітчизняної</w:t>
      </w:r>
      <w:r w:rsidR="00176916">
        <w:rPr>
          <w:rFonts w:ascii="Times New Roman" w:hAnsi="Times New Roman" w:cs="Times New Roman"/>
          <w:sz w:val="28"/>
          <w:szCs w:val="28"/>
          <w:lang w:val="uk-UA"/>
        </w:rPr>
        <w:t xml:space="preserve"> п</w:t>
      </w:r>
      <w:r w:rsidR="008224EF" w:rsidRPr="008224EF">
        <w:rPr>
          <w:rFonts w:ascii="Times New Roman" w:hAnsi="Times New Roman" w:cs="Times New Roman"/>
          <w:sz w:val="28"/>
          <w:szCs w:val="28"/>
          <w:lang w:val="uk-UA"/>
        </w:rPr>
        <w:t>рактик</w:t>
      </w:r>
      <w:r>
        <w:rPr>
          <w:rFonts w:ascii="Times New Roman" w:hAnsi="Times New Roman" w:cs="Times New Roman"/>
          <w:sz w:val="28"/>
          <w:szCs w:val="28"/>
          <w:lang w:val="uk-UA"/>
        </w:rPr>
        <w:t>и</w:t>
      </w:r>
      <w:r w:rsidR="008224EF" w:rsidRPr="008224EF">
        <w:rPr>
          <w:rFonts w:ascii="Times New Roman" w:hAnsi="Times New Roman" w:cs="Times New Roman"/>
          <w:sz w:val="28"/>
          <w:szCs w:val="28"/>
          <w:lang w:val="uk-UA"/>
        </w:rPr>
        <w:t xml:space="preserve"> фін</w:t>
      </w:r>
      <w:r w:rsidR="00176916">
        <w:rPr>
          <w:rFonts w:ascii="Times New Roman" w:hAnsi="Times New Roman" w:cs="Times New Roman"/>
          <w:sz w:val="28"/>
          <w:szCs w:val="28"/>
          <w:lang w:val="uk-UA"/>
        </w:rPr>
        <w:t xml:space="preserve">ансового забезпечення </w:t>
      </w:r>
      <w:r>
        <w:rPr>
          <w:rFonts w:ascii="Times New Roman" w:hAnsi="Times New Roman" w:cs="Times New Roman"/>
          <w:sz w:val="28"/>
          <w:szCs w:val="28"/>
          <w:lang w:val="uk-UA"/>
        </w:rPr>
        <w:t xml:space="preserve">функціонування </w:t>
      </w:r>
      <w:r w:rsidR="00176916">
        <w:rPr>
          <w:rFonts w:ascii="Times New Roman" w:hAnsi="Times New Roman" w:cs="Times New Roman"/>
          <w:sz w:val="28"/>
          <w:szCs w:val="28"/>
          <w:lang w:val="uk-UA"/>
        </w:rPr>
        <w:t xml:space="preserve">місцевого </w:t>
      </w:r>
      <w:r w:rsidR="008224EF" w:rsidRPr="008224EF">
        <w:rPr>
          <w:rFonts w:ascii="Times New Roman" w:hAnsi="Times New Roman" w:cs="Times New Roman"/>
          <w:sz w:val="28"/>
          <w:szCs w:val="28"/>
          <w:lang w:val="uk-UA"/>
        </w:rPr>
        <w:t>са</w:t>
      </w:r>
      <w:r>
        <w:rPr>
          <w:rFonts w:ascii="Times New Roman" w:hAnsi="Times New Roman" w:cs="Times New Roman"/>
          <w:sz w:val="28"/>
          <w:szCs w:val="28"/>
          <w:lang w:val="uk-UA"/>
        </w:rPr>
        <w:t>моврядування в Україні, методи та прийоми</w:t>
      </w:r>
      <w:r w:rsidR="008224EF" w:rsidRPr="008224EF">
        <w:rPr>
          <w:rFonts w:ascii="Times New Roman" w:hAnsi="Times New Roman" w:cs="Times New Roman"/>
          <w:sz w:val="28"/>
          <w:szCs w:val="28"/>
          <w:lang w:val="uk-UA"/>
        </w:rPr>
        <w:t xml:space="preserve"> аналізу </w:t>
      </w:r>
      <w:r>
        <w:rPr>
          <w:rFonts w:ascii="Times New Roman" w:hAnsi="Times New Roman" w:cs="Times New Roman"/>
          <w:sz w:val="28"/>
          <w:szCs w:val="28"/>
          <w:lang w:val="uk-UA"/>
        </w:rPr>
        <w:t xml:space="preserve">надходження </w:t>
      </w:r>
      <w:r w:rsidR="008224EF" w:rsidRPr="008224EF">
        <w:rPr>
          <w:rFonts w:ascii="Times New Roman" w:hAnsi="Times New Roman" w:cs="Times New Roman"/>
          <w:sz w:val="28"/>
          <w:szCs w:val="28"/>
          <w:lang w:val="uk-UA"/>
        </w:rPr>
        <w:t>податк</w:t>
      </w:r>
      <w:r>
        <w:rPr>
          <w:rFonts w:ascii="Times New Roman" w:hAnsi="Times New Roman" w:cs="Times New Roman"/>
          <w:sz w:val="28"/>
          <w:szCs w:val="28"/>
          <w:lang w:val="uk-UA"/>
        </w:rPr>
        <w:t>ів і зборів</w:t>
      </w:r>
      <w:r w:rsidR="008224EF" w:rsidRPr="008224EF">
        <w:rPr>
          <w:rFonts w:ascii="Times New Roman" w:hAnsi="Times New Roman" w:cs="Times New Roman"/>
          <w:sz w:val="28"/>
          <w:szCs w:val="28"/>
          <w:lang w:val="uk-UA"/>
        </w:rPr>
        <w:t xml:space="preserve"> до місцевих бюджетів, </w:t>
      </w:r>
      <w:r>
        <w:rPr>
          <w:rFonts w:ascii="Times New Roman" w:hAnsi="Times New Roman" w:cs="Times New Roman"/>
          <w:sz w:val="28"/>
          <w:szCs w:val="28"/>
          <w:lang w:val="uk-UA"/>
        </w:rPr>
        <w:t>вказують</w:t>
      </w:r>
      <w:r w:rsidR="008224EF" w:rsidRPr="008224EF">
        <w:rPr>
          <w:rFonts w:ascii="Times New Roman" w:hAnsi="Times New Roman" w:cs="Times New Roman"/>
          <w:sz w:val="28"/>
          <w:szCs w:val="28"/>
          <w:lang w:val="uk-UA"/>
        </w:rPr>
        <w:t xml:space="preserve"> </w:t>
      </w:r>
      <w:r>
        <w:rPr>
          <w:rFonts w:ascii="Times New Roman" w:hAnsi="Times New Roman" w:cs="Times New Roman"/>
          <w:sz w:val="28"/>
          <w:szCs w:val="28"/>
          <w:lang w:val="uk-UA"/>
        </w:rPr>
        <w:t>на</w:t>
      </w:r>
      <w:r w:rsidR="008224EF" w:rsidRPr="008224EF">
        <w:rPr>
          <w:rFonts w:ascii="Times New Roman" w:hAnsi="Times New Roman" w:cs="Times New Roman"/>
          <w:sz w:val="28"/>
          <w:szCs w:val="28"/>
          <w:lang w:val="uk-UA"/>
        </w:rPr>
        <w:t xml:space="preserve"> відсутність </w:t>
      </w:r>
      <w:r>
        <w:rPr>
          <w:rFonts w:ascii="Times New Roman" w:hAnsi="Times New Roman" w:cs="Times New Roman"/>
          <w:sz w:val="28"/>
          <w:szCs w:val="28"/>
          <w:lang w:val="uk-UA"/>
        </w:rPr>
        <w:t xml:space="preserve">дієвої </w:t>
      </w:r>
      <w:r w:rsidR="008224EF" w:rsidRPr="008224EF">
        <w:rPr>
          <w:rFonts w:ascii="Times New Roman" w:hAnsi="Times New Roman" w:cs="Times New Roman"/>
          <w:sz w:val="28"/>
          <w:szCs w:val="28"/>
          <w:lang w:val="uk-UA"/>
        </w:rPr>
        <w:t xml:space="preserve">оцінки ефективності </w:t>
      </w:r>
      <w:r>
        <w:rPr>
          <w:rFonts w:ascii="Times New Roman" w:hAnsi="Times New Roman" w:cs="Times New Roman"/>
          <w:sz w:val="28"/>
          <w:szCs w:val="28"/>
          <w:lang w:val="uk-UA"/>
        </w:rPr>
        <w:t xml:space="preserve">використання місцевого оподаткування як вагомого джерела формування доходів </w:t>
      </w:r>
      <w:r w:rsidR="00176916">
        <w:rPr>
          <w:rFonts w:ascii="Times New Roman" w:hAnsi="Times New Roman" w:cs="Times New Roman"/>
          <w:sz w:val="28"/>
          <w:szCs w:val="28"/>
          <w:lang w:val="uk-UA"/>
        </w:rPr>
        <w:t>місцевих бюджетів</w:t>
      </w:r>
      <w:r w:rsidR="008224EF" w:rsidRPr="008224EF">
        <w:rPr>
          <w:rFonts w:ascii="Times New Roman" w:hAnsi="Times New Roman" w:cs="Times New Roman"/>
          <w:sz w:val="28"/>
          <w:szCs w:val="28"/>
          <w:lang w:val="uk-UA"/>
        </w:rPr>
        <w:t>.</w:t>
      </w:r>
    </w:p>
    <w:p w:rsidR="008224EF" w:rsidRPr="008224EF" w:rsidRDefault="00845D20" w:rsidP="008224E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Проблемні аспекти</w:t>
      </w:r>
      <w:r w:rsidR="008224EF" w:rsidRPr="008224EF">
        <w:rPr>
          <w:rFonts w:ascii="Times New Roman" w:hAnsi="Times New Roman" w:cs="Times New Roman"/>
          <w:sz w:val="28"/>
          <w:szCs w:val="28"/>
          <w:lang w:val="uk-UA"/>
        </w:rPr>
        <w:t xml:space="preserve"> формування місцевих бюджетів </w:t>
      </w:r>
      <w:r>
        <w:rPr>
          <w:rFonts w:ascii="Times New Roman" w:hAnsi="Times New Roman" w:cs="Times New Roman"/>
          <w:sz w:val="28"/>
          <w:szCs w:val="28"/>
          <w:lang w:val="uk-UA"/>
        </w:rPr>
        <w:t xml:space="preserve">за рахунок місцевого оподаткування </w:t>
      </w:r>
      <w:r w:rsidR="008224EF" w:rsidRPr="008224EF">
        <w:rPr>
          <w:rFonts w:ascii="Times New Roman" w:hAnsi="Times New Roman" w:cs="Times New Roman"/>
          <w:sz w:val="28"/>
          <w:szCs w:val="28"/>
          <w:lang w:val="uk-UA"/>
        </w:rPr>
        <w:t xml:space="preserve">є предметом гострих наукових дискусій </w:t>
      </w:r>
      <w:r>
        <w:rPr>
          <w:rFonts w:ascii="Times New Roman" w:hAnsi="Times New Roman" w:cs="Times New Roman"/>
          <w:sz w:val="28"/>
          <w:szCs w:val="28"/>
          <w:lang w:val="uk-UA"/>
        </w:rPr>
        <w:t xml:space="preserve">провідних вчених та </w:t>
      </w:r>
      <w:r w:rsidR="008224EF" w:rsidRPr="008224EF">
        <w:rPr>
          <w:rFonts w:ascii="Times New Roman" w:hAnsi="Times New Roman" w:cs="Times New Roman"/>
          <w:sz w:val="28"/>
          <w:szCs w:val="28"/>
          <w:lang w:val="uk-UA"/>
        </w:rPr>
        <w:t>економістів. Зокрема</w:t>
      </w:r>
      <w:r w:rsidR="00176916">
        <w:rPr>
          <w:rFonts w:ascii="Times New Roman" w:hAnsi="Times New Roman" w:cs="Times New Roman"/>
          <w:sz w:val="28"/>
          <w:szCs w:val="28"/>
          <w:lang w:val="uk-UA"/>
        </w:rPr>
        <w:t xml:space="preserve">: </w:t>
      </w:r>
      <w:r w:rsidR="00652940" w:rsidRPr="00652940">
        <w:rPr>
          <w:rFonts w:ascii="Times New Roman" w:hAnsi="Times New Roman" w:cs="Times New Roman"/>
          <w:sz w:val="28"/>
          <w:szCs w:val="28"/>
          <w:lang w:val="uk-UA"/>
        </w:rPr>
        <w:t>Андрущенка В. Л., Бак Н. А., Бондарук Т. Г.</w:t>
      </w:r>
      <w:r w:rsidR="008224EF" w:rsidRPr="00652940">
        <w:rPr>
          <w:rFonts w:ascii="Times New Roman" w:hAnsi="Times New Roman" w:cs="Times New Roman"/>
          <w:sz w:val="28"/>
          <w:szCs w:val="28"/>
          <w:lang w:val="uk-UA"/>
        </w:rPr>
        <w:t xml:space="preserve">, </w:t>
      </w:r>
      <w:r w:rsidR="00652940" w:rsidRPr="00652940">
        <w:rPr>
          <w:rFonts w:ascii="Times New Roman" w:hAnsi="Times New Roman" w:cs="Times New Roman"/>
          <w:sz w:val="28"/>
          <w:szCs w:val="28"/>
          <w:lang w:val="uk-UA"/>
        </w:rPr>
        <w:t>Вахновської Н. А.</w:t>
      </w:r>
      <w:r w:rsidR="008224EF" w:rsidRPr="00652940">
        <w:rPr>
          <w:rFonts w:ascii="Times New Roman" w:hAnsi="Times New Roman" w:cs="Times New Roman"/>
          <w:sz w:val="28"/>
          <w:szCs w:val="28"/>
          <w:lang w:val="uk-UA"/>
        </w:rPr>
        <w:t xml:space="preserve">, </w:t>
      </w:r>
      <w:r w:rsidR="00652940" w:rsidRPr="00652940">
        <w:rPr>
          <w:rFonts w:ascii="Times New Roman" w:hAnsi="Times New Roman" w:cs="Times New Roman"/>
          <w:sz w:val="28"/>
          <w:szCs w:val="28"/>
          <w:lang w:val="uk-UA"/>
        </w:rPr>
        <w:t>Дулік Т. О.</w:t>
      </w:r>
      <w:r w:rsidR="008224EF" w:rsidRPr="00652940">
        <w:rPr>
          <w:rFonts w:ascii="Times New Roman" w:hAnsi="Times New Roman" w:cs="Times New Roman"/>
          <w:sz w:val="28"/>
          <w:szCs w:val="28"/>
          <w:lang w:val="uk-UA"/>
        </w:rPr>
        <w:t>, Кириленко</w:t>
      </w:r>
      <w:r w:rsidR="00652940" w:rsidRPr="00652940">
        <w:rPr>
          <w:rFonts w:ascii="Times New Roman" w:hAnsi="Times New Roman" w:cs="Times New Roman"/>
          <w:sz w:val="28"/>
          <w:szCs w:val="28"/>
          <w:lang w:val="uk-UA"/>
        </w:rPr>
        <w:t xml:space="preserve"> О. П.</w:t>
      </w:r>
      <w:r w:rsidR="008224EF" w:rsidRPr="00652940">
        <w:rPr>
          <w:rFonts w:ascii="Times New Roman" w:hAnsi="Times New Roman" w:cs="Times New Roman"/>
          <w:sz w:val="28"/>
          <w:szCs w:val="28"/>
          <w:lang w:val="uk-UA"/>
        </w:rPr>
        <w:t xml:space="preserve">, </w:t>
      </w:r>
      <w:r w:rsidR="00652940" w:rsidRPr="00652940">
        <w:rPr>
          <w:rFonts w:ascii="Times New Roman" w:hAnsi="Times New Roman" w:cs="Times New Roman"/>
          <w:sz w:val="28"/>
          <w:szCs w:val="28"/>
          <w:lang w:val="uk-UA"/>
        </w:rPr>
        <w:t>Мартинюк І. В.</w:t>
      </w:r>
      <w:r w:rsidR="008224EF" w:rsidRPr="00652940">
        <w:rPr>
          <w:rFonts w:ascii="Times New Roman" w:hAnsi="Times New Roman" w:cs="Times New Roman"/>
          <w:sz w:val="28"/>
          <w:szCs w:val="28"/>
          <w:lang w:val="uk-UA"/>
        </w:rPr>
        <w:t xml:space="preserve">, </w:t>
      </w:r>
      <w:r w:rsidR="00652940" w:rsidRPr="00652940">
        <w:rPr>
          <w:rFonts w:ascii="Times New Roman" w:hAnsi="Times New Roman" w:cs="Times New Roman"/>
          <w:sz w:val="28"/>
          <w:szCs w:val="28"/>
          <w:lang w:val="uk-UA"/>
        </w:rPr>
        <w:t xml:space="preserve">Овчиннікова А. В., </w:t>
      </w:r>
      <w:r w:rsidR="008224EF" w:rsidRPr="00652940">
        <w:rPr>
          <w:rFonts w:ascii="Times New Roman" w:hAnsi="Times New Roman" w:cs="Times New Roman"/>
          <w:sz w:val="28"/>
          <w:szCs w:val="28"/>
          <w:lang w:val="uk-UA"/>
        </w:rPr>
        <w:t>Луніної</w:t>
      </w:r>
      <w:r w:rsidR="00652940" w:rsidRPr="00652940">
        <w:rPr>
          <w:rFonts w:ascii="Times New Roman" w:hAnsi="Times New Roman" w:cs="Times New Roman"/>
          <w:sz w:val="28"/>
          <w:szCs w:val="28"/>
          <w:lang w:val="uk-UA"/>
        </w:rPr>
        <w:t xml:space="preserve"> І. О.</w:t>
      </w:r>
      <w:r w:rsidR="008224EF" w:rsidRPr="00652940">
        <w:rPr>
          <w:rFonts w:ascii="Times New Roman" w:hAnsi="Times New Roman" w:cs="Times New Roman"/>
          <w:sz w:val="28"/>
          <w:szCs w:val="28"/>
          <w:lang w:val="uk-UA"/>
        </w:rPr>
        <w:t xml:space="preserve">, </w:t>
      </w:r>
      <w:r w:rsidR="00652940" w:rsidRPr="00652940">
        <w:rPr>
          <w:rFonts w:ascii="Times New Roman" w:hAnsi="Times New Roman" w:cs="Times New Roman"/>
          <w:sz w:val="28"/>
          <w:szCs w:val="28"/>
          <w:lang w:val="uk-UA"/>
        </w:rPr>
        <w:t>Письменного В. В.</w:t>
      </w:r>
      <w:r w:rsidR="008224EF" w:rsidRPr="00652940">
        <w:rPr>
          <w:rFonts w:ascii="Times New Roman" w:hAnsi="Times New Roman" w:cs="Times New Roman"/>
          <w:sz w:val="28"/>
          <w:szCs w:val="28"/>
          <w:lang w:val="uk-UA"/>
        </w:rPr>
        <w:t xml:space="preserve">, </w:t>
      </w:r>
      <w:r w:rsidR="00652940" w:rsidRPr="00652940">
        <w:rPr>
          <w:rFonts w:ascii="Times New Roman" w:hAnsi="Times New Roman" w:cs="Times New Roman"/>
          <w:sz w:val="28"/>
          <w:szCs w:val="28"/>
          <w:lang w:val="uk-UA"/>
        </w:rPr>
        <w:t xml:space="preserve">Соколовської А. М., </w:t>
      </w:r>
      <w:r w:rsidR="008224EF" w:rsidRPr="00652940">
        <w:rPr>
          <w:rFonts w:ascii="Times New Roman" w:hAnsi="Times New Roman" w:cs="Times New Roman"/>
          <w:sz w:val="28"/>
          <w:szCs w:val="28"/>
          <w:lang w:val="uk-UA"/>
        </w:rPr>
        <w:t>,</w:t>
      </w:r>
      <w:r w:rsidR="00652940" w:rsidRPr="00652940">
        <w:rPr>
          <w:rFonts w:ascii="Times New Roman" w:hAnsi="Times New Roman" w:cs="Times New Roman"/>
          <w:sz w:val="28"/>
          <w:szCs w:val="28"/>
          <w:lang w:val="uk-UA"/>
        </w:rPr>
        <w:t>Федосова В. М.</w:t>
      </w:r>
      <w:r w:rsidR="008224EF" w:rsidRPr="00652940">
        <w:rPr>
          <w:rFonts w:ascii="Times New Roman" w:hAnsi="Times New Roman" w:cs="Times New Roman"/>
          <w:sz w:val="28"/>
          <w:szCs w:val="28"/>
          <w:lang w:val="uk-UA"/>
        </w:rPr>
        <w:t>, Юрія</w:t>
      </w:r>
      <w:r w:rsidR="00652940" w:rsidRPr="00652940">
        <w:rPr>
          <w:rFonts w:ascii="Times New Roman" w:hAnsi="Times New Roman" w:cs="Times New Roman"/>
          <w:sz w:val="28"/>
          <w:szCs w:val="28"/>
          <w:lang w:val="uk-UA"/>
        </w:rPr>
        <w:t xml:space="preserve"> С. І.</w:t>
      </w:r>
      <w:r w:rsidR="00176916" w:rsidRPr="00652940">
        <w:rPr>
          <w:rFonts w:ascii="Times New Roman" w:hAnsi="Times New Roman" w:cs="Times New Roman"/>
          <w:sz w:val="28"/>
          <w:szCs w:val="28"/>
          <w:lang w:val="uk-UA"/>
        </w:rPr>
        <w:t>,</w:t>
      </w:r>
      <w:r w:rsidR="00176916">
        <w:rPr>
          <w:rFonts w:ascii="Times New Roman" w:hAnsi="Times New Roman" w:cs="Times New Roman"/>
          <w:sz w:val="28"/>
          <w:szCs w:val="28"/>
          <w:lang w:val="uk-UA"/>
        </w:rPr>
        <w:t xml:space="preserve"> які у своїх дослідженнях</w:t>
      </w:r>
      <w:r w:rsidR="008224EF" w:rsidRPr="008224EF">
        <w:rPr>
          <w:rFonts w:ascii="Times New Roman" w:hAnsi="Times New Roman" w:cs="Times New Roman"/>
          <w:sz w:val="28"/>
          <w:szCs w:val="28"/>
          <w:lang w:val="uk-UA"/>
        </w:rPr>
        <w:t xml:space="preserve"> </w:t>
      </w:r>
      <w:r w:rsidR="00176916">
        <w:rPr>
          <w:rFonts w:ascii="Times New Roman" w:hAnsi="Times New Roman" w:cs="Times New Roman"/>
          <w:sz w:val="28"/>
          <w:szCs w:val="28"/>
          <w:lang w:val="uk-UA"/>
        </w:rPr>
        <w:t>розглядають питання</w:t>
      </w:r>
      <w:r w:rsidR="008224EF" w:rsidRPr="0065294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оптимізації місцевого оподаткування в контесті зміни складу місцевих податків і зборів, механізму їх нарахування та адміністрування, ефективність податкового </w:t>
      </w:r>
      <w:r>
        <w:rPr>
          <w:rFonts w:ascii="Times New Roman" w:hAnsi="Times New Roman" w:cs="Times New Roman"/>
          <w:sz w:val="28"/>
          <w:szCs w:val="28"/>
          <w:lang w:val="uk-UA"/>
        </w:rPr>
        <w:lastRenderedPageBreak/>
        <w:t xml:space="preserve">контролю за справлянням цих платежів, а також </w:t>
      </w:r>
      <w:r w:rsidR="006721B2">
        <w:rPr>
          <w:rFonts w:ascii="Times New Roman" w:hAnsi="Times New Roman" w:cs="Times New Roman"/>
          <w:sz w:val="28"/>
          <w:szCs w:val="28"/>
          <w:lang w:val="uk-UA"/>
        </w:rPr>
        <w:t xml:space="preserve">дослідження ефективності і гнучкості місцевого оподаткування, його фіскальна роль у забезпеченні власними доходами місцеві бюджети України. Проте, і на сьогодні питання удосконалення системи місцевого оподаткування потребує комплексного дослідження. </w:t>
      </w:r>
    </w:p>
    <w:p w:rsidR="008224EF" w:rsidRPr="008224EF" w:rsidRDefault="006721B2" w:rsidP="008224EF">
      <w:pPr>
        <w:spacing w:after="0" w:line="360" w:lineRule="auto"/>
        <w:ind w:firstLine="708"/>
        <w:jc w:val="both"/>
        <w:rPr>
          <w:rFonts w:ascii="Times New Roman" w:hAnsi="Times New Roman" w:cs="Times New Roman"/>
          <w:sz w:val="28"/>
          <w:szCs w:val="28"/>
          <w:lang w:val="uk-UA"/>
        </w:rPr>
      </w:pPr>
      <w:r w:rsidRPr="006721B2">
        <w:rPr>
          <w:rFonts w:ascii="Times New Roman" w:eastAsia="Arial,Italic" w:hAnsi="Times New Roman" w:cs="Times New Roman"/>
          <w:i/>
          <w:iCs/>
          <w:sz w:val="28"/>
          <w:szCs w:val="28"/>
          <w:lang w:val="uk-UA"/>
        </w:rPr>
        <w:t>Метою</w:t>
      </w:r>
      <w:r w:rsidR="008224EF" w:rsidRPr="008224EF">
        <w:rPr>
          <w:rFonts w:ascii="Times New Roman" w:eastAsia="Arial,Italic" w:hAnsi="Times New Roman" w:cs="Times New Roman"/>
          <w:iCs/>
          <w:sz w:val="28"/>
          <w:szCs w:val="28"/>
          <w:lang w:val="uk-UA"/>
        </w:rPr>
        <w:t xml:space="preserve"> наукового дослідження</w:t>
      </w:r>
      <w:r w:rsidR="008224EF" w:rsidRPr="008224EF">
        <w:rPr>
          <w:rFonts w:ascii="Times New Roman" w:eastAsia="Arial,Italic" w:hAnsi="Times New Roman" w:cs="Times New Roman"/>
          <w:i/>
          <w:iCs/>
          <w:sz w:val="28"/>
          <w:szCs w:val="28"/>
          <w:lang w:val="uk-UA"/>
        </w:rPr>
        <w:t xml:space="preserve"> </w:t>
      </w:r>
      <w:r w:rsidR="008224EF" w:rsidRPr="008224EF">
        <w:rPr>
          <w:rFonts w:ascii="Times New Roman" w:hAnsi="Times New Roman" w:cs="Times New Roman"/>
          <w:sz w:val="28"/>
          <w:szCs w:val="28"/>
          <w:lang w:val="uk-UA"/>
        </w:rPr>
        <w:t xml:space="preserve">є </w:t>
      </w:r>
      <w:r>
        <w:rPr>
          <w:rFonts w:ascii="Times New Roman" w:hAnsi="Times New Roman" w:cs="Times New Roman"/>
          <w:sz w:val="28"/>
          <w:szCs w:val="28"/>
          <w:lang w:val="uk-UA"/>
        </w:rPr>
        <w:t>обґрунтування</w:t>
      </w:r>
      <w:r w:rsidR="008224EF" w:rsidRPr="008224EF">
        <w:rPr>
          <w:rFonts w:ascii="Times New Roman" w:hAnsi="Times New Roman" w:cs="Times New Roman"/>
          <w:sz w:val="28"/>
          <w:szCs w:val="28"/>
          <w:lang w:val="uk-UA"/>
        </w:rPr>
        <w:t xml:space="preserve"> науково-теоретичних підходів </w:t>
      </w:r>
      <w:r w:rsidR="008224EF">
        <w:rPr>
          <w:rFonts w:ascii="Times New Roman" w:hAnsi="Times New Roman" w:cs="Times New Roman"/>
          <w:sz w:val="28"/>
          <w:szCs w:val="28"/>
          <w:lang w:val="uk-UA"/>
        </w:rPr>
        <w:t xml:space="preserve">до місцевого оподаткування, </w:t>
      </w:r>
      <w:r>
        <w:rPr>
          <w:rFonts w:ascii="Times New Roman" w:hAnsi="Times New Roman" w:cs="Times New Roman"/>
          <w:sz w:val="28"/>
          <w:szCs w:val="28"/>
          <w:lang w:val="uk-UA"/>
        </w:rPr>
        <w:t>проведення</w:t>
      </w:r>
      <w:r w:rsidR="008224EF">
        <w:rPr>
          <w:rFonts w:ascii="Times New Roman" w:hAnsi="Times New Roman" w:cs="Times New Roman"/>
          <w:sz w:val="28"/>
          <w:szCs w:val="28"/>
          <w:lang w:val="uk-UA"/>
        </w:rPr>
        <w:t xml:space="preserve"> аналізу</w:t>
      </w:r>
      <w:r w:rsidR="008224EF" w:rsidRPr="008224E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діючої </w:t>
      </w:r>
      <w:r w:rsidR="008224EF">
        <w:rPr>
          <w:rFonts w:ascii="Times New Roman" w:hAnsi="Times New Roman" w:cs="Times New Roman"/>
          <w:sz w:val="28"/>
          <w:szCs w:val="28"/>
          <w:lang w:val="uk-UA"/>
        </w:rPr>
        <w:t xml:space="preserve">практики справляння місцевих податків та зборів, а визначення пріоритетних напрямів їх </w:t>
      </w:r>
      <w:r>
        <w:rPr>
          <w:rFonts w:ascii="Times New Roman" w:hAnsi="Times New Roman" w:cs="Times New Roman"/>
          <w:sz w:val="28"/>
          <w:szCs w:val="28"/>
          <w:lang w:val="uk-UA"/>
        </w:rPr>
        <w:t>удосконалення</w:t>
      </w:r>
      <w:r w:rsidR="008224EF">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8224EF">
        <w:rPr>
          <w:rFonts w:ascii="Times New Roman" w:hAnsi="Times New Roman" w:cs="Times New Roman"/>
          <w:sz w:val="28"/>
          <w:szCs w:val="28"/>
          <w:lang w:val="uk-UA"/>
        </w:rPr>
        <w:t xml:space="preserve"> контексті </w:t>
      </w:r>
      <w:r>
        <w:rPr>
          <w:rFonts w:ascii="Times New Roman" w:hAnsi="Times New Roman" w:cs="Times New Roman"/>
          <w:sz w:val="28"/>
          <w:szCs w:val="28"/>
          <w:lang w:val="uk-UA"/>
        </w:rPr>
        <w:t>зміцнення доходної</w:t>
      </w:r>
      <w:r w:rsidR="00EB2F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бази </w:t>
      </w:r>
      <w:r w:rsidR="00EB2F0D">
        <w:rPr>
          <w:rFonts w:ascii="Times New Roman" w:hAnsi="Times New Roman" w:cs="Times New Roman"/>
          <w:sz w:val="28"/>
          <w:szCs w:val="28"/>
          <w:lang w:val="uk-UA"/>
        </w:rPr>
        <w:t>місцевих бюджетів.</w:t>
      </w:r>
      <w:r w:rsidR="008224EF">
        <w:rPr>
          <w:rFonts w:ascii="Times New Roman" w:hAnsi="Times New Roman" w:cs="Times New Roman"/>
          <w:sz w:val="28"/>
          <w:szCs w:val="28"/>
          <w:lang w:val="uk-UA"/>
        </w:rPr>
        <w:t xml:space="preserve"> </w:t>
      </w:r>
      <w:r w:rsidR="008224EF" w:rsidRPr="008224EF">
        <w:rPr>
          <w:rFonts w:ascii="Times New Roman" w:hAnsi="Times New Roman" w:cs="Times New Roman"/>
          <w:sz w:val="28"/>
          <w:szCs w:val="28"/>
          <w:lang w:val="uk-UA"/>
        </w:rPr>
        <w:t xml:space="preserve">Для реалізації мети </w:t>
      </w:r>
      <w:r w:rsidR="008224EF">
        <w:rPr>
          <w:rFonts w:ascii="Times New Roman" w:hAnsi="Times New Roman" w:cs="Times New Roman"/>
          <w:sz w:val="28"/>
          <w:szCs w:val="28"/>
          <w:lang w:val="uk-UA"/>
        </w:rPr>
        <w:t>випускної кваліфікаційної</w:t>
      </w:r>
      <w:r w:rsidR="008224EF" w:rsidRPr="008224EF">
        <w:rPr>
          <w:rFonts w:ascii="Times New Roman" w:hAnsi="Times New Roman" w:cs="Times New Roman"/>
          <w:sz w:val="28"/>
          <w:szCs w:val="28"/>
          <w:lang w:val="uk-UA"/>
        </w:rPr>
        <w:t xml:space="preserve"> роботи визначено наступні </w:t>
      </w:r>
      <w:r w:rsidR="008224EF" w:rsidRPr="00F81616">
        <w:rPr>
          <w:rFonts w:ascii="Times New Roman" w:hAnsi="Times New Roman" w:cs="Times New Roman"/>
          <w:i/>
          <w:sz w:val="28"/>
          <w:szCs w:val="28"/>
          <w:lang w:val="uk-UA"/>
        </w:rPr>
        <w:t>завдання</w:t>
      </w:r>
      <w:r w:rsidR="008224EF" w:rsidRPr="008224EF">
        <w:rPr>
          <w:rFonts w:ascii="Times New Roman" w:hAnsi="Times New Roman" w:cs="Times New Roman"/>
          <w:sz w:val="28"/>
          <w:szCs w:val="28"/>
          <w:lang w:val="uk-UA"/>
        </w:rPr>
        <w:t>:</w:t>
      </w:r>
    </w:p>
    <w:p w:rsidR="008224EF" w:rsidRPr="008224EF" w:rsidRDefault="008224EF" w:rsidP="008224EF">
      <w:pPr>
        <w:spacing w:after="0" w:line="360" w:lineRule="auto"/>
        <w:ind w:firstLine="708"/>
        <w:jc w:val="both"/>
        <w:rPr>
          <w:rFonts w:ascii="Times New Roman" w:hAnsi="Times New Roman" w:cs="Times New Roman"/>
          <w:sz w:val="28"/>
          <w:szCs w:val="28"/>
          <w:lang w:val="uk-UA"/>
        </w:rPr>
      </w:pPr>
      <w:r w:rsidRPr="008224EF">
        <w:rPr>
          <w:rFonts w:ascii="Times New Roman" w:hAnsi="Times New Roman" w:cs="Times New Roman"/>
          <w:sz w:val="28"/>
          <w:szCs w:val="28"/>
          <w:lang w:val="uk-UA"/>
        </w:rPr>
        <w:t>– розгляну</w:t>
      </w:r>
      <w:r w:rsidR="006721B2">
        <w:rPr>
          <w:rFonts w:ascii="Times New Roman" w:hAnsi="Times New Roman" w:cs="Times New Roman"/>
          <w:sz w:val="28"/>
          <w:szCs w:val="28"/>
          <w:lang w:val="uk-UA"/>
        </w:rPr>
        <w:t>ти економічний зміст та роль</w:t>
      </w:r>
      <w:r w:rsidRPr="008224EF">
        <w:rPr>
          <w:rFonts w:ascii="Times New Roman" w:hAnsi="Times New Roman" w:cs="Times New Roman"/>
          <w:sz w:val="28"/>
          <w:szCs w:val="28"/>
          <w:lang w:val="uk-UA"/>
        </w:rPr>
        <w:t xml:space="preserve"> місцевих податків і зборів</w:t>
      </w:r>
      <w:r w:rsidR="006721B2">
        <w:rPr>
          <w:rFonts w:ascii="Times New Roman" w:hAnsi="Times New Roman" w:cs="Times New Roman"/>
          <w:sz w:val="28"/>
          <w:szCs w:val="28"/>
          <w:lang w:val="uk-UA"/>
        </w:rPr>
        <w:t xml:space="preserve"> у наповненні місцевих бюджетів</w:t>
      </w:r>
      <w:r w:rsidRPr="008224EF">
        <w:rPr>
          <w:rFonts w:ascii="Times New Roman" w:hAnsi="Times New Roman" w:cs="Times New Roman"/>
          <w:sz w:val="28"/>
          <w:szCs w:val="28"/>
          <w:lang w:val="uk-UA"/>
        </w:rPr>
        <w:t>;</w:t>
      </w:r>
    </w:p>
    <w:p w:rsidR="008224EF" w:rsidRPr="008224EF" w:rsidRDefault="008224EF" w:rsidP="008224EF">
      <w:pPr>
        <w:spacing w:after="0" w:line="360" w:lineRule="auto"/>
        <w:ind w:firstLine="708"/>
        <w:jc w:val="both"/>
        <w:rPr>
          <w:rFonts w:ascii="Times New Roman" w:hAnsi="Times New Roman" w:cs="Times New Roman"/>
          <w:sz w:val="28"/>
          <w:szCs w:val="28"/>
          <w:lang w:val="uk-UA"/>
        </w:rPr>
      </w:pPr>
      <w:r w:rsidRPr="008224EF">
        <w:rPr>
          <w:rFonts w:ascii="Times New Roman" w:hAnsi="Times New Roman" w:cs="Times New Roman"/>
          <w:sz w:val="28"/>
          <w:szCs w:val="28"/>
          <w:lang w:val="uk-UA"/>
        </w:rPr>
        <w:t>– дослідити організацію та правову регламентацію забезпечення місцевого оподаткування;</w:t>
      </w:r>
    </w:p>
    <w:p w:rsidR="008224EF" w:rsidRPr="008224EF" w:rsidRDefault="008224EF" w:rsidP="008224EF">
      <w:pPr>
        <w:spacing w:after="0" w:line="360" w:lineRule="auto"/>
        <w:ind w:firstLine="708"/>
        <w:jc w:val="both"/>
        <w:rPr>
          <w:rFonts w:ascii="Times New Roman" w:hAnsi="Times New Roman" w:cs="Times New Roman"/>
          <w:sz w:val="28"/>
          <w:szCs w:val="28"/>
          <w:lang w:val="uk-UA"/>
        </w:rPr>
      </w:pPr>
      <w:r w:rsidRPr="008224EF">
        <w:rPr>
          <w:rFonts w:ascii="Times New Roman" w:hAnsi="Times New Roman" w:cs="Times New Roman"/>
          <w:sz w:val="28"/>
          <w:szCs w:val="28"/>
          <w:lang w:val="uk-UA"/>
        </w:rPr>
        <w:t xml:space="preserve">– проаналізувати вітчизняну </w:t>
      </w:r>
      <w:r w:rsidR="006721B2">
        <w:rPr>
          <w:rFonts w:ascii="Times New Roman" w:hAnsi="Times New Roman" w:cs="Times New Roman"/>
          <w:sz w:val="28"/>
          <w:szCs w:val="28"/>
          <w:lang w:val="uk-UA"/>
        </w:rPr>
        <w:t>фіскального забезпечення</w:t>
      </w:r>
      <w:r w:rsidRPr="008224EF">
        <w:rPr>
          <w:rFonts w:ascii="Times New Roman" w:hAnsi="Times New Roman" w:cs="Times New Roman"/>
          <w:sz w:val="28"/>
          <w:szCs w:val="28"/>
          <w:lang w:val="uk-UA"/>
        </w:rPr>
        <w:t xml:space="preserve"> бюджетів </w:t>
      </w:r>
      <w:r w:rsidR="006721B2">
        <w:rPr>
          <w:rFonts w:ascii="Times New Roman" w:hAnsi="Times New Roman" w:cs="Times New Roman"/>
          <w:sz w:val="28"/>
          <w:szCs w:val="28"/>
          <w:lang w:val="uk-UA"/>
        </w:rPr>
        <w:t xml:space="preserve">місцевого самоврядування </w:t>
      </w:r>
      <w:r w:rsidRPr="008224EF">
        <w:rPr>
          <w:rFonts w:ascii="Times New Roman" w:hAnsi="Times New Roman" w:cs="Times New Roman"/>
          <w:sz w:val="28"/>
          <w:szCs w:val="28"/>
          <w:lang w:val="uk-UA"/>
        </w:rPr>
        <w:t>за рахунок місцевого оподаткування;</w:t>
      </w:r>
    </w:p>
    <w:p w:rsidR="008224EF" w:rsidRPr="008224EF" w:rsidRDefault="008224EF" w:rsidP="008224EF">
      <w:pPr>
        <w:spacing w:after="0" w:line="360" w:lineRule="auto"/>
        <w:ind w:firstLine="708"/>
        <w:jc w:val="both"/>
        <w:rPr>
          <w:rFonts w:ascii="Times New Roman" w:hAnsi="Times New Roman" w:cs="Times New Roman"/>
          <w:sz w:val="28"/>
          <w:szCs w:val="28"/>
          <w:lang w:val="uk-UA"/>
        </w:rPr>
      </w:pPr>
      <w:r w:rsidRPr="008224EF">
        <w:rPr>
          <w:rFonts w:ascii="Times New Roman" w:hAnsi="Times New Roman" w:cs="Times New Roman"/>
          <w:sz w:val="28"/>
          <w:szCs w:val="28"/>
          <w:lang w:val="uk-UA"/>
        </w:rPr>
        <w:t>– подати критичну оцінку ефективності здійснення контролю за справлянням місцевих податків і зборів;</w:t>
      </w:r>
    </w:p>
    <w:p w:rsidR="008224EF" w:rsidRPr="008224EF" w:rsidRDefault="008224EF" w:rsidP="008224EF">
      <w:pPr>
        <w:spacing w:after="0" w:line="360" w:lineRule="auto"/>
        <w:ind w:firstLine="708"/>
        <w:jc w:val="both"/>
        <w:rPr>
          <w:rFonts w:ascii="Times New Roman" w:hAnsi="Times New Roman" w:cs="Times New Roman"/>
          <w:sz w:val="28"/>
          <w:szCs w:val="28"/>
          <w:lang w:val="uk-UA"/>
        </w:rPr>
      </w:pPr>
      <w:r w:rsidRPr="008224EF">
        <w:rPr>
          <w:rFonts w:ascii="Times New Roman" w:hAnsi="Times New Roman" w:cs="Times New Roman"/>
          <w:sz w:val="28"/>
          <w:szCs w:val="28"/>
          <w:lang w:val="uk-UA"/>
        </w:rPr>
        <w:t>– запропонувати основні напрямки вдосконалення місцевого оподаткування з врахуванням світового досвіду;</w:t>
      </w:r>
    </w:p>
    <w:p w:rsidR="008224EF" w:rsidRPr="008224EF" w:rsidRDefault="008224EF" w:rsidP="008224EF">
      <w:pPr>
        <w:spacing w:after="0" w:line="360" w:lineRule="auto"/>
        <w:ind w:firstLine="708"/>
        <w:jc w:val="both"/>
        <w:rPr>
          <w:rFonts w:ascii="Times New Roman" w:hAnsi="Times New Roman" w:cs="Times New Roman"/>
          <w:sz w:val="28"/>
          <w:szCs w:val="28"/>
          <w:lang w:val="uk-UA"/>
        </w:rPr>
      </w:pPr>
      <w:r w:rsidRPr="008224EF">
        <w:rPr>
          <w:rFonts w:ascii="Times New Roman" w:hAnsi="Times New Roman" w:cs="Times New Roman"/>
          <w:sz w:val="28"/>
          <w:szCs w:val="28"/>
          <w:lang w:val="uk-UA"/>
        </w:rPr>
        <w:t xml:space="preserve">– визначити та обґрунтувати шляхи удосконалення справляння місцевих податків </w:t>
      </w:r>
      <w:r w:rsidR="006721B2">
        <w:rPr>
          <w:rFonts w:ascii="Times New Roman" w:hAnsi="Times New Roman" w:cs="Times New Roman"/>
          <w:sz w:val="28"/>
          <w:szCs w:val="28"/>
          <w:lang w:val="uk-UA"/>
        </w:rPr>
        <w:t>та</w:t>
      </w:r>
      <w:r w:rsidRPr="008224EF">
        <w:rPr>
          <w:rFonts w:ascii="Times New Roman" w:hAnsi="Times New Roman" w:cs="Times New Roman"/>
          <w:sz w:val="28"/>
          <w:szCs w:val="28"/>
          <w:lang w:val="uk-UA"/>
        </w:rPr>
        <w:t xml:space="preserve"> зборів в Україні як джерела власних доходів місцевих бюджетів.</w:t>
      </w:r>
    </w:p>
    <w:p w:rsidR="008224EF" w:rsidRPr="008224EF" w:rsidRDefault="008224EF" w:rsidP="008224EF">
      <w:pPr>
        <w:spacing w:after="0" w:line="360" w:lineRule="auto"/>
        <w:ind w:firstLine="708"/>
        <w:jc w:val="both"/>
        <w:rPr>
          <w:rFonts w:ascii="Times New Roman" w:hAnsi="Times New Roman" w:cs="Times New Roman"/>
          <w:sz w:val="28"/>
          <w:szCs w:val="28"/>
          <w:lang w:val="uk-UA"/>
        </w:rPr>
      </w:pPr>
      <w:r w:rsidRPr="00F81616">
        <w:rPr>
          <w:rFonts w:ascii="Times New Roman" w:hAnsi="Times New Roman" w:cs="Times New Roman"/>
          <w:i/>
          <w:sz w:val="28"/>
          <w:szCs w:val="28"/>
          <w:lang w:val="uk-UA"/>
        </w:rPr>
        <w:t>Об’єктом дослідження</w:t>
      </w:r>
      <w:r w:rsidRPr="008224EF">
        <w:rPr>
          <w:rFonts w:ascii="Times New Roman" w:hAnsi="Times New Roman" w:cs="Times New Roman"/>
          <w:sz w:val="28"/>
          <w:szCs w:val="28"/>
          <w:lang w:val="uk-UA"/>
        </w:rPr>
        <w:t xml:space="preserve"> є </w:t>
      </w:r>
      <w:r w:rsidR="00140104">
        <w:rPr>
          <w:rFonts w:ascii="Times New Roman" w:hAnsi="Times New Roman" w:cs="Times New Roman"/>
          <w:sz w:val="28"/>
          <w:szCs w:val="28"/>
          <w:lang w:val="uk-UA"/>
        </w:rPr>
        <w:t>місцеве оподаткування як джерело</w:t>
      </w:r>
      <w:r w:rsidRPr="008224EF">
        <w:rPr>
          <w:rFonts w:ascii="Times New Roman" w:hAnsi="Times New Roman" w:cs="Times New Roman"/>
          <w:sz w:val="28"/>
          <w:szCs w:val="28"/>
          <w:lang w:val="uk-UA"/>
        </w:rPr>
        <w:t xml:space="preserve"> власних надходжень до місцевих бюджетів України.</w:t>
      </w:r>
    </w:p>
    <w:p w:rsidR="008224EF" w:rsidRPr="008224EF" w:rsidRDefault="008224EF" w:rsidP="008224EF">
      <w:pPr>
        <w:spacing w:after="0" w:line="360" w:lineRule="auto"/>
        <w:ind w:firstLine="708"/>
        <w:jc w:val="both"/>
        <w:rPr>
          <w:rFonts w:ascii="Times New Roman" w:hAnsi="Times New Roman" w:cs="Times New Roman"/>
          <w:sz w:val="28"/>
          <w:szCs w:val="28"/>
          <w:lang w:val="uk-UA"/>
        </w:rPr>
      </w:pPr>
      <w:r w:rsidRPr="00F81616">
        <w:rPr>
          <w:rFonts w:ascii="Times New Roman" w:hAnsi="Times New Roman" w:cs="Times New Roman"/>
          <w:i/>
          <w:sz w:val="28"/>
          <w:szCs w:val="28"/>
          <w:lang w:val="uk-UA"/>
        </w:rPr>
        <w:t>Предметом дослідження</w:t>
      </w:r>
      <w:r w:rsidRPr="008224EF">
        <w:rPr>
          <w:rFonts w:ascii="Times New Roman" w:hAnsi="Times New Roman" w:cs="Times New Roman"/>
          <w:sz w:val="28"/>
          <w:szCs w:val="28"/>
          <w:lang w:val="uk-UA"/>
        </w:rPr>
        <w:t xml:space="preserve"> </w:t>
      </w:r>
      <w:r w:rsidR="006721B2">
        <w:rPr>
          <w:rFonts w:ascii="Times New Roman" w:hAnsi="Times New Roman" w:cs="Times New Roman"/>
          <w:sz w:val="28"/>
          <w:szCs w:val="28"/>
          <w:lang w:val="uk-UA"/>
        </w:rPr>
        <w:t>є</w:t>
      </w:r>
      <w:r w:rsidRPr="008224EF">
        <w:rPr>
          <w:rFonts w:ascii="Times New Roman" w:hAnsi="Times New Roman" w:cs="Times New Roman"/>
          <w:sz w:val="28"/>
          <w:szCs w:val="28"/>
          <w:lang w:val="uk-UA"/>
        </w:rPr>
        <w:t xml:space="preserve"> економічні відносини, </w:t>
      </w:r>
      <w:r w:rsidR="006721B2">
        <w:rPr>
          <w:rFonts w:ascii="Times New Roman" w:hAnsi="Times New Roman" w:cs="Times New Roman"/>
          <w:sz w:val="28"/>
          <w:szCs w:val="28"/>
          <w:lang w:val="uk-UA"/>
        </w:rPr>
        <w:t>що</w:t>
      </w:r>
      <w:r w:rsidRPr="008224EF">
        <w:rPr>
          <w:rFonts w:ascii="Times New Roman" w:hAnsi="Times New Roman" w:cs="Times New Roman"/>
          <w:sz w:val="28"/>
          <w:szCs w:val="28"/>
          <w:lang w:val="uk-UA"/>
        </w:rPr>
        <w:t xml:space="preserve"> виникають в процесі справляння місцевих податків і зборів в контексті забезпечення </w:t>
      </w:r>
      <w:r w:rsidR="006721B2">
        <w:rPr>
          <w:rFonts w:ascii="Times New Roman" w:hAnsi="Times New Roman" w:cs="Times New Roman"/>
          <w:sz w:val="28"/>
          <w:szCs w:val="28"/>
          <w:lang w:val="uk-UA"/>
        </w:rPr>
        <w:t>наповнення</w:t>
      </w:r>
      <w:r w:rsidRPr="008224EF">
        <w:rPr>
          <w:rFonts w:ascii="Times New Roman" w:hAnsi="Times New Roman" w:cs="Times New Roman"/>
          <w:sz w:val="28"/>
          <w:szCs w:val="28"/>
          <w:lang w:val="uk-UA"/>
        </w:rPr>
        <w:t xml:space="preserve"> місцевих бюджетів</w:t>
      </w:r>
      <w:r w:rsidR="006721B2">
        <w:rPr>
          <w:rFonts w:ascii="Times New Roman" w:hAnsi="Times New Roman" w:cs="Times New Roman"/>
          <w:sz w:val="28"/>
          <w:szCs w:val="28"/>
          <w:lang w:val="uk-UA"/>
        </w:rPr>
        <w:t xml:space="preserve"> в Україні</w:t>
      </w:r>
      <w:r w:rsidRPr="008224EF">
        <w:rPr>
          <w:rFonts w:ascii="Times New Roman" w:hAnsi="Times New Roman" w:cs="Times New Roman"/>
          <w:sz w:val="28"/>
          <w:szCs w:val="28"/>
          <w:lang w:val="uk-UA"/>
        </w:rPr>
        <w:t>.</w:t>
      </w:r>
    </w:p>
    <w:p w:rsidR="008224EF" w:rsidRPr="008224EF" w:rsidRDefault="008224EF" w:rsidP="0059246F">
      <w:pPr>
        <w:spacing w:after="0" w:line="360" w:lineRule="auto"/>
        <w:ind w:firstLine="708"/>
        <w:jc w:val="both"/>
        <w:rPr>
          <w:rFonts w:ascii="Times New Roman" w:hAnsi="Times New Roman" w:cs="Times New Roman"/>
          <w:sz w:val="28"/>
          <w:szCs w:val="28"/>
          <w:lang w:val="uk-UA"/>
        </w:rPr>
      </w:pPr>
      <w:r w:rsidRPr="00F81616">
        <w:rPr>
          <w:rFonts w:ascii="Times New Roman" w:hAnsi="Times New Roman" w:cs="Times New Roman"/>
          <w:i/>
          <w:sz w:val="28"/>
          <w:szCs w:val="28"/>
          <w:lang w:val="uk-UA"/>
        </w:rPr>
        <w:t>Методи дослідження</w:t>
      </w:r>
      <w:r w:rsidRPr="008224EF">
        <w:rPr>
          <w:rFonts w:ascii="Times New Roman" w:hAnsi="Times New Roman" w:cs="Times New Roman"/>
          <w:sz w:val="28"/>
          <w:szCs w:val="28"/>
          <w:lang w:val="uk-UA"/>
        </w:rPr>
        <w:t>.</w:t>
      </w:r>
      <w:r w:rsidR="0059246F">
        <w:rPr>
          <w:rFonts w:ascii="Times New Roman" w:hAnsi="Times New Roman" w:cs="Times New Roman"/>
          <w:sz w:val="28"/>
          <w:szCs w:val="28"/>
          <w:lang w:val="uk-UA"/>
        </w:rPr>
        <w:t xml:space="preserve"> </w:t>
      </w:r>
      <w:r w:rsidR="006721B2">
        <w:rPr>
          <w:rFonts w:ascii="Times New Roman" w:hAnsi="Times New Roman" w:cs="Times New Roman"/>
          <w:sz w:val="28"/>
          <w:szCs w:val="28"/>
          <w:lang w:val="uk-UA"/>
        </w:rPr>
        <w:t>У процесі написання випускної кваліфікаційної роботи використовувалися</w:t>
      </w:r>
      <w:r w:rsidRPr="008224EF">
        <w:rPr>
          <w:rFonts w:ascii="Times New Roman" w:hAnsi="Times New Roman" w:cs="Times New Roman"/>
          <w:sz w:val="28"/>
          <w:szCs w:val="28"/>
          <w:lang w:val="uk-UA"/>
        </w:rPr>
        <w:t xml:space="preserve"> такі методи наукового пізнання: метод </w:t>
      </w:r>
      <w:r w:rsidRPr="008224EF">
        <w:rPr>
          <w:rFonts w:ascii="Times New Roman" w:hAnsi="Times New Roman" w:cs="Times New Roman"/>
          <w:sz w:val="28"/>
          <w:szCs w:val="28"/>
          <w:lang w:val="uk-UA"/>
        </w:rPr>
        <w:lastRenderedPageBreak/>
        <w:t>абстрагування, історичний метод, метод порівнянь, наукова індукція і дедукція, метод аналізу і синтезу, метод аналогії і оптимізації та інші.</w:t>
      </w:r>
    </w:p>
    <w:p w:rsidR="008224EF" w:rsidRPr="008224EF" w:rsidRDefault="008224EF" w:rsidP="008224EF">
      <w:pPr>
        <w:spacing w:after="0" w:line="360" w:lineRule="auto"/>
        <w:ind w:firstLine="708"/>
        <w:jc w:val="both"/>
        <w:rPr>
          <w:rFonts w:ascii="Times New Roman" w:hAnsi="Times New Roman" w:cs="Times New Roman"/>
          <w:sz w:val="28"/>
          <w:szCs w:val="28"/>
          <w:lang w:val="uk-UA"/>
        </w:rPr>
      </w:pPr>
      <w:r w:rsidRPr="00F81616">
        <w:rPr>
          <w:rFonts w:ascii="Times New Roman" w:hAnsi="Times New Roman" w:cs="Times New Roman"/>
          <w:i/>
          <w:sz w:val="28"/>
          <w:szCs w:val="28"/>
          <w:lang w:val="uk-UA"/>
        </w:rPr>
        <w:t>Теоретико-методологічну основу</w:t>
      </w:r>
      <w:r w:rsidRPr="008224EF">
        <w:rPr>
          <w:rFonts w:ascii="Times New Roman" w:hAnsi="Times New Roman" w:cs="Times New Roman"/>
          <w:sz w:val="28"/>
          <w:szCs w:val="28"/>
          <w:lang w:val="uk-UA"/>
        </w:rPr>
        <w:t xml:space="preserve"> написання </w:t>
      </w:r>
      <w:r>
        <w:rPr>
          <w:rFonts w:ascii="Times New Roman" w:hAnsi="Times New Roman" w:cs="Times New Roman"/>
          <w:sz w:val="28"/>
          <w:szCs w:val="28"/>
          <w:lang w:val="uk-UA"/>
        </w:rPr>
        <w:t>випускної кваліфікаційної</w:t>
      </w:r>
      <w:r w:rsidRPr="008224EF">
        <w:rPr>
          <w:rFonts w:ascii="Times New Roman" w:hAnsi="Times New Roman" w:cs="Times New Roman"/>
          <w:sz w:val="28"/>
          <w:szCs w:val="28"/>
          <w:lang w:val="uk-UA"/>
        </w:rPr>
        <w:t xml:space="preserve"> роботи складають законодавчі та нормативні акти, які регламентують питання </w:t>
      </w:r>
      <w:r>
        <w:rPr>
          <w:rFonts w:ascii="Times New Roman" w:hAnsi="Times New Roman" w:cs="Times New Roman"/>
          <w:sz w:val="28"/>
          <w:szCs w:val="28"/>
          <w:lang w:val="uk-UA"/>
        </w:rPr>
        <w:t xml:space="preserve">місцевого оподаткування </w:t>
      </w:r>
      <w:r w:rsidRPr="008224EF">
        <w:rPr>
          <w:rFonts w:ascii="Times New Roman" w:hAnsi="Times New Roman" w:cs="Times New Roman"/>
          <w:sz w:val="28"/>
          <w:szCs w:val="28"/>
          <w:lang w:val="uk-UA"/>
        </w:rPr>
        <w:t xml:space="preserve">в Україні, монографії, підручники, посібники, статті у періодичній літературі з даної проблематики. </w:t>
      </w:r>
    </w:p>
    <w:p w:rsidR="008224EF" w:rsidRPr="008224EF" w:rsidRDefault="008224EF" w:rsidP="008224EF">
      <w:pPr>
        <w:spacing w:after="0" w:line="360" w:lineRule="auto"/>
        <w:ind w:firstLine="708"/>
        <w:jc w:val="both"/>
        <w:rPr>
          <w:rFonts w:ascii="Times New Roman" w:hAnsi="Times New Roman" w:cs="Times New Roman"/>
          <w:sz w:val="28"/>
          <w:szCs w:val="28"/>
          <w:lang w:val="uk-UA"/>
        </w:rPr>
      </w:pPr>
      <w:r w:rsidRPr="00F81616">
        <w:rPr>
          <w:rFonts w:ascii="Times New Roman" w:hAnsi="Times New Roman" w:cs="Times New Roman"/>
          <w:i/>
          <w:sz w:val="28"/>
          <w:szCs w:val="28"/>
          <w:lang w:val="uk-UA"/>
        </w:rPr>
        <w:t>Інформаційною базою</w:t>
      </w:r>
      <w:r w:rsidR="004139EF">
        <w:rPr>
          <w:rFonts w:ascii="Times New Roman" w:hAnsi="Times New Roman" w:cs="Times New Roman"/>
          <w:sz w:val="28"/>
          <w:szCs w:val="28"/>
          <w:lang w:val="uk-UA"/>
        </w:rPr>
        <w:t xml:space="preserve"> є звітні</w:t>
      </w:r>
      <w:r w:rsidRPr="008224EF">
        <w:rPr>
          <w:rFonts w:ascii="Times New Roman" w:hAnsi="Times New Roman" w:cs="Times New Roman"/>
          <w:sz w:val="28"/>
          <w:szCs w:val="28"/>
          <w:lang w:val="uk-UA"/>
        </w:rPr>
        <w:t xml:space="preserve"> дані Міністерства фінансів України, Державної </w:t>
      </w:r>
      <w:r w:rsidR="00305819">
        <w:rPr>
          <w:rFonts w:ascii="Times New Roman" w:hAnsi="Times New Roman" w:cs="Times New Roman"/>
          <w:sz w:val="28"/>
          <w:szCs w:val="28"/>
          <w:lang w:val="uk-UA"/>
        </w:rPr>
        <w:t>фіскальної</w:t>
      </w:r>
      <w:r w:rsidRPr="008224EF">
        <w:rPr>
          <w:rFonts w:ascii="Times New Roman" w:hAnsi="Times New Roman" w:cs="Times New Roman"/>
          <w:sz w:val="28"/>
          <w:szCs w:val="28"/>
          <w:lang w:val="uk-UA"/>
        </w:rPr>
        <w:t xml:space="preserve"> служби України, </w:t>
      </w:r>
      <w:r>
        <w:rPr>
          <w:rFonts w:ascii="Times New Roman" w:hAnsi="Times New Roman" w:cs="Times New Roman"/>
          <w:sz w:val="28"/>
          <w:szCs w:val="28"/>
          <w:lang w:val="uk-UA"/>
        </w:rPr>
        <w:t>Державної казначейської служби України,</w:t>
      </w:r>
      <w:r w:rsidR="008D17A2">
        <w:rPr>
          <w:rFonts w:ascii="Times New Roman" w:hAnsi="Times New Roman" w:cs="Times New Roman"/>
          <w:sz w:val="28"/>
          <w:szCs w:val="28"/>
          <w:lang w:val="uk-UA"/>
        </w:rPr>
        <w:t xml:space="preserve"> звітні дані про виконання бюджету </w:t>
      </w:r>
      <w:r w:rsidR="00140104">
        <w:rPr>
          <w:rFonts w:ascii="Times New Roman" w:hAnsi="Times New Roman" w:cs="Times New Roman"/>
          <w:sz w:val="28"/>
          <w:szCs w:val="28"/>
          <w:lang w:val="uk-UA"/>
        </w:rPr>
        <w:t>Тернопільської</w:t>
      </w:r>
      <w:r w:rsidR="008D17A2">
        <w:rPr>
          <w:rFonts w:ascii="Times New Roman" w:hAnsi="Times New Roman" w:cs="Times New Roman"/>
          <w:sz w:val="28"/>
          <w:szCs w:val="28"/>
          <w:lang w:val="uk-UA"/>
        </w:rPr>
        <w:t xml:space="preserve"> міської ТГ за доходами</w:t>
      </w:r>
      <w:r>
        <w:rPr>
          <w:rFonts w:ascii="Times New Roman" w:hAnsi="Times New Roman" w:cs="Times New Roman"/>
          <w:sz w:val="28"/>
          <w:szCs w:val="28"/>
          <w:lang w:val="uk-UA"/>
        </w:rPr>
        <w:t xml:space="preserve"> </w:t>
      </w:r>
      <w:r w:rsidRPr="008224EF">
        <w:rPr>
          <w:rFonts w:ascii="Times New Roman" w:hAnsi="Times New Roman" w:cs="Times New Roman"/>
          <w:sz w:val="28"/>
          <w:szCs w:val="28"/>
          <w:lang w:val="uk-UA"/>
        </w:rPr>
        <w:t>інші джерела інформації.</w:t>
      </w:r>
    </w:p>
    <w:p w:rsidR="00D96D89" w:rsidRPr="008224EF" w:rsidRDefault="00D96D89" w:rsidP="00D96D89">
      <w:pPr>
        <w:spacing w:after="0" w:line="360" w:lineRule="auto"/>
        <w:ind w:firstLine="708"/>
        <w:jc w:val="both"/>
        <w:rPr>
          <w:rFonts w:ascii="Times New Roman" w:hAnsi="Times New Roman" w:cs="Times New Roman"/>
          <w:sz w:val="28"/>
          <w:szCs w:val="28"/>
          <w:lang w:val="uk-UA"/>
        </w:rPr>
      </w:pPr>
      <w:r w:rsidRPr="00D96D89">
        <w:rPr>
          <w:rStyle w:val="rvts9"/>
          <w:rFonts w:ascii="Times New Roman" w:hAnsi="Times New Roman" w:cs="Times New Roman"/>
          <w:sz w:val="28"/>
          <w:szCs w:val="28"/>
          <w:lang w:val="uk-UA" w:eastAsia="ar-SA"/>
        </w:rPr>
        <w:t>Наукова новизна роботи полягає</w:t>
      </w:r>
      <w:r w:rsidRPr="00D96D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w:t>
      </w:r>
      <w:r w:rsidRPr="008224EF">
        <w:rPr>
          <w:rFonts w:ascii="Times New Roman" w:hAnsi="Times New Roman" w:cs="Times New Roman"/>
          <w:sz w:val="28"/>
          <w:szCs w:val="28"/>
          <w:lang w:val="uk-UA"/>
        </w:rPr>
        <w:t>визнач</w:t>
      </w:r>
      <w:r>
        <w:rPr>
          <w:rFonts w:ascii="Times New Roman" w:hAnsi="Times New Roman" w:cs="Times New Roman"/>
          <w:sz w:val="28"/>
          <w:szCs w:val="28"/>
          <w:lang w:val="uk-UA"/>
        </w:rPr>
        <w:t xml:space="preserve">енні та обґрунтуванні </w:t>
      </w:r>
      <w:r w:rsidRPr="008224EF">
        <w:rPr>
          <w:rFonts w:ascii="Times New Roman" w:hAnsi="Times New Roman" w:cs="Times New Roman"/>
          <w:sz w:val="28"/>
          <w:szCs w:val="28"/>
          <w:lang w:val="uk-UA"/>
        </w:rPr>
        <w:t>шлях</w:t>
      </w:r>
      <w:r>
        <w:rPr>
          <w:rFonts w:ascii="Times New Roman" w:hAnsi="Times New Roman" w:cs="Times New Roman"/>
          <w:sz w:val="28"/>
          <w:szCs w:val="28"/>
          <w:lang w:val="uk-UA"/>
        </w:rPr>
        <w:t>ів</w:t>
      </w:r>
      <w:r w:rsidRPr="008224EF">
        <w:rPr>
          <w:rFonts w:ascii="Times New Roman" w:hAnsi="Times New Roman" w:cs="Times New Roman"/>
          <w:sz w:val="28"/>
          <w:szCs w:val="28"/>
          <w:lang w:val="uk-UA"/>
        </w:rPr>
        <w:t xml:space="preserve"> удосконалення справляння місцевих податків і зборів в Україні </w:t>
      </w:r>
      <w:r>
        <w:rPr>
          <w:rFonts w:ascii="Times New Roman" w:hAnsi="Times New Roman" w:cs="Times New Roman"/>
          <w:sz w:val="28"/>
          <w:szCs w:val="28"/>
          <w:lang w:val="uk-UA"/>
        </w:rPr>
        <w:t xml:space="preserve">та пошуку альтернативних </w:t>
      </w:r>
      <w:r w:rsidRPr="008224EF">
        <w:rPr>
          <w:rFonts w:ascii="Times New Roman" w:hAnsi="Times New Roman" w:cs="Times New Roman"/>
          <w:sz w:val="28"/>
          <w:szCs w:val="28"/>
          <w:lang w:val="uk-UA"/>
        </w:rPr>
        <w:t>джерела власних доходів місцевих бюджетів.</w:t>
      </w:r>
    </w:p>
    <w:p w:rsidR="00E40E14" w:rsidRDefault="00D96D89" w:rsidP="00E40E14">
      <w:pPr>
        <w:pStyle w:val="af7"/>
        <w:spacing w:line="360" w:lineRule="auto"/>
        <w:ind w:firstLine="720"/>
        <w:jc w:val="both"/>
        <w:rPr>
          <w:rFonts w:ascii="Times New Roman" w:hAnsi="Times New Roman"/>
          <w:sz w:val="28"/>
          <w:szCs w:val="28"/>
          <w:lang w:val="uk-UA" w:eastAsia="ar-SA"/>
        </w:rPr>
      </w:pPr>
      <w:r>
        <w:rPr>
          <w:rFonts w:ascii="Times New Roman" w:hAnsi="Times New Roman"/>
          <w:i/>
          <w:sz w:val="28"/>
          <w:szCs w:val="28"/>
          <w:lang w:val="uk-UA" w:eastAsia="ar-SA"/>
        </w:rPr>
        <w:t>Практична значимість</w:t>
      </w:r>
      <w:r>
        <w:rPr>
          <w:rFonts w:ascii="Times New Roman" w:hAnsi="Times New Roman"/>
          <w:sz w:val="28"/>
          <w:szCs w:val="28"/>
          <w:lang w:val="uk-UA" w:eastAsia="ar-SA"/>
        </w:rPr>
        <w:t xml:space="preserve"> отриманих результатів полягає у можливості та необхідності використання результатів дослідження у діяльності місцевого самоврядування щодо удосконалення </w:t>
      </w:r>
      <w:r w:rsidR="004139EF">
        <w:rPr>
          <w:rFonts w:ascii="Times New Roman" w:hAnsi="Times New Roman"/>
          <w:sz w:val="28"/>
          <w:szCs w:val="28"/>
          <w:lang w:val="uk-UA" w:eastAsia="ar-SA"/>
        </w:rPr>
        <w:t xml:space="preserve">механізму </w:t>
      </w:r>
      <w:r>
        <w:rPr>
          <w:rFonts w:ascii="Times New Roman" w:hAnsi="Times New Roman"/>
          <w:sz w:val="28"/>
          <w:szCs w:val="28"/>
          <w:lang w:val="uk-UA" w:eastAsia="ar-SA"/>
        </w:rPr>
        <w:t xml:space="preserve">справляння місцевих податків </w:t>
      </w:r>
      <w:r w:rsidR="004139EF">
        <w:rPr>
          <w:rFonts w:ascii="Times New Roman" w:hAnsi="Times New Roman"/>
          <w:sz w:val="28"/>
          <w:szCs w:val="28"/>
          <w:lang w:val="uk-UA" w:eastAsia="ar-SA"/>
        </w:rPr>
        <w:t>та</w:t>
      </w:r>
      <w:r>
        <w:rPr>
          <w:rFonts w:ascii="Times New Roman" w:hAnsi="Times New Roman"/>
          <w:sz w:val="28"/>
          <w:szCs w:val="28"/>
          <w:lang w:val="uk-UA" w:eastAsia="ar-SA"/>
        </w:rPr>
        <w:t xml:space="preserve"> зборів, а також внесенні рекомендацій органам д</w:t>
      </w:r>
      <w:r w:rsidR="004139EF">
        <w:rPr>
          <w:rFonts w:ascii="Times New Roman" w:hAnsi="Times New Roman"/>
          <w:sz w:val="28"/>
          <w:szCs w:val="28"/>
          <w:lang w:val="uk-UA" w:eastAsia="ar-SA"/>
        </w:rPr>
        <w:t>ержавної влади і управління стосовно можливості</w:t>
      </w:r>
      <w:r>
        <w:rPr>
          <w:rFonts w:ascii="Times New Roman" w:hAnsi="Times New Roman"/>
          <w:sz w:val="28"/>
          <w:szCs w:val="28"/>
          <w:lang w:val="uk-UA" w:eastAsia="ar-SA"/>
        </w:rPr>
        <w:t xml:space="preserve"> впровадження окремих видів податків і зборів </w:t>
      </w:r>
      <w:r w:rsidR="004139EF">
        <w:rPr>
          <w:rFonts w:ascii="Times New Roman" w:hAnsi="Times New Roman"/>
          <w:sz w:val="28"/>
          <w:szCs w:val="28"/>
          <w:lang w:val="uk-UA" w:eastAsia="ar-SA"/>
        </w:rPr>
        <w:t xml:space="preserve">місцевого значеня </w:t>
      </w:r>
      <w:r>
        <w:rPr>
          <w:rFonts w:ascii="Times New Roman" w:hAnsi="Times New Roman"/>
          <w:sz w:val="28"/>
          <w:szCs w:val="28"/>
          <w:lang w:val="uk-UA" w:eastAsia="ar-SA"/>
        </w:rPr>
        <w:t xml:space="preserve">у вітчизняну практику. </w:t>
      </w:r>
    </w:p>
    <w:p w:rsidR="00E40E14" w:rsidRPr="00E40E14" w:rsidRDefault="00D96D89" w:rsidP="00E40E14">
      <w:pPr>
        <w:pStyle w:val="af7"/>
        <w:spacing w:line="360" w:lineRule="auto"/>
        <w:ind w:firstLine="720"/>
        <w:jc w:val="both"/>
        <w:rPr>
          <w:rFonts w:ascii="Times New Roman" w:hAnsi="Times New Roman"/>
          <w:sz w:val="28"/>
          <w:szCs w:val="28"/>
          <w:lang w:val="uk-UA"/>
        </w:rPr>
      </w:pPr>
      <w:r>
        <w:rPr>
          <w:rFonts w:ascii="Times New Roman" w:hAnsi="Times New Roman"/>
          <w:sz w:val="28"/>
          <w:szCs w:val="28"/>
          <w:lang w:val="uk-UA"/>
        </w:rPr>
        <w:t>Окремі результати дос</w:t>
      </w:r>
      <w:r w:rsidR="00EB2F0D">
        <w:rPr>
          <w:rFonts w:ascii="Times New Roman" w:hAnsi="Times New Roman"/>
          <w:sz w:val="28"/>
          <w:szCs w:val="28"/>
          <w:lang w:val="uk-UA"/>
        </w:rPr>
        <w:t>лідження апробовані на загально</w:t>
      </w:r>
      <w:r>
        <w:rPr>
          <w:rFonts w:ascii="Times New Roman" w:hAnsi="Times New Roman"/>
          <w:sz w:val="28"/>
          <w:szCs w:val="28"/>
          <w:lang w:val="uk-UA"/>
        </w:rPr>
        <w:t>університетській науково-практичній конференції студенті</w:t>
      </w:r>
      <w:r w:rsidR="005D7938">
        <w:rPr>
          <w:rFonts w:ascii="Times New Roman" w:hAnsi="Times New Roman"/>
          <w:sz w:val="28"/>
          <w:szCs w:val="28"/>
          <w:lang w:val="uk-UA"/>
        </w:rPr>
        <w:t>в, аспірантів і молодих вчених Методологічні проблеми фінансової теорії та практики: збірник наукових праць</w:t>
      </w:r>
      <w:r w:rsidR="00654E6E">
        <w:rPr>
          <w:rFonts w:ascii="Times New Roman" w:hAnsi="Times New Roman"/>
          <w:sz w:val="28"/>
          <w:szCs w:val="28"/>
          <w:lang w:val="uk-UA"/>
        </w:rPr>
        <w:t xml:space="preserve">. Випуск </w:t>
      </w:r>
      <w:r w:rsidR="00140104">
        <w:rPr>
          <w:rFonts w:ascii="Times New Roman" w:hAnsi="Times New Roman"/>
          <w:sz w:val="28"/>
          <w:szCs w:val="28"/>
          <w:lang w:val="uk-UA"/>
        </w:rPr>
        <w:t>7</w:t>
      </w:r>
      <w:r w:rsidR="00DE7CC7">
        <w:rPr>
          <w:rFonts w:ascii="Times New Roman" w:hAnsi="Times New Roman"/>
          <w:sz w:val="28"/>
          <w:szCs w:val="28"/>
          <w:lang w:val="uk-UA"/>
        </w:rPr>
        <w:t xml:space="preserve"> (</w:t>
      </w:r>
      <w:r w:rsidR="00140104">
        <w:rPr>
          <w:rFonts w:ascii="Times New Roman" w:hAnsi="Times New Roman"/>
          <w:sz w:val="28"/>
          <w:szCs w:val="28"/>
          <w:lang w:val="uk-UA"/>
        </w:rPr>
        <w:t>листопад</w:t>
      </w:r>
      <w:r w:rsidR="005D7938">
        <w:rPr>
          <w:rFonts w:ascii="Times New Roman" w:hAnsi="Times New Roman"/>
          <w:sz w:val="28"/>
          <w:szCs w:val="28"/>
          <w:lang w:val="uk-UA"/>
        </w:rPr>
        <w:t xml:space="preserve"> 202</w:t>
      </w:r>
      <w:r w:rsidR="00305819">
        <w:rPr>
          <w:rFonts w:ascii="Times New Roman" w:hAnsi="Times New Roman"/>
          <w:sz w:val="28"/>
          <w:szCs w:val="28"/>
          <w:lang w:val="uk-UA"/>
        </w:rPr>
        <w:t>1</w:t>
      </w:r>
      <w:r>
        <w:rPr>
          <w:rFonts w:ascii="Times New Roman" w:hAnsi="Times New Roman"/>
          <w:sz w:val="28"/>
          <w:szCs w:val="28"/>
          <w:lang w:val="uk-UA"/>
        </w:rPr>
        <w:t xml:space="preserve"> р.),</w:t>
      </w:r>
      <w:r w:rsidR="00305819">
        <w:rPr>
          <w:rFonts w:ascii="Times New Roman" w:hAnsi="Times New Roman"/>
          <w:sz w:val="28"/>
          <w:szCs w:val="28"/>
          <w:lang w:val="uk-UA"/>
        </w:rPr>
        <w:t xml:space="preserve"> Тернопіль: ЗУНУ</w:t>
      </w:r>
      <w:r w:rsidR="00654E6E">
        <w:rPr>
          <w:rFonts w:ascii="Times New Roman" w:hAnsi="Times New Roman"/>
          <w:sz w:val="28"/>
          <w:szCs w:val="28"/>
          <w:lang w:val="uk-UA"/>
        </w:rPr>
        <w:t>, 202</w:t>
      </w:r>
      <w:r w:rsidR="00305819">
        <w:rPr>
          <w:rFonts w:ascii="Times New Roman" w:hAnsi="Times New Roman"/>
          <w:sz w:val="28"/>
          <w:szCs w:val="28"/>
          <w:lang w:val="uk-UA"/>
        </w:rPr>
        <w:t>1</w:t>
      </w:r>
      <w:r w:rsidR="00140104">
        <w:rPr>
          <w:rFonts w:ascii="Times New Roman" w:hAnsi="Times New Roman"/>
          <w:sz w:val="28"/>
          <w:szCs w:val="28"/>
          <w:lang w:val="uk-UA"/>
        </w:rPr>
        <w:t>;</w:t>
      </w:r>
      <w:r w:rsidR="00140104" w:rsidRPr="00140104">
        <w:rPr>
          <w:lang w:val="uk-UA"/>
        </w:rPr>
        <w:t xml:space="preserve"> </w:t>
      </w:r>
      <w:r w:rsidR="00E40E14" w:rsidRPr="00E40E14">
        <w:rPr>
          <w:rFonts w:ascii="Times New Roman" w:hAnsi="Times New Roman"/>
          <w:sz w:val="28"/>
          <w:szCs w:val="28"/>
          <w:lang w:val="uk-UA"/>
        </w:rPr>
        <w:t>а також на</w:t>
      </w:r>
      <w:r w:rsidR="00E40E14">
        <w:rPr>
          <w:lang w:val="uk-UA"/>
        </w:rPr>
        <w:t xml:space="preserve"> </w:t>
      </w:r>
      <w:r w:rsidR="00E40E14" w:rsidRPr="00E40E14">
        <w:rPr>
          <w:rFonts w:ascii="Times New Roman" w:hAnsi="Times New Roman"/>
          <w:sz w:val="28"/>
          <w:szCs w:val="28"/>
          <w:lang w:val="uk-UA"/>
        </w:rPr>
        <w:t>V Міжнародної науково-практичної конференції «Стратегічні напрями соціально-економічного розвитку держави в умовах глобалізації» м. Хмельницький, (21-22 січня 2022 року)</w:t>
      </w:r>
      <w:r w:rsidR="00E40E14">
        <w:rPr>
          <w:rFonts w:ascii="Times New Roman" w:hAnsi="Times New Roman"/>
          <w:sz w:val="28"/>
          <w:szCs w:val="28"/>
          <w:lang w:val="uk-UA"/>
        </w:rPr>
        <w:t xml:space="preserve">: збірник тез учасників за заг. ред. </w:t>
      </w:r>
      <w:r w:rsidR="00E40E14" w:rsidRPr="00E40E14">
        <w:rPr>
          <w:rFonts w:ascii="Times New Roman" w:hAnsi="Times New Roman"/>
          <w:sz w:val="28"/>
          <w:szCs w:val="28"/>
          <w:lang w:val="uk-UA"/>
        </w:rPr>
        <w:t>д-ра. екон. наук, проф. Синчака В. П. Хмельницький : Хмельницький університет управління та права імені Леоніда Юзькова, 2022. 290 с.</w:t>
      </w:r>
      <w:r w:rsidR="00E40E14">
        <w:rPr>
          <w:rFonts w:ascii="Times New Roman" w:hAnsi="Times New Roman"/>
          <w:sz w:val="28"/>
          <w:szCs w:val="28"/>
          <w:lang w:val="uk-UA"/>
        </w:rPr>
        <w:t xml:space="preserve"> </w:t>
      </w:r>
      <w:r w:rsidR="00E40E14" w:rsidRPr="00E40E14">
        <w:rPr>
          <w:rFonts w:ascii="Times New Roman" w:hAnsi="Times New Roman"/>
          <w:sz w:val="28"/>
          <w:szCs w:val="28"/>
          <w:lang w:val="uk-UA"/>
        </w:rPr>
        <w:t>(С. 221-223)</w:t>
      </w:r>
    </w:p>
    <w:p w:rsidR="00140104" w:rsidRPr="00F25FBC" w:rsidRDefault="00D96D89" w:rsidP="00EB2F0D">
      <w:pPr>
        <w:spacing w:after="0" w:line="360" w:lineRule="auto"/>
        <w:ind w:firstLine="708"/>
        <w:jc w:val="both"/>
        <w:rPr>
          <w:rFonts w:ascii="Times New Roman" w:hAnsi="Times New Roman" w:cs="Times New Roman"/>
          <w:sz w:val="28"/>
          <w:szCs w:val="28"/>
          <w:lang w:val="uk-UA"/>
        </w:rPr>
      </w:pPr>
      <w:r w:rsidRPr="00F25FBC">
        <w:rPr>
          <w:rFonts w:ascii="Times New Roman" w:hAnsi="Times New Roman"/>
          <w:i/>
          <w:sz w:val="28"/>
          <w:szCs w:val="28"/>
          <w:lang w:val="uk-UA"/>
        </w:rPr>
        <w:t>Структура роботи.</w:t>
      </w:r>
      <w:r w:rsidRPr="00F25FBC">
        <w:rPr>
          <w:rFonts w:ascii="Times New Roman" w:hAnsi="Times New Roman"/>
          <w:b/>
          <w:sz w:val="28"/>
          <w:szCs w:val="28"/>
          <w:lang w:val="uk-UA"/>
        </w:rPr>
        <w:t xml:space="preserve"> </w:t>
      </w:r>
      <w:r w:rsidRPr="00F25FBC">
        <w:rPr>
          <w:rFonts w:ascii="Times New Roman" w:hAnsi="Times New Roman" w:cs="Times New Roman"/>
          <w:sz w:val="28"/>
          <w:szCs w:val="28"/>
          <w:lang w:val="uk-UA"/>
        </w:rPr>
        <w:t xml:space="preserve">Випускна кваліфікаційна робота </w:t>
      </w:r>
      <w:r w:rsidRPr="00F25FBC">
        <w:rPr>
          <w:rFonts w:ascii="Times New Roman" w:hAnsi="Times New Roman"/>
          <w:sz w:val="28"/>
          <w:szCs w:val="28"/>
          <w:lang w:val="uk-UA"/>
        </w:rPr>
        <w:t>складається із вступу, трьох розділів, висновків і списку використаних джерел.</w:t>
      </w:r>
      <w:r w:rsidRPr="00F25FBC">
        <w:rPr>
          <w:rFonts w:ascii="Times New Roman" w:hAnsi="Times New Roman" w:cs="Times New Roman"/>
          <w:sz w:val="28"/>
          <w:szCs w:val="28"/>
          <w:lang w:val="uk-UA"/>
        </w:rPr>
        <w:t xml:space="preserve"> </w:t>
      </w:r>
      <w:r w:rsidRPr="00F25FBC">
        <w:rPr>
          <w:rFonts w:ascii="Times New Roman" w:hAnsi="Times New Roman" w:cs="Times New Roman"/>
          <w:sz w:val="28"/>
          <w:szCs w:val="28"/>
        </w:rPr>
        <w:t xml:space="preserve">Робота </w:t>
      </w:r>
      <w:r w:rsidRPr="00F25FBC">
        <w:rPr>
          <w:rFonts w:ascii="Times New Roman" w:hAnsi="Times New Roman" w:cs="Times New Roman"/>
          <w:sz w:val="28"/>
          <w:szCs w:val="28"/>
        </w:rPr>
        <w:lastRenderedPageBreak/>
        <w:t xml:space="preserve">викладена на </w:t>
      </w:r>
      <w:r w:rsidR="000E1BF8" w:rsidRPr="00F25FBC">
        <w:rPr>
          <w:rFonts w:ascii="Times New Roman" w:hAnsi="Times New Roman" w:cs="Times New Roman"/>
          <w:sz w:val="28"/>
          <w:szCs w:val="28"/>
          <w:lang w:val="uk-UA"/>
        </w:rPr>
        <w:t>7</w:t>
      </w:r>
      <w:r w:rsidR="00D95CE8" w:rsidRPr="00D95CE8">
        <w:rPr>
          <w:rFonts w:ascii="Times New Roman" w:hAnsi="Times New Roman" w:cs="Times New Roman"/>
          <w:sz w:val="28"/>
          <w:szCs w:val="28"/>
        </w:rPr>
        <w:t>4</w:t>
      </w:r>
      <w:r w:rsidRPr="00F25FBC">
        <w:rPr>
          <w:rFonts w:ascii="Times New Roman" w:hAnsi="Times New Roman" w:cs="Times New Roman"/>
          <w:sz w:val="28"/>
          <w:szCs w:val="28"/>
        </w:rPr>
        <w:t xml:space="preserve"> сторін</w:t>
      </w:r>
      <w:r w:rsidRPr="00F25FBC">
        <w:rPr>
          <w:rFonts w:ascii="Times New Roman" w:hAnsi="Times New Roman" w:cs="Times New Roman"/>
          <w:sz w:val="28"/>
          <w:szCs w:val="28"/>
          <w:lang w:val="uk-UA"/>
        </w:rPr>
        <w:t>ках</w:t>
      </w:r>
      <w:r w:rsidRPr="00F25FBC">
        <w:rPr>
          <w:rFonts w:ascii="Times New Roman" w:hAnsi="Times New Roman" w:cs="Times New Roman"/>
          <w:sz w:val="28"/>
          <w:szCs w:val="28"/>
        </w:rPr>
        <w:t xml:space="preserve"> машинописного тексту, містить </w:t>
      </w:r>
      <w:r w:rsidR="000812E5" w:rsidRPr="00F25FBC">
        <w:rPr>
          <w:rFonts w:ascii="Times New Roman" w:hAnsi="Times New Roman" w:cs="Times New Roman"/>
          <w:sz w:val="28"/>
          <w:szCs w:val="28"/>
          <w:lang w:val="uk-UA"/>
        </w:rPr>
        <w:t>1</w:t>
      </w:r>
      <w:r w:rsidR="00D95CE8" w:rsidRPr="00D95CE8">
        <w:rPr>
          <w:rFonts w:ascii="Times New Roman" w:hAnsi="Times New Roman" w:cs="Times New Roman"/>
          <w:sz w:val="28"/>
          <w:szCs w:val="28"/>
        </w:rPr>
        <w:t>6</w:t>
      </w:r>
      <w:r w:rsidRPr="00F25FBC">
        <w:rPr>
          <w:rFonts w:ascii="Times New Roman" w:hAnsi="Times New Roman" w:cs="Times New Roman"/>
          <w:sz w:val="28"/>
          <w:szCs w:val="28"/>
        </w:rPr>
        <w:t xml:space="preserve"> таблиць, </w:t>
      </w:r>
      <w:r w:rsidR="000812E5" w:rsidRPr="00F25FBC">
        <w:rPr>
          <w:rFonts w:ascii="Times New Roman" w:hAnsi="Times New Roman" w:cs="Times New Roman"/>
          <w:sz w:val="28"/>
          <w:szCs w:val="28"/>
          <w:lang w:val="uk-UA"/>
        </w:rPr>
        <w:t>2</w:t>
      </w:r>
      <w:r w:rsidR="007A6DC6" w:rsidRPr="00F25FBC">
        <w:rPr>
          <w:rFonts w:ascii="Times New Roman" w:hAnsi="Times New Roman" w:cs="Times New Roman"/>
          <w:sz w:val="28"/>
          <w:szCs w:val="28"/>
          <w:lang w:val="uk-UA"/>
        </w:rPr>
        <w:t xml:space="preserve"> </w:t>
      </w:r>
      <w:r w:rsidRPr="00F25FBC">
        <w:rPr>
          <w:rFonts w:ascii="Times New Roman" w:hAnsi="Times New Roman" w:cs="Times New Roman"/>
          <w:sz w:val="28"/>
          <w:szCs w:val="28"/>
        </w:rPr>
        <w:t>рисунк</w:t>
      </w:r>
      <w:r w:rsidR="000812E5" w:rsidRPr="00F25FBC">
        <w:rPr>
          <w:rFonts w:ascii="Times New Roman" w:hAnsi="Times New Roman" w:cs="Times New Roman"/>
          <w:sz w:val="28"/>
          <w:szCs w:val="28"/>
          <w:lang w:val="uk-UA"/>
        </w:rPr>
        <w:t>и</w:t>
      </w:r>
      <w:r w:rsidRPr="00F25FBC">
        <w:rPr>
          <w:rFonts w:ascii="Times New Roman" w:hAnsi="Times New Roman" w:cs="Times New Roman"/>
          <w:sz w:val="28"/>
          <w:szCs w:val="28"/>
        </w:rPr>
        <w:t xml:space="preserve"> та </w:t>
      </w:r>
      <w:r w:rsidR="00D95CE8" w:rsidRPr="00D95CE8">
        <w:rPr>
          <w:rFonts w:ascii="Times New Roman" w:hAnsi="Times New Roman" w:cs="Times New Roman"/>
          <w:sz w:val="28"/>
          <w:szCs w:val="28"/>
        </w:rPr>
        <w:t>70</w:t>
      </w:r>
      <w:r w:rsidRPr="00F25FBC">
        <w:rPr>
          <w:rFonts w:ascii="Times New Roman" w:hAnsi="Times New Roman" w:cs="Times New Roman"/>
          <w:sz w:val="28"/>
          <w:szCs w:val="28"/>
          <w:lang w:val="uk-UA"/>
        </w:rPr>
        <w:t xml:space="preserve"> </w:t>
      </w:r>
      <w:r w:rsidRPr="00F25FBC">
        <w:rPr>
          <w:rFonts w:ascii="Times New Roman" w:hAnsi="Times New Roman" w:cs="Times New Roman"/>
          <w:sz w:val="28"/>
          <w:szCs w:val="28"/>
        </w:rPr>
        <w:t>позиці</w:t>
      </w:r>
      <w:r w:rsidRPr="00F25FBC">
        <w:rPr>
          <w:rFonts w:ascii="Times New Roman" w:hAnsi="Times New Roman" w:cs="Times New Roman"/>
          <w:sz w:val="28"/>
          <w:szCs w:val="28"/>
          <w:lang w:val="uk-UA"/>
        </w:rPr>
        <w:t>й</w:t>
      </w:r>
      <w:r w:rsidRPr="00F25FBC">
        <w:rPr>
          <w:rFonts w:ascii="Times New Roman" w:hAnsi="Times New Roman" w:cs="Times New Roman"/>
          <w:sz w:val="28"/>
          <w:szCs w:val="28"/>
        </w:rPr>
        <w:t xml:space="preserve"> у списку використаних джерел.</w:t>
      </w: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E40E14" w:rsidRDefault="00E40E14" w:rsidP="00D0067C">
      <w:pPr>
        <w:spacing w:after="0" w:line="360" w:lineRule="auto"/>
        <w:jc w:val="center"/>
        <w:rPr>
          <w:rFonts w:ascii="Times New Roman" w:hAnsi="Times New Roman" w:cs="Times New Roman"/>
          <w:b/>
          <w:sz w:val="28"/>
          <w:lang w:val="uk-UA"/>
        </w:rPr>
      </w:pPr>
    </w:p>
    <w:p w:rsidR="00652940" w:rsidRDefault="00652940" w:rsidP="00D0067C">
      <w:pPr>
        <w:spacing w:after="0" w:line="360" w:lineRule="auto"/>
        <w:jc w:val="center"/>
        <w:rPr>
          <w:rFonts w:ascii="Times New Roman" w:hAnsi="Times New Roman" w:cs="Times New Roman"/>
          <w:b/>
          <w:sz w:val="28"/>
          <w:lang w:val="uk-UA"/>
        </w:rPr>
      </w:pPr>
    </w:p>
    <w:p w:rsidR="00652940" w:rsidRDefault="00652940" w:rsidP="00D0067C">
      <w:pPr>
        <w:spacing w:after="0" w:line="360" w:lineRule="auto"/>
        <w:jc w:val="center"/>
        <w:rPr>
          <w:rFonts w:ascii="Times New Roman" w:hAnsi="Times New Roman" w:cs="Times New Roman"/>
          <w:b/>
          <w:sz w:val="28"/>
          <w:lang w:val="uk-UA"/>
        </w:rPr>
      </w:pPr>
    </w:p>
    <w:p w:rsidR="0059246F" w:rsidRDefault="0059246F" w:rsidP="00D0067C">
      <w:pPr>
        <w:spacing w:after="0" w:line="360" w:lineRule="auto"/>
        <w:jc w:val="center"/>
        <w:rPr>
          <w:rFonts w:ascii="Times New Roman" w:hAnsi="Times New Roman" w:cs="Times New Roman"/>
          <w:b/>
          <w:sz w:val="28"/>
          <w:lang w:val="uk-UA"/>
        </w:rPr>
      </w:pPr>
    </w:p>
    <w:p w:rsidR="0059246F" w:rsidRDefault="0059246F" w:rsidP="00D0067C">
      <w:pPr>
        <w:spacing w:after="0" w:line="360" w:lineRule="auto"/>
        <w:jc w:val="center"/>
        <w:rPr>
          <w:rFonts w:ascii="Times New Roman" w:hAnsi="Times New Roman" w:cs="Times New Roman"/>
          <w:b/>
          <w:sz w:val="28"/>
          <w:lang w:val="uk-UA"/>
        </w:rPr>
      </w:pPr>
    </w:p>
    <w:p w:rsidR="00D0067C" w:rsidRPr="00D0067C" w:rsidRDefault="00D0067C" w:rsidP="00D0067C">
      <w:pPr>
        <w:spacing w:after="0" w:line="360" w:lineRule="auto"/>
        <w:jc w:val="center"/>
        <w:rPr>
          <w:rFonts w:ascii="Times New Roman" w:hAnsi="Times New Roman" w:cs="Times New Roman"/>
          <w:b/>
          <w:sz w:val="28"/>
          <w:lang w:val="uk-UA"/>
        </w:rPr>
      </w:pPr>
      <w:r w:rsidRPr="00D0067C">
        <w:rPr>
          <w:rFonts w:ascii="Times New Roman" w:hAnsi="Times New Roman" w:cs="Times New Roman"/>
          <w:b/>
          <w:sz w:val="28"/>
        </w:rPr>
        <w:lastRenderedPageBreak/>
        <w:t>РОЗДІЛ 1.</w:t>
      </w:r>
    </w:p>
    <w:p w:rsidR="00D0067C" w:rsidRPr="00D0067C" w:rsidRDefault="00D0067C" w:rsidP="00D0067C">
      <w:pPr>
        <w:spacing w:after="0" w:line="360" w:lineRule="auto"/>
        <w:jc w:val="center"/>
        <w:rPr>
          <w:rFonts w:ascii="Times New Roman" w:hAnsi="Times New Roman" w:cs="Times New Roman"/>
          <w:b/>
          <w:sz w:val="28"/>
          <w:szCs w:val="28"/>
        </w:rPr>
      </w:pPr>
      <w:r w:rsidRPr="00D0067C">
        <w:rPr>
          <w:rFonts w:ascii="Times New Roman" w:hAnsi="Times New Roman" w:cs="Times New Roman"/>
          <w:b/>
          <w:sz w:val="28"/>
          <w:szCs w:val="28"/>
        </w:rPr>
        <w:t>ТЕОРЕТИЧНІ ОСНОВИ ФОРМУВАННЯ СИСТЕМИ МІСЦЕВОГО ОПОДАТКУВАННЯ</w:t>
      </w:r>
    </w:p>
    <w:p w:rsidR="00D0067C" w:rsidRPr="00D0067C" w:rsidRDefault="00D0067C" w:rsidP="00D0067C">
      <w:pPr>
        <w:spacing w:after="0" w:line="360" w:lineRule="auto"/>
        <w:ind w:firstLine="705"/>
        <w:jc w:val="both"/>
        <w:rPr>
          <w:rFonts w:ascii="Times New Roman" w:hAnsi="Times New Roman" w:cs="Times New Roman"/>
          <w:b/>
          <w:sz w:val="28"/>
          <w:szCs w:val="28"/>
          <w:lang w:val="uk-UA"/>
        </w:rPr>
      </w:pPr>
      <w:r w:rsidRPr="00D0067C">
        <w:rPr>
          <w:rFonts w:ascii="Times New Roman" w:hAnsi="Times New Roman" w:cs="Times New Roman"/>
          <w:b/>
          <w:sz w:val="28"/>
          <w:szCs w:val="28"/>
          <w:lang w:val="uk-UA"/>
        </w:rPr>
        <w:t>1.1. Сутність, роль та значення місцевих податків і зборів у формуванні доходів місцевого бюджету</w:t>
      </w:r>
    </w:p>
    <w:p w:rsidR="00305819" w:rsidRDefault="00305819" w:rsidP="008224EF">
      <w:pPr>
        <w:spacing w:after="0" w:line="360" w:lineRule="auto"/>
        <w:ind w:firstLine="705"/>
        <w:jc w:val="both"/>
        <w:rPr>
          <w:rFonts w:ascii="Times New Roman" w:hAnsi="Times New Roman" w:cs="Times New Roman"/>
          <w:sz w:val="28"/>
          <w:szCs w:val="28"/>
          <w:lang w:val="uk-UA"/>
        </w:rPr>
      </w:pPr>
    </w:p>
    <w:p w:rsidR="0032402C" w:rsidRPr="008224EF" w:rsidRDefault="0032402C" w:rsidP="0032402C">
      <w:pPr>
        <w:spacing w:after="0" w:line="360" w:lineRule="auto"/>
        <w:ind w:firstLine="705"/>
        <w:jc w:val="both"/>
        <w:rPr>
          <w:rFonts w:ascii="Times New Roman" w:hAnsi="Times New Roman" w:cs="Times New Roman"/>
          <w:noProof/>
          <w:sz w:val="28"/>
          <w:szCs w:val="28"/>
          <w:lang w:val="uk-UA"/>
        </w:rPr>
      </w:pPr>
      <w:r w:rsidRPr="008224EF">
        <w:rPr>
          <w:rFonts w:ascii="Times New Roman" w:hAnsi="Times New Roman" w:cs="Times New Roman"/>
          <w:noProof/>
          <w:sz w:val="28"/>
          <w:szCs w:val="28"/>
          <w:lang w:val="uk-UA"/>
        </w:rPr>
        <w:t xml:space="preserve">Відповідно до Європейської хартії, </w:t>
      </w:r>
      <w:r>
        <w:rPr>
          <w:rFonts w:ascii="Times New Roman" w:hAnsi="Times New Roman" w:cs="Times New Roman"/>
          <w:noProof/>
          <w:sz w:val="28"/>
          <w:szCs w:val="28"/>
          <w:lang w:val="uk-UA"/>
        </w:rPr>
        <w:t>ОМС</w:t>
      </w:r>
      <w:r w:rsidRPr="008224EF">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є</w:t>
      </w:r>
      <w:r w:rsidRPr="008224EF">
        <w:rPr>
          <w:rFonts w:ascii="Times New Roman" w:hAnsi="Times New Roman" w:cs="Times New Roman"/>
          <w:noProof/>
          <w:sz w:val="28"/>
          <w:szCs w:val="28"/>
          <w:lang w:val="uk-UA"/>
        </w:rPr>
        <w:t xml:space="preserve"> відокремлен</w:t>
      </w:r>
      <w:r>
        <w:rPr>
          <w:rFonts w:ascii="Times New Roman" w:hAnsi="Times New Roman" w:cs="Times New Roman"/>
          <w:noProof/>
          <w:sz w:val="28"/>
          <w:szCs w:val="28"/>
          <w:lang w:val="uk-UA"/>
        </w:rPr>
        <w:t>ими</w:t>
      </w:r>
      <w:r w:rsidRPr="008224EF">
        <w:rPr>
          <w:rFonts w:ascii="Times New Roman" w:hAnsi="Times New Roman" w:cs="Times New Roman"/>
          <w:noProof/>
          <w:sz w:val="28"/>
          <w:szCs w:val="28"/>
          <w:lang w:val="uk-UA"/>
        </w:rPr>
        <w:t xml:space="preserve"> від державної влади, їм нада</w:t>
      </w:r>
      <w:r>
        <w:rPr>
          <w:rFonts w:ascii="Times New Roman" w:hAnsi="Times New Roman" w:cs="Times New Roman"/>
          <w:noProof/>
          <w:sz w:val="28"/>
          <w:szCs w:val="28"/>
          <w:lang w:val="uk-UA"/>
        </w:rPr>
        <w:t>но</w:t>
      </w:r>
      <w:r w:rsidRPr="008224EF">
        <w:rPr>
          <w:rFonts w:ascii="Times New Roman" w:hAnsi="Times New Roman" w:cs="Times New Roman"/>
          <w:noProof/>
          <w:sz w:val="28"/>
          <w:szCs w:val="28"/>
          <w:lang w:val="uk-UA"/>
        </w:rPr>
        <w:t xml:space="preserve"> повн</w:t>
      </w:r>
      <w:r>
        <w:rPr>
          <w:rFonts w:ascii="Times New Roman" w:hAnsi="Times New Roman" w:cs="Times New Roman"/>
          <w:noProof/>
          <w:sz w:val="28"/>
          <w:szCs w:val="28"/>
          <w:lang w:val="uk-UA"/>
        </w:rPr>
        <w:t>у</w:t>
      </w:r>
      <w:r w:rsidRPr="008224EF">
        <w:rPr>
          <w:rFonts w:ascii="Times New Roman" w:hAnsi="Times New Roman" w:cs="Times New Roman"/>
          <w:noProof/>
          <w:sz w:val="28"/>
          <w:szCs w:val="28"/>
          <w:lang w:val="uk-UA"/>
        </w:rPr>
        <w:t xml:space="preserve"> незалежність </w:t>
      </w:r>
      <w:r>
        <w:rPr>
          <w:rFonts w:ascii="Times New Roman" w:hAnsi="Times New Roman" w:cs="Times New Roman"/>
          <w:noProof/>
          <w:sz w:val="28"/>
          <w:szCs w:val="28"/>
          <w:lang w:val="uk-UA"/>
        </w:rPr>
        <w:t>та</w:t>
      </w:r>
      <w:r w:rsidRPr="008224EF">
        <w:rPr>
          <w:rFonts w:ascii="Times New Roman" w:hAnsi="Times New Roman" w:cs="Times New Roman"/>
          <w:noProof/>
          <w:sz w:val="28"/>
          <w:szCs w:val="28"/>
          <w:lang w:val="uk-UA"/>
        </w:rPr>
        <w:t xml:space="preserve"> самостійність </w:t>
      </w:r>
      <w:r>
        <w:rPr>
          <w:rFonts w:ascii="Times New Roman" w:hAnsi="Times New Roman" w:cs="Times New Roman"/>
          <w:noProof/>
          <w:sz w:val="28"/>
          <w:szCs w:val="28"/>
          <w:lang w:val="uk-UA"/>
        </w:rPr>
        <w:t xml:space="preserve">в питаннях </w:t>
      </w:r>
      <w:r w:rsidRPr="008224EF">
        <w:rPr>
          <w:rFonts w:ascii="Times New Roman" w:hAnsi="Times New Roman" w:cs="Times New Roman"/>
          <w:noProof/>
          <w:sz w:val="28"/>
          <w:szCs w:val="28"/>
          <w:lang w:val="uk-UA"/>
        </w:rPr>
        <w:t xml:space="preserve">виконання покладених на них функцій в </w:t>
      </w:r>
      <w:r>
        <w:rPr>
          <w:rFonts w:ascii="Times New Roman" w:hAnsi="Times New Roman" w:cs="Times New Roman"/>
          <w:noProof/>
          <w:sz w:val="28"/>
          <w:szCs w:val="28"/>
          <w:lang w:val="uk-UA"/>
        </w:rPr>
        <w:t xml:space="preserve">частині власних </w:t>
      </w:r>
      <w:r w:rsidRPr="008224EF">
        <w:rPr>
          <w:rFonts w:ascii="Times New Roman" w:hAnsi="Times New Roman" w:cs="Times New Roman"/>
          <w:noProof/>
          <w:sz w:val="28"/>
          <w:szCs w:val="28"/>
          <w:lang w:val="uk-UA"/>
        </w:rPr>
        <w:t>компетенці</w:t>
      </w:r>
      <w:r>
        <w:rPr>
          <w:rFonts w:ascii="Times New Roman" w:hAnsi="Times New Roman" w:cs="Times New Roman"/>
          <w:noProof/>
          <w:sz w:val="28"/>
          <w:szCs w:val="28"/>
          <w:lang w:val="uk-UA"/>
        </w:rPr>
        <w:t>й</w:t>
      </w:r>
      <w:r w:rsidRPr="008224EF">
        <w:rPr>
          <w:rFonts w:ascii="Times New Roman" w:hAnsi="Times New Roman" w:cs="Times New Roman"/>
          <w:noProof/>
          <w:sz w:val="28"/>
          <w:szCs w:val="28"/>
          <w:lang w:val="uk-UA"/>
        </w:rPr>
        <w:t>. Проте</w:t>
      </w:r>
      <w:r>
        <w:rPr>
          <w:rFonts w:ascii="Times New Roman" w:hAnsi="Times New Roman" w:cs="Times New Roman"/>
          <w:noProof/>
          <w:sz w:val="28"/>
          <w:szCs w:val="28"/>
          <w:lang w:val="uk-UA"/>
        </w:rPr>
        <w:t>,</w:t>
      </w:r>
      <w:r w:rsidRPr="008224EF">
        <w:rPr>
          <w:rFonts w:ascii="Times New Roman" w:hAnsi="Times New Roman" w:cs="Times New Roman"/>
          <w:noProof/>
          <w:sz w:val="28"/>
          <w:szCs w:val="28"/>
          <w:lang w:val="uk-UA"/>
        </w:rPr>
        <w:t xml:space="preserve"> ряд важливих питань </w:t>
      </w:r>
      <w:r>
        <w:rPr>
          <w:rFonts w:ascii="Times New Roman" w:hAnsi="Times New Roman" w:cs="Times New Roman"/>
          <w:noProof/>
          <w:sz w:val="28"/>
          <w:szCs w:val="28"/>
          <w:lang w:val="uk-UA"/>
        </w:rPr>
        <w:t>фактичного</w:t>
      </w:r>
      <w:r w:rsidRPr="008224EF">
        <w:rPr>
          <w:rFonts w:ascii="Times New Roman" w:hAnsi="Times New Roman" w:cs="Times New Roman"/>
          <w:noProof/>
          <w:sz w:val="28"/>
          <w:szCs w:val="28"/>
          <w:lang w:val="uk-UA"/>
        </w:rPr>
        <w:t xml:space="preserve"> забезпечення незалежності </w:t>
      </w:r>
      <w:r>
        <w:rPr>
          <w:rFonts w:ascii="Times New Roman" w:hAnsi="Times New Roman" w:cs="Times New Roman"/>
          <w:noProof/>
          <w:sz w:val="28"/>
          <w:szCs w:val="28"/>
          <w:lang w:val="uk-UA"/>
        </w:rPr>
        <w:t>і</w:t>
      </w:r>
      <w:r w:rsidRPr="008224EF">
        <w:rPr>
          <w:rFonts w:ascii="Times New Roman" w:hAnsi="Times New Roman" w:cs="Times New Roman"/>
          <w:noProof/>
          <w:sz w:val="28"/>
          <w:szCs w:val="28"/>
          <w:lang w:val="uk-UA"/>
        </w:rPr>
        <w:t xml:space="preserve"> самостійності </w:t>
      </w:r>
      <w:r>
        <w:rPr>
          <w:rFonts w:ascii="Times New Roman" w:hAnsi="Times New Roman" w:cs="Times New Roman"/>
          <w:noProof/>
          <w:sz w:val="28"/>
          <w:szCs w:val="28"/>
          <w:lang w:val="uk-UA"/>
        </w:rPr>
        <w:t>ОМС в</w:t>
      </w:r>
      <w:r w:rsidRPr="008224EF">
        <w:rPr>
          <w:rFonts w:ascii="Times New Roman" w:hAnsi="Times New Roman" w:cs="Times New Roman"/>
          <w:noProof/>
          <w:sz w:val="28"/>
          <w:szCs w:val="28"/>
          <w:lang w:val="uk-UA"/>
        </w:rPr>
        <w:t xml:space="preserve"> Україн</w:t>
      </w:r>
      <w:r>
        <w:rPr>
          <w:rFonts w:ascii="Times New Roman" w:hAnsi="Times New Roman" w:cs="Times New Roman"/>
          <w:noProof/>
          <w:sz w:val="28"/>
          <w:szCs w:val="28"/>
          <w:lang w:val="uk-UA"/>
        </w:rPr>
        <w:t>і</w:t>
      </w:r>
      <w:r w:rsidRPr="008224EF">
        <w:rPr>
          <w:rFonts w:ascii="Times New Roman" w:hAnsi="Times New Roman" w:cs="Times New Roman"/>
          <w:noProof/>
          <w:sz w:val="28"/>
          <w:szCs w:val="28"/>
          <w:lang w:val="uk-UA"/>
        </w:rPr>
        <w:t xml:space="preserve"> очікують на своє практичне рішення. Це</w:t>
      </w:r>
      <w:r>
        <w:rPr>
          <w:rFonts w:ascii="Times New Roman" w:hAnsi="Times New Roman" w:cs="Times New Roman"/>
          <w:noProof/>
          <w:sz w:val="28"/>
          <w:szCs w:val="28"/>
          <w:lang w:val="uk-UA"/>
        </w:rPr>
        <w:t>, насамперед,</w:t>
      </w:r>
      <w:r w:rsidRPr="008224EF">
        <w:rPr>
          <w:rFonts w:ascii="Times New Roman" w:hAnsi="Times New Roman" w:cs="Times New Roman"/>
          <w:noProof/>
          <w:sz w:val="28"/>
          <w:szCs w:val="28"/>
          <w:lang w:val="uk-UA"/>
        </w:rPr>
        <w:t xml:space="preserve"> стосується, фінансової </w:t>
      </w:r>
      <w:r>
        <w:rPr>
          <w:rFonts w:ascii="Times New Roman" w:hAnsi="Times New Roman" w:cs="Times New Roman"/>
          <w:noProof/>
          <w:sz w:val="28"/>
          <w:szCs w:val="28"/>
          <w:lang w:val="uk-UA"/>
        </w:rPr>
        <w:t>основи</w:t>
      </w:r>
      <w:r w:rsidRPr="008224EF">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ОМС</w:t>
      </w:r>
      <w:r w:rsidRPr="008224EF">
        <w:rPr>
          <w:rFonts w:ascii="Times New Roman" w:hAnsi="Times New Roman" w:cs="Times New Roman"/>
          <w:noProof/>
          <w:sz w:val="28"/>
          <w:szCs w:val="28"/>
          <w:lang w:val="uk-UA"/>
        </w:rPr>
        <w:t xml:space="preserve">, тобто необхідності </w:t>
      </w:r>
      <w:r>
        <w:rPr>
          <w:rFonts w:ascii="Times New Roman" w:hAnsi="Times New Roman" w:cs="Times New Roman"/>
          <w:noProof/>
          <w:sz w:val="28"/>
          <w:szCs w:val="28"/>
          <w:lang w:val="uk-UA"/>
        </w:rPr>
        <w:t>формування</w:t>
      </w:r>
      <w:r w:rsidRPr="008224EF">
        <w:rPr>
          <w:rFonts w:ascii="Times New Roman" w:hAnsi="Times New Roman" w:cs="Times New Roman"/>
          <w:noProof/>
          <w:sz w:val="28"/>
          <w:szCs w:val="28"/>
          <w:lang w:val="uk-UA"/>
        </w:rPr>
        <w:t xml:space="preserve"> надійної дохідної бази бюджетів</w:t>
      </w:r>
      <w:r>
        <w:rPr>
          <w:rFonts w:ascii="Times New Roman" w:hAnsi="Times New Roman" w:cs="Times New Roman"/>
          <w:noProof/>
          <w:sz w:val="28"/>
          <w:szCs w:val="28"/>
          <w:lang w:val="uk-UA"/>
        </w:rPr>
        <w:t xml:space="preserve"> місцевого рівня</w:t>
      </w:r>
      <w:r w:rsidRPr="008224EF">
        <w:rPr>
          <w:rFonts w:ascii="Times New Roman" w:hAnsi="Times New Roman" w:cs="Times New Roman"/>
          <w:noProof/>
          <w:sz w:val="28"/>
          <w:szCs w:val="28"/>
          <w:lang w:val="uk-UA"/>
        </w:rPr>
        <w:t xml:space="preserve">. Основною статтею </w:t>
      </w:r>
      <w:r>
        <w:rPr>
          <w:rFonts w:ascii="Times New Roman" w:hAnsi="Times New Roman" w:cs="Times New Roman"/>
          <w:noProof/>
          <w:sz w:val="28"/>
          <w:szCs w:val="28"/>
          <w:lang w:val="uk-UA"/>
        </w:rPr>
        <w:t>дох</w:t>
      </w:r>
      <w:r w:rsidR="00A00CC2">
        <w:rPr>
          <w:rFonts w:ascii="Times New Roman" w:hAnsi="Times New Roman" w:cs="Times New Roman"/>
          <w:noProof/>
          <w:sz w:val="28"/>
          <w:szCs w:val="28"/>
          <w:lang w:val="uk-UA"/>
        </w:rPr>
        <w:t>ідної частини</w:t>
      </w:r>
      <w:r>
        <w:rPr>
          <w:rFonts w:ascii="Times New Roman" w:hAnsi="Times New Roman" w:cs="Times New Roman"/>
          <w:noProof/>
          <w:sz w:val="28"/>
          <w:szCs w:val="28"/>
          <w:lang w:val="uk-UA"/>
        </w:rPr>
        <w:t xml:space="preserve"> </w:t>
      </w:r>
      <w:r w:rsidRPr="008224EF">
        <w:rPr>
          <w:rFonts w:ascii="Times New Roman" w:hAnsi="Times New Roman" w:cs="Times New Roman"/>
          <w:noProof/>
          <w:sz w:val="28"/>
          <w:szCs w:val="28"/>
          <w:lang w:val="uk-UA"/>
        </w:rPr>
        <w:t xml:space="preserve">місцевих бюджетів </w:t>
      </w:r>
      <w:r w:rsidR="000E761D">
        <w:rPr>
          <w:rFonts w:ascii="Times New Roman" w:hAnsi="Times New Roman" w:cs="Times New Roman"/>
          <w:noProof/>
          <w:sz w:val="28"/>
          <w:szCs w:val="28"/>
          <w:lang w:val="uk-UA"/>
        </w:rPr>
        <w:t>мають</w:t>
      </w:r>
      <w:r>
        <w:rPr>
          <w:rFonts w:ascii="Times New Roman" w:hAnsi="Times New Roman" w:cs="Times New Roman"/>
          <w:noProof/>
          <w:sz w:val="28"/>
          <w:szCs w:val="28"/>
          <w:lang w:val="uk-UA"/>
        </w:rPr>
        <w:t xml:space="preserve"> стати місцеві податки </w:t>
      </w:r>
      <w:r w:rsidR="000E761D">
        <w:rPr>
          <w:rFonts w:ascii="Times New Roman" w:hAnsi="Times New Roman" w:cs="Times New Roman"/>
          <w:noProof/>
          <w:sz w:val="28"/>
          <w:szCs w:val="28"/>
          <w:lang w:val="uk-UA"/>
        </w:rPr>
        <w:t>та</w:t>
      </w:r>
      <w:r>
        <w:rPr>
          <w:rFonts w:ascii="Times New Roman" w:hAnsi="Times New Roman" w:cs="Times New Roman"/>
          <w:noProof/>
          <w:sz w:val="28"/>
          <w:szCs w:val="28"/>
          <w:lang w:val="uk-UA"/>
        </w:rPr>
        <w:t xml:space="preserve"> збори, які є</w:t>
      </w:r>
      <w:r w:rsidRPr="008224EF">
        <w:rPr>
          <w:rFonts w:ascii="Times New Roman" w:hAnsi="Times New Roman" w:cs="Times New Roman"/>
          <w:noProof/>
          <w:sz w:val="28"/>
          <w:szCs w:val="28"/>
          <w:lang w:val="uk-UA"/>
        </w:rPr>
        <w:t xml:space="preserve"> невід’ємною складовою системи оподаткування </w:t>
      </w:r>
      <w:r>
        <w:rPr>
          <w:rFonts w:ascii="Times New Roman" w:hAnsi="Times New Roman" w:cs="Times New Roman"/>
          <w:noProof/>
          <w:sz w:val="28"/>
          <w:szCs w:val="28"/>
          <w:lang w:val="uk-UA"/>
        </w:rPr>
        <w:t xml:space="preserve">в </w:t>
      </w:r>
      <w:r w:rsidRPr="008224EF">
        <w:rPr>
          <w:rFonts w:ascii="Times New Roman" w:hAnsi="Times New Roman" w:cs="Times New Roman"/>
          <w:noProof/>
          <w:sz w:val="28"/>
          <w:szCs w:val="28"/>
          <w:lang w:val="uk-UA"/>
        </w:rPr>
        <w:t>держав</w:t>
      </w:r>
      <w:r>
        <w:rPr>
          <w:rFonts w:ascii="Times New Roman" w:hAnsi="Times New Roman" w:cs="Times New Roman"/>
          <w:noProof/>
          <w:sz w:val="28"/>
          <w:szCs w:val="28"/>
          <w:lang w:val="uk-UA"/>
        </w:rPr>
        <w:t>і</w:t>
      </w:r>
      <w:r w:rsidRPr="008224EF">
        <w:rPr>
          <w:rFonts w:ascii="Times New Roman" w:hAnsi="Times New Roman" w:cs="Times New Roman"/>
          <w:noProof/>
          <w:sz w:val="28"/>
          <w:szCs w:val="28"/>
          <w:lang w:val="uk-UA"/>
        </w:rPr>
        <w:t xml:space="preserve">. Саме </w:t>
      </w:r>
      <w:r>
        <w:rPr>
          <w:rFonts w:ascii="Times New Roman" w:hAnsi="Times New Roman" w:cs="Times New Roman"/>
          <w:noProof/>
          <w:sz w:val="28"/>
          <w:szCs w:val="28"/>
          <w:lang w:val="uk-UA"/>
        </w:rPr>
        <w:t>місцеві податки і збори</w:t>
      </w:r>
      <w:r w:rsidRPr="008224EF">
        <w:rPr>
          <w:rFonts w:ascii="Times New Roman" w:hAnsi="Times New Roman" w:cs="Times New Roman"/>
          <w:noProof/>
          <w:sz w:val="28"/>
          <w:szCs w:val="28"/>
          <w:lang w:val="uk-UA"/>
        </w:rPr>
        <w:t xml:space="preserve"> повинні забезпеч</w:t>
      </w:r>
      <w:r>
        <w:rPr>
          <w:rFonts w:ascii="Times New Roman" w:hAnsi="Times New Roman" w:cs="Times New Roman"/>
          <w:noProof/>
          <w:sz w:val="28"/>
          <w:szCs w:val="28"/>
          <w:lang w:val="uk-UA"/>
        </w:rPr>
        <w:t>и</w:t>
      </w:r>
      <w:r w:rsidRPr="008224EF">
        <w:rPr>
          <w:rFonts w:ascii="Times New Roman" w:hAnsi="Times New Roman" w:cs="Times New Roman"/>
          <w:noProof/>
          <w:sz w:val="28"/>
          <w:szCs w:val="28"/>
          <w:lang w:val="uk-UA"/>
        </w:rPr>
        <w:t xml:space="preserve">ти реальну </w:t>
      </w:r>
      <w:r>
        <w:rPr>
          <w:rFonts w:ascii="Times New Roman" w:hAnsi="Times New Roman" w:cs="Times New Roman"/>
          <w:noProof/>
          <w:sz w:val="28"/>
          <w:szCs w:val="28"/>
          <w:lang w:val="uk-UA"/>
        </w:rPr>
        <w:t>стійку</w:t>
      </w:r>
      <w:r w:rsidRPr="008224EF">
        <w:rPr>
          <w:rFonts w:ascii="Times New Roman" w:hAnsi="Times New Roman" w:cs="Times New Roman"/>
          <w:noProof/>
          <w:sz w:val="28"/>
          <w:szCs w:val="28"/>
          <w:lang w:val="uk-UA"/>
        </w:rPr>
        <w:t xml:space="preserve"> фінансову автономію </w:t>
      </w:r>
      <w:r>
        <w:rPr>
          <w:rFonts w:ascii="Times New Roman" w:hAnsi="Times New Roman" w:cs="Times New Roman"/>
          <w:noProof/>
          <w:sz w:val="28"/>
          <w:szCs w:val="28"/>
          <w:lang w:val="uk-UA"/>
        </w:rPr>
        <w:t>ОМС</w:t>
      </w:r>
      <w:r w:rsidRPr="008224EF">
        <w:rPr>
          <w:rFonts w:ascii="Times New Roman" w:hAnsi="Times New Roman" w:cs="Times New Roman"/>
          <w:noProof/>
          <w:sz w:val="28"/>
          <w:szCs w:val="28"/>
          <w:lang w:val="uk-UA"/>
        </w:rPr>
        <w:t xml:space="preserve"> і місцевих органів влади </w:t>
      </w:r>
      <w:r>
        <w:rPr>
          <w:rFonts w:ascii="Times New Roman" w:hAnsi="Times New Roman" w:cs="Times New Roman"/>
          <w:noProof/>
          <w:sz w:val="28"/>
          <w:szCs w:val="28"/>
          <w:lang w:val="uk-UA"/>
        </w:rPr>
        <w:t xml:space="preserve">в </w:t>
      </w:r>
      <w:r w:rsidRPr="008224EF">
        <w:rPr>
          <w:rFonts w:ascii="Times New Roman" w:hAnsi="Times New Roman" w:cs="Times New Roman"/>
          <w:noProof/>
          <w:sz w:val="28"/>
          <w:szCs w:val="28"/>
          <w:lang w:val="uk-UA"/>
        </w:rPr>
        <w:t>Україн</w:t>
      </w:r>
      <w:r>
        <w:rPr>
          <w:rFonts w:ascii="Times New Roman" w:hAnsi="Times New Roman" w:cs="Times New Roman"/>
          <w:noProof/>
          <w:sz w:val="28"/>
          <w:szCs w:val="28"/>
          <w:lang w:val="uk-UA"/>
        </w:rPr>
        <w:t>і</w:t>
      </w:r>
      <w:r w:rsidRPr="008224EF">
        <w:rPr>
          <w:rFonts w:ascii="Times New Roman" w:hAnsi="Times New Roman" w:cs="Times New Roman"/>
          <w:noProof/>
          <w:sz w:val="28"/>
          <w:szCs w:val="28"/>
          <w:lang w:val="uk-UA"/>
        </w:rPr>
        <w:t xml:space="preserve">, що, сприятиме </w:t>
      </w:r>
      <w:r>
        <w:rPr>
          <w:rFonts w:ascii="Times New Roman" w:hAnsi="Times New Roman" w:cs="Times New Roman"/>
          <w:noProof/>
          <w:sz w:val="28"/>
          <w:szCs w:val="28"/>
          <w:lang w:val="uk-UA"/>
        </w:rPr>
        <w:t xml:space="preserve">у майбутньому </w:t>
      </w:r>
      <w:r w:rsidRPr="008224EF">
        <w:rPr>
          <w:rFonts w:ascii="Times New Roman" w:hAnsi="Times New Roman" w:cs="Times New Roman"/>
          <w:noProof/>
          <w:sz w:val="28"/>
          <w:szCs w:val="28"/>
          <w:lang w:val="uk-UA"/>
        </w:rPr>
        <w:t xml:space="preserve">забезпеченню </w:t>
      </w:r>
      <w:r>
        <w:rPr>
          <w:rFonts w:ascii="Times New Roman" w:hAnsi="Times New Roman" w:cs="Times New Roman"/>
          <w:noProof/>
          <w:sz w:val="28"/>
          <w:szCs w:val="28"/>
          <w:lang w:val="uk-UA"/>
        </w:rPr>
        <w:t>відповідного</w:t>
      </w:r>
      <w:r w:rsidRPr="008224EF">
        <w:rPr>
          <w:rFonts w:ascii="Times New Roman" w:hAnsi="Times New Roman" w:cs="Times New Roman"/>
          <w:noProof/>
          <w:sz w:val="28"/>
          <w:szCs w:val="28"/>
          <w:lang w:val="uk-UA"/>
        </w:rPr>
        <w:t xml:space="preserve"> рівня функціонування </w:t>
      </w:r>
      <w:r>
        <w:rPr>
          <w:rFonts w:ascii="Times New Roman" w:hAnsi="Times New Roman" w:cs="Times New Roman"/>
          <w:noProof/>
          <w:sz w:val="28"/>
          <w:szCs w:val="28"/>
          <w:lang w:val="uk-UA"/>
        </w:rPr>
        <w:t xml:space="preserve">закладів і </w:t>
      </w:r>
      <w:r w:rsidRPr="008224EF">
        <w:rPr>
          <w:rFonts w:ascii="Times New Roman" w:hAnsi="Times New Roman" w:cs="Times New Roman"/>
          <w:noProof/>
          <w:sz w:val="28"/>
          <w:szCs w:val="28"/>
          <w:lang w:val="uk-UA"/>
        </w:rPr>
        <w:t>установ освіти, культури, охорони здоров’я, соціальної інфраструктури, соціального захисту населення</w:t>
      </w:r>
      <w:r>
        <w:rPr>
          <w:rFonts w:ascii="Times New Roman" w:hAnsi="Times New Roman" w:cs="Times New Roman"/>
          <w:noProof/>
          <w:sz w:val="28"/>
          <w:szCs w:val="28"/>
          <w:lang w:val="uk-UA"/>
        </w:rPr>
        <w:t xml:space="preserve">, </w:t>
      </w:r>
      <w:r w:rsidRPr="008224EF">
        <w:rPr>
          <w:rFonts w:ascii="Times New Roman" w:hAnsi="Times New Roman" w:cs="Times New Roman"/>
          <w:noProof/>
          <w:sz w:val="28"/>
          <w:szCs w:val="28"/>
          <w:lang w:val="uk-UA"/>
        </w:rPr>
        <w:t>роз</w:t>
      </w:r>
      <w:r>
        <w:rPr>
          <w:rFonts w:ascii="Times New Roman" w:hAnsi="Times New Roman" w:cs="Times New Roman"/>
          <w:noProof/>
          <w:sz w:val="28"/>
          <w:szCs w:val="28"/>
          <w:lang w:val="uk-UA"/>
        </w:rPr>
        <w:t>витку комунального господарства</w:t>
      </w:r>
      <w:r w:rsidRPr="008224EF">
        <w:rPr>
          <w:rFonts w:ascii="Times New Roman" w:hAnsi="Times New Roman" w:cs="Times New Roman"/>
          <w:noProof/>
          <w:sz w:val="28"/>
          <w:szCs w:val="28"/>
          <w:lang w:val="uk-UA"/>
        </w:rPr>
        <w:t>.</w:t>
      </w:r>
    </w:p>
    <w:p w:rsidR="0032402C" w:rsidRPr="008224EF" w:rsidRDefault="0032402C" w:rsidP="0032402C">
      <w:pPr>
        <w:spacing w:after="0" w:line="360" w:lineRule="auto"/>
        <w:ind w:firstLine="705"/>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Світовий</w:t>
      </w:r>
      <w:r w:rsidRPr="008224EF">
        <w:rPr>
          <w:rFonts w:ascii="Times New Roman" w:hAnsi="Times New Roman" w:cs="Times New Roman"/>
          <w:noProof/>
          <w:sz w:val="28"/>
          <w:szCs w:val="28"/>
          <w:lang w:val="uk-UA"/>
        </w:rPr>
        <w:t xml:space="preserve"> досвід </w:t>
      </w:r>
      <w:r>
        <w:rPr>
          <w:rFonts w:ascii="Times New Roman" w:hAnsi="Times New Roman" w:cs="Times New Roman"/>
          <w:noProof/>
          <w:sz w:val="28"/>
          <w:szCs w:val="28"/>
          <w:lang w:val="uk-UA"/>
        </w:rPr>
        <w:t xml:space="preserve">у сфері місцевого оподаткування </w:t>
      </w:r>
      <w:r w:rsidR="000E761D">
        <w:rPr>
          <w:rFonts w:ascii="Times New Roman" w:hAnsi="Times New Roman" w:cs="Times New Roman"/>
          <w:noProof/>
          <w:sz w:val="28"/>
          <w:szCs w:val="28"/>
          <w:lang w:val="uk-UA"/>
        </w:rPr>
        <w:t>свідчить про те, що</w:t>
      </w:r>
      <w:r w:rsidRPr="008224EF">
        <w:rPr>
          <w:rFonts w:ascii="Times New Roman" w:hAnsi="Times New Roman" w:cs="Times New Roman"/>
          <w:noProof/>
          <w:sz w:val="28"/>
          <w:szCs w:val="28"/>
          <w:lang w:val="uk-UA"/>
        </w:rPr>
        <w:t xml:space="preserve"> характерною особливістю </w:t>
      </w:r>
      <w:r>
        <w:rPr>
          <w:rFonts w:ascii="Times New Roman" w:hAnsi="Times New Roman" w:cs="Times New Roman"/>
          <w:noProof/>
          <w:sz w:val="28"/>
          <w:szCs w:val="28"/>
          <w:lang w:val="uk-UA"/>
        </w:rPr>
        <w:t>територіальних громад</w:t>
      </w:r>
      <w:r w:rsidRPr="008224EF">
        <w:rPr>
          <w:rFonts w:ascii="Times New Roman" w:hAnsi="Times New Roman" w:cs="Times New Roman"/>
          <w:noProof/>
          <w:sz w:val="28"/>
          <w:szCs w:val="28"/>
          <w:lang w:val="uk-UA"/>
        </w:rPr>
        <w:t xml:space="preserve"> є наявність </w:t>
      </w:r>
      <w:r>
        <w:rPr>
          <w:rFonts w:ascii="Times New Roman" w:hAnsi="Times New Roman" w:cs="Times New Roman"/>
          <w:noProof/>
          <w:sz w:val="28"/>
          <w:szCs w:val="28"/>
          <w:lang w:val="uk-UA"/>
        </w:rPr>
        <w:t>високо</w:t>
      </w:r>
      <w:r w:rsidRPr="008224EF">
        <w:rPr>
          <w:rFonts w:ascii="Times New Roman" w:hAnsi="Times New Roman" w:cs="Times New Roman"/>
          <w:noProof/>
          <w:sz w:val="28"/>
          <w:szCs w:val="28"/>
          <w:lang w:val="uk-UA"/>
        </w:rPr>
        <w:t xml:space="preserve"> розвинутої системи місцевого оподаткування з</w:t>
      </w:r>
      <w:r>
        <w:rPr>
          <w:rFonts w:ascii="Times New Roman" w:hAnsi="Times New Roman" w:cs="Times New Roman"/>
          <w:noProof/>
          <w:sz w:val="28"/>
          <w:szCs w:val="28"/>
          <w:lang w:val="uk-UA"/>
        </w:rPr>
        <w:t>і</w:t>
      </w:r>
      <w:r w:rsidRPr="008224EF">
        <w:rPr>
          <w:rFonts w:ascii="Times New Roman" w:hAnsi="Times New Roman" w:cs="Times New Roman"/>
          <w:noProof/>
          <w:sz w:val="28"/>
          <w:szCs w:val="28"/>
          <w:lang w:val="uk-UA"/>
        </w:rPr>
        <w:t xml:space="preserve"> ступенем юридичної самостійності щодо </w:t>
      </w:r>
      <w:r>
        <w:rPr>
          <w:rFonts w:ascii="Times New Roman" w:hAnsi="Times New Roman" w:cs="Times New Roman"/>
          <w:noProof/>
          <w:sz w:val="28"/>
          <w:szCs w:val="28"/>
          <w:lang w:val="uk-UA"/>
        </w:rPr>
        <w:t>за</w:t>
      </w:r>
      <w:r w:rsidRPr="008224EF">
        <w:rPr>
          <w:rFonts w:ascii="Times New Roman" w:hAnsi="Times New Roman" w:cs="Times New Roman"/>
          <w:noProof/>
          <w:sz w:val="28"/>
          <w:szCs w:val="28"/>
          <w:lang w:val="uk-UA"/>
        </w:rPr>
        <w:t xml:space="preserve">провадження місцевих податків і зборів, встановлення </w:t>
      </w:r>
      <w:r>
        <w:rPr>
          <w:rFonts w:ascii="Times New Roman" w:hAnsi="Times New Roman" w:cs="Times New Roman"/>
          <w:noProof/>
          <w:sz w:val="28"/>
          <w:szCs w:val="28"/>
          <w:lang w:val="uk-UA"/>
        </w:rPr>
        <w:t>механізму</w:t>
      </w:r>
      <w:r w:rsidRPr="008224EF">
        <w:rPr>
          <w:rFonts w:ascii="Times New Roman" w:hAnsi="Times New Roman" w:cs="Times New Roman"/>
          <w:noProof/>
          <w:sz w:val="28"/>
          <w:szCs w:val="28"/>
          <w:lang w:val="uk-UA"/>
        </w:rPr>
        <w:t xml:space="preserve"> їх нарахування </w:t>
      </w:r>
      <w:r>
        <w:rPr>
          <w:rFonts w:ascii="Times New Roman" w:hAnsi="Times New Roman" w:cs="Times New Roman"/>
          <w:noProof/>
          <w:sz w:val="28"/>
          <w:szCs w:val="28"/>
          <w:lang w:val="uk-UA"/>
        </w:rPr>
        <w:t>і</w:t>
      </w:r>
      <w:r w:rsidRPr="008224EF">
        <w:rPr>
          <w:rFonts w:ascii="Times New Roman" w:hAnsi="Times New Roman" w:cs="Times New Roman"/>
          <w:noProof/>
          <w:sz w:val="28"/>
          <w:szCs w:val="28"/>
          <w:lang w:val="uk-UA"/>
        </w:rPr>
        <w:t xml:space="preserve"> стягнення. </w:t>
      </w:r>
      <w:r w:rsidR="000E761D">
        <w:rPr>
          <w:rFonts w:ascii="Times New Roman" w:hAnsi="Times New Roman" w:cs="Times New Roman"/>
          <w:noProof/>
          <w:sz w:val="28"/>
          <w:szCs w:val="28"/>
          <w:lang w:val="uk-UA"/>
        </w:rPr>
        <w:t>А</w:t>
      </w:r>
      <w:r w:rsidRPr="008224EF">
        <w:rPr>
          <w:rFonts w:ascii="Times New Roman" w:hAnsi="Times New Roman" w:cs="Times New Roman"/>
          <w:noProof/>
          <w:sz w:val="28"/>
          <w:szCs w:val="28"/>
          <w:lang w:val="uk-UA"/>
        </w:rPr>
        <w:t xml:space="preserve">наліз </w:t>
      </w:r>
      <w:r w:rsidR="000E761D">
        <w:rPr>
          <w:rFonts w:ascii="Times New Roman" w:hAnsi="Times New Roman" w:cs="Times New Roman"/>
          <w:noProof/>
          <w:sz w:val="28"/>
          <w:szCs w:val="28"/>
          <w:lang w:val="uk-UA"/>
        </w:rPr>
        <w:t>часового періоду зміни</w:t>
      </w:r>
      <w:r w:rsidRPr="008224EF">
        <w:rPr>
          <w:rFonts w:ascii="Times New Roman" w:hAnsi="Times New Roman" w:cs="Times New Roman"/>
          <w:noProof/>
          <w:sz w:val="28"/>
          <w:szCs w:val="28"/>
          <w:lang w:val="uk-UA"/>
        </w:rPr>
        <w:t xml:space="preserve"> показників місцевих бюджетів </w:t>
      </w:r>
      <w:r>
        <w:rPr>
          <w:rFonts w:ascii="Times New Roman" w:hAnsi="Times New Roman" w:cs="Times New Roman"/>
          <w:noProof/>
          <w:sz w:val="28"/>
          <w:szCs w:val="28"/>
          <w:lang w:val="uk-UA"/>
        </w:rPr>
        <w:t>окремих</w:t>
      </w:r>
      <w:r w:rsidRPr="008224EF">
        <w:rPr>
          <w:rFonts w:ascii="Times New Roman" w:hAnsi="Times New Roman" w:cs="Times New Roman"/>
          <w:noProof/>
          <w:sz w:val="28"/>
          <w:szCs w:val="28"/>
          <w:lang w:val="uk-UA"/>
        </w:rPr>
        <w:t xml:space="preserve"> країн </w:t>
      </w:r>
      <w:r>
        <w:rPr>
          <w:rFonts w:ascii="Times New Roman" w:hAnsi="Times New Roman" w:cs="Times New Roman"/>
          <w:noProof/>
          <w:sz w:val="28"/>
          <w:szCs w:val="28"/>
          <w:lang w:val="uk-UA"/>
        </w:rPr>
        <w:t>світу вказує на те</w:t>
      </w:r>
      <w:r w:rsidRPr="008224EF">
        <w:rPr>
          <w:rFonts w:ascii="Times New Roman" w:hAnsi="Times New Roman" w:cs="Times New Roman"/>
          <w:noProof/>
          <w:sz w:val="28"/>
          <w:szCs w:val="28"/>
          <w:lang w:val="uk-UA"/>
        </w:rPr>
        <w:t xml:space="preserve">, що питома вага місцевих </w:t>
      </w:r>
      <w:r w:rsidR="000E761D">
        <w:rPr>
          <w:rFonts w:ascii="Times New Roman" w:hAnsi="Times New Roman" w:cs="Times New Roman"/>
          <w:noProof/>
          <w:sz w:val="28"/>
          <w:szCs w:val="28"/>
          <w:lang w:val="uk-UA"/>
        </w:rPr>
        <w:t>податкових платежів</w:t>
      </w:r>
      <w:r w:rsidRPr="008224EF">
        <w:rPr>
          <w:rFonts w:ascii="Times New Roman" w:hAnsi="Times New Roman" w:cs="Times New Roman"/>
          <w:noProof/>
          <w:sz w:val="28"/>
          <w:szCs w:val="28"/>
          <w:lang w:val="uk-UA"/>
        </w:rPr>
        <w:t xml:space="preserve"> у структурі надходжень до бюджетів </w:t>
      </w:r>
      <w:r>
        <w:rPr>
          <w:rFonts w:ascii="Times New Roman" w:hAnsi="Times New Roman" w:cs="Times New Roman"/>
          <w:noProof/>
          <w:sz w:val="28"/>
          <w:szCs w:val="28"/>
          <w:lang w:val="uk-UA"/>
        </w:rPr>
        <w:t xml:space="preserve">місцевого рівня </w:t>
      </w:r>
      <w:r w:rsidRPr="008224EF">
        <w:rPr>
          <w:rFonts w:ascii="Times New Roman" w:hAnsi="Times New Roman" w:cs="Times New Roman"/>
          <w:noProof/>
          <w:sz w:val="28"/>
          <w:szCs w:val="28"/>
          <w:lang w:val="uk-UA"/>
        </w:rPr>
        <w:t xml:space="preserve">є досить </w:t>
      </w:r>
      <w:r>
        <w:rPr>
          <w:rFonts w:ascii="Times New Roman" w:hAnsi="Times New Roman" w:cs="Times New Roman"/>
          <w:noProof/>
          <w:sz w:val="28"/>
          <w:szCs w:val="28"/>
          <w:lang w:val="uk-UA"/>
        </w:rPr>
        <w:t>значною</w:t>
      </w:r>
      <w:r w:rsidRPr="008224EF">
        <w:rPr>
          <w:rFonts w:ascii="Times New Roman" w:hAnsi="Times New Roman" w:cs="Times New Roman"/>
          <w:noProof/>
          <w:sz w:val="28"/>
          <w:szCs w:val="28"/>
          <w:lang w:val="uk-UA"/>
        </w:rPr>
        <w:t xml:space="preserve"> і коливається </w:t>
      </w:r>
      <w:r>
        <w:rPr>
          <w:rFonts w:ascii="Times New Roman" w:hAnsi="Times New Roman" w:cs="Times New Roman"/>
          <w:noProof/>
          <w:sz w:val="28"/>
          <w:szCs w:val="28"/>
          <w:lang w:val="uk-UA"/>
        </w:rPr>
        <w:t xml:space="preserve">а межах </w:t>
      </w:r>
      <w:r w:rsidRPr="008224EF">
        <w:rPr>
          <w:rFonts w:ascii="Times New Roman" w:hAnsi="Times New Roman" w:cs="Times New Roman"/>
          <w:noProof/>
          <w:sz w:val="28"/>
          <w:szCs w:val="28"/>
          <w:lang w:val="uk-UA"/>
        </w:rPr>
        <w:t>від 30</w:t>
      </w:r>
      <w:r w:rsidR="000E761D">
        <w:rPr>
          <w:rFonts w:ascii="Times New Roman" w:hAnsi="Times New Roman" w:cs="Times New Roman"/>
          <w:noProof/>
          <w:sz w:val="28"/>
          <w:szCs w:val="28"/>
          <w:lang w:val="uk-UA"/>
        </w:rPr>
        <w:t xml:space="preserve"> %</w:t>
      </w:r>
      <w:r w:rsidRPr="008224EF">
        <w:rPr>
          <w:rFonts w:ascii="Times New Roman" w:hAnsi="Times New Roman" w:cs="Times New Roman"/>
          <w:noProof/>
          <w:sz w:val="28"/>
          <w:szCs w:val="28"/>
          <w:lang w:val="uk-UA"/>
        </w:rPr>
        <w:t xml:space="preserve"> до 70 %, </w:t>
      </w:r>
      <w:r w:rsidR="000E761D">
        <w:rPr>
          <w:rFonts w:ascii="Times New Roman" w:hAnsi="Times New Roman" w:cs="Times New Roman"/>
          <w:noProof/>
          <w:sz w:val="28"/>
          <w:szCs w:val="28"/>
          <w:lang w:val="uk-UA"/>
        </w:rPr>
        <w:t>а</w:t>
      </w:r>
      <w:r w:rsidRPr="008224EF">
        <w:rPr>
          <w:rFonts w:ascii="Times New Roman" w:hAnsi="Times New Roman" w:cs="Times New Roman"/>
          <w:noProof/>
          <w:sz w:val="28"/>
          <w:szCs w:val="28"/>
          <w:lang w:val="uk-UA"/>
        </w:rPr>
        <w:t xml:space="preserve"> в Україні їх </w:t>
      </w:r>
      <w:r>
        <w:rPr>
          <w:rFonts w:ascii="Times New Roman" w:hAnsi="Times New Roman" w:cs="Times New Roman"/>
          <w:noProof/>
          <w:sz w:val="28"/>
          <w:szCs w:val="28"/>
          <w:lang w:val="uk-UA"/>
        </w:rPr>
        <w:t>питома вага</w:t>
      </w:r>
      <w:r w:rsidRPr="008224EF">
        <w:rPr>
          <w:rFonts w:ascii="Times New Roman" w:hAnsi="Times New Roman" w:cs="Times New Roman"/>
          <w:noProof/>
          <w:sz w:val="28"/>
          <w:szCs w:val="28"/>
          <w:lang w:val="uk-UA"/>
        </w:rPr>
        <w:t xml:space="preserve"> не перевищує </w:t>
      </w:r>
      <w:r>
        <w:rPr>
          <w:rFonts w:ascii="Times New Roman" w:hAnsi="Times New Roman" w:cs="Times New Roman"/>
          <w:noProof/>
          <w:sz w:val="28"/>
          <w:szCs w:val="28"/>
          <w:lang w:val="uk-UA"/>
        </w:rPr>
        <w:t>6</w:t>
      </w:r>
      <w:r w:rsidRPr="008224EF">
        <w:rPr>
          <w:rFonts w:ascii="Times New Roman" w:hAnsi="Times New Roman" w:cs="Times New Roman"/>
          <w:noProof/>
          <w:sz w:val="28"/>
          <w:szCs w:val="28"/>
          <w:lang w:val="uk-UA"/>
        </w:rPr>
        <w:t xml:space="preserve"> %. Тому, </w:t>
      </w:r>
      <w:r w:rsidR="000E761D">
        <w:rPr>
          <w:rFonts w:ascii="Times New Roman" w:hAnsi="Times New Roman" w:cs="Times New Roman"/>
          <w:noProof/>
          <w:sz w:val="28"/>
          <w:szCs w:val="28"/>
          <w:lang w:val="uk-UA"/>
        </w:rPr>
        <w:t>підвищення</w:t>
      </w:r>
      <w:r w:rsidRPr="008224EF">
        <w:rPr>
          <w:rFonts w:ascii="Times New Roman" w:hAnsi="Times New Roman" w:cs="Times New Roman"/>
          <w:noProof/>
          <w:sz w:val="28"/>
          <w:szCs w:val="28"/>
          <w:lang w:val="uk-UA"/>
        </w:rPr>
        <w:t xml:space="preserve"> ролі </w:t>
      </w:r>
      <w:r w:rsidR="000E761D">
        <w:rPr>
          <w:rFonts w:ascii="Times New Roman" w:hAnsi="Times New Roman" w:cs="Times New Roman"/>
          <w:noProof/>
          <w:sz w:val="28"/>
          <w:szCs w:val="28"/>
          <w:lang w:val="uk-UA"/>
        </w:rPr>
        <w:t xml:space="preserve">та значення </w:t>
      </w:r>
      <w:r w:rsidRPr="008224EF">
        <w:rPr>
          <w:rFonts w:ascii="Times New Roman" w:hAnsi="Times New Roman" w:cs="Times New Roman"/>
          <w:noProof/>
          <w:sz w:val="28"/>
          <w:szCs w:val="28"/>
          <w:lang w:val="uk-UA"/>
        </w:rPr>
        <w:t xml:space="preserve">місцевих податків і зборів в сучасних </w:t>
      </w:r>
      <w:r>
        <w:rPr>
          <w:rFonts w:ascii="Times New Roman" w:hAnsi="Times New Roman" w:cs="Times New Roman"/>
          <w:noProof/>
          <w:sz w:val="28"/>
          <w:szCs w:val="28"/>
          <w:lang w:val="uk-UA"/>
        </w:rPr>
        <w:t xml:space="preserve">економічних </w:t>
      </w:r>
      <w:r w:rsidRPr="008224EF">
        <w:rPr>
          <w:rFonts w:ascii="Times New Roman" w:hAnsi="Times New Roman" w:cs="Times New Roman"/>
          <w:noProof/>
          <w:sz w:val="28"/>
          <w:szCs w:val="28"/>
          <w:lang w:val="uk-UA"/>
        </w:rPr>
        <w:t xml:space="preserve">умовах розвитку України </w:t>
      </w:r>
      <w:r w:rsidRPr="008224EF">
        <w:rPr>
          <w:rFonts w:ascii="Times New Roman" w:hAnsi="Times New Roman" w:cs="Times New Roman"/>
          <w:noProof/>
          <w:sz w:val="28"/>
          <w:szCs w:val="28"/>
          <w:lang w:val="uk-UA"/>
        </w:rPr>
        <w:lastRenderedPageBreak/>
        <w:t xml:space="preserve">та </w:t>
      </w:r>
      <w:r>
        <w:rPr>
          <w:rFonts w:ascii="Times New Roman" w:hAnsi="Times New Roman" w:cs="Times New Roman"/>
          <w:noProof/>
          <w:sz w:val="28"/>
          <w:szCs w:val="28"/>
          <w:lang w:val="uk-UA"/>
        </w:rPr>
        <w:t>зростання обсягів</w:t>
      </w:r>
      <w:r w:rsidRPr="008224EF">
        <w:rPr>
          <w:rFonts w:ascii="Times New Roman" w:hAnsi="Times New Roman" w:cs="Times New Roman"/>
          <w:noProof/>
          <w:sz w:val="28"/>
          <w:szCs w:val="28"/>
          <w:lang w:val="uk-UA"/>
        </w:rPr>
        <w:t xml:space="preserve"> дохідної частини місцевих бюджетів за рахунок </w:t>
      </w:r>
      <w:r>
        <w:rPr>
          <w:rFonts w:ascii="Times New Roman" w:hAnsi="Times New Roman" w:cs="Times New Roman"/>
          <w:noProof/>
          <w:sz w:val="28"/>
          <w:szCs w:val="28"/>
          <w:lang w:val="uk-UA"/>
        </w:rPr>
        <w:t xml:space="preserve">цих податкових платежів </w:t>
      </w:r>
      <w:r w:rsidRPr="008224EF">
        <w:rPr>
          <w:rFonts w:ascii="Times New Roman" w:hAnsi="Times New Roman" w:cs="Times New Roman"/>
          <w:noProof/>
          <w:sz w:val="28"/>
          <w:szCs w:val="28"/>
          <w:lang w:val="uk-UA"/>
        </w:rPr>
        <w:t xml:space="preserve">є головним напрямом зміцнення </w:t>
      </w:r>
      <w:r>
        <w:rPr>
          <w:rFonts w:ascii="Times New Roman" w:hAnsi="Times New Roman" w:cs="Times New Roman"/>
          <w:noProof/>
          <w:sz w:val="28"/>
          <w:szCs w:val="28"/>
          <w:lang w:val="uk-UA"/>
        </w:rPr>
        <w:t>та</w:t>
      </w:r>
      <w:r w:rsidRPr="008224EF">
        <w:rPr>
          <w:rFonts w:ascii="Times New Roman" w:hAnsi="Times New Roman" w:cs="Times New Roman"/>
          <w:noProof/>
          <w:sz w:val="28"/>
          <w:szCs w:val="28"/>
          <w:lang w:val="uk-UA"/>
        </w:rPr>
        <w:t xml:space="preserve"> </w:t>
      </w:r>
      <w:r w:rsidR="000E761D">
        <w:rPr>
          <w:rFonts w:ascii="Times New Roman" w:hAnsi="Times New Roman" w:cs="Times New Roman"/>
          <w:noProof/>
          <w:sz w:val="28"/>
          <w:szCs w:val="28"/>
          <w:lang w:val="uk-UA"/>
        </w:rPr>
        <w:t xml:space="preserve">зростання фінансової автономії </w:t>
      </w:r>
      <w:r w:rsidRPr="008224EF">
        <w:rPr>
          <w:rFonts w:ascii="Times New Roman" w:hAnsi="Times New Roman" w:cs="Times New Roman"/>
          <w:noProof/>
          <w:sz w:val="28"/>
          <w:szCs w:val="28"/>
          <w:lang w:val="uk-UA"/>
        </w:rPr>
        <w:t xml:space="preserve">органів </w:t>
      </w:r>
      <w:r w:rsidR="000E761D">
        <w:rPr>
          <w:rFonts w:ascii="Times New Roman" w:hAnsi="Times New Roman" w:cs="Times New Roman"/>
          <w:noProof/>
          <w:sz w:val="28"/>
          <w:szCs w:val="28"/>
          <w:lang w:val="uk-UA"/>
        </w:rPr>
        <w:t xml:space="preserve">місцевої </w:t>
      </w:r>
      <w:r w:rsidRPr="008224EF">
        <w:rPr>
          <w:rFonts w:ascii="Times New Roman" w:hAnsi="Times New Roman" w:cs="Times New Roman"/>
          <w:noProof/>
          <w:sz w:val="28"/>
          <w:szCs w:val="28"/>
          <w:lang w:val="uk-UA"/>
        </w:rPr>
        <w:t xml:space="preserve">влади. </w:t>
      </w:r>
      <w:r w:rsidR="000E761D">
        <w:rPr>
          <w:rFonts w:ascii="Times New Roman" w:hAnsi="Times New Roman" w:cs="Times New Roman"/>
          <w:noProof/>
          <w:sz w:val="28"/>
          <w:szCs w:val="28"/>
          <w:lang w:val="uk-UA"/>
        </w:rPr>
        <w:t>З</w:t>
      </w:r>
      <w:r>
        <w:rPr>
          <w:rFonts w:ascii="Times New Roman" w:hAnsi="Times New Roman" w:cs="Times New Roman"/>
          <w:noProof/>
          <w:sz w:val="28"/>
          <w:szCs w:val="28"/>
          <w:lang w:val="uk-UA"/>
        </w:rPr>
        <w:t>азначене</w:t>
      </w:r>
      <w:r w:rsidRPr="008224EF">
        <w:rPr>
          <w:rFonts w:ascii="Times New Roman" w:hAnsi="Times New Roman" w:cs="Times New Roman"/>
          <w:noProof/>
          <w:sz w:val="28"/>
          <w:szCs w:val="28"/>
          <w:lang w:val="uk-UA"/>
        </w:rPr>
        <w:t xml:space="preserve"> потребує </w:t>
      </w:r>
      <w:r>
        <w:rPr>
          <w:rFonts w:ascii="Times New Roman" w:hAnsi="Times New Roman" w:cs="Times New Roman"/>
          <w:noProof/>
          <w:sz w:val="28"/>
          <w:szCs w:val="28"/>
          <w:lang w:val="uk-UA"/>
        </w:rPr>
        <w:t>«…</w:t>
      </w:r>
      <w:r w:rsidRPr="008224EF">
        <w:rPr>
          <w:rFonts w:ascii="Times New Roman" w:hAnsi="Times New Roman" w:cs="Times New Roman"/>
          <w:noProof/>
          <w:sz w:val="28"/>
          <w:szCs w:val="28"/>
          <w:lang w:val="uk-UA"/>
        </w:rPr>
        <w:t>детального науково-теоретичного обґрунтування і перегляду як бюджетної політики України, так і реформування системи місцевого оподаткування</w:t>
      </w:r>
      <w:r>
        <w:rPr>
          <w:rFonts w:ascii="Times New Roman" w:hAnsi="Times New Roman" w:cs="Times New Roman"/>
          <w:noProof/>
          <w:sz w:val="28"/>
          <w:szCs w:val="28"/>
          <w:lang w:val="uk-UA"/>
        </w:rPr>
        <w:t>»</w:t>
      </w:r>
      <w:r w:rsidRPr="008224EF">
        <w:rPr>
          <w:rFonts w:ascii="Times New Roman" w:hAnsi="Times New Roman" w:cs="Times New Roman"/>
          <w:noProof/>
          <w:sz w:val="28"/>
          <w:szCs w:val="28"/>
          <w:lang w:val="uk-UA"/>
        </w:rPr>
        <w:t xml:space="preserve"> [</w:t>
      </w:r>
      <w:r w:rsidR="008A046C" w:rsidRPr="008A046C">
        <w:rPr>
          <w:rFonts w:ascii="Times New Roman" w:hAnsi="Times New Roman" w:cs="Times New Roman"/>
          <w:noProof/>
          <w:sz w:val="28"/>
          <w:szCs w:val="28"/>
        </w:rPr>
        <w:t>21</w:t>
      </w:r>
      <w:r w:rsidRPr="008224EF">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 xml:space="preserve">с. </w:t>
      </w:r>
      <w:r w:rsidRPr="008224EF">
        <w:rPr>
          <w:rFonts w:ascii="Times New Roman" w:hAnsi="Times New Roman" w:cs="Times New Roman"/>
          <w:noProof/>
          <w:sz w:val="28"/>
          <w:szCs w:val="28"/>
          <w:lang w:val="uk-UA"/>
        </w:rPr>
        <w:t>115].</w:t>
      </w:r>
    </w:p>
    <w:p w:rsidR="0032402C" w:rsidRPr="008224EF" w:rsidRDefault="0032402C" w:rsidP="0032402C">
      <w:pPr>
        <w:spacing w:after="0" w:line="360" w:lineRule="auto"/>
        <w:jc w:val="both"/>
        <w:rPr>
          <w:rFonts w:ascii="Times New Roman" w:eastAsiaTheme="minorHAnsi" w:hAnsi="Times New Roman" w:cs="Times New Roman"/>
          <w:noProof/>
          <w:sz w:val="28"/>
          <w:szCs w:val="28"/>
          <w:lang w:val="uk-UA" w:eastAsia="en-US"/>
        </w:rPr>
      </w:pPr>
      <w:r w:rsidRPr="008224EF">
        <w:rPr>
          <w:rFonts w:ascii="Times New Roman" w:hAnsi="Times New Roman" w:cs="Times New Roman"/>
          <w:noProof/>
          <w:sz w:val="28"/>
          <w:szCs w:val="28"/>
          <w:lang w:val="uk-UA"/>
        </w:rPr>
        <w:tab/>
      </w:r>
      <w:r w:rsidRPr="008224EF">
        <w:rPr>
          <w:rFonts w:ascii="Times New Roman" w:eastAsiaTheme="minorHAnsi" w:hAnsi="Times New Roman" w:cs="Times New Roman"/>
          <w:noProof/>
          <w:sz w:val="28"/>
          <w:szCs w:val="28"/>
          <w:lang w:val="uk-UA" w:eastAsia="en-US"/>
        </w:rPr>
        <w:t xml:space="preserve">Проблеми </w:t>
      </w:r>
      <w:r w:rsidR="000E761D">
        <w:rPr>
          <w:rFonts w:ascii="Times New Roman" w:eastAsiaTheme="minorHAnsi" w:hAnsi="Times New Roman" w:cs="Times New Roman"/>
          <w:noProof/>
          <w:sz w:val="28"/>
          <w:szCs w:val="28"/>
          <w:lang w:val="uk-UA" w:eastAsia="en-US"/>
        </w:rPr>
        <w:t>механізму адміністрування</w:t>
      </w:r>
      <w:r>
        <w:rPr>
          <w:rFonts w:ascii="Times New Roman" w:eastAsiaTheme="minorHAnsi" w:hAnsi="Times New Roman" w:cs="Times New Roman"/>
          <w:noProof/>
          <w:sz w:val="28"/>
          <w:szCs w:val="28"/>
          <w:lang w:val="uk-UA" w:eastAsia="en-US"/>
        </w:rPr>
        <w:t xml:space="preserve"> </w:t>
      </w:r>
      <w:r w:rsidRPr="008224EF">
        <w:rPr>
          <w:rFonts w:ascii="Times New Roman" w:eastAsiaTheme="minorHAnsi" w:hAnsi="Times New Roman" w:cs="Times New Roman"/>
          <w:noProof/>
          <w:sz w:val="28"/>
          <w:szCs w:val="28"/>
          <w:lang w:val="uk-UA" w:eastAsia="en-US"/>
        </w:rPr>
        <w:t>місцев</w:t>
      </w:r>
      <w:r>
        <w:rPr>
          <w:rFonts w:ascii="Times New Roman" w:eastAsiaTheme="minorHAnsi" w:hAnsi="Times New Roman" w:cs="Times New Roman"/>
          <w:noProof/>
          <w:sz w:val="28"/>
          <w:szCs w:val="28"/>
          <w:lang w:val="uk-UA" w:eastAsia="en-US"/>
        </w:rPr>
        <w:t>их податків і зборів</w:t>
      </w:r>
      <w:r w:rsidRPr="008224EF">
        <w:rPr>
          <w:rFonts w:ascii="Times New Roman" w:eastAsiaTheme="minorHAnsi" w:hAnsi="Times New Roman" w:cs="Times New Roman"/>
          <w:noProof/>
          <w:sz w:val="28"/>
          <w:szCs w:val="28"/>
          <w:lang w:val="uk-UA" w:eastAsia="en-US"/>
        </w:rPr>
        <w:t xml:space="preserve"> привертають до себе увагу науковців </w:t>
      </w:r>
      <w:r>
        <w:rPr>
          <w:rFonts w:ascii="Times New Roman" w:eastAsiaTheme="minorHAnsi" w:hAnsi="Times New Roman" w:cs="Times New Roman"/>
          <w:noProof/>
          <w:sz w:val="28"/>
          <w:szCs w:val="28"/>
          <w:lang w:val="uk-UA" w:eastAsia="en-US"/>
        </w:rPr>
        <w:t>та</w:t>
      </w:r>
      <w:r w:rsidRPr="008224EF">
        <w:rPr>
          <w:rFonts w:ascii="Times New Roman" w:eastAsiaTheme="minorHAnsi" w:hAnsi="Times New Roman" w:cs="Times New Roman"/>
          <w:noProof/>
          <w:sz w:val="28"/>
          <w:szCs w:val="28"/>
          <w:lang w:val="uk-UA" w:eastAsia="en-US"/>
        </w:rPr>
        <w:t xml:space="preserve"> практиків, </w:t>
      </w:r>
      <w:r>
        <w:rPr>
          <w:rFonts w:ascii="Times New Roman" w:eastAsiaTheme="minorHAnsi" w:hAnsi="Times New Roman" w:cs="Times New Roman"/>
          <w:noProof/>
          <w:sz w:val="28"/>
          <w:szCs w:val="28"/>
          <w:lang w:val="uk-UA" w:eastAsia="en-US"/>
        </w:rPr>
        <w:t>адже в даній</w:t>
      </w:r>
      <w:r w:rsidRPr="008224EF">
        <w:rPr>
          <w:rFonts w:ascii="Times New Roman" w:eastAsiaTheme="minorHAnsi" w:hAnsi="Times New Roman" w:cs="Times New Roman"/>
          <w:noProof/>
          <w:sz w:val="28"/>
          <w:szCs w:val="28"/>
          <w:lang w:val="uk-UA" w:eastAsia="en-US"/>
        </w:rPr>
        <w:t xml:space="preserve"> сфері </w:t>
      </w:r>
      <w:r>
        <w:rPr>
          <w:rFonts w:ascii="Times New Roman" w:eastAsiaTheme="minorHAnsi" w:hAnsi="Times New Roman" w:cs="Times New Roman"/>
          <w:noProof/>
          <w:sz w:val="28"/>
          <w:szCs w:val="28"/>
          <w:lang w:val="uk-UA" w:eastAsia="en-US"/>
        </w:rPr>
        <w:t>сходяться</w:t>
      </w:r>
      <w:r w:rsidRPr="008224EF">
        <w:rPr>
          <w:rFonts w:ascii="Times New Roman" w:eastAsiaTheme="minorHAnsi" w:hAnsi="Times New Roman" w:cs="Times New Roman"/>
          <w:noProof/>
          <w:sz w:val="28"/>
          <w:szCs w:val="28"/>
          <w:lang w:val="uk-UA" w:eastAsia="en-US"/>
        </w:rPr>
        <w:t xml:space="preserve"> інтереси держави </w:t>
      </w:r>
      <w:r>
        <w:rPr>
          <w:rFonts w:ascii="Times New Roman" w:eastAsiaTheme="minorHAnsi" w:hAnsi="Times New Roman" w:cs="Times New Roman"/>
          <w:noProof/>
          <w:sz w:val="28"/>
          <w:szCs w:val="28"/>
          <w:lang w:val="uk-UA" w:eastAsia="en-US"/>
        </w:rPr>
        <w:t>та</w:t>
      </w:r>
      <w:r w:rsidRPr="008224EF">
        <w:rPr>
          <w:rFonts w:ascii="Times New Roman" w:eastAsiaTheme="minorHAnsi" w:hAnsi="Times New Roman" w:cs="Times New Roman"/>
          <w:noProof/>
          <w:sz w:val="28"/>
          <w:szCs w:val="28"/>
          <w:lang w:val="uk-UA" w:eastAsia="en-US"/>
        </w:rPr>
        <w:t xml:space="preserve"> </w:t>
      </w:r>
      <w:r w:rsidR="000E761D">
        <w:rPr>
          <w:rFonts w:ascii="Times New Roman" w:eastAsiaTheme="minorHAnsi" w:hAnsi="Times New Roman" w:cs="Times New Roman"/>
          <w:noProof/>
          <w:sz w:val="28"/>
          <w:szCs w:val="28"/>
          <w:lang w:val="uk-UA" w:eastAsia="en-US"/>
        </w:rPr>
        <w:t xml:space="preserve">окремих </w:t>
      </w:r>
      <w:r w:rsidRPr="008224EF">
        <w:rPr>
          <w:rFonts w:ascii="Times New Roman" w:eastAsiaTheme="minorHAnsi" w:hAnsi="Times New Roman" w:cs="Times New Roman"/>
          <w:noProof/>
          <w:sz w:val="28"/>
          <w:szCs w:val="28"/>
          <w:lang w:val="uk-UA" w:eastAsia="en-US"/>
        </w:rPr>
        <w:t xml:space="preserve">регіонів. Місцеві податки </w:t>
      </w:r>
      <w:r w:rsidR="000E761D">
        <w:rPr>
          <w:rFonts w:ascii="Times New Roman" w:eastAsiaTheme="minorHAnsi" w:hAnsi="Times New Roman" w:cs="Times New Roman"/>
          <w:noProof/>
          <w:sz w:val="28"/>
          <w:szCs w:val="28"/>
          <w:lang w:val="uk-UA" w:eastAsia="en-US"/>
        </w:rPr>
        <w:t>та</w:t>
      </w:r>
      <w:r w:rsidRPr="008224EF">
        <w:rPr>
          <w:rFonts w:ascii="Times New Roman" w:eastAsiaTheme="minorHAnsi" w:hAnsi="Times New Roman" w:cs="Times New Roman"/>
          <w:noProof/>
          <w:sz w:val="28"/>
          <w:szCs w:val="28"/>
          <w:lang w:val="uk-UA" w:eastAsia="en-US"/>
        </w:rPr>
        <w:t xml:space="preserve"> збори є </w:t>
      </w:r>
      <w:r>
        <w:rPr>
          <w:rFonts w:ascii="Times New Roman" w:eastAsiaTheme="minorHAnsi" w:hAnsi="Times New Roman" w:cs="Times New Roman"/>
          <w:noProof/>
          <w:sz w:val="28"/>
          <w:szCs w:val="28"/>
          <w:lang w:val="uk-UA" w:eastAsia="en-US"/>
        </w:rPr>
        <w:t>«…</w:t>
      </w:r>
      <w:r w:rsidRPr="008224EF">
        <w:rPr>
          <w:rFonts w:ascii="Times New Roman" w:eastAsiaTheme="minorHAnsi" w:hAnsi="Times New Roman" w:cs="Times New Roman"/>
          <w:noProof/>
          <w:sz w:val="28"/>
          <w:szCs w:val="28"/>
          <w:lang w:val="uk-UA" w:eastAsia="en-US"/>
        </w:rPr>
        <w:t>невід’ємною частиною податкової системи України, а з іншого – покликані відповідати інтересам органів місцевого самоврядування, оскільки оцінюються як самостійне джерело доходів місцевих бюджетів. Вони мають зміцнювати та розширювати їх фінансову автономію</w:t>
      </w:r>
      <w:r>
        <w:rPr>
          <w:rFonts w:ascii="Times New Roman" w:eastAsiaTheme="minorHAnsi" w:hAnsi="Times New Roman" w:cs="Times New Roman"/>
          <w:noProof/>
          <w:sz w:val="28"/>
          <w:szCs w:val="28"/>
          <w:lang w:val="uk-UA" w:eastAsia="en-US"/>
        </w:rPr>
        <w:t>»</w:t>
      </w:r>
      <w:r w:rsidRPr="008224EF">
        <w:rPr>
          <w:rFonts w:ascii="Times New Roman" w:eastAsiaTheme="minorHAnsi" w:hAnsi="Times New Roman" w:cs="Times New Roman"/>
          <w:noProof/>
          <w:sz w:val="28"/>
          <w:szCs w:val="28"/>
          <w:lang w:val="uk-UA" w:eastAsia="en-US"/>
        </w:rPr>
        <w:t xml:space="preserve"> [</w:t>
      </w:r>
      <w:r w:rsidR="008A046C">
        <w:rPr>
          <w:rFonts w:ascii="Times New Roman" w:eastAsiaTheme="minorHAnsi" w:hAnsi="Times New Roman" w:cs="Times New Roman"/>
          <w:noProof/>
          <w:sz w:val="28"/>
          <w:szCs w:val="28"/>
          <w:lang w:val="en-US" w:eastAsia="en-US"/>
        </w:rPr>
        <w:t>22</w:t>
      </w:r>
      <w:r w:rsidRPr="008224EF">
        <w:rPr>
          <w:rFonts w:ascii="Times New Roman" w:eastAsiaTheme="minorHAnsi" w:hAnsi="Times New Roman" w:cs="Times New Roman"/>
          <w:noProof/>
          <w:sz w:val="28"/>
          <w:szCs w:val="28"/>
          <w:lang w:val="uk-UA" w:eastAsia="en-US"/>
        </w:rPr>
        <w:t>].</w:t>
      </w:r>
    </w:p>
    <w:p w:rsidR="0032402C" w:rsidRPr="00214E4B" w:rsidRDefault="0032402C" w:rsidP="00214E4B">
      <w:pPr>
        <w:spacing w:after="0" w:line="360" w:lineRule="auto"/>
        <w:ind w:firstLine="708"/>
        <w:jc w:val="both"/>
        <w:rPr>
          <w:rFonts w:ascii="Times New Roman" w:eastAsiaTheme="minorHAnsi" w:hAnsi="Times New Roman" w:cs="Times New Roman"/>
          <w:noProof/>
          <w:sz w:val="28"/>
          <w:szCs w:val="28"/>
          <w:lang w:val="uk-UA" w:eastAsia="en-US"/>
        </w:rPr>
      </w:pPr>
      <w:r w:rsidRPr="008224EF">
        <w:rPr>
          <w:rFonts w:ascii="Times New Roman" w:hAnsi="Times New Roman" w:cs="Times New Roman"/>
          <w:noProof/>
          <w:sz w:val="28"/>
          <w:szCs w:val="28"/>
          <w:lang w:val="uk-UA"/>
        </w:rPr>
        <w:t xml:space="preserve">Дослідження процесу формування </w:t>
      </w:r>
      <w:r>
        <w:rPr>
          <w:rFonts w:ascii="Times New Roman" w:hAnsi="Times New Roman" w:cs="Times New Roman"/>
          <w:noProof/>
          <w:sz w:val="28"/>
          <w:szCs w:val="28"/>
          <w:lang w:val="uk-UA"/>
        </w:rPr>
        <w:t>і</w:t>
      </w:r>
      <w:r w:rsidRPr="008224EF">
        <w:rPr>
          <w:rFonts w:ascii="Times New Roman" w:hAnsi="Times New Roman" w:cs="Times New Roman"/>
          <w:noProof/>
          <w:sz w:val="28"/>
          <w:szCs w:val="28"/>
          <w:lang w:val="uk-UA"/>
        </w:rPr>
        <w:t xml:space="preserve"> використання місцевих податків </w:t>
      </w:r>
      <w:r>
        <w:rPr>
          <w:rFonts w:ascii="Times New Roman" w:hAnsi="Times New Roman" w:cs="Times New Roman"/>
          <w:noProof/>
          <w:sz w:val="28"/>
          <w:szCs w:val="28"/>
          <w:lang w:val="uk-UA"/>
        </w:rPr>
        <w:t>та</w:t>
      </w:r>
      <w:r w:rsidRPr="008224EF">
        <w:rPr>
          <w:rFonts w:ascii="Times New Roman" w:hAnsi="Times New Roman" w:cs="Times New Roman"/>
          <w:noProof/>
          <w:sz w:val="28"/>
          <w:szCs w:val="28"/>
          <w:lang w:val="uk-UA"/>
        </w:rPr>
        <w:t xml:space="preserve"> зборів </w:t>
      </w:r>
      <w:r>
        <w:rPr>
          <w:rFonts w:ascii="Times New Roman" w:hAnsi="Times New Roman" w:cs="Times New Roman"/>
          <w:noProof/>
          <w:sz w:val="28"/>
          <w:szCs w:val="28"/>
          <w:lang w:val="uk-UA"/>
        </w:rPr>
        <w:t>в частині основного</w:t>
      </w:r>
      <w:r w:rsidRPr="008224EF">
        <w:rPr>
          <w:rFonts w:ascii="Times New Roman" w:hAnsi="Times New Roman" w:cs="Times New Roman"/>
          <w:noProof/>
          <w:sz w:val="28"/>
          <w:szCs w:val="28"/>
          <w:lang w:val="uk-UA"/>
        </w:rPr>
        <w:t xml:space="preserve"> джерела формування власн</w:t>
      </w:r>
      <w:r>
        <w:rPr>
          <w:rFonts w:ascii="Times New Roman" w:hAnsi="Times New Roman" w:cs="Times New Roman"/>
          <w:noProof/>
          <w:sz w:val="28"/>
          <w:szCs w:val="28"/>
          <w:lang w:val="uk-UA"/>
        </w:rPr>
        <w:t>ої бази</w:t>
      </w:r>
      <w:r w:rsidRPr="008224EF">
        <w:rPr>
          <w:rFonts w:ascii="Times New Roman" w:hAnsi="Times New Roman" w:cs="Times New Roman"/>
          <w:noProof/>
          <w:sz w:val="28"/>
          <w:szCs w:val="28"/>
          <w:lang w:val="uk-UA"/>
        </w:rPr>
        <w:t xml:space="preserve"> доходів місцевих бюджетів передбачає, </w:t>
      </w:r>
      <w:r>
        <w:rPr>
          <w:rFonts w:ascii="Times New Roman" w:hAnsi="Times New Roman" w:cs="Times New Roman"/>
          <w:noProof/>
          <w:sz w:val="28"/>
          <w:szCs w:val="28"/>
          <w:lang w:val="uk-UA"/>
        </w:rPr>
        <w:t>насамперед</w:t>
      </w:r>
      <w:r w:rsidRPr="008224EF">
        <w:rPr>
          <w:rFonts w:ascii="Times New Roman" w:hAnsi="Times New Roman" w:cs="Times New Roman"/>
          <w:noProof/>
          <w:sz w:val="28"/>
          <w:szCs w:val="28"/>
          <w:lang w:val="uk-UA"/>
        </w:rPr>
        <w:t xml:space="preserve">, </w:t>
      </w:r>
      <w:r w:rsidR="00214E4B">
        <w:rPr>
          <w:rFonts w:ascii="Times New Roman" w:hAnsi="Times New Roman" w:cs="Times New Roman"/>
          <w:noProof/>
          <w:sz w:val="28"/>
          <w:szCs w:val="28"/>
          <w:lang w:val="uk-UA"/>
        </w:rPr>
        <w:t>розгляду змісту</w:t>
      </w:r>
      <w:r w:rsidRPr="008224EF">
        <w:rPr>
          <w:rFonts w:ascii="Times New Roman" w:hAnsi="Times New Roman" w:cs="Times New Roman"/>
          <w:noProof/>
          <w:sz w:val="28"/>
          <w:szCs w:val="28"/>
          <w:lang w:val="uk-UA"/>
        </w:rPr>
        <w:t xml:space="preserve"> поняття «</w:t>
      </w:r>
      <w:r w:rsidRPr="008224EF">
        <w:rPr>
          <w:rFonts w:ascii="Times New Roman" w:eastAsiaTheme="minorHAnsi" w:hAnsi="Times New Roman" w:cs="Times New Roman"/>
          <w:noProof/>
          <w:sz w:val="28"/>
          <w:szCs w:val="28"/>
          <w:lang w:val="uk-UA" w:eastAsia="en-US"/>
        </w:rPr>
        <w:t xml:space="preserve">«місцеві податки і збори», </w:t>
      </w:r>
      <w:r>
        <w:rPr>
          <w:rFonts w:ascii="Times New Roman" w:eastAsiaTheme="minorHAnsi" w:hAnsi="Times New Roman" w:cs="Times New Roman"/>
          <w:noProof/>
          <w:sz w:val="28"/>
          <w:szCs w:val="28"/>
          <w:lang w:val="uk-UA" w:eastAsia="en-US"/>
        </w:rPr>
        <w:t>представлені</w:t>
      </w:r>
      <w:r w:rsidRPr="008224EF">
        <w:rPr>
          <w:rFonts w:ascii="Times New Roman" w:eastAsiaTheme="minorHAnsi" w:hAnsi="Times New Roman" w:cs="Times New Roman"/>
          <w:noProof/>
          <w:sz w:val="28"/>
          <w:szCs w:val="28"/>
          <w:lang w:val="uk-UA" w:eastAsia="en-US"/>
        </w:rPr>
        <w:t xml:space="preserve"> вітчизняними науковцями.</w:t>
      </w:r>
      <w:r w:rsidR="00214E4B">
        <w:rPr>
          <w:rFonts w:ascii="Times New Roman" w:eastAsiaTheme="minorHAnsi" w:hAnsi="Times New Roman" w:cs="Times New Roman"/>
          <w:noProof/>
          <w:sz w:val="28"/>
          <w:szCs w:val="28"/>
          <w:lang w:val="uk-UA" w:eastAsia="en-US"/>
        </w:rPr>
        <w:t xml:space="preserve"> </w:t>
      </w:r>
      <w:r w:rsidRPr="008224EF">
        <w:rPr>
          <w:rFonts w:ascii="Times New Roman" w:hAnsi="Times New Roman" w:cs="Times New Roman"/>
          <w:noProof/>
          <w:sz w:val="28"/>
          <w:szCs w:val="28"/>
          <w:lang w:val="uk-UA"/>
        </w:rPr>
        <w:t>Так, автор</w:t>
      </w:r>
      <w:r>
        <w:rPr>
          <w:rFonts w:ascii="Times New Roman" w:hAnsi="Times New Roman" w:cs="Times New Roman"/>
          <w:noProof/>
          <w:sz w:val="28"/>
          <w:szCs w:val="28"/>
          <w:lang w:val="uk-UA"/>
        </w:rPr>
        <w:t>и</w:t>
      </w:r>
      <w:r w:rsidRPr="008224EF">
        <w:rPr>
          <w:rFonts w:ascii="Times New Roman" w:hAnsi="Times New Roman" w:cs="Times New Roman"/>
          <w:noProof/>
          <w:sz w:val="28"/>
          <w:szCs w:val="28"/>
          <w:lang w:val="uk-UA"/>
        </w:rPr>
        <w:t xml:space="preserve"> підручника «Фінанси» </w:t>
      </w:r>
      <w:r w:rsidR="00214E4B">
        <w:rPr>
          <w:rFonts w:ascii="Times New Roman" w:hAnsi="Times New Roman" w:cs="Times New Roman"/>
          <w:noProof/>
          <w:sz w:val="28"/>
          <w:szCs w:val="28"/>
          <w:lang w:val="uk-UA"/>
        </w:rPr>
        <w:t>під</w:t>
      </w:r>
      <w:r w:rsidRPr="008224EF">
        <w:rPr>
          <w:rFonts w:ascii="Times New Roman" w:hAnsi="Times New Roman" w:cs="Times New Roman"/>
          <w:noProof/>
          <w:sz w:val="28"/>
          <w:szCs w:val="28"/>
          <w:lang w:val="uk-UA"/>
        </w:rPr>
        <w:t xml:space="preserve"> редакцією С.І. Юрія </w:t>
      </w:r>
      <w:r w:rsidR="00214E4B">
        <w:rPr>
          <w:rFonts w:ascii="Times New Roman" w:hAnsi="Times New Roman" w:cs="Times New Roman"/>
          <w:noProof/>
          <w:sz w:val="28"/>
          <w:szCs w:val="28"/>
          <w:lang w:val="uk-UA"/>
        </w:rPr>
        <w:t>і</w:t>
      </w:r>
      <w:r w:rsidRPr="008224EF">
        <w:rPr>
          <w:rFonts w:ascii="Times New Roman" w:hAnsi="Times New Roman" w:cs="Times New Roman"/>
          <w:noProof/>
          <w:sz w:val="28"/>
          <w:szCs w:val="28"/>
          <w:lang w:val="uk-UA"/>
        </w:rPr>
        <w:t xml:space="preserve"> В.М. Федосова визнача</w:t>
      </w:r>
      <w:r>
        <w:rPr>
          <w:rFonts w:ascii="Times New Roman" w:hAnsi="Times New Roman" w:cs="Times New Roman"/>
          <w:noProof/>
          <w:sz w:val="28"/>
          <w:szCs w:val="28"/>
          <w:lang w:val="uk-UA"/>
        </w:rPr>
        <w:t>ть</w:t>
      </w:r>
      <w:r w:rsidRPr="008224EF">
        <w:rPr>
          <w:rFonts w:ascii="Times New Roman" w:hAnsi="Times New Roman" w:cs="Times New Roman"/>
          <w:noProof/>
          <w:sz w:val="28"/>
          <w:szCs w:val="28"/>
          <w:lang w:val="uk-UA"/>
        </w:rPr>
        <w:t xml:space="preserve"> місцеві податки і збори як «</w:t>
      </w:r>
      <w:r>
        <w:rPr>
          <w:rFonts w:ascii="Times New Roman" w:hAnsi="Times New Roman" w:cs="Times New Roman"/>
          <w:noProof/>
          <w:sz w:val="28"/>
          <w:szCs w:val="28"/>
          <w:lang w:val="uk-UA"/>
        </w:rPr>
        <w:t>…</w:t>
      </w:r>
      <w:r w:rsidRPr="008224EF">
        <w:rPr>
          <w:rFonts w:ascii="Times New Roman" w:hAnsi="Times New Roman" w:cs="Times New Roman"/>
          <w:noProof/>
          <w:sz w:val="28"/>
          <w:szCs w:val="28"/>
          <w:lang w:val="uk-UA"/>
        </w:rPr>
        <w:t>податки та обов’язкові збори, які встановлюються органами влади базового рівня управління згідно з чинним законодавством України та є обов’язковими до сплати на території відповідних адміністративно-територіальних одиниць і зараховуються  в їх бюджети» [</w:t>
      </w:r>
      <w:r w:rsidR="008A046C" w:rsidRPr="008A046C">
        <w:rPr>
          <w:rFonts w:ascii="Times New Roman" w:hAnsi="Times New Roman" w:cs="Times New Roman"/>
          <w:noProof/>
          <w:sz w:val="28"/>
          <w:szCs w:val="28"/>
          <w:lang w:val="uk-UA"/>
        </w:rPr>
        <w:t>64</w:t>
      </w:r>
      <w:r w:rsidRPr="008224EF">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 xml:space="preserve">с. </w:t>
      </w:r>
      <w:r w:rsidRPr="008224EF">
        <w:rPr>
          <w:rFonts w:ascii="Times New Roman" w:hAnsi="Times New Roman" w:cs="Times New Roman"/>
          <w:noProof/>
          <w:sz w:val="28"/>
          <w:szCs w:val="28"/>
          <w:lang w:val="uk-UA"/>
        </w:rPr>
        <w:t>599].</w:t>
      </w:r>
    </w:p>
    <w:p w:rsidR="0032402C" w:rsidRPr="008224EF" w:rsidRDefault="0032402C" w:rsidP="0032402C">
      <w:pPr>
        <w:spacing w:after="0" w:line="360" w:lineRule="auto"/>
        <w:ind w:firstLine="708"/>
        <w:jc w:val="both"/>
        <w:rPr>
          <w:rFonts w:ascii="Times New Roman" w:hAnsi="Times New Roman" w:cs="Times New Roman"/>
          <w:noProof/>
          <w:sz w:val="28"/>
          <w:szCs w:val="28"/>
          <w:lang w:val="uk-UA"/>
        </w:rPr>
      </w:pPr>
      <w:r w:rsidRPr="008224EF">
        <w:rPr>
          <w:rFonts w:ascii="Times New Roman" w:hAnsi="Times New Roman" w:cs="Times New Roman"/>
          <w:noProof/>
          <w:sz w:val="28"/>
          <w:szCs w:val="28"/>
          <w:lang w:val="uk-UA"/>
        </w:rPr>
        <w:t xml:space="preserve">Інший науковий колектив підручника «Теорія фінансів» зазначає, що </w:t>
      </w:r>
      <w:r>
        <w:rPr>
          <w:rFonts w:ascii="Times New Roman" w:hAnsi="Times New Roman" w:cs="Times New Roman"/>
          <w:noProof/>
          <w:sz w:val="28"/>
          <w:szCs w:val="28"/>
          <w:lang w:val="uk-UA"/>
        </w:rPr>
        <w:t>«…</w:t>
      </w:r>
      <w:r w:rsidRPr="008224EF">
        <w:rPr>
          <w:rFonts w:ascii="Times New Roman" w:hAnsi="Times New Roman" w:cs="Times New Roman"/>
          <w:noProof/>
          <w:sz w:val="28"/>
          <w:szCs w:val="28"/>
          <w:lang w:val="uk-UA"/>
        </w:rPr>
        <w:t>місцеві податки поєднують податки і збори, встановлення і стягування яких є прерогативою місцевих органів влади. Вони є джерелом доходів місцевих бюджетів, тобто виконують, насамперед, фіскальну функцію. Але можуть бути також інструментом проведення місцевою владою певної політики і регулюють ті чи інші господарські процеси в регіоні</w:t>
      </w:r>
      <w:r>
        <w:rPr>
          <w:rFonts w:ascii="Times New Roman" w:hAnsi="Times New Roman" w:cs="Times New Roman"/>
          <w:noProof/>
          <w:sz w:val="28"/>
          <w:szCs w:val="28"/>
          <w:lang w:val="uk-UA"/>
        </w:rPr>
        <w:t xml:space="preserve">» </w:t>
      </w:r>
      <w:r w:rsidRPr="008224EF">
        <w:rPr>
          <w:rFonts w:ascii="Times New Roman" w:hAnsi="Times New Roman" w:cs="Times New Roman"/>
          <w:noProof/>
          <w:sz w:val="28"/>
          <w:szCs w:val="28"/>
          <w:lang w:val="uk-UA"/>
        </w:rPr>
        <w:t>[</w:t>
      </w:r>
      <w:r w:rsidR="008A046C" w:rsidRPr="008A046C">
        <w:rPr>
          <w:rFonts w:ascii="Times New Roman" w:hAnsi="Times New Roman" w:cs="Times New Roman"/>
          <w:noProof/>
          <w:sz w:val="28"/>
          <w:szCs w:val="28"/>
        </w:rPr>
        <w:t>60</w:t>
      </w:r>
      <w:r w:rsidRPr="008224EF">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 xml:space="preserve">с. </w:t>
      </w:r>
      <w:r w:rsidRPr="008224EF">
        <w:rPr>
          <w:rFonts w:ascii="Times New Roman" w:hAnsi="Times New Roman" w:cs="Times New Roman"/>
          <w:noProof/>
          <w:sz w:val="28"/>
          <w:szCs w:val="28"/>
          <w:lang w:val="uk-UA"/>
        </w:rPr>
        <w:t>313].</w:t>
      </w:r>
    </w:p>
    <w:p w:rsidR="0032402C" w:rsidRPr="008224EF" w:rsidRDefault="00214E4B" w:rsidP="0032402C">
      <w:pPr>
        <w:spacing w:after="0" w:line="360" w:lineRule="auto"/>
        <w:ind w:firstLine="708"/>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Автори, що підготували </w:t>
      </w:r>
      <w:r w:rsidR="0032402C" w:rsidRPr="008224EF">
        <w:rPr>
          <w:rFonts w:ascii="Times New Roman" w:hAnsi="Times New Roman" w:cs="Times New Roman"/>
          <w:noProof/>
          <w:sz w:val="28"/>
          <w:szCs w:val="28"/>
          <w:lang w:val="uk-UA"/>
        </w:rPr>
        <w:t>Фінансов</w:t>
      </w:r>
      <w:r>
        <w:rPr>
          <w:rFonts w:ascii="Times New Roman" w:hAnsi="Times New Roman" w:cs="Times New Roman"/>
          <w:noProof/>
          <w:sz w:val="28"/>
          <w:szCs w:val="28"/>
          <w:lang w:val="uk-UA"/>
        </w:rPr>
        <w:t>ий словник наголошують</w:t>
      </w:r>
      <w:r w:rsidR="0032402C" w:rsidRPr="008224EF">
        <w:rPr>
          <w:rFonts w:ascii="Times New Roman" w:hAnsi="Times New Roman" w:cs="Times New Roman"/>
          <w:noProof/>
          <w:sz w:val="28"/>
          <w:szCs w:val="28"/>
          <w:lang w:val="uk-UA"/>
        </w:rPr>
        <w:t xml:space="preserve"> «</w:t>
      </w:r>
      <w:r w:rsidR="0032402C">
        <w:rPr>
          <w:rFonts w:ascii="Times New Roman" w:hAnsi="Times New Roman" w:cs="Times New Roman"/>
          <w:noProof/>
          <w:sz w:val="28"/>
          <w:szCs w:val="28"/>
          <w:lang w:val="uk-UA"/>
        </w:rPr>
        <w:t>…</w:t>
      </w:r>
      <w:r w:rsidR="0032402C" w:rsidRPr="008224EF">
        <w:rPr>
          <w:rFonts w:ascii="Times New Roman" w:hAnsi="Times New Roman" w:cs="Times New Roman"/>
          <w:noProof/>
          <w:sz w:val="28"/>
          <w:szCs w:val="28"/>
          <w:lang w:val="uk-UA"/>
        </w:rPr>
        <w:t>податки і збори місцеві – обов’язкові платежі юридичних осіб та громадян до бюджету» [</w:t>
      </w:r>
      <w:r w:rsidR="008A046C" w:rsidRPr="008A046C">
        <w:rPr>
          <w:rFonts w:ascii="Times New Roman" w:hAnsi="Times New Roman" w:cs="Times New Roman"/>
          <w:noProof/>
          <w:sz w:val="28"/>
          <w:szCs w:val="28"/>
          <w:lang w:val="uk-UA"/>
        </w:rPr>
        <w:t>24</w:t>
      </w:r>
      <w:r w:rsidR="0032402C" w:rsidRPr="008224EF">
        <w:rPr>
          <w:rFonts w:ascii="Times New Roman" w:hAnsi="Times New Roman" w:cs="Times New Roman"/>
          <w:noProof/>
          <w:sz w:val="28"/>
          <w:szCs w:val="28"/>
          <w:lang w:val="uk-UA"/>
        </w:rPr>
        <w:t xml:space="preserve">, </w:t>
      </w:r>
      <w:r w:rsidR="0032402C">
        <w:rPr>
          <w:rFonts w:ascii="Times New Roman" w:hAnsi="Times New Roman" w:cs="Times New Roman"/>
          <w:noProof/>
          <w:sz w:val="28"/>
          <w:szCs w:val="28"/>
          <w:lang w:val="uk-UA"/>
        </w:rPr>
        <w:t xml:space="preserve">с. </w:t>
      </w:r>
      <w:r w:rsidR="0032402C" w:rsidRPr="008224EF">
        <w:rPr>
          <w:rFonts w:ascii="Times New Roman" w:hAnsi="Times New Roman" w:cs="Times New Roman"/>
          <w:noProof/>
          <w:sz w:val="28"/>
          <w:szCs w:val="28"/>
          <w:lang w:val="uk-UA"/>
        </w:rPr>
        <w:t>341].</w:t>
      </w:r>
    </w:p>
    <w:p w:rsidR="0032402C" w:rsidRPr="008224EF" w:rsidRDefault="0032402C" w:rsidP="0032402C">
      <w:pPr>
        <w:spacing w:after="0" w:line="360" w:lineRule="auto"/>
        <w:ind w:firstLine="708"/>
        <w:jc w:val="both"/>
        <w:rPr>
          <w:rFonts w:ascii="Times New Roman" w:hAnsi="Times New Roman" w:cs="Times New Roman"/>
          <w:noProof/>
          <w:sz w:val="28"/>
          <w:szCs w:val="28"/>
          <w:lang w:val="uk-UA"/>
        </w:rPr>
      </w:pPr>
      <w:r w:rsidRPr="008224EF">
        <w:rPr>
          <w:rFonts w:ascii="Times New Roman" w:hAnsi="Times New Roman" w:cs="Times New Roman"/>
          <w:noProof/>
          <w:sz w:val="28"/>
          <w:szCs w:val="28"/>
          <w:lang w:val="uk-UA"/>
        </w:rPr>
        <w:lastRenderedPageBreak/>
        <w:t xml:space="preserve">На думку </w:t>
      </w:r>
      <w:r>
        <w:rPr>
          <w:rFonts w:ascii="Times New Roman" w:hAnsi="Times New Roman" w:cs="Times New Roman"/>
          <w:noProof/>
          <w:sz w:val="28"/>
          <w:szCs w:val="28"/>
          <w:lang w:val="uk-UA"/>
        </w:rPr>
        <w:t>О</w:t>
      </w:r>
      <w:r w:rsidR="00CB63BE">
        <w:rPr>
          <w:rFonts w:ascii="Times New Roman" w:hAnsi="Times New Roman" w:cs="Times New Roman"/>
          <w:noProof/>
          <w:sz w:val="28"/>
          <w:szCs w:val="28"/>
          <w:lang w:val="uk-UA"/>
        </w:rPr>
        <w:t>.</w:t>
      </w:r>
      <w:r w:rsidRPr="008224EF">
        <w:rPr>
          <w:rFonts w:ascii="Times New Roman" w:hAnsi="Times New Roman" w:cs="Times New Roman"/>
          <w:noProof/>
          <w:sz w:val="28"/>
          <w:szCs w:val="28"/>
          <w:lang w:val="uk-UA"/>
        </w:rPr>
        <w:t>П. Кириленко «</w:t>
      </w:r>
      <w:r>
        <w:rPr>
          <w:rFonts w:ascii="Times New Roman" w:hAnsi="Times New Roman" w:cs="Times New Roman"/>
          <w:noProof/>
          <w:sz w:val="28"/>
          <w:szCs w:val="28"/>
          <w:lang w:val="uk-UA"/>
        </w:rPr>
        <w:t>…</w:t>
      </w:r>
      <w:r w:rsidRPr="008224EF">
        <w:rPr>
          <w:rFonts w:ascii="Times New Roman" w:hAnsi="Times New Roman" w:cs="Times New Roman"/>
          <w:noProof/>
          <w:sz w:val="28"/>
          <w:szCs w:val="28"/>
          <w:lang w:val="uk-UA"/>
        </w:rPr>
        <w:t>місцеві податки і збори – це обов’язкові внески до місцевих бюджетів, які здійснюють платники в порядку і на умовах, які визначені законами про оподаткування» [</w:t>
      </w:r>
      <w:r w:rsidR="008A046C" w:rsidRPr="008A046C">
        <w:rPr>
          <w:rFonts w:ascii="Times New Roman" w:hAnsi="Times New Roman" w:cs="Times New Roman"/>
          <w:noProof/>
          <w:sz w:val="28"/>
          <w:szCs w:val="28"/>
          <w:lang w:val="uk-UA"/>
        </w:rPr>
        <w:t>35</w:t>
      </w:r>
      <w:r w:rsidRPr="008224EF">
        <w:rPr>
          <w:rFonts w:ascii="Times New Roman" w:hAnsi="Times New Roman" w:cs="Times New Roman"/>
          <w:noProof/>
          <w:sz w:val="28"/>
          <w:szCs w:val="28"/>
          <w:lang w:val="uk-UA"/>
        </w:rPr>
        <w:t>].</w:t>
      </w:r>
    </w:p>
    <w:p w:rsidR="0032402C" w:rsidRPr="008224EF" w:rsidRDefault="0032402C" w:rsidP="0032402C">
      <w:pPr>
        <w:spacing w:after="0" w:line="360" w:lineRule="auto"/>
        <w:ind w:firstLine="708"/>
        <w:jc w:val="both"/>
        <w:rPr>
          <w:rFonts w:ascii="Times New Roman" w:hAnsi="Times New Roman" w:cs="Times New Roman"/>
          <w:noProof/>
          <w:sz w:val="28"/>
          <w:szCs w:val="28"/>
          <w:lang w:val="uk-UA"/>
        </w:rPr>
      </w:pPr>
      <w:r w:rsidRPr="008224EF">
        <w:rPr>
          <w:rFonts w:ascii="Times New Roman" w:hAnsi="Times New Roman" w:cs="Times New Roman"/>
          <w:noProof/>
          <w:sz w:val="28"/>
          <w:szCs w:val="28"/>
          <w:lang w:val="uk-UA"/>
        </w:rPr>
        <w:t xml:space="preserve">А.І. Крисоватий та </w:t>
      </w:r>
      <w:r>
        <w:rPr>
          <w:rFonts w:ascii="Times New Roman" w:hAnsi="Times New Roman" w:cs="Times New Roman"/>
          <w:noProof/>
          <w:sz w:val="28"/>
          <w:szCs w:val="28"/>
          <w:lang w:val="uk-UA"/>
        </w:rPr>
        <w:t>О</w:t>
      </w:r>
      <w:r w:rsidR="00CB63BE">
        <w:rPr>
          <w:rFonts w:ascii="Times New Roman" w:hAnsi="Times New Roman" w:cs="Times New Roman"/>
          <w:noProof/>
          <w:sz w:val="28"/>
          <w:szCs w:val="28"/>
          <w:lang w:val="uk-UA"/>
        </w:rPr>
        <w:t>.</w:t>
      </w:r>
      <w:r w:rsidRPr="008224EF">
        <w:rPr>
          <w:rFonts w:ascii="Times New Roman" w:hAnsi="Times New Roman" w:cs="Times New Roman"/>
          <w:noProof/>
          <w:sz w:val="28"/>
          <w:szCs w:val="28"/>
          <w:lang w:val="uk-UA"/>
        </w:rPr>
        <w:t xml:space="preserve">М. Десятнюк </w:t>
      </w:r>
      <w:r w:rsidR="00214E4B">
        <w:rPr>
          <w:rFonts w:ascii="Times New Roman" w:hAnsi="Times New Roman" w:cs="Times New Roman"/>
          <w:noProof/>
          <w:sz w:val="28"/>
          <w:szCs w:val="28"/>
          <w:lang w:val="uk-UA"/>
        </w:rPr>
        <w:t>визначають зміст</w:t>
      </w:r>
      <w:r w:rsidRPr="008224EF">
        <w:rPr>
          <w:rFonts w:ascii="Times New Roman" w:hAnsi="Times New Roman" w:cs="Times New Roman"/>
          <w:noProof/>
          <w:sz w:val="28"/>
          <w:szCs w:val="28"/>
          <w:lang w:val="uk-UA"/>
        </w:rPr>
        <w:t xml:space="preserve"> місцевих податків і зборів </w:t>
      </w:r>
      <w:r w:rsidR="00214E4B">
        <w:rPr>
          <w:rFonts w:ascii="Times New Roman" w:hAnsi="Times New Roman" w:cs="Times New Roman"/>
          <w:noProof/>
          <w:sz w:val="28"/>
          <w:szCs w:val="28"/>
          <w:lang w:val="uk-UA"/>
        </w:rPr>
        <w:t>як</w:t>
      </w:r>
      <w:r w:rsidRPr="008224EF">
        <w:rPr>
          <w:rFonts w:ascii="Times New Roman" w:hAnsi="Times New Roman" w:cs="Times New Roman"/>
          <w:noProof/>
          <w:sz w:val="28"/>
          <w:szCs w:val="28"/>
          <w:lang w:val="uk-UA"/>
        </w:rPr>
        <w:t xml:space="preserve"> « </w:t>
      </w:r>
      <w:r>
        <w:rPr>
          <w:rFonts w:ascii="Times New Roman" w:hAnsi="Times New Roman" w:cs="Times New Roman"/>
          <w:noProof/>
          <w:sz w:val="28"/>
          <w:szCs w:val="28"/>
          <w:lang w:val="uk-UA"/>
        </w:rPr>
        <w:t>…</w:t>
      </w:r>
      <w:r w:rsidRPr="008224EF">
        <w:rPr>
          <w:rFonts w:ascii="Times New Roman" w:hAnsi="Times New Roman" w:cs="Times New Roman"/>
          <w:noProof/>
          <w:sz w:val="28"/>
          <w:szCs w:val="28"/>
          <w:lang w:val="uk-UA"/>
        </w:rPr>
        <w:t xml:space="preserve"> обов’язкові податки і збори, що встановлюють органи влади базового рівня управління згідно із законодавством України, є обов’язковими до сплати в межах відповідних адміністративно-територіальних одиниць і зараховуються в їх бюджети» [</w:t>
      </w:r>
      <w:r w:rsidR="008A046C" w:rsidRPr="008A046C">
        <w:rPr>
          <w:rFonts w:ascii="Times New Roman" w:hAnsi="Times New Roman" w:cs="Times New Roman"/>
          <w:noProof/>
          <w:sz w:val="28"/>
          <w:szCs w:val="28"/>
          <w:lang w:val="uk-UA"/>
        </w:rPr>
        <w:t>30</w:t>
      </w:r>
      <w:r w:rsidRPr="008224EF">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 xml:space="preserve">с. </w:t>
      </w:r>
      <w:r w:rsidRPr="008224EF">
        <w:rPr>
          <w:rFonts w:ascii="Times New Roman" w:hAnsi="Times New Roman" w:cs="Times New Roman"/>
          <w:noProof/>
          <w:sz w:val="28"/>
          <w:szCs w:val="28"/>
          <w:lang w:val="uk-UA"/>
        </w:rPr>
        <w:t>105].</w:t>
      </w:r>
    </w:p>
    <w:p w:rsidR="0032402C" w:rsidRPr="008224EF" w:rsidRDefault="0032402C" w:rsidP="0032402C">
      <w:pPr>
        <w:spacing w:after="0" w:line="360" w:lineRule="auto"/>
        <w:ind w:firstLine="708"/>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У монографічній роботі «М</w:t>
      </w:r>
      <w:r w:rsidRPr="008224EF">
        <w:rPr>
          <w:rFonts w:ascii="Times New Roman" w:hAnsi="Times New Roman" w:cs="Times New Roman"/>
          <w:noProof/>
          <w:sz w:val="28"/>
          <w:szCs w:val="28"/>
          <w:lang w:val="uk-UA"/>
        </w:rPr>
        <w:t xml:space="preserve">ісцеве оподаткування в умовах реформування податкової системи України», автор </w:t>
      </w:r>
      <w:r w:rsidR="00214E4B">
        <w:rPr>
          <w:rFonts w:ascii="Times New Roman" w:hAnsi="Times New Roman" w:cs="Times New Roman"/>
          <w:noProof/>
          <w:sz w:val="28"/>
          <w:szCs w:val="28"/>
          <w:lang w:val="uk-UA"/>
        </w:rPr>
        <w:t>зазначає</w:t>
      </w:r>
      <w:r w:rsidRPr="008224EF">
        <w:rPr>
          <w:rFonts w:ascii="Times New Roman" w:hAnsi="Times New Roman" w:cs="Times New Roman"/>
          <w:noProof/>
          <w:sz w:val="28"/>
          <w:szCs w:val="28"/>
          <w:lang w:val="uk-UA"/>
        </w:rPr>
        <w:t>, що «</w:t>
      </w:r>
      <w:r>
        <w:rPr>
          <w:rFonts w:ascii="Times New Roman" w:hAnsi="Times New Roman" w:cs="Times New Roman"/>
          <w:noProof/>
          <w:sz w:val="28"/>
          <w:szCs w:val="28"/>
          <w:lang w:val="uk-UA"/>
        </w:rPr>
        <w:t>…</w:t>
      </w:r>
      <w:r w:rsidRPr="008224EF">
        <w:rPr>
          <w:rFonts w:ascii="Times New Roman" w:hAnsi="Times New Roman" w:cs="Times New Roman"/>
          <w:noProof/>
          <w:sz w:val="28"/>
          <w:szCs w:val="28"/>
          <w:lang w:val="uk-UA"/>
        </w:rPr>
        <w:t>під місцевими податками і зборами слід розуміти податкові платежі, які впроваджуються тільки за ініціативою представницьких органів місцевого самоврядування, ці є органи визначають їх основні елементи (зокрема, базу оподаткування, граничні розміри податкових ставок, порядок обчислення та сплати, напрямки використання) й здійснюють адміністрування» [</w:t>
      </w:r>
      <w:r w:rsidR="008A046C" w:rsidRPr="008A046C">
        <w:rPr>
          <w:rFonts w:ascii="Times New Roman" w:hAnsi="Times New Roman" w:cs="Times New Roman"/>
          <w:noProof/>
          <w:sz w:val="28"/>
          <w:szCs w:val="28"/>
          <w:lang w:val="uk-UA"/>
        </w:rPr>
        <w:t>39</w:t>
      </w:r>
      <w:r w:rsidRPr="008224EF">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 xml:space="preserve">с. </w:t>
      </w:r>
      <w:r w:rsidRPr="008224EF">
        <w:rPr>
          <w:rFonts w:ascii="Times New Roman" w:hAnsi="Times New Roman" w:cs="Times New Roman"/>
          <w:noProof/>
          <w:sz w:val="28"/>
          <w:szCs w:val="28"/>
          <w:lang w:val="uk-UA"/>
        </w:rPr>
        <w:t>19-20].</w:t>
      </w:r>
    </w:p>
    <w:p w:rsidR="0032402C" w:rsidRPr="00CD0C60" w:rsidRDefault="00214E4B" w:rsidP="0032402C">
      <w:pPr>
        <w:autoSpaceDE w:val="0"/>
        <w:autoSpaceDN w:val="0"/>
        <w:adjustRightInd w:val="0"/>
        <w:spacing w:after="0" w:line="360" w:lineRule="auto"/>
        <w:ind w:firstLine="709"/>
        <w:jc w:val="both"/>
        <w:rPr>
          <w:rFonts w:ascii="Times New Roman" w:eastAsia="TimesNewRomanPSMT" w:hAnsi="Times New Roman" w:cs="Times New Roman"/>
          <w:noProof/>
          <w:sz w:val="28"/>
          <w:szCs w:val="28"/>
        </w:rPr>
      </w:pPr>
      <w:r>
        <w:rPr>
          <w:rFonts w:ascii="Times New Roman" w:eastAsia="TimesNewRomanPSMT" w:hAnsi="Times New Roman" w:cs="Times New Roman"/>
          <w:noProof/>
          <w:sz w:val="28"/>
          <w:szCs w:val="28"/>
          <w:lang w:val="uk-UA"/>
        </w:rPr>
        <w:t xml:space="preserve">Специфічними </w:t>
      </w:r>
      <w:r w:rsidR="0032402C" w:rsidRPr="00CD0C60">
        <w:rPr>
          <w:rFonts w:ascii="Times New Roman" w:eastAsia="TimesNewRomanPSMT" w:hAnsi="Times New Roman" w:cs="Times New Roman"/>
          <w:noProof/>
          <w:sz w:val="28"/>
          <w:szCs w:val="28"/>
        </w:rPr>
        <w:t>ознак</w:t>
      </w:r>
      <w:r>
        <w:rPr>
          <w:rFonts w:ascii="Times New Roman" w:eastAsia="TimesNewRomanPSMT" w:hAnsi="Times New Roman" w:cs="Times New Roman"/>
          <w:noProof/>
          <w:sz w:val="28"/>
          <w:szCs w:val="28"/>
          <w:lang w:val="uk-UA"/>
        </w:rPr>
        <w:t>ами</w:t>
      </w:r>
      <w:r w:rsidR="0032402C" w:rsidRPr="00CD0C60">
        <w:rPr>
          <w:rFonts w:ascii="Times New Roman" w:eastAsia="TimesNewRomanPSMT" w:hAnsi="Times New Roman" w:cs="Times New Roman"/>
          <w:noProof/>
          <w:sz w:val="28"/>
          <w:szCs w:val="28"/>
        </w:rPr>
        <w:t xml:space="preserve"> місцевих податків та зборів </w:t>
      </w:r>
      <w:r>
        <w:rPr>
          <w:rFonts w:ascii="Times New Roman" w:eastAsia="TimesNewRomanPSMT" w:hAnsi="Times New Roman" w:cs="Times New Roman"/>
          <w:noProof/>
          <w:sz w:val="28"/>
          <w:szCs w:val="28"/>
          <w:lang w:val="uk-UA"/>
        </w:rPr>
        <w:t>є</w:t>
      </w:r>
      <w:r w:rsidR="0032402C" w:rsidRPr="00CD0C60">
        <w:rPr>
          <w:rFonts w:ascii="Times New Roman" w:eastAsia="TimesNewRomanPSMT" w:hAnsi="Times New Roman" w:cs="Times New Roman"/>
          <w:noProof/>
          <w:sz w:val="28"/>
          <w:szCs w:val="28"/>
        </w:rPr>
        <w:t xml:space="preserve">: </w:t>
      </w:r>
    </w:p>
    <w:p w:rsidR="0032402C" w:rsidRPr="00CD0C60" w:rsidRDefault="0032402C" w:rsidP="0032402C">
      <w:pPr>
        <w:autoSpaceDE w:val="0"/>
        <w:autoSpaceDN w:val="0"/>
        <w:adjustRightInd w:val="0"/>
        <w:spacing w:after="0" w:line="360" w:lineRule="auto"/>
        <w:ind w:firstLine="709"/>
        <w:jc w:val="both"/>
        <w:rPr>
          <w:rFonts w:ascii="Times New Roman" w:eastAsia="TimesNewRomanPSMT" w:hAnsi="Times New Roman" w:cs="Times New Roman"/>
          <w:noProof/>
          <w:sz w:val="28"/>
          <w:szCs w:val="28"/>
        </w:rPr>
      </w:pPr>
      <w:r w:rsidRPr="00CD0C60">
        <w:rPr>
          <w:rFonts w:ascii="Times New Roman" w:eastAsia="TimesNewRomanPSMT" w:hAnsi="Times New Roman" w:cs="Times New Roman"/>
          <w:noProof/>
          <w:sz w:val="28"/>
          <w:szCs w:val="28"/>
        </w:rPr>
        <w:t xml:space="preserve">- з допомогою </w:t>
      </w:r>
      <w:r w:rsidR="00214E4B">
        <w:rPr>
          <w:rFonts w:ascii="Times New Roman" w:eastAsia="TimesNewRomanPSMT" w:hAnsi="Times New Roman" w:cs="Times New Roman"/>
          <w:noProof/>
          <w:sz w:val="28"/>
          <w:szCs w:val="28"/>
          <w:lang w:val="uk-UA"/>
        </w:rPr>
        <w:t>місцевих податків і хборів органи державної та місцевої влади</w:t>
      </w:r>
      <w:r w:rsidRPr="00CD0C60">
        <w:rPr>
          <w:rFonts w:ascii="Times New Roman" w:eastAsia="TimesNewRomanPSMT" w:hAnsi="Times New Roman" w:cs="Times New Roman"/>
          <w:noProof/>
          <w:sz w:val="28"/>
          <w:szCs w:val="28"/>
        </w:rPr>
        <w:t xml:space="preserve"> вилучають частину новоствореного В</w:t>
      </w:r>
      <w:r w:rsidR="00170AD8">
        <w:rPr>
          <w:rFonts w:ascii="Times New Roman" w:eastAsia="TimesNewRomanPSMT" w:hAnsi="Times New Roman" w:cs="Times New Roman"/>
          <w:noProof/>
          <w:sz w:val="28"/>
          <w:szCs w:val="28"/>
          <w:lang w:val="uk-UA"/>
        </w:rPr>
        <w:t>ВП</w:t>
      </w:r>
      <w:r w:rsidRPr="00CD0C60">
        <w:rPr>
          <w:rFonts w:ascii="Times New Roman" w:eastAsia="TimesNewRomanPSMT" w:hAnsi="Times New Roman" w:cs="Times New Roman"/>
          <w:noProof/>
          <w:sz w:val="28"/>
          <w:szCs w:val="28"/>
        </w:rPr>
        <w:t xml:space="preserve"> та </w:t>
      </w:r>
      <w:r w:rsidR="00170AD8">
        <w:rPr>
          <w:rFonts w:ascii="Times New Roman" w:eastAsia="TimesNewRomanPSMT" w:hAnsi="Times New Roman" w:cs="Times New Roman"/>
          <w:noProof/>
          <w:sz w:val="28"/>
          <w:szCs w:val="28"/>
          <w:lang w:val="uk-UA"/>
        </w:rPr>
        <w:t>здійснюють розподіл цих коштів</w:t>
      </w:r>
      <w:r w:rsidRPr="00CD0C60">
        <w:rPr>
          <w:rFonts w:ascii="Times New Roman" w:eastAsia="TimesNewRomanPSMT" w:hAnsi="Times New Roman" w:cs="Times New Roman"/>
          <w:noProof/>
          <w:sz w:val="28"/>
          <w:szCs w:val="28"/>
        </w:rPr>
        <w:t xml:space="preserve"> відповідно до потреб </w:t>
      </w:r>
      <w:r w:rsidR="00170AD8">
        <w:rPr>
          <w:rFonts w:ascii="Times New Roman" w:eastAsia="TimesNewRomanPSMT" w:hAnsi="Times New Roman" w:cs="Times New Roman"/>
          <w:noProof/>
          <w:sz w:val="28"/>
          <w:szCs w:val="28"/>
          <w:lang w:val="uk-UA"/>
        </w:rPr>
        <w:t xml:space="preserve">мешкаців </w:t>
      </w:r>
      <w:r w:rsidRPr="00CD0C60">
        <w:rPr>
          <w:rFonts w:ascii="Times New Roman" w:eastAsia="TimesNewRomanPSMT" w:hAnsi="Times New Roman" w:cs="Times New Roman"/>
          <w:noProof/>
          <w:sz w:val="28"/>
          <w:szCs w:val="28"/>
        </w:rPr>
        <w:t>територіальних громад;</w:t>
      </w:r>
    </w:p>
    <w:p w:rsidR="0032402C" w:rsidRPr="00CD0C60" w:rsidRDefault="0032402C" w:rsidP="0032402C">
      <w:pPr>
        <w:autoSpaceDE w:val="0"/>
        <w:autoSpaceDN w:val="0"/>
        <w:adjustRightInd w:val="0"/>
        <w:spacing w:after="0" w:line="360" w:lineRule="auto"/>
        <w:ind w:firstLine="709"/>
        <w:jc w:val="both"/>
        <w:rPr>
          <w:rFonts w:ascii="Times New Roman" w:eastAsia="TimesNewRomanPSMT" w:hAnsi="Times New Roman" w:cs="Times New Roman"/>
          <w:noProof/>
          <w:sz w:val="28"/>
          <w:szCs w:val="28"/>
        </w:rPr>
      </w:pPr>
      <w:r w:rsidRPr="00CD0C60">
        <w:rPr>
          <w:rFonts w:ascii="Times New Roman" w:eastAsia="TimesNewRomanPSMT" w:hAnsi="Times New Roman" w:cs="Times New Roman"/>
          <w:noProof/>
          <w:sz w:val="28"/>
          <w:szCs w:val="28"/>
        </w:rPr>
        <w:t xml:space="preserve">- </w:t>
      </w:r>
      <w:r w:rsidR="00170AD8">
        <w:rPr>
          <w:rFonts w:ascii="Times New Roman" w:eastAsia="TimesNewRomanPSMT" w:hAnsi="Times New Roman" w:cs="Times New Roman"/>
          <w:noProof/>
          <w:sz w:val="28"/>
          <w:szCs w:val="28"/>
          <w:lang w:val="uk-UA"/>
        </w:rPr>
        <w:t>місцеве оподаткування виступає</w:t>
      </w:r>
      <w:r w:rsidRPr="00CD0C60">
        <w:rPr>
          <w:rFonts w:ascii="Times New Roman" w:eastAsia="TimesNewRomanPSMT" w:hAnsi="Times New Roman" w:cs="Times New Roman"/>
          <w:noProof/>
          <w:sz w:val="28"/>
          <w:szCs w:val="28"/>
        </w:rPr>
        <w:t xml:space="preserve"> </w:t>
      </w:r>
      <w:r w:rsidR="00170AD8">
        <w:rPr>
          <w:rFonts w:ascii="Times New Roman" w:eastAsia="TimesNewRomanPSMT" w:hAnsi="Times New Roman" w:cs="Times New Roman"/>
          <w:noProof/>
          <w:sz w:val="28"/>
          <w:szCs w:val="28"/>
          <w:lang w:val="uk-UA"/>
        </w:rPr>
        <w:t>вагомим</w:t>
      </w:r>
      <w:r w:rsidRPr="00CD0C60">
        <w:rPr>
          <w:rFonts w:ascii="Times New Roman" w:eastAsia="TimesNewRomanPSMT" w:hAnsi="Times New Roman" w:cs="Times New Roman"/>
          <w:noProof/>
          <w:sz w:val="28"/>
          <w:szCs w:val="28"/>
        </w:rPr>
        <w:t xml:space="preserve"> джерелом дох</w:t>
      </w:r>
      <w:r w:rsidRPr="00CD0C60">
        <w:rPr>
          <w:rFonts w:ascii="Times New Roman" w:eastAsia="TimesNewRomanPSMT" w:hAnsi="Times New Roman" w:cs="Times New Roman"/>
          <w:noProof/>
          <w:sz w:val="28"/>
          <w:szCs w:val="28"/>
          <w:lang w:val="uk-UA"/>
        </w:rPr>
        <w:t>о</w:t>
      </w:r>
      <w:r w:rsidRPr="00CD0C60">
        <w:rPr>
          <w:rFonts w:ascii="Times New Roman" w:eastAsia="TimesNewRomanPSMT" w:hAnsi="Times New Roman" w:cs="Times New Roman"/>
          <w:noProof/>
          <w:sz w:val="28"/>
          <w:szCs w:val="28"/>
        </w:rPr>
        <w:t>д</w:t>
      </w:r>
      <w:r w:rsidR="00170AD8">
        <w:rPr>
          <w:rFonts w:ascii="Times New Roman" w:eastAsia="TimesNewRomanPSMT" w:hAnsi="Times New Roman" w:cs="Times New Roman"/>
          <w:noProof/>
          <w:sz w:val="28"/>
          <w:szCs w:val="28"/>
          <w:lang w:val="uk-UA"/>
        </w:rPr>
        <w:t xml:space="preserve">ів </w:t>
      </w:r>
      <w:r w:rsidRPr="00CD0C60">
        <w:rPr>
          <w:rFonts w:ascii="Times New Roman" w:eastAsia="TimesNewRomanPSMT" w:hAnsi="Times New Roman" w:cs="Times New Roman"/>
          <w:noProof/>
          <w:sz w:val="28"/>
          <w:szCs w:val="28"/>
        </w:rPr>
        <w:t xml:space="preserve">місцевих бюджетів; </w:t>
      </w:r>
    </w:p>
    <w:p w:rsidR="0032402C" w:rsidRPr="00CD0C60" w:rsidRDefault="0032402C" w:rsidP="0032402C">
      <w:pPr>
        <w:autoSpaceDE w:val="0"/>
        <w:autoSpaceDN w:val="0"/>
        <w:adjustRightInd w:val="0"/>
        <w:spacing w:after="0" w:line="360" w:lineRule="auto"/>
        <w:ind w:firstLine="709"/>
        <w:jc w:val="both"/>
        <w:rPr>
          <w:rFonts w:ascii="Times New Roman" w:eastAsia="TimesNewRomanPSMT" w:hAnsi="Times New Roman" w:cs="Times New Roman"/>
          <w:noProof/>
          <w:sz w:val="28"/>
          <w:szCs w:val="28"/>
        </w:rPr>
      </w:pPr>
      <w:r w:rsidRPr="00CD0C60">
        <w:rPr>
          <w:rFonts w:ascii="Times New Roman" w:eastAsia="TimesNewRomanPSMT" w:hAnsi="Times New Roman" w:cs="Times New Roman"/>
          <w:noProof/>
          <w:sz w:val="28"/>
          <w:szCs w:val="28"/>
        </w:rPr>
        <w:t xml:space="preserve">- вони </w:t>
      </w:r>
      <w:r w:rsidR="00170AD8">
        <w:rPr>
          <w:rFonts w:ascii="Times New Roman" w:eastAsia="TimesNewRomanPSMT" w:hAnsi="Times New Roman" w:cs="Times New Roman"/>
          <w:noProof/>
          <w:sz w:val="28"/>
          <w:szCs w:val="28"/>
          <w:lang w:val="uk-UA"/>
        </w:rPr>
        <w:t>є</w:t>
      </w:r>
      <w:r w:rsidRPr="00CD0C60">
        <w:rPr>
          <w:rFonts w:ascii="Times New Roman" w:eastAsia="TimesNewRomanPSMT" w:hAnsi="Times New Roman" w:cs="Times New Roman"/>
          <w:noProof/>
          <w:sz w:val="28"/>
          <w:szCs w:val="28"/>
        </w:rPr>
        <w:t xml:space="preserve"> специфічною фінансовою категорією зі </w:t>
      </w:r>
      <w:r w:rsidR="00170AD8">
        <w:rPr>
          <w:rFonts w:ascii="Times New Roman" w:eastAsia="TimesNewRomanPSMT" w:hAnsi="Times New Roman" w:cs="Times New Roman"/>
          <w:noProof/>
          <w:sz w:val="28"/>
          <w:szCs w:val="28"/>
          <w:lang w:val="uk-UA"/>
        </w:rPr>
        <w:t>стійкими</w:t>
      </w:r>
      <w:r>
        <w:rPr>
          <w:rFonts w:ascii="Times New Roman" w:eastAsia="TimesNewRomanPSMT" w:hAnsi="Times New Roman" w:cs="Times New Roman"/>
          <w:noProof/>
          <w:sz w:val="28"/>
          <w:szCs w:val="28"/>
          <w:lang w:val="uk-UA"/>
        </w:rPr>
        <w:t xml:space="preserve"> </w:t>
      </w:r>
      <w:r w:rsidRPr="00CD0C60">
        <w:rPr>
          <w:rFonts w:ascii="Times New Roman" w:eastAsia="TimesNewRomanPSMT" w:hAnsi="Times New Roman" w:cs="Times New Roman"/>
          <w:noProof/>
          <w:sz w:val="28"/>
          <w:szCs w:val="28"/>
        </w:rPr>
        <w:t xml:space="preserve">внутрішніми </w:t>
      </w:r>
      <w:r w:rsidR="00170AD8">
        <w:rPr>
          <w:rFonts w:ascii="Times New Roman" w:eastAsia="TimesNewRomanPSMT" w:hAnsi="Times New Roman" w:cs="Times New Roman"/>
          <w:noProof/>
          <w:sz w:val="28"/>
          <w:szCs w:val="28"/>
          <w:lang w:val="uk-UA"/>
        </w:rPr>
        <w:t>характеристиками</w:t>
      </w:r>
      <w:r w:rsidRPr="00CD0C60">
        <w:rPr>
          <w:rFonts w:ascii="Times New Roman" w:eastAsia="TimesNewRomanPSMT" w:hAnsi="Times New Roman" w:cs="Times New Roman"/>
          <w:noProof/>
          <w:sz w:val="28"/>
          <w:szCs w:val="28"/>
        </w:rPr>
        <w:t xml:space="preserve">, </w:t>
      </w:r>
      <w:r>
        <w:rPr>
          <w:rFonts w:ascii="Times New Roman" w:eastAsia="TimesNewRomanPSMT" w:hAnsi="Times New Roman" w:cs="Times New Roman"/>
          <w:noProof/>
          <w:sz w:val="28"/>
          <w:szCs w:val="28"/>
          <w:lang w:val="uk-UA"/>
        </w:rPr>
        <w:t xml:space="preserve">а також </w:t>
      </w:r>
      <w:r w:rsidRPr="00CD0C60">
        <w:rPr>
          <w:rFonts w:ascii="Times New Roman" w:eastAsia="TimesNewRomanPSMT" w:hAnsi="Times New Roman" w:cs="Times New Roman"/>
          <w:noProof/>
          <w:sz w:val="28"/>
          <w:szCs w:val="28"/>
        </w:rPr>
        <w:t xml:space="preserve">закономірностями розвитку </w:t>
      </w:r>
      <w:r>
        <w:rPr>
          <w:rFonts w:ascii="Times New Roman" w:eastAsia="TimesNewRomanPSMT" w:hAnsi="Times New Roman" w:cs="Times New Roman"/>
          <w:noProof/>
          <w:sz w:val="28"/>
          <w:szCs w:val="28"/>
          <w:lang w:val="uk-UA"/>
        </w:rPr>
        <w:t>і</w:t>
      </w:r>
      <w:r w:rsidRPr="00CD0C60">
        <w:rPr>
          <w:rFonts w:ascii="Times New Roman" w:eastAsia="TimesNewRomanPSMT" w:hAnsi="Times New Roman" w:cs="Times New Roman"/>
          <w:noProof/>
          <w:sz w:val="28"/>
          <w:szCs w:val="28"/>
        </w:rPr>
        <w:t xml:space="preserve"> характерними </w:t>
      </w:r>
      <w:r>
        <w:rPr>
          <w:rFonts w:ascii="Times New Roman" w:eastAsia="TimesNewRomanPSMT" w:hAnsi="Times New Roman" w:cs="Times New Roman"/>
          <w:noProof/>
          <w:sz w:val="28"/>
          <w:szCs w:val="28"/>
          <w:lang w:val="uk-UA"/>
        </w:rPr>
        <w:t>ознаками свого</w:t>
      </w:r>
      <w:r w:rsidRPr="00CD0C60">
        <w:rPr>
          <w:rFonts w:ascii="Times New Roman" w:eastAsia="TimesNewRomanPSMT" w:hAnsi="Times New Roman" w:cs="Times New Roman"/>
          <w:noProof/>
          <w:sz w:val="28"/>
          <w:szCs w:val="28"/>
        </w:rPr>
        <w:t xml:space="preserve"> прояву; </w:t>
      </w:r>
    </w:p>
    <w:p w:rsidR="0032402C" w:rsidRPr="00CD0C60" w:rsidRDefault="0032402C" w:rsidP="0032402C">
      <w:pPr>
        <w:autoSpaceDE w:val="0"/>
        <w:autoSpaceDN w:val="0"/>
        <w:adjustRightInd w:val="0"/>
        <w:spacing w:after="0" w:line="360" w:lineRule="auto"/>
        <w:ind w:firstLine="709"/>
        <w:jc w:val="both"/>
        <w:rPr>
          <w:rFonts w:ascii="Times New Roman" w:eastAsia="TimesNewRomanPSMT" w:hAnsi="Times New Roman" w:cs="Times New Roman"/>
          <w:noProof/>
          <w:sz w:val="28"/>
          <w:szCs w:val="28"/>
        </w:rPr>
      </w:pPr>
      <w:r w:rsidRPr="00CD0C60">
        <w:rPr>
          <w:rFonts w:ascii="Times New Roman" w:eastAsia="TimesNewRomanPSMT" w:hAnsi="Times New Roman" w:cs="Times New Roman"/>
          <w:noProof/>
          <w:sz w:val="28"/>
          <w:szCs w:val="28"/>
        </w:rPr>
        <w:t xml:space="preserve">- </w:t>
      </w:r>
      <w:r w:rsidR="00170AD8">
        <w:rPr>
          <w:rFonts w:ascii="Times New Roman" w:eastAsia="TimesNewRomanPSMT" w:hAnsi="Times New Roman" w:cs="Times New Roman"/>
          <w:noProof/>
          <w:sz w:val="28"/>
          <w:szCs w:val="28"/>
          <w:lang w:val="uk-UA"/>
        </w:rPr>
        <w:t>місцеві податки і збори</w:t>
      </w:r>
      <w:r w:rsidRPr="00CD0C60">
        <w:rPr>
          <w:rFonts w:ascii="Times New Roman" w:eastAsia="TimesNewRomanPSMT" w:hAnsi="Times New Roman" w:cs="Times New Roman"/>
          <w:noProof/>
          <w:sz w:val="28"/>
          <w:szCs w:val="28"/>
        </w:rPr>
        <w:t xml:space="preserve"> можуть бути ефективн</w:t>
      </w:r>
      <w:r w:rsidR="00170AD8">
        <w:rPr>
          <w:rFonts w:ascii="Times New Roman" w:eastAsia="TimesNewRomanPSMT" w:hAnsi="Times New Roman" w:cs="Times New Roman"/>
          <w:noProof/>
          <w:sz w:val="28"/>
          <w:szCs w:val="28"/>
          <w:lang w:val="uk-UA"/>
        </w:rPr>
        <w:t xml:space="preserve">им </w:t>
      </w:r>
      <w:r w:rsidRPr="00CD0C60">
        <w:rPr>
          <w:rFonts w:ascii="Times New Roman" w:eastAsia="TimesNewRomanPSMT" w:hAnsi="Times New Roman" w:cs="Times New Roman"/>
          <w:noProof/>
          <w:sz w:val="28"/>
          <w:szCs w:val="28"/>
        </w:rPr>
        <w:t xml:space="preserve">інструментом впливу на динаміку і структуру </w:t>
      </w:r>
      <w:r w:rsidR="00170AD8">
        <w:rPr>
          <w:rFonts w:ascii="Times New Roman" w:eastAsia="TimesNewRomanPSMT" w:hAnsi="Times New Roman" w:cs="Times New Roman"/>
          <w:noProof/>
          <w:sz w:val="28"/>
          <w:szCs w:val="28"/>
          <w:lang w:val="uk-UA"/>
        </w:rPr>
        <w:t xml:space="preserve">різних </w:t>
      </w:r>
      <w:r w:rsidR="00170AD8">
        <w:rPr>
          <w:rFonts w:ascii="Times New Roman" w:eastAsia="TimesNewRomanPSMT" w:hAnsi="Times New Roman" w:cs="Times New Roman"/>
          <w:noProof/>
          <w:sz w:val="28"/>
          <w:szCs w:val="28"/>
        </w:rPr>
        <w:t>сфер</w:t>
      </w:r>
      <w:r w:rsidR="00170AD8">
        <w:rPr>
          <w:rFonts w:ascii="Times New Roman" w:eastAsia="TimesNewRomanPSMT" w:hAnsi="Times New Roman" w:cs="Times New Roman"/>
          <w:noProof/>
          <w:sz w:val="28"/>
          <w:szCs w:val="28"/>
          <w:lang w:val="uk-UA"/>
        </w:rPr>
        <w:t xml:space="preserve"> розвитку територіальної громади.</w:t>
      </w:r>
      <w:r w:rsidRPr="00CD0C60">
        <w:rPr>
          <w:rFonts w:ascii="Times New Roman" w:eastAsia="TimesNewRomanPSMT" w:hAnsi="Times New Roman" w:cs="Times New Roman"/>
          <w:noProof/>
          <w:sz w:val="28"/>
          <w:szCs w:val="28"/>
        </w:rPr>
        <w:t xml:space="preserve"> </w:t>
      </w:r>
    </w:p>
    <w:p w:rsidR="0032402C" w:rsidRPr="00CD0C60" w:rsidRDefault="0032402C" w:rsidP="0032402C">
      <w:pPr>
        <w:spacing w:after="0" w:line="360" w:lineRule="auto"/>
        <w:ind w:firstLine="709"/>
        <w:jc w:val="both"/>
        <w:rPr>
          <w:rFonts w:ascii="Times New Roman" w:eastAsia="Times New Roman" w:hAnsi="Times New Roman" w:cs="Times New Roman"/>
          <w:noProof/>
          <w:sz w:val="28"/>
          <w:szCs w:val="28"/>
        </w:rPr>
      </w:pPr>
      <w:r w:rsidRPr="00CD0C60">
        <w:rPr>
          <w:rFonts w:ascii="Times New Roman" w:eastAsia="Times New Roman" w:hAnsi="Times New Roman" w:cs="Times New Roman"/>
          <w:noProof/>
          <w:sz w:val="28"/>
          <w:szCs w:val="28"/>
        </w:rPr>
        <w:t>Отже, беручи до уваги вище</w:t>
      </w:r>
      <w:r>
        <w:rPr>
          <w:rFonts w:ascii="Times New Roman" w:eastAsia="Times New Roman" w:hAnsi="Times New Roman" w:cs="Times New Roman"/>
          <w:noProof/>
          <w:sz w:val="28"/>
          <w:szCs w:val="28"/>
          <w:lang w:val="uk-UA"/>
        </w:rPr>
        <w:t xml:space="preserve"> </w:t>
      </w:r>
      <w:r w:rsidRPr="00CD0C60">
        <w:rPr>
          <w:rFonts w:ascii="Times New Roman" w:eastAsia="Times New Roman" w:hAnsi="Times New Roman" w:cs="Times New Roman"/>
          <w:noProof/>
          <w:sz w:val="28"/>
          <w:szCs w:val="28"/>
        </w:rPr>
        <w:t>викладені теоретико-правові положення, спробуємо виділити ряд узагальнень і висновків щодо характерних ознак місцевих податків і зборів,</w:t>
      </w:r>
      <w:r w:rsidR="00170AD8">
        <w:rPr>
          <w:rFonts w:ascii="Times New Roman" w:eastAsia="Times New Roman" w:hAnsi="Times New Roman" w:cs="Times New Roman"/>
          <w:noProof/>
          <w:sz w:val="28"/>
          <w:szCs w:val="28"/>
        </w:rPr>
        <w:t xml:space="preserve"> які є визначальними у їх зміст</w:t>
      </w:r>
      <w:r w:rsidR="00170AD8">
        <w:rPr>
          <w:rFonts w:ascii="Times New Roman" w:eastAsia="Times New Roman" w:hAnsi="Times New Roman" w:cs="Times New Roman"/>
          <w:noProof/>
          <w:sz w:val="28"/>
          <w:szCs w:val="28"/>
          <w:lang w:val="uk-UA"/>
        </w:rPr>
        <w:t>овому наповненні</w:t>
      </w:r>
      <w:r w:rsidRPr="00CD0C60">
        <w:rPr>
          <w:rFonts w:ascii="Times New Roman" w:eastAsia="Times New Roman" w:hAnsi="Times New Roman" w:cs="Times New Roman"/>
          <w:noProof/>
          <w:sz w:val="28"/>
          <w:szCs w:val="28"/>
        </w:rPr>
        <w:t>.</w:t>
      </w:r>
    </w:p>
    <w:p w:rsidR="0032402C" w:rsidRPr="00CD0C60" w:rsidRDefault="0032402C" w:rsidP="0032402C">
      <w:pPr>
        <w:spacing w:after="0" w:line="360" w:lineRule="auto"/>
        <w:ind w:firstLine="709"/>
        <w:jc w:val="both"/>
        <w:rPr>
          <w:rFonts w:ascii="Times New Roman" w:eastAsia="Times New Roman" w:hAnsi="Times New Roman" w:cs="Times New Roman"/>
          <w:noProof/>
          <w:sz w:val="28"/>
          <w:szCs w:val="28"/>
        </w:rPr>
      </w:pPr>
      <w:r w:rsidRPr="00CD0C60">
        <w:rPr>
          <w:rFonts w:ascii="Times New Roman" w:eastAsia="Times New Roman" w:hAnsi="Times New Roman" w:cs="Times New Roman"/>
          <w:noProof/>
          <w:sz w:val="28"/>
          <w:szCs w:val="28"/>
        </w:rPr>
        <w:lastRenderedPageBreak/>
        <w:t xml:space="preserve">По-перше, місцеві податки і збори </w:t>
      </w:r>
      <w:r w:rsidR="00170AD8">
        <w:rPr>
          <w:rFonts w:ascii="Times New Roman" w:eastAsia="Times New Roman" w:hAnsi="Times New Roman" w:cs="Times New Roman"/>
          <w:noProof/>
          <w:sz w:val="28"/>
          <w:szCs w:val="28"/>
          <w:lang w:val="uk-UA"/>
        </w:rPr>
        <w:t>виступають</w:t>
      </w:r>
      <w:r w:rsidRPr="00CD0C60">
        <w:rPr>
          <w:rFonts w:ascii="Times New Roman" w:eastAsia="Times New Roman" w:hAnsi="Times New Roman" w:cs="Times New Roman"/>
          <w:noProof/>
          <w:sz w:val="28"/>
          <w:szCs w:val="28"/>
        </w:rPr>
        <w:t xml:space="preserve"> невід’ємним елементом податкової системи держави, а </w:t>
      </w:r>
      <w:r w:rsidR="00170AD8">
        <w:rPr>
          <w:rFonts w:ascii="Times New Roman" w:eastAsia="Times New Roman" w:hAnsi="Times New Roman" w:cs="Times New Roman"/>
          <w:noProof/>
          <w:sz w:val="28"/>
          <w:szCs w:val="28"/>
          <w:lang w:val="uk-UA"/>
        </w:rPr>
        <w:t>також</w:t>
      </w:r>
      <w:r w:rsidRPr="00CD0C60">
        <w:rPr>
          <w:rFonts w:ascii="Times New Roman" w:eastAsia="Times New Roman" w:hAnsi="Times New Roman" w:cs="Times New Roman"/>
          <w:noProof/>
          <w:sz w:val="28"/>
          <w:szCs w:val="28"/>
        </w:rPr>
        <w:t xml:space="preserve"> </w:t>
      </w:r>
      <w:r w:rsidRPr="00CD0C60">
        <w:rPr>
          <w:rFonts w:ascii="Times New Roman" w:eastAsia="Times New Roman" w:hAnsi="Times New Roman" w:cs="Times New Roman"/>
          <w:noProof/>
          <w:sz w:val="28"/>
          <w:szCs w:val="28"/>
          <w:lang w:val="uk-UA"/>
        </w:rPr>
        <w:t xml:space="preserve">вони </w:t>
      </w:r>
      <w:r w:rsidRPr="00CD0C60">
        <w:rPr>
          <w:rFonts w:ascii="Times New Roman" w:eastAsia="Times New Roman" w:hAnsi="Times New Roman" w:cs="Times New Roman"/>
          <w:noProof/>
          <w:sz w:val="28"/>
          <w:szCs w:val="28"/>
        </w:rPr>
        <w:t xml:space="preserve">покликані відповідати </w:t>
      </w:r>
      <w:r>
        <w:rPr>
          <w:rFonts w:ascii="Times New Roman" w:eastAsia="Times New Roman" w:hAnsi="Times New Roman" w:cs="Times New Roman"/>
          <w:noProof/>
          <w:sz w:val="28"/>
          <w:szCs w:val="28"/>
          <w:lang w:val="uk-UA"/>
        </w:rPr>
        <w:t xml:space="preserve">суспільним </w:t>
      </w:r>
      <w:r w:rsidRPr="00CD0C60">
        <w:rPr>
          <w:rFonts w:ascii="Times New Roman" w:eastAsia="Times New Roman" w:hAnsi="Times New Roman" w:cs="Times New Roman"/>
          <w:noProof/>
          <w:sz w:val="28"/>
          <w:szCs w:val="28"/>
        </w:rPr>
        <w:t xml:space="preserve">інтересам територіальних громад, зміцнювати </w:t>
      </w:r>
      <w:r w:rsidR="00170AD8">
        <w:rPr>
          <w:rFonts w:ascii="Times New Roman" w:eastAsia="Times New Roman" w:hAnsi="Times New Roman" w:cs="Times New Roman"/>
          <w:noProof/>
          <w:sz w:val="28"/>
          <w:szCs w:val="28"/>
          <w:lang w:val="uk-UA"/>
        </w:rPr>
        <w:t>і</w:t>
      </w:r>
      <w:r w:rsidRPr="00CD0C60">
        <w:rPr>
          <w:rFonts w:ascii="Times New Roman" w:eastAsia="Times New Roman" w:hAnsi="Times New Roman" w:cs="Times New Roman"/>
          <w:noProof/>
          <w:sz w:val="28"/>
          <w:szCs w:val="28"/>
        </w:rPr>
        <w:t xml:space="preserve"> розшир</w:t>
      </w:r>
      <w:r w:rsidRPr="00CD0C60">
        <w:rPr>
          <w:rFonts w:ascii="Times New Roman" w:eastAsia="Times New Roman" w:hAnsi="Times New Roman" w:cs="Times New Roman"/>
          <w:noProof/>
          <w:sz w:val="28"/>
          <w:szCs w:val="28"/>
          <w:lang w:val="uk-UA"/>
        </w:rPr>
        <w:t>юва</w:t>
      </w:r>
      <w:r w:rsidRPr="00CD0C60">
        <w:rPr>
          <w:rFonts w:ascii="Times New Roman" w:eastAsia="Times New Roman" w:hAnsi="Times New Roman" w:cs="Times New Roman"/>
          <w:noProof/>
          <w:sz w:val="28"/>
          <w:szCs w:val="28"/>
        </w:rPr>
        <w:t xml:space="preserve">ти їх фінансову автономію, </w:t>
      </w:r>
      <w:r>
        <w:rPr>
          <w:rFonts w:ascii="Times New Roman" w:eastAsia="Times New Roman" w:hAnsi="Times New Roman" w:cs="Times New Roman"/>
          <w:noProof/>
          <w:sz w:val="28"/>
          <w:szCs w:val="28"/>
          <w:lang w:val="uk-UA"/>
        </w:rPr>
        <w:t>адже</w:t>
      </w:r>
      <w:r w:rsidRPr="00CD0C60">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lang w:val="uk-UA"/>
        </w:rPr>
        <w:t xml:space="preserve">їх </w:t>
      </w:r>
      <w:r w:rsidRPr="00CD0C60">
        <w:rPr>
          <w:rFonts w:ascii="Times New Roman" w:eastAsia="Times New Roman" w:hAnsi="Times New Roman" w:cs="Times New Roman"/>
          <w:noProof/>
          <w:sz w:val="28"/>
          <w:szCs w:val="28"/>
        </w:rPr>
        <w:t xml:space="preserve">оцінюють як самостійне джерело </w:t>
      </w:r>
      <w:r>
        <w:rPr>
          <w:rFonts w:ascii="Times New Roman" w:eastAsia="Times New Roman" w:hAnsi="Times New Roman" w:cs="Times New Roman"/>
          <w:noProof/>
          <w:sz w:val="28"/>
          <w:szCs w:val="28"/>
          <w:lang w:val="uk-UA"/>
        </w:rPr>
        <w:t xml:space="preserve">власних </w:t>
      </w:r>
      <w:r w:rsidRPr="00CD0C60">
        <w:rPr>
          <w:rFonts w:ascii="Times New Roman" w:eastAsia="Times New Roman" w:hAnsi="Times New Roman" w:cs="Times New Roman"/>
          <w:noProof/>
          <w:sz w:val="28"/>
          <w:szCs w:val="28"/>
        </w:rPr>
        <w:t xml:space="preserve">доходів місцевих бюджетів. </w:t>
      </w:r>
    </w:p>
    <w:p w:rsidR="0032402C" w:rsidRPr="00CD0C60" w:rsidRDefault="0032402C" w:rsidP="0032402C">
      <w:pPr>
        <w:spacing w:after="0" w:line="360" w:lineRule="auto"/>
        <w:ind w:firstLine="709"/>
        <w:jc w:val="both"/>
        <w:rPr>
          <w:rFonts w:ascii="Times New Roman" w:eastAsia="Times New Roman" w:hAnsi="Times New Roman" w:cs="Times New Roman"/>
          <w:noProof/>
          <w:sz w:val="28"/>
          <w:szCs w:val="28"/>
        </w:rPr>
      </w:pPr>
      <w:r w:rsidRPr="00CD0C60">
        <w:rPr>
          <w:rFonts w:ascii="Times New Roman" w:eastAsia="Times New Roman" w:hAnsi="Times New Roman" w:cs="Times New Roman"/>
          <w:noProof/>
          <w:sz w:val="28"/>
          <w:szCs w:val="28"/>
        </w:rPr>
        <w:t xml:space="preserve">По-друге, </w:t>
      </w:r>
      <w:r>
        <w:rPr>
          <w:rFonts w:ascii="Times New Roman" w:eastAsia="Times New Roman" w:hAnsi="Times New Roman" w:cs="Times New Roman"/>
          <w:noProof/>
          <w:sz w:val="28"/>
          <w:szCs w:val="28"/>
          <w:lang w:val="uk-UA"/>
        </w:rPr>
        <w:t>«…</w:t>
      </w:r>
      <w:r w:rsidRPr="00CD0C60">
        <w:rPr>
          <w:rFonts w:ascii="Times New Roman" w:eastAsia="Times New Roman" w:hAnsi="Times New Roman" w:cs="Times New Roman"/>
          <w:noProof/>
          <w:sz w:val="28"/>
          <w:szCs w:val="28"/>
        </w:rPr>
        <w:t>метою введення місцевих податків і зборів є забезпечення місцевих органів влади коштами, необхідними для здійснення їх завдань і функцій, що перебувають у їх самостійному розпорядженні і концентруються у відповідних бюджетах</w:t>
      </w:r>
      <w:r>
        <w:rPr>
          <w:rFonts w:ascii="Times New Roman" w:eastAsia="Times New Roman" w:hAnsi="Times New Roman" w:cs="Times New Roman"/>
          <w:noProof/>
          <w:sz w:val="28"/>
          <w:szCs w:val="28"/>
          <w:lang w:val="uk-UA"/>
        </w:rPr>
        <w:t>»</w:t>
      </w:r>
      <w:r w:rsidRPr="00CD0C60">
        <w:rPr>
          <w:rFonts w:ascii="Times New Roman" w:eastAsia="Times New Roman" w:hAnsi="Times New Roman" w:cs="Times New Roman"/>
          <w:noProof/>
          <w:sz w:val="28"/>
          <w:szCs w:val="28"/>
        </w:rPr>
        <w:t xml:space="preserve"> [</w:t>
      </w:r>
      <w:r w:rsidR="008A046C" w:rsidRPr="008A046C">
        <w:rPr>
          <w:rFonts w:ascii="Times New Roman" w:eastAsia="Times New Roman" w:hAnsi="Times New Roman" w:cs="Times New Roman"/>
          <w:noProof/>
          <w:sz w:val="28"/>
          <w:szCs w:val="28"/>
        </w:rPr>
        <w:t>2</w:t>
      </w:r>
      <w:r w:rsidRPr="00CD0C60">
        <w:rPr>
          <w:rFonts w:ascii="Times New Roman" w:eastAsia="Times New Roman" w:hAnsi="Times New Roman" w:cs="Times New Roman"/>
          <w:noProof/>
          <w:sz w:val="28"/>
          <w:szCs w:val="28"/>
        </w:rPr>
        <w:t>].</w:t>
      </w:r>
    </w:p>
    <w:p w:rsidR="0032402C" w:rsidRDefault="0032402C" w:rsidP="0032402C">
      <w:pPr>
        <w:spacing w:after="0" w:line="360" w:lineRule="auto"/>
        <w:ind w:firstLine="709"/>
        <w:jc w:val="both"/>
        <w:rPr>
          <w:rFonts w:ascii="Times New Roman" w:hAnsi="Times New Roman" w:cs="Times New Roman"/>
          <w:noProof/>
          <w:sz w:val="28"/>
          <w:szCs w:val="28"/>
          <w:lang w:val="uk-UA"/>
        </w:rPr>
      </w:pPr>
      <w:r w:rsidRPr="00CD0C60">
        <w:rPr>
          <w:rFonts w:ascii="Times New Roman" w:eastAsia="Times New Roman" w:hAnsi="Times New Roman" w:cs="Times New Roman"/>
          <w:noProof/>
          <w:sz w:val="28"/>
          <w:szCs w:val="28"/>
        </w:rPr>
        <w:t xml:space="preserve">По-третє, правове регулювання </w:t>
      </w:r>
      <w:r>
        <w:rPr>
          <w:rFonts w:ascii="Times New Roman" w:eastAsia="Times New Roman" w:hAnsi="Times New Roman" w:cs="Times New Roman"/>
          <w:noProof/>
          <w:sz w:val="28"/>
          <w:szCs w:val="28"/>
          <w:lang w:val="uk-UA"/>
        </w:rPr>
        <w:t xml:space="preserve">порядку справляння </w:t>
      </w:r>
      <w:r w:rsidRPr="00CD0C60">
        <w:rPr>
          <w:rFonts w:ascii="Times New Roman" w:eastAsia="Times New Roman" w:hAnsi="Times New Roman" w:cs="Times New Roman"/>
          <w:noProof/>
          <w:sz w:val="28"/>
          <w:szCs w:val="28"/>
        </w:rPr>
        <w:t xml:space="preserve">місцевих податків і зборів має </w:t>
      </w:r>
      <w:r>
        <w:rPr>
          <w:rFonts w:ascii="Times New Roman" w:eastAsia="Times New Roman" w:hAnsi="Times New Roman" w:cs="Times New Roman"/>
          <w:noProof/>
          <w:sz w:val="28"/>
          <w:szCs w:val="28"/>
          <w:lang w:val="uk-UA"/>
        </w:rPr>
        <w:t>свою</w:t>
      </w:r>
      <w:r w:rsidRPr="00CD0C60">
        <w:rPr>
          <w:rFonts w:ascii="Times New Roman" w:eastAsia="Times New Roman" w:hAnsi="Times New Roman" w:cs="Times New Roman"/>
          <w:noProof/>
          <w:sz w:val="28"/>
          <w:szCs w:val="28"/>
        </w:rPr>
        <w:t xml:space="preserve"> специфіку, </w:t>
      </w:r>
      <w:r>
        <w:rPr>
          <w:rFonts w:ascii="Times New Roman" w:eastAsia="Times New Roman" w:hAnsi="Times New Roman" w:cs="Times New Roman"/>
          <w:noProof/>
          <w:sz w:val="28"/>
          <w:szCs w:val="28"/>
          <w:lang w:val="uk-UA"/>
        </w:rPr>
        <w:t>адже</w:t>
      </w:r>
      <w:r w:rsidRPr="00CD0C60">
        <w:rPr>
          <w:rFonts w:ascii="Times New Roman" w:eastAsia="Times New Roman" w:hAnsi="Times New Roman" w:cs="Times New Roman"/>
          <w:noProof/>
          <w:sz w:val="28"/>
          <w:szCs w:val="28"/>
        </w:rPr>
        <w:t xml:space="preserve"> здійснюється на </w:t>
      </w:r>
      <w:r>
        <w:rPr>
          <w:rFonts w:ascii="Times New Roman" w:eastAsia="Times New Roman" w:hAnsi="Times New Roman" w:cs="Times New Roman"/>
          <w:noProof/>
          <w:sz w:val="28"/>
          <w:szCs w:val="28"/>
          <w:lang w:val="uk-UA"/>
        </w:rPr>
        <w:t>оби</w:t>
      </w:r>
      <w:r w:rsidRPr="00CD0C60">
        <w:rPr>
          <w:rFonts w:ascii="Times New Roman" w:eastAsia="Times New Roman" w:hAnsi="Times New Roman" w:cs="Times New Roman"/>
          <w:noProof/>
          <w:sz w:val="28"/>
          <w:szCs w:val="28"/>
        </w:rPr>
        <w:t xml:space="preserve">двох рівнях: на загальнодержавному </w:t>
      </w:r>
      <w:r>
        <w:rPr>
          <w:rFonts w:ascii="Times New Roman" w:eastAsia="Times New Roman" w:hAnsi="Times New Roman" w:cs="Times New Roman"/>
          <w:noProof/>
          <w:sz w:val="28"/>
          <w:szCs w:val="28"/>
          <w:lang w:val="uk-UA"/>
        </w:rPr>
        <w:t>і</w:t>
      </w:r>
      <w:r w:rsidRPr="00CD0C60">
        <w:rPr>
          <w:rFonts w:ascii="Times New Roman" w:eastAsia="Times New Roman" w:hAnsi="Times New Roman" w:cs="Times New Roman"/>
          <w:noProof/>
          <w:sz w:val="28"/>
          <w:szCs w:val="28"/>
        </w:rPr>
        <w:t xml:space="preserve"> місцевому. Так</w:t>
      </w:r>
      <w:r>
        <w:rPr>
          <w:rFonts w:ascii="Times New Roman" w:eastAsia="Times New Roman" w:hAnsi="Times New Roman" w:cs="Times New Roman"/>
          <w:noProof/>
          <w:sz w:val="28"/>
          <w:szCs w:val="28"/>
          <w:lang w:val="uk-UA"/>
        </w:rPr>
        <w:t>им чином</w:t>
      </w:r>
      <w:r w:rsidRPr="00CD0C60">
        <w:rPr>
          <w:rFonts w:ascii="Times New Roman" w:eastAsia="Times New Roman" w:hAnsi="Times New Roman" w:cs="Times New Roman"/>
          <w:noProof/>
          <w:sz w:val="28"/>
          <w:szCs w:val="28"/>
        </w:rPr>
        <w:t xml:space="preserve">, держава </w:t>
      </w:r>
      <w:r>
        <w:rPr>
          <w:rFonts w:ascii="Times New Roman" w:eastAsia="Times New Roman" w:hAnsi="Times New Roman" w:cs="Times New Roman"/>
          <w:noProof/>
          <w:sz w:val="28"/>
          <w:szCs w:val="28"/>
          <w:lang w:val="uk-UA"/>
        </w:rPr>
        <w:t xml:space="preserve">здійснює </w:t>
      </w:r>
      <w:r w:rsidRPr="00CD0C60">
        <w:rPr>
          <w:rFonts w:ascii="Times New Roman" w:eastAsia="Times New Roman" w:hAnsi="Times New Roman" w:cs="Times New Roman"/>
          <w:noProof/>
          <w:sz w:val="28"/>
          <w:szCs w:val="28"/>
        </w:rPr>
        <w:t>визнач</w:t>
      </w:r>
      <w:r>
        <w:rPr>
          <w:rFonts w:ascii="Times New Roman" w:eastAsia="Times New Roman" w:hAnsi="Times New Roman" w:cs="Times New Roman"/>
          <w:noProof/>
          <w:sz w:val="28"/>
          <w:szCs w:val="28"/>
          <w:lang w:val="uk-UA"/>
        </w:rPr>
        <w:t>ення</w:t>
      </w:r>
      <w:r w:rsidRPr="00CD0C60">
        <w:rPr>
          <w:rFonts w:ascii="Times New Roman" w:eastAsia="Times New Roman" w:hAnsi="Times New Roman" w:cs="Times New Roman"/>
          <w:noProof/>
          <w:sz w:val="28"/>
          <w:szCs w:val="28"/>
        </w:rPr>
        <w:t xml:space="preserve"> вичерпн</w:t>
      </w:r>
      <w:r>
        <w:rPr>
          <w:rFonts w:ascii="Times New Roman" w:eastAsia="Times New Roman" w:hAnsi="Times New Roman" w:cs="Times New Roman"/>
          <w:noProof/>
          <w:sz w:val="28"/>
          <w:szCs w:val="28"/>
          <w:lang w:val="uk-UA"/>
        </w:rPr>
        <w:t>ого</w:t>
      </w:r>
      <w:r w:rsidRPr="00CD0C60">
        <w:rPr>
          <w:rFonts w:ascii="Times New Roman" w:eastAsia="Times New Roman" w:hAnsi="Times New Roman" w:cs="Times New Roman"/>
          <w:noProof/>
          <w:sz w:val="28"/>
          <w:szCs w:val="28"/>
        </w:rPr>
        <w:t xml:space="preserve"> перелік</w:t>
      </w:r>
      <w:r>
        <w:rPr>
          <w:rFonts w:ascii="Times New Roman" w:eastAsia="Times New Roman" w:hAnsi="Times New Roman" w:cs="Times New Roman"/>
          <w:noProof/>
          <w:sz w:val="28"/>
          <w:szCs w:val="28"/>
          <w:lang w:val="uk-UA"/>
        </w:rPr>
        <w:t>у</w:t>
      </w:r>
      <w:r w:rsidRPr="00CD0C60">
        <w:rPr>
          <w:rFonts w:ascii="Times New Roman" w:eastAsia="Times New Roman" w:hAnsi="Times New Roman" w:cs="Times New Roman"/>
          <w:noProof/>
          <w:sz w:val="28"/>
          <w:szCs w:val="28"/>
        </w:rPr>
        <w:t xml:space="preserve"> обов’язкових платежів, платників</w:t>
      </w:r>
      <w:r>
        <w:rPr>
          <w:rFonts w:ascii="Times New Roman" w:eastAsia="Times New Roman" w:hAnsi="Times New Roman" w:cs="Times New Roman"/>
          <w:noProof/>
          <w:sz w:val="28"/>
          <w:szCs w:val="28"/>
          <w:lang w:val="uk-UA"/>
        </w:rPr>
        <w:t xml:space="preserve"> податків</w:t>
      </w:r>
      <w:r w:rsidRPr="00CD0C60">
        <w:rPr>
          <w:rFonts w:ascii="Times New Roman" w:eastAsia="Times New Roman" w:hAnsi="Times New Roman" w:cs="Times New Roman"/>
          <w:noProof/>
          <w:sz w:val="28"/>
          <w:szCs w:val="28"/>
        </w:rPr>
        <w:t xml:space="preserve">, граничні розміри ставок, об’єкти оподаткування, тобто </w:t>
      </w:r>
      <w:r>
        <w:rPr>
          <w:rFonts w:ascii="Times New Roman" w:eastAsia="Times New Roman" w:hAnsi="Times New Roman" w:cs="Times New Roman"/>
          <w:noProof/>
          <w:sz w:val="28"/>
          <w:szCs w:val="28"/>
          <w:lang w:val="uk-UA"/>
        </w:rPr>
        <w:t>висначає основні засади</w:t>
      </w:r>
      <w:r w:rsidRPr="00CD0C60">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їх справляння</w:t>
      </w:r>
      <w:r>
        <w:rPr>
          <w:rFonts w:ascii="Times New Roman" w:eastAsia="Times New Roman" w:hAnsi="Times New Roman" w:cs="Times New Roman"/>
          <w:noProof/>
          <w:sz w:val="28"/>
          <w:szCs w:val="28"/>
          <w:lang w:val="uk-UA"/>
        </w:rPr>
        <w:t xml:space="preserve"> при </w:t>
      </w:r>
      <w:r w:rsidRPr="00CD0C60">
        <w:rPr>
          <w:rFonts w:ascii="Times New Roman" w:eastAsia="Times New Roman" w:hAnsi="Times New Roman" w:cs="Times New Roman"/>
          <w:noProof/>
          <w:sz w:val="28"/>
          <w:szCs w:val="28"/>
        </w:rPr>
        <w:t>нада</w:t>
      </w:r>
      <w:r>
        <w:rPr>
          <w:rFonts w:ascii="Times New Roman" w:eastAsia="Times New Roman" w:hAnsi="Times New Roman" w:cs="Times New Roman"/>
          <w:noProof/>
          <w:sz w:val="28"/>
          <w:szCs w:val="28"/>
          <w:lang w:val="uk-UA"/>
        </w:rPr>
        <w:t>нні відповідних</w:t>
      </w:r>
      <w:r w:rsidRPr="00CD0C60">
        <w:rPr>
          <w:rFonts w:ascii="Times New Roman" w:eastAsia="Times New Roman" w:hAnsi="Times New Roman" w:cs="Times New Roman"/>
          <w:noProof/>
          <w:sz w:val="28"/>
          <w:szCs w:val="28"/>
        </w:rPr>
        <w:t xml:space="preserve"> повноважен</w:t>
      </w:r>
      <w:r>
        <w:rPr>
          <w:rFonts w:ascii="Times New Roman" w:eastAsia="Times New Roman" w:hAnsi="Times New Roman" w:cs="Times New Roman"/>
          <w:noProof/>
          <w:sz w:val="28"/>
          <w:szCs w:val="28"/>
          <w:lang w:val="uk-UA"/>
        </w:rPr>
        <w:t>ь</w:t>
      </w:r>
      <w:r w:rsidRPr="00CD0C60">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lang w:val="uk-UA"/>
        </w:rPr>
        <w:t>ОМС</w:t>
      </w:r>
      <w:r w:rsidRPr="00CD0C60">
        <w:rPr>
          <w:rFonts w:ascii="Times New Roman" w:eastAsia="Times New Roman" w:hAnsi="Times New Roman" w:cs="Times New Roman"/>
          <w:noProof/>
          <w:sz w:val="28"/>
          <w:szCs w:val="28"/>
        </w:rPr>
        <w:t xml:space="preserve"> на введення </w:t>
      </w:r>
      <w:r>
        <w:rPr>
          <w:rFonts w:ascii="Times New Roman" w:eastAsia="Times New Roman" w:hAnsi="Times New Roman" w:cs="Times New Roman"/>
          <w:noProof/>
          <w:sz w:val="28"/>
          <w:szCs w:val="28"/>
          <w:lang w:val="uk-UA"/>
        </w:rPr>
        <w:t>зазначених</w:t>
      </w:r>
      <w:r w:rsidRPr="00CD0C60">
        <w:rPr>
          <w:rFonts w:ascii="Times New Roman" w:eastAsia="Times New Roman" w:hAnsi="Times New Roman" w:cs="Times New Roman"/>
          <w:noProof/>
          <w:sz w:val="28"/>
          <w:szCs w:val="28"/>
        </w:rPr>
        <w:t xml:space="preserve"> податків і зборів на </w:t>
      </w:r>
      <w:r>
        <w:rPr>
          <w:rFonts w:ascii="Times New Roman" w:eastAsia="Times New Roman" w:hAnsi="Times New Roman" w:cs="Times New Roman"/>
          <w:noProof/>
          <w:sz w:val="28"/>
          <w:szCs w:val="28"/>
          <w:lang w:val="uk-UA"/>
        </w:rPr>
        <w:t>конкретній</w:t>
      </w:r>
      <w:r w:rsidRPr="00CD0C60">
        <w:rPr>
          <w:rFonts w:ascii="Times New Roman" w:eastAsia="Times New Roman" w:hAnsi="Times New Roman" w:cs="Times New Roman"/>
          <w:noProof/>
          <w:sz w:val="28"/>
          <w:szCs w:val="28"/>
        </w:rPr>
        <w:t xml:space="preserve"> території. </w:t>
      </w:r>
      <w:r>
        <w:rPr>
          <w:rFonts w:ascii="Times New Roman" w:eastAsia="Times New Roman" w:hAnsi="Times New Roman" w:cs="Times New Roman"/>
          <w:noProof/>
          <w:sz w:val="28"/>
          <w:szCs w:val="28"/>
          <w:lang w:val="uk-UA"/>
        </w:rPr>
        <w:t>М</w:t>
      </w:r>
      <w:r w:rsidRPr="00CD0C60">
        <w:rPr>
          <w:rFonts w:ascii="Times New Roman" w:eastAsia="Times New Roman" w:hAnsi="Times New Roman" w:cs="Times New Roman"/>
          <w:noProof/>
          <w:sz w:val="28"/>
          <w:szCs w:val="28"/>
        </w:rPr>
        <w:t>ісцеві органи влади, реалізую</w:t>
      </w:r>
      <w:r>
        <w:rPr>
          <w:rFonts w:ascii="Times New Roman" w:eastAsia="Times New Roman" w:hAnsi="Times New Roman" w:cs="Times New Roman"/>
          <w:noProof/>
          <w:sz w:val="28"/>
          <w:szCs w:val="28"/>
          <w:lang w:val="uk-UA"/>
        </w:rPr>
        <w:t>ть</w:t>
      </w:r>
      <w:r w:rsidRPr="00CD0C60">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lang w:val="uk-UA"/>
        </w:rPr>
        <w:t>делеговані</w:t>
      </w:r>
      <w:r w:rsidRPr="00CD0C60">
        <w:rPr>
          <w:rFonts w:ascii="Times New Roman" w:eastAsia="Times New Roman" w:hAnsi="Times New Roman" w:cs="Times New Roman"/>
          <w:noProof/>
          <w:sz w:val="28"/>
          <w:szCs w:val="28"/>
        </w:rPr>
        <w:t xml:space="preserve"> державою повноваження, </w:t>
      </w:r>
      <w:r>
        <w:rPr>
          <w:rFonts w:ascii="Times New Roman" w:eastAsia="Times New Roman" w:hAnsi="Times New Roman" w:cs="Times New Roman"/>
          <w:noProof/>
          <w:sz w:val="28"/>
          <w:szCs w:val="28"/>
          <w:lang w:val="uk-UA"/>
        </w:rPr>
        <w:t xml:space="preserve">а також </w:t>
      </w:r>
      <w:r w:rsidRPr="00CD0C60">
        <w:rPr>
          <w:rFonts w:ascii="Times New Roman" w:eastAsia="Times New Roman" w:hAnsi="Times New Roman" w:cs="Times New Roman"/>
          <w:noProof/>
          <w:sz w:val="28"/>
          <w:szCs w:val="28"/>
        </w:rPr>
        <w:t xml:space="preserve">встановлюють і </w:t>
      </w:r>
      <w:r>
        <w:rPr>
          <w:rFonts w:ascii="Times New Roman" w:eastAsia="Times New Roman" w:hAnsi="Times New Roman" w:cs="Times New Roman"/>
          <w:noProof/>
          <w:sz w:val="28"/>
          <w:szCs w:val="28"/>
        </w:rPr>
        <w:t>регламентують механізм</w:t>
      </w:r>
      <w:r w:rsidRPr="00CD0C60">
        <w:rPr>
          <w:rFonts w:ascii="Times New Roman" w:eastAsia="Times New Roman" w:hAnsi="Times New Roman" w:cs="Times New Roman"/>
          <w:noProof/>
          <w:sz w:val="28"/>
          <w:szCs w:val="28"/>
        </w:rPr>
        <w:t xml:space="preserve"> справляння кожного з </w:t>
      </w:r>
      <w:r>
        <w:rPr>
          <w:rFonts w:ascii="Times New Roman" w:eastAsia="Times New Roman" w:hAnsi="Times New Roman" w:cs="Times New Roman"/>
          <w:noProof/>
          <w:sz w:val="28"/>
          <w:szCs w:val="28"/>
          <w:lang w:val="uk-UA"/>
        </w:rPr>
        <w:t xml:space="preserve">місцевих </w:t>
      </w:r>
      <w:r w:rsidRPr="00CD0C60">
        <w:rPr>
          <w:rFonts w:ascii="Times New Roman" w:eastAsia="Times New Roman" w:hAnsi="Times New Roman" w:cs="Times New Roman"/>
          <w:noProof/>
          <w:sz w:val="28"/>
          <w:szCs w:val="28"/>
        </w:rPr>
        <w:t>податків і зб</w:t>
      </w:r>
      <w:r>
        <w:rPr>
          <w:rFonts w:ascii="Times New Roman" w:hAnsi="Times New Roman" w:cs="Times New Roman"/>
          <w:noProof/>
          <w:sz w:val="28"/>
          <w:szCs w:val="28"/>
        </w:rPr>
        <w:t>орів.</w:t>
      </w:r>
    </w:p>
    <w:p w:rsidR="0032402C" w:rsidRPr="00CD0C60" w:rsidRDefault="0032402C" w:rsidP="0032402C">
      <w:pPr>
        <w:spacing w:after="0" w:line="360" w:lineRule="auto"/>
        <w:ind w:firstLine="709"/>
        <w:jc w:val="both"/>
        <w:rPr>
          <w:rFonts w:ascii="Times New Roman" w:eastAsia="Times New Roman" w:hAnsi="Times New Roman" w:cs="Times New Roman"/>
          <w:noProof/>
          <w:sz w:val="28"/>
          <w:szCs w:val="28"/>
          <w:lang w:val="uk-UA"/>
        </w:rPr>
      </w:pPr>
      <w:r w:rsidRPr="00CD0C60">
        <w:rPr>
          <w:rFonts w:ascii="Times New Roman" w:eastAsia="Times New Roman" w:hAnsi="Times New Roman" w:cs="Times New Roman"/>
          <w:noProof/>
          <w:sz w:val="28"/>
          <w:szCs w:val="28"/>
          <w:lang w:val="uk-UA"/>
        </w:rPr>
        <w:t xml:space="preserve">Таким чином, місцеві податки </w:t>
      </w:r>
      <w:r>
        <w:rPr>
          <w:rFonts w:ascii="Times New Roman" w:eastAsia="Times New Roman" w:hAnsi="Times New Roman" w:cs="Times New Roman"/>
          <w:noProof/>
          <w:sz w:val="28"/>
          <w:szCs w:val="28"/>
          <w:lang w:val="uk-UA"/>
        </w:rPr>
        <w:t>та</w:t>
      </w:r>
      <w:r w:rsidRPr="00CD0C60">
        <w:rPr>
          <w:rFonts w:ascii="Times New Roman" w:eastAsia="Times New Roman" w:hAnsi="Times New Roman" w:cs="Times New Roman"/>
          <w:noProof/>
          <w:sz w:val="28"/>
          <w:szCs w:val="28"/>
          <w:lang w:val="uk-UA"/>
        </w:rPr>
        <w:t xml:space="preserve"> збори </w:t>
      </w:r>
      <w:r>
        <w:rPr>
          <w:rFonts w:ascii="Times New Roman" w:hAnsi="Times New Roman" w:cs="Times New Roman"/>
          <w:noProof/>
          <w:sz w:val="28"/>
          <w:szCs w:val="28"/>
          <w:lang w:val="uk-UA"/>
        </w:rPr>
        <w:t>є</w:t>
      </w:r>
      <w:r w:rsidRPr="00CD0C60">
        <w:rPr>
          <w:rFonts w:ascii="Times New Roman" w:eastAsia="Times New Roman" w:hAnsi="Times New Roman" w:cs="Times New Roman"/>
          <w:noProof/>
          <w:sz w:val="28"/>
          <w:szCs w:val="28"/>
          <w:lang w:val="uk-UA"/>
        </w:rPr>
        <w:t xml:space="preserve"> обов’язков</w:t>
      </w:r>
      <w:r>
        <w:rPr>
          <w:rFonts w:ascii="Times New Roman" w:eastAsia="Times New Roman" w:hAnsi="Times New Roman" w:cs="Times New Roman"/>
          <w:noProof/>
          <w:sz w:val="28"/>
          <w:szCs w:val="28"/>
          <w:lang w:val="uk-UA"/>
        </w:rPr>
        <w:t>ими</w:t>
      </w:r>
      <w:r w:rsidRPr="00CD0C60">
        <w:rPr>
          <w:rFonts w:ascii="Times New Roman" w:eastAsia="Times New Roman" w:hAnsi="Times New Roman" w:cs="Times New Roman"/>
          <w:noProof/>
          <w:sz w:val="28"/>
          <w:szCs w:val="28"/>
          <w:lang w:val="uk-UA"/>
        </w:rPr>
        <w:t xml:space="preserve"> </w:t>
      </w:r>
      <w:r>
        <w:rPr>
          <w:rFonts w:ascii="Times New Roman" w:eastAsia="Times New Roman" w:hAnsi="Times New Roman" w:cs="Times New Roman"/>
          <w:noProof/>
          <w:sz w:val="28"/>
          <w:szCs w:val="28"/>
          <w:lang w:val="uk-UA"/>
        </w:rPr>
        <w:t xml:space="preserve">до сплати </w:t>
      </w:r>
      <w:r w:rsidRPr="00CD0C60">
        <w:rPr>
          <w:rFonts w:ascii="Times New Roman" w:eastAsia="Times New Roman" w:hAnsi="Times New Roman" w:cs="Times New Roman"/>
          <w:noProof/>
          <w:sz w:val="28"/>
          <w:szCs w:val="28"/>
          <w:lang w:val="uk-UA"/>
        </w:rPr>
        <w:t>платеж</w:t>
      </w:r>
      <w:r>
        <w:rPr>
          <w:rFonts w:ascii="Times New Roman" w:eastAsia="Times New Roman" w:hAnsi="Times New Roman" w:cs="Times New Roman"/>
          <w:noProof/>
          <w:sz w:val="28"/>
          <w:szCs w:val="28"/>
          <w:lang w:val="uk-UA"/>
        </w:rPr>
        <w:t>ами</w:t>
      </w:r>
      <w:r w:rsidRPr="00CD0C60">
        <w:rPr>
          <w:rFonts w:ascii="Times New Roman" w:eastAsia="Times New Roman" w:hAnsi="Times New Roman" w:cs="Times New Roman"/>
          <w:noProof/>
          <w:sz w:val="28"/>
          <w:szCs w:val="28"/>
          <w:lang w:val="uk-UA"/>
        </w:rPr>
        <w:t xml:space="preserve">, </w:t>
      </w:r>
      <w:r>
        <w:rPr>
          <w:rFonts w:ascii="Times New Roman" w:eastAsia="Times New Roman" w:hAnsi="Times New Roman" w:cs="Times New Roman"/>
          <w:noProof/>
          <w:sz w:val="28"/>
          <w:szCs w:val="28"/>
          <w:lang w:val="uk-UA"/>
        </w:rPr>
        <w:t>які</w:t>
      </w:r>
      <w:r w:rsidRPr="00CD0C60">
        <w:rPr>
          <w:rFonts w:ascii="Times New Roman" w:eastAsia="Times New Roman" w:hAnsi="Times New Roman" w:cs="Times New Roman"/>
          <w:noProof/>
          <w:sz w:val="28"/>
          <w:szCs w:val="28"/>
          <w:lang w:val="uk-UA"/>
        </w:rPr>
        <w:t xml:space="preserve"> встановлюються </w:t>
      </w:r>
      <w:r>
        <w:rPr>
          <w:rFonts w:ascii="Times New Roman" w:eastAsia="Times New Roman" w:hAnsi="Times New Roman" w:cs="Times New Roman"/>
          <w:noProof/>
          <w:sz w:val="28"/>
          <w:szCs w:val="28"/>
          <w:lang w:val="uk-UA"/>
        </w:rPr>
        <w:t xml:space="preserve">органами </w:t>
      </w:r>
      <w:r w:rsidRPr="00CD0C60">
        <w:rPr>
          <w:rFonts w:ascii="Times New Roman" w:eastAsia="Times New Roman" w:hAnsi="Times New Roman" w:cs="Times New Roman"/>
          <w:noProof/>
          <w:sz w:val="28"/>
          <w:szCs w:val="28"/>
          <w:lang w:val="uk-UA"/>
        </w:rPr>
        <w:t>держав</w:t>
      </w:r>
      <w:r>
        <w:rPr>
          <w:rFonts w:ascii="Times New Roman" w:eastAsia="Times New Roman" w:hAnsi="Times New Roman" w:cs="Times New Roman"/>
          <w:noProof/>
          <w:sz w:val="28"/>
          <w:szCs w:val="28"/>
          <w:lang w:val="uk-UA"/>
        </w:rPr>
        <w:t>ної влади</w:t>
      </w:r>
      <w:r w:rsidRPr="00CD0C60">
        <w:rPr>
          <w:rFonts w:ascii="Times New Roman" w:eastAsia="Times New Roman" w:hAnsi="Times New Roman" w:cs="Times New Roman"/>
          <w:noProof/>
          <w:sz w:val="28"/>
          <w:szCs w:val="28"/>
          <w:lang w:val="uk-UA"/>
        </w:rPr>
        <w:t xml:space="preserve">, </w:t>
      </w:r>
      <w:r>
        <w:rPr>
          <w:rFonts w:ascii="Times New Roman" w:eastAsia="Times New Roman" w:hAnsi="Times New Roman" w:cs="Times New Roman"/>
          <w:noProof/>
          <w:sz w:val="28"/>
          <w:szCs w:val="28"/>
          <w:lang w:val="uk-UA"/>
        </w:rPr>
        <w:t>мають правове підгрунтя,</w:t>
      </w:r>
      <w:r w:rsidRPr="00CD0C60">
        <w:rPr>
          <w:rFonts w:ascii="Times New Roman" w:eastAsia="Times New Roman" w:hAnsi="Times New Roman" w:cs="Times New Roman"/>
          <w:noProof/>
          <w:sz w:val="28"/>
          <w:szCs w:val="28"/>
          <w:lang w:val="uk-UA"/>
        </w:rPr>
        <w:t xml:space="preserve"> справляються </w:t>
      </w:r>
      <w:r>
        <w:rPr>
          <w:rFonts w:ascii="Times New Roman" w:eastAsia="Times New Roman" w:hAnsi="Times New Roman" w:cs="Times New Roman"/>
          <w:noProof/>
          <w:sz w:val="28"/>
          <w:szCs w:val="28"/>
          <w:lang w:val="uk-UA"/>
        </w:rPr>
        <w:t>ОМС</w:t>
      </w:r>
      <w:r w:rsidRPr="00CD0C60">
        <w:rPr>
          <w:rFonts w:ascii="Times New Roman" w:eastAsia="Times New Roman" w:hAnsi="Times New Roman" w:cs="Times New Roman"/>
          <w:noProof/>
          <w:sz w:val="28"/>
          <w:szCs w:val="28"/>
          <w:lang w:val="uk-UA"/>
        </w:rPr>
        <w:t xml:space="preserve"> і н</w:t>
      </w:r>
      <w:r w:rsidRPr="00CD0C60">
        <w:rPr>
          <w:rFonts w:ascii="Times New Roman" w:hAnsi="Times New Roman" w:cs="Times New Roman"/>
          <w:noProof/>
          <w:sz w:val="28"/>
          <w:szCs w:val="28"/>
          <w:lang w:val="uk-UA"/>
        </w:rPr>
        <w:t>адходять до місцевих бюджетів</w:t>
      </w:r>
      <w:r w:rsidRPr="00CD0C60">
        <w:rPr>
          <w:rFonts w:ascii="Times New Roman" w:eastAsia="Times New Roman" w:hAnsi="Times New Roman" w:cs="Times New Roman"/>
          <w:noProof/>
          <w:sz w:val="28"/>
          <w:szCs w:val="28"/>
          <w:lang w:val="uk-UA"/>
        </w:rPr>
        <w:t>.</w:t>
      </w:r>
    </w:p>
    <w:p w:rsidR="00253090" w:rsidRDefault="0032402C" w:rsidP="0032402C">
      <w:pPr>
        <w:spacing w:after="0" w:line="360" w:lineRule="auto"/>
        <w:ind w:firstLine="709"/>
        <w:jc w:val="both"/>
        <w:rPr>
          <w:rFonts w:ascii="Times New Roman" w:eastAsia="Times New Roman" w:hAnsi="Times New Roman" w:cs="Times New Roman"/>
          <w:noProof/>
          <w:sz w:val="28"/>
          <w:szCs w:val="28"/>
          <w:lang w:val="uk-UA"/>
        </w:rPr>
      </w:pPr>
      <w:r w:rsidRPr="00CD0C60">
        <w:rPr>
          <w:rFonts w:ascii="Times New Roman" w:eastAsia="Times New Roman" w:hAnsi="Times New Roman" w:cs="Times New Roman"/>
          <w:noProof/>
          <w:sz w:val="28"/>
          <w:szCs w:val="28"/>
        </w:rPr>
        <w:t>По-четверте, місцев</w:t>
      </w:r>
      <w:r w:rsidR="00253090">
        <w:rPr>
          <w:rFonts w:ascii="Times New Roman" w:eastAsia="Times New Roman" w:hAnsi="Times New Roman" w:cs="Times New Roman"/>
          <w:noProof/>
          <w:sz w:val="28"/>
          <w:szCs w:val="28"/>
          <w:lang w:val="uk-UA"/>
        </w:rPr>
        <w:t>і</w:t>
      </w:r>
      <w:r w:rsidRPr="00CD0C60">
        <w:rPr>
          <w:rFonts w:ascii="Times New Roman" w:eastAsia="Times New Roman" w:hAnsi="Times New Roman" w:cs="Times New Roman"/>
          <w:noProof/>
          <w:sz w:val="28"/>
          <w:szCs w:val="28"/>
        </w:rPr>
        <w:t xml:space="preserve"> податк</w:t>
      </w:r>
      <w:r w:rsidR="00253090">
        <w:rPr>
          <w:rFonts w:ascii="Times New Roman" w:eastAsia="Times New Roman" w:hAnsi="Times New Roman" w:cs="Times New Roman"/>
          <w:noProof/>
          <w:sz w:val="28"/>
          <w:szCs w:val="28"/>
          <w:lang w:val="uk-UA"/>
        </w:rPr>
        <w:t>и</w:t>
      </w:r>
      <w:r w:rsidR="00253090">
        <w:rPr>
          <w:rFonts w:ascii="Times New Roman" w:eastAsia="Times New Roman" w:hAnsi="Times New Roman" w:cs="Times New Roman"/>
          <w:noProof/>
          <w:sz w:val="28"/>
          <w:szCs w:val="28"/>
        </w:rPr>
        <w:t xml:space="preserve"> і збор</w:t>
      </w:r>
      <w:r w:rsidR="00253090">
        <w:rPr>
          <w:rFonts w:ascii="Times New Roman" w:eastAsia="Times New Roman" w:hAnsi="Times New Roman" w:cs="Times New Roman"/>
          <w:noProof/>
          <w:sz w:val="28"/>
          <w:szCs w:val="28"/>
          <w:lang w:val="uk-UA"/>
        </w:rPr>
        <w:t>и справляються відповідно до положень Податкового кодексу і мають правову основу</w:t>
      </w:r>
      <w:r w:rsidRPr="00CD0C60">
        <w:rPr>
          <w:rFonts w:ascii="Times New Roman" w:eastAsia="Times New Roman" w:hAnsi="Times New Roman" w:cs="Times New Roman"/>
          <w:noProof/>
          <w:sz w:val="28"/>
          <w:szCs w:val="28"/>
        </w:rPr>
        <w:t xml:space="preserve">. </w:t>
      </w:r>
    </w:p>
    <w:p w:rsidR="0032402C" w:rsidRPr="00253090" w:rsidRDefault="0032402C" w:rsidP="0032402C">
      <w:pPr>
        <w:spacing w:after="0" w:line="360" w:lineRule="auto"/>
        <w:ind w:firstLine="709"/>
        <w:jc w:val="both"/>
        <w:rPr>
          <w:rFonts w:ascii="Times New Roman" w:eastAsia="Times New Roman" w:hAnsi="Times New Roman" w:cs="Times New Roman"/>
          <w:noProof/>
          <w:sz w:val="28"/>
          <w:szCs w:val="28"/>
          <w:lang w:val="uk-UA"/>
        </w:rPr>
      </w:pPr>
      <w:r w:rsidRPr="00253090">
        <w:rPr>
          <w:rFonts w:ascii="Times New Roman" w:eastAsia="Times New Roman" w:hAnsi="Times New Roman" w:cs="Times New Roman"/>
          <w:noProof/>
          <w:sz w:val="28"/>
          <w:szCs w:val="28"/>
          <w:lang w:val="uk-UA"/>
        </w:rPr>
        <w:t xml:space="preserve">По-п’яте, місцеві податки і збори не мають конкретного цільового призначення, </w:t>
      </w:r>
      <w:r w:rsidR="00E91D18">
        <w:rPr>
          <w:rFonts w:ascii="Times New Roman" w:eastAsia="Times New Roman" w:hAnsi="Times New Roman" w:cs="Times New Roman"/>
          <w:noProof/>
          <w:sz w:val="28"/>
          <w:szCs w:val="28"/>
          <w:lang w:val="uk-UA"/>
        </w:rPr>
        <w:t xml:space="preserve">їх платниками є </w:t>
      </w:r>
      <w:r w:rsidRPr="00253090">
        <w:rPr>
          <w:rFonts w:ascii="Times New Roman" w:eastAsia="Times New Roman" w:hAnsi="Times New Roman" w:cs="Times New Roman"/>
          <w:noProof/>
          <w:sz w:val="28"/>
          <w:szCs w:val="28"/>
          <w:lang w:val="uk-UA"/>
        </w:rPr>
        <w:t>юридичн</w:t>
      </w:r>
      <w:r w:rsidR="00E91D18">
        <w:rPr>
          <w:rFonts w:ascii="Times New Roman" w:eastAsia="Times New Roman" w:hAnsi="Times New Roman" w:cs="Times New Roman"/>
          <w:noProof/>
          <w:sz w:val="28"/>
          <w:szCs w:val="28"/>
          <w:lang w:val="uk-UA"/>
        </w:rPr>
        <w:t>і</w:t>
      </w:r>
      <w:r w:rsidRPr="00253090">
        <w:rPr>
          <w:rFonts w:ascii="Times New Roman" w:eastAsia="Times New Roman" w:hAnsi="Times New Roman" w:cs="Times New Roman"/>
          <w:noProof/>
          <w:sz w:val="28"/>
          <w:szCs w:val="28"/>
          <w:lang w:val="uk-UA"/>
        </w:rPr>
        <w:t xml:space="preserve"> і фізичн</w:t>
      </w:r>
      <w:r w:rsidR="00E91D18">
        <w:rPr>
          <w:rFonts w:ascii="Times New Roman" w:eastAsia="Times New Roman" w:hAnsi="Times New Roman" w:cs="Times New Roman"/>
          <w:noProof/>
          <w:sz w:val="28"/>
          <w:szCs w:val="28"/>
          <w:lang w:val="uk-UA"/>
        </w:rPr>
        <w:t>і</w:t>
      </w:r>
      <w:r w:rsidRPr="00253090">
        <w:rPr>
          <w:rFonts w:ascii="Times New Roman" w:eastAsia="Times New Roman" w:hAnsi="Times New Roman" w:cs="Times New Roman"/>
          <w:noProof/>
          <w:sz w:val="28"/>
          <w:szCs w:val="28"/>
          <w:lang w:val="uk-UA"/>
        </w:rPr>
        <w:t xml:space="preserve"> ос</w:t>
      </w:r>
      <w:r w:rsidR="00E91D18">
        <w:rPr>
          <w:rFonts w:ascii="Times New Roman" w:eastAsia="Times New Roman" w:hAnsi="Times New Roman" w:cs="Times New Roman"/>
          <w:noProof/>
          <w:sz w:val="28"/>
          <w:szCs w:val="28"/>
          <w:lang w:val="uk-UA"/>
        </w:rPr>
        <w:t>оби і надходять вони виключно до</w:t>
      </w:r>
      <w:r w:rsidRPr="00253090">
        <w:rPr>
          <w:rFonts w:ascii="Times New Roman" w:eastAsia="Times New Roman" w:hAnsi="Times New Roman" w:cs="Times New Roman"/>
          <w:noProof/>
          <w:sz w:val="28"/>
          <w:szCs w:val="28"/>
          <w:lang w:val="uk-UA"/>
        </w:rPr>
        <w:t xml:space="preserve"> місцевих бюджетів. </w:t>
      </w:r>
    </w:p>
    <w:p w:rsidR="0032402C" w:rsidRPr="00E91D18" w:rsidRDefault="0032402C" w:rsidP="0032402C">
      <w:pPr>
        <w:spacing w:after="0" w:line="360" w:lineRule="auto"/>
        <w:ind w:firstLine="709"/>
        <w:jc w:val="both"/>
        <w:rPr>
          <w:rFonts w:ascii="Times New Roman" w:eastAsia="Times New Roman" w:hAnsi="Times New Roman" w:cs="Times New Roman"/>
          <w:noProof/>
          <w:sz w:val="28"/>
          <w:szCs w:val="28"/>
          <w:lang w:val="uk-UA"/>
        </w:rPr>
      </w:pPr>
      <w:r w:rsidRPr="00E91D18">
        <w:rPr>
          <w:rFonts w:ascii="Times New Roman" w:eastAsia="Times New Roman" w:hAnsi="Times New Roman" w:cs="Times New Roman"/>
          <w:noProof/>
          <w:sz w:val="28"/>
          <w:szCs w:val="28"/>
          <w:lang w:val="uk-UA"/>
        </w:rPr>
        <w:t xml:space="preserve">По-шосте, місцеві податки і збори </w:t>
      </w:r>
      <w:r w:rsidR="00E91D18">
        <w:rPr>
          <w:rFonts w:ascii="Times New Roman" w:eastAsia="Times New Roman" w:hAnsi="Times New Roman" w:cs="Times New Roman"/>
          <w:noProof/>
          <w:sz w:val="28"/>
          <w:szCs w:val="28"/>
          <w:lang w:val="uk-UA"/>
        </w:rPr>
        <w:t>є</w:t>
      </w:r>
      <w:r w:rsidRPr="00E91D18">
        <w:rPr>
          <w:rFonts w:ascii="Times New Roman" w:eastAsia="Times New Roman" w:hAnsi="Times New Roman" w:cs="Times New Roman"/>
          <w:noProof/>
          <w:sz w:val="28"/>
          <w:szCs w:val="28"/>
          <w:lang w:val="uk-UA"/>
        </w:rPr>
        <w:t xml:space="preserve"> обов’язков</w:t>
      </w:r>
      <w:r w:rsidR="00E91D18">
        <w:rPr>
          <w:rFonts w:ascii="Times New Roman" w:eastAsia="Times New Roman" w:hAnsi="Times New Roman" w:cs="Times New Roman"/>
          <w:noProof/>
          <w:sz w:val="28"/>
          <w:szCs w:val="28"/>
          <w:lang w:val="uk-UA"/>
        </w:rPr>
        <w:t>ими та</w:t>
      </w:r>
      <w:r w:rsidRPr="00E91D18">
        <w:rPr>
          <w:rFonts w:ascii="Times New Roman" w:eastAsia="Times New Roman" w:hAnsi="Times New Roman" w:cs="Times New Roman"/>
          <w:noProof/>
          <w:sz w:val="28"/>
          <w:szCs w:val="28"/>
          <w:lang w:val="uk-UA"/>
        </w:rPr>
        <w:t xml:space="preserve"> примусов</w:t>
      </w:r>
      <w:r w:rsidR="00E91D18">
        <w:rPr>
          <w:rFonts w:ascii="Times New Roman" w:eastAsia="Times New Roman" w:hAnsi="Times New Roman" w:cs="Times New Roman"/>
          <w:noProof/>
          <w:sz w:val="28"/>
          <w:szCs w:val="28"/>
          <w:lang w:val="uk-UA"/>
        </w:rPr>
        <w:t>ими</w:t>
      </w:r>
      <w:r w:rsidRPr="00E91D18">
        <w:rPr>
          <w:rFonts w:ascii="Times New Roman" w:eastAsia="Times New Roman" w:hAnsi="Times New Roman" w:cs="Times New Roman"/>
          <w:noProof/>
          <w:sz w:val="28"/>
          <w:szCs w:val="28"/>
          <w:lang w:val="uk-UA"/>
        </w:rPr>
        <w:t xml:space="preserve"> платеж</w:t>
      </w:r>
      <w:r w:rsidR="00E91D18">
        <w:rPr>
          <w:rFonts w:ascii="Times New Roman" w:eastAsia="Times New Roman" w:hAnsi="Times New Roman" w:cs="Times New Roman"/>
          <w:noProof/>
          <w:sz w:val="28"/>
          <w:szCs w:val="28"/>
          <w:lang w:val="uk-UA"/>
        </w:rPr>
        <w:t>ами</w:t>
      </w:r>
      <w:r w:rsidRPr="00E91D18">
        <w:rPr>
          <w:rFonts w:ascii="Times New Roman" w:eastAsia="Times New Roman" w:hAnsi="Times New Roman" w:cs="Times New Roman"/>
          <w:noProof/>
          <w:sz w:val="28"/>
          <w:szCs w:val="28"/>
          <w:lang w:val="uk-UA"/>
        </w:rPr>
        <w:t xml:space="preserve">, </w:t>
      </w:r>
      <w:r w:rsidR="00E91D18">
        <w:rPr>
          <w:rFonts w:ascii="Times New Roman" w:eastAsia="Times New Roman" w:hAnsi="Times New Roman" w:cs="Times New Roman"/>
          <w:noProof/>
          <w:sz w:val="28"/>
          <w:szCs w:val="28"/>
          <w:lang w:val="uk-UA"/>
        </w:rPr>
        <w:t>відтак</w:t>
      </w:r>
      <w:r w:rsidRPr="00E91D18">
        <w:rPr>
          <w:rFonts w:ascii="Times New Roman" w:eastAsia="Times New Roman" w:hAnsi="Times New Roman" w:cs="Times New Roman"/>
          <w:noProof/>
          <w:sz w:val="28"/>
          <w:szCs w:val="28"/>
          <w:lang w:val="uk-UA"/>
        </w:rPr>
        <w:t xml:space="preserve"> для них є </w:t>
      </w:r>
      <w:r w:rsidR="00E91D18">
        <w:rPr>
          <w:rFonts w:ascii="Times New Roman" w:eastAsia="Times New Roman" w:hAnsi="Times New Roman" w:cs="Times New Roman"/>
          <w:noProof/>
          <w:sz w:val="28"/>
          <w:szCs w:val="28"/>
          <w:lang w:val="uk-UA"/>
        </w:rPr>
        <w:t xml:space="preserve">характерними такі </w:t>
      </w:r>
      <w:r w:rsidRPr="00E91D18">
        <w:rPr>
          <w:rFonts w:ascii="Times New Roman" w:eastAsia="TimesNewRomanPSMT" w:hAnsi="Times New Roman" w:cs="Times New Roman"/>
          <w:noProof/>
          <w:sz w:val="28"/>
          <w:szCs w:val="28"/>
          <w:lang w:val="uk-UA"/>
        </w:rPr>
        <w:t>поняття як</w:t>
      </w:r>
      <w:r w:rsidR="00E91D18">
        <w:rPr>
          <w:rFonts w:ascii="Times New Roman" w:eastAsia="TimesNewRomanPSMT" w:hAnsi="Times New Roman" w:cs="Times New Roman"/>
          <w:noProof/>
          <w:sz w:val="28"/>
          <w:szCs w:val="28"/>
          <w:lang w:val="uk-UA"/>
        </w:rPr>
        <w:t>:</w:t>
      </w:r>
      <w:r w:rsidRPr="00E91D18">
        <w:rPr>
          <w:rFonts w:ascii="Times New Roman" w:eastAsia="TimesNewRomanPSMT" w:hAnsi="Times New Roman" w:cs="Times New Roman"/>
          <w:noProof/>
          <w:sz w:val="28"/>
          <w:szCs w:val="28"/>
          <w:lang w:val="uk-UA"/>
        </w:rPr>
        <w:t xml:space="preserve"> </w:t>
      </w:r>
      <w:r w:rsidR="00E91D18">
        <w:rPr>
          <w:rFonts w:ascii="Times New Roman" w:eastAsia="TimesNewRomanPSMT" w:hAnsi="Times New Roman" w:cs="Times New Roman"/>
          <w:noProof/>
          <w:sz w:val="28"/>
          <w:szCs w:val="28"/>
          <w:lang w:val="uk-UA"/>
        </w:rPr>
        <w:t xml:space="preserve">«терміни подання податкової звітності», </w:t>
      </w:r>
      <w:r w:rsidRPr="00E91D18">
        <w:rPr>
          <w:rFonts w:ascii="Times New Roman" w:eastAsia="TimesNewRomanPSMT" w:hAnsi="Times New Roman" w:cs="Times New Roman"/>
          <w:noProof/>
          <w:sz w:val="28"/>
          <w:szCs w:val="28"/>
          <w:lang w:val="uk-UA"/>
        </w:rPr>
        <w:t>«податков</w:t>
      </w:r>
      <w:r w:rsidR="00E91D18">
        <w:rPr>
          <w:rFonts w:ascii="Times New Roman" w:eastAsia="TimesNewRomanPSMT" w:hAnsi="Times New Roman" w:cs="Times New Roman"/>
          <w:noProof/>
          <w:sz w:val="28"/>
          <w:szCs w:val="28"/>
          <w:lang w:val="uk-UA"/>
        </w:rPr>
        <w:t>і</w:t>
      </w:r>
      <w:r w:rsidRPr="00E91D18">
        <w:rPr>
          <w:rFonts w:ascii="Times New Roman" w:eastAsia="TimesNewRomanPSMT" w:hAnsi="Times New Roman" w:cs="Times New Roman"/>
          <w:noProof/>
          <w:sz w:val="28"/>
          <w:szCs w:val="28"/>
          <w:lang w:val="uk-UA"/>
        </w:rPr>
        <w:t xml:space="preserve"> зобов’язання», </w:t>
      </w:r>
      <w:r w:rsidR="00E91D18">
        <w:rPr>
          <w:rFonts w:ascii="Times New Roman" w:eastAsia="TimesNewRomanPSMT" w:hAnsi="Times New Roman" w:cs="Times New Roman"/>
          <w:noProof/>
          <w:sz w:val="28"/>
          <w:szCs w:val="28"/>
          <w:lang w:val="uk-UA"/>
        </w:rPr>
        <w:t xml:space="preserve">«пеня», </w:t>
      </w:r>
      <w:r w:rsidRPr="00E91D18">
        <w:rPr>
          <w:rFonts w:ascii="Times New Roman" w:eastAsia="TimesNewRomanPSMT" w:hAnsi="Times New Roman" w:cs="Times New Roman"/>
          <w:noProof/>
          <w:sz w:val="28"/>
          <w:szCs w:val="28"/>
          <w:lang w:val="uk-UA"/>
        </w:rPr>
        <w:t xml:space="preserve">«податковий борг», </w:t>
      </w:r>
      <w:r w:rsidR="00E91D18">
        <w:rPr>
          <w:rFonts w:ascii="Times New Roman" w:eastAsia="TimesNewRomanPSMT" w:hAnsi="Times New Roman" w:cs="Times New Roman"/>
          <w:noProof/>
          <w:sz w:val="28"/>
          <w:szCs w:val="28"/>
          <w:lang w:val="uk-UA"/>
        </w:rPr>
        <w:lastRenderedPageBreak/>
        <w:t xml:space="preserve">«штрафні санкції», </w:t>
      </w:r>
      <w:r w:rsidRPr="00E91D18">
        <w:rPr>
          <w:rFonts w:ascii="Times New Roman" w:eastAsia="TimesNewRomanPSMT" w:hAnsi="Times New Roman" w:cs="Times New Roman"/>
          <w:noProof/>
          <w:sz w:val="28"/>
          <w:szCs w:val="28"/>
          <w:lang w:val="uk-UA"/>
        </w:rPr>
        <w:t>«</w:t>
      </w:r>
      <w:r w:rsidRPr="00E91D18">
        <w:rPr>
          <w:rFonts w:ascii="Times New Roman" w:eastAsia="Times New Roman" w:hAnsi="Times New Roman" w:cs="Times New Roman"/>
          <w:noProof/>
          <w:sz w:val="28"/>
          <w:szCs w:val="28"/>
          <w:lang w:val="uk-UA"/>
        </w:rPr>
        <w:t>відповідальність платників</w:t>
      </w:r>
      <w:r w:rsidRPr="00E91D18">
        <w:rPr>
          <w:rFonts w:ascii="Times New Roman" w:eastAsia="TimesNewRomanPSMT" w:hAnsi="Times New Roman" w:cs="Times New Roman"/>
          <w:noProof/>
          <w:sz w:val="28"/>
          <w:szCs w:val="28"/>
          <w:lang w:val="uk-UA"/>
        </w:rPr>
        <w:t xml:space="preserve"> за порушення податкового законодавства», тощо</w:t>
      </w:r>
      <w:r w:rsidR="00E91D18">
        <w:rPr>
          <w:rFonts w:ascii="Times New Roman" w:eastAsia="Times New Roman" w:hAnsi="Times New Roman" w:cs="Times New Roman"/>
          <w:noProof/>
          <w:sz w:val="28"/>
          <w:szCs w:val="28"/>
          <w:lang w:val="uk-UA"/>
        </w:rPr>
        <w:t>.</w:t>
      </w:r>
    </w:p>
    <w:p w:rsidR="0032402C" w:rsidRPr="003550F0" w:rsidRDefault="0032402C" w:rsidP="0032402C">
      <w:pPr>
        <w:spacing w:after="0" w:line="360" w:lineRule="auto"/>
        <w:ind w:firstLine="709"/>
        <w:jc w:val="both"/>
        <w:rPr>
          <w:rFonts w:ascii="Times New Roman" w:eastAsia="Times New Roman" w:hAnsi="Times New Roman" w:cs="Times New Roman"/>
          <w:noProof/>
          <w:sz w:val="28"/>
          <w:szCs w:val="28"/>
          <w:lang w:val="uk-UA"/>
        </w:rPr>
      </w:pPr>
      <w:r w:rsidRPr="003550F0">
        <w:rPr>
          <w:rFonts w:ascii="Times New Roman" w:eastAsia="Times New Roman" w:hAnsi="Times New Roman" w:cs="Times New Roman"/>
          <w:noProof/>
          <w:sz w:val="28"/>
          <w:szCs w:val="28"/>
          <w:lang w:val="uk-UA"/>
        </w:rPr>
        <w:t xml:space="preserve">По-сьоме, </w:t>
      </w:r>
      <w:r w:rsidR="003550F0">
        <w:rPr>
          <w:rFonts w:ascii="Times New Roman" w:eastAsia="Times New Roman" w:hAnsi="Times New Roman" w:cs="Times New Roman"/>
          <w:noProof/>
          <w:sz w:val="28"/>
          <w:szCs w:val="28"/>
          <w:lang w:val="uk-UA"/>
        </w:rPr>
        <w:t xml:space="preserve">стягнення </w:t>
      </w:r>
      <w:r w:rsidRPr="003550F0">
        <w:rPr>
          <w:rFonts w:ascii="Times New Roman" w:eastAsia="Times New Roman" w:hAnsi="Times New Roman" w:cs="Times New Roman"/>
          <w:noProof/>
          <w:sz w:val="28"/>
          <w:szCs w:val="28"/>
          <w:lang w:val="uk-UA"/>
        </w:rPr>
        <w:t>місцев</w:t>
      </w:r>
      <w:r w:rsidR="003550F0">
        <w:rPr>
          <w:rFonts w:ascii="Times New Roman" w:eastAsia="Times New Roman" w:hAnsi="Times New Roman" w:cs="Times New Roman"/>
          <w:noProof/>
          <w:sz w:val="28"/>
          <w:szCs w:val="28"/>
          <w:lang w:val="uk-UA"/>
        </w:rPr>
        <w:t>их</w:t>
      </w:r>
      <w:r w:rsidRPr="003550F0">
        <w:rPr>
          <w:rFonts w:ascii="Times New Roman" w:eastAsia="Times New Roman" w:hAnsi="Times New Roman" w:cs="Times New Roman"/>
          <w:noProof/>
          <w:sz w:val="28"/>
          <w:szCs w:val="28"/>
          <w:lang w:val="uk-UA"/>
        </w:rPr>
        <w:t xml:space="preserve"> податк</w:t>
      </w:r>
      <w:r w:rsidR="003550F0">
        <w:rPr>
          <w:rFonts w:ascii="Times New Roman" w:eastAsia="Times New Roman" w:hAnsi="Times New Roman" w:cs="Times New Roman"/>
          <w:noProof/>
          <w:sz w:val="28"/>
          <w:szCs w:val="28"/>
          <w:lang w:val="uk-UA"/>
        </w:rPr>
        <w:t>ів</w:t>
      </w:r>
      <w:r w:rsidRPr="003550F0">
        <w:rPr>
          <w:rFonts w:ascii="Times New Roman" w:eastAsia="Times New Roman" w:hAnsi="Times New Roman" w:cs="Times New Roman"/>
          <w:noProof/>
          <w:sz w:val="28"/>
          <w:szCs w:val="28"/>
          <w:lang w:val="uk-UA"/>
        </w:rPr>
        <w:t xml:space="preserve"> і збори </w:t>
      </w:r>
      <w:r w:rsidR="003550F0">
        <w:rPr>
          <w:rFonts w:ascii="Times New Roman" w:eastAsia="Times New Roman" w:hAnsi="Times New Roman" w:cs="Times New Roman"/>
          <w:noProof/>
          <w:sz w:val="28"/>
          <w:szCs w:val="28"/>
          <w:lang w:val="uk-UA"/>
        </w:rPr>
        <w:t xml:space="preserve">відбувається </w:t>
      </w:r>
      <w:r w:rsidRPr="003550F0">
        <w:rPr>
          <w:rFonts w:ascii="Times New Roman" w:eastAsia="Times New Roman" w:hAnsi="Times New Roman" w:cs="Times New Roman"/>
          <w:noProof/>
          <w:sz w:val="28"/>
          <w:szCs w:val="28"/>
          <w:lang w:val="uk-UA"/>
        </w:rPr>
        <w:t>лише у грошовій формі.</w:t>
      </w:r>
    </w:p>
    <w:p w:rsidR="0032402C" w:rsidRPr="003550F0" w:rsidRDefault="0032402C" w:rsidP="0032402C">
      <w:pPr>
        <w:spacing w:after="0" w:line="360" w:lineRule="auto"/>
        <w:ind w:firstLine="709"/>
        <w:jc w:val="both"/>
        <w:rPr>
          <w:rFonts w:ascii="Times New Roman" w:eastAsia="Times New Roman" w:hAnsi="Times New Roman" w:cs="Times New Roman"/>
          <w:noProof/>
          <w:sz w:val="28"/>
          <w:szCs w:val="28"/>
          <w:lang w:val="uk-UA"/>
        </w:rPr>
      </w:pPr>
      <w:r w:rsidRPr="003550F0">
        <w:rPr>
          <w:rFonts w:ascii="Times New Roman" w:eastAsia="Times New Roman" w:hAnsi="Times New Roman" w:cs="Times New Roman"/>
          <w:noProof/>
          <w:sz w:val="28"/>
          <w:szCs w:val="28"/>
          <w:lang w:val="uk-UA"/>
        </w:rPr>
        <w:t>По-восьме, спла</w:t>
      </w:r>
      <w:r w:rsidR="003550F0">
        <w:rPr>
          <w:rFonts w:ascii="Times New Roman" w:eastAsia="Times New Roman" w:hAnsi="Times New Roman" w:cs="Times New Roman"/>
          <w:noProof/>
          <w:sz w:val="28"/>
          <w:szCs w:val="28"/>
          <w:lang w:val="uk-UA"/>
        </w:rPr>
        <w:t>чуючи</w:t>
      </w:r>
      <w:r w:rsidRPr="003550F0">
        <w:rPr>
          <w:rFonts w:ascii="Times New Roman" w:eastAsia="Times New Roman" w:hAnsi="Times New Roman" w:cs="Times New Roman"/>
          <w:noProof/>
          <w:sz w:val="28"/>
          <w:szCs w:val="28"/>
          <w:lang w:val="uk-UA"/>
        </w:rPr>
        <w:t xml:space="preserve"> місцев</w:t>
      </w:r>
      <w:r w:rsidR="003550F0">
        <w:rPr>
          <w:rFonts w:ascii="Times New Roman" w:eastAsia="Times New Roman" w:hAnsi="Times New Roman" w:cs="Times New Roman"/>
          <w:noProof/>
          <w:sz w:val="28"/>
          <w:szCs w:val="28"/>
          <w:lang w:val="uk-UA"/>
        </w:rPr>
        <w:t>і</w:t>
      </w:r>
      <w:r w:rsidRPr="003550F0">
        <w:rPr>
          <w:rFonts w:ascii="Times New Roman" w:eastAsia="Times New Roman" w:hAnsi="Times New Roman" w:cs="Times New Roman"/>
          <w:noProof/>
          <w:sz w:val="28"/>
          <w:szCs w:val="28"/>
          <w:lang w:val="uk-UA"/>
        </w:rPr>
        <w:t xml:space="preserve"> податк</w:t>
      </w:r>
      <w:r w:rsidR="003550F0">
        <w:rPr>
          <w:rFonts w:ascii="Times New Roman" w:eastAsia="Times New Roman" w:hAnsi="Times New Roman" w:cs="Times New Roman"/>
          <w:noProof/>
          <w:sz w:val="28"/>
          <w:szCs w:val="28"/>
          <w:lang w:val="uk-UA"/>
        </w:rPr>
        <w:t>и</w:t>
      </w:r>
      <w:r w:rsidRPr="003550F0">
        <w:rPr>
          <w:rFonts w:ascii="Times New Roman" w:eastAsia="Times New Roman" w:hAnsi="Times New Roman" w:cs="Times New Roman"/>
          <w:noProof/>
          <w:sz w:val="28"/>
          <w:szCs w:val="28"/>
          <w:lang w:val="uk-UA"/>
        </w:rPr>
        <w:t xml:space="preserve"> і збор</w:t>
      </w:r>
      <w:r w:rsidR="003550F0">
        <w:rPr>
          <w:rFonts w:ascii="Times New Roman" w:eastAsia="Times New Roman" w:hAnsi="Times New Roman" w:cs="Times New Roman"/>
          <w:noProof/>
          <w:sz w:val="28"/>
          <w:szCs w:val="28"/>
          <w:lang w:val="uk-UA"/>
        </w:rPr>
        <w:t>и їх платники сприяють</w:t>
      </w:r>
      <w:r w:rsidRPr="003550F0">
        <w:rPr>
          <w:rFonts w:ascii="Times New Roman" w:eastAsia="Times New Roman" w:hAnsi="Times New Roman" w:cs="Times New Roman"/>
          <w:noProof/>
          <w:sz w:val="28"/>
          <w:szCs w:val="28"/>
          <w:lang w:val="uk-UA"/>
        </w:rPr>
        <w:t xml:space="preserve"> перерозподіл</w:t>
      </w:r>
      <w:r w:rsidR="003550F0">
        <w:rPr>
          <w:rFonts w:ascii="Times New Roman" w:eastAsia="Times New Roman" w:hAnsi="Times New Roman" w:cs="Times New Roman"/>
          <w:noProof/>
          <w:sz w:val="28"/>
          <w:szCs w:val="28"/>
          <w:lang w:val="uk-UA"/>
        </w:rPr>
        <w:t>у</w:t>
      </w:r>
      <w:r w:rsidRPr="003550F0">
        <w:rPr>
          <w:rFonts w:ascii="Times New Roman" w:eastAsia="Times New Roman" w:hAnsi="Times New Roman" w:cs="Times New Roman"/>
          <w:noProof/>
          <w:sz w:val="28"/>
          <w:szCs w:val="28"/>
          <w:lang w:val="uk-UA"/>
        </w:rPr>
        <w:t xml:space="preserve"> частини вартості </w:t>
      </w:r>
      <w:r w:rsidRPr="003550F0">
        <w:rPr>
          <w:rFonts w:ascii="Times New Roman" w:eastAsia="TimesNewRomanPSMT" w:hAnsi="Times New Roman" w:cs="Times New Roman"/>
          <w:noProof/>
          <w:sz w:val="28"/>
          <w:szCs w:val="28"/>
          <w:lang w:val="uk-UA"/>
        </w:rPr>
        <w:t>В</w:t>
      </w:r>
      <w:r w:rsidR="003550F0">
        <w:rPr>
          <w:rFonts w:ascii="Times New Roman" w:eastAsia="TimesNewRomanPSMT" w:hAnsi="Times New Roman" w:cs="Times New Roman"/>
          <w:noProof/>
          <w:sz w:val="28"/>
          <w:szCs w:val="28"/>
          <w:lang w:val="uk-UA"/>
        </w:rPr>
        <w:t>В</w:t>
      </w:r>
      <w:r w:rsidRPr="003550F0">
        <w:rPr>
          <w:rFonts w:ascii="Times New Roman" w:eastAsia="TimesNewRomanPSMT" w:hAnsi="Times New Roman" w:cs="Times New Roman"/>
          <w:noProof/>
          <w:sz w:val="28"/>
          <w:szCs w:val="28"/>
          <w:lang w:val="uk-UA"/>
        </w:rPr>
        <w:t>П</w:t>
      </w:r>
      <w:r w:rsidRPr="003550F0">
        <w:rPr>
          <w:rFonts w:ascii="Times New Roman" w:eastAsia="Times New Roman" w:hAnsi="Times New Roman" w:cs="Times New Roman"/>
          <w:noProof/>
          <w:sz w:val="28"/>
          <w:szCs w:val="28"/>
          <w:lang w:val="uk-UA"/>
        </w:rPr>
        <w:t xml:space="preserve">, тобто </w:t>
      </w:r>
      <w:r w:rsidR="003550F0">
        <w:rPr>
          <w:rFonts w:ascii="Times New Roman" w:eastAsia="Times New Roman" w:hAnsi="Times New Roman" w:cs="Times New Roman"/>
          <w:noProof/>
          <w:sz w:val="28"/>
          <w:szCs w:val="28"/>
          <w:lang w:val="uk-UA"/>
        </w:rPr>
        <w:t xml:space="preserve">відбувається </w:t>
      </w:r>
      <w:r w:rsidRPr="003550F0">
        <w:rPr>
          <w:rFonts w:ascii="Times New Roman" w:eastAsia="Times New Roman" w:hAnsi="Times New Roman" w:cs="Times New Roman"/>
          <w:noProof/>
          <w:sz w:val="28"/>
          <w:szCs w:val="28"/>
          <w:lang w:val="uk-UA"/>
        </w:rPr>
        <w:t xml:space="preserve">перехід частини </w:t>
      </w:r>
      <w:r w:rsidR="003550F0">
        <w:rPr>
          <w:rFonts w:ascii="Times New Roman" w:eastAsia="Times New Roman" w:hAnsi="Times New Roman" w:cs="Times New Roman"/>
          <w:noProof/>
          <w:sz w:val="28"/>
          <w:szCs w:val="28"/>
          <w:lang w:val="uk-UA"/>
        </w:rPr>
        <w:t xml:space="preserve">власних </w:t>
      </w:r>
      <w:r w:rsidRPr="003550F0">
        <w:rPr>
          <w:rFonts w:ascii="Times New Roman" w:eastAsia="Times New Roman" w:hAnsi="Times New Roman" w:cs="Times New Roman"/>
          <w:noProof/>
          <w:sz w:val="28"/>
          <w:szCs w:val="28"/>
          <w:lang w:val="uk-UA"/>
        </w:rPr>
        <w:t xml:space="preserve">коштів платників (юридичних </w:t>
      </w:r>
      <w:r w:rsidR="003550F0">
        <w:rPr>
          <w:rFonts w:ascii="Times New Roman" w:eastAsia="Times New Roman" w:hAnsi="Times New Roman" w:cs="Times New Roman"/>
          <w:noProof/>
          <w:sz w:val="28"/>
          <w:szCs w:val="28"/>
          <w:lang w:val="uk-UA"/>
        </w:rPr>
        <w:t>та</w:t>
      </w:r>
      <w:r w:rsidRPr="003550F0">
        <w:rPr>
          <w:rFonts w:ascii="Times New Roman" w:eastAsia="Times New Roman" w:hAnsi="Times New Roman" w:cs="Times New Roman"/>
          <w:noProof/>
          <w:sz w:val="28"/>
          <w:szCs w:val="28"/>
          <w:lang w:val="uk-UA"/>
        </w:rPr>
        <w:t xml:space="preserve"> фізичних осіб) у власність </w:t>
      </w:r>
      <w:r w:rsidR="003550F0">
        <w:rPr>
          <w:rFonts w:ascii="Times New Roman" w:eastAsia="Times New Roman" w:hAnsi="Times New Roman" w:cs="Times New Roman"/>
          <w:noProof/>
          <w:sz w:val="28"/>
          <w:szCs w:val="28"/>
          <w:lang w:val="uk-UA"/>
        </w:rPr>
        <w:t>окремих адміністративно-територіальних одиниць</w:t>
      </w:r>
      <w:r w:rsidRPr="003550F0">
        <w:rPr>
          <w:rFonts w:ascii="Times New Roman" w:eastAsia="Times New Roman" w:hAnsi="Times New Roman" w:cs="Times New Roman"/>
          <w:noProof/>
          <w:sz w:val="28"/>
          <w:szCs w:val="28"/>
          <w:lang w:val="uk-UA"/>
        </w:rPr>
        <w:t xml:space="preserve"> (органів місцевого самоврядування). </w:t>
      </w:r>
    </w:p>
    <w:p w:rsidR="0032402C" w:rsidRPr="00C51A86" w:rsidRDefault="0032402C" w:rsidP="0032402C">
      <w:pPr>
        <w:spacing w:after="0" w:line="360" w:lineRule="auto"/>
        <w:ind w:firstLine="709"/>
        <w:jc w:val="both"/>
        <w:rPr>
          <w:rFonts w:ascii="Times New Roman" w:eastAsia="Times New Roman" w:hAnsi="Times New Roman" w:cs="Times New Roman"/>
          <w:noProof/>
          <w:sz w:val="28"/>
          <w:szCs w:val="28"/>
          <w:lang w:val="uk-UA"/>
        </w:rPr>
      </w:pPr>
      <w:r w:rsidRPr="00C51A86">
        <w:rPr>
          <w:rFonts w:ascii="Times New Roman" w:eastAsia="Times New Roman" w:hAnsi="Times New Roman" w:cs="Times New Roman"/>
          <w:noProof/>
          <w:sz w:val="28"/>
          <w:szCs w:val="28"/>
          <w:lang w:val="uk-UA"/>
        </w:rPr>
        <w:t xml:space="preserve">По-дев’яте, місцеві податки і збори </w:t>
      </w:r>
      <w:r w:rsidR="00C51A86">
        <w:rPr>
          <w:rFonts w:ascii="Times New Roman" w:eastAsia="Times New Roman" w:hAnsi="Times New Roman" w:cs="Times New Roman"/>
          <w:noProof/>
          <w:sz w:val="28"/>
          <w:szCs w:val="28"/>
          <w:lang w:val="uk-UA"/>
        </w:rPr>
        <w:t>характеризуються особливістю, яка притаманна прибутковому і майновому оподаткуванню, адже об’єктом їх нарахування виступають: доходи</w:t>
      </w:r>
      <w:r w:rsidRPr="00C51A86">
        <w:rPr>
          <w:rFonts w:ascii="Times New Roman" w:eastAsia="Times New Roman" w:hAnsi="Times New Roman" w:cs="Times New Roman"/>
          <w:noProof/>
          <w:sz w:val="28"/>
          <w:szCs w:val="28"/>
          <w:lang w:val="uk-UA"/>
        </w:rPr>
        <w:t xml:space="preserve">, </w:t>
      </w:r>
      <w:r w:rsidR="00C51A86">
        <w:rPr>
          <w:rFonts w:ascii="Times New Roman" w:eastAsia="Times New Roman" w:hAnsi="Times New Roman" w:cs="Times New Roman"/>
          <w:noProof/>
          <w:sz w:val="28"/>
          <w:szCs w:val="28"/>
          <w:lang w:val="uk-UA"/>
        </w:rPr>
        <w:t>рухоме і нерухоме майно</w:t>
      </w:r>
      <w:r w:rsidRPr="00C51A86">
        <w:rPr>
          <w:rFonts w:ascii="Times New Roman" w:eastAsia="Times New Roman" w:hAnsi="Times New Roman" w:cs="Times New Roman"/>
          <w:noProof/>
          <w:sz w:val="28"/>
          <w:szCs w:val="28"/>
          <w:lang w:val="uk-UA"/>
        </w:rPr>
        <w:t xml:space="preserve">. </w:t>
      </w:r>
    </w:p>
    <w:p w:rsidR="00AA0910" w:rsidRDefault="0032402C" w:rsidP="0032402C">
      <w:pPr>
        <w:spacing w:after="0" w:line="360" w:lineRule="auto"/>
        <w:ind w:firstLine="709"/>
        <w:jc w:val="both"/>
        <w:rPr>
          <w:rFonts w:ascii="Times New Roman" w:eastAsia="Times New Roman" w:hAnsi="Times New Roman" w:cs="Times New Roman"/>
          <w:noProof/>
          <w:sz w:val="28"/>
          <w:szCs w:val="28"/>
          <w:lang w:val="uk-UA"/>
        </w:rPr>
      </w:pPr>
      <w:r w:rsidRPr="00AA0910">
        <w:rPr>
          <w:rFonts w:ascii="Times New Roman" w:eastAsia="Times New Roman" w:hAnsi="Times New Roman" w:cs="Times New Roman"/>
          <w:noProof/>
          <w:sz w:val="28"/>
          <w:szCs w:val="28"/>
          <w:lang w:val="uk-UA"/>
        </w:rPr>
        <w:t xml:space="preserve">По-десяте, </w:t>
      </w:r>
      <w:r w:rsidR="00AA0910">
        <w:rPr>
          <w:rFonts w:ascii="Times New Roman" w:eastAsia="Times New Roman" w:hAnsi="Times New Roman" w:cs="Times New Roman"/>
          <w:noProof/>
          <w:sz w:val="28"/>
          <w:szCs w:val="28"/>
          <w:lang w:val="uk-UA"/>
        </w:rPr>
        <w:t xml:space="preserve">для </w:t>
      </w:r>
      <w:r w:rsidRPr="00AA0910">
        <w:rPr>
          <w:rFonts w:ascii="Times New Roman" w:eastAsia="Times New Roman" w:hAnsi="Times New Roman" w:cs="Times New Roman"/>
          <w:noProof/>
          <w:sz w:val="28"/>
          <w:szCs w:val="28"/>
          <w:lang w:val="uk-UA"/>
        </w:rPr>
        <w:t>місцеви</w:t>
      </w:r>
      <w:r w:rsidR="00AA0910">
        <w:rPr>
          <w:rFonts w:ascii="Times New Roman" w:eastAsia="Times New Roman" w:hAnsi="Times New Roman" w:cs="Times New Roman"/>
          <w:noProof/>
          <w:sz w:val="28"/>
          <w:szCs w:val="28"/>
          <w:lang w:val="uk-UA"/>
        </w:rPr>
        <w:t>х</w:t>
      </w:r>
      <w:r w:rsidR="00AA0910" w:rsidRPr="00AA0910">
        <w:rPr>
          <w:rFonts w:ascii="Times New Roman" w:eastAsia="Times New Roman" w:hAnsi="Times New Roman" w:cs="Times New Roman"/>
          <w:noProof/>
          <w:sz w:val="28"/>
          <w:szCs w:val="28"/>
          <w:lang w:val="uk-UA"/>
        </w:rPr>
        <w:t xml:space="preserve"> податк</w:t>
      </w:r>
      <w:r w:rsidR="00AA0910">
        <w:rPr>
          <w:rFonts w:ascii="Times New Roman" w:eastAsia="Times New Roman" w:hAnsi="Times New Roman" w:cs="Times New Roman"/>
          <w:noProof/>
          <w:sz w:val="28"/>
          <w:szCs w:val="28"/>
          <w:lang w:val="uk-UA"/>
        </w:rPr>
        <w:t>ів</w:t>
      </w:r>
      <w:r w:rsidRPr="00AA0910">
        <w:rPr>
          <w:rFonts w:ascii="Times New Roman" w:eastAsia="Times New Roman" w:hAnsi="Times New Roman" w:cs="Times New Roman"/>
          <w:noProof/>
          <w:sz w:val="28"/>
          <w:szCs w:val="28"/>
          <w:lang w:val="uk-UA"/>
        </w:rPr>
        <w:t xml:space="preserve"> і збор</w:t>
      </w:r>
      <w:r w:rsidR="00AA0910">
        <w:rPr>
          <w:rFonts w:ascii="Times New Roman" w:eastAsia="Times New Roman" w:hAnsi="Times New Roman" w:cs="Times New Roman"/>
          <w:noProof/>
          <w:sz w:val="28"/>
          <w:szCs w:val="28"/>
          <w:lang w:val="uk-UA"/>
        </w:rPr>
        <w:t>ів як і для податків загалом характерною є нееквівалентність</w:t>
      </w:r>
      <w:r w:rsidRPr="00AA0910">
        <w:rPr>
          <w:rFonts w:ascii="Times New Roman" w:eastAsia="Times New Roman" w:hAnsi="Times New Roman" w:cs="Times New Roman"/>
          <w:noProof/>
          <w:sz w:val="28"/>
          <w:szCs w:val="28"/>
          <w:lang w:val="uk-UA"/>
        </w:rPr>
        <w:t xml:space="preserve"> </w:t>
      </w:r>
      <w:r w:rsidR="00AA0910">
        <w:rPr>
          <w:rFonts w:ascii="Times New Roman" w:eastAsia="Times New Roman" w:hAnsi="Times New Roman" w:cs="Times New Roman"/>
          <w:noProof/>
          <w:sz w:val="28"/>
          <w:szCs w:val="28"/>
          <w:lang w:val="uk-UA"/>
        </w:rPr>
        <w:t>обміну, адже отримують кошти від держави чи її органів як правило не платники податку, а особи, яким призначені ріного роду матеріальні допомоги від органів державної влади.</w:t>
      </w:r>
    </w:p>
    <w:p w:rsidR="0032402C" w:rsidRPr="00AA0910" w:rsidRDefault="0032402C" w:rsidP="0032402C">
      <w:pPr>
        <w:spacing w:after="0" w:line="360" w:lineRule="auto"/>
        <w:ind w:firstLine="709"/>
        <w:jc w:val="both"/>
        <w:rPr>
          <w:rFonts w:ascii="Times New Roman" w:eastAsia="Times New Roman" w:hAnsi="Times New Roman" w:cs="Times New Roman"/>
          <w:noProof/>
          <w:sz w:val="28"/>
          <w:szCs w:val="28"/>
          <w:lang w:val="uk-UA"/>
        </w:rPr>
      </w:pPr>
      <w:r w:rsidRPr="00AA0910">
        <w:rPr>
          <w:rFonts w:ascii="Times New Roman" w:eastAsia="Times New Roman" w:hAnsi="Times New Roman" w:cs="Times New Roman"/>
          <w:noProof/>
          <w:sz w:val="28"/>
          <w:szCs w:val="28"/>
          <w:lang w:val="uk-UA"/>
        </w:rPr>
        <w:t xml:space="preserve">Таким чином, </w:t>
      </w:r>
      <w:r w:rsidR="00AA0910">
        <w:rPr>
          <w:rFonts w:ascii="Times New Roman" w:eastAsia="Times New Roman" w:hAnsi="Times New Roman" w:cs="Times New Roman"/>
          <w:noProof/>
          <w:sz w:val="28"/>
          <w:szCs w:val="28"/>
          <w:lang w:val="uk-UA"/>
        </w:rPr>
        <w:t>м</w:t>
      </w:r>
      <w:r w:rsidRPr="00AA0910">
        <w:rPr>
          <w:rFonts w:ascii="Times New Roman" w:eastAsia="Times New Roman" w:hAnsi="Times New Roman" w:cs="Times New Roman"/>
          <w:noProof/>
          <w:sz w:val="28"/>
          <w:szCs w:val="28"/>
          <w:lang w:val="uk-UA"/>
        </w:rPr>
        <w:t xml:space="preserve">ісцеві податки і збори </w:t>
      </w:r>
      <w:r>
        <w:rPr>
          <w:rFonts w:ascii="Times New Roman" w:hAnsi="Times New Roman" w:cs="Times New Roman"/>
          <w:noProof/>
          <w:sz w:val="28"/>
          <w:szCs w:val="28"/>
          <w:lang w:val="uk-UA"/>
        </w:rPr>
        <w:t>–</w:t>
      </w:r>
      <w:r w:rsidRPr="00AA0910">
        <w:rPr>
          <w:rFonts w:ascii="Times New Roman" w:eastAsia="Times New Roman" w:hAnsi="Times New Roman" w:cs="Times New Roman"/>
          <w:noProof/>
          <w:sz w:val="28"/>
          <w:szCs w:val="28"/>
          <w:lang w:val="uk-UA"/>
        </w:rPr>
        <w:t xml:space="preserve"> це </w:t>
      </w:r>
      <w:r w:rsidR="00E61B34">
        <w:rPr>
          <w:rFonts w:ascii="Times New Roman" w:eastAsia="Times New Roman" w:hAnsi="Times New Roman" w:cs="Times New Roman"/>
          <w:noProof/>
          <w:sz w:val="28"/>
          <w:szCs w:val="28"/>
          <w:lang w:val="uk-UA"/>
        </w:rPr>
        <w:t xml:space="preserve">сукупність </w:t>
      </w:r>
      <w:r w:rsidRPr="00AA0910">
        <w:rPr>
          <w:rFonts w:ascii="Times New Roman" w:eastAsia="Times New Roman" w:hAnsi="Times New Roman" w:cs="Times New Roman"/>
          <w:noProof/>
          <w:sz w:val="28"/>
          <w:szCs w:val="28"/>
          <w:lang w:val="uk-UA"/>
        </w:rPr>
        <w:t xml:space="preserve">податкових правовідносин, що </w:t>
      </w:r>
      <w:r w:rsidR="00E61B34">
        <w:rPr>
          <w:rFonts w:ascii="Times New Roman" w:eastAsia="Times New Roman" w:hAnsi="Times New Roman" w:cs="Times New Roman"/>
          <w:noProof/>
          <w:sz w:val="28"/>
          <w:szCs w:val="28"/>
          <w:lang w:val="uk-UA"/>
        </w:rPr>
        <w:t>формуються</w:t>
      </w:r>
      <w:r w:rsidRPr="00AA0910">
        <w:rPr>
          <w:rFonts w:ascii="Times New Roman" w:eastAsia="Times New Roman" w:hAnsi="Times New Roman" w:cs="Times New Roman"/>
          <w:noProof/>
          <w:sz w:val="28"/>
          <w:szCs w:val="28"/>
          <w:lang w:val="uk-UA"/>
        </w:rPr>
        <w:t xml:space="preserve"> між державою, органами місцевого самоврядування та </w:t>
      </w:r>
      <w:r w:rsidR="00E61B34">
        <w:rPr>
          <w:rFonts w:ascii="Times New Roman" w:eastAsia="Times New Roman" w:hAnsi="Times New Roman" w:cs="Times New Roman"/>
          <w:noProof/>
          <w:sz w:val="28"/>
          <w:szCs w:val="28"/>
          <w:lang w:val="uk-UA"/>
        </w:rPr>
        <w:t xml:space="preserve">фізичними і </w:t>
      </w:r>
      <w:r w:rsidRPr="00AA0910">
        <w:rPr>
          <w:rFonts w:ascii="Times New Roman" w:eastAsia="Times New Roman" w:hAnsi="Times New Roman" w:cs="Times New Roman"/>
          <w:noProof/>
          <w:sz w:val="28"/>
          <w:szCs w:val="28"/>
          <w:lang w:val="uk-UA"/>
        </w:rPr>
        <w:t xml:space="preserve">юридичними </w:t>
      </w:r>
      <w:r w:rsidR="00E61B34">
        <w:rPr>
          <w:rFonts w:ascii="Times New Roman" w:eastAsia="Times New Roman" w:hAnsi="Times New Roman" w:cs="Times New Roman"/>
          <w:noProof/>
          <w:sz w:val="28"/>
          <w:szCs w:val="28"/>
          <w:lang w:val="uk-UA"/>
        </w:rPr>
        <w:t>щодо їх</w:t>
      </w:r>
      <w:r w:rsidRPr="00AA0910">
        <w:rPr>
          <w:rFonts w:ascii="Times New Roman" w:eastAsia="Times New Roman" w:hAnsi="Times New Roman" w:cs="Times New Roman"/>
          <w:noProof/>
          <w:sz w:val="28"/>
          <w:szCs w:val="28"/>
          <w:lang w:val="uk-UA"/>
        </w:rPr>
        <w:t xml:space="preserve"> </w:t>
      </w:r>
      <w:r w:rsidR="00E61B34">
        <w:rPr>
          <w:rFonts w:ascii="Times New Roman" w:eastAsia="Times New Roman" w:hAnsi="Times New Roman" w:cs="Times New Roman"/>
          <w:noProof/>
          <w:sz w:val="28"/>
          <w:szCs w:val="28"/>
          <w:lang w:val="uk-UA"/>
        </w:rPr>
        <w:t>надходження</w:t>
      </w:r>
      <w:r w:rsidRPr="00AA0910">
        <w:rPr>
          <w:rFonts w:ascii="Times New Roman" w:eastAsia="Times New Roman" w:hAnsi="Times New Roman" w:cs="Times New Roman"/>
          <w:noProof/>
          <w:sz w:val="28"/>
          <w:szCs w:val="28"/>
          <w:lang w:val="uk-UA"/>
        </w:rPr>
        <w:t xml:space="preserve"> до місцевих бюджетів </w:t>
      </w:r>
      <w:r w:rsidR="00E61B34">
        <w:rPr>
          <w:rFonts w:ascii="Times New Roman" w:eastAsia="Times New Roman" w:hAnsi="Times New Roman" w:cs="Times New Roman"/>
          <w:noProof/>
          <w:sz w:val="28"/>
          <w:szCs w:val="28"/>
          <w:lang w:val="uk-UA"/>
        </w:rPr>
        <w:t>та</w:t>
      </w:r>
      <w:r w:rsidRPr="00AA0910">
        <w:rPr>
          <w:rFonts w:ascii="Times New Roman" w:eastAsia="Times New Roman" w:hAnsi="Times New Roman" w:cs="Times New Roman"/>
          <w:noProof/>
          <w:sz w:val="28"/>
          <w:szCs w:val="28"/>
          <w:lang w:val="uk-UA"/>
        </w:rPr>
        <w:t xml:space="preserve"> використ</w:t>
      </w:r>
      <w:r w:rsidR="00E61B34">
        <w:rPr>
          <w:rFonts w:ascii="Times New Roman" w:eastAsia="Times New Roman" w:hAnsi="Times New Roman" w:cs="Times New Roman"/>
          <w:noProof/>
          <w:sz w:val="28"/>
          <w:szCs w:val="28"/>
          <w:lang w:val="uk-UA"/>
        </w:rPr>
        <w:t>овуються</w:t>
      </w:r>
      <w:r w:rsidRPr="00AA0910">
        <w:rPr>
          <w:rFonts w:ascii="Times New Roman" w:eastAsia="Times New Roman" w:hAnsi="Times New Roman" w:cs="Times New Roman"/>
          <w:noProof/>
          <w:sz w:val="28"/>
          <w:szCs w:val="28"/>
          <w:lang w:val="uk-UA"/>
        </w:rPr>
        <w:t xml:space="preserve"> з метою </w:t>
      </w:r>
      <w:r w:rsidR="00E61B34">
        <w:rPr>
          <w:rFonts w:ascii="Times New Roman" w:eastAsia="Times New Roman" w:hAnsi="Times New Roman" w:cs="Times New Roman"/>
          <w:noProof/>
          <w:sz w:val="28"/>
          <w:szCs w:val="28"/>
          <w:lang w:val="uk-UA"/>
        </w:rPr>
        <w:t xml:space="preserve">сприяння </w:t>
      </w:r>
      <w:r w:rsidRPr="00AA0910">
        <w:rPr>
          <w:rFonts w:ascii="Times New Roman" w:eastAsia="Times New Roman" w:hAnsi="Times New Roman" w:cs="Times New Roman"/>
          <w:noProof/>
          <w:sz w:val="28"/>
          <w:szCs w:val="28"/>
          <w:lang w:val="uk-UA"/>
        </w:rPr>
        <w:t>фінансово</w:t>
      </w:r>
      <w:r w:rsidR="00E61B34">
        <w:rPr>
          <w:rFonts w:ascii="Times New Roman" w:eastAsia="Times New Roman" w:hAnsi="Times New Roman" w:cs="Times New Roman"/>
          <w:noProof/>
          <w:sz w:val="28"/>
          <w:szCs w:val="28"/>
          <w:lang w:val="uk-UA"/>
        </w:rPr>
        <w:t>му</w:t>
      </w:r>
      <w:r w:rsidRPr="00AA0910">
        <w:rPr>
          <w:rFonts w:ascii="Times New Roman" w:eastAsia="Times New Roman" w:hAnsi="Times New Roman" w:cs="Times New Roman"/>
          <w:noProof/>
          <w:sz w:val="28"/>
          <w:szCs w:val="28"/>
          <w:lang w:val="uk-UA"/>
        </w:rPr>
        <w:t xml:space="preserve"> забезпеченн</w:t>
      </w:r>
      <w:r w:rsidR="00E61B34">
        <w:rPr>
          <w:rFonts w:ascii="Times New Roman" w:eastAsia="Times New Roman" w:hAnsi="Times New Roman" w:cs="Times New Roman"/>
          <w:noProof/>
          <w:sz w:val="28"/>
          <w:szCs w:val="28"/>
          <w:lang w:val="uk-UA"/>
        </w:rPr>
        <w:t>ю</w:t>
      </w:r>
      <w:r w:rsidRPr="00AA0910">
        <w:rPr>
          <w:rFonts w:ascii="Times New Roman" w:eastAsia="Times New Roman" w:hAnsi="Times New Roman" w:cs="Times New Roman"/>
          <w:noProof/>
          <w:sz w:val="28"/>
          <w:szCs w:val="28"/>
          <w:lang w:val="uk-UA"/>
        </w:rPr>
        <w:t xml:space="preserve"> соціально-економічного розвитку регіонів.</w:t>
      </w:r>
    </w:p>
    <w:p w:rsidR="0032402C" w:rsidRPr="00647B4E" w:rsidRDefault="0032402C" w:rsidP="0032402C">
      <w:pPr>
        <w:autoSpaceDE w:val="0"/>
        <w:autoSpaceDN w:val="0"/>
        <w:adjustRightInd w:val="0"/>
        <w:spacing w:after="0" w:line="360" w:lineRule="auto"/>
        <w:ind w:firstLine="709"/>
        <w:jc w:val="both"/>
        <w:rPr>
          <w:rFonts w:ascii="Times New Roman" w:hAnsi="Times New Roman" w:cs="Times New Roman"/>
          <w:noProof/>
          <w:spacing w:val="-4"/>
          <w:sz w:val="28"/>
          <w:szCs w:val="28"/>
          <w:lang w:val="uk-UA"/>
        </w:rPr>
      </w:pPr>
      <w:r w:rsidRPr="00230F0C">
        <w:rPr>
          <w:rFonts w:ascii="Times New Roman" w:eastAsia="Times New Roman" w:hAnsi="Times New Roman" w:cs="Times New Roman"/>
          <w:noProof/>
          <w:sz w:val="28"/>
          <w:szCs w:val="28"/>
          <w:lang w:val="uk-UA"/>
        </w:rPr>
        <w:t>Таким чином, все зазначене щодо характерних ознак місцевих податків і зборів є свідченням того, що завдяки синергізму їх властивостей вони ґрунтуються на єдиній економічній теорії про податки та виконують однакові ф</w:t>
      </w:r>
      <w:r w:rsidRPr="00230F0C">
        <w:rPr>
          <w:rFonts w:ascii="Times New Roman" w:eastAsia="Times New Roman" w:hAnsi="Times New Roman" w:cs="Times New Roman"/>
          <w:noProof/>
          <w:spacing w:val="-4"/>
          <w:sz w:val="28"/>
          <w:szCs w:val="28"/>
          <w:lang w:val="uk-UA"/>
        </w:rPr>
        <w:t xml:space="preserve">ункції. </w:t>
      </w:r>
      <w:r w:rsidRPr="00CD0C60">
        <w:rPr>
          <w:rFonts w:ascii="Times New Roman" w:eastAsia="Times New Roman" w:hAnsi="Times New Roman" w:cs="Times New Roman"/>
          <w:noProof/>
          <w:spacing w:val="-4"/>
          <w:sz w:val="28"/>
          <w:szCs w:val="28"/>
        </w:rPr>
        <w:t xml:space="preserve">Саме через ці функції проявляються їх властивості та економічна природа. </w:t>
      </w:r>
    </w:p>
    <w:p w:rsidR="0032402C" w:rsidRDefault="0032402C" w:rsidP="0032402C">
      <w:pPr>
        <w:spacing w:after="0" w:line="360" w:lineRule="auto"/>
        <w:ind w:firstLine="708"/>
        <w:jc w:val="both"/>
        <w:rPr>
          <w:rFonts w:ascii="Times New Roman" w:hAnsi="Times New Roman" w:cs="Times New Roman"/>
          <w:noProof/>
          <w:sz w:val="28"/>
          <w:szCs w:val="28"/>
          <w:lang w:val="uk-UA"/>
        </w:rPr>
      </w:pPr>
      <w:r w:rsidRPr="008224EF">
        <w:rPr>
          <w:rFonts w:ascii="Times New Roman" w:hAnsi="Times New Roman" w:cs="Times New Roman"/>
          <w:noProof/>
          <w:sz w:val="28"/>
          <w:szCs w:val="28"/>
          <w:lang w:val="uk-UA"/>
        </w:rPr>
        <w:t xml:space="preserve">Узагальнення властивих місцевим податкам </w:t>
      </w:r>
      <w:r>
        <w:rPr>
          <w:rFonts w:ascii="Times New Roman" w:hAnsi="Times New Roman" w:cs="Times New Roman"/>
          <w:noProof/>
          <w:sz w:val="28"/>
          <w:szCs w:val="28"/>
          <w:lang w:val="uk-UA"/>
        </w:rPr>
        <w:t>та</w:t>
      </w:r>
      <w:r w:rsidRPr="008224EF">
        <w:rPr>
          <w:rFonts w:ascii="Times New Roman" w:hAnsi="Times New Roman" w:cs="Times New Roman"/>
          <w:noProof/>
          <w:sz w:val="28"/>
          <w:szCs w:val="28"/>
          <w:lang w:val="uk-UA"/>
        </w:rPr>
        <w:t xml:space="preserve"> зборам</w:t>
      </w:r>
      <w:r>
        <w:rPr>
          <w:rFonts w:ascii="Times New Roman" w:hAnsi="Times New Roman" w:cs="Times New Roman"/>
          <w:noProof/>
          <w:sz w:val="28"/>
          <w:szCs w:val="28"/>
          <w:lang w:val="uk-UA"/>
        </w:rPr>
        <w:t xml:space="preserve"> специфічних</w:t>
      </w:r>
      <w:r w:rsidRPr="008224EF">
        <w:rPr>
          <w:rFonts w:ascii="Times New Roman" w:hAnsi="Times New Roman" w:cs="Times New Roman"/>
          <w:noProof/>
          <w:sz w:val="28"/>
          <w:szCs w:val="28"/>
          <w:lang w:val="uk-UA"/>
        </w:rPr>
        <w:t xml:space="preserve"> ознак дозволяє </w:t>
      </w:r>
      <w:r>
        <w:rPr>
          <w:rFonts w:ascii="Times New Roman" w:hAnsi="Times New Roman" w:cs="Times New Roman"/>
          <w:noProof/>
          <w:sz w:val="28"/>
          <w:szCs w:val="28"/>
          <w:lang w:val="uk-UA"/>
        </w:rPr>
        <w:t>с</w:t>
      </w:r>
      <w:r w:rsidRPr="008224EF">
        <w:rPr>
          <w:rFonts w:ascii="Times New Roman" w:hAnsi="Times New Roman" w:cs="Times New Roman"/>
          <w:noProof/>
          <w:sz w:val="28"/>
          <w:szCs w:val="28"/>
          <w:lang w:val="uk-UA"/>
        </w:rPr>
        <w:t xml:space="preserve">формулювання їх визначення. </w:t>
      </w:r>
      <w:r w:rsidR="00E61B34">
        <w:rPr>
          <w:rFonts w:ascii="Times New Roman" w:hAnsi="Times New Roman" w:cs="Times New Roman"/>
          <w:noProof/>
          <w:sz w:val="28"/>
          <w:szCs w:val="28"/>
          <w:lang w:val="uk-UA"/>
        </w:rPr>
        <w:t xml:space="preserve">Погоджуємось </w:t>
      </w:r>
      <w:r w:rsidRPr="008224EF">
        <w:rPr>
          <w:rFonts w:ascii="Times New Roman" w:hAnsi="Times New Roman" w:cs="Times New Roman"/>
          <w:noProof/>
          <w:sz w:val="28"/>
          <w:szCs w:val="28"/>
          <w:lang w:val="uk-UA"/>
        </w:rPr>
        <w:t xml:space="preserve">з </w:t>
      </w:r>
      <w:r>
        <w:rPr>
          <w:rFonts w:ascii="Times New Roman" w:hAnsi="Times New Roman" w:cs="Times New Roman"/>
          <w:noProof/>
          <w:sz w:val="28"/>
          <w:szCs w:val="28"/>
          <w:lang w:val="uk-UA"/>
        </w:rPr>
        <w:t>позицією</w:t>
      </w:r>
      <w:r w:rsidRPr="008224EF">
        <w:rPr>
          <w:rFonts w:ascii="Times New Roman" w:hAnsi="Times New Roman" w:cs="Times New Roman"/>
          <w:noProof/>
          <w:sz w:val="28"/>
          <w:szCs w:val="28"/>
          <w:lang w:val="uk-UA"/>
        </w:rPr>
        <w:t xml:space="preserve"> </w:t>
      </w:r>
      <w:r w:rsidR="00E61B34">
        <w:rPr>
          <w:rFonts w:ascii="Times New Roman" w:hAnsi="Times New Roman" w:cs="Times New Roman"/>
          <w:noProof/>
          <w:sz w:val="28"/>
          <w:szCs w:val="28"/>
          <w:lang w:val="uk-UA"/>
        </w:rPr>
        <w:t>окремих</w:t>
      </w:r>
      <w:r w:rsidRPr="008224EF">
        <w:rPr>
          <w:rFonts w:ascii="Times New Roman" w:hAnsi="Times New Roman" w:cs="Times New Roman"/>
          <w:noProof/>
          <w:sz w:val="28"/>
          <w:szCs w:val="28"/>
          <w:lang w:val="uk-UA"/>
        </w:rPr>
        <w:t xml:space="preserve"> авторів, які </w:t>
      </w:r>
      <w:r>
        <w:rPr>
          <w:rFonts w:ascii="Times New Roman" w:hAnsi="Times New Roman" w:cs="Times New Roman"/>
          <w:noProof/>
          <w:sz w:val="28"/>
          <w:szCs w:val="28"/>
          <w:lang w:val="uk-UA"/>
        </w:rPr>
        <w:t>зазначають</w:t>
      </w:r>
      <w:r w:rsidRPr="008224EF">
        <w:rPr>
          <w:rFonts w:ascii="Times New Roman" w:hAnsi="Times New Roman" w:cs="Times New Roman"/>
          <w:noProof/>
          <w:sz w:val="28"/>
          <w:szCs w:val="28"/>
          <w:lang w:val="uk-UA"/>
        </w:rPr>
        <w:t xml:space="preserve"> те, що місцеві податки і збори – </w:t>
      </w:r>
      <w:r w:rsidR="00E61B34">
        <w:rPr>
          <w:rFonts w:ascii="Times New Roman" w:hAnsi="Times New Roman" w:cs="Times New Roman"/>
          <w:noProof/>
          <w:sz w:val="28"/>
          <w:szCs w:val="28"/>
          <w:lang w:val="uk-UA"/>
        </w:rPr>
        <w:t xml:space="preserve">є </w:t>
      </w:r>
      <w:r>
        <w:rPr>
          <w:rFonts w:ascii="Times New Roman" w:hAnsi="Times New Roman" w:cs="Times New Roman"/>
          <w:noProof/>
          <w:sz w:val="28"/>
          <w:szCs w:val="28"/>
          <w:lang w:val="uk-UA"/>
        </w:rPr>
        <w:t>«…</w:t>
      </w:r>
      <w:r w:rsidRPr="008224EF">
        <w:rPr>
          <w:rFonts w:ascii="Times New Roman" w:hAnsi="Times New Roman" w:cs="Times New Roman"/>
          <w:noProof/>
          <w:sz w:val="28"/>
          <w:szCs w:val="28"/>
          <w:lang w:val="uk-UA"/>
        </w:rPr>
        <w:t>частин</w:t>
      </w:r>
      <w:r w:rsidR="00E61B34">
        <w:rPr>
          <w:rFonts w:ascii="Times New Roman" w:hAnsi="Times New Roman" w:cs="Times New Roman"/>
          <w:noProof/>
          <w:sz w:val="28"/>
          <w:szCs w:val="28"/>
          <w:lang w:val="uk-UA"/>
        </w:rPr>
        <w:t>ою</w:t>
      </w:r>
      <w:r w:rsidRPr="008224EF">
        <w:rPr>
          <w:rFonts w:ascii="Times New Roman" w:hAnsi="Times New Roman" w:cs="Times New Roman"/>
          <w:noProof/>
          <w:sz w:val="28"/>
          <w:szCs w:val="28"/>
          <w:lang w:val="uk-UA"/>
        </w:rPr>
        <w:t xml:space="preserve"> вартості валового внутрішнього продукту, що вилучається органами місцевого самоврядування у формі обов’язкових, безеквівалентних, </w:t>
      </w:r>
      <w:r w:rsidRPr="008224EF">
        <w:rPr>
          <w:rFonts w:ascii="Times New Roman" w:hAnsi="Times New Roman" w:cs="Times New Roman"/>
          <w:noProof/>
          <w:sz w:val="28"/>
          <w:szCs w:val="28"/>
          <w:lang w:val="uk-UA"/>
        </w:rPr>
        <w:lastRenderedPageBreak/>
        <w:t>односторонньо встановлених платежів юридичних і фізичних осіб до місцевих бюджетів з метою фінансового забезпечення виконання ними своїх функцій та вирішення регіональних соціально-економічних завдань</w:t>
      </w:r>
      <w:r>
        <w:rPr>
          <w:rFonts w:ascii="Times New Roman" w:hAnsi="Times New Roman" w:cs="Times New Roman"/>
          <w:noProof/>
          <w:sz w:val="28"/>
          <w:szCs w:val="28"/>
          <w:lang w:val="uk-UA"/>
        </w:rPr>
        <w:t xml:space="preserve">» </w:t>
      </w:r>
      <w:r w:rsidRPr="008224EF">
        <w:rPr>
          <w:rFonts w:ascii="Times New Roman" w:hAnsi="Times New Roman" w:cs="Times New Roman"/>
          <w:noProof/>
          <w:sz w:val="28"/>
          <w:szCs w:val="28"/>
          <w:lang w:val="uk-UA"/>
        </w:rPr>
        <w:t>[</w:t>
      </w:r>
      <w:r w:rsidR="008A046C" w:rsidRPr="008A046C">
        <w:rPr>
          <w:rFonts w:ascii="Times New Roman" w:hAnsi="Times New Roman" w:cs="Times New Roman"/>
          <w:noProof/>
          <w:sz w:val="28"/>
          <w:szCs w:val="28"/>
          <w:lang w:val="uk-UA"/>
        </w:rPr>
        <w:t>30</w:t>
      </w:r>
      <w:r w:rsidRPr="008224EF">
        <w:rPr>
          <w:rFonts w:ascii="Times New Roman" w:hAnsi="Times New Roman" w:cs="Times New Roman"/>
          <w:noProof/>
          <w:sz w:val="28"/>
          <w:szCs w:val="28"/>
          <w:lang w:val="uk-UA"/>
        </w:rPr>
        <w:t xml:space="preserve">; </w:t>
      </w:r>
      <w:r w:rsidR="008A046C" w:rsidRPr="008A046C">
        <w:rPr>
          <w:rFonts w:ascii="Times New Roman" w:hAnsi="Times New Roman" w:cs="Times New Roman"/>
          <w:noProof/>
          <w:sz w:val="28"/>
          <w:szCs w:val="28"/>
          <w:lang w:val="uk-UA"/>
        </w:rPr>
        <w:t>32</w:t>
      </w:r>
      <w:r w:rsidRPr="008224EF">
        <w:rPr>
          <w:rFonts w:ascii="Times New Roman" w:hAnsi="Times New Roman" w:cs="Times New Roman"/>
          <w:noProof/>
          <w:sz w:val="28"/>
          <w:szCs w:val="28"/>
          <w:lang w:val="uk-UA"/>
        </w:rPr>
        <w:t xml:space="preserve">; </w:t>
      </w:r>
      <w:r w:rsidR="008A046C" w:rsidRPr="008A046C">
        <w:rPr>
          <w:rFonts w:ascii="Times New Roman" w:hAnsi="Times New Roman" w:cs="Times New Roman"/>
          <w:noProof/>
          <w:sz w:val="28"/>
          <w:szCs w:val="28"/>
          <w:lang w:val="uk-UA"/>
        </w:rPr>
        <w:t>21</w:t>
      </w:r>
      <w:r w:rsidRPr="008224EF">
        <w:rPr>
          <w:rFonts w:ascii="Times New Roman" w:hAnsi="Times New Roman" w:cs="Times New Roman"/>
          <w:noProof/>
          <w:sz w:val="28"/>
          <w:szCs w:val="28"/>
          <w:lang w:val="uk-UA"/>
        </w:rPr>
        <w:t xml:space="preserve">]. Наведене у </w:t>
      </w:r>
      <w:r>
        <w:rPr>
          <w:rFonts w:ascii="Times New Roman" w:hAnsi="Times New Roman" w:cs="Times New Roman"/>
          <w:noProof/>
          <w:sz w:val="28"/>
          <w:szCs w:val="28"/>
          <w:lang w:val="uk-UA"/>
        </w:rPr>
        <w:t>д</w:t>
      </w:r>
      <w:r w:rsidRPr="008224EF">
        <w:rPr>
          <w:rFonts w:ascii="Times New Roman" w:hAnsi="Times New Roman" w:cs="Times New Roman"/>
          <w:noProof/>
          <w:sz w:val="28"/>
          <w:szCs w:val="28"/>
          <w:lang w:val="uk-UA"/>
        </w:rPr>
        <w:t>а</w:t>
      </w:r>
      <w:r>
        <w:rPr>
          <w:rFonts w:ascii="Times New Roman" w:hAnsi="Times New Roman" w:cs="Times New Roman"/>
          <w:noProof/>
          <w:sz w:val="28"/>
          <w:szCs w:val="28"/>
          <w:lang w:val="uk-UA"/>
        </w:rPr>
        <w:t>н</w:t>
      </w:r>
      <w:r w:rsidRPr="008224EF">
        <w:rPr>
          <w:rFonts w:ascii="Times New Roman" w:hAnsi="Times New Roman" w:cs="Times New Roman"/>
          <w:noProof/>
          <w:sz w:val="28"/>
          <w:szCs w:val="28"/>
          <w:lang w:val="uk-UA"/>
        </w:rPr>
        <w:t xml:space="preserve">ому вигляді визначення місцевих </w:t>
      </w:r>
      <w:r>
        <w:rPr>
          <w:rFonts w:ascii="Times New Roman" w:hAnsi="Times New Roman" w:cs="Times New Roman"/>
          <w:noProof/>
          <w:sz w:val="28"/>
          <w:szCs w:val="28"/>
          <w:lang w:val="uk-UA"/>
        </w:rPr>
        <w:t>податкових платежів</w:t>
      </w:r>
      <w:r w:rsidRPr="008224EF">
        <w:rPr>
          <w:rFonts w:ascii="Times New Roman" w:hAnsi="Times New Roman" w:cs="Times New Roman"/>
          <w:noProof/>
          <w:sz w:val="28"/>
          <w:szCs w:val="28"/>
          <w:lang w:val="uk-UA"/>
        </w:rPr>
        <w:t xml:space="preserve"> поєднує в соб</w:t>
      </w:r>
      <w:r>
        <w:rPr>
          <w:rFonts w:ascii="Times New Roman" w:hAnsi="Times New Roman" w:cs="Times New Roman"/>
          <w:noProof/>
          <w:sz w:val="28"/>
          <w:szCs w:val="28"/>
          <w:lang w:val="uk-UA"/>
        </w:rPr>
        <w:t>і дві важливі їх функції:</w:t>
      </w:r>
      <w:r w:rsidRPr="008224EF">
        <w:rPr>
          <w:rFonts w:ascii="Times New Roman" w:hAnsi="Times New Roman" w:cs="Times New Roman"/>
          <w:noProof/>
          <w:sz w:val="28"/>
          <w:szCs w:val="28"/>
          <w:lang w:val="uk-UA"/>
        </w:rPr>
        <w:t xml:space="preserve"> фіскальну </w:t>
      </w:r>
      <w:r>
        <w:rPr>
          <w:rFonts w:ascii="Times New Roman" w:hAnsi="Times New Roman" w:cs="Times New Roman"/>
          <w:noProof/>
          <w:sz w:val="28"/>
          <w:szCs w:val="28"/>
          <w:lang w:val="uk-UA"/>
        </w:rPr>
        <w:t>та</w:t>
      </w:r>
      <w:r w:rsidRPr="008224EF">
        <w:rPr>
          <w:rFonts w:ascii="Times New Roman" w:hAnsi="Times New Roman" w:cs="Times New Roman"/>
          <w:noProof/>
          <w:sz w:val="28"/>
          <w:szCs w:val="28"/>
          <w:lang w:val="uk-UA"/>
        </w:rPr>
        <w:t xml:space="preserve"> регулюючу.</w:t>
      </w:r>
    </w:p>
    <w:p w:rsidR="000D2632" w:rsidRDefault="00E61B34" w:rsidP="0032402C">
      <w:pPr>
        <w:spacing w:after="0" w:line="360" w:lineRule="auto"/>
        <w:ind w:firstLine="708"/>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Механізм с</w:t>
      </w:r>
      <w:r w:rsidR="0032402C">
        <w:rPr>
          <w:rFonts w:ascii="Times New Roman" w:hAnsi="Times New Roman" w:cs="Times New Roman"/>
          <w:noProof/>
          <w:sz w:val="28"/>
          <w:szCs w:val="28"/>
          <w:lang w:val="uk-UA"/>
        </w:rPr>
        <w:t xml:space="preserve">правляння місцевих податків і зборів на певній території називають місцевим оподаткуванням, оскільки об’єкти оподаткування мають місцеве значення. </w:t>
      </w:r>
      <w:r w:rsidR="000D2632">
        <w:rPr>
          <w:rFonts w:ascii="Times New Roman" w:hAnsi="Times New Roman" w:cs="Times New Roman"/>
          <w:noProof/>
          <w:sz w:val="28"/>
          <w:szCs w:val="28"/>
          <w:lang w:val="uk-UA"/>
        </w:rPr>
        <w:t xml:space="preserve">Сучасний стан місцевого оподаткування </w:t>
      </w:r>
      <w:r w:rsidR="0032402C" w:rsidRPr="00D90EEA">
        <w:rPr>
          <w:rFonts w:ascii="Times New Roman" w:hAnsi="Times New Roman" w:cs="Times New Roman"/>
          <w:noProof/>
          <w:sz w:val="28"/>
          <w:szCs w:val="28"/>
          <w:lang w:val="uk-UA"/>
        </w:rPr>
        <w:t>не за</w:t>
      </w:r>
      <w:r w:rsidR="0032402C">
        <w:rPr>
          <w:rFonts w:ascii="Times New Roman" w:hAnsi="Times New Roman" w:cs="Times New Roman"/>
          <w:noProof/>
          <w:sz w:val="28"/>
          <w:szCs w:val="28"/>
          <w:lang w:val="uk-UA"/>
        </w:rPr>
        <w:t>безпечує достатнього обсягу над</w:t>
      </w:r>
      <w:r w:rsidR="0032402C" w:rsidRPr="00EE54BA">
        <w:rPr>
          <w:rFonts w:ascii="Times New Roman" w:hAnsi="Times New Roman" w:cs="Times New Roman"/>
          <w:noProof/>
          <w:sz w:val="28"/>
          <w:szCs w:val="28"/>
          <w:lang w:val="uk-UA"/>
        </w:rPr>
        <w:t xml:space="preserve">ходжень місцевих бюджетів, не </w:t>
      </w:r>
      <w:r w:rsidR="0032402C">
        <w:rPr>
          <w:rFonts w:ascii="Times New Roman" w:hAnsi="Times New Roman" w:cs="Times New Roman"/>
          <w:noProof/>
          <w:sz w:val="28"/>
          <w:szCs w:val="28"/>
          <w:lang w:val="uk-UA"/>
        </w:rPr>
        <w:t>відповідає принципам ефек</w:t>
      </w:r>
      <w:r w:rsidR="0032402C" w:rsidRPr="00EE54BA">
        <w:rPr>
          <w:rFonts w:ascii="Times New Roman" w:hAnsi="Times New Roman" w:cs="Times New Roman"/>
          <w:noProof/>
          <w:sz w:val="28"/>
          <w:szCs w:val="28"/>
          <w:lang w:val="uk-UA"/>
        </w:rPr>
        <w:t xml:space="preserve">тивності </w:t>
      </w:r>
      <w:r w:rsidR="000D2632">
        <w:rPr>
          <w:rFonts w:ascii="Times New Roman" w:hAnsi="Times New Roman" w:cs="Times New Roman"/>
          <w:noProof/>
          <w:sz w:val="28"/>
          <w:szCs w:val="28"/>
          <w:lang w:val="uk-UA"/>
        </w:rPr>
        <w:t>використання коштів</w:t>
      </w:r>
      <w:r w:rsidR="0032402C" w:rsidRPr="00EE54BA">
        <w:rPr>
          <w:rFonts w:ascii="Times New Roman" w:hAnsi="Times New Roman" w:cs="Times New Roman"/>
          <w:noProof/>
          <w:sz w:val="28"/>
          <w:szCs w:val="28"/>
          <w:lang w:val="uk-UA"/>
        </w:rPr>
        <w:t>, деше</w:t>
      </w:r>
      <w:r w:rsidR="0032402C">
        <w:rPr>
          <w:rFonts w:ascii="Times New Roman" w:hAnsi="Times New Roman" w:cs="Times New Roman"/>
          <w:noProof/>
          <w:sz w:val="28"/>
          <w:szCs w:val="28"/>
          <w:lang w:val="uk-UA"/>
        </w:rPr>
        <w:t xml:space="preserve">визни </w:t>
      </w:r>
      <w:r w:rsidR="000D2632">
        <w:rPr>
          <w:rFonts w:ascii="Times New Roman" w:hAnsi="Times New Roman" w:cs="Times New Roman"/>
          <w:noProof/>
          <w:sz w:val="28"/>
          <w:szCs w:val="28"/>
          <w:lang w:val="uk-UA"/>
        </w:rPr>
        <w:t>їх справляння</w:t>
      </w:r>
      <w:r w:rsidR="0032402C">
        <w:rPr>
          <w:rFonts w:ascii="Times New Roman" w:hAnsi="Times New Roman" w:cs="Times New Roman"/>
          <w:noProof/>
          <w:sz w:val="28"/>
          <w:szCs w:val="28"/>
          <w:lang w:val="uk-UA"/>
        </w:rPr>
        <w:t xml:space="preserve">, фіскальної </w:t>
      </w:r>
      <w:r w:rsidR="000D2632">
        <w:rPr>
          <w:rFonts w:ascii="Times New Roman" w:hAnsi="Times New Roman" w:cs="Times New Roman"/>
          <w:noProof/>
          <w:sz w:val="28"/>
          <w:szCs w:val="28"/>
          <w:lang w:val="uk-UA"/>
        </w:rPr>
        <w:t xml:space="preserve">достатності та інше. </w:t>
      </w:r>
    </w:p>
    <w:p w:rsidR="0032402C" w:rsidRDefault="000D2632" w:rsidP="0032402C">
      <w:pPr>
        <w:spacing w:after="0" w:line="360" w:lineRule="auto"/>
        <w:ind w:firstLine="708"/>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П</w:t>
      </w:r>
      <w:r w:rsidR="0032402C" w:rsidRPr="00EE54BA">
        <w:rPr>
          <w:rFonts w:ascii="Times New Roman" w:hAnsi="Times New Roman" w:cs="Times New Roman"/>
          <w:noProof/>
          <w:sz w:val="28"/>
          <w:szCs w:val="28"/>
          <w:lang w:val="uk-UA"/>
        </w:rPr>
        <w:t>рийнятий Податковий кодекс Укра</w:t>
      </w:r>
      <w:r>
        <w:rPr>
          <w:rFonts w:ascii="Times New Roman" w:hAnsi="Times New Roman" w:cs="Times New Roman"/>
          <w:noProof/>
          <w:sz w:val="28"/>
          <w:szCs w:val="28"/>
          <w:lang w:val="uk-UA"/>
        </w:rPr>
        <w:t>їни</w:t>
      </w:r>
      <w:r w:rsidR="0032402C">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 xml:space="preserve">забезпечив тотальне </w:t>
      </w:r>
      <w:r w:rsidR="0032402C" w:rsidRPr="00EE54BA">
        <w:rPr>
          <w:rFonts w:ascii="Times New Roman" w:hAnsi="Times New Roman" w:cs="Times New Roman"/>
          <w:noProof/>
          <w:sz w:val="28"/>
          <w:szCs w:val="28"/>
          <w:lang w:val="uk-UA"/>
        </w:rPr>
        <w:t xml:space="preserve">реформування </w:t>
      </w:r>
      <w:r w:rsidR="003A4C1A">
        <w:rPr>
          <w:rFonts w:ascii="Times New Roman" w:hAnsi="Times New Roman" w:cs="Times New Roman"/>
          <w:noProof/>
          <w:sz w:val="28"/>
          <w:szCs w:val="28"/>
          <w:lang w:val="uk-UA"/>
        </w:rPr>
        <w:t>місцевих податків і зборів з позиції відповідності доцільності їх справляння, наявності податкової бази на певній території, прособу нарахування і сплати платежу та інші параметри. Відтак</w:t>
      </w:r>
      <w:r w:rsidR="0032402C" w:rsidRPr="00EE54BA">
        <w:rPr>
          <w:rFonts w:ascii="Times New Roman" w:hAnsi="Times New Roman" w:cs="Times New Roman"/>
          <w:noProof/>
          <w:sz w:val="28"/>
          <w:szCs w:val="28"/>
          <w:lang w:val="uk-UA"/>
        </w:rPr>
        <w:t xml:space="preserve">, місцеве оподаткування в Україні </w:t>
      </w:r>
      <w:r w:rsidR="003A4C1A">
        <w:rPr>
          <w:rFonts w:ascii="Times New Roman" w:hAnsi="Times New Roman" w:cs="Times New Roman"/>
          <w:noProof/>
          <w:sz w:val="28"/>
          <w:szCs w:val="28"/>
          <w:lang w:val="uk-UA"/>
        </w:rPr>
        <w:t>повинно</w:t>
      </w:r>
      <w:r w:rsidR="0032402C" w:rsidRPr="00EE54BA">
        <w:rPr>
          <w:rFonts w:ascii="Times New Roman" w:hAnsi="Times New Roman" w:cs="Times New Roman"/>
          <w:noProof/>
          <w:sz w:val="28"/>
          <w:szCs w:val="28"/>
          <w:lang w:val="uk-UA"/>
        </w:rPr>
        <w:t xml:space="preserve"> стати </w:t>
      </w:r>
      <w:r w:rsidR="003A4C1A">
        <w:rPr>
          <w:rFonts w:ascii="Times New Roman" w:hAnsi="Times New Roman" w:cs="Times New Roman"/>
          <w:noProof/>
          <w:sz w:val="28"/>
          <w:szCs w:val="28"/>
          <w:lang w:val="uk-UA"/>
        </w:rPr>
        <w:t>інструментом регулювання</w:t>
      </w:r>
      <w:r w:rsidR="0032402C">
        <w:rPr>
          <w:rFonts w:ascii="Times New Roman" w:hAnsi="Times New Roman" w:cs="Times New Roman"/>
          <w:noProof/>
          <w:sz w:val="28"/>
          <w:szCs w:val="28"/>
          <w:lang w:val="uk-UA"/>
        </w:rPr>
        <w:t xml:space="preserve"> </w:t>
      </w:r>
      <w:r w:rsidR="003A4C1A">
        <w:rPr>
          <w:rFonts w:ascii="Times New Roman" w:hAnsi="Times New Roman" w:cs="Times New Roman"/>
          <w:noProof/>
          <w:sz w:val="28"/>
          <w:szCs w:val="28"/>
          <w:lang w:val="uk-UA"/>
        </w:rPr>
        <w:t>соціально-</w:t>
      </w:r>
      <w:r w:rsidR="0032402C">
        <w:rPr>
          <w:rFonts w:ascii="Times New Roman" w:hAnsi="Times New Roman" w:cs="Times New Roman"/>
          <w:noProof/>
          <w:sz w:val="28"/>
          <w:szCs w:val="28"/>
          <w:lang w:val="uk-UA"/>
        </w:rPr>
        <w:t xml:space="preserve"> економічного роз</w:t>
      </w:r>
      <w:r w:rsidR="0032402C" w:rsidRPr="00EE54BA">
        <w:rPr>
          <w:rFonts w:ascii="Times New Roman" w:hAnsi="Times New Roman" w:cs="Times New Roman"/>
          <w:noProof/>
          <w:sz w:val="28"/>
          <w:szCs w:val="28"/>
          <w:lang w:val="uk-UA"/>
        </w:rPr>
        <w:t>витку</w:t>
      </w:r>
      <w:r w:rsidR="003A4C1A">
        <w:rPr>
          <w:rFonts w:ascii="Times New Roman" w:hAnsi="Times New Roman" w:cs="Times New Roman"/>
          <w:noProof/>
          <w:sz w:val="28"/>
          <w:szCs w:val="28"/>
          <w:lang w:val="uk-UA"/>
        </w:rPr>
        <w:t xml:space="preserve"> територій та надійним джерелом забезпечення фіскальної достатності органів місцевого самоврядування</w:t>
      </w:r>
      <w:r w:rsidR="0032402C" w:rsidRPr="00EE54BA">
        <w:rPr>
          <w:rFonts w:ascii="Times New Roman" w:hAnsi="Times New Roman" w:cs="Times New Roman"/>
          <w:noProof/>
          <w:sz w:val="28"/>
          <w:szCs w:val="28"/>
          <w:lang w:val="uk-UA"/>
        </w:rPr>
        <w:t xml:space="preserve">. </w:t>
      </w:r>
      <w:r w:rsidR="003A4C1A">
        <w:rPr>
          <w:rFonts w:ascii="Times New Roman" w:hAnsi="Times New Roman" w:cs="Times New Roman"/>
          <w:noProof/>
          <w:sz w:val="28"/>
          <w:szCs w:val="28"/>
          <w:lang w:val="uk-UA"/>
        </w:rPr>
        <w:t>Реформування місцевого оподаткування передбачає</w:t>
      </w:r>
      <w:r w:rsidR="0032402C" w:rsidRPr="00EE54BA">
        <w:rPr>
          <w:rFonts w:ascii="Times New Roman" w:hAnsi="Times New Roman" w:cs="Times New Roman"/>
          <w:noProof/>
          <w:sz w:val="28"/>
          <w:szCs w:val="28"/>
          <w:lang w:val="uk-UA"/>
        </w:rPr>
        <w:t xml:space="preserve"> </w:t>
      </w:r>
      <w:r w:rsidR="0032402C">
        <w:rPr>
          <w:rFonts w:ascii="Times New Roman" w:hAnsi="Times New Roman" w:cs="Times New Roman"/>
          <w:noProof/>
          <w:sz w:val="28"/>
          <w:szCs w:val="28"/>
          <w:lang w:val="uk-UA"/>
        </w:rPr>
        <w:t>забезпеч</w:t>
      </w:r>
      <w:r w:rsidR="003A4C1A">
        <w:rPr>
          <w:rFonts w:ascii="Times New Roman" w:hAnsi="Times New Roman" w:cs="Times New Roman"/>
          <w:noProof/>
          <w:sz w:val="28"/>
          <w:szCs w:val="28"/>
          <w:lang w:val="uk-UA"/>
        </w:rPr>
        <w:t>ення</w:t>
      </w:r>
      <w:r w:rsidR="0032402C">
        <w:rPr>
          <w:rFonts w:ascii="Times New Roman" w:hAnsi="Times New Roman" w:cs="Times New Roman"/>
          <w:noProof/>
          <w:sz w:val="28"/>
          <w:szCs w:val="28"/>
          <w:lang w:val="uk-UA"/>
        </w:rPr>
        <w:t xml:space="preserve"> реалізаці</w:t>
      </w:r>
      <w:r w:rsidR="003A4C1A">
        <w:rPr>
          <w:rFonts w:ascii="Times New Roman" w:hAnsi="Times New Roman" w:cs="Times New Roman"/>
          <w:noProof/>
          <w:sz w:val="28"/>
          <w:szCs w:val="28"/>
          <w:lang w:val="uk-UA"/>
        </w:rPr>
        <w:t>ї</w:t>
      </w:r>
      <w:r w:rsidR="0032402C">
        <w:rPr>
          <w:rFonts w:ascii="Times New Roman" w:hAnsi="Times New Roman" w:cs="Times New Roman"/>
          <w:noProof/>
          <w:sz w:val="28"/>
          <w:szCs w:val="28"/>
          <w:lang w:val="uk-UA"/>
        </w:rPr>
        <w:t xml:space="preserve"> </w:t>
      </w:r>
      <w:r w:rsidR="0032402C" w:rsidRPr="00EE54BA">
        <w:rPr>
          <w:rFonts w:ascii="Times New Roman" w:hAnsi="Times New Roman" w:cs="Times New Roman"/>
          <w:noProof/>
          <w:sz w:val="28"/>
          <w:szCs w:val="28"/>
          <w:lang w:val="uk-UA"/>
        </w:rPr>
        <w:t>принципів</w:t>
      </w:r>
      <w:r w:rsidR="003A4C1A">
        <w:rPr>
          <w:rFonts w:ascii="Times New Roman" w:hAnsi="Times New Roman" w:cs="Times New Roman"/>
          <w:noProof/>
          <w:sz w:val="28"/>
          <w:szCs w:val="28"/>
          <w:lang w:val="uk-UA"/>
        </w:rPr>
        <w:t xml:space="preserve"> та критеріїв</w:t>
      </w:r>
      <w:r w:rsidR="0032402C" w:rsidRPr="00EE54BA">
        <w:rPr>
          <w:rFonts w:ascii="Times New Roman" w:hAnsi="Times New Roman" w:cs="Times New Roman"/>
          <w:noProof/>
          <w:sz w:val="28"/>
          <w:szCs w:val="28"/>
          <w:lang w:val="uk-UA"/>
        </w:rPr>
        <w:t xml:space="preserve"> оподаткування, притаманних податковій політиці </w:t>
      </w:r>
      <w:r w:rsidR="003A4C1A">
        <w:rPr>
          <w:rFonts w:ascii="Times New Roman" w:hAnsi="Times New Roman" w:cs="Times New Roman"/>
          <w:noProof/>
          <w:sz w:val="28"/>
          <w:szCs w:val="28"/>
          <w:lang w:val="uk-UA"/>
        </w:rPr>
        <w:t xml:space="preserve">багатьох </w:t>
      </w:r>
      <w:r w:rsidR="0032402C" w:rsidRPr="00EE54BA">
        <w:rPr>
          <w:rFonts w:ascii="Times New Roman" w:hAnsi="Times New Roman" w:cs="Times New Roman"/>
          <w:noProof/>
          <w:sz w:val="28"/>
          <w:szCs w:val="28"/>
          <w:lang w:val="uk-UA"/>
        </w:rPr>
        <w:t>розвинутих країн</w:t>
      </w:r>
      <w:r w:rsidR="003A4C1A">
        <w:rPr>
          <w:rFonts w:ascii="Times New Roman" w:hAnsi="Times New Roman" w:cs="Times New Roman"/>
          <w:noProof/>
          <w:sz w:val="28"/>
          <w:szCs w:val="28"/>
          <w:lang w:val="uk-UA"/>
        </w:rPr>
        <w:t xml:space="preserve"> світу</w:t>
      </w:r>
      <w:r w:rsidR="0032402C" w:rsidRPr="00EE54BA">
        <w:rPr>
          <w:rFonts w:ascii="Times New Roman" w:hAnsi="Times New Roman" w:cs="Times New Roman"/>
          <w:noProof/>
          <w:sz w:val="28"/>
          <w:szCs w:val="28"/>
          <w:lang w:val="uk-UA"/>
        </w:rPr>
        <w:t>.</w:t>
      </w:r>
    </w:p>
    <w:p w:rsidR="005A2B35" w:rsidRDefault="005A2B35" w:rsidP="000D2632">
      <w:pPr>
        <w:spacing w:after="0" w:line="360" w:lineRule="auto"/>
        <w:ind w:firstLine="708"/>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Актуальність місцевого оподаткування пов’язана ще із тим, що місцеві податки і збори забезпечують власну базу фінансових ресурсів органів місцевого самоврядування, від їх обсягу залежить можливість, здатність і спроможність органів місцевого самоврядування виконувати свої повноваження.</w:t>
      </w:r>
    </w:p>
    <w:p w:rsidR="000D2632" w:rsidRDefault="000D2632" w:rsidP="00111E0A">
      <w:pPr>
        <w:spacing w:after="0" w:line="360" w:lineRule="auto"/>
        <w:ind w:firstLine="708"/>
        <w:jc w:val="both"/>
        <w:rPr>
          <w:rFonts w:ascii="Times New Roman" w:hAnsi="Times New Roman" w:cs="Times New Roman"/>
          <w:noProof/>
          <w:sz w:val="28"/>
          <w:szCs w:val="28"/>
          <w:lang w:val="uk-UA"/>
        </w:rPr>
      </w:pPr>
    </w:p>
    <w:p w:rsidR="005A2B35" w:rsidRDefault="005A2B35" w:rsidP="00111E0A">
      <w:pPr>
        <w:spacing w:after="0" w:line="360" w:lineRule="auto"/>
        <w:ind w:firstLine="708"/>
        <w:jc w:val="both"/>
        <w:rPr>
          <w:rFonts w:ascii="Times New Roman" w:hAnsi="Times New Roman" w:cs="Times New Roman"/>
          <w:b/>
          <w:sz w:val="28"/>
          <w:szCs w:val="28"/>
          <w:lang w:val="uk-UA"/>
        </w:rPr>
      </w:pPr>
    </w:p>
    <w:p w:rsidR="000D2632" w:rsidRDefault="000D2632" w:rsidP="00111E0A">
      <w:pPr>
        <w:spacing w:after="0" w:line="360" w:lineRule="auto"/>
        <w:ind w:firstLine="708"/>
        <w:jc w:val="both"/>
        <w:rPr>
          <w:rFonts w:ascii="Times New Roman" w:hAnsi="Times New Roman" w:cs="Times New Roman"/>
          <w:b/>
          <w:sz w:val="28"/>
          <w:szCs w:val="28"/>
          <w:lang w:val="uk-UA"/>
        </w:rPr>
      </w:pPr>
    </w:p>
    <w:p w:rsidR="004C68F2" w:rsidRDefault="004C68F2" w:rsidP="00111E0A">
      <w:pPr>
        <w:spacing w:after="0" w:line="360" w:lineRule="auto"/>
        <w:ind w:firstLine="708"/>
        <w:jc w:val="both"/>
        <w:rPr>
          <w:rFonts w:ascii="Times New Roman" w:hAnsi="Times New Roman" w:cs="Times New Roman"/>
          <w:b/>
          <w:sz w:val="28"/>
          <w:szCs w:val="28"/>
          <w:lang w:val="uk-UA"/>
        </w:rPr>
      </w:pPr>
    </w:p>
    <w:p w:rsidR="00D0067C" w:rsidRPr="00111E0A" w:rsidRDefault="00D0067C" w:rsidP="00111E0A">
      <w:pPr>
        <w:spacing w:after="0" w:line="360" w:lineRule="auto"/>
        <w:ind w:firstLine="708"/>
        <w:jc w:val="both"/>
        <w:rPr>
          <w:rFonts w:ascii="Times New Roman" w:hAnsi="Times New Roman" w:cs="Times New Roman"/>
          <w:b/>
          <w:sz w:val="28"/>
          <w:szCs w:val="28"/>
          <w:lang w:val="uk-UA"/>
        </w:rPr>
      </w:pPr>
      <w:r w:rsidRPr="00111E0A">
        <w:rPr>
          <w:rFonts w:ascii="Times New Roman" w:hAnsi="Times New Roman" w:cs="Times New Roman"/>
          <w:b/>
          <w:sz w:val="28"/>
          <w:szCs w:val="28"/>
          <w:lang w:val="uk-UA"/>
        </w:rPr>
        <w:lastRenderedPageBreak/>
        <w:t xml:space="preserve">1.2. </w:t>
      </w:r>
      <w:r w:rsidR="004C68F2">
        <w:rPr>
          <w:rFonts w:ascii="Times New Roman" w:hAnsi="Times New Roman" w:cs="Times New Roman"/>
          <w:b/>
          <w:sz w:val="28"/>
          <w:szCs w:val="28"/>
          <w:lang w:val="uk-UA"/>
        </w:rPr>
        <w:t>Правова база</w:t>
      </w:r>
      <w:r w:rsidRPr="00111E0A">
        <w:rPr>
          <w:rFonts w:ascii="Times New Roman" w:hAnsi="Times New Roman" w:cs="Times New Roman"/>
          <w:b/>
          <w:sz w:val="28"/>
          <w:szCs w:val="28"/>
          <w:lang w:val="uk-UA"/>
        </w:rPr>
        <w:t xml:space="preserve"> функціонування системи місцевого оподаткування</w:t>
      </w:r>
    </w:p>
    <w:p w:rsidR="00430C55" w:rsidRDefault="00430C55" w:rsidP="002F731A">
      <w:pPr>
        <w:spacing w:after="0" w:line="360" w:lineRule="auto"/>
        <w:ind w:firstLine="708"/>
        <w:jc w:val="both"/>
        <w:rPr>
          <w:rFonts w:ascii="Times New Roman" w:hAnsi="Times New Roman" w:cs="Times New Roman"/>
          <w:sz w:val="28"/>
          <w:szCs w:val="28"/>
          <w:lang w:val="uk-UA"/>
        </w:rPr>
      </w:pPr>
    </w:p>
    <w:p w:rsidR="0032402C" w:rsidRPr="009F0D79" w:rsidRDefault="00A17FC3" w:rsidP="0032402C">
      <w:pPr>
        <w:spacing w:after="0" w:line="360" w:lineRule="auto"/>
        <w:ind w:firstLine="708"/>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Р</w:t>
      </w:r>
      <w:r w:rsidR="0032402C">
        <w:rPr>
          <w:rFonts w:ascii="Times New Roman" w:hAnsi="Times New Roman" w:cs="Times New Roman"/>
          <w:noProof/>
          <w:sz w:val="28"/>
          <w:szCs w:val="28"/>
          <w:lang w:val="uk-UA"/>
        </w:rPr>
        <w:t>о</w:t>
      </w:r>
      <w:r>
        <w:rPr>
          <w:rFonts w:ascii="Times New Roman" w:hAnsi="Times New Roman" w:cs="Times New Roman"/>
          <w:noProof/>
          <w:sz w:val="28"/>
          <w:szCs w:val="28"/>
          <w:lang w:val="uk-UA"/>
        </w:rPr>
        <w:t>звиток</w:t>
      </w:r>
      <w:r w:rsidR="0032402C" w:rsidRPr="002F731A">
        <w:rPr>
          <w:rFonts w:ascii="Times New Roman" w:hAnsi="Times New Roman" w:cs="Times New Roman"/>
          <w:noProof/>
          <w:sz w:val="28"/>
          <w:szCs w:val="28"/>
          <w:lang w:val="uk-UA"/>
        </w:rPr>
        <w:t xml:space="preserve"> гр</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мадянськ</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г</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 xml:space="preserve"> суспільства </w:t>
      </w:r>
      <w:r>
        <w:rPr>
          <w:rFonts w:ascii="Times New Roman" w:hAnsi="Times New Roman" w:cs="Times New Roman"/>
          <w:noProof/>
          <w:sz w:val="28"/>
          <w:szCs w:val="28"/>
          <w:lang w:val="uk-UA"/>
        </w:rPr>
        <w:t xml:space="preserve">сприяв </w:t>
      </w:r>
      <w:r w:rsidR="0032402C" w:rsidRPr="002F731A">
        <w:rPr>
          <w:rFonts w:ascii="Times New Roman" w:hAnsi="Times New Roman" w:cs="Times New Roman"/>
          <w:noProof/>
          <w:sz w:val="28"/>
          <w:szCs w:val="28"/>
          <w:lang w:val="uk-UA"/>
        </w:rPr>
        <w:t>стан</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вленн</w:t>
      </w:r>
      <w:r>
        <w:rPr>
          <w:rFonts w:ascii="Times New Roman" w:hAnsi="Times New Roman" w:cs="Times New Roman"/>
          <w:noProof/>
          <w:sz w:val="28"/>
          <w:szCs w:val="28"/>
          <w:lang w:val="uk-UA"/>
        </w:rPr>
        <w:t>ю</w:t>
      </w:r>
      <w:r w:rsidR="0032402C" w:rsidRPr="002F731A">
        <w:rPr>
          <w:rFonts w:ascii="Times New Roman" w:hAnsi="Times New Roman" w:cs="Times New Roman"/>
          <w:noProof/>
          <w:sz w:val="28"/>
          <w:szCs w:val="28"/>
          <w:lang w:val="uk-UA"/>
        </w:rPr>
        <w:t xml:space="preserve"> фінанс</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в</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 xml:space="preserve">та матеріально </w:t>
      </w:r>
      <w:r w:rsidR="0032402C" w:rsidRPr="002F731A">
        <w:rPr>
          <w:rFonts w:ascii="Times New Roman" w:hAnsi="Times New Roman" w:cs="Times New Roman"/>
          <w:noProof/>
          <w:sz w:val="28"/>
          <w:szCs w:val="28"/>
          <w:lang w:val="uk-UA"/>
        </w:rPr>
        <w:t>незалежн</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г</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 xml:space="preserve"> місцев</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г</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 xml:space="preserve"> сам</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врядування</w:t>
      </w:r>
      <w:r>
        <w:rPr>
          <w:rFonts w:ascii="Times New Roman" w:hAnsi="Times New Roman" w:cs="Times New Roman"/>
          <w:noProof/>
          <w:sz w:val="28"/>
          <w:szCs w:val="28"/>
          <w:lang w:val="uk-UA"/>
        </w:rPr>
        <w:t>, що</w:t>
      </w:r>
      <w:r w:rsidR="0032402C" w:rsidRPr="002F731A">
        <w:rPr>
          <w:rFonts w:ascii="Times New Roman" w:hAnsi="Times New Roman" w:cs="Times New Roman"/>
          <w:noProof/>
          <w:sz w:val="28"/>
          <w:szCs w:val="28"/>
          <w:lang w:val="uk-UA"/>
        </w:rPr>
        <w:t xml:space="preserve"> безп</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середнь</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 xml:space="preserve"> залежить від </w:t>
      </w:r>
      <w:r>
        <w:rPr>
          <w:rFonts w:ascii="Times New Roman" w:hAnsi="Times New Roman" w:cs="Times New Roman"/>
          <w:noProof/>
          <w:sz w:val="28"/>
          <w:szCs w:val="28"/>
          <w:lang w:val="uk-UA"/>
        </w:rPr>
        <w:t xml:space="preserve">умов </w:t>
      </w:r>
      <w:r w:rsidR="0032402C" w:rsidRPr="002F731A">
        <w:rPr>
          <w:rFonts w:ascii="Times New Roman" w:hAnsi="Times New Roman" w:cs="Times New Roman"/>
          <w:noProof/>
          <w:sz w:val="28"/>
          <w:szCs w:val="28"/>
          <w:lang w:val="uk-UA"/>
        </w:rPr>
        <w:t>ф</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 xml:space="preserve">рмування </w:t>
      </w:r>
      <w:r>
        <w:rPr>
          <w:rFonts w:ascii="Times New Roman" w:hAnsi="Times New Roman" w:cs="Times New Roman"/>
          <w:noProof/>
          <w:sz w:val="28"/>
          <w:szCs w:val="28"/>
          <w:lang w:val="uk-UA"/>
        </w:rPr>
        <w:t>стійкого</w:t>
      </w:r>
      <w:r w:rsidR="0032402C" w:rsidRPr="002F731A">
        <w:rPr>
          <w:rFonts w:ascii="Times New Roman" w:hAnsi="Times New Roman" w:cs="Times New Roman"/>
          <w:noProof/>
          <w:sz w:val="28"/>
          <w:szCs w:val="28"/>
          <w:lang w:val="uk-UA"/>
        </w:rPr>
        <w:t xml:space="preserve"> механізму забезпечення власними </w:t>
      </w:r>
      <w:r>
        <w:rPr>
          <w:rFonts w:ascii="Times New Roman" w:hAnsi="Times New Roman" w:cs="Times New Roman"/>
          <w:noProof/>
          <w:sz w:val="28"/>
          <w:szCs w:val="28"/>
          <w:lang w:val="uk-UA"/>
        </w:rPr>
        <w:t>коштами</w:t>
      </w:r>
      <w:r w:rsidR="0032402C" w:rsidRPr="002F731A">
        <w:rPr>
          <w:rFonts w:ascii="Times New Roman" w:hAnsi="Times New Roman" w:cs="Times New Roman"/>
          <w:noProof/>
          <w:sz w:val="28"/>
          <w:szCs w:val="28"/>
          <w:lang w:val="uk-UA"/>
        </w:rPr>
        <w:t xml:space="preserve">, </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тримані за рахун</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к надх</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джен</w:t>
      </w:r>
      <w:r>
        <w:rPr>
          <w:rFonts w:ascii="Times New Roman" w:hAnsi="Times New Roman" w:cs="Times New Roman"/>
          <w:noProof/>
          <w:sz w:val="28"/>
          <w:szCs w:val="28"/>
          <w:lang w:val="uk-UA"/>
        </w:rPr>
        <w:t>ня</w:t>
      </w:r>
      <w:r w:rsidR="0032402C" w:rsidRPr="002F731A">
        <w:rPr>
          <w:rFonts w:ascii="Times New Roman" w:hAnsi="Times New Roman" w:cs="Times New Roman"/>
          <w:noProof/>
          <w:sz w:val="28"/>
          <w:szCs w:val="28"/>
          <w:lang w:val="uk-UA"/>
        </w:rPr>
        <w:t xml:space="preserve"> місцевих п</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датків і зб</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 xml:space="preserve">рів. </w:t>
      </w:r>
      <w:r>
        <w:rPr>
          <w:rFonts w:ascii="Times New Roman" w:hAnsi="Times New Roman" w:cs="Times New Roman"/>
          <w:noProof/>
          <w:sz w:val="28"/>
          <w:szCs w:val="28"/>
          <w:lang w:val="uk-UA"/>
        </w:rPr>
        <w:t xml:space="preserve">Місцеві податки і збори </w:t>
      </w:r>
      <w:r w:rsidR="0032402C" w:rsidRPr="002F731A">
        <w:rPr>
          <w:rFonts w:ascii="Times New Roman" w:hAnsi="Times New Roman" w:cs="Times New Roman"/>
          <w:noProof/>
          <w:sz w:val="28"/>
          <w:szCs w:val="28"/>
          <w:lang w:val="uk-UA"/>
        </w:rPr>
        <w:t>вик</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 xml:space="preserve">нують не </w:t>
      </w:r>
      <w:r>
        <w:rPr>
          <w:rFonts w:ascii="Times New Roman" w:hAnsi="Times New Roman" w:cs="Times New Roman"/>
          <w:noProof/>
          <w:sz w:val="28"/>
          <w:szCs w:val="28"/>
          <w:lang w:val="uk-UA"/>
        </w:rPr>
        <w:t xml:space="preserve">лише фіскальну функцію, а й </w:t>
      </w:r>
      <w:r w:rsidR="0032402C" w:rsidRPr="002F731A">
        <w:rPr>
          <w:rFonts w:ascii="Times New Roman" w:hAnsi="Times New Roman" w:cs="Times New Roman"/>
          <w:noProof/>
          <w:sz w:val="28"/>
          <w:szCs w:val="28"/>
          <w:lang w:val="uk-UA"/>
        </w:rPr>
        <w:t xml:space="preserve"> призначені </w:t>
      </w:r>
      <w:r>
        <w:rPr>
          <w:rFonts w:ascii="Times New Roman" w:hAnsi="Times New Roman" w:cs="Times New Roman"/>
          <w:noProof/>
          <w:sz w:val="28"/>
          <w:szCs w:val="28"/>
          <w:lang w:val="uk-UA"/>
        </w:rPr>
        <w:t>для стимулювання</w:t>
      </w:r>
      <w:r w:rsidR="0032402C" w:rsidRPr="002F731A">
        <w:rPr>
          <w:rFonts w:ascii="Times New Roman" w:hAnsi="Times New Roman" w:cs="Times New Roman"/>
          <w:noProof/>
          <w:sz w:val="28"/>
          <w:szCs w:val="28"/>
          <w:lang w:val="uk-UA"/>
        </w:rPr>
        <w:t xml:space="preserve"> підприємницьк</w:t>
      </w:r>
      <w:r>
        <w:rPr>
          <w:rFonts w:ascii="Times New Roman" w:hAnsi="Times New Roman" w:cs="Times New Roman"/>
          <w:noProof/>
          <w:sz w:val="28"/>
          <w:szCs w:val="28"/>
          <w:lang w:val="uk-UA"/>
        </w:rPr>
        <w:t>ої</w:t>
      </w:r>
      <w:r w:rsidR="0032402C" w:rsidRPr="002F731A">
        <w:rPr>
          <w:rFonts w:ascii="Times New Roman" w:hAnsi="Times New Roman" w:cs="Times New Roman"/>
          <w:noProof/>
          <w:sz w:val="28"/>
          <w:szCs w:val="28"/>
          <w:lang w:val="uk-UA"/>
        </w:rPr>
        <w:t xml:space="preserve"> активн</w:t>
      </w:r>
      <w:r>
        <w:rPr>
          <w:rFonts w:ascii="Times New Roman" w:hAnsi="Times New Roman" w:cs="Times New Roman"/>
          <w:noProof/>
          <w:sz w:val="28"/>
          <w:szCs w:val="28"/>
          <w:lang w:val="uk-UA"/>
        </w:rPr>
        <w:t>ості</w:t>
      </w:r>
      <w:r w:rsidR="0032402C" w:rsidRPr="002F731A">
        <w:rPr>
          <w:rFonts w:ascii="Times New Roman" w:hAnsi="Times New Roman" w:cs="Times New Roman"/>
          <w:noProof/>
          <w:sz w:val="28"/>
          <w:szCs w:val="28"/>
          <w:lang w:val="uk-UA"/>
        </w:rPr>
        <w:t>, р</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звит</w:t>
      </w:r>
      <w:r>
        <w:rPr>
          <w:rFonts w:ascii="Times New Roman" w:hAnsi="Times New Roman" w:cs="Times New Roman"/>
          <w:noProof/>
          <w:sz w:val="28"/>
          <w:szCs w:val="28"/>
          <w:lang w:val="uk-UA"/>
        </w:rPr>
        <w:t>ку</w:t>
      </w:r>
      <w:r w:rsidR="0032402C" w:rsidRPr="002F731A">
        <w:rPr>
          <w:rFonts w:ascii="Times New Roman" w:hAnsi="Times New Roman" w:cs="Times New Roman"/>
          <w:noProof/>
          <w:sz w:val="28"/>
          <w:szCs w:val="28"/>
          <w:lang w:val="uk-UA"/>
        </w:rPr>
        <w:t xml:space="preserve"> місцев</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г</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 xml:space="preserve"> г</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сп</w:t>
      </w:r>
      <w:r w:rsidR="0032402C">
        <w:rPr>
          <w:rFonts w:ascii="Times New Roman" w:hAnsi="Times New Roman" w:cs="Times New Roman"/>
          <w:noProof/>
          <w:sz w:val="28"/>
          <w:szCs w:val="28"/>
          <w:lang w:val="uk-UA"/>
        </w:rPr>
        <w:t>о</w:t>
      </w:r>
      <w:r>
        <w:rPr>
          <w:rFonts w:ascii="Times New Roman" w:hAnsi="Times New Roman" w:cs="Times New Roman"/>
          <w:noProof/>
          <w:sz w:val="28"/>
          <w:szCs w:val="28"/>
          <w:lang w:val="uk-UA"/>
        </w:rPr>
        <w:t>дарства, сприяння</w:t>
      </w:r>
      <w:r w:rsidR="0032402C" w:rsidRPr="002F731A">
        <w:rPr>
          <w:rFonts w:ascii="Times New Roman" w:hAnsi="Times New Roman" w:cs="Times New Roman"/>
          <w:noProof/>
          <w:sz w:val="28"/>
          <w:szCs w:val="28"/>
          <w:lang w:val="uk-UA"/>
        </w:rPr>
        <w:t xml:space="preserve"> ефективн</w:t>
      </w:r>
      <w:r w:rsidR="0032402C">
        <w:rPr>
          <w:rFonts w:ascii="Times New Roman" w:hAnsi="Times New Roman" w:cs="Times New Roman"/>
          <w:noProof/>
          <w:sz w:val="28"/>
          <w:szCs w:val="28"/>
          <w:lang w:val="uk-UA"/>
        </w:rPr>
        <w:t>о</w:t>
      </w:r>
      <w:r>
        <w:rPr>
          <w:rFonts w:ascii="Times New Roman" w:hAnsi="Times New Roman" w:cs="Times New Roman"/>
          <w:noProof/>
          <w:sz w:val="28"/>
          <w:szCs w:val="28"/>
          <w:lang w:val="uk-UA"/>
        </w:rPr>
        <w:t>го</w:t>
      </w:r>
      <w:r w:rsidR="0032402C" w:rsidRPr="002F731A">
        <w:rPr>
          <w:rFonts w:ascii="Times New Roman" w:hAnsi="Times New Roman" w:cs="Times New Roman"/>
          <w:noProof/>
          <w:sz w:val="28"/>
          <w:szCs w:val="28"/>
          <w:lang w:val="uk-UA"/>
        </w:rPr>
        <w:t xml:space="preserve"> вик</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ристанн</w:t>
      </w:r>
      <w:r>
        <w:rPr>
          <w:rFonts w:ascii="Times New Roman" w:hAnsi="Times New Roman" w:cs="Times New Roman"/>
          <w:noProof/>
          <w:sz w:val="28"/>
          <w:szCs w:val="28"/>
          <w:lang w:val="uk-UA"/>
        </w:rPr>
        <w:t>я місцевих</w:t>
      </w:r>
      <w:r w:rsidR="0032402C" w:rsidRPr="002F731A">
        <w:rPr>
          <w:rFonts w:ascii="Times New Roman" w:hAnsi="Times New Roman" w:cs="Times New Roman"/>
          <w:noProof/>
          <w:sz w:val="28"/>
          <w:szCs w:val="28"/>
          <w:lang w:val="uk-UA"/>
        </w:rPr>
        <w:t xml:space="preserve"> прир</w:t>
      </w:r>
      <w:r w:rsidR="0032402C">
        <w:rPr>
          <w:rFonts w:ascii="Times New Roman" w:hAnsi="Times New Roman" w:cs="Times New Roman"/>
          <w:noProof/>
          <w:sz w:val="28"/>
          <w:szCs w:val="28"/>
          <w:lang w:val="uk-UA"/>
        </w:rPr>
        <w:t>о</w:t>
      </w:r>
      <w:r w:rsidR="0032402C" w:rsidRPr="002F731A">
        <w:rPr>
          <w:rFonts w:ascii="Times New Roman" w:hAnsi="Times New Roman" w:cs="Times New Roman"/>
          <w:noProof/>
          <w:sz w:val="28"/>
          <w:szCs w:val="28"/>
          <w:lang w:val="uk-UA"/>
        </w:rPr>
        <w:t>дних ресурсів.</w:t>
      </w:r>
    </w:p>
    <w:p w:rsidR="0032402C" w:rsidRPr="002F731A" w:rsidRDefault="0032402C" w:rsidP="0032402C">
      <w:pPr>
        <w:autoSpaceDE w:val="0"/>
        <w:autoSpaceDN w:val="0"/>
        <w:adjustRightInd w:val="0"/>
        <w:spacing w:after="0" w:line="360" w:lineRule="auto"/>
        <w:ind w:firstLine="708"/>
        <w:jc w:val="both"/>
        <w:rPr>
          <w:rFonts w:ascii="Times New Roman" w:eastAsiaTheme="minorHAnsi" w:hAnsi="Times New Roman" w:cs="Times New Roman"/>
          <w:noProof/>
          <w:sz w:val="28"/>
          <w:szCs w:val="28"/>
          <w:lang w:val="uk-UA" w:eastAsia="en-US"/>
        </w:rPr>
      </w:pPr>
      <w:r w:rsidRPr="002F731A">
        <w:rPr>
          <w:rFonts w:ascii="Times New Roman" w:eastAsiaTheme="minorHAnsi" w:hAnsi="Times New Roman" w:cs="Times New Roman"/>
          <w:noProof/>
          <w:sz w:val="28"/>
          <w:szCs w:val="28"/>
          <w:lang w:val="uk-UA" w:eastAsia="en-US"/>
        </w:rPr>
        <w:t>Н</w:t>
      </w:r>
      <w:r>
        <w:rPr>
          <w:rFonts w:ascii="Times New Roman" w:eastAsiaTheme="minorHAnsi" w:hAnsi="Times New Roman" w:cs="Times New Roman"/>
          <w:noProof/>
          <w:sz w:val="28"/>
          <w:szCs w:val="28"/>
          <w:lang w:val="uk-UA" w:eastAsia="en-US"/>
        </w:rPr>
        <w:t>о</w:t>
      </w:r>
      <w:r w:rsidRPr="002F731A">
        <w:rPr>
          <w:rFonts w:ascii="Times New Roman" w:eastAsiaTheme="minorHAnsi" w:hAnsi="Times New Roman" w:cs="Times New Roman"/>
          <w:noProof/>
          <w:sz w:val="28"/>
          <w:szCs w:val="28"/>
          <w:lang w:val="uk-UA" w:eastAsia="en-US"/>
        </w:rPr>
        <w:t>рмативн</w:t>
      </w:r>
      <w:r>
        <w:rPr>
          <w:rFonts w:ascii="Times New Roman" w:eastAsiaTheme="minorHAnsi" w:hAnsi="Times New Roman" w:cs="Times New Roman"/>
          <w:noProof/>
          <w:sz w:val="28"/>
          <w:szCs w:val="28"/>
          <w:lang w:val="uk-UA" w:eastAsia="en-US"/>
        </w:rPr>
        <w:t>о</w:t>
      </w:r>
      <w:r w:rsidRPr="002F731A">
        <w:rPr>
          <w:rFonts w:ascii="Times New Roman" w:eastAsiaTheme="minorHAnsi" w:hAnsi="Times New Roman" w:cs="Times New Roman"/>
          <w:noProof/>
          <w:sz w:val="28"/>
          <w:szCs w:val="28"/>
          <w:lang w:val="uk-UA" w:eastAsia="en-US"/>
        </w:rPr>
        <w:t>-прав</w:t>
      </w:r>
      <w:r>
        <w:rPr>
          <w:rFonts w:ascii="Times New Roman" w:eastAsiaTheme="minorHAnsi" w:hAnsi="Times New Roman" w:cs="Times New Roman"/>
          <w:noProof/>
          <w:sz w:val="28"/>
          <w:szCs w:val="28"/>
          <w:lang w:val="uk-UA" w:eastAsia="en-US"/>
        </w:rPr>
        <w:t>о</w:t>
      </w:r>
      <w:r w:rsidRPr="002F731A">
        <w:rPr>
          <w:rFonts w:ascii="Times New Roman" w:eastAsiaTheme="minorHAnsi" w:hAnsi="Times New Roman" w:cs="Times New Roman"/>
          <w:noProof/>
          <w:sz w:val="28"/>
          <w:szCs w:val="28"/>
          <w:lang w:val="uk-UA" w:eastAsia="en-US"/>
        </w:rPr>
        <w:t xml:space="preserve">ве забезпечення </w:t>
      </w:r>
      <w:r w:rsidR="00A17FC3">
        <w:rPr>
          <w:rFonts w:ascii="Times New Roman" w:eastAsiaTheme="minorHAnsi" w:hAnsi="Times New Roman" w:cs="Times New Roman"/>
          <w:noProof/>
          <w:sz w:val="28"/>
          <w:szCs w:val="28"/>
          <w:lang w:val="uk-UA" w:eastAsia="en-US"/>
        </w:rPr>
        <w:t xml:space="preserve">адміністрування </w:t>
      </w:r>
      <w:r w:rsidRPr="002F731A">
        <w:rPr>
          <w:rFonts w:ascii="Times New Roman" w:eastAsiaTheme="minorHAnsi" w:hAnsi="Times New Roman" w:cs="Times New Roman"/>
          <w:noProof/>
          <w:sz w:val="28"/>
          <w:szCs w:val="28"/>
          <w:lang w:val="uk-UA" w:eastAsia="en-US"/>
        </w:rPr>
        <w:t>місцевих п</w:t>
      </w:r>
      <w:r>
        <w:rPr>
          <w:rFonts w:ascii="Times New Roman" w:eastAsiaTheme="minorHAnsi" w:hAnsi="Times New Roman" w:cs="Times New Roman"/>
          <w:noProof/>
          <w:sz w:val="28"/>
          <w:szCs w:val="28"/>
          <w:lang w:val="uk-UA" w:eastAsia="en-US"/>
        </w:rPr>
        <w:t>о</w:t>
      </w:r>
      <w:r w:rsidRPr="002F731A">
        <w:rPr>
          <w:rFonts w:ascii="Times New Roman" w:eastAsiaTheme="minorHAnsi" w:hAnsi="Times New Roman" w:cs="Times New Roman"/>
          <w:noProof/>
          <w:sz w:val="28"/>
          <w:szCs w:val="28"/>
          <w:lang w:val="uk-UA" w:eastAsia="en-US"/>
        </w:rPr>
        <w:t>датків і зб</w:t>
      </w:r>
      <w:r>
        <w:rPr>
          <w:rFonts w:ascii="Times New Roman" w:eastAsiaTheme="minorHAnsi" w:hAnsi="Times New Roman" w:cs="Times New Roman"/>
          <w:noProof/>
          <w:sz w:val="28"/>
          <w:szCs w:val="28"/>
          <w:lang w:val="uk-UA" w:eastAsia="en-US"/>
        </w:rPr>
        <w:t>о</w:t>
      </w:r>
      <w:r w:rsidRPr="002F731A">
        <w:rPr>
          <w:rFonts w:ascii="Times New Roman" w:eastAsiaTheme="minorHAnsi" w:hAnsi="Times New Roman" w:cs="Times New Roman"/>
          <w:noProof/>
          <w:sz w:val="28"/>
          <w:szCs w:val="28"/>
          <w:lang w:val="uk-UA" w:eastAsia="en-US"/>
        </w:rPr>
        <w:t>рів регулюється такими зак</w:t>
      </w:r>
      <w:r>
        <w:rPr>
          <w:rFonts w:ascii="Times New Roman" w:eastAsiaTheme="minorHAnsi" w:hAnsi="Times New Roman" w:cs="Times New Roman"/>
          <w:noProof/>
          <w:sz w:val="28"/>
          <w:szCs w:val="28"/>
          <w:lang w:val="uk-UA" w:eastAsia="en-US"/>
        </w:rPr>
        <w:t>о</w:t>
      </w:r>
      <w:r w:rsidRPr="002F731A">
        <w:rPr>
          <w:rFonts w:ascii="Times New Roman" w:eastAsiaTheme="minorHAnsi" w:hAnsi="Times New Roman" w:cs="Times New Roman"/>
          <w:noProof/>
          <w:sz w:val="28"/>
          <w:szCs w:val="28"/>
          <w:lang w:val="uk-UA" w:eastAsia="en-US"/>
        </w:rPr>
        <w:t>н</w:t>
      </w:r>
      <w:r>
        <w:rPr>
          <w:rFonts w:ascii="Times New Roman" w:eastAsiaTheme="minorHAnsi" w:hAnsi="Times New Roman" w:cs="Times New Roman"/>
          <w:noProof/>
          <w:sz w:val="28"/>
          <w:szCs w:val="28"/>
          <w:lang w:val="uk-UA" w:eastAsia="en-US"/>
        </w:rPr>
        <w:t>о</w:t>
      </w:r>
      <w:r w:rsidRPr="002F731A">
        <w:rPr>
          <w:rFonts w:ascii="Times New Roman" w:eastAsiaTheme="minorHAnsi" w:hAnsi="Times New Roman" w:cs="Times New Roman"/>
          <w:noProof/>
          <w:sz w:val="28"/>
          <w:szCs w:val="28"/>
          <w:lang w:val="uk-UA" w:eastAsia="en-US"/>
        </w:rPr>
        <w:t>давчими актами як: К</w:t>
      </w:r>
      <w:r>
        <w:rPr>
          <w:rFonts w:ascii="Times New Roman" w:eastAsiaTheme="minorHAnsi" w:hAnsi="Times New Roman" w:cs="Times New Roman"/>
          <w:noProof/>
          <w:sz w:val="28"/>
          <w:szCs w:val="28"/>
          <w:lang w:val="uk-UA" w:eastAsia="en-US"/>
        </w:rPr>
        <w:t>о</w:t>
      </w:r>
      <w:r w:rsidRPr="002F731A">
        <w:rPr>
          <w:rFonts w:ascii="Times New Roman" w:eastAsiaTheme="minorHAnsi" w:hAnsi="Times New Roman" w:cs="Times New Roman"/>
          <w:noProof/>
          <w:sz w:val="28"/>
          <w:szCs w:val="28"/>
          <w:lang w:val="uk-UA" w:eastAsia="en-US"/>
        </w:rPr>
        <w:t xml:space="preserve">нституція України, </w:t>
      </w:r>
      <w:r w:rsidR="00A17FC3" w:rsidRPr="002F731A">
        <w:rPr>
          <w:rFonts w:ascii="Times New Roman" w:eastAsiaTheme="minorHAnsi" w:hAnsi="Times New Roman" w:cs="Times New Roman"/>
          <w:noProof/>
          <w:sz w:val="28"/>
          <w:szCs w:val="28"/>
          <w:lang w:val="uk-UA" w:eastAsia="en-US"/>
        </w:rPr>
        <w:t>П</w:t>
      </w:r>
      <w:r w:rsidR="00A17FC3">
        <w:rPr>
          <w:rFonts w:ascii="Times New Roman" w:eastAsiaTheme="minorHAnsi" w:hAnsi="Times New Roman" w:cs="Times New Roman"/>
          <w:noProof/>
          <w:sz w:val="28"/>
          <w:szCs w:val="28"/>
          <w:lang w:val="uk-UA" w:eastAsia="en-US"/>
        </w:rPr>
        <w:t>о</w:t>
      </w:r>
      <w:r w:rsidR="00A17FC3" w:rsidRPr="002F731A">
        <w:rPr>
          <w:rFonts w:ascii="Times New Roman" w:eastAsiaTheme="minorHAnsi" w:hAnsi="Times New Roman" w:cs="Times New Roman"/>
          <w:noProof/>
          <w:sz w:val="28"/>
          <w:szCs w:val="28"/>
          <w:lang w:val="uk-UA" w:eastAsia="en-US"/>
        </w:rPr>
        <w:t>датк</w:t>
      </w:r>
      <w:r w:rsidR="00A17FC3">
        <w:rPr>
          <w:rFonts w:ascii="Times New Roman" w:eastAsiaTheme="minorHAnsi" w:hAnsi="Times New Roman" w:cs="Times New Roman"/>
          <w:noProof/>
          <w:sz w:val="28"/>
          <w:szCs w:val="28"/>
          <w:lang w:val="uk-UA" w:eastAsia="en-US"/>
        </w:rPr>
        <w:t>о</w:t>
      </w:r>
      <w:r w:rsidR="00A17FC3" w:rsidRPr="002F731A">
        <w:rPr>
          <w:rFonts w:ascii="Times New Roman" w:eastAsiaTheme="minorHAnsi" w:hAnsi="Times New Roman" w:cs="Times New Roman"/>
          <w:noProof/>
          <w:sz w:val="28"/>
          <w:szCs w:val="28"/>
          <w:lang w:val="uk-UA" w:eastAsia="en-US"/>
        </w:rPr>
        <w:t>вий к</w:t>
      </w:r>
      <w:r w:rsidR="00A17FC3">
        <w:rPr>
          <w:rFonts w:ascii="Times New Roman" w:eastAsiaTheme="minorHAnsi" w:hAnsi="Times New Roman" w:cs="Times New Roman"/>
          <w:noProof/>
          <w:sz w:val="28"/>
          <w:szCs w:val="28"/>
          <w:lang w:val="uk-UA" w:eastAsia="en-US"/>
        </w:rPr>
        <w:t>о</w:t>
      </w:r>
      <w:r w:rsidR="00A17FC3" w:rsidRPr="002F731A">
        <w:rPr>
          <w:rFonts w:ascii="Times New Roman" w:eastAsiaTheme="minorHAnsi" w:hAnsi="Times New Roman" w:cs="Times New Roman"/>
          <w:noProof/>
          <w:sz w:val="28"/>
          <w:szCs w:val="28"/>
          <w:lang w:val="uk-UA" w:eastAsia="en-US"/>
        </w:rPr>
        <w:t xml:space="preserve">декс України, </w:t>
      </w:r>
      <w:r w:rsidRPr="002F731A">
        <w:rPr>
          <w:rFonts w:ascii="Times New Roman" w:eastAsiaTheme="minorHAnsi" w:hAnsi="Times New Roman" w:cs="Times New Roman"/>
          <w:noProof/>
          <w:sz w:val="28"/>
          <w:szCs w:val="28"/>
          <w:lang w:val="uk-UA" w:eastAsia="en-US"/>
        </w:rPr>
        <w:t>Бюджетний к</w:t>
      </w:r>
      <w:r>
        <w:rPr>
          <w:rFonts w:ascii="Times New Roman" w:eastAsiaTheme="minorHAnsi" w:hAnsi="Times New Roman" w:cs="Times New Roman"/>
          <w:noProof/>
          <w:sz w:val="28"/>
          <w:szCs w:val="28"/>
          <w:lang w:val="uk-UA" w:eastAsia="en-US"/>
        </w:rPr>
        <w:t>о</w:t>
      </w:r>
      <w:r w:rsidRPr="002F731A">
        <w:rPr>
          <w:rFonts w:ascii="Times New Roman" w:eastAsiaTheme="minorHAnsi" w:hAnsi="Times New Roman" w:cs="Times New Roman"/>
          <w:noProof/>
          <w:sz w:val="28"/>
          <w:szCs w:val="28"/>
          <w:lang w:val="uk-UA" w:eastAsia="en-US"/>
        </w:rPr>
        <w:t>декс України, Зак</w:t>
      </w:r>
      <w:r>
        <w:rPr>
          <w:rFonts w:ascii="Times New Roman" w:eastAsiaTheme="minorHAnsi" w:hAnsi="Times New Roman" w:cs="Times New Roman"/>
          <w:noProof/>
          <w:sz w:val="28"/>
          <w:szCs w:val="28"/>
          <w:lang w:val="uk-UA" w:eastAsia="en-US"/>
        </w:rPr>
        <w:t>о</w:t>
      </w:r>
      <w:r w:rsidRPr="002F731A">
        <w:rPr>
          <w:rFonts w:ascii="Times New Roman" w:eastAsiaTheme="minorHAnsi" w:hAnsi="Times New Roman" w:cs="Times New Roman"/>
          <w:noProof/>
          <w:sz w:val="28"/>
          <w:szCs w:val="28"/>
          <w:lang w:val="uk-UA" w:eastAsia="en-US"/>
        </w:rPr>
        <w:t>н України «Пр</w:t>
      </w:r>
      <w:r>
        <w:rPr>
          <w:rFonts w:ascii="Times New Roman" w:eastAsiaTheme="minorHAnsi" w:hAnsi="Times New Roman" w:cs="Times New Roman"/>
          <w:noProof/>
          <w:sz w:val="28"/>
          <w:szCs w:val="28"/>
          <w:lang w:val="uk-UA" w:eastAsia="en-US"/>
        </w:rPr>
        <w:t>о</w:t>
      </w:r>
      <w:r w:rsidRPr="002F731A">
        <w:rPr>
          <w:rFonts w:ascii="Times New Roman" w:eastAsiaTheme="minorHAnsi" w:hAnsi="Times New Roman" w:cs="Times New Roman"/>
          <w:noProof/>
          <w:sz w:val="28"/>
          <w:szCs w:val="28"/>
          <w:lang w:val="uk-UA" w:eastAsia="en-US"/>
        </w:rPr>
        <w:t xml:space="preserve"> </w:t>
      </w:r>
      <w:r w:rsidR="00A17FC3">
        <w:rPr>
          <w:rFonts w:ascii="Times New Roman" w:eastAsiaTheme="minorHAnsi" w:hAnsi="Times New Roman" w:cs="Times New Roman"/>
          <w:noProof/>
          <w:sz w:val="28"/>
          <w:szCs w:val="28"/>
          <w:lang w:val="uk-UA" w:eastAsia="en-US"/>
        </w:rPr>
        <w:t>місцеве самоврядування</w:t>
      </w:r>
      <w:r w:rsidRPr="002F731A">
        <w:rPr>
          <w:rFonts w:ascii="Times New Roman" w:eastAsiaTheme="minorHAnsi" w:hAnsi="Times New Roman" w:cs="Times New Roman"/>
          <w:noProof/>
          <w:sz w:val="28"/>
          <w:szCs w:val="28"/>
          <w:lang w:val="uk-UA" w:eastAsia="en-US"/>
        </w:rPr>
        <w:t>», рішення пр</w:t>
      </w:r>
      <w:r>
        <w:rPr>
          <w:rFonts w:ascii="Times New Roman" w:eastAsiaTheme="minorHAnsi" w:hAnsi="Times New Roman" w:cs="Times New Roman"/>
          <w:noProof/>
          <w:sz w:val="28"/>
          <w:szCs w:val="28"/>
          <w:lang w:val="uk-UA" w:eastAsia="en-US"/>
        </w:rPr>
        <w:t>о</w:t>
      </w:r>
      <w:r w:rsidRPr="002F731A">
        <w:rPr>
          <w:rFonts w:ascii="Times New Roman" w:eastAsiaTheme="minorHAnsi" w:hAnsi="Times New Roman" w:cs="Times New Roman"/>
          <w:noProof/>
          <w:sz w:val="28"/>
          <w:szCs w:val="28"/>
          <w:lang w:val="uk-UA" w:eastAsia="en-US"/>
        </w:rPr>
        <w:t xml:space="preserve"> місцеві бюджети та інші.</w:t>
      </w:r>
    </w:p>
    <w:p w:rsidR="0032402C" w:rsidRPr="002F731A" w:rsidRDefault="0032402C" w:rsidP="0032402C">
      <w:pPr>
        <w:spacing w:after="0" w:line="360" w:lineRule="auto"/>
        <w:ind w:firstLine="705"/>
        <w:jc w:val="both"/>
        <w:rPr>
          <w:rFonts w:ascii="Times New Roman" w:hAnsi="Times New Roman" w:cs="Times New Roman"/>
          <w:noProof/>
          <w:sz w:val="28"/>
          <w:szCs w:val="28"/>
          <w:lang w:val="uk-UA"/>
        </w:rPr>
      </w:pPr>
      <w:r w:rsidRPr="002F731A">
        <w:rPr>
          <w:rFonts w:ascii="Times New Roman" w:hAnsi="Times New Roman" w:cs="Times New Roman"/>
          <w:noProof/>
          <w:sz w:val="28"/>
          <w:szCs w:val="28"/>
          <w:lang w:val="uk-UA"/>
        </w:rPr>
        <w:t>Прийняття Бюджетн</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г</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 к</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дексу та п</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дальше реф</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рмування редакції й</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г</w:t>
      </w:r>
      <w:r>
        <w:rPr>
          <w:rFonts w:ascii="Times New Roman" w:hAnsi="Times New Roman" w:cs="Times New Roman"/>
          <w:noProof/>
          <w:sz w:val="28"/>
          <w:szCs w:val="28"/>
          <w:lang w:val="uk-UA"/>
        </w:rPr>
        <w:t>о о</w:t>
      </w:r>
      <w:r w:rsidRPr="002F731A">
        <w:rPr>
          <w:rFonts w:ascii="Times New Roman" w:hAnsi="Times New Roman" w:cs="Times New Roman"/>
          <w:noProof/>
          <w:sz w:val="28"/>
          <w:szCs w:val="28"/>
          <w:lang w:val="uk-UA"/>
        </w:rPr>
        <w:t>сн</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вних п</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л</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жень </w:t>
      </w:r>
      <w:r>
        <w:rPr>
          <w:rFonts w:ascii="Times New Roman" w:hAnsi="Times New Roman" w:cs="Times New Roman"/>
          <w:noProof/>
          <w:sz w:val="28"/>
          <w:szCs w:val="28"/>
          <w:lang w:val="uk-UA"/>
        </w:rPr>
        <w:t>започаткувало</w:t>
      </w:r>
      <w:r w:rsidRPr="002F731A">
        <w:rPr>
          <w:rFonts w:ascii="Times New Roman" w:hAnsi="Times New Roman" w:cs="Times New Roman"/>
          <w:noProof/>
          <w:sz w:val="28"/>
          <w:szCs w:val="28"/>
          <w:lang w:val="uk-UA"/>
        </w:rPr>
        <w:t xml:space="preserve"> реф</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рм</w:t>
      </w:r>
      <w:r>
        <w:rPr>
          <w:rFonts w:ascii="Times New Roman" w:hAnsi="Times New Roman" w:cs="Times New Roman"/>
          <w:noProof/>
          <w:sz w:val="28"/>
          <w:szCs w:val="28"/>
          <w:lang w:val="uk-UA"/>
        </w:rPr>
        <w:t>и у сфері</w:t>
      </w:r>
      <w:r w:rsidRPr="002F731A">
        <w:rPr>
          <w:rFonts w:ascii="Times New Roman" w:hAnsi="Times New Roman" w:cs="Times New Roman"/>
          <w:noProof/>
          <w:sz w:val="28"/>
          <w:szCs w:val="28"/>
          <w:lang w:val="uk-UA"/>
        </w:rPr>
        <w:t xml:space="preserve"> міжбюджетних відн</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син </w:t>
      </w:r>
      <w:r>
        <w:rPr>
          <w:rFonts w:ascii="Times New Roman" w:hAnsi="Times New Roman" w:cs="Times New Roman"/>
          <w:noProof/>
          <w:sz w:val="28"/>
          <w:szCs w:val="28"/>
          <w:lang w:val="uk-UA"/>
        </w:rPr>
        <w:t>та</w:t>
      </w:r>
      <w:r w:rsidRPr="002F731A">
        <w:rPr>
          <w:rFonts w:ascii="Times New Roman" w:hAnsi="Times New Roman" w:cs="Times New Roman"/>
          <w:noProof/>
          <w:sz w:val="28"/>
          <w:szCs w:val="28"/>
          <w:lang w:val="uk-UA"/>
        </w:rPr>
        <w:t xml:space="preserve"> фіскальн</w:t>
      </w:r>
      <w:r>
        <w:rPr>
          <w:rFonts w:ascii="Times New Roman" w:hAnsi="Times New Roman" w:cs="Times New Roman"/>
          <w:noProof/>
          <w:sz w:val="28"/>
          <w:szCs w:val="28"/>
          <w:lang w:val="uk-UA"/>
        </w:rPr>
        <w:t xml:space="preserve">ої децентралізації. </w:t>
      </w:r>
      <w:r w:rsidRPr="002F731A">
        <w:rPr>
          <w:rFonts w:ascii="Times New Roman" w:hAnsi="Times New Roman" w:cs="Times New Roman"/>
          <w:noProof/>
          <w:sz w:val="28"/>
          <w:szCs w:val="28"/>
          <w:lang w:val="uk-UA"/>
        </w:rPr>
        <w:t>Важливим</w:t>
      </w:r>
      <w:r>
        <w:rPr>
          <w:rFonts w:ascii="Times New Roman" w:hAnsi="Times New Roman" w:cs="Times New Roman"/>
          <w:noProof/>
          <w:sz w:val="28"/>
          <w:szCs w:val="28"/>
          <w:lang w:val="uk-UA"/>
        </w:rPr>
        <w:t>и</w:t>
      </w:r>
      <w:r w:rsidRPr="002F731A">
        <w:rPr>
          <w:rFonts w:ascii="Times New Roman" w:hAnsi="Times New Roman" w:cs="Times New Roman"/>
          <w:noProof/>
          <w:sz w:val="28"/>
          <w:szCs w:val="28"/>
          <w:lang w:val="uk-UA"/>
        </w:rPr>
        <w:t xml:space="preserve"> к</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нцептуальним</w:t>
      </w:r>
      <w:r>
        <w:rPr>
          <w:rFonts w:ascii="Times New Roman" w:hAnsi="Times New Roman" w:cs="Times New Roman"/>
          <w:noProof/>
          <w:sz w:val="28"/>
          <w:szCs w:val="28"/>
          <w:lang w:val="uk-UA"/>
        </w:rPr>
        <w:t>и</w:t>
      </w:r>
      <w:r w:rsidRPr="002F731A">
        <w:rPr>
          <w:rFonts w:ascii="Times New Roman" w:hAnsi="Times New Roman" w:cs="Times New Roman"/>
          <w:noProof/>
          <w:sz w:val="28"/>
          <w:szCs w:val="28"/>
          <w:lang w:val="uk-UA"/>
        </w:rPr>
        <w:t xml:space="preserve"> п</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л</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женням</w:t>
      </w:r>
      <w:r>
        <w:rPr>
          <w:rFonts w:ascii="Times New Roman" w:hAnsi="Times New Roman" w:cs="Times New Roman"/>
          <w:noProof/>
          <w:sz w:val="28"/>
          <w:szCs w:val="28"/>
          <w:lang w:val="uk-UA"/>
        </w:rPr>
        <w:t>и</w:t>
      </w:r>
      <w:r w:rsidRPr="002F731A">
        <w:rPr>
          <w:rFonts w:ascii="Times New Roman" w:hAnsi="Times New Roman" w:cs="Times New Roman"/>
          <w:noProof/>
          <w:sz w:val="28"/>
          <w:szCs w:val="28"/>
          <w:lang w:val="uk-UA"/>
        </w:rPr>
        <w:t xml:space="preserve"> Бюджетн</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г</w:t>
      </w:r>
      <w:r>
        <w:rPr>
          <w:rFonts w:ascii="Times New Roman" w:hAnsi="Times New Roman" w:cs="Times New Roman"/>
          <w:noProof/>
          <w:sz w:val="28"/>
          <w:szCs w:val="28"/>
          <w:lang w:val="uk-UA"/>
        </w:rPr>
        <w:t xml:space="preserve">о </w:t>
      </w:r>
      <w:r w:rsidRPr="002F731A">
        <w:rPr>
          <w:rFonts w:ascii="Times New Roman" w:hAnsi="Times New Roman" w:cs="Times New Roman"/>
          <w:noProof/>
          <w:sz w:val="28"/>
          <w:szCs w:val="28"/>
          <w:lang w:val="uk-UA"/>
        </w:rPr>
        <w:t>к</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дексу є </w:t>
      </w:r>
      <w:r>
        <w:rPr>
          <w:rFonts w:ascii="Times New Roman" w:hAnsi="Times New Roman" w:cs="Times New Roman"/>
          <w:noProof/>
          <w:sz w:val="28"/>
          <w:szCs w:val="28"/>
          <w:lang w:val="uk-UA"/>
        </w:rPr>
        <w:t xml:space="preserve">процедура </w:t>
      </w:r>
      <w:r w:rsidRPr="002F731A">
        <w:rPr>
          <w:rFonts w:ascii="Times New Roman" w:hAnsi="Times New Roman" w:cs="Times New Roman"/>
          <w:noProof/>
          <w:sz w:val="28"/>
          <w:szCs w:val="28"/>
          <w:lang w:val="uk-UA"/>
        </w:rPr>
        <w:t xml:space="preserve">закріплення </w:t>
      </w:r>
      <w:r>
        <w:rPr>
          <w:rFonts w:ascii="Times New Roman" w:hAnsi="Times New Roman" w:cs="Times New Roman"/>
          <w:noProof/>
          <w:sz w:val="28"/>
          <w:szCs w:val="28"/>
          <w:lang w:val="uk-UA"/>
        </w:rPr>
        <w:t xml:space="preserve">основних </w:t>
      </w:r>
      <w:r w:rsidRPr="002F731A">
        <w:rPr>
          <w:rFonts w:ascii="Times New Roman" w:hAnsi="Times New Roman" w:cs="Times New Roman"/>
          <w:noProof/>
          <w:sz w:val="28"/>
          <w:szCs w:val="28"/>
          <w:lang w:val="uk-UA"/>
        </w:rPr>
        <w:t>джерел д</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х</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дів за п</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вн</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важеннями </w:t>
      </w:r>
      <w:r>
        <w:rPr>
          <w:rFonts w:ascii="Times New Roman" w:hAnsi="Times New Roman" w:cs="Times New Roman"/>
          <w:noProof/>
          <w:sz w:val="28"/>
          <w:szCs w:val="28"/>
          <w:lang w:val="uk-UA"/>
        </w:rPr>
        <w:t>ОМС</w:t>
      </w:r>
      <w:r w:rsidRPr="002F731A">
        <w:rPr>
          <w:rFonts w:ascii="Times New Roman" w:hAnsi="Times New Roman" w:cs="Times New Roman"/>
          <w:noProof/>
          <w:sz w:val="28"/>
          <w:szCs w:val="28"/>
          <w:lang w:val="uk-UA"/>
        </w:rPr>
        <w:t xml:space="preserve">. Саме </w:t>
      </w:r>
      <w:r>
        <w:rPr>
          <w:rFonts w:ascii="Times New Roman" w:hAnsi="Times New Roman" w:cs="Times New Roman"/>
          <w:noProof/>
          <w:sz w:val="28"/>
          <w:szCs w:val="28"/>
          <w:lang w:val="uk-UA"/>
        </w:rPr>
        <w:t>даний</w:t>
      </w:r>
      <w:r w:rsidRPr="002F731A">
        <w:rPr>
          <w:rFonts w:ascii="Times New Roman" w:hAnsi="Times New Roman" w:cs="Times New Roman"/>
          <w:noProof/>
          <w:sz w:val="28"/>
          <w:szCs w:val="28"/>
          <w:lang w:val="uk-UA"/>
        </w:rPr>
        <w:t xml:space="preserve"> кр</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к спрям</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ваний на </w:t>
      </w:r>
      <w:r>
        <w:rPr>
          <w:rFonts w:ascii="Times New Roman" w:hAnsi="Times New Roman" w:cs="Times New Roman"/>
          <w:noProof/>
          <w:sz w:val="28"/>
          <w:szCs w:val="28"/>
          <w:lang w:val="uk-UA"/>
        </w:rPr>
        <w:t>формування</w:t>
      </w:r>
      <w:r w:rsidRPr="002F731A">
        <w:rPr>
          <w:rFonts w:ascii="Times New Roman" w:hAnsi="Times New Roman" w:cs="Times New Roman"/>
          <w:noProof/>
          <w:sz w:val="28"/>
          <w:szCs w:val="28"/>
          <w:lang w:val="uk-UA"/>
        </w:rPr>
        <w:t xml:space="preserve"> інституту місцевих фінансів, який </w:t>
      </w:r>
      <w:r>
        <w:rPr>
          <w:rFonts w:ascii="Times New Roman" w:hAnsi="Times New Roman" w:cs="Times New Roman"/>
          <w:noProof/>
          <w:sz w:val="28"/>
          <w:szCs w:val="28"/>
          <w:lang w:val="uk-UA"/>
        </w:rPr>
        <w:t xml:space="preserve">забезпечує </w:t>
      </w:r>
      <w:r w:rsidRPr="002F731A">
        <w:rPr>
          <w:rFonts w:ascii="Times New Roman" w:hAnsi="Times New Roman" w:cs="Times New Roman"/>
          <w:noProof/>
          <w:sz w:val="28"/>
          <w:szCs w:val="28"/>
          <w:lang w:val="uk-UA"/>
        </w:rPr>
        <w:t>ств</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р</w:t>
      </w:r>
      <w:r>
        <w:rPr>
          <w:rFonts w:ascii="Times New Roman" w:hAnsi="Times New Roman" w:cs="Times New Roman"/>
          <w:noProof/>
          <w:sz w:val="28"/>
          <w:szCs w:val="28"/>
          <w:lang w:val="uk-UA"/>
        </w:rPr>
        <w:t>ення</w:t>
      </w:r>
      <w:r w:rsidRPr="002F731A">
        <w:rPr>
          <w:rFonts w:ascii="Times New Roman" w:hAnsi="Times New Roman" w:cs="Times New Roman"/>
          <w:noProof/>
          <w:sz w:val="28"/>
          <w:szCs w:val="28"/>
          <w:lang w:val="uk-UA"/>
        </w:rPr>
        <w:t xml:space="preserve"> стимул</w:t>
      </w:r>
      <w:r>
        <w:rPr>
          <w:rFonts w:ascii="Times New Roman" w:hAnsi="Times New Roman" w:cs="Times New Roman"/>
          <w:noProof/>
          <w:sz w:val="28"/>
          <w:szCs w:val="28"/>
          <w:lang w:val="uk-UA"/>
        </w:rPr>
        <w:t>ів</w:t>
      </w:r>
      <w:r w:rsidRPr="002F731A">
        <w:rPr>
          <w:rFonts w:ascii="Times New Roman" w:hAnsi="Times New Roman" w:cs="Times New Roman"/>
          <w:noProof/>
          <w:sz w:val="28"/>
          <w:szCs w:val="28"/>
          <w:lang w:val="uk-UA"/>
        </w:rPr>
        <w:t xml:space="preserve"> для </w:t>
      </w:r>
      <w:r>
        <w:rPr>
          <w:rFonts w:ascii="Times New Roman" w:hAnsi="Times New Roman" w:cs="Times New Roman"/>
          <w:noProof/>
          <w:sz w:val="28"/>
          <w:szCs w:val="28"/>
          <w:lang w:val="uk-UA"/>
        </w:rPr>
        <w:t>зростання</w:t>
      </w:r>
      <w:r w:rsidRPr="002F731A">
        <w:rPr>
          <w:rFonts w:ascii="Times New Roman" w:hAnsi="Times New Roman" w:cs="Times New Roman"/>
          <w:noProof/>
          <w:sz w:val="28"/>
          <w:szCs w:val="28"/>
          <w:lang w:val="uk-UA"/>
        </w:rPr>
        <w:t xml:space="preserve"> активн</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сті терит</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ріальних гр</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мад </w:t>
      </w:r>
      <w:r>
        <w:rPr>
          <w:rFonts w:ascii="Times New Roman" w:hAnsi="Times New Roman" w:cs="Times New Roman"/>
          <w:noProof/>
          <w:sz w:val="28"/>
          <w:szCs w:val="28"/>
          <w:lang w:val="uk-UA"/>
        </w:rPr>
        <w:t xml:space="preserve">в плані </w:t>
      </w:r>
      <w:r w:rsidRPr="002F731A">
        <w:rPr>
          <w:rFonts w:ascii="Times New Roman" w:hAnsi="Times New Roman" w:cs="Times New Roman"/>
          <w:noProof/>
          <w:sz w:val="28"/>
          <w:szCs w:val="28"/>
          <w:lang w:val="uk-UA"/>
        </w:rPr>
        <w:t>нап</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внення місцевих бюджетів, </w:t>
      </w:r>
      <w:r w:rsidR="00A17FC3">
        <w:rPr>
          <w:rFonts w:ascii="Times New Roman" w:hAnsi="Times New Roman" w:cs="Times New Roman"/>
          <w:noProof/>
          <w:sz w:val="28"/>
          <w:szCs w:val="28"/>
          <w:lang w:val="uk-UA"/>
        </w:rPr>
        <w:t xml:space="preserve">а також </w:t>
      </w:r>
      <w:r w:rsidRPr="002F731A">
        <w:rPr>
          <w:rFonts w:ascii="Times New Roman" w:hAnsi="Times New Roman" w:cs="Times New Roman"/>
          <w:noProof/>
          <w:sz w:val="28"/>
          <w:szCs w:val="28"/>
          <w:lang w:val="uk-UA"/>
        </w:rPr>
        <w:t>ефективн</w:t>
      </w:r>
      <w:r>
        <w:rPr>
          <w:rFonts w:ascii="Times New Roman" w:hAnsi="Times New Roman" w:cs="Times New Roman"/>
          <w:noProof/>
          <w:sz w:val="28"/>
          <w:szCs w:val="28"/>
          <w:lang w:val="uk-UA"/>
        </w:rPr>
        <w:t>ого</w:t>
      </w:r>
      <w:r w:rsidRPr="002F731A">
        <w:rPr>
          <w:rFonts w:ascii="Times New Roman" w:hAnsi="Times New Roman" w:cs="Times New Roman"/>
          <w:noProof/>
          <w:sz w:val="28"/>
          <w:szCs w:val="28"/>
          <w:lang w:val="uk-UA"/>
        </w:rPr>
        <w:t xml:space="preserve"> вик</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ристання</w:t>
      </w:r>
      <w:r>
        <w:rPr>
          <w:rFonts w:ascii="Times New Roman" w:hAnsi="Times New Roman" w:cs="Times New Roman"/>
          <w:noProof/>
          <w:sz w:val="28"/>
          <w:szCs w:val="28"/>
          <w:lang w:val="uk-UA"/>
        </w:rPr>
        <w:t xml:space="preserve"> коштів</w:t>
      </w:r>
      <w:r w:rsidRPr="002F731A">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скорочення</w:t>
      </w:r>
      <w:r w:rsidRPr="002F731A">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бсягу не пр</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фінанс</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ваних </w:t>
      </w:r>
      <w:r>
        <w:rPr>
          <w:rFonts w:ascii="Times New Roman" w:hAnsi="Times New Roman" w:cs="Times New Roman"/>
          <w:noProof/>
          <w:sz w:val="28"/>
          <w:szCs w:val="28"/>
          <w:lang w:val="uk-UA"/>
        </w:rPr>
        <w:t>програм і заходів</w:t>
      </w:r>
      <w:r w:rsidRPr="002F731A">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д</w:t>
      </w:r>
      <w:r>
        <w:rPr>
          <w:rFonts w:ascii="Times New Roman" w:hAnsi="Times New Roman" w:cs="Times New Roman"/>
          <w:noProof/>
          <w:sz w:val="28"/>
          <w:szCs w:val="28"/>
          <w:lang w:val="uk-UA"/>
        </w:rPr>
        <w:t>ні</w:t>
      </w:r>
      <w:r w:rsidRPr="002F731A">
        <w:rPr>
          <w:rFonts w:ascii="Times New Roman" w:hAnsi="Times New Roman" w:cs="Times New Roman"/>
          <w:noProof/>
          <w:sz w:val="28"/>
          <w:szCs w:val="28"/>
          <w:lang w:val="uk-UA"/>
        </w:rPr>
        <w:t xml:space="preserve"> із </w:t>
      </w:r>
      <w:r>
        <w:rPr>
          <w:rFonts w:ascii="Times New Roman" w:hAnsi="Times New Roman" w:cs="Times New Roman"/>
          <w:noProof/>
          <w:sz w:val="28"/>
          <w:szCs w:val="28"/>
          <w:lang w:val="uk-UA"/>
        </w:rPr>
        <w:t xml:space="preserve">основоположних </w:t>
      </w:r>
      <w:r w:rsidRPr="002F731A">
        <w:rPr>
          <w:rFonts w:ascii="Times New Roman" w:hAnsi="Times New Roman" w:cs="Times New Roman"/>
          <w:noProof/>
          <w:sz w:val="28"/>
          <w:szCs w:val="28"/>
          <w:lang w:val="uk-UA"/>
        </w:rPr>
        <w:t xml:space="preserve">принципів </w:t>
      </w:r>
      <w:r>
        <w:rPr>
          <w:rFonts w:ascii="Times New Roman" w:hAnsi="Times New Roman" w:cs="Times New Roman"/>
          <w:noProof/>
          <w:sz w:val="28"/>
          <w:szCs w:val="28"/>
          <w:lang w:val="uk-UA"/>
        </w:rPr>
        <w:t xml:space="preserve">у сфері </w:t>
      </w:r>
      <w:r w:rsidRPr="002F731A">
        <w:rPr>
          <w:rFonts w:ascii="Times New Roman" w:hAnsi="Times New Roman" w:cs="Times New Roman"/>
          <w:noProof/>
          <w:sz w:val="28"/>
          <w:szCs w:val="28"/>
          <w:lang w:val="uk-UA"/>
        </w:rPr>
        <w:t>публічних фінансів п</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ляга</w:t>
      </w:r>
      <w:r>
        <w:rPr>
          <w:rFonts w:ascii="Times New Roman" w:hAnsi="Times New Roman" w:cs="Times New Roman"/>
          <w:noProof/>
          <w:sz w:val="28"/>
          <w:szCs w:val="28"/>
          <w:lang w:val="uk-UA"/>
        </w:rPr>
        <w:t>ють</w:t>
      </w:r>
      <w:r w:rsidRPr="002F731A">
        <w:rPr>
          <w:rFonts w:ascii="Times New Roman" w:hAnsi="Times New Roman" w:cs="Times New Roman"/>
          <w:noProof/>
          <w:sz w:val="28"/>
          <w:szCs w:val="28"/>
          <w:lang w:val="uk-UA"/>
        </w:rPr>
        <w:t xml:space="preserve"> в т</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му, щ</w:t>
      </w:r>
      <w:r>
        <w:rPr>
          <w:rFonts w:ascii="Times New Roman" w:hAnsi="Times New Roman" w:cs="Times New Roman"/>
          <w:noProof/>
          <w:sz w:val="28"/>
          <w:szCs w:val="28"/>
          <w:lang w:val="uk-UA"/>
        </w:rPr>
        <w:t>о виключно</w:t>
      </w:r>
      <w:r w:rsidRPr="002F731A">
        <w:rPr>
          <w:rFonts w:ascii="Times New Roman" w:hAnsi="Times New Roman" w:cs="Times New Roman"/>
          <w:noProof/>
          <w:sz w:val="28"/>
          <w:szCs w:val="28"/>
          <w:lang w:val="uk-UA"/>
        </w:rPr>
        <w:t xml:space="preserve"> п</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датки, які сплачуються </w:t>
      </w:r>
      <w:r>
        <w:rPr>
          <w:rFonts w:ascii="Times New Roman" w:hAnsi="Times New Roman" w:cs="Times New Roman"/>
          <w:noProof/>
          <w:sz w:val="28"/>
          <w:szCs w:val="28"/>
          <w:lang w:val="uk-UA"/>
        </w:rPr>
        <w:t>мешканцями громад</w:t>
      </w:r>
      <w:r w:rsidRPr="002F731A">
        <w:rPr>
          <w:rFonts w:ascii="Times New Roman" w:hAnsi="Times New Roman" w:cs="Times New Roman"/>
          <w:noProof/>
          <w:sz w:val="28"/>
          <w:szCs w:val="28"/>
          <w:lang w:val="uk-UA"/>
        </w:rPr>
        <w:t>, п</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винні </w:t>
      </w:r>
      <w:r>
        <w:rPr>
          <w:rFonts w:ascii="Times New Roman" w:hAnsi="Times New Roman" w:cs="Times New Roman"/>
          <w:noProof/>
          <w:sz w:val="28"/>
          <w:szCs w:val="28"/>
          <w:lang w:val="uk-UA"/>
        </w:rPr>
        <w:t xml:space="preserve">в подальшому </w:t>
      </w:r>
      <w:r w:rsidRPr="002F731A">
        <w:rPr>
          <w:rFonts w:ascii="Times New Roman" w:hAnsi="Times New Roman" w:cs="Times New Roman"/>
          <w:noProof/>
          <w:sz w:val="28"/>
          <w:szCs w:val="28"/>
          <w:lang w:val="uk-UA"/>
        </w:rPr>
        <w:t>вик</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рист</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вуватися для фінанс</w:t>
      </w:r>
      <w:r>
        <w:rPr>
          <w:rFonts w:ascii="Times New Roman" w:hAnsi="Times New Roman" w:cs="Times New Roman"/>
          <w:noProof/>
          <w:sz w:val="28"/>
          <w:szCs w:val="28"/>
          <w:lang w:val="uk-UA"/>
        </w:rPr>
        <w:t>ового забезпечення</w:t>
      </w:r>
      <w:r w:rsidRPr="002F731A">
        <w:rPr>
          <w:rFonts w:ascii="Times New Roman" w:hAnsi="Times New Roman" w:cs="Times New Roman"/>
          <w:noProof/>
          <w:sz w:val="28"/>
          <w:szCs w:val="28"/>
          <w:lang w:val="uk-UA"/>
        </w:rPr>
        <w:t xml:space="preserve"> суспільних п</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слуг, </w:t>
      </w:r>
      <w:r>
        <w:rPr>
          <w:rFonts w:ascii="Times New Roman" w:hAnsi="Times New Roman" w:cs="Times New Roman"/>
          <w:noProof/>
          <w:sz w:val="28"/>
          <w:szCs w:val="28"/>
          <w:lang w:val="uk-UA"/>
        </w:rPr>
        <w:t xml:space="preserve">які </w:t>
      </w:r>
      <w:r w:rsidRPr="002F731A">
        <w:rPr>
          <w:rFonts w:ascii="Times New Roman" w:hAnsi="Times New Roman" w:cs="Times New Roman"/>
          <w:noProof/>
          <w:sz w:val="28"/>
          <w:szCs w:val="28"/>
          <w:lang w:val="uk-UA"/>
        </w:rPr>
        <w:t>надаються цим мешканцям. Н</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менклатура </w:t>
      </w:r>
      <w:r>
        <w:rPr>
          <w:rFonts w:ascii="Times New Roman" w:hAnsi="Times New Roman" w:cs="Times New Roman"/>
          <w:noProof/>
          <w:sz w:val="28"/>
          <w:szCs w:val="28"/>
          <w:lang w:val="uk-UA"/>
        </w:rPr>
        <w:t>зазначених</w:t>
      </w:r>
      <w:r w:rsidRPr="002F731A">
        <w:rPr>
          <w:rFonts w:ascii="Times New Roman" w:hAnsi="Times New Roman" w:cs="Times New Roman"/>
          <w:noProof/>
          <w:sz w:val="28"/>
          <w:szCs w:val="28"/>
          <w:lang w:val="uk-UA"/>
        </w:rPr>
        <w:t xml:space="preserve"> п</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датків відп</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відає </w:t>
      </w:r>
      <w:r>
        <w:rPr>
          <w:rFonts w:ascii="Times New Roman" w:hAnsi="Times New Roman" w:cs="Times New Roman"/>
          <w:noProof/>
          <w:sz w:val="28"/>
          <w:szCs w:val="28"/>
          <w:lang w:val="uk-UA"/>
        </w:rPr>
        <w:t>світовій</w:t>
      </w:r>
      <w:r w:rsidRPr="002F731A">
        <w:rPr>
          <w:rFonts w:ascii="Times New Roman" w:hAnsi="Times New Roman" w:cs="Times New Roman"/>
          <w:noProof/>
          <w:sz w:val="28"/>
          <w:szCs w:val="28"/>
          <w:lang w:val="uk-UA"/>
        </w:rPr>
        <w:t xml:space="preserve"> практиці і </w:t>
      </w:r>
      <w:r>
        <w:rPr>
          <w:rFonts w:ascii="Times New Roman" w:hAnsi="Times New Roman" w:cs="Times New Roman"/>
          <w:noProof/>
          <w:sz w:val="28"/>
          <w:szCs w:val="28"/>
          <w:lang w:val="uk-UA"/>
        </w:rPr>
        <w:t>вказує</w:t>
      </w:r>
      <w:r w:rsidRPr="002F731A">
        <w:rPr>
          <w:rFonts w:ascii="Times New Roman" w:hAnsi="Times New Roman" w:cs="Times New Roman"/>
          <w:noProof/>
          <w:sz w:val="28"/>
          <w:szCs w:val="28"/>
          <w:lang w:val="uk-UA"/>
        </w:rPr>
        <w:t xml:space="preserve"> пр</w:t>
      </w:r>
      <w:r>
        <w:rPr>
          <w:rFonts w:ascii="Times New Roman" w:hAnsi="Times New Roman" w:cs="Times New Roman"/>
          <w:noProof/>
          <w:sz w:val="28"/>
          <w:szCs w:val="28"/>
          <w:lang w:val="uk-UA"/>
        </w:rPr>
        <w:t xml:space="preserve">о </w:t>
      </w:r>
      <w:r w:rsidRPr="002F731A">
        <w:rPr>
          <w:rFonts w:ascii="Times New Roman" w:hAnsi="Times New Roman" w:cs="Times New Roman"/>
          <w:noProof/>
          <w:sz w:val="28"/>
          <w:szCs w:val="28"/>
          <w:lang w:val="uk-UA"/>
        </w:rPr>
        <w:t>чіткий взаєм</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зв’яз</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к між величин</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ю, місцем сплати п</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датк</w:t>
      </w:r>
      <w:r>
        <w:rPr>
          <w:rFonts w:ascii="Times New Roman" w:hAnsi="Times New Roman" w:cs="Times New Roman"/>
          <w:noProof/>
          <w:sz w:val="28"/>
          <w:szCs w:val="28"/>
          <w:lang w:val="uk-UA"/>
        </w:rPr>
        <w:t>ового платежу</w:t>
      </w:r>
      <w:r w:rsidRPr="002F731A">
        <w:rPr>
          <w:rFonts w:ascii="Times New Roman" w:hAnsi="Times New Roman" w:cs="Times New Roman"/>
          <w:noProof/>
          <w:sz w:val="28"/>
          <w:szCs w:val="28"/>
          <w:lang w:val="uk-UA"/>
        </w:rPr>
        <w:t xml:space="preserve"> та рівнем п</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слуг, </w:t>
      </w:r>
      <w:r>
        <w:rPr>
          <w:rFonts w:ascii="Times New Roman" w:hAnsi="Times New Roman" w:cs="Times New Roman"/>
          <w:noProof/>
          <w:sz w:val="28"/>
          <w:szCs w:val="28"/>
          <w:lang w:val="uk-UA"/>
        </w:rPr>
        <w:t>які о</w:t>
      </w:r>
      <w:r w:rsidRPr="002F731A">
        <w:rPr>
          <w:rFonts w:ascii="Times New Roman" w:hAnsi="Times New Roman" w:cs="Times New Roman"/>
          <w:noProof/>
          <w:sz w:val="28"/>
          <w:szCs w:val="28"/>
          <w:lang w:val="uk-UA"/>
        </w:rPr>
        <w:t xml:space="preserve">тримує за </w:t>
      </w:r>
      <w:r>
        <w:rPr>
          <w:rFonts w:ascii="Times New Roman" w:hAnsi="Times New Roman" w:cs="Times New Roman"/>
          <w:noProof/>
          <w:sz w:val="28"/>
          <w:szCs w:val="28"/>
          <w:lang w:val="uk-UA"/>
        </w:rPr>
        <w:t>дані</w:t>
      </w:r>
      <w:r w:rsidRPr="002F731A">
        <w:rPr>
          <w:rFonts w:ascii="Times New Roman" w:hAnsi="Times New Roman" w:cs="Times New Roman"/>
          <w:noProof/>
          <w:sz w:val="28"/>
          <w:szCs w:val="28"/>
          <w:lang w:val="uk-UA"/>
        </w:rPr>
        <w:t xml:space="preserve"> к</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шти платник п</w:t>
      </w:r>
      <w:r>
        <w:rPr>
          <w:rFonts w:ascii="Times New Roman" w:hAnsi="Times New Roman" w:cs="Times New Roman"/>
          <w:noProof/>
          <w:sz w:val="28"/>
          <w:szCs w:val="28"/>
          <w:lang w:val="uk-UA"/>
        </w:rPr>
        <w:t>одатку</w:t>
      </w:r>
      <w:r w:rsidRPr="002F731A">
        <w:rPr>
          <w:rFonts w:ascii="Times New Roman" w:hAnsi="Times New Roman" w:cs="Times New Roman"/>
          <w:noProof/>
          <w:sz w:val="28"/>
          <w:szCs w:val="28"/>
          <w:lang w:val="uk-UA"/>
        </w:rPr>
        <w:t>. Платники п</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датків у </w:t>
      </w:r>
      <w:r>
        <w:rPr>
          <w:rFonts w:ascii="Times New Roman" w:hAnsi="Times New Roman" w:cs="Times New Roman"/>
          <w:noProof/>
          <w:sz w:val="28"/>
          <w:szCs w:val="28"/>
          <w:lang w:val="uk-UA"/>
        </w:rPr>
        <w:t>більшості</w:t>
      </w:r>
      <w:r w:rsidRPr="002F731A">
        <w:rPr>
          <w:rFonts w:ascii="Times New Roman" w:hAnsi="Times New Roman" w:cs="Times New Roman"/>
          <w:noProof/>
          <w:sz w:val="28"/>
          <w:szCs w:val="28"/>
          <w:lang w:val="uk-UA"/>
        </w:rPr>
        <w:t xml:space="preserve"> схильні </w:t>
      </w:r>
      <w:r>
        <w:rPr>
          <w:rFonts w:ascii="Times New Roman" w:hAnsi="Times New Roman" w:cs="Times New Roman"/>
          <w:noProof/>
          <w:sz w:val="28"/>
          <w:szCs w:val="28"/>
          <w:lang w:val="uk-UA"/>
        </w:rPr>
        <w:t>розглядати рішення</w:t>
      </w:r>
      <w:r w:rsidRPr="002F731A">
        <w:rPr>
          <w:rFonts w:ascii="Times New Roman" w:hAnsi="Times New Roman" w:cs="Times New Roman"/>
          <w:noProof/>
          <w:sz w:val="28"/>
          <w:szCs w:val="28"/>
          <w:lang w:val="uk-UA"/>
        </w:rPr>
        <w:t xml:space="preserve"> місцев</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ї влади </w:t>
      </w:r>
      <w:r>
        <w:rPr>
          <w:rFonts w:ascii="Times New Roman" w:hAnsi="Times New Roman" w:cs="Times New Roman"/>
          <w:noProof/>
          <w:sz w:val="28"/>
          <w:szCs w:val="28"/>
          <w:lang w:val="uk-UA"/>
        </w:rPr>
        <w:t xml:space="preserve">в </w:t>
      </w:r>
      <w:r>
        <w:rPr>
          <w:rFonts w:ascii="Times New Roman" w:hAnsi="Times New Roman" w:cs="Times New Roman"/>
          <w:noProof/>
          <w:sz w:val="28"/>
          <w:szCs w:val="28"/>
          <w:lang w:val="uk-UA"/>
        </w:rPr>
        <w:lastRenderedPageBreak/>
        <w:t xml:space="preserve">частині </w:t>
      </w:r>
      <w:r w:rsidRPr="002F731A">
        <w:rPr>
          <w:rFonts w:ascii="Times New Roman" w:hAnsi="Times New Roman" w:cs="Times New Roman"/>
          <w:noProof/>
          <w:sz w:val="28"/>
          <w:szCs w:val="28"/>
          <w:lang w:val="uk-UA"/>
        </w:rPr>
        <w:t>вик</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ристання бюджетних к</w:t>
      </w:r>
      <w:r>
        <w:rPr>
          <w:rFonts w:ascii="Times New Roman" w:hAnsi="Times New Roman" w:cs="Times New Roman"/>
          <w:noProof/>
          <w:sz w:val="28"/>
          <w:szCs w:val="28"/>
          <w:lang w:val="uk-UA"/>
        </w:rPr>
        <w:t>о</w:t>
      </w:r>
      <w:r w:rsidRPr="002F731A">
        <w:rPr>
          <w:rFonts w:ascii="Times New Roman" w:hAnsi="Times New Roman" w:cs="Times New Roman"/>
          <w:noProof/>
          <w:sz w:val="28"/>
          <w:szCs w:val="28"/>
          <w:lang w:val="uk-UA"/>
        </w:rPr>
        <w:t xml:space="preserve">штів </w:t>
      </w:r>
      <w:r>
        <w:rPr>
          <w:rFonts w:ascii="Times New Roman" w:hAnsi="Times New Roman" w:cs="Times New Roman"/>
          <w:noProof/>
          <w:sz w:val="28"/>
          <w:szCs w:val="28"/>
          <w:lang w:val="uk-UA"/>
        </w:rPr>
        <w:t>та слідкувати у подальшому про їх використання</w:t>
      </w:r>
      <w:r w:rsidRPr="002F731A">
        <w:rPr>
          <w:rFonts w:ascii="Times New Roman" w:hAnsi="Times New Roman" w:cs="Times New Roman"/>
          <w:noProof/>
          <w:sz w:val="28"/>
          <w:szCs w:val="28"/>
          <w:lang w:val="uk-UA"/>
        </w:rPr>
        <w:t>.</w:t>
      </w:r>
    </w:p>
    <w:p w:rsidR="0032402C" w:rsidRPr="002F731A" w:rsidRDefault="00A17FC3" w:rsidP="0032402C">
      <w:pPr>
        <w:autoSpaceDE w:val="0"/>
        <w:autoSpaceDN w:val="0"/>
        <w:adjustRightInd w:val="0"/>
        <w:spacing w:after="0" w:line="360" w:lineRule="auto"/>
        <w:ind w:firstLine="708"/>
        <w:jc w:val="both"/>
        <w:rPr>
          <w:rFonts w:ascii="Times New Roman" w:eastAsiaTheme="minorHAnsi" w:hAnsi="Times New Roman" w:cs="Times New Roman"/>
          <w:noProof/>
          <w:sz w:val="28"/>
          <w:szCs w:val="28"/>
          <w:lang w:val="uk-UA" w:eastAsia="en-US"/>
        </w:rPr>
      </w:pPr>
      <w:r>
        <w:rPr>
          <w:rFonts w:ascii="Times New Roman" w:eastAsiaTheme="minorHAnsi" w:hAnsi="Times New Roman" w:cs="Times New Roman"/>
          <w:noProof/>
          <w:sz w:val="28"/>
          <w:szCs w:val="28"/>
          <w:lang w:val="uk-UA" w:eastAsia="en-US"/>
        </w:rPr>
        <w:t>Нормативно-правове забезпечення</w:t>
      </w:r>
      <w:r w:rsidR="0032402C" w:rsidRPr="002F731A">
        <w:rPr>
          <w:rFonts w:ascii="Times New Roman" w:eastAsiaTheme="minorHAnsi" w:hAnsi="Times New Roman" w:cs="Times New Roman"/>
          <w:noProof/>
          <w:sz w:val="28"/>
          <w:szCs w:val="28"/>
          <w:lang w:val="uk-UA" w:eastAsia="en-US"/>
        </w:rPr>
        <w:t xml:space="preserve"> місцевих п</w:t>
      </w:r>
      <w:r w:rsidR="0032402C">
        <w:rPr>
          <w:rFonts w:ascii="Times New Roman" w:eastAsiaTheme="minorHAnsi" w:hAnsi="Times New Roman" w:cs="Times New Roman"/>
          <w:noProof/>
          <w:sz w:val="28"/>
          <w:szCs w:val="28"/>
          <w:lang w:val="uk-UA" w:eastAsia="en-US"/>
        </w:rPr>
        <w:t>о</w:t>
      </w:r>
      <w:r w:rsidR="0032402C" w:rsidRPr="002F731A">
        <w:rPr>
          <w:rFonts w:ascii="Times New Roman" w:eastAsiaTheme="minorHAnsi" w:hAnsi="Times New Roman" w:cs="Times New Roman"/>
          <w:noProof/>
          <w:sz w:val="28"/>
          <w:szCs w:val="28"/>
          <w:lang w:val="uk-UA" w:eastAsia="en-US"/>
        </w:rPr>
        <w:t>датків і зб</w:t>
      </w:r>
      <w:r w:rsidR="0032402C">
        <w:rPr>
          <w:rFonts w:ascii="Times New Roman" w:eastAsiaTheme="minorHAnsi" w:hAnsi="Times New Roman" w:cs="Times New Roman"/>
          <w:noProof/>
          <w:sz w:val="28"/>
          <w:szCs w:val="28"/>
          <w:lang w:val="uk-UA" w:eastAsia="en-US"/>
        </w:rPr>
        <w:t>орів має свою</w:t>
      </w:r>
      <w:r w:rsidR="0032402C" w:rsidRPr="002F731A">
        <w:rPr>
          <w:rFonts w:ascii="Times New Roman" w:eastAsiaTheme="minorHAnsi" w:hAnsi="Times New Roman" w:cs="Times New Roman"/>
          <w:noProof/>
          <w:sz w:val="28"/>
          <w:szCs w:val="28"/>
          <w:lang w:val="uk-UA" w:eastAsia="en-US"/>
        </w:rPr>
        <w:t xml:space="preserve"> специфіку, </w:t>
      </w:r>
      <w:r w:rsidR="0032402C">
        <w:rPr>
          <w:rFonts w:ascii="Times New Roman" w:eastAsiaTheme="minorHAnsi" w:hAnsi="Times New Roman" w:cs="Times New Roman"/>
          <w:noProof/>
          <w:sz w:val="28"/>
          <w:szCs w:val="28"/>
          <w:lang w:val="uk-UA" w:eastAsia="en-US"/>
        </w:rPr>
        <w:t xml:space="preserve">адже </w:t>
      </w:r>
      <w:r w:rsidR="0032402C" w:rsidRPr="002F731A">
        <w:rPr>
          <w:rFonts w:ascii="Times New Roman" w:eastAsiaTheme="minorHAnsi" w:hAnsi="Times New Roman" w:cs="Times New Roman"/>
          <w:noProof/>
          <w:sz w:val="28"/>
          <w:szCs w:val="28"/>
          <w:lang w:val="uk-UA" w:eastAsia="en-US"/>
        </w:rPr>
        <w:t>здійснюється на загальн</w:t>
      </w:r>
      <w:r w:rsidR="0032402C">
        <w:rPr>
          <w:rFonts w:ascii="Times New Roman" w:eastAsiaTheme="minorHAnsi" w:hAnsi="Times New Roman" w:cs="Times New Roman"/>
          <w:noProof/>
          <w:sz w:val="28"/>
          <w:szCs w:val="28"/>
          <w:lang w:val="uk-UA" w:eastAsia="en-US"/>
        </w:rPr>
        <w:t>о</w:t>
      </w:r>
      <w:r w:rsidR="0032402C" w:rsidRPr="002F731A">
        <w:rPr>
          <w:rFonts w:ascii="Times New Roman" w:eastAsiaTheme="minorHAnsi" w:hAnsi="Times New Roman" w:cs="Times New Roman"/>
          <w:noProof/>
          <w:sz w:val="28"/>
          <w:szCs w:val="28"/>
          <w:lang w:val="uk-UA" w:eastAsia="en-US"/>
        </w:rPr>
        <w:t>державн</w:t>
      </w:r>
      <w:r w:rsidR="0032402C">
        <w:rPr>
          <w:rFonts w:ascii="Times New Roman" w:eastAsiaTheme="minorHAnsi" w:hAnsi="Times New Roman" w:cs="Times New Roman"/>
          <w:noProof/>
          <w:sz w:val="28"/>
          <w:szCs w:val="28"/>
          <w:lang w:val="uk-UA" w:eastAsia="en-US"/>
        </w:rPr>
        <w:t>о</w:t>
      </w:r>
      <w:r w:rsidR="0032402C" w:rsidRPr="002F731A">
        <w:rPr>
          <w:rFonts w:ascii="Times New Roman" w:eastAsiaTheme="minorHAnsi" w:hAnsi="Times New Roman" w:cs="Times New Roman"/>
          <w:noProof/>
          <w:sz w:val="28"/>
          <w:szCs w:val="28"/>
          <w:lang w:val="uk-UA" w:eastAsia="en-US"/>
        </w:rPr>
        <w:t>му та місцев</w:t>
      </w:r>
      <w:r w:rsidR="0032402C">
        <w:rPr>
          <w:rFonts w:ascii="Times New Roman" w:eastAsiaTheme="minorHAnsi" w:hAnsi="Times New Roman" w:cs="Times New Roman"/>
          <w:noProof/>
          <w:sz w:val="28"/>
          <w:szCs w:val="28"/>
          <w:lang w:val="uk-UA" w:eastAsia="en-US"/>
        </w:rPr>
        <w:t>о</w:t>
      </w:r>
      <w:r w:rsidR="0032402C" w:rsidRPr="002F731A">
        <w:rPr>
          <w:rFonts w:ascii="Times New Roman" w:eastAsiaTheme="minorHAnsi" w:hAnsi="Times New Roman" w:cs="Times New Roman"/>
          <w:noProof/>
          <w:sz w:val="28"/>
          <w:szCs w:val="28"/>
          <w:lang w:val="uk-UA" w:eastAsia="en-US"/>
        </w:rPr>
        <w:t>му</w:t>
      </w:r>
      <w:r w:rsidR="0032402C">
        <w:rPr>
          <w:rFonts w:ascii="Times New Roman" w:eastAsiaTheme="minorHAnsi" w:hAnsi="Times New Roman" w:cs="Times New Roman"/>
          <w:noProof/>
          <w:sz w:val="28"/>
          <w:szCs w:val="28"/>
          <w:lang w:val="uk-UA" w:eastAsia="en-US"/>
        </w:rPr>
        <w:t xml:space="preserve"> рівнях</w:t>
      </w:r>
      <w:r w:rsidR="0032402C" w:rsidRPr="002F731A">
        <w:rPr>
          <w:rFonts w:ascii="Times New Roman" w:eastAsiaTheme="minorHAnsi" w:hAnsi="Times New Roman" w:cs="Times New Roman"/>
          <w:noProof/>
          <w:sz w:val="28"/>
          <w:szCs w:val="28"/>
          <w:lang w:val="uk-UA" w:eastAsia="en-US"/>
        </w:rPr>
        <w:t xml:space="preserve">. </w:t>
      </w:r>
      <w:r w:rsidR="0032402C">
        <w:rPr>
          <w:rFonts w:ascii="Times New Roman" w:eastAsiaTheme="minorHAnsi" w:hAnsi="Times New Roman" w:cs="Times New Roman"/>
          <w:noProof/>
          <w:sz w:val="28"/>
          <w:szCs w:val="28"/>
          <w:lang w:val="uk-UA" w:eastAsia="en-US"/>
        </w:rPr>
        <w:t>М</w:t>
      </w:r>
      <w:r w:rsidR="0032402C" w:rsidRPr="009E36A0">
        <w:rPr>
          <w:rFonts w:ascii="Times New Roman" w:eastAsiaTheme="minorHAnsi" w:hAnsi="Times New Roman" w:cs="Times New Roman"/>
          <w:noProof/>
          <w:sz w:val="28"/>
          <w:szCs w:val="28"/>
          <w:lang w:val="uk-UA" w:eastAsia="en-US"/>
        </w:rPr>
        <w:t>ісцеві п</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датки</w:t>
      </w:r>
      <w:r>
        <w:rPr>
          <w:rFonts w:ascii="Times New Roman" w:eastAsiaTheme="minorHAnsi" w:hAnsi="Times New Roman" w:cs="Times New Roman"/>
          <w:noProof/>
          <w:sz w:val="28"/>
          <w:szCs w:val="28"/>
          <w:lang w:val="uk-UA" w:eastAsia="en-US"/>
        </w:rPr>
        <w:t xml:space="preserve"> </w:t>
      </w:r>
      <w:r w:rsidR="0032402C" w:rsidRPr="009E36A0">
        <w:rPr>
          <w:rFonts w:ascii="Times New Roman" w:eastAsiaTheme="minorHAnsi" w:hAnsi="Times New Roman" w:cs="Times New Roman"/>
          <w:noProof/>
          <w:sz w:val="28"/>
          <w:szCs w:val="28"/>
          <w:lang w:val="uk-UA" w:eastAsia="en-US"/>
        </w:rPr>
        <w:t>і зб</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 xml:space="preserve">ри </w:t>
      </w:r>
      <w:r w:rsidR="0032402C">
        <w:rPr>
          <w:rFonts w:ascii="Times New Roman" w:eastAsiaTheme="minorHAnsi" w:hAnsi="Times New Roman" w:cs="Times New Roman"/>
          <w:noProof/>
          <w:sz w:val="28"/>
          <w:szCs w:val="28"/>
          <w:lang w:val="uk-UA" w:eastAsia="en-US"/>
        </w:rPr>
        <w:t>регулюються</w:t>
      </w:r>
      <w:r w:rsidR="0032402C" w:rsidRPr="009E36A0">
        <w:rPr>
          <w:rFonts w:ascii="Times New Roman" w:eastAsiaTheme="minorHAnsi" w:hAnsi="Times New Roman" w:cs="Times New Roman"/>
          <w:noProof/>
          <w:sz w:val="28"/>
          <w:szCs w:val="28"/>
          <w:lang w:val="uk-UA" w:eastAsia="en-US"/>
        </w:rPr>
        <w:t xml:space="preserve"> держав</w:t>
      </w:r>
      <w:r w:rsidR="0032402C">
        <w:rPr>
          <w:rFonts w:ascii="Times New Roman" w:eastAsiaTheme="minorHAnsi" w:hAnsi="Times New Roman" w:cs="Times New Roman"/>
          <w:noProof/>
          <w:sz w:val="28"/>
          <w:szCs w:val="28"/>
          <w:lang w:val="uk-UA" w:eastAsia="en-US"/>
        </w:rPr>
        <w:t>ними органами влади</w:t>
      </w:r>
      <w:r w:rsidR="0032402C" w:rsidRPr="009E36A0">
        <w:rPr>
          <w:rFonts w:ascii="Times New Roman" w:eastAsiaTheme="minorHAnsi" w:hAnsi="Times New Roman" w:cs="Times New Roman"/>
          <w:noProof/>
          <w:sz w:val="28"/>
          <w:szCs w:val="28"/>
          <w:lang w:val="uk-UA" w:eastAsia="en-US"/>
        </w:rPr>
        <w:t>, а регламенту</w:t>
      </w:r>
      <w:r w:rsidR="0032402C">
        <w:rPr>
          <w:rFonts w:ascii="Times New Roman" w:eastAsiaTheme="minorHAnsi" w:hAnsi="Times New Roman" w:cs="Times New Roman"/>
          <w:noProof/>
          <w:sz w:val="28"/>
          <w:szCs w:val="28"/>
          <w:lang w:val="uk-UA" w:eastAsia="en-US"/>
        </w:rPr>
        <w:t>вання їх</w:t>
      </w:r>
      <w:r w:rsidR="0032402C" w:rsidRPr="009E36A0">
        <w:rPr>
          <w:rFonts w:ascii="Times New Roman" w:eastAsiaTheme="minorHAnsi" w:hAnsi="Times New Roman" w:cs="Times New Roman"/>
          <w:noProof/>
          <w:sz w:val="28"/>
          <w:szCs w:val="28"/>
          <w:lang w:val="uk-UA" w:eastAsia="en-US"/>
        </w:rPr>
        <w:t xml:space="preserve"> справля</w:t>
      </w:r>
      <w:r w:rsidR="0032402C">
        <w:rPr>
          <w:rFonts w:ascii="Times New Roman" w:eastAsiaTheme="minorHAnsi" w:hAnsi="Times New Roman" w:cs="Times New Roman"/>
          <w:noProof/>
          <w:sz w:val="28"/>
          <w:szCs w:val="28"/>
          <w:lang w:val="uk-UA" w:eastAsia="en-US"/>
        </w:rPr>
        <w:t>ння здійснюється</w:t>
      </w:r>
      <w:r w:rsidR="0032402C" w:rsidRPr="009E36A0">
        <w:rPr>
          <w:rFonts w:ascii="Times New Roman" w:eastAsiaTheme="minorHAnsi" w:hAnsi="Times New Roman" w:cs="Times New Roman"/>
          <w:noProof/>
          <w:sz w:val="28"/>
          <w:szCs w:val="28"/>
          <w:lang w:val="uk-UA" w:eastAsia="en-US"/>
        </w:rPr>
        <w:t xml:space="preserve"> </w:t>
      </w:r>
      <w:r>
        <w:rPr>
          <w:rFonts w:ascii="Times New Roman" w:eastAsiaTheme="minorHAnsi" w:hAnsi="Times New Roman" w:cs="Times New Roman"/>
          <w:noProof/>
          <w:sz w:val="28"/>
          <w:szCs w:val="28"/>
          <w:lang w:val="uk-UA" w:eastAsia="en-US"/>
        </w:rPr>
        <w:t>місцевим самоврядуванням</w:t>
      </w:r>
      <w:r w:rsidR="0032402C" w:rsidRPr="009E36A0">
        <w:rPr>
          <w:rFonts w:ascii="Times New Roman" w:eastAsiaTheme="minorHAnsi" w:hAnsi="Times New Roman" w:cs="Times New Roman"/>
          <w:noProof/>
          <w:sz w:val="28"/>
          <w:szCs w:val="28"/>
          <w:lang w:val="uk-UA" w:eastAsia="en-US"/>
        </w:rPr>
        <w:t>.</w:t>
      </w:r>
    </w:p>
    <w:p w:rsidR="0032402C" w:rsidRDefault="00A17FC3" w:rsidP="0032402C">
      <w:pPr>
        <w:autoSpaceDE w:val="0"/>
        <w:autoSpaceDN w:val="0"/>
        <w:adjustRightInd w:val="0"/>
        <w:spacing w:after="0" w:line="360" w:lineRule="auto"/>
        <w:ind w:firstLine="708"/>
        <w:jc w:val="both"/>
        <w:rPr>
          <w:rFonts w:ascii="Times New Roman" w:eastAsiaTheme="minorHAnsi" w:hAnsi="Times New Roman" w:cs="Times New Roman"/>
          <w:noProof/>
          <w:sz w:val="28"/>
          <w:szCs w:val="28"/>
          <w:lang w:val="uk-UA" w:eastAsia="en-US"/>
        </w:rPr>
      </w:pPr>
      <w:r>
        <w:rPr>
          <w:rFonts w:ascii="Times New Roman" w:eastAsiaTheme="minorHAnsi" w:hAnsi="Times New Roman" w:cs="Times New Roman"/>
          <w:noProof/>
          <w:sz w:val="28"/>
          <w:szCs w:val="28"/>
          <w:lang w:val="uk-UA" w:eastAsia="en-US"/>
        </w:rPr>
        <w:t>Базовим нормативно-правовим актом, який врегульовує питання</w:t>
      </w:r>
      <w:r w:rsidR="0032402C" w:rsidRPr="002F731A">
        <w:rPr>
          <w:rFonts w:ascii="Times New Roman" w:eastAsiaTheme="minorHAnsi" w:hAnsi="Times New Roman" w:cs="Times New Roman"/>
          <w:noProof/>
          <w:sz w:val="28"/>
          <w:szCs w:val="28"/>
          <w:lang w:val="uk-UA" w:eastAsia="en-US"/>
        </w:rPr>
        <w:t>, п</w:t>
      </w:r>
      <w:r w:rsidR="0032402C">
        <w:rPr>
          <w:rFonts w:ascii="Times New Roman" w:eastAsiaTheme="minorHAnsi" w:hAnsi="Times New Roman" w:cs="Times New Roman"/>
          <w:noProof/>
          <w:sz w:val="28"/>
          <w:szCs w:val="28"/>
          <w:lang w:val="uk-UA" w:eastAsia="en-US"/>
        </w:rPr>
        <w:t>о</w:t>
      </w:r>
      <w:r w:rsidR="0032402C" w:rsidRPr="002F731A">
        <w:rPr>
          <w:rFonts w:ascii="Times New Roman" w:eastAsiaTheme="minorHAnsi" w:hAnsi="Times New Roman" w:cs="Times New Roman"/>
          <w:noProof/>
          <w:sz w:val="28"/>
          <w:szCs w:val="28"/>
          <w:lang w:val="uk-UA" w:eastAsia="en-US"/>
        </w:rPr>
        <w:t>в’язані зі справлянням місцевих п</w:t>
      </w:r>
      <w:r w:rsidR="0032402C">
        <w:rPr>
          <w:rFonts w:ascii="Times New Roman" w:eastAsiaTheme="minorHAnsi" w:hAnsi="Times New Roman" w:cs="Times New Roman"/>
          <w:noProof/>
          <w:sz w:val="28"/>
          <w:szCs w:val="28"/>
          <w:lang w:val="uk-UA" w:eastAsia="en-US"/>
        </w:rPr>
        <w:t>о</w:t>
      </w:r>
      <w:r w:rsidR="0032402C" w:rsidRPr="002F731A">
        <w:rPr>
          <w:rFonts w:ascii="Times New Roman" w:eastAsiaTheme="minorHAnsi" w:hAnsi="Times New Roman" w:cs="Times New Roman"/>
          <w:noProof/>
          <w:sz w:val="28"/>
          <w:szCs w:val="28"/>
          <w:lang w:val="uk-UA" w:eastAsia="en-US"/>
        </w:rPr>
        <w:t>датків і зб</w:t>
      </w:r>
      <w:r w:rsidR="0032402C">
        <w:rPr>
          <w:rFonts w:ascii="Times New Roman" w:eastAsiaTheme="minorHAnsi" w:hAnsi="Times New Roman" w:cs="Times New Roman"/>
          <w:noProof/>
          <w:sz w:val="28"/>
          <w:szCs w:val="28"/>
          <w:lang w:val="uk-UA" w:eastAsia="en-US"/>
        </w:rPr>
        <w:t>о</w:t>
      </w:r>
      <w:r w:rsidR="0032402C" w:rsidRPr="002F731A">
        <w:rPr>
          <w:rFonts w:ascii="Times New Roman" w:eastAsiaTheme="minorHAnsi" w:hAnsi="Times New Roman" w:cs="Times New Roman"/>
          <w:noProof/>
          <w:sz w:val="28"/>
          <w:szCs w:val="28"/>
          <w:lang w:val="uk-UA" w:eastAsia="en-US"/>
        </w:rPr>
        <w:t xml:space="preserve">рів, </w:t>
      </w:r>
      <w:r w:rsidR="0032402C">
        <w:rPr>
          <w:rFonts w:ascii="Times New Roman" w:eastAsiaTheme="minorHAnsi" w:hAnsi="Times New Roman" w:cs="Times New Roman"/>
          <w:noProof/>
          <w:sz w:val="28"/>
          <w:szCs w:val="28"/>
          <w:lang w:val="uk-UA" w:eastAsia="en-US"/>
        </w:rPr>
        <w:t xml:space="preserve">врегульовано </w:t>
      </w:r>
      <w:r w:rsidR="0032402C" w:rsidRPr="002F731A">
        <w:rPr>
          <w:rFonts w:ascii="Times New Roman" w:eastAsiaTheme="minorHAnsi" w:hAnsi="Times New Roman" w:cs="Times New Roman"/>
          <w:noProof/>
          <w:sz w:val="28"/>
          <w:szCs w:val="28"/>
          <w:lang w:val="uk-UA" w:eastAsia="en-US"/>
        </w:rPr>
        <w:t>П</w:t>
      </w:r>
      <w:r w:rsidR="0032402C">
        <w:rPr>
          <w:rFonts w:ascii="Times New Roman" w:eastAsiaTheme="minorHAnsi" w:hAnsi="Times New Roman" w:cs="Times New Roman"/>
          <w:noProof/>
          <w:sz w:val="28"/>
          <w:szCs w:val="28"/>
          <w:lang w:val="uk-UA" w:eastAsia="en-US"/>
        </w:rPr>
        <w:t>о</w:t>
      </w:r>
      <w:r w:rsidR="0032402C" w:rsidRPr="002F731A">
        <w:rPr>
          <w:rFonts w:ascii="Times New Roman" w:eastAsiaTheme="minorHAnsi" w:hAnsi="Times New Roman" w:cs="Times New Roman"/>
          <w:noProof/>
          <w:sz w:val="28"/>
          <w:szCs w:val="28"/>
          <w:lang w:val="uk-UA" w:eastAsia="en-US"/>
        </w:rPr>
        <w:t>датк</w:t>
      </w:r>
      <w:r w:rsidR="0032402C">
        <w:rPr>
          <w:rFonts w:ascii="Times New Roman" w:eastAsiaTheme="minorHAnsi" w:hAnsi="Times New Roman" w:cs="Times New Roman"/>
          <w:noProof/>
          <w:sz w:val="28"/>
          <w:szCs w:val="28"/>
          <w:lang w:val="uk-UA" w:eastAsia="en-US"/>
        </w:rPr>
        <w:t>о</w:t>
      </w:r>
      <w:r w:rsidR="0032402C" w:rsidRPr="002F731A">
        <w:rPr>
          <w:rFonts w:ascii="Times New Roman" w:eastAsiaTheme="minorHAnsi" w:hAnsi="Times New Roman" w:cs="Times New Roman"/>
          <w:noProof/>
          <w:sz w:val="28"/>
          <w:szCs w:val="28"/>
          <w:lang w:val="uk-UA" w:eastAsia="en-US"/>
        </w:rPr>
        <w:t>в</w:t>
      </w:r>
      <w:r w:rsidR="00506FAB">
        <w:rPr>
          <w:rFonts w:ascii="Times New Roman" w:eastAsiaTheme="minorHAnsi" w:hAnsi="Times New Roman" w:cs="Times New Roman"/>
          <w:noProof/>
          <w:sz w:val="28"/>
          <w:szCs w:val="28"/>
          <w:lang w:val="uk-UA" w:eastAsia="en-US"/>
        </w:rPr>
        <w:t>им</w:t>
      </w:r>
      <w:r w:rsidR="0032402C">
        <w:rPr>
          <w:rFonts w:ascii="Times New Roman" w:eastAsiaTheme="minorHAnsi" w:hAnsi="Times New Roman" w:cs="Times New Roman"/>
          <w:noProof/>
          <w:sz w:val="28"/>
          <w:szCs w:val="28"/>
          <w:lang w:val="uk-UA" w:eastAsia="en-US"/>
        </w:rPr>
        <w:t xml:space="preserve"> </w:t>
      </w:r>
      <w:r w:rsidR="0032402C" w:rsidRPr="002F731A">
        <w:rPr>
          <w:rFonts w:ascii="Times New Roman" w:eastAsiaTheme="minorHAnsi" w:hAnsi="Times New Roman" w:cs="Times New Roman"/>
          <w:noProof/>
          <w:sz w:val="28"/>
          <w:szCs w:val="28"/>
          <w:lang w:val="uk-UA" w:eastAsia="en-US"/>
        </w:rPr>
        <w:t>к</w:t>
      </w:r>
      <w:r w:rsidR="0032402C">
        <w:rPr>
          <w:rFonts w:ascii="Times New Roman" w:eastAsiaTheme="minorHAnsi" w:hAnsi="Times New Roman" w:cs="Times New Roman"/>
          <w:noProof/>
          <w:sz w:val="28"/>
          <w:szCs w:val="28"/>
          <w:lang w:val="uk-UA" w:eastAsia="en-US"/>
        </w:rPr>
        <w:t>о</w:t>
      </w:r>
      <w:r w:rsidR="0032402C" w:rsidRPr="002F731A">
        <w:rPr>
          <w:rFonts w:ascii="Times New Roman" w:eastAsiaTheme="minorHAnsi" w:hAnsi="Times New Roman" w:cs="Times New Roman"/>
          <w:noProof/>
          <w:sz w:val="28"/>
          <w:szCs w:val="28"/>
          <w:lang w:val="uk-UA" w:eastAsia="en-US"/>
        </w:rPr>
        <w:t>декс</w:t>
      </w:r>
      <w:r w:rsidR="00506FAB">
        <w:rPr>
          <w:rFonts w:ascii="Times New Roman" w:eastAsiaTheme="minorHAnsi" w:hAnsi="Times New Roman" w:cs="Times New Roman"/>
          <w:noProof/>
          <w:sz w:val="28"/>
          <w:szCs w:val="28"/>
          <w:lang w:val="uk-UA" w:eastAsia="en-US"/>
        </w:rPr>
        <w:t>ом</w:t>
      </w:r>
      <w:r w:rsidR="0032402C" w:rsidRPr="002F731A">
        <w:rPr>
          <w:rFonts w:ascii="Times New Roman" w:eastAsiaTheme="minorHAnsi" w:hAnsi="Times New Roman" w:cs="Times New Roman"/>
          <w:noProof/>
          <w:sz w:val="28"/>
          <w:szCs w:val="28"/>
          <w:lang w:val="uk-UA" w:eastAsia="en-US"/>
        </w:rPr>
        <w:t xml:space="preserve"> України. </w:t>
      </w:r>
      <w:r w:rsidR="0032402C" w:rsidRPr="009E36A0">
        <w:rPr>
          <w:rFonts w:ascii="Times New Roman" w:eastAsiaTheme="minorHAnsi" w:hAnsi="Times New Roman" w:cs="Times New Roman"/>
          <w:noProof/>
          <w:sz w:val="28"/>
          <w:szCs w:val="28"/>
          <w:lang w:val="uk-UA" w:eastAsia="en-US"/>
        </w:rPr>
        <w:t>П</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л</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женнями К</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 xml:space="preserve">дексу визначається не тільки вичерпний </w:t>
      </w:r>
      <w:r w:rsidR="00506FAB">
        <w:rPr>
          <w:rFonts w:ascii="Times New Roman" w:eastAsiaTheme="minorHAnsi" w:hAnsi="Times New Roman" w:cs="Times New Roman"/>
          <w:noProof/>
          <w:sz w:val="28"/>
          <w:szCs w:val="28"/>
          <w:lang w:val="uk-UA" w:eastAsia="en-US"/>
        </w:rPr>
        <w:t>склад</w:t>
      </w:r>
      <w:r w:rsidR="0032402C" w:rsidRPr="009E36A0">
        <w:rPr>
          <w:rFonts w:ascii="Times New Roman" w:eastAsiaTheme="minorHAnsi" w:hAnsi="Times New Roman" w:cs="Times New Roman"/>
          <w:noProof/>
          <w:sz w:val="28"/>
          <w:szCs w:val="28"/>
          <w:lang w:val="uk-UA" w:eastAsia="en-US"/>
        </w:rPr>
        <w:t xml:space="preserve"> місцевих п</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датків і зб</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 xml:space="preserve">рів, </w:t>
      </w:r>
      <w:r w:rsidR="00506FAB">
        <w:rPr>
          <w:rFonts w:ascii="Times New Roman" w:eastAsiaTheme="minorHAnsi" w:hAnsi="Times New Roman" w:cs="Times New Roman"/>
          <w:noProof/>
          <w:sz w:val="28"/>
          <w:szCs w:val="28"/>
          <w:lang w:val="uk-UA" w:eastAsia="en-US"/>
        </w:rPr>
        <w:t>а і</w:t>
      </w:r>
      <w:r w:rsidR="0032402C">
        <w:rPr>
          <w:rFonts w:ascii="Times New Roman" w:eastAsiaTheme="minorHAnsi" w:hAnsi="Times New Roman" w:cs="Times New Roman"/>
          <w:noProof/>
          <w:sz w:val="28"/>
          <w:szCs w:val="28"/>
          <w:lang w:val="uk-UA" w:eastAsia="en-US"/>
        </w:rPr>
        <w:t xml:space="preserve"> </w:t>
      </w:r>
      <w:r w:rsidR="0032402C" w:rsidRPr="009E36A0">
        <w:rPr>
          <w:rFonts w:ascii="Times New Roman" w:eastAsiaTheme="minorHAnsi" w:hAnsi="Times New Roman" w:cs="Times New Roman"/>
          <w:noProof/>
          <w:sz w:val="28"/>
          <w:szCs w:val="28"/>
          <w:lang w:val="uk-UA" w:eastAsia="en-US"/>
        </w:rPr>
        <w:t>встан</w:t>
      </w:r>
      <w:r w:rsidR="0032402C">
        <w:rPr>
          <w:rFonts w:ascii="Times New Roman" w:eastAsiaTheme="minorHAnsi" w:hAnsi="Times New Roman" w:cs="Times New Roman"/>
          <w:noProof/>
          <w:sz w:val="28"/>
          <w:szCs w:val="28"/>
          <w:lang w:val="uk-UA" w:eastAsia="en-US"/>
        </w:rPr>
        <w:t>о</w:t>
      </w:r>
      <w:r w:rsidR="00506FAB">
        <w:rPr>
          <w:rFonts w:ascii="Times New Roman" w:eastAsiaTheme="minorHAnsi" w:hAnsi="Times New Roman" w:cs="Times New Roman"/>
          <w:noProof/>
          <w:sz w:val="28"/>
          <w:szCs w:val="28"/>
          <w:lang w:val="uk-UA" w:eastAsia="en-US"/>
        </w:rPr>
        <w:t>влено</w:t>
      </w:r>
      <w:r w:rsidR="0032402C" w:rsidRPr="009E36A0">
        <w:rPr>
          <w:rFonts w:ascii="Times New Roman" w:eastAsiaTheme="minorHAnsi" w:hAnsi="Times New Roman" w:cs="Times New Roman"/>
          <w:noProof/>
          <w:sz w:val="28"/>
          <w:szCs w:val="28"/>
          <w:lang w:val="uk-UA" w:eastAsia="en-US"/>
        </w:rPr>
        <w:t xml:space="preserve"> </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сн</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ви та механізм їх</w:t>
      </w:r>
      <w:r w:rsidR="00506FAB">
        <w:rPr>
          <w:rFonts w:ascii="Times New Roman" w:eastAsiaTheme="minorHAnsi" w:hAnsi="Times New Roman" w:cs="Times New Roman"/>
          <w:noProof/>
          <w:sz w:val="28"/>
          <w:szCs w:val="28"/>
          <w:lang w:val="uk-UA" w:eastAsia="en-US"/>
        </w:rPr>
        <w:t xml:space="preserve"> </w:t>
      </w:r>
      <w:r w:rsidR="0032402C" w:rsidRPr="009E36A0">
        <w:rPr>
          <w:rFonts w:ascii="Times New Roman" w:eastAsiaTheme="minorHAnsi" w:hAnsi="Times New Roman" w:cs="Times New Roman"/>
          <w:noProof/>
          <w:sz w:val="28"/>
          <w:szCs w:val="28"/>
          <w:lang w:val="uk-UA" w:eastAsia="en-US"/>
        </w:rPr>
        <w:t>справляння. З уведенням у практику К</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 xml:space="preserve">дексу </w:t>
      </w:r>
      <w:r w:rsidR="00506FAB">
        <w:rPr>
          <w:rFonts w:ascii="Times New Roman" w:eastAsiaTheme="minorHAnsi" w:hAnsi="Times New Roman" w:cs="Times New Roman"/>
          <w:noProof/>
          <w:sz w:val="28"/>
          <w:szCs w:val="28"/>
          <w:lang w:val="uk-UA" w:eastAsia="en-US"/>
        </w:rPr>
        <w:t>суттєво</w:t>
      </w:r>
      <w:r w:rsidR="0032402C" w:rsidRPr="009E36A0">
        <w:rPr>
          <w:rFonts w:ascii="Times New Roman" w:eastAsiaTheme="minorHAnsi" w:hAnsi="Times New Roman" w:cs="Times New Roman"/>
          <w:noProof/>
          <w:sz w:val="28"/>
          <w:szCs w:val="28"/>
          <w:lang w:val="uk-UA" w:eastAsia="en-US"/>
        </w:rPr>
        <w:t xml:space="preserve"> ск</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р</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 xml:space="preserve">чено </w:t>
      </w:r>
      <w:r w:rsidR="00506FAB">
        <w:rPr>
          <w:rFonts w:ascii="Times New Roman" w:eastAsiaTheme="minorHAnsi" w:hAnsi="Times New Roman" w:cs="Times New Roman"/>
          <w:noProof/>
          <w:sz w:val="28"/>
          <w:szCs w:val="28"/>
          <w:lang w:val="uk-UA" w:eastAsia="en-US"/>
        </w:rPr>
        <w:t>склад</w:t>
      </w:r>
      <w:r w:rsidR="0032402C" w:rsidRPr="009E36A0">
        <w:rPr>
          <w:rFonts w:ascii="Times New Roman" w:eastAsiaTheme="minorHAnsi" w:hAnsi="Times New Roman" w:cs="Times New Roman"/>
          <w:noProof/>
          <w:sz w:val="28"/>
          <w:szCs w:val="28"/>
          <w:lang w:val="uk-UA" w:eastAsia="en-US"/>
        </w:rPr>
        <w:t xml:space="preserve"> місцевих п</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датків і зб</w:t>
      </w:r>
      <w:r w:rsidR="0032402C">
        <w:rPr>
          <w:rFonts w:ascii="Times New Roman" w:eastAsiaTheme="minorHAnsi" w:hAnsi="Times New Roman" w:cs="Times New Roman"/>
          <w:noProof/>
          <w:sz w:val="28"/>
          <w:szCs w:val="28"/>
          <w:lang w:val="uk-UA" w:eastAsia="en-US"/>
        </w:rPr>
        <w:t>о</w:t>
      </w:r>
      <w:r w:rsidR="00506FAB">
        <w:rPr>
          <w:rFonts w:ascii="Times New Roman" w:eastAsiaTheme="minorHAnsi" w:hAnsi="Times New Roman" w:cs="Times New Roman"/>
          <w:noProof/>
          <w:sz w:val="28"/>
          <w:szCs w:val="28"/>
          <w:lang w:val="uk-UA" w:eastAsia="en-US"/>
        </w:rPr>
        <w:t>рів,</w:t>
      </w:r>
      <w:r w:rsidR="0032402C" w:rsidRPr="009E36A0">
        <w:rPr>
          <w:rFonts w:ascii="Times New Roman" w:eastAsiaTheme="minorHAnsi" w:hAnsi="Times New Roman" w:cs="Times New Roman"/>
          <w:noProof/>
          <w:sz w:val="28"/>
          <w:szCs w:val="28"/>
          <w:lang w:val="uk-UA" w:eastAsia="en-US"/>
        </w:rPr>
        <w:t xml:space="preserve"> змінено їх якісний склад, що відп</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відає те</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ретичним та практичним напрацюванням у сфері місцев</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 xml:space="preserve">го </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п</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даткування вітчизняних д</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слідників та зарубіжн</w:t>
      </w:r>
      <w:r w:rsidR="0032402C">
        <w:rPr>
          <w:rFonts w:ascii="Times New Roman" w:eastAsiaTheme="minorHAnsi" w:hAnsi="Times New Roman" w:cs="Times New Roman"/>
          <w:noProof/>
          <w:sz w:val="28"/>
          <w:szCs w:val="28"/>
          <w:lang w:val="uk-UA" w:eastAsia="en-US"/>
        </w:rPr>
        <w:t>о</w:t>
      </w:r>
      <w:r w:rsidR="0032402C" w:rsidRPr="009E36A0">
        <w:rPr>
          <w:rFonts w:ascii="Times New Roman" w:eastAsiaTheme="minorHAnsi" w:hAnsi="Times New Roman" w:cs="Times New Roman"/>
          <w:noProof/>
          <w:sz w:val="28"/>
          <w:szCs w:val="28"/>
          <w:lang w:val="uk-UA" w:eastAsia="en-US"/>
        </w:rPr>
        <w:t>му д</w:t>
      </w:r>
      <w:r w:rsidR="0032402C">
        <w:rPr>
          <w:rFonts w:ascii="Times New Roman" w:eastAsiaTheme="minorHAnsi" w:hAnsi="Times New Roman" w:cs="Times New Roman"/>
          <w:noProof/>
          <w:sz w:val="28"/>
          <w:szCs w:val="28"/>
          <w:lang w:val="uk-UA" w:eastAsia="en-US"/>
        </w:rPr>
        <w:t>освіду</w:t>
      </w:r>
      <w:r w:rsidR="0032402C" w:rsidRPr="009E36A0">
        <w:rPr>
          <w:rFonts w:ascii="Times New Roman" w:eastAsiaTheme="minorHAnsi" w:hAnsi="Times New Roman" w:cs="Times New Roman"/>
          <w:noProof/>
          <w:sz w:val="28"/>
          <w:szCs w:val="28"/>
          <w:lang w:val="uk-UA" w:eastAsia="en-US"/>
        </w:rPr>
        <w:t>.</w:t>
      </w:r>
    </w:p>
    <w:p w:rsidR="0032402C" w:rsidRDefault="0032402C" w:rsidP="0032402C">
      <w:pPr>
        <w:autoSpaceDE w:val="0"/>
        <w:autoSpaceDN w:val="0"/>
        <w:adjustRightInd w:val="0"/>
        <w:spacing w:after="0" w:line="360" w:lineRule="auto"/>
        <w:ind w:firstLine="708"/>
        <w:jc w:val="both"/>
        <w:rPr>
          <w:rFonts w:ascii="Times New Roman" w:eastAsiaTheme="minorHAnsi" w:hAnsi="Times New Roman" w:cs="Times New Roman"/>
          <w:noProof/>
          <w:sz w:val="28"/>
          <w:szCs w:val="28"/>
          <w:lang w:val="uk-UA" w:eastAsia="en-US"/>
        </w:rPr>
      </w:pPr>
      <w:r w:rsidRPr="00206CC3">
        <w:rPr>
          <w:rFonts w:ascii="Times New Roman" w:eastAsiaTheme="minorHAnsi" w:hAnsi="Times New Roman" w:cs="Times New Roman"/>
          <w:noProof/>
          <w:sz w:val="28"/>
          <w:szCs w:val="28"/>
          <w:lang w:val="uk-UA" w:eastAsia="en-US"/>
        </w:rPr>
        <w:t xml:space="preserve">Система </w:t>
      </w:r>
      <w:r>
        <w:rPr>
          <w:rFonts w:ascii="Times New Roman" w:eastAsiaTheme="minorHAnsi" w:hAnsi="Times New Roman" w:cs="Times New Roman"/>
          <w:noProof/>
          <w:sz w:val="28"/>
          <w:szCs w:val="28"/>
          <w:lang w:val="uk-UA" w:eastAsia="en-US"/>
        </w:rPr>
        <w:t>місцевого оподаткування, яка діяла</w:t>
      </w:r>
      <w:r w:rsidRPr="00206CC3">
        <w:rPr>
          <w:rFonts w:ascii="Times New Roman" w:eastAsiaTheme="minorHAnsi" w:hAnsi="Times New Roman" w:cs="Times New Roman"/>
          <w:noProof/>
          <w:sz w:val="28"/>
          <w:szCs w:val="28"/>
          <w:lang w:val="uk-UA" w:eastAsia="en-US"/>
        </w:rPr>
        <w:t xml:space="preserve"> в Україні д</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 xml:space="preserve">2011 р., була </w:t>
      </w:r>
      <w:r>
        <w:rPr>
          <w:rFonts w:ascii="Times New Roman" w:eastAsiaTheme="minorHAnsi" w:hAnsi="Times New Roman" w:cs="Times New Roman"/>
          <w:noProof/>
          <w:sz w:val="28"/>
          <w:szCs w:val="28"/>
          <w:lang w:val="uk-UA" w:eastAsia="en-US"/>
        </w:rPr>
        <w:t>досить</w:t>
      </w:r>
      <w:r w:rsidRPr="00206CC3">
        <w:rPr>
          <w:rFonts w:ascii="Times New Roman" w:eastAsiaTheme="minorHAnsi" w:hAnsi="Times New Roman" w:cs="Times New Roman"/>
          <w:noProof/>
          <w:sz w:val="28"/>
          <w:szCs w:val="28"/>
          <w:lang w:val="uk-UA" w:eastAsia="en-US"/>
        </w:rPr>
        <w:t xml:space="preserve"> неефективн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ю</w:t>
      </w:r>
      <w:r>
        <w:rPr>
          <w:rFonts w:ascii="Times New Roman" w:eastAsiaTheme="minorHAnsi" w:hAnsi="Times New Roman" w:cs="Times New Roman"/>
          <w:noProof/>
          <w:sz w:val="28"/>
          <w:szCs w:val="28"/>
          <w:lang w:val="uk-UA" w:eastAsia="en-US"/>
        </w:rPr>
        <w:t>, а тому</w:t>
      </w:r>
      <w:r w:rsidRPr="00206CC3">
        <w:rPr>
          <w:rFonts w:ascii="Times New Roman" w:eastAsiaTheme="minorHAnsi" w:hAnsi="Times New Roman" w:cs="Times New Roman"/>
          <w:noProof/>
          <w:sz w:val="28"/>
          <w:szCs w:val="28"/>
          <w:lang w:val="uk-UA" w:eastAsia="en-US"/>
        </w:rPr>
        <w:t xml:space="preserve">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требувала </w:t>
      </w:r>
      <w:r>
        <w:rPr>
          <w:rFonts w:ascii="Times New Roman" w:eastAsiaTheme="minorHAnsi" w:hAnsi="Times New Roman" w:cs="Times New Roman"/>
          <w:noProof/>
          <w:sz w:val="28"/>
          <w:szCs w:val="28"/>
          <w:lang w:val="uk-UA" w:eastAsia="en-US"/>
        </w:rPr>
        <w:t xml:space="preserve">суттєвого </w:t>
      </w:r>
      <w:r w:rsidR="00506FAB">
        <w:rPr>
          <w:rFonts w:ascii="Times New Roman" w:eastAsiaTheme="minorHAnsi" w:hAnsi="Times New Roman" w:cs="Times New Roman"/>
          <w:noProof/>
          <w:sz w:val="28"/>
          <w:szCs w:val="28"/>
          <w:lang w:val="uk-UA" w:eastAsia="en-US"/>
        </w:rPr>
        <w:t>доопрацювання</w:t>
      </w:r>
      <w:r w:rsidRPr="00206CC3">
        <w:rPr>
          <w:rFonts w:ascii="Times New Roman" w:eastAsiaTheme="minorHAnsi" w:hAnsi="Times New Roman" w:cs="Times New Roman"/>
          <w:noProof/>
          <w:sz w:val="28"/>
          <w:szCs w:val="28"/>
          <w:lang w:val="uk-UA" w:eastAsia="en-US"/>
        </w:rPr>
        <w:t xml:space="preserve">, </w:t>
      </w:r>
      <w:r w:rsidR="00506FAB">
        <w:rPr>
          <w:rFonts w:ascii="Times New Roman" w:eastAsiaTheme="minorHAnsi" w:hAnsi="Times New Roman" w:cs="Times New Roman"/>
          <w:noProof/>
          <w:sz w:val="28"/>
          <w:szCs w:val="28"/>
          <w:lang w:val="uk-UA" w:eastAsia="en-US"/>
        </w:rPr>
        <w:t>відтак,</w:t>
      </w:r>
      <w:r w:rsidRPr="00206CC3">
        <w:rPr>
          <w:rFonts w:ascii="Times New Roman" w:eastAsiaTheme="minorHAnsi" w:hAnsi="Times New Roman" w:cs="Times New Roman"/>
          <w:noProof/>
          <w:sz w:val="28"/>
          <w:szCs w:val="28"/>
          <w:lang w:val="uk-UA" w:eastAsia="en-US"/>
        </w:rPr>
        <w:t xml:space="preserve"> прийняття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датк</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к</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дексу України </w:t>
      </w:r>
      <w:r w:rsidR="00506FAB">
        <w:rPr>
          <w:rFonts w:ascii="Times New Roman" w:eastAsiaTheme="minorHAnsi" w:hAnsi="Times New Roman" w:cs="Times New Roman"/>
          <w:noProof/>
          <w:sz w:val="28"/>
          <w:szCs w:val="28"/>
          <w:lang w:val="uk-UA" w:eastAsia="en-US"/>
        </w:rPr>
        <w:t>стало</w:t>
      </w:r>
      <w:r>
        <w:rPr>
          <w:rFonts w:ascii="Times New Roman" w:eastAsiaTheme="minorHAnsi" w:hAnsi="Times New Roman" w:cs="Times New Roman"/>
          <w:noProof/>
          <w:sz w:val="28"/>
          <w:szCs w:val="28"/>
          <w:lang w:val="uk-UA" w:eastAsia="en-US"/>
        </w:rPr>
        <w:t xml:space="preserve"> вимогою часу</w:t>
      </w:r>
      <w:r w:rsidRPr="00206CC3">
        <w:rPr>
          <w:rFonts w:ascii="Times New Roman" w:eastAsiaTheme="minorHAnsi" w:hAnsi="Times New Roman" w:cs="Times New Roman"/>
          <w:noProof/>
          <w:sz w:val="28"/>
          <w:szCs w:val="28"/>
          <w:lang w:val="uk-UA" w:eastAsia="en-US"/>
        </w:rPr>
        <w:t xml:space="preserve">. Із прийняттям ПКУ </w:t>
      </w:r>
      <w:r>
        <w:rPr>
          <w:rFonts w:ascii="Times New Roman" w:eastAsiaTheme="minorHAnsi" w:hAnsi="Times New Roman" w:cs="Times New Roman"/>
          <w:noProof/>
          <w:sz w:val="28"/>
          <w:szCs w:val="28"/>
          <w:lang w:val="uk-UA" w:eastAsia="en-US"/>
        </w:rPr>
        <w:t>було</w:t>
      </w:r>
      <w:r w:rsidRPr="00206CC3">
        <w:rPr>
          <w:rFonts w:ascii="Times New Roman" w:eastAsiaTheme="minorHAnsi" w:hAnsi="Times New Roman" w:cs="Times New Roman"/>
          <w:noProof/>
          <w:sz w:val="28"/>
          <w:szCs w:val="28"/>
          <w:lang w:val="uk-UA" w:eastAsia="en-US"/>
        </w:rPr>
        <w:t xml:space="preserve"> скас</w:t>
      </w:r>
      <w:r w:rsidR="00506FAB">
        <w:rPr>
          <w:rFonts w:ascii="Times New Roman" w:eastAsiaTheme="minorHAnsi" w:hAnsi="Times New Roman" w:cs="Times New Roman"/>
          <w:noProof/>
          <w:sz w:val="28"/>
          <w:szCs w:val="28"/>
          <w:lang w:val="uk-UA" w:eastAsia="en-US"/>
        </w:rPr>
        <w:t>овано значний</w:t>
      </w:r>
      <w:r>
        <w:rPr>
          <w:rFonts w:ascii="Times New Roman" w:eastAsiaTheme="minorHAnsi" w:hAnsi="Times New Roman" w:cs="Times New Roman"/>
          <w:noProof/>
          <w:sz w:val="28"/>
          <w:szCs w:val="28"/>
          <w:lang w:val="uk-UA" w:eastAsia="en-US"/>
        </w:rPr>
        <w:t xml:space="preserve"> кількіс</w:t>
      </w:r>
      <w:r w:rsidR="00506FAB">
        <w:rPr>
          <w:rFonts w:ascii="Times New Roman" w:eastAsiaTheme="minorHAnsi" w:hAnsi="Times New Roman" w:cs="Times New Roman"/>
          <w:noProof/>
          <w:sz w:val="28"/>
          <w:szCs w:val="28"/>
          <w:lang w:val="uk-UA" w:eastAsia="en-US"/>
        </w:rPr>
        <w:t>ний склад</w:t>
      </w:r>
      <w:r>
        <w:rPr>
          <w:rFonts w:ascii="Times New Roman" w:eastAsiaTheme="minorHAnsi" w:hAnsi="Times New Roman" w:cs="Times New Roman"/>
          <w:noProof/>
          <w:sz w:val="28"/>
          <w:szCs w:val="28"/>
          <w:lang w:val="uk-UA" w:eastAsia="en-US"/>
        </w:rPr>
        <w:t xml:space="preserve"> місцевих</w:t>
      </w:r>
      <w:r w:rsidRPr="00206CC3">
        <w:rPr>
          <w:rFonts w:ascii="Times New Roman" w:eastAsiaTheme="minorHAnsi" w:hAnsi="Times New Roman" w:cs="Times New Roman"/>
          <w:noProof/>
          <w:sz w:val="28"/>
          <w:szCs w:val="28"/>
          <w:lang w:val="uk-UA" w:eastAsia="en-US"/>
        </w:rPr>
        <w:t xml:space="preserve">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датків та зб</w:t>
      </w:r>
      <w:r>
        <w:rPr>
          <w:rFonts w:ascii="Times New Roman" w:eastAsiaTheme="minorHAnsi" w:hAnsi="Times New Roman" w:cs="Times New Roman"/>
          <w:noProof/>
          <w:sz w:val="28"/>
          <w:szCs w:val="28"/>
          <w:lang w:val="uk-UA" w:eastAsia="en-US"/>
        </w:rPr>
        <w:t xml:space="preserve">орів </w:t>
      </w:r>
      <w:r w:rsidR="00506FAB">
        <w:rPr>
          <w:rFonts w:ascii="Times New Roman" w:eastAsiaTheme="minorHAnsi" w:hAnsi="Times New Roman" w:cs="Times New Roman"/>
          <w:noProof/>
          <w:sz w:val="28"/>
          <w:szCs w:val="28"/>
          <w:lang w:val="uk-UA" w:eastAsia="en-US"/>
        </w:rPr>
        <w:t xml:space="preserve">часто </w:t>
      </w:r>
      <w:r w:rsidRPr="00206CC3">
        <w:rPr>
          <w:rFonts w:ascii="Times New Roman" w:eastAsiaTheme="minorHAnsi" w:hAnsi="Times New Roman" w:cs="Times New Roman"/>
          <w:noProof/>
          <w:sz w:val="28"/>
          <w:szCs w:val="28"/>
          <w:lang w:val="uk-UA" w:eastAsia="en-US"/>
        </w:rPr>
        <w:t>з низьк</w:t>
      </w:r>
      <w:r w:rsidR="00506FAB">
        <w:rPr>
          <w:rFonts w:ascii="Times New Roman" w:eastAsiaTheme="minorHAnsi" w:hAnsi="Times New Roman" w:cs="Times New Roman"/>
          <w:noProof/>
          <w:sz w:val="28"/>
          <w:szCs w:val="28"/>
          <w:lang w:val="uk-UA" w:eastAsia="en-US"/>
        </w:rPr>
        <w:t>им</w:t>
      </w:r>
      <w:r w:rsidRPr="00206CC3">
        <w:rPr>
          <w:rFonts w:ascii="Times New Roman" w:eastAsiaTheme="minorHAnsi" w:hAnsi="Times New Roman" w:cs="Times New Roman"/>
          <w:noProof/>
          <w:sz w:val="28"/>
          <w:szCs w:val="28"/>
          <w:lang w:val="uk-UA" w:eastAsia="en-US"/>
        </w:rPr>
        <w:t xml:space="preserve"> аб</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навіть відсутн</w:t>
      </w:r>
      <w:r>
        <w:rPr>
          <w:rFonts w:ascii="Times New Roman" w:eastAsiaTheme="minorHAnsi" w:hAnsi="Times New Roman" w:cs="Times New Roman"/>
          <w:noProof/>
          <w:sz w:val="28"/>
          <w:szCs w:val="28"/>
          <w:lang w:val="uk-UA" w:eastAsia="en-US"/>
        </w:rPr>
        <w:t>ім</w:t>
      </w:r>
      <w:r w:rsidRPr="00206CC3">
        <w:rPr>
          <w:rFonts w:ascii="Times New Roman" w:eastAsiaTheme="minorHAnsi" w:hAnsi="Times New Roman" w:cs="Times New Roman"/>
          <w:noProof/>
          <w:sz w:val="28"/>
          <w:szCs w:val="28"/>
          <w:lang w:val="uk-UA" w:eastAsia="en-US"/>
        </w:rPr>
        <w:t xml:space="preserve"> фіскальн</w:t>
      </w:r>
      <w:r>
        <w:rPr>
          <w:rFonts w:ascii="Times New Roman" w:eastAsiaTheme="minorHAnsi" w:hAnsi="Times New Roman" w:cs="Times New Roman"/>
          <w:noProof/>
          <w:sz w:val="28"/>
          <w:szCs w:val="28"/>
          <w:lang w:val="uk-UA" w:eastAsia="en-US"/>
        </w:rPr>
        <w:t>им</w:t>
      </w:r>
      <w:r w:rsidRPr="00206CC3">
        <w:rPr>
          <w:rFonts w:ascii="Times New Roman" w:eastAsiaTheme="minorHAnsi" w:hAnsi="Times New Roman" w:cs="Times New Roman"/>
          <w:noProof/>
          <w:sz w:val="28"/>
          <w:szCs w:val="28"/>
          <w:lang w:val="uk-UA" w:eastAsia="en-US"/>
        </w:rPr>
        <w:t xml:space="preserve"> </w:t>
      </w:r>
      <w:r>
        <w:rPr>
          <w:rFonts w:ascii="Times New Roman" w:eastAsiaTheme="minorHAnsi" w:hAnsi="Times New Roman" w:cs="Times New Roman"/>
          <w:noProof/>
          <w:sz w:val="28"/>
          <w:szCs w:val="28"/>
          <w:lang w:val="uk-UA" w:eastAsia="en-US"/>
        </w:rPr>
        <w:t>навантаженням</w:t>
      </w:r>
      <w:r w:rsidRPr="00206CC3">
        <w:rPr>
          <w:rFonts w:ascii="Times New Roman" w:eastAsiaTheme="minorHAnsi" w:hAnsi="Times New Roman" w:cs="Times New Roman"/>
          <w:noProof/>
          <w:sz w:val="28"/>
          <w:szCs w:val="28"/>
          <w:lang w:val="uk-UA" w:eastAsia="en-US"/>
        </w:rPr>
        <w:t xml:space="preserve">: </w:t>
      </w:r>
      <w:r>
        <w:rPr>
          <w:rFonts w:ascii="Times New Roman" w:eastAsiaTheme="minorHAnsi" w:hAnsi="Times New Roman" w:cs="Times New Roman"/>
          <w:noProof/>
          <w:sz w:val="28"/>
          <w:szCs w:val="28"/>
          <w:lang w:val="uk-UA" w:eastAsia="en-US"/>
        </w:rPr>
        <w:t xml:space="preserve">комунального податку, </w:t>
      </w:r>
      <w:r w:rsidRPr="00206CC3">
        <w:rPr>
          <w:rFonts w:ascii="Times New Roman" w:eastAsiaTheme="minorHAnsi" w:hAnsi="Times New Roman" w:cs="Times New Roman"/>
          <w:noProof/>
          <w:sz w:val="28"/>
          <w:szCs w:val="28"/>
          <w:lang w:val="uk-UA" w:eastAsia="en-US"/>
        </w:rPr>
        <w:t>ринк</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зб</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ру,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датку з реклами </w:t>
      </w:r>
      <w:r>
        <w:rPr>
          <w:rFonts w:ascii="Times New Roman" w:eastAsiaTheme="minorHAnsi" w:hAnsi="Times New Roman" w:cs="Times New Roman"/>
          <w:noProof/>
          <w:sz w:val="28"/>
          <w:szCs w:val="28"/>
          <w:lang w:val="uk-UA" w:eastAsia="en-US"/>
        </w:rPr>
        <w:t>та</w:t>
      </w:r>
      <w:r w:rsidR="00506FAB">
        <w:rPr>
          <w:rFonts w:ascii="Times New Roman" w:eastAsiaTheme="minorHAnsi" w:hAnsi="Times New Roman" w:cs="Times New Roman"/>
          <w:noProof/>
          <w:sz w:val="28"/>
          <w:szCs w:val="28"/>
          <w:lang w:val="uk-UA" w:eastAsia="en-US"/>
        </w:rPr>
        <w:t xml:space="preserve"> ще</w:t>
      </w:r>
      <w:r w:rsidRPr="00206CC3">
        <w:rPr>
          <w:rFonts w:ascii="Times New Roman" w:eastAsiaTheme="minorHAnsi" w:hAnsi="Times New Roman" w:cs="Times New Roman"/>
          <w:noProof/>
          <w:sz w:val="28"/>
          <w:szCs w:val="28"/>
          <w:lang w:val="uk-UA" w:eastAsia="en-US"/>
        </w:rPr>
        <w:t xml:space="preserve"> дев’яти інш</w:t>
      </w:r>
      <w:r>
        <w:rPr>
          <w:rFonts w:ascii="Times New Roman" w:eastAsiaTheme="minorHAnsi" w:hAnsi="Times New Roman" w:cs="Times New Roman"/>
          <w:noProof/>
          <w:sz w:val="28"/>
          <w:szCs w:val="28"/>
          <w:lang w:val="uk-UA" w:eastAsia="en-US"/>
        </w:rPr>
        <w:t>их місцевих податків та зборів</w:t>
      </w:r>
      <w:r w:rsidRPr="00206CC3">
        <w:rPr>
          <w:rFonts w:ascii="Times New Roman" w:eastAsiaTheme="minorHAnsi" w:hAnsi="Times New Roman" w:cs="Times New Roman"/>
          <w:noProof/>
          <w:sz w:val="28"/>
          <w:szCs w:val="28"/>
          <w:lang w:val="uk-UA" w:eastAsia="en-US"/>
        </w:rPr>
        <w:t xml:space="preserve">. </w:t>
      </w:r>
    </w:p>
    <w:p w:rsidR="0032402C" w:rsidRDefault="00506FAB" w:rsidP="0032402C">
      <w:pPr>
        <w:spacing w:after="0" w:line="360" w:lineRule="auto"/>
        <w:ind w:firstLine="708"/>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Впровадження</w:t>
      </w:r>
      <w:r w:rsidR="0032402C" w:rsidRPr="008224EF">
        <w:rPr>
          <w:rFonts w:ascii="Times New Roman" w:hAnsi="Times New Roman" w:cs="Times New Roman"/>
          <w:noProof/>
          <w:sz w:val="28"/>
          <w:szCs w:val="28"/>
          <w:lang w:val="uk-UA"/>
        </w:rPr>
        <w:t xml:space="preserve"> П</w:t>
      </w:r>
      <w:r w:rsidR="0032402C">
        <w:rPr>
          <w:rFonts w:ascii="Times New Roman" w:hAnsi="Times New Roman" w:cs="Times New Roman"/>
          <w:noProof/>
          <w:sz w:val="28"/>
          <w:szCs w:val="28"/>
          <w:lang w:val="uk-UA"/>
        </w:rPr>
        <w:t>о</w:t>
      </w:r>
      <w:r w:rsidR="0032402C" w:rsidRPr="008224EF">
        <w:rPr>
          <w:rFonts w:ascii="Times New Roman" w:hAnsi="Times New Roman" w:cs="Times New Roman"/>
          <w:noProof/>
          <w:sz w:val="28"/>
          <w:szCs w:val="28"/>
          <w:lang w:val="uk-UA"/>
        </w:rPr>
        <w:t>датк</w:t>
      </w:r>
      <w:r w:rsidR="0032402C">
        <w:rPr>
          <w:rFonts w:ascii="Times New Roman" w:hAnsi="Times New Roman" w:cs="Times New Roman"/>
          <w:noProof/>
          <w:sz w:val="28"/>
          <w:szCs w:val="28"/>
          <w:lang w:val="uk-UA"/>
        </w:rPr>
        <w:t>о</w:t>
      </w:r>
      <w:r w:rsidR="0032402C" w:rsidRPr="008224EF">
        <w:rPr>
          <w:rFonts w:ascii="Times New Roman" w:hAnsi="Times New Roman" w:cs="Times New Roman"/>
          <w:noProof/>
          <w:sz w:val="28"/>
          <w:szCs w:val="28"/>
          <w:lang w:val="uk-UA"/>
        </w:rPr>
        <w:t>в</w:t>
      </w:r>
      <w:r w:rsidR="0032402C">
        <w:rPr>
          <w:rFonts w:ascii="Times New Roman" w:hAnsi="Times New Roman" w:cs="Times New Roman"/>
          <w:noProof/>
          <w:sz w:val="28"/>
          <w:szCs w:val="28"/>
          <w:lang w:val="uk-UA"/>
        </w:rPr>
        <w:t>о</w:t>
      </w:r>
      <w:r w:rsidR="0032402C" w:rsidRPr="008224EF">
        <w:rPr>
          <w:rFonts w:ascii="Times New Roman" w:hAnsi="Times New Roman" w:cs="Times New Roman"/>
          <w:noProof/>
          <w:sz w:val="28"/>
          <w:szCs w:val="28"/>
          <w:lang w:val="uk-UA"/>
        </w:rPr>
        <w:t>г</w:t>
      </w:r>
      <w:r w:rsidR="0032402C">
        <w:rPr>
          <w:rFonts w:ascii="Times New Roman" w:hAnsi="Times New Roman" w:cs="Times New Roman"/>
          <w:noProof/>
          <w:sz w:val="28"/>
          <w:szCs w:val="28"/>
          <w:lang w:val="uk-UA"/>
        </w:rPr>
        <w:t xml:space="preserve">о </w:t>
      </w:r>
      <w:r w:rsidR="0032402C" w:rsidRPr="008224EF">
        <w:rPr>
          <w:rFonts w:ascii="Times New Roman" w:hAnsi="Times New Roman" w:cs="Times New Roman"/>
          <w:noProof/>
          <w:sz w:val="28"/>
          <w:szCs w:val="28"/>
          <w:lang w:val="uk-UA"/>
        </w:rPr>
        <w:t>к</w:t>
      </w:r>
      <w:r w:rsidR="0032402C">
        <w:rPr>
          <w:rFonts w:ascii="Times New Roman" w:hAnsi="Times New Roman" w:cs="Times New Roman"/>
          <w:noProof/>
          <w:sz w:val="28"/>
          <w:szCs w:val="28"/>
          <w:lang w:val="uk-UA"/>
        </w:rPr>
        <w:t>о</w:t>
      </w:r>
      <w:r w:rsidR="0032402C" w:rsidRPr="008224EF">
        <w:rPr>
          <w:rFonts w:ascii="Times New Roman" w:hAnsi="Times New Roman" w:cs="Times New Roman"/>
          <w:noProof/>
          <w:sz w:val="28"/>
          <w:szCs w:val="28"/>
          <w:lang w:val="uk-UA"/>
        </w:rPr>
        <w:t xml:space="preserve">дексу України </w:t>
      </w:r>
      <w:r>
        <w:rPr>
          <w:rFonts w:ascii="Times New Roman" w:hAnsi="Times New Roman" w:cs="Times New Roman"/>
          <w:noProof/>
          <w:sz w:val="28"/>
          <w:szCs w:val="28"/>
          <w:lang w:val="uk-UA"/>
        </w:rPr>
        <w:t>призвело до того, що місцеве самоврядування було</w:t>
      </w:r>
      <w:r w:rsidR="0032402C" w:rsidRPr="008224EF">
        <w:rPr>
          <w:rFonts w:ascii="Times New Roman" w:hAnsi="Times New Roman" w:cs="Times New Roman"/>
          <w:noProof/>
          <w:sz w:val="28"/>
          <w:szCs w:val="28"/>
          <w:lang w:val="uk-UA"/>
        </w:rPr>
        <w:t xml:space="preserve"> п</w:t>
      </w:r>
      <w:r w:rsidR="0032402C">
        <w:rPr>
          <w:rFonts w:ascii="Times New Roman" w:hAnsi="Times New Roman" w:cs="Times New Roman"/>
          <w:noProof/>
          <w:sz w:val="28"/>
          <w:szCs w:val="28"/>
          <w:lang w:val="uk-UA"/>
        </w:rPr>
        <w:t>о</w:t>
      </w:r>
      <w:r w:rsidR="0032402C" w:rsidRPr="008224EF">
        <w:rPr>
          <w:rFonts w:ascii="Times New Roman" w:hAnsi="Times New Roman" w:cs="Times New Roman"/>
          <w:noProof/>
          <w:sz w:val="28"/>
          <w:szCs w:val="28"/>
          <w:lang w:val="uk-UA"/>
        </w:rPr>
        <w:t>збавлен</w:t>
      </w:r>
      <w:r>
        <w:rPr>
          <w:rFonts w:ascii="Times New Roman" w:hAnsi="Times New Roman" w:cs="Times New Roman"/>
          <w:noProof/>
          <w:sz w:val="28"/>
          <w:szCs w:val="28"/>
          <w:lang w:val="uk-UA"/>
        </w:rPr>
        <w:t>о</w:t>
      </w:r>
      <w:r w:rsidR="0032402C" w:rsidRPr="008224EF">
        <w:rPr>
          <w:rFonts w:ascii="Times New Roman" w:hAnsi="Times New Roman" w:cs="Times New Roman"/>
          <w:noProof/>
          <w:sz w:val="28"/>
          <w:szCs w:val="28"/>
          <w:lang w:val="uk-UA"/>
        </w:rPr>
        <w:t xml:space="preserve"> права </w:t>
      </w:r>
      <w:r>
        <w:rPr>
          <w:rFonts w:ascii="Times New Roman" w:hAnsi="Times New Roman" w:cs="Times New Roman"/>
          <w:noProof/>
          <w:sz w:val="28"/>
          <w:szCs w:val="28"/>
          <w:lang w:val="uk-UA"/>
        </w:rPr>
        <w:t xml:space="preserve">на </w:t>
      </w:r>
      <w:r w:rsidR="0032402C" w:rsidRPr="008224EF">
        <w:rPr>
          <w:rFonts w:ascii="Times New Roman" w:hAnsi="Times New Roman" w:cs="Times New Roman"/>
          <w:noProof/>
          <w:sz w:val="28"/>
          <w:szCs w:val="28"/>
          <w:lang w:val="uk-UA"/>
        </w:rPr>
        <w:t>сам</w:t>
      </w:r>
      <w:r w:rsidR="0032402C">
        <w:rPr>
          <w:rFonts w:ascii="Times New Roman" w:hAnsi="Times New Roman" w:cs="Times New Roman"/>
          <w:noProof/>
          <w:sz w:val="28"/>
          <w:szCs w:val="28"/>
          <w:lang w:val="uk-UA"/>
        </w:rPr>
        <w:t>о</w:t>
      </w:r>
      <w:r w:rsidR="0032402C" w:rsidRPr="008224EF">
        <w:rPr>
          <w:rFonts w:ascii="Times New Roman" w:hAnsi="Times New Roman" w:cs="Times New Roman"/>
          <w:noProof/>
          <w:sz w:val="28"/>
          <w:szCs w:val="28"/>
          <w:lang w:val="uk-UA"/>
        </w:rPr>
        <w:t>стійн</w:t>
      </w:r>
      <w:r>
        <w:rPr>
          <w:rFonts w:ascii="Times New Roman" w:hAnsi="Times New Roman" w:cs="Times New Roman"/>
          <w:noProof/>
          <w:sz w:val="28"/>
          <w:szCs w:val="28"/>
          <w:lang w:val="uk-UA"/>
        </w:rPr>
        <w:t>е</w:t>
      </w:r>
      <w:r w:rsidR="0032402C">
        <w:rPr>
          <w:rFonts w:ascii="Times New Roman" w:hAnsi="Times New Roman" w:cs="Times New Roman"/>
          <w:noProof/>
          <w:sz w:val="28"/>
          <w:szCs w:val="28"/>
          <w:lang w:val="uk-UA"/>
        </w:rPr>
        <w:t xml:space="preserve"> </w:t>
      </w:r>
      <w:r w:rsidR="0032402C" w:rsidRPr="008224EF">
        <w:rPr>
          <w:rFonts w:ascii="Times New Roman" w:hAnsi="Times New Roman" w:cs="Times New Roman"/>
          <w:noProof/>
          <w:sz w:val="28"/>
          <w:szCs w:val="28"/>
          <w:lang w:val="uk-UA"/>
        </w:rPr>
        <w:t>встан</w:t>
      </w:r>
      <w:r w:rsidR="0032402C">
        <w:rPr>
          <w:rFonts w:ascii="Times New Roman" w:hAnsi="Times New Roman" w:cs="Times New Roman"/>
          <w:noProof/>
          <w:sz w:val="28"/>
          <w:szCs w:val="28"/>
          <w:lang w:val="uk-UA"/>
        </w:rPr>
        <w:t>о</w:t>
      </w:r>
      <w:r w:rsidR="0032402C" w:rsidRPr="008224EF">
        <w:rPr>
          <w:rFonts w:ascii="Times New Roman" w:hAnsi="Times New Roman" w:cs="Times New Roman"/>
          <w:noProof/>
          <w:sz w:val="28"/>
          <w:szCs w:val="28"/>
          <w:lang w:val="uk-UA"/>
        </w:rPr>
        <w:t>вл</w:t>
      </w:r>
      <w:r>
        <w:rPr>
          <w:rFonts w:ascii="Times New Roman" w:hAnsi="Times New Roman" w:cs="Times New Roman"/>
          <w:noProof/>
          <w:sz w:val="28"/>
          <w:szCs w:val="28"/>
          <w:lang w:val="uk-UA"/>
        </w:rPr>
        <w:t>ення</w:t>
      </w:r>
      <w:r w:rsidR="0032402C" w:rsidRPr="008224EF">
        <w:rPr>
          <w:rFonts w:ascii="Times New Roman" w:hAnsi="Times New Roman" w:cs="Times New Roman"/>
          <w:noProof/>
          <w:sz w:val="28"/>
          <w:szCs w:val="28"/>
          <w:lang w:val="uk-UA"/>
        </w:rPr>
        <w:t xml:space="preserve"> місцев</w:t>
      </w:r>
      <w:r>
        <w:rPr>
          <w:rFonts w:ascii="Times New Roman" w:hAnsi="Times New Roman" w:cs="Times New Roman"/>
          <w:noProof/>
          <w:sz w:val="28"/>
          <w:szCs w:val="28"/>
          <w:lang w:val="uk-UA"/>
        </w:rPr>
        <w:t>их</w:t>
      </w:r>
      <w:r w:rsidR="0032402C" w:rsidRPr="008224EF">
        <w:rPr>
          <w:rFonts w:ascii="Times New Roman" w:hAnsi="Times New Roman" w:cs="Times New Roman"/>
          <w:noProof/>
          <w:sz w:val="28"/>
          <w:szCs w:val="28"/>
          <w:lang w:val="uk-UA"/>
        </w:rPr>
        <w:t xml:space="preserve"> п</w:t>
      </w:r>
      <w:r w:rsidR="0032402C">
        <w:rPr>
          <w:rFonts w:ascii="Times New Roman" w:hAnsi="Times New Roman" w:cs="Times New Roman"/>
          <w:noProof/>
          <w:sz w:val="28"/>
          <w:szCs w:val="28"/>
          <w:lang w:val="uk-UA"/>
        </w:rPr>
        <w:t>одатк</w:t>
      </w:r>
      <w:r>
        <w:rPr>
          <w:rFonts w:ascii="Times New Roman" w:hAnsi="Times New Roman" w:cs="Times New Roman"/>
          <w:noProof/>
          <w:sz w:val="28"/>
          <w:szCs w:val="28"/>
          <w:lang w:val="uk-UA"/>
        </w:rPr>
        <w:t>ів</w:t>
      </w:r>
      <w:r w:rsidR="0032402C">
        <w:rPr>
          <w:rFonts w:ascii="Times New Roman" w:hAnsi="Times New Roman" w:cs="Times New Roman"/>
          <w:noProof/>
          <w:sz w:val="28"/>
          <w:szCs w:val="28"/>
          <w:lang w:val="uk-UA"/>
        </w:rPr>
        <w:t xml:space="preserve"> та</w:t>
      </w:r>
      <w:r w:rsidR="0032402C" w:rsidRPr="008224EF">
        <w:rPr>
          <w:rFonts w:ascii="Times New Roman" w:hAnsi="Times New Roman" w:cs="Times New Roman"/>
          <w:noProof/>
          <w:sz w:val="28"/>
          <w:szCs w:val="28"/>
          <w:lang w:val="uk-UA"/>
        </w:rPr>
        <w:t xml:space="preserve"> зб</w:t>
      </w:r>
      <w:r w:rsidR="0032402C">
        <w:rPr>
          <w:rFonts w:ascii="Times New Roman" w:hAnsi="Times New Roman" w:cs="Times New Roman"/>
          <w:noProof/>
          <w:sz w:val="28"/>
          <w:szCs w:val="28"/>
          <w:lang w:val="uk-UA"/>
        </w:rPr>
        <w:t>ор</w:t>
      </w:r>
      <w:r>
        <w:rPr>
          <w:rFonts w:ascii="Times New Roman" w:hAnsi="Times New Roman" w:cs="Times New Roman"/>
          <w:noProof/>
          <w:sz w:val="28"/>
          <w:szCs w:val="28"/>
          <w:lang w:val="uk-UA"/>
        </w:rPr>
        <w:t>ів</w:t>
      </w:r>
      <w:r w:rsidR="0032402C">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Їх в</w:t>
      </w:r>
      <w:r w:rsidR="0032402C">
        <w:rPr>
          <w:rFonts w:ascii="Times New Roman" w:hAnsi="Times New Roman" w:cs="Times New Roman"/>
          <w:noProof/>
          <w:sz w:val="28"/>
          <w:szCs w:val="28"/>
          <w:lang w:val="uk-UA"/>
        </w:rPr>
        <w:t>становлення стало</w:t>
      </w:r>
      <w:r w:rsidR="0032402C" w:rsidRPr="008224EF">
        <w:rPr>
          <w:rFonts w:ascii="Times New Roman" w:hAnsi="Times New Roman" w:cs="Times New Roman"/>
          <w:noProof/>
          <w:sz w:val="28"/>
          <w:szCs w:val="28"/>
          <w:lang w:val="uk-UA"/>
        </w:rPr>
        <w:t xml:space="preserve"> прер</w:t>
      </w:r>
      <w:r w:rsidR="0032402C">
        <w:rPr>
          <w:rFonts w:ascii="Times New Roman" w:hAnsi="Times New Roman" w:cs="Times New Roman"/>
          <w:noProof/>
          <w:sz w:val="28"/>
          <w:szCs w:val="28"/>
          <w:lang w:val="uk-UA"/>
        </w:rPr>
        <w:t>о</w:t>
      </w:r>
      <w:r w:rsidR="0032402C" w:rsidRPr="008224EF">
        <w:rPr>
          <w:rFonts w:ascii="Times New Roman" w:hAnsi="Times New Roman" w:cs="Times New Roman"/>
          <w:noProof/>
          <w:sz w:val="28"/>
          <w:szCs w:val="28"/>
          <w:lang w:val="uk-UA"/>
        </w:rPr>
        <w:t>гатив</w:t>
      </w:r>
      <w:r w:rsidR="0032402C">
        <w:rPr>
          <w:rFonts w:ascii="Times New Roman" w:hAnsi="Times New Roman" w:cs="Times New Roman"/>
          <w:noProof/>
          <w:sz w:val="28"/>
          <w:szCs w:val="28"/>
          <w:lang w:val="uk-UA"/>
        </w:rPr>
        <w:t>ою</w:t>
      </w:r>
      <w:r w:rsidR="0032402C" w:rsidRPr="008224EF">
        <w:rPr>
          <w:rFonts w:ascii="Times New Roman" w:hAnsi="Times New Roman" w:cs="Times New Roman"/>
          <w:noProof/>
          <w:sz w:val="28"/>
          <w:szCs w:val="28"/>
          <w:lang w:val="uk-UA"/>
        </w:rPr>
        <w:t xml:space="preserve"> </w:t>
      </w:r>
      <w:r w:rsidR="0032402C">
        <w:rPr>
          <w:rFonts w:ascii="Times New Roman" w:hAnsi="Times New Roman" w:cs="Times New Roman"/>
          <w:noProof/>
          <w:sz w:val="28"/>
          <w:szCs w:val="28"/>
          <w:lang w:val="uk-UA"/>
        </w:rPr>
        <w:t>о</w:t>
      </w:r>
      <w:r w:rsidR="0032402C" w:rsidRPr="008224EF">
        <w:rPr>
          <w:rFonts w:ascii="Times New Roman" w:hAnsi="Times New Roman" w:cs="Times New Roman"/>
          <w:noProof/>
          <w:sz w:val="28"/>
          <w:szCs w:val="28"/>
          <w:lang w:val="uk-UA"/>
        </w:rPr>
        <w:t>рганів державн</w:t>
      </w:r>
      <w:r w:rsidR="0032402C">
        <w:rPr>
          <w:rFonts w:ascii="Times New Roman" w:hAnsi="Times New Roman" w:cs="Times New Roman"/>
          <w:noProof/>
          <w:sz w:val="28"/>
          <w:szCs w:val="28"/>
          <w:lang w:val="uk-UA"/>
        </w:rPr>
        <w:t>о</w:t>
      </w:r>
      <w:r w:rsidR="0032402C" w:rsidRPr="008224EF">
        <w:rPr>
          <w:rFonts w:ascii="Times New Roman" w:hAnsi="Times New Roman" w:cs="Times New Roman"/>
          <w:noProof/>
          <w:sz w:val="28"/>
          <w:szCs w:val="28"/>
          <w:lang w:val="uk-UA"/>
        </w:rPr>
        <w:t xml:space="preserve">ї влади, а </w:t>
      </w:r>
      <w:r>
        <w:rPr>
          <w:rFonts w:ascii="Times New Roman" w:hAnsi="Times New Roman" w:cs="Times New Roman"/>
          <w:noProof/>
          <w:sz w:val="28"/>
          <w:szCs w:val="28"/>
          <w:lang w:val="uk-UA"/>
        </w:rPr>
        <w:t>місцеве самоврядування</w:t>
      </w:r>
      <w:r w:rsidR="0032402C">
        <w:rPr>
          <w:rFonts w:ascii="Times New Roman" w:hAnsi="Times New Roman" w:cs="Times New Roman"/>
          <w:noProof/>
          <w:sz w:val="28"/>
          <w:szCs w:val="28"/>
          <w:lang w:val="uk-UA"/>
        </w:rPr>
        <w:t xml:space="preserve"> </w:t>
      </w:r>
      <w:r w:rsidR="0032402C" w:rsidRPr="008224EF">
        <w:rPr>
          <w:rFonts w:ascii="Times New Roman" w:hAnsi="Times New Roman" w:cs="Times New Roman"/>
          <w:noProof/>
          <w:sz w:val="28"/>
          <w:szCs w:val="28"/>
          <w:lang w:val="uk-UA"/>
        </w:rPr>
        <w:t>ма</w:t>
      </w:r>
      <w:r>
        <w:rPr>
          <w:rFonts w:ascii="Times New Roman" w:hAnsi="Times New Roman" w:cs="Times New Roman"/>
          <w:noProof/>
          <w:sz w:val="28"/>
          <w:szCs w:val="28"/>
          <w:lang w:val="uk-UA"/>
        </w:rPr>
        <w:t>ло</w:t>
      </w:r>
      <w:r w:rsidR="0032402C" w:rsidRPr="008224EF">
        <w:rPr>
          <w:rFonts w:ascii="Times New Roman" w:hAnsi="Times New Roman" w:cs="Times New Roman"/>
          <w:noProof/>
          <w:sz w:val="28"/>
          <w:szCs w:val="28"/>
          <w:lang w:val="uk-UA"/>
        </w:rPr>
        <w:t xml:space="preserve"> прав</w:t>
      </w:r>
      <w:r w:rsidR="0032402C">
        <w:rPr>
          <w:rFonts w:ascii="Times New Roman" w:hAnsi="Times New Roman" w:cs="Times New Roman"/>
          <w:noProof/>
          <w:sz w:val="28"/>
          <w:szCs w:val="28"/>
          <w:lang w:val="uk-UA"/>
        </w:rPr>
        <w:t xml:space="preserve">о </w:t>
      </w:r>
      <w:r>
        <w:rPr>
          <w:rFonts w:ascii="Times New Roman" w:hAnsi="Times New Roman" w:cs="Times New Roman"/>
          <w:noProof/>
          <w:sz w:val="28"/>
          <w:szCs w:val="28"/>
          <w:lang w:val="uk-UA"/>
        </w:rPr>
        <w:t>лише</w:t>
      </w:r>
      <w:r w:rsidR="0032402C">
        <w:rPr>
          <w:rFonts w:ascii="Times New Roman" w:hAnsi="Times New Roman" w:cs="Times New Roman"/>
          <w:noProof/>
          <w:sz w:val="28"/>
          <w:szCs w:val="28"/>
          <w:lang w:val="uk-UA"/>
        </w:rPr>
        <w:t xml:space="preserve"> </w:t>
      </w:r>
      <w:r w:rsidR="0032402C" w:rsidRPr="008224EF">
        <w:rPr>
          <w:rFonts w:ascii="Times New Roman" w:hAnsi="Times New Roman" w:cs="Times New Roman"/>
          <w:noProof/>
          <w:sz w:val="28"/>
          <w:szCs w:val="28"/>
          <w:lang w:val="uk-UA"/>
        </w:rPr>
        <w:t>на визначення став</w:t>
      </w:r>
      <w:r w:rsidR="0032402C">
        <w:rPr>
          <w:rFonts w:ascii="Times New Roman" w:hAnsi="Times New Roman" w:cs="Times New Roman"/>
          <w:noProof/>
          <w:sz w:val="28"/>
          <w:szCs w:val="28"/>
          <w:lang w:val="uk-UA"/>
        </w:rPr>
        <w:t>ок</w:t>
      </w:r>
      <w:r w:rsidR="0032402C" w:rsidRPr="008224EF">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місцевих</w:t>
      </w:r>
      <w:r w:rsidR="0032402C" w:rsidRPr="008224EF">
        <w:rPr>
          <w:rFonts w:ascii="Times New Roman" w:hAnsi="Times New Roman" w:cs="Times New Roman"/>
          <w:noProof/>
          <w:sz w:val="28"/>
          <w:szCs w:val="28"/>
          <w:lang w:val="uk-UA"/>
        </w:rPr>
        <w:t xml:space="preserve"> п</w:t>
      </w:r>
      <w:r w:rsidR="0032402C">
        <w:rPr>
          <w:rFonts w:ascii="Times New Roman" w:hAnsi="Times New Roman" w:cs="Times New Roman"/>
          <w:noProof/>
          <w:sz w:val="28"/>
          <w:szCs w:val="28"/>
          <w:lang w:val="uk-UA"/>
        </w:rPr>
        <w:t>о</w:t>
      </w:r>
      <w:r w:rsidR="0032402C" w:rsidRPr="008224EF">
        <w:rPr>
          <w:rFonts w:ascii="Times New Roman" w:hAnsi="Times New Roman" w:cs="Times New Roman"/>
          <w:noProof/>
          <w:sz w:val="28"/>
          <w:szCs w:val="28"/>
          <w:lang w:val="uk-UA"/>
        </w:rPr>
        <w:t>датк</w:t>
      </w:r>
      <w:r w:rsidR="0032402C">
        <w:rPr>
          <w:rFonts w:ascii="Times New Roman" w:hAnsi="Times New Roman" w:cs="Times New Roman"/>
          <w:noProof/>
          <w:sz w:val="28"/>
          <w:szCs w:val="28"/>
          <w:lang w:val="uk-UA"/>
        </w:rPr>
        <w:t>о</w:t>
      </w:r>
      <w:r w:rsidR="0032402C" w:rsidRPr="008224EF">
        <w:rPr>
          <w:rFonts w:ascii="Times New Roman" w:hAnsi="Times New Roman" w:cs="Times New Roman"/>
          <w:noProof/>
          <w:sz w:val="28"/>
          <w:szCs w:val="28"/>
          <w:lang w:val="uk-UA"/>
        </w:rPr>
        <w:t xml:space="preserve">вих платежів із </w:t>
      </w:r>
      <w:r w:rsidR="0032402C">
        <w:rPr>
          <w:rFonts w:ascii="Times New Roman" w:hAnsi="Times New Roman" w:cs="Times New Roman"/>
          <w:noProof/>
          <w:sz w:val="28"/>
          <w:szCs w:val="28"/>
          <w:lang w:val="uk-UA"/>
        </w:rPr>
        <w:t>визначеної</w:t>
      </w:r>
      <w:r w:rsidR="0032402C" w:rsidRPr="008224EF">
        <w:rPr>
          <w:rFonts w:ascii="Times New Roman" w:hAnsi="Times New Roman" w:cs="Times New Roman"/>
          <w:noProof/>
          <w:sz w:val="28"/>
          <w:szCs w:val="28"/>
          <w:lang w:val="uk-UA"/>
        </w:rPr>
        <w:t xml:space="preserve"> зак</w:t>
      </w:r>
      <w:r w:rsidR="0032402C">
        <w:rPr>
          <w:rFonts w:ascii="Times New Roman" w:hAnsi="Times New Roman" w:cs="Times New Roman"/>
          <w:noProof/>
          <w:sz w:val="28"/>
          <w:szCs w:val="28"/>
          <w:lang w:val="uk-UA"/>
        </w:rPr>
        <w:t>о</w:t>
      </w:r>
      <w:r w:rsidR="0032402C" w:rsidRPr="008224EF">
        <w:rPr>
          <w:rFonts w:ascii="Times New Roman" w:hAnsi="Times New Roman" w:cs="Times New Roman"/>
          <w:noProof/>
          <w:sz w:val="28"/>
          <w:szCs w:val="28"/>
          <w:lang w:val="uk-UA"/>
        </w:rPr>
        <w:t>н</w:t>
      </w:r>
      <w:r w:rsidR="0032402C">
        <w:rPr>
          <w:rFonts w:ascii="Times New Roman" w:hAnsi="Times New Roman" w:cs="Times New Roman"/>
          <w:noProof/>
          <w:sz w:val="28"/>
          <w:szCs w:val="28"/>
          <w:lang w:val="uk-UA"/>
        </w:rPr>
        <w:t>о</w:t>
      </w:r>
      <w:r>
        <w:rPr>
          <w:rFonts w:ascii="Times New Roman" w:hAnsi="Times New Roman" w:cs="Times New Roman"/>
          <w:noProof/>
          <w:sz w:val="28"/>
          <w:szCs w:val="28"/>
          <w:lang w:val="uk-UA"/>
        </w:rPr>
        <w:t xml:space="preserve">давцем меж </w:t>
      </w:r>
      <w:r w:rsidR="0032402C">
        <w:rPr>
          <w:rFonts w:ascii="Times New Roman" w:hAnsi="Times New Roman" w:cs="Times New Roman"/>
          <w:noProof/>
          <w:sz w:val="28"/>
          <w:szCs w:val="28"/>
          <w:lang w:val="uk-UA"/>
        </w:rPr>
        <w:t xml:space="preserve">їх </w:t>
      </w:r>
      <w:r w:rsidR="0032402C" w:rsidRPr="008224EF">
        <w:rPr>
          <w:rFonts w:ascii="Times New Roman" w:hAnsi="Times New Roman" w:cs="Times New Roman"/>
          <w:noProof/>
          <w:sz w:val="28"/>
          <w:szCs w:val="28"/>
          <w:lang w:val="uk-UA"/>
        </w:rPr>
        <w:t>справляння.</w:t>
      </w:r>
    </w:p>
    <w:p w:rsidR="0032402C" w:rsidRDefault="0032402C" w:rsidP="0032402C">
      <w:pPr>
        <w:autoSpaceDE w:val="0"/>
        <w:autoSpaceDN w:val="0"/>
        <w:adjustRightInd w:val="0"/>
        <w:spacing w:after="0" w:line="360" w:lineRule="auto"/>
        <w:ind w:firstLine="708"/>
        <w:jc w:val="both"/>
        <w:rPr>
          <w:rFonts w:ascii="Times New Roman" w:eastAsiaTheme="minorHAnsi" w:hAnsi="Times New Roman" w:cs="Times New Roman"/>
          <w:noProof/>
          <w:sz w:val="28"/>
          <w:szCs w:val="28"/>
          <w:lang w:val="uk-UA" w:eastAsia="en-US"/>
        </w:rPr>
      </w:pPr>
      <w:r w:rsidRPr="00206CC3">
        <w:rPr>
          <w:rFonts w:ascii="Times New Roman" w:eastAsiaTheme="minorHAnsi" w:hAnsi="Times New Roman" w:cs="Times New Roman"/>
          <w:noProof/>
          <w:sz w:val="28"/>
          <w:szCs w:val="28"/>
          <w:lang w:val="uk-UA" w:eastAsia="en-US"/>
        </w:rPr>
        <w:t>Д</w:t>
      </w:r>
      <w:r>
        <w:rPr>
          <w:rFonts w:ascii="Times New Roman" w:eastAsiaTheme="minorHAnsi" w:hAnsi="Times New Roman" w:cs="Times New Roman"/>
          <w:noProof/>
          <w:sz w:val="28"/>
          <w:szCs w:val="28"/>
          <w:lang w:val="uk-UA" w:eastAsia="en-US"/>
        </w:rPr>
        <w:t>о складу</w:t>
      </w:r>
      <w:r w:rsidRPr="00206CC3">
        <w:rPr>
          <w:rFonts w:ascii="Times New Roman" w:eastAsiaTheme="minorHAnsi" w:hAnsi="Times New Roman" w:cs="Times New Roman"/>
          <w:noProof/>
          <w:sz w:val="28"/>
          <w:szCs w:val="28"/>
          <w:lang w:val="uk-UA" w:eastAsia="en-US"/>
        </w:rPr>
        <w:t xml:space="preserve"> місцевих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датків і зб</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рів </w:t>
      </w:r>
      <w:r w:rsidR="00506FAB">
        <w:rPr>
          <w:rFonts w:ascii="Times New Roman" w:eastAsiaTheme="minorHAnsi" w:hAnsi="Times New Roman" w:cs="Times New Roman"/>
          <w:noProof/>
          <w:sz w:val="28"/>
          <w:szCs w:val="28"/>
          <w:lang w:val="uk-UA" w:eastAsia="en-US"/>
        </w:rPr>
        <w:t>було зараховано</w:t>
      </w:r>
      <w:r w:rsidRPr="00206CC3">
        <w:rPr>
          <w:rFonts w:ascii="Times New Roman" w:eastAsiaTheme="minorHAnsi" w:hAnsi="Times New Roman" w:cs="Times New Roman"/>
          <w:noProof/>
          <w:sz w:val="28"/>
          <w:szCs w:val="28"/>
          <w:lang w:val="uk-UA" w:eastAsia="en-US"/>
        </w:rPr>
        <w:t xml:space="preserve"> </w:t>
      </w:r>
      <w:r>
        <w:rPr>
          <w:rFonts w:ascii="Times New Roman" w:eastAsiaTheme="minorHAnsi" w:hAnsi="Times New Roman" w:cs="Times New Roman"/>
          <w:noProof/>
          <w:sz w:val="28"/>
          <w:szCs w:val="28"/>
          <w:lang w:val="uk-UA" w:eastAsia="en-US"/>
        </w:rPr>
        <w:t>«…</w:t>
      </w:r>
      <w:r w:rsidRPr="00206CC3">
        <w:rPr>
          <w:rFonts w:ascii="Times New Roman" w:eastAsiaTheme="minorHAnsi" w:hAnsi="Times New Roman" w:cs="Times New Roman"/>
          <w:noProof/>
          <w:sz w:val="28"/>
          <w:szCs w:val="28"/>
          <w:lang w:val="uk-UA" w:eastAsia="en-US"/>
        </w:rPr>
        <w:t>єдиний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к та збір за пр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вадження деяких видів підприємницьк</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ї діяльн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сті –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датки, які належали д</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загальн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державних, але, згідн</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 xml:space="preserve">з Бюджетним </w:t>
      </w:r>
      <w:r w:rsidRPr="00206CC3">
        <w:rPr>
          <w:rFonts w:ascii="Times New Roman" w:eastAsiaTheme="minorHAnsi" w:hAnsi="Times New Roman" w:cs="Times New Roman"/>
          <w:noProof/>
          <w:sz w:val="28"/>
          <w:szCs w:val="28"/>
          <w:lang w:val="uk-UA" w:eastAsia="en-US"/>
        </w:rPr>
        <w:lastRenderedPageBreak/>
        <w:t>к</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декс</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м України та зак</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нами України пр</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державний бюджет на відп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відні 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ки, зарах</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вувалися д</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місцевих бюджетів. Так</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ж ПКУ впр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вадив справляння туристичн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зб</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ру,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єднавш</w:t>
      </w:r>
      <w:r>
        <w:rPr>
          <w:rFonts w:ascii="Times New Roman" w:eastAsiaTheme="minorHAnsi" w:hAnsi="Times New Roman" w:cs="Times New Roman"/>
          <w:noProof/>
          <w:sz w:val="28"/>
          <w:szCs w:val="28"/>
          <w:lang w:val="uk-UA" w:eastAsia="en-US"/>
        </w:rPr>
        <w:t>и курортний збір із готельним» [</w:t>
      </w:r>
      <w:r w:rsidR="008A046C" w:rsidRPr="008A046C">
        <w:rPr>
          <w:rFonts w:ascii="Times New Roman" w:eastAsiaTheme="minorHAnsi" w:hAnsi="Times New Roman" w:cs="Times New Roman"/>
          <w:noProof/>
          <w:sz w:val="28"/>
          <w:szCs w:val="28"/>
          <w:lang w:val="uk-UA" w:eastAsia="en-US"/>
        </w:rPr>
        <w:t>4</w:t>
      </w:r>
      <w:r w:rsidRPr="00206CC3">
        <w:rPr>
          <w:rFonts w:ascii="Times New Roman" w:eastAsiaTheme="minorHAnsi" w:hAnsi="Times New Roman" w:cs="Times New Roman"/>
          <w:noProof/>
          <w:sz w:val="28"/>
          <w:szCs w:val="28"/>
          <w:lang w:val="uk-UA" w:eastAsia="en-US"/>
        </w:rPr>
        <w:t xml:space="preserve">, с. 82]. </w:t>
      </w:r>
      <w:r w:rsidR="00506FAB">
        <w:rPr>
          <w:rFonts w:ascii="Times New Roman" w:eastAsiaTheme="minorHAnsi" w:hAnsi="Times New Roman" w:cs="Times New Roman"/>
          <w:noProof/>
          <w:sz w:val="28"/>
          <w:szCs w:val="28"/>
          <w:lang w:val="uk-UA" w:eastAsia="en-US"/>
        </w:rPr>
        <w:t>П</w:t>
      </w:r>
      <w:r>
        <w:rPr>
          <w:rFonts w:ascii="Times New Roman" w:eastAsiaTheme="minorHAnsi" w:hAnsi="Times New Roman" w:cs="Times New Roman"/>
          <w:noProof/>
          <w:sz w:val="28"/>
          <w:szCs w:val="28"/>
          <w:lang w:val="uk-UA" w:eastAsia="en-US"/>
        </w:rPr>
        <w:t>о</w:t>
      </w:r>
      <w:r w:rsidR="00506FAB">
        <w:rPr>
          <w:rFonts w:ascii="Times New Roman" w:eastAsiaTheme="minorHAnsi" w:hAnsi="Times New Roman" w:cs="Times New Roman"/>
          <w:noProof/>
          <w:sz w:val="28"/>
          <w:szCs w:val="28"/>
          <w:lang w:val="uk-UA" w:eastAsia="en-US"/>
        </w:rPr>
        <w:t>даток</w:t>
      </w:r>
      <w:r w:rsidRPr="00206CC3">
        <w:rPr>
          <w:rFonts w:ascii="Times New Roman" w:eastAsiaTheme="minorHAnsi" w:hAnsi="Times New Roman" w:cs="Times New Roman"/>
          <w:noProof/>
          <w:sz w:val="28"/>
          <w:szCs w:val="28"/>
          <w:lang w:val="uk-UA" w:eastAsia="en-US"/>
        </w:rPr>
        <w:t xml:space="preserve"> на нерух</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ме майн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відмінне від земельн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ї ділянки, </w:t>
      </w:r>
      <w:r w:rsidR="00506FAB">
        <w:rPr>
          <w:rFonts w:ascii="Times New Roman" w:eastAsiaTheme="minorHAnsi" w:hAnsi="Times New Roman" w:cs="Times New Roman"/>
          <w:noProof/>
          <w:sz w:val="28"/>
          <w:szCs w:val="28"/>
          <w:lang w:val="uk-UA" w:eastAsia="en-US"/>
        </w:rPr>
        <w:t>став</w:t>
      </w:r>
      <w:r>
        <w:rPr>
          <w:rFonts w:ascii="Times New Roman" w:eastAsiaTheme="minorHAnsi" w:hAnsi="Times New Roman" w:cs="Times New Roman"/>
          <w:noProof/>
          <w:sz w:val="28"/>
          <w:szCs w:val="28"/>
          <w:lang w:val="uk-UA" w:eastAsia="en-US"/>
        </w:rPr>
        <w:t xml:space="preserve"> суттєвим джерелом </w:t>
      </w:r>
      <w:r w:rsidR="00506FAB">
        <w:rPr>
          <w:rFonts w:ascii="Times New Roman" w:eastAsiaTheme="minorHAnsi" w:hAnsi="Times New Roman" w:cs="Times New Roman"/>
          <w:noProof/>
          <w:sz w:val="28"/>
          <w:szCs w:val="28"/>
          <w:lang w:val="uk-UA" w:eastAsia="en-US"/>
        </w:rPr>
        <w:t>наповнення</w:t>
      </w:r>
      <w:r>
        <w:rPr>
          <w:rFonts w:ascii="Times New Roman" w:eastAsiaTheme="minorHAnsi" w:hAnsi="Times New Roman" w:cs="Times New Roman"/>
          <w:noProof/>
          <w:sz w:val="28"/>
          <w:szCs w:val="28"/>
          <w:lang w:val="uk-UA" w:eastAsia="en-US"/>
        </w:rPr>
        <w:t xml:space="preserve"> місцевих бюджетів</w:t>
      </w:r>
      <w:r w:rsidRPr="00206CC3">
        <w:rPr>
          <w:rFonts w:ascii="Times New Roman" w:eastAsiaTheme="minorHAnsi" w:hAnsi="Times New Roman" w:cs="Times New Roman"/>
          <w:noProof/>
          <w:sz w:val="28"/>
          <w:szCs w:val="28"/>
          <w:lang w:val="uk-UA" w:eastAsia="en-US"/>
        </w:rPr>
        <w:t xml:space="preserve">. Цей </w:t>
      </w:r>
      <w:r>
        <w:rPr>
          <w:rFonts w:ascii="Times New Roman" w:eastAsiaTheme="minorHAnsi" w:hAnsi="Times New Roman" w:cs="Times New Roman"/>
          <w:noProof/>
          <w:sz w:val="28"/>
          <w:szCs w:val="28"/>
          <w:lang w:val="uk-UA" w:eastAsia="en-US"/>
        </w:rPr>
        <w:t>податок</w:t>
      </w:r>
      <w:r w:rsidRPr="00206CC3">
        <w:rPr>
          <w:rFonts w:ascii="Times New Roman" w:eastAsiaTheme="minorHAnsi" w:hAnsi="Times New Roman" w:cs="Times New Roman"/>
          <w:noProof/>
          <w:sz w:val="28"/>
          <w:szCs w:val="28"/>
          <w:lang w:val="uk-UA" w:eastAsia="en-US"/>
        </w:rPr>
        <w:t xml:space="preserve"> виступає як плата </w:t>
      </w:r>
      <w:r>
        <w:rPr>
          <w:rFonts w:ascii="Times New Roman" w:eastAsiaTheme="minorHAnsi" w:hAnsi="Times New Roman" w:cs="Times New Roman"/>
          <w:noProof/>
          <w:sz w:val="28"/>
          <w:szCs w:val="28"/>
          <w:lang w:val="uk-UA" w:eastAsia="en-US"/>
        </w:rPr>
        <w:t>за користування</w:t>
      </w:r>
      <w:r w:rsidRPr="00206CC3">
        <w:rPr>
          <w:rFonts w:ascii="Times New Roman" w:eastAsiaTheme="minorHAnsi" w:hAnsi="Times New Roman" w:cs="Times New Roman"/>
          <w:noProof/>
          <w:sz w:val="28"/>
          <w:szCs w:val="28"/>
          <w:lang w:val="uk-UA" w:eastAsia="en-US"/>
        </w:rPr>
        <w:t xml:space="preserve"> суспільни</w:t>
      </w:r>
      <w:r>
        <w:rPr>
          <w:rFonts w:ascii="Times New Roman" w:eastAsiaTheme="minorHAnsi" w:hAnsi="Times New Roman" w:cs="Times New Roman"/>
          <w:noProof/>
          <w:sz w:val="28"/>
          <w:szCs w:val="28"/>
          <w:lang w:val="uk-UA" w:eastAsia="en-US"/>
        </w:rPr>
        <w:t>ми</w:t>
      </w:r>
      <w:r w:rsidRPr="00206CC3">
        <w:rPr>
          <w:rFonts w:ascii="Times New Roman" w:eastAsiaTheme="minorHAnsi" w:hAnsi="Times New Roman" w:cs="Times New Roman"/>
          <w:noProof/>
          <w:sz w:val="28"/>
          <w:szCs w:val="28"/>
          <w:lang w:val="uk-UA" w:eastAsia="en-US"/>
        </w:rPr>
        <w:t xml:space="preserve"> т</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вар</w:t>
      </w:r>
      <w:r>
        <w:rPr>
          <w:rFonts w:ascii="Times New Roman" w:eastAsiaTheme="minorHAnsi" w:hAnsi="Times New Roman" w:cs="Times New Roman"/>
          <w:noProof/>
          <w:sz w:val="28"/>
          <w:szCs w:val="28"/>
          <w:lang w:val="uk-UA" w:eastAsia="en-US"/>
        </w:rPr>
        <w:t>ами</w:t>
      </w:r>
      <w:r w:rsidRPr="00206CC3">
        <w:rPr>
          <w:rFonts w:ascii="Times New Roman" w:eastAsiaTheme="minorHAnsi" w:hAnsi="Times New Roman" w:cs="Times New Roman"/>
          <w:noProof/>
          <w:sz w:val="28"/>
          <w:szCs w:val="28"/>
          <w:lang w:val="uk-UA" w:eastAsia="en-US"/>
        </w:rPr>
        <w:t xml:space="preserve"> і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слуг</w:t>
      </w:r>
      <w:r>
        <w:rPr>
          <w:rFonts w:ascii="Times New Roman" w:eastAsiaTheme="minorHAnsi" w:hAnsi="Times New Roman" w:cs="Times New Roman"/>
          <w:noProof/>
          <w:sz w:val="28"/>
          <w:szCs w:val="28"/>
          <w:lang w:val="uk-UA" w:eastAsia="en-US"/>
        </w:rPr>
        <w:t>ами</w:t>
      </w:r>
      <w:r w:rsidRPr="00206CC3">
        <w:rPr>
          <w:rFonts w:ascii="Times New Roman" w:eastAsiaTheme="minorHAnsi" w:hAnsi="Times New Roman" w:cs="Times New Roman"/>
          <w:noProof/>
          <w:sz w:val="28"/>
          <w:szCs w:val="28"/>
          <w:lang w:val="uk-UA" w:eastAsia="en-US"/>
        </w:rPr>
        <w:t xml:space="preserve">, </w:t>
      </w:r>
      <w:r>
        <w:rPr>
          <w:rFonts w:ascii="Times New Roman" w:eastAsiaTheme="minorHAnsi" w:hAnsi="Times New Roman" w:cs="Times New Roman"/>
          <w:noProof/>
          <w:sz w:val="28"/>
          <w:szCs w:val="28"/>
          <w:lang w:val="uk-UA" w:eastAsia="en-US"/>
        </w:rPr>
        <w:t xml:space="preserve">які </w:t>
      </w:r>
      <w:r w:rsidRPr="00206CC3">
        <w:rPr>
          <w:rFonts w:ascii="Times New Roman" w:eastAsiaTheme="minorHAnsi" w:hAnsi="Times New Roman" w:cs="Times New Roman"/>
          <w:noProof/>
          <w:sz w:val="28"/>
          <w:szCs w:val="28"/>
          <w:lang w:val="uk-UA" w:eastAsia="en-US"/>
        </w:rPr>
        <w:t>пр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нуються </w:t>
      </w:r>
      <w:r>
        <w:rPr>
          <w:rFonts w:ascii="Times New Roman" w:eastAsiaTheme="minorHAnsi" w:hAnsi="Times New Roman" w:cs="Times New Roman"/>
          <w:noProof/>
          <w:sz w:val="28"/>
          <w:szCs w:val="28"/>
          <w:lang w:val="uk-UA" w:eastAsia="en-US"/>
        </w:rPr>
        <w:t xml:space="preserve">органами </w:t>
      </w:r>
      <w:r w:rsidRPr="00206CC3">
        <w:rPr>
          <w:rFonts w:ascii="Times New Roman" w:eastAsiaTheme="minorHAnsi" w:hAnsi="Times New Roman" w:cs="Times New Roman"/>
          <w:noProof/>
          <w:sz w:val="28"/>
          <w:szCs w:val="28"/>
          <w:lang w:val="uk-UA" w:eastAsia="en-US"/>
        </w:rPr>
        <w:t>місцев</w:t>
      </w:r>
      <w:r>
        <w:rPr>
          <w:rFonts w:ascii="Times New Roman" w:eastAsiaTheme="minorHAnsi" w:hAnsi="Times New Roman" w:cs="Times New Roman"/>
          <w:noProof/>
          <w:sz w:val="28"/>
          <w:szCs w:val="28"/>
          <w:lang w:val="uk-UA" w:eastAsia="en-US"/>
        </w:rPr>
        <w:t>ої</w:t>
      </w:r>
      <w:r w:rsidRPr="00206CC3">
        <w:rPr>
          <w:rFonts w:ascii="Times New Roman" w:eastAsiaTheme="minorHAnsi" w:hAnsi="Times New Roman" w:cs="Times New Roman"/>
          <w:noProof/>
          <w:sz w:val="28"/>
          <w:szCs w:val="28"/>
          <w:lang w:val="uk-UA" w:eastAsia="en-US"/>
        </w:rPr>
        <w:t xml:space="preserve"> влади, </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скільки власники </w:t>
      </w:r>
      <w:r>
        <w:rPr>
          <w:rFonts w:ascii="Times New Roman" w:eastAsiaTheme="minorHAnsi" w:hAnsi="Times New Roman" w:cs="Times New Roman"/>
          <w:noProof/>
          <w:sz w:val="28"/>
          <w:szCs w:val="28"/>
          <w:lang w:val="uk-UA" w:eastAsia="en-US"/>
        </w:rPr>
        <w:t xml:space="preserve">майна </w:t>
      </w:r>
      <w:r w:rsidRPr="00206CC3">
        <w:rPr>
          <w:rFonts w:ascii="Times New Roman" w:eastAsiaTheme="minorHAnsi" w:hAnsi="Times New Roman" w:cs="Times New Roman"/>
          <w:noProof/>
          <w:sz w:val="28"/>
          <w:szCs w:val="28"/>
          <w:lang w:val="uk-UA" w:eastAsia="en-US"/>
        </w:rPr>
        <w:t xml:space="preserve">та підприємці </w:t>
      </w:r>
      <w:r w:rsidR="002E2893">
        <w:rPr>
          <w:rFonts w:ascii="Times New Roman" w:eastAsiaTheme="minorHAnsi" w:hAnsi="Times New Roman" w:cs="Times New Roman"/>
          <w:noProof/>
          <w:sz w:val="28"/>
          <w:szCs w:val="28"/>
          <w:lang w:val="uk-UA" w:eastAsia="en-US"/>
        </w:rPr>
        <w:t>ви</w:t>
      </w:r>
      <w:r w:rsidRPr="00206CC3">
        <w:rPr>
          <w:rFonts w:ascii="Times New Roman" w:eastAsiaTheme="minorHAnsi" w:hAnsi="Times New Roman" w:cs="Times New Roman"/>
          <w:noProof/>
          <w:sz w:val="28"/>
          <w:szCs w:val="28"/>
          <w:lang w:val="uk-UA" w:eastAsia="en-US"/>
        </w:rPr>
        <w:t>бирають місце пр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живання, </w:t>
      </w:r>
      <w:r>
        <w:rPr>
          <w:rFonts w:ascii="Times New Roman" w:eastAsiaTheme="minorHAnsi" w:hAnsi="Times New Roman" w:cs="Times New Roman"/>
          <w:noProof/>
          <w:sz w:val="28"/>
          <w:szCs w:val="28"/>
          <w:lang w:val="uk-UA" w:eastAsia="en-US"/>
        </w:rPr>
        <w:t xml:space="preserve">яке </w:t>
      </w:r>
      <w:r w:rsidRPr="00206CC3">
        <w:rPr>
          <w:rFonts w:ascii="Times New Roman" w:eastAsiaTheme="minorHAnsi" w:hAnsi="Times New Roman" w:cs="Times New Roman"/>
          <w:noProof/>
          <w:sz w:val="28"/>
          <w:szCs w:val="28"/>
          <w:lang w:val="uk-UA" w:eastAsia="en-US"/>
        </w:rPr>
        <w:t>забезпеч</w:t>
      </w:r>
      <w:r w:rsidR="002E2893">
        <w:rPr>
          <w:rFonts w:ascii="Times New Roman" w:eastAsiaTheme="minorHAnsi" w:hAnsi="Times New Roman" w:cs="Times New Roman"/>
          <w:noProof/>
          <w:sz w:val="28"/>
          <w:szCs w:val="28"/>
          <w:lang w:val="uk-UA" w:eastAsia="en-US"/>
        </w:rPr>
        <w:t>ить їм</w:t>
      </w:r>
      <w:r w:rsidRPr="00206CC3">
        <w:rPr>
          <w:rFonts w:ascii="Times New Roman" w:eastAsiaTheme="minorHAnsi" w:hAnsi="Times New Roman" w:cs="Times New Roman"/>
          <w:noProof/>
          <w:sz w:val="28"/>
          <w:szCs w:val="28"/>
          <w:lang w:val="uk-UA" w:eastAsia="en-US"/>
        </w:rPr>
        <w:t xml:space="preserve"> </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птимальне співвідн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шення варт</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сті майна </w:t>
      </w:r>
      <w:r>
        <w:rPr>
          <w:rFonts w:ascii="Times New Roman" w:eastAsiaTheme="minorHAnsi" w:hAnsi="Times New Roman" w:cs="Times New Roman"/>
          <w:noProof/>
          <w:sz w:val="28"/>
          <w:szCs w:val="28"/>
          <w:lang w:val="uk-UA" w:eastAsia="en-US"/>
        </w:rPr>
        <w:t>та</w:t>
      </w:r>
      <w:r w:rsidRPr="00206CC3">
        <w:rPr>
          <w:rFonts w:ascii="Times New Roman" w:eastAsiaTheme="minorHAnsi" w:hAnsi="Times New Roman" w:cs="Times New Roman"/>
          <w:noProof/>
          <w:sz w:val="28"/>
          <w:szCs w:val="28"/>
          <w:lang w:val="uk-UA" w:eastAsia="en-US"/>
        </w:rPr>
        <w:t xml:space="preserve"> як</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сті </w:t>
      </w:r>
      <w:r>
        <w:rPr>
          <w:rFonts w:ascii="Times New Roman" w:eastAsiaTheme="minorHAnsi" w:hAnsi="Times New Roman" w:cs="Times New Roman"/>
          <w:noProof/>
          <w:sz w:val="28"/>
          <w:szCs w:val="28"/>
          <w:lang w:val="uk-UA" w:eastAsia="en-US"/>
        </w:rPr>
        <w:t xml:space="preserve">наданих </w:t>
      </w:r>
      <w:r w:rsidRPr="00206CC3">
        <w:rPr>
          <w:rFonts w:ascii="Times New Roman" w:eastAsiaTheme="minorHAnsi" w:hAnsi="Times New Roman" w:cs="Times New Roman"/>
          <w:noProof/>
          <w:sz w:val="28"/>
          <w:szCs w:val="28"/>
          <w:lang w:val="uk-UA" w:eastAsia="en-US"/>
        </w:rPr>
        <w:t>суспільних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слуг. Вартість майна </w:t>
      </w:r>
      <w:r>
        <w:rPr>
          <w:rFonts w:ascii="Times New Roman" w:eastAsiaTheme="minorHAnsi" w:hAnsi="Times New Roman" w:cs="Times New Roman"/>
          <w:noProof/>
          <w:sz w:val="28"/>
          <w:szCs w:val="28"/>
          <w:lang w:val="uk-UA" w:eastAsia="en-US"/>
        </w:rPr>
        <w:t>зростає</w:t>
      </w:r>
      <w:r w:rsidR="002E2893">
        <w:rPr>
          <w:rFonts w:ascii="Times New Roman" w:eastAsiaTheme="minorHAnsi" w:hAnsi="Times New Roman" w:cs="Times New Roman"/>
          <w:noProof/>
          <w:sz w:val="28"/>
          <w:szCs w:val="28"/>
          <w:lang w:val="uk-UA" w:eastAsia="en-US"/>
        </w:rPr>
        <w:t xml:space="preserve"> у випадку, коли</w:t>
      </w:r>
      <w:r w:rsidRPr="00206CC3">
        <w:rPr>
          <w:rFonts w:ascii="Times New Roman" w:eastAsiaTheme="minorHAnsi" w:hAnsi="Times New Roman" w:cs="Times New Roman"/>
          <w:noProof/>
          <w:sz w:val="28"/>
          <w:szCs w:val="28"/>
          <w:lang w:val="uk-UA" w:eastAsia="en-US"/>
        </w:rPr>
        <w:t xml:space="preserve"> місцеві </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ргани влади пр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нують </w:t>
      </w:r>
      <w:r>
        <w:rPr>
          <w:rFonts w:ascii="Times New Roman" w:eastAsiaTheme="minorHAnsi" w:hAnsi="Times New Roman" w:cs="Times New Roman"/>
          <w:noProof/>
          <w:sz w:val="28"/>
          <w:szCs w:val="28"/>
          <w:lang w:val="uk-UA" w:eastAsia="en-US"/>
        </w:rPr>
        <w:t xml:space="preserve">достатньо </w:t>
      </w:r>
      <w:r w:rsidRPr="00206CC3">
        <w:rPr>
          <w:rFonts w:ascii="Times New Roman" w:eastAsiaTheme="minorHAnsi" w:hAnsi="Times New Roman" w:cs="Times New Roman"/>
          <w:noProof/>
          <w:sz w:val="28"/>
          <w:szCs w:val="28"/>
          <w:lang w:val="uk-UA" w:eastAsia="en-US"/>
        </w:rPr>
        <w:t>якісні суспільні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слуги. </w:t>
      </w:r>
      <w:r>
        <w:rPr>
          <w:rFonts w:ascii="Times New Roman" w:eastAsiaTheme="minorHAnsi" w:hAnsi="Times New Roman" w:cs="Times New Roman"/>
          <w:noProof/>
          <w:sz w:val="28"/>
          <w:szCs w:val="28"/>
          <w:lang w:val="uk-UA" w:eastAsia="en-US"/>
        </w:rPr>
        <w:t>Зазначене</w:t>
      </w:r>
      <w:r w:rsidRPr="00206CC3">
        <w:rPr>
          <w:rFonts w:ascii="Times New Roman" w:eastAsiaTheme="minorHAnsi" w:hAnsi="Times New Roman" w:cs="Times New Roman"/>
          <w:noProof/>
          <w:sz w:val="28"/>
          <w:szCs w:val="28"/>
          <w:lang w:val="uk-UA" w:eastAsia="en-US"/>
        </w:rPr>
        <w:t xml:space="preserve"> сприяє </w:t>
      </w:r>
      <w:r>
        <w:rPr>
          <w:rFonts w:ascii="Times New Roman" w:eastAsiaTheme="minorHAnsi" w:hAnsi="Times New Roman" w:cs="Times New Roman"/>
          <w:noProof/>
          <w:sz w:val="28"/>
          <w:szCs w:val="28"/>
          <w:lang w:val="uk-UA" w:eastAsia="en-US"/>
        </w:rPr>
        <w:t>зростанню</w:t>
      </w:r>
      <w:r w:rsidRPr="00206CC3">
        <w:rPr>
          <w:rFonts w:ascii="Times New Roman" w:eastAsiaTheme="minorHAnsi" w:hAnsi="Times New Roman" w:cs="Times New Roman"/>
          <w:noProof/>
          <w:sz w:val="28"/>
          <w:szCs w:val="28"/>
          <w:lang w:val="uk-UA" w:eastAsia="en-US"/>
        </w:rPr>
        <w:t xml:space="preserve"> 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лі місцев</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о о</w:t>
      </w:r>
      <w:r w:rsidRPr="00206CC3">
        <w:rPr>
          <w:rFonts w:ascii="Times New Roman" w:eastAsiaTheme="minorHAnsi" w:hAnsi="Times New Roman" w:cs="Times New Roman"/>
          <w:noProof/>
          <w:sz w:val="28"/>
          <w:szCs w:val="28"/>
          <w:lang w:val="uk-UA" w:eastAsia="en-US"/>
        </w:rPr>
        <w:t>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даткування. </w:t>
      </w:r>
    </w:p>
    <w:p w:rsidR="0032402C" w:rsidRDefault="0032402C" w:rsidP="0032402C">
      <w:pPr>
        <w:autoSpaceDE w:val="0"/>
        <w:autoSpaceDN w:val="0"/>
        <w:adjustRightInd w:val="0"/>
        <w:spacing w:after="0" w:line="360" w:lineRule="auto"/>
        <w:ind w:firstLine="708"/>
        <w:jc w:val="both"/>
        <w:rPr>
          <w:rFonts w:ascii="Times New Roman" w:eastAsiaTheme="minorHAnsi" w:hAnsi="Times New Roman" w:cs="Times New Roman"/>
          <w:noProof/>
          <w:sz w:val="28"/>
          <w:szCs w:val="28"/>
          <w:lang w:val="uk-UA" w:eastAsia="en-US"/>
        </w:rPr>
      </w:pPr>
      <w:r>
        <w:rPr>
          <w:rFonts w:ascii="Times New Roman" w:eastAsiaTheme="minorHAnsi" w:hAnsi="Times New Roman" w:cs="Times New Roman"/>
          <w:noProof/>
          <w:sz w:val="28"/>
          <w:szCs w:val="28"/>
          <w:lang w:val="uk-UA" w:eastAsia="en-US"/>
        </w:rPr>
        <w:t>Запровадження</w:t>
      </w:r>
      <w:r w:rsidRPr="00206CC3">
        <w:rPr>
          <w:rFonts w:ascii="Times New Roman" w:eastAsiaTheme="minorHAnsi" w:hAnsi="Times New Roman" w:cs="Times New Roman"/>
          <w:noProof/>
          <w:sz w:val="28"/>
          <w:szCs w:val="28"/>
          <w:lang w:val="uk-UA" w:eastAsia="en-US"/>
        </w:rPr>
        <w:t xml:space="preserve"> </w:t>
      </w:r>
      <w:r>
        <w:rPr>
          <w:rFonts w:ascii="Times New Roman" w:eastAsiaTheme="minorHAnsi" w:hAnsi="Times New Roman" w:cs="Times New Roman"/>
          <w:noProof/>
          <w:sz w:val="28"/>
          <w:szCs w:val="28"/>
          <w:lang w:val="uk-UA" w:eastAsia="en-US"/>
        </w:rPr>
        <w:t>«…</w:t>
      </w:r>
      <w:r w:rsidRPr="00206CC3">
        <w:rPr>
          <w:rFonts w:ascii="Times New Roman" w:eastAsiaTheme="minorHAnsi" w:hAnsi="Times New Roman" w:cs="Times New Roman"/>
          <w:noProof/>
          <w:sz w:val="28"/>
          <w:szCs w:val="28"/>
          <w:lang w:val="uk-UA" w:eastAsia="en-US"/>
        </w:rPr>
        <w:t>туристичн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зб</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ру, який на відміну від кур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ртн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зб</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ру справлявся на всій терит</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рії України, дал</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зм</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гу збільшувати </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б’єкт </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даткування. Такий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к м</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жна заст</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сувати на більшій терит</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рії внаслід</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к більш</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ї кільк</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сті </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б’єктів туризму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рівнян</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з кур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ртними місцями</w:t>
      </w:r>
      <w:r>
        <w:rPr>
          <w:rFonts w:ascii="Times New Roman" w:eastAsiaTheme="minorHAnsi" w:hAnsi="Times New Roman" w:cs="Times New Roman"/>
          <w:noProof/>
          <w:sz w:val="28"/>
          <w:szCs w:val="28"/>
          <w:lang w:val="uk-UA" w:eastAsia="en-US"/>
        </w:rPr>
        <w:t>»</w:t>
      </w:r>
      <w:r w:rsidRPr="00206CC3">
        <w:rPr>
          <w:rFonts w:ascii="Times New Roman" w:eastAsiaTheme="minorHAnsi" w:hAnsi="Times New Roman" w:cs="Times New Roman"/>
          <w:noProof/>
          <w:sz w:val="28"/>
          <w:szCs w:val="28"/>
          <w:lang w:val="uk-UA" w:eastAsia="en-US"/>
        </w:rPr>
        <w:t xml:space="preserve"> [</w:t>
      </w:r>
      <w:r w:rsidR="008A046C" w:rsidRPr="008A046C">
        <w:rPr>
          <w:rFonts w:ascii="Times New Roman" w:eastAsiaTheme="minorHAnsi" w:hAnsi="Times New Roman" w:cs="Times New Roman"/>
          <w:noProof/>
          <w:sz w:val="28"/>
          <w:szCs w:val="28"/>
          <w:lang w:val="uk-UA" w:eastAsia="en-US"/>
        </w:rPr>
        <w:t>58</w:t>
      </w:r>
      <w:r w:rsidRPr="00206CC3">
        <w:rPr>
          <w:rFonts w:ascii="Times New Roman" w:eastAsiaTheme="minorHAnsi" w:hAnsi="Times New Roman" w:cs="Times New Roman"/>
          <w:noProof/>
          <w:sz w:val="28"/>
          <w:szCs w:val="28"/>
          <w:lang w:val="uk-UA" w:eastAsia="en-US"/>
        </w:rPr>
        <w:t>].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зитивн</w:t>
      </w:r>
      <w:r>
        <w:rPr>
          <w:rFonts w:ascii="Times New Roman" w:eastAsiaTheme="minorHAnsi" w:hAnsi="Times New Roman" w:cs="Times New Roman"/>
          <w:noProof/>
          <w:sz w:val="28"/>
          <w:szCs w:val="28"/>
          <w:lang w:val="uk-UA" w:eastAsia="en-US"/>
        </w:rPr>
        <w:t>им</w:t>
      </w:r>
      <w:r w:rsidRPr="00206CC3">
        <w:rPr>
          <w:rFonts w:ascii="Times New Roman" w:eastAsiaTheme="minorHAnsi" w:hAnsi="Times New Roman" w:cs="Times New Roman"/>
          <w:noProof/>
          <w:sz w:val="28"/>
          <w:szCs w:val="28"/>
          <w:lang w:val="uk-UA" w:eastAsia="en-US"/>
        </w:rPr>
        <w:t xml:space="preserve"> </w:t>
      </w:r>
      <w:r>
        <w:rPr>
          <w:rFonts w:ascii="Times New Roman" w:eastAsiaTheme="minorHAnsi" w:hAnsi="Times New Roman" w:cs="Times New Roman"/>
          <w:noProof/>
          <w:sz w:val="28"/>
          <w:szCs w:val="28"/>
          <w:lang w:val="uk-UA" w:eastAsia="en-US"/>
        </w:rPr>
        <w:t>аспектом</w:t>
      </w:r>
      <w:r w:rsidRPr="00206CC3">
        <w:rPr>
          <w:rFonts w:ascii="Times New Roman" w:eastAsiaTheme="minorHAnsi" w:hAnsi="Times New Roman" w:cs="Times New Roman"/>
          <w:noProof/>
          <w:sz w:val="28"/>
          <w:szCs w:val="28"/>
          <w:lang w:val="uk-UA" w:eastAsia="en-US"/>
        </w:rPr>
        <w:t xml:space="preserve"> ПКУ є те, щ</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 xml:space="preserve">більшість </w:t>
      </w:r>
      <w:r>
        <w:rPr>
          <w:rFonts w:ascii="Times New Roman" w:eastAsiaTheme="minorHAnsi" w:hAnsi="Times New Roman" w:cs="Times New Roman"/>
          <w:noProof/>
          <w:sz w:val="28"/>
          <w:szCs w:val="28"/>
          <w:lang w:val="uk-UA" w:eastAsia="en-US"/>
        </w:rPr>
        <w:t xml:space="preserve">місцевих </w:t>
      </w:r>
      <w:r w:rsidRPr="00206CC3">
        <w:rPr>
          <w:rFonts w:ascii="Times New Roman" w:eastAsiaTheme="minorHAnsi" w:hAnsi="Times New Roman" w:cs="Times New Roman"/>
          <w:noProof/>
          <w:sz w:val="28"/>
          <w:szCs w:val="28"/>
          <w:lang w:val="uk-UA" w:eastAsia="en-US"/>
        </w:rPr>
        <w:t>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датків та зб</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рів прив’яз</w:t>
      </w:r>
      <w:r>
        <w:rPr>
          <w:rFonts w:ascii="Times New Roman" w:eastAsiaTheme="minorHAnsi" w:hAnsi="Times New Roman" w:cs="Times New Roman"/>
          <w:noProof/>
          <w:sz w:val="28"/>
          <w:szCs w:val="28"/>
          <w:lang w:val="uk-UA" w:eastAsia="en-US"/>
        </w:rPr>
        <w:t>ані</w:t>
      </w:r>
      <w:r w:rsidRPr="00206CC3">
        <w:rPr>
          <w:rFonts w:ascii="Times New Roman" w:eastAsiaTheme="minorHAnsi" w:hAnsi="Times New Roman" w:cs="Times New Roman"/>
          <w:noProof/>
          <w:sz w:val="28"/>
          <w:szCs w:val="28"/>
          <w:lang w:val="uk-UA" w:eastAsia="en-US"/>
        </w:rPr>
        <w:t xml:space="preserve"> д</w:t>
      </w:r>
      <w:r>
        <w:rPr>
          <w:rFonts w:ascii="Times New Roman" w:eastAsiaTheme="minorHAnsi" w:hAnsi="Times New Roman" w:cs="Times New Roman"/>
          <w:noProof/>
          <w:sz w:val="28"/>
          <w:szCs w:val="28"/>
          <w:lang w:val="uk-UA" w:eastAsia="en-US"/>
        </w:rPr>
        <w:t xml:space="preserve">о величини </w:t>
      </w:r>
      <w:r w:rsidRPr="00206CC3">
        <w:rPr>
          <w:rFonts w:ascii="Times New Roman" w:eastAsiaTheme="minorHAnsi" w:hAnsi="Times New Roman" w:cs="Times New Roman"/>
          <w:noProof/>
          <w:sz w:val="28"/>
          <w:szCs w:val="28"/>
          <w:lang w:val="uk-UA" w:eastAsia="en-US"/>
        </w:rPr>
        <w:t>пр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житк</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 xml:space="preserve">мінімуму, який </w:t>
      </w:r>
      <w:r>
        <w:rPr>
          <w:rFonts w:ascii="Times New Roman" w:eastAsiaTheme="minorHAnsi" w:hAnsi="Times New Roman" w:cs="Times New Roman"/>
          <w:noProof/>
          <w:sz w:val="28"/>
          <w:szCs w:val="28"/>
          <w:lang w:val="uk-UA" w:eastAsia="en-US"/>
        </w:rPr>
        <w:t xml:space="preserve">може </w:t>
      </w:r>
      <w:r w:rsidRPr="00206CC3">
        <w:rPr>
          <w:rFonts w:ascii="Times New Roman" w:eastAsiaTheme="minorHAnsi" w:hAnsi="Times New Roman" w:cs="Times New Roman"/>
          <w:noProof/>
          <w:sz w:val="28"/>
          <w:szCs w:val="28"/>
          <w:lang w:val="uk-UA" w:eastAsia="en-US"/>
        </w:rPr>
        <w:t>зміню</w:t>
      </w:r>
      <w:r>
        <w:rPr>
          <w:rFonts w:ascii="Times New Roman" w:eastAsiaTheme="minorHAnsi" w:hAnsi="Times New Roman" w:cs="Times New Roman"/>
          <w:noProof/>
          <w:sz w:val="28"/>
          <w:szCs w:val="28"/>
          <w:lang w:val="uk-UA" w:eastAsia="en-US"/>
        </w:rPr>
        <w:t xml:space="preserve">вася </w:t>
      </w:r>
      <w:r w:rsidRPr="00206CC3">
        <w:rPr>
          <w:rFonts w:ascii="Times New Roman" w:eastAsiaTheme="minorHAnsi" w:hAnsi="Times New Roman" w:cs="Times New Roman"/>
          <w:noProof/>
          <w:sz w:val="28"/>
          <w:szCs w:val="28"/>
          <w:lang w:val="uk-UA" w:eastAsia="en-US"/>
        </w:rPr>
        <w:t xml:space="preserve">кілька разів на рік. </w:t>
      </w:r>
      <w:r w:rsidR="002E2893">
        <w:rPr>
          <w:rFonts w:ascii="Times New Roman" w:eastAsiaTheme="minorHAnsi" w:hAnsi="Times New Roman" w:cs="Times New Roman"/>
          <w:noProof/>
          <w:sz w:val="28"/>
          <w:szCs w:val="28"/>
          <w:lang w:val="uk-UA" w:eastAsia="en-US"/>
        </w:rPr>
        <w:t>Такий підхід</w:t>
      </w:r>
      <w:r w:rsidRPr="00206CC3">
        <w:rPr>
          <w:rFonts w:ascii="Times New Roman" w:eastAsiaTheme="minorHAnsi" w:hAnsi="Times New Roman" w:cs="Times New Roman"/>
          <w:noProof/>
          <w:sz w:val="28"/>
          <w:szCs w:val="28"/>
          <w:lang w:val="uk-UA" w:eastAsia="en-US"/>
        </w:rPr>
        <w:t xml:space="preserve"> </w:t>
      </w:r>
      <w:r>
        <w:rPr>
          <w:rFonts w:ascii="Times New Roman" w:eastAsiaTheme="minorHAnsi" w:hAnsi="Times New Roman" w:cs="Times New Roman"/>
          <w:noProof/>
          <w:sz w:val="28"/>
          <w:szCs w:val="28"/>
          <w:lang w:val="uk-UA" w:eastAsia="en-US"/>
        </w:rPr>
        <w:t>дозволяє</w:t>
      </w:r>
      <w:r w:rsidRPr="00206CC3">
        <w:rPr>
          <w:rFonts w:ascii="Times New Roman" w:eastAsiaTheme="minorHAnsi" w:hAnsi="Times New Roman" w:cs="Times New Roman"/>
          <w:noProof/>
          <w:sz w:val="28"/>
          <w:szCs w:val="28"/>
          <w:lang w:val="uk-UA" w:eastAsia="en-US"/>
        </w:rPr>
        <w:t xml:space="preserve"> </w:t>
      </w:r>
      <w:r w:rsidR="002E2893">
        <w:rPr>
          <w:rFonts w:ascii="Times New Roman" w:eastAsiaTheme="minorHAnsi" w:hAnsi="Times New Roman" w:cs="Times New Roman"/>
          <w:noProof/>
          <w:sz w:val="28"/>
          <w:szCs w:val="28"/>
          <w:lang w:val="uk-UA" w:eastAsia="en-US"/>
        </w:rPr>
        <w:t xml:space="preserve">наперед </w:t>
      </w:r>
      <w:r w:rsidRPr="00206CC3">
        <w:rPr>
          <w:rFonts w:ascii="Times New Roman" w:eastAsiaTheme="minorHAnsi" w:hAnsi="Times New Roman" w:cs="Times New Roman"/>
          <w:noProof/>
          <w:sz w:val="28"/>
          <w:szCs w:val="28"/>
          <w:lang w:val="uk-UA" w:eastAsia="en-US"/>
        </w:rPr>
        <w:t xml:space="preserve">визначати </w:t>
      </w:r>
      <w:r>
        <w:rPr>
          <w:rFonts w:ascii="Times New Roman" w:eastAsiaTheme="minorHAnsi" w:hAnsi="Times New Roman" w:cs="Times New Roman"/>
          <w:noProof/>
          <w:sz w:val="28"/>
          <w:szCs w:val="28"/>
          <w:lang w:val="uk-UA" w:eastAsia="en-US"/>
        </w:rPr>
        <w:t>суму</w:t>
      </w:r>
      <w:r w:rsidRPr="00206CC3">
        <w:rPr>
          <w:rFonts w:ascii="Times New Roman" w:eastAsiaTheme="minorHAnsi" w:hAnsi="Times New Roman" w:cs="Times New Roman"/>
          <w:noProof/>
          <w:sz w:val="28"/>
          <w:szCs w:val="28"/>
          <w:lang w:val="uk-UA" w:eastAsia="en-US"/>
        </w:rPr>
        <w:t xml:space="preserve"> к</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штів </w:t>
      </w:r>
      <w:r w:rsidR="002E2893">
        <w:rPr>
          <w:rFonts w:ascii="Times New Roman" w:eastAsiaTheme="minorHAnsi" w:hAnsi="Times New Roman" w:cs="Times New Roman"/>
          <w:noProof/>
          <w:sz w:val="28"/>
          <w:szCs w:val="28"/>
          <w:lang w:val="uk-UA" w:eastAsia="en-US"/>
        </w:rPr>
        <w:t>і зробити її прогноз на майбутні періоди</w:t>
      </w:r>
      <w:r>
        <w:rPr>
          <w:rFonts w:ascii="Times New Roman" w:eastAsiaTheme="minorHAnsi" w:hAnsi="Times New Roman" w:cs="Times New Roman"/>
          <w:noProof/>
          <w:sz w:val="28"/>
          <w:szCs w:val="28"/>
          <w:lang w:val="uk-UA" w:eastAsia="en-US"/>
        </w:rPr>
        <w:t>, зокрема</w:t>
      </w:r>
      <w:r w:rsidRPr="00206CC3">
        <w:rPr>
          <w:rFonts w:ascii="Times New Roman" w:eastAsiaTheme="minorHAnsi" w:hAnsi="Times New Roman" w:cs="Times New Roman"/>
          <w:noProof/>
          <w:sz w:val="28"/>
          <w:szCs w:val="28"/>
          <w:lang w:val="uk-UA" w:eastAsia="en-US"/>
        </w:rPr>
        <w:t xml:space="preserve"> щ</w:t>
      </w:r>
      <w:r>
        <w:rPr>
          <w:rFonts w:ascii="Times New Roman" w:eastAsiaTheme="minorHAnsi" w:hAnsi="Times New Roman" w:cs="Times New Roman"/>
          <w:noProof/>
          <w:sz w:val="28"/>
          <w:szCs w:val="28"/>
          <w:lang w:val="uk-UA" w:eastAsia="en-US"/>
        </w:rPr>
        <w:t>о</w:t>
      </w:r>
      <w:r w:rsidR="002E2893">
        <w:rPr>
          <w:rFonts w:ascii="Times New Roman" w:eastAsiaTheme="minorHAnsi" w:hAnsi="Times New Roman" w:cs="Times New Roman"/>
          <w:noProof/>
          <w:sz w:val="28"/>
          <w:szCs w:val="28"/>
          <w:lang w:val="uk-UA" w:eastAsia="en-US"/>
        </w:rPr>
        <w:t xml:space="preserve"> стосується</w:t>
      </w:r>
      <w:r>
        <w:rPr>
          <w:rFonts w:ascii="Times New Roman" w:eastAsiaTheme="minorHAnsi" w:hAnsi="Times New Roman" w:cs="Times New Roman"/>
          <w:noProof/>
          <w:sz w:val="28"/>
          <w:szCs w:val="28"/>
          <w:lang w:val="uk-UA" w:eastAsia="en-US"/>
        </w:rPr>
        <w:t xml:space="preserve"> </w:t>
      </w:r>
      <w:r w:rsidRPr="00206CC3">
        <w:rPr>
          <w:rFonts w:ascii="Times New Roman" w:eastAsiaTheme="minorHAnsi" w:hAnsi="Times New Roman" w:cs="Times New Roman"/>
          <w:noProof/>
          <w:sz w:val="28"/>
          <w:szCs w:val="28"/>
          <w:lang w:val="uk-UA" w:eastAsia="en-US"/>
        </w:rPr>
        <w:t>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звитку </w:t>
      </w:r>
      <w:r>
        <w:rPr>
          <w:rFonts w:ascii="Times New Roman" w:eastAsiaTheme="minorHAnsi" w:hAnsi="Times New Roman" w:cs="Times New Roman"/>
          <w:noProof/>
          <w:sz w:val="28"/>
          <w:szCs w:val="28"/>
          <w:lang w:val="uk-UA" w:eastAsia="en-US"/>
        </w:rPr>
        <w:t>економіки країни</w:t>
      </w:r>
      <w:r w:rsidRPr="00206CC3">
        <w:rPr>
          <w:rFonts w:ascii="Times New Roman" w:eastAsiaTheme="minorHAnsi" w:hAnsi="Times New Roman" w:cs="Times New Roman"/>
          <w:noProof/>
          <w:sz w:val="28"/>
          <w:szCs w:val="28"/>
          <w:lang w:val="uk-UA" w:eastAsia="en-US"/>
        </w:rPr>
        <w:t xml:space="preserve">. </w:t>
      </w:r>
    </w:p>
    <w:p w:rsidR="0032402C" w:rsidRDefault="0032402C" w:rsidP="0032402C">
      <w:pPr>
        <w:autoSpaceDE w:val="0"/>
        <w:autoSpaceDN w:val="0"/>
        <w:adjustRightInd w:val="0"/>
        <w:spacing w:after="0" w:line="360" w:lineRule="auto"/>
        <w:ind w:firstLine="708"/>
        <w:jc w:val="both"/>
        <w:rPr>
          <w:rFonts w:ascii="Times New Roman" w:eastAsiaTheme="minorHAnsi" w:hAnsi="Times New Roman" w:cs="Times New Roman"/>
          <w:noProof/>
          <w:sz w:val="28"/>
          <w:szCs w:val="28"/>
          <w:lang w:val="uk-UA" w:eastAsia="en-US"/>
        </w:rPr>
      </w:pPr>
      <w:r w:rsidRPr="00206CC3">
        <w:rPr>
          <w:rFonts w:ascii="Times New Roman" w:eastAsiaTheme="minorHAnsi" w:hAnsi="Times New Roman" w:cs="Times New Roman"/>
          <w:noProof/>
          <w:sz w:val="28"/>
          <w:szCs w:val="28"/>
          <w:lang w:val="uk-UA" w:eastAsia="en-US"/>
        </w:rPr>
        <w:t xml:space="preserve">З 1 січня 2015 р. </w:t>
      </w:r>
      <w:r w:rsidR="002E2893">
        <w:rPr>
          <w:rFonts w:ascii="Times New Roman" w:eastAsiaTheme="minorHAnsi" w:hAnsi="Times New Roman" w:cs="Times New Roman"/>
          <w:noProof/>
          <w:sz w:val="28"/>
          <w:szCs w:val="28"/>
          <w:lang w:val="uk-UA" w:eastAsia="en-US"/>
        </w:rPr>
        <w:t>перелік</w:t>
      </w:r>
      <w:r w:rsidRPr="00206CC3">
        <w:rPr>
          <w:rFonts w:ascii="Times New Roman" w:eastAsiaTheme="minorHAnsi" w:hAnsi="Times New Roman" w:cs="Times New Roman"/>
          <w:noProof/>
          <w:sz w:val="28"/>
          <w:szCs w:val="28"/>
          <w:lang w:val="uk-UA" w:eastAsia="en-US"/>
        </w:rPr>
        <w:t xml:space="preserve"> місцевих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датків </w:t>
      </w:r>
      <w:r w:rsidR="002E2893">
        <w:rPr>
          <w:rFonts w:ascii="Times New Roman" w:eastAsiaTheme="minorHAnsi" w:hAnsi="Times New Roman" w:cs="Times New Roman"/>
          <w:noProof/>
          <w:sz w:val="28"/>
          <w:szCs w:val="28"/>
          <w:lang w:val="uk-UA" w:eastAsia="en-US"/>
        </w:rPr>
        <w:t>і</w:t>
      </w:r>
      <w:r w:rsidRPr="00206CC3">
        <w:rPr>
          <w:rFonts w:ascii="Times New Roman" w:eastAsiaTheme="minorHAnsi" w:hAnsi="Times New Roman" w:cs="Times New Roman"/>
          <w:noProof/>
          <w:sz w:val="28"/>
          <w:szCs w:val="28"/>
          <w:lang w:val="uk-UA" w:eastAsia="en-US"/>
        </w:rPr>
        <w:t xml:space="preserve"> зб</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рів </w:t>
      </w:r>
      <w:r w:rsidR="002E2893">
        <w:rPr>
          <w:rFonts w:ascii="Times New Roman" w:eastAsiaTheme="minorHAnsi" w:hAnsi="Times New Roman" w:cs="Times New Roman"/>
          <w:noProof/>
          <w:sz w:val="28"/>
          <w:szCs w:val="28"/>
          <w:lang w:val="uk-UA" w:eastAsia="en-US"/>
        </w:rPr>
        <w:t xml:space="preserve">було </w:t>
      </w:r>
      <w:r w:rsidRPr="00206CC3">
        <w:rPr>
          <w:rFonts w:ascii="Times New Roman" w:eastAsiaTheme="minorHAnsi" w:hAnsi="Times New Roman" w:cs="Times New Roman"/>
          <w:noProof/>
          <w:sz w:val="28"/>
          <w:szCs w:val="28"/>
          <w:lang w:val="uk-UA" w:eastAsia="en-US"/>
        </w:rPr>
        <w:t>змін</w:t>
      </w:r>
      <w:r>
        <w:rPr>
          <w:rFonts w:ascii="Times New Roman" w:eastAsiaTheme="minorHAnsi" w:hAnsi="Times New Roman" w:cs="Times New Roman"/>
          <w:noProof/>
          <w:sz w:val="28"/>
          <w:szCs w:val="28"/>
          <w:lang w:val="uk-UA" w:eastAsia="en-US"/>
        </w:rPr>
        <w:t>ено</w:t>
      </w:r>
      <w:r w:rsidRPr="00206CC3">
        <w:rPr>
          <w:rFonts w:ascii="Times New Roman" w:eastAsiaTheme="minorHAnsi" w:hAnsi="Times New Roman" w:cs="Times New Roman"/>
          <w:noProof/>
          <w:sz w:val="28"/>
          <w:szCs w:val="28"/>
          <w:lang w:val="uk-UA" w:eastAsia="en-US"/>
        </w:rPr>
        <w:t xml:space="preserve">. </w:t>
      </w:r>
      <w:r>
        <w:rPr>
          <w:rFonts w:ascii="Times New Roman" w:eastAsiaTheme="minorHAnsi" w:hAnsi="Times New Roman" w:cs="Times New Roman"/>
          <w:noProof/>
          <w:sz w:val="28"/>
          <w:szCs w:val="28"/>
          <w:lang w:val="uk-UA" w:eastAsia="en-US"/>
        </w:rPr>
        <w:t xml:space="preserve">Сьогодні </w:t>
      </w:r>
      <w:r w:rsidRPr="00206CC3">
        <w:rPr>
          <w:rFonts w:ascii="Times New Roman" w:eastAsiaTheme="minorHAnsi" w:hAnsi="Times New Roman" w:cs="Times New Roman"/>
          <w:noProof/>
          <w:sz w:val="28"/>
          <w:szCs w:val="28"/>
          <w:lang w:val="uk-UA" w:eastAsia="en-US"/>
        </w:rPr>
        <w:t>д</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й</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складу вх</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дять </w:t>
      </w:r>
      <w:r>
        <w:rPr>
          <w:rFonts w:ascii="Times New Roman" w:eastAsiaTheme="minorHAnsi" w:hAnsi="Times New Roman" w:cs="Times New Roman"/>
          <w:noProof/>
          <w:sz w:val="28"/>
          <w:szCs w:val="28"/>
          <w:lang w:val="uk-UA" w:eastAsia="en-US"/>
        </w:rPr>
        <w:t>такі «…</w:t>
      </w:r>
      <w:r w:rsidRPr="00206CC3">
        <w:rPr>
          <w:rFonts w:ascii="Times New Roman" w:eastAsiaTheme="minorHAnsi" w:hAnsi="Times New Roman" w:cs="Times New Roman"/>
          <w:noProof/>
          <w:sz w:val="28"/>
          <w:szCs w:val="28"/>
          <w:lang w:val="uk-UA" w:eastAsia="en-US"/>
        </w:rPr>
        <w:t>місцеві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датки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к на майн</w:t>
      </w:r>
      <w:r>
        <w:rPr>
          <w:rFonts w:ascii="Times New Roman" w:eastAsiaTheme="minorHAnsi" w:hAnsi="Times New Roman" w:cs="Times New Roman"/>
          <w:noProof/>
          <w:sz w:val="28"/>
          <w:szCs w:val="28"/>
          <w:lang w:val="uk-UA" w:eastAsia="en-US"/>
        </w:rPr>
        <w:t>о, який включає</w:t>
      </w:r>
      <w:r w:rsidRPr="00206CC3">
        <w:rPr>
          <w:rFonts w:ascii="Times New Roman" w:eastAsiaTheme="minorHAnsi" w:hAnsi="Times New Roman" w:cs="Times New Roman"/>
          <w:noProof/>
          <w:sz w:val="28"/>
          <w:szCs w:val="28"/>
          <w:lang w:val="uk-UA" w:eastAsia="en-US"/>
        </w:rPr>
        <w:t>: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к на нерух</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ме майн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відмінне від земельн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ї ділянки, трансп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ртний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к, плата за землю; єдиний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к) і місцеві зб</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ри (туристичний збір; збір за місця паркування трансп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ртних зас</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бів)</w:t>
      </w:r>
      <w:r>
        <w:rPr>
          <w:rFonts w:ascii="Times New Roman" w:eastAsiaTheme="minorHAnsi" w:hAnsi="Times New Roman" w:cs="Times New Roman"/>
          <w:noProof/>
          <w:sz w:val="28"/>
          <w:szCs w:val="28"/>
          <w:lang w:val="uk-UA" w:eastAsia="en-US"/>
        </w:rPr>
        <w:t xml:space="preserve">» </w:t>
      </w:r>
      <w:r w:rsidRPr="0063473B">
        <w:rPr>
          <w:rFonts w:ascii="Times New Roman" w:eastAsiaTheme="minorHAnsi" w:hAnsi="Times New Roman" w:cs="Times New Roman"/>
          <w:noProof/>
          <w:sz w:val="28"/>
          <w:szCs w:val="28"/>
          <w:lang w:val="uk-UA" w:eastAsia="en-US"/>
        </w:rPr>
        <w:t>[</w:t>
      </w:r>
      <w:r w:rsidR="008A046C" w:rsidRPr="008A046C">
        <w:rPr>
          <w:rFonts w:ascii="Times New Roman" w:eastAsiaTheme="minorHAnsi" w:hAnsi="Times New Roman" w:cs="Times New Roman"/>
          <w:noProof/>
          <w:sz w:val="28"/>
          <w:szCs w:val="28"/>
          <w:lang w:val="uk-UA" w:eastAsia="en-US"/>
        </w:rPr>
        <w:t>43</w:t>
      </w:r>
      <w:r w:rsidRPr="0063473B">
        <w:rPr>
          <w:rFonts w:ascii="Times New Roman" w:eastAsiaTheme="minorHAnsi" w:hAnsi="Times New Roman" w:cs="Times New Roman"/>
          <w:noProof/>
          <w:sz w:val="28"/>
          <w:szCs w:val="28"/>
          <w:lang w:val="uk-UA" w:eastAsia="en-US"/>
        </w:rPr>
        <w:t>]</w:t>
      </w:r>
      <w:r w:rsidRPr="00206CC3">
        <w:rPr>
          <w:rFonts w:ascii="Times New Roman" w:eastAsiaTheme="minorHAnsi" w:hAnsi="Times New Roman" w:cs="Times New Roman"/>
          <w:noProof/>
          <w:sz w:val="28"/>
          <w:szCs w:val="28"/>
          <w:lang w:val="uk-UA" w:eastAsia="en-US"/>
        </w:rPr>
        <w:t>. Наслідк</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м </w:t>
      </w:r>
      <w:r>
        <w:rPr>
          <w:rFonts w:ascii="Times New Roman" w:eastAsiaTheme="minorHAnsi" w:hAnsi="Times New Roman" w:cs="Times New Roman"/>
          <w:noProof/>
          <w:sz w:val="28"/>
          <w:szCs w:val="28"/>
          <w:lang w:val="uk-UA" w:eastAsia="en-US"/>
        </w:rPr>
        <w:t>в</w:t>
      </w:r>
      <w:r w:rsidRPr="00206CC3">
        <w:rPr>
          <w:rFonts w:ascii="Times New Roman" w:eastAsiaTheme="minorHAnsi" w:hAnsi="Times New Roman" w:cs="Times New Roman"/>
          <w:noProof/>
          <w:sz w:val="28"/>
          <w:szCs w:val="28"/>
          <w:lang w:val="uk-UA" w:eastAsia="en-US"/>
        </w:rPr>
        <w:t>ведення 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вих </w:t>
      </w:r>
      <w:r>
        <w:rPr>
          <w:rFonts w:ascii="Times New Roman" w:eastAsiaTheme="minorHAnsi" w:hAnsi="Times New Roman" w:cs="Times New Roman"/>
          <w:noProof/>
          <w:sz w:val="28"/>
          <w:szCs w:val="28"/>
          <w:lang w:val="uk-UA" w:eastAsia="en-US"/>
        </w:rPr>
        <w:t xml:space="preserve">загальнодержавних </w:t>
      </w:r>
      <w:r w:rsidRPr="00206CC3">
        <w:rPr>
          <w:rFonts w:ascii="Times New Roman" w:eastAsiaTheme="minorHAnsi" w:hAnsi="Times New Roman" w:cs="Times New Roman"/>
          <w:noProof/>
          <w:sz w:val="28"/>
          <w:szCs w:val="28"/>
          <w:lang w:val="uk-UA" w:eastAsia="en-US"/>
        </w:rPr>
        <w:t>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датків</w:t>
      </w:r>
      <w:r>
        <w:rPr>
          <w:rFonts w:ascii="Times New Roman" w:eastAsiaTheme="minorHAnsi" w:hAnsi="Times New Roman" w:cs="Times New Roman"/>
          <w:noProof/>
          <w:sz w:val="28"/>
          <w:szCs w:val="28"/>
          <w:lang w:val="uk-UA" w:eastAsia="en-US"/>
        </w:rPr>
        <w:t xml:space="preserve"> і зборів</w:t>
      </w:r>
      <w:r w:rsidRPr="00206CC3">
        <w:rPr>
          <w:rFonts w:ascii="Times New Roman" w:eastAsiaTheme="minorHAnsi" w:hAnsi="Times New Roman" w:cs="Times New Roman"/>
          <w:noProof/>
          <w:sz w:val="28"/>
          <w:szCs w:val="28"/>
          <w:lang w:val="uk-UA" w:eastAsia="en-US"/>
        </w:rPr>
        <w:t xml:space="preserve">, </w:t>
      </w:r>
      <w:r>
        <w:rPr>
          <w:rFonts w:ascii="Times New Roman" w:eastAsiaTheme="minorHAnsi" w:hAnsi="Times New Roman" w:cs="Times New Roman"/>
          <w:noProof/>
          <w:sz w:val="28"/>
          <w:szCs w:val="28"/>
          <w:lang w:val="uk-UA" w:eastAsia="en-US"/>
        </w:rPr>
        <w:t xml:space="preserve">які </w:t>
      </w:r>
      <w:r w:rsidRPr="00206CC3">
        <w:rPr>
          <w:rFonts w:ascii="Times New Roman" w:eastAsiaTheme="minorHAnsi" w:hAnsi="Times New Roman" w:cs="Times New Roman"/>
          <w:noProof/>
          <w:sz w:val="28"/>
          <w:szCs w:val="28"/>
          <w:lang w:val="uk-UA" w:eastAsia="en-US"/>
        </w:rPr>
        <w:t>зарах</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вуються д</w:t>
      </w:r>
      <w:r>
        <w:rPr>
          <w:rFonts w:ascii="Times New Roman" w:eastAsiaTheme="minorHAnsi" w:hAnsi="Times New Roman" w:cs="Times New Roman"/>
          <w:noProof/>
          <w:sz w:val="28"/>
          <w:szCs w:val="28"/>
          <w:lang w:val="uk-UA" w:eastAsia="en-US"/>
        </w:rPr>
        <w:t xml:space="preserve">о складу </w:t>
      </w:r>
      <w:r w:rsidRPr="00206CC3">
        <w:rPr>
          <w:rFonts w:ascii="Times New Roman" w:eastAsiaTheme="minorHAnsi" w:hAnsi="Times New Roman" w:cs="Times New Roman"/>
          <w:noProof/>
          <w:sz w:val="28"/>
          <w:szCs w:val="28"/>
          <w:lang w:val="uk-UA" w:eastAsia="en-US"/>
        </w:rPr>
        <w:t>місцевих бюджетів (</w:t>
      </w:r>
      <w:r>
        <w:rPr>
          <w:rFonts w:ascii="Times New Roman" w:eastAsiaTheme="minorHAnsi" w:hAnsi="Times New Roman" w:cs="Times New Roman"/>
          <w:noProof/>
          <w:sz w:val="28"/>
          <w:szCs w:val="28"/>
          <w:lang w:val="uk-UA" w:eastAsia="en-US"/>
        </w:rPr>
        <w:t>екологічного податку, акцизного податку в вироблених в Україні і ввезених в Україну підакцизних товарів</w:t>
      </w:r>
      <w:r w:rsidR="002E2893">
        <w:rPr>
          <w:rFonts w:ascii="Times New Roman" w:eastAsiaTheme="minorHAnsi" w:hAnsi="Times New Roman" w:cs="Times New Roman"/>
          <w:noProof/>
          <w:sz w:val="28"/>
          <w:szCs w:val="28"/>
          <w:lang w:val="uk-UA" w:eastAsia="en-US"/>
        </w:rPr>
        <w:t>;</w:t>
      </w:r>
      <w:r w:rsidR="002E2893" w:rsidRPr="002E2893">
        <w:rPr>
          <w:rFonts w:ascii="Times New Roman" w:eastAsiaTheme="minorHAnsi" w:hAnsi="Times New Roman" w:cs="Times New Roman"/>
          <w:noProof/>
          <w:sz w:val="28"/>
          <w:szCs w:val="28"/>
          <w:lang w:val="uk-UA" w:eastAsia="en-US"/>
        </w:rPr>
        <w:t xml:space="preserve"> </w:t>
      </w:r>
      <w:r w:rsidR="002E2893" w:rsidRPr="00206CC3">
        <w:rPr>
          <w:rFonts w:ascii="Times New Roman" w:eastAsiaTheme="minorHAnsi" w:hAnsi="Times New Roman" w:cs="Times New Roman"/>
          <w:noProof/>
          <w:sz w:val="28"/>
          <w:szCs w:val="28"/>
          <w:lang w:val="uk-UA" w:eastAsia="en-US"/>
        </w:rPr>
        <w:t>акцизн</w:t>
      </w:r>
      <w:r w:rsidR="002E2893">
        <w:rPr>
          <w:rFonts w:ascii="Times New Roman" w:eastAsiaTheme="minorHAnsi" w:hAnsi="Times New Roman" w:cs="Times New Roman"/>
          <w:noProof/>
          <w:sz w:val="28"/>
          <w:szCs w:val="28"/>
          <w:lang w:val="uk-UA" w:eastAsia="en-US"/>
        </w:rPr>
        <w:t>о</w:t>
      </w:r>
      <w:r w:rsidR="002E2893" w:rsidRPr="00206CC3">
        <w:rPr>
          <w:rFonts w:ascii="Times New Roman" w:eastAsiaTheme="minorHAnsi" w:hAnsi="Times New Roman" w:cs="Times New Roman"/>
          <w:noProof/>
          <w:sz w:val="28"/>
          <w:szCs w:val="28"/>
          <w:lang w:val="uk-UA" w:eastAsia="en-US"/>
        </w:rPr>
        <w:t>г</w:t>
      </w:r>
      <w:r w:rsidR="002E2893">
        <w:rPr>
          <w:rFonts w:ascii="Times New Roman" w:eastAsiaTheme="minorHAnsi" w:hAnsi="Times New Roman" w:cs="Times New Roman"/>
          <w:noProof/>
          <w:sz w:val="28"/>
          <w:szCs w:val="28"/>
          <w:lang w:val="uk-UA" w:eastAsia="en-US"/>
        </w:rPr>
        <w:t xml:space="preserve">о </w:t>
      </w:r>
      <w:r w:rsidR="002E2893" w:rsidRPr="00206CC3">
        <w:rPr>
          <w:rFonts w:ascii="Times New Roman" w:eastAsiaTheme="minorHAnsi" w:hAnsi="Times New Roman" w:cs="Times New Roman"/>
          <w:noProof/>
          <w:sz w:val="28"/>
          <w:szCs w:val="28"/>
          <w:lang w:val="uk-UA" w:eastAsia="en-US"/>
        </w:rPr>
        <w:t>п</w:t>
      </w:r>
      <w:r w:rsidR="002E2893">
        <w:rPr>
          <w:rFonts w:ascii="Times New Roman" w:eastAsiaTheme="minorHAnsi" w:hAnsi="Times New Roman" w:cs="Times New Roman"/>
          <w:noProof/>
          <w:sz w:val="28"/>
          <w:szCs w:val="28"/>
          <w:lang w:val="uk-UA" w:eastAsia="en-US"/>
        </w:rPr>
        <w:t>о</w:t>
      </w:r>
      <w:r w:rsidR="002E2893" w:rsidRPr="00206CC3">
        <w:rPr>
          <w:rFonts w:ascii="Times New Roman" w:eastAsiaTheme="minorHAnsi" w:hAnsi="Times New Roman" w:cs="Times New Roman"/>
          <w:noProof/>
          <w:sz w:val="28"/>
          <w:szCs w:val="28"/>
          <w:lang w:val="uk-UA" w:eastAsia="en-US"/>
        </w:rPr>
        <w:t>датку з реалізації суб’єктами г</w:t>
      </w:r>
      <w:r w:rsidR="002E2893">
        <w:rPr>
          <w:rFonts w:ascii="Times New Roman" w:eastAsiaTheme="minorHAnsi" w:hAnsi="Times New Roman" w:cs="Times New Roman"/>
          <w:noProof/>
          <w:sz w:val="28"/>
          <w:szCs w:val="28"/>
          <w:lang w:val="uk-UA" w:eastAsia="en-US"/>
        </w:rPr>
        <w:t>о</w:t>
      </w:r>
      <w:r w:rsidR="002E2893" w:rsidRPr="00206CC3">
        <w:rPr>
          <w:rFonts w:ascii="Times New Roman" w:eastAsiaTheme="minorHAnsi" w:hAnsi="Times New Roman" w:cs="Times New Roman"/>
          <w:noProof/>
          <w:sz w:val="28"/>
          <w:szCs w:val="28"/>
          <w:lang w:val="uk-UA" w:eastAsia="en-US"/>
        </w:rPr>
        <w:t>сп</w:t>
      </w:r>
      <w:r w:rsidR="002E2893">
        <w:rPr>
          <w:rFonts w:ascii="Times New Roman" w:eastAsiaTheme="minorHAnsi" w:hAnsi="Times New Roman" w:cs="Times New Roman"/>
          <w:noProof/>
          <w:sz w:val="28"/>
          <w:szCs w:val="28"/>
          <w:lang w:val="uk-UA" w:eastAsia="en-US"/>
        </w:rPr>
        <w:t>о</w:t>
      </w:r>
      <w:r w:rsidR="002E2893" w:rsidRPr="00206CC3">
        <w:rPr>
          <w:rFonts w:ascii="Times New Roman" w:eastAsiaTheme="minorHAnsi" w:hAnsi="Times New Roman" w:cs="Times New Roman"/>
          <w:noProof/>
          <w:sz w:val="28"/>
          <w:szCs w:val="28"/>
          <w:lang w:val="uk-UA" w:eastAsia="en-US"/>
        </w:rPr>
        <w:t>дарювання р</w:t>
      </w:r>
      <w:r w:rsidR="002E2893">
        <w:rPr>
          <w:rFonts w:ascii="Times New Roman" w:eastAsiaTheme="minorHAnsi" w:hAnsi="Times New Roman" w:cs="Times New Roman"/>
          <w:noProof/>
          <w:sz w:val="28"/>
          <w:szCs w:val="28"/>
          <w:lang w:val="uk-UA" w:eastAsia="en-US"/>
        </w:rPr>
        <w:t>о</w:t>
      </w:r>
      <w:r w:rsidR="002E2893" w:rsidRPr="00206CC3">
        <w:rPr>
          <w:rFonts w:ascii="Times New Roman" w:eastAsiaTheme="minorHAnsi" w:hAnsi="Times New Roman" w:cs="Times New Roman"/>
          <w:noProof/>
          <w:sz w:val="28"/>
          <w:szCs w:val="28"/>
          <w:lang w:val="uk-UA" w:eastAsia="en-US"/>
        </w:rPr>
        <w:t>здрібн</w:t>
      </w:r>
      <w:r w:rsidR="002E2893">
        <w:rPr>
          <w:rFonts w:ascii="Times New Roman" w:eastAsiaTheme="minorHAnsi" w:hAnsi="Times New Roman" w:cs="Times New Roman"/>
          <w:noProof/>
          <w:sz w:val="28"/>
          <w:szCs w:val="28"/>
          <w:lang w:val="uk-UA" w:eastAsia="en-US"/>
        </w:rPr>
        <w:t>о</w:t>
      </w:r>
      <w:r w:rsidR="002E2893" w:rsidRPr="00206CC3">
        <w:rPr>
          <w:rFonts w:ascii="Times New Roman" w:eastAsiaTheme="minorHAnsi" w:hAnsi="Times New Roman" w:cs="Times New Roman"/>
          <w:noProof/>
          <w:sz w:val="28"/>
          <w:szCs w:val="28"/>
          <w:lang w:val="uk-UA" w:eastAsia="en-US"/>
        </w:rPr>
        <w:t>ї т</w:t>
      </w:r>
      <w:r w:rsidR="002E2893">
        <w:rPr>
          <w:rFonts w:ascii="Times New Roman" w:eastAsiaTheme="minorHAnsi" w:hAnsi="Times New Roman" w:cs="Times New Roman"/>
          <w:noProof/>
          <w:sz w:val="28"/>
          <w:szCs w:val="28"/>
          <w:lang w:val="uk-UA" w:eastAsia="en-US"/>
        </w:rPr>
        <w:t>о</w:t>
      </w:r>
      <w:r w:rsidR="002E2893" w:rsidRPr="00206CC3">
        <w:rPr>
          <w:rFonts w:ascii="Times New Roman" w:eastAsiaTheme="minorHAnsi" w:hAnsi="Times New Roman" w:cs="Times New Roman"/>
          <w:noProof/>
          <w:sz w:val="28"/>
          <w:szCs w:val="28"/>
          <w:lang w:val="uk-UA" w:eastAsia="en-US"/>
        </w:rPr>
        <w:t xml:space="preserve">ргівлі </w:t>
      </w:r>
      <w:r w:rsidR="002E2893" w:rsidRPr="00206CC3">
        <w:rPr>
          <w:rFonts w:ascii="Times New Roman" w:eastAsiaTheme="minorHAnsi" w:hAnsi="Times New Roman" w:cs="Times New Roman"/>
          <w:noProof/>
          <w:sz w:val="28"/>
          <w:szCs w:val="28"/>
          <w:lang w:val="uk-UA" w:eastAsia="en-US"/>
        </w:rPr>
        <w:lastRenderedPageBreak/>
        <w:t>підакцизними т</w:t>
      </w:r>
      <w:r w:rsidR="002E2893">
        <w:rPr>
          <w:rFonts w:ascii="Times New Roman" w:eastAsiaTheme="minorHAnsi" w:hAnsi="Times New Roman" w:cs="Times New Roman"/>
          <w:noProof/>
          <w:sz w:val="28"/>
          <w:szCs w:val="28"/>
          <w:lang w:val="uk-UA" w:eastAsia="en-US"/>
        </w:rPr>
        <w:t>оварами</w:t>
      </w:r>
      <w:r w:rsidRPr="00206CC3">
        <w:rPr>
          <w:rFonts w:ascii="Times New Roman" w:eastAsiaTheme="minorHAnsi" w:hAnsi="Times New Roman" w:cs="Times New Roman"/>
          <w:noProof/>
          <w:sz w:val="28"/>
          <w:szCs w:val="28"/>
          <w:lang w:val="uk-UA" w:eastAsia="en-US"/>
        </w:rPr>
        <w:t>), стал</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зр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стання фінанс</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w:t>
      </w:r>
      <w:r>
        <w:rPr>
          <w:rFonts w:ascii="Times New Roman" w:eastAsiaTheme="minorHAnsi" w:hAnsi="Times New Roman" w:cs="Times New Roman"/>
          <w:noProof/>
          <w:sz w:val="28"/>
          <w:szCs w:val="28"/>
          <w:lang w:val="uk-UA" w:eastAsia="en-US"/>
        </w:rPr>
        <w:t xml:space="preserve">их </w:t>
      </w:r>
      <w:r w:rsidRPr="00206CC3">
        <w:rPr>
          <w:rFonts w:ascii="Times New Roman" w:eastAsiaTheme="minorHAnsi" w:hAnsi="Times New Roman" w:cs="Times New Roman"/>
          <w:noProof/>
          <w:sz w:val="28"/>
          <w:szCs w:val="28"/>
          <w:lang w:val="uk-UA" w:eastAsia="en-US"/>
        </w:rPr>
        <w:t>ресурс</w:t>
      </w:r>
      <w:r>
        <w:rPr>
          <w:rFonts w:ascii="Times New Roman" w:eastAsiaTheme="minorHAnsi" w:hAnsi="Times New Roman" w:cs="Times New Roman"/>
          <w:noProof/>
          <w:sz w:val="28"/>
          <w:szCs w:val="28"/>
          <w:lang w:val="uk-UA" w:eastAsia="en-US"/>
        </w:rPr>
        <w:t>ів місцевих громад</w:t>
      </w:r>
      <w:r w:rsidRPr="00206CC3">
        <w:rPr>
          <w:rFonts w:ascii="Times New Roman" w:eastAsiaTheme="minorHAnsi" w:hAnsi="Times New Roman" w:cs="Times New Roman"/>
          <w:noProof/>
          <w:sz w:val="28"/>
          <w:szCs w:val="28"/>
          <w:lang w:val="uk-UA" w:eastAsia="en-US"/>
        </w:rPr>
        <w:t xml:space="preserve">. </w:t>
      </w:r>
    </w:p>
    <w:p w:rsidR="0032402C" w:rsidRDefault="0032402C" w:rsidP="0032402C">
      <w:pPr>
        <w:autoSpaceDE w:val="0"/>
        <w:autoSpaceDN w:val="0"/>
        <w:adjustRightInd w:val="0"/>
        <w:spacing w:after="0" w:line="360" w:lineRule="auto"/>
        <w:ind w:firstLine="708"/>
        <w:jc w:val="both"/>
        <w:rPr>
          <w:rFonts w:ascii="Times New Roman" w:eastAsiaTheme="minorHAnsi" w:hAnsi="Times New Roman" w:cs="Times New Roman"/>
          <w:noProof/>
          <w:sz w:val="28"/>
          <w:szCs w:val="28"/>
          <w:lang w:val="uk-UA" w:eastAsia="en-US"/>
        </w:rPr>
      </w:pPr>
      <w:r w:rsidRPr="00206CC3">
        <w:rPr>
          <w:rFonts w:ascii="Times New Roman" w:eastAsiaTheme="minorHAnsi" w:hAnsi="Times New Roman" w:cs="Times New Roman"/>
          <w:noProof/>
          <w:sz w:val="28"/>
          <w:szCs w:val="28"/>
          <w:lang w:val="uk-UA" w:eastAsia="en-US"/>
        </w:rPr>
        <w:t>Нап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внення </w:t>
      </w:r>
      <w:r w:rsidR="002E2893">
        <w:rPr>
          <w:rFonts w:ascii="Times New Roman" w:eastAsiaTheme="minorHAnsi" w:hAnsi="Times New Roman" w:cs="Times New Roman"/>
          <w:noProof/>
          <w:sz w:val="28"/>
          <w:szCs w:val="28"/>
          <w:lang w:val="uk-UA" w:eastAsia="en-US"/>
        </w:rPr>
        <w:t>доходів</w:t>
      </w:r>
      <w:r w:rsidRPr="00206CC3">
        <w:rPr>
          <w:rFonts w:ascii="Times New Roman" w:eastAsiaTheme="minorHAnsi" w:hAnsi="Times New Roman" w:cs="Times New Roman"/>
          <w:noProof/>
          <w:sz w:val="28"/>
          <w:szCs w:val="28"/>
          <w:lang w:val="uk-UA" w:eastAsia="en-US"/>
        </w:rPr>
        <w:t xml:space="preserve"> місцевих бюджетів </w:t>
      </w:r>
      <w:r>
        <w:rPr>
          <w:rFonts w:ascii="Times New Roman" w:eastAsiaTheme="minorHAnsi" w:hAnsi="Times New Roman" w:cs="Times New Roman"/>
          <w:noProof/>
          <w:sz w:val="28"/>
          <w:szCs w:val="28"/>
          <w:lang w:val="uk-UA" w:eastAsia="en-US"/>
        </w:rPr>
        <w:t>покращилося</w:t>
      </w:r>
      <w:r w:rsidRPr="00206CC3">
        <w:rPr>
          <w:rFonts w:ascii="Times New Roman" w:eastAsiaTheme="minorHAnsi" w:hAnsi="Times New Roman" w:cs="Times New Roman"/>
          <w:noProof/>
          <w:sz w:val="28"/>
          <w:szCs w:val="28"/>
          <w:lang w:val="uk-UA" w:eastAsia="en-US"/>
        </w:rPr>
        <w:t xml:space="preserve"> за рахун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к реф</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рм</w:t>
      </w:r>
      <w:r>
        <w:rPr>
          <w:rFonts w:ascii="Times New Roman" w:eastAsiaTheme="minorHAnsi" w:hAnsi="Times New Roman" w:cs="Times New Roman"/>
          <w:noProof/>
          <w:sz w:val="28"/>
          <w:szCs w:val="28"/>
          <w:lang w:val="uk-UA" w:eastAsia="en-US"/>
        </w:rPr>
        <w:t xml:space="preserve"> щодо</w:t>
      </w:r>
      <w:r w:rsidRPr="00206CC3">
        <w:rPr>
          <w:rFonts w:ascii="Times New Roman" w:eastAsiaTheme="minorHAnsi" w:hAnsi="Times New Roman" w:cs="Times New Roman"/>
          <w:noProof/>
          <w:sz w:val="28"/>
          <w:szCs w:val="28"/>
          <w:lang w:val="uk-UA" w:eastAsia="en-US"/>
        </w:rPr>
        <w:t xml:space="preserve"> спр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щен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ї системи </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даткування в частині </w:t>
      </w:r>
      <w:r>
        <w:rPr>
          <w:rFonts w:ascii="Times New Roman" w:eastAsiaTheme="minorHAnsi" w:hAnsi="Times New Roman" w:cs="Times New Roman"/>
          <w:noProof/>
          <w:sz w:val="28"/>
          <w:szCs w:val="28"/>
          <w:lang w:val="uk-UA" w:eastAsia="en-US"/>
        </w:rPr>
        <w:t xml:space="preserve">«…визначення </w:t>
      </w:r>
      <w:r w:rsidRPr="00206CC3">
        <w:rPr>
          <w:rFonts w:ascii="Times New Roman" w:eastAsiaTheme="minorHAnsi" w:hAnsi="Times New Roman" w:cs="Times New Roman"/>
          <w:noProof/>
          <w:sz w:val="28"/>
          <w:szCs w:val="28"/>
          <w:lang w:val="uk-UA" w:eastAsia="en-US"/>
        </w:rPr>
        <w:t>платників єдин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датку (</w:t>
      </w:r>
      <w:r>
        <w:rPr>
          <w:rFonts w:ascii="Times New Roman" w:eastAsiaTheme="minorHAnsi" w:hAnsi="Times New Roman" w:cs="Times New Roman"/>
          <w:noProof/>
          <w:sz w:val="28"/>
          <w:szCs w:val="28"/>
          <w:lang w:val="uk-UA" w:eastAsia="en-US"/>
        </w:rPr>
        <w:t xml:space="preserve">зокрема, </w:t>
      </w:r>
      <w:r w:rsidRPr="00206CC3">
        <w:rPr>
          <w:rFonts w:ascii="Times New Roman" w:eastAsiaTheme="minorHAnsi" w:hAnsi="Times New Roman" w:cs="Times New Roman"/>
          <w:noProof/>
          <w:sz w:val="28"/>
          <w:szCs w:val="28"/>
          <w:lang w:val="uk-UA" w:eastAsia="en-US"/>
        </w:rPr>
        <w:t>кількість груп платників</w:t>
      </w:r>
      <w:r>
        <w:rPr>
          <w:rFonts w:ascii="Times New Roman" w:eastAsiaTheme="minorHAnsi" w:hAnsi="Times New Roman" w:cs="Times New Roman"/>
          <w:noProof/>
          <w:sz w:val="28"/>
          <w:szCs w:val="28"/>
          <w:lang w:val="uk-UA" w:eastAsia="en-US"/>
        </w:rPr>
        <w:t xml:space="preserve"> податку</w:t>
      </w:r>
      <w:r w:rsidRPr="00206CC3">
        <w:rPr>
          <w:rFonts w:ascii="Times New Roman" w:eastAsiaTheme="minorHAnsi" w:hAnsi="Times New Roman" w:cs="Times New Roman"/>
          <w:noProof/>
          <w:sz w:val="28"/>
          <w:szCs w:val="28"/>
          <w:lang w:val="uk-UA" w:eastAsia="en-US"/>
        </w:rPr>
        <w:t xml:space="preserve"> зменшен</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 xml:space="preserve">з </w:t>
      </w:r>
      <w:r>
        <w:rPr>
          <w:rFonts w:ascii="Times New Roman" w:eastAsiaTheme="minorHAnsi" w:hAnsi="Times New Roman" w:cs="Times New Roman"/>
          <w:noProof/>
          <w:sz w:val="28"/>
          <w:szCs w:val="28"/>
          <w:lang w:val="uk-UA" w:eastAsia="en-US"/>
        </w:rPr>
        <w:t>6</w:t>
      </w:r>
      <w:r w:rsidRPr="00206CC3">
        <w:rPr>
          <w:rFonts w:ascii="Times New Roman" w:eastAsiaTheme="minorHAnsi" w:hAnsi="Times New Roman" w:cs="Times New Roman"/>
          <w:noProof/>
          <w:sz w:val="28"/>
          <w:szCs w:val="28"/>
          <w:lang w:val="uk-UA" w:eastAsia="en-US"/>
        </w:rPr>
        <w:t xml:space="preserve"> д</w:t>
      </w:r>
      <w:r>
        <w:rPr>
          <w:rFonts w:ascii="Times New Roman" w:eastAsiaTheme="minorHAnsi" w:hAnsi="Times New Roman" w:cs="Times New Roman"/>
          <w:noProof/>
          <w:sz w:val="28"/>
          <w:szCs w:val="28"/>
          <w:lang w:val="uk-UA" w:eastAsia="en-US"/>
        </w:rPr>
        <w:t>о 4</w:t>
      </w:r>
      <w:r w:rsidRPr="00206CC3">
        <w:rPr>
          <w:rFonts w:ascii="Times New Roman" w:eastAsiaTheme="minorHAnsi" w:hAnsi="Times New Roman" w:cs="Times New Roman"/>
          <w:noProof/>
          <w:sz w:val="28"/>
          <w:szCs w:val="28"/>
          <w:lang w:val="uk-UA" w:eastAsia="en-US"/>
        </w:rPr>
        <w:t>) та й</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став</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к (для платників перш</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ї та друг</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ї груп устан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влен</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фікс</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вані ставки у відс</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тках д</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зміру мінімальн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ї зар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бітн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ї плати, для треть</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ї групи – у відс</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тках д</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д</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х</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ду, для четверт</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ї групи (сільг</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спвир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бників) – з 1 га сільськ</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сп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дарських угідь та/аб</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земель в</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ф</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нду залежн</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від катег</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рії (типу) земель та їхнь</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зташування)</w:t>
      </w:r>
      <w:r>
        <w:rPr>
          <w:rFonts w:ascii="Times New Roman" w:eastAsiaTheme="minorHAnsi" w:hAnsi="Times New Roman" w:cs="Times New Roman"/>
          <w:noProof/>
          <w:sz w:val="28"/>
          <w:szCs w:val="28"/>
          <w:lang w:val="uk-UA" w:eastAsia="en-US"/>
        </w:rPr>
        <w:t>»</w:t>
      </w:r>
      <w:r w:rsidRPr="00206CC3">
        <w:rPr>
          <w:rFonts w:ascii="Times New Roman" w:eastAsiaTheme="minorHAnsi" w:hAnsi="Times New Roman" w:cs="Times New Roman"/>
          <w:noProof/>
          <w:sz w:val="28"/>
          <w:szCs w:val="28"/>
          <w:lang w:val="uk-UA" w:eastAsia="en-US"/>
        </w:rPr>
        <w:t xml:space="preserve"> [</w:t>
      </w:r>
      <w:r w:rsidR="008A046C" w:rsidRPr="008A046C">
        <w:rPr>
          <w:rFonts w:ascii="Times New Roman" w:eastAsiaTheme="minorHAnsi" w:hAnsi="Times New Roman" w:cs="Times New Roman"/>
          <w:noProof/>
          <w:sz w:val="28"/>
          <w:szCs w:val="28"/>
          <w:lang w:val="uk-UA" w:eastAsia="en-US"/>
        </w:rPr>
        <w:t>18</w:t>
      </w:r>
      <w:r w:rsidRPr="00206CC3">
        <w:rPr>
          <w:rFonts w:ascii="Times New Roman" w:eastAsiaTheme="minorHAnsi" w:hAnsi="Times New Roman" w:cs="Times New Roman"/>
          <w:noProof/>
          <w:sz w:val="28"/>
          <w:szCs w:val="28"/>
          <w:lang w:val="uk-UA" w:eastAsia="en-US"/>
        </w:rPr>
        <w:t xml:space="preserve">, с. 58]. </w:t>
      </w:r>
    </w:p>
    <w:p w:rsidR="0032402C" w:rsidRDefault="0032402C" w:rsidP="0032402C">
      <w:pPr>
        <w:autoSpaceDE w:val="0"/>
        <w:autoSpaceDN w:val="0"/>
        <w:adjustRightInd w:val="0"/>
        <w:spacing w:after="0" w:line="360" w:lineRule="auto"/>
        <w:ind w:firstLine="708"/>
        <w:jc w:val="both"/>
        <w:rPr>
          <w:rFonts w:ascii="Times New Roman" w:eastAsiaTheme="minorHAnsi" w:hAnsi="Times New Roman" w:cs="Times New Roman"/>
          <w:noProof/>
          <w:sz w:val="28"/>
          <w:szCs w:val="28"/>
          <w:lang w:val="uk-UA" w:eastAsia="en-US"/>
        </w:rPr>
      </w:pPr>
      <w:r w:rsidRPr="00206CC3">
        <w:rPr>
          <w:rFonts w:ascii="Times New Roman" w:eastAsiaTheme="minorHAnsi" w:hAnsi="Times New Roman" w:cs="Times New Roman"/>
          <w:noProof/>
          <w:sz w:val="28"/>
          <w:szCs w:val="28"/>
          <w:lang w:val="uk-UA" w:eastAsia="en-US"/>
        </w:rPr>
        <w:t>В ум</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вах </w:t>
      </w:r>
      <w:r>
        <w:rPr>
          <w:rFonts w:ascii="Times New Roman" w:eastAsiaTheme="minorHAnsi" w:hAnsi="Times New Roman" w:cs="Times New Roman"/>
          <w:noProof/>
          <w:sz w:val="28"/>
          <w:szCs w:val="28"/>
          <w:lang w:val="uk-UA" w:eastAsia="en-US"/>
        </w:rPr>
        <w:t>справляння</w:t>
      </w:r>
      <w:r w:rsidRPr="00206CC3">
        <w:rPr>
          <w:rFonts w:ascii="Times New Roman" w:eastAsiaTheme="minorHAnsi" w:hAnsi="Times New Roman" w:cs="Times New Roman"/>
          <w:noProof/>
          <w:sz w:val="28"/>
          <w:szCs w:val="28"/>
          <w:lang w:val="uk-UA" w:eastAsia="en-US"/>
        </w:rPr>
        <w:t xml:space="preserve">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датку на майн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відмінн</w:t>
      </w:r>
      <w:r>
        <w:rPr>
          <w:rFonts w:ascii="Times New Roman" w:eastAsiaTheme="minorHAnsi" w:hAnsi="Times New Roman" w:cs="Times New Roman"/>
          <w:noProof/>
          <w:sz w:val="28"/>
          <w:szCs w:val="28"/>
          <w:lang w:val="uk-UA" w:eastAsia="en-US"/>
        </w:rPr>
        <w:t>ого</w:t>
      </w:r>
      <w:r w:rsidRPr="00206CC3">
        <w:rPr>
          <w:rFonts w:ascii="Times New Roman" w:eastAsiaTheme="minorHAnsi" w:hAnsi="Times New Roman" w:cs="Times New Roman"/>
          <w:noProof/>
          <w:sz w:val="28"/>
          <w:szCs w:val="28"/>
          <w:lang w:val="uk-UA" w:eastAsia="en-US"/>
        </w:rPr>
        <w:t xml:space="preserve"> від земельн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ї ділянки, скас</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w:t>
      </w:r>
      <w:r>
        <w:rPr>
          <w:rFonts w:ascii="Times New Roman" w:eastAsiaTheme="minorHAnsi" w:hAnsi="Times New Roman" w:cs="Times New Roman"/>
          <w:noProof/>
          <w:sz w:val="28"/>
          <w:szCs w:val="28"/>
          <w:lang w:val="uk-UA" w:eastAsia="en-US"/>
        </w:rPr>
        <w:t>ано</w:t>
      </w:r>
      <w:r w:rsidRPr="00206CC3">
        <w:rPr>
          <w:rFonts w:ascii="Times New Roman" w:eastAsiaTheme="minorHAnsi" w:hAnsi="Times New Roman" w:cs="Times New Roman"/>
          <w:noProof/>
          <w:sz w:val="28"/>
          <w:szCs w:val="28"/>
          <w:lang w:val="uk-UA" w:eastAsia="en-US"/>
        </w:rPr>
        <w:t xml:space="preserve"> пільги щ</w:t>
      </w:r>
      <w:r>
        <w:rPr>
          <w:rFonts w:ascii="Times New Roman" w:eastAsiaTheme="minorHAnsi" w:hAnsi="Times New Roman" w:cs="Times New Roman"/>
          <w:noProof/>
          <w:sz w:val="28"/>
          <w:szCs w:val="28"/>
          <w:lang w:val="uk-UA" w:eastAsia="en-US"/>
        </w:rPr>
        <w:t xml:space="preserve">о стосуються оподаткування таких об’єктів нерухомості як: </w:t>
      </w:r>
      <w:r w:rsidRPr="00206CC3">
        <w:rPr>
          <w:rFonts w:ascii="Times New Roman" w:eastAsiaTheme="minorHAnsi" w:hAnsi="Times New Roman" w:cs="Times New Roman"/>
          <w:noProof/>
          <w:sz w:val="28"/>
          <w:szCs w:val="28"/>
          <w:lang w:val="uk-UA" w:eastAsia="en-US"/>
        </w:rPr>
        <w:t>будів</w:t>
      </w:r>
      <w:r>
        <w:rPr>
          <w:rFonts w:ascii="Times New Roman" w:eastAsiaTheme="minorHAnsi" w:hAnsi="Times New Roman" w:cs="Times New Roman"/>
          <w:noProof/>
          <w:sz w:val="28"/>
          <w:szCs w:val="28"/>
          <w:lang w:val="uk-UA" w:eastAsia="en-US"/>
        </w:rPr>
        <w:t>лі галузі</w:t>
      </w:r>
      <w:r w:rsidRPr="00206CC3">
        <w:rPr>
          <w:rFonts w:ascii="Times New Roman" w:eastAsiaTheme="minorHAnsi" w:hAnsi="Times New Roman" w:cs="Times New Roman"/>
          <w:noProof/>
          <w:sz w:val="28"/>
          <w:szCs w:val="28"/>
          <w:lang w:val="uk-UA" w:eastAsia="en-US"/>
        </w:rPr>
        <w:t xml:space="preserve"> пр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мисл</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сті та </w:t>
      </w:r>
      <w:r>
        <w:rPr>
          <w:rFonts w:ascii="Times New Roman" w:eastAsiaTheme="minorHAnsi" w:hAnsi="Times New Roman" w:cs="Times New Roman"/>
          <w:noProof/>
          <w:sz w:val="28"/>
          <w:szCs w:val="28"/>
          <w:lang w:val="uk-UA" w:eastAsia="en-US"/>
        </w:rPr>
        <w:t xml:space="preserve">їх </w:t>
      </w:r>
      <w:r w:rsidRPr="00206CC3">
        <w:rPr>
          <w:rFonts w:ascii="Times New Roman" w:eastAsiaTheme="minorHAnsi" w:hAnsi="Times New Roman" w:cs="Times New Roman"/>
          <w:noProof/>
          <w:sz w:val="28"/>
          <w:szCs w:val="28"/>
          <w:lang w:val="uk-UA" w:eastAsia="en-US"/>
        </w:rPr>
        <w:t>складськ</w:t>
      </w:r>
      <w:r>
        <w:rPr>
          <w:rFonts w:ascii="Times New Roman" w:eastAsiaTheme="minorHAnsi" w:hAnsi="Times New Roman" w:cs="Times New Roman"/>
          <w:noProof/>
          <w:sz w:val="28"/>
          <w:szCs w:val="28"/>
          <w:lang w:val="uk-UA" w:eastAsia="en-US"/>
        </w:rPr>
        <w:t>і</w:t>
      </w:r>
      <w:r w:rsidRPr="00206CC3">
        <w:rPr>
          <w:rFonts w:ascii="Times New Roman" w:eastAsiaTheme="minorHAnsi" w:hAnsi="Times New Roman" w:cs="Times New Roman"/>
          <w:noProof/>
          <w:sz w:val="28"/>
          <w:szCs w:val="28"/>
          <w:lang w:val="uk-UA" w:eastAsia="en-US"/>
        </w:rPr>
        <w:t xml:space="preserve"> приміщен</w:t>
      </w:r>
      <w:r>
        <w:rPr>
          <w:rFonts w:ascii="Times New Roman" w:eastAsiaTheme="minorHAnsi" w:hAnsi="Times New Roman" w:cs="Times New Roman"/>
          <w:noProof/>
          <w:sz w:val="28"/>
          <w:szCs w:val="28"/>
          <w:lang w:val="uk-UA" w:eastAsia="en-US"/>
        </w:rPr>
        <w:t xml:space="preserve">ня, будівлі і </w:t>
      </w:r>
      <w:r w:rsidRPr="00206CC3">
        <w:rPr>
          <w:rFonts w:ascii="Times New Roman" w:eastAsiaTheme="minorHAnsi" w:hAnsi="Times New Roman" w:cs="Times New Roman"/>
          <w:noProof/>
          <w:sz w:val="28"/>
          <w:szCs w:val="28"/>
          <w:lang w:val="uk-UA" w:eastAsia="en-US"/>
        </w:rPr>
        <w:t>сп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руд</w:t>
      </w:r>
      <w:r>
        <w:rPr>
          <w:rFonts w:ascii="Times New Roman" w:eastAsiaTheme="minorHAnsi" w:hAnsi="Times New Roman" w:cs="Times New Roman"/>
          <w:noProof/>
          <w:sz w:val="28"/>
          <w:szCs w:val="28"/>
          <w:lang w:val="uk-UA" w:eastAsia="en-US"/>
        </w:rPr>
        <w:t>и</w:t>
      </w:r>
      <w:r w:rsidRPr="00206CC3">
        <w:rPr>
          <w:rFonts w:ascii="Times New Roman" w:eastAsiaTheme="minorHAnsi" w:hAnsi="Times New Roman" w:cs="Times New Roman"/>
          <w:noProof/>
          <w:sz w:val="28"/>
          <w:szCs w:val="28"/>
          <w:lang w:val="uk-UA" w:eastAsia="en-US"/>
        </w:rPr>
        <w:t xml:space="preserve"> сіль</w:t>
      </w:r>
      <w:r>
        <w:rPr>
          <w:rFonts w:ascii="Times New Roman" w:eastAsiaTheme="minorHAnsi" w:hAnsi="Times New Roman" w:cs="Times New Roman"/>
          <w:noProof/>
          <w:sz w:val="28"/>
          <w:szCs w:val="28"/>
          <w:lang w:val="uk-UA" w:eastAsia="en-US"/>
        </w:rPr>
        <w:t>сько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сп</w:t>
      </w:r>
      <w:r>
        <w:rPr>
          <w:rFonts w:ascii="Times New Roman" w:eastAsiaTheme="minorHAnsi" w:hAnsi="Times New Roman" w:cs="Times New Roman"/>
          <w:noProof/>
          <w:sz w:val="28"/>
          <w:szCs w:val="28"/>
          <w:lang w:val="uk-UA" w:eastAsia="en-US"/>
        </w:rPr>
        <w:t xml:space="preserve">одарських </w:t>
      </w:r>
      <w:r w:rsidRPr="00206CC3">
        <w:rPr>
          <w:rFonts w:ascii="Times New Roman" w:eastAsiaTheme="minorHAnsi" w:hAnsi="Times New Roman" w:cs="Times New Roman"/>
          <w:noProof/>
          <w:sz w:val="28"/>
          <w:szCs w:val="28"/>
          <w:lang w:val="uk-UA" w:eastAsia="en-US"/>
        </w:rPr>
        <w:t>т</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вар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вир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бників. </w:t>
      </w:r>
      <w:r>
        <w:rPr>
          <w:rFonts w:ascii="Times New Roman" w:eastAsiaTheme="minorHAnsi" w:hAnsi="Times New Roman" w:cs="Times New Roman"/>
          <w:noProof/>
          <w:sz w:val="28"/>
          <w:szCs w:val="28"/>
          <w:lang w:val="uk-UA" w:eastAsia="en-US"/>
        </w:rPr>
        <w:t>«..с</w:t>
      </w:r>
      <w:r w:rsidRPr="00206CC3">
        <w:rPr>
          <w:rFonts w:ascii="Times New Roman" w:eastAsiaTheme="minorHAnsi" w:hAnsi="Times New Roman" w:cs="Times New Roman"/>
          <w:noProof/>
          <w:sz w:val="28"/>
          <w:szCs w:val="28"/>
          <w:lang w:val="uk-UA" w:eastAsia="en-US"/>
        </w:rPr>
        <w:t>тавка п</w:t>
      </w:r>
      <w:r>
        <w:rPr>
          <w:rFonts w:ascii="Times New Roman" w:eastAsiaTheme="minorHAnsi" w:hAnsi="Times New Roman" w:cs="Times New Roman"/>
          <w:noProof/>
          <w:sz w:val="28"/>
          <w:szCs w:val="28"/>
          <w:lang w:val="uk-UA" w:eastAsia="en-US"/>
        </w:rPr>
        <w:t>одатку зросла</w:t>
      </w:r>
      <w:r w:rsidRPr="00206CC3">
        <w:rPr>
          <w:rFonts w:ascii="Times New Roman" w:eastAsiaTheme="minorHAnsi" w:hAnsi="Times New Roman" w:cs="Times New Roman"/>
          <w:noProof/>
          <w:sz w:val="28"/>
          <w:szCs w:val="28"/>
          <w:lang w:val="uk-UA" w:eastAsia="en-US"/>
        </w:rPr>
        <w:t xml:space="preserve"> д</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3% МЗП за 1 кв. м пл</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щі нерух</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м</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 xml:space="preserve">майна для </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б’єктів житл</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ї нерух</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м</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сті, а так</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ж для </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б’єктів нежитл</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ї нерух</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м</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сті; 25 тис. грн. на рік – д</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датк</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для квартир та будинків пл</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щею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над 300 кв. м та 500 кв. м відп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відн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 </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днак існує чимал</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дискусій у суспільстві щ</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 xml:space="preserve">бази </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даткування. Врах</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вуючи світ</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вий д</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свід, як баз</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ву д</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цільніше бул</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б заст</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с</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вувати ринк</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ву вартість, аніж пл</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щу </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б’єкта, для зменшення с</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ціальних диспр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рцій, щ</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приведе д</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більш справедлив</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о о</w:t>
      </w:r>
      <w:r w:rsidRPr="00206CC3">
        <w:rPr>
          <w:rFonts w:ascii="Times New Roman" w:eastAsiaTheme="minorHAnsi" w:hAnsi="Times New Roman" w:cs="Times New Roman"/>
          <w:noProof/>
          <w:sz w:val="28"/>
          <w:szCs w:val="28"/>
          <w:lang w:val="uk-UA" w:eastAsia="en-US"/>
        </w:rPr>
        <w:t>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даткування, за ум</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 як</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 xml:space="preserve">о </w:t>
      </w:r>
      <w:r w:rsidRPr="00206CC3">
        <w:rPr>
          <w:rFonts w:ascii="Times New Roman" w:eastAsiaTheme="minorHAnsi" w:hAnsi="Times New Roman" w:cs="Times New Roman"/>
          <w:noProof/>
          <w:sz w:val="28"/>
          <w:szCs w:val="28"/>
          <w:lang w:val="uk-UA" w:eastAsia="en-US"/>
        </w:rPr>
        <w:t xml:space="preserve">власники </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б'єктів нерух</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м</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сті, яка має більшу вартість, сплачують більші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датки</w:t>
      </w:r>
      <w:r>
        <w:rPr>
          <w:rFonts w:ascii="Times New Roman" w:eastAsiaTheme="minorHAnsi" w:hAnsi="Times New Roman" w:cs="Times New Roman"/>
          <w:noProof/>
          <w:sz w:val="28"/>
          <w:szCs w:val="28"/>
          <w:lang w:val="uk-UA" w:eastAsia="en-US"/>
        </w:rPr>
        <w:t xml:space="preserve">» </w:t>
      </w:r>
      <w:r w:rsidRPr="0063473B">
        <w:rPr>
          <w:rFonts w:ascii="Times New Roman" w:eastAsiaTheme="minorHAnsi" w:hAnsi="Times New Roman" w:cs="Times New Roman"/>
          <w:noProof/>
          <w:sz w:val="28"/>
          <w:szCs w:val="28"/>
          <w:lang w:val="uk-UA" w:eastAsia="en-US"/>
        </w:rPr>
        <w:t>[</w:t>
      </w:r>
      <w:r w:rsidR="008A046C" w:rsidRPr="008A046C">
        <w:rPr>
          <w:rFonts w:ascii="Times New Roman" w:eastAsiaTheme="minorHAnsi" w:hAnsi="Times New Roman" w:cs="Times New Roman"/>
          <w:noProof/>
          <w:sz w:val="28"/>
          <w:szCs w:val="28"/>
          <w:lang w:val="uk-UA" w:eastAsia="en-US"/>
        </w:rPr>
        <w:t>43</w:t>
      </w:r>
      <w:r w:rsidRPr="0063473B">
        <w:rPr>
          <w:rFonts w:ascii="Times New Roman" w:eastAsiaTheme="minorHAnsi" w:hAnsi="Times New Roman" w:cs="Times New Roman"/>
          <w:noProof/>
          <w:sz w:val="28"/>
          <w:szCs w:val="28"/>
          <w:lang w:val="uk-UA" w:eastAsia="en-US"/>
        </w:rPr>
        <w:t>]</w:t>
      </w:r>
      <w:r w:rsidRPr="00206CC3">
        <w:rPr>
          <w:rFonts w:ascii="Times New Roman" w:eastAsiaTheme="minorHAnsi" w:hAnsi="Times New Roman" w:cs="Times New Roman"/>
          <w:noProof/>
          <w:sz w:val="28"/>
          <w:szCs w:val="28"/>
          <w:lang w:val="uk-UA" w:eastAsia="en-US"/>
        </w:rPr>
        <w:t xml:space="preserve">. </w:t>
      </w:r>
      <w:r>
        <w:rPr>
          <w:rFonts w:ascii="Times New Roman" w:eastAsiaTheme="minorHAnsi" w:hAnsi="Times New Roman" w:cs="Times New Roman"/>
          <w:noProof/>
          <w:sz w:val="28"/>
          <w:szCs w:val="28"/>
          <w:lang w:val="uk-UA" w:eastAsia="en-US"/>
        </w:rPr>
        <w:t>Проте,</w:t>
      </w:r>
      <w:r w:rsidRPr="00206CC3">
        <w:rPr>
          <w:rFonts w:ascii="Times New Roman" w:eastAsiaTheme="minorHAnsi" w:hAnsi="Times New Roman" w:cs="Times New Roman"/>
          <w:noProof/>
          <w:sz w:val="28"/>
          <w:szCs w:val="28"/>
          <w:lang w:val="uk-UA" w:eastAsia="en-US"/>
        </w:rPr>
        <w:t xml:space="preserve"> </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цінка варт</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сті майна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требує </w:t>
      </w:r>
      <w:r>
        <w:rPr>
          <w:rFonts w:ascii="Times New Roman" w:eastAsiaTheme="minorHAnsi" w:hAnsi="Times New Roman" w:cs="Times New Roman"/>
          <w:noProof/>
          <w:sz w:val="28"/>
          <w:szCs w:val="28"/>
          <w:lang w:val="uk-UA" w:eastAsia="en-US"/>
        </w:rPr>
        <w:t>значної</w:t>
      </w:r>
      <w:r w:rsidRPr="00206CC3">
        <w:rPr>
          <w:rFonts w:ascii="Times New Roman" w:eastAsiaTheme="minorHAnsi" w:hAnsi="Times New Roman" w:cs="Times New Roman"/>
          <w:noProof/>
          <w:sz w:val="28"/>
          <w:szCs w:val="28"/>
          <w:lang w:val="uk-UA" w:eastAsia="en-US"/>
        </w:rPr>
        <w:t xml:space="preserve"> підг</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т</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вч</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ї р</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б</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 xml:space="preserve">ти, </w:t>
      </w:r>
      <w:r w:rsidR="002E2893">
        <w:rPr>
          <w:rFonts w:ascii="Times New Roman" w:eastAsiaTheme="minorHAnsi" w:hAnsi="Times New Roman" w:cs="Times New Roman"/>
          <w:noProof/>
          <w:sz w:val="28"/>
          <w:szCs w:val="28"/>
          <w:lang w:val="uk-UA" w:eastAsia="en-US"/>
        </w:rPr>
        <w:t>вона має</w:t>
      </w:r>
      <w:r w:rsidRPr="00206CC3">
        <w:rPr>
          <w:rFonts w:ascii="Times New Roman" w:eastAsiaTheme="minorHAnsi" w:hAnsi="Times New Roman" w:cs="Times New Roman"/>
          <w:noProof/>
          <w:sz w:val="28"/>
          <w:szCs w:val="28"/>
          <w:lang w:val="uk-UA" w:eastAsia="en-US"/>
        </w:rPr>
        <w:t xml:space="preserve"> вис</w:t>
      </w:r>
      <w:r>
        <w:rPr>
          <w:rFonts w:ascii="Times New Roman" w:eastAsiaTheme="minorHAnsi" w:hAnsi="Times New Roman" w:cs="Times New Roman"/>
          <w:noProof/>
          <w:sz w:val="28"/>
          <w:szCs w:val="28"/>
          <w:lang w:val="uk-UA" w:eastAsia="en-US"/>
        </w:rPr>
        <w:t>о</w:t>
      </w:r>
      <w:r w:rsidR="002E2893">
        <w:rPr>
          <w:rFonts w:ascii="Times New Roman" w:eastAsiaTheme="minorHAnsi" w:hAnsi="Times New Roman" w:cs="Times New Roman"/>
          <w:noProof/>
          <w:sz w:val="28"/>
          <w:szCs w:val="28"/>
          <w:lang w:val="uk-UA" w:eastAsia="en-US"/>
        </w:rPr>
        <w:t>ку ціну, відтак потребує здійснення</w:t>
      </w:r>
      <w:r w:rsidRPr="00206CC3">
        <w:rPr>
          <w:rFonts w:ascii="Times New Roman" w:eastAsiaTheme="minorHAnsi" w:hAnsi="Times New Roman" w:cs="Times New Roman"/>
          <w:noProof/>
          <w:sz w:val="28"/>
          <w:szCs w:val="28"/>
          <w:lang w:val="uk-UA" w:eastAsia="en-US"/>
        </w:rPr>
        <w:t xml:space="preserve"> 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стійн</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г</w:t>
      </w:r>
      <w:r>
        <w:rPr>
          <w:rFonts w:ascii="Times New Roman" w:eastAsiaTheme="minorHAnsi" w:hAnsi="Times New Roman" w:cs="Times New Roman"/>
          <w:noProof/>
          <w:sz w:val="28"/>
          <w:szCs w:val="28"/>
          <w:lang w:val="uk-UA" w:eastAsia="en-US"/>
        </w:rPr>
        <w:t xml:space="preserve">о контролю </w:t>
      </w:r>
      <w:r w:rsidR="002E2893">
        <w:rPr>
          <w:rFonts w:ascii="Times New Roman" w:eastAsiaTheme="minorHAnsi" w:hAnsi="Times New Roman" w:cs="Times New Roman"/>
          <w:noProof/>
          <w:sz w:val="28"/>
          <w:szCs w:val="28"/>
          <w:lang w:val="uk-UA" w:eastAsia="en-US"/>
        </w:rPr>
        <w:t>за її формуванням, а також потребує</w:t>
      </w:r>
      <w:r>
        <w:rPr>
          <w:rFonts w:ascii="Times New Roman" w:eastAsiaTheme="minorHAnsi" w:hAnsi="Times New Roman" w:cs="Times New Roman"/>
          <w:noProof/>
          <w:sz w:val="28"/>
          <w:szCs w:val="28"/>
          <w:lang w:val="uk-UA" w:eastAsia="en-US"/>
        </w:rPr>
        <w:t xml:space="preserve"> </w:t>
      </w:r>
      <w:r w:rsidRPr="00206CC3">
        <w:rPr>
          <w:rFonts w:ascii="Times New Roman" w:eastAsiaTheme="minorHAnsi" w:hAnsi="Times New Roman" w:cs="Times New Roman"/>
          <w:noProof/>
          <w:sz w:val="28"/>
          <w:szCs w:val="28"/>
          <w:lang w:val="uk-UA" w:eastAsia="en-US"/>
        </w:rPr>
        <w:t>перегляду відп</w:t>
      </w:r>
      <w:r>
        <w:rPr>
          <w:rFonts w:ascii="Times New Roman" w:eastAsiaTheme="minorHAnsi" w:hAnsi="Times New Roman" w:cs="Times New Roman"/>
          <w:noProof/>
          <w:sz w:val="28"/>
          <w:szCs w:val="28"/>
          <w:lang w:val="uk-UA" w:eastAsia="en-US"/>
        </w:rPr>
        <w:t>о</w:t>
      </w:r>
      <w:r w:rsidRPr="00206CC3">
        <w:rPr>
          <w:rFonts w:ascii="Times New Roman" w:eastAsiaTheme="minorHAnsi" w:hAnsi="Times New Roman" w:cs="Times New Roman"/>
          <w:noProof/>
          <w:sz w:val="28"/>
          <w:szCs w:val="28"/>
          <w:lang w:val="uk-UA" w:eastAsia="en-US"/>
        </w:rPr>
        <w:t>в</w:t>
      </w:r>
      <w:r>
        <w:rPr>
          <w:rFonts w:ascii="Times New Roman" w:eastAsiaTheme="minorHAnsi" w:hAnsi="Times New Roman" w:cs="Times New Roman"/>
          <w:noProof/>
          <w:sz w:val="28"/>
          <w:szCs w:val="28"/>
          <w:lang w:val="uk-UA" w:eastAsia="en-US"/>
        </w:rPr>
        <w:t>ідно до змін</w:t>
      </w:r>
      <w:r w:rsidR="002E2893">
        <w:rPr>
          <w:rFonts w:ascii="Times New Roman" w:eastAsiaTheme="minorHAnsi" w:hAnsi="Times New Roman" w:cs="Times New Roman"/>
          <w:noProof/>
          <w:sz w:val="28"/>
          <w:szCs w:val="28"/>
          <w:lang w:val="uk-UA" w:eastAsia="en-US"/>
        </w:rPr>
        <w:t>и ринкової</w:t>
      </w:r>
      <w:r>
        <w:rPr>
          <w:rFonts w:ascii="Times New Roman" w:eastAsiaTheme="minorHAnsi" w:hAnsi="Times New Roman" w:cs="Times New Roman"/>
          <w:noProof/>
          <w:sz w:val="28"/>
          <w:szCs w:val="28"/>
          <w:lang w:val="uk-UA" w:eastAsia="en-US"/>
        </w:rPr>
        <w:t xml:space="preserve"> кон'юнктури.</w:t>
      </w:r>
    </w:p>
    <w:p w:rsidR="0032402C" w:rsidRDefault="002E2893" w:rsidP="0032402C">
      <w:pPr>
        <w:autoSpaceDE w:val="0"/>
        <w:autoSpaceDN w:val="0"/>
        <w:adjustRightInd w:val="0"/>
        <w:spacing w:after="0" w:line="360" w:lineRule="auto"/>
        <w:ind w:firstLine="708"/>
        <w:jc w:val="both"/>
        <w:rPr>
          <w:rFonts w:ascii="Times New Roman" w:eastAsiaTheme="minorHAnsi" w:hAnsi="Times New Roman" w:cs="Times New Roman"/>
          <w:noProof/>
          <w:sz w:val="28"/>
          <w:szCs w:val="28"/>
          <w:lang w:val="uk-UA" w:eastAsia="en-US"/>
        </w:rPr>
      </w:pPr>
      <w:r>
        <w:rPr>
          <w:rFonts w:ascii="Times New Roman" w:eastAsiaTheme="minorHAnsi" w:hAnsi="Times New Roman" w:cs="Times New Roman"/>
          <w:noProof/>
          <w:sz w:val="28"/>
          <w:szCs w:val="28"/>
          <w:lang w:val="uk-UA" w:eastAsia="en-US"/>
        </w:rPr>
        <w:t xml:space="preserve">Суттєві змігни торкнулися і механізму нарахування та сплати </w:t>
      </w:r>
      <w:r w:rsidR="0032402C" w:rsidRPr="00206CC3">
        <w:rPr>
          <w:rFonts w:ascii="Times New Roman" w:eastAsiaTheme="minorHAnsi" w:hAnsi="Times New Roman" w:cs="Times New Roman"/>
          <w:noProof/>
          <w:sz w:val="28"/>
          <w:szCs w:val="28"/>
          <w:lang w:val="uk-UA" w:eastAsia="en-US"/>
        </w:rPr>
        <w:t>трансп</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ртн</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г</w:t>
      </w:r>
      <w:r w:rsidR="0032402C">
        <w:rPr>
          <w:rFonts w:ascii="Times New Roman" w:eastAsiaTheme="minorHAnsi" w:hAnsi="Times New Roman" w:cs="Times New Roman"/>
          <w:noProof/>
          <w:sz w:val="28"/>
          <w:szCs w:val="28"/>
          <w:lang w:val="uk-UA" w:eastAsia="en-US"/>
        </w:rPr>
        <w:t xml:space="preserve">о </w:t>
      </w:r>
      <w:r w:rsidR="0032402C" w:rsidRPr="00206CC3">
        <w:rPr>
          <w:rFonts w:ascii="Times New Roman" w:eastAsiaTheme="minorHAnsi" w:hAnsi="Times New Roman" w:cs="Times New Roman"/>
          <w:noProof/>
          <w:sz w:val="28"/>
          <w:szCs w:val="28"/>
          <w:lang w:val="uk-UA" w:eastAsia="en-US"/>
        </w:rPr>
        <w:t>п</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датку</w:t>
      </w:r>
      <w:r>
        <w:rPr>
          <w:rFonts w:ascii="Times New Roman" w:eastAsiaTheme="minorHAnsi" w:hAnsi="Times New Roman" w:cs="Times New Roman"/>
          <w:noProof/>
          <w:sz w:val="28"/>
          <w:szCs w:val="28"/>
          <w:lang w:val="uk-UA" w:eastAsia="en-US"/>
        </w:rPr>
        <w:t>, а саме</w:t>
      </w:r>
      <w:r w:rsidR="0032402C" w:rsidRPr="00206CC3">
        <w:rPr>
          <w:rFonts w:ascii="Times New Roman" w:eastAsiaTheme="minorHAnsi" w:hAnsi="Times New Roman" w:cs="Times New Roman"/>
          <w:noProof/>
          <w:sz w:val="28"/>
          <w:szCs w:val="28"/>
          <w:lang w:val="uk-UA" w:eastAsia="en-US"/>
        </w:rPr>
        <w:t xml:space="preserve">: </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п</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датк</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вуватимуться легк</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ві авт</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м</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білі вартістю п</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над 1,03 млн. грн. (п</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над 750 р</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змірів МЗП) не старше п’яти р</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ків (включн</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 незалежн</w:t>
      </w:r>
      <w:r w:rsidR="0032402C">
        <w:rPr>
          <w:rFonts w:ascii="Times New Roman" w:eastAsiaTheme="minorHAnsi" w:hAnsi="Times New Roman" w:cs="Times New Roman"/>
          <w:noProof/>
          <w:sz w:val="28"/>
          <w:szCs w:val="28"/>
          <w:lang w:val="uk-UA" w:eastAsia="en-US"/>
        </w:rPr>
        <w:t xml:space="preserve">о </w:t>
      </w:r>
      <w:r w:rsidR="0032402C" w:rsidRPr="00206CC3">
        <w:rPr>
          <w:rFonts w:ascii="Times New Roman" w:eastAsiaTheme="minorHAnsi" w:hAnsi="Times New Roman" w:cs="Times New Roman"/>
          <w:noProof/>
          <w:sz w:val="28"/>
          <w:szCs w:val="28"/>
          <w:lang w:val="uk-UA" w:eastAsia="en-US"/>
        </w:rPr>
        <w:t xml:space="preserve">від </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б’єму двигуна; перелік авт</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м</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 xml:space="preserve">білів затверджується </w:t>
      </w:r>
      <w:r w:rsidR="0032402C" w:rsidRPr="00206CC3">
        <w:rPr>
          <w:rFonts w:ascii="Times New Roman" w:eastAsiaTheme="minorHAnsi" w:hAnsi="Times New Roman" w:cs="Times New Roman"/>
          <w:noProof/>
          <w:sz w:val="28"/>
          <w:szCs w:val="28"/>
          <w:lang w:val="uk-UA" w:eastAsia="en-US"/>
        </w:rPr>
        <w:lastRenderedPageBreak/>
        <w:t>Кабінет</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м Міністрів та р</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зміщується на сайті Мін</w:t>
      </w:r>
      <w:r w:rsidR="0032402C">
        <w:rPr>
          <w:rFonts w:ascii="Times New Roman" w:eastAsiaTheme="minorHAnsi" w:hAnsi="Times New Roman" w:cs="Times New Roman"/>
          <w:noProof/>
          <w:sz w:val="28"/>
          <w:szCs w:val="28"/>
          <w:lang w:val="uk-UA" w:eastAsia="en-US"/>
        </w:rPr>
        <w:t xml:space="preserve">істерства </w:t>
      </w:r>
      <w:r w:rsidR="0032402C" w:rsidRPr="00206CC3">
        <w:rPr>
          <w:rFonts w:ascii="Times New Roman" w:eastAsiaTheme="minorHAnsi" w:hAnsi="Times New Roman" w:cs="Times New Roman"/>
          <w:noProof/>
          <w:sz w:val="28"/>
          <w:szCs w:val="28"/>
          <w:lang w:val="uk-UA" w:eastAsia="en-US"/>
        </w:rPr>
        <w:t>ек</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н</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м</w:t>
      </w:r>
      <w:r w:rsidR="0032402C">
        <w:rPr>
          <w:rFonts w:ascii="Times New Roman" w:eastAsiaTheme="minorHAnsi" w:hAnsi="Times New Roman" w:cs="Times New Roman"/>
          <w:noProof/>
          <w:sz w:val="28"/>
          <w:szCs w:val="28"/>
          <w:lang w:val="uk-UA" w:eastAsia="en-US"/>
        </w:rPr>
        <w:t xml:space="preserve">ічного розвитку </w:t>
      </w:r>
      <w:r w:rsidR="0032402C" w:rsidRPr="00206CC3">
        <w:rPr>
          <w:rFonts w:ascii="Times New Roman" w:eastAsiaTheme="minorHAnsi" w:hAnsi="Times New Roman" w:cs="Times New Roman"/>
          <w:noProof/>
          <w:sz w:val="28"/>
          <w:szCs w:val="28"/>
          <w:lang w:val="uk-UA" w:eastAsia="en-US"/>
        </w:rPr>
        <w:t>(на базі мет</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дики, яка врах</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вує марку, м</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 xml:space="preserve">дель, рік випуску, тип та </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б’єм циліндрів двигуна, тип к</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р</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бки передач, пр</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біг авт</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м</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біля). Загальна кількість авт</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м</w:t>
      </w:r>
      <w:r w:rsidR="0032402C">
        <w:rPr>
          <w:rFonts w:ascii="Times New Roman" w:eastAsiaTheme="minorHAnsi" w:hAnsi="Times New Roman" w:cs="Times New Roman"/>
          <w:noProof/>
          <w:sz w:val="28"/>
          <w:szCs w:val="28"/>
          <w:lang w:val="uk-UA" w:eastAsia="en-US"/>
        </w:rPr>
        <w:t>обілів класу люкс</w:t>
      </w:r>
      <w:r w:rsidR="0032402C" w:rsidRPr="00206CC3">
        <w:rPr>
          <w:rFonts w:ascii="Times New Roman" w:eastAsiaTheme="minorHAnsi" w:hAnsi="Times New Roman" w:cs="Times New Roman"/>
          <w:noProof/>
          <w:sz w:val="28"/>
          <w:szCs w:val="28"/>
          <w:lang w:val="uk-UA" w:eastAsia="en-US"/>
        </w:rPr>
        <w:t xml:space="preserve"> 2011–2013 рр. випуску (безвідн</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сн</w:t>
      </w:r>
      <w:r w:rsidR="0032402C">
        <w:rPr>
          <w:rFonts w:ascii="Times New Roman" w:eastAsiaTheme="minorHAnsi" w:hAnsi="Times New Roman" w:cs="Times New Roman"/>
          <w:noProof/>
          <w:sz w:val="28"/>
          <w:szCs w:val="28"/>
          <w:lang w:val="uk-UA" w:eastAsia="en-US"/>
        </w:rPr>
        <w:t xml:space="preserve">о </w:t>
      </w:r>
      <w:r w:rsidR="0032402C" w:rsidRPr="00206CC3">
        <w:rPr>
          <w:rFonts w:ascii="Times New Roman" w:eastAsiaTheme="minorHAnsi" w:hAnsi="Times New Roman" w:cs="Times New Roman"/>
          <w:noProof/>
          <w:sz w:val="28"/>
          <w:szCs w:val="28"/>
          <w:lang w:val="uk-UA" w:eastAsia="en-US"/>
        </w:rPr>
        <w:t>д</w:t>
      </w:r>
      <w:r w:rsidR="0032402C">
        <w:rPr>
          <w:rFonts w:ascii="Times New Roman" w:eastAsiaTheme="minorHAnsi" w:hAnsi="Times New Roman" w:cs="Times New Roman"/>
          <w:noProof/>
          <w:sz w:val="28"/>
          <w:szCs w:val="28"/>
          <w:lang w:val="uk-UA" w:eastAsia="en-US"/>
        </w:rPr>
        <w:t xml:space="preserve">о </w:t>
      </w:r>
      <w:r w:rsidR="0032402C" w:rsidRPr="00206CC3">
        <w:rPr>
          <w:rFonts w:ascii="Times New Roman" w:eastAsiaTheme="minorHAnsi" w:hAnsi="Times New Roman" w:cs="Times New Roman"/>
          <w:noProof/>
          <w:sz w:val="28"/>
          <w:szCs w:val="28"/>
          <w:lang w:val="uk-UA" w:eastAsia="en-US"/>
        </w:rPr>
        <w:t>варт</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сті таких авт</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 xml:space="preserve">) – 138 249 </w:t>
      </w:r>
      <w:r w:rsidR="0032402C">
        <w:rPr>
          <w:rFonts w:ascii="Times New Roman" w:eastAsiaTheme="minorHAnsi" w:hAnsi="Times New Roman" w:cs="Times New Roman"/>
          <w:noProof/>
          <w:sz w:val="28"/>
          <w:szCs w:val="28"/>
          <w:lang w:val="uk-UA" w:eastAsia="en-US"/>
        </w:rPr>
        <w:t>о</w:t>
      </w:r>
      <w:r w:rsidR="0032402C" w:rsidRPr="00206CC3">
        <w:rPr>
          <w:rFonts w:ascii="Times New Roman" w:eastAsiaTheme="minorHAnsi" w:hAnsi="Times New Roman" w:cs="Times New Roman"/>
          <w:noProof/>
          <w:sz w:val="28"/>
          <w:szCs w:val="28"/>
          <w:lang w:val="uk-UA" w:eastAsia="en-US"/>
        </w:rPr>
        <w:t>диниць</w:t>
      </w:r>
      <w:r w:rsidR="008A046C">
        <w:rPr>
          <w:rFonts w:ascii="Times New Roman" w:eastAsiaTheme="minorHAnsi" w:hAnsi="Times New Roman" w:cs="Times New Roman"/>
          <w:noProof/>
          <w:sz w:val="28"/>
          <w:szCs w:val="28"/>
          <w:lang w:val="uk-UA" w:eastAsia="en-US"/>
        </w:rPr>
        <w:t>» [</w:t>
      </w:r>
      <w:r w:rsidR="008A046C" w:rsidRPr="008A046C">
        <w:rPr>
          <w:rFonts w:ascii="Times New Roman" w:eastAsiaTheme="minorHAnsi" w:hAnsi="Times New Roman" w:cs="Times New Roman"/>
          <w:noProof/>
          <w:sz w:val="28"/>
          <w:szCs w:val="28"/>
          <w:lang w:eastAsia="en-US"/>
        </w:rPr>
        <w:t>13</w:t>
      </w:r>
      <w:r w:rsidR="0032402C">
        <w:rPr>
          <w:rFonts w:ascii="Times New Roman" w:eastAsiaTheme="minorHAnsi" w:hAnsi="Times New Roman" w:cs="Times New Roman"/>
          <w:noProof/>
          <w:sz w:val="28"/>
          <w:szCs w:val="28"/>
          <w:lang w:val="uk-UA" w:eastAsia="en-US"/>
        </w:rPr>
        <w:t>]</w:t>
      </w:r>
      <w:r w:rsidR="0032402C" w:rsidRPr="00206CC3">
        <w:rPr>
          <w:rFonts w:ascii="Times New Roman" w:eastAsiaTheme="minorHAnsi" w:hAnsi="Times New Roman" w:cs="Times New Roman"/>
          <w:noProof/>
          <w:sz w:val="28"/>
          <w:szCs w:val="28"/>
          <w:lang w:val="uk-UA" w:eastAsia="en-US"/>
        </w:rPr>
        <w:t>.</w:t>
      </w:r>
    </w:p>
    <w:p w:rsidR="0032402C" w:rsidRDefault="0032402C" w:rsidP="0032402C">
      <w:pPr>
        <w:spacing w:after="0" w:line="360" w:lineRule="auto"/>
        <w:ind w:firstLine="708"/>
        <w:jc w:val="both"/>
        <w:rPr>
          <w:rFonts w:ascii="Times New Roman" w:hAnsi="Times New Roman" w:cs="Times New Roman"/>
          <w:noProof/>
          <w:sz w:val="28"/>
          <w:szCs w:val="28"/>
          <w:lang w:val="uk-UA"/>
        </w:rPr>
      </w:pPr>
      <w:r w:rsidRPr="00EE54BA">
        <w:rPr>
          <w:rFonts w:ascii="Times New Roman" w:hAnsi="Times New Roman" w:cs="Times New Roman"/>
          <w:noProof/>
          <w:sz w:val="28"/>
          <w:szCs w:val="28"/>
          <w:lang w:val="uk-UA"/>
        </w:rPr>
        <w:t xml:space="preserve">В Україні </w:t>
      </w:r>
      <w:r w:rsidR="002E2893">
        <w:rPr>
          <w:rFonts w:ascii="Times New Roman" w:hAnsi="Times New Roman" w:cs="Times New Roman"/>
          <w:noProof/>
          <w:sz w:val="28"/>
          <w:szCs w:val="28"/>
          <w:lang w:val="uk-UA"/>
        </w:rPr>
        <w:t>місцевому самоврядуванню</w:t>
      </w:r>
      <w:r w:rsidRPr="00EE54BA">
        <w:rPr>
          <w:rFonts w:ascii="Times New Roman" w:hAnsi="Times New Roman" w:cs="Times New Roman"/>
          <w:noProof/>
          <w:sz w:val="28"/>
          <w:szCs w:val="28"/>
          <w:lang w:val="uk-UA"/>
        </w:rPr>
        <w:t xml:space="preserve"> надан</w:t>
      </w:r>
      <w:r>
        <w:rPr>
          <w:rFonts w:ascii="Times New Roman" w:hAnsi="Times New Roman" w:cs="Times New Roman"/>
          <w:noProof/>
          <w:sz w:val="28"/>
          <w:szCs w:val="28"/>
          <w:lang w:val="uk-UA"/>
        </w:rPr>
        <w:t xml:space="preserve">о </w:t>
      </w:r>
      <w:r w:rsidRPr="00EE54BA">
        <w:rPr>
          <w:rFonts w:ascii="Times New Roman" w:hAnsi="Times New Roman" w:cs="Times New Roman"/>
          <w:noProof/>
          <w:sz w:val="28"/>
          <w:szCs w:val="28"/>
          <w:lang w:val="uk-UA"/>
        </w:rPr>
        <w:t>прав</w:t>
      </w:r>
      <w:r>
        <w:rPr>
          <w:rFonts w:ascii="Times New Roman" w:hAnsi="Times New Roman" w:cs="Times New Roman"/>
          <w:noProof/>
          <w:sz w:val="28"/>
          <w:szCs w:val="28"/>
          <w:lang w:val="uk-UA"/>
        </w:rPr>
        <w:t xml:space="preserve">о </w:t>
      </w:r>
      <w:r w:rsidRPr="00EE54BA">
        <w:rPr>
          <w:rFonts w:ascii="Times New Roman" w:hAnsi="Times New Roman" w:cs="Times New Roman"/>
          <w:noProof/>
          <w:sz w:val="28"/>
          <w:szCs w:val="28"/>
          <w:lang w:val="uk-UA"/>
        </w:rPr>
        <w:t>встан</w:t>
      </w:r>
      <w:r>
        <w:rPr>
          <w:rFonts w:ascii="Times New Roman" w:hAnsi="Times New Roman" w:cs="Times New Roman"/>
          <w:noProof/>
          <w:sz w:val="28"/>
          <w:szCs w:val="28"/>
          <w:lang w:val="uk-UA"/>
        </w:rPr>
        <w:t>о</w:t>
      </w:r>
      <w:r w:rsidR="00893F13">
        <w:rPr>
          <w:rFonts w:ascii="Times New Roman" w:hAnsi="Times New Roman" w:cs="Times New Roman"/>
          <w:noProof/>
          <w:sz w:val="28"/>
          <w:szCs w:val="28"/>
          <w:lang w:val="uk-UA"/>
        </w:rPr>
        <w:t xml:space="preserve">влювати ставки у </w:t>
      </w:r>
      <w:r w:rsidRPr="00EE54BA">
        <w:rPr>
          <w:rFonts w:ascii="Times New Roman" w:hAnsi="Times New Roman" w:cs="Times New Roman"/>
          <w:noProof/>
          <w:sz w:val="28"/>
          <w:szCs w:val="28"/>
          <w:lang w:val="uk-UA"/>
        </w:rPr>
        <w:t>тверді</w:t>
      </w:r>
      <w:r w:rsidR="00893F13">
        <w:rPr>
          <w:rFonts w:ascii="Times New Roman" w:hAnsi="Times New Roman" w:cs="Times New Roman"/>
          <w:noProof/>
          <w:sz w:val="28"/>
          <w:szCs w:val="28"/>
          <w:lang w:val="uk-UA"/>
        </w:rPr>
        <w:t>й сумі</w:t>
      </w:r>
      <w:r w:rsidRPr="00EE54BA">
        <w:rPr>
          <w:rFonts w:ascii="Times New Roman" w:hAnsi="Times New Roman" w:cs="Times New Roman"/>
          <w:noProof/>
          <w:sz w:val="28"/>
          <w:szCs w:val="28"/>
          <w:lang w:val="uk-UA"/>
        </w:rPr>
        <w:t xml:space="preserve"> аб</w:t>
      </w:r>
      <w:r>
        <w:rPr>
          <w:rFonts w:ascii="Times New Roman" w:hAnsi="Times New Roman" w:cs="Times New Roman"/>
          <w:noProof/>
          <w:sz w:val="28"/>
          <w:szCs w:val="28"/>
          <w:lang w:val="uk-UA"/>
        </w:rPr>
        <w:t xml:space="preserve">о </w:t>
      </w:r>
      <w:r w:rsidR="00893F13">
        <w:rPr>
          <w:rFonts w:ascii="Times New Roman" w:hAnsi="Times New Roman" w:cs="Times New Roman"/>
          <w:noProof/>
          <w:sz w:val="28"/>
          <w:szCs w:val="28"/>
          <w:lang w:val="uk-UA"/>
        </w:rPr>
        <w:t>у відсотках на</w:t>
      </w:r>
      <w:r w:rsidRPr="00EE54BA">
        <w:rPr>
          <w:rFonts w:ascii="Times New Roman" w:hAnsi="Times New Roman" w:cs="Times New Roman"/>
          <w:noProof/>
          <w:sz w:val="28"/>
          <w:szCs w:val="28"/>
          <w:lang w:val="uk-UA"/>
        </w:rPr>
        <w:t xml:space="preserve"> місцев</w:t>
      </w:r>
      <w:r w:rsidR="00893F13">
        <w:rPr>
          <w:rFonts w:ascii="Times New Roman" w:hAnsi="Times New Roman" w:cs="Times New Roman"/>
          <w:noProof/>
          <w:sz w:val="28"/>
          <w:szCs w:val="28"/>
          <w:lang w:val="uk-UA"/>
        </w:rPr>
        <w:t>і</w:t>
      </w:r>
      <w:r w:rsidRPr="00EE54BA">
        <w:rPr>
          <w:rFonts w:ascii="Times New Roman" w:hAnsi="Times New Roman" w:cs="Times New Roman"/>
          <w:noProof/>
          <w:sz w:val="28"/>
          <w:szCs w:val="28"/>
          <w:lang w:val="uk-UA"/>
        </w:rPr>
        <w:t xml:space="preserve"> п</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дат</w:t>
      </w:r>
      <w:r>
        <w:rPr>
          <w:rFonts w:ascii="Times New Roman" w:hAnsi="Times New Roman" w:cs="Times New Roman"/>
          <w:noProof/>
          <w:sz w:val="28"/>
          <w:szCs w:val="28"/>
          <w:lang w:val="uk-UA"/>
        </w:rPr>
        <w:t>к</w:t>
      </w:r>
      <w:r w:rsidR="00893F13">
        <w:rPr>
          <w:rFonts w:ascii="Times New Roman" w:hAnsi="Times New Roman" w:cs="Times New Roman"/>
          <w:noProof/>
          <w:sz w:val="28"/>
          <w:szCs w:val="28"/>
          <w:lang w:val="uk-UA"/>
        </w:rPr>
        <w:t>и</w:t>
      </w:r>
      <w:r>
        <w:rPr>
          <w:rFonts w:ascii="Times New Roman" w:hAnsi="Times New Roman" w:cs="Times New Roman"/>
          <w:noProof/>
          <w:sz w:val="28"/>
          <w:szCs w:val="28"/>
          <w:lang w:val="uk-UA"/>
        </w:rPr>
        <w:t xml:space="preserve"> і збор</w:t>
      </w:r>
      <w:r w:rsidR="00893F13">
        <w:rPr>
          <w:rFonts w:ascii="Times New Roman" w:hAnsi="Times New Roman" w:cs="Times New Roman"/>
          <w:noProof/>
          <w:sz w:val="28"/>
          <w:szCs w:val="28"/>
          <w:lang w:val="uk-UA"/>
        </w:rPr>
        <w:t>и</w:t>
      </w:r>
      <w:r>
        <w:rPr>
          <w:rFonts w:ascii="Times New Roman" w:hAnsi="Times New Roman" w:cs="Times New Roman"/>
          <w:noProof/>
          <w:sz w:val="28"/>
          <w:szCs w:val="28"/>
          <w:lang w:val="uk-UA"/>
        </w:rPr>
        <w:t xml:space="preserve">. </w:t>
      </w:r>
      <w:r w:rsidRPr="00EE54BA">
        <w:rPr>
          <w:rFonts w:ascii="Times New Roman" w:hAnsi="Times New Roman" w:cs="Times New Roman"/>
          <w:noProof/>
          <w:sz w:val="28"/>
          <w:szCs w:val="28"/>
          <w:lang w:val="uk-UA"/>
        </w:rPr>
        <w:t xml:space="preserve">У межах </w:t>
      </w:r>
      <w:r w:rsidR="00EF3857">
        <w:rPr>
          <w:rFonts w:ascii="Times New Roman" w:hAnsi="Times New Roman" w:cs="Times New Roman"/>
          <w:noProof/>
          <w:sz w:val="28"/>
          <w:szCs w:val="28"/>
          <w:lang w:val="uk-UA"/>
        </w:rPr>
        <w:t xml:space="preserve">своїх повноважено місцеві органи влади відповідно до </w:t>
      </w:r>
      <w:r w:rsidRPr="00EE54BA">
        <w:rPr>
          <w:rFonts w:ascii="Times New Roman" w:hAnsi="Times New Roman" w:cs="Times New Roman"/>
          <w:noProof/>
          <w:sz w:val="28"/>
          <w:szCs w:val="28"/>
          <w:lang w:val="uk-UA"/>
        </w:rPr>
        <w:t>П</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датк</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в</w:t>
      </w:r>
      <w:r w:rsidR="00EF3857">
        <w:rPr>
          <w:rFonts w:ascii="Times New Roman" w:hAnsi="Times New Roman" w:cs="Times New Roman"/>
          <w:noProof/>
          <w:sz w:val="28"/>
          <w:szCs w:val="28"/>
          <w:lang w:val="uk-UA"/>
        </w:rPr>
        <w:t>ого</w:t>
      </w:r>
      <w:r w:rsidRPr="00EE54BA">
        <w:rPr>
          <w:rFonts w:ascii="Times New Roman" w:hAnsi="Times New Roman" w:cs="Times New Roman"/>
          <w:noProof/>
          <w:sz w:val="28"/>
          <w:szCs w:val="28"/>
          <w:lang w:val="uk-UA"/>
        </w:rPr>
        <w:t xml:space="preserve"> к</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декс</w:t>
      </w:r>
      <w:r w:rsidR="00EF3857">
        <w:rPr>
          <w:rFonts w:ascii="Times New Roman" w:hAnsi="Times New Roman" w:cs="Times New Roman"/>
          <w:noProof/>
          <w:sz w:val="28"/>
          <w:szCs w:val="28"/>
          <w:lang w:val="uk-UA"/>
        </w:rPr>
        <w:t>у</w:t>
      </w:r>
      <w:r w:rsidRPr="00EE54BA">
        <w:rPr>
          <w:rFonts w:ascii="Times New Roman" w:hAnsi="Times New Roman" w:cs="Times New Roman"/>
          <w:noProof/>
          <w:sz w:val="28"/>
          <w:szCs w:val="28"/>
          <w:lang w:val="uk-UA"/>
        </w:rPr>
        <w:t xml:space="preserve"> України </w:t>
      </w:r>
      <w:r w:rsidR="00EF3857">
        <w:rPr>
          <w:rFonts w:ascii="Times New Roman" w:hAnsi="Times New Roman" w:cs="Times New Roman"/>
          <w:noProof/>
          <w:sz w:val="28"/>
          <w:szCs w:val="28"/>
          <w:lang w:val="uk-UA"/>
        </w:rPr>
        <w:t>встановлюють ставки місцевих зборів:</w:t>
      </w:r>
      <w:r w:rsidRPr="00EE54BA">
        <w:rPr>
          <w:rFonts w:ascii="Times New Roman" w:hAnsi="Times New Roman" w:cs="Times New Roman"/>
          <w:noProof/>
          <w:sz w:val="28"/>
          <w:szCs w:val="28"/>
          <w:lang w:val="uk-UA"/>
        </w:rPr>
        <w:t xml:space="preserve"> зб</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ру</w:t>
      </w:r>
      <w:r>
        <w:rPr>
          <w:rFonts w:ascii="Times New Roman" w:hAnsi="Times New Roman" w:cs="Times New Roman"/>
          <w:noProof/>
          <w:sz w:val="28"/>
          <w:szCs w:val="28"/>
          <w:lang w:val="uk-UA"/>
        </w:rPr>
        <w:t xml:space="preserve"> за місця для паркування транс</w:t>
      </w:r>
      <w:r w:rsidRPr="00EE54BA">
        <w:rPr>
          <w:rFonts w:ascii="Times New Roman" w:hAnsi="Times New Roman" w:cs="Times New Roman"/>
          <w:noProof/>
          <w:sz w:val="28"/>
          <w:szCs w:val="28"/>
          <w:lang w:val="uk-UA"/>
        </w:rPr>
        <w:t>п</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ртних зас</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 xml:space="preserve">бів </w:t>
      </w:r>
      <w:r>
        <w:rPr>
          <w:rFonts w:ascii="Times New Roman" w:hAnsi="Times New Roman" w:cs="Times New Roman"/>
          <w:noProof/>
          <w:sz w:val="28"/>
          <w:szCs w:val="28"/>
          <w:lang w:val="uk-UA"/>
        </w:rPr>
        <w:t xml:space="preserve">та </w:t>
      </w:r>
      <w:r w:rsidRPr="00EE54BA">
        <w:rPr>
          <w:rFonts w:ascii="Times New Roman" w:hAnsi="Times New Roman" w:cs="Times New Roman"/>
          <w:noProof/>
          <w:sz w:val="28"/>
          <w:szCs w:val="28"/>
          <w:lang w:val="uk-UA"/>
        </w:rPr>
        <w:t>туристичн</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г</w:t>
      </w:r>
      <w:r>
        <w:rPr>
          <w:rFonts w:ascii="Times New Roman" w:hAnsi="Times New Roman" w:cs="Times New Roman"/>
          <w:noProof/>
          <w:sz w:val="28"/>
          <w:szCs w:val="28"/>
          <w:lang w:val="uk-UA"/>
        </w:rPr>
        <w:t xml:space="preserve">о </w:t>
      </w:r>
      <w:r w:rsidRPr="00EE54BA">
        <w:rPr>
          <w:rFonts w:ascii="Times New Roman" w:hAnsi="Times New Roman" w:cs="Times New Roman"/>
          <w:noProof/>
          <w:sz w:val="28"/>
          <w:szCs w:val="28"/>
          <w:lang w:val="uk-UA"/>
        </w:rPr>
        <w:t>зб</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 xml:space="preserve">ру. </w:t>
      </w:r>
      <w:r w:rsidR="00EF3857">
        <w:rPr>
          <w:rFonts w:ascii="Times New Roman" w:hAnsi="Times New Roman" w:cs="Times New Roman"/>
          <w:noProof/>
          <w:sz w:val="28"/>
          <w:szCs w:val="28"/>
          <w:lang w:val="uk-UA"/>
        </w:rPr>
        <w:t>Місцеве самоврядування не має права на встановлення пільг зі сплати місцевих податків і зборів</w:t>
      </w:r>
      <w:r w:rsidRPr="00EE54BA">
        <w:rPr>
          <w:rFonts w:ascii="Times New Roman" w:hAnsi="Times New Roman" w:cs="Times New Roman"/>
          <w:noProof/>
          <w:sz w:val="28"/>
          <w:szCs w:val="28"/>
          <w:lang w:val="uk-UA"/>
        </w:rPr>
        <w:t>, щ</w:t>
      </w:r>
      <w:r>
        <w:rPr>
          <w:rFonts w:ascii="Times New Roman" w:hAnsi="Times New Roman" w:cs="Times New Roman"/>
          <w:noProof/>
          <w:sz w:val="28"/>
          <w:szCs w:val="28"/>
          <w:lang w:val="uk-UA"/>
        </w:rPr>
        <w:t xml:space="preserve">о </w:t>
      </w:r>
      <w:r w:rsidR="00EF3857">
        <w:rPr>
          <w:rFonts w:ascii="Times New Roman" w:hAnsi="Times New Roman" w:cs="Times New Roman"/>
          <w:noProof/>
          <w:sz w:val="28"/>
          <w:szCs w:val="28"/>
          <w:lang w:val="uk-UA"/>
        </w:rPr>
        <w:t>передбачено законодавством та відповідає</w:t>
      </w:r>
      <w:r>
        <w:rPr>
          <w:rFonts w:ascii="Times New Roman" w:hAnsi="Times New Roman" w:cs="Times New Roman"/>
          <w:noProof/>
          <w:sz w:val="28"/>
          <w:szCs w:val="28"/>
          <w:lang w:val="uk-UA"/>
        </w:rPr>
        <w:t xml:space="preserve"> </w:t>
      </w:r>
      <w:r w:rsidRPr="00EE54BA">
        <w:rPr>
          <w:rFonts w:ascii="Times New Roman" w:hAnsi="Times New Roman" w:cs="Times New Roman"/>
          <w:noProof/>
          <w:sz w:val="28"/>
          <w:szCs w:val="28"/>
          <w:lang w:val="uk-UA"/>
        </w:rPr>
        <w:t>принципу с</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ціал</w:t>
      </w:r>
      <w:r>
        <w:rPr>
          <w:rFonts w:ascii="Times New Roman" w:hAnsi="Times New Roman" w:cs="Times New Roman"/>
          <w:noProof/>
          <w:sz w:val="28"/>
          <w:szCs w:val="28"/>
          <w:lang w:val="uk-UA"/>
        </w:rPr>
        <w:t xml:space="preserve">ьної справедливості </w:t>
      </w:r>
      <w:r w:rsidR="00EF3857">
        <w:rPr>
          <w:rFonts w:ascii="Times New Roman" w:hAnsi="Times New Roman" w:cs="Times New Roman"/>
          <w:noProof/>
          <w:sz w:val="28"/>
          <w:szCs w:val="28"/>
          <w:lang w:val="uk-UA"/>
        </w:rPr>
        <w:t>та</w:t>
      </w:r>
      <w:r>
        <w:rPr>
          <w:rFonts w:ascii="Times New Roman" w:hAnsi="Times New Roman" w:cs="Times New Roman"/>
          <w:noProof/>
          <w:sz w:val="28"/>
          <w:szCs w:val="28"/>
          <w:lang w:val="uk-UA"/>
        </w:rPr>
        <w:t xml:space="preserve"> пропор</w:t>
      </w:r>
      <w:r w:rsidRPr="00EE54BA">
        <w:rPr>
          <w:rFonts w:ascii="Times New Roman" w:hAnsi="Times New Roman" w:cs="Times New Roman"/>
          <w:noProof/>
          <w:sz w:val="28"/>
          <w:szCs w:val="28"/>
          <w:lang w:val="uk-UA"/>
        </w:rPr>
        <w:t>ційн</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сті</w:t>
      </w:r>
      <w:r w:rsidR="00EF3857">
        <w:rPr>
          <w:rFonts w:ascii="Times New Roman" w:hAnsi="Times New Roman" w:cs="Times New Roman"/>
          <w:noProof/>
          <w:sz w:val="28"/>
          <w:szCs w:val="28"/>
          <w:lang w:val="uk-UA"/>
        </w:rPr>
        <w:t xml:space="preserve"> в оподаткуванні</w:t>
      </w:r>
      <w:r w:rsidRPr="00EE54BA">
        <w:rPr>
          <w:rFonts w:ascii="Times New Roman" w:hAnsi="Times New Roman" w:cs="Times New Roman"/>
          <w:noProof/>
          <w:sz w:val="28"/>
          <w:szCs w:val="28"/>
          <w:lang w:val="uk-UA"/>
        </w:rPr>
        <w:t xml:space="preserve">. </w:t>
      </w:r>
      <w:r w:rsidR="00EF3857">
        <w:rPr>
          <w:rFonts w:ascii="Times New Roman" w:hAnsi="Times New Roman" w:cs="Times New Roman"/>
          <w:noProof/>
          <w:sz w:val="28"/>
          <w:szCs w:val="28"/>
          <w:lang w:val="uk-UA"/>
        </w:rPr>
        <w:t>Складова податку на майно, а саме</w:t>
      </w:r>
      <w:r>
        <w:rPr>
          <w:rFonts w:ascii="Times New Roman" w:hAnsi="Times New Roman" w:cs="Times New Roman"/>
          <w:noProof/>
          <w:sz w:val="28"/>
          <w:szCs w:val="28"/>
          <w:lang w:val="uk-UA"/>
        </w:rPr>
        <w:t xml:space="preserve"> </w:t>
      </w:r>
      <w:r w:rsidRPr="00EE54BA">
        <w:rPr>
          <w:rFonts w:ascii="Times New Roman" w:hAnsi="Times New Roman" w:cs="Times New Roman"/>
          <w:noProof/>
          <w:sz w:val="28"/>
          <w:szCs w:val="28"/>
          <w:lang w:val="uk-UA"/>
        </w:rPr>
        <w:t>п</w:t>
      </w:r>
      <w:r>
        <w:rPr>
          <w:rFonts w:ascii="Times New Roman" w:hAnsi="Times New Roman" w:cs="Times New Roman"/>
          <w:noProof/>
          <w:sz w:val="28"/>
          <w:szCs w:val="28"/>
          <w:lang w:val="uk-UA"/>
        </w:rPr>
        <w:t>о</w:t>
      </w:r>
      <w:r w:rsidR="00EF3857">
        <w:rPr>
          <w:rFonts w:ascii="Times New Roman" w:hAnsi="Times New Roman" w:cs="Times New Roman"/>
          <w:noProof/>
          <w:sz w:val="28"/>
          <w:szCs w:val="28"/>
          <w:lang w:val="uk-UA"/>
        </w:rPr>
        <w:t>даток</w:t>
      </w:r>
      <w:r w:rsidRPr="00EE54BA">
        <w:rPr>
          <w:rFonts w:ascii="Times New Roman" w:hAnsi="Times New Roman" w:cs="Times New Roman"/>
          <w:noProof/>
          <w:sz w:val="28"/>
          <w:szCs w:val="28"/>
          <w:lang w:val="uk-UA"/>
        </w:rPr>
        <w:t xml:space="preserve"> на н</w:t>
      </w:r>
      <w:r>
        <w:rPr>
          <w:rFonts w:ascii="Times New Roman" w:hAnsi="Times New Roman" w:cs="Times New Roman"/>
          <w:noProof/>
          <w:sz w:val="28"/>
          <w:szCs w:val="28"/>
          <w:lang w:val="uk-UA"/>
        </w:rPr>
        <w:t>ерухоме майно, відмінне від зе</w:t>
      </w:r>
      <w:r w:rsidRPr="00EE54BA">
        <w:rPr>
          <w:rFonts w:ascii="Times New Roman" w:hAnsi="Times New Roman" w:cs="Times New Roman"/>
          <w:noProof/>
          <w:sz w:val="28"/>
          <w:szCs w:val="28"/>
          <w:lang w:val="uk-UA"/>
        </w:rPr>
        <w:t>мельн</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ї ділянки, т</w:t>
      </w:r>
      <w:r>
        <w:rPr>
          <w:rFonts w:ascii="Times New Roman" w:hAnsi="Times New Roman" w:cs="Times New Roman"/>
          <w:noProof/>
          <w:sz w:val="28"/>
          <w:szCs w:val="28"/>
          <w:lang w:val="uk-UA"/>
        </w:rPr>
        <w:t xml:space="preserve">о </w:t>
      </w:r>
      <w:r w:rsidRPr="00EE54BA">
        <w:rPr>
          <w:rFonts w:ascii="Times New Roman" w:hAnsi="Times New Roman" w:cs="Times New Roman"/>
          <w:noProof/>
          <w:sz w:val="28"/>
          <w:szCs w:val="28"/>
          <w:lang w:val="uk-UA"/>
        </w:rPr>
        <w:t>є багат</w:t>
      </w:r>
      <w:r>
        <w:rPr>
          <w:rFonts w:ascii="Times New Roman" w:hAnsi="Times New Roman" w:cs="Times New Roman"/>
          <w:noProof/>
          <w:sz w:val="28"/>
          <w:szCs w:val="28"/>
          <w:lang w:val="uk-UA"/>
        </w:rPr>
        <w:t xml:space="preserve">о </w:t>
      </w:r>
      <w:r w:rsidR="00EF3857">
        <w:rPr>
          <w:rFonts w:ascii="Times New Roman" w:hAnsi="Times New Roman" w:cs="Times New Roman"/>
          <w:noProof/>
          <w:sz w:val="28"/>
          <w:szCs w:val="28"/>
          <w:lang w:val="uk-UA"/>
        </w:rPr>
        <w:t xml:space="preserve">проблемних питань щодо його адміністрування, зокрема: відсутній реєстр платників цього платежу, </w:t>
      </w:r>
      <w:r w:rsidRPr="00EE54BA">
        <w:rPr>
          <w:rFonts w:ascii="Times New Roman" w:hAnsi="Times New Roman" w:cs="Times New Roman"/>
          <w:noProof/>
          <w:sz w:val="28"/>
          <w:szCs w:val="28"/>
          <w:lang w:val="uk-UA"/>
        </w:rPr>
        <w:t>м</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жлив</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стей підміни житл</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в</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ї нерух</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м</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сті нежитл</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в</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ю т</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щ</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 Пр</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ст</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 xml:space="preserve">та </w:t>
      </w:r>
      <w:r w:rsidR="00EF3857">
        <w:rPr>
          <w:rFonts w:ascii="Times New Roman" w:hAnsi="Times New Roman" w:cs="Times New Roman"/>
          <w:noProof/>
          <w:sz w:val="28"/>
          <w:szCs w:val="28"/>
          <w:lang w:val="uk-UA"/>
        </w:rPr>
        <w:t>і прозорість справляння місцевих податків і зборів</w:t>
      </w:r>
      <w:r w:rsidRPr="00EE54BA">
        <w:rPr>
          <w:rFonts w:ascii="Times New Roman" w:hAnsi="Times New Roman" w:cs="Times New Roman"/>
          <w:noProof/>
          <w:sz w:val="28"/>
          <w:szCs w:val="28"/>
          <w:lang w:val="uk-UA"/>
        </w:rPr>
        <w:t xml:space="preserve">, </w:t>
      </w:r>
      <w:r w:rsidR="00EF3857">
        <w:rPr>
          <w:rFonts w:ascii="Times New Roman" w:hAnsi="Times New Roman" w:cs="Times New Roman"/>
          <w:noProof/>
          <w:sz w:val="28"/>
          <w:szCs w:val="28"/>
          <w:lang w:val="uk-UA"/>
        </w:rPr>
        <w:t xml:space="preserve">їх </w:t>
      </w:r>
      <w:r w:rsidRPr="00EE54BA">
        <w:rPr>
          <w:rFonts w:ascii="Times New Roman" w:hAnsi="Times New Roman" w:cs="Times New Roman"/>
          <w:noProof/>
          <w:sz w:val="28"/>
          <w:szCs w:val="28"/>
          <w:lang w:val="uk-UA"/>
        </w:rPr>
        <w:t xml:space="preserve">зручність </w:t>
      </w:r>
      <w:r w:rsidR="00EF3857">
        <w:rPr>
          <w:rFonts w:ascii="Times New Roman" w:hAnsi="Times New Roman" w:cs="Times New Roman"/>
          <w:noProof/>
          <w:sz w:val="28"/>
          <w:szCs w:val="28"/>
          <w:lang w:val="uk-UA"/>
        </w:rPr>
        <w:t>для платника сприяють економії коштів</w:t>
      </w:r>
      <w:r w:rsidRPr="00EE54BA">
        <w:rPr>
          <w:rFonts w:ascii="Times New Roman" w:hAnsi="Times New Roman" w:cs="Times New Roman"/>
          <w:noProof/>
          <w:sz w:val="28"/>
          <w:szCs w:val="28"/>
          <w:lang w:val="uk-UA"/>
        </w:rPr>
        <w:t xml:space="preserve"> на адміністр</w:t>
      </w:r>
      <w:r w:rsidR="009351BD">
        <w:rPr>
          <w:rFonts w:ascii="Times New Roman" w:hAnsi="Times New Roman" w:cs="Times New Roman"/>
          <w:noProof/>
          <w:sz w:val="28"/>
          <w:szCs w:val="28"/>
          <w:lang w:val="uk-UA"/>
        </w:rPr>
        <w:t>ування їх</w:t>
      </w:r>
      <w:r w:rsidRPr="00EE54BA">
        <w:rPr>
          <w:rFonts w:ascii="Times New Roman" w:hAnsi="Times New Roman" w:cs="Times New Roman"/>
          <w:noProof/>
          <w:sz w:val="28"/>
          <w:szCs w:val="28"/>
          <w:lang w:val="uk-UA"/>
        </w:rPr>
        <w:t xml:space="preserve"> </w:t>
      </w:r>
      <w:r w:rsidR="009351BD">
        <w:rPr>
          <w:rFonts w:ascii="Times New Roman" w:hAnsi="Times New Roman" w:cs="Times New Roman"/>
          <w:noProof/>
          <w:sz w:val="28"/>
          <w:szCs w:val="28"/>
          <w:lang w:val="uk-UA"/>
        </w:rPr>
        <w:t>податковими</w:t>
      </w:r>
      <w:r w:rsidRPr="00EE54BA">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о</w:t>
      </w:r>
      <w:r w:rsidR="009351BD">
        <w:rPr>
          <w:rFonts w:ascii="Times New Roman" w:hAnsi="Times New Roman" w:cs="Times New Roman"/>
          <w:noProof/>
          <w:sz w:val="28"/>
          <w:szCs w:val="28"/>
          <w:lang w:val="uk-UA"/>
        </w:rPr>
        <w:t>рганами</w:t>
      </w:r>
      <w:r w:rsidRPr="00EE54BA">
        <w:rPr>
          <w:rFonts w:ascii="Times New Roman" w:hAnsi="Times New Roman" w:cs="Times New Roman"/>
          <w:noProof/>
          <w:sz w:val="28"/>
          <w:szCs w:val="28"/>
          <w:lang w:val="uk-UA"/>
        </w:rPr>
        <w:t xml:space="preserve"> і мінімізу</w:t>
      </w:r>
      <w:r w:rsidR="009351BD">
        <w:rPr>
          <w:rFonts w:ascii="Times New Roman" w:hAnsi="Times New Roman" w:cs="Times New Roman"/>
          <w:noProof/>
          <w:sz w:val="28"/>
          <w:szCs w:val="28"/>
          <w:lang w:val="uk-UA"/>
        </w:rPr>
        <w:t>є</w:t>
      </w:r>
      <w:r>
        <w:rPr>
          <w:rFonts w:ascii="Times New Roman" w:hAnsi="Times New Roman" w:cs="Times New Roman"/>
          <w:noProof/>
          <w:sz w:val="28"/>
          <w:szCs w:val="28"/>
          <w:lang w:val="uk-UA"/>
        </w:rPr>
        <w:t xml:space="preserve"> витрати плат</w:t>
      </w:r>
      <w:r w:rsidRPr="00EE54BA">
        <w:rPr>
          <w:rFonts w:ascii="Times New Roman" w:hAnsi="Times New Roman" w:cs="Times New Roman"/>
          <w:noProof/>
          <w:sz w:val="28"/>
          <w:szCs w:val="28"/>
          <w:lang w:val="uk-UA"/>
        </w:rPr>
        <w:t>ників п</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 xml:space="preserve">датків. </w:t>
      </w:r>
      <w:r w:rsidR="009351BD">
        <w:rPr>
          <w:rFonts w:ascii="Times New Roman" w:hAnsi="Times New Roman" w:cs="Times New Roman"/>
          <w:noProof/>
          <w:sz w:val="28"/>
          <w:szCs w:val="28"/>
          <w:lang w:val="uk-UA"/>
        </w:rPr>
        <w:t xml:space="preserve">Даний принцип </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днак</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в</w:t>
      </w:r>
      <w:r>
        <w:rPr>
          <w:rFonts w:ascii="Times New Roman" w:hAnsi="Times New Roman" w:cs="Times New Roman"/>
          <w:noProof/>
          <w:sz w:val="28"/>
          <w:szCs w:val="28"/>
          <w:lang w:val="uk-UA"/>
        </w:rPr>
        <w:t xml:space="preserve">о </w:t>
      </w:r>
      <w:r w:rsidRPr="00EE54BA">
        <w:rPr>
          <w:rFonts w:ascii="Times New Roman" w:hAnsi="Times New Roman" w:cs="Times New Roman"/>
          <w:noProof/>
          <w:sz w:val="28"/>
          <w:szCs w:val="28"/>
          <w:lang w:val="uk-UA"/>
        </w:rPr>
        <w:t>важли</w:t>
      </w:r>
      <w:r>
        <w:rPr>
          <w:rFonts w:ascii="Times New Roman" w:hAnsi="Times New Roman" w:cs="Times New Roman"/>
          <w:noProof/>
          <w:sz w:val="28"/>
          <w:szCs w:val="28"/>
          <w:lang w:val="uk-UA"/>
        </w:rPr>
        <w:t>ви</w:t>
      </w:r>
      <w:r w:rsidR="009351BD">
        <w:rPr>
          <w:rFonts w:ascii="Times New Roman" w:hAnsi="Times New Roman" w:cs="Times New Roman"/>
          <w:noProof/>
          <w:sz w:val="28"/>
          <w:szCs w:val="28"/>
          <w:lang w:val="uk-UA"/>
        </w:rPr>
        <w:t>й</w:t>
      </w:r>
      <w:r>
        <w:rPr>
          <w:rFonts w:ascii="Times New Roman" w:hAnsi="Times New Roman" w:cs="Times New Roman"/>
          <w:noProof/>
          <w:sz w:val="28"/>
          <w:szCs w:val="28"/>
          <w:lang w:val="uk-UA"/>
        </w:rPr>
        <w:t xml:space="preserve"> для системи дер</w:t>
      </w:r>
      <w:r w:rsidRPr="00EE54BA">
        <w:rPr>
          <w:rFonts w:ascii="Times New Roman" w:hAnsi="Times New Roman" w:cs="Times New Roman"/>
          <w:noProof/>
          <w:sz w:val="28"/>
          <w:szCs w:val="28"/>
          <w:lang w:val="uk-UA"/>
        </w:rPr>
        <w:t>жавн</w:t>
      </w:r>
      <w:r>
        <w:rPr>
          <w:rFonts w:ascii="Times New Roman" w:hAnsi="Times New Roman" w:cs="Times New Roman"/>
          <w:noProof/>
          <w:sz w:val="28"/>
          <w:szCs w:val="28"/>
          <w:lang w:val="uk-UA"/>
        </w:rPr>
        <w:t>о</w:t>
      </w:r>
      <w:r w:rsidRPr="00EE54BA">
        <w:rPr>
          <w:rFonts w:ascii="Times New Roman" w:hAnsi="Times New Roman" w:cs="Times New Roman"/>
          <w:noProof/>
          <w:sz w:val="28"/>
          <w:szCs w:val="28"/>
          <w:lang w:val="uk-UA"/>
        </w:rPr>
        <w:t>г</w:t>
      </w:r>
      <w:r>
        <w:rPr>
          <w:rFonts w:ascii="Times New Roman" w:hAnsi="Times New Roman" w:cs="Times New Roman"/>
          <w:noProof/>
          <w:sz w:val="28"/>
          <w:szCs w:val="28"/>
          <w:lang w:val="uk-UA"/>
        </w:rPr>
        <w:t>о</w:t>
      </w:r>
      <w:r w:rsidR="009351BD">
        <w:rPr>
          <w:rFonts w:ascii="Times New Roman" w:hAnsi="Times New Roman" w:cs="Times New Roman"/>
          <w:noProof/>
          <w:sz w:val="28"/>
          <w:szCs w:val="28"/>
          <w:lang w:val="uk-UA"/>
        </w:rPr>
        <w:t xml:space="preserve"> та </w:t>
      </w:r>
      <w:r>
        <w:rPr>
          <w:rFonts w:ascii="Times New Roman" w:hAnsi="Times New Roman" w:cs="Times New Roman"/>
          <w:noProof/>
          <w:sz w:val="28"/>
          <w:szCs w:val="28"/>
          <w:lang w:val="uk-UA"/>
        </w:rPr>
        <w:t>місцевого оподаткування.</w:t>
      </w:r>
    </w:p>
    <w:p w:rsidR="00E87328" w:rsidRDefault="00E87328" w:rsidP="0032402C">
      <w:pPr>
        <w:spacing w:after="0" w:line="360" w:lineRule="auto"/>
        <w:ind w:firstLine="708"/>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Таким чином, місцеве оподаткування є важливим елементом системи державного регулювання економічними і соціальними процесами на окремих територіях, ефективність адміністрування яких впливає на забезпечення місцевого самоврядування достатнім обсягом фінансових ресурсів для забезпечення виконання власних повноважень.</w:t>
      </w:r>
    </w:p>
    <w:p w:rsidR="0032402C" w:rsidRDefault="0032402C" w:rsidP="0032402C">
      <w:pPr>
        <w:spacing w:after="0" w:line="360" w:lineRule="auto"/>
        <w:ind w:firstLine="708"/>
        <w:jc w:val="both"/>
        <w:rPr>
          <w:rFonts w:ascii="Times New Roman" w:hAnsi="Times New Roman" w:cs="Times New Roman"/>
          <w:noProof/>
          <w:sz w:val="28"/>
          <w:szCs w:val="28"/>
          <w:lang w:val="uk-UA"/>
        </w:rPr>
      </w:pPr>
    </w:p>
    <w:p w:rsidR="00E87328" w:rsidRPr="0032402C" w:rsidRDefault="00E87328" w:rsidP="0032402C">
      <w:pPr>
        <w:spacing w:after="0" w:line="360" w:lineRule="auto"/>
        <w:ind w:firstLine="708"/>
        <w:jc w:val="both"/>
        <w:rPr>
          <w:rFonts w:ascii="Times New Roman" w:hAnsi="Times New Roman" w:cs="Times New Roman"/>
          <w:noProof/>
          <w:sz w:val="28"/>
          <w:szCs w:val="28"/>
          <w:lang w:val="uk-UA"/>
        </w:rPr>
      </w:pPr>
    </w:p>
    <w:p w:rsidR="002E2893" w:rsidRDefault="002E2893" w:rsidP="00665971">
      <w:pPr>
        <w:autoSpaceDE w:val="0"/>
        <w:autoSpaceDN w:val="0"/>
        <w:adjustRightInd w:val="0"/>
        <w:spacing w:line="360" w:lineRule="auto"/>
        <w:jc w:val="center"/>
        <w:rPr>
          <w:rFonts w:ascii="Times New Roman" w:eastAsiaTheme="minorHAnsi" w:hAnsi="Times New Roman" w:cs="Times New Roman"/>
          <w:b/>
          <w:sz w:val="28"/>
          <w:szCs w:val="28"/>
          <w:lang w:val="uk-UA" w:eastAsia="en-US"/>
        </w:rPr>
      </w:pPr>
    </w:p>
    <w:p w:rsidR="00647B4E" w:rsidRPr="00665971" w:rsidRDefault="008224EF" w:rsidP="00665971">
      <w:pPr>
        <w:autoSpaceDE w:val="0"/>
        <w:autoSpaceDN w:val="0"/>
        <w:adjustRightInd w:val="0"/>
        <w:spacing w:line="360" w:lineRule="auto"/>
        <w:jc w:val="center"/>
        <w:rPr>
          <w:rFonts w:ascii="Times New Roman" w:eastAsiaTheme="minorHAnsi" w:hAnsi="Times New Roman" w:cs="Times New Roman"/>
          <w:b/>
          <w:sz w:val="28"/>
          <w:szCs w:val="28"/>
          <w:lang w:val="uk-UA" w:eastAsia="en-US"/>
        </w:rPr>
      </w:pPr>
      <w:r w:rsidRPr="00430C55">
        <w:rPr>
          <w:rFonts w:ascii="Times New Roman" w:eastAsiaTheme="minorHAnsi" w:hAnsi="Times New Roman" w:cs="Times New Roman"/>
          <w:b/>
          <w:sz w:val="28"/>
          <w:szCs w:val="28"/>
          <w:lang w:val="uk-UA" w:eastAsia="en-US"/>
        </w:rPr>
        <w:lastRenderedPageBreak/>
        <w:t>Висновок до розділу 1</w:t>
      </w:r>
    </w:p>
    <w:p w:rsidR="002E2893" w:rsidRDefault="002E2893" w:rsidP="007459DF">
      <w:pPr>
        <w:spacing w:after="0" w:line="360" w:lineRule="auto"/>
        <w:ind w:firstLine="708"/>
        <w:jc w:val="both"/>
        <w:rPr>
          <w:rFonts w:ascii="Times New Roman" w:hAnsi="Times New Roman" w:cs="Times New Roman"/>
          <w:sz w:val="28"/>
          <w:szCs w:val="28"/>
          <w:lang w:val="uk-UA"/>
        </w:rPr>
      </w:pPr>
    </w:p>
    <w:p w:rsidR="008224EF" w:rsidRPr="002F731A" w:rsidRDefault="008224EF" w:rsidP="007459DF">
      <w:pPr>
        <w:spacing w:after="0" w:line="360" w:lineRule="auto"/>
        <w:ind w:firstLine="708"/>
        <w:jc w:val="both"/>
        <w:rPr>
          <w:rFonts w:ascii="Times New Roman" w:hAnsi="Times New Roman" w:cs="Times New Roman"/>
          <w:sz w:val="28"/>
          <w:szCs w:val="28"/>
          <w:lang w:val="uk-UA"/>
        </w:rPr>
      </w:pPr>
      <w:r w:rsidRPr="002F731A">
        <w:rPr>
          <w:rFonts w:ascii="Times New Roman" w:hAnsi="Times New Roman" w:cs="Times New Roman"/>
          <w:sz w:val="28"/>
          <w:szCs w:val="28"/>
          <w:lang w:val="uk-UA"/>
        </w:rPr>
        <w:t>Розглядаючи теоретичні та організаційно-правові засади місцевих податків і зборів та їх роль у формуванні власних доходів місцевих бюджетів ми дійшли наступних висновків</w:t>
      </w:r>
      <w:r w:rsidR="007459DF">
        <w:rPr>
          <w:rFonts w:ascii="Times New Roman" w:hAnsi="Times New Roman" w:cs="Times New Roman"/>
          <w:sz w:val="28"/>
          <w:szCs w:val="28"/>
          <w:lang w:val="uk-UA"/>
        </w:rPr>
        <w:t>. Зокрема, с</w:t>
      </w:r>
      <w:r w:rsidRPr="002F731A">
        <w:rPr>
          <w:rFonts w:ascii="Times New Roman" w:hAnsi="Times New Roman" w:cs="Times New Roman"/>
          <w:sz w:val="28"/>
          <w:szCs w:val="28"/>
          <w:lang w:val="uk-UA"/>
        </w:rPr>
        <w:t>творення економічних умов формування та розвитку територіальних громад передбачає, передусім, створення надійної системи місцевого оподаткування. Саме місцеві податки та збори покликані зміцнювати місцеві бюджети, розширювати їхню фінансову автономію. Ефективн</w:t>
      </w:r>
      <w:r w:rsidR="00E87328">
        <w:rPr>
          <w:rFonts w:ascii="Times New Roman" w:hAnsi="Times New Roman" w:cs="Times New Roman"/>
          <w:sz w:val="28"/>
          <w:szCs w:val="28"/>
          <w:lang w:val="uk-UA"/>
        </w:rPr>
        <w:t>ість</w:t>
      </w:r>
      <w:r w:rsidRPr="002F731A">
        <w:rPr>
          <w:rFonts w:ascii="Times New Roman" w:hAnsi="Times New Roman" w:cs="Times New Roman"/>
          <w:sz w:val="28"/>
          <w:szCs w:val="28"/>
          <w:lang w:val="uk-UA"/>
        </w:rPr>
        <w:t xml:space="preserve"> використання інституту місцевих податків і зборів є </w:t>
      </w:r>
      <w:r w:rsidR="00E87328">
        <w:rPr>
          <w:rFonts w:ascii="Times New Roman" w:hAnsi="Times New Roman" w:cs="Times New Roman"/>
          <w:sz w:val="28"/>
          <w:szCs w:val="28"/>
          <w:lang w:val="uk-UA"/>
        </w:rPr>
        <w:t>досить важливою формою</w:t>
      </w:r>
      <w:r w:rsidRPr="002F731A">
        <w:rPr>
          <w:rFonts w:ascii="Times New Roman" w:hAnsi="Times New Roman" w:cs="Times New Roman"/>
          <w:sz w:val="28"/>
          <w:szCs w:val="28"/>
          <w:lang w:val="uk-UA"/>
        </w:rPr>
        <w:t xml:space="preserve"> зміцнення усієї фінансової системи України.</w:t>
      </w:r>
    </w:p>
    <w:p w:rsidR="007459DF" w:rsidRPr="0032402C" w:rsidRDefault="008224EF" w:rsidP="0032402C">
      <w:pPr>
        <w:spacing w:after="0" w:line="360" w:lineRule="auto"/>
        <w:ind w:firstLine="708"/>
        <w:jc w:val="both"/>
        <w:rPr>
          <w:rFonts w:ascii="Times New Roman" w:hAnsi="Times New Roman" w:cs="Times New Roman"/>
          <w:sz w:val="28"/>
          <w:szCs w:val="28"/>
          <w:lang w:val="uk-UA"/>
        </w:rPr>
      </w:pPr>
      <w:r w:rsidRPr="002F731A">
        <w:rPr>
          <w:rFonts w:ascii="Times New Roman" w:hAnsi="Times New Roman" w:cs="Times New Roman"/>
          <w:sz w:val="28"/>
          <w:szCs w:val="28"/>
          <w:lang w:val="uk-UA"/>
        </w:rPr>
        <w:t xml:space="preserve">Місцеві податки і збори – це частина вартості </w:t>
      </w:r>
      <w:r w:rsidR="00E87328">
        <w:rPr>
          <w:rFonts w:ascii="Times New Roman" w:hAnsi="Times New Roman" w:cs="Times New Roman"/>
          <w:sz w:val="28"/>
          <w:szCs w:val="28"/>
          <w:lang w:val="uk-UA"/>
        </w:rPr>
        <w:t>ВВП</w:t>
      </w:r>
      <w:r w:rsidRPr="002F731A">
        <w:rPr>
          <w:rFonts w:ascii="Times New Roman" w:hAnsi="Times New Roman" w:cs="Times New Roman"/>
          <w:sz w:val="28"/>
          <w:szCs w:val="28"/>
          <w:lang w:val="uk-UA"/>
        </w:rPr>
        <w:t xml:space="preserve">, </w:t>
      </w:r>
      <w:r w:rsidR="00E87328">
        <w:rPr>
          <w:rFonts w:ascii="Times New Roman" w:hAnsi="Times New Roman" w:cs="Times New Roman"/>
          <w:sz w:val="28"/>
          <w:szCs w:val="28"/>
          <w:lang w:val="uk-UA"/>
        </w:rPr>
        <w:t>яка</w:t>
      </w:r>
      <w:r w:rsidRPr="002F731A">
        <w:rPr>
          <w:rFonts w:ascii="Times New Roman" w:hAnsi="Times New Roman" w:cs="Times New Roman"/>
          <w:sz w:val="28"/>
          <w:szCs w:val="28"/>
          <w:lang w:val="uk-UA"/>
        </w:rPr>
        <w:t xml:space="preserve"> вилучається органами місцево</w:t>
      </w:r>
      <w:r w:rsidR="00E87328">
        <w:rPr>
          <w:rFonts w:ascii="Times New Roman" w:hAnsi="Times New Roman" w:cs="Times New Roman"/>
          <w:sz w:val="28"/>
          <w:szCs w:val="28"/>
          <w:lang w:val="uk-UA"/>
        </w:rPr>
        <w:t>ї влади</w:t>
      </w:r>
      <w:r w:rsidRPr="002F731A">
        <w:rPr>
          <w:rFonts w:ascii="Times New Roman" w:hAnsi="Times New Roman" w:cs="Times New Roman"/>
          <w:sz w:val="28"/>
          <w:szCs w:val="28"/>
          <w:lang w:val="uk-UA"/>
        </w:rPr>
        <w:t xml:space="preserve"> у формі</w:t>
      </w:r>
      <w:r w:rsidR="00E87328">
        <w:rPr>
          <w:rFonts w:ascii="Times New Roman" w:hAnsi="Times New Roman" w:cs="Times New Roman"/>
          <w:sz w:val="28"/>
          <w:szCs w:val="28"/>
          <w:lang w:val="uk-UA"/>
        </w:rPr>
        <w:t xml:space="preserve"> обов’язкових, без еквівалентних та</w:t>
      </w:r>
      <w:r w:rsidRPr="002F731A">
        <w:rPr>
          <w:rFonts w:ascii="Times New Roman" w:hAnsi="Times New Roman" w:cs="Times New Roman"/>
          <w:sz w:val="28"/>
          <w:szCs w:val="28"/>
          <w:lang w:val="uk-UA"/>
        </w:rPr>
        <w:t xml:space="preserve"> односторонньо встановлених платежів </w:t>
      </w:r>
      <w:r w:rsidR="00E87328">
        <w:rPr>
          <w:rFonts w:ascii="Times New Roman" w:hAnsi="Times New Roman" w:cs="Times New Roman"/>
          <w:sz w:val="28"/>
          <w:szCs w:val="28"/>
          <w:lang w:val="uk-UA"/>
        </w:rPr>
        <w:t xml:space="preserve">з </w:t>
      </w:r>
      <w:r w:rsidRPr="002F731A">
        <w:rPr>
          <w:rFonts w:ascii="Times New Roman" w:hAnsi="Times New Roman" w:cs="Times New Roman"/>
          <w:sz w:val="28"/>
          <w:szCs w:val="28"/>
          <w:lang w:val="uk-UA"/>
        </w:rPr>
        <w:t xml:space="preserve">юридичних </w:t>
      </w:r>
      <w:r w:rsidR="00E87328">
        <w:rPr>
          <w:rFonts w:ascii="Times New Roman" w:hAnsi="Times New Roman" w:cs="Times New Roman"/>
          <w:sz w:val="28"/>
          <w:szCs w:val="28"/>
          <w:lang w:val="uk-UA"/>
        </w:rPr>
        <w:t>та</w:t>
      </w:r>
      <w:r w:rsidRPr="002F731A">
        <w:rPr>
          <w:rFonts w:ascii="Times New Roman" w:hAnsi="Times New Roman" w:cs="Times New Roman"/>
          <w:sz w:val="28"/>
          <w:szCs w:val="28"/>
          <w:lang w:val="uk-UA"/>
        </w:rPr>
        <w:t xml:space="preserve"> фізичних осіб до </w:t>
      </w:r>
      <w:r w:rsidR="00E87328">
        <w:rPr>
          <w:rFonts w:ascii="Times New Roman" w:hAnsi="Times New Roman" w:cs="Times New Roman"/>
          <w:sz w:val="28"/>
          <w:szCs w:val="28"/>
          <w:lang w:val="uk-UA"/>
        </w:rPr>
        <w:t xml:space="preserve">бюджетів місцевого рівня </w:t>
      </w:r>
      <w:r w:rsidRPr="002F731A">
        <w:rPr>
          <w:rFonts w:ascii="Times New Roman" w:hAnsi="Times New Roman" w:cs="Times New Roman"/>
          <w:sz w:val="28"/>
          <w:szCs w:val="28"/>
          <w:lang w:val="uk-UA"/>
        </w:rPr>
        <w:t xml:space="preserve">з метою фінансового забезпечення виконання </w:t>
      </w:r>
      <w:r w:rsidR="00E87328">
        <w:rPr>
          <w:rFonts w:ascii="Times New Roman" w:hAnsi="Times New Roman" w:cs="Times New Roman"/>
          <w:sz w:val="28"/>
          <w:szCs w:val="28"/>
          <w:lang w:val="uk-UA"/>
        </w:rPr>
        <w:t>органами місцевого самоврядування</w:t>
      </w:r>
      <w:r w:rsidRPr="002F731A">
        <w:rPr>
          <w:rFonts w:ascii="Times New Roman" w:hAnsi="Times New Roman" w:cs="Times New Roman"/>
          <w:sz w:val="28"/>
          <w:szCs w:val="28"/>
          <w:lang w:val="uk-UA"/>
        </w:rPr>
        <w:t xml:space="preserve"> </w:t>
      </w:r>
      <w:r w:rsidR="00E87328">
        <w:rPr>
          <w:rFonts w:ascii="Times New Roman" w:hAnsi="Times New Roman" w:cs="Times New Roman"/>
          <w:sz w:val="28"/>
          <w:szCs w:val="28"/>
          <w:lang w:val="uk-UA"/>
        </w:rPr>
        <w:t>власних</w:t>
      </w:r>
      <w:r w:rsidRPr="002F731A">
        <w:rPr>
          <w:rFonts w:ascii="Times New Roman" w:hAnsi="Times New Roman" w:cs="Times New Roman"/>
          <w:sz w:val="28"/>
          <w:szCs w:val="28"/>
          <w:lang w:val="uk-UA"/>
        </w:rPr>
        <w:t xml:space="preserve"> функцій </w:t>
      </w:r>
      <w:r w:rsidR="00E87328">
        <w:rPr>
          <w:rFonts w:ascii="Times New Roman" w:hAnsi="Times New Roman" w:cs="Times New Roman"/>
          <w:sz w:val="28"/>
          <w:szCs w:val="28"/>
          <w:lang w:val="uk-UA"/>
        </w:rPr>
        <w:t>і</w:t>
      </w:r>
      <w:r w:rsidRPr="002F731A">
        <w:rPr>
          <w:rFonts w:ascii="Times New Roman" w:hAnsi="Times New Roman" w:cs="Times New Roman"/>
          <w:sz w:val="28"/>
          <w:szCs w:val="28"/>
          <w:lang w:val="uk-UA"/>
        </w:rPr>
        <w:t xml:space="preserve"> вирішення </w:t>
      </w:r>
      <w:r w:rsidR="00E87328">
        <w:rPr>
          <w:rFonts w:ascii="Times New Roman" w:hAnsi="Times New Roman" w:cs="Times New Roman"/>
          <w:sz w:val="28"/>
          <w:szCs w:val="28"/>
          <w:lang w:val="uk-UA"/>
        </w:rPr>
        <w:t>першочергових</w:t>
      </w:r>
      <w:r w:rsidRPr="002F731A">
        <w:rPr>
          <w:rFonts w:ascii="Times New Roman" w:hAnsi="Times New Roman" w:cs="Times New Roman"/>
          <w:sz w:val="28"/>
          <w:szCs w:val="28"/>
          <w:lang w:val="uk-UA"/>
        </w:rPr>
        <w:t xml:space="preserve"> завдань. </w:t>
      </w:r>
      <w:r w:rsidR="0032402C">
        <w:rPr>
          <w:rFonts w:ascii="Times New Roman" w:hAnsi="Times New Roman" w:cs="Times New Roman"/>
          <w:sz w:val="28"/>
          <w:szCs w:val="28"/>
          <w:lang w:val="uk-UA"/>
        </w:rPr>
        <w:t>Дане</w:t>
      </w:r>
      <w:r w:rsidRPr="002F731A">
        <w:rPr>
          <w:rFonts w:ascii="Times New Roman" w:hAnsi="Times New Roman" w:cs="Times New Roman"/>
          <w:sz w:val="28"/>
          <w:szCs w:val="28"/>
          <w:lang w:val="uk-UA"/>
        </w:rPr>
        <w:t xml:space="preserve"> </w:t>
      </w:r>
      <w:r w:rsidR="00E87328">
        <w:rPr>
          <w:rFonts w:ascii="Times New Roman" w:hAnsi="Times New Roman" w:cs="Times New Roman"/>
          <w:sz w:val="28"/>
          <w:szCs w:val="28"/>
          <w:lang w:val="uk-UA"/>
        </w:rPr>
        <w:t xml:space="preserve">тлумачення </w:t>
      </w:r>
      <w:r w:rsidRPr="002F731A">
        <w:rPr>
          <w:rFonts w:ascii="Times New Roman" w:hAnsi="Times New Roman" w:cs="Times New Roman"/>
          <w:sz w:val="28"/>
          <w:szCs w:val="28"/>
          <w:lang w:val="uk-UA"/>
        </w:rPr>
        <w:t>місцевих податків і зборів поєднує в собі</w:t>
      </w:r>
      <w:r w:rsidR="00E87328">
        <w:rPr>
          <w:rFonts w:ascii="Times New Roman" w:hAnsi="Times New Roman" w:cs="Times New Roman"/>
          <w:sz w:val="28"/>
          <w:szCs w:val="28"/>
          <w:lang w:val="uk-UA"/>
        </w:rPr>
        <w:t xml:space="preserve"> дві важливі їх характеристики, а саме:</w:t>
      </w:r>
      <w:r w:rsidRPr="002F731A">
        <w:rPr>
          <w:rFonts w:ascii="Times New Roman" w:hAnsi="Times New Roman" w:cs="Times New Roman"/>
          <w:sz w:val="28"/>
          <w:szCs w:val="28"/>
          <w:lang w:val="uk-UA"/>
        </w:rPr>
        <w:t xml:space="preserve"> фіскальну і регулюючу спрямованість </w:t>
      </w:r>
      <w:r w:rsidR="00E87328">
        <w:rPr>
          <w:rFonts w:ascii="Times New Roman" w:hAnsi="Times New Roman" w:cs="Times New Roman"/>
          <w:sz w:val="28"/>
          <w:szCs w:val="28"/>
          <w:lang w:val="uk-UA"/>
        </w:rPr>
        <w:t>податкових</w:t>
      </w:r>
      <w:r w:rsidRPr="002F731A">
        <w:rPr>
          <w:rFonts w:ascii="Times New Roman" w:hAnsi="Times New Roman" w:cs="Times New Roman"/>
          <w:sz w:val="28"/>
          <w:szCs w:val="28"/>
          <w:lang w:val="uk-UA"/>
        </w:rPr>
        <w:t xml:space="preserve"> платежів.</w:t>
      </w:r>
      <w:r w:rsidR="0032402C">
        <w:rPr>
          <w:rFonts w:ascii="Times New Roman" w:hAnsi="Times New Roman" w:cs="Times New Roman"/>
          <w:sz w:val="28"/>
          <w:szCs w:val="28"/>
          <w:lang w:val="uk-UA"/>
        </w:rPr>
        <w:t xml:space="preserve"> </w:t>
      </w:r>
      <w:r w:rsidRPr="002F731A">
        <w:rPr>
          <w:rFonts w:ascii="Times New Roman" w:hAnsi="Times New Roman" w:cs="Times New Roman"/>
          <w:sz w:val="28"/>
          <w:szCs w:val="28"/>
          <w:lang w:val="uk-UA"/>
        </w:rPr>
        <w:t xml:space="preserve">Місцеві податки і збори </w:t>
      </w:r>
      <w:r w:rsidR="00E87328">
        <w:rPr>
          <w:rFonts w:ascii="Times New Roman" w:hAnsi="Times New Roman" w:cs="Times New Roman"/>
          <w:sz w:val="28"/>
          <w:szCs w:val="28"/>
          <w:lang w:val="uk-UA"/>
        </w:rPr>
        <w:t>слугують</w:t>
      </w:r>
      <w:r w:rsidRPr="002F731A">
        <w:rPr>
          <w:rFonts w:ascii="Times New Roman" w:hAnsi="Times New Roman" w:cs="Times New Roman"/>
          <w:sz w:val="28"/>
          <w:szCs w:val="28"/>
          <w:lang w:val="uk-UA"/>
        </w:rPr>
        <w:t xml:space="preserve"> важливою і необхідною ланкою податкових відносин, які виникають у суспільстві між державою, </w:t>
      </w:r>
      <w:r w:rsidR="005C0721">
        <w:rPr>
          <w:rFonts w:ascii="Times New Roman" w:hAnsi="Times New Roman" w:cs="Times New Roman"/>
          <w:sz w:val="28"/>
          <w:szCs w:val="28"/>
          <w:lang w:val="uk-UA"/>
        </w:rPr>
        <w:t>місцевим самоврядуванням</w:t>
      </w:r>
      <w:r w:rsidRPr="002F731A">
        <w:rPr>
          <w:rFonts w:ascii="Times New Roman" w:hAnsi="Times New Roman" w:cs="Times New Roman"/>
          <w:sz w:val="28"/>
          <w:szCs w:val="28"/>
          <w:lang w:val="uk-UA"/>
        </w:rPr>
        <w:t xml:space="preserve"> та їх платниками вони виступають головним знаряддям реалізації державної регіональної політики. </w:t>
      </w:r>
    </w:p>
    <w:p w:rsidR="002E2893" w:rsidRDefault="002E2893" w:rsidP="00E8634B">
      <w:pPr>
        <w:spacing w:after="0" w:line="360" w:lineRule="auto"/>
        <w:jc w:val="center"/>
        <w:rPr>
          <w:rFonts w:ascii="Times New Roman" w:hAnsi="Times New Roman" w:cs="Times New Roman"/>
          <w:b/>
          <w:sz w:val="28"/>
          <w:szCs w:val="28"/>
          <w:lang w:val="uk-UA"/>
        </w:rPr>
      </w:pPr>
    </w:p>
    <w:p w:rsidR="002E2893" w:rsidRDefault="002E2893" w:rsidP="00E8634B">
      <w:pPr>
        <w:spacing w:after="0" w:line="360" w:lineRule="auto"/>
        <w:jc w:val="center"/>
        <w:rPr>
          <w:rFonts w:ascii="Times New Roman" w:hAnsi="Times New Roman" w:cs="Times New Roman"/>
          <w:b/>
          <w:sz w:val="28"/>
          <w:szCs w:val="28"/>
          <w:lang w:val="uk-UA"/>
        </w:rPr>
      </w:pPr>
    </w:p>
    <w:p w:rsidR="002E2893" w:rsidRDefault="002E2893" w:rsidP="00E8634B">
      <w:pPr>
        <w:spacing w:after="0" w:line="360" w:lineRule="auto"/>
        <w:jc w:val="center"/>
        <w:rPr>
          <w:rFonts w:ascii="Times New Roman" w:hAnsi="Times New Roman" w:cs="Times New Roman"/>
          <w:b/>
          <w:sz w:val="28"/>
          <w:szCs w:val="28"/>
          <w:lang w:val="uk-UA"/>
        </w:rPr>
      </w:pPr>
    </w:p>
    <w:p w:rsidR="002E2893" w:rsidRDefault="002E2893" w:rsidP="00E8634B">
      <w:pPr>
        <w:spacing w:after="0" w:line="360" w:lineRule="auto"/>
        <w:jc w:val="center"/>
        <w:rPr>
          <w:rFonts w:ascii="Times New Roman" w:hAnsi="Times New Roman" w:cs="Times New Roman"/>
          <w:b/>
          <w:sz w:val="28"/>
          <w:szCs w:val="28"/>
          <w:lang w:val="uk-UA"/>
        </w:rPr>
      </w:pPr>
    </w:p>
    <w:p w:rsidR="002E2893" w:rsidRDefault="002E2893" w:rsidP="00E8634B">
      <w:pPr>
        <w:spacing w:after="0" w:line="360" w:lineRule="auto"/>
        <w:jc w:val="center"/>
        <w:rPr>
          <w:rFonts w:ascii="Times New Roman" w:hAnsi="Times New Roman" w:cs="Times New Roman"/>
          <w:b/>
          <w:sz w:val="28"/>
          <w:szCs w:val="28"/>
          <w:lang w:val="uk-UA"/>
        </w:rPr>
      </w:pPr>
    </w:p>
    <w:p w:rsidR="002E2893" w:rsidRDefault="002E2893" w:rsidP="00E8634B">
      <w:pPr>
        <w:spacing w:after="0" w:line="360" w:lineRule="auto"/>
        <w:jc w:val="center"/>
        <w:rPr>
          <w:rFonts w:ascii="Times New Roman" w:hAnsi="Times New Roman" w:cs="Times New Roman"/>
          <w:b/>
          <w:sz w:val="28"/>
          <w:szCs w:val="28"/>
          <w:lang w:val="uk-UA"/>
        </w:rPr>
      </w:pPr>
    </w:p>
    <w:p w:rsidR="002E2893" w:rsidRDefault="002E2893" w:rsidP="00E8634B">
      <w:pPr>
        <w:spacing w:after="0" w:line="360" w:lineRule="auto"/>
        <w:jc w:val="center"/>
        <w:rPr>
          <w:rFonts w:ascii="Times New Roman" w:hAnsi="Times New Roman" w:cs="Times New Roman"/>
          <w:b/>
          <w:sz w:val="28"/>
          <w:szCs w:val="28"/>
          <w:lang w:val="uk-UA"/>
        </w:rPr>
      </w:pPr>
    </w:p>
    <w:p w:rsidR="002E2893" w:rsidRDefault="002E2893" w:rsidP="00E8634B">
      <w:pPr>
        <w:spacing w:after="0" w:line="360" w:lineRule="auto"/>
        <w:jc w:val="center"/>
        <w:rPr>
          <w:rFonts w:ascii="Times New Roman" w:hAnsi="Times New Roman" w:cs="Times New Roman"/>
          <w:b/>
          <w:sz w:val="28"/>
          <w:szCs w:val="28"/>
          <w:lang w:val="uk-UA"/>
        </w:rPr>
      </w:pPr>
    </w:p>
    <w:p w:rsidR="00E8634B" w:rsidRPr="00E8634B" w:rsidRDefault="00E8634B" w:rsidP="00E8634B">
      <w:pPr>
        <w:spacing w:after="0" w:line="360" w:lineRule="auto"/>
        <w:jc w:val="center"/>
        <w:rPr>
          <w:rFonts w:ascii="Times New Roman" w:hAnsi="Times New Roman" w:cs="Times New Roman"/>
          <w:b/>
          <w:sz w:val="28"/>
          <w:szCs w:val="28"/>
          <w:lang w:val="uk-UA"/>
        </w:rPr>
      </w:pPr>
      <w:r w:rsidRPr="00E8634B">
        <w:rPr>
          <w:rFonts w:ascii="Times New Roman" w:hAnsi="Times New Roman" w:cs="Times New Roman"/>
          <w:b/>
          <w:sz w:val="28"/>
          <w:szCs w:val="28"/>
          <w:lang w:val="uk-UA"/>
        </w:rPr>
        <w:lastRenderedPageBreak/>
        <w:t>РОЗДІЛ 2.</w:t>
      </w:r>
    </w:p>
    <w:p w:rsidR="00E8634B" w:rsidRPr="00E8634B" w:rsidRDefault="00E8634B" w:rsidP="00E8634B">
      <w:pPr>
        <w:spacing w:after="0" w:line="360" w:lineRule="auto"/>
        <w:jc w:val="center"/>
        <w:rPr>
          <w:rFonts w:ascii="Times New Roman" w:hAnsi="Times New Roman" w:cs="Times New Roman"/>
          <w:b/>
          <w:sz w:val="28"/>
          <w:szCs w:val="28"/>
          <w:lang w:val="uk-UA"/>
        </w:rPr>
      </w:pPr>
      <w:r w:rsidRPr="00E8634B">
        <w:rPr>
          <w:rFonts w:ascii="Times New Roman" w:hAnsi="Times New Roman" w:cs="Times New Roman"/>
          <w:b/>
          <w:sz w:val="28"/>
          <w:lang w:val="uk-UA"/>
        </w:rPr>
        <w:t>ПРАКТИКА ФОРМУВАННЯ НАДХОДЖЕНЬ</w:t>
      </w:r>
      <w:r w:rsidRPr="00E8634B">
        <w:rPr>
          <w:rFonts w:ascii="Times New Roman" w:hAnsi="Times New Roman" w:cs="Times New Roman"/>
          <w:b/>
          <w:sz w:val="28"/>
          <w:szCs w:val="28"/>
          <w:lang w:val="uk-UA"/>
        </w:rPr>
        <w:t xml:space="preserve"> МІСЦЕВИХ ПОДАТКІВ І ЗБОРІВ</w:t>
      </w:r>
      <w:r w:rsidRPr="00E8634B">
        <w:rPr>
          <w:rFonts w:ascii="Times New Roman" w:hAnsi="Times New Roman" w:cs="Times New Roman"/>
          <w:b/>
          <w:sz w:val="28"/>
          <w:lang w:val="uk-UA"/>
        </w:rPr>
        <w:t xml:space="preserve"> У ДОХОДАХ МІСЦЕВОГО БЮДЖЕТУ</w:t>
      </w:r>
    </w:p>
    <w:p w:rsidR="008224EF" w:rsidRPr="00CD09A2" w:rsidRDefault="00E8634B" w:rsidP="00CD09A2">
      <w:pPr>
        <w:pStyle w:val="af7"/>
        <w:spacing w:line="360" w:lineRule="auto"/>
        <w:ind w:firstLine="708"/>
        <w:jc w:val="both"/>
        <w:rPr>
          <w:rFonts w:ascii="Times New Roman" w:hAnsi="Times New Roman"/>
          <w:b/>
          <w:sz w:val="28"/>
          <w:lang w:val="uk-UA"/>
        </w:rPr>
      </w:pPr>
      <w:r w:rsidRPr="00E8634B">
        <w:rPr>
          <w:rFonts w:ascii="Times New Roman" w:hAnsi="Times New Roman"/>
          <w:b/>
          <w:sz w:val="28"/>
          <w:szCs w:val="28"/>
        </w:rPr>
        <w:t xml:space="preserve">2.1. </w:t>
      </w:r>
      <w:r w:rsidRPr="00E8634B">
        <w:rPr>
          <w:rFonts w:ascii="Times New Roman" w:hAnsi="Times New Roman"/>
          <w:b/>
          <w:sz w:val="28"/>
          <w:szCs w:val="32"/>
        </w:rPr>
        <w:t>Фіскальна роль єдиного податку у системі доходів місцевого бюджету</w:t>
      </w:r>
    </w:p>
    <w:p w:rsidR="002506BC" w:rsidRDefault="002506BC" w:rsidP="002A3386">
      <w:pPr>
        <w:autoSpaceDE w:val="0"/>
        <w:autoSpaceDN w:val="0"/>
        <w:adjustRightInd w:val="0"/>
        <w:spacing w:after="0" w:line="360" w:lineRule="auto"/>
        <w:ind w:firstLine="708"/>
        <w:jc w:val="both"/>
        <w:rPr>
          <w:rFonts w:ascii="Times New Roman" w:eastAsiaTheme="minorHAnsi" w:hAnsi="Times New Roman" w:cs="Times New Roman"/>
          <w:sz w:val="28"/>
          <w:szCs w:val="28"/>
          <w:lang w:val="uk-UA" w:eastAsia="en-US"/>
        </w:rPr>
      </w:pPr>
    </w:p>
    <w:p w:rsidR="008224EF" w:rsidRPr="00874521" w:rsidRDefault="00CB63BE" w:rsidP="002A3386">
      <w:pPr>
        <w:autoSpaceDE w:val="0"/>
        <w:autoSpaceDN w:val="0"/>
        <w:adjustRightInd w:val="0"/>
        <w:spacing w:after="0" w:line="360" w:lineRule="auto"/>
        <w:ind w:firstLine="708"/>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Процеси децентралізації в Україні</w:t>
      </w:r>
      <w:r w:rsidR="002440E8" w:rsidRPr="002440E8">
        <w:rPr>
          <w:rFonts w:ascii="Times New Roman" w:eastAsiaTheme="minorHAnsi" w:hAnsi="Times New Roman" w:cs="Times New Roman"/>
          <w:sz w:val="28"/>
          <w:szCs w:val="28"/>
          <w:lang w:val="uk-UA" w:eastAsia="en-US"/>
        </w:rPr>
        <w:t xml:space="preserve"> </w:t>
      </w:r>
      <w:r w:rsidR="002A3386">
        <w:rPr>
          <w:rFonts w:ascii="Times New Roman" w:eastAsiaTheme="minorHAnsi" w:hAnsi="Times New Roman" w:cs="Times New Roman"/>
          <w:sz w:val="28"/>
          <w:szCs w:val="28"/>
          <w:lang w:val="uk-UA" w:eastAsia="en-US"/>
        </w:rPr>
        <w:t xml:space="preserve">передбачають вирішення </w:t>
      </w:r>
      <w:r w:rsidR="002440E8" w:rsidRPr="002440E8">
        <w:rPr>
          <w:rFonts w:ascii="Times New Roman" w:eastAsiaTheme="minorHAnsi" w:hAnsi="Times New Roman" w:cs="Times New Roman"/>
          <w:sz w:val="28"/>
          <w:szCs w:val="28"/>
          <w:lang w:val="uk-UA" w:eastAsia="en-US"/>
        </w:rPr>
        <w:t>важливи</w:t>
      </w:r>
      <w:r w:rsidR="002A3386">
        <w:rPr>
          <w:rFonts w:ascii="Times New Roman" w:eastAsiaTheme="minorHAnsi" w:hAnsi="Times New Roman" w:cs="Times New Roman"/>
          <w:sz w:val="28"/>
          <w:szCs w:val="28"/>
          <w:lang w:val="uk-UA" w:eastAsia="en-US"/>
        </w:rPr>
        <w:t>х завдань</w:t>
      </w:r>
      <w:r w:rsidR="002440E8" w:rsidRPr="002440E8">
        <w:rPr>
          <w:rFonts w:ascii="Times New Roman" w:eastAsiaTheme="minorHAnsi" w:hAnsi="Times New Roman" w:cs="Times New Roman"/>
          <w:sz w:val="28"/>
          <w:szCs w:val="28"/>
          <w:lang w:val="uk-UA" w:eastAsia="en-US"/>
        </w:rPr>
        <w:t xml:space="preserve"> </w:t>
      </w:r>
      <w:r>
        <w:rPr>
          <w:rFonts w:ascii="Times New Roman" w:eastAsiaTheme="minorHAnsi" w:hAnsi="Times New Roman" w:cs="Times New Roman"/>
          <w:sz w:val="28"/>
          <w:szCs w:val="28"/>
          <w:lang w:val="uk-UA" w:eastAsia="en-US"/>
        </w:rPr>
        <w:t>в контексті</w:t>
      </w:r>
      <w:r w:rsidR="002440E8" w:rsidRPr="002440E8">
        <w:rPr>
          <w:rFonts w:ascii="Times New Roman" w:eastAsiaTheme="minorHAnsi" w:hAnsi="Times New Roman" w:cs="Times New Roman"/>
          <w:sz w:val="28"/>
          <w:szCs w:val="28"/>
          <w:lang w:val="uk-UA" w:eastAsia="en-US"/>
        </w:rPr>
        <w:t xml:space="preserve"> забезпечення </w:t>
      </w:r>
      <w:r w:rsidR="00387765">
        <w:rPr>
          <w:rFonts w:ascii="Times New Roman" w:eastAsiaTheme="minorHAnsi" w:hAnsi="Times New Roman" w:cs="Times New Roman"/>
          <w:sz w:val="28"/>
          <w:szCs w:val="28"/>
          <w:lang w:val="uk-UA" w:eastAsia="en-US"/>
        </w:rPr>
        <w:t>місцевого самоврядування</w:t>
      </w:r>
      <w:r w:rsidR="002440E8">
        <w:rPr>
          <w:rFonts w:ascii="Times New Roman" w:eastAsiaTheme="minorHAnsi" w:hAnsi="Times New Roman" w:cs="Times New Roman"/>
          <w:sz w:val="28"/>
          <w:szCs w:val="28"/>
          <w:lang w:val="uk-UA" w:eastAsia="en-US"/>
        </w:rPr>
        <w:t xml:space="preserve"> достатн</w:t>
      </w:r>
      <w:r>
        <w:rPr>
          <w:rFonts w:ascii="Times New Roman" w:eastAsiaTheme="minorHAnsi" w:hAnsi="Times New Roman" w:cs="Times New Roman"/>
          <w:sz w:val="28"/>
          <w:szCs w:val="28"/>
          <w:lang w:val="uk-UA" w:eastAsia="en-US"/>
        </w:rPr>
        <w:t>ім обсягом</w:t>
      </w:r>
      <w:r w:rsidR="002440E8">
        <w:rPr>
          <w:rFonts w:ascii="Times New Roman" w:eastAsiaTheme="minorHAnsi" w:hAnsi="Times New Roman" w:cs="Times New Roman"/>
          <w:sz w:val="28"/>
          <w:szCs w:val="28"/>
          <w:lang w:val="uk-UA" w:eastAsia="en-US"/>
        </w:rPr>
        <w:t xml:space="preserve"> фінан</w:t>
      </w:r>
      <w:r>
        <w:rPr>
          <w:rFonts w:ascii="Times New Roman" w:eastAsiaTheme="minorHAnsi" w:hAnsi="Times New Roman" w:cs="Times New Roman"/>
          <w:sz w:val="28"/>
          <w:szCs w:val="28"/>
          <w:lang w:val="uk-UA" w:eastAsia="en-US"/>
        </w:rPr>
        <w:t xml:space="preserve">сових ресурсів </w:t>
      </w:r>
      <w:r w:rsidR="002440E8">
        <w:rPr>
          <w:rFonts w:ascii="Times New Roman" w:eastAsiaTheme="minorHAnsi" w:hAnsi="Times New Roman" w:cs="Times New Roman"/>
          <w:sz w:val="28"/>
          <w:szCs w:val="28"/>
          <w:lang w:val="uk-UA" w:eastAsia="en-US"/>
        </w:rPr>
        <w:t>для забезпечення виконан</w:t>
      </w:r>
      <w:r w:rsidR="002440E8" w:rsidRPr="002440E8">
        <w:rPr>
          <w:rFonts w:ascii="Times New Roman" w:eastAsiaTheme="minorHAnsi" w:hAnsi="Times New Roman" w:cs="Times New Roman"/>
          <w:sz w:val="28"/>
          <w:szCs w:val="28"/>
          <w:lang w:val="uk-UA" w:eastAsia="en-US"/>
        </w:rPr>
        <w:t xml:space="preserve">ня завдань </w:t>
      </w:r>
      <w:r>
        <w:rPr>
          <w:rFonts w:ascii="Times New Roman" w:eastAsiaTheme="minorHAnsi" w:hAnsi="Times New Roman" w:cs="Times New Roman"/>
          <w:sz w:val="28"/>
          <w:szCs w:val="28"/>
          <w:lang w:val="uk-UA" w:eastAsia="en-US"/>
        </w:rPr>
        <w:t xml:space="preserve">соціального, економічного </w:t>
      </w:r>
      <w:r w:rsidR="002440E8">
        <w:rPr>
          <w:rFonts w:ascii="Times New Roman" w:eastAsiaTheme="minorHAnsi" w:hAnsi="Times New Roman" w:cs="Times New Roman"/>
          <w:sz w:val="28"/>
          <w:szCs w:val="28"/>
          <w:lang w:val="uk-UA" w:eastAsia="en-US"/>
        </w:rPr>
        <w:t xml:space="preserve">та екологічного </w:t>
      </w:r>
      <w:r>
        <w:rPr>
          <w:rFonts w:ascii="Times New Roman" w:eastAsiaTheme="minorHAnsi" w:hAnsi="Times New Roman" w:cs="Times New Roman"/>
          <w:sz w:val="28"/>
          <w:szCs w:val="28"/>
          <w:lang w:val="uk-UA" w:eastAsia="en-US"/>
        </w:rPr>
        <w:t>спрямування</w:t>
      </w:r>
      <w:r w:rsidR="002440E8">
        <w:rPr>
          <w:rFonts w:ascii="Times New Roman" w:eastAsiaTheme="minorHAnsi" w:hAnsi="Times New Roman" w:cs="Times New Roman"/>
          <w:sz w:val="28"/>
          <w:szCs w:val="28"/>
          <w:lang w:val="uk-UA" w:eastAsia="en-US"/>
        </w:rPr>
        <w:t xml:space="preserve">. </w:t>
      </w:r>
      <w:r w:rsidR="002440E8" w:rsidRPr="00874521">
        <w:rPr>
          <w:rFonts w:ascii="Times New Roman" w:eastAsiaTheme="minorHAnsi" w:hAnsi="Times New Roman" w:cs="Times New Roman"/>
          <w:sz w:val="28"/>
          <w:szCs w:val="28"/>
          <w:lang w:val="uk-UA" w:eastAsia="en-US"/>
        </w:rPr>
        <w:t xml:space="preserve">У таблиці 2.1 </w:t>
      </w:r>
      <w:r>
        <w:rPr>
          <w:rFonts w:ascii="Times New Roman" w:eastAsiaTheme="minorHAnsi" w:hAnsi="Times New Roman" w:cs="Times New Roman"/>
          <w:sz w:val="28"/>
          <w:szCs w:val="28"/>
          <w:lang w:val="uk-UA" w:eastAsia="en-US"/>
        </w:rPr>
        <w:t>подано</w:t>
      </w:r>
      <w:r w:rsidR="002440E8" w:rsidRPr="00874521">
        <w:rPr>
          <w:rFonts w:ascii="Times New Roman" w:eastAsiaTheme="minorHAnsi" w:hAnsi="Times New Roman" w:cs="Times New Roman"/>
          <w:sz w:val="28"/>
          <w:szCs w:val="28"/>
          <w:lang w:val="uk-UA" w:eastAsia="en-US"/>
        </w:rPr>
        <w:t xml:space="preserve"> динаміку, склад і структуру  місцевих податків і зборів та їх питому вагу у доходах місцевих бюджетів у 20</w:t>
      </w:r>
      <w:r w:rsidR="002440E8">
        <w:rPr>
          <w:rFonts w:ascii="Times New Roman" w:eastAsiaTheme="minorHAnsi" w:hAnsi="Times New Roman" w:cs="Times New Roman"/>
          <w:sz w:val="28"/>
          <w:szCs w:val="28"/>
          <w:lang w:val="uk-UA" w:eastAsia="en-US"/>
        </w:rPr>
        <w:t>1</w:t>
      </w:r>
      <w:r w:rsidR="00AC42D1">
        <w:rPr>
          <w:rFonts w:ascii="Times New Roman" w:eastAsiaTheme="minorHAnsi" w:hAnsi="Times New Roman" w:cs="Times New Roman"/>
          <w:sz w:val="28"/>
          <w:szCs w:val="28"/>
          <w:lang w:val="uk-UA" w:eastAsia="en-US"/>
        </w:rPr>
        <w:t>7</w:t>
      </w:r>
      <w:r w:rsidR="002440E8" w:rsidRPr="00874521">
        <w:rPr>
          <w:rFonts w:ascii="Times New Roman" w:eastAsiaTheme="minorHAnsi" w:hAnsi="Times New Roman" w:cs="Times New Roman"/>
          <w:sz w:val="28"/>
          <w:szCs w:val="28"/>
          <w:lang w:val="uk-UA" w:eastAsia="en-US"/>
        </w:rPr>
        <w:t>-20</w:t>
      </w:r>
      <w:r w:rsidR="00AC42D1">
        <w:rPr>
          <w:rFonts w:ascii="Times New Roman" w:eastAsiaTheme="minorHAnsi" w:hAnsi="Times New Roman" w:cs="Times New Roman"/>
          <w:sz w:val="28"/>
          <w:szCs w:val="28"/>
          <w:lang w:val="uk-UA" w:eastAsia="en-US"/>
        </w:rPr>
        <w:t>2</w:t>
      </w:r>
      <w:r w:rsidR="00382831">
        <w:rPr>
          <w:rFonts w:ascii="Times New Roman" w:eastAsiaTheme="minorHAnsi" w:hAnsi="Times New Roman" w:cs="Times New Roman"/>
          <w:sz w:val="28"/>
          <w:szCs w:val="28"/>
          <w:lang w:val="uk-UA" w:eastAsia="en-US"/>
        </w:rPr>
        <w:t>1</w:t>
      </w:r>
      <w:r w:rsidR="002440E8" w:rsidRPr="00874521">
        <w:rPr>
          <w:rFonts w:ascii="Times New Roman" w:eastAsiaTheme="minorHAnsi" w:hAnsi="Times New Roman" w:cs="Times New Roman"/>
          <w:sz w:val="28"/>
          <w:szCs w:val="28"/>
          <w:lang w:val="uk-UA" w:eastAsia="en-US"/>
        </w:rPr>
        <w:t xml:space="preserve"> рр.</w:t>
      </w:r>
    </w:p>
    <w:p w:rsidR="008224EF" w:rsidRPr="00972915" w:rsidRDefault="008224EF" w:rsidP="002A3386">
      <w:pPr>
        <w:autoSpaceDE w:val="0"/>
        <w:autoSpaceDN w:val="0"/>
        <w:adjustRightInd w:val="0"/>
        <w:spacing w:after="0" w:line="360" w:lineRule="auto"/>
        <w:ind w:firstLine="708"/>
        <w:jc w:val="right"/>
        <w:rPr>
          <w:rFonts w:ascii="Times New Roman" w:eastAsiaTheme="minorHAnsi" w:hAnsi="Times New Roman" w:cs="Times New Roman"/>
          <w:sz w:val="28"/>
          <w:szCs w:val="28"/>
          <w:lang w:val="uk-UA" w:eastAsia="en-US"/>
        </w:rPr>
      </w:pPr>
      <w:r w:rsidRPr="00972915">
        <w:rPr>
          <w:rFonts w:ascii="Times New Roman" w:eastAsiaTheme="minorHAnsi" w:hAnsi="Times New Roman" w:cs="Times New Roman"/>
          <w:sz w:val="28"/>
          <w:szCs w:val="28"/>
          <w:lang w:val="uk-UA" w:eastAsia="en-US"/>
        </w:rPr>
        <w:t>Таблиця 2.1</w:t>
      </w:r>
    </w:p>
    <w:p w:rsidR="00225078" w:rsidRDefault="008224EF" w:rsidP="00225078">
      <w:pPr>
        <w:autoSpaceDE w:val="0"/>
        <w:autoSpaceDN w:val="0"/>
        <w:adjustRightInd w:val="0"/>
        <w:spacing w:after="0" w:line="360" w:lineRule="auto"/>
        <w:ind w:firstLine="708"/>
        <w:jc w:val="center"/>
        <w:rPr>
          <w:rFonts w:ascii="Times New Roman" w:eastAsiaTheme="minorHAnsi" w:hAnsi="Times New Roman" w:cs="Times New Roman"/>
          <w:b/>
          <w:sz w:val="28"/>
          <w:szCs w:val="28"/>
          <w:lang w:val="uk-UA" w:eastAsia="en-US"/>
        </w:rPr>
      </w:pPr>
      <w:r w:rsidRPr="00874521">
        <w:rPr>
          <w:rFonts w:ascii="Times New Roman" w:eastAsiaTheme="minorHAnsi" w:hAnsi="Times New Roman" w:cs="Times New Roman"/>
          <w:b/>
          <w:sz w:val="28"/>
          <w:szCs w:val="28"/>
          <w:lang w:val="uk-UA" w:eastAsia="en-US"/>
        </w:rPr>
        <w:t>Динаміка, склад і структура місцевих податків і зборів та їх питома вага у доходах місцеви</w:t>
      </w:r>
      <w:r w:rsidR="00272464">
        <w:rPr>
          <w:rFonts w:ascii="Times New Roman" w:eastAsiaTheme="minorHAnsi" w:hAnsi="Times New Roman" w:cs="Times New Roman"/>
          <w:b/>
          <w:sz w:val="28"/>
          <w:szCs w:val="28"/>
          <w:lang w:val="uk-UA" w:eastAsia="en-US"/>
        </w:rPr>
        <w:t xml:space="preserve">х бюджетів України </w:t>
      </w:r>
    </w:p>
    <w:p w:rsidR="008224EF" w:rsidRPr="00874521" w:rsidRDefault="00272464" w:rsidP="00225078">
      <w:pPr>
        <w:autoSpaceDE w:val="0"/>
        <w:autoSpaceDN w:val="0"/>
        <w:adjustRightInd w:val="0"/>
        <w:spacing w:after="0" w:line="360" w:lineRule="auto"/>
        <w:ind w:firstLine="708"/>
        <w:jc w:val="center"/>
        <w:rPr>
          <w:rFonts w:ascii="Times New Roman" w:eastAsiaTheme="minorHAnsi" w:hAnsi="Times New Roman" w:cs="Times New Roman"/>
          <w:sz w:val="28"/>
          <w:szCs w:val="28"/>
          <w:lang w:val="uk-UA" w:eastAsia="en-US"/>
        </w:rPr>
      </w:pPr>
      <w:r>
        <w:rPr>
          <w:rFonts w:ascii="Times New Roman" w:eastAsiaTheme="minorHAnsi" w:hAnsi="Times New Roman" w:cs="Times New Roman"/>
          <w:b/>
          <w:sz w:val="28"/>
          <w:szCs w:val="28"/>
          <w:lang w:val="uk-UA" w:eastAsia="en-US"/>
        </w:rPr>
        <w:t>у період 201</w:t>
      </w:r>
      <w:r w:rsidR="002A3386">
        <w:rPr>
          <w:rFonts w:ascii="Times New Roman" w:eastAsiaTheme="minorHAnsi" w:hAnsi="Times New Roman" w:cs="Times New Roman"/>
          <w:b/>
          <w:sz w:val="28"/>
          <w:szCs w:val="28"/>
          <w:lang w:val="uk-UA" w:eastAsia="en-US"/>
        </w:rPr>
        <w:t>7</w:t>
      </w:r>
      <w:r w:rsidR="008224EF" w:rsidRPr="00874521">
        <w:rPr>
          <w:rFonts w:ascii="Times New Roman" w:eastAsiaTheme="minorHAnsi" w:hAnsi="Times New Roman" w:cs="Times New Roman"/>
          <w:b/>
          <w:sz w:val="28"/>
          <w:szCs w:val="28"/>
          <w:lang w:val="uk-UA" w:eastAsia="en-US"/>
        </w:rPr>
        <w:t>-20</w:t>
      </w:r>
      <w:r w:rsidR="002A3386">
        <w:rPr>
          <w:rFonts w:ascii="Times New Roman" w:eastAsiaTheme="minorHAnsi" w:hAnsi="Times New Roman" w:cs="Times New Roman"/>
          <w:b/>
          <w:sz w:val="28"/>
          <w:szCs w:val="28"/>
          <w:lang w:val="uk-UA" w:eastAsia="en-US"/>
        </w:rPr>
        <w:t>2</w:t>
      </w:r>
      <w:r w:rsidR="00382831">
        <w:rPr>
          <w:rFonts w:ascii="Times New Roman" w:eastAsiaTheme="minorHAnsi" w:hAnsi="Times New Roman" w:cs="Times New Roman"/>
          <w:b/>
          <w:sz w:val="28"/>
          <w:szCs w:val="28"/>
          <w:lang w:val="uk-UA" w:eastAsia="en-US"/>
        </w:rPr>
        <w:t>1</w:t>
      </w:r>
      <w:r w:rsidR="008224EF" w:rsidRPr="00874521">
        <w:rPr>
          <w:rFonts w:ascii="Times New Roman" w:eastAsiaTheme="minorHAnsi" w:hAnsi="Times New Roman" w:cs="Times New Roman"/>
          <w:b/>
          <w:sz w:val="28"/>
          <w:szCs w:val="28"/>
          <w:lang w:val="uk-UA" w:eastAsia="en-US"/>
        </w:rPr>
        <w:t xml:space="preserve"> рр.</w:t>
      </w:r>
      <w:r w:rsidR="00972915">
        <w:rPr>
          <w:rFonts w:ascii="Times New Roman" w:eastAsiaTheme="minorHAnsi" w:hAnsi="Times New Roman" w:cs="Times New Roman"/>
          <w:sz w:val="28"/>
          <w:szCs w:val="28"/>
          <w:lang w:val="uk-UA" w:eastAsia="en-US"/>
        </w:rPr>
        <w:t xml:space="preserve"> (млрд. грн.)</w:t>
      </w:r>
    </w:p>
    <w:p w:rsidR="00225078" w:rsidRPr="00FE2799" w:rsidRDefault="00CB0291" w:rsidP="00CB0291">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31230" cy="3066156"/>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31230" cy="3066156"/>
                    </a:xfrm>
                    <a:prstGeom prst="rect">
                      <a:avLst/>
                    </a:prstGeom>
                    <a:noFill/>
                    <a:ln w="9525">
                      <a:noFill/>
                      <a:miter lim="800000"/>
                      <a:headEnd/>
                      <a:tailEnd/>
                    </a:ln>
                  </pic:spPr>
                </pic:pic>
              </a:graphicData>
            </a:graphic>
          </wp:inline>
        </w:drawing>
      </w:r>
      <w:r w:rsidR="00972915" w:rsidRPr="00CB0291">
        <w:rPr>
          <w:rFonts w:ascii="Times New Roman" w:hAnsi="Times New Roman" w:cs="Times New Roman"/>
          <w:sz w:val="24"/>
          <w:szCs w:val="24"/>
          <w:lang w:val="uk-UA"/>
        </w:rPr>
        <w:t>Примітка. С</w:t>
      </w:r>
      <w:r w:rsidR="008224EF" w:rsidRPr="00CB0291">
        <w:rPr>
          <w:rFonts w:ascii="Times New Roman" w:hAnsi="Times New Roman" w:cs="Times New Roman"/>
          <w:sz w:val="24"/>
          <w:szCs w:val="24"/>
          <w:lang w:val="uk-UA"/>
        </w:rPr>
        <w:t xml:space="preserve">кладено автором за даними джерела </w:t>
      </w:r>
      <w:r w:rsidR="00272464" w:rsidRPr="00CB0291">
        <w:rPr>
          <w:rFonts w:ascii="Times New Roman" w:hAnsi="Times New Roman" w:cs="Times New Roman"/>
          <w:sz w:val="24"/>
          <w:szCs w:val="24"/>
        </w:rPr>
        <w:t>[</w:t>
      </w:r>
      <w:r w:rsidR="008A046C" w:rsidRPr="00CB0291">
        <w:rPr>
          <w:rFonts w:ascii="Times New Roman" w:hAnsi="Times New Roman" w:cs="Times New Roman"/>
          <w:sz w:val="24"/>
          <w:szCs w:val="24"/>
        </w:rPr>
        <w:t>25</w:t>
      </w:r>
      <w:r w:rsidR="008224EF" w:rsidRPr="00CB0291">
        <w:rPr>
          <w:rFonts w:ascii="Times New Roman" w:hAnsi="Times New Roman" w:cs="Times New Roman"/>
          <w:sz w:val="24"/>
          <w:szCs w:val="24"/>
        </w:rPr>
        <w:t>]</w:t>
      </w:r>
    </w:p>
    <w:p w:rsidR="00382831" w:rsidRDefault="002440E8" w:rsidP="00F51D38">
      <w:pPr>
        <w:autoSpaceDE w:val="0"/>
        <w:autoSpaceDN w:val="0"/>
        <w:adjustRightInd w:val="0"/>
        <w:spacing w:after="0" w:line="360" w:lineRule="auto"/>
        <w:ind w:firstLine="56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Динаміка дох</w:t>
      </w:r>
      <w:r w:rsidR="00CB63BE">
        <w:rPr>
          <w:rFonts w:ascii="Times New Roman" w:eastAsiaTheme="minorHAnsi" w:hAnsi="Times New Roman" w:cs="Times New Roman"/>
          <w:sz w:val="28"/>
          <w:szCs w:val="28"/>
          <w:lang w:val="uk-UA"/>
        </w:rPr>
        <w:t>ідної частини</w:t>
      </w:r>
      <w:r>
        <w:rPr>
          <w:rFonts w:ascii="Times New Roman" w:eastAsiaTheme="minorHAnsi" w:hAnsi="Times New Roman" w:cs="Times New Roman"/>
          <w:sz w:val="28"/>
          <w:szCs w:val="28"/>
          <w:lang w:val="uk-UA"/>
        </w:rPr>
        <w:t xml:space="preserve"> місцевих бюджетів </w:t>
      </w:r>
      <w:r w:rsidR="00CB63BE">
        <w:rPr>
          <w:rFonts w:ascii="Times New Roman" w:eastAsiaTheme="minorHAnsi" w:hAnsi="Times New Roman" w:cs="Times New Roman"/>
          <w:sz w:val="28"/>
          <w:szCs w:val="28"/>
          <w:lang w:val="uk-UA"/>
        </w:rPr>
        <w:t xml:space="preserve">в </w:t>
      </w:r>
      <w:r>
        <w:rPr>
          <w:rFonts w:ascii="Times New Roman" w:eastAsiaTheme="minorHAnsi" w:hAnsi="Times New Roman" w:cs="Times New Roman"/>
          <w:sz w:val="28"/>
          <w:szCs w:val="28"/>
          <w:lang w:val="uk-UA"/>
        </w:rPr>
        <w:t>Україн</w:t>
      </w:r>
      <w:r w:rsidR="00CB63BE">
        <w:rPr>
          <w:rFonts w:ascii="Times New Roman" w:eastAsiaTheme="minorHAnsi" w:hAnsi="Times New Roman" w:cs="Times New Roman"/>
          <w:sz w:val="28"/>
          <w:szCs w:val="28"/>
          <w:lang w:val="uk-UA"/>
        </w:rPr>
        <w:t>і</w:t>
      </w:r>
      <w:r>
        <w:rPr>
          <w:rFonts w:ascii="Times New Roman" w:eastAsiaTheme="minorHAnsi" w:hAnsi="Times New Roman" w:cs="Times New Roman"/>
          <w:sz w:val="28"/>
          <w:szCs w:val="28"/>
          <w:lang w:val="uk-UA"/>
        </w:rPr>
        <w:t xml:space="preserve"> </w:t>
      </w:r>
      <w:r w:rsidR="00CB63BE">
        <w:rPr>
          <w:rFonts w:ascii="Times New Roman" w:eastAsiaTheme="minorHAnsi" w:hAnsi="Times New Roman" w:cs="Times New Roman"/>
          <w:sz w:val="28"/>
          <w:szCs w:val="28"/>
          <w:lang w:val="uk-UA"/>
        </w:rPr>
        <w:t>за період</w:t>
      </w:r>
      <w:r>
        <w:rPr>
          <w:rFonts w:ascii="Times New Roman" w:eastAsiaTheme="minorHAnsi" w:hAnsi="Times New Roman" w:cs="Times New Roman"/>
          <w:sz w:val="28"/>
          <w:szCs w:val="28"/>
          <w:lang w:val="uk-UA"/>
        </w:rPr>
        <w:t xml:space="preserve"> 201</w:t>
      </w:r>
      <w:r w:rsidR="00AC42D1">
        <w:rPr>
          <w:rFonts w:ascii="Times New Roman" w:eastAsiaTheme="minorHAnsi" w:hAnsi="Times New Roman" w:cs="Times New Roman"/>
          <w:sz w:val="28"/>
          <w:szCs w:val="28"/>
          <w:lang w:val="uk-UA"/>
        </w:rPr>
        <w:t>7-20</w:t>
      </w:r>
      <w:r w:rsidR="00387765">
        <w:rPr>
          <w:rFonts w:ascii="Times New Roman" w:eastAsiaTheme="minorHAnsi" w:hAnsi="Times New Roman" w:cs="Times New Roman"/>
          <w:sz w:val="28"/>
          <w:szCs w:val="28"/>
          <w:lang w:val="uk-UA"/>
        </w:rPr>
        <w:t>19</w:t>
      </w:r>
      <w:r>
        <w:rPr>
          <w:rFonts w:ascii="Times New Roman" w:eastAsiaTheme="minorHAnsi" w:hAnsi="Times New Roman" w:cs="Times New Roman"/>
          <w:sz w:val="28"/>
          <w:szCs w:val="28"/>
          <w:lang w:val="uk-UA"/>
        </w:rPr>
        <w:t xml:space="preserve"> рр. характеризується показниками</w:t>
      </w:r>
      <w:r w:rsidR="00CB63BE">
        <w:rPr>
          <w:rFonts w:ascii="Times New Roman" w:eastAsiaTheme="minorHAnsi" w:hAnsi="Times New Roman" w:cs="Times New Roman"/>
          <w:sz w:val="28"/>
          <w:szCs w:val="28"/>
          <w:lang w:val="uk-UA"/>
        </w:rPr>
        <w:t xml:space="preserve">, які зросли </w:t>
      </w:r>
      <w:r>
        <w:rPr>
          <w:rFonts w:ascii="Times New Roman" w:eastAsiaTheme="minorHAnsi" w:hAnsi="Times New Roman" w:cs="Times New Roman"/>
          <w:sz w:val="28"/>
          <w:szCs w:val="28"/>
          <w:lang w:val="uk-UA"/>
        </w:rPr>
        <w:t xml:space="preserve">з </w:t>
      </w:r>
      <w:r w:rsidR="00387765">
        <w:rPr>
          <w:rFonts w:ascii="Times New Roman" w:eastAsiaTheme="minorHAnsi" w:hAnsi="Times New Roman" w:cs="Times New Roman"/>
          <w:sz w:val="28"/>
          <w:szCs w:val="28"/>
          <w:lang w:val="uk-UA"/>
        </w:rPr>
        <w:t>502,1</w:t>
      </w:r>
      <w:r>
        <w:rPr>
          <w:rFonts w:ascii="Times New Roman" w:eastAsiaTheme="minorHAnsi" w:hAnsi="Times New Roman" w:cs="Times New Roman"/>
          <w:sz w:val="28"/>
          <w:szCs w:val="28"/>
          <w:lang w:val="uk-UA"/>
        </w:rPr>
        <w:t xml:space="preserve"> млрд. грн. </w:t>
      </w:r>
      <w:r w:rsidR="00F51D38">
        <w:rPr>
          <w:rFonts w:ascii="Times New Roman" w:eastAsiaTheme="minorHAnsi" w:hAnsi="Times New Roman" w:cs="Times New Roman"/>
          <w:sz w:val="28"/>
          <w:szCs w:val="28"/>
          <w:lang w:val="uk-UA"/>
        </w:rPr>
        <w:t>д</w:t>
      </w:r>
      <w:r>
        <w:rPr>
          <w:rFonts w:ascii="Times New Roman" w:eastAsiaTheme="minorHAnsi" w:hAnsi="Times New Roman" w:cs="Times New Roman"/>
          <w:sz w:val="28"/>
          <w:szCs w:val="28"/>
          <w:lang w:val="uk-UA"/>
        </w:rPr>
        <w:t xml:space="preserve">о </w:t>
      </w:r>
      <w:r w:rsidR="001F4368">
        <w:rPr>
          <w:rFonts w:ascii="Times New Roman" w:eastAsiaTheme="minorHAnsi" w:hAnsi="Times New Roman" w:cs="Times New Roman"/>
          <w:sz w:val="28"/>
          <w:szCs w:val="28"/>
          <w:lang w:val="uk-UA"/>
        </w:rPr>
        <w:t>560,5</w:t>
      </w:r>
      <w:r w:rsidR="00CB63BE">
        <w:rPr>
          <w:rFonts w:ascii="Times New Roman" w:eastAsiaTheme="minorHAnsi" w:hAnsi="Times New Roman" w:cs="Times New Roman"/>
          <w:sz w:val="28"/>
          <w:szCs w:val="28"/>
          <w:lang w:val="uk-UA"/>
        </w:rPr>
        <w:t xml:space="preserve"> млрд. грн.</w:t>
      </w:r>
      <w:r>
        <w:rPr>
          <w:rFonts w:ascii="Times New Roman" w:eastAsiaTheme="minorHAnsi" w:hAnsi="Times New Roman" w:cs="Times New Roman"/>
          <w:sz w:val="28"/>
          <w:szCs w:val="28"/>
          <w:lang w:val="uk-UA"/>
        </w:rPr>
        <w:t xml:space="preserve">, зростання за </w:t>
      </w:r>
      <w:r w:rsidR="00CB63BE">
        <w:rPr>
          <w:rFonts w:ascii="Times New Roman" w:eastAsiaTheme="minorHAnsi" w:hAnsi="Times New Roman" w:cs="Times New Roman"/>
          <w:sz w:val="28"/>
          <w:szCs w:val="28"/>
          <w:lang w:val="uk-UA"/>
        </w:rPr>
        <w:t>цей</w:t>
      </w:r>
      <w:r>
        <w:rPr>
          <w:rFonts w:ascii="Times New Roman" w:eastAsiaTheme="minorHAnsi" w:hAnsi="Times New Roman" w:cs="Times New Roman"/>
          <w:sz w:val="28"/>
          <w:szCs w:val="28"/>
          <w:lang w:val="uk-UA"/>
        </w:rPr>
        <w:t xml:space="preserve"> період </w:t>
      </w:r>
      <w:r w:rsidR="00CB63BE">
        <w:rPr>
          <w:rFonts w:ascii="Times New Roman" w:eastAsiaTheme="minorHAnsi" w:hAnsi="Times New Roman" w:cs="Times New Roman"/>
          <w:sz w:val="28"/>
          <w:szCs w:val="28"/>
          <w:lang w:val="uk-UA"/>
        </w:rPr>
        <w:t>склало</w:t>
      </w:r>
      <w:r>
        <w:rPr>
          <w:rFonts w:ascii="Times New Roman" w:eastAsiaTheme="minorHAnsi" w:hAnsi="Times New Roman" w:cs="Times New Roman"/>
          <w:sz w:val="28"/>
          <w:szCs w:val="28"/>
          <w:lang w:val="uk-UA"/>
        </w:rPr>
        <w:t xml:space="preserve"> </w:t>
      </w:r>
      <w:r w:rsidR="00387765">
        <w:rPr>
          <w:rFonts w:ascii="Times New Roman" w:eastAsiaTheme="minorHAnsi" w:hAnsi="Times New Roman" w:cs="Times New Roman"/>
          <w:sz w:val="28"/>
          <w:szCs w:val="28"/>
          <w:lang w:val="uk-UA"/>
        </w:rPr>
        <w:t>58,4</w:t>
      </w:r>
      <w:r>
        <w:rPr>
          <w:rFonts w:ascii="Times New Roman" w:eastAsiaTheme="minorHAnsi" w:hAnsi="Times New Roman" w:cs="Times New Roman"/>
          <w:sz w:val="28"/>
          <w:szCs w:val="28"/>
          <w:lang w:val="uk-UA"/>
        </w:rPr>
        <w:t xml:space="preserve"> млрд. грн. </w:t>
      </w:r>
      <w:r w:rsidR="00387765">
        <w:rPr>
          <w:rFonts w:ascii="Times New Roman" w:eastAsiaTheme="minorHAnsi" w:hAnsi="Times New Roman" w:cs="Times New Roman"/>
          <w:sz w:val="28"/>
          <w:szCs w:val="28"/>
          <w:lang w:val="uk-UA"/>
        </w:rPr>
        <w:t xml:space="preserve">Проте, у 2020 році </w:t>
      </w:r>
      <w:r w:rsidR="00387765">
        <w:rPr>
          <w:rFonts w:ascii="Times New Roman" w:eastAsiaTheme="minorHAnsi" w:hAnsi="Times New Roman" w:cs="Times New Roman"/>
          <w:sz w:val="28"/>
          <w:szCs w:val="28"/>
          <w:lang w:val="uk-UA"/>
        </w:rPr>
        <w:lastRenderedPageBreak/>
        <w:t xml:space="preserve">обсяг доходів місцевих бюджетів скоротився на </w:t>
      </w:r>
      <w:r w:rsidR="00133100">
        <w:rPr>
          <w:rFonts w:ascii="Times New Roman" w:eastAsiaTheme="minorHAnsi" w:hAnsi="Times New Roman" w:cs="Times New Roman"/>
          <w:sz w:val="28"/>
          <w:szCs w:val="28"/>
          <w:lang w:val="uk-UA"/>
        </w:rPr>
        <w:t xml:space="preserve">30,6 млрд. грн. і становив 471,5 млрд. грн. Скорочення обсягу доходів місцевих бюджетів у 2020 році обумовлено зменшенням обсягів надання трансфертних платежів з державного бюджету. </w:t>
      </w:r>
      <w:r w:rsidR="00382831">
        <w:rPr>
          <w:rFonts w:ascii="Times New Roman" w:eastAsiaTheme="minorHAnsi" w:hAnsi="Times New Roman" w:cs="Times New Roman"/>
          <w:sz w:val="28"/>
          <w:szCs w:val="28"/>
          <w:lang w:val="uk-UA"/>
        </w:rPr>
        <w:t xml:space="preserve">У 2021 році обсяги доходів місцевих бюджетів зросли до 580,7 млрд. грн. або на 109,2 млрд. грн. у порівнянні з 2020 роком та 78,6 млрд. грн. у порівнянні з 2017 роком. </w:t>
      </w:r>
    </w:p>
    <w:p w:rsidR="002440E8" w:rsidRDefault="002440E8" w:rsidP="00F51D38">
      <w:pPr>
        <w:autoSpaceDE w:val="0"/>
        <w:autoSpaceDN w:val="0"/>
        <w:adjustRightInd w:val="0"/>
        <w:spacing w:after="0" w:line="360" w:lineRule="auto"/>
        <w:ind w:firstLine="56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 xml:space="preserve">Динаміка податкових надходжень </w:t>
      </w:r>
      <w:r w:rsidR="00CB63BE">
        <w:rPr>
          <w:rFonts w:ascii="Times New Roman" w:eastAsiaTheme="minorHAnsi" w:hAnsi="Times New Roman" w:cs="Times New Roman"/>
          <w:sz w:val="28"/>
          <w:szCs w:val="28"/>
          <w:lang w:val="uk-UA"/>
        </w:rPr>
        <w:t>до місцевих бюджетів вказує також на зростання показників.</w:t>
      </w:r>
      <w:r>
        <w:rPr>
          <w:rFonts w:ascii="Times New Roman" w:eastAsiaTheme="minorHAnsi" w:hAnsi="Times New Roman" w:cs="Times New Roman"/>
          <w:sz w:val="28"/>
          <w:szCs w:val="28"/>
          <w:lang w:val="uk-UA"/>
        </w:rPr>
        <w:t xml:space="preserve"> Зокрема, податков</w:t>
      </w:r>
      <w:r w:rsidR="00CB63BE">
        <w:rPr>
          <w:rFonts w:ascii="Times New Roman" w:eastAsiaTheme="minorHAnsi" w:hAnsi="Times New Roman" w:cs="Times New Roman"/>
          <w:sz w:val="28"/>
          <w:szCs w:val="28"/>
          <w:lang w:val="uk-UA"/>
        </w:rPr>
        <w:t>і надходження</w:t>
      </w:r>
      <w:r>
        <w:rPr>
          <w:rFonts w:ascii="Times New Roman" w:eastAsiaTheme="minorHAnsi" w:hAnsi="Times New Roman" w:cs="Times New Roman"/>
          <w:sz w:val="28"/>
          <w:szCs w:val="28"/>
          <w:lang w:val="uk-UA"/>
        </w:rPr>
        <w:t xml:space="preserve"> зросли з </w:t>
      </w:r>
      <w:r w:rsidR="00133100">
        <w:rPr>
          <w:rFonts w:ascii="Times New Roman" w:eastAsiaTheme="minorHAnsi" w:hAnsi="Times New Roman" w:cs="Times New Roman"/>
          <w:sz w:val="28"/>
          <w:szCs w:val="28"/>
          <w:lang w:val="uk-UA"/>
        </w:rPr>
        <w:t>201</w:t>
      </w:r>
      <w:r>
        <w:rPr>
          <w:rFonts w:ascii="Times New Roman" w:eastAsiaTheme="minorHAnsi" w:hAnsi="Times New Roman" w:cs="Times New Roman"/>
          <w:sz w:val="28"/>
          <w:szCs w:val="28"/>
          <w:lang w:val="uk-UA"/>
        </w:rPr>
        <w:t xml:space="preserve"> млрд. </w:t>
      </w:r>
      <w:r w:rsidR="002B0580">
        <w:rPr>
          <w:rFonts w:ascii="Times New Roman" w:eastAsiaTheme="minorHAnsi" w:hAnsi="Times New Roman" w:cs="Times New Roman"/>
          <w:sz w:val="28"/>
          <w:szCs w:val="28"/>
          <w:lang w:val="uk-UA"/>
        </w:rPr>
        <w:t>грн</w:t>
      </w:r>
      <w:r>
        <w:rPr>
          <w:rFonts w:ascii="Times New Roman" w:eastAsiaTheme="minorHAnsi" w:hAnsi="Times New Roman" w:cs="Times New Roman"/>
          <w:sz w:val="28"/>
          <w:szCs w:val="28"/>
          <w:lang w:val="uk-UA"/>
        </w:rPr>
        <w:t>. у 201</w:t>
      </w:r>
      <w:r w:rsidR="00382831">
        <w:rPr>
          <w:rFonts w:ascii="Times New Roman" w:eastAsiaTheme="minorHAnsi" w:hAnsi="Times New Roman" w:cs="Times New Roman"/>
          <w:sz w:val="28"/>
          <w:szCs w:val="28"/>
          <w:lang w:val="uk-UA"/>
        </w:rPr>
        <w:t>7</w:t>
      </w:r>
      <w:r>
        <w:rPr>
          <w:rFonts w:ascii="Times New Roman" w:eastAsiaTheme="minorHAnsi" w:hAnsi="Times New Roman" w:cs="Times New Roman"/>
          <w:sz w:val="28"/>
          <w:szCs w:val="28"/>
          <w:lang w:val="uk-UA"/>
        </w:rPr>
        <w:t xml:space="preserve"> р. до </w:t>
      </w:r>
      <w:r w:rsidR="00382831">
        <w:rPr>
          <w:rFonts w:ascii="Times New Roman" w:eastAsiaTheme="minorHAnsi" w:hAnsi="Times New Roman" w:cs="Times New Roman"/>
          <w:sz w:val="28"/>
          <w:szCs w:val="28"/>
          <w:lang w:val="uk-UA"/>
        </w:rPr>
        <w:t>346,7</w:t>
      </w:r>
      <w:r>
        <w:rPr>
          <w:rFonts w:ascii="Times New Roman" w:eastAsiaTheme="minorHAnsi" w:hAnsi="Times New Roman" w:cs="Times New Roman"/>
          <w:sz w:val="28"/>
          <w:szCs w:val="28"/>
          <w:lang w:val="uk-UA"/>
        </w:rPr>
        <w:t xml:space="preserve"> млрд. грн. у 20</w:t>
      </w:r>
      <w:r w:rsidR="00AC42D1">
        <w:rPr>
          <w:rFonts w:ascii="Times New Roman" w:eastAsiaTheme="minorHAnsi" w:hAnsi="Times New Roman" w:cs="Times New Roman"/>
          <w:sz w:val="28"/>
          <w:szCs w:val="28"/>
          <w:lang w:val="uk-UA"/>
        </w:rPr>
        <w:t>2</w:t>
      </w:r>
      <w:r w:rsidR="00382831">
        <w:rPr>
          <w:rFonts w:ascii="Times New Roman" w:eastAsiaTheme="minorHAnsi" w:hAnsi="Times New Roman" w:cs="Times New Roman"/>
          <w:sz w:val="28"/>
          <w:szCs w:val="28"/>
          <w:lang w:val="uk-UA"/>
        </w:rPr>
        <w:t>1</w:t>
      </w:r>
      <w:r>
        <w:rPr>
          <w:rFonts w:ascii="Times New Roman" w:eastAsiaTheme="minorHAnsi" w:hAnsi="Times New Roman" w:cs="Times New Roman"/>
          <w:sz w:val="28"/>
          <w:szCs w:val="28"/>
          <w:lang w:val="uk-UA"/>
        </w:rPr>
        <w:t xml:space="preserve"> р., або на </w:t>
      </w:r>
      <w:r w:rsidR="00382831">
        <w:rPr>
          <w:rFonts w:ascii="Times New Roman" w:eastAsiaTheme="minorHAnsi" w:hAnsi="Times New Roman" w:cs="Times New Roman"/>
          <w:sz w:val="28"/>
          <w:szCs w:val="28"/>
          <w:lang w:val="uk-UA"/>
        </w:rPr>
        <w:t>145,7</w:t>
      </w:r>
      <w:r>
        <w:rPr>
          <w:rFonts w:ascii="Times New Roman" w:eastAsiaTheme="minorHAnsi" w:hAnsi="Times New Roman" w:cs="Times New Roman"/>
          <w:sz w:val="28"/>
          <w:szCs w:val="28"/>
          <w:lang w:val="uk-UA"/>
        </w:rPr>
        <w:t xml:space="preserve"> млрд. грн. </w:t>
      </w:r>
      <w:r w:rsidR="00CB63BE">
        <w:rPr>
          <w:rFonts w:ascii="Times New Roman" w:eastAsiaTheme="minorHAnsi" w:hAnsi="Times New Roman" w:cs="Times New Roman"/>
          <w:sz w:val="28"/>
          <w:szCs w:val="28"/>
          <w:lang w:val="uk-UA"/>
        </w:rPr>
        <w:t>Серед</w:t>
      </w:r>
      <w:r>
        <w:rPr>
          <w:rFonts w:ascii="Times New Roman" w:eastAsiaTheme="minorHAnsi" w:hAnsi="Times New Roman" w:cs="Times New Roman"/>
          <w:sz w:val="28"/>
          <w:szCs w:val="28"/>
          <w:lang w:val="uk-UA"/>
        </w:rPr>
        <w:t xml:space="preserve"> податкових надходжень </w:t>
      </w:r>
      <w:r w:rsidR="004A38B6">
        <w:rPr>
          <w:rFonts w:ascii="Times New Roman" w:eastAsiaTheme="minorHAnsi" w:hAnsi="Times New Roman" w:cs="Times New Roman"/>
          <w:sz w:val="28"/>
          <w:szCs w:val="28"/>
          <w:lang w:val="uk-UA"/>
        </w:rPr>
        <w:t xml:space="preserve">питома вага </w:t>
      </w:r>
      <w:r>
        <w:rPr>
          <w:rFonts w:ascii="Times New Roman" w:eastAsiaTheme="minorHAnsi" w:hAnsi="Times New Roman" w:cs="Times New Roman"/>
          <w:sz w:val="28"/>
          <w:szCs w:val="28"/>
          <w:lang w:val="uk-UA"/>
        </w:rPr>
        <w:t>місцев</w:t>
      </w:r>
      <w:r w:rsidR="004A38B6">
        <w:rPr>
          <w:rFonts w:ascii="Times New Roman" w:eastAsiaTheme="minorHAnsi" w:hAnsi="Times New Roman" w:cs="Times New Roman"/>
          <w:sz w:val="28"/>
          <w:szCs w:val="28"/>
          <w:lang w:val="uk-UA"/>
        </w:rPr>
        <w:t>их</w:t>
      </w:r>
      <w:r>
        <w:rPr>
          <w:rFonts w:ascii="Times New Roman" w:eastAsiaTheme="minorHAnsi" w:hAnsi="Times New Roman" w:cs="Times New Roman"/>
          <w:sz w:val="28"/>
          <w:szCs w:val="28"/>
          <w:lang w:val="uk-UA"/>
        </w:rPr>
        <w:t xml:space="preserve"> податк</w:t>
      </w:r>
      <w:r w:rsidR="004A38B6">
        <w:rPr>
          <w:rFonts w:ascii="Times New Roman" w:eastAsiaTheme="minorHAnsi" w:hAnsi="Times New Roman" w:cs="Times New Roman"/>
          <w:sz w:val="28"/>
          <w:szCs w:val="28"/>
          <w:lang w:val="uk-UA"/>
        </w:rPr>
        <w:t>ів</w:t>
      </w:r>
      <w:r>
        <w:rPr>
          <w:rFonts w:ascii="Times New Roman" w:eastAsiaTheme="minorHAnsi" w:hAnsi="Times New Roman" w:cs="Times New Roman"/>
          <w:sz w:val="28"/>
          <w:szCs w:val="28"/>
          <w:lang w:val="uk-UA"/>
        </w:rPr>
        <w:t xml:space="preserve"> і збор</w:t>
      </w:r>
      <w:r w:rsidR="004A38B6">
        <w:rPr>
          <w:rFonts w:ascii="Times New Roman" w:eastAsiaTheme="minorHAnsi" w:hAnsi="Times New Roman" w:cs="Times New Roman"/>
          <w:sz w:val="28"/>
          <w:szCs w:val="28"/>
          <w:lang w:val="uk-UA"/>
        </w:rPr>
        <w:t>ів</w:t>
      </w:r>
      <w:r>
        <w:rPr>
          <w:rFonts w:ascii="Times New Roman" w:eastAsiaTheme="minorHAnsi" w:hAnsi="Times New Roman" w:cs="Times New Roman"/>
          <w:sz w:val="28"/>
          <w:szCs w:val="28"/>
          <w:lang w:val="uk-UA"/>
        </w:rPr>
        <w:t xml:space="preserve"> </w:t>
      </w:r>
      <w:r w:rsidR="004A38B6">
        <w:rPr>
          <w:rFonts w:ascii="Times New Roman" w:eastAsiaTheme="minorHAnsi" w:hAnsi="Times New Roman" w:cs="Times New Roman"/>
          <w:sz w:val="28"/>
          <w:szCs w:val="28"/>
          <w:lang w:val="uk-UA"/>
        </w:rPr>
        <w:t>коливається в межах</w:t>
      </w:r>
      <w:r>
        <w:rPr>
          <w:rFonts w:ascii="Times New Roman" w:eastAsiaTheme="minorHAnsi" w:hAnsi="Times New Roman" w:cs="Times New Roman"/>
          <w:sz w:val="28"/>
          <w:szCs w:val="28"/>
          <w:lang w:val="uk-UA"/>
        </w:rPr>
        <w:t xml:space="preserve"> 2</w:t>
      </w:r>
      <w:r w:rsidR="00382831">
        <w:rPr>
          <w:rFonts w:ascii="Times New Roman" w:eastAsiaTheme="minorHAnsi" w:hAnsi="Times New Roman" w:cs="Times New Roman"/>
          <w:sz w:val="28"/>
          <w:szCs w:val="28"/>
          <w:lang w:val="uk-UA"/>
        </w:rPr>
        <w:t>5</w:t>
      </w:r>
      <w:r>
        <w:rPr>
          <w:rFonts w:ascii="Times New Roman" w:eastAsiaTheme="minorHAnsi" w:hAnsi="Times New Roman" w:cs="Times New Roman"/>
          <w:sz w:val="28"/>
          <w:szCs w:val="28"/>
          <w:lang w:val="uk-UA"/>
        </w:rPr>
        <w:t>,</w:t>
      </w:r>
      <w:r w:rsidR="00382831">
        <w:rPr>
          <w:rFonts w:ascii="Times New Roman" w:eastAsiaTheme="minorHAnsi" w:hAnsi="Times New Roman" w:cs="Times New Roman"/>
          <w:sz w:val="28"/>
          <w:szCs w:val="28"/>
          <w:lang w:val="uk-UA"/>
        </w:rPr>
        <w:t>93</w:t>
      </w:r>
      <w:r>
        <w:rPr>
          <w:rFonts w:ascii="Times New Roman" w:eastAsiaTheme="minorHAnsi" w:hAnsi="Times New Roman" w:cs="Times New Roman"/>
          <w:sz w:val="28"/>
          <w:szCs w:val="28"/>
          <w:lang w:val="uk-UA"/>
        </w:rPr>
        <w:t xml:space="preserve"> % </w:t>
      </w:r>
      <w:r w:rsidR="004A38B6">
        <w:rPr>
          <w:rFonts w:ascii="Times New Roman" w:eastAsiaTheme="minorHAnsi" w:hAnsi="Times New Roman" w:cs="Times New Roman"/>
          <w:sz w:val="28"/>
          <w:szCs w:val="28"/>
          <w:lang w:val="uk-UA"/>
        </w:rPr>
        <w:t>–</w:t>
      </w:r>
      <w:r>
        <w:rPr>
          <w:rFonts w:ascii="Times New Roman" w:eastAsiaTheme="minorHAnsi" w:hAnsi="Times New Roman" w:cs="Times New Roman"/>
          <w:sz w:val="28"/>
          <w:szCs w:val="28"/>
          <w:lang w:val="uk-UA"/>
        </w:rPr>
        <w:t xml:space="preserve"> 2</w:t>
      </w:r>
      <w:r w:rsidR="00133100">
        <w:rPr>
          <w:rFonts w:ascii="Times New Roman" w:eastAsiaTheme="minorHAnsi" w:hAnsi="Times New Roman" w:cs="Times New Roman"/>
          <w:sz w:val="28"/>
          <w:szCs w:val="28"/>
          <w:lang w:val="uk-UA"/>
        </w:rPr>
        <w:t>7</w:t>
      </w:r>
      <w:r>
        <w:rPr>
          <w:rFonts w:ascii="Times New Roman" w:eastAsiaTheme="minorHAnsi" w:hAnsi="Times New Roman" w:cs="Times New Roman"/>
          <w:sz w:val="28"/>
          <w:szCs w:val="28"/>
          <w:lang w:val="uk-UA"/>
        </w:rPr>
        <w:t>,</w:t>
      </w:r>
      <w:r w:rsidR="00133100">
        <w:rPr>
          <w:rFonts w:ascii="Times New Roman" w:eastAsiaTheme="minorHAnsi" w:hAnsi="Times New Roman" w:cs="Times New Roman"/>
          <w:sz w:val="28"/>
          <w:szCs w:val="28"/>
          <w:lang w:val="uk-UA"/>
        </w:rPr>
        <w:t>21</w:t>
      </w:r>
      <w:r>
        <w:rPr>
          <w:rFonts w:ascii="Times New Roman" w:eastAsiaTheme="minorHAnsi" w:hAnsi="Times New Roman" w:cs="Times New Roman"/>
          <w:sz w:val="28"/>
          <w:szCs w:val="28"/>
          <w:lang w:val="uk-UA"/>
        </w:rPr>
        <w:t xml:space="preserve"> %, </w:t>
      </w:r>
      <w:r w:rsidR="004A38B6">
        <w:rPr>
          <w:rFonts w:ascii="Times New Roman" w:eastAsiaTheme="minorHAnsi" w:hAnsi="Times New Roman" w:cs="Times New Roman"/>
          <w:sz w:val="28"/>
          <w:szCs w:val="28"/>
          <w:lang w:val="uk-UA"/>
        </w:rPr>
        <w:t xml:space="preserve">динаміка цього показника </w:t>
      </w:r>
      <w:r>
        <w:rPr>
          <w:rFonts w:ascii="Times New Roman" w:eastAsiaTheme="minorHAnsi" w:hAnsi="Times New Roman" w:cs="Times New Roman"/>
          <w:sz w:val="28"/>
          <w:szCs w:val="28"/>
          <w:lang w:val="uk-UA"/>
        </w:rPr>
        <w:t xml:space="preserve">за аналізований час </w:t>
      </w:r>
      <w:r w:rsidR="00382831">
        <w:rPr>
          <w:rFonts w:ascii="Times New Roman" w:eastAsiaTheme="minorHAnsi" w:hAnsi="Times New Roman" w:cs="Times New Roman"/>
          <w:sz w:val="28"/>
          <w:szCs w:val="28"/>
          <w:lang w:val="uk-UA"/>
        </w:rPr>
        <w:t>скоротилося на 0,19 %</w:t>
      </w:r>
      <w:r>
        <w:rPr>
          <w:rFonts w:ascii="Times New Roman" w:eastAsiaTheme="minorHAnsi" w:hAnsi="Times New Roman" w:cs="Times New Roman"/>
          <w:sz w:val="28"/>
          <w:szCs w:val="28"/>
          <w:lang w:val="uk-UA"/>
        </w:rPr>
        <w:t xml:space="preserve">. </w:t>
      </w:r>
      <w:r w:rsidR="004A38B6">
        <w:rPr>
          <w:rFonts w:ascii="Times New Roman" w:eastAsiaTheme="minorHAnsi" w:hAnsi="Times New Roman" w:cs="Times New Roman"/>
          <w:sz w:val="28"/>
          <w:szCs w:val="28"/>
          <w:lang w:val="uk-UA"/>
        </w:rPr>
        <w:t>Водночас, у</w:t>
      </w:r>
      <w:r>
        <w:rPr>
          <w:rFonts w:ascii="Times New Roman" w:eastAsiaTheme="minorHAnsi" w:hAnsi="Times New Roman" w:cs="Times New Roman"/>
          <w:sz w:val="28"/>
          <w:szCs w:val="28"/>
          <w:lang w:val="uk-UA"/>
        </w:rPr>
        <w:t xml:space="preserve"> складі доходів місцевих бюджетів</w:t>
      </w:r>
      <w:r w:rsidR="00F51D38">
        <w:rPr>
          <w:rFonts w:ascii="Times New Roman" w:eastAsiaTheme="minorHAnsi" w:hAnsi="Times New Roman" w:cs="Times New Roman"/>
          <w:sz w:val="28"/>
          <w:szCs w:val="28"/>
          <w:lang w:val="uk-UA"/>
        </w:rPr>
        <w:t xml:space="preserve"> місцеві податки і збори </w:t>
      </w:r>
      <w:r w:rsidR="004A38B6">
        <w:rPr>
          <w:rFonts w:ascii="Times New Roman" w:eastAsiaTheme="minorHAnsi" w:hAnsi="Times New Roman" w:cs="Times New Roman"/>
          <w:sz w:val="28"/>
          <w:szCs w:val="28"/>
          <w:lang w:val="uk-UA"/>
        </w:rPr>
        <w:t>займають</w:t>
      </w:r>
      <w:r w:rsidR="00F51D38">
        <w:rPr>
          <w:rFonts w:ascii="Times New Roman" w:eastAsiaTheme="minorHAnsi" w:hAnsi="Times New Roman" w:cs="Times New Roman"/>
          <w:sz w:val="28"/>
          <w:szCs w:val="28"/>
          <w:lang w:val="uk-UA"/>
        </w:rPr>
        <w:t xml:space="preserve"> </w:t>
      </w:r>
      <w:r w:rsidR="001F4368">
        <w:rPr>
          <w:rFonts w:ascii="Times New Roman" w:eastAsiaTheme="minorHAnsi" w:hAnsi="Times New Roman" w:cs="Times New Roman"/>
          <w:sz w:val="28"/>
          <w:szCs w:val="28"/>
          <w:lang w:val="uk-UA"/>
        </w:rPr>
        <w:t>10,45</w:t>
      </w:r>
      <w:r w:rsidR="00F51D38">
        <w:rPr>
          <w:rFonts w:ascii="Times New Roman" w:eastAsiaTheme="minorHAnsi" w:hAnsi="Times New Roman" w:cs="Times New Roman"/>
          <w:sz w:val="28"/>
          <w:szCs w:val="28"/>
          <w:lang w:val="uk-UA"/>
        </w:rPr>
        <w:t xml:space="preserve"> % – 1</w:t>
      </w:r>
      <w:r w:rsidR="00133100">
        <w:rPr>
          <w:rFonts w:ascii="Times New Roman" w:eastAsiaTheme="minorHAnsi" w:hAnsi="Times New Roman" w:cs="Times New Roman"/>
          <w:sz w:val="28"/>
          <w:szCs w:val="28"/>
          <w:lang w:val="uk-UA"/>
        </w:rPr>
        <w:t>6</w:t>
      </w:r>
      <w:r w:rsidR="00F51D38">
        <w:rPr>
          <w:rFonts w:ascii="Times New Roman" w:eastAsiaTheme="minorHAnsi" w:hAnsi="Times New Roman" w:cs="Times New Roman"/>
          <w:sz w:val="28"/>
          <w:szCs w:val="28"/>
          <w:lang w:val="uk-UA"/>
        </w:rPr>
        <w:t>,</w:t>
      </w:r>
      <w:r w:rsidR="00133100">
        <w:rPr>
          <w:rFonts w:ascii="Times New Roman" w:eastAsiaTheme="minorHAnsi" w:hAnsi="Times New Roman" w:cs="Times New Roman"/>
          <w:sz w:val="28"/>
          <w:szCs w:val="28"/>
          <w:lang w:val="uk-UA"/>
        </w:rPr>
        <w:t>05</w:t>
      </w:r>
      <w:r w:rsidR="00F51D38">
        <w:rPr>
          <w:rFonts w:ascii="Times New Roman" w:eastAsiaTheme="minorHAnsi" w:hAnsi="Times New Roman" w:cs="Times New Roman"/>
          <w:sz w:val="28"/>
          <w:szCs w:val="28"/>
          <w:lang w:val="uk-UA"/>
        </w:rPr>
        <w:t xml:space="preserve"> %</w:t>
      </w:r>
      <w:r w:rsidR="00133100">
        <w:rPr>
          <w:rFonts w:ascii="Times New Roman" w:eastAsiaTheme="minorHAnsi" w:hAnsi="Times New Roman" w:cs="Times New Roman"/>
          <w:sz w:val="28"/>
          <w:szCs w:val="28"/>
          <w:lang w:val="uk-UA"/>
        </w:rPr>
        <w:t xml:space="preserve"> і мають тенденцію до зростання, </w:t>
      </w:r>
      <w:r w:rsidR="00382831">
        <w:rPr>
          <w:rFonts w:ascii="Times New Roman" w:eastAsiaTheme="minorHAnsi" w:hAnsi="Times New Roman" w:cs="Times New Roman"/>
          <w:sz w:val="28"/>
          <w:szCs w:val="28"/>
          <w:lang w:val="uk-UA"/>
        </w:rPr>
        <w:t>за винятком 2021 року, коли даний показник скоротився на 0,57 відсоткових пункти</w:t>
      </w:r>
      <w:r w:rsidR="00F51D38">
        <w:rPr>
          <w:rFonts w:ascii="Times New Roman" w:eastAsiaTheme="minorHAnsi" w:hAnsi="Times New Roman" w:cs="Times New Roman"/>
          <w:sz w:val="28"/>
          <w:szCs w:val="28"/>
          <w:lang w:val="uk-UA"/>
        </w:rPr>
        <w:t>.</w:t>
      </w:r>
    </w:p>
    <w:p w:rsidR="00382831" w:rsidRDefault="00382831" w:rsidP="005F7ED4">
      <w:pPr>
        <w:spacing w:after="0" w:line="360" w:lineRule="auto"/>
        <w:ind w:firstLine="708"/>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rPr>
        <w:t xml:space="preserve">У таблиці 2.2 </w:t>
      </w:r>
      <w:r w:rsidR="004A38B6">
        <w:rPr>
          <w:rFonts w:ascii="Times New Roman" w:eastAsiaTheme="minorHAnsi" w:hAnsi="Times New Roman" w:cs="Times New Roman"/>
          <w:sz w:val="28"/>
          <w:szCs w:val="28"/>
          <w:lang w:val="uk-UA"/>
        </w:rPr>
        <w:t>подано</w:t>
      </w:r>
      <w:r w:rsidR="00483BBF">
        <w:rPr>
          <w:rFonts w:ascii="Times New Roman" w:eastAsiaTheme="minorHAnsi" w:hAnsi="Times New Roman" w:cs="Times New Roman"/>
          <w:sz w:val="28"/>
          <w:szCs w:val="28"/>
          <w:lang w:val="uk-UA"/>
        </w:rPr>
        <w:t xml:space="preserve"> динаміку, склад і структуру місцевих податків і зборів в Україні за період 2017-2021 років. Так, за даними таблиці, динаміка абсолютних </w:t>
      </w:r>
      <w:r w:rsidR="004A38B6">
        <w:rPr>
          <w:rFonts w:ascii="Times New Roman" w:eastAsiaTheme="minorHAnsi" w:hAnsi="Times New Roman" w:cs="Times New Roman"/>
          <w:sz w:val="28"/>
          <w:szCs w:val="28"/>
          <w:lang w:val="uk-UA"/>
        </w:rPr>
        <w:t>показників</w:t>
      </w:r>
      <w:r w:rsidR="00483BBF">
        <w:rPr>
          <w:rFonts w:ascii="Times New Roman" w:eastAsiaTheme="minorHAnsi" w:hAnsi="Times New Roman" w:cs="Times New Roman"/>
          <w:sz w:val="28"/>
          <w:szCs w:val="28"/>
          <w:lang w:val="uk-UA"/>
        </w:rPr>
        <w:t xml:space="preserve"> місцевих податків і зборів </w:t>
      </w:r>
      <w:r w:rsidR="004A38B6">
        <w:rPr>
          <w:rFonts w:ascii="Times New Roman" w:eastAsiaTheme="minorHAnsi" w:hAnsi="Times New Roman" w:cs="Times New Roman"/>
          <w:sz w:val="28"/>
          <w:szCs w:val="28"/>
          <w:lang w:val="uk-UA"/>
        </w:rPr>
        <w:t>має тенденцію до зростання</w:t>
      </w:r>
      <w:r w:rsidR="00483BBF">
        <w:rPr>
          <w:rFonts w:ascii="Times New Roman" w:eastAsiaTheme="minorHAnsi" w:hAnsi="Times New Roman" w:cs="Times New Roman"/>
          <w:sz w:val="28"/>
          <w:szCs w:val="28"/>
          <w:lang w:val="uk-UA"/>
        </w:rPr>
        <w:t xml:space="preserve"> з 52,58 млрд. грн. до 89,9 млрд. грн., або на 37,32 млрд. грн.  </w:t>
      </w:r>
      <w:r w:rsidR="00483BBF" w:rsidRPr="002B0580">
        <w:rPr>
          <w:rFonts w:ascii="Times New Roman" w:eastAsiaTheme="minorHAnsi" w:hAnsi="Times New Roman" w:cs="Times New Roman"/>
          <w:sz w:val="28"/>
          <w:szCs w:val="28"/>
          <w:lang w:val="uk-UA" w:eastAsia="en-US"/>
        </w:rPr>
        <w:t>У складі місцевих податків і зборів</w:t>
      </w:r>
      <w:r w:rsidR="00483BBF">
        <w:rPr>
          <w:rFonts w:ascii="Times New Roman" w:eastAsiaTheme="minorHAnsi" w:hAnsi="Times New Roman" w:cs="Times New Roman"/>
          <w:sz w:val="28"/>
          <w:szCs w:val="28"/>
          <w:lang w:val="uk-UA" w:eastAsia="en-US"/>
        </w:rPr>
        <w:t xml:space="preserve"> більше 99 % займають місцеві податки і лише 0,</w:t>
      </w:r>
      <w:r w:rsidR="009677C0">
        <w:rPr>
          <w:rFonts w:ascii="Times New Roman" w:eastAsiaTheme="minorHAnsi" w:hAnsi="Times New Roman" w:cs="Times New Roman"/>
          <w:sz w:val="28"/>
          <w:szCs w:val="28"/>
          <w:lang w:val="uk-UA" w:eastAsia="en-US"/>
        </w:rPr>
        <w:t>43</w:t>
      </w:r>
      <w:r w:rsidR="00483BBF">
        <w:rPr>
          <w:rFonts w:ascii="Times New Roman" w:eastAsiaTheme="minorHAnsi" w:hAnsi="Times New Roman" w:cs="Times New Roman"/>
          <w:sz w:val="28"/>
          <w:szCs w:val="28"/>
          <w:lang w:val="uk-UA" w:eastAsia="en-US"/>
        </w:rPr>
        <w:t xml:space="preserve"> % припадає на місцеві збори (</w:t>
      </w:r>
      <w:r w:rsidR="004A38B6">
        <w:rPr>
          <w:rFonts w:ascii="Times New Roman" w:eastAsiaTheme="minorHAnsi" w:hAnsi="Times New Roman" w:cs="Times New Roman"/>
          <w:sz w:val="28"/>
          <w:szCs w:val="28"/>
          <w:lang w:val="uk-UA" w:eastAsia="en-US"/>
        </w:rPr>
        <w:t xml:space="preserve">див. </w:t>
      </w:r>
      <w:r w:rsidR="00483BBF">
        <w:rPr>
          <w:rFonts w:ascii="Times New Roman" w:eastAsiaTheme="minorHAnsi" w:hAnsi="Times New Roman" w:cs="Times New Roman"/>
          <w:sz w:val="28"/>
          <w:szCs w:val="28"/>
          <w:lang w:val="uk-UA" w:eastAsia="en-US"/>
        </w:rPr>
        <w:t>рис. 2.1).</w:t>
      </w:r>
      <w:r w:rsidR="005F7ED4" w:rsidRPr="005F7ED4">
        <w:rPr>
          <w:rFonts w:ascii="Times New Roman" w:eastAsiaTheme="minorHAnsi" w:hAnsi="Times New Roman" w:cs="Times New Roman"/>
          <w:sz w:val="28"/>
          <w:szCs w:val="28"/>
          <w:lang w:val="uk-UA" w:eastAsia="en-US"/>
        </w:rPr>
        <w:t xml:space="preserve"> </w:t>
      </w:r>
      <w:r w:rsidR="005F7ED4" w:rsidRPr="00B55C40">
        <w:rPr>
          <w:rFonts w:ascii="Times New Roman" w:eastAsiaTheme="minorHAnsi" w:hAnsi="Times New Roman" w:cs="Times New Roman"/>
          <w:sz w:val="28"/>
          <w:szCs w:val="28"/>
          <w:lang w:val="uk-UA" w:eastAsia="en-US"/>
        </w:rPr>
        <w:t xml:space="preserve">Зокрема, </w:t>
      </w:r>
      <w:r w:rsidR="005F7ED4">
        <w:rPr>
          <w:rFonts w:ascii="Times New Roman" w:eastAsiaTheme="minorHAnsi" w:hAnsi="Times New Roman" w:cs="Times New Roman"/>
          <w:sz w:val="28"/>
          <w:szCs w:val="28"/>
          <w:lang w:val="uk-UA" w:eastAsia="en-US"/>
        </w:rPr>
        <w:t xml:space="preserve">податок на майно становить 48,09 %, єдиний податок – 51,48 %. Розглянемо кожен </w:t>
      </w:r>
      <w:r w:rsidR="004A38B6">
        <w:rPr>
          <w:rFonts w:ascii="Times New Roman" w:eastAsiaTheme="minorHAnsi" w:hAnsi="Times New Roman" w:cs="Times New Roman"/>
          <w:sz w:val="28"/>
          <w:szCs w:val="28"/>
          <w:lang w:val="uk-UA" w:eastAsia="en-US"/>
        </w:rPr>
        <w:t>окремо</w:t>
      </w:r>
      <w:r w:rsidR="005F7ED4">
        <w:rPr>
          <w:rFonts w:ascii="Times New Roman" w:eastAsiaTheme="minorHAnsi" w:hAnsi="Times New Roman" w:cs="Times New Roman"/>
          <w:sz w:val="28"/>
          <w:szCs w:val="28"/>
          <w:lang w:val="uk-UA" w:eastAsia="en-US"/>
        </w:rPr>
        <w:t xml:space="preserve"> місцевий податок і збір </w:t>
      </w:r>
      <w:r w:rsidR="004A38B6">
        <w:rPr>
          <w:rFonts w:ascii="Times New Roman" w:eastAsiaTheme="minorHAnsi" w:hAnsi="Times New Roman" w:cs="Times New Roman"/>
          <w:sz w:val="28"/>
          <w:szCs w:val="28"/>
          <w:lang w:val="uk-UA" w:eastAsia="en-US"/>
        </w:rPr>
        <w:t>в частині</w:t>
      </w:r>
      <w:r w:rsidR="005F7ED4">
        <w:rPr>
          <w:rFonts w:ascii="Times New Roman" w:eastAsiaTheme="minorHAnsi" w:hAnsi="Times New Roman" w:cs="Times New Roman"/>
          <w:sz w:val="28"/>
          <w:szCs w:val="28"/>
          <w:lang w:val="uk-UA" w:eastAsia="en-US"/>
        </w:rPr>
        <w:t xml:space="preserve"> механізм</w:t>
      </w:r>
      <w:r w:rsidR="004A38B6">
        <w:rPr>
          <w:rFonts w:ascii="Times New Roman" w:eastAsiaTheme="minorHAnsi" w:hAnsi="Times New Roman" w:cs="Times New Roman"/>
          <w:sz w:val="28"/>
          <w:szCs w:val="28"/>
          <w:lang w:val="uk-UA" w:eastAsia="en-US"/>
        </w:rPr>
        <w:t>у</w:t>
      </w:r>
      <w:r w:rsidR="005F7ED4">
        <w:rPr>
          <w:rFonts w:ascii="Times New Roman" w:eastAsiaTheme="minorHAnsi" w:hAnsi="Times New Roman" w:cs="Times New Roman"/>
          <w:sz w:val="28"/>
          <w:szCs w:val="28"/>
          <w:lang w:val="uk-UA" w:eastAsia="en-US"/>
        </w:rPr>
        <w:t xml:space="preserve"> його справляння </w:t>
      </w:r>
      <w:r w:rsidR="004A38B6">
        <w:rPr>
          <w:rFonts w:ascii="Times New Roman" w:eastAsiaTheme="minorHAnsi" w:hAnsi="Times New Roman" w:cs="Times New Roman"/>
          <w:sz w:val="28"/>
          <w:szCs w:val="28"/>
          <w:lang w:val="uk-UA" w:eastAsia="en-US"/>
        </w:rPr>
        <w:t>і</w:t>
      </w:r>
      <w:r w:rsidR="005F7ED4">
        <w:rPr>
          <w:rFonts w:ascii="Times New Roman" w:eastAsiaTheme="minorHAnsi" w:hAnsi="Times New Roman" w:cs="Times New Roman"/>
          <w:sz w:val="28"/>
          <w:szCs w:val="28"/>
          <w:lang w:val="uk-UA" w:eastAsia="en-US"/>
        </w:rPr>
        <w:t xml:space="preserve"> фіскальн</w:t>
      </w:r>
      <w:r w:rsidR="004A38B6">
        <w:rPr>
          <w:rFonts w:ascii="Times New Roman" w:eastAsiaTheme="minorHAnsi" w:hAnsi="Times New Roman" w:cs="Times New Roman"/>
          <w:sz w:val="28"/>
          <w:szCs w:val="28"/>
          <w:lang w:val="uk-UA" w:eastAsia="en-US"/>
        </w:rPr>
        <w:t>ої</w:t>
      </w:r>
      <w:r w:rsidR="005F7ED4">
        <w:rPr>
          <w:rFonts w:ascii="Times New Roman" w:eastAsiaTheme="minorHAnsi" w:hAnsi="Times New Roman" w:cs="Times New Roman"/>
          <w:sz w:val="28"/>
          <w:szCs w:val="28"/>
          <w:lang w:val="uk-UA" w:eastAsia="en-US"/>
        </w:rPr>
        <w:t xml:space="preserve"> ефективн</w:t>
      </w:r>
      <w:r w:rsidR="004A38B6">
        <w:rPr>
          <w:rFonts w:ascii="Times New Roman" w:eastAsiaTheme="minorHAnsi" w:hAnsi="Times New Roman" w:cs="Times New Roman"/>
          <w:sz w:val="28"/>
          <w:szCs w:val="28"/>
          <w:lang w:val="uk-UA" w:eastAsia="en-US"/>
        </w:rPr>
        <w:t>ості</w:t>
      </w:r>
      <w:r w:rsidR="005F7ED4">
        <w:rPr>
          <w:rFonts w:ascii="Times New Roman" w:eastAsiaTheme="minorHAnsi" w:hAnsi="Times New Roman" w:cs="Times New Roman"/>
          <w:sz w:val="28"/>
          <w:szCs w:val="28"/>
          <w:lang w:val="uk-UA" w:eastAsia="en-US"/>
        </w:rPr>
        <w:t xml:space="preserve"> для </w:t>
      </w:r>
      <w:r w:rsidR="004A38B6">
        <w:rPr>
          <w:rFonts w:ascii="Times New Roman" w:eastAsiaTheme="minorHAnsi" w:hAnsi="Times New Roman" w:cs="Times New Roman"/>
          <w:sz w:val="28"/>
          <w:szCs w:val="28"/>
          <w:lang w:val="uk-UA" w:eastAsia="en-US"/>
        </w:rPr>
        <w:t xml:space="preserve">наповнення </w:t>
      </w:r>
      <w:r w:rsidR="005F7ED4">
        <w:rPr>
          <w:rFonts w:ascii="Times New Roman" w:eastAsiaTheme="minorHAnsi" w:hAnsi="Times New Roman" w:cs="Times New Roman"/>
          <w:sz w:val="28"/>
          <w:szCs w:val="28"/>
          <w:lang w:val="uk-UA" w:eastAsia="en-US"/>
        </w:rPr>
        <w:t xml:space="preserve">місцевих бюджетів. </w:t>
      </w:r>
      <w:r w:rsidR="004A38B6">
        <w:rPr>
          <w:rFonts w:ascii="Times New Roman" w:eastAsiaTheme="minorHAnsi" w:hAnsi="Times New Roman" w:cs="Times New Roman"/>
          <w:sz w:val="28"/>
          <w:szCs w:val="28"/>
          <w:lang w:val="uk-UA" w:eastAsia="en-US"/>
        </w:rPr>
        <w:t>Д</w:t>
      </w:r>
      <w:r w:rsidR="005F7ED4">
        <w:rPr>
          <w:rFonts w:ascii="Times New Roman" w:eastAsiaTheme="minorHAnsi" w:hAnsi="Times New Roman" w:cs="Times New Roman"/>
          <w:sz w:val="28"/>
          <w:szCs w:val="28"/>
          <w:lang w:val="uk-UA" w:eastAsia="en-US"/>
        </w:rPr>
        <w:t xml:space="preserve">инаміка мобілізації єдиного податку до місцевих бюджетів України в динаміці 2017-2021 років відображає його зростання на 22,89 млрд. грн. (з 23,39 млрд. грн. до 46,28 млрд. грн.). Динаміка надходження податку на майно має також тенденцію до зростання і за аналізований період вказує на їх зростання на 14,19 млрд. грн. (з 29,05 млрд. грн. до 43,24 млрд. грн.), тобто за п’ять останніх років місцеві податки зросли у два рази. Проте, якщо у період 2017-2019 років питома вага податку на </w:t>
      </w:r>
      <w:r w:rsidR="005F7ED4">
        <w:rPr>
          <w:rFonts w:ascii="Times New Roman" w:eastAsiaTheme="minorHAnsi" w:hAnsi="Times New Roman" w:cs="Times New Roman"/>
          <w:sz w:val="28"/>
          <w:szCs w:val="28"/>
          <w:lang w:val="uk-UA" w:eastAsia="en-US"/>
        </w:rPr>
        <w:lastRenderedPageBreak/>
        <w:t xml:space="preserve">майно складала більше 50 % </w:t>
      </w:r>
      <w:r w:rsidR="004A38B6">
        <w:rPr>
          <w:rFonts w:ascii="Times New Roman" w:eastAsiaTheme="minorHAnsi" w:hAnsi="Times New Roman" w:cs="Times New Roman"/>
          <w:sz w:val="28"/>
          <w:szCs w:val="28"/>
          <w:lang w:val="uk-UA" w:eastAsia="en-US"/>
        </w:rPr>
        <w:t xml:space="preserve">серед </w:t>
      </w:r>
      <w:r w:rsidR="005F7ED4">
        <w:rPr>
          <w:rFonts w:ascii="Times New Roman" w:eastAsiaTheme="minorHAnsi" w:hAnsi="Times New Roman" w:cs="Times New Roman"/>
          <w:sz w:val="28"/>
          <w:szCs w:val="28"/>
          <w:lang w:val="uk-UA" w:eastAsia="en-US"/>
        </w:rPr>
        <w:t>усіх надходжень місцевих податків і зборів, то у 2020-2021 роках її частка скоротилася до 49,46 % та 48,05 % відповідно. Відтак, стосовно єдиного податку, то тут ситуація абсолютно зворотня, а саме у 2017-2019 роках частка єдиного податку у структурі місцевих податків і зборів коливалася в межах 44,53 % – 48,45 %, то у наступні 2020-2021 роки відмічено її зростання до 50,25 % та 51,48 % відповідно.</w:t>
      </w:r>
    </w:p>
    <w:p w:rsidR="00225078" w:rsidRPr="00972915" w:rsidRDefault="00225078" w:rsidP="00225078">
      <w:pPr>
        <w:autoSpaceDE w:val="0"/>
        <w:autoSpaceDN w:val="0"/>
        <w:adjustRightInd w:val="0"/>
        <w:spacing w:line="360" w:lineRule="auto"/>
        <w:ind w:firstLine="708"/>
        <w:jc w:val="right"/>
        <w:rPr>
          <w:rFonts w:ascii="Times New Roman" w:eastAsiaTheme="minorHAnsi" w:hAnsi="Times New Roman" w:cs="Times New Roman"/>
          <w:sz w:val="28"/>
          <w:szCs w:val="28"/>
          <w:lang w:val="uk-UA" w:eastAsia="en-US"/>
        </w:rPr>
      </w:pPr>
      <w:r w:rsidRPr="00972915">
        <w:rPr>
          <w:rFonts w:ascii="Times New Roman" w:eastAsiaTheme="minorHAnsi" w:hAnsi="Times New Roman" w:cs="Times New Roman"/>
          <w:sz w:val="28"/>
          <w:szCs w:val="28"/>
          <w:lang w:val="uk-UA" w:eastAsia="en-US"/>
        </w:rPr>
        <w:t>Таблиця 2.2</w:t>
      </w:r>
    </w:p>
    <w:p w:rsidR="00225078" w:rsidRDefault="00225078" w:rsidP="00225078">
      <w:pPr>
        <w:autoSpaceDE w:val="0"/>
        <w:autoSpaceDN w:val="0"/>
        <w:adjustRightInd w:val="0"/>
        <w:spacing w:after="0" w:line="360" w:lineRule="auto"/>
        <w:ind w:firstLine="708"/>
        <w:jc w:val="center"/>
        <w:rPr>
          <w:rFonts w:ascii="Times New Roman" w:eastAsiaTheme="minorHAnsi" w:hAnsi="Times New Roman" w:cs="Times New Roman"/>
          <w:b/>
          <w:sz w:val="28"/>
          <w:szCs w:val="28"/>
          <w:lang w:val="uk-UA" w:eastAsia="en-US"/>
        </w:rPr>
      </w:pPr>
      <w:r w:rsidRPr="00874521">
        <w:rPr>
          <w:rFonts w:ascii="Times New Roman" w:eastAsiaTheme="minorHAnsi" w:hAnsi="Times New Roman" w:cs="Times New Roman"/>
          <w:b/>
          <w:sz w:val="28"/>
          <w:szCs w:val="28"/>
          <w:lang w:val="uk-UA" w:eastAsia="en-US"/>
        </w:rPr>
        <w:t xml:space="preserve">Динаміка, склад і структура місцевих податків і зборів </w:t>
      </w:r>
      <w:r>
        <w:rPr>
          <w:rFonts w:ascii="Times New Roman" w:eastAsiaTheme="minorHAnsi" w:hAnsi="Times New Roman" w:cs="Times New Roman"/>
          <w:b/>
          <w:sz w:val="28"/>
          <w:szCs w:val="28"/>
          <w:lang w:val="uk-UA" w:eastAsia="en-US"/>
        </w:rPr>
        <w:t xml:space="preserve">в Україні </w:t>
      </w:r>
    </w:p>
    <w:p w:rsidR="00225078" w:rsidRPr="00874521" w:rsidRDefault="00225078" w:rsidP="00225078">
      <w:pPr>
        <w:autoSpaceDE w:val="0"/>
        <w:autoSpaceDN w:val="0"/>
        <w:adjustRightInd w:val="0"/>
        <w:spacing w:after="0" w:line="360" w:lineRule="auto"/>
        <w:ind w:firstLine="708"/>
        <w:jc w:val="center"/>
        <w:rPr>
          <w:rFonts w:ascii="Times New Roman" w:eastAsiaTheme="minorHAnsi" w:hAnsi="Times New Roman" w:cs="Times New Roman"/>
          <w:sz w:val="28"/>
          <w:szCs w:val="28"/>
          <w:lang w:val="uk-UA" w:eastAsia="en-US"/>
        </w:rPr>
      </w:pPr>
      <w:r>
        <w:rPr>
          <w:rFonts w:ascii="Times New Roman" w:eastAsiaTheme="minorHAnsi" w:hAnsi="Times New Roman" w:cs="Times New Roman"/>
          <w:b/>
          <w:sz w:val="28"/>
          <w:szCs w:val="28"/>
          <w:lang w:val="uk-UA" w:eastAsia="en-US"/>
        </w:rPr>
        <w:t>у період 201</w:t>
      </w:r>
      <w:r w:rsidR="00AC42D1">
        <w:rPr>
          <w:rFonts w:ascii="Times New Roman" w:eastAsiaTheme="minorHAnsi" w:hAnsi="Times New Roman" w:cs="Times New Roman"/>
          <w:b/>
          <w:sz w:val="28"/>
          <w:szCs w:val="28"/>
          <w:lang w:val="uk-UA" w:eastAsia="en-US"/>
        </w:rPr>
        <w:t>7</w:t>
      </w:r>
      <w:r w:rsidRPr="00874521">
        <w:rPr>
          <w:rFonts w:ascii="Times New Roman" w:eastAsiaTheme="minorHAnsi" w:hAnsi="Times New Roman" w:cs="Times New Roman"/>
          <w:b/>
          <w:sz w:val="28"/>
          <w:szCs w:val="28"/>
          <w:lang w:val="uk-UA" w:eastAsia="en-US"/>
        </w:rPr>
        <w:t>-20</w:t>
      </w:r>
      <w:r w:rsidR="00AC42D1">
        <w:rPr>
          <w:rFonts w:ascii="Times New Roman" w:eastAsiaTheme="minorHAnsi" w:hAnsi="Times New Roman" w:cs="Times New Roman"/>
          <w:b/>
          <w:sz w:val="28"/>
          <w:szCs w:val="28"/>
          <w:lang w:val="uk-UA" w:eastAsia="en-US"/>
        </w:rPr>
        <w:t>2</w:t>
      </w:r>
      <w:r w:rsidR="00483BBF">
        <w:rPr>
          <w:rFonts w:ascii="Times New Roman" w:eastAsiaTheme="minorHAnsi" w:hAnsi="Times New Roman" w:cs="Times New Roman"/>
          <w:b/>
          <w:sz w:val="28"/>
          <w:szCs w:val="28"/>
          <w:lang w:val="uk-UA" w:eastAsia="en-US"/>
        </w:rPr>
        <w:t>1</w:t>
      </w:r>
      <w:r w:rsidRPr="00874521">
        <w:rPr>
          <w:rFonts w:ascii="Times New Roman" w:eastAsiaTheme="minorHAnsi" w:hAnsi="Times New Roman" w:cs="Times New Roman"/>
          <w:b/>
          <w:sz w:val="28"/>
          <w:szCs w:val="28"/>
          <w:lang w:val="uk-UA" w:eastAsia="en-US"/>
        </w:rPr>
        <w:t xml:space="preserve"> рр.</w:t>
      </w:r>
      <w:r w:rsidR="002571B1">
        <w:rPr>
          <w:rFonts w:ascii="Times New Roman" w:eastAsiaTheme="minorHAnsi" w:hAnsi="Times New Roman" w:cs="Times New Roman"/>
          <w:sz w:val="28"/>
          <w:szCs w:val="28"/>
          <w:lang w:val="uk-UA" w:eastAsia="en-US"/>
        </w:rPr>
        <w:t xml:space="preserve"> (мл</w:t>
      </w:r>
      <w:r w:rsidR="001E5201">
        <w:rPr>
          <w:rFonts w:ascii="Times New Roman" w:eastAsiaTheme="minorHAnsi" w:hAnsi="Times New Roman" w:cs="Times New Roman"/>
          <w:sz w:val="28"/>
          <w:szCs w:val="28"/>
          <w:lang w:val="uk-UA" w:eastAsia="en-US"/>
        </w:rPr>
        <w:t>рд</w:t>
      </w:r>
      <w:r w:rsidR="00D44AA6">
        <w:rPr>
          <w:rFonts w:ascii="Times New Roman" w:eastAsiaTheme="minorHAnsi" w:hAnsi="Times New Roman" w:cs="Times New Roman"/>
          <w:sz w:val="28"/>
          <w:szCs w:val="28"/>
          <w:lang w:val="uk-UA" w:eastAsia="en-US"/>
        </w:rPr>
        <w:t>. грн.)</w:t>
      </w:r>
    </w:p>
    <w:p w:rsidR="00CB0291" w:rsidRPr="00CB0291" w:rsidRDefault="00CB0291" w:rsidP="00CB0291">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6031230" cy="4361427"/>
            <wp:effectExtent l="1905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031230" cy="4361427"/>
                    </a:xfrm>
                    <a:prstGeom prst="rect">
                      <a:avLst/>
                    </a:prstGeom>
                    <a:noFill/>
                    <a:ln w="9525">
                      <a:noFill/>
                      <a:miter lim="800000"/>
                      <a:headEnd/>
                      <a:tailEnd/>
                    </a:ln>
                  </pic:spPr>
                </pic:pic>
              </a:graphicData>
            </a:graphic>
          </wp:inline>
        </w:drawing>
      </w:r>
    </w:p>
    <w:p w:rsidR="007459DF" w:rsidRPr="00FE2799" w:rsidRDefault="00D44AA6" w:rsidP="00CB0291">
      <w:pPr>
        <w:pStyle w:val="a5"/>
        <w:autoSpaceDE w:val="0"/>
        <w:autoSpaceDN w:val="0"/>
        <w:adjustRightInd w:val="0"/>
        <w:ind w:left="928"/>
        <w:jc w:val="both"/>
        <w:rPr>
          <w:rFonts w:ascii="Times New Roman" w:hAnsi="Times New Roman" w:cs="Times New Roman"/>
          <w:sz w:val="24"/>
          <w:szCs w:val="24"/>
        </w:rPr>
      </w:pPr>
      <w:r>
        <w:rPr>
          <w:rFonts w:ascii="Times New Roman" w:hAnsi="Times New Roman" w:cs="Times New Roman"/>
          <w:sz w:val="24"/>
          <w:szCs w:val="24"/>
          <w:lang w:val="uk-UA"/>
        </w:rPr>
        <w:t>Примітка. С</w:t>
      </w:r>
      <w:r w:rsidR="00225078" w:rsidRPr="00874521">
        <w:rPr>
          <w:rFonts w:ascii="Times New Roman" w:hAnsi="Times New Roman" w:cs="Times New Roman"/>
          <w:sz w:val="24"/>
          <w:szCs w:val="24"/>
          <w:lang w:val="uk-UA"/>
        </w:rPr>
        <w:t xml:space="preserve">кладено автором за даними джерела </w:t>
      </w:r>
      <w:r w:rsidR="00225078">
        <w:rPr>
          <w:rFonts w:ascii="Times New Roman" w:hAnsi="Times New Roman" w:cs="Times New Roman"/>
          <w:sz w:val="24"/>
          <w:szCs w:val="24"/>
        </w:rPr>
        <w:t>[</w:t>
      </w:r>
      <w:r w:rsidR="005031C9">
        <w:rPr>
          <w:rFonts w:ascii="Times New Roman" w:hAnsi="Times New Roman" w:cs="Times New Roman"/>
          <w:sz w:val="24"/>
          <w:szCs w:val="24"/>
          <w:lang w:val="uk-UA"/>
        </w:rPr>
        <w:t>2</w:t>
      </w:r>
      <w:r w:rsidR="008A046C" w:rsidRPr="008A046C">
        <w:rPr>
          <w:rFonts w:ascii="Times New Roman" w:hAnsi="Times New Roman" w:cs="Times New Roman"/>
          <w:sz w:val="24"/>
          <w:szCs w:val="24"/>
        </w:rPr>
        <w:t>5</w:t>
      </w:r>
      <w:r w:rsidR="00225078" w:rsidRPr="00874521">
        <w:rPr>
          <w:rFonts w:ascii="Times New Roman" w:hAnsi="Times New Roman" w:cs="Times New Roman"/>
          <w:sz w:val="24"/>
          <w:szCs w:val="24"/>
        </w:rPr>
        <w:t>]</w:t>
      </w:r>
    </w:p>
    <w:p w:rsidR="00225078" w:rsidRPr="007459DF" w:rsidRDefault="007459DF" w:rsidP="007459D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Динаміка надходження доходів, податкових надходжень та місцевих податків і зборів до бюджету Тернопільської міської ТГ за період 2019-2021 рр. представлені у таблиці 2.3.</w:t>
      </w:r>
    </w:p>
    <w:p w:rsidR="00225078" w:rsidRDefault="00225078" w:rsidP="008224EF">
      <w:pPr>
        <w:spacing w:line="360" w:lineRule="auto"/>
        <w:ind w:firstLine="708"/>
        <w:jc w:val="both"/>
        <w:rPr>
          <w:rFonts w:eastAsiaTheme="minorHAnsi"/>
          <w:noProof/>
          <w:sz w:val="28"/>
          <w:szCs w:val="28"/>
          <w:lang w:val="uk-UA"/>
        </w:rPr>
      </w:pPr>
    </w:p>
    <w:p w:rsidR="00AE42C0" w:rsidRPr="00AE42C0" w:rsidRDefault="00AE42C0" w:rsidP="008224EF">
      <w:pPr>
        <w:spacing w:line="360" w:lineRule="auto"/>
        <w:ind w:firstLine="708"/>
        <w:jc w:val="both"/>
        <w:rPr>
          <w:rFonts w:eastAsiaTheme="minorHAnsi"/>
          <w:sz w:val="28"/>
          <w:szCs w:val="28"/>
          <w:lang w:val="uk-UA" w:eastAsia="en-US"/>
        </w:rPr>
      </w:pPr>
      <w:r>
        <w:rPr>
          <w:rFonts w:eastAsiaTheme="minorHAnsi"/>
          <w:noProof/>
          <w:sz w:val="28"/>
          <w:szCs w:val="28"/>
        </w:rPr>
        <w:lastRenderedPageBreak/>
        <w:drawing>
          <wp:inline distT="0" distB="0" distL="0" distR="0">
            <wp:extent cx="5553075" cy="30861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553075" cy="3086100"/>
                    </a:xfrm>
                    <a:prstGeom prst="rect">
                      <a:avLst/>
                    </a:prstGeom>
                    <a:noFill/>
                    <a:ln w="9525">
                      <a:noFill/>
                      <a:miter lim="800000"/>
                      <a:headEnd/>
                      <a:tailEnd/>
                    </a:ln>
                  </pic:spPr>
                </pic:pic>
              </a:graphicData>
            </a:graphic>
          </wp:inline>
        </w:drawing>
      </w:r>
    </w:p>
    <w:p w:rsidR="00B42064" w:rsidRPr="00665971" w:rsidRDefault="005C0E91" w:rsidP="00665971">
      <w:pPr>
        <w:spacing w:after="0" w:line="360" w:lineRule="auto"/>
        <w:ind w:firstLine="708"/>
        <w:jc w:val="both"/>
        <w:rPr>
          <w:rFonts w:ascii="Times New Roman" w:eastAsiaTheme="minorHAnsi" w:hAnsi="Times New Roman" w:cs="Times New Roman"/>
          <w:b/>
          <w:sz w:val="28"/>
          <w:szCs w:val="28"/>
          <w:lang w:val="uk-UA" w:eastAsia="en-US"/>
        </w:rPr>
      </w:pPr>
      <w:r w:rsidRPr="00B55C40">
        <w:rPr>
          <w:rFonts w:ascii="Times New Roman" w:eastAsiaTheme="minorHAnsi" w:hAnsi="Times New Roman" w:cs="Times New Roman"/>
          <w:b/>
          <w:sz w:val="28"/>
          <w:szCs w:val="28"/>
          <w:lang w:val="uk-UA" w:eastAsia="en-US"/>
        </w:rPr>
        <w:t xml:space="preserve">Рис. 2.1. </w:t>
      </w:r>
      <w:r w:rsidR="00B55C40" w:rsidRPr="00B55C40">
        <w:rPr>
          <w:rFonts w:ascii="Times New Roman" w:eastAsiaTheme="minorHAnsi" w:hAnsi="Times New Roman" w:cs="Times New Roman"/>
          <w:b/>
          <w:sz w:val="28"/>
          <w:szCs w:val="28"/>
          <w:lang w:val="uk-UA" w:eastAsia="en-US"/>
        </w:rPr>
        <w:t>Структура місцевих податків і зборів у 20</w:t>
      </w:r>
      <w:r w:rsidR="00AC42D1">
        <w:rPr>
          <w:rFonts w:ascii="Times New Roman" w:eastAsiaTheme="minorHAnsi" w:hAnsi="Times New Roman" w:cs="Times New Roman"/>
          <w:b/>
          <w:sz w:val="28"/>
          <w:szCs w:val="28"/>
          <w:lang w:val="uk-UA" w:eastAsia="en-US"/>
        </w:rPr>
        <w:t>2</w:t>
      </w:r>
      <w:r w:rsidR="005F7ED4">
        <w:rPr>
          <w:rFonts w:ascii="Times New Roman" w:eastAsiaTheme="minorHAnsi" w:hAnsi="Times New Roman" w:cs="Times New Roman"/>
          <w:b/>
          <w:sz w:val="28"/>
          <w:szCs w:val="28"/>
          <w:lang w:val="uk-UA" w:eastAsia="en-US"/>
        </w:rPr>
        <w:t>1</w:t>
      </w:r>
      <w:r w:rsidR="00B55C40" w:rsidRPr="00B55C40">
        <w:rPr>
          <w:rFonts w:ascii="Times New Roman" w:eastAsiaTheme="minorHAnsi" w:hAnsi="Times New Roman" w:cs="Times New Roman"/>
          <w:b/>
          <w:sz w:val="28"/>
          <w:szCs w:val="28"/>
          <w:lang w:val="uk-UA" w:eastAsia="en-US"/>
        </w:rPr>
        <w:t xml:space="preserve"> р., %</w:t>
      </w:r>
    </w:p>
    <w:p w:rsidR="00632B53" w:rsidRPr="00D44AA6" w:rsidRDefault="00632B53" w:rsidP="00632B53">
      <w:pPr>
        <w:autoSpaceDE w:val="0"/>
        <w:autoSpaceDN w:val="0"/>
        <w:adjustRightInd w:val="0"/>
        <w:spacing w:line="360" w:lineRule="auto"/>
        <w:jc w:val="right"/>
        <w:rPr>
          <w:rFonts w:ascii="Times New Roman" w:eastAsiaTheme="minorHAnsi" w:hAnsi="Times New Roman" w:cs="Times New Roman"/>
          <w:sz w:val="28"/>
          <w:szCs w:val="28"/>
          <w:lang w:val="uk-UA" w:eastAsia="en-US"/>
        </w:rPr>
      </w:pPr>
      <w:r w:rsidRPr="00D44AA6">
        <w:rPr>
          <w:rFonts w:ascii="Times New Roman" w:eastAsiaTheme="minorHAnsi" w:hAnsi="Times New Roman" w:cs="Times New Roman"/>
          <w:sz w:val="28"/>
          <w:szCs w:val="28"/>
          <w:lang w:val="uk-UA" w:eastAsia="en-US"/>
        </w:rPr>
        <w:t>Таблиця 2.3</w:t>
      </w:r>
    </w:p>
    <w:p w:rsidR="00632B53" w:rsidRPr="008E346B" w:rsidRDefault="00632B53" w:rsidP="00632B53">
      <w:pPr>
        <w:autoSpaceDE w:val="0"/>
        <w:autoSpaceDN w:val="0"/>
        <w:adjustRightInd w:val="0"/>
        <w:spacing w:after="0" w:line="360" w:lineRule="auto"/>
        <w:ind w:firstLine="708"/>
        <w:jc w:val="center"/>
        <w:rPr>
          <w:rFonts w:ascii="Times New Roman" w:eastAsiaTheme="minorHAnsi" w:hAnsi="Times New Roman" w:cs="Times New Roman"/>
          <w:b/>
          <w:sz w:val="28"/>
          <w:szCs w:val="28"/>
          <w:lang w:val="uk-UA" w:eastAsia="en-US"/>
        </w:rPr>
      </w:pPr>
      <w:r w:rsidRPr="008E346B">
        <w:rPr>
          <w:rFonts w:ascii="Times New Roman" w:eastAsiaTheme="minorHAnsi" w:hAnsi="Times New Roman" w:cs="Times New Roman"/>
          <w:b/>
          <w:sz w:val="28"/>
          <w:szCs w:val="28"/>
          <w:lang w:val="uk-UA" w:eastAsia="en-US"/>
        </w:rPr>
        <w:t xml:space="preserve">Динаміка, склад і структура місцевих податків і зборів та їх питома вага у доходах бюджету </w:t>
      </w:r>
      <w:r w:rsidR="000F4A40">
        <w:rPr>
          <w:rFonts w:ascii="Times New Roman" w:eastAsiaTheme="minorHAnsi" w:hAnsi="Times New Roman" w:cs="Times New Roman"/>
          <w:b/>
          <w:sz w:val="28"/>
          <w:szCs w:val="28"/>
          <w:lang w:val="uk-UA" w:eastAsia="en-US"/>
        </w:rPr>
        <w:t xml:space="preserve">Тернопільської міської </w:t>
      </w:r>
      <w:r w:rsidRPr="008F7BD6">
        <w:rPr>
          <w:rFonts w:ascii="Times New Roman" w:hAnsi="Times New Roman" w:cs="Times New Roman"/>
          <w:b/>
          <w:sz w:val="28"/>
          <w:szCs w:val="28"/>
          <w:lang w:val="uk-UA"/>
        </w:rPr>
        <w:t>ТГ</w:t>
      </w:r>
    </w:p>
    <w:p w:rsidR="00632B53" w:rsidRPr="00F52B75" w:rsidRDefault="00632B53" w:rsidP="00632B53">
      <w:pPr>
        <w:autoSpaceDE w:val="0"/>
        <w:autoSpaceDN w:val="0"/>
        <w:adjustRightInd w:val="0"/>
        <w:spacing w:after="0" w:line="360" w:lineRule="auto"/>
        <w:ind w:firstLine="708"/>
        <w:jc w:val="center"/>
        <w:rPr>
          <w:rFonts w:ascii="Times New Roman" w:eastAsiaTheme="minorHAnsi" w:hAnsi="Times New Roman" w:cs="Times New Roman"/>
          <w:sz w:val="28"/>
          <w:szCs w:val="28"/>
          <w:lang w:val="uk-UA" w:eastAsia="en-US"/>
        </w:rPr>
      </w:pPr>
      <w:r>
        <w:rPr>
          <w:rFonts w:ascii="Times New Roman" w:eastAsiaTheme="minorHAnsi" w:hAnsi="Times New Roman" w:cs="Times New Roman"/>
          <w:b/>
          <w:sz w:val="28"/>
          <w:szCs w:val="28"/>
          <w:lang w:eastAsia="en-US"/>
        </w:rPr>
        <w:t>у період 201</w:t>
      </w:r>
      <w:r>
        <w:rPr>
          <w:rFonts w:ascii="Times New Roman" w:eastAsiaTheme="minorHAnsi" w:hAnsi="Times New Roman" w:cs="Times New Roman"/>
          <w:b/>
          <w:sz w:val="28"/>
          <w:szCs w:val="28"/>
          <w:lang w:val="uk-UA" w:eastAsia="en-US"/>
        </w:rPr>
        <w:t>9</w:t>
      </w:r>
      <w:r>
        <w:rPr>
          <w:rFonts w:ascii="Times New Roman" w:eastAsiaTheme="minorHAnsi" w:hAnsi="Times New Roman" w:cs="Times New Roman"/>
          <w:b/>
          <w:sz w:val="28"/>
          <w:szCs w:val="28"/>
          <w:lang w:eastAsia="en-US"/>
        </w:rPr>
        <w:t>-</w:t>
      </w:r>
      <w:r w:rsidRPr="00874521">
        <w:rPr>
          <w:rFonts w:ascii="Times New Roman" w:eastAsiaTheme="minorHAnsi" w:hAnsi="Times New Roman" w:cs="Times New Roman"/>
          <w:b/>
          <w:sz w:val="28"/>
          <w:szCs w:val="28"/>
          <w:lang w:eastAsia="en-US"/>
        </w:rPr>
        <w:t>20</w:t>
      </w:r>
      <w:r>
        <w:rPr>
          <w:rFonts w:ascii="Times New Roman" w:eastAsiaTheme="minorHAnsi" w:hAnsi="Times New Roman" w:cs="Times New Roman"/>
          <w:b/>
          <w:sz w:val="28"/>
          <w:szCs w:val="28"/>
          <w:lang w:val="uk-UA" w:eastAsia="en-US"/>
        </w:rPr>
        <w:t>2</w:t>
      </w:r>
      <w:r w:rsidR="00DC61C4">
        <w:rPr>
          <w:rFonts w:ascii="Times New Roman" w:eastAsiaTheme="minorHAnsi" w:hAnsi="Times New Roman" w:cs="Times New Roman"/>
          <w:b/>
          <w:sz w:val="28"/>
          <w:szCs w:val="28"/>
          <w:lang w:val="uk-UA" w:eastAsia="en-US"/>
        </w:rPr>
        <w:t>1</w:t>
      </w:r>
      <w:r w:rsidRPr="00874521">
        <w:rPr>
          <w:rFonts w:ascii="Times New Roman" w:eastAsiaTheme="minorHAnsi" w:hAnsi="Times New Roman" w:cs="Times New Roman"/>
          <w:b/>
          <w:sz w:val="28"/>
          <w:szCs w:val="28"/>
          <w:lang w:eastAsia="en-US"/>
        </w:rPr>
        <w:t xml:space="preserve"> рр.</w:t>
      </w:r>
      <w:r>
        <w:rPr>
          <w:rFonts w:ascii="Times New Roman" w:eastAsiaTheme="minorHAnsi" w:hAnsi="Times New Roman" w:cs="Times New Roman"/>
          <w:sz w:val="28"/>
          <w:szCs w:val="28"/>
          <w:lang w:eastAsia="en-US"/>
        </w:rPr>
        <w:t xml:space="preserve"> (</w:t>
      </w:r>
      <w:r w:rsidR="00DC61C4">
        <w:rPr>
          <w:rFonts w:ascii="Times New Roman" w:eastAsiaTheme="minorHAnsi" w:hAnsi="Times New Roman" w:cs="Times New Roman"/>
          <w:sz w:val="28"/>
          <w:szCs w:val="28"/>
          <w:lang w:val="uk-UA" w:eastAsia="en-US"/>
        </w:rPr>
        <w:t>млн</w:t>
      </w:r>
      <w:r>
        <w:rPr>
          <w:rFonts w:ascii="Times New Roman" w:eastAsiaTheme="minorHAnsi" w:hAnsi="Times New Roman" w:cs="Times New Roman"/>
          <w:sz w:val="28"/>
          <w:szCs w:val="28"/>
          <w:lang w:eastAsia="en-US"/>
        </w:rPr>
        <w:t>. грн.)</w:t>
      </w:r>
    </w:p>
    <w:p w:rsidR="00AE42C0" w:rsidRPr="00AE42C0" w:rsidRDefault="00AE42C0" w:rsidP="00AE42C0">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noProof/>
          <w:sz w:val="24"/>
          <w:szCs w:val="24"/>
        </w:rPr>
        <w:drawing>
          <wp:inline distT="0" distB="0" distL="0" distR="0">
            <wp:extent cx="6031230" cy="2123789"/>
            <wp:effectExtent l="1905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031230" cy="2123789"/>
                    </a:xfrm>
                    <a:prstGeom prst="rect">
                      <a:avLst/>
                    </a:prstGeom>
                    <a:noFill/>
                    <a:ln w="9525">
                      <a:noFill/>
                      <a:miter lim="800000"/>
                      <a:headEnd/>
                      <a:tailEnd/>
                    </a:ln>
                  </pic:spPr>
                </pic:pic>
              </a:graphicData>
            </a:graphic>
          </wp:inline>
        </w:drawing>
      </w:r>
    </w:p>
    <w:p w:rsidR="00632B53" w:rsidRPr="008E346B" w:rsidRDefault="00632B53" w:rsidP="00632B53">
      <w:pPr>
        <w:pStyle w:val="a5"/>
        <w:autoSpaceDE w:val="0"/>
        <w:autoSpaceDN w:val="0"/>
        <w:adjustRightInd w:val="0"/>
        <w:ind w:left="928"/>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 С</w:t>
      </w:r>
      <w:r w:rsidRPr="00874521">
        <w:rPr>
          <w:rFonts w:ascii="Times New Roman" w:hAnsi="Times New Roman" w:cs="Times New Roman"/>
          <w:sz w:val="24"/>
          <w:szCs w:val="24"/>
          <w:lang w:val="uk-UA"/>
        </w:rPr>
        <w:t xml:space="preserve">кладено автором за даними джерела </w:t>
      </w:r>
      <w:r>
        <w:rPr>
          <w:rFonts w:ascii="Times New Roman" w:hAnsi="Times New Roman" w:cs="Times New Roman"/>
          <w:sz w:val="24"/>
          <w:szCs w:val="24"/>
        </w:rPr>
        <w:t>[</w:t>
      </w:r>
      <w:r w:rsidR="008A046C" w:rsidRPr="008A046C">
        <w:rPr>
          <w:rFonts w:ascii="Times New Roman" w:hAnsi="Times New Roman" w:cs="Times New Roman"/>
          <w:sz w:val="24"/>
          <w:szCs w:val="24"/>
        </w:rPr>
        <w:t>11</w:t>
      </w:r>
      <w:r w:rsidR="00905090">
        <w:rPr>
          <w:rFonts w:ascii="Times New Roman" w:hAnsi="Times New Roman" w:cs="Times New Roman"/>
          <w:sz w:val="24"/>
          <w:szCs w:val="24"/>
          <w:lang w:val="uk-UA"/>
        </w:rPr>
        <w:t xml:space="preserve">; </w:t>
      </w:r>
      <w:r w:rsidR="008A046C" w:rsidRPr="008A046C">
        <w:rPr>
          <w:rFonts w:ascii="Times New Roman" w:hAnsi="Times New Roman" w:cs="Times New Roman"/>
          <w:sz w:val="24"/>
          <w:szCs w:val="24"/>
        </w:rPr>
        <w:t>45</w:t>
      </w:r>
      <w:r w:rsidRPr="00874521">
        <w:rPr>
          <w:rFonts w:ascii="Times New Roman" w:hAnsi="Times New Roman" w:cs="Times New Roman"/>
          <w:sz w:val="24"/>
          <w:szCs w:val="24"/>
        </w:rPr>
        <w:t>]</w:t>
      </w:r>
    </w:p>
    <w:p w:rsidR="009677C0" w:rsidRPr="00D44AA6" w:rsidRDefault="009677C0" w:rsidP="009677C0">
      <w:pPr>
        <w:autoSpaceDE w:val="0"/>
        <w:autoSpaceDN w:val="0"/>
        <w:adjustRightInd w:val="0"/>
        <w:spacing w:after="0" w:line="360" w:lineRule="auto"/>
        <w:ind w:firstLine="708"/>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xml:space="preserve">Доходи бюджету </w:t>
      </w:r>
      <w:r>
        <w:rPr>
          <w:rFonts w:ascii="Times New Roman" w:hAnsi="Times New Roman" w:cs="Times New Roman"/>
          <w:sz w:val="28"/>
          <w:szCs w:val="28"/>
          <w:lang w:val="uk-UA"/>
        </w:rPr>
        <w:t xml:space="preserve">Тернопільської міської ТГ </w:t>
      </w:r>
      <w:r>
        <w:rPr>
          <w:rFonts w:ascii="Times New Roman" w:eastAsiaTheme="minorHAnsi" w:hAnsi="Times New Roman" w:cs="Times New Roman"/>
          <w:sz w:val="28"/>
          <w:szCs w:val="28"/>
          <w:lang w:val="uk-UA" w:eastAsia="en-US"/>
        </w:rPr>
        <w:t>за період 2019-2021 рр. зросли на 1056,84 млн. грн. (з 2613,76 млн. грн. до 3670,6 млн. грн.). Податкові надходження також мають тенденцію до зростання за аналізований період на 607,1 млн. грн. Відповідно зросли і надходження місцевих податків</w:t>
      </w:r>
      <w:r w:rsidR="00AC10FD">
        <w:rPr>
          <w:rFonts w:ascii="Times New Roman" w:eastAsiaTheme="minorHAnsi" w:hAnsi="Times New Roman" w:cs="Times New Roman"/>
          <w:sz w:val="28"/>
          <w:szCs w:val="28"/>
          <w:lang w:val="uk-UA" w:eastAsia="en-US"/>
        </w:rPr>
        <w:t xml:space="preserve"> і зборів – на 118,2 млн. грн. або </w:t>
      </w:r>
      <w:r>
        <w:rPr>
          <w:rFonts w:ascii="Times New Roman" w:eastAsiaTheme="minorHAnsi" w:hAnsi="Times New Roman" w:cs="Times New Roman"/>
          <w:sz w:val="28"/>
          <w:szCs w:val="28"/>
          <w:lang w:val="uk-UA" w:eastAsia="en-US"/>
        </w:rPr>
        <w:t>з 391</w:t>
      </w:r>
      <w:r w:rsidR="00AC10FD">
        <w:rPr>
          <w:rFonts w:ascii="Times New Roman" w:eastAsiaTheme="minorHAnsi" w:hAnsi="Times New Roman" w:cs="Times New Roman"/>
          <w:sz w:val="28"/>
          <w:szCs w:val="28"/>
          <w:lang w:val="uk-UA" w:eastAsia="en-US"/>
        </w:rPr>
        <w:t>,3 млн. грн. до 509,5 млн. грн</w:t>
      </w:r>
      <w:r>
        <w:rPr>
          <w:rFonts w:ascii="Times New Roman" w:eastAsiaTheme="minorHAnsi" w:hAnsi="Times New Roman" w:cs="Times New Roman"/>
          <w:sz w:val="28"/>
          <w:szCs w:val="28"/>
          <w:lang w:val="uk-UA" w:eastAsia="en-US"/>
        </w:rPr>
        <w:t xml:space="preserve">. </w:t>
      </w:r>
      <w:r w:rsidR="00AC10FD">
        <w:rPr>
          <w:rFonts w:ascii="Times New Roman" w:eastAsiaTheme="minorHAnsi" w:hAnsi="Times New Roman" w:cs="Times New Roman"/>
          <w:sz w:val="28"/>
          <w:szCs w:val="28"/>
          <w:lang w:val="uk-UA" w:eastAsia="en-US"/>
        </w:rPr>
        <w:t>Частка</w:t>
      </w:r>
      <w:r>
        <w:rPr>
          <w:rFonts w:ascii="Times New Roman" w:eastAsiaTheme="minorHAnsi" w:hAnsi="Times New Roman" w:cs="Times New Roman"/>
          <w:sz w:val="28"/>
          <w:szCs w:val="28"/>
          <w:lang w:val="uk-UA" w:eastAsia="en-US"/>
        </w:rPr>
        <w:t xml:space="preserve"> місцевих </w:t>
      </w:r>
      <w:r>
        <w:rPr>
          <w:rFonts w:ascii="Times New Roman" w:eastAsiaTheme="minorHAnsi" w:hAnsi="Times New Roman" w:cs="Times New Roman"/>
          <w:sz w:val="28"/>
          <w:szCs w:val="28"/>
          <w:lang w:val="uk-UA" w:eastAsia="en-US"/>
        </w:rPr>
        <w:lastRenderedPageBreak/>
        <w:t xml:space="preserve">податків і зборів у доходах бюджету </w:t>
      </w:r>
      <w:r>
        <w:rPr>
          <w:rFonts w:ascii="Times New Roman" w:hAnsi="Times New Roman" w:cs="Times New Roman"/>
          <w:sz w:val="28"/>
          <w:szCs w:val="28"/>
          <w:lang w:val="uk-UA"/>
        </w:rPr>
        <w:t>Тернопільської міської ТГ</w:t>
      </w:r>
      <w:r>
        <w:rPr>
          <w:rFonts w:ascii="Times New Roman" w:eastAsiaTheme="minorHAnsi" w:hAnsi="Times New Roman" w:cs="Times New Roman"/>
          <w:sz w:val="28"/>
          <w:szCs w:val="28"/>
          <w:lang w:val="uk-UA" w:eastAsia="en-US"/>
        </w:rPr>
        <w:t xml:space="preserve"> у 2020 р. становила 13,88 %, а у податкових надходженнях – 25,55 %.</w:t>
      </w:r>
    </w:p>
    <w:p w:rsidR="00632B53" w:rsidRPr="00972915" w:rsidRDefault="00560EAC" w:rsidP="00972915">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таблиці 2.4 представлено динаміку, склад і структуру місцевих податків і зборів в дохідній частині бюджету Тернопільської міської територіальної громади за період 2019-2021 років.</w:t>
      </w:r>
    </w:p>
    <w:p w:rsidR="00632B53" w:rsidRPr="00972915" w:rsidRDefault="00632B53" w:rsidP="00DD2A3A">
      <w:pPr>
        <w:autoSpaceDE w:val="0"/>
        <w:autoSpaceDN w:val="0"/>
        <w:adjustRightInd w:val="0"/>
        <w:spacing w:after="0" w:line="360" w:lineRule="auto"/>
        <w:ind w:firstLine="708"/>
        <w:jc w:val="right"/>
        <w:rPr>
          <w:rFonts w:ascii="Times New Roman" w:eastAsiaTheme="minorHAnsi" w:hAnsi="Times New Roman" w:cs="Times New Roman"/>
          <w:sz w:val="28"/>
          <w:szCs w:val="28"/>
          <w:lang w:val="uk-UA" w:eastAsia="en-US"/>
        </w:rPr>
      </w:pPr>
      <w:r w:rsidRPr="00972915">
        <w:rPr>
          <w:rFonts w:ascii="Times New Roman" w:eastAsiaTheme="minorHAnsi" w:hAnsi="Times New Roman" w:cs="Times New Roman"/>
          <w:sz w:val="28"/>
          <w:szCs w:val="28"/>
          <w:lang w:val="uk-UA" w:eastAsia="en-US"/>
        </w:rPr>
        <w:t>Таблиця 2.4</w:t>
      </w:r>
    </w:p>
    <w:p w:rsidR="00632B53" w:rsidRPr="003E61C9" w:rsidRDefault="00632B53" w:rsidP="00DD2A3A">
      <w:pPr>
        <w:autoSpaceDE w:val="0"/>
        <w:autoSpaceDN w:val="0"/>
        <w:adjustRightInd w:val="0"/>
        <w:spacing w:after="0" w:line="360" w:lineRule="auto"/>
        <w:ind w:firstLine="708"/>
        <w:jc w:val="center"/>
        <w:rPr>
          <w:rFonts w:ascii="Times New Roman" w:eastAsiaTheme="minorHAnsi" w:hAnsi="Times New Roman" w:cs="Times New Roman"/>
          <w:sz w:val="28"/>
          <w:szCs w:val="28"/>
          <w:lang w:val="uk-UA" w:eastAsia="en-US"/>
        </w:rPr>
      </w:pPr>
      <w:r w:rsidRPr="0075382D">
        <w:rPr>
          <w:rFonts w:ascii="Times New Roman" w:eastAsiaTheme="minorHAnsi" w:hAnsi="Times New Roman" w:cs="Times New Roman"/>
          <w:b/>
          <w:sz w:val="28"/>
          <w:szCs w:val="28"/>
          <w:lang w:val="uk-UA" w:eastAsia="en-US"/>
        </w:rPr>
        <w:t xml:space="preserve">Динаміка, склад і структура місцевих податків і зборів у доходах бюджету </w:t>
      </w:r>
      <w:r w:rsidR="00DC61C4">
        <w:rPr>
          <w:rFonts w:ascii="Times New Roman" w:hAnsi="Times New Roman" w:cs="Times New Roman"/>
          <w:b/>
          <w:sz w:val="28"/>
          <w:szCs w:val="28"/>
          <w:lang w:val="uk-UA"/>
        </w:rPr>
        <w:t>Тернопільської</w:t>
      </w:r>
      <w:r w:rsidRPr="008F7BD6">
        <w:rPr>
          <w:rFonts w:ascii="Times New Roman" w:hAnsi="Times New Roman" w:cs="Times New Roman"/>
          <w:b/>
          <w:sz w:val="28"/>
          <w:szCs w:val="28"/>
          <w:lang w:val="uk-UA"/>
        </w:rPr>
        <w:t xml:space="preserve"> міської ТГ</w:t>
      </w:r>
      <w:r>
        <w:rPr>
          <w:rFonts w:ascii="Times New Roman" w:hAnsi="Times New Roman" w:cs="Times New Roman"/>
          <w:sz w:val="28"/>
          <w:szCs w:val="28"/>
          <w:lang w:val="uk-UA"/>
        </w:rPr>
        <w:t xml:space="preserve"> </w:t>
      </w:r>
      <w:r w:rsidRPr="0019114D">
        <w:rPr>
          <w:rFonts w:ascii="Times New Roman" w:eastAsiaTheme="minorHAnsi" w:hAnsi="Times New Roman" w:cs="Times New Roman"/>
          <w:b/>
          <w:sz w:val="28"/>
          <w:szCs w:val="28"/>
          <w:lang w:val="uk-UA" w:eastAsia="en-US"/>
        </w:rPr>
        <w:t>у період 201</w:t>
      </w:r>
      <w:r>
        <w:rPr>
          <w:rFonts w:ascii="Times New Roman" w:eastAsiaTheme="minorHAnsi" w:hAnsi="Times New Roman" w:cs="Times New Roman"/>
          <w:b/>
          <w:sz w:val="28"/>
          <w:szCs w:val="28"/>
          <w:lang w:val="uk-UA" w:eastAsia="en-US"/>
        </w:rPr>
        <w:t>9</w:t>
      </w:r>
      <w:r w:rsidRPr="0019114D">
        <w:rPr>
          <w:rFonts w:ascii="Times New Roman" w:eastAsiaTheme="minorHAnsi" w:hAnsi="Times New Roman" w:cs="Times New Roman"/>
          <w:b/>
          <w:sz w:val="28"/>
          <w:szCs w:val="28"/>
          <w:lang w:val="uk-UA" w:eastAsia="en-US"/>
        </w:rPr>
        <w:t>-20</w:t>
      </w:r>
      <w:r>
        <w:rPr>
          <w:rFonts w:ascii="Times New Roman" w:eastAsiaTheme="minorHAnsi" w:hAnsi="Times New Roman" w:cs="Times New Roman"/>
          <w:b/>
          <w:sz w:val="28"/>
          <w:szCs w:val="28"/>
          <w:lang w:val="uk-UA" w:eastAsia="en-US"/>
        </w:rPr>
        <w:t>2</w:t>
      </w:r>
      <w:r w:rsidR="00DC61C4">
        <w:rPr>
          <w:rFonts w:ascii="Times New Roman" w:eastAsiaTheme="minorHAnsi" w:hAnsi="Times New Roman" w:cs="Times New Roman"/>
          <w:b/>
          <w:sz w:val="28"/>
          <w:szCs w:val="28"/>
          <w:lang w:val="uk-UA" w:eastAsia="en-US"/>
        </w:rPr>
        <w:t>1</w:t>
      </w:r>
      <w:r w:rsidRPr="0019114D">
        <w:rPr>
          <w:rFonts w:ascii="Times New Roman" w:eastAsiaTheme="minorHAnsi" w:hAnsi="Times New Roman" w:cs="Times New Roman"/>
          <w:b/>
          <w:sz w:val="28"/>
          <w:szCs w:val="28"/>
          <w:lang w:val="uk-UA" w:eastAsia="en-US"/>
        </w:rPr>
        <w:t xml:space="preserve"> рр.</w:t>
      </w:r>
      <w:r w:rsidRPr="0019114D">
        <w:rPr>
          <w:rFonts w:ascii="Times New Roman" w:eastAsiaTheme="minorHAnsi" w:hAnsi="Times New Roman" w:cs="Times New Roman"/>
          <w:sz w:val="28"/>
          <w:szCs w:val="28"/>
          <w:lang w:val="uk-UA" w:eastAsia="en-US"/>
        </w:rPr>
        <w:t xml:space="preserve"> </w:t>
      </w:r>
      <w:r>
        <w:rPr>
          <w:rFonts w:ascii="Times New Roman" w:eastAsiaTheme="minorHAnsi" w:hAnsi="Times New Roman" w:cs="Times New Roman"/>
          <w:sz w:val="28"/>
          <w:szCs w:val="28"/>
          <w:lang w:eastAsia="en-US"/>
        </w:rPr>
        <w:t>(</w:t>
      </w:r>
      <w:r w:rsidR="00DC61C4">
        <w:rPr>
          <w:rFonts w:ascii="Times New Roman" w:eastAsiaTheme="minorHAnsi" w:hAnsi="Times New Roman" w:cs="Times New Roman"/>
          <w:sz w:val="28"/>
          <w:szCs w:val="28"/>
          <w:lang w:val="uk-UA" w:eastAsia="en-US"/>
        </w:rPr>
        <w:t>млн</w:t>
      </w:r>
      <w:r w:rsidR="003E61C9">
        <w:rPr>
          <w:rFonts w:ascii="Times New Roman" w:eastAsiaTheme="minorHAnsi" w:hAnsi="Times New Roman" w:cs="Times New Roman"/>
          <w:sz w:val="28"/>
          <w:szCs w:val="28"/>
          <w:lang w:eastAsia="en-US"/>
        </w:rPr>
        <w:t>. грн.)</w:t>
      </w:r>
    </w:p>
    <w:p w:rsidR="00AE42C0" w:rsidRPr="00AE42C0" w:rsidRDefault="00AE42C0" w:rsidP="00AE42C0">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noProof/>
          <w:sz w:val="24"/>
          <w:szCs w:val="24"/>
        </w:rPr>
        <w:drawing>
          <wp:inline distT="0" distB="0" distL="0" distR="0">
            <wp:extent cx="6031230" cy="2779178"/>
            <wp:effectExtent l="1905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6031230" cy="2779178"/>
                    </a:xfrm>
                    <a:prstGeom prst="rect">
                      <a:avLst/>
                    </a:prstGeom>
                    <a:noFill/>
                    <a:ln w="9525">
                      <a:noFill/>
                      <a:miter lim="800000"/>
                      <a:headEnd/>
                      <a:tailEnd/>
                    </a:ln>
                  </pic:spPr>
                </pic:pic>
              </a:graphicData>
            </a:graphic>
          </wp:inline>
        </w:drawing>
      </w:r>
    </w:p>
    <w:p w:rsidR="008D17A2" w:rsidRPr="00632B53" w:rsidRDefault="00632B53" w:rsidP="00632B53">
      <w:pPr>
        <w:pStyle w:val="a5"/>
        <w:autoSpaceDE w:val="0"/>
        <w:autoSpaceDN w:val="0"/>
        <w:adjustRightInd w:val="0"/>
        <w:ind w:left="928"/>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 С</w:t>
      </w:r>
      <w:r w:rsidRPr="00874521">
        <w:rPr>
          <w:rFonts w:ascii="Times New Roman" w:hAnsi="Times New Roman" w:cs="Times New Roman"/>
          <w:sz w:val="24"/>
          <w:szCs w:val="24"/>
          <w:lang w:val="uk-UA"/>
        </w:rPr>
        <w:t xml:space="preserve">кладено автором за даними джерела </w:t>
      </w:r>
      <w:r>
        <w:rPr>
          <w:rFonts w:ascii="Times New Roman" w:hAnsi="Times New Roman" w:cs="Times New Roman"/>
          <w:sz w:val="24"/>
          <w:szCs w:val="24"/>
        </w:rPr>
        <w:t>[</w:t>
      </w:r>
      <w:r w:rsidR="008A046C" w:rsidRPr="008A046C">
        <w:rPr>
          <w:rFonts w:ascii="Times New Roman" w:hAnsi="Times New Roman" w:cs="Times New Roman"/>
          <w:sz w:val="24"/>
          <w:szCs w:val="24"/>
        </w:rPr>
        <w:t>11</w:t>
      </w:r>
      <w:r w:rsidR="00905090">
        <w:rPr>
          <w:rFonts w:ascii="Times New Roman" w:hAnsi="Times New Roman" w:cs="Times New Roman"/>
          <w:sz w:val="24"/>
          <w:szCs w:val="24"/>
          <w:lang w:val="uk-UA"/>
        </w:rPr>
        <w:t xml:space="preserve">; </w:t>
      </w:r>
      <w:r w:rsidR="008A046C" w:rsidRPr="008A046C">
        <w:rPr>
          <w:rFonts w:ascii="Times New Roman" w:hAnsi="Times New Roman" w:cs="Times New Roman"/>
          <w:sz w:val="24"/>
          <w:szCs w:val="24"/>
        </w:rPr>
        <w:t>45</w:t>
      </w:r>
      <w:r w:rsidRPr="00874521">
        <w:rPr>
          <w:rFonts w:ascii="Times New Roman" w:hAnsi="Times New Roman" w:cs="Times New Roman"/>
          <w:sz w:val="24"/>
          <w:szCs w:val="24"/>
        </w:rPr>
        <w:t>]</w:t>
      </w:r>
    </w:p>
    <w:p w:rsidR="007B6A6C" w:rsidRDefault="007B6A6C" w:rsidP="00972915">
      <w:pPr>
        <w:autoSpaceDE w:val="0"/>
        <w:autoSpaceDN w:val="0"/>
        <w:adjustRightInd w:val="0"/>
        <w:spacing w:after="0" w:line="360" w:lineRule="auto"/>
        <w:ind w:firstLine="568"/>
        <w:jc w:val="both"/>
        <w:rPr>
          <w:rFonts w:ascii="Times New Roman" w:hAnsi="Times New Roman" w:cs="Times New Roman"/>
          <w:sz w:val="28"/>
          <w:szCs w:val="28"/>
          <w:lang w:val="uk-UA"/>
        </w:rPr>
      </w:pPr>
      <w:r>
        <w:rPr>
          <w:rFonts w:ascii="Times New Roman" w:hAnsi="Times New Roman" w:cs="Times New Roman"/>
          <w:sz w:val="28"/>
          <w:szCs w:val="28"/>
          <w:lang w:val="uk-UA"/>
        </w:rPr>
        <w:t>Слід відмітити, що місцеві збори складають менше 1 % усіх місцевих податків і зборів та більше 99 % припадає на єдиний податок і податок на майно.</w:t>
      </w:r>
    </w:p>
    <w:p w:rsidR="00972915" w:rsidRDefault="00560EAC" w:rsidP="00972915">
      <w:pPr>
        <w:autoSpaceDE w:val="0"/>
        <w:autoSpaceDN w:val="0"/>
        <w:adjustRightInd w:val="0"/>
        <w:spacing w:after="0" w:line="360" w:lineRule="auto"/>
        <w:ind w:firstLine="568"/>
        <w:jc w:val="both"/>
        <w:rPr>
          <w:rFonts w:ascii="Times New Roman" w:hAnsi="Times New Roman" w:cs="Times New Roman"/>
          <w:sz w:val="28"/>
          <w:szCs w:val="28"/>
          <w:lang w:val="uk-UA"/>
        </w:rPr>
      </w:pPr>
      <w:r>
        <w:rPr>
          <w:rFonts w:ascii="Times New Roman" w:hAnsi="Times New Roman" w:cs="Times New Roman"/>
          <w:sz w:val="28"/>
          <w:szCs w:val="28"/>
          <w:lang w:val="uk-UA"/>
        </w:rPr>
        <w:t>Платниками єдиного подат</w:t>
      </w:r>
      <w:r w:rsidR="00972915" w:rsidRPr="008E346B">
        <w:rPr>
          <w:rFonts w:ascii="Times New Roman" w:hAnsi="Times New Roman" w:cs="Times New Roman"/>
          <w:sz w:val="28"/>
          <w:szCs w:val="28"/>
          <w:lang w:val="uk-UA"/>
        </w:rPr>
        <w:t>к</w:t>
      </w:r>
      <w:r>
        <w:rPr>
          <w:rFonts w:ascii="Times New Roman" w:hAnsi="Times New Roman" w:cs="Times New Roman"/>
          <w:sz w:val="28"/>
          <w:szCs w:val="28"/>
          <w:lang w:val="uk-UA"/>
        </w:rPr>
        <w:t>у є</w:t>
      </w:r>
      <w:r w:rsidR="00972915" w:rsidRPr="008E346B">
        <w:rPr>
          <w:rFonts w:ascii="Times New Roman" w:hAnsi="Times New Roman" w:cs="Times New Roman"/>
          <w:sz w:val="28"/>
          <w:szCs w:val="28"/>
          <w:lang w:val="uk-UA"/>
        </w:rPr>
        <w:t xml:space="preserve"> юридичні і фізичні особи, які </w:t>
      </w:r>
      <w:r>
        <w:rPr>
          <w:rFonts w:ascii="Times New Roman" w:hAnsi="Times New Roman" w:cs="Times New Roman"/>
          <w:sz w:val="28"/>
          <w:szCs w:val="28"/>
          <w:lang w:val="uk-UA"/>
        </w:rPr>
        <w:t>ви</w:t>
      </w:r>
      <w:r w:rsidR="00972915" w:rsidRPr="008E346B">
        <w:rPr>
          <w:rFonts w:ascii="Times New Roman" w:hAnsi="Times New Roman" w:cs="Times New Roman"/>
          <w:sz w:val="28"/>
          <w:szCs w:val="28"/>
          <w:lang w:val="uk-UA"/>
        </w:rPr>
        <w:t>брали спрощену сис</w:t>
      </w:r>
      <w:r>
        <w:rPr>
          <w:rFonts w:ascii="Times New Roman" w:hAnsi="Times New Roman" w:cs="Times New Roman"/>
          <w:sz w:val="28"/>
          <w:szCs w:val="28"/>
          <w:lang w:val="uk-UA"/>
        </w:rPr>
        <w:t>тему оподаткування та звітності, яка передбачає</w:t>
      </w:r>
      <w:r w:rsidR="00972915" w:rsidRPr="008E346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72915" w:rsidRPr="008E346B">
        <w:rPr>
          <w:rFonts w:ascii="Times New Roman" w:hAnsi="Times New Roman" w:cs="Times New Roman"/>
          <w:sz w:val="28"/>
          <w:szCs w:val="28"/>
          <w:lang w:val="uk-UA"/>
        </w:rPr>
        <w:t xml:space="preserve"> особливий механізм справляння податків і зборів, що встановлює заміну сплати окремих податків і зборів на сплату єдиного податку з одночасним веденням спрощеного обліку та звітності</w:t>
      </w:r>
      <w:r>
        <w:rPr>
          <w:rFonts w:ascii="Times New Roman" w:hAnsi="Times New Roman" w:cs="Times New Roman"/>
          <w:sz w:val="28"/>
          <w:szCs w:val="28"/>
          <w:lang w:val="uk-UA"/>
        </w:rPr>
        <w:t xml:space="preserve">» </w:t>
      </w:r>
      <w:r w:rsidRPr="00560EAC">
        <w:rPr>
          <w:rFonts w:ascii="Times New Roman" w:hAnsi="Times New Roman" w:cs="Times New Roman"/>
          <w:sz w:val="28"/>
          <w:szCs w:val="28"/>
          <w:lang w:val="uk-UA"/>
        </w:rPr>
        <w:t>[</w:t>
      </w:r>
      <w:r w:rsidR="008A046C" w:rsidRPr="008A046C">
        <w:rPr>
          <w:rFonts w:ascii="Times New Roman" w:hAnsi="Times New Roman" w:cs="Times New Roman"/>
          <w:sz w:val="28"/>
          <w:szCs w:val="28"/>
          <w:lang w:val="uk-UA"/>
        </w:rPr>
        <w:t>43</w:t>
      </w:r>
      <w:r w:rsidRPr="00560EAC">
        <w:rPr>
          <w:rFonts w:ascii="Times New Roman" w:hAnsi="Times New Roman" w:cs="Times New Roman"/>
          <w:sz w:val="28"/>
          <w:szCs w:val="28"/>
          <w:lang w:val="uk-UA"/>
        </w:rPr>
        <w:t>]</w:t>
      </w:r>
      <w:r w:rsidR="00972915" w:rsidRPr="008E346B">
        <w:rPr>
          <w:rFonts w:ascii="Times New Roman" w:hAnsi="Times New Roman" w:cs="Times New Roman"/>
          <w:sz w:val="28"/>
          <w:szCs w:val="28"/>
          <w:lang w:val="uk-UA"/>
        </w:rPr>
        <w:t>.</w:t>
      </w:r>
    </w:p>
    <w:p w:rsidR="008D17A2" w:rsidRDefault="00560EAC" w:rsidP="008D17A2">
      <w:pPr>
        <w:autoSpaceDE w:val="0"/>
        <w:autoSpaceDN w:val="0"/>
        <w:adjustRightInd w:val="0"/>
        <w:spacing w:after="0" w:line="360" w:lineRule="auto"/>
        <w:ind w:firstLine="568"/>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8D17A2" w:rsidRPr="005031C9">
        <w:rPr>
          <w:rFonts w:ascii="Times New Roman" w:hAnsi="Times New Roman" w:cs="Times New Roman"/>
          <w:sz w:val="28"/>
          <w:szCs w:val="28"/>
          <w:lang w:val="uk-UA"/>
        </w:rPr>
        <w:t xml:space="preserve">тавки єдиного податку </w:t>
      </w:r>
      <w:r>
        <w:rPr>
          <w:rFonts w:ascii="Times New Roman" w:hAnsi="Times New Roman" w:cs="Times New Roman"/>
          <w:sz w:val="28"/>
          <w:szCs w:val="28"/>
          <w:lang w:val="uk-UA"/>
        </w:rPr>
        <w:t>визначаються</w:t>
      </w:r>
      <w:r w:rsidR="008D17A2" w:rsidRPr="005031C9">
        <w:rPr>
          <w:rFonts w:ascii="Times New Roman" w:hAnsi="Times New Roman" w:cs="Times New Roman"/>
          <w:sz w:val="28"/>
          <w:szCs w:val="28"/>
          <w:lang w:val="uk-UA"/>
        </w:rPr>
        <w:t xml:space="preserve"> </w:t>
      </w:r>
      <w:r>
        <w:rPr>
          <w:rFonts w:ascii="Times New Roman" w:hAnsi="Times New Roman" w:cs="Times New Roman"/>
          <w:sz w:val="28"/>
          <w:szCs w:val="28"/>
          <w:lang w:val="uk-UA"/>
        </w:rPr>
        <w:t>міськими, сільськими та</w:t>
      </w:r>
      <w:r w:rsidR="008D17A2" w:rsidRPr="005031C9">
        <w:rPr>
          <w:rFonts w:ascii="Times New Roman" w:hAnsi="Times New Roman" w:cs="Times New Roman"/>
          <w:sz w:val="28"/>
          <w:szCs w:val="28"/>
          <w:lang w:val="uk-UA"/>
        </w:rPr>
        <w:t xml:space="preserve"> селищними радами для </w:t>
      </w:r>
      <w:r>
        <w:rPr>
          <w:rFonts w:ascii="Times New Roman" w:hAnsi="Times New Roman" w:cs="Times New Roman"/>
          <w:sz w:val="28"/>
          <w:szCs w:val="28"/>
          <w:lang w:val="uk-UA"/>
        </w:rPr>
        <w:t>суб’єктів підприємницької діяльності</w:t>
      </w:r>
      <w:r w:rsidR="009D022E">
        <w:rPr>
          <w:rFonts w:ascii="Times New Roman" w:hAnsi="Times New Roman" w:cs="Times New Roman"/>
          <w:sz w:val="28"/>
          <w:szCs w:val="28"/>
          <w:lang w:val="uk-UA"/>
        </w:rPr>
        <w:t xml:space="preserve"> (СПД)</w:t>
      </w:r>
      <w:r w:rsidR="008D17A2" w:rsidRPr="005031C9">
        <w:rPr>
          <w:rFonts w:ascii="Times New Roman" w:hAnsi="Times New Roman" w:cs="Times New Roman"/>
          <w:sz w:val="28"/>
          <w:szCs w:val="28"/>
          <w:lang w:val="uk-UA"/>
        </w:rPr>
        <w:t xml:space="preserve">, які </w:t>
      </w:r>
      <w:r>
        <w:rPr>
          <w:rFonts w:ascii="Times New Roman" w:hAnsi="Times New Roman" w:cs="Times New Roman"/>
          <w:sz w:val="28"/>
          <w:szCs w:val="28"/>
          <w:lang w:val="uk-UA"/>
        </w:rPr>
        <w:t>проводять господарську діяльність</w:t>
      </w:r>
      <w:r w:rsidR="008D17A2" w:rsidRPr="005031C9">
        <w:rPr>
          <w:rFonts w:ascii="Times New Roman" w:hAnsi="Times New Roman" w:cs="Times New Roman"/>
          <w:sz w:val="28"/>
          <w:szCs w:val="28"/>
          <w:lang w:val="uk-UA"/>
        </w:rPr>
        <w:t>.</w:t>
      </w:r>
    </w:p>
    <w:p w:rsidR="009D022E" w:rsidRDefault="007B6A6C" w:rsidP="00AE42C0">
      <w:pPr>
        <w:autoSpaceDE w:val="0"/>
        <w:autoSpaceDN w:val="0"/>
        <w:adjustRightInd w:val="0"/>
        <w:spacing w:after="0" w:line="360" w:lineRule="auto"/>
        <w:ind w:firstLine="568"/>
        <w:jc w:val="both"/>
        <w:rPr>
          <w:rFonts w:ascii="Times New Roman" w:eastAsiaTheme="minorHAnsi" w:hAnsi="Times New Roman" w:cs="Times New Roman"/>
          <w:sz w:val="28"/>
          <w:szCs w:val="28"/>
          <w:lang w:val="uk-UA" w:eastAsia="en-US"/>
        </w:rPr>
      </w:pPr>
      <w:r w:rsidRPr="005031C9">
        <w:rPr>
          <w:rFonts w:ascii="Times New Roman" w:hAnsi="Times New Roman" w:cs="Times New Roman"/>
          <w:sz w:val="28"/>
          <w:szCs w:val="28"/>
          <w:lang w:val="uk-UA"/>
        </w:rPr>
        <w:lastRenderedPageBreak/>
        <w:t>У таблиці 2.</w:t>
      </w:r>
      <w:r>
        <w:rPr>
          <w:rFonts w:ascii="Times New Roman" w:hAnsi="Times New Roman" w:cs="Times New Roman"/>
          <w:sz w:val="28"/>
          <w:szCs w:val="28"/>
          <w:lang w:val="uk-UA"/>
        </w:rPr>
        <w:t>5</w:t>
      </w:r>
      <w:r w:rsidRPr="005031C9">
        <w:rPr>
          <w:rFonts w:ascii="Times New Roman" w:hAnsi="Times New Roman" w:cs="Times New Roman"/>
          <w:sz w:val="28"/>
          <w:szCs w:val="28"/>
          <w:lang w:val="uk-UA"/>
        </w:rPr>
        <w:t xml:space="preserve"> подано динаміку, склад і структуру єдиного податку для </w:t>
      </w:r>
      <w:r w:rsidR="009D022E">
        <w:rPr>
          <w:rFonts w:ascii="Times New Roman" w:hAnsi="Times New Roman" w:cs="Times New Roman"/>
          <w:sz w:val="28"/>
          <w:szCs w:val="28"/>
          <w:lang w:val="uk-UA"/>
        </w:rPr>
        <w:t>СПД</w:t>
      </w:r>
      <w:r w:rsidRPr="005031C9">
        <w:rPr>
          <w:rFonts w:ascii="Times New Roman" w:hAnsi="Times New Roman" w:cs="Times New Roman"/>
          <w:sz w:val="28"/>
          <w:szCs w:val="28"/>
          <w:lang w:val="uk-UA"/>
        </w:rPr>
        <w:t xml:space="preserve"> </w:t>
      </w:r>
      <w:r w:rsidR="009677C0">
        <w:rPr>
          <w:rFonts w:ascii="Times New Roman" w:hAnsi="Times New Roman" w:cs="Times New Roman"/>
          <w:sz w:val="28"/>
          <w:szCs w:val="28"/>
          <w:lang w:val="uk-UA"/>
        </w:rPr>
        <w:t xml:space="preserve">в Україні </w:t>
      </w:r>
      <w:r w:rsidRPr="005031C9">
        <w:rPr>
          <w:rFonts w:ascii="Times New Roman" w:hAnsi="Times New Roman" w:cs="Times New Roman"/>
          <w:sz w:val="28"/>
          <w:szCs w:val="28"/>
          <w:lang w:val="uk-UA"/>
        </w:rPr>
        <w:t>за період 201</w:t>
      </w:r>
      <w:r>
        <w:rPr>
          <w:rFonts w:ascii="Times New Roman" w:hAnsi="Times New Roman" w:cs="Times New Roman"/>
          <w:sz w:val="28"/>
          <w:szCs w:val="28"/>
          <w:lang w:val="uk-UA"/>
        </w:rPr>
        <w:t>7-202</w:t>
      </w:r>
      <w:r w:rsidR="009677C0">
        <w:rPr>
          <w:rFonts w:ascii="Times New Roman" w:hAnsi="Times New Roman" w:cs="Times New Roman"/>
          <w:sz w:val="28"/>
          <w:szCs w:val="28"/>
          <w:lang w:val="uk-UA"/>
        </w:rPr>
        <w:t>1</w:t>
      </w:r>
      <w:r w:rsidRPr="005031C9">
        <w:rPr>
          <w:rFonts w:ascii="Times New Roman" w:hAnsi="Times New Roman" w:cs="Times New Roman"/>
          <w:sz w:val="28"/>
          <w:szCs w:val="28"/>
          <w:lang w:val="uk-UA"/>
        </w:rPr>
        <w:t xml:space="preserve"> рр.</w:t>
      </w:r>
      <w:r>
        <w:rPr>
          <w:rFonts w:ascii="Times New Roman" w:hAnsi="Times New Roman" w:cs="Times New Roman"/>
          <w:sz w:val="28"/>
          <w:szCs w:val="28"/>
          <w:lang w:val="uk-UA"/>
        </w:rPr>
        <w:t xml:space="preserve"> </w:t>
      </w:r>
    </w:p>
    <w:p w:rsidR="004E319A" w:rsidRPr="007B6A6C" w:rsidRDefault="004E319A" w:rsidP="005031C9">
      <w:pPr>
        <w:spacing w:after="0" w:line="360" w:lineRule="auto"/>
        <w:ind w:firstLine="708"/>
        <w:jc w:val="right"/>
        <w:rPr>
          <w:rFonts w:ascii="Times New Roman" w:eastAsiaTheme="minorHAnsi" w:hAnsi="Times New Roman" w:cs="Times New Roman"/>
          <w:sz w:val="28"/>
          <w:szCs w:val="28"/>
          <w:lang w:val="uk-UA" w:eastAsia="en-US"/>
        </w:rPr>
      </w:pPr>
      <w:r w:rsidRPr="007B6A6C">
        <w:rPr>
          <w:rFonts w:ascii="Times New Roman" w:eastAsiaTheme="minorHAnsi" w:hAnsi="Times New Roman" w:cs="Times New Roman"/>
          <w:sz w:val="28"/>
          <w:szCs w:val="28"/>
          <w:lang w:val="uk-UA" w:eastAsia="en-US"/>
        </w:rPr>
        <w:t>Таблиця 2.</w:t>
      </w:r>
      <w:r w:rsidR="00403EB9" w:rsidRPr="007B6A6C">
        <w:rPr>
          <w:rFonts w:ascii="Times New Roman" w:eastAsiaTheme="minorHAnsi" w:hAnsi="Times New Roman" w:cs="Times New Roman"/>
          <w:sz w:val="28"/>
          <w:szCs w:val="28"/>
          <w:lang w:val="uk-UA" w:eastAsia="en-US"/>
        </w:rPr>
        <w:t>5</w:t>
      </w:r>
    </w:p>
    <w:p w:rsidR="004E319A" w:rsidRPr="00B55C40" w:rsidRDefault="004E319A" w:rsidP="004E319A">
      <w:pPr>
        <w:spacing w:after="0" w:line="360" w:lineRule="auto"/>
        <w:ind w:firstLine="708"/>
        <w:jc w:val="center"/>
        <w:rPr>
          <w:rFonts w:ascii="Times New Roman" w:eastAsiaTheme="minorHAnsi" w:hAnsi="Times New Roman" w:cs="Times New Roman"/>
          <w:sz w:val="28"/>
          <w:szCs w:val="28"/>
          <w:lang w:val="uk-UA" w:eastAsia="en-US"/>
        </w:rPr>
      </w:pPr>
      <w:r w:rsidRPr="00B55C40">
        <w:rPr>
          <w:rFonts w:ascii="Times New Roman" w:eastAsiaTheme="minorHAnsi" w:hAnsi="Times New Roman" w:cs="Times New Roman"/>
          <w:b/>
          <w:sz w:val="28"/>
          <w:szCs w:val="28"/>
          <w:lang w:val="uk-UA" w:eastAsia="en-US"/>
        </w:rPr>
        <w:t>Динаміка, склад і структура єдиного податку</w:t>
      </w:r>
      <w:r w:rsidR="00081777">
        <w:rPr>
          <w:rFonts w:ascii="Times New Roman" w:eastAsiaTheme="minorHAnsi" w:hAnsi="Times New Roman" w:cs="Times New Roman"/>
          <w:b/>
          <w:sz w:val="28"/>
          <w:szCs w:val="28"/>
          <w:lang w:val="uk-UA" w:eastAsia="en-US"/>
        </w:rPr>
        <w:t xml:space="preserve"> у складі місцевих бюджетів України</w:t>
      </w:r>
      <w:r w:rsidRPr="00B55C40">
        <w:rPr>
          <w:rFonts w:ascii="Times New Roman" w:eastAsiaTheme="minorHAnsi" w:hAnsi="Times New Roman" w:cs="Times New Roman"/>
          <w:b/>
          <w:sz w:val="28"/>
          <w:szCs w:val="28"/>
          <w:lang w:val="uk-UA" w:eastAsia="en-US"/>
        </w:rPr>
        <w:t xml:space="preserve"> у період 201</w:t>
      </w:r>
      <w:r w:rsidR="008F7BD6">
        <w:rPr>
          <w:rFonts w:ascii="Times New Roman" w:eastAsiaTheme="minorHAnsi" w:hAnsi="Times New Roman" w:cs="Times New Roman"/>
          <w:b/>
          <w:sz w:val="28"/>
          <w:szCs w:val="28"/>
          <w:lang w:val="uk-UA" w:eastAsia="en-US"/>
        </w:rPr>
        <w:t>7</w:t>
      </w:r>
      <w:r w:rsidRPr="00B55C40">
        <w:rPr>
          <w:rFonts w:ascii="Times New Roman" w:eastAsiaTheme="minorHAnsi" w:hAnsi="Times New Roman" w:cs="Times New Roman"/>
          <w:b/>
          <w:sz w:val="28"/>
          <w:szCs w:val="28"/>
          <w:lang w:val="uk-UA" w:eastAsia="en-US"/>
        </w:rPr>
        <w:t>-20</w:t>
      </w:r>
      <w:r w:rsidR="008F7BD6">
        <w:rPr>
          <w:rFonts w:ascii="Times New Roman" w:eastAsiaTheme="minorHAnsi" w:hAnsi="Times New Roman" w:cs="Times New Roman"/>
          <w:b/>
          <w:sz w:val="28"/>
          <w:szCs w:val="28"/>
          <w:lang w:val="uk-UA" w:eastAsia="en-US"/>
        </w:rPr>
        <w:t>2</w:t>
      </w:r>
      <w:r w:rsidR="009677C0">
        <w:rPr>
          <w:rFonts w:ascii="Times New Roman" w:eastAsiaTheme="minorHAnsi" w:hAnsi="Times New Roman" w:cs="Times New Roman"/>
          <w:b/>
          <w:sz w:val="28"/>
          <w:szCs w:val="28"/>
          <w:lang w:val="uk-UA" w:eastAsia="en-US"/>
        </w:rPr>
        <w:t>1</w:t>
      </w:r>
      <w:r w:rsidRPr="00B55C40">
        <w:rPr>
          <w:rFonts w:ascii="Times New Roman" w:eastAsiaTheme="minorHAnsi" w:hAnsi="Times New Roman" w:cs="Times New Roman"/>
          <w:b/>
          <w:sz w:val="28"/>
          <w:szCs w:val="28"/>
          <w:lang w:val="uk-UA" w:eastAsia="en-US"/>
        </w:rPr>
        <w:t xml:space="preserve"> рр</w:t>
      </w:r>
      <w:r>
        <w:rPr>
          <w:rFonts w:ascii="Times New Roman" w:eastAsiaTheme="minorHAnsi" w:hAnsi="Times New Roman" w:cs="Times New Roman"/>
          <w:sz w:val="28"/>
          <w:szCs w:val="28"/>
          <w:lang w:val="uk-UA" w:eastAsia="en-US"/>
        </w:rPr>
        <w:t>.</w:t>
      </w:r>
      <w:r w:rsidR="00503ED7">
        <w:rPr>
          <w:rFonts w:ascii="Times New Roman" w:eastAsiaTheme="minorHAnsi" w:hAnsi="Times New Roman" w:cs="Times New Roman"/>
          <w:sz w:val="28"/>
          <w:szCs w:val="28"/>
          <w:lang w:val="uk-UA" w:eastAsia="en-US"/>
        </w:rPr>
        <w:t xml:space="preserve"> (млрд. грн.)</w:t>
      </w:r>
    </w:p>
    <w:p w:rsidR="00AE42C0" w:rsidRPr="00AE42C0" w:rsidRDefault="00AE42C0" w:rsidP="00AE42C0">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noProof/>
          <w:sz w:val="24"/>
          <w:szCs w:val="24"/>
        </w:rPr>
        <w:drawing>
          <wp:inline distT="0" distB="0" distL="0" distR="0">
            <wp:extent cx="6031230" cy="5218217"/>
            <wp:effectExtent l="1905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6031230" cy="5218217"/>
                    </a:xfrm>
                    <a:prstGeom prst="rect">
                      <a:avLst/>
                    </a:prstGeom>
                    <a:noFill/>
                    <a:ln w="9525">
                      <a:noFill/>
                      <a:miter lim="800000"/>
                      <a:headEnd/>
                      <a:tailEnd/>
                    </a:ln>
                  </pic:spPr>
                </pic:pic>
              </a:graphicData>
            </a:graphic>
          </wp:inline>
        </w:drawing>
      </w:r>
    </w:p>
    <w:p w:rsidR="005031C9" w:rsidRDefault="007B6A6C" w:rsidP="007B6A6C">
      <w:pPr>
        <w:pStyle w:val="a5"/>
        <w:autoSpaceDE w:val="0"/>
        <w:autoSpaceDN w:val="0"/>
        <w:adjustRightInd w:val="0"/>
        <w:ind w:left="928"/>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 С</w:t>
      </w:r>
      <w:r w:rsidR="005031C9" w:rsidRPr="00874521">
        <w:rPr>
          <w:rFonts w:ascii="Times New Roman" w:hAnsi="Times New Roman" w:cs="Times New Roman"/>
          <w:sz w:val="24"/>
          <w:szCs w:val="24"/>
          <w:lang w:val="uk-UA"/>
        </w:rPr>
        <w:t xml:space="preserve">кладено автором за даними джерела </w:t>
      </w:r>
      <w:r w:rsidR="005031C9">
        <w:rPr>
          <w:rFonts w:ascii="Times New Roman" w:hAnsi="Times New Roman" w:cs="Times New Roman"/>
          <w:sz w:val="24"/>
          <w:szCs w:val="24"/>
        </w:rPr>
        <w:t>[</w:t>
      </w:r>
      <w:r w:rsidR="005031C9">
        <w:rPr>
          <w:rFonts w:ascii="Times New Roman" w:hAnsi="Times New Roman" w:cs="Times New Roman"/>
          <w:sz w:val="24"/>
          <w:szCs w:val="24"/>
          <w:lang w:val="uk-UA"/>
        </w:rPr>
        <w:t>2</w:t>
      </w:r>
      <w:r w:rsidR="008A046C" w:rsidRPr="008A046C">
        <w:rPr>
          <w:rFonts w:ascii="Times New Roman" w:hAnsi="Times New Roman" w:cs="Times New Roman"/>
          <w:sz w:val="24"/>
          <w:szCs w:val="24"/>
        </w:rPr>
        <w:t>5</w:t>
      </w:r>
      <w:r w:rsidR="005031C9" w:rsidRPr="00874521">
        <w:rPr>
          <w:rFonts w:ascii="Times New Roman" w:hAnsi="Times New Roman" w:cs="Times New Roman"/>
          <w:sz w:val="24"/>
          <w:szCs w:val="24"/>
        </w:rPr>
        <w:t>]</w:t>
      </w:r>
    </w:p>
    <w:p w:rsidR="009677C0" w:rsidRDefault="009677C0" w:rsidP="009677C0">
      <w:pPr>
        <w:autoSpaceDE w:val="0"/>
        <w:autoSpaceDN w:val="0"/>
        <w:adjustRightInd w:val="0"/>
        <w:spacing w:after="0" w:line="360" w:lineRule="auto"/>
        <w:ind w:firstLine="568"/>
        <w:jc w:val="both"/>
        <w:rPr>
          <w:rFonts w:ascii="Times New Roman" w:eastAsiaTheme="minorHAnsi" w:hAnsi="Times New Roman" w:cs="Times New Roman"/>
          <w:sz w:val="28"/>
          <w:szCs w:val="28"/>
          <w:lang w:val="uk-UA" w:eastAsia="en-US"/>
        </w:rPr>
      </w:pPr>
      <w:r>
        <w:rPr>
          <w:rFonts w:ascii="Times New Roman" w:hAnsi="Times New Roman" w:cs="Times New Roman"/>
          <w:sz w:val="28"/>
          <w:szCs w:val="28"/>
          <w:lang w:val="uk-UA"/>
        </w:rPr>
        <w:t xml:space="preserve">Обсяги надходження єдиного податку до місцевих бюджетів в Україні характеризується зростаючими </w:t>
      </w:r>
      <w:r w:rsidR="009D022E">
        <w:rPr>
          <w:rFonts w:ascii="Times New Roman" w:hAnsi="Times New Roman" w:cs="Times New Roman"/>
          <w:sz w:val="28"/>
          <w:szCs w:val="28"/>
          <w:lang w:val="uk-UA"/>
        </w:rPr>
        <w:t>значеннями</w:t>
      </w:r>
      <w:r>
        <w:rPr>
          <w:rFonts w:ascii="Times New Roman" w:hAnsi="Times New Roman" w:cs="Times New Roman"/>
          <w:sz w:val="28"/>
          <w:szCs w:val="28"/>
          <w:lang w:val="uk-UA"/>
        </w:rPr>
        <w:t xml:space="preserve"> з 23,39 млрд. грн. до </w:t>
      </w:r>
      <w:r w:rsidR="009407C5">
        <w:rPr>
          <w:rFonts w:ascii="Times New Roman" w:hAnsi="Times New Roman" w:cs="Times New Roman"/>
          <w:sz w:val="28"/>
          <w:szCs w:val="28"/>
          <w:lang w:val="uk-UA"/>
        </w:rPr>
        <w:t>46,28</w:t>
      </w:r>
      <w:r>
        <w:rPr>
          <w:rFonts w:ascii="Times New Roman" w:hAnsi="Times New Roman" w:cs="Times New Roman"/>
          <w:sz w:val="28"/>
          <w:szCs w:val="28"/>
          <w:lang w:val="uk-UA"/>
        </w:rPr>
        <w:t xml:space="preserve"> млрд. грн., ріст склав </w:t>
      </w:r>
      <w:r w:rsidR="009407C5">
        <w:rPr>
          <w:rFonts w:ascii="Times New Roman" w:hAnsi="Times New Roman" w:cs="Times New Roman"/>
          <w:sz w:val="28"/>
          <w:szCs w:val="28"/>
          <w:lang w:val="uk-UA"/>
        </w:rPr>
        <w:t>22,89</w:t>
      </w:r>
      <w:r>
        <w:rPr>
          <w:rFonts w:ascii="Times New Roman" w:hAnsi="Times New Roman" w:cs="Times New Roman"/>
          <w:sz w:val="28"/>
          <w:szCs w:val="28"/>
          <w:lang w:val="uk-UA"/>
        </w:rPr>
        <w:t xml:space="preserve"> млрд. грн. У складі єдиного податку виділяють податок, сплачений юридични</w:t>
      </w:r>
      <w:r w:rsidR="008A046C">
        <w:rPr>
          <w:rFonts w:ascii="Times New Roman" w:hAnsi="Times New Roman" w:cs="Times New Roman"/>
          <w:sz w:val="28"/>
          <w:szCs w:val="28"/>
          <w:lang w:val="uk-UA"/>
        </w:rPr>
        <w:t>ми особами, фізичним особами та</w:t>
      </w:r>
      <w:r w:rsidR="008A046C" w:rsidRPr="008A046C">
        <w:rPr>
          <w:rFonts w:ascii="Times New Roman" w:hAnsi="Times New Roman" w:cs="Times New Roman"/>
          <w:sz w:val="28"/>
          <w:szCs w:val="28"/>
        </w:rPr>
        <w:t xml:space="preserve"> </w:t>
      </w:r>
      <w:r>
        <w:rPr>
          <w:rFonts w:ascii="Times New Roman" w:hAnsi="Times New Roman" w:cs="Times New Roman"/>
          <w:sz w:val="28"/>
          <w:szCs w:val="28"/>
          <w:lang w:val="uk-UA"/>
        </w:rPr>
        <w:t>сільськогосподарськими товаровиробниками,</w:t>
      </w:r>
      <w:r w:rsidRPr="007B6A6C">
        <w:rPr>
          <w:rFonts w:eastAsiaTheme="minorHAnsi"/>
          <w:sz w:val="24"/>
          <w:szCs w:val="24"/>
          <w:lang w:val="uk-UA" w:eastAsia="en-US"/>
        </w:rPr>
        <w:t xml:space="preserve"> </w:t>
      </w:r>
      <w:r w:rsidRPr="007B6A6C">
        <w:rPr>
          <w:rFonts w:ascii="Times New Roman" w:eastAsiaTheme="minorHAnsi" w:hAnsi="Times New Roman" w:cs="Times New Roman"/>
          <w:sz w:val="28"/>
          <w:szCs w:val="28"/>
          <w:lang w:val="uk-UA" w:eastAsia="en-US"/>
        </w:rPr>
        <w:t xml:space="preserve">у яких </w:t>
      </w:r>
      <w:r w:rsidR="009D022E">
        <w:rPr>
          <w:rFonts w:ascii="Times New Roman" w:eastAsiaTheme="minorHAnsi" w:hAnsi="Times New Roman" w:cs="Times New Roman"/>
          <w:sz w:val="28"/>
          <w:szCs w:val="28"/>
          <w:lang w:val="uk-UA" w:eastAsia="en-US"/>
        </w:rPr>
        <w:t>питома вага</w:t>
      </w:r>
      <w:r w:rsidRPr="007B6A6C">
        <w:rPr>
          <w:rFonts w:ascii="Times New Roman" w:eastAsiaTheme="minorHAnsi" w:hAnsi="Times New Roman" w:cs="Times New Roman"/>
          <w:sz w:val="28"/>
          <w:szCs w:val="28"/>
          <w:lang w:val="uk-UA" w:eastAsia="en-US"/>
        </w:rPr>
        <w:t xml:space="preserve"> с/г товаровиробництва за попередній період дорівнює або перевищує 75 %</w:t>
      </w:r>
      <w:r>
        <w:rPr>
          <w:rFonts w:ascii="Times New Roman" w:eastAsiaTheme="minorHAnsi" w:hAnsi="Times New Roman" w:cs="Times New Roman"/>
          <w:sz w:val="28"/>
          <w:szCs w:val="28"/>
          <w:lang w:val="uk-UA" w:eastAsia="en-US"/>
        </w:rPr>
        <w:t>.</w:t>
      </w:r>
    </w:p>
    <w:p w:rsidR="009677C0" w:rsidRDefault="009677C0" w:rsidP="009677C0">
      <w:pPr>
        <w:autoSpaceDE w:val="0"/>
        <w:autoSpaceDN w:val="0"/>
        <w:adjustRightInd w:val="0"/>
        <w:spacing w:after="0" w:line="360" w:lineRule="auto"/>
        <w:ind w:firstLine="568"/>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lastRenderedPageBreak/>
        <w:t>Найбільшу частку єдиного податку формують фізичні особи (7</w:t>
      </w:r>
      <w:r w:rsidR="003C16F6">
        <w:rPr>
          <w:rFonts w:ascii="Times New Roman" w:eastAsiaTheme="minorHAnsi" w:hAnsi="Times New Roman" w:cs="Times New Roman"/>
          <w:sz w:val="28"/>
          <w:szCs w:val="28"/>
          <w:lang w:val="uk-UA" w:eastAsia="en-US"/>
        </w:rPr>
        <w:t>5</w:t>
      </w:r>
      <w:r>
        <w:rPr>
          <w:rFonts w:ascii="Times New Roman" w:eastAsiaTheme="minorHAnsi" w:hAnsi="Times New Roman" w:cs="Times New Roman"/>
          <w:sz w:val="28"/>
          <w:szCs w:val="28"/>
          <w:lang w:val="uk-UA" w:eastAsia="en-US"/>
        </w:rPr>
        <w:t>,</w:t>
      </w:r>
      <w:r w:rsidR="003C16F6">
        <w:rPr>
          <w:rFonts w:ascii="Times New Roman" w:eastAsiaTheme="minorHAnsi" w:hAnsi="Times New Roman" w:cs="Times New Roman"/>
          <w:sz w:val="28"/>
          <w:szCs w:val="28"/>
          <w:lang w:val="uk-UA" w:eastAsia="en-US"/>
        </w:rPr>
        <w:t>22</w:t>
      </w:r>
      <w:r>
        <w:rPr>
          <w:rFonts w:ascii="Times New Roman" w:eastAsiaTheme="minorHAnsi" w:hAnsi="Times New Roman" w:cs="Times New Roman"/>
          <w:sz w:val="28"/>
          <w:szCs w:val="28"/>
          <w:lang w:val="uk-UA" w:eastAsia="en-US"/>
        </w:rPr>
        <w:t xml:space="preserve"> %), абсолютні значення надходжень єдиного податку з фізичних осіб зросли за аналізований період на 1</w:t>
      </w:r>
      <w:r w:rsidR="003C16F6">
        <w:rPr>
          <w:rFonts w:ascii="Times New Roman" w:eastAsiaTheme="minorHAnsi" w:hAnsi="Times New Roman" w:cs="Times New Roman"/>
          <w:sz w:val="28"/>
          <w:szCs w:val="28"/>
          <w:lang w:val="uk-UA" w:eastAsia="en-US"/>
        </w:rPr>
        <w:t>9</w:t>
      </w:r>
      <w:r>
        <w:rPr>
          <w:rFonts w:ascii="Times New Roman" w:eastAsiaTheme="minorHAnsi" w:hAnsi="Times New Roman" w:cs="Times New Roman"/>
          <w:sz w:val="28"/>
          <w:szCs w:val="28"/>
          <w:lang w:val="uk-UA" w:eastAsia="en-US"/>
        </w:rPr>
        <w:t>,</w:t>
      </w:r>
      <w:r w:rsidR="003C16F6">
        <w:rPr>
          <w:rFonts w:ascii="Times New Roman" w:eastAsiaTheme="minorHAnsi" w:hAnsi="Times New Roman" w:cs="Times New Roman"/>
          <w:sz w:val="28"/>
          <w:szCs w:val="28"/>
          <w:lang w:val="uk-UA" w:eastAsia="en-US"/>
        </w:rPr>
        <w:t>36</w:t>
      </w:r>
      <w:r>
        <w:rPr>
          <w:rFonts w:ascii="Times New Roman" w:eastAsiaTheme="minorHAnsi" w:hAnsi="Times New Roman" w:cs="Times New Roman"/>
          <w:sz w:val="28"/>
          <w:szCs w:val="28"/>
          <w:lang w:val="uk-UA" w:eastAsia="en-US"/>
        </w:rPr>
        <w:t xml:space="preserve"> млрд. грн. (з 15,45 млрд. грн. у 2017 році до </w:t>
      </w:r>
      <w:r w:rsidR="003C16F6">
        <w:rPr>
          <w:rFonts w:ascii="Times New Roman" w:eastAsiaTheme="minorHAnsi" w:hAnsi="Times New Roman" w:cs="Times New Roman"/>
          <w:sz w:val="28"/>
          <w:szCs w:val="28"/>
          <w:lang w:val="uk-UA" w:eastAsia="en-US"/>
        </w:rPr>
        <w:t>34,81</w:t>
      </w:r>
      <w:r>
        <w:rPr>
          <w:rFonts w:ascii="Times New Roman" w:eastAsiaTheme="minorHAnsi" w:hAnsi="Times New Roman" w:cs="Times New Roman"/>
          <w:sz w:val="28"/>
          <w:szCs w:val="28"/>
          <w:lang w:val="uk-UA" w:eastAsia="en-US"/>
        </w:rPr>
        <w:t xml:space="preserve"> млрд. грн. у 202</w:t>
      </w:r>
      <w:r w:rsidR="003C16F6">
        <w:rPr>
          <w:rFonts w:ascii="Times New Roman" w:eastAsiaTheme="minorHAnsi" w:hAnsi="Times New Roman" w:cs="Times New Roman"/>
          <w:sz w:val="28"/>
          <w:szCs w:val="28"/>
          <w:lang w:val="uk-UA" w:eastAsia="en-US"/>
        </w:rPr>
        <w:t>1</w:t>
      </w:r>
      <w:r>
        <w:rPr>
          <w:rFonts w:ascii="Times New Roman" w:eastAsiaTheme="minorHAnsi" w:hAnsi="Times New Roman" w:cs="Times New Roman"/>
          <w:sz w:val="28"/>
          <w:szCs w:val="28"/>
          <w:lang w:val="uk-UA" w:eastAsia="en-US"/>
        </w:rPr>
        <w:t xml:space="preserve"> році). Питома вага єдиного податку, сплаченого юридичними особами, становить 13,</w:t>
      </w:r>
      <w:r w:rsidR="003C16F6">
        <w:rPr>
          <w:rFonts w:ascii="Times New Roman" w:eastAsiaTheme="minorHAnsi" w:hAnsi="Times New Roman" w:cs="Times New Roman"/>
          <w:sz w:val="28"/>
          <w:szCs w:val="28"/>
          <w:lang w:val="uk-UA" w:eastAsia="en-US"/>
        </w:rPr>
        <w:t>35</w:t>
      </w:r>
      <w:r>
        <w:rPr>
          <w:rFonts w:ascii="Times New Roman" w:eastAsiaTheme="minorHAnsi" w:hAnsi="Times New Roman" w:cs="Times New Roman"/>
          <w:sz w:val="28"/>
          <w:szCs w:val="28"/>
          <w:lang w:val="uk-UA" w:eastAsia="en-US"/>
        </w:rPr>
        <w:t xml:space="preserve"> % у 202</w:t>
      </w:r>
      <w:r w:rsidR="003C16F6">
        <w:rPr>
          <w:rFonts w:ascii="Times New Roman" w:eastAsiaTheme="minorHAnsi" w:hAnsi="Times New Roman" w:cs="Times New Roman"/>
          <w:sz w:val="28"/>
          <w:szCs w:val="28"/>
          <w:lang w:val="uk-UA" w:eastAsia="en-US"/>
        </w:rPr>
        <w:t>1</w:t>
      </w:r>
      <w:r>
        <w:rPr>
          <w:rFonts w:ascii="Times New Roman" w:eastAsiaTheme="minorHAnsi" w:hAnsi="Times New Roman" w:cs="Times New Roman"/>
          <w:sz w:val="28"/>
          <w:szCs w:val="28"/>
          <w:lang w:val="uk-UA" w:eastAsia="en-US"/>
        </w:rPr>
        <w:t xml:space="preserve"> році і даний показник характеризується зменшенням свого значення у порівнянні з 2017 роком на 2,</w:t>
      </w:r>
      <w:r w:rsidR="003C16F6">
        <w:rPr>
          <w:rFonts w:ascii="Times New Roman" w:eastAsiaTheme="minorHAnsi" w:hAnsi="Times New Roman" w:cs="Times New Roman"/>
          <w:sz w:val="28"/>
          <w:szCs w:val="28"/>
          <w:lang w:val="uk-UA" w:eastAsia="en-US"/>
        </w:rPr>
        <w:t>35</w:t>
      </w:r>
      <w:r>
        <w:rPr>
          <w:rFonts w:ascii="Times New Roman" w:eastAsiaTheme="minorHAnsi" w:hAnsi="Times New Roman" w:cs="Times New Roman"/>
          <w:sz w:val="28"/>
          <w:szCs w:val="28"/>
          <w:lang w:val="uk-UA" w:eastAsia="en-US"/>
        </w:rPr>
        <w:t xml:space="preserve"> відсоткових пункти при зростанні його абсолютних значень на </w:t>
      </w:r>
      <w:r w:rsidR="003C16F6">
        <w:rPr>
          <w:rFonts w:ascii="Times New Roman" w:eastAsiaTheme="minorHAnsi" w:hAnsi="Times New Roman" w:cs="Times New Roman"/>
          <w:sz w:val="28"/>
          <w:szCs w:val="28"/>
          <w:lang w:val="uk-UA" w:eastAsia="en-US"/>
        </w:rPr>
        <w:t>2</w:t>
      </w:r>
      <w:r>
        <w:rPr>
          <w:rFonts w:ascii="Times New Roman" w:eastAsiaTheme="minorHAnsi" w:hAnsi="Times New Roman" w:cs="Times New Roman"/>
          <w:sz w:val="28"/>
          <w:szCs w:val="28"/>
          <w:lang w:val="uk-UA" w:eastAsia="en-US"/>
        </w:rPr>
        <w:t>,</w:t>
      </w:r>
      <w:r w:rsidR="003C16F6">
        <w:rPr>
          <w:rFonts w:ascii="Times New Roman" w:eastAsiaTheme="minorHAnsi" w:hAnsi="Times New Roman" w:cs="Times New Roman"/>
          <w:sz w:val="28"/>
          <w:szCs w:val="28"/>
          <w:lang w:val="uk-UA" w:eastAsia="en-US"/>
        </w:rPr>
        <w:t>51</w:t>
      </w:r>
      <w:r>
        <w:rPr>
          <w:rFonts w:ascii="Times New Roman" w:eastAsiaTheme="minorHAnsi" w:hAnsi="Times New Roman" w:cs="Times New Roman"/>
          <w:sz w:val="28"/>
          <w:szCs w:val="28"/>
          <w:lang w:val="uk-UA" w:eastAsia="en-US"/>
        </w:rPr>
        <w:t xml:space="preserve"> млрд. грн. (з 3,64 млрд. грн. у 2017 році до 5,07 млрд. грн. у 2020 році).</w:t>
      </w:r>
    </w:p>
    <w:p w:rsidR="008D17A2" w:rsidRDefault="009856AF" w:rsidP="009856AF">
      <w:pPr>
        <w:autoSpaceDE w:val="0"/>
        <w:autoSpaceDN w:val="0"/>
        <w:adjustRightInd w:val="0"/>
        <w:spacing w:after="0" w:line="360" w:lineRule="auto"/>
        <w:ind w:firstLine="568"/>
        <w:jc w:val="both"/>
        <w:rPr>
          <w:rFonts w:ascii="Times New Roman" w:hAnsi="Times New Roman" w:cs="Times New Roman"/>
          <w:sz w:val="28"/>
          <w:szCs w:val="28"/>
          <w:lang w:val="uk-UA"/>
        </w:rPr>
      </w:pPr>
      <w:r>
        <w:rPr>
          <w:rFonts w:ascii="Times New Roman" w:eastAsiaTheme="minorHAnsi" w:hAnsi="Times New Roman" w:cs="Times New Roman"/>
          <w:sz w:val="28"/>
          <w:szCs w:val="28"/>
          <w:lang w:val="uk-UA" w:eastAsia="en-US"/>
        </w:rPr>
        <w:t>Частка єдиного податку з сільськогосподарських товаровиробників за даний період скоротилася на 4,13 % (з 18,3 % у 2017 році до 14,17 % у 2020 році), проте абсолютні значення цих надходжень зросли на 1,</w:t>
      </w:r>
      <w:r w:rsidR="003C16F6">
        <w:rPr>
          <w:rFonts w:ascii="Times New Roman" w:eastAsiaTheme="minorHAnsi" w:hAnsi="Times New Roman" w:cs="Times New Roman"/>
          <w:sz w:val="28"/>
          <w:szCs w:val="28"/>
          <w:lang w:val="uk-UA" w:eastAsia="en-US"/>
        </w:rPr>
        <w:t>0</w:t>
      </w:r>
      <w:r>
        <w:rPr>
          <w:rFonts w:ascii="Times New Roman" w:eastAsiaTheme="minorHAnsi" w:hAnsi="Times New Roman" w:cs="Times New Roman"/>
          <w:sz w:val="28"/>
          <w:szCs w:val="28"/>
          <w:lang w:val="uk-UA" w:eastAsia="en-US"/>
        </w:rPr>
        <w:t xml:space="preserve">2 млрд. грн. (з 4,27 млрд. грн. до </w:t>
      </w:r>
      <w:r w:rsidR="003C16F6">
        <w:rPr>
          <w:rFonts w:ascii="Times New Roman" w:eastAsiaTheme="minorHAnsi" w:hAnsi="Times New Roman" w:cs="Times New Roman"/>
          <w:sz w:val="28"/>
          <w:szCs w:val="28"/>
          <w:lang w:val="uk-UA" w:eastAsia="en-US"/>
        </w:rPr>
        <w:t>5,29</w:t>
      </w:r>
      <w:r>
        <w:rPr>
          <w:rFonts w:ascii="Times New Roman" w:eastAsiaTheme="minorHAnsi" w:hAnsi="Times New Roman" w:cs="Times New Roman"/>
          <w:sz w:val="28"/>
          <w:szCs w:val="28"/>
          <w:lang w:val="uk-UA" w:eastAsia="en-US"/>
        </w:rPr>
        <w:t xml:space="preserve"> млрд. грн.).</w:t>
      </w:r>
    </w:p>
    <w:p w:rsidR="008F7BD6" w:rsidRDefault="009D022E" w:rsidP="008F7BD6">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8F7BD6" w:rsidRPr="003F3802">
        <w:rPr>
          <w:rFonts w:ascii="Times New Roman" w:hAnsi="Times New Roman" w:cs="Times New Roman"/>
          <w:sz w:val="28"/>
          <w:szCs w:val="28"/>
          <w:lang w:val="uk-UA"/>
        </w:rPr>
        <w:t>юджетн</w:t>
      </w:r>
      <w:r>
        <w:rPr>
          <w:rFonts w:ascii="Times New Roman" w:hAnsi="Times New Roman" w:cs="Times New Roman"/>
          <w:sz w:val="28"/>
          <w:szCs w:val="28"/>
          <w:lang w:val="uk-UA"/>
        </w:rPr>
        <w:t>ий потенціал</w:t>
      </w:r>
      <w:r w:rsidR="008F7BD6" w:rsidRPr="003F3802">
        <w:rPr>
          <w:rFonts w:ascii="Times New Roman" w:hAnsi="Times New Roman" w:cs="Times New Roman"/>
          <w:sz w:val="28"/>
          <w:szCs w:val="28"/>
          <w:lang w:val="uk-UA"/>
        </w:rPr>
        <w:t xml:space="preserve"> </w:t>
      </w:r>
      <w:r>
        <w:rPr>
          <w:rFonts w:ascii="Times New Roman" w:hAnsi="Times New Roman" w:cs="Times New Roman"/>
          <w:sz w:val="28"/>
          <w:szCs w:val="28"/>
          <w:lang w:val="uk-UA"/>
        </w:rPr>
        <w:t>бюджетів</w:t>
      </w:r>
      <w:r w:rsidR="008F7BD6" w:rsidRPr="003F3802">
        <w:rPr>
          <w:rFonts w:ascii="Times New Roman" w:hAnsi="Times New Roman" w:cs="Times New Roman"/>
          <w:sz w:val="28"/>
          <w:szCs w:val="28"/>
          <w:lang w:val="uk-UA"/>
        </w:rPr>
        <w:t xml:space="preserve"> місцевого самоврядування </w:t>
      </w:r>
      <w:r>
        <w:rPr>
          <w:rFonts w:ascii="Times New Roman" w:hAnsi="Times New Roman" w:cs="Times New Roman"/>
          <w:sz w:val="28"/>
          <w:szCs w:val="28"/>
          <w:lang w:val="uk-UA"/>
        </w:rPr>
        <w:t xml:space="preserve">залежить </w:t>
      </w:r>
      <w:r w:rsidR="008F7BD6" w:rsidRPr="003F3802">
        <w:rPr>
          <w:rFonts w:ascii="Times New Roman" w:hAnsi="Times New Roman" w:cs="Times New Roman"/>
          <w:sz w:val="28"/>
          <w:szCs w:val="28"/>
          <w:lang w:val="uk-UA"/>
        </w:rPr>
        <w:t xml:space="preserve">від </w:t>
      </w:r>
      <w:r>
        <w:rPr>
          <w:rFonts w:ascii="Times New Roman" w:hAnsi="Times New Roman" w:cs="Times New Roman"/>
          <w:sz w:val="28"/>
          <w:szCs w:val="28"/>
          <w:lang w:val="uk-UA"/>
        </w:rPr>
        <w:t xml:space="preserve">активності </w:t>
      </w:r>
      <w:r w:rsidR="008F7BD6" w:rsidRPr="003F3802">
        <w:rPr>
          <w:rFonts w:ascii="Times New Roman" w:hAnsi="Times New Roman" w:cs="Times New Roman"/>
          <w:sz w:val="28"/>
          <w:szCs w:val="28"/>
          <w:lang w:val="uk-UA"/>
        </w:rPr>
        <w:t xml:space="preserve">підприємницької </w:t>
      </w:r>
      <w:r>
        <w:rPr>
          <w:rFonts w:ascii="Times New Roman" w:hAnsi="Times New Roman" w:cs="Times New Roman"/>
          <w:sz w:val="28"/>
          <w:szCs w:val="28"/>
          <w:lang w:val="uk-UA"/>
        </w:rPr>
        <w:t>діяльності суб’єктів господарювання та їх</w:t>
      </w:r>
      <w:r w:rsidR="008F7BD6" w:rsidRPr="003F3802">
        <w:rPr>
          <w:rFonts w:ascii="Times New Roman" w:hAnsi="Times New Roman" w:cs="Times New Roman"/>
          <w:sz w:val="28"/>
          <w:szCs w:val="28"/>
          <w:lang w:val="uk-UA"/>
        </w:rPr>
        <w:t xml:space="preserve"> фінансових результатів </w:t>
      </w:r>
      <w:r>
        <w:rPr>
          <w:rFonts w:ascii="Times New Roman" w:hAnsi="Times New Roman" w:cs="Times New Roman"/>
          <w:sz w:val="28"/>
          <w:szCs w:val="28"/>
          <w:lang w:val="uk-UA"/>
        </w:rPr>
        <w:t>і дозволяє</w:t>
      </w:r>
      <w:r w:rsidR="007B684B">
        <w:rPr>
          <w:rFonts w:ascii="Times New Roman" w:hAnsi="Times New Roman" w:cs="Times New Roman"/>
          <w:sz w:val="28"/>
          <w:szCs w:val="28"/>
          <w:lang w:val="uk-UA"/>
        </w:rPr>
        <w:t xml:space="preserve"> використовувати</w:t>
      </w:r>
      <w:r w:rsidR="008F7BD6" w:rsidRPr="003F3802">
        <w:rPr>
          <w:rFonts w:ascii="Times New Roman" w:hAnsi="Times New Roman" w:cs="Times New Roman"/>
          <w:sz w:val="28"/>
          <w:szCs w:val="28"/>
          <w:lang w:val="uk-UA"/>
        </w:rPr>
        <w:t xml:space="preserve"> єдиний податок </w:t>
      </w:r>
      <w:r w:rsidR="007B684B">
        <w:rPr>
          <w:rFonts w:ascii="Times New Roman" w:hAnsi="Times New Roman" w:cs="Times New Roman"/>
          <w:sz w:val="28"/>
          <w:szCs w:val="28"/>
          <w:lang w:val="uk-UA"/>
        </w:rPr>
        <w:t>як</w:t>
      </w:r>
      <w:r w:rsidR="008F7BD6" w:rsidRPr="003F3802">
        <w:rPr>
          <w:rFonts w:ascii="Times New Roman" w:hAnsi="Times New Roman" w:cs="Times New Roman"/>
          <w:sz w:val="28"/>
          <w:szCs w:val="28"/>
          <w:lang w:val="uk-UA"/>
        </w:rPr>
        <w:t xml:space="preserve"> інструмент впливу органів </w:t>
      </w:r>
      <w:r w:rsidR="007B684B">
        <w:rPr>
          <w:rFonts w:ascii="Times New Roman" w:hAnsi="Times New Roman" w:cs="Times New Roman"/>
          <w:sz w:val="28"/>
          <w:szCs w:val="28"/>
          <w:lang w:val="uk-UA"/>
        </w:rPr>
        <w:t>місцевої влади</w:t>
      </w:r>
      <w:r w:rsidR="008F7BD6" w:rsidRPr="003F3802">
        <w:rPr>
          <w:rFonts w:ascii="Times New Roman" w:hAnsi="Times New Roman" w:cs="Times New Roman"/>
          <w:sz w:val="28"/>
          <w:szCs w:val="28"/>
          <w:lang w:val="uk-UA"/>
        </w:rPr>
        <w:t xml:space="preserve"> для заохочення, </w:t>
      </w:r>
      <w:r w:rsidR="007B684B">
        <w:rPr>
          <w:rFonts w:ascii="Times New Roman" w:hAnsi="Times New Roman" w:cs="Times New Roman"/>
          <w:sz w:val="28"/>
          <w:szCs w:val="28"/>
          <w:lang w:val="uk-UA"/>
        </w:rPr>
        <w:t xml:space="preserve">стимулювання і </w:t>
      </w:r>
      <w:r w:rsidR="008F7BD6" w:rsidRPr="003F3802">
        <w:rPr>
          <w:rFonts w:ascii="Times New Roman" w:hAnsi="Times New Roman" w:cs="Times New Roman"/>
          <w:sz w:val="28"/>
          <w:szCs w:val="28"/>
          <w:lang w:val="uk-UA"/>
        </w:rPr>
        <w:t xml:space="preserve">підтримки </w:t>
      </w:r>
      <w:r w:rsidR="007B684B">
        <w:rPr>
          <w:rFonts w:ascii="Times New Roman" w:hAnsi="Times New Roman" w:cs="Times New Roman"/>
          <w:sz w:val="28"/>
          <w:szCs w:val="28"/>
          <w:lang w:val="uk-UA"/>
        </w:rPr>
        <w:t>їх</w:t>
      </w:r>
      <w:r w:rsidR="008F7BD6" w:rsidRPr="003F3802">
        <w:rPr>
          <w:rFonts w:ascii="Times New Roman" w:hAnsi="Times New Roman" w:cs="Times New Roman"/>
          <w:sz w:val="28"/>
          <w:szCs w:val="28"/>
          <w:lang w:val="uk-UA"/>
        </w:rPr>
        <w:t xml:space="preserve"> розвитку на відповідній території.</w:t>
      </w:r>
    </w:p>
    <w:p w:rsidR="007459DF" w:rsidRDefault="002A3D6D" w:rsidP="002A3D6D">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Розподіл</w:t>
      </w:r>
      <w:r w:rsidR="001A6A28" w:rsidRPr="003F3802">
        <w:rPr>
          <w:rFonts w:ascii="Times New Roman" w:hAnsi="Times New Roman" w:cs="Times New Roman"/>
          <w:sz w:val="28"/>
          <w:szCs w:val="28"/>
          <w:lang w:val="uk-UA"/>
        </w:rPr>
        <w:t xml:space="preserve"> платників єдиного податку</w:t>
      </w:r>
      <w:r>
        <w:rPr>
          <w:rFonts w:ascii="Times New Roman" w:hAnsi="Times New Roman" w:cs="Times New Roman"/>
          <w:sz w:val="28"/>
          <w:szCs w:val="28"/>
          <w:lang w:val="uk-UA"/>
        </w:rPr>
        <w:t xml:space="preserve"> серед </w:t>
      </w:r>
      <w:r w:rsidR="001A6A28" w:rsidRPr="003F3802">
        <w:rPr>
          <w:rFonts w:ascii="Times New Roman" w:hAnsi="Times New Roman" w:cs="Times New Roman"/>
          <w:sz w:val="28"/>
          <w:szCs w:val="28"/>
          <w:lang w:val="uk-UA"/>
        </w:rPr>
        <w:t xml:space="preserve"> фізичних і юридичних осіб дозволяє зробити висновок, що </w:t>
      </w:r>
      <w:r>
        <w:rPr>
          <w:rFonts w:ascii="Times New Roman" w:hAnsi="Times New Roman" w:cs="Times New Roman"/>
          <w:sz w:val="28"/>
          <w:szCs w:val="28"/>
          <w:lang w:val="uk-UA"/>
        </w:rPr>
        <w:t xml:space="preserve">починаючи </w:t>
      </w:r>
      <w:r w:rsidR="001A6A28" w:rsidRPr="003F3802">
        <w:rPr>
          <w:rFonts w:ascii="Times New Roman" w:hAnsi="Times New Roman" w:cs="Times New Roman"/>
          <w:sz w:val="28"/>
          <w:szCs w:val="28"/>
          <w:lang w:val="uk-UA"/>
        </w:rPr>
        <w:t>з 201</w:t>
      </w:r>
      <w:r w:rsidR="001A6A28">
        <w:rPr>
          <w:rFonts w:ascii="Times New Roman" w:hAnsi="Times New Roman" w:cs="Times New Roman"/>
          <w:sz w:val="28"/>
          <w:szCs w:val="28"/>
          <w:lang w:val="uk-UA"/>
        </w:rPr>
        <w:t>7</w:t>
      </w:r>
      <w:r w:rsidR="001A6A28" w:rsidRPr="003F3802">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зростає частка</w:t>
      </w:r>
      <w:r w:rsidR="001A6A28" w:rsidRPr="003F3802">
        <w:rPr>
          <w:rFonts w:ascii="Times New Roman" w:hAnsi="Times New Roman" w:cs="Times New Roman"/>
          <w:sz w:val="28"/>
          <w:szCs w:val="28"/>
          <w:lang w:val="uk-UA"/>
        </w:rPr>
        <w:t xml:space="preserve"> надходжень єдиного податку</w:t>
      </w:r>
      <w:r>
        <w:rPr>
          <w:rFonts w:ascii="Times New Roman" w:hAnsi="Times New Roman" w:cs="Times New Roman"/>
          <w:sz w:val="28"/>
          <w:szCs w:val="28"/>
          <w:lang w:val="uk-UA"/>
        </w:rPr>
        <w:t>, сплаченого</w:t>
      </w:r>
      <w:r w:rsidR="001A6A28" w:rsidRPr="003F3802">
        <w:rPr>
          <w:rFonts w:ascii="Times New Roman" w:hAnsi="Times New Roman" w:cs="Times New Roman"/>
          <w:sz w:val="28"/>
          <w:szCs w:val="28"/>
          <w:lang w:val="uk-UA"/>
        </w:rPr>
        <w:t xml:space="preserve"> фізични</w:t>
      </w:r>
      <w:r>
        <w:rPr>
          <w:rFonts w:ascii="Times New Roman" w:hAnsi="Times New Roman" w:cs="Times New Roman"/>
          <w:sz w:val="28"/>
          <w:szCs w:val="28"/>
          <w:lang w:val="uk-UA"/>
        </w:rPr>
        <w:t>ми особами у</w:t>
      </w:r>
      <w:r w:rsidR="001A6A28" w:rsidRPr="003F3802">
        <w:rPr>
          <w:rFonts w:ascii="Times New Roman" w:hAnsi="Times New Roman" w:cs="Times New Roman"/>
          <w:sz w:val="28"/>
          <w:szCs w:val="28"/>
          <w:lang w:val="uk-UA"/>
        </w:rPr>
        <w:t xml:space="preserve"> порівнян</w:t>
      </w:r>
      <w:r>
        <w:rPr>
          <w:rFonts w:ascii="Times New Roman" w:hAnsi="Times New Roman" w:cs="Times New Roman"/>
          <w:sz w:val="28"/>
          <w:szCs w:val="28"/>
          <w:lang w:val="uk-UA"/>
        </w:rPr>
        <w:t>ні</w:t>
      </w:r>
      <w:r w:rsidR="001A6A28" w:rsidRPr="003F3802">
        <w:rPr>
          <w:rFonts w:ascii="Times New Roman" w:hAnsi="Times New Roman" w:cs="Times New Roman"/>
          <w:sz w:val="28"/>
          <w:szCs w:val="28"/>
          <w:lang w:val="uk-UA"/>
        </w:rPr>
        <w:t xml:space="preserve"> з</w:t>
      </w:r>
      <w:r w:rsidR="001A6A28">
        <w:rPr>
          <w:rFonts w:ascii="Times New Roman" w:hAnsi="Times New Roman" w:cs="Times New Roman"/>
          <w:sz w:val="28"/>
          <w:szCs w:val="28"/>
          <w:lang w:val="uk-UA"/>
        </w:rPr>
        <w:t xml:space="preserve">і справляння цього </w:t>
      </w:r>
      <w:r>
        <w:rPr>
          <w:rFonts w:ascii="Times New Roman" w:hAnsi="Times New Roman" w:cs="Times New Roman"/>
          <w:sz w:val="28"/>
          <w:szCs w:val="28"/>
          <w:lang w:val="uk-UA"/>
        </w:rPr>
        <w:t>податку</w:t>
      </w:r>
      <w:r w:rsidR="001A6A28">
        <w:rPr>
          <w:rFonts w:ascii="Times New Roman" w:hAnsi="Times New Roman" w:cs="Times New Roman"/>
          <w:sz w:val="28"/>
          <w:szCs w:val="28"/>
          <w:lang w:val="uk-UA"/>
        </w:rPr>
        <w:t xml:space="preserve"> з</w:t>
      </w:r>
      <w:r w:rsidR="001A6A28" w:rsidRPr="003F3802">
        <w:rPr>
          <w:rFonts w:ascii="Times New Roman" w:hAnsi="Times New Roman" w:cs="Times New Roman"/>
          <w:sz w:val="28"/>
          <w:szCs w:val="28"/>
          <w:lang w:val="uk-UA"/>
        </w:rPr>
        <w:t xml:space="preserve"> юридични</w:t>
      </w:r>
      <w:r w:rsidR="001A6A28">
        <w:rPr>
          <w:rFonts w:ascii="Times New Roman" w:hAnsi="Times New Roman" w:cs="Times New Roman"/>
          <w:sz w:val="28"/>
          <w:szCs w:val="28"/>
          <w:lang w:val="uk-UA"/>
        </w:rPr>
        <w:t>х</w:t>
      </w:r>
      <w:r w:rsidR="001A6A28" w:rsidRPr="003F3802">
        <w:rPr>
          <w:rFonts w:ascii="Times New Roman" w:hAnsi="Times New Roman" w:cs="Times New Roman"/>
          <w:sz w:val="28"/>
          <w:szCs w:val="28"/>
          <w:lang w:val="uk-UA"/>
        </w:rPr>
        <w:t xml:space="preserve"> ос</w:t>
      </w:r>
      <w:r w:rsidR="001A6A28">
        <w:rPr>
          <w:rFonts w:ascii="Times New Roman" w:hAnsi="Times New Roman" w:cs="Times New Roman"/>
          <w:sz w:val="28"/>
          <w:szCs w:val="28"/>
          <w:lang w:val="uk-UA"/>
        </w:rPr>
        <w:t>іб</w:t>
      </w:r>
      <w:r w:rsidR="001A6A28" w:rsidRPr="003F3802">
        <w:rPr>
          <w:rFonts w:ascii="Times New Roman" w:hAnsi="Times New Roman" w:cs="Times New Roman"/>
          <w:sz w:val="28"/>
          <w:szCs w:val="28"/>
          <w:lang w:val="uk-UA"/>
        </w:rPr>
        <w:t>.</w:t>
      </w:r>
      <w:r>
        <w:rPr>
          <w:rFonts w:ascii="Times New Roman" w:hAnsi="Times New Roman" w:cs="Times New Roman"/>
          <w:sz w:val="28"/>
          <w:szCs w:val="28"/>
          <w:lang w:val="uk-UA"/>
        </w:rPr>
        <w:t xml:space="preserve"> Так</w:t>
      </w:r>
      <w:r w:rsidR="007459DF">
        <w:rPr>
          <w:rFonts w:ascii="Times New Roman" w:hAnsi="Times New Roman" w:cs="Times New Roman"/>
          <w:sz w:val="28"/>
          <w:szCs w:val="28"/>
          <w:lang w:val="uk-UA"/>
        </w:rPr>
        <w:t>, за останні чотири роки відмічено стійке зростання частки єдиного податку, сплаченого фізичними особами над часткою сплаченого податку юридичними особами – 75,22 % проти 13,35 % у 2021 р.</w:t>
      </w:r>
      <w:r w:rsidR="00665971" w:rsidRPr="00665971">
        <w:rPr>
          <w:rFonts w:ascii="Times New Roman" w:hAnsi="Times New Roman" w:cs="Times New Roman"/>
          <w:sz w:val="28"/>
          <w:szCs w:val="28"/>
          <w:lang w:val="uk-UA"/>
        </w:rPr>
        <w:t xml:space="preserve"> </w:t>
      </w:r>
      <w:r w:rsidR="00665971">
        <w:rPr>
          <w:rFonts w:ascii="Times New Roman" w:hAnsi="Times New Roman" w:cs="Times New Roman"/>
          <w:sz w:val="28"/>
          <w:szCs w:val="28"/>
          <w:lang w:val="uk-UA"/>
        </w:rPr>
        <w:t>Як зазначає В. Тищенко, «…н</w:t>
      </w:r>
      <w:r w:rsidR="00665971" w:rsidRPr="007F4A70">
        <w:rPr>
          <w:rFonts w:ascii="Times New Roman" w:hAnsi="Times New Roman" w:cs="Times New Roman"/>
          <w:sz w:val="28"/>
          <w:szCs w:val="28"/>
          <w:lang w:val="uk-UA"/>
        </w:rPr>
        <w:t xml:space="preserve">езважаючи на приріст надходжень єдиного податку, </w:t>
      </w:r>
      <w:r w:rsidR="00665971">
        <w:rPr>
          <w:rFonts w:ascii="Times New Roman" w:hAnsi="Times New Roman" w:cs="Times New Roman"/>
          <w:sz w:val="28"/>
          <w:szCs w:val="28"/>
          <w:lang w:val="uk-UA"/>
        </w:rPr>
        <w:t xml:space="preserve">скорочення частки його сплати юридичними особами </w:t>
      </w:r>
      <w:r w:rsidR="00665971" w:rsidRPr="007F4A70">
        <w:rPr>
          <w:rFonts w:ascii="Times New Roman" w:hAnsi="Times New Roman" w:cs="Times New Roman"/>
          <w:sz w:val="28"/>
          <w:szCs w:val="28"/>
          <w:lang w:val="uk-UA"/>
        </w:rPr>
        <w:t xml:space="preserve">можна пояснити приховуванням частини </w:t>
      </w:r>
      <w:r w:rsidR="00665971">
        <w:rPr>
          <w:rFonts w:ascii="Times New Roman" w:hAnsi="Times New Roman" w:cs="Times New Roman"/>
          <w:sz w:val="28"/>
          <w:szCs w:val="28"/>
          <w:lang w:val="uk-UA"/>
        </w:rPr>
        <w:t xml:space="preserve">їх </w:t>
      </w:r>
      <w:r w:rsidR="00665971" w:rsidRPr="007F4A70">
        <w:rPr>
          <w:rFonts w:ascii="Times New Roman" w:hAnsi="Times New Roman" w:cs="Times New Roman"/>
          <w:sz w:val="28"/>
          <w:szCs w:val="28"/>
          <w:lang w:val="uk-UA"/>
        </w:rPr>
        <w:t xml:space="preserve">доходів </w:t>
      </w:r>
      <w:r w:rsidR="00665971">
        <w:rPr>
          <w:rFonts w:ascii="Times New Roman" w:hAnsi="Times New Roman" w:cs="Times New Roman"/>
          <w:sz w:val="28"/>
          <w:szCs w:val="28"/>
          <w:lang w:val="uk-UA"/>
        </w:rPr>
        <w:t>від оподаткування</w:t>
      </w:r>
      <w:r w:rsidR="00665971" w:rsidRPr="007F4A70">
        <w:rPr>
          <w:rFonts w:ascii="Times New Roman" w:hAnsi="Times New Roman" w:cs="Times New Roman"/>
          <w:sz w:val="28"/>
          <w:szCs w:val="28"/>
          <w:lang w:val="uk-UA"/>
        </w:rPr>
        <w:t>, зменшенням податкової бази шляхом проведення ефективної податкової політики</w:t>
      </w:r>
      <w:r w:rsidR="00665971">
        <w:rPr>
          <w:rFonts w:ascii="Times New Roman" w:hAnsi="Times New Roman" w:cs="Times New Roman"/>
          <w:sz w:val="28"/>
          <w:szCs w:val="28"/>
          <w:lang w:val="uk-UA"/>
        </w:rPr>
        <w:t>» [</w:t>
      </w:r>
      <w:r w:rsidR="008A046C" w:rsidRPr="008A046C">
        <w:rPr>
          <w:rFonts w:ascii="Times New Roman" w:hAnsi="Times New Roman" w:cs="Times New Roman"/>
          <w:sz w:val="28"/>
          <w:szCs w:val="28"/>
        </w:rPr>
        <w:t>62</w:t>
      </w:r>
      <w:r w:rsidR="00665971">
        <w:rPr>
          <w:rFonts w:ascii="Times New Roman" w:hAnsi="Times New Roman" w:cs="Times New Roman"/>
          <w:sz w:val="28"/>
          <w:szCs w:val="28"/>
          <w:lang w:val="uk-UA"/>
        </w:rPr>
        <w:t>, с. 96]</w:t>
      </w:r>
      <w:r w:rsidR="00665971" w:rsidRPr="007F4A70">
        <w:rPr>
          <w:rFonts w:ascii="Times New Roman" w:hAnsi="Times New Roman" w:cs="Times New Roman"/>
          <w:sz w:val="28"/>
          <w:szCs w:val="28"/>
          <w:lang w:val="uk-UA"/>
        </w:rPr>
        <w:t xml:space="preserve">. </w:t>
      </w:r>
    </w:p>
    <w:p w:rsidR="002A3D6D" w:rsidRPr="008F7BD6" w:rsidRDefault="002A3D6D" w:rsidP="002A3D6D">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таблиці 2.6 подано динаміку, склад і структуру єдиного податку, мобілізованого до бюджету Тернопільської міської ТГ у 2019-2021 рр.</w:t>
      </w:r>
      <w:r w:rsidRPr="001A6A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Так, </w:t>
      </w:r>
      <w:r>
        <w:rPr>
          <w:rFonts w:ascii="Times New Roman" w:hAnsi="Times New Roman" w:cs="Times New Roman"/>
          <w:sz w:val="28"/>
          <w:szCs w:val="28"/>
          <w:lang w:val="uk-UA"/>
        </w:rPr>
        <w:lastRenderedPageBreak/>
        <w:t>обсяг надходження єдиного податку зріс у 2021 р. проти 2019 р. на 95,3 млн. грн. (з 242,38 млн. грн. до 337,68 млн. грн.).</w:t>
      </w:r>
    </w:p>
    <w:p w:rsidR="005031C9" w:rsidRPr="002A3D6D" w:rsidRDefault="00AE42C0" w:rsidP="00AE42C0">
      <w:pPr>
        <w:autoSpaceDE w:val="0"/>
        <w:autoSpaceDN w:val="0"/>
        <w:adjustRightInd w:val="0"/>
        <w:spacing w:line="360" w:lineRule="auto"/>
        <w:jc w:val="both"/>
        <w:rPr>
          <w:rFonts w:ascii="Times New Roman" w:hAnsi="Times New Roman" w:cs="Times New Roman"/>
          <w:noProof/>
          <w:sz w:val="28"/>
          <w:szCs w:val="28"/>
          <w:lang w:val="uk-UA"/>
        </w:rPr>
      </w:pPr>
      <w:r>
        <w:rPr>
          <w:rFonts w:ascii="Times New Roman" w:hAnsi="Times New Roman" w:cs="Times New Roman"/>
          <w:noProof/>
          <w:sz w:val="28"/>
          <w:szCs w:val="28"/>
        </w:rPr>
        <w:drawing>
          <wp:inline distT="0" distB="0" distL="0" distR="0">
            <wp:extent cx="5724525" cy="311467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5724525" cy="3114675"/>
                    </a:xfrm>
                    <a:prstGeom prst="rect">
                      <a:avLst/>
                    </a:prstGeom>
                    <a:noFill/>
                    <a:ln w="9525">
                      <a:noFill/>
                      <a:miter lim="800000"/>
                      <a:headEnd/>
                      <a:tailEnd/>
                    </a:ln>
                  </pic:spPr>
                </pic:pic>
              </a:graphicData>
            </a:graphic>
          </wp:inline>
        </w:drawing>
      </w:r>
      <w:r w:rsidR="009856AF" w:rsidRPr="002A3D6D">
        <w:rPr>
          <w:rFonts w:ascii="Times New Roman" w:hAnsi="Times New Roman" w:cs="Times New Roman"/>
          <w:sz w:val="24"/>
          <w:szCs w:val="24"/>
          <w:lang w:val="uk-UA"/>
        </w:rPr>
        <w:t>Примітка. С</w:t>
      </w:r>
      <w:r w:rsidR="005031C9" w:rsidRPr="002A3D6D">
        <w:rPr>
          <w:rFonts w:ascii="Times New Roman" w:hAnsi="Times New Roman" w:cs="Times New Roman"/>
          <w:sz w:val="24"/>
          <w:szCs w:val="24"/>
          <w:lang w:val="uk-UA"/>
        </w:rPr>
        <w:t xml:space="preserve">кладено автором за даними джерела </w:t>
      </w:r>
      <w:r w:rsidR="005031C9" w:rsidRPr="002A3D6D">
        <w:rPr>
          <w:rFonts w:ascii="Times New Roman" w:hAnsi="Times New Roman" w:cs="Times New Roman"/>
          <w:sz w:val="24"/>
          <w:szCs w:val="24"/>
        </w:rPr>
        <w:t>[</w:t>
      </w:r>
      <w:r w:rsidR="005031C9" w:rsidRPr="002A3D6D">
        <w:rPr>
          <w:rFonts w:ascii="Times New Roman" w:hAnsi="Times New Roman" w:cs="Times New Roman"/>
          <w:sz w:val="24"/>
          <w:szCs w:val="24"/>
          <w:lang w:val="uk-UA"/>
        </w:rPr>
        <w:t>2</w:t>
      </w:r>
      <w:r w:rsidR="008A046C" w:rsidRPr="008A046C">
        <w:rPr>
          <w:rFonts w:ascii="Times New Roman" w:hAnsi="Times New Roman" w:cs="Times New Roman"/>
          <w:sz w:val="24"/>
          <w:szCs w:val="24"/>
        </w:rPr>
        <w:t>5</w:t>
      </w:r>
      <w:r w:rsidR="005031C9" w:rsidRPr="002A3D6D">
        <w:rPr>
          <w:rFonts w:ascii="Times New Roman" w:hAnsi="Times New Roman" w:cs="Times New Roman"/>
          <w:sz w:val="24"/>
          <w:szCs w:val="24"/>
        </w:rPr>
        <w:t>]</w:t>
      </w:r>
    </w:p>
    <w:p w:rsidR="00665971" w:rsidRPr="00665971" w:rsidRDefault="00574D2F" w:rsidP="00665971">
      <w:pPr>
        <w:autoSpaceDE w:val="0"/>
        <w:autoSpaceDN w:val="0"/>
        <w:adjustRightInd w:val="0"/>
        <w:spacing w:line="360" w:lineRule="auto"/>
        <w:ind w:firstLine="708"/>
        <w:jc w:val="both"/>
        <w:rPr>
          <w:rFonts w:ascii="Times New Roman" w:hAnsi="Times New Roman" w:cs="Times New Roman"/>
          <w:b/>
          <w:sz w:val="28"/>
          <w:szCs w:val="28"/>
          <w:lang w:val="uk-UA"/>
        </w:rPr>
      </w:pPr>
      <w:r w:rsidRPr="00574D2F">
        <w:rPr>
          <w:rFonts w:ascii="Times New Roman" w:hAnsi="Times New Roman" w:cs="Times New Roman"/>
          <w:b/>
          <w:sz w:val="28"/>
          <w:szCs w:val="28"/>
          <w:lang w:val="uk-UA"/>
        </w:rPr>
        <w:t>Рис. 2.2.</w:t>
      </w:r>
      <w:r w:rsidR="008F7BD6">
        <w:rPr>
          <w:rFonts w:ascii="Times New Roman" w:hAnsi="Times New Roman" w:cs="Times New Roman"/>
          <w:b/>
          <w:sz w:val="28"/>
          <w:szCs w:val="28"/>
          <w:lang w:val="uk-UA"/>
        </w:rPr>
        <w:t xml:space="preserve"> Структура єдиного податку у 202</w:t>
      </w:r>
      <w:r w:rsidR="003C16F6">
        <w:rPr>
          <w:rFonts w:ascii="Times New Roman" w:hAnsi="Times New Roman" w:cs="Times New Roman"/>
          <w:b/>
          <w:sz w:val="28"/>
          <w:szCs w:val="28"/>
          <w:lang w:val="uk-UA"/>
        </w:rPr>
        <w:t>1</w:t>
      </w:r>
      <w:r w:rsidRPr="00574D2F">
        <w:rPr>
          <w:rFonts w:ascii="Times New Roman" w:hAnsi="Times New Roman" w:cs="Times New Roman"/>
          <w:b/>
          <w:sz w:val="28"/>
          <w:szCs w:val="28"/>
          <w:lang w:val="uk-UA"/>
        </w:rPr>
        <w:t xml:space="preserve"> р.</w:t>
      </w:r>
    </w:p>
    <w:p w:rsidR="00632B53" w:rsidRPr="00082554" w:rsidRDefault="00632B53" w:rsidP="00632B53">
      <w:pPr>
        <w:spacing w:after="0" w:line="360" w:lineRule="auto"/>
        <w:ind w:firstLine="708"/>
        <w:jc w:val="right"/>
        <w:rPr>
          <w:rFonts w:ascii="Times New Roman" w:eastAsiaTheme="minorHAnsi" w:hAnsi="Times New Roman" w:cs="Times New Roman"/>
          <w:sz w:val="28"/>
          <w:szCs w:val="28"/>
          <w:lang w:val="uk-UA" w:eastAsia="en-US"/>
        </w:rPr>
      </w:pPr>
      <w:r w:rsidRPr="00082554">
        <w:rPr>
          <w:rFonts w:ascii="Times New Roman" w:eastAsiaTheme="minorHAnsi" w:hAnsi="Times New Roman" w:cs="Times New Roman"/>
          <w:sz w:val="28"/>
          <w:szCs w:val="28"/>
          <w:lang w:eastAsia="en-US"/>
        </w:rPr>
        <w:t>Таблиця 2.</w:t>
      </w:r>
      <w:r w:rsidRPr="00082554">
        <w:rPr>
          <w:rFonts w:ascii="Times New Roman" w:eastAsiaTheme="minorHAnsi" w:hAnsi="Times New Roman" w:cs="Times New Roman"/>
          <w:sz w:val="28"/>
          <w:szCs w:val="28"/>
          <w:lang w:val="uk-UA" w:eastAsia="en-US"/>
        </w:rPr>
        <w:t>6</w:t>
      </w:r>
    </w:p>
    <w:p w:rsidR="00632B53" w:rsidRDefault="00632B53" w:rsidP="00632B53">
      <w:pPr>
        <w:spacing w:after="0" w:line="360" w:lineRule="auto"/>
        <w:ind w:firstLine="708"/>
        <w:jc w:val="center"/>
        <w:rPr>
          <w:rFonts w:ascii="Times New Roman" w:eastAsiaTheme="minorHAnsi" w:hAnsi="Times New Roman" w:cs="Times New Roman"/>
          <w:sz w:val="28"/>
          <w:szCs w:val="28"/>
          <w:lang w:val="uk-UA" w:eastAsia="en-US"/>
        </w:rPr>
      </w:pPr>
      <w:r w:rsidRPr="00B55C40">
        <w:rPr>
          <w:rFonts w:ascii="Times New Roman" w:eastAsiaTheme="minorHAnsi" w:hAnsi="Times New Roman" w:cs="Times New Roman"/>
          <w:b/>
          <w:sz w:val="28"/>
          <w:szCs w:val="28"/>
          <w:lang w:eastAsia="en-US"/>
        </w:rPr>
        <w:t>Динаміка, склад і структура єд</w:t>
      </w:r>
      <w:r>
        <w:rPr>
          <w:rFonts w:ascii="Times New Roman" w:eastAsiaTheme="minorHAnsi" w:hAnsi="Times New Roman" w:cs="Times New Roman"/>
          <w:b/>
          <w:sz w:val="28"/>
          <w:szCs w:val="28"/>
          <w:lang w:eastAsia="en-US"/>
        </w:rPr>
        <w:t xml:space="preserve">иного податку </w:t>
      </w:r>
      <w:r>
        <w:rPr>
          <w:rFonts w:ascii="Times New Roman" w:eastAsiaTheme="minorHAnsi" w:hAnsi="Times New Roman" w:cs="Times New Roman"/>
          <w:b/>
          <w:sz w:val="28"/>
          <w:szCs w:val="28"/>
          <w:lang w:val="uk-UA" w:eastAsia="en-US"/>
        </w:rPr>
        <w:t xml:space="preserve">у доходах бюджету </w:t>
      </w:r>
      <w:r w:rsidR="00C45E4D">
        <w:rPr>
          <w:rFonts w:ascii="Times New Roman" w:hAnsi="Times New Roman" w:cs="Times New Roman"/>
          <w:b/>
          <w:sz w:val="28"/>
          <w:szCs w:val="28"/>
          <w:lang w:val="uk-UA"/>
        </w:rPr>
        <w:t>Тернопільської</w:t>
      </w:r>
      <w:r w:rsidRPr="008F7BD6">
        <w:rPr>
          <w:rFonts w:ascii="Times New Roman" w:hAnsi="Times New Roman" w:cs="Times New Roman"/>
          <w:b/>
          <w:sz w:val="28"/>
          <w:szCs w:val="28"/>
          <w:lang w:val="uk-UA"/>
        </w:rPr>
        <w:t xml:space="preserve"> міської ТГ</w:t>
      </w:r>
      <w:r>
        <w:rPr>
          <w:rFonts w:ascii="Times New Roman" w:eastAsiaTheme="minorHAnsi" w:hAnsi="Times New Roman" w:cs="Times New Roman"/>
          <w:b/>
          <w:sz w:val="28"/>
          <w:szCs w:val="28"/>
          <w:lang w:val="uk-UA" w:eastAsia="en-US"/>
        </w:rPr>
        <w:t xml:space="preserve">, мобілізованого </w:t>
      </w:r>
      <w:r>
        <w:rPr>
          <w:rFonts w:ascii="Times New Roman" w:eastAsiaTheme="minorHAnsi" w:hAnsi="Times New Roman" w:cs="Times New Roman"/>
          <w:b/>
          <w:sz w:val="28"/>
          <w:szCs w:val="28"/>
          <w:lang w:eastAsia="en-US"/>
        </w:rPr>
        <w:t>у період 201</w:t>
      </w:r>
      <w:r>
        <w:rPr>
          <w:rFonts w:ascii="Times New Roman" w:eastAsiaTheme="minorHAnsi" w:hAnsi="Times New Roman" w:cs="Times New Roman"/>
          <w:b/>
          <w:sz w:val="28"/>
          <w:szCs w:val="28"/>
          <w:lang w:val="uk-UA" w:eastAsia="en-US"/>
        </w:rPr>
        <w:t>9</w:t>
      </w:r>
      <w:r>
        <w:rPr>
          <w:rFonts w:ascii="Times New Roman" w:eastAsiaTheme="minorHAnsi" w:hAnsi="Times New Roman" w:cs="Times New Roman"/>
          <w:b/>
          <w:sz w:val="28"/>
          <w:szCs w:val="28"/>
          <w:lang w:eastAsia="en-US"/>
        </w:rPr>
        <w:t>-20</w:t>
      </w:r>
      <w:r>
        <w:rPr>
          <w:rFonts w:ascii="Times New Roman" w:eastAsiaTheme="minorHAnsi" w:hAnsi="Times New Roman" w:cs="Times New Roman"/>
          <w:b/>
          <w:sz w:val="28"/>
          <w:szCs w:val="28"/>
          <w:lang w:val="uk-UA" w:eastAsia="en-US"/>
        </w:rPr>
        <w:t>2</w:t>
      </w:r>
      <w:r w:rsidR="00C45E4D">
        <w:rPr>
          <w:rFonts w:ascii="Times New Roman" w:eastAsiaTheme="minorHAnsi" w:hAnsi="Times New Roman" w:cs="Times New Roman"/>
          <w:b/>
          <w:sz w:val="28"/>
          <w:szCs w:val="28"/>
          <w:lang w:val="uk-UA" w:eastAsia="en-US"/>
        </w:rPr>
        <w:t>1</w:t>
      </w:r>
      <w:r w:rsidRPr="00B55C40">
        <w:rPr>
          <w:rFonts w:ascii="Times New Roman" w:eastAsiaTheme="minorHAnsi" w:hAnsi="Times New Roman" w:cs="Times New Roman"/>
          <w:b/>
          <w:sz w:val="28"/>
          <w:szCs w:val="28"/>
          <w:lang w:eastAsia="en-US"/>
        </w:rPr>
        <w:t xml:space="preserve"> рр</w:t>
      </w:r>
      <w:r>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val="uk-UA" w:eastAsia="en-US"/>
        </w:rPr>
        <w:t xml:space="preserve"> </w:t>
      </w:r>
    </w:p>
    <w:p w:rsidR="00632B53" w:rsidRPr="00C53C3A" w:rsidRDefault="00632B53" w:rsidP="00632B53">
      <w:pPr>
        <w:tabs>
          <w:tab w:val="center" w:pos="5173"/>
          <w:tab w:val="left" w:pos="8339"/>
        </w:tabs>
        <w:spacing w:after="0" w:line="360" w:lineRule="auto"/>
        <w:ind w:firstLine="708"/>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ab/>
        <w:t>(</w:t>
      </w:r>
      <w:r w:rsidR="00C45E4D">
        <w:rPr>
          <w:rFonts w:ascii="Times New Roman" w:eastAsiaTheme="minorHAnsi" w:hAnsi="Times New Roman" w:cs="Times New Roman"/>
          <w:sz w:val="28"/>
          <w:szCs w:val="28"/>
          <w:lang w:val="uk-UA" w:eastAsia="en-US"/>
        </w:rPr>
        <w:t>млн</w:t>
      </w:r>
      <w:r>
        <w:rPr>
          <w:rFonts w:ascii="Times New Roman" w:eastAsiaTheme="minorHAnsi" w:hAnsi="Times New Roman" w:cs="Times New Roman"/>
          <w:sz w:val="28"/>
          <w:szCs w:val="28"/>
          <w:lang w:val="uk-UA" w:eastAsia="en-US"/>
        </w:rPr>
        <w:t>. грн.)</w:t>
      </w:r>
      <w:r>
        <w:rPr>
          <w:rFonts w:ascii="Times New Roman" w:eastAsiaTheme="minorHAnsi" w:hAnsi="Times New Roman" w:cs="Times New Roman"/>
          <w:sz w:val="28"/>
          <w:szCs w:val="28"/>
          <w:lang w:val="uk-UA" w:eastAsia="en-US"/>
        </w:rPr>
        <w:tab/>
      </w:r>
    </w:p>
    <w:p w:rsidR="00C53C3A" w:rsidRPr="00AE42C0" w:rsidRDefault="00AE42C0" w:rsidP="00AE42C0">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noProof/>
          <w:sz w:val="24"/>
          <w:szCs w:val="24"/>
        </w:rPr>
        <w:drawing>
          <wp:inline distT="0" distB="0" distL="0" distR="0">
            <wp:extent cx="6031230" cy="3153257"/>
            <wp:effectExtent l="1905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srcRect/>
                    <a:stretch>
                      <a:fillRect/>
                    </a:stretch>
                  </pic:blipFill>
                  <pic:spPr bwMode="auto">
                    <a:xfrm>
                      <a:off x="0" y="0"/>
                      <a:ext cx="6031230" cy="3153257"/>
                    </a:xfrm>
                    <a:prstGeom prst="rect">
                      <a:avLst/>
                    </a:prstGeom>
                    <a:noFill/>
                    <a:ln w="9525">
                      <a:noFill/>
                      <a:miter lim="800000"/>
                      <a:headEnd/>
                      <a:tailEnd/>
                    </a:ln>
                  </pic:spPr>
                </pic:pic>
              </a:graphicData>
            </a:graphic>
          </wp:inline>
        </w:drawing>
      </w:r>
      <w:r w:rsidR="00632B53" w:rsidRPr="00AE42C0">
        <w:rPr>
          <w:rFonts w:ascii="Times New Roman" w:hAnsi="Times New Roman" w:cs="Times New Roman"/>
          <w:sz w:val="24"/>
          <w:szCs w:val="24"/>
          <w:lang w:val="uk-UA"/>
        </w:rPr>
        <w:t xml:space="preserve">Примітка. Складено автором за даними джерела </w:t>
      </w:r>
      <w:r w:rsidR="00632B53" w:rsidRPr="00AE42C0">
        <w:rPr>
          <w:rFonts w:ascii="Times New Roman" w:hAnsi="Times New Roman" w:cs="Times New Roman"/>
          <w:sz w:val="24"/>
          <w:szCs w:val="24"/>
        </w:rPr>
        <w:t>[</w:t>
      </w:r>
      <w:r w:rsidR="008A046C" w:rsidRPr="00AE42C0">
        <w:rPr>
          <w:rFonts w:ascii="Times New Roman" w:hAnsi="Times New Roman" w:cs="Times New Roman"/>
          <w:sz w:val="24"/>
          <w:szCs w:val="24"/>
        </w:rPr>
        <w:t>11</w:t>
      </w:r>
      <w:r w:rsidR="00905090" w:rsidRPr="00AE42C0">
        <w:rPr>
          <w:rFonts w:ascii="Times New Roman" w:hAnsi="Times New Roman" w:cs="Times New Roman"/>
          <w:sz w:val="24"/>
          <w:szCs w:val="24"/>
          <w:lang w:val="uk-UA"/>
        </w:rPr>
        <w:t xml:space="preserve">; </w:t>
      </w:r>
      <w:r w:rsidR="008A046C" w:rsidRPr="00AE42C0">
        <w:rPr>
          <w:rFonts w:ascii="Times New Roman" w:hAnsi="Times New Roman" w:cs="Times New Roman"/>
          <w:sz w:val="24"/>
          <w:szCs w:val="24"/>
        </w:rPr>
        <w:t>45</w:t>
      </w:r>
      <w:r w:rsidR="00632B53" w:rsidRPr="00AE42C0">
        <w:rPr>
          <w:rFonts w:ascii="Times New Roman" w:hAnsi="Times New Roman" w:cs="Times New Roman"/>
          <w:sz w:val="24"/>
          <w:szCs w:val="24"/>
        </w:rPr>
        <w:t>]</w:t>
      </w:r>
    </w:p>
    <w:p w:rsidR="00665971" w:rsidRDefault="00665971" w:rsidP="00AE42C0">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Питома вага єдиного податку </w:t>
      </w:r>
      <w:r w:rsidR="002A3D6D">
        <w:rPr>
          <w:rFonts w:ascii="Times New Roman" w:hAnsi="Times New Roman" w:cs="Times New Roman"/>
          <w:sz w:val="28"/>
          <w:szCs w:val="28"/>
          <w:lang w:val="uk-UA"/>
        </w:rPr>
        <w:t>в</w:t>
      </w:r>
      <w:r>
        <w:rPr>
          <w:rFonts w:ascii="Times New Roman" w:hAnsi="Times New Roman" w:cs="Times New Roman"/>
          <w:sz w:val="28"/>
          <w:szCs w:val="28"/>
          <w:lang w:val="uk-UA"/>
        </w:rPr>
        <w:t xml:space="preserve"> структурі місцевих податків і зборів становить більше 66 %, і має тенденцію до зростання на 4,34 % у 2021 р. в порівнянні з 2019 р. У структурі єдиного податку більше 77 % займає єдиний податок з фізичних осіб, 22,14 % – єдиний податок з юридичних осіб і лише 0,32 % –</w:t>
      </w:r>
      <w:r w:rsidRPr="00A7373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єдиний податок з с/г товаровиробників. </w:t>
      </w:r>
    </w:p>
    <w:p w:rsidR="005232D9" w:rsidRDefault="00665971" w:rsidP="002A3D6D">
      <w:pPr>
        <w:autoSpaceDE w:val="0"/>
        <w:autoSpaceDN w:val="0"/>
        <w:adjustRightInd w:val="0"/>
        <w:spacing w:after="0" w:line="360" w:lineRule="auto"/>
        <w:ind w:firstLine="708"/>
        <w:jc w:val="both"/>
        <w:rPr>
          <w:rFonts w:ascii="Times New Roman" w:hAnsi="Times New Roman" w:cs="Times New Roman"/>
          <w:sz w:val="28"/>
          <w:szCs w:val="28"/>
          <w:lang w:val="uk-UA"/>
        </w:rPr>
      </w:pPr>
      <w:r w:rsidRPr="007F4A70">
        <w:rPr>
          <w:rFonts w:ascii="Times New Roman" w:hAnsi="Times New Roman" w:cs="Times New Roman"/>
          <w:sz w:val="28"/>
          <w:szCs w:val="28"/>
          <w:lang w:val="uk-UA"/>
        </w:rPr>
        <w:t>З</w:t>
      </w:r>
      <w:r w:rsidR="002A3D6D">
        <w:rPr>
          <w:rFonts w:ascii="Times New Roman" w:hAnsi="Times New Roman" w:cs="Times New Roman"/>
          <w:sz w:val="28"/>
          <w:szCs w:val="28"/>
          <w:lang w:val="uk-UA"/>
        </w:rPr>
        <w:t>важаючи на</w:t>
      </w:r>
      <w:r w:rsidRPr="007F4A70">
        <w:rPr>
          <w:rFonts w:ascii="Times New Roman" w:hAnsi="Times New Roman" w:cs="Times New Roman"/>
          <w:sz w:val="28"/>
          <w:szCs w:val="28"/>
          <w:lang w:val="uk-UA"/>
        </w:rPr>
        <w:t xml:space="preserve"> високий рівень </w:t>
      </w:r>
      <w:r w:rsidR="002A3D6D">
        <w:rPr>
          <w:rFonts w:ascii="Times New Roman" w:hAnsi="Times New Roman" w:cs="Times New Roman"/>
          <w:sz w:val="28"/>
          <w:szCs w:val="28"/>
          <w:lang w:val="uk-UA"/>
        </w:rPr>
        <w:t xml:space="preserve">надходження </w:t>
      </w:r>
      <w:r w:rsidRPr="007F4A70">
        <w:rPr>
          <w:rFonts w:ascii="Times New Roman" w:hAnsi="Times New Roman" w:cs="Times New Roman"/>
          <w:sz w:val="28"/>
          <w:szCs w:val="28"/>
          <w:lang w:val="uk-UA"/>
        </w:rPr>
        <w:t xml:space="preserve">єдиного податку </w:t>
      </w:r>
      <w:r w:rsidR="002A3D6D">
        <w:rPr>
          <w:rFonts w:ascii="Times New Roman" w:hAnsi="Times New Roman" w:cs="Times New Roman"/>
          <w:sz w:val="28"/>
          <w:szCs w:val="28"/>
          <w:lang w:val="uk-UA"/>
        </w:rPr>
        <w:t xml:space="preserve">до місцевих бюджетів </w:t>
      </w:r>
      <w:r w:rsidRPr="007F4A70">
        <w:rPr>
          <w:rFonts w:ascii="Times New Roman" w:hAnsi="Times New Roman" w:cs="Times New Roman"/>
          <w:sz w:val="28"/>
          <w:szCs w:val="28"/>
          <w:lang w:val="uk-UA"/>
        </w:rPr>
        <w:t xml:space="preserve">можна </w:t>
      </w:r>
      <w:r w:rsidR="002A3D6D">
        <w:rPr>
          <w:rFonts w:ascii="Times New Roman" w:hAnsi="Times New Roman" w:cs="Times New Roman"/>
          <w:sz w:val="28"/>
          <w:szCs w:val="28"/>
          <w:lang w:val="uk-UA"/>
        </w:rPr>
        <w:t xml:space="preserve">стверджувати, що він має фіскальний потенціал і його справляння є виправданим у системі місцевого оподаткування </w:t>
      </w:r>
      <w:r w:rsidR="007F4A70" w:rsidRPr="007F4A70">
        <w:rPr>
          <w:rFonts w:ascii="Times New Roman" w:hAnsi="Times New Roman" w:cs="Times New Roman"/>
          <w:sz w:val="28"/>
          <w:szCs w:val="28"/>
          <w:lang w:val="uk-UA"/>
        </w:rPr>
        <w:t xml:space="preserve">як стабільне джерело </w:t>
      </w:r>
      <w:r w:rsidR="002A3D6D">
        <w:rPr>
          <w:rFonts w:ascii="Times New Roman" w:hAnsi="Times New Roman" w:cs="Times New Roman"/>
          <w:sz w:val="28"/>
          <w:szCs w:val="28"/>
          <w:lang w:val="uk-UA"/>
        </w:rPr>
        <w:t xml:space="preserve">наповнення </w:t>
      </w:r>
      <w:r w:rsidR="007F4A70" w:rsidRPr="007F4A70">
        <w:rPr>
          <w:rFonts w:ascii="Times New Roman" w:hAnsi="Times New Roman" w:cs="Times New Roman"/>
          <w:sz w:val="28"/>
          <w:szCs w:val="28"/>
          <w:lang w:val="uk-UA"/>
        </w:rPr>
        <w:t xml:space="preserve">місцевих бюджетів. </w:t>
      </w:r>
    </w:p>
    <w:p w:rsidR="00330859" w:rsidRDefault="00576E3F" w:rsidP="00F374F9">
      <w:pPr>
        <w:spacing w:after="0" w:line="360" w:lineRule="auto"/>
        <w:ind w:firstLine="708"/>
        <w:jc w:val="both"/>
        <w:rPr>
          <w:rFonts w:ascii="Times New Roman" w:hAnsi="Times New Roman" w:cs="Times New Roman"/>
          <w:sz w:val="28"/>
          <w:szCs w:val="28"/>
          <w:lang w:val="uk-UA"/>
        </w:rPr>
      </w:pPr>
      <w:r w:rsidRPr="00576E3F">
        <w:rPr>
          <w:rFonts w:ascii="Times New Roman" w:hAnsi="Times New Roman" w:cs="Times New Roman"/>
          <w:sz w:val="28"/>
          <w:szCs w:val="28"/>
          <w:lang w:val="uk-UA"/>
        </w:rPr>
        <w:t xml:space="preserve"> </w:t>
      </w:r>
    </w:p>
    <w:p w:rsidR="0019114D" w:rsidRPr="001F6B8F" w:rsidRDefault="0019114D" w:rsidP="001F6B8F">
      <w:pPr>
        <w:pStyle w:val="af7"/>
        <w:spacing w:line="360" w:lineRule="auto"/>
        <w:ind w:firstLine="708"/>
        <w:jc w:val="both"/>
        <w:rPr>
          <w:rFonts w:ascii="Times New Roman" w:hAnsi="Times New Roman"/>
          <w:sz w:val="28"/>
          <w:szCs w:val="28"/>
        </w:rPr>
      </w:pPr>
      <w:r w:rsidRPr="0019114D">
        <w:rPr>
          <w:rFonts w:ascii="Times New Roman" w:hAnsi="Times New Roman"/>
          <w:b/>
          <w:sz w:val="28"/>
          <w:szCs w:val="28"/>
        </w:rPr>
        <w:t xml:space="preserve">2.2. </w:t>
      </w:r>
      <w:r w:rsidRPr="0019114D">
        <w:rPr>
          <w:rFonts w:ascii="Times New Roman" w:hAnsi="Times New Roman"/>
          <w:b/>
          <w:sz w:val="28"/>
          <w:szCs w:val="32"/>
        </w:rPr>
        <w:t>Податок на майно та його вплив на формування доходів місцевого бюджету</w:t>
      </w:r>
    </w:p>
    <w:p w:rsidR="00D651B8" w:rsidRPr="00576E3F" w:rsidRDefault="00D651B8" w:rsidP="00D651B8">
      <w:pPr>
        <w:autoSpaceDE w:val="0"/>
        <w:autoSpaceDN w:val="0"/>
        <w:adjustRightInd w:val="0"/>
        <w:spacing w:after="0" w:line="360" w:lineRule="auto"/>
        <w:ind w:firstLine="708"/>
        <w:jc w:val="both"/>
        <w:rPr>
          <w:rFonts w:ascii="Times New Roman" w:hAnsi="Times New Roman" w:cs="Times New Roman"/>
          <w:sz w:val="28"/>
          <w:szCs w:val="28"/>
        </w:rPr>
      </w:pPr>
    </w:p>
    <w:p w:rsidR="00075B56" w:rsidRPr="00075B56" w:rsidRDefault="00075B56" w:rsidP="00D651B8">
      <w:pPr>
        <w:autoSpaceDE w:val="0"/>
        <w:autoSpaceDN w:val="0"/>
        <w:adjustRightInd w:val="0"/>
        <w:spacing w:after="0" w:line="360" w:lineRule="auto"/>
        <w:ind w:firstLine="708"/>
        <w:jc w:val="both"/>
        <w:rPr>
          <w:rFonts w:ascii="Times New Roman" w:hAnsi="Times New Roman" w:cs="Times New Roman"/>
          <w:sz w:val="28"/>
          <w:szCs w:val="28"/>
          <w:lang w:val="uk-UA"/>
        </w:rPr>
      </w:pPr>
      <w:r w:rsidRPr="00075B56">
        <w:rPr>
          <w:rFonts w:ascii="Times New Roman" w:hAnsi="Times New Roman" w:cs="Times New Roman"/>
          <w:sz w:val="28"/>
          <w:szCs w:val="28"/>
        </w:rPr>
        <w:t xml:space="preserve">Існування системи місцевого оподаткування та налагодження ефективного механізму наповнення </w:t>
      </w:r>
      <w:r w:rsidR="00340C94">
        <w:rPr>
          <w:rFonts w:ascii="Times New Roman" w:hAnsi="Times New Roman" w:cs="Times New Roman"/>
          <w:sz w:val="28"/>
          <w:szCs w:val="28"/>
          <w:lang w:val="uk-UA"/>
        </w:rPr>
        <w:t xml:space="preserve">дохідної частини </w:t>
      </w:r>
      <w:r w:rsidRPr="00075B56">
        <w:rPr>
          <w:rFonts w:ascii="Times New Roman" w:hAnsi="Times New Roman" w:cs="Times New Roman"/>
          <w:sz w:val="28"/>
          <w:szCs w:val="28"/>
        </w:rPr>
        <w:t>місцев</w:t>
      </w:r>
      <w:r w:rsidR="00340C94">
        <w:rPr>
          <w:rFonts w:ascii="Times New Roman" w:hAnsi="Times New Roman" w:cs="Times New Roman"/>
          <w:sz w:val="28"/>
          <w:szCs w:val="28"/>
          <w:lang w:val="uk-UA"/>
        </w:rPr>
        <w:t>их</w:t>
      </w:r>
      <w:r w:rsidRPr="00075B56">
        <w:rPr>
          <w:rFonts w:ascii="Times New Roman" w:hAnsi="Times New Roman" w:cs="Times New Roman"/>
          <w:sz w:val="28"/>
          <w:szCs w:val="28"/>
        </w:rPr>
        <w:t xml:space="preserve"> бюджет</w:t>
      </w:r>
      <w:r w:rsidR="00340C94">
        <w:rPr>
          <w:rFonts w:ascii="Times New Roman" w:hAnsi="Times New Roman" w:cs="Times New Roman"/>
          <w:sz w:val="28"/>
          <w:szCs w:val="28"/>
          <w:lang w:val="uk-UA"/>
        </w:rPr>
        <w:t>ів</w:t>
      </w:r>
      <w:r w:rsidRPr="00075B56">
        <w:rPr>
          <w:rFonts w:ascii="Times New Roman" w:hAnsi="Times New Roman" w:cs="Times New Roman"/>
          <w:sz w:val="28"/>
          <w:szCs w:val="28"/>
        </w:rPr>
        <w:t xml:space="preserve"> </w:t>
      </w:r>
      <w:r w:rsidR="00340C94">
        <w:rPr>
          <w:rFonts w:ascii="Times New Roman" w:hAnsi="Times New Roman" w:cs="Times New Roman"/>
          <w:sz w:val="28"/>
          <w:szCs w:val="28"/>
          <w:lang w:val="uk-UA"/>
        </w:rPr>
        <w:t xml:space="preserve">передбачає </w:t>
      </w:r>
      <w:r w:rsidRPr="00075B56">
        <w:rPr>
          <w:rFonts w:ascii="Times New Roman" w:hAnsi="Times New Roman" w:cs="Times New Roman"/>
          <w:sz w:val="28"/>
          <w:szCs w:val="28"/>
        </w:rPr>
        <w:t>забезпеченн</w:t>
      </w:r>
      <w:r w:rsidR="00340C94">
        <w:rPr>
          <w:rFonts w:ascii="Times New Roman" w:hAnsi="Times New Roman" w:cs="Times New Roman"/>
          <w:sz w:val="28"/>
          <w:szCs w:val="28"/>
          <w:lang w:val="uk-UA"/>
        </w:rPr>
        <w:t>я</w:t>
      </w:r>
      <w:r w:rsidRPr="00075B56">
        <w:rPr>
          <w:rFonts w:ascii="Times New Roman" w:hAnsi="Times New Roman" w:cs="Times New Roman"/>
          <w:sz w:val="28"/>
          <w:szCs w:val="28"/>
        </w:rPr>
        <w:t xml:space="preserve"> інтересів </w:t>
      </w:r>
      <w:r w:rsidR="00340C94">
        <w:rPr>
          <w:rFonts w:ascii="Times New Roman" w:hAnsi="Times New Roman" w:cs="Times New Roman"/>
          <w:sz w:val="28"/>
          <w:szCs w:val="28"/>
          <w:lang w:val="uk-UA"/>
        </w:rPr>
        <w:t>населення</w:t>
      </w:r>
      <w:r w:rsidRPr="00075B56">
        <w:rPr>
          <w:rFonts w:ascii="Times New Roman" w:hAnsi="Times New Roman" w:cs="Times New Roman"/>
          <w:sz w:val="28"/>
          <w:szCs w:val="28"/>
        </w:rPr>
        <w:t xml:space="preserve"> на рівні </w:t>
      </w:r>
      <w:r w:rsidR="00340C94">
        <w:rPr>
          <w:rFonts w:ascii="Times New Roman" w:hAnsi="Times New Roman" w:cs="Times New Roman"/>
          <w:sz w:val="28"/>
          <w:szCs w:val="28"/>
          <w:lang w:val="uk-UA"/>
        </w:rPr>
        <w:t xml:space="preserve">окремих </w:t>
      </w:r>
      <w:r w:rsidRPr="00075B56">
        <w:rPr>
          <w:rFonts w:ascii="Times New Roman" w:hAnsi="Times New Roman" w:cs="Times New Roman"/>
          <w:sz w:val="28"/>
          <w:szCs w:val="28"/>
        </w:rPr>
        <w:t xml:space="preserve">територіальних громад </w:t>
      </w:r>
      <w:r w:rsidR="00340C94">
        <w:rPr>
          <w:rFonts w:ascii="Times New Roman" w:hAnsi="Times New Roman" w:cs="Times New Roman"/>
          <w:sz w:val="28"/>
          <w:szCs w:val="28"/>
          <w:lang w:val="uk-UA"/>
        </w:rPr>
        <w:t>і</w:t>
      </w:r>
      <w:r w:rsidRPr="00075B56">
        <w:rPr>
          <w:rFonts w:ascii="Times New Roman" w:hAnsi="Times New Roman" w:cs="Times New Roman"/>
          <w:sz w:val="28"/>
          <w:szCs w:val="28"/>
        </w:rPr>
        <w:t xml:space="preserve"> є </w:t>
      </w:r>
      <w:r w:rsidR="00340C94">
        <w:rPr>
          <w:rFonts w:ascii="Times New Roman" w:hAnsi="Times New Roman" w:cs="Times New Roman"/>
          <w:sz w:val="28"/>
          <w:szCs w:val="28"/>
          <w:lang w:val="uk-UA"/>
        </w:rPr>
        <w:t>вагомою</w:t>
      </w:r>
      <w:r w:rsidRPr="00075B56">
        <w:rPr>
          <w:rFonts w:ascii="Times New Roman" w:hAnsi="Times New Roman" w:cs="Times New Roman"/>
          <w:sz w:val="28"/>
          <w:szCs w:val="28"/>
        </w:rPr>
        <w:t xml:space="preserve"> передумовою для соціально-економічного розвитку територій, оскільки отримані платежі стають основн</w:t>
      </w:r>
      <w:r w:rsidR="00340C94">
        <w:rPr>
          <w:rFonts w:ascii="Times New Roman" w:hAnsi="Times New Roman" w:cs="Times New Roman"/>
          <w:sz w:val="28"/>
          <w:szCs w:val="28"/>
          <w:lang w:val="uk-UA"/>
        </w:rPr>
        <w:t>им джерелом</w:t>
      </w:r>
      <w:r w:rsidRPr="00075B56">
        <w:rPr>
          <w:rFonts w:ascii="Times New Roman" w:hAnsi="Times New Roman" w:cs="Times New Roman"/>
          <w:sz w:val="28"/>
          <w:szCs w:val="28"/>
        </w:rPr>
        <w:t xml:space="preserve"> фінансово</w:t>
      </w:r>
      <w:r w:rsidR="00340C94">
        <w:rPr>
          <w:rFonts w:ascii="Times New Roman" w:hAnsi="Times New Roman" w:cs="Times New Roman"/>
          <w:sz w:val="28"/>
          <w:szCs w:val="28"/>
          <w:lang w:val="uk-UA"/>
        </w:rPr>
        <w:t>го</w:t>
      </w:r>
      <w:r w:rsidRPr="00075B56">
        <w:rPr>
          <w:rFonts w:ascii="Times New Roman" w:hAnsi="Times New Roman" w:cs="Times New Roman"/>
          <w:sz w:val="28"/>
          <w:szCs w:val="28"/>
        </w:rPr>
        <w:t xml:space="preserve"> </w:t>
      </w:r>
      <w:r w:rsidR="00340C94">
        <w:rPr>
          <w:rFonts w:ascii="Times New Roman" w:hAnsi="Times New Roman" w:cs="Times New Roman"/>
          <w:sz w:val="28"/>
          <w:szCs w:val="28"/>
          <w:lang w:val="uk-UA"/>
        </w:rPr>
        <w:t>забезпечення</w:t>
      </w:r>
      <w:r w:rsidRPr="00075B56">
        <w:rPr>
          <w:rFonts w:ascii="Times New Roman" w:hAnsi="Times New Roman" w:cs="Times New Roman"/>
          <w:sz w:val="28"/>
          <w:szCs w:val="28"/>
        </w:rPr>
        <w:t xml:space="preserve"> функціонування орган</w:t>
      </w:r>
      <w:r w:rsidR="00340C94">
        <w:rPr>
          <w:rFonts w:ascii="Times New Roman" w:hAnsi="Times New Roman" w:cs="Times New Roman"/>
          <w:sz w:val="28"/>
          <w:szCs w:val="28"/>
          <w:lang w:val="uk-UA"/>
        </w:rPr>
        <w:t>ів</w:t>
      </w:r>
      <w:r w:rsidRPr="00075B56">
        <w:rPr>
          <w:rFonts w:ascii="Times New Roman" w:hAnsi="Times New Roman" w:cs="Times New Roman"/>
          <w:sz w:val="28"/>
          <w:szCs w:val="28"/>
        </w:rPr>
        <w:t xml:space="preserve"> місцевої влади.</w:t>
      </w:r>
    </w:p>
    <w:p w:rsidR="00140182" w:rsidRDefault="00140182" w:rsidP="00D651B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Розглянемо механізм справляння податку на майно в Україні з метою надання комплексної оцінки фіскальної ефективності його справляння.</w:t>
      </w:r>
    </w:p>
    <w:p w:rsidR="00075B56" w:rsidRDefault="00140182" w:rsidP="00D651B8">
      <w:pPr>
        <w:autoSpaceDE w:val="0"/>
        <w:autoSpaceDN w:val="0"/>
        <w:adjustRightInd w:val="0"/>
        <w:spacing w:after="0" w:line="360" w:lineRule="auto"/>
        <w:ind w:firstLine="708"/>
        <w:jc w:val="both"/>
        <w:rPr>
          <w:rFonts w:ascii="Times New Roman" w:hAnsi="Times New Roman" w:cs="Times New Roman"/>
          <w:sz w:val="28"/>
          <w:szCs w:val="28"/>
          <w:lang w:val="uk-UA"/>
        </w:rPr>
      </w:pPr>
      <w:r w:rsidRPr="00140182">
        <w:rPr>
          <w:rFonts w:ascii="Times New Roman" w:hAnsi="Times New Roman" w:cs="Times New Roman"/>
          <w:sz w:val="28"/>
          <w:szCs w:val="28"/>
          <w:lang w:val="uk-UA"/>
        </w:rPr>
        <w:t xml:space="preserve">Податок на майно складається з </w:t>
      </w:r>
      <w:r>
        <w:rPr>
          <w:rFonts w:ascii="Times New Roman" w:hAnsi="Times New Roman" w:cs="Times New Roman"/>
          <w:sz w:val="28"/>
          <w:szCs w:val="28"/>
          <w:lang w:val="uk-UA"/>
        </w:rPr>
        <w:t>трьох видів платежів:</w:t>
      </w:r>
    </w:p>
    <w:p w:rsidR="00340C94" w:rsidRDefault="00140182" w:rsidP="00D651B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40C94">
        <w:rPr>
          <w:rFonts w:ascii="Times New Roman" w:hAnsi="Times New Roman" w:cs="Times New Roman"/>
          <w:sz w:val="28"/>
          <w:szCs w:val="28"/>
          <w:lang w:val="uk-UA"/>
        </w:rPr>
        <w:t>плати за землю;</w:t>
      </w:r>
    </w:p>
    <w:p w:rsidR="00140182" w:rsidRDefault="00340C94" w:rsidP="00D651B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40182">
        <w:rPr>
          <w:rFonts w:ascii="Times New Roman" w:hAnsi="Times New Roman" w:cs="Times New Roman"/>
          <w:sz w:val="28"/>
          <w:szCs w:val="28"/>
          <w:lang w:val="uk-UA"/>
        </w:rPr>
        <w:t>податку на нерухоме майно, відмінне від земельної ділянки;</w:t>
      </w:r>
    </w:p>
    <w:p w:rsidR="00140182" w:rsidRDefault="00340C94" w:rsidP="00340C94">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транспортного податку</w:t>
      </w:r>
      <w:r w:rsidR="00140182">
        <w:rPr>
          <w:rFonts w:ascii="Times New Roman" w:hAnsi="Times New Roman" w:cs="Times New Roman"/>
          <w:sz w:val="28"/>
          <w:szCs w:val="28"/>
          <w:lang w:val="uk-UA"/>
        </w:rPr>
        <w:t>.</w:t>
      </w:r>
    </w:p>
    <w:p w:rsidR="00340C94" w:rsidRDefault="00763F7C" w:rsidP="00340C94">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таблиці 2.</w:t>
      </w:r>
      <w:r w:rsidR="00403EB9">
        <w:rPr>
          <w:rFonts w:ascii="Times New Roman" w:hAnsi="Times New Roman" w:cs="Times New Roman"/>
          <w:sz w:val="28"/>
          <w:szCs w:val="28"/>
          <w:lang w:val="uk-UA"/>
        </w:rPr>
        <w:t>7</w:t>
      </w:r>
      <w:r>
        <w:rPr>
          <w:rFonts w:ascii="Times New Roman" w:hAnsi="Times New Roman" w:cs="Times New Roman"/>
          <w:sz w:val="28"/>
          <w:szCs w:val="28"/>
          <w:lang w:val="uk-UA"/>
        </w:rPr>
        <w:t xml:space="preserve"> представлено динаміку, склад і структуру податку на майно за період 201</w:t>
      </w:r>
      <w:r w:rsidR="008F7BD6">
        <w:rPr>
          <w:rFonts w:ascii="Times New Roman" w:hAnsi="Times New Roman" w:cs="Times New Roman"/>
          <w:sz w:val="28"/>
          <w:szCs w:val="28"/>
          <w:lang w:val="uk-UA"/>
        </w:rPr>
        <w:t>7</w:t>
      </w:r>
      <w:r>
        <w:rPr>
          <w:rFonts w:ascii="Times New Roman" w:hAnsi="Times New Roman" w:cs="Times New Roman"/>
          <w:sz w:val="28"/>
          <w:szCs w:val="28"/>
          <w:lang w:val="uk-UA"/>
        </w:rPr>
        <w:t>-20</w:t>
      </w:r>
      <w:r w:rsidR="008F7BD6">
        <w:rPr>
          <w:rFonts w:ascii="Times New Roman" w:hAnsi="Times New Roman" w:cs="Times New Roman"/>
          <w:sz w:val="28"/>
          <w:szCs w:val="28"/>
          <w:lang w:val="uk-UA"/>
        </w:rPr>
        <w:t>2</w:t>
      </w:r>
      <w:r w:rsidR="00BE2AE0">
        <w:rPr>
          <w:rFonts w:ascii="Times New Roman" w:hAnsi="Times New Roman" w:cs="Times New Roman"/>
          <w:sz w:val="28"/>
          <w:szCs w:val="28"/>
          <w:lang w:val="uk-UA"/>
        </w:rPr>
        <w:t>1</w:t>
      </w:r>
      <w:r>
        <w:rPr>
          <w:rFonts w:ascii="Times New Roman" w:hAnsi="Times New Roman" w:cs="Times New Roman"/>
          <w:sz w:val="28"/>
          <w:szCs w:val="28"/>
          <w:lang w:val="uk-UA"/>
        </w:rPr>
        <w:t xml:space="preserve"> рр. в розрізі складових</w:t>
      </w:r>
      <w:r w:rsidR="00952B55">
        <w:rPr>
          <w:rFonts w:ascii="Times New Roman" w:hAnsi="Times New Roman" w:cs="Times New Roman"/>
          <w:sz w:val="28"/>
          <w:szCs w:val="28"/>
          <w:lang w:val="uk-UA"/>
        </w:rPr>
        <w:t xml:space="preserve"> податків, які входять до нього</w:t>
      </w:r>
      <w:r>
        <w:rPr>
          <w:rFonts w:ascii="Times New Roman" w:hAnsi="Times New Roman" w:cs="Times New Roman"/>
          <w:sz w:val="28"/>
          <w:szCs w:val="28"/>
          <w:lang w:val="uk-UA"/>
        </w:rPr>
        <w:t xml:space="preserve">. </w:t>
      </w:r>
      <w:r w:rsidR="00340C94" w:rsidRPr="007F4A70">
        <w:rPr>
          <w:rFonts w:ascii="Times New Roman" w:hAnsi="Times New Roman" w:cs="Times New Roman"/>
          <w:sz w:val="28"/>
          <w:szCs w:val="28"/>
          <w:lang w:val="uk-UA"/>
        </w:rPr>
        <w:t xml:space="preserve">Суттєве зростання надходжень від оподаткування </w:t>
      </w:r>
      <w:r w:rsidR="00340C94">
        <w:rPr>
          <w:rFonts w:ascii="Times New Roman" w:hAnsi="Times New Roman" w:cs="Times New Roman"/>
          <w:sz w:val="28"/>
          <w:szCs w:val="28"/>
          <w:lang w:val="uk-UA"/>
        </w:rPr>
        <w:t xml:space="preserve">майна почалося у </w:t>
      </w:r>
      <w:r w:rsidR="00340C94" w:rsidRPr="007F4A70">
        <w:rPr>
          <w:rFonts w:ascii="Times New Roman" w:hAnsi="Times New Roman" w:cs="Times New Roman"/>
          <w:sz w:val="28"/>
          <w:szCs w:val="28"/>
          <w:lang w:val="uk-UA"/>
        </w:rPr>
        <w:t>2015 р</w:t>
      </w:r>
      <w:r w:rsidR="00340C94">
        <w:rPr>
          <w:rFonts w:ascii="Times New Roman" w:hAnsi="Times New Roman" w:cs="Times New Roman"/>
          <w:sz w:val="28"/>
          <w:szCs w:val="28"/>
          <w:lang w:val="uk-UA"/>
        </w:rPr>
        <w:t>., що обумовлено</w:t>
      </w:r>
      <w:r w:rsidR="00340C94" w:rsidRPr="007F4A70">
        <w:rPr>
          <w:rFonts w:ascii="Times New Roman" w:hAnsi="Times New Roman" w:cs="Times New Roman"/>
          <w:sz w:val="28"/>
          <w:szCs w:val="28"/>
          <w:lang w:val="uk-UA"/>
        </w:rPr>
        <w:t xml:space="preserve"> </w:t>
      </w:r>
      <w:r w:rsidR="00340C94">
        <w:rPr>
          <w:rFonts w:ascii="Times New Roman" w:hAnsi="Times New Roman" w:cs="Times New Roman"/>
          <w:sz w:val="28"/>
          <w:szCs w:val="28"/>
          <w:lang w:val="uk-UA"/>
        </w:rPr>
        <w:t>зростанням чисельності</w:t>
      </w:r>
      <w:r w:rsidR="00340C94" w:rsidRPr="007F4A70">
        <w:rPr>
          <w:rFonts w:ascii="Times New Roman" w:hAnsi="Times New Roman" w:cs="Times New Roman"/>
          <w:sz w:val="28"/>
          <w:szCs w:val="28"/>
          <w:lang w:val="uk-UA"/>
        </w:rPr>
        <w:t xml:space="preserve"> суб’єктів і об’єктів </w:t>
      </w:r>
      <w:r w:rsidR="00340C94">
        <w:rPr>
          <w:rFonts w:ascii="Times New Roman" w:hAnsi="Times New Roman" w:cs="Times New Roman"/>
          <w:sz w:val="28"/>
          <w:szCs w:val="28"/>
          <w:lang w:val="uk-UA"/>
        </w:rPr>
        <w:t>його адміністрування</w:t>
      </w:r>
      <w:r w:rsidR="00340C94" w:rsidRPr="007F4A70">
        <w:rPr>
          <w:rFonts w:ascii="Times New Roman" w:hAnsi="Times New Roman" w:cs="Times New Roman"/>
          <w:sz w:val="28"/>
          <w:szCs w:val="28"/>
          <w:lang w:val="uk-UA"/>
        </w:rPr>
        <w:t xml:space="preserve">, включення до </w:t>
      </w:r>
      <w:r w:rsidR="00340C94">
        <w:rPr>
          <w:rFonts w:ascii="Times New Roman" w:hAnsi="Times New Roman" w:cs="Times New Roman"/>
          <w:sz w:val="28"/>
          <w:szCs w:val="28"/>
          <w:lang w:val="uk-UA"/>
        </w:rPr>
        <w:t>нього</w:t>
      </w:r>
      <w:r w:rsidR="00340C94" w:rsidRPr="007F4A70">
        <w:rPr>
          <w:rFonts w:ascii="Times New Roman" w:hAnsi="Times New Roman" w:cs="Times New Roman"/>
          <w:sz w:val="28"/>
          <w:szCs w:val="28"/>
          <w:lang w:val="uk-UA"/>
        </w:rPr>
        <w:t xml:space="preserve"> </w:t>
      </w:r>
      <w:r w:rsidR="00340C94">
        <w:rPr>
          <w:rFonts w:ascii="Times New Roman" w:hAnsi="Times New Roman" w:cs="Times New Roman"/>
          <w:sz w:val="28"/>
          <w:szCs w:val="28"/>
          <w:lang w:val="uk-UA"/>
        </w:rPr>
        <w:t>земельного і</w:t>
      </w:r>
      <w:r w:rsidR="00340C94" w:rsidRPr="007F4A70">
        <w:rPr>
          <w:rFonts w:ascii="Times New Roman" w:hAnsi="Times New Roman" w:cs="Times New Roman"/>
          <w:sz w:val="28"/>
          <w:szCs w:val="28"/>
          <w:lang w:val="uk-UA"/>
        </w:rPr>
        <w:t xml:space="preserve"> транспортного податк</w:t>
      </w:r>
      <w:r w:rsidR="00340C94">
        <w:rPr>
          <w:rFonts w:ascii="Times New Roman" w:hAnsi="Times New Roman" w:cs="Times New Roman"/>
          <w:sz w:val="28"/>
          <w:szCs w:val="28"/>
          <w:lang w:val="uk-UA"/>
        </w:rPr>
        <w:t>ів</w:t>
      </w:r>
      <w:r w:rsidR="00340C94" w:rsidRPr="007F4A70">
        <w:rPr>
          <w:rFonts w:ascii="Times New Roman" w:hAnsi="Times New Roman" w:cs="Times New Roman"/>
          <w:sz w:val="28"/>
          <w:szCs w:val="28"/>
          <w:lang w:val="uk-UA"/>
        </w:rPr>
        <w:t>.</w:t>
      </w:r>
    </w:p>
    <w:p w:rsidR="00340C94" w:rsidRPr="00340C94" w:rsidRDefault="00340C94" w:rsidP="00340C94">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Динаміка мобілізації податку на майно характеризується поступовим зростанням надходжень з 29,06 млрд. грн. у 2017 році до 43,24 млрд. грн. у 2021 році, зростання склало 14,18 млрд. грн.</w:t>
      </w:r>
    </w:p>
    <w:p w:rsidR="00E41070" w:rsidRPr="00423066" w:rsidRDefault="00E41070" w:rsidP="00E41070">
      <w:pPr>
        <w:spacing w:after="0" w:line="360" w:lineRule="auto"/>
        <w:ind w:firstLine="708"/>
        <w:jc w:val="right"/>
        <w:rPr>
          <w:rFonts w:ascii="Times New Roman" w:eastAsiaTheme="minorHAnsi" w:hAnsi="Times New Roman" w:cs="Times New Roman"/>
          <w:sz w:val="28"/>
          <w:szCs w:val="28"/>
          <w:lang w:val="uk-UA" w:eastAsia="en-US"/>
        </w:rPr>
      </w:pPr>
      <w:r w:rsidRPr="00423066">
        <w:rPr>
          <w:rFonts w:ascii="Times New Roman" w:eastAsiaTheme="minorHAnsi" w:hAnsi="Times New Roman" w:cs="Times New Roman"/>
          <w:sz w:val="28"/>
          <w:szCs w:val="28"/>
          <w:lang w:val="uk-UA" w:eastAsia="en-US"/>
        </w:rPr>
        <w:t>Таблиця 2.</w:t>
      </w:r>
      <w:r w:rsidR="00403EB9" w:rsidRPr="00423066">
        <w:rPr>
          <w:rFonts w:ascii="Times New Roman" w:eastAsiaTheme="minorHAnsi" w:hAnsi="Times New Roman" w:cs="Times New Roman"/>
          <w:sz w:val="28"/>
          <w:szCs w:val="28"/>
          <w:lang w:val="uk-UA" w:eastAsia="en-US"/>
        </w:rPr>
        <w:t>7</w:t>
      </w:r>
    </w:p>
    <w:p w:rsidR="00E41070" w:rsidRPr="000277CB" w:rsidRDefault="00E41070" w:rsidP="000277CB">
      <w:pPr>
        <w:spacing w:after="0" w:line="360" w:lineRule="auto"/>
        <w:ind w:firstLine="708"/>
        <w:jc w:val="center"/>
        <w:rPr>
          <w:rFonts w:ascii="Times New Roman" w:eastAsiaTheme="minorHAnsi" w:hAnsi="Times New Roman" w:cs="Times New Roman"/>
          <w:b/>
          <w:sz w:val="28"/>
          <w:szCs w:val="28"/>
          <w:lang w:val="uk-UA" w:eastAsia="en-US"/>
        </w:rPr>
      </w:pPr>
      <w:r w:rsidRPr="00B55C40">
        <w:rPr>
          <w:rFonts w:ascii="Times New Roman" w:eastAsiaTheme="minorHAnsi" w:hAnsi="Times New Roman" w:cs="Times New Roman"/>
          <w:b/>
          <w:sz w:val="28"/>
          <w:szCs w:val="28"/>
          <w:lang w:val="uk-UA" w:eastAsia="en-US"/>
        </w:rPr>
        <w:t xml:space="preserve">Динаміка, склад і структура </w:t>
      </w:r>
      <w:r>
        <w:rPr>
          <w:rFonts w:ascii="Times New Roman" w:eastAsiaTheme="minorHAnsi" w:hAnsi="Times New Roman" w:cs="Times New Roman"/>
          <w:b/>
          <w:sz w:val="28"/>
          <w:szCs w:val="28"/>
          <w:lang w:val="uk-UA" w:eastAsia="en-US"/>
        </w:rPr>
        <w:t>податку на майно</w:t>
      </w:r>
      <w:r w:rsidR="000277CB">
        <w:rPr>
          <w:rFonts w:ascii="Times New Roman" w:eastAsiaTheme="minorHAnsi" w:hAnsi="Times New Roman" w:cs="Times New Roman"/>
          <w:b/>
          <w:sz w:val="28"/>
          <w:szCs w:val="28"/>
          <w:lang w:val="uk-UA" w:eastAsia="en-US"/>
        </w:rPr>
        <w:t xml:space="preserve"> у доходах місцевих бюджетів України за</w:t>
      </w:r>
      <w:r w:rsidRPr="00B55C40">
        <w:rPr>
          <w:rFonts w:ascii="Times New Roman" w:eastAsiaTheme="minorHAnsi" w:hAnsi="Times New Roman" w:cs="Times New Roman"/>
          <w:b/>
          <w:sz w:val="28"/>
          <w:szCs w:val="28"/>
          <w:lang w:val="uk-UA" w:eastAsia="en-US"/>
        </w:rPr>
        <w:t xml:space="preserve"> період 201</w:t>
      </w:r>
      <w:r w:rsidR="008F7BD6">
        <w:rPr>
          <w:rFonts w:ascii="Times New Roman" w:eastAsiaTheme="minorHAnsi" w:hAnsi="Times New Roman" w:cs="Times New Roman"/>
          <w:b/>
          <w:sz w:val="28"/>
          <w:szCs w:val="28"/>
          <w:lang w:val="uk-UA" w:eastAsia="en-US"/>
        </w:rPr>
        <w:t>7</w:t>
      </w:r>
      <w:r w:rsidRPr="00B55C40">
        <w:rPr>
          <w:rFonts w:ascii="Times New Roman" w:eastAsiaTheme="minorHAnsi" w:hAnsi="Times New Roman" w:cs="Times New Roman"/>
          <w:b/>
          <w:sz w:val="28"/>
          <w:szCs w:val="28"/>
          <w:lang w:val="uk-UA" w:eastAsia="en-US"/>
        </w:rPr>
        <w:t>-20</w:t>
      </w:r>
      <w:r w:rsidR="008F7BD6">
        <w:rPr>
          <w:rFonts w:ascii="Times New Roman" w:eastAsiaTheme="minorHAnsi" w:hAnsi="Times New Roman" w:cs="Times New Roman"/>
          <w:b/>
          <w:sz w:val="28"/>
          <w:szCs w:val="28"/>
          <w:lang w:val="uk-UA" w:eastAsia="en-US"/>
        </w:rPr>
        <w:t>2</w:t>
      </w:r>
      <w:r w:rsidR="00BE2AE0">
        <w:rPr>
          <w:rFonts w:ascii="Times New Roman" w:eastAsiaTheme="minorHAnsi" w:hAnsi="Times New Roman" w:cs="Times New Roman"/>
          <w:b/>
          <w:sz w:val="28"/>
          <w:szCs w:val="28"/>
          <w:lang w:val="uk-UA" w:eastAsia="en-US"/>
        </w:rPr>
        <w:t>1</w:t>
      </w:r>
      <w:r w:rsidRPr="00B55C40">
        <w:rPr>
          <w:rFonts w:ascii="Times New Roman" w:eastAsiaTheme="minorHAnsi" w:hAnsi="Times New Roman" w:cs="Times New Roman"/>
          <w:b/>
          <w:sz w:val="28"/>
          <w:szCs w:val="28"/>
          <w:lang w:val="uk-UA" w:eastAsia="en-US"/>
        </w:rPr>
        <w:t xml:space="preserve"> рр</w:t>
      </w:r>
      <w:r w:rsidR="00680FD4">
        <w:rPr>
          <w:rFonts w:ascii="Times New Roman" w:eastAsiaTheme="minorHAnsi" w:hAnsi="Times New Roman" w:cs="Times New Roman"/>
          <w:sz w:val="28"/>
          <w:szCs w:val="28"/>
          <w:lang w:val="uk-UA" w:eastAsia="en-US"/>
        </w:rPr>
        <w:t>. (млрд. грн.)</w:t>
      </w:r>
    </w:p>
    <w:p w:rsidR="00AE42C0" w:rsidRPr="00AE42C0" w:rsidRDefault="00AE42C0" w:rsidP="00AE42C0">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noProof/>
          <w:sz w:val="24"/>
          <w:szCs w:val="24"/>
        </w:rPr>
        <w:drawing>
          <wp:inline distT="0" distB="0" distL="0" distR="0">
            <wp:extent cx="6031230" cy="4411886"/>
            <wp:effectExtent l="19050" t="0" r="762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srcRect/>
                    <a:stretch>
                      <a:fillRect/>
                    </a:stretch>
                  </pic:blipFill>
                  <pic:spPr bwMode="auto">
                    <a:xfrm>
                      <a:off x="0" y="0"/>
                      <a:ext cx="6031230" cy="4411886"/>
                    </a:xfrm>
                    <a:prstGeom prst="rect">
                      <a:avLst/>
                    </a:prstGeom>
                    <a:noFill/>
                    <a:ln w="9525">
                      <a:noFill/>
                      <a:miter lim="800000"/>
                      <a:headEnd/>
                      <a:tailEnd/>
                    </a:ln>
                  </pic:spPr>
                </pic:pic>
              </a:graphicData>
            </a:graphic>
          </wp:inline>
        </w:drawing>
      </w:r>
    </w:p>
    <w:p w:rsidR="005031C9" w:rsidRPr="005031C9" w:rsidRDefault="00423066" w:rsidP="00423066">
      <w:pPr>
        <w:pStyle w:val="a5"/>
        <w:autoSpaceDE w:val="0"/>
        <w:autoSpaceDN w:val="0"/>
        <w:adjustRightInd w:val="0"/>
        <w:ind w:left="928"/>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 С</w:t>
      </w:r>
      <w:r w:rsidR="005031C9" w:rsidRPr="00874521">
        <w:rPr>
          <w:rFonts w:ascii="Times New Roman" w:hAnsi="Times New Roman" w:cs="Times New Roman"/>
          <w:sz w:val="24"/>
          <w:szCs w:val="24"/>
          <w:lang w:val="uk-UA"/>
        </w:rPr>
        <w:t xml:space="preserve">кладено автором за даними джерела </w:t>
      </w:r>
      <w:r w:rsidR="005031C9">
        <w:rPr>
          <w:rFonts w:ascii="Times New Roman" w:hAnsi="Times New Roman" w:cs="Times New Roman"/>
          <w:sz w:val="24"/>
          <w:szCs w:val="24"/>
        </w:rPr>
        <w:t>[</w:t>
      </w:r>
      <w:r w:rsidR="005031C9">
        <w:rPr>
          <w:rFonts w:ascii="Times New Roman" w:hAnsi="Times New Roman" w:cs="Times New Roman"/>
          <w:sz w:val="24"/>
          <w:szCs w:val="24"/>
          <w:lang w:val="uk-UA"/>
        </w:rPr>
        <w:t>2</w:t>
      </w:r>
      <w:r w:rsidR="008A046C" w:rsidRPr="008A046C">
        <w:rPr>
          <w:rFonts w:ascii="Times New Roman" w:hAnsi="Times New Roman" w:cs="Times New Roman"/>
          <w:sz w:val="24"/>
          <w:szCs w:val="24"/>
        </w:rPr>
        <w:t>5</w:t>
      </w:r>
      <w:r w:rsidR="005031C9" w:rsidRPr="00874521">
        <w:rPr>
          <w:rFonts w:ascii="Times New Roman" w:hAnsi="Times New Roman" w:cs="Times New Roman"/>
          <w:sz w:val="24"/>
          <w:szCs w:val="24"/>
        </w:rPr>
        <w:t>]</w:t>
      </w:r>
    </w:p>
    <w:p w:rsidR="00340C94" w:rsidRDefault="00340C94" w:rsidP="001A6A28">
      <w:pPr>
        <w:autoSpaceDE w:val="0"/>
        <w:autoSpaceDN w:val="0"/>
        <w:adjustRightInd w:val="0"/>
        <w:spacing w:after="0" w:line="360" w:lineRule="auto"/>
        <w:ind w:firstLine="708"/>
        <w:jc w:val="both"/>
        <w:rPr>
          <w:rFonts w:ascii="Times New Roman" w:hAnsi="Times New Roman" w:cs="Times New Roman"/>
          <w:sz w:val="28"/>
          <w:szCs w:val="28"/>
          <w:lang w:val="uk-UA"/>
        </w:rPr>
      </w:pPr>
    </w:p>
    <w:p w:rsidR="001A6A28" w:rsidRPr="001C6C00" w:rsidRDefault="001A6A28" w:rsidP="001A6A2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Питома вага податку на майно у </w:t>
      </w:r>
      <w:r w:rsidR="00340C94">
        <w:rPr>
          <w:rFonts w:ascii="Times New Roman" w:hAnsi="Times New Roman" w:cs="Times New Roman"/>
          <w:sz w:val="28"/>
          <w:szCs w:val="28"/>
          <w:lang w:val="uk-UA"/>
        </w:rPr>
        <w:t xml:space="preserve">складі </w:t>
      </w:r>
      <w:r>
        <w:rPr>
          <w:rFonts w:ascii="Times New Roman" w:hAnsi="Times New Roman" w:cs="Times New Roman"/>
          <w:sz w:val="28"/>
          <w:szCs w:val="28"/>
          <w:lang w:val="uk-UA"/>
        </w:rPr>
        <w:t>місцевих податків і зборів у 2017-2019 роках займала більше половини усіх надходжень. Проте</w:t>
      </w:r>
      <w:r w:rsidR="00340C94">
        <w:rPr>
          <w:rFonts w:ascii="Times New Roman" w:hAnsi="Times New Roman" w:cs="Times New Roman"/>
          <w:sz w:val="28"/>
          <w:szCs w:val="28"/>
          <w:lang w:val="uk-UA"/>
        </w:rPr>
        <w:t>,</w:t>
      </w:r>
      <w:r>
        <w:rPr>
          <w:rFonts w:ascii="Times New Roman" w:hAnsi="Times New Roman" w:cs="Times New Roman"/>
          <w:sz w:val="28"/>
          <w:szCs w:val="28"/>
          <w:lang w:val="uk-UA"/>
        </w:rPr>
        <w:t xml:space="preserve"> у 2020-202і роках вона скоротилася до 48,09 відсоткових пункти.</w:t>
      </w:r>
    </w:p>
    <w:p w:rsidR="001A6A28" w:rsidRPr="00BE2AE0" w:rsidRDefault="001A6A28" w:rsidP="001A6A2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складі податку на майно найбільшу </w:t>
      </w:r>
      <w:r w:rsidR="00340C94">
        <w:rPr>
          <w:rFonts w:ascii="Times New Roman" w:hAnsi="Times New Roman" w:cs="Times New Roman"/>
          <w:sz w:val="28"/>
          <w:szCs w:val="28"/>
          <w:lang w:val="uk-UA"/>
        </w:rPr>
        <w:t>питому вагу</w:t>
      </w:r>
      <w:r>
        <w:rPr>
          <w:rFonts w:ascii="Times New Roman" w:hAnsi="Times New Roman" w:cs="Times New Roman"/>
          <w:sz w:val="28"/>
          <w:szCs w:val="28"/>
          <w:lang w:val="uk-UA"/>
        </w:rPr>
        <w:t xml:space="preserve"> займає плата за землю, яка включає земельний податок та орендну плату. Динаміка надходження плати за зелю в аналізований період зросла з 26,38 млрд. грн. до 35,27 млрд. грн., або на 8,89 млрд. грн. Питома вага плати за землю у </w:t>
      </w:r>
      <w:r>
        <w:rPr>
          <w:rFonts w:ascii="Times New Roman" w:hAnsi="Times New Roman" w:cs="Times New Roman"/>
          <w:sz w:val="28"/>
          <w:szCs w:val="28"/>
          <w:lang w:val="uk-UA"/>
        </w:rPr>
        <w:lastRenderedPageBreak/>
        <w:t xml:space="preserve">структурі податку на майно має тенденцію зменшення. Так, якщо у 2017 році вона становила 90,81 %, то у 2021 році – 81,57 %, що менше на 9,24 %. </w:t>
      </w:r>
    </w:p>
    <w:p w:rsidR="005031C9" w:rsidRDefault="007C546C" w:rsidP="007C546C">
      <w:pPr>
        <w:spacing w:after="0" w:line="360" w:lineRule="auto"/>
        <w:ind w:firstLine="708"/>
        <w:jc w:val="both"/>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Якщо проаналізувати плату за землю у розрізі платників податку – юридичних і фізичних осіб, то більше 87 % займають платежі з юридичних осіб. Зокрема,</w:t>
      </w:r>
      <w:r w:rsidR="00BA6BD1">
        <w:rPr>
          <w:rFonts w:ascii="Times New Roman" w:eastAsiaTheme="minorHAnsi" w:hAnsi="Times New Roman" w:cs="Times New Roman"/>
          <w:sz w:val="28"/>
          <w:szCs w:val="28"/>
          <w:lang w:val="uk-UA"/>
        </w:rPr>
        <w:t xml:space="preserve"> їх основу становить орендна плата юридичних осіб.</w:t>
      </w:r>
    </w:p>
    <w:p w:rsidR="00E41070" w:rsidRDefault="005031C9" w:rsidP="00952B55">
      <w:pPr>
        <w:spacing w:after="0" w:line="360" w:lineRule="auto"/>
        <w:ind w:firstLine="568"/>
        <w:jc w:val="both"/>
        <w:rPr>
          <w:rFonts w:ascii="Times New Roman" w:eastAsiaTheme="minorHAnsi" w:hAnsi="Times New Roman" w:cs="Times New Roman"/>
          <w:sz w:val="28"/>
          <w:szCs w:val="28"/>
          <w:lang w:val="uk-UA"/>
        </w:rPr>
      </w:pPr>
      <w:r w:rsidRPr="005031C9">
        <w:rPr>
          <w:rFonts w:ascii="Times New Roman" w:eastAsiaTheme="minorHAnsi" w:hAnsi="Times New Roman" w:cs="Times New Roman"/>
          <w:sz w:val="28"/>
          <w:szCs w:val="28"/>
          <w:lang w:val="uk-UA"/>
        </w:rPr>
        <w:t xml:space="preserve">Два інших податкових платежі у складі податку на майно: </w:t>
      </w:r>
      <w:r w:rsidR="00340C94">
        <w:rPr>
          <w:rFonts w:ascii="Times New Roman" w:eastAsiaTheme="minorHAnsi" w:hAnsi="Times New Roman" w:cs="Times New Roman"/>
          <w:sz w:val="28"/>
          <w:szCs w:val="28"/>
          <w:lang w:val="uk-UA"/>
        </w:rPr>
        <w:t xml:space="preserve">транспортний податок та </w:t>
      </w:r>
      <w:r w:rsidRPr="005031C9">
        <w:rPr>
          <w:rFonts w:ascii="Times New Roman" w:eastAsiaTheme="minorHAnsi" w:hAnsi="Times New Roman" w:cs="Times New Roman"/>
          <w:sz w:val="28"/>
          <w:szCs w:val="28"/>
          <w:lang w:val="uk-UA"/>
        </w:rPr>
        <w:t>податок на нерухоме майно, відмінне від земельної ділянки</w:t>
      </w:r>
      <w:r w:rsidR="00BA6BD1">
        <w:rPr>
          <w:rFonts w:ascii="Times New Roman" w:eastAsiaTheme="minorHAnsi" w:hAnsi="Times New Roman" w:cs="Times New Roman"/>
          <w:sz w:val="28"/>
          <w:szCs w:val="28"/>
          <w:lang w:val="uk-UA"/>
        </w:rPr>
        <w:t xml:space="preserve">, то вони разом складають </w:t>
      </w:r>
      <w:r w:rsidRPr="005031C9">
        <w:rPr>
          <w:rFonts w:ascii="Times New Roman" w:eastAsiaTheme="minorHAnsi" w:hAnsi="Times New Roman" w:cs="Times New Roman"/>
          <w:sz w:val="28"/>
          <w:szCs w:val="28"/>
          <w:lang w:val="uk-UA"/>
        </w:rPr>
        <w:t xml:space="preserve"> становлять менше </w:t>
      </w:r>
      <w:r w:rsidR="00BA6BD1">
        <w:rPr>
          <w:rFonts w:ascii="Times New Roman" w:eastAsiaTheme="minorHAnsi" w:hAnsi="Times New Roman" w:cs="Times New Roman"/>
          <w:sz w:val="28"/>
          <w:szCs w:val="28"/>
          <w:lang w:val="uk-UA"/>
        </w:rPr>
        <w:t>19</w:t>
      </w:r>
      <w:r w:rsidRPr="005031C9">
        <w:rPr>
          <w:rFonts w:ascii="Times New Roman" w:eastAsiaTheme="minorHAnsi" w:hAnsi="Times New Roman" w:cs="Times New Roman"/>
          <w:sz w:val="28"/>
          <w:szCs w:val="28"/>
          <w:lang w:val="uk-UA"/>
        </w:rPr>
        <w:t xml:space="preserve"> %.</w:t>
      </w:r>
      <w:r w:rsidR="00BA6BD1">
        <w:rPr>
          <w:rFonts w:ascii="Times New Roman" w:eastAsiaTheme="minorHAnsi" w:hAnsi="Times New Roman" w:cs="Times New Roman"/>
          <w:sz w:val="28"/>
          <w:szCs w:val="28"/>
          <w:lang w:val="uk-UA"/>
        </w:rPr>
        <w:t xml:space="preserve"> А саме, динаміка надходження податку на нерухоме майно, відмінне від земельної ділянки у період 2017-2021 років вказує на тенденцію до зростання зазначеного показника з 2,43 млрд. грн. до 7,82 млрд. грн., ріст становить 5,39 млрд. грн. Питома вага цього податку у структурі податку на майно займає 18,08 % у 2021 році. Слід зазначити, що даний вид податкового платежу за аналізований період зріс більше як у 3 рази. Водночас, транспортний податок характеризується показниками, що скоротилися за період 2017-2021 років на 0,09 млрд. грн. (з 0,25 млрд. грн. до 0,16 млрд. грн.).</w:t>
      </w:r>
    </w:p>
    <w:p w:rsidR="007459DF" w:rsidRDefault="00BA6BD1" w:rsidP="007459D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eastAsiaTheme="minorHAnsi" w:hAnsi="Times New Roman" w:cs="Times New Roman"/>
          <w:sz w:val="28"/>
          <w:szCs w:val="28"/>
          <w:lang w:val="uk-UA"/>
        </w:rPr>
        <w:t>Розлянемо динаміку надходження податку на майно до бюджету Тернопільської міської ТГ (див. табл. 2.8).</w:t>
      </w:r>
      <w:r w:rsidR="007459DF" w:rsidRPr="007459DF">
        <w:rPr>
          <w:rFonts w:ascii="Times New Roman" w:hAnsi="Times New Roman" w:cs="Times New Roman"/>
          <w:sz w:val="28"/>
          <w:szCs w:val="28"/>
          <w:lang w:val="uk-UA"/>
        </w:rPr>
        <w:t xml:space="preserve"> </w:t>
      </w:r>
      <w:r w:rsidR="007459DF">
        <w:rPr>
          <w:rFonts w:ascii="Times New Roman" w:hAnsi="Times New Roman" w:cs="Times New Roman"/>
          <w:sz w:val="28"/>
          <w:szCs w:val="28"/>
          <w:lang w:val="uk-UA"/>
        </w:rPr>
        <w:t>Динаміка показників надходження податку на майно вказує на його зростання на 22,5 млн. грн., питома вага податку на майно становить 33,07 % у структурі місцевих податків і зборів, які надходять до бюджету Тернопільської міської ТГ в 2021 році і дана частка має тенденцію до скорочення при зростанні абсолютних показників на 4,22 відсоткових пункти. Основу податку на майно складає плата за землю – 90,29 % у 2021 році.</w:t>
      </w:r>
    </w:p>
    <w:p w:rsidR="00340C94" w:rsidRPr="00340C94" w:rsidRDefault="00D4344D" w:rsidP="00340C94">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Запровадження</w:t>
      </w:r>
      <w:r w:rsidR="00340C94" w:rsidRPr="00072DB4">
        <w:rPr>
          <w:rFonts w:ascii="Times New Roman" w:hAnsi="Times New Roman" w:cs="Times New Roman"/>
          <w:sz w:val="28"/>
          <w:szCs w:val="28"/>
          <w:lang w:val="uk-UA"/>
        </w:rPr>
        <w:t xml:space="preserve"> податку на нерухоме майно, </w:t>
      </w:r>
      <w:r>
        <w:rPr>
          <w:rFonts w:ascii="Times New Roman" w:hAnsi="Times New Roman" w:cs="Times New Roman"/>
          <w:sz w:val="28"/>
          <w:szCs w:val="28"/>
          <w:lang w:val="uk-UA"/>
        </w:rPr>
        <w:t xml:space="preserve">відмінне від земельної ділянки у складі місцевих податків і зборів спонукало до </w:t>
      </w:r>
      <w:r w:rsidR="00340C94" w:rsidRPr="00072DB4">
        <w:rPr>
          <w:rFonts w:ascii="Times New Roman" w:hAnsi="Times New Roman" w:cs="Times New Roman"/>
          <w:sz w:val="28"/>
          <w:szCs w:val="28"/>
          <w:lang w:val="uk-UA"/>
        </w:rPr>
        <w:t>стабільн</w:t>
      </w:r>
      <w:r>
        <w:rPr>
          <w:rFonts w:ascii="Times New Roman" w:hAnsi="Times New Roman" w:cs="Times New Roman"/>
          <w:sz w:val="28"/>
          <w:szCs w:val="28"/>
          <w:lang w:val="uk-UA"/>
        </w:rPr>
        <w:t>ості доходів</w:t>
      </w:r>
      <w:r w:rsidR="00340C94">
        <w:rPr>
          <w:rFonts w:ascii="Times New Roman" w:hAnsi="Times New Roman" w:cs="Times New Roman"/>
          <w:sz w:val="28"/>
          <w:szCs w:val="28"/>
          <w:lang w:val="uk-UA"/>
        </w:rPr>
        <w:t xml:space="preserve"> місцевих бюджетів</w:t>
      </w:r>
      <w:r w:rsidR="00340C94" w:rsidRPr="00072DB4">
        <w:rPr>
          <w:rFonts w:ascii="Times New Roman" w:hAnsi="Times New Roman" w:cs="Times New Roman"/>
          <w:sz w:val="28"/>
          <w:szCs w:val="28"/>
          <w:lang w:val="uk-UA"/>
        </w:rPr>
        <w:t xml:space="preserve">. </w:t>
      </w:r>
      <w:r>
        <w:rPr>
          <w:rFonts w:ascii="Times New Roman" w:hAnsi="Times New Roman" w:cs="Times New Roman"/>
          <w:sz w:val="28"/>
          <w:szCs w:val="28"/>
          <w:lang w:val="uk-UA"/>
        </w:rPr>
        <w:t>Даний податок</w:t>
      </w:r>
      <w:r w:rsidR="00340C94" w:rsidRPr="00072DB4">
        <w:rPr>
          <w:rFonts w:ascii="Times New Roman" w:hAnsi="Times New Roman" w:cs="Times New Roman"/>
          <w:sz w:val="28"/>
          <w:szCs w:val="28"/>
          <w:lang w:val="uk-UA"/>
        </w:rPr>
        <w:t xml:space="preserve"> </w:t>
      </w:r>
      <w:r>
        <w:rPr>
          <w:rFonts w:ascii="Times New Roman" w:hAnsi="Times New Roman" w:cs="Times New Roman"/>
          <w:sz w:val="28"/>
          <w:szCs w:val="28"/>
          <w:lang w:val="uk-UA"/>
        </w:rPr>
        <w:t>є</w:t>
      </w:r>
      <w:r w:rsidR="00340C94" w:rsidRPr="00072DB4">
        <w:rPr>
          <w:rFonts w:ascii="Times New Roman" w:hAnsi="Times New Roman" w:cs="Times New Roman"/>
          <w:sz w:val="28"/>
          <w:szCs w:val="28"/>
          <w:lang w:val="uk-UA"/>
        </w:rPr>
        <w:t xml:space="preserve"> оплат</w:t>
      </w:r>
      <w:r>
        <w:rPr>
          <w:rFonts w:ascii="Times New Roman" w:hAnsi="Times New Roman" w:cs="Times New Roman"/>
          <w:sz w:val="28"/>
          <w:szCs w:val="28"/>
          <w:lang w:val="uk-UA"/>
        </w:rPr>
        <w:t>ою</w:t>
      </w:r>
      <w:r w:rsidR="00340C94" w:rsidRPr="00072DB4">
        <w:rPr>
          <w:rFonts w:ascii="Times New Roman" w:hAnsi="Times New Roman" w:cs="Times New Roman"/>
          <w:sz w:val="28"/>
          <w:szCs w:val="28"/>
          <w:lang w:val="uk-UA"/>
        </w:rPr>
        <w:t xml:space="preserve"> вартості </w:t>
      </w:r>
      <w:r>
        <w:rPr>
          <w:rFonts w:ascii="Times New Roman" w:hAnsi="Times New Roman" w:cs="Times New Roman"/>
          <w:sz w:val="28"/>
          <w:szCs w:val="28"/>
          <w:lang w:val="uk-UA"/>
        </w:rPr>
        <w:t xml:space="preserve">за надані </w:t>
      </w:r>
      <w:r w:rsidR="00340C94" w:rsidRPr="00072DB4">
        <w:rPr>
          <w:rFonts w:ascii="Times New Roman" w:hAnsi="Times New Roman" w:cs="Times New Roman"/>
          <w:sz w:val="28"/>
          <w:szCs w:val="28"/>
          <w:lang w:val="uk-UA"/>
        </w:rPr>
        <w:t>суспільн</w:t>
      </w:r>
      <w:r>
        <w:rPr>
          <w:rFonts w:ascii="Times New Roman" w:hAnsi="Times New Roman" w:cs="Times New Roman"/>
          <w:sz w:val="28"/>
          <w:szCs w:val="28"/>
          <w:lang w:val="uk-UA"/>
        </w:rPr>
        <w:t>і</w:t>
      </w:r>
      <w:r w:rsidR="00340C94" w:rsidRPr="00072DB4">
        <w:rPr>
          <w:rFonts w:ascii="Times New Roman" w:hAnsi="Times New Roman" w:cs="Times New Roman"/>
          <w:sz w:val="28"/>
          <w:szCs w:val="28"/>
          <w:lang w:val="uk-UA"/>
        </w:rPr>
        <w:t xml:space="preserve"> товар</w:t>
      </w:r>
      <w:r>
        <w:rPr>
          <w:rFonts w:ascii="Times New Roman" w:hAnsi="Times New Roman" w:cs="Times New Roman"/>
          <w:sz w:val="28"/>
          <w:szCs w:val="28"/>
          <w:lang w:val="uk-UA"/>
        </w:rPr>
        <w:t>и</w:t>
      </w:r>
      <w:r w:rsidR="00340C94" w:rsidRPr="00072DB4">
        <w:rPr>
          <w:rFonts w:ascii="Times New Roman" w:hAnsi="Times New Roman" w:cs="Times New Roman"/>
          <w:sz w:val="28"/>
          <w:szCs w:val="28"/>
          <w:lang w:val="uk-UA"/>
        </w:rPr>
        <w:t xml:space="preserve"> і послуг</w:t>
      </w:r>
      <w:r>
        <w:rPr>
          <w:rFonts w:ascii="Times New Roman" w:hAnsi="Times New Roman" w:cs="Times New Roman"/>
          <w:sz w:val="28"/>
          <w:szCs w:val="28"/>
          <w:lang w:val="uk-UA"/>
        </w:rPr>
        <w:t>и</w:t>
      </w:r>
      <w:r w:rsidR="00340C94" w:rsidRPr="00072DB4">
        <w:rPr>
          <w:rFonts w:ascii="Times New Roman" w:hAnsi="Times New Roman" w:cs="Times New Roman"/>
          <w:sz w:val="28"/>
          <w:szCs w:val="28"/>
          <w:lang w:val="uk-UA"/>
        </w:rPr>
        <w:t xml:space="preserve">, </w:t>
      </w:r>
      <w:r>
        <w:rPr>
          <w:rFonts w:ascii="Times New Roman" w:hAnsi="Times New Roman" w:cs="Times New Roman"/>
          <w:sz w:val="28"/>
          <w:szCs w:val="28"/>
          <w:lang w:val="uk-UA"/>
        </w:rPr>
        <w:t>які</w:t>
      </w:r>
      <w:r w:rsidR="00340C94" w:rsidRPr="00072DB4">
        <w:rPr>
          <w:rFonts w:ascii="Times New Roman" w:hAnsi="Times New Roman" w:cs="Times New Roman"/>
          <w:sz w:val="28"/>
          <w:szCs w:val="28"/>
          <w:lang w:val="uk-UA"/>
        </w:rPr>
        <w:t xml:space="preserve"> про</w:t>
      </w:r>
      <w:r>
        <w:rPr>
          <w:rFonts w:ascii="Times New Roman" w:hAnsi="Times New Roman" w:cs="Times New Roman"/>
          <w:sz w:val="28"/>
          <w:szCs w:val="28"/>
          <w:lang w:val="uk-UA"/>
        </w:rPr>
        <w:t>понуються місцевим</w:t>
      </w:r>
      <w:r w:rsidR="00340C94" w:rsidRPr="00072DB4">
        <w:rPr>
          <w:rFonts w:ascii="Times New Roman" w:hAnsi="Times New Roman" w:cs="Times New Roman"/>
          <w:sz w:val="28"/>
          <w:szCs w:val="28"/>
          <w:lang w:val="uk-UA"/>
        </w:rPr>
        <w:t xml:space="preserve"> </w:t>
      </w:r>
      <w:r>
        <w:rPr>
          <w:rFonts w:ascii="Times New Roman" w:hAnsi="Times New Roman" w:cs="Times New Roman"/>
          <w:sz w:val="28"/>
          <w:szCs w:val="28"/>
          <w:lang w:val="uk-UA"/>
        </w:rPr>
        <w:t>самоврядуванням</w:t>
      </w:r>
      <w:r w:rsidR="00340C94" w:rsidRPr="00072DB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адже </w:t>
      </w:r>
      <w:r w:rsidR="00340C94" w:rsidRPr="00072DB4">
        <w:rPr>
          <w:rFonts w:ascii="Times New Roman" w:hAnsi="Times New Roman" w:cs="Times New Roman"/>
          <w:sz w:val="28"/>
          <w:szCs w:val="28"/>
          <w:lang w:val="uk-UA"/>
        </w:rPr>
        <w:t>власники</w:t>
      </w:r>
      <w:r>
        <w:rPr>
          <w:rFonts w:ascii="Times New Roman" w:hAnsi="Times New Roman" w:cs="Times New Roman"/>
          <w:sz w:val="28"/>
          <w:szCs w:val="28"/>
          <w:lang w:val="uk-UA"/>
        </w:rPr>
        <w:t xml:space="preserve"> помешкань</w:t>
      </w:r>
      <w:r w:rsidR="00340C94" w:rsidRPr="00072DB4">
        <w:rPr>
          <w:rFonts w:ascii="Times New Roman" w:hAnsi="Times New Roman" w:cs="Times New Roman"/>
          <w:sz w:val="28"/>
          <w:szCs w:val="28"/>
          <w:lang w:val="uk-UA"/>
        </w:rPr>
        <w:t xml:space="preserve"> та підприємці </w:t>
      </w:r>
      <w:r>
        <w:rPr>
          <w:rFonts w:ascii="Times New Roman" w:hAnsi="Times New Roman" w:cs="Times New Roman"/>
          <w:sz w:val="28"/>
          <w:szCs w:val="28"/>
          <w:lang w:val="uk-UA"/>
        </w:rPr>
        <w:t>ви</w:t>
      </w:r>
      <w:r w:rsidR="00340C94" w:rsidRPr="00072DB4">
        <w:rPr>
          <w:rFonts w:ascii="Times New Roman" w:hAnsi="Times New Roman" w:cs="Times New Roman"/>
          <w:sz w:val="28"/>
          <w:szCs w:val="28"/>
          <w:lang w:val="uk-UA"/>
        </w:rPr>
        <w:t xml:space="preserve">бирають </w:t>
      </w:r>
      <w:r>
        <w:rPr>
          <w:rFonts w:ascii="Times New Roman" w:hAnsi="Times New Roman" w:cs="Times New Roman"/>
          <w:sz w:val="28"/>
          <w:szCs w:val="28"/>
          <w:lang w:val="uk-UA"/>
        </w:rPr>
        <w:t xml:space="preserve">самостійно </w:t>
      </w:r>
      <w:r w:rsidR="00340C94" w:rsidRPr="00072DB4">
        <w:rPr>
          <w:rFonts w:ascii="Times New Roman" w:hAnsi="Times New Roman" w:cs="Times New Roman"/>
          <w:sz w:val="28"/>
          <w:szCs w:val="28"/>
          <w:lang w:val="uk-UA"/>
        </w:rPr>
        <w:t xml:space="preserve">місце </w:t>
      </w:r>
      <w:r>
        <w:rPr>
          <w:rFonts w:ascii="Times New Roman" w:hAnsi="Times New Roman" w:cs="Times New Roman"/>
          <w:sz w:val="28"/>
          <w:szCs w:val="28"/>
          <w:lang w:val="uk-UA"/>
        </w:rPr>
        <w:t xml:space="preserve">свого </w:t>
      </w:r>
      <w:r w:rsidR="00340C94" w:rsidRPr="00072DB4">
        <w:rPr>
          <w:rFonts w:ascii="Times New Roman" w:hAnsi="Times New Roman" w:cs="Times New Roman"/>
          <w:sz w:val="28"/>
          <w:szCs w:val="28"/>
          <w:lang w:val="uk-UA"/>
        </w:rPr>
        <w:lastRenderedPageBreak/>
        <w:t xml:space="preserve">проживання, що </w:t>
      </w:r>
      <w:r>
        <w:rPr>
          <w:rFonts w:ascii="Times New Roman" w:hAnsi="Times New Roman" w:cs="Times New Roman"/>
          <w:sz w:val="28"/>
          <w:szCs w:val="28"/>
          <w:lang w:val="uk-UA"/>
        </w:rPr>
        <w:t xml:space="preserve">дозволяє </w:t>
      </w:r>
      <w:r w:rsidR="00340C94" w:rsidRPr="00072DB4">
        <w:rPr>
          <w:rFonts w:ascii="Times New Roman" w:hAnsi="Times New Roman" w:cs="Times New Roman"/>
          <w:sz w:val="28"/>
          <w:szCs w:val="28"/>
          <w:lang w:val="uk-UA"/>
        </w:rPr>
        <w:t>забезпеч</w:t>
      </w:r>
      <w:r>
        <w:rPr>
          <w:rFonts w:ascii="Times New Roman" w:hAnsi="Times New Roman" w:cs="Times New Roman"/>
          <w:sz w:val="28"/>
          <w:szCs w:val="28"/>
          <w:lang w:val="uk-UA"/>
        </w:rPr>
        <w:t>ити</w:t>
      </w:r>
      <w:r w:rsidR="00340C94" w:rsidRPr="00072DB4">
        <w:rPr>
          <w:rFonts w:ascii="Times New Roman" w:hAnsi="Times New Roman" w:cs="Times New Roman"/>
          <w:sz w:val="28"/>
          <w:szCs w:val="28"/>
          <w:lang w:val="uk-UA"/>
        </w:rPr>
        <w:t xml:space="preserve"> оптимальне співвідношення </w:t>
      </w:r>
      <w:r>
        <w:rPr>
          <w:rFonts w:ascii="Times New Roman" w:hAnsi="Times New Roman" w:cs="Times New Roman"/>
          <w:sz w:val="28"/>
          <w:szCs w:val="28"/>
          <w:lang w:val="uk-UA"/>
        </w:rPr>
        <w:t xml:space="preserve">між вартістю </w:t>
      </w:r>
      <w:r w:rsidR="00340C94" w:rsidRPr="00072DB4">
        <w:rPr>
          <w:rFonts w:ascii="Times New Roman" w:hAnsi="Times New Roman" w:cs="Times New Roman"/>
          <w:sz w:val="28"/>
          <w:szCs w:val="28"/>
          <w:lang w:val="uk-UA"/>
        </w:rPr>
        <w:t xml:space="preserve">майна </w:t>
      </w:r>
      <w:r>
        <w:rPr>
          <w:rFonts w:ascii="Times New Roman" w:hAnsi="Times New Roman" w:cs="Times New Roman"/>
          <w:sz w:val="28"/>
          <w:szCs w:val="28"/>
          <w:lang w:val="uk-UA"/>
        </w:rPr>
        <w:t>та</w:t>
      </w:r>
      <w:r w:rsidR="00340C94" w:rsidRPr="00072DB4">
        <w:rPr>
          <w:rFonts w:ascii="Times New Roman" w:hAnsi="Times New Roman" w:cs="Times New Roman"/>
          <w:sz w:val="28"/>
          <w:szCs w:val="28"/>
          <w:lang w:val="uk-UA"/>
        </w:rPr>
        <w:t xml:space="preserve"> як</w:t>
      </w:r>
      <w:r>
        <w:rPr>
          <w:rFonts w:ascii="Times New Roman" w:hAnsi="Times New Roman" w:cs="Times New Roman"/>
          <w:sz w:val="28"/>
          <w:szCs w:val="28"/>
          <w:lang w:val="uk-UA"/>
        </w:rPr>
        <w:t>істю наданих</w:t>
      </w:r>
      <w:r w:rsidR="00340C94" w:rsidRPr="00072DB4">
        <w:rPr>
          <w:rFonts w:ascii="Times New Roman" w:hAnsi="Times New Roman" w:cs="Times New Roman"/>
          <w:sz w:val="28"/>
          <w:szCs w:val="28"/>
          <w:lang w:val="uk-UA"/>
        </w:rPr>
        <w:t xml:space="preserve"> суспільних послуг.</w:t>
      </w:r>
    </w:p>
    <w:p w:rsidR="00632B53" w:rsidRPr="00BA6BD1" w:rsidRDefault="00632B53" w:rsidP="00632B53">
      <w:pPr>
        <w:spacing w:after="0" w:line="360" w:lineRule="auto"/>
        <w:ind w:firstLine="708"/>
        <w:jc w:val="right"/>
        <w:rPr>
          <w:rFonts w:ascii="Times New Roman" w:eastAsiaTheme="minorHAnsi" w:hAnsi="Times New Roman" w:cs="Times New Roman"/>
          <w:sz w:val="28"/>
          <w:szCs w:val="28"/>
          <w:lang w:val="uk-UA" w:eastAsia="en-US"/>
        </w:rPr>
      </w:pPr>
      <w:r w:rsidRPr="00BA6BD1">
        <w:rPr>
          <w:rFonts w:ascii="Times New Roman" w:eastAsiaTheme="minorHAnsi" w:hAnsi="Times New Roman" w:cs="Times New Roman"/>
          <w:sz w:val="28"/>
          <w:szCs w:val="28"/>
          <w:lang w:eastAsia="en-US"/>
        </w:rPr>
        <w:t>Таблиця 2.</w:t>
      </w:r>
      <w:r w:rsidRPr="00BA6BD1">
        <w:rPr>
          <w:rFonts w:ascii="Times New Roman" w:eastAsiaTheme="minorHAnsi" w:hAnsi="Times New Roman" w:cs="Times New Roman"/>
          <w:sz w:val="28"/>
          <w:szCs w:val="28"/>
          <w:lang w:val="uk-UA" w:eastAsia="en-US"/>
        </w:rPr>
        <w:t>8</w:t>
      </w:r>
    </w:p>
    <w:p w:rsidR="00632B53" w:rsidRPr="00F52B75" w:rsidRDefault="00632B53" w:rsidP="00632B53">
      <w:pPr>
        <w:spacing w:after="0" w:line="360" w:lineRule="auto"/>
        <w:ind w:firstLine="708"/>
        <w:jc w:val="center"/>
        <w:rPr>
          <w:rFonts w:ascii="Times New Roman" w:eastAsiaTheme="minorHAnsi" w:hAnsi="Times New Roman" w:cs="Times New Roman"/>
          <w:b/>
          <w:sz w:val="28"/>
          <w:szCs w:val="28"/>
          <w:lang w:val="uk-UA" w:eastAsia="en-US"/>
        </w:rPr>
      </w:pPr>
      <w:r w:rsidRPr="00B55C40">
        <w:rPr>
          <w:rFonts w:ascii="Times New Roman" w:eastAsiaTheme="minorHAnsi" w:hAnsi="Times New Roman" w:cs="Times New Roman"/>
          <w:b/>
          <w:sz w:val="28"/>
          <w:szCs w:val="28"/>
          <w:lang w:eastAsia="en-US"/>
        </w:rPr>
        <w:t xml:space="preserve">Динаміка, склад і структура </w:t>
      </w:r>
      <w:r>
        <w:rPr>
          <w:rFonts w:ascii="Times New Roman" w:eastAsiaTheme="minorHAnsi" w:hAnsi="Times New Roman" w:cs="Times New Roman"/>
          <w:b/>
          <w:sz w:val="28"/>
          <w:szCs w:val="28"/>
          <w:lang w:eastAsia="en-US"/>
        </w:rPr>
        <w:t>податку на майно</w:t>
      </w:r>
      <w:r>
        <w:rPr>
          <w:rFonts w:ascii="Times New Roman" w:eastAsiaTheme="minorHAnsi" w:hAnsi="Times New Roman" w:cs="Times New Roman"/>
          <w:b/>
          <w:sz w:val="28"/>
          <w:szCs w:val="28"/>
          <w:lang w:val="uk-UA" w:eastAsia="en-US"/>
        </w:rPr>
        <w:t xml:space="preserve"> у складі бюджету </w:t>
      </w:r>
      <w:r w:rsidR="00061410">
        <w:rPr>
          <w:rFonts w:ascii="Times New Roman" w:hAnsi="Times New Roman" w:cs="Times New Roman"/>
          <w:b/>
          <w:sz w:val="28"/>
          <w:szCs w:val="28"/>
          <w:lang w:val="uk-UA"/>
        </w:rPr>
        <w:t>Тернопільської</w:t>
      </w:r>
      <w:r w:rsidRPr="008F7BD6">
        <w:rPr>
          <w:rFonts w:ascii="Times New Roman" w:hAnsi="Times New Roman" w:cs="Times New Roman"/>
          <w:b/>
          <w:sz w:val="28"/>
          <w:szCs w:val="28"/>
          <w:lang w:val="uk-UA"/>
        </w:rPr>
        <w:t xml:space="preserve"> міської ТГ</w:t>
      </w:r>
      <w:r>
        <w:rPr>
          <w:rFonts w:ascii="Times New Roman" w:eastAsiaTheme="minorHAnsi" w:hAnsi="Times New Roman" w:cs="Times New Roman"/>
          <w:b/>
          <w:sz w:val="28"/>
          <w:szCs w:val="28"/>
          <w:lang w:eastAsia="en-US"/>
        </w:rPr>
        <w:t xml:space="preserve"> у період 201</w:t>
      </w:r>
      <w:r>
        <w:rPr>
          <w:rFonts w:ascii="Times New Roman" w:eastAsiaTheme="minorHAnsi" w:hAnsi="Times New Roman" w:cs="Times New Roman"/>
          <w:b/>
          <w:sz w:val="28"/>
          <w:szCs w:val="28"/>
          <w:lang w:val="uk-UA" w:eastAsia="en-US"/>
        </w:rPr>
        <w:t>9</w:t>
      </w:r>
      <w:r>
        <w:rPr>
          <w:rFonts w:ascii="Times New Roman" w:eastAsiaTheme="minorHAnsi" w:hAnsi="Times New Roman" w:cs="Times New Roman"/>
          <w:b/>
          <w:sz w:val="28"/>
          <w:szCs w:val="28"/>
          <w:lang w:eastAsia="en-US"/>
        </w:rPr>
        <w:t>-20</w:t>
      </w:r>
      <w:r>
        <w:rPr>
          <w:rFonts w:ascii="Times New Roman" w:eastAsiaTheme="minorHAnsi" w:hAnsi="Times New Roman" w:cs="Times New Roman"/>
          <w:b/>
          <w:sz w:val="28"/>
          <w:szCs w:val="28"/>
          <w:lang w:val="uk-UA" w:eastAsia="en-US"/>
        </w:rPr>
        <w:t>2</w:t>
      </w:r>
      <w:r w:rsidR="00BA6BD1">
        <w:rPr>
          <w:rFonts w:ascii="Times New Roman" w:eastAsiaTheme="minorHAnsi" w:hAnsi="Times New Roman" w:cs="Times New Roman"/>
          <w:b/>
          <w:sz w:val="28"/>
          <w:szCs w:val="28"/>
          <w:lang w:val="uk-UA" w:eastAsia="en-US"/>
        </w:rPr>
        <w:t>1</w:t>
      </w:r>
      <w:r w:rsidRPr="00B55C40">
        <w:rPr>
          <w:rFonts w:ascii="Times New Roman" w:eastAsiaTheme="minorHAnsi" w:hAnsi="Times New Roman" w:cs="Times New Roman"/>
          <w:b/>
          <w:sz w:val="28"/>
          <w:szCs w:val="28"/>
          <w:lang w:eastAsia="en-US"/>
        </w:rPr>
        <w:t xml:space="preserve"> рр</w:t>
      </w:r>
      <w:r>
        <w:rPr>
          <w:rFonts w:ascii="Times New Roman" w:eastAsiaTheme="minorHAnsi" w:hAnsi="Times New Roman" w:cs="Times New Roman"/>
          <w:sz w:val="28"/>
          <w:szCs w:val="28"/>
          <w:lang w:eastAsia="en-US"/>
        </w:rPr>
        <w:t>.</w:t>
      </w:r>
      <w:r w:rsidRPr="00F52B7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00233F3F">
        <w:rPr>
          <w:rFonts w:ascii="Times New Roman" w:eastAsiaTheme="minorHAnsi" w:hAnsi="Times New Roman" w:cs="Times New Roman"/>
          <w:sz w:val="28"/>
          <w:szCs w:val="28"/>
          <w:lang w:val="uk-UA" w:eastAsia="en-US"/>
        </w:rPr>
        <w:t>млн</w:t>
      </w:r>
      <w:r>
        <w:rPr>
          <w:rFonts w:ascii="Times New Roman" w:eastAsiaTheme="minorHAnsi" w:hAnsi="Times New Roman" w:cs="Times New Roman"/>
          <w:sz w:val="28"/>
          <w:szCs w:val="28"/>
          <w:lang w:eastAsia="en-US"/>
        </w:rPr>
        <w:t>. грн.)</w:t>
      </w:r>
    </w:p>
    <w:p w:rsidR="00632B53" w:rsidRPr="00AE42C0" w:rsidRDefault="00AE42C0" w:rsidP="00AE42C0">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noProof/>
          <w:sz w:val="24"/>
          <w:szCs w:val="24"/>
        </w:rPr>
        <w:drawing>
          <wp:inline distT="0" distB="0" distL="0" distR="0">
            <wp:extent cx="6031230" cy="2907319"/>
            <wp:effectExtent l="19050" t="0" r="762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srcRect/>
                    <a:stretch>
                      <a:fillRect/>
                    </a:stretch>
                  </pic:blipFill>
                  <pic:spPr bwMode="auto">
                    <a:xfrm>
                      <a:off x="0" y="0"/>
                      <a:ext cx="6031230" cy="2907319"/>
                    </a:xfrm>
                    <a:prstGeom prst="rect">
                      <a:avLst/>
                    </a:prstGeom>
                    <a:noFill/>
                    <a:ln w="9525">
                      <a:noFill/>
                      <a:miter lim="800000"/>
                      <a:headEnd/>
                      <a:tailEnd/>
                    </a:ln>
                  </pic:spPr>
                </pic:pic>
              </a:graphicData>
            </a:graphic>
          </wp:inline>
        </w:drawing>
      </w:r>
      <w:r w:rsidR="00632B53" w:rsidRPr="00AE42C0">
        <w:rPr>
          <w:rFonts w:ascii="Times New Roman" w:hAnsi="Times New Roman" w:cs="Times New Roman"/>
          <w:sz w:val="24"/>
          <w:szCs w:val="24"/>
          <w:lang w:val="uk-UA"/>
        </w:rPr>
        <w:t xml:space="preserve">Примітка. Складено автором за даними джерела </w:t>
      </w:r>
      <w:r w:rsidR="00632B53" w:rsidRPr="00AE42C0">
        <w:rPr>
          <w:rFonts w:ascii="Times New Roman" w:hAnsi="Times New Roman" w:cs="Times New Roman"/>
          <w:sz w:val="24"/>
          <w:szCs w:val="24"/>
        </w:rPr>
        <w:t>[</w:t>
      </w:r>
      <w:r w:rsidR="008A046C" w:rsidRPr="00AE42C0">
        <w:rPr>
          <w:rFonts w:ascii="Times New Roman" w:hAnsi="Times New Roman" w:cs="Times New Roman"/>
          <w:sz w:val="24"/>
          <w:szCs w:val="24"/>
        </w:rPr>
        <w:t>11</w:t>
      </w:r>
      <w:r w:rsidR="00905090" w:rsidRPr="00AE42C0">
        <w:rPr>
          <w:rFonts w:ascii="Times New Roman" w:hAnsi="Times New Roman" w:cs="Times New Roman"/>
          <w:sz w:val="24"/>
          <w:szCs w:val="24"/>
          <w:lang w:val="uk-UA"/>
        </w:rPr>
        <w:t xml:space="preserve">; </w:t>
      </w:r>
      <w:r w:rsidR="008A046C" w:rsidRPr="00AE42C0">
        <w:rPr>
          <w:rFonts w:ascii="Times New Roman" w:hAnsi="Times New Roman" w:cs="Times New Roman"/>
          <w:sz w:val="24"/>
          <w:szCs w:val="24"/>
        </w:rPr>
        <w:t>45</w:t>
      </w:r>
      <w:r w:rsidR="00632B53" w:rsidRPr="00AE42C0">
        <w:rPr>
          <w:rFonts w:ascii="Times New Roman" w:hAnsi="Times New Roman" w:cs="Times New Roman"/>
          <w:sz w:val="24"/>
          <w:szCs w:val="24"/>
        </w:rPr>
        <w:t>]</w:t>
      </w:r>
    </w:p>
    <w:p w:rsidR="008D17A2" w:rsidRDefault="008D17A2" w:rsidP="001C6C00">
      <w:pPr>
        <w:autoSpaceDE w:val="0"/>
        <w:autoSpaceDN w:val="0"/>
        <w:adjustRightInd w:val="0"/>
        <w:spacing w:after="0" w:line="360" w:lineRule="auto"/>
        <w:ind w:firstLine="708"/>
        <w:jc w:val="both"/>
        <w:rPr>
          <w:rFonts w:ascii="Times New Roman" w:hAnsi="Times New Roman" w:cs="Times New Roman"/>
          <w:sz w:val="28"/>
          <w:szCs w:val="28"/>
          <w:lang w:val="uk-UA"/>
        </w:rPr>
      </w:pPr>
    </w:p>
    <w:p w:rsidR="0048073A" w:rsidRDefault="00BA6BD1" w:rsidP="007459DF">
      <w:pPr>
        <w:autoSpaceDE w:val="0"/>
        <w:autoSpaceDN w:val="0"/>
        <w:adjustRightInd w:val="0"/>
        <w:spacing w:after="0" w:line="360" w:lineRule="auto"/>
        <w:ind w:firstLine="708"/>
        <w:jc w:val="both"/>
        <w:rPr>
          <w:rFonts w:ascii="Times New Roman" w:hAnsi="Times New Roman" w:cs="Times New Roman"/>
          <w:sz w:val="28"/>
          <w:szCs w:val="28"/>
          <w:lang w:val="uk-UA"/>
        </w:rPr>
      </w:pPr>
      <w:r w:rsidRPr="00D4344D">
        <w:rPr>
          <w:rFonts w:ascii="Times New Roman" w:hAnsi="Times New Roman" w:cs="Times New Roman"/>
          <w:sz w:val="28"/>
          <w:szCs w:val="28"/>
          <w:lang w:val="uk-UA"/>
        </w:rPr>
        <w:t xml:space="preserve">Вартість майна </w:t>
      </w:r>
      <w:r w:rsidR="00D4344D">
        <w:rPr>
          <w:rFonts w:ascii="Times New Roman" w:hAnsi="Times New Roman" w:cs="Times New Roman"/>
          <w:sz w:val="28"/>
          <w:szCs w:val="28"/>
          <w:lang w:val="uk-UA"/>
        </w:rPr>
        <w:t>зростає за умови</w:t>
      </w:r>
      <w:r w:rsidRPr="00D4344D">
        <w:rPr>
          <w:rFonts w:ascii="Times New Roman" w:hAnsi="Times New Roman" w:cs="Times New Roman"/>
          <w:sz w:val="28"/>
          <w:szCs w:val="28"/>
          <w:lang w:val="uk-UA"/>
        </w:rPr>
        <w:t xml:space="preserve"> пропону</w:t>
      </w:r>
      <w:r w:rsidR="00D4344D">
        <w:rPr>
          <w:rFonts w:ascii="Times New Roman" w:hAnsi="Times New Roman" w:cs="Times New Roman"/>
          <w:sz w:val="28"/>
          <w:szCs w:val="28"/>
          <w:lang w:val="uk-UA"/>
        </w:rPr>
        <w:t>вання органами місцевої влади</w:t>
      </w:r>
      <w:r w:rsidRPr="00D4344D">
        <w:rPr>
          <w:rFonts w:ascii="Times New Roman" w:hAnsi="Times New Roman" w:cs="Times New Roman"/>
          <w:sz w:val="28"/>
          <w:szCs w:val="28"/>
          <w:lang w:val="uk-UA"/>
        </w:rPr>
        <w:t xml:space="preserve"> якісн</w:t>
      </w:r>
      <w:r w:rsidR="00D4344D">
        <w:rPr>
          <w:rFonts w:ascii="Times New Roman" w:hAnsi="Times New Roman" w:cs="Times New Roman"/>
          <w:sz w:val="28"/>
          <w:szCs w:val="28"/>
          <w:lang w:val="uk-UA"/>
        </w:rPr>
        <w:t>их</w:t>
      </w:r>
      <w:r w:rsidRPr="00D4344D">
        <w:rPr>
          <w:rFonts w:ascii="Times New Roman" w:hAnsi="Times New Roman" w:cs="Times New Roman"/>
          <w:sz w:val="28"/>
          <w:szCs w:val="28"/>
          <w:lang w:val="uk-UA"/>
        </w:rPr>
        <w:t xml:space="preserve"> с</w:t>
      </w:r>
      <w:r w:rsidR="00D4344D" w:rsidRPr="00D4344D">
        <w:rPr>
          <w:rFonts w:ascii="Times New Roman" w:hAnsi="Times New Roman" w:cs="Times New Roman"/>
          <w:sz w:val="28"/>
          <w:szCs w:val="28"/>
          <w:lang w:val="uk-UA"/>
        </w:rPr>
        <w:t>успільн</w:t>
      </w:r>
      <w:r w:rsidR="00D4344D">
        <w:rPr>
          <w:rFonts w:ascii="Times New Roman" w:hAnsi="Times New Roman" w:cs="Times New Roman"/>
          <w:sz w:val="28"/>
          <w:szCs w:val="28"/>
          <w:lang w:val="uk-UA"/>
        </w:rPr>
        <w:t>их</w:t>
      </w:r>
      <w:r w:rsidR="00D4344D" w:rsidRPr="00D4344D">
        <w:rPr>
          <w:rFonts w:ascii="Times New Roman" w:hAnsi="Times New Roman" w:cs="Times New Roman"/>
          <w:sz w:val="28"/>
          <w:szCs w:val="28"/>
          <w:lang w:val="uk-UA"/>
        </w:rPr>
        <w:t xml:space="preserve"> послуг</w:t>
      </w:r>
      <w:r w:rsidR="00D4344D">
        <w:rPr>
          <w:rFonts w:ascii="Times New Roman" w:hAnsi="Times New Roman" w:cs="Times New Roman"/>
          <w:sz w:val="28"/>
          <w:szCs w:val="28"/>
          <w:lang w:val="uk-UA"/>
        </w:rPr>
        <w:t>, що</w:t>
      </w:r>
      <w:r w:rsidRPr="00D4344D">
        <w:rPr>
          <w:rFonts w:ascii="Times New Roman" w:hAnsi="Times New Roman" w:cs="Times New Roman"/>
          <w:sz w:val="28"/>
          <w:szCs w:val="28"/>
          <w:lang w:val="uk-UA"/>
        </w:rPr>
        <w:t xml:space="preserve"> </w:t>
      </w:r>
      <w:r w:rsidR="00D4344D">
        <w:rPr>
          <w:rFonts w:ascii="Times New Roman" w:hAnsi="Times New Roman" w:cs="Times New Roman"/>
          <w:sz w:val="28"/>
          <w:szCs w:val="28"/>
          <w:lang w:val="uk-UA"/>
        </w:rPr>
        <w:t>спонукає до</w:t>
      </w:r>
      <w:r w:rsidRPr="00D4344D">
        <w:rPr>
          <w:rFonts w:ascii="Times New Roman" w:hAnsi="Times New Roman" w:cs="Times New Roman"/>
          <w:sz w:val="28"/>
          <w:szCs w:val="28"/>
          <w:lang w:val="uk-UA"/>
        </w:rPr>
        <w:t xml:space="preserve"> </w:t>
      </w:r>
      <w:r w:rsidR="00D4344D">
        <w:rPr>
          <w:rFonts w:ascii="Times New Roman" w:hAnsi="Times New Roman" w:cs="Times New Roman"/>
          <w:sz w:val="28"/>
          <w:szCs w:val="28"/>
          <w:lang w:val="uk-UA"/>
        </w:rPr>
        <w:t>зростиання</w:t>
      </w:r>
      <w:r w:rsidRPr="00D4344D">
        <w:rPr>
          <w:rFonts w:ascii="Times New Roman" w:hAnsi="Times New Roman" w:cs="Times New Roman"/>
          <w:sz w:val="28"/>
          <w:szCs w:val="28"/>
          <w:lang w:val="uk-UA"/>
        </w:rPr>
        <w:t xml:space="preserve"> ролі міс</w:t>
      </w:r>
      <w:r w:rsidR="007459DF" w:rsidRPr="00D4344D">
        <w:rPr>
          <w:rFonts w:ascii="Times New Roman" w:hAnsi="Times New Roman" w:cs="Times New Roman"/>
          <w:sz w:val="28"/>
          <w:szCs w:val="28"/>
          <w:lang w:val="uk-UA"/>
        </w:rPr>
        <w:t>цевого оподаткування.</w:t>
      </w:r>
      <w:r w:rsidR="007459DF">
        <w:rPr>
          <w:rFonts w:ascii="Times New Roman" w:hAnsi="Times New Roman" w:cs="Times New Roman"/>
          <w:sz w:val="28"/>
          <w:szCs w:val="28"/>
          <w:lang w:val="uk-UA"/>
        </w:rPr>
        <w:t xml:space="preserve"> </w:t>
      </w:r>
      <w:r w:rsidR="001C6C00" w:rsidRPr="00D4344D">
        <w:rPr>
          <w:rFonts w:ascii="Times New Roman" w:hAnsi="Times New Roman" w:cs="Times New Roman"/>
          <w:sz w:val="28"/>
          <w:szCs w:val="28"/>
          <w:lang w:val="uk-UA"/>
        </w:rPr>
        <w:t>Позитивн</w:t>
      </w:r>
      <w:r w:rsidR="00D4344D">
        <w:rPr>
          <w:rFonts w:ascii="Times New Roman" w:hAnsi="Times New Roman" w:cs="Times New Roman"/>
          <w:sz w:val="28"/>
          <w:szCs w:val="28"/>
          <w:lang w:val="uk-UA"/>
        </w:rPr>
        <w:t>им аспектом</w:t>
      </w:r>
      <w:r w:rsidR="001C6C00" w:rsidRPr="00D4344D">
        <w:rPr>
          <w:rFonts w:ascii="Times New Roman" w:hAnsi="Times New Roman" w:cs="Times New Roman"/>
          <w:sz w:val="28"/>
          <w:szCs w:val="28"/>
          <w:lang w:val="uk-UA"/>
        </w:rPr>
        <w:t xml:space="preserve"> </w:t>
      </w:r>
      <w:r w:rsidR="00D4344D">
        <w:rPr>
          <w:rFonts w:ascii="Times New Roman" w:hAnsi="Times New Roman" w:cs="Times New Roman"/>
          <w:sz w:val="28"/>
          <w:szCs w:val="28"/>
          <w:lang w:val="uk-UA"/>
        </w:rPr>
        <w:t>положень</w:t>
      </w:r>
      <w:r w:rsidR="001C6C00" w:rsidRPr="00D4344D">
        <w:rPr>
          <w:rFonts w:ascii="Times New Roman" w:hAnsi="Times New Roman" w:cs="Times New Roman"/>
          <w:sz w:val="28"/>
          <w:szCs w:val="28"/>
          <w:lang w:val="uk-UA"/>
        </w:rPr>
        <w:t xml:space="preserve"> </w:t>
      </w:r>
      <w:r w:rsidR="0048073A">
        <w:rPr>
          <w:rFonts w:ascii="Times New Roman" w:hAnsi="Times New Roman" w:cs="Times New Roman"/>
          <w:sz w:val="28"/>
          <w:szCs w:val="28"/>
          <w:lang w:val="uk-UA"/>
        </w:rPr>
        <w:t>П</w:t>
      </w:r>
      <w:r w:rsidR="001C6C00">
        <w:rPr>
          <w:rFonts w:ascii="Times New Roman" w:hAnsi="Times New Roman" w:cs="Times New Roman"/>
          <w:sz w:val="28"/>
          <w:szCs w:val="28"/>
          <w:lang w:val="uk-UA"/>
        </w:rPr>
        <w:t>одаткового кодексу</w:t>
      </w:r>
      <w:r w:rsidR="001C6C00" w:rsidRPr="00D4344D">
        <w:rPr>
          <w:rFonts w:ascii="Times New Roman" w:hAnsi="Times New Roman" w:cs="Times New Roman"/>
          <w:sz w:val="28"/>
          <w:szCs w:val="28"/>
          <w:lang w:val="uk-UA"/>
        </w:rPr>
        <w:t xml:space="preserve"> є те, що більшість </w:t>
      </w:r>
      <w:r w:rsidR="00D4344D">
        <w:rPr>
          <w:rFonts w:ascii="Times New Roman" w:hAnsi="Times New Roman" w:cs="Times New Roman"/>
          <w:sz w:val="28"/>
          <w:szCs w:val="28"/>
          <w:lang w:val="uk-UA"/>
        </w:rPr>
        <w:t xml:space="preserve">місцевих </w:t>
      </w:r>
      <w:r w:rsidR="001C6C00" w:rsidRPr="00D4344D">
        <w:rPr>
          <w:rFonts w:ascii="Times New Roman" w:hAnsi="Times New Roman" w:cs="Times New Roman"/>
          <w:sz w:val="28"/>
          <w:szCs w:val="28"/>
          <w:lang w:val="uk-UA"/>
        </w:rPr>
        <w:t xml:space="preserve">податків </w:t>
      </w:r>
      <w:r w:rsidR="00D4344D">
        <w:rPr>
          <w:rFonts w:ascii="Times New Roman" w:hAnsi="Times New Roman" w:cs="Times New Roman"/>
          <w:sz w:val="28"/>
          <w:szCs w:val="28"/>
          <w:lang w:val="uk-UA"/>
        </w:rPr>
        <w:t>і</w:t>
      </w:r>
      <w:r w:rsidR="001C6C00" w:rsidRPr="00D4344D">
        <w:rPr>
          <w:rFonts w:ascii="Times New Roman" w:hAnsi="Times New Roman" w:cs="Times New Roman"/>
          <w:sz w:val="28"/>
          <w:szCs w:val="28"/>
          <w:lang w:val="uk-UA"/>
        </w:rPr>
        <w:t xml:space="preserve"> зборів </w:t>
      </w:r>
      <w:r w:rsidR="00D4344D">
        <w:rPr>
          <w:rFonts w:ascii="Times New Roman" w:hAnsi="Times New Roman" w:cs="Times New Roman"/>
          <w:sz w:val="28"/>
          <w:szCs w:val="28"/>
          <w:lang w:val="uk-UA"/>
        </w:rPr>
        <w:t>базується на показнику</w:t>
      </w:r>
      <w:r w:rsidR="001C6C00" w:rsidRPr="00D4344D">
        <w:rPr>
          <w:rFonts w:ascii="Times New Roman" w:hAnsi="Times New Roman" w:cs="Times New Roman"/>
          <w:sz w:val="28"/>
          <w:szCs w:val="28"/>
          <w:lang w:val="uk-UA"/>
        </w:rPr>
        <w:t xml:space="preserve"> прожиткового мінімуму, який </w:t>
      </w:r>
      <w:r w:rsidR="00D4344D">
        <w:rPr>
          <w:rFonts w:ascii="Times New Roman" w:hAnsi="Times New Roman" w:cs="Times New Roman"/>
          <w:sz w:val="28"/>
          <w:szCs w:val="28"/>
          <w:lang w:val="uk-UA"/>
        </w:rPr>
        <w:t xml:space="preserve">може </w:t>
      </w:r>
      <w:r w:rsidR="001C6C00" w:rsidRPr="00D4344D">
        <w:rPr>
          <w:rFonts w:ascii="Times New Roman" w:hAnsi="Times New Roman" w:cs="Times New Roman"/>
          <w:sz w:val="28"/>
          <w:szCs w:val="28"/>
          <w:lang w:val="uk-UA"/>
        </w:rPr>
        <w:t>зміню</w:t>
      </w:r>
      <w:r w:rsidR="00D4344D">
        <w:rPr>
          <w:rFonts w:ascii="Times New Roman" w:hAnsi="Times New Roman" w:cs="Times New Roman"/>
          <w:sz w:val="28"/>
          <w:szCs w:val="28"/>
          <w:lang w:val="uk-UA"/>
        </w:rPr>
        <w:t xml:space="preserve">ватися </w:t>
      </w:r>
      <w:r w:rsidR="001C6C00" w:rsidRPr="00D4344D">
        <w:rPr>
          <w:rFonts w:ascii="Times New Roman" w:hAnsi="Times New Roman" w:cs="Times New Roman"/>
          <w:sz w:val="28"/>
          <w:szCs w:val="28"/>
          <w:lang w:val="uk-UA"/>
        </w:rPr>
        <w:t xml:space="preserve">кілька разів на рік. </w:t>
      </w:r>
      <w:r w:rsidR="00D4344D">
        <w:rPr>
          <w:rFonts w:ascii="Times New Roman" w:hAnsi="Times New Roman" w:cs="Times New Roman"/>
          <w:sz w:val="28"/>
          <w:szCs w:val="28"/>
          <w:lang w:val="uk-UA"/>
        </w:rPr>
        <w:t>Зазначене дозволяє</w:t>
      </w:r>
      <w:r w:rsidR="001C6C00" w:rsidRPr="00D4344D">
        <w:rPr>
          <w:rFonts w:ascii="Times New Roman" w:hAnsi="Times New Roman" w:cs="Times New Roman"/>
          <w:sz w:val="28"/>
          <w:szCs w:val="28"/>
          <w:lang w:val="uk-UA"/>
        </w:rPr>
        <w:t xml:space="preserve"> визначати обсяг </w:t>
      </w:r>
      <w:r w:rsidR="00D4344D">
        <w:rPr>
          <w:rFonts w:ascii="Times New Roman" w:hAnsi="Times New Roman" w:cs="Times New Roman"/>
          <w:sz w:val="28"/>
          <w:szCs w:val="28"/>
          <w:lang w:val="uk-UA"/>
        </w:rPr>
        <w:t>фінансових ресурсів</w:t>
      </w:r>
      <w:r w:rsidR="001C6C00" w:rsidRPr="00D4344D">
        <w:rPr>
          <w:rFonts w:ascii="Times New Roman" w:hAnsi="Times New Roman" w:cs="Times New Roman"/>
          <w:sz w:val="28"/>
          <w:szCs w:val="28"/>
          <w:lang w:val="uk-UA"/>
        </w:rPr>
        <w:t xml:space="preserve"> </w:t>
      </w:r>
      <w:r w:rsidR="00D4344D">
        <w:rPr>
          <w:rFonts w:ascii="Times New Roman" w:hAnsi="Times New Roman" w:cs="Times New Roman"/>
          <w:sz w:val="28"/>
          <w:szCs w:val="28"/>
          <w:lang w:val="uk-UA"/>
        </w:rPr>
        <w:t>на</w:t>
      </w:r>
      <w:r w:rsidR="001C6C00" w:rsidRPr="00D4344D">
        <w:rPr>
          <w:rFonts w:ascii="Times New Roman" w:hAnsi="Times New Roman" w:cs="Times New Roman"/>
          <w:sz w:val="28"/>
          <w:szCs w:val="28"/>
          <w:lang w:val="uk-UA"/>
        </w:rPr>
        <w:t xml:space="preserve"> короткостроков</w:t>
      </w:r>
      <w:r w:rsidR="00D4344D">
        <w:rPr>
          <w:rFonts w:ascii="Times New Roman" w:hAnsi="Times New Roman" w:cs="Times New Roman"/>
          <w:sz w:val="28"/>
          <w:szCs w:val="28"/>
          <w:lang w:val="uk-UA"/>
        </w:rPr>
        <w:t>ий</w:t>
      </w:r>
      <w:r w:rsidR="00D4344D" w:rsidRPr="00D4344D">
        <w:rPr>
          <w:rFonts w:ascii="Times New Roman" w:hAnsi="Times New Roman" w:cs="Times New Roman"/>
          <w:sz w:val="28"/>
          <w:szCs w:val="28"/>
          <w:lang w:val="uk-UA"/>
        </w:rPr>
        <w:t xml:space="preserve"> період</w:t>
      </w:r>
      <w:r w:rsidR="001C6C00" w:rsidRPr="00D4344D">
        <w:rPr>
          <w:rFonts w:ascii="Times New Roman" w:hAnsi="Times New Roman" w:cs="Times New Roman"/>
          <w:sz w:val="28"/>
          <w:szCs w:val="28"/>
          <w:lang w:val="uk-UA"/>
        </w:rPr>
        <w:t xml:space="preserve"> і </w:t>
      </w:r>
      <w:r w:rsidR="00D4344D">
        <w:rPr>
          <w:rFonts w:ascii="Times New Roman" w:hAnsi="Times New Roman" w:cs="Times New Roman"/>
          <w:sz w:val="28"/>
          <w:szCs w:val="28"/>
          <w:lang w:val="uk-UA"/>
        </w:rPr>
        <w:t xml:space="preserve">здійснювати планування </w:t>
      </w:r>
      <w:r w:rsidR="001C6C00" w:rsidRPr="00D4344D">
        <w:rPr>
          <w:rFonts w:ascii="Times New Roman" w:hAnsi="Times New Roman" w:cs="Times New Roman"/>
          <w:sz w:val="28"/>
          <w:szCs w:val="28"/>
          <w:lang w:val="uk-UA"/>
        </w:rPr>
        <w:t xml:space="preserve">щодо </w:t>
      </w:r>
      <w:r w:rsidR="00D4344D">
        <w:rPr>
          <w:rFonts w:ascii="Times New Roman" w:hAnsi="Times New Roman" w:cs="Times New Roman"/>
          <w:sz w:val="28"/>
          <w:szCs w:val="28"/>
          <w:lang w:val="uk-UA"/>
        </w:rPr>
        <w:t>наступного</w:t>
      </w:r>
      <w:r w:rsidR="001C6C00" w:rsidRPr="00D4344D">
        <w:rPr>
          <w:rFonts w:ascii="Times New Roman" w:hAnsi="Times New Roman" w:cs="Times New Roman"/>
          <w:sz w:val="28"/>
          <w:szCs w:val="28"/>
          <w:lang w:val="uk-UA"/>
        </w:rPr>
        <w:t xml:space="preserve"> розвитку </w:t>
      </w:r>
      <w:r w:rsidR="00D4344D">
        <w:rPr>
          <w:rFonts w:ascii="Times New Roman" w:hAnsi="Times New Roman" w:cs="Times New Roman"/>
          <w:sz w:val="28"/>
          <w:szCs w:val="28"/>
          <w:lang w:val="uk-UA"/>
        </w:rPr>
        <w:t>економіки території</w:t>
      </w:r>
      <w:r w:rsidR="001C6C00" w:rsidRPr="00D4344D">
        <w:rPr>
          <w:rFonts w:ascii="Times New Roman" w:hAnsi="Times New Roman" w:cs="Times New Roman"/>
          <w:sz w:val="28"/>
          <w:szCs w:val="28"/>
          <w:lang w:val="uk-UA"/>
        </w:rPr>
        <w:t>.</w:t>
      </w:r>
    </w:p>
    <w:p w:rsidR="00D4344D" w:rsidRDefault="00D4344D" w:rsidP="00D4344D">
      <w:pPr>
        <w:spacing w:after="0" w:line="360" w:lineRule="auto"/>
        <w:ind w:firstLine="708"/>
        <w:jc w:val="both"/>
        <w:rPr>
          <w:rFonts w:ascii="Times New Roman" w:eastAsiaTheme="minorHAnsi" w:hAnsi="Times New Roman" w:cs="Times New Roman"/>
          <w:sz w:val="28"/>
          <w:szCs w:val="28"/>
          <w:lang w:val="uk-UA" w:eastAsia="en-US"/>
        </w:rPr>
      </w:pPr>
      <w:r>
        <w:rPr>
          <w:rFonts w:ascii="Times New Roman" w:hAnsi="Times New Roman" w:cs="Times New Roman"/>
          <w:sz w:val="28"/>
          <w:szCs w:val="28"/>
          <w:lang w:val="uk-UA"/>
        </w:rPr>
        <w:t xml:space="preserve">У таблиці 2.9 </w:t>
      </w:r>
      <w:r w:rsidR="009B25A1">
        <w:rPr>
          <w:rFonts w:ascii="Times New Roman" w:hAnsi="Times New Roman" w:cs="Times New Roman"/>
          <w:sz w:val="28"/>
          <w:szCs w:val="28"/>
          <w:lang w:val="uk-UA"/>
        </w:rPr>
        <w:t>подано</w:t>
      </w:r>
      <w:r>
        <w:rPr>
          <w:rFonts w:ascii="Times New Roman" w:hAnsi="Times New Roman" w:cs="Times New Roman"/>
          <w:sz w:val="28"/>
          <w:szCs w:val="28"/>
          <w:lang w:val="uk-UA"/>
        </w:rPr>
        <w:t xml:space="preserve"> динаміку, склад і структуру податку на нерухоме майно, відмінне від земельної ділянки в Україні за період 2017-2021 рр. </w:t>
      </w:r>
      <w:r w:rsidRPr="0048073A">
        <w:rPr>
          <w:rFonts w:ascii="Times New Roman" w:hAnsi="Times New Roman" w:cs="Times New Roman"/>
          <w:sz w:val="28"/>
          <w:szCs w:val="28"/>
          <w:lang w:val="uk-UA"/>
        </w:rPr>
        <w:t xml:space="preserve">Так, за даний період відмічено суттєве зростання цього податку, яке становило </w:t>
      </w:r>
      <w:r>
        <w:rPr>
          <w:rFonts w:ascii="Times New Roman" w:hAnsi="Times New Roman" w:cs="Times New Roman"/>
          <w:sz w:val="28"/>
          <w:szCs w:val="28"/>
          <w:lang w:val="uk-UA"/>
        </w:rPr>
        <w:t>5,39</w:t>
      </w:r>
      <w:r w:rsidRPr="0048073A">
        <w:rPr>
          <w:rFonts w:ascii="Times New Roman" w:hAnsi="Times New Roman" w:cs="Times New Roman"/>
          <w:sz w:val="28"/>
          <w:szCs w:val="28"/>
          <w:lang w:val="uk-UA"/>
        </w:rPr>
        <w:t xml:space="preserve"> мл</w:t>
      </w:r>
      <w:r>
        <w:rPr>
          <w:rFonts w:ascii="Times New Roman" w:hAnsi="Times New Roman" w:cs="Times New Roman"/>
          <w:sz w:val="28"/>
          <w:szCs w:val="28"/>
          <w:lang w:val="uk-UA"/>
        </w:rPr>
        <w:t>рд</w:t>
      </w:r>
      <w:r w:rsidRPr="0048073A">
        <w:rPr>
          <w:rFonts w:ascii="Times New Roman" w:hAnsi="Times New Roman" w:cs="Times New Roman"/>
          <w:sz w:val="28"/>
          <w:szCs w:val="28"/>
          <w:lang w:val="uk-UA"/>
        </w:rPr>
        <w:t xml:space="preserve">. грн. (з </w:t>
      </w:r>
      <w:r>
        <w:rPr>
          <w:rFonts w:ascii="Times New Roman" w:hAnsi="Times New Roman" w:cs="Times New Roman"/>
          <w:sz w:val="28"/>
          <w:szCs w:val="28"/>
          <w:lang w:val="uk-UA"/>
        </w:rPr>
        <w:t>2,43</w:t>
      </w:r>
      <w:r w:rsidRPr="0048073A">
        <w:rPr>
          <w:rFonts w:ascii="Times New Roman" w:hAnsi="Times New Roman" w:cs="Times New Roman"/>
          <w:sz w:val="28"/>
          <w:szCs w:val="28"/>
          <w:lang w:val="uk-UA"/>
        </w:rPr>
        <w:t xml:space="preserve"> мл</w:t>
      </w:r>
      <w:r>
        <w:rPr>
          <w:rFonts w:ascii="Times New Roman" w:hAnsi="Times New Roman" w:cs="Times New Roman"/>
          <w:sz w:val="28"/>
          <w:szCs w:val="28"/>
          <w:lang w:val="uk-UA"/>
        </w:rPr>
        <w:t>рд</w:t>
      </w:r>
      <w:r w:rsidRPr="0048073A">
        <w:rPr>
          <w:rFonts w:ascii="Times New Roman" w:hAnsi="Times New Roman" w:cs="Times New Roman"/>
          <w:sz w:val="28"/>
          <w:szCs w:val="28"/>
          <w:lang w:val="uk-UA"/>
        </w:rPr>
        <w:t xml:space="preserve">. грн. до </w:t>
      </w:r>
      <w:r>
        <w:rPr>
          <w:rFonts w:ascii="Times New Roman" w:hAnsi="Times New Roman" w:cs="Times New Roman"/>
          <w:sz w:val="28"/>
          <w:szCs w:val="28"/>
          <w:lang w:val="uk-UA"/>
        </w:rPr>
        <w:t>7,82</w:t>
      </w:r>
      <w:r w:rsidRPr="0048073A">
        <w:rPr>
          <w:rFonts w:ascii="Times New Roman" w:hAnsi="Times New Roman" w:cs="Times New Roman"/>
          <w:sz w:val="28"/>
          <w:szCs w:val="28"/>
          <w:lang w:val="uk-UA"/>
        </w:rPr>
        <w:t xml:space="preserve"> мл</w:t>
      </w:r>
      <w:r>
        <w:rPr>
          <w:rFonts w:ascii="Times New Roman" w:hAnsi="Times New Roman" w:cs="Times New Roman"/>
          <w:sz w:val="28"/>
          <w:szCs w:val="28"/>
          <w:lang w:val="uk-UA"/>
        </w:rPr>
        <w:t>рд</w:t>
      </w:r>
      <w:r w:rsidRPr="0048073A">
        <w:rPr>
          <w:rFonts w:ascii="Times New Roman" w:hAnsi="Times New Roman" w:cs="Times New Roman"/>
          <w:sz w:val="28"/>
          <w:szCs w:val="28"/>
          <w:lang w:val="uk-UA"/>
        </w:rPr>
        <w:t>. грн.).</w:t>
      </w:r>
      <w:r w:rsidRPr="00D434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Найбільшу частку у структурі цього платежу займає податок на нерухоме майно, відмінне від земельної </w:t>
      </w:r>
      <w:r>
        <w:rPr>
          <w:rFonts w:ascii="Times New Roman" w:hAnsi="Times New Roman" w:cs="Times New Roman"/>
          <w:sz w:val="28"/>
          <w:szCs w:val="28"/>
          <w:lang w:val="uk-UA"/>
        </w:rPr>
        <w:lastRenderedPageBreak/>
        <w:t>ділянки, сплачений юридичними особами, які є власниками нежитлової нерухомості.</w:t>
      </w:r>
    </w:p>
    <w:p w:rsidR="000316A3" w:rsidRPr="00953DC9" w:rsidRDefault="000316A3" w:rsidP="000316A3">
      <w:pPr>
        <w:spacing w:after="0" w:line="360" w:lineRule="auto"/>
        <w:ind w:firstLine="708"/>
        <w:jc w:val="right"/>
        <w:rPr>
          <w:rFonts w:ascii="Times New Roman" w:eastAsiaTheme="minorHAnsi" w:hAnsi="Times New Roman" w:cs="Times New Roman"/>
          <w:sz w:val="28"/>
          <w:szCs w:val="28"/>
          <w:lang w:val="uk-UA" w:eastAsia="en-US"/>
        </w:rPr>
      </w:pPr>
      <w:r w:rsidRPr="00953DC9">
        <w:rPr>
          <w:rFonts w:ascii="Times New Roman" w:eastAsiaTheme="minorHAnsi" w:hAnsi="Times New Roman" w:cs="Times New Roman"/>
          <w:sz w:val="28"/>
          <w:szCs w:val="28"/>
          <w:lang w:val="uk-UA" w:eastAsia="en-US"/>
        </w:rPr>
        <w:t>Таблиця 2.</w:t>
      </w:r>
      <w:r w:rsidR="001C6C00" w:rsidRPr="00953DC9">
        <w:rPr>
          <w:rFonts w:ascii="Times New Roman" w:eastAsiaTheme="minorHAnsi" w:hAnsi="Times New Roman" w:cs="Times New Roman"/>
          <w:sz w:val="28"/>
          <w:szCs w:val="28"/>
          <w:lang w:val="uk-UA" w:eastAsia="en-US"/>
        </w:rPr>
        <w:t>9</w:t>
      </w:r>
    </w:p>
    <w:p w:rsidR="00BC4B8D" w:rsidRDefault="000316A3" w:rsidP="000316A3">
      <w:pPr>
        <w:spacing w:after="0" w:line="360" w:lineRule="auto"/>
        <w:ind w:firstLine="708"/>
        <w:jc w:val="center"/>
        <w:rPr>
          <w:rFonts w:ascii="Times New Roman" w:eastAsiaTheme="minorHAnsi" w:hAnsi="Times New Roman" w:cs="Times New Roman"/>
          <w:b/>
          <w:sz w:val="28"/>
          <w:szCs w:val="28"/>
          <w:lang w:val="uk-UA" w:eastAsia="en-US"/>
        </w:rPr>
      </w:pPr>
      <w:r w:rsidRPr="00B55C40">
        <w:rPr>
          <w:rFonts w:ascii="Times New Roman" w:eastAsiaTheme="minorHAnsi" w:hAnsi="Times New Roman" w:cs="Times New Roman"/>
          <w:b/>
          <w:sz w:val="28"/>
          <w:szCs w:val="28"/>
          <w:lang w:val="uk-UA" w:eastAsia="en-US"/>
        </w:rPr>
        <w:t xml:space="preserve">Динаміка, склад і структура </w:t>
      </w:r>
      <w:r>
        <w:rPr>
          <w:rFonts w:ascii="Times New Roman" w:eastAsiaTheme="minorHAnsi" w:hAnsi="Times New Roman" w:cs="Times New Roman"/>
          <w:b/>
          <w:sz w:val="28"/>
          <w:szCs w:val="28"/>
          <w:lang w:val="uk-UA" w:eastAsia="en-US"/>
        </w:rPr>
        <w:t xml:space="preserve">податку на нерухоме майно, відмінне від земельної ділянки </w:t>
      </w:r>
      <w:r w:rsidR="00BC4B8D">
        <w:rPr>
          <w:rFonts w:ascii="Times New Roman" w:eastAsiaTheme="minorHAnsi" w:hAnsi="Times New Roman" w:cs="Times New Roman"/>
          <w:b/>
          <w:sz w:val="28"/>
          <w:szCs w:val="28"/>
          <w:lang w:val="uk-UA" w:eastAsia="en-US"/>
        </w:rPr>
        <w:t xml:space="preserve">до місцевих бюджетів України </w:t>
      </w:r>
    </w:p>
    <w:p w:rsidR="000316A3" w:rsidRPr="003859C5" w:rsidRDefault="00BC4B8D" w:rsidP="000316A3">
      <w:pPr>
        <w:spacing w:after="0" w:line="360" w:lineRule="auto"/>
        <w:ind w:firstLine="708"/>
        <w:jc w:val="center"/>
        <w:rPr>
          <w:rFonts w:ascii="Times New Roman" w:eastAsiaTheme="minorHAnsi" w:hAnsi="Times New Roman" w:cs="Times New Roman"/>
          <w:b/>
          <w:sz w:val="28"/>
          <w:szCs w:val="28"/>
          <w:lang w:val="uk-UA" w:eastAsia="en-US"/>
        </w:rPr>
      </w:pPr>
      <w:r>
        <w:rPr>
          <w:rFonts w:ascii="Times New Roman" w:eastAsiaTheme="minorHAnsi" w:hAnsi="Times New Roman" w:cs="Times New Roman"/>
          <w:b/>
          <w:sz w:val="28"/>
          <w:szCs w:val="28"/>
          <w:lang w:val="uk-UA" w:eastAsia="en-US"/>
        </w:rPr>
        <w:t>за</w:t>
      </w:r>
      <w:r w:rsidR="000316A3" w:rsidRPr="00B55C40">
        <w:rPr>
          <w:rFonts w:ascii="Times New Roman" w:eastAsiaTheme="minorHAnsi" w:hAnsi="Times New Roman" w:cs="Times New Roman"/>
          <w:b/>
          <w:sz w:val="28"/>
          <w:szCs w:val="28"/>
          <w:lang w:val="uk-UA" w:eastAsia="en-US"/>
        </w:rPr>
        <w:t xml:space="preserve"> період 201</w:t>
      </w:r>
      <w:r w:rsidR="008F7BD6">
        <w:rPr>
          <w:rFonts w:ascii="Times New Roman" w:eastAsiaTheme="minorHAnsi" w:hAnsi="Times New Roman" w:cs="Times New Roman"/>
          <w:b/>
          <w:sz w:val="28"/>
          <w:szCs w:val="28"/>
          <w:lang w:val="uk-UA" w:eastAsia="en-US"/>
        </w:rPr>
        <w:t>7</w:t>
      </w:r>
      <w:r w:rsidR="000316A3" w:rsidRPr="00B55C40">
        <w:rPr>
          <w:rFonts w:ascii="Times New Roman" w:eastAsiaTheme="minorHAnsi" w:hAnsi="Times New Roman" w:cs="Times New Roman"/>
          <w:b/>
          <w:sz w:val="28"/>
          <w:szCs w:val="28"/>
          <w:lang w:val="uk-UA" w:eastAsia="en-US"/>
        </w:rPr>
        <w:t>-20</w:t>
      </w:r>
      <w:r w:rsidR="008F7BD6">
        <w:rPr>
          <w:rFonts w:ascii="Times New Roman" w:eastAsiaTheme="minorHAnsi" w:hAnsi="Times New Roman" w:cs="Times New Roman"/>
          <w:b/>
          <w:sz w:val="28"/>
          <w:szCs w:val="28"/>
          <w:lang w:val="uk-UA" w:eastAsia="en-US"/>
        </w:rPr>
        <w:t>2</w:t>
      </w:r>
      <w:r>
        <w:rPr>
          <w:rFonts w:ascii="Times New Roman" w:eastAsiaTheme="minorHAnsi" w:hAnsi="Times New Roman" w:cs="Times New Roman"/>
          <w:b/>
          <w:sz w:val="28"/>
          <w:szCs w:val="28"/>
          <w:lang w:val="uk-UA" w:eastAsia="en-US"/>
        </w:rPr>
        <w:t>1</w:t>
      </w:r>
      <w:r w:rsidR="000316A3" w:rsidRPr="00B55C40">
        <w:rPr>
          <w:rFonts w:ascii="Times New Roman" w:eastAsiaTheme="minorHAnsi" w:hAnsi="Times New Roman" w:cs="Times New Roman"/>
          <w:b/>
          <w:sz w:val="28"/>
          <w:szCs w:val="28"/>
          <w:lang w:val="uk-UA" w:eastAsia="en-US"/>
        </w:rPr>
        <w:t xml:space="preserve"> рр</w:t>
      </w:r>
      <w:r w:rsidR="000316A3">
        <w:rPr>
          <w:rFonts w:ascii="Times New Roman" w:eastAsiaTheme="minorHAnsi" w:hAnsi="Times New Roman" w:cs="Times New Roman"/>
          <w:sz w:val="28"/>
          <w:szCs w:val="28"/>
          <w:lang w:val="uk-UA" w:eastAsia="en-US"/>
        </w:rPr>
        <w:t>.</w:t>
      </w:r>
      <w:r w:rsidR="00953DC9">
        <w:rPr>
          <w:rFonts w:ascii="Times New Roman" w:eastAsiaTheme="minorHAnsi" w:hAnsi="Times New Roman" w:cs="Times New Roman"/>
          <w:sz w:val="28"/>
          <w:szCs w:val="28"/>
          <w:lang w:val="uk-UA" w:eastAsia="en-US"/>
        </w:rPr>
        <w:t xml:space="preserve"> (млрд. грн.)</w:t>
      </w:r>
    </w:p>
    <w:p w:rsidR="00AE42C0" w:rsidRPr="00AE42C0" w:rsidRDefault="00AE42C0" w:rsidP="00AE42C0">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noProof/>
          <w:sz w:val="24"/>
          <w:szCs w:val="24"/>
        </w:rPr>
        <w:drawing>
          <wp:inline distT="0" distB="0" distL="0" distR="0">
            <wp:extent cx="6031230" cy="6648534"/>
            <wp:effectExtent l="19050" t="0" r="762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6031230" cy="6648534"/>
                    </a:xfrm>
                    <a:prstGeom prst="rect">
                      <a:avLst/>
                    </a:prstGeom>
                    <a:noFill/>
                    <a:ln w="9525">
                      <a:noFill/>
                      <a:miter lim="800000"/>
                      <a:headEnd/>
                      <a:tailEnd/>
                    </a:ln>
                  </pic:spPr>
                </pic:pic>
              </a:graphicData>
            </a:graphic>
          </wp:inline>
        </w:drawing>
      </w:r>
    </w:p>
    <w:p w:rsidR="00D4344D" w:rsidRPr="009B25A1" w:rsidRDefault="0048073A" w:rsidP="009B25A1">
      <w:pPr>
        <w:pStyle w:val="a5"/>
        <w:autoSpaceDE w:val="0"/>
        <w:autoSpaceDN w:val="0"/>
        <w:adjustRightInd w:val="0"/>
        <w:ind w:left="928"/>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 С</w:t>
      </w:r>
      <w:r w:rsidR="005031C9" w:rsidRPr="00874521">
        <w:rPr>
          <w:rFonts w:ascii="Times New Roman" w:hAnsi="Times New Roman" w:cs="Times New Roman"/>
          <w:sz w:val="24"/>
          <w:szCs w:val="24"/>
          <w:lang w:val="uk-UA"/>
        </w:rPr>
        <w:t xml:space="preserve">кладено автором за даними джерела </w:t>
      </w:r>
      <w:r w:rsidR="005031C9">
        <w:rPr>
          <w:rFonts w:ascii="Times New Roman" w:hAnsi="Times New Roman" w:cs="Times New Roman"/>
          <w:sz w:val="24"/>
          <w:szCs w:val="24"/>
        </w:rPr>
        <w:t>[</w:t>
      </w:r>
      <w:r w:rsidR="005031C9">
        <w:rPr>
          <w:rFonts w:ascii="Times New Roman" w:hAnsi="Times New Roman" w:cs="Times New Roman"/>
          <w:sz w:val="24"/>
          <w:szCs w:val="24"/>
          <w:lang w:val="uk-UA"/>
        </w:rPr>
        <w:t>2</w:t>
      </w:r>
      <w:r w:rsidR="008A046C" w:rsidRPr="008A41AD">
        <w:rPr>
          <w:rFonts w:ascii="Times New Roman" w:hAnsi="Times New Roman" w:cs="Times New Roman"/>
          <w:sz w:val="24"/>
          <w:szCs w:val="24"/>
        </w:rPr>
        <w:t>5</w:t>
      </w:r>
      <w:r w:rsidR="005031C9" w:rsidRPr="00874521">
        <w:rPr>
          <w:rFonts w:ascii="Times New Roman" w:hAnsi="Times New Roman" w:cs="Times New Roman"/>
          <w:sz w:val="24"/>
          <w:szCs w:val="24"/>
        </w:rPr>
        <w:t>]</w:t>
      </w:r>
    </w:p>
    <w:p w:rsidR="007459DF" w:rsidRDefault="007459DF" w:rsidP="007459DF">
      <w:pPr>
        <w:autoSpaceDE w:val="0"/>
        <w:autoSpaceDN w:val="0"/>
        <w:adjustRightInd w:val="0"/>
        <w:spacing w:after="0" w:line="360" w:lineRule="auto"/>
        <w:ind w:firstLine="56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Частка цього платежу у структурі податку на нерухоме майно, відмінного від земельної ділянки становить близько 73 % у 2021 р., хоча намічена тенденція щодо зменшення цього показника починаючи з 2018 р. При цьому обсяги мобілізації зазначеного платежу за період 2017-2021 рр. впевнено зросли з 1,89 млрд. грн. до 5,68 млрд. грн., або на 3,79 млрд. грн.</w:t>
      </w:r>
    </w:p>
    <w:p w:rsidR="007459DF" w:rsidRDefault="007459DF" w:rsidP="007459D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Слід відмітити, що за вказаний період питома вага податку на нерухоме майно, відмінне від земельної ділянки, сплачена юридичними особами з об’єктів житлової нерухомості зросла на 1,17 % при зростанні абсолютних показників цього платежу на 0,61 млрд. грн. Питома вага податку з житлової нерухомості, сплаченого юридичними особами є незначною і становить 2,43 % і даний показник має тенденцію до скорочення.</w:t>
      </w:r>
    </w:p>
    <w:p w:rsidR="000277CB" w:rsidRDefault="00C458B7" w:rsidP="0003252E">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аналізувати динаміку обсягів мобілізації податку на нерухоме майно, відмінне від земельної ділянки, сплаченого фізичними особами з житлового і нежитлового майна, то їх частка у загальні структурі цього податку становить </w:t>
      </w:r>
      <w:r w:rsidR="002D4E19">
        <w:rPr>
          <w:rFonts w:ascii="Times New Roman" w:hAnsi="Times New Roman" w:cs="Times New Roman"/>
          <w:sz w:val="28"/>
          <w:szCs w:val="28"/>
          <w:lang w:val="uk-UA"/>
        </w:rPr>
        <w:t>в діапазоні 10-14</w:t>
      </w:r>
      <w:r>
        <w:rPr>
          <w:rFonts w:ascii="Times New Roman" w:hAnsi="Times New Roman" w:cs="Times New Roman"/>
          <w:sz w:val="28"/>
          <w:szCs w:val="28"/>
          <w:lang w:val="uk-UA"/>
        </w:rPr>
        <w:t xml:space="preserve"> % і характеризується зростаючими як відносними, так і абсолютними показниками. </w:t>
      </w:r>
    </w:p>
    <w:p w:rsidR="0003252E" w:rsidRDefault="0003252E" w:rsidP="0003252E">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таблиці 2.10 представлено динаміку, склад і структуру податку на нерухоме майно, відмінне від земельної ділянки, мобілізованого до бюджету Тернопільської міської ТГ у 2019-2021 роках.</w:t>
      </w:r>
    </w:p>
    <w:p w:rsidR="00C7309A" w:rsidRDefault="007459DF" w:rsidP="00C7309A">
      <w:pPr>
        <w:autoSpaceDE w:val="0"/>
        <w:autoSpaceDN w:val="0"/>
        <w:adjustRightInd w:val="0"/>
        <w:spacing w:after="0" w:line="360" w:lineRule="auto"/>
        <w:ind w:firstLine="708"/>
        <w:jc w:val="both"/>
        <w:rPr>
          <w:rFonts w:ascii="Times New Roman" w:hAnsi="Times New Roman" w:cs="Times New Roman"/>
          <w:sz w:val="28"/>
          <w:szCs w:val="28"/>
          <w:lang w:val="uk-UA"/>
        </w:rPr>
      </w:pPr>
      <w:r w:rsidRPr="001C6C00">
        <w:rPr>
          <w:rFonts w:ascii="Times New Roman" w:hAnsi="Times New Roman" w:cs="Times New Roman"/>
          <w:sz w:val="28"/>
          <w:szCs w:val="28"/>
          <w:lang w:val="uk-UA"/>
        </w:rPr>
        <w:t xml:space="preserve">Надхоження податку на нерухоме майно, відмінне від земельного податку до бюджету </w:t>
      </w:r>
      <w:r>
        <w:rPr>
          <w:rFonts w:ascii="Times New Roman" w:hAnsi="Times New Roman" w:cs="Times New Roman"/>
          <w:sz w:val="28"/>
          <w:szCs w:val="28"/>
          <w:lang w:val="uk-UA"/>
        </w:rPr>
        <w:t>Тернопільської міської ТГ характеризується зростаючими показниками, зокрема у 2021 р. цей показник зріс на 23,08 млн. грн. у порівнянні з 2019 р. і становив 77,11 млн. грн. Загалом тенденція щодо надходження цього податку є аналогічною із показниками в цілому по місцевих бюджетах України.</w:t>
      </w:r>
      <w:r w:rsidR="00C7309A" w:rsidRPr="00C7309A">
        <w:rPr>
          <w:rFonts w:ascii="Times New Roman" w:hAnsi="Times New Roman" w:cs="Times New Roman"/>
          <w:sz w:val="28"/>
          <w:szCs w:val="28"/>
          <w:lang w:val="uk-UA"/>
        </w:rPr>
        <w:t xml:space="preserve"> </w:t>
      </w:r>
    </w:p>
    <w:p w:rsidR="00C7309A" w:rsidRPr="00C7309A" w:rsidRDefault="00C7309A" w:rsidP="00C7309A">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складі податку на нерухоме майно, відмінне від земельної ділянки найбільшу частку займає даний платіж, сплачений юридичними особами, які є власниками нежитлової нерухомості – 61,73 % і даний показник у динаміці останніх трьох років має тенденцію до зростання на 6,82 відсоткових пункти. Абсолютні показники даного платежу також характеризуються значними </w:t>
      </w:r>
      <w:r>
        <w:rPr>
          <w:rFonts w:ascii="Times New Roman" w:hAnsi="Times New Roman" w:cs="Times New Roman"/>
          <w:sz w:val="28"/>
          <w:szCs w:val="28"/>
          <w:lang w:val="uk-UA"/>
        </w:rPr>
        <w:lastRenderedPageBreak/>
        <w:t>обсягами зростання. Так, у 2021 році податок на нерухоме майно, спочений юридичними особами, які є власниками нежитлової нерухомості становив 47,6 млн. грн., що більше на 17,93 млн. грн., ніж у 2019 році.</w:t>
      </w:r>
    </w:p>
    <w:p w:rsidR="00156D22" w:rsidRPr="000277CB" w:rsidRDefault="00156D22" w:rsidP="00156D22">
      <w:pPr>
        <w:spacing w:after="0" w:line="360" w:lineRule="auto"/>
        <w:ind w:firstLine="708"/>
        <w:jc w:val="right"/>
        <w:rPr>
          <w:rFonts w:ascii="Times New Roman" w:eastAsiaTheme="minorHAnsi" w:hAnsi="Times New Roman" w:cs="Times New Roman"/>
          <w:sz w:val="28"/>
          <w:szCs w:val="28"/>
          <w:lang w:val="uk-UA" w:eastAsia="en-US"/>
        </w:rPr>
      </w:pPr>
      <w:r w:rsidRPr="000277CB">
        <w:rPr>
          <w:rFonts w:ascii="Times New Roman" w:eastAsiaTheme="minorHAnsi" w:hAnsi="Times New Roman" w:cs="Times New Roman"/>
          <w:sz w:val="28"/>
          <w:szCs w:val="28"/>
          <w:lang w:val="uk-UA" w:eastAsia="en-US"/>
        </w:rPr>
        <w:t>Таблиця 2.10</w:t>
      </w:r>
    </w:p>
    <w:p w:rsidR="00156D22" w:rsidRPr="00C40348" w:rsidRDefault="00156D22" w:rsidP="00156D22">
      <w:pPr>
        <w:spacing w:after="0" w:line="360" w:lineRule="auto"/>
        <w:ind w:firstLine="708"/>
        <w:jc w:val="center"/>
        <w:rPr>
          <w:rFonts w:ascii="Times New Roman" w:eastAsiaTheme="minorHAnsi" w:hAnsi="Times New Roman" w:cs="Times New Roman"/>
          <w:b/>
          <w:sz w:val="28"/>
          <w:szCs w:val="28"/>
          <w:lang w:val="uk-UA" w:eastAsia="en-US"/>
        </w:rPr>
      </w:pPr>
      <w:r w:rsidRPr="00C40348">
        <w:rPr>
          <w:rFonts w:ascii="Times New Roman" w:eastAsiaTheme="minorHAnsi" w:hAnsi="Times New Roman" w:cs="Times New Roman"/>
          <w:b/>
          <w:sz w:val="28"/>
          <w:szCs w:val="28"/>
          <w:lang w:val="uk-UA" w:eastAsia="en-US"/>
        </w:rPr>
        <w:t xml:space="preserve">Динаміка, склад і структура податку на нерухоме майно, відмінне від земельної ділянки </w:t>
      </w:r>
      <w:r>
        <w:rPr>
          <w:rFonts w:ascii="Times New Roman" w:eastAsiaTheme="minorHAnsi" w:hAnsi="Times New Roman" w:cs="Times New Roman"/>
          <w:b/>
          <w:sz w:val="28"/>
          <w:szCs w:val="28"/>
          <w:lang w:val="uk-UA" w:eastAsia="en-US"/>
        </w:rPr>
        <w:t xml:space="preserve">у складі місцевих податків і зборів до бюджету </w:t>
      </w:r>
      <w:r w:rsidR="000277CB">
        <w:rPr>
          <w:rFonts w:ascii="Times New Roman" w:hAnsi="Times New Roman" w:cs="Times New Roman"/>
          <w:b/>
          <w:sz w:val="28"/>
          <w:szCs w:val="28"/>
          <w:lang w:val="uk-UA"/>
        </w:rPr>
        <w:t>Тернопільської</w:t>
      </w:r>
      <w:r w:rsidRPr="008F7BD6">
        <w:rPr>
          <w:rFonts w:ascii="Times New Roman" w:hAnsi="Times New Roman" w:cs="Times New Roman"/>
          <w:b/>
          <w:sz w:val="28"/>
          <w:szCs w:val="28"/>
          <w:lang w:val="uk-UA"/>
        </w:rPr>
        <w:t xml:space="preserve"> міської ТГ</w:t>
      </w:r>
      <w:r w:rsidRPr="00C40348">
        <w:rPr>
          <w:rFonts w:ascii="Times New Roman" w:eastAsiaTheme="minorHAnsi" w:hAnsi="Times New Roman" w:cs="Times New Roman"/>
          <w:b/>
          <w:sz w:val="28"/>
          <w:szCs w:val="28"/>
          <w:lang w:val="uk-UA" w:eastAsia="en-US"/>
        </w:rPr>
        <w:t xml:space="preserve"> у період 201</w:t>
      </w:r>
      <w:r>
        <w:rPr>
          <w:rFonts w:ascii="Times New Roman" w:eastAsiaTheme="minorHAnsi" w:hAnsi="Times New Roman" w:cs="Times New Roman"/>
          <w:b/>
          <w:sz w:val="28"/>
          <w:szCs w:val="28"/>
          <w:lang w:val="uk-UA" w:eastAsia="en-US"/>
        </w:rPr>
        <w:t>9</w:t>
      </w:r>
      <w:r w:rsidRPr="00C40348">
        <w:rPr>
          <w:rFonts w:ascii="Times New Roman" w:eastAsiaTheme="minorHAnsi" w:hAnsi="Times New Roman" w:cs="Times New Roman"/>
          <w:b/>
          <w:sz w:val="28"/>
          <w:szCs w:val="28"/>
          <w:lang w:val="uk-UA" w:eastAsia="en-US"/>
        </w:rPr>
        <w:t>-20</w:t>
      </w:r>
      <w:r>
        <w:rPr>
          <w:rFonts w:ascii="Times New Roman" w:eastAsiaTheme="minorHAnsi" w:hAnsi="Times New Roman" w:cs="Times New Roman"/>
          <w:b/>
          <w:sz w:val="28"/>
          <w:szCs w:val="28"/>
          <w:lang w:val="uk-UA" w:eastAsia="en-US"/>
        </w:rPr>
        <w:t>2</w:t>
      </w:r>
      <w:r w:rsidR="000277CB">
        <w:rPr>
          <w:rFonts w:ascii="Times New Roman" w:eastAsiaTheme="minorHAnsi" w:hAnsi="Times New Roman" w:cs="Times New Roman"/>
          <w:b/>
          <w:sz w:val="28"/>
          <w:szCs w:val="28"/>
          <w:lang w:val="uk-UA" w:eastAsia="en-US"/>
        </w:rPr>
        <w:t>1</w:t>
      </w:r>
      <w:r w:rsidRPr="00C40348">
        <w:rPr>
          <w:rFonts w:ascii="Times New Roman" w:eastAsiaTheme="minorHAnsi" w:hAnsi="Times New Roman" w:cs="Times New Roman"/>
          <w:b/>
          <w:sz w:val="28"/>
          <w:szCs w:val="28"/>
          <w:lang w:val="uk-UA" w:eastAsia="en-US"/>
        </w:rPr>
        <w:t xml:space="preserve"> рр</w:t>
      </w:r>
      <w:r w:rsidRPr="00C40348">
        <w:rPr>
          <w:rFonts w:ascii="Times New Roman" w:eastAsiaTheme="minorHAnsi" w:hAnsi="Times New Roman" w:cs="Times New Roman"/>
          <w:sz w:val="28"/>
          <w:szCs w:val="28"/>
          <w:lang w:val="uk-UA" w:eastAsia="en-US"/>
        </w:rPr>
        <w:t>.</w:t>
      </w:r>
      <w:r w:rsidRPr="00F52B75">
        <w:rPr>
          <w:rFonts w:ascii="Times New Roman" w:eastAsiaTheme="minorHAnsi" w:hAnsi="Times New Roman" w:cs="Times New Roman"/>
          <w:sz w:val="28"/>
          <w:szCs w:val="28"/>
          <w:lang w:val="uk-UA" w:eastAsia="en-US"/>
        </w:rPr>
        <w:t xml:space="preserve"> </w:t>
      </w:r>
      <w:r w:rsidRPr="000277CB">
        <w:rPr>
          <w:rFonts w:ascii="Times New Roman" w:eastAsiaTheme="minorHAnsi" w:hAnsi="Times New Roman" w:cs="Times New Roman"/>
          <w:sz w:val="28"/>
          <w:szCs w:val="28"/>
          <w:lang w:val="uk-UA" w:eastAsia="en-US"/>
        </w:rPr>
        <w:t>(тис. грн.)</w:t>
      </w:r>
    </w:p>
    <w:p w:rsidR="00156D22" w:rsidRPr="00AE42C0" w:rsidRDefault="00AE42C0" w:rsidP="00AE42C0">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noProof/>
          <w:sz w:val="24"/>
          <w:szCs w:val="24"/>
        </w:rPr>
        <w:drawing>
          <wp:inline distT="0" distB="0" distL="0" distR="0">
            <wp:extent cx="6031230" cy="5048239"/>
            <wp:effectExtent l="19050" t="0" r="762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srcRect/>
                    <a:stretch>
                      <a:fillRect/>
                    </a:stretch>
                  </pic:blipFill>
                  <pic:spPr bwMode="auto">
                    <a:xfrm>
                      <a:off x="0" y="0"/>
                      <a:ext cx="6031230" cy="5048239"/>
                    </a:xfrm>
                    <a:prstGeom prst="rect">
                      <a:avLst/>
                    </a:prstGeom>
                    <a:noFill/>
                    <a:ln w="9525">
                      <a:noFill/>
                      <a:miter lim="800000"/>
                      <a:headEnd/>
                      <a:tailEnd/>
                    </a:ln>
                  </pic:spPr>
                </pic:pic>
              </a:graphicData>
            </a:graphic>
          </wp:inline>
        </w:drawing>
      </w:r>
      <w:r>
        <w:rPr>
          <w:rFonts w:ascii="Times New Roman" w:hAnsi="Times New Roman" w:cs="Times New Roman"/>
          <w:sz w:val="24"/>
          <w:szCs w:val="24"/>
          <w:lang w:val="uk-UA"/>
        </w:rPr>
        <w:t xml:space="preserve">     </w:t>
      </w:r>
      <w:r w:rsidR="00156D22" w:rsidRPr="00AE42C0">
        <w:rPr>
          <w:rFonts w:ascii="Times New Roman" w:hAnsi="Times New Roman" w:cs="Times New Roman"/>
          <w:sz w:val="24"/>
          <w:szCs w:val="24"/>
          <w:lang w:val="uk-UA"/>
        </w:rPr>
        <w:t xml:space="preserve">Примітка. Складено автором за даними джерела </w:t>
      </w:r>
      <w:r w:rsidR="00156D22" w:rsidRPr="00AE42C0">
        <w:rPr>
          <w:rFonts w:ascii="Times New Roman" w:hAnsi="Times New Roman" w:cs="Times New Roman"/>
          <w:sz w:val="24"/>
          <w:szCs w:val="24"/>
        </w:rPr>
        <w:t>[</w:t>
      </w:r>
      <w:r w:rsidR="008A41AD" w:rsidRPr="00AE42C0">
        <w:rPr>
          <w:rFonts w:ascii="Times New Roman" w:hAnsi="Times New Roman" w:cs="Times New Roman"/>
          <w:sz w:val="24"/>
          <w:szCs w:val="24"/>
        </w:rPr>
        <w:t>11</w:t>
      </w:r>
      <w:r w:rsidR="00905090" w:rsidRPr="00AE42C0">
        <w:rPr>
          <w:rFonts w:ascii="Times New Roman" w:hAnsi="Times New Roman" w:cs="Times New Roman"/>
          <w:sz w:val="24"/>
          <w:szCs w:val="24"/>
          <w:lang w:val="uk-UA"/>
        </w:rPr>
        <w:t xml:space="preserve">; </w:t>
      </w:r>
      <w:r w:rsidR="008A41AD" w:rsidRPr="00AE42C0">
        <w:rPr>
          <w:rFonts w:ascii="Times New Roman" w:hAnsi="Times New Roman" w:cs="Times New Roman"/>
          <w:sz w:val="24"/>
          <w:szCs w:val="24"/>
        </w:rPr>
        <w:t>45</w:t>
      </w:r>
      <w:r w:rsidR="00156D22" w:rsidRPr="00AE42C0">
        <w:rPr>
          <w:rFonts w:ascii="Times New Roman" w:hAnsi="Times New Roman" w:cs="Times New Roman"/>
          <w:sz w:val="24"/>
          <w:szCs w:val="24"/>
        </w:rPr>
        <w:t>]</w:t>
      </w:r>
    </w:p>
    <w:p w:rsidR="00092131" w:rsidRPr="00092131" w:rsidRDefault="008651BB" w:rsidP="00092131">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Найменший обсяг надходжень у даній групі податку на нерухоме майно є платежі, сплачені юридичними особами з об’єктів житлової нерухомості – 0,8 %, що становить 0,62 млн. грн.</w:t>
      </w:r>
      <w:r w:rsidR="00092131">
        <w:rPr>
          <w:rFonts w:ascii="Times New Roman" w:hAnsi="Times New Roman" w:cs="Times New Roman"/>
          <w:sz w:val="28"/>
          <w:szCs w:val="28"/>
          <w:lang w:val="uk-UA"/>
        </w:rPr>
        <w:t xml:space="preserve"> Слід відмітити, що обсяг </w:t>
      </w:r>
      <w:r w:rsidR="00092131" w:rsidRPr="00092131">
        <w:rPr>
          <w:rFonts w:ascii="Times New Roman" w:hAnsi="Times New Roman" w:cs="Times New Roman"/>
          <w:sz w:val="28"/>
          <w:szCs w:val="28"/>
          <w:lang w:val="uk-UA"/>
        </w:rPr>
        <w:t>податку на нерухоме майно відмінне від земельної ділянки</w:t>
      </w:r>
      <w:r w:rsidR="00092131">
        <w:rPr>
          <w:rFonts w:ascii="Times New Roman" w:hAnsi="Times New Roman" w:cs="Times New Roman"/>
          <w:sz w:val="28"/>
          <w:szCs w:val="28"/>
          <w:lang w:val="uk-UA"/>
        </w:rPr>
        <w:t xml:space="preserve"> за результатами 2021 року </w:t>
      </w:r>
      <w:r w:rsidR="00092131" w:rsidRPr="00092131">
        <w:rPr>
          <w:rFonts w:ascii="Times New Roman" w:hAnsi="Times New Roman" w:cs="Times New Roman"/>
          <w:sz w:val="28"/>
          <w:szCs w:val="28"/>
          <w:lang w:val="uk-UA"/>
        </w:rPr>
        <w:lastRenderedPageBreak/>
        <w:t>перевиконано на 19,2%, в основному, за рахунок збільшення кількості платникі</w:t>
      </w:r>
      <w:r w:rsidR="00092131">
        <w:rPr>
          <w:rFonts w:ascii="Times New Roman" w:hAnsi="Times New Roman" w:cs="Times New Roman"/>
          <w:sz w:val="28"/>
          <w:szCs w:val="28"/>
          <w:lang w:val="uk-UA"/>
        </w:rPr>
        <w:t>в порівняно з попереднім роком.</w:t>
      </w:r>
    </w:p>
    <w:p w:rsidR="000277CB" w:rsidRDefault="008651BB" w:rsidP="008651BB">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адмініструванні податку на нерухоме майно, відмінне від земельної ділянки існують суттєві прогалини, що </w:t>
      </w:r>
      <w:r w:rsidR="005031C9" w:rsidRPr="00576E3F">
        <w:rPr>
          <w:rFonts w:ascii="Times New Roman" w:hAnsi="Times New Roman" w:cs="Times New Roman"/>
          <w:sz w:val="28"/>
          <w:szCs w:val="28"/>
          <w:lang w:val="uk-UA"/>
        </w:rPr>
        <w:t>пов’яз</w:t>
      </w:r>
      <w:r w:rsidR="008C4748">
        <w:rPr>
          <w:rFonts w:ascii="Times New Roman" w:hAnsi="Times New Roman" w:cs="Times New Roman"/>
          <w:sz w:val="28"/>
          <w:szCs w:val="28"/>
          <w:lang w:val="uk-UA"/>
        </w:rPr>
        <w:t>ують</w:t>
      </w:r>
      <w:r w:rsidR="005031C9" w:rsidRPr="00576E3F">
        <w:rPr>
          <w:rFonts w:ascii="Times New Roman" w:hAnsi="Times New Roman" w:cs="Times New Roman"/>
          <w:sz w:val="28"/>
          <w:szCs w:val="28"/>
          <w:lang w:val="uk-UA"/>
        </w:rPr>
        <w:t xml:space="preserve"> </w:t>
      </w:r>
      <w:r w:rsidR="008C4748">
        <w:rPr>
          <w:rFonts w:ascii="Times New Roman" w:hAnsi="Times New Roman" w:cs="Times New Roman"/>
          <w:sz w:val="28"/>
          <w:szCs w:val="28"/>
          <w:lang w:val="uk-UA"/>
        </w:rPr>
        <w:t>з</w:t>
      </w:r>
      <w:r w:rsidR="005031C9" w:rsidRPr="00576E3F">
        <w:rPr>
          <w:rFonts w:ascii="Times New Roman" w:hAnsi="Times New Roman" w:cs="Times New Roman"/>
          <w:sz w:val="28"/>
          <w:szCs w:val="28"/>
          <w:lang w:val="uk-UA"/>
        </w:rPr>
        <w:t xml:space="preserve"> високим рівнем кору</w:t>
      </w:r>
      <w:r w:rsidR="008C4748">
        <w:rPr>
          <w:rFonts w:ascii="Times New Roman" w:hAnsi="Times New Roman" w:cs="Times New Roman"/>
          <w:sz w:val="28"/>
          <w:szCs w:val="28"/>
          <w:lang w:val="uk-UA"/>
        </w:rPr>
        <w:t>мпованості</w:t>
      </w:r>
      <w:r w:rsidR="005031C9" w:rsidRPr="00576E3F">
        <w:rPr>
          <w:rFonts w:ascii="Times New Roman" w:hAnsi="Times New Roman" w:cs="Times New Roman"/>
          <w:sz w:val="28"/>
          <w:szCs w:val="28"/>
          <w:lang w:val="uk-UA"/>
        </w:rPr>
        <w:t xml:space="preserve"> у сфері </w:t>
      </w:r>
      <w:r w:rsidR="008C4748">
        <w:rPr>
          <w:rFonts w:ascii="Times New Roman" w:hAnsi="Times New Roman" w:cs="Times New Roman"/>
          <w:sz w:val="28"/>
          <w:szCs w:val="28"/>
          <w:lang w:val="uk-UA"/>
        </w:rPr>
        <w:t>земельних відносин. Так,</w:t>
      </w:r>
      <w:r w:rsidR="005031C9" w:rsidRPr="00576E3F">
        <w:rPr>
          <w:rFonts w:ascii="Times New Roman" w:hAnsi="Times New Roman" w:cs="Times New Roman"/>
          <w:sz w:val="28"/>
          <w:szCs w:val="28"/>
          <w:lang w:val="uk-UA"/>
        </w:rPr>
        <w:t xml:space="preserve"> за оцінкою </w:t>
      </w:r>
      <w:r w:rsidR="008C4748">
        <w:rPr>
          <w:rFonts w:ascii="Times New Roman" w:hAnsi="Times New Roman" w:cs="Times New Roman"/>
          <w:sz w:val="28"/>
          <w:szCs w:val="28"/>
          <w:lang w:val="uk-UA"/>
        </w:rPr>
        <w:t>спеціалістів</w:t>
      </w:r>
      <w:r w:rsidR="005031C9" w:rsidRPr="00576E3F">
        <w:rPr>
          <w:rFonts w:ascii="Times New Roman" w:hAnsi="Times New Roman" w:cs="Times New Roman"/>
          <w:sz w:val="28"/>
          <w:szCs w:val="28"/>
          <w:lang w:val="uk-UA"/>
        </w:rPr>
        <w:t xml:space="preserve">, </w:t>
      </w:r>
      <w:r w:rsidR="00BC2EA0">
        <w:rPr>
          <w:rFonts w:ascii="Times New Roman" w:hAnsi="Times New Roman" w:cs="Times New Roman"/>
          <w:sz w:val="28"/>
          <w:szCs w:val="28"/>
          <w:lang w:val="uk-UA"/>
        </w:rPr>
        <w:t>«…</w:t>
      </w:r>
      <w:r w:rsidR="008C4748">
        <w:rPr>
          <w:rFonts w:ascii="Times New Roman" w:hAnsi="Times New Roman" w:cs="Times New Roman"/>
          <w:sz w:val="28"/>
          <w:szCs w:val="28"/>
          <w:lang w:val="uk-UA"/>
        </w:rPr>
        <w:t xml:space="preserve">її </w:t>
      </w:r>
      <w:r w:rsidR="005031C9" w:rsidRPr="00576E3F">
        <w:rPr>
          <w:rFonts w:ascii="Times New Roman" w:hAnsi="Times New Roman" w:cs="Times New Roman"/>
          <w:sz w:val="28"/>
          <w:szCs w:val="28"/>
          <w:lang w:val="uk-UA"/>
        </w:rPr>
        <w:t>рівень у дозвільній діяльності та погоджувальних операціях із землекористування сягає 80 %. Розмежування надходжень від сплати податку на нерухоме майно за його платниками свідчить про те, що 80 % надходжень сплачують саме юридичні особи. Зарахування податку на нерухоме майно саме на місцевому рівні має економічні та адміністративні переваги. По­перше, це є вагомим джерелом дохідної частини місцевих бюджетів, прямим податком. По­друге, об’єкти нерухомого майна простіше оподатковувати саме на місцевому рівні внаслідок складності з їхнім приховуванн</w:t>
      </w:r>
      <w:r w:rsidR="005031C9">
        <w:rPr>
          <w:rFonts w:ascii="Times New Roman" w:hAnsi="Times New Roman" w:cs="Times New Roman"/>
          <w:sz w:val="28"/>
          <w:szCs w:val="28"/>
          <w:lang w:val="uk-UA"/>
        </w:rPr>
        <w:t>ям, простіше розраховувати</w:t>
      </w:r>
      <w:r w:rsidR="00BC2EA0">
        <w:rPr>
          <w:rFonts w:ascii="Times New Roman" w:hAnsi="Times New Roman" w:cs="Times New Roman"/>
          <w:sz w:val="28"/>
          <w:szCs w:val="28"/>
          <w:lang w:val="uk-UA"/>
        </w:rPr>
        <w:t>»</w:t>
      </w:r>
      <w:r w:rsidR="005031C9">
        <w:rPr>
          <w:rFonts w:ascii="Times New Roman" w:hAnsi="Times New Roman" w:cs="Times New Roman"/>
          <w:sz w:val="28"/>
          <w:szCs w:val="28"/>
          <w:lang w:val="uk-UA"/>
        </w:rPr>
        <w:t xml:space="preserve"> [</w:t>
      </w:r>
      <w:r w:rsidR="00767848">
        <w:rPr>
          <w:rFonts w:ascii="Times New Roman" w:hAnsi="Times New Roman" w:cs="Times New Roman"/>
          <w:sz w:val="28"/>
          <w:szCs w:val="28"/>
          <w:lang w:val="uk-UA"/>
        </w:rPr>
        <w:t>6</w:t>
      </w:r>
      <w:r w:rsidR="005031C9">
        <w:rPr>
          <w:rFonts w:ascii="Times New Roman" w:hAnsi="Times New Roman" w:cs="Times New Roman"/>
          <w:sz w:val="28"/>
          <w:szCs w:val="28"/>
          <w:lang w:val="uk-UA"/>
        </w:rPr>
        <w:t>].</w:t>
      </w:r>
    </w:p>
    <w:p w:rsidR="008651BB" w:rsidRPr="00A61E7B" w:rsidRDefault="005031C9" w:rsidP="00A61E7B">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Наступним податком, який входить до складу податку на майно є транспортний податок.</w:t>
      </w:r>
    </w:p>
    <w:p w:rsidR="008C4748" w:rsidRDefault="007459DF" w:rsidP="008C4748">
      <w:pPr>
        <w:pStyle w:val="af6"/>
        <w:spacing w:before="0" w:beforeAutospacing="0" w:after="0" w:afterAutospacing="0" w:line="360" w:lineRule="auto"/>
        <w:ind w:firstLine="708"/>
        <w:jc w:val="both"/>
        <w:rPr>
          <w:sz w:val="28"/>
          <w:szCs w:val="28"/>
          <w:lang w:val="uk-UA"/>
        </w:rPr>
      </w:pPr>
      <w:r>
        <w:rPr>
          <w:sz w:val="28"/>
          <w:szCs w:val="28"/>
          <w:lang w:val="uk-UA"/>
        </w:rPr>
        <w:t xml:space="preserve">У </w:t>
      </w:r>
      <w:r w:rsidRPr="00DE5F0F">
        <w:rPr>
          <w:sz w:val="28"/>
          <w:szCs w:val="28"/>
        </w:rPr>
        <w:t>20</w:t>
      </w:r>
      <w:r>
        <w:rPr>
          <w:sz w:val="28"/>
          <w:szCs w:val="28"/>
          <w:lang w:val="uk-UA"/>
        </w:rPr>
        <w:t>21</w:t>
      </w:r>
      <w:r w:rsidRPr="00DE5F0F">
        <w:rPr>
          <w:sz w:val="28"/>
          <w:szCs w:val="28"/>
        </w:rPr>
        <w:t xml:space="preserve"> р</w:t>
      </w:r>
      <w:r>
        <w:rPr>
          <w:sz w:val="28"/>
          <w:szCs w:val="28"/>
          <w:lang w:val="uk-UA"/>
        </w:rPr>
        <w:t>.</w:t>
      </w:r>
      <w:r w:rsidRPr="00DE5F0F">
        <w:rPr>
          <w:sz w:val="28"/>
          <w:szCs w:val="28"/>
        </w:rPr>
        <w:t xml:space="preserve"> </w:t>
      </w:r>
      <w:r>
        <w:rPr>
          <w:sz w:val="28"/>
          <w:szCs w:val="28"/>
          <w:lang w:val="uk-UA"/>
        </w:rPr>
        <w:t>до</w:t>
      </w:r>
      <w:r>
        <w:rPr>
          <w:sz w:val="28"/>
          <w:szCs w:val="28"/>
        </w:rPr>
        <w:t xml:space="preserve"> місцев</w:t>
      </w:r>
      <w:r>
        <w:rPr>
          <w:sz w:val="28"/>
          <w:szCs w:val="28"/>
          <w:lang w:val="uk-UA"/>
        </w:rPr>
        <w:t>их</w:t>
      </w:r>
      <w:r w:rsidRPr="00DE5F0F">
        <w:rPr>
          <w:sz w:val="28"/>
          <w:szCs w:val="28"/>
        </w:rPr>
        <w:t xml:space="preserve"> бюджет</w:t>
      </w:r>
      <w:r>
        <w:rPr>
          <w:sz w:val="28"/>
          <w:szCs w:val="28"/>
          <w:lang w:val="uk-UA"/>
        </w:rPr>
        <w:t>ів надійшло</w:t>
      </w:r>
      <w:r w:rsidRPr="00DE5F0F">
        <w:rPr>
          <w:sz w:val="28"/>
          <w:szCs w:val="28"/>
        </w:rPr>
        <w:t xml:space="preserve"> лише </w:t>
      </w:r>
      <w:r>
        <w:rPr>
          <w:sz w:val="28"/>
          <w:szCs w:val="28"/>
          <w:lang w:val="uk-UA"/>
        </w:rPr>
        <w:t>0,16 млрд.</w:t>
      </w:r>
      <w:r w:rsidRPr="00DE5F0F">
        <w:rPr>
          <w:sz w:val="28"/>
          <w:szCs w:val="28"/>
        </w:rPr>
        <w:t xml:space="preserve"> грн</w:t>
      </w:r>
      <w:r>
        <w:rPr>
          <w:sz w:val="28"/>
          <w:szCs w:val="28"/>
          <w:lang w:val="uk-UA"/>
        </w:rPr>
        <w:t>.</w:t>
      </w:r>
      <w:r w:rsidRPr="00DE5F0F">
        <w:rPr>
          <w:sz w:val="28"/>
          <w:szCs w:val="28"/>
        </w:rPr>
        <w:t xml:space="preserve"> транспортного податку. У структурі </w:t>
      </w:r>
      <w:r>
        <w:rPr>
          <w:sz w:val="28"/>
          <w:szCs w:val="28"/>
          <w:lang w:val="uk-UA"/>
        </w:rPr>
        <w:t>податку на майно у складі</w:t>
      </w:r>
      <w:r w:rsidRPr="00DE5F0F">
        <w:rPr>
          <w:sz w:val="28"/>
          <w:szCs w:val="28"/>
        </w:rPr>
        <w:t xml:space="preserve"> місцевих бюджетів ця сума </w:t>
      </w:r>
      <w:r>
        <w:rPr>
          <w:sz w:val="28"/>
          <w:szCs w:val="28"/>
          <w:lang w:val="uk-UA"/>
        </w:rPr>
        <w:t xml:space="preserve">є досить незначною і складає </w:t>
      </w:r>
      <w:r>
        <w:rPr>
          <w:sz w:val="28"/>
          <w:szCs w:val="28"/>
        </w:rPr>
        <w:t>0</w:t>
      </w:r>
      <w:r>
        <w:rPr>
          <w:sz w:val="28"/>
          <w:szCs w:val="28"/>
          <w:lang w:val="uk-UA"/>
        </w:rPr>
        <w:t>,37</w:t>
      </w:r>
      <w:r>
        <w:rPr>
          <w:sz w:val="28"/>
          <w:szCs w:val="28"/>
        </w:rPr>
        <w:t>%</w:t>
      </w:r>
      <w:r w:rsidRPr="00DE5F0F">
        <w:rPr>
          <w:sz w:val="28"/>
          <w:szCs w:val="28"/>
        </w:rPr>
        <w:t xml:space="preserve">. </w:t>
      </w:r>
      <w:r>
        <w:rPr>
          <w:sz w:val="28"/>
          <w:szCs w:val="28"/>
          <w:lang w:val="uk-UA"/>
        </w:rPr>
        <w:t>В розрізі транспортного податку виділяють транспортний податок, сплачений фізичними та юридичними особами. Питома вага транспортного податку, сплаченого фізичними особами у 2021 році склала 37,5 %, що майже вдвічі менше, ніж у 2017 році. Натомість, частка транспортного податку, сплаченого юридичними особами зросла у 2021 році до 62,5 %.</w:t>
      </w:r>
    </w:p>
    <w:p w:rsidR="008C4748" w:rsidRPr="008C4748" w:rsidRDefault="008C4748" w:rsidP="008C4748">
      <w:pPr>
        <w:pStyle w:val="af6"/>
        <w:spacing w:before="0" w:beforeAutospacing="0" w:after="0" w:afterAutospacing="0" w:line="360" w:lineRule="auto"/>
        <w:ind w:firstLine="708"/>
        <w:jc w:val="both"/>
        <w:rPr>
          <w:sz w:val="28"/>
          <w:szCs w:val="28"/>
          <w:lang w:val="uk-UA"/>
        </w:rPr>
      </w:pPr>
      <w:r>
        <w:rPr>
          <w:rFonts w:eastAsiaTheme="minorHAnsi"/>
          <w:sz w:val="28"/>
          <w:szCs w:val="28"/>
          <w:lang w:val="uk-UA" w:eastAsia="en-US"/>
        </w:rPr>
        <w:t xml:space="preserve">У таблиці 2.12 представлено динаміку, склад і структуру надходження транспортного податку до бюджету Тернопільської міської ТГ у 2019-2021 роках. Надходження транспортного податку за останні роки до бюджету Тернопільської міської ТГ характеризується зменшенням надходжень на 0,73 млн. грн. (з 1,82 млн. грн. у 2019 році до 1,09 млн. грн. у 2021 році). Слід відмітити, що у складі транспортного податку у 2019 році переважали платежі </w:t>
      </w:r>
      <w:r>
        <w:rPr>
          <w:rFonts w:eastAsiaTheme="minorHAnsi"/>
          <w:sz w:val="28"/>
          <w:szCs w:val="28"/>
          <w:lang w:val="uk-UA" w:eastAsia="en-US"/>
        </w:rPr>
        <w:lastRenderedPageBreak/>
        <w:t>з фізичних осіб, які становили 61,54 % усіх ндходжень транспортного податку, то у 2021 році 65,14 % становлять платежі з юридичних осіб.</w:t>
      </w:r>
    </w:p>
    <w:p w:rsidR="00DE5F0F" w:rsidRPr="000277CB" w:rsidRDefault="00DE5F0F" w:rsidP="00DE5F0F">
      <w:pPr>
        <w:spacing w:after="0" w:line="360" w:lineRule="auto"/>
        <w:ind w:firstLine="708"/>
        <w:jc w:val="right"/>
        <w:rPr>
          <w:rFonts w:ascii="Times New Roman" w:eastAsiaTheme="minorHAnsi" w:hAnsi="Times New Roman" w:cs="Times New Roman"/>
          <w:sz w:val="28"/>
          <w:szCs w:val="28"/>
          <w:lang w:val="uk-UA" w:eastAsia="en-US"/>
        </w:rPr>
      </w:pPr>
      <w:r w:rsidRPr="000277CB">
        <w:rPr>
          <w:rFonts w:ascii="Times New Roman" w:eastAsiaTheme="minorHAnsi" w:hAnsi="Times New Roman" w:cs="Times New Roman"/>
          <w:sz w:val="28"/>
          <w:szCs w:val="28"/>
          <w:lang w:val="uk-UA" w:eastAsia="en-US"/>
        </w:rPr>
        <w:t>Таблиця 2.</w:t>
      </w:r>
      <w:r w:rsidR="001C6C00" w:rsidRPr="000277CB">
        <w:rPr>
          <w:rFonts w:ascii="Times New Roman" w:eastAsiaTheme="minorHAnsi" w:hAnsi="Times New Roman" w:cs="Times New Roman"/>
          <w:sz w:val="28"/>
          <w:szCs w:val="28"/>
          <w:lang w:val="uk-UA" w:eastAsia="en-US"/>
        </w:rPr>
        <w:t>11</w:t>
      </w:r>
    </w:p>
    <w:p w:rsidR="00DE5F0F" w:rsidRDefault="00DE5F0F" w:rsidP="00DE5F0F">
      <w:pPr>
        <w:spacing w:after="0" w:line="360" w:lineRule="auto"/>
        <w:ind w:firstLine="708"/>
        <w:jc w:val="center"/>
        <w:rPr>
          <w:rFonts w:ascii="Times New Roman" w:eastAsiaTheme="minorHAnsi" w:hAnsi="Times New Roman" w:cs="Times New Roman"/>
          <w:b/>
          <w:sz w:val="28"/>
          <w:szCs w:val="28"/>
          <w:lang w:val="uk-UA" w:eastAsia="en-US"/>
        </w:rPr>
      </w:pPr>
      <w:r w:rsidRPr="00B55C40">
        <w:rPr>
          <w:rFonts w:ascii="Times New Roman" w:eastAsiaTheme="minorHAnsi" w:hAnsi="Times New Roman" w:cs="Times New Roman"/>
          <w:b/>
          <w:sz w:val="28"/>
          <w:szCs w:val="28"/>
          <w:lang w:val="uk-UA" w:eastAsia="en-US"/>
        </w:rPr>
        <w:t xml:space="preserve">Динаміка, склад і структура </w:t>
      </w:r>
      <w:r>
        <w:rPr>
          <w:rFonts w:ascii="Times New Roman" w:eastAsiaTheme="minorHAnsi" w:hAnsi="Times New Roman" w:cs="Times New Roman"/>
          <w:b/>
          <w:sz w:val="28"/>
          <w:szCs w:val="28"/>
          <w:lang w:val="uk-UA" w:eastAsia="en-US"/>
        </w:rPr>
        <w:t>транспортного податку</w:t>
      </w:r>
      <w:r w:rsidR="000277CB">
        <w:rPr>
          <w:rFonts w:ascii="Times New Roman" w:eastAsiaTheme="minorHAnsi" w:hAnsi="Times New Roman" w:cs="Times New Roman"/>
          <w:b/>
          <w:sz w:val="28"/>
          <w:szCs w:val="28"/>
          <w:lang w:val="uk-UA" w:eastAsia="en-US"/>
        </w:rPr>
        <w:t xml:space="preserve"> як складової податку на майно у доходах місцевих бюджетів України</w:t>
      </w:r>
      <w:r>
        <w:rPr>
          <w:rFonts w:ascii="Times New Roman" w:eastAsiaTheme="minorHAnsi" w:hAnsi="Times New Roman" w:cs="Times New Roman"/>
          <w:b/>
          <w:sz w:val="28"/>
          <w:szCs w:val="28"/>
          <w:lang w:val="uk-UA" w:eastAsia="en-US"/>
        </w:rPr>
        <w:t xml:space="preserve"> </w:t>
      </w:r>
    </w:p>
    <w:p w:rsidR="00DE5F0F" w:rsidRPr="003859C5" w:rsidRDefault="00DE5F0F" w:rsidP="00DE5F0F">
      <w:pPr>
        <w:spacing w:after="0" w:line="360" w:lineRule="auto"/>
        <w:ind w:firstLine="708"/>
        <w:jc w:val="center"/>
        <w:rPr>
          <w:rFonts w:ascii="Times New Roman" w:eastAsiaTheme="minorHAnsi" w:hAnsi="Times New Roman" w:cs="Times New Roman"/>
          <w:b/>
          <w:sz w:val="28"/>
          <w:szCs w:val="28"/>
          <w:lang w:val="uk-UA" w:eastAsia="en-US"/>
        </w:rPr>
      </w:pPr>
      <w:r w:rsidRPr="00B55C40">
        <w:rPr>
          <w:rFonts w:ascii="Times New Roman" w:eastAsiaTheme="minorHAnsi" w:hAnsi="Times New Roman" w:cs="Times New Roman"/>
          <w:b/>
          <w:sz w:val="28"/>
          <w:szCs w:val="28"/>
          <w:lang w:val="uk-UA" w:eastAsia="en-US"/>
        </w:rPr>
        <w:t>у період 201</w:t>
      </w:r>
      <w:r w:rsidR="008F7BD6">
        <w:rPr>
          <w:rFonts w:ascii="Times New Roman" w:eastAsiaTheme="minorHAnsi" w:hAnsi="Times New Roman" w:cs="Times New Roman"/>
          <w:b/>
          <w:sz w:val="28"/>
          <w:szCs w:val="28"/>
          <w:lang w:val="uk-UA" w:eastAsia="en-US"/>
        </w:rPr>
        <w:t>7</w:t>
      </w:r>
      <w:r w:rsidRPr="00B55C40">
        <w:rPr>
          <w:rFonts w:ascii="Times New Roman" w:eastAsiaTheme="minorHAnsi" w:hAnsi="Times New Roman" w:cs="Times New Roman"/>
          <w:b/>
          <w:sz w:val="28"/>
          <w:szCs w:val="28"/>
          <w:lang w:val="uk-UA" w:eastAsia="en-US"/>
        </w:rPr>
        <w:t>-20</w:t>
      </w:r>
      <w:r w:rsidR="008F7BD6">
        <w:rPr>
          <w:rFonts w:ascii="Times New Roman" w:eastAsiaTheme="minorHAnsi" w:hAnsi="Times New Roman" w:cs="Times New Roman"/>
          <w:b/>
          <w:sz w:val="28"/>
          <w:szCs w:val="28"/>
          <w:lang w:val="uk-UA" w:eastAsia="en-US"/>
        </w:rPr>
        <w:t>2</w:t>
      </w:r>
      <w:r w:rsidR="000277CB">
        <w:rPr>
          <w:rFonts w:ascii="Times New Roman" w:eastAsiaTheme="minorHAnsi" w:hAnsi="Times New Roman" w:cs="Times New Roman"/>
          <w:b/>
          <w:sz w:val="28"/>
          <w:szCs w:val="28"/>
          <w:lang w:val="uk-UA" w:eastAsia="en-US"/>
        </w:rPr>
        <w:t>1</w:t>
      </w:r>
      <w:r w:rsidRPr="00B55C40">
        <w:rPr>
          <w:rFonts w:ascii="Times New Roman" w:eastAsiaTheme="minorHAnsi" w:hAnsi="Times New Roman" w:cs="Times New Roman"/>
          <w:b/>
          <w:sz w:val="28"/>
          <w:szCs w:val="28"/>
          <w:lang w:val="uk-UA" w:eastAsia="en-US"/>
        </w:rPr>
        <w:t xml:space="preserve"> рр</w:t>
      </w:r>
      <w:r>
        <w:rPr>
          <w:rFonts w:ascii="Times New Roman" w:eastAsiaTheme="minorHAnsi" w:hAnsi="Times New Roman" w:cs="Times New Roman"/>
          <w:sz w:val="28"/>
          <w:szCs w:val="28"/>
          <w:lang w:val="uk-UA" w:eastAsia="en-US"/>
        </w:rPr>
        <w:t>.</w:t>
      </w:r>
      <w:r w:rsidR="000277CB">
        <w:rPr>
          <w:rFonts w:ascii="Times New Roman" w:eastAsiaTheme="minorHAnsi" w:hAnsi="Times New Roman" w:cs="Times New Roman"/>
          <w:sz w:val="28"/>
          <w:szCs w:val="28"/>
          <w:lang w:val="uk-UA" w:eastAsia="en-US"/>
        </w:rPr>
        <w:t xml:space="preserve"> (млрд. грн.)</w:t>
      </w:r>
    </w:p>
    <w:p w:rsidR="00AE42C0" w:rsidRPr="00AE42C0" w:rsidRDefault="00AE42C0" w:rsidP="00AE42C0">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noProof/>
          <w:sz w:val="24"/>
          <w:szCs w:val="24"/>
        </w:rPr>
        <w:drawing>
          <wp:inline distT="0" distB="0" distL="0" distR="0">
            <wp:extent cx="6031230" cy="2663793"/>
            <wp:effectExtent l="19050" t="0" r="762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srcRect/>
                    <a:stretch>
                      <a:fillRect/>
                    </a:stretch>
                  </pic:blipFill>
                  <pic:spPr bwMode="auto">
                    <a:xfrm>
                      <a:off x="0" y="0"/>
                      <a:ext cx="6031230" cy="2663793"/>
                    </a:xfrm>
                    <a:prstGeom prst="rect">
                      <a:avLst/>
                    </a:prstGeom>
                    <a:noFill/>
                    <a:ln w="9525">
                      <a:noFill/>
                      <a:miter lim="800000"/>
                      <a:headEnd/>
                      <a:tailEnd/>
                    </a:ln>
                  </pic:spPr>
                </pic:pic>
              </a:graphicData>
            </a:graphic>
          </wp:inline>
        </w:drawing>
      </w:r>
    </w:p>
    <w:p w:rsidR="008651BB" w:rsidRPr="008C4748" w:rsidRDefault="00FC51AE" w:rsidP="008C4748">
      <w:pPr>
        <w:pStyle w:val="a5"/>
        <w:autoSpaceDE w:val="0"/>
        <w:autoSpaceDN w:val="0"/>
        <w:adjustRightInd w:val="0"/>
        <w:ind w:left="928"/>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 С</w:t>
      </w:r>
      <w:r w:rsidR="005031C9" w:rsidRPr="00874521">
        <w:rPr>
          <w:rFonts w:ascii="Times New Roman" w:hAnsi="Times New Roman" w:cs="Times New Roman"/>
          <w:sz w:val="24"/>
          <w:szCs w:val="24"/>
          <w:lang w:val="uk-UA"/>
        </w:rPr>
        <w:t xml:space="preserve">кладено автором за даними джерела </w:t>
      </w:r>
      <w:r w:rsidR="005031C9">
        <w:rPr>
          <w:rFonts w:ascii="Times New Roman" w:hAnsi="Times New Roman" w:cs="Times New Roman"/>
          <w:sz w:val="24"/>
          <w:szCs w:val="24"/>
        </w:rPr>
        <w:t>[</w:t>
      </w:r>
      <w:r w:rsidR="005031C9">
        <w:rPr>
          <w:rFonts w:ascii="Times New Roman" w:hAnsi="Times New Roman" w:cs="Times New Roman"/>
          <w:sz w:val="24"/>
          <w:szCs w:val="24"/>
          <w:lang w:val="uk-UA"/>
        </w:rPr>
        <w:t>2</w:t>
      </w:r>
      <w:r w:rsidR="008A41AD" w:rsidRPr="008A41AD">
        <w:rPr>
          <w:rFonts w:ascii="Times New Roman" w:hAnsi="Times New Roman" w:cs="Times New Roman"/>
          <w:sz w:val="24"/>
          <w:szCs w:val="24"/>
        </w:rPr>
        <w:t>5</w:t>
      </w:r>
      <w:r w:rsidR="005031C9" w:rsidRPr="00874521">
        <w:rPr>
          <w:rFonts w:ascii="Times New Roman" w:hAnsi="Times New Roman" w:cs="Times New Roman"/>
          <w:sz w:val="24"/>
          <w:szCs w:val="24"/>
        </w:rPr>
        <w:t>]</w:t>
      </w:r>
    </w:p>
    <w:p w:rsidR="00156D22" w:rsidRPr="00FC51AE" w:rsidRDefault="00156D22" w:rsidP="00156D22">
      <w:pPr>
        <w:spacing w:after="0" w:line="360" w:lineRule="auto"/>
        <w:jc w:val="right"/>
        <w:rPr>
          <w:rFonts w:ascii="Times New Roman" w:eastAsiaTheme="minorHAnsi" w:hAnsi="Times New Roman" w:cs="Times New Roman"/>
          <w:sz w:val="28"/>
          <w:szCs w:val="28"/>
          <w:lang w:val="uk-UA" w:eastAsia="en-US"/>
        </w:rPr>
      </w:pPr>
      <w:r w:rsidRPr="00FC51AE">
        <w:rPr>
          <w:rFonts w:ascii="Times New Roman" w:eastAsiaTheme="minorHAnsi" w:hAnsi="Times New Roman" w:cs="Times New Roman"/>
          <w:sz w:val="28"/>
          <w:szCs w:val="28"/>
          <w:lang w:val="uk-UA" w:eastAsia="en-US"/>
        </w:rPr>
        <w:t>Таблиця 2.12</w:t>
      </w:r>
    </w:p>
    <w:p w:rsidR="00156D22" w:rsidRPr="00C40348" w:rsidRDefault="00156D22" w:rsidP="00156D22">
      <w:pPr>
        <w:spacing w:after="0" w:line="360" w:lineRule="auto"/>
        <w:ind w:firstLine="708"/>
        <w:jc w:val="center"/>
        <w:rPr>
          <w:rFonts w:ascii="Times New Roman" w:eastAsiaTheme="minorHAnsi" w:hAnsi="Times New Roman" w:cs="Times New Roman"/>
          <w:b/>
          <w:sz w:val="28"/>
          <w:szCs w:val="28"/>
          <w:lang w:val="uk-UA" w:eastAsia="en-US"/>
        </w:rPr>
      </w:pPr>
      <w:r w:rsidRPr="00C40348">
        <w:rPr>
          <w:rFonts w:ascii="Times New Roman" w:eastAsiaTheme="minorHAnsi" w:hAnsi="Times New Roman" w:cs="Times New Roman"/>
          <w:b/>
          <w:sz w:val="28"/>
          <w:szCs w:val="28"/>
          <w:lang w:val="uk-UA" w:eastAsia="en-US"/>
        </w:rPr>
        <w:t>Динаміка, склад і структура транспортного податку</w:t>
      </w:r>
      <w:r>
        <w:rPr>
          <w:rFonts w:ascii="Times New Roman" w:eastAsiaTheme="minorHAnsi" w:hAnsi="Times New Roman" w:cs="Times New Roman"/>
          <w:b/>
          <w:sz w:val="28"/>
          <w:szCs w:val="28"/>
          <w:lang w:val="uk-UA" w:eastAsia="en-US"/>
        </w:rPr>
        <w:t xml:space="preserve"> у складі місцевих податків і зборів до бюджету </w:t>
      </w:r>
      <w:r w:rsidR="00FC51AE">
        <w:rPr>
          <w:rFonts w:ascii="Times New Roman" w:hAnsi="Times New Roman" w:cs="Times New Roman"/>
          <w:b/>
          <w:sz w:val="28"/>
          <w:szCs w:val="28"/>
          <w:lang w:val="uk-UA"/>
        </w:rPr>
        <w:t>Тернопільської</w:t>
      </w:r>
      <w:r w:rsidRPr="00EE615C">
        <w:rPr>
          <w:rFonts w:ascii="Times New Roman" w:hAnsi="Times New Roman" w:cs="Times New Roman"/>
          <w:b/>
          <w:sz w:val="28"/>
          <w:szCs w:val="28"/>
          <w:lang w:val="uk-UA"/>
        </w:rPr>
        <w:t xml:space="preserve"> міської ТГ</w:t>
      </w:r>
    </w:p>
    <w:p w:rsidR="00156D22" w:rsidRPr="00F52B75" w:rsidRDefault="00156D22" w:rsidP="00156D22">
      <w:pPr>
        <w:spacing w:after="0" w:line="360" w:lineRule="auto"/>
        <w:ind w:firstLine="708"/>
        <w:jc w:val="center"/>
        <w:rPr>
          <w:rFonts w:ascii="Times New Roman" w:eastAsiaTheme="minorHAnsi" w:hAnsi="Times New Roman" w:cs="Times New Roman"/>
          <w:b/>
          <w:sz w:val="28"/>
          <w:szCs w:val="28"/>
          <w:lang w:val="uk-UA" w:eastAsia="en-US"/>
        </w:rPr>
      </w:pPr>
      <w:r>
        <w:rPr>
          <w:rFonts w:ascii="Times New Roman" w:eastAsiaTheme="minorHAnsi" w:hAnsi="Times New Roman" w:cs="Times New Roman"/>
          <w:b/>
          <w:sz w:val="28"/>
          <w:szCs w:val="28"/>
          <w:lang w:eastAsia="en-US"/>
        </w:rPr>
        <w:t>у період 201</w:t>
      </w:r>
      <w:r>
        <w:rPr>
          <w:rFonts w:ascii="Times New Roman" w:eastAsiaTheme="minorHAnsi" w:hAnsi="Times New Roman" w:cs="Times New Roman"/>
          <w:b/>
          <w:sz w:val="28"/>
          <w:szCs w:val="28"/>
          <w:lang w:val="uk-UA" w:eastAsia="en-US"/>
        </w:rPr>
        <w:t>9</w:t>
      </w:r>
      <w:r>
        <w:rPr>
          <w:rFonts w:ascii="Times New Roman" w:eastAsiaTheme="minorHAnsi" w:hAnsi="Times New Roman" w:cs="Times New Roman"/>
          <w:b/>
          <w:sz w:val="28"/>
          <w:szCs w:val="28"/>
          <w:lang w:eastAsia="en-US"/>
        </w:rPr>
        <w:t>-20</w:t>
      </w:r>
      <w:r>
        <w:rPr>
          <w:rFonts w:ascii="Times New Roman" w:eastAsiaTheme="minorHAnsi" w:hAnsi="Times New Roman" w:cs="Times New Roman"/>
          <w:b/>
          <w:sz w:val="28"/>
          <w:szCs w:val="28"/>
          <w:lang w:val="uk-UA" w:eastAsia="en-US"/>
        </w:rPr>
        <w:t>2</w:t>
      </w:r>
      <w:r w:rsidR="00FC51AE">
        <w:rPr>
          <w:rFonts w:ascii="Times New Roman" w:eastAsiaTheme="minorHAnsi" w:hAnsi="Times New Roman" w:cs="Times New Roman"/>
          <w:b/>
          <w:sz w:val="28"/>
          <w:szCs w:val="28"/>
          <w:lang w:val="uk-UA" w:eastAsia="en-US"/>
        </w:rPr>
        <w:t>1</w:t>
      </w:r>
      <w:r w:rsidRPr="00B55C40">
        <w:rPr>
          <w:rFonts w:ascii="Times New Roman" w:eastAsiaTheme="minorHAnsi" w:hAnsi="Times New Roman" w:cs="Times New Roman"/>
          <w:b/>
          <w:sz w:val="28"/>
          <w:szCs w:val="28"/>
          <w:lang w:eastAsia="en-US"/>
        </w:rPr>
        <w:t xml:space="preserve"> рр</w:t>
      </w:r>
      <w:r>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val="uk-UA" w:eastAsia="en-US"/>
        </w:rPr>
        <w:t xml:space="preserve"> </w:t>
      </w:r>
      <w:r>
        <w:rPr>
          <w:rFonts w:ascii="Times New Roman" w:eastAsiaTheme="minorHAnsi" w:hAnsi="Times New Roman" w:cs="Times New Roman"/>
          <w:sz w:val="28"/>
          <w:szCs w:val="28"/>
          <w:lang w:eastAsia="en-US"/>
        </w:rPr>
        <w:t>(</w:t>
      </w:r>
      <w:r w:rsidR="00ED3FB0">
        <w:rPr>
          <w:rFonts w:ascii="Times New Roman" w:eastAsiaTheme="minorHAnsi" w:hAnsi="Times New Roman" w:cs="Times New Roman"/>
          <w:sz w:val="28"/>
          <w:szCs w:val="28"/>
          <w:lang w:val="uk-UA" w:eastAsia="en-US"/>
        </w:rPr>
        <w:t>млн</w:t>
      </w:r>
      <w:r>
        <w:rPr>
          <w:rFonts w:ascii="Times New Roman" w:eastAsiaTheme="minorHAnsi" w:hAnsi="Times New Roman" w:cs="Times New Roman"/>
          <w:sz w:val="28"/>
          <w:szCs w:val="28"/>
          <w:lang w:eastAsia="en-US"/>
        </w:rPr>
        <w:t>. грн.)</w:t>
      </w:r>
    </w:p>
    <w:p w:rsidR="00AE42C0" w:rsidRPr="00AE42C0" w:rsidRDefault="00AE42C0" w:rsidP="00AE42C0">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noProof/>
          <w:sz w:val="24"/>
          <w:szCs w:val="24"/>
        </w:rPr>
        <w:drawing>
          <wp:inline distT="0" distB="0" distL="0" distR="0">
            <wp:extent cx="6031230" cy="1791042"/>
            <wp:effectExtent l="19050" t="0" r="762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srcRect/>
                    <a:stretch>
                      <a:fillRect/>
                    </a:stretch>
                  </pic:blipFill>
                  <pic:spPr bwMode="auto">
                    <a:xfrm>
                      <a:off x="0" y="0"/>
                      <a:ext cx="6031230" cy="1791042"/>
                    </a:xfrm>
                    <a:prstGeom prst="rect">
                      <a:avLst/>
                    </a:prstGeom>
                    <a:noFill/>
                    <a:ln w="9525">
                      <a:noFill/>
                      <a:miter lim="800000"/>
                      <a:headEnd/>
                      <a:tailEnd/>
                    </a:ln>
                  </pic:spPr>
                </pic:pic>
              </a:graphicData>
            </a:graphic>
          </wp:inline>
        </w:drawing>
      </w:r>
    </w:p>
    <w:p w:rsidR="00156D22" w:rsidRPr="00092131" w:rsidRDefault="00156D22" w:rsidP="00092131">
      <w:pPr>
        <w:pStyle w:val="a5"/>
        <w:autoSpaceDE w:val="0"/>
        <w:autoSpaceDN w:val="0"/>
        <w:adjustRightInd w:val="0"/>
        <w:ind w:left="928"/>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 С</w:t>
      </w:r>
      <w:r w:rsidRPr="00874521">
        <w:rPr>
          <w:rFonts w:ascii="Times New Roman" w:hAnsi="Times New Roman" w:cs="Times New Roman"/>
          <w:sz w:val="24"/>
          <w:szCs w:val="24"/>
          <w:lang w:val="uk-UA"/>
        </w:rPr>
        <w:t xml:space="preserve">кладено автором за даними джерела </w:t>
      </w:r>
      <w:r>
        <w:rPr>
          <w:rFonts w:ascii="Times New Roman" w:hAnsi="Times New Roman" w:cs="Times New Roman"/>
          <w:sz w:val="24"/>
          <w:szCs w:val="24"/>
        </w:rPr>
        <w:t>[</w:t>
      </w:r>
      <w:r w:rsidR="008A41AD" w:rsidRPr="008A41AD">
        <w:rPr>
          <w:rFonts w:ascii="Times New Roman" w:hAnsi="Times New Roman" w:cs="Times New Roman"/>
          <w:sz w:val="24"/>
          <w:szCs w:val="24"/>
        </w:rPr>
        <w:t>11</w:t>
      </w:r>
      <w:r w:rsidR="00905090">
        <w:rPr>
          <w:rFonts w:ascii="Times New Roman" w:hAnsi="Times New Roman" w:cs="Times New Roman"/>
          <w:sz w:val="24"/>
          <w:szCs w:val="24"/>
          <w:lang w:val="uk-UA"/>
        </w:rPr>
        <w:t xml:space="preserve">; </w:t>
      </w:r>
      <w:r w:rsidR="008A41AD" w:rsidRPr="008A41AD">
        <w:rPr>
          <w:rFonts w:ascii="Times New Roman" w:hAnsi="Times New Roman" w:cs="Times New Roman"/>
          <w:sz w:val="24"/>
          <w:szCs w:val="24"/>
        </w:rPr>
        <w:t>45</w:t>
      </w:r>
      <w:r w:rsidRPr="00874521">
        <w:rPr>
          <w:rFonts w:ascii="Times New Roman" w:hAnsi="Times New Roman" w:cs="Times New Roman"/>
          <w:sz w:val="24"/>
          <w:szCs w:val="24"/>
        </w:rPr>
        <w:t>]</w:t>
      </w:r>
    </w:p>
    <w:p w:rsidR="008C4748" w:rsidRDefault="008C4748" w:rsidP="007459DF">
      <w:pPr>
        <w:spacing w:after="0" w:line="360" w:lineRule="auto"/>
        <w:ind w:firstLine="708"/>
        <w:jc w:val="both"/>
        <w:rPr>
          <w:rFonts w:ascii="Times New Roman" w:eastAsiaTheme="minorHAnsi" w:hAnsi="Times New Roman" w:cs="Times New Roman"/>
          <w:sz w:val="28"/>
          <w:szCs w:val="28"/>
          <w:lang w:val="uk-UA" w:eastAsia="en-US"/>
        </w:rPr>
      </w:pPr>
    </w:p>
    <w:p w:rsidR="00092131" w:rsidRPr="007459DF" w:rsidRDefault="007459DF" w:rsidP="007459DF">
      <w:pPr>
        <w:spacing w:after="0" w:line="360" w:lineRule="auto"/>
        <w:ind w:firstLine="708"/>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lastRenderedPageBreak/>
        <w:t xml:space="preserve">Такий підхід пояснюється, насамперед, зміною законодавства у сфері оподаткування транспортним податком. </w:t>
      </w:r>
      <w:r w:rsidR="00092131" w:rsidRPr="00092131">
        <w:rPr>
          <w:rFonts w:ascii="Times New Roman" w:hAnsi="Times New Roman" w:cs="Times New Roman"/>
          <w:sz w:val="28"/>
          <w:szCs w:val="28"/>
          <w:lang w:val="uk-UA"/>
        </w:rPr>
        <w:t>Слід відмітити, що транспортно</w:t>
      </w:r>
      <w:r w:rsidR="00092131">
        <w:rPr>
          <w:rFonts w:ascii="Times New Roman" w:hAnsi="Times New Roman" w:cs="Times New Roman"/>
          <w:sz w:val="28"/>
          <w:szCs w:val="28"/>
          <w:lang w:val="uk-UA"/>
        </w:rPr>
        <w:t>го</w:t>
      </w:r>
      <w:r w:rsidR="00092131" w:rsidRPr="00092131">
        <w:rPr>
          <w:rFonts w:ascii="Times New Roman" w:hAnsi="Times New Roman" w:cs="Times New Roman"/>
          <w:sz w:val="28"/>
          <w:szCs w:val="28"/>
          <w:lang w:val="uk-UA"/>
        </w:rPr>
        <w:t xml:space="preserve"> податку </w:t>
      </w:r>
      <w:r w:rsidR="00092131">
        <w:rPr>
          <w:rFonts w:ascii="Times New Roman" w:hAnsi="Times New Roman" w:cs="Times New Roman"/>
          <w:sz w:val="28"/>
          <w:szCs w:val="28"/>
          <w:lang w:val="uk-UA"/>
        </w:rPr>
        <w:t>у 2021 році</w:t>
      </w:r>
      <w:r w:rsidR="00092131" w:rsidRPr="00092131">
        <w:rPr>
          <w:rFonts w:ascii="Times New Roman" w:hAnsi="Times New Roman" w:cs="Times New Roman"/>
          <w:sz w:val="28"/>
          <w:szCs w:val="28"/>
          <w:lang w:val="uk-UA"/>
        </w:rPr>
        <w:t xml:space="preserve"> не надійшло </w:t>
      </w:r>
      <w:r w:rsidR="00092131">
        <w:rPr>
          <w:rFonts w:ascii="Times New Roman" w:hAnsi="Times New Roman" w:cs="Times New Roman"/>
          <w:sz w:val="28"/>
          <w:szCs w:val="28"/>
          <w:lang w:val="uk-UA"/>
        </w:rPr>
        <w:t xml:space="preserve">у сумі </w:t>
      </w:r>
      <w:r w:rsidR="00092131" w:rsidRPr="00092131">
        <w:rPr>
          <w:rFonts w:ascii="Times New Roman" w:hAnsi="Times New Roman" w:cs="Times New Roman"/>
          <w:sz w:val="28"/>
          <w:szCs w:val="28"/>
          <w:lang w:val="uk-UA"/>
        </w:rPr>
        <w:t xml:space="preserve">0,2 млн.грн, </w:t>
      </w:r>
      <w:r w:rsidR="00092131">
        <w:rPr>
          <w:rFonts w:ascii="Times New Roman" w:hAnsi="Times New Roman" w:cs="Times New Roman"/>
          <w:sz w:val="28"/>
          <w:szCs w:val="28"/>
          <w:lang w:val="uk-UA"/>
        </w:rPr>
        <w:t xml:space="preserve">що </w:t>
      </w:r>
      <w:r w:rsidR="00092131" w:rsidRPr="00092131">
        <w:rPr>
          <w:rFonts w:ascii="Times New Roman" w:hAnsi="Times New Roman" w:cs="Times New Roman"/>
          <w:sz w:val="28"/>
          <w:szCs w:val="28"/>
          <w:lang w:val="uk-UA"/>
        </w:rPr>
        <w:t>пояснюється  зменшенням кількості платників-фізичних осіб з 45-ти у 2020 році, до 36-ти у 2021 році</w:t>
      </w:r>
      <w:r w:rsidR="00092131">
        <w:rPr>
          <w:rFonts w:ascii="Times New Roman" w:hAnsi="Times New Roman" w:cs="Times New Roman"/>
          <w:sz w:val="28"/>
          <w:szCs w:val="28"/>
          <w:lang w:val="uk-UA"/>
        </w:rPr>
        <w:t>.</w:t>
      </w:r>
    </w:p>
    <w:p w:rsidR="00F4140A" w:rsidRPr="004071E1" w:rsidRDefault="006B6AEA" w:rsidP="007459D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таблиці 2.1</w:t>
      </w:r>
      <w:r w:rsidR="004D5744">
        <w:rPr>
          <w:rFonts w:ascii="Times New Roman" w:hAnsi="Times New Roman" w:cs="Times New Roman"/>
          <w:sz w:val="28"/>
          <w:szCs w:val="28"/>
          <w:lang w:val="uk-UA"/>
        </w:rPr>
        <w:t>3</w:t>
      </w:r>
      <w:r>
        <w:rPr>
          <w:rFonts w:ascii="Times New Roman" w:hAnsi="Times New Roman" w:cs="Times New Roman"/>
          <w:sz w:val="28"/>
          <w:szCs w:val="28"/>
          <w:lang w:val="uk-UA"/>
        </w:rPr>
        <w:t xml:space="preserve"> представлено динаміку, склад і структуру плати за землю</w:t>
      </w:r>
      <w:r w:rsidR="00A6757D">
        <w:rPr>
          <w:rFonts w:ascii="Times New Roman" w:hAnsi="Times New Roman" w:cs="Times New Roman"/>
          <w:sz w:val="28"/>
          <w:szCs w:val="28"/>
          <w:lang w:val="uk-UA"/>
        </w:rPr>
        <w:t xml:space="preserve"> як складової податку на майно місцевих бюджетів України</w:t>
      </w:r>
      <w:r>
        <w:rPr>
          <w:rFonts w:ascii="Times New Roman" w:hAnsi="Times New Roman" w:cs="Times New Roman"/>
          <w:sz w:val="28"/>
          <w:szCs w:val="28"/>
          <w:lang w:val="uk-UA"/>
        </w:rPr>
        <w:t xml:space="preserve">. </w:t>
      </w:r>
    </w:p>
    <w:p w:rsidR="000347AA" w:rsidRPr="00FC51AE" w:rsidRDefault="000347AA" w:rsidP="000347AA">
      <w:pPr>
        <w:spacing w:after="0" w:line="360" w:lineRule="auto"/>
        <w:ind w:firstLine="708"/>
        <w:jc w:val="right"/>
        <w:rPr>
          <w:rFonts w:ascii="Times New Roman" w:eastAsiaTheme="minorHAnsi" w:hAnsi="Times New Roman" w:cs="Times New Roman"/>
          <w:sz w:val="28"/>
          <w:szCs w:val="28"/>
          <w:lang w:val="uk-UA" w:eastAsia="en-US"/>
        </w:rPr>
      </w:pPr>
      <w:r w:rsidRPr="00FC51AE">
        <w:rPr>
          <w:rFonts w:ascii="Times New Roman" w:eastAsiaTheme="minorHAnsi" w:hAnsi="Times New Roman" w:cs="Times New Roman"/>
          <w:sz w:val="28"/>
          <w:szCs w:val="28"/>
          <w:lang w:val="uk-UA" w:eastAsia="en-US"/>
        </w:rPr>
        <w:t>Таблиця 2.1</w:t>
      </w:r>
      <w:r w:rsidR="004D5744" w:rsidRPr="00FC51AE">
        <w:rPr>
          <w:rFonts w:ascii="Times New Roman" w:eastAsiaTheme="minorHAnsi" w:hAnsi="Times New Roman" w:cs="Times New Roman"/>
          <w:sz w:val="28"/>
          <w:szCs w:val="28"/>
          <w:lang w:val="uk-UA" w:eastAsia="en-US"/>
        </w:rPr>
        <w:t>3</w:t>
      </w:r>
    </w:p>
    <w:p w:rsidR="000347AA" w:rsidRPr="003859C5" w:rsidRDefault="000347AA" w:rsidP="007F1E72">
      <w:pPr>
        <w:spacing w:after="0" w:line="360" w:lineRule="auto"/>
        <w:ind w:firstLine="708"/>
        <w:jc w:val="center"/>
        <w:rPr>
          <w:rFonts w:ascii="Times New Roman" w:eastAsiaTheme="minorHAnsi" w:hAnsi="Times New Roman" w:cs="Times New Roman"/>
          <w:b/>
          <w:sz w:val="28"/>
          <w:szCs w:val="28"/>
          <w:lang w:val="uk-UA" w:eastAsia="en-US"/>
        </w:rPr>
      </w:pPr>
      <w:r w:rsidRPr="00B55C40">
        <w:rPr>
          <w:rFonts w:ascii="Times New Roman" w:eastAsiaTheme="minorHAnsi" w:hAnsi="Times New Roman" w:cs="Times New Roman"/>
          <w:b/>
          <w:sz w:val="28"/>
          <w:szCs w:val="28"/>
          <w:lang w:val="uk-UA" w:eastAsia="en-US"/>
        </w:rPr>
        <w:t xml:space="preserve">Динаміка, склад і структура </w:t>
      </w:r>
      <w:r w:rsidR="005C3ACD">
        <w:rPr>
          <w:rFonts w:ascii="Times New Roman" w:eastAsiaTheme="minorHAnsi" w:hAnsi="Times New Roman" w:cs="Times New Roman"/>
          <w:b/>
          <w:sz w:val="28"/>
          <w:szCs w:val="28"/>
          <w:lang w:val="uk-UA" w:eastAsia="en-US"/>
        </w:rPr>
        <w:t>плати за землю</w:t>
      </w:r>
      <w:r w:rsidR="007F1E72">
        <w:rPr>
          <w:rFonts w:ascii="Times New Roman" w:eastAsiaTheme="minorHAnsi" w:hAnsi="Times New Roman" w:cs="Times New Roman"/>
          <w:b/>
          <w:sz w:val="28"/>
          <w:szCs w:val="28"/>
          <w:lang w:val="uk-UA" w:eastAsia="en-US"/>
        </w:rPr>
        <w:t xml:space="preserve"> у місцевих бюджетах України</w:t>
      </w:r>
      <w:r>
        <w:rPr>
          <w:rFonts w:ascii="Times New Roman" w:eastAsiaTheme="minorHAnsi" w:hAnsi="Times New Roman" w:cs="Times New Roman"/>
          <w:b/>
          <w:sz w:val="28"/>
          <w:szCs w:val="28"/>
          <w:lang w:val="uk-UA" w:eastAsia="en-US"/>
        </w:rPr>
        <w:t xml:space="preserve"> </w:t>
      </w:r>
      <w:r w:rsidR="007F1E72">
        <w:rPr>
          <w:rFonts w:ascii="Times New Roman" w:eastAsiaTheme="minorHAnsi" w:hAnsi="Times New Roman" w:cs="Times New Roman"/>
          <w:b/>
          <w:sz w:val="28"/>
          <w:szCs w:val="28"/>
          <w:lang w:val="uk-UA" w:eastAsia="en-US"/>
        </w:rPr>
        <w:t>за</w:t>
      </w:r>
      <w:r w:rsidRPr="00B55C40">
        <w:rPr>
          <w:rFonts w:ascii="Times New Roman" w:eastAsiaTheme="minorHAnsi" w:hAnsi="Times New Roman" w:cs="Times New Roman"/>
          <w:b/>
          <w:sz w:val="28"/>
          <w:szCs w:val="28"/>
          <w:lang w:val="uk-UA" w:eastAsia="en-US"/>
        </w:rPr>
        <w:t xml:space="preserve"> період 201</w:t>
      </w:r>
      <w:r w:rsidR="00EE615C">
        <w:rPr>
          <w:rFonts w:ascii="Times New Roman" w:eastAsiaTheme="minorHAnsi" w:hAnsi="Times New Roman" w:cs="Times New Roman"/>
          <w:b/>
          <w:sz w:val="28"/>
          <w:szCs w:val="28"/>
          <w:lang w:val="uk-UA" w:eastAsia="en-US"/>
        </w:rPr>
        <w:t>7</w:t>
      </w:r>
      <w:r w:rsidRPr="00B55C40">
        <w:rPr>
          <w:rFonts w:ascii="Times New Roman" w:eastAsiaTheme="minorHAnsi" w:hAnsi="Times New Roman" w:cs="Times New Roman"/>
          <w:b/>
          <w:sz w:val="28"/>
          <w:szCs w:val="28"/>
          <w:lang w:val="uk-UA" w:eastAsia="en-US"/>
        </w:rPr>
        <w:t>-20</w:t>
      </w:r>
      <w:r w:rsidR="00EE615C">
        <w:rPr>
          <w:rFonts w:ascii="Times New Roman" w:eastAsiaTheme="minorHAnsi" w:hAnsi="Times New Roman" w:cs="Times New Roman"/>
          <w:b/>
          <w:sz w:val="28"/>
          <w:szCs w:val="28"/>
          <w:lang w:val="uk-UA" w:eastAsia="en-US"/>
        </w:rPr>
        <w:t>2</w:t>
      </w:r>
      <w:r w:rsidR="00FC51AE">
        <w:rPr>
          <w:rFonts w:ascii="Times New Roman" w:eastAsiaTheme="minorHAnsi" w:hAnsi="Times New Roman" w:cs="Times New Roman"/>
          <w:b/>
          <w:sz w:val="28"/>
          <w:szCs w:val="28"/>
          <w:lang w:val="uk-UA" w:eastAsia="en-US"/>
        </w:rPr>
        <w:t>1</w:t>
      </w:r>
      <w:r w:rsidRPr="00B55C40">
        <w:rPr>
          <w:rFonts w:ascii="Times New Roman" w:eastAsiaTheme="minorHAnsi" w:hAnsi="Times New Roman" w:cs="Times New Roman"/>
          <w:b/>
          <w:sz w:val="28"/>
          <w:szCs w:val="28"/>
          <w:lang w:val="uk-UA" w:eastAsia="en-US"/>
        </w:rPr>
        <w:t xml:space="preserve"> рр</w:t>
      </w:r>
      <w:r>
        <w:rPr>
          <w:rFonts w:ascii="Times New Roman" w:eastAsiaTheme="minorHAnsi" w:hAnsi="Times New Roman" w:cs="Times New Roman"/>
          <w:sz w:val="28"/>
          <w:szCs w:val="28"/>
          <w:lang w:val="uk-UA" w:eastAsia="en-US"/>
        </w:rPr>
        <w:t>.</w:t>
      </w:r>
      <w:r w:rsidR="00FC51AE">
        <w:rPr>
          <w:rFonts w:ascii="Times New Roman" w:eastAsiaTheme="minorHAnsi" w:hAnsi="Times New Roman" w:cs="Times New Roman"/>
          <w:sz w:val="28"/>
          <w:szCs w:val="28"/>
          <w:lang w:val="uk-UA" w:eastAsia="en-US"/>
        </w:rPr>
        <w:t xml:space="preserve"> (млрд. грн.)</w:t>
      </w:r>
    </w:p>
    <w:p w:rsidR="00AE42C0" w:rsidRPr="00AE42C0" w:rsidRDefault="00AE42C0" w:rsidP="00AE42C0">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noProof/>
          <w:sz w:val="24"/>
          <w:szCs w:val="24"/>
        </w:rPr>
        <w:drawing>
          <wp:inline distT="0" distB="0" distL="0" distR="0">
            <wp:extent cx="6031230" cy="4283785"/>
            <wp:effectExtent l="19050" t="0" r="762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a:srcRect/>
                    <a:stretch>
                      <a:fillRect/>
                    </a:stretch>
                  </pic:blipFill>
                  <pic:spPr bwMode="auto">
                    <a:xfrm>
                      <a:off x="0" y="0"/>
                      <a:ext cx="6031230" cy="4283785"/>
                    </a:xfrm>
                    <a:prstGeom prst="rect">
                      <a:avLst/>
                    </a:prstGeom>
                    <a:noFill/>
                    <a:ln w="9525">
                      <a:noFill/>
                      <a:miter lim="800000"/>
                      <a:headEnd/>
                      <a:tailEnd/>
                    </a:ln>
                  </pic:spPr>
                </pic:pic>
              </a:graphicData>
            </a:graphic>
          </wp:inline>
        </w:drawing>
      </w:r>
    </w:p>
    <w:p w:rsidR="003859C5" w:rsidRPr="005031C9" w:rsidRDefault="008B6227" w:rsidP="008B6227">
      <w:pPr>
        <w:pStyle w:val="a5"/>
        <w:autoSpaceDE w:val="0"/>
        <w:autoSpaceDN w:val="0"/>
        <w:adjustRightInd w:val="0"/>
        <w:ind w:left="928"/>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 С</w:t>
      </w:r>
      <w:r w:rsidR="005031C9" w:rsidRPr="00874521">
        <w:rPr>
          <w:rFonts w:ascii="Times New Roman" w:hAnsi="Times New Roman" w:cs="Times New Roman"/>
          <w:sz w:val="24"/>
          <w:szCs w:val="24"/>
          <w:lang w:val="uk-UA"/>
        </w:rPr>
        <w:t xml:space="preserve">кладено автором за даними джерела </w:t>
      </w:r>
      <w:r w:rsidR="005031C9">
        <w:rPr>
          <w:rFonts w:ascii="Times New Roman" w:hAnsi="Times New Roman" w:cs="Times New Roman"/>
          <w:sz w:val="24"/>
          <w:szCs w:val="24"/>
        </w:rPr>
        <w:t>[</w:t>
      </w:r>
      <w:r w:rsidR="005031C9">
        <w:rPr>
          <w:rFonts w:ascii="Times New Roman" w:hAnsi="Times New Roman" w:cs="Times New Roman"/>
          <w:sz w:val="24"/>
          <w:szCs w:val="24"/>
          <w:lang w:val="uk-UA"/>
        </w:rPr>
        <w:t>2</w:t>
      </w:r>
      <w:r w:rsidR="008A41AD" w:rsidRPr="008A41AD">
        <w:rPr>
          <w:rFonts w:ascii="Times New Roman" w:hAnsi="Times New Roman" w:cs="Times New Roman"/>
          <w:sz w:val="24"/>
          <w:szCs w:val="24"/>
        </w:rPr>
        <w:t>5</w:t>
      </w:r>
      <w:r w:rsidR="005031C9" w:rsidRPr="00874521">
        <w:rPr>
          <w:rFonts w:ascii="Times New Roman" w:hAnsi="Times New Roman" w:cs="Times New Roman"/>
          <w:sz w:val="24"/>
          <w:szCs w:val="24"/>
        </w:rPr>
        <w:t>]</w:t>
      </w:r>
    </w:p>
    <w:p w:rsidR="007459DF" w:rsidRDefault="007459DF" w:rsidP="007459D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 у період 2017-2021 років надходження плати за землю характеризується тенденцією до поступового зростання показників з 26,38 млрд. грн. до 35,27 млрд. грн., зростання становило 8,89 млрд. грн.</w:t>
      </w:r>
    </w:p>
    <w:p w:rsidR="005031C9" w:rsidRDefault="007459DF" w:rsidP="007459DF">
      <w:pPr>
        <w:autoSpaceDE w:val="0"/>
        <w:autoSpaceDN w:val="0"/>
        <w:adjustRightInd w:val="0"/>
        <w:spacing w:after="0" w:line="360" w:lineRule="auto"/>
        <w:ind w:firstLine="708"/>
        <w:jc w:val="both"/>
        <w:rPr>
          <w:rFonts w:ascii="Times New Roman" w:hAnsi="Times New Roman" w:cs="Times New Roman"/>
          <w:sz w:val="28"/>
          <w:szCs w:val="28"/>
          <w:lang w:val="uk-UA"/>
        </w:rPr>
      </w:pPr>
      <w:r w:rsidRPr="00576E3F">
        <w:rPr>
          <w:rFonts w:ascii="Times New Roman" w:hAnsi="Times New Roman" w:cs="Times New Roman"/>
          <w:sz w:val="28"/>
          <w:szCs w:val="28"/>
          <w:lang w:val="uk-UA"/>
        </w:rPr>
        <w:lastRenderedPageBreak/>
        <w:t xml:space="preserve">Позитивна </w:t>
      </w:r>
      <w:r w:rsidR="008C4748">
        <w:rPr>
          <w:rFonts w:ascii="Times New Roman" w:hAnsi="Times New Roman" w:cs="Times New Roman"/>
          <w:sz w:val="28"/>
          <w:szCs w:val="28"/>
          <w:lang w:val="uk-UA"/>
        </w:rPr>
        <w:t>тенденція</w:t>
      </w:r>
      <w:r w:rsidRPr="00576E3F">
        <w:rPr>
          <w:rFonts w:ascii="Times New Roman" w:hAnsi="Times New Roman" w:cs="Times New Roman"/>
          <w:sz w:val="28"/>
          <w:szCs w:val="28"/>
          <w:lang w:val="uk-UA"/>
        </w:rPr>
        <w:t xml:space="preserve"> надходжен</w:t>
      </w:r>
      <w:r w:rsidR="008C4748">
        <w:rPr>
          <w:rFonts w:ascii="Times New Roman" w:hAnsi="Times New Roman" w:cs="Times New Roman"/>
          <w:sz w:val="28"/>
          <w:szCs w:val="28"/>
          <w:lang w:val="uk-UA"/>
        </w:rPr>
        <w:t>ня</w:t>
      </w:r>
      <w:r w:rsidRPr="00576E3F">
        <w:rPr>
          <w:rFonts w:ascii="Times New Roman" w:hAnsi="Times New Roman" w:cs="Times New Roman"/>
          <w:sz w:val="28"/>
          <w:szCs w:val="28"/>
          <w:lang w:val="uk-UA"/>
        </w:rPr>
        <w:t xml:space="preserve"> плати за землю </w:t>
      </w:r>
      <w:r w:rsidR="008C4748">
        <w:rPr>
          <w:rFonts w:ascii="Times New Roman" w:hAnsi="Times New Roman" w:cs="Times New Roman"/>
          <w:sz w:val="28"/>
          <w:szCs w:val="28"/>
          <w:lang w:val="uk-UA"/>
        </w:rPr>
        <w:t>вказує на удосконалення системи</w:t>
      </w:r>
      <w:r w:rsidRPr="00576E3F">
        <w:rPr>
          <w:rFonts w:ascii="Times New Roman" w:hAnsi="Times New Roman" w:cs="Times New Roman"/>
          <w:sz w:val="28"/>
          <w:szCs w:val="28"/>
          <w:lang w:val="uk-UA"/>
        </w:rPr>
        <w:t xml:space="preserve"> адміністрування цього податку, </w:t>
      </w:r>
      <w:r w:rsidR="008C4748">
        <w:rPr>
          <w:rFonts w:ascii="Times New Roman" w:hAnsi="Times New Roman" w:cs="Times New Roman"/>
          <w:sz w:val="28"/>
          <w:szCs w:val="28"/>
          <w:lang w:val="uk-UA"/>
        </w:rPr>
        <w:t>успішне ведення</w:t>
      </w:r>
      <w:r w:rsidRPr="00576E3F">
        <w:rPr>
          <w:rFonts w:ascii="Times New Roman" w:hAnsi="Times New Roman" w:cs="Times New Roman"/>
          <w:sz w:val="28"/>
          <w:szCs w:val="28"/>
          <w:lang w:val="uk-UA"/>
        </w:rPr>
        <w:t xml:space="preserve"> обліку орендарів земельних ділянок та власників земельних ділянок </w:t>
      </w:r>
      <w:r w:rsidR="008C4748">
        <w:rPr>
          <w:rFonts w:ascii="Times New Roman" w:hAnsi="Times New Roman" w:cs="Times New Roman"/>
          <w:sz w:val="28"/>
          <w:szCs w:val="28"/>
          <w:lang w:val="uk-UA"/>
        </w:rPr>
        <w:t>в</w:t>
      </w:r>
      <w:r w:rsidRPr="00576E3F">
        <w:rPr>
          <w:rFonts w:ascii="Times New Roman" w:hAnsi="Times New Roman" w:cs="Times New Roman"/>
          <w:sz w:val="28"/>
          <w:szCs w:val="28"/>
          <w:lang w:val="uk-UA"/>
        </w:rPr>
        <w:t xml:space="preserve"> земельному кадастрі. У структурі плати за землю щорічно </w:t>
      </w:r>
      <w:r w:rsidR="008C4748">
        <w:rPr>
          <w:rFonts w:ascii="Times New Roman" w:hAnsi="Times New Roman" w:cs="Times New Roman"/>
          <w:sz w:val="28"/>
          <w:szCs w:val="28"/>
          <w:lang w:val="uk-UA"/>
        </w:rPr>
        <w:t>зростає обсяг</w:t>
      </w:r>
      <w:r w:rsidRPr="00576E3F">
        <w:rPr>
          <w:rFonts w:ascii="Times New Roman" w:hAnsi="Times New Roman" w:cs="Times New Roman"/>
          <w:sz w:val="28"/>
          <w:szCs w:val="28"/>
          <w:lang w:val="uk-UA"/>
        </w:rPr>
        <w:t xml:space="preserve"> орендної плати</w:t>
      </w:r>
      <w:r>
        <w:rPr>
          <w:rFonts w:ascii="Times New Roman" w:hAnsi="Times New Roman" w:cs="Times New Roman"/>
          <w:sz w:val="28"/>
          <w:szCs w:val="28"/>
          <w:lang w:val="uk-UA"/>
        </w:rPr>
        <w:t>. Так, питома вага орендної плати у структурі плати за землю у 2021 році складала 60,73 %, натомість частка земельного податку становила 39,27 %.</w:t>
      </w:r>
      <w:r w:rsidRPr="00576E3F">
        <w:rPr>
          <w:rFonts w:ascii="Times New Roman" w:hAnsi="Times New Roman" w:cs="Times New Roman"/>
          <w:sz w:val="28"/>
          <w:szCs w:val="28"/>
          <w:lang w:val="uk-UA"/>
        </w:rPr>
        <w:t xml:space="preserve"> </w:t>
      </w:r>
      <w:r w:rsidR="008C4748">
        <w:rPr>
          <w:rFonts w:ascii="Times New Roman" w:hAnsi="Times New Roman" w:cs="Times New Roman"/>
          <w:sz w:val="28"/>
          <w:szCs w:val="28"/>
          <w:lang w:val="uk-UA"/>
        </w:rPr>
        <w:t xml:space="preserve">Зростаюча </w:t>
      </w:r>
      <w:r w:rsidRPr="00576E3F">
        <w:rPr>
          <w:rFonts w:ascii="Times New Roman" w:hAnsi="Times New Roman" w:cs="Times New Roman"/>
          <w:sz w:val="28"/>
          <w:szCs w:val="28"/>
          <w:lang w:val="uk-UA"/>
        </w:rPr>
        <w:t>динаміка плати за землю обумовл</w:t>
      </w:r>
      <w:r w:rsidR="008C4748">
        <w:rPr>
          <w:rFonts w:ascii="Times New Roman" w:hAnsi="Times New Roman" w:cs="Times New Roman"/>
          <w:sz w:val="28"/>
          <w:szCs w:val="28"/>
          <w:lang w:val="uk-UA"/>
        </w:rPr>
        <w:t>ена</w:t>
      </w:r>
      <w:r w:rsidRPr="00576E3F">
        <w:rPr>
          <w:rFonts w:ascii="Times New Roman" w:hAnsi="Times New Roman" w:cs="Times New Roman"/>
          <w:sz w:val="28"/>
          <w:szCs w:val="28"/>
          <w:lang w:val="uk-UA"/>
        </w:rPr>
        <w:t xml:space="preserve"> збільшенням </w:t>
      </w:r>
      <w:r>
        <w:rPr>
          <w:rFonts w:ascii="Times New Roman" w:hAnsi="Times New Roman" w:cs="Times New Roman"/>
          <w:sz w:val="28"/>
          <w:szCs w:val="28"/>
          <w:lang w:val="uk-UA"/>
        </w:rPr>
        <w:t>площі</w:t>
      </w:r>
      <w:r w:rsidRPr="00576E3F">
        <w:rPr>
          <w:rFonts w:ascii="Times New Roman" w:hAnsi="Times New Roman" w:cs="Times New Roman"/>
          <w:sz w:val="28"/>
          <w:szCs w:val="28"/>
          <w:lang w:val="uk-UA"/>
        </w:rPr>
        <w:t xml:space="preserve"> земель, де проведена </w:t>
      </w:r>
      <w:r>
        <w:rPr>
          <w:rFonts w:ascii="Times New Roman" w:hAnsi="Times New Roman" w:cs="Times New Roman"/>
          <w:sz w:val="28"/>
          <w:szCs w:val="28"/>
          <w:lang w:val="uk-UA"/>
        </w:rPr>
        <w:t xml:space="preserve">їх </w:t>
      </w:r>
      <w:r w:rsidRPr="00576E3F">
        <w:rPr>
          <w:rFonts w:ascii="Times New Roman" w:hAnsi="Times New Roman" w:cs="Times New Roman"/>
          <w:sz w:val="28"/>
          <w:szCs w:val="28"/>
          <w:lang w:val="uk-UA"/>
        </w:rPr>
        <w:t xml:space="preserve">грошова оцінка. </w:t>
      </w:r>
      <w:r>
        <w:rPr>
          <w:rFonts w:ascii="Times New Roman" w:hAnsi="Times New Roman" w:cs="Times New Roman"/>
          <w:sz w:val="28"/>
          <w:szCs w:val="28"/>
          <w:lang w:val="uk-UA"/>
        </w:rPr>
        <w:t xml:space="preserve"> </w:t>
      </w:r>
      <w:r w:rsidRPr="00576E3F">
        <w:rPr>
          <w:rFonts w:ascii="Times New Roman" w:hAnsi="Times New Roman" w:cs="Times New Roman"/>
          <w:sz w:val="28"/>
          <w:szCs w:val="28"/>
          <w:lang w:val="uk-UA"/>
        </w:rPr>
        <w:t>На частку плати за землю у 201</w:t>
      </w:r>
      <w:r>
        <w:rPr>
          <w:rFonts w:ascii="Times New Roman" w:hAnsi="Times New Roman" w:cs="Times New Roman"/>
          <w:sz w:val="28"/>
          <w:szCs w:val="28"/>
          <w:lang w:val="uk-UA"/>
        </w:rPr>
        <w:t>7</w:t>
      </w:r>
      <w:r w:rsidRPr="00576E3F">
        <w:rPr>
          <w:rFonts w:ascii="Times New Roman" w:hAnsi="Times New Roman" w:cs="Times New Roman"/>
          <w:sz w:val="28"/>
          <w:szCs w:val="28"/>
          <w:lang w:val="uk-UA"/>
        </w:rPr>
        <w:t>—20</w:t>
      </w:r>
      <w:r>
        <w:rPr>
          <w:rFonts w:ascii="Times New Roman" w:hAnsi="Times New Roman" w:cs="Times New Roman"/>
          <w:sz w:val="28"/>
          <w:szCs w:val="28"/>
          <w:lang w:val="uk-UA"/>
        </w:rPr>
        <w:t>21</w:t>
      </w:r>
      <w:r w:rsidRPr="00576E3F">
        <w:rPr>
          <w:rFonts w:ascii="Times New Roman" w:hAnsi="Times New Roman" w:cs="Times New Roman"/>
          <w:sz w:val="28"/>
          <w:szCs w:val="28"/>
          <w:lang w:val="uk-UA"/>
        </w:rPr>
        <w:t xml:space="preserve"> рр. припало понад </w:t>
      </w:r>
      <w:r>
        <w:rPr>
          <w:rFonts w:ascii="Times New Roman" w:hAnsi="Times New Roman" w:cs="Times New Roman"/>
          <w:sz w:val="28"/>
          <w:szCs w:val="28"/>
          <w:lang w:val="uk-UA"/>
        </w:rPr>
        <w:t>81</w:t>
      </w:r>
      <w:r w:rsidRPr="00576E3F">
        <w:rPr>
          <w:rFonts w:ascii="Times New Roman" w:hAnsi="Times New Roman" w:cs="Times New Roman"/>
          <w:sz w:val="28"/>
          <w:szCs w:val="28"/>
          <w:lang w:val="uk-UA"/>
        </w:rPr>
        <w:t>,</w:t>
      </w:r>
      <w:r>
        <w:rPr>
          <w:rFonts w:ascii="Times New Roman" w:hAnsi="Times New Roman" w:cs="Times New Roman"/>
          <w:sz w:val="28"/>
          <w:szCs w:val="28"/>
          <w:lang w:val="uk-UA"/>
        </w:rPr>
        <w:t>57</w:t>
      </w:r>
      <w:r w:rsidRPr="00576E3F">
        <w:rPr>
          <w:rFonts w:ascii="Times New Roman" w:hAnsi="Times New Roman" w:cs="Times New Roman"/>
          <w:sz w:val="28"/>
          <w:szCs w:val="28"/>
          <w:lang w:val="uk-UA"/>
        </w:rPr>
        <w:t> % усіх надходжень податку на майно</w:t>
      </w:r>
      <w:r>
        <w:rPr>
          <w:rFonts w:ascii="Times New Roman" w:hAnsi="Times New Roman" w:cs="Times New Roman"/>
          <w:sz w:val="28"/>
          <w:szCs w:val="28"/>
          <w:lang w:val="uk-UA"/>
        </w:rPr>
        <w:t>.</w:t>
      </w:r>
    </w:p>
    <w:p w:rsidR="006B6AEA" w:rsidRDefault="006B6AEA" w:rsidP="006B6AEA">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структурі плати за землю суттєво вирізняється орендна плата за землю, питома вага якої хоча і зменшилася за аналізований період (з </w:t>
      </w:r>
      <w:r w:rsidR="004071E1">
        <w:rPr>
          <w:rFonts w:ascii="Times New Roman" w:hAnsi="Times New Roman" w:cs="Times New Roman"/>
          <w:sz w:val="28"/>
          <w:szCs w:val="28"/>
          <w:lang w:val="uk-UA"/>
        </w:rPr>
        <w:t>6</w:t>
      </w:r>
      <w:r w:rsidR="007F1E72">
        <w:rPr>
          <w:rFonts w:ascii="Times New Roman" w:hAnsi="Times New Roman" w:cs="Times New Roman"/>
          <w:sz w:val="28"/>
          <w:szCs w:val="28"/>
          <w:lang w:val="uk-UA"/>
        </w:rPr>
        <w:t>3</w:t>
      </w:r>
      <w:r w:rsidR="004071E1">
        <w:rPr>
          <w:rFonts w:ascii="Times New Roman" w:hAnsi="Times New Roman" w:cs="Times New Roman"/>
          <w:sz w:val="28"/>
          <w:szCs w:val="28"/>
          <w:lang w:val="uk-UA"/>
        </w:rPr>
        <w:t>,</w:t>
      </w:r>
      <w:r w:rsidR="007F1E72">
        <w:rPr>
          <w:rFonts w:ascii="Times New Roman" w:hAnsi="Times New Roman" w:cs="Times New Roman"/>
          <w:sz w:val="28"/>
          <w:szCs w:val="28"/>
          <w:lang w:val="uk-UA"/>
        </w:rPr>
        <w:t>42</w:t>
      </w:r>
      <w:r>
        <w:rPr>
          <w:rFonts w:ascii="Times New Roman" w:hAnsi="Times New Roman" w:cs="Times New Roman"/>
          <w:sz w:val="28"/>
          <w:szCs w:val="28"/>
          <w:lang w:val="uk-UA"/>
        </w:rPr>
        <w:t xml:space="preserve"> % до </w:t>
      </w:r>
      <w:r w:rsidR="004071E1">
        <w:rPr>
          <w:rFonts w:ascii="Times New Roman" w:hAnsi="Times New Roman" w:cs="Times New Roman"/>
          <w:sz w:val="28"/>
          <w:szCs w:val="28"/>
          <w:lang w:val="uk-UA"/>
        </w:rPr>
        <w:t>6</w:t>
      </w:r>
      <w:r w:rsidR="007F1E72">
        <w:rPr>
          <w:rFonts w:ascii="Times New Roman" w:hAnsi="Times New Roman" w:cs="Times New Roman"/>
          <w:sz w:val="28"/>
          <w:szCs w:val="28"/>
          <w:lang w:val="uk-UA"/>
        </w:rPr>
        <w:t>0</w:t>
      </w:r>
      <w:r w:rsidR="004071E1">
        <w:rPr>
          <w:rFonts w:ascii="Times New Roman" w:hAnsi="Times New Roman" w:cs="Times New Roman"/>
          <w:sz w:val="28"/>
          <w:szCs w:val="28"/>
          <w:lang w:val="uk-UA"/>
        </w:rPr>
        <w:t>,</w:t>
      </w:r>
      <w:r w:rsidR="007F1E72">
        <w:rPr>
          <w:rFonts w:ascii="Times New Roman" w:hAnsi="Times New Roman" w:cs="Times New Roman"/>
          <w:sz w:val="28"/>
          <w:szCs w:val="28"/>
          <w:lang w:val="uk-UA"/>
        </w:rPr>
        <w:t>73</w:t>
      </w:r>
      <w:r w:rsidR="004071E1">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на </w:t>
      </w:r>
      <w:r w:rsidR="007F1E72">
        <w:rPr>
          <w:rFonts w:ascii="Times New Roman" w:hAnsi="Times New Roman" w:cs="Times New Roman"/>
          <w:sz w:val="28"/>
          <w:szCs w:val="28"/>
          <w:lang w:val="uk-UA"/>
        </w:rPr>
        <w:t>2,69</w:t>
      </w:r>
      <w:r>
        <w:rPr>
          <w:rFonts w:ascii="Times New Roman" w:hAnsi="Times New Roman" w:cs="Times New Roman"/>
          <w:sz w:val="28"/>
          <w:szCs w:val="28"/>
          <w:lang w:val="uk-UA"/>
        </w:rPr>
        <w:t xml:space="preserve"> відсоткових пункти), проте займає значну частку у структурі плати за землю загалом. Земельний податок характеризується зростаючими </w:t>
      </w:r>
      <w:r w:rsidR="00052455">
        <w:rPr>
          <w:rFonts w:ascii="Times New Roman" w:hAnsi="Times New Roman" w:cs="Times New Roman"/>
          <w:sz w:val="28"/>
          <w:szCs w:val="28"/>
          <w:lang w:val="uk-UA"/>
        </w:rPr>
        <w:t xml:space="preserve">як абсолютними, так і відносними </w:t>
      </w:r>
      <w:r>
        <w:rPr>
          <w:rFonts w:ascii="Times New Roman" w:hAnsi="Times New Roman" w:cs="Times New Roman"/>
          <w:sz w:val="28"/>
          <w:szCs w:val="28"/>
          <w:lang w:val="uk-UA"/>
        </w:rPr>
        <w:t>показниками у часі</w:t>
      </w:r>
      <w:r w:rsidR="00052455">
        <w:rPr>
          <w:rFonts w:ascii="Times New Roman" w:hAnsi="Times New Roman" w:cs="Times New Roman"/>
          <w:sz w:val="28"/>
          <w:szCs w:val="28"/>
          <w:lang w:val="uk-UA"/>
        </w:rPr>
        <w:t xml:space="preserve">. Зокрема, частка земельного податку зросла з </w:t>
      </w:r>
      <w:r w:rsidR="004071E1">
        <w:rPr>
          <w:rFonts w:ascii="Times New Roman" w:hAnsi="Times New Roman" w:cs="Times New Roman"/>
          <w:sz w:val="28"/>
          <w:szCs w:val="28"/>
          <w:lang w:val="uk-UA"/>
        </w:rPr>
        <w:t>3</w:t>
      </w:r>
      <w:r w:rsidR="007F1E72">
        <w:rPr>
          <w:rFonts w:ascii="Times New Roman" w:hAnsi="Times New Roman" w:cs="Times New Roman"/>
          <w:sz w:val="28"/>
          <w:szCs w:val="28"/>
          <w:lang w:val="uk-UA"/>
        </w:rPr>
        <w:t>6</w:t>
      </w:r>
      <w:r w:rsidR="004071E1">
        <w:rPr>
          <w:rFonts w:ascii="Times New Roman" w:hAnsi="Times New Roman" w:cs="Times New Roman"/>
          <w:sz w:val="28"/>
          <w:szCs w:val="28"/>
          <w:lang w:val="uk-UA"/>
        </w:rPr>
        <w:t>,</w:t>
      </w:r>
      <w:r w:rsidR="007F1E72">
        <w:rPr>
          <w:rFonts w:ascii="Times New Roman" w:hAnsi="Times New Roman" w:cs="Times New Roman"/>
          <w:sz w:val="28"/>
          <w:szCs w:val="28"/>
          <w:lang w:val="uk-UA"/>
        </w:rPr>
        <w:t>58</w:t>
      </w:r>
      <w:r w:rsidR="00052455">
        <w:rPr>
          <w:rFonts w:ascii="Times New Roman" w:hAnsi="Times New Roman" w:cs="Times New Roman"/>
          <w:sz w:val="28"/>
          <w:szCs w:val="28"/>
          <w:lang w:val="uk-UA"/>
        </w:rPr>
        <w:t xml:space="preserve"> % у 201</w:t>
      </w:r>
      <w:r w:rsidR="007F1E72">
        <w:rPr>
          <w:rFonts w:ascii="Times New Roman" w:hAnsi="Times New Roman" w:cs="Times New Roman"/>
          <w:sz w:val="28"/>
          <w:szCs w:val="28"/>
          <w:lang w:val="uk-UA"/>
        </w:rPr>
        <w:t>7</w:t>
      </w:r>
      <w:r w:rsidR="00052455">
        <w:rPr>
          <w:rFonts w:ascii="Times New Roman" w:hAnsi="Times New Roman" w:cs="Times New Roman"/>
          <w:sz w:val="28"/>
          <w:szCs w:val="28"/>
          <w:lang w:val="uk-UA"/>
        </w:rPr>
        <w:t xml:space="preserve"> р. до </w:t>
      </w:r>
      <w:r w:rsidR="004071E1">
        <w:rPr>
          <w:rFonts w:ascii="Times New Roman" w:hAnsi="Times New Roman" w:cs="Times New Roman"/>
          <w:sz w:val="28"/>
          <w:szCs w:val="28"/>
          <w:lang w:val="uk-UA"/>
        </w:rPr>
        <w:t>43,04</w:t>
      </w:r>
      <w:r w:rsidR="00052455">
        <w:rPr>
          <w:rFonts w:ascii="Times New Roman" w:hAnsi="Times New Roman" w:cs="Times New Roman"/>
          <w:sz w:val="28"/>
          <w:szCs w:val="28"/>
          <w:lang w:val="uk-UA"/>
        </w:rPr>
        <w:t xml:space="preserve"> % у 201</w:t>
      </w:r>
      <w:r w:rsidR="004071E1">
        <w:rPr>
          <w:rFonts w:ascii="Times New Roman" w:hAnsi="Times New Roman" w:cs="Times New Roman"/>
          <w:sz w:val="28"/>
          <w:szCs w:val="28"/>
          <w:lang w:val="uk-UA"/>
        </w:rPr>
        <w:t>9</w:t>
      </w:r>
      <w:r w:rsidR="00052455">
        <w:rPr>
          <w:rFonts w:ascii="Times New Roman" w:hAnsi="Times New Roman" w:cs="Times New Roman"/>
          <w:sz w:val="28"/>
          <w:szCs w:val="28"/>
          <w:lang w:val="uk-UA"/>
        </w:rPr>
        <w:t xml:space="preserve"> р.</w:t>
      </w:r>
      <w:r w:rsidR="007F1E72">
        <w:rPr>
          <w:rFonts w:ascii="Times New Roman" w:hAnsi="Times New Roman" w:cs="Times New Roman"/>
          <w:sz w:val="28"/>
          <w:szCs w:val="28"/>
          <w:lang w:val="uk-UA"/>
        </w:rPr>
        <w:t xml:space="preserve"> з наступним її скороченням у 2020 та 2021 роках до рівня 39,27 %.</w:t>
      </w:r>
    </w:p>
    <w:p w:rsidR="007F1E72" w:rsidRPr="00F4140A" w:rsidRDefault="00052455" w:rsidP="00F4140A">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Серед платників податків найбільша сплата здійснюється юридичними особами як земельного податку, так і орендної плати за землю. Питома вага сплаченої юридичними особами плати за землю становить більше 8</w:t>
      </w:r>
      <w:r w:rsidR="007F1E72">
        <w:rPr>
          <w:rFonts w:ascii="Times New Roman" w:hAnsi="Times New Roman" w:cs="Times New Roman"/>
          <w:sz w:val="28"/>
          <w:szCs w:val="28"/>
          <w:lang w:val="uk-UA"/>
        </w:rPr>
        <w:t>7</w:t>
      </w:r>
      <w:r>
        <w:rPr>
          <w:rFonts w:ascii="Times New Roman" w:hAnsi="Times New Roman" w:cs="Times New Roman"/>
          <w:sz w:val="28"/>
          <w:szCs w:val="28"/>
          <w:lang w:val="uk-UA"/>
        </w:rPr>
        <w:t xml:space="preserve"> % податкового платежу, тоді як фізичними особами сплачено менше 1</w:t>
      </w:r>
      <w:r w:rsidR="007F1E72">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p>
    <w:p w:rsidR="008D17A2" w:rsidRDefault="008D17A2" w:rsidP="008D17A2">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Динаміка надходження плати за землю до бюджету </w:t>
      </w:r>
      <w:r w:rsidR="00F4140A">
        <w:rPr>
          <w:rFonts w:ascii="Times New Roman" w:eastAsia="Times New Roman" w:hAnsi="Times New Roman" w:cs="Times New Roman"/>
          <w:sz w:val="28"/>
          <w:szCs w:val="28"/>
          <w:lang w:val="uk-UA"/>
        </w:rPr>
        <w:t>Тернопільської</w:t>
      </w:r>
      <w:r>
        <w:rPr>
          <w:rFonts w:ascii="Times New Roman" w:eastAsia="Times New Roman" w:hAnsi="Times New Roman" w:cs="Times New Roman"/>
          <w:sz w:val="28"/>
          <w:szCs w:val="28"/>
          <w:lang w:val="uk-UA"/>
        </w:rPr>
        <w:t xml:space="preserve"> міської ТГ у 2019-202</w:t>
      </w:r>
      <w:r w:rsidR="00F4140A">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 xml:space="preserve"> рр. характеризується </w:t>
      </w:r>
      <w:r w:rsidR="00C61BE9">
        <w:rPr>
          <w:rFonts w:ascii="Times New Roman" w:eastAsia="Times New Roman" w:hAnsi="Times New Roman" w:cs="Times New Roman"/>
          <w:sz w:val="28"/>
          <w:szCs w:val="28"/>
          <w:lang w:val="uk-UA"/>
        </w:rPr>
        <w:t>зростанням</w:t>
      </w:r>
      <w:r w:rsidR="00156D22">
        <w:rPr>
          <w:rFonts w:ascii="Times New Roman" w:eastAsia="Times New Roman" w:hAnsi="Times New Roman" w:cs="Times New Roman"/>
          <w:sz w:val="28"/>
          <w:szCs w:val="28"/>
          <w:lang w:val="uk-UA"/>
        </w:rPr>
        <w:t xml:space="preserve"> показників</w:t>
      </w:r>
      <w:r>
        <w:rPr>
          <w:rFonts w:ascii="Times New Roman" w:eastAsia="Times New Roman" w:hAnsi="Times New Roman" w:cs="Times New Roman"/>
          <w:sz w:val="28"/>
          <w:szCs w:val="28"/>
          <w:lang w:val="uk-UA"/>
        </w:rPr>
        <w:t xml:space="preserve"> з </w:t>
      </w:r>
      <w:r w:rsidR="00C61BE9">
        <w:rPr>
          <w:rFonts w:ascii="Times New Roman" w:eastAsia="Times New Roman" w:hAnsi="Times New Roman" w:cs="Times New Roman"/>
          <w:sz w:val="28"/>
          <w:szCs w:val="28"/>
          <w:lang w:val="uk-UA"/>
        </w:rPr>
        <w:t>90,14</w:t>
      </w:r>
      <w:r>
        <w:rPr>
          <w:rFonts w:ascii="Times New Roman" w:eastAsia="Times New Roman" w:hAnsi="Times New Roman" w:cs="Times New Roman"/>
          <w:sz w:val="28"/>
          <w:szCs w:val="28"/>
          <w:lang w:val="uk-UA"/>
        </w:rPr>
        <w:t xml:space="preserve"> </w:t>
      </w:r>
      <w:r w:rsidR="00C61BE9">
        <w:rPr>
          <w:rFonts w:ascii="Times New Roman" w:eastAsia="Times New Roman" w:hAnsi="Times New Roman" w:cs="Times New Roman"/>
          <w:sz w:val="28"/>
          <w:szCs w:val="28"/>
          <w:lang w:val="uk-UA"/>
        </w:rPr>
        <w:t>млн</w:t>
      </w:r>
      <w:r>
        <w:rPr>
          <w:rFonts w:ascii="Times New Roman" w:eastAsia="Times New Roman" w:hAnsi="Times New Roman" w:cs="Times New Roman"/>
          <w:sz w:val="28"/>
          <w:szCs w:val="28"/>
          <w:lang w:val="uk-UA"/>
        </w:rPr>
        <w:t xml:space="preserve">. грн. до </w:t>
      </w:r>
      <w:r w:rsidR="00C61BE9">
        <w:rPr>
          <w:rFonts w:ascii="Times New Roman" w:eastAsia="Times New Roman" w:hAnsi="Times New Roman" w:cs="Times New Roman"/>
          <w:sz w:val="28"/>
          <w:szCs w:val="28"/>
          <w:lang w:val="uk-UA"/>
        </w:rPr>
        <w:t>90,29</w:t>
      </w:r>
      <w:r>
        <w:rPr>
          <w:rFonts w:ascii="Times New Roman" w:eastAsia="Times New Roman" w:hAnsi="Times New Roman" w:cs="Times New Roman"/>
          <w:sz w:val="28"/>
          <w:szCs w:val="28"/>
          <w:lang w:val="uk-UA"/>
        </w:rPr>
        <w:t xml:space="preserve"> </w:t>
      </w:r>
      <w:r w:rsidR="00C61BE9">
        <w:rPr>
          <w:rFonts w:ascii="Times New Roman" w:eastAsia="Times New Roman" w:hAnsi="Times New Roman" w:cs="Times New Roman"/>
          <w:sz w:val="28"/>
          <w:szCs w:val="28"/>
          <w:lang w:val="uk-UA"/>
        </w:rPr>
        <w:t>млн</w:t>
      </w:r>
      <w:r>
        <w:rPr>
          <w:rFonts w:ascii="Times New Roman" w:eastAsia="Times New Roman" w:hAnsi="Times New Roman" w:cs="Times New Roman"/>
          <w:sz w:val="28"/>
          <w:szCs w:val="28"/>
          <w:lang w:val="uk-UA"/>
        </w:rPr>
        <w:t xml:space="preserve">. грн. на </w:t>
      </w:r>
      <w:r w:rsidR="00C61BE9">
        <w:rPr>
          <w:rFonts w:ascii="Times New Roman" w:eastAsia="Times New Roman" w:hAnsi="Times New Roman" w:cs="Times New Roman"/>
          <w:sz w:val="28"/>
          <w:szCs w:val="28"/>
          <w:lang w:val="uk-UA"/>
        </w:rPr>
        <w:t>0,15</w:t>
      </w:r>
      <w:r>
        <w:rPr>
          <w:rFonts w:ascii="Times New Roman" w:eastAsia="Times New Roman" w:hAnsi="Times New Roman" w:cs="Times New Roman"/>
          <w:sz w:val="28"/>
          <w:szCs w:val="28"/>
          <w:lang w:val="uk-UA"/>
        </w:rPr>
        <w:t xml:space="preserve"> </w:t>
      </w:r>
      <w:r w:rsidR="00C61BE9">
        <w:rPr>
          <w:rFonts w:ascii="Times New Roman" w:eastAsia="Times New Roman" w:hAnsi="Times New Roman" w:cs="Times New Roman"/>
          <w:sz w:val="28"/>
          <w:szCs w:val="28"/>
          <w:lang w:val="uk-UA"/>
        </w:rPr>
        <w:t>млн</w:t>
      </w:r>
      <w:r>
        <w:rPr>
          <w:rFonts w:ascii="Times New Roman" w:eastAsia="Times New Roman" w:hAnsi="Times New Roman" w:cs="Times New Roman"/>
          <w:sz w:val="28"/>
          <w:szCs w:val="28"/>
          <w:lang w:val="uk-UA"/>
        </w:rPr>
        <w:t xml:space="preserve">. грн. У структурі плати за землю найбільшу частку займає орендна плата за землю – більше </w:t>
      </w:r>
      <w:r w:rsidR="001731F1">
        <w:rPr>
          <w:rFonts w:ascii="Times New Roman" w:eastAsia="Times New Roman" w:hAnsi="Times New Roman" w:cs="Times New Roman"/>
          <w:sz w:val="28"/>
          <w:szCs w:val="28"/>
          <w:lang w:val="uk-UA"/>
        </w:rPr>
        <w:t>70</w:t>
      </w:r>
      <w:r>
        <w:rPr>
          <w:rFonts w:ascii="Times New Roman" w:eastAsia="Times New Roman" w:hAnsi="Times New Roman" w:cs="Times New Roman"/>
          <w:sz w:val="28"/>
          <w:szCs w:val="28"/>
          <w:lang w:val="uk-UA"/>
        </w:rPr>
        <w:t xml:space="preserve"> %</w:t>
      </w:r>
      <w:r w:rsidR="00F4140A">
        <w:rPr>
          <w:rFonts w:ascii="Times New Roman" w:eastAsia="Times New Roman" w:hAnsi="Times New Roman" w:cs="Times New Roman"/>
          <w:sz w:val="28"/>
          <w:szCs w:val="28"/>
          <w:lang w:val="uk-UA"/>
        </w:rPr>
        <w:t xml:space="preserve"> (див. табл.</w:t>
      </w:r>
      <w:r w:rsidR="001E2021">
        <w:rPr>
          <w:rFonts w:ascii="Times New Roman" w:eastAsia="Times New Roman" w:hAnsi="Times New Roman" w:cs="Times New Roman"/>
          <w:sz w:val="28"/>
          <w:szCs w:val="28"/>
          <w:lang w:val="uk-UA"/>
        </w:rPr>
        <w:t xml:space="preserve"> </w:t>
      </w:r>
      <w:r w:rsidR="00F4140A">
        <w:rPr>
          <w:rFonts w:ascii="Times New Roman" w:eastAsia="Times New Roman" w:hAnsi="Times New Roman" w:cs="Times New Roman"/>
          <w:sz w:val="28"/>
          <w:szCs w:val="28"/>
          <w:lang w:val="uk-UA"/>
        </w:rPr>
        <w:t>2.14)</w:t>
      </w:r>
      <w:r>
        <w:rPr>
          <w:rFonts w:ascii="Times New Roman" w:eastAsia="Times New Roman" w:hAnsi="Times New Roman" w:cs="Times New Roman"/>
          <w:sz w:val="28"/>
          <w:szCs w:val="28"/>
          <w:lang w:val="uk-UA"/>
        </w:rPr>
        <w:t>.</w:t>
      </w:r>
    </w:p>
    <w:p w:rsidR="008C4748" w:rsidRDefault="008C4748" w:rsidP="008C474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Зокрема, орендна плата за землю, сплачена юридичними особами, яка становить більше 80 % усіх надходжень від орендної плати землі. У 2020 році спостерігається скорочення обсягів цього податкового джерела, що обумовлено змінами податкового законодавства у звєєязку з пандемією </w:t>
      </w:r>
      <w:r>
        <w:rPr>
          <w:rFonts w:ascii="Times New Roman" w:hAnsi="Times New Roman" w:cs="Times New Roman"/>
          <w:sz w:val="28"/>
          <w:szCs w:val="28"/>
          <w:lang w:val="uk-UA"/>
        </w:rPr>
        <w:lastRenderedPageBreak/>
        <w:t>коронавірусу в Україні, вже у наступному 2021 році цей показник зріс і практично досягнув показника 2019 року.</w:t>
      </w:r>
    </w:p>
    <w:p w:rsidR="007459DF" w:rsidRPr="008C4748" w:rsidRDefault="008C4748" w:rsidP="008C474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Земельний податок у структурі плати за землю становить близько 30 % у 2021 році, зокрема більша його частка припадає на юридичних осіб – 78,45 %, тоді як сплата земельного податку фізичними особами становить 21,55 %.</w:t>
      </w:r>
    </w:p>
    <w:p w:rsidR="00156D22" w:rsidRPr="00A71A81" w:rsidRDefault="00156D22" w:rsidP="00156D22">
      <w:pPr>
        <w:spacing w:after="0" w:line="360" w:lineRule="auto"/>
        <w:ind w:firstLine="708"/>
        <w:jc w:val="right"/>
        <w:rPr>
          <w:rFonts w:ascii="Times New Roman" w:eastAsiaTheme="minorHAnsi" w:hAnsi="Times New Roman" w:cs="Times New Roman"/>
          <w:sz w:val="28"/>
          <w:szCs w:val="28"/>
          <w:lang w:val="uk-UA" w:eastAsia="en-US"/>
        </w:rPr>
      </w:pPr>
      <w:r w:rsidRPr="00A71A81">
        <w:rPr>
          <w:rFonts w:ascii="Times New Roman" w:eastAsiaTheme="minorHAnsi" w:hAnsi="Times New Roman" w:cs="Times New Roman"/>
          <w:sz w:val="28"/>
          <w:szCs w:val="28"/>
          <w:lang w:eastAsia="en-US"/>
        </w:rPr>
        <w:t>Таблиця 2.1</w:t>
      </w:r>
      <w:r w:rsidRPr="00A71A81">
        <w:rPr>
          <w:rFonts w:ascii="Times New Roman" w:eastAsiaTheme="minorHAnsi" w:hAnsi="Times New Roman" w:cs="Times New Roman"/>
          <w:sz w:val="28"/>
          <w:szCs w:val="28"/>
          <w:lang w:val="uk-UA" w:eastAsia="en-US"/>
        </w:rPr>
        <w:t>4</w:t>
      </w:r>
    </w:p>
    <w:p w:rsidR="00156D22" w:rsidRPr="00F52B75" w:rsidRDefault="00156D22" w:rsidP="00156D22">
      <w:pPr>
        <w:spacing w:after="0" w:line="360" w:lineRule="auto"/>
        <w:ind w:firstLine="708"/>
        <w:jc w:val="center"/>
        <w:rPr>
          <w:rFonts w:ascii="Times New Roman" w:eastAsiaTheme="minorHAnsi" w:hAnsi="Times New Roman" w:cs="Times New Roman"/>
          <w:b/>
          <w:sz w:val="28"/>
          <w:szCs w:val="28"/>
          <w:lang w:val="uk-UA" w:eastAsia="en-US"/>
        </w:rPr>
      </w:pPr>
      <w:r w:rsidRPr="00B55C40">
        <w:rPr>
          <w:rFonts w:ascii="Times New Roman" w:eastAsiaTheme="minorHAnsi" w:hAnsi="Times New Roman" w:cs="Times New Roman"/>
          <w:b/>
          <w:sz w:val="28"/>
          <w:szCs w:val="28"/>
          <w:lang w:eastAsia="en-US"/>
        </w:rPr>
        <w:t xml:space="preserve">Динаміка, склад і структура </w:t>
      </w:r>
      <w:r>
        <w:rPr>
          <w:rFonts w:ascii="Times New Roman" w:eastAsiaTheme="minorHAnsi" w:hAnsi="Times New Roman" w:cs="Times New Roman"/>
          <w:b/>
          <w:sz w:val="28"/>
          <w:szCs w:val="28"/>
          <w:lang w:eastAsia="en-US"/>
        </w:rPr>
        <w:t xml:space="preserve">плати за землю </w:t>
      </w:r>
      <w:r>
        <w:rPr>
          <w:rFonts w:ascii="Times New Roman" w:eastAsiaTheme="minorHAnsi" w:hAnsi="Times New Roman" w:cs="Times New Roman"/>
          <w:b/>
          <w:sz w:val="28"/>
          <w:szCs w:val="28"/>
          <w:lang w:val="uk-UA" w:eastAsia="en-US"/>
        </w:rPr>
        <w:t xml:space="preserve">у бюджеті </w:t>
      </w:r>
      <w:r w:rsidR="00A71A81">
        <w:rPr>
          <w:rFonts w:ascii="Times New Roman" w:hAnsi="Times New Roman" w:cs="Times New Roman"/>
          <w:b/>
          <w:sz w:val="28"/>
          <w:szCs w:val="28"/>
          <w:lang w:val="uk-UA"/>
        </w:rPr>
        <w:t>Тернопільської</w:t>
      </w:r>
      <w:r w:rsidRPr="00D165E7">
        <w:rPr>
          <w:rFonts w:ascii="Times New Roman" w:hAnsi="Times New Roman" w:cs="Times New Roman"/>
          <w:b/>
          <w:sz w:val="28"/>
          <w:szCs w:val="28"/>
          <w:lang w:val="uk-UA"/>
        </w:rPr>
        <w:t xml:space="preserve"> міської ТГ</w:t>
      </w:r>
      <w:r w:rsidRPr="00D165E7">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у період 201</w:t>
      </w:r>
      <w:r>
        <w:rPr>
          <w:rFonts w:ascii="Times New Roman" w:eastAsiaTheme="minorHAnsi" w:hAnsi="Times New Roman" w:cs="Times New Roman"/>
          <w:b/>
          <w:sz w:val="28"/>
          <w:szCs w:val="28"/>
          <w:lang w:val="uk-UA" w:eastAsia="en-US"/>
        </w:rPr>
        <w:t>9</w:t>
      </w:r>
      <w:r>
        <w:rPr>
          <w:rFonts w:ascii="Times New Roman" w:eastAsiaTheme="minorHAnsi" w:hAnsi="Times New Roman" w:cs="Times New Roman"/>
          <w:b/>
          <w:sz w:val="28"/>
          <w:szCs w:val="28"/>
          <w:lang w:eastAsia="en-US"/>
        </w:rPr>
        <w:t>-20</w:t>
      </w:r>
      <w:r>
        <w:rPr>
          <w:rFonts w:ascii="Times New Roman" w:eastAsiaTheme="minorHAnsi" w:hAnsi="Times New Roman" w:cs="Times New Roman"/>
          <w:b/>
          <w:sz w:val="28"/>
          <w:szCs w:val="28"/>
          <w:lang w:val="uk-UA" w:eastAsia="en-US"/>
        </w:rPr>
        <w:t>2</w:t>
      </w:r>
      <w:r w:rsidR="00A71A81">
        <w:rPr>
          <w:rFonts w:ascii="Times New Roman" w:eastAsiaTheme="minorHAnsi" w:hAnsi="Times New Roman" w:cs="Times New Roman"/>
          <w:b/>
          <w:sz w:val="28"/>
          <w:szCs w:val="28"/>
          <w:lang w:val="uk-UA" w:eastAsia="en-US"/>
        </w:rPr>
        <w:t>1</w:t>
      </w:r>
      <w:r w:rsidRPr="00B55C40">
        <w:rPr>
          <w:rFonts w:ascii="Times New Roman" w:eastAsiaTheme="minorHAnsi" w:hAnsi="Times New Roman" w:cs="Times New Roman"/>
          <w:b/>
          <w:sz w:val="28"/>
          <w:szCs w:val="28"/>
          <w:lang w:eastAsia="en-US"/>
        </w:rPr>
        <w:t xml:space="preserve"> рр</w:t>
      </w:r>
      <w:r>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val="uk-UA" w:eastAsia="en-US"/>
        </w:rPr>
        <w:t xml:space="preserve"> </w:t>
      </w:r>
      <w:r>
        <w:rPr>
          <w:rFonts w:ascii="Times New Roman" w:eastAsiaTheme="minorHAnsi" w:hAnsi="Times New Roman" w:cs="Times New Roman"/>
          <w:sz w:val="28"/>
          <w:szCs w:val="28"/>
          <w:lang w:eastAsia="en-US"/>
        </w:rPr>
        <w:t>(тис. грн.)</w:t>
      </w:r>
    </w:p>
    <w:p w:rsidR="00AE42C0" w:rsidRPr="00AE42C0" w:rsidRDefault="00AE42C0" w:rsidP="00AE42C0">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noProof/>
          <w:sz w:val="24"/>
          <w:szCs w:val="24"/>
        </w:rPr>
        <w:drawing>
          <wp:inline distT="0" distB="0" distL="0" distR="0">
            <wp:extent cx="6031230" cy="2540781"/>
            <wp:effectExtent l="19050" t="0" r="762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a:srcRect/>
                    <a:stretch>
                      <a:fillRect/>
                    </a:stretch>
                  </pic:blipFill>
                  <pic:spPr bwMode="auto">
                    <a:xfrm>
                      <a:off x="0" y="0"/>
                      <a:ext cx="6031230" cy="2540781"/>
                    </a:xfrm>
                    <a:prstGeom prst="rect">
                      <a:avLst/>
                    </a:prstGeom>
                    <a:noFill/>
                    <a:ln w="9525">
                      <a:noFill/>
                      <a:miter lim="800000"/>
                      <a:headEnd/>
                      <a:tailEnd/>
                    </a:ln>
                  </pic:spPr>
                </pic:pic>
              </a:graphicData>
            </a:graphic>
          </wp:inline>
        </w:drawing>
      </w:r>
    </w:p>
    <w:p w:rsidR="00156D22" w:rsidRPr="008E346B" w:rsidRDefault="00156D22" w:rsidP="00156D22">
      <w:pPr>
        <w:pStyle w:val="a5"/>
        <w:autoSpaceDE w:val="0"/>
        <w:autoSpaceDN w:val="0"/>
        <w:adjustRightInd w:val="0"/>
        <w:ind w:left="928"/>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 С</w:t>
      </w:r>
      <w:r w:rsidRPr="00874521">
        <w:rPr>
          <w:rFonts w:ascii="Times New Roman" w:hAnsi="Times New Roman" w:cs="Times New Roman"/>
          <w:sz w:val="24"/>
          <w:szCs w:val="24"/>
          <w:lang w:val="uk-UA"/>
        </w:rPr>
        <w:t xml:space="preserve">кладено автором за даними джерела </w:t>
      </w:r>
      <w:r>
        <w:rPr>
          <w:rFonts w:ascii="Times New Roman" w:hAnsi="Times New Roman" w:cs="Times New Roman"/>
          <w:sz w:val="24"/>
          <w:szCs w:val="24"/>
        </w:rPr>
        <w:t>[</w:t>
      </w:r>
      <w:r w:rsidR="008A41AD" w:rsidRPr="008A41AD">
        <w:rPr>
          <w:rFonts w:ascii="Times New Roman" w:hAnsi="Times New Roman" w:cs="Times New Roman"/>
          <w:sz w:val="24"/>
          <w:szCs w:val="24"/>
        </w:rPr>
        <w:t>11</w:t>
      </w:r>
      <w:r w:rsidR="00905090">
        <w:rPr>
          <w:rFonts w:ascii="Times New Roman" w:hAnsi="Times New Roman" w:cs="Times New Roman"/>
          <w:sz w:val="24"/>
          <w:szCs w:val="24"/>
          <w:lang w:val="uk-UA"/>
        </w:rPr>
        <w:t xml:space="preserve">; </w:t>
      </w:r>
      <w:r w:rsidR="008A41AD" w:rsidRPr="008A41AD">
        <w:rPr>
          <w:rFonts w:ascii="Times New Roman" w:hAnsi="Times New Roman" w:cs="Times New Roman"/>
          <w:sz w:val="24"/>
          <w:szCs w:val="24"/>
        </w:rPr>
        <w:t>45</w:t>
      </w:r>
      <w:r w:rsidRPr="00874521">
        <w:rPr>
          <w:rFonts w:ascii="Times New Roman" w:hAnsi="Times New Roman" w:cs="Times New Roman"/>
          <w:sz w:val="24"/>
          <w:szCs w:val="24"/>
        </w:rPr>
        <w:t>]</w:t>
      </w:r>
    </w:p>
    <w:p w:rsidR="00503103" w:rsidRPr="00503103" w:rsidRDefault="00503103" w:rsidP="00503103">
      <w:pPr>
        <w:pStyle w:val="a5"/>
        <w:autoSpaceDE w:val="0"/>
        <w:autoSpaceDN w:val="0"/>
        <w:adjustRightInd w:val="0"/>
        <w:ind w:left="928"/>
        <w:jc w:val="both"/>
        <w:rPr>
          <w:rFonts w:ascii="Times New Roman" w:hAnsi="Times New Roman" w:cs="Times New Roman"/>
          <w:sz w:val="24"/>
          <w:szCs w:val="24"/>
          <w:lang w:val="uk-UA"/>
        </w:rPr>
      </w:pPr>
    </w:p>
    <w:p w:rsidR="00092131" w:rsidRPr="00092131" w:rsidRDefault="00092131" w:rsidP="00092131">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Слід відмітити, що по </w:t>
      </w:r>
      <w:r w:rsidRPr="00092131">
        <w:rPr>
          <w:rFonts w:ascii="Times New Roman" w:hAnsi="Times New Roman" w:cs="Times New Roman"/>
          <w:sz w:val="28"/>
          <w:szCs w:val="28"/>
          <w:lang w:val="uk-UA"/>
        </w:rPr>
        <w:t xml:space="preserve">платі за землю </w:t>
      </w:r>
      <w:r>
        <w:rPr>
          <w:rFonts w:ascii="Times New Roman" w:hAnsi="Times New Roman" w:cs="Times New Roman"/>
          <w:sz w:val="28"/>
          <w:szCs w:val="28"/>
          <w:lang w:val="uk-UA"/>
        </w:rPr>
        <w:t xml:space="preserve">у 2021 році неотримано </w:t>
      </w:r>
      <w:r w:rsidRPr="00092131">
        <w:rPr>
          <w:rFonts w:ascii="Times New Roman" w:hAnsi="Times New Roman" w:cs="Times New Roman"/>
          <w:sz w:val="28"/>
          <w:szCs w:val="28"/>
          <w:lang w:val="uk-UA"/>
        </w:rPr>
        <w:t xml:space="preserve"> 0,8 млн.</w:t>
      </w:r>
      <w:r>
        <w:rPr>
          <w:rFonts w:ascii="Times New Roman" w:hAnsi="Times New Roman" w:cs="Times New Roman"/>
          <w:sz w:val="28"/>
          <w:szCs w:val="28"/>
          <w:lang w:val="uk-UA"/>
        </w:rPr>
        <w:t xml:space="preserve"> </w:t>
      </w:r>
      <w:r w:rsidRPr="00092131">
        <w:rPr>
          <w:rFonts w:ascii="Times New Roman" w:hAnsi="Times New Roman" w:cs="Times New Roman"/>
          <w:sz w:val="28"/>
          <w:szCs w:val="28"/>
          <w:lang w:val="uk-UA"/>
        </w:rPr>
        <w:t>грн</w:t>
      </w:r>
      <w:r>
        <w:rPr>
          <w:rFonts w:ascii="Times New Roman" w:hAnsi="Times New Roman" w:cs="Times New Roman"/>
          <w:sz w:val="28"/>
          <w:szCs w:val="28"/>
          <w:lang w:val="uk-UA"/>
        </w:rPr>
        <w:t xml:space="preserve"> </w:t>
      </w:r>
      <w:r w:rsidRPr="00092131">
        <w:rPr>
          <w:rFonts w:ascii="Times New Roman" w:hAnsi="Times New Roman" w:cs="Times New Roman"/>
          <w:sz w:val="28"/>
          <w:szCs w:val="28"/>
          <w:lang w:val="uk-UA"/>
        </w:rPr>
        <w:t>за рахунок зменшення нормативної грошової оцінки землі, яка вступила в дію з 01.01.2021 р. по певних категоріях земель та зменшення площ оподаткування</w:t>
      </w:r>
      <w:r>
        <w:rPr>
          <w:rFonts w:ascii="Times New Roman" w:hAnsi="Times New Roman" w:cs="Times New Roman"/>
          <w:sz w:val="28"/>
          <w:szCs w:val="28"/>
          <w:lang w:val="uk-UA"/>
        </w:rPr>
        <w:t>.</w:t>
      </w:r>
      <w:r w:rsidRPr="00092131">
        <w:rPr>
          <w:sz w:val="28"/>
          <w:szCs w:val="28"/>
          <w:lang w:val="uk-UA"/>
        </w:rPr>
        <w:t xml:space="preserve"> </w:t>
      </w:r>
    </w:p>
    <w:p w:rsidR="00DD49EC" w:rsidRPr="00DD49EC" w:rsidRDefault="00F7419C" w:rsidP="00D044B5">
      <w:pPr>
        <w:spacing w:after="0" w:line="36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8"/>
          <w:szCs w:val="28"/>
          <w:lang w:val="uk-UA"/>
        </w:rPr>
        <w:t>Н</w:t>
      </w:r>
      <w:r w:rsidR="00DD49EC" w:rsidRPr="00DD49EC">
        <w:rPr>
          <w:rFonts w:ascii="Times New Roman" w:eastAsia="Times New Roman" w:hAnsi="Times New Roman" w:cs="Times New Roman"/>
          <w:sz w:val="28"/>
          <w:szCs w:val="28"/>
          <w:lang w:val="uk-UA"/>
        </w:rPr>
        <w:t>а</w:t>
      </w:r>
      <w:r w:rsidR="00D044B5">
        <w:rPr>
          <w:rFonts w:ascii="Times New Roman" w:eastAsia="Times New Roman" w:hAnsi="Times New Roman" w:cs="Times New Roman"/>
          <w:sz w:val="28"/>
          <w:szCs w:val="28"/>
          <w:lang w:val="uk-UA"/>
        </w:rPr>
        <w:t xml:space="preserve"> </w:t>
      </w:r>
      <w:r w:rsidR="00DD49EC" w:rsidRPr="00DD49EC">
        <w:rPr>
          <w:rFonts w:ascii="Times New Roman" w:eastAsia="Times New Roman" w:hAnsi="Times New Roman" w:cs="Times New Roman"/>
          <w:sz w:val="28"/>
          <w:szCs w:val="28"/>
          <w:lang w:val="uk-UA"/>
        </w:rPr>
        <w:t>сьогодні</w:t>
      </w:r>
      <w:r>
        <w:rPr>
          <w:rFonts w:ascii="Times New Roman" w:eastAsia="Times New Roman" w:hAnsi="Times New Roman" w:cs="Times New Roman"/>
          <w:sz w:val="28"/>
          <w:szCs w:val="28"/>
          <w:lang w:val="uk-UA"/>
        </w:rPr>
        <w:t>шній день</w:t>
      </w:r>
      <w:r w:rsidR="00D044B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є</w:t>
      </w:r>
      <w:r w:rsidR="00D044B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суттєві</w:t>
      </w:r>
      <w:r w:rsidR="00D044B5">
        <w:rPr>
          <w:rFonts w:ascii="Times New Roman" w:eastAsia="Times New Roman" w:hAnsi="Times New Roman" w:cs="Times New Roman"/>
          <w:sz w:val="28"/>
          <w:szCs w:val="28"/>
          <w:lang w:val="uk-UA"/>
        </w:rPr>
        <w:t xml:space="preserve"> </w:t>
      </w:r>
      <w:r w:rsidR="00DD49EC" w:rsidRPr="00DD49EC">
        <w:rPr>
          <w:rFonts w:ascii="Times New Roman" w:eastAsia="Times New Roman" w:hAnsi="Times New Roman" w:cs="Times New Roman"/>
          <w:sz w:val="28"/>
          <w:szCs w:val="28"/>
          <w:lang w:val="uk-UA"/>
        </w:rPr>
        <w:t>проблеми</w:t>
      </w:r>
      <w:r w:rsidR="00D044B5">
        <w:rPr>
          <w:rFonts w:ascii="Times New Roman" w:eastAsia="Times New Roman" w:hAnsi="Times New Roman" w:cs="Times New Roman"/>
          <w:sz w:val="28"/>
          <w:szCs w:val="28"/>
          <w:lang w:val="uk-UA"/>
        </w:rPr>
        <w:t xml:space="preserve"> </w:t>
      </w:r>
      <w:r w:rsidR="00DD49EC" w:rsidRPr="00DD49EC">
        <w:rPr>
          <w:rFonts w:ascii="Times New Roman" w:eastAsia="Times New Roman" w:hAnsi="Times New Roman" w:cs="Times New Roman"/>
          <w:sz w:val="28"/>
          <w:szCs w:val="28"/>
          <w:lang w:val="uk-UA"/>
        </w:rPr>
        <w:t>в</w:t>
      </w:r>
      <w:r w:rsidR="00D044B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питаннях адміністрування </w:t>
      </w:r>
      <w:r w:rsidR="00DD49EC" w:rsidRPr="00DD49EC">
        <w:rPr>
          <w:rFonts w:ascii="Times New Roman" w:eastAsia="Times New Roman" w:hAnsi="Times New Roman" w:cs="Times New Roman"/>
          <w:sz w:val="28"/>
          <w:szCs w:val="28"/>
          <w:lang w:val="uk-UA"/>
        </w:rPr>
        <w:t>плати</w:t>
      </w:r>
      <w:r w:rsidR="00D044B5">
        <w:rPr>
          <w:rFonts w:ascii="Times New Roman" w:eastAsia="Times New Roman" w:hAnsi="Times New Roman" w:cs="Times New Roman"/>
          <w:sz w:val="28"/>
          <w:szCs w:val="28"/>
          <w:lang w:val="uk-UA"/>
        </w:rPr>
        <w:t xml:space="preserve"> </w:t>
      </w:r>
      <w:r w:rsidR="00DD49EC" w:rsidRPr="00DD49EC">
        <w:rPr>
          <w:rFonts w:ascii="Times New Roman" w:eastAsia="Times New Roman" w:hAnsi="Times New Roman" w:cs="Times New Roman"/>
          <w:sz w:val="28"/>
          <w:szCs w:val="28"/>
          <w:lang w:val="uk-UA"/>
        </w:rPr>
        <w:t>за</w:t>
      </w:r>
      <w:r w:rsidR="00D044B5">
        <w:rPr>
          <w:rFonts w:ascii="Times New Roman" w:eastAsia="Times New Roman" w:hAnsi="Times New Roman" w:cs="Times New Roman"/>
          <w:sz w:val="28"/>
          <w:szCs w:val="28"/>
          <w:lang w:val="uk-UA"/>
        </w:rPr>
        <w:t xml:space="preserve"> </w:t>
      </w:r>
      <w:r w:rsidR="00DD49EC" w:rsidRPr="00DD49EC">
        <w:rPr>
          <w:rFonts w:ascii="Times New Roman" w:eastAsia="Times New Roman" w:hAnsi="Times New Roman" w:cs="Times New Roman"/>
          <w:sz w:val="28"/>
          <w:szCs w:val="28"/>
          <w:lang w:val="uk-UA"/>
        </w:rPr>
        <w:t>землю</w:t>
      </w:r>
      <w:r w:rsidR="00D044B5">
        <w:rPr>
          <w:rFonts w:ascii="Times New Roman" w:eastAsia="Times New Roman" w:hAnsi="Times New Roman" w:cs="Times New Roman"/>
          <w:sz w:val="28"/>
          <w:szCs w:val="28"/>
          <w:lang w:val="uk-UA"/>
        </w:rPr>
        <w:t xml:space="preserve"> </w:t>
      </w:r>
      <w:r w:rsidR="00DD49EC" w:rsidRPr="00DD49EC">
        <w:rPr>
          <w:rFonts w:ascii="Times New Roman" w:eastAsia="Times New Roman" w:hAnsi="Times New Roman" w:cs="Times New Roman"/>
          <w:sz w:val="28"/>
          <w:szCs w:val="28"/>
          <w:lang w:val="uk-UA"/>
        </w:rPr>
        <w:t>в</w:t>
      </w:r>
      <w:r w:rsidR="00D044B5">
        <w:rPr>
          <w:rFonts w:ascii="Times New Roman" w:eastAsia="Times New Roman" w:hAnsi="Times New Roman" w:cs="Times New Roman"/>
          <w:sz w:val="28"/>
          <w:szCs w:val="28"/>
          <w:lang w:val="uk-UA"/>
        </w:rPr>
        <w:t xml:space="preserve"> </w:t>
      </w:r>
      <w:r w:rsidR="00DD49EC" w:rsidRPr="00DD49EC">
        <w:rPr>
          <w:rFonts w:ascii="Times New Roman" w:eastAsia="Times New Roman" w:hAnsi="Times New Roman" w:cs="Times New Roman"/>
          <w:sz w:val="28"/>
          <w:szCs w:val="28"/>
          <w:lang w:val="uk-UA"/>
        </w:rPr>
        <w:t>Україні</w:t>
      </w:r>
      <w:r>
        <w:rPr>
          <w:rFonts w:ascii="Times New Roman" w:eastAsia="Times New Roman" w:hAnsi="Times New Roman" w:cs="Times New Roman"/>
          <w:sz w:val="28"/>
          <w:szCs w:val="28"/>
          <w:lang w:val="uk-UA"/>
        </w:rPr>
        <w:t>, зокрема</w:t>
      </w:r>
      <w:r w:rsidR="00DD49EC" w:rsidRPr="00DD49EC">
        <w:rPr>
          <w:rFonts w:ascii="Times New Roman" w:eastAsia="Times New Roman" w:hAnsi="Times New Roman" w:cs="Times New Roman"/>
          <w:sz w:val="28"/>
          <w:szCs w:val="28"/>
          <w:lang w:val="uk-UA"/>
        </w:rPr>
        <w:t xml:space="preserve">: </w:t>
      </w:r>
    </w:p>
    <w:p w:rsidR="00D044B5" w:rsidRDefault="00DD49EC" w:rsidP="00D044B5">
      <w:pPr>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D044B5">
        <w:rPr>
          <w:rFonts w:ascii="Times New Roman" w:eastAsia="Times New Roman" w:hAnsi="Times New Roman" w:cs="Times New Roman"/>
          <w:sz w:val="28"/>
          <w:szCs w:val="28"/>
          <w:lang w:val="uk-UA"/>
        </w:rPr>
        <w:t>–</w:t>
      </w:r>
      <w:r w:rsidR="00F7419C">
        <w:rPr>
          <w:rFonts w:ascii="Times New Roman" w:eastAsia="Times New Roman" w:hAnsi="Times New Roman" w:cs="Times New Roman"/>
          <w:sz w:val="28"/>
          <w:szCs w:val="28"/>
          <w:lang w:val="uk-UA"/>
        </w:rPr>
        <w:t xml:space="preserve"> облік</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земель</w:t>
      </w:r>
      <w:r w:rsidR="00F7419C">
        <w:rPr>
          <w:rFonts w:ascii="Times New Roman" w:eastAsia="Times New Roman" w:hAnsi="Times New Roman" w:cs="Times New Roman"/>
          <w:sz w:val="28"/>
          <w:szCs w:val="28"/>
          <w:lang w:val="uk-UA"/>
        </w:rPr>
        <w:t xml:space="preserve"> та </w:t>
      </w:r>
      <w:r w:rsidR="00F7419C" w:rsidRPr="00D044B5">
        <w:rPr>
          <w:rFonts w:ascii="Times New Roman" w:eastAsia="Times New Roman" w:hAnsi="Times New Roman" w:cs="Times New Roman"/>
          <w:sz w:val="28"/>
          <w:szCs w:val="28"/>
          <w:lang w:val="uk-UA"/>
        </w:rPr>
        <w:t>веденн</w:t>
      </w:r>
      <w:r w:rsidR="00F7419C">
        <w:rPr>
          <w:rFonts w:ascii="Times New Roman" w:eastAsia="Times New Roman" w:hAnsi="Times New Roman" w:cs="Times New Roman"/>
          <w:sz w:val="28"/>
          <w:szCs w:val="28"/>
          <w:lang w:val="uk-UA"/>
        </w:rPr>
        <w:t xml:space="preserve">я </w:t>
      </w:r>
      <w:r w:rsidR="00F7419C" w:rsidRPr="00D044B5">
        <w:rPr>
          <w:rFonts w:ascii="Times New Roman" w:eastAsia="Times New Roman" w:hAnsi="Times New Roman" w:cs="Times New Roman"/>
          <w:sz w:val="28"/>
          <w:szCs w:val="28"/>
          <w:lang w:val="uk-UA"/>
        </w:rPr>
        <w:t>земельно-кадастрової</w:t>
      </w:r>
      <w:r w:rsidR="00F7419C">
        <w:rPr>
          <w:rFonts w:ascii="Times New Roman" w:eastAsia="Times New Roman" w:hAnsi="Times New Roman" w:cs="Times New Roman"/>
          <w:sz w:val="28"/>
          <w:szCs w:val="28"/>
          <w:lang w:val="uk-UA"/>
        </w:rPr>
        <w:t xml:space="preserve"> </w:t>
      </w:r>
      <w:r w:rsidR="00F7419C" w:rsidRPr="00D044B5">
        <w:rPr>
          <w:rFonts w:ascii="Times New Roman" w:eastAsia="Times New Roman" w:hAnsi="Times New Roman" w:cs="Times New Roman"/>
          <w:sz w:val="28"/>
          <w:szCs w:val="28"/>
          <w:lang w:val="uk-UA"/>
        </w:rPr>
        <w:t>документації</w:t>
      </w:r>
      <w:r w:rsidR="00F7419C">
        <w:rPr>
          <w:rFonts w:ascii="Times New Roman" w:eastAsia="Times New Roman" w:hAnsi="Times New Roman" w:cs="Times New Roman"/>
          <w:sz w:val="28"/>
          <w:szCs w:val="28"/>
          <w:lang w:val="uk-UA"/>
        </w:rPr>
        <w:t xml:space="preserve"> містять порушення чинного законодавства</w:t>
      </w:r>
      <w:r w:rsidRPr="00D044B5">
        <w:rPr>
          <w:rFonts w:ascii="Times New Roman" w:eastAsia="Times New Roman" w:hAnsi="Times New Roman" w:cs="Times New Roman"/>
          <w:sz w:val="28"/>
          <w:szCs w:val="28"/>
          <w:lang w:val="uk-UA"/>
        </w:rPr>
        <w:t xml:space="preserve">, </w:t>
      </w:r>
      <w:r w:rsidR="00F7419C">
        <w:rPr>
          <w:rFonts w:ascii="Times New Roman" w:eastAsia="Times New Roman" w:hAnsi="Times New Roman" w:cs="Times New Roman"/>
          <w:sz w:val="28"/>
          <w:szCs w:val="28"/>
          <w:lang w:val="uk-UA"/>
        </w:rPr>
        <w:t>а це вагомий аргумент стосовно недонадходжень земельного податку до місцевих бюджетів</w:t>
      </w:r>
      <w:r w:rsidRPr="00D044B5">
        <w:rPr>
          <w:rFonts w:ascii="Times New Roman" w:eastAsia="Times New Roman" w:hAnsi="Times New Roman" w:cs="Times New Roman"/>
          <w:sz w:val="28"/>
          <w:szCs w:val="28"/>
          <w:lang w:val="uk-UA"/>
        </w:rPr>
        <w:t xml:space="preserve">; </w:t>
      </w:r>
    </w:p>
    <w:p w:rsidR="00D044B5" w:rsidRDefault="00D044B5" w:rsidP="00D044B5">
      <w:pPr>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7419C">
        <w:rPr>
          <w:rFonts w:ascii="Times New Roman" w:eastAsia="Times New Roman" w:hAnsi="Times New Roman" w:cs="Times New Roman"/>
          <w:sz w:val="28"/>
          <w:szCs w:val="28"/>
          <w:lang w:val="uk-UA"/>
        </w:rPr>
        <w:t xml:space="preserve">довготривалі процеси </w:t>
      </w:r>
      <w:r w:rsidR="00DD49EC" w:rsidRPr="00D044B5">
        <w:rPr>
          <w:rFonts w:ascii="Times New Roman" w:eastAsia="Times New Roman" w:hAnsi="Times New Roman" w:cs="Times New Roman"/>
          <w:sz w:val="28"/>
          <w:szCs w:val="28"/>
          <w:lang w:val="uk-UA"/>
        </w:rPr>
        <w:t>інвентаризації</w:t>
      </w:r>
      <w:r>
        <w:rPr>
          <w:rFonts w:ascii="Times New Roman" w:eastAsia="Times New Roman" w:hAnsi="Times New Roman" w:cs="Times New Roman"/>
          <w:sz w:val="28"/>
          <w:szCs w:val="28"/>
          <w:lang w:val="uk-UA"/>
        </w:rPr>
        <w:t xml:space="preserve"> </w:t>
      </w:r>
      <w:r w:rsidR="00F7419C">
        <w:rPr>
          <w:rFonts w:ascii="Times New Roman" w:eastAsia="Times New Roman" w:hAnsi="Times New Roman" w:cs="Times New Roman"/>
          <w:sz w:val="28"/>
          <w:szCs w:val="28"/>
          <w:lang w:val="uk-UA"/>
        </w:rPr>
        <w:t>земельних ділянок</w:t>
      </w:r>
      <w:r>
        <w:rPr>
          <w:rFonts w:ascii="Times New Roman" w:eastAsia="Times New Roman" w:hAnsi="Times New Roman" w:cs="Times New Roman"/>
          <w:sz w:val="28"/>
          <w:szCs w:val="28"/>
          <w:lang w:val="uk-UA"/>
        </w:rPr>
        <w:t xml:space="preserve"> </w:t>
      </w:r>
      <w:r w:rsidR="00DD49EC" w:rsidRPr="00D044B5">
        <w:rPr>
          <w:rFonts w:ascii="Times New Roman" w:eastAsia="Times New Roman" w:hAnsi="Times New Roman" w:cs="Times New Roman"/>
          <w:sz w:val="28"/>
          <w:szCs w:val="28"/>
          <w:lang w:val="uk-UA"/>
        </w:rPr>
        <w:t>та</w:t>
      </w:r>
      <w:r>
        <w:rPr>
          <w:rFonts w:ascii="Times New Roman" w:eastAsia="Times New Roman" w:hAnsi="Times New Roman" w:cs="Times New Roman"/>
          <w:sz w:val="28"/>
          <w:szCs w:val="28"/>
          <w:lang w:val="uk-UA"/>
        </w:rPr>
        <w:t xml:space="preserve"> </w:t>
      </w:r>
      <w:r w:rsidR="00DD49EC" w:rsidRPr="00D044B5">
        <w:rPr>
          <w:rFonts w:ascii="Times New Roman" w:eastAsia="Times New Roman" w:hAnsi="Times New Roman" w:cs="Times New Roman"/>
          <w:sz w:val="28"/>
          <w:szCs w:val="28"/>
          <w:lang w:val="uk-UA"/>
        </w:rPr>
        <w:t>відсутність</w:t>
      </w:r>
      <w:r>
        <w:rPr>
          <w:rFonts w:ascii="Times New Roman" w:eastAsia="Times New Roman" w:hAnsi="Times New Roman" w:cs="Times New Roman"/>
          <w:sz w:val="28"/>
          <w:szCs w:val="28"/>
          <w:lang w:val="uk-UA"/>
        </w:rPr>
        <w:t xml:space="preserve"> </w:t>
      </w:r>
      <w:r w:rsidR="00F7419C">
        <w:rPr>
          <w:rFonts w:ascii="Times New Roman" w:eastAsia="Times New Roman" w:hAnsi="Times New Roman" w:cs="Times New Roman"/>
          <w:sz w:val="28"/>
          <w:szCs w:val="28"/>
          <w:lang w:val="uk-UA"/>
        </w:rPr>
        <w:t xml:space="preserve">достатнього обсягу її </w:t>
      </w:r>
      <w:r w:rsidR="00DD49EC" w:rsidRPr="00D044B5">
        <w:rPr>
          <w:rFonts w:ascii="Times New Roman" w:eastAsia="Times New Roman" w:hAnsi="Times New Roman" w:cs="Times New Roman"/>
          <w:sz w:val="28"/>
          <w:szCs w:val="28"/>
          <w:lang w:val="uk-UA"/>
        </w:rPr>
        <w:t>документації</w:t>
      </w:r>
      <w:r w:rsidR="00F7419C">
        <w:rPr>
          <w:rFonts w:ascii="Times New Roman" w:eastAsia="Times New Roman" w:hAnsi="Times New Roman" w:cs="Times New Roman"/>
          <w:sz w:val="28"/>
          <w:szCs w:val="28"/>
          <w:lang w:val="uk-UA"/>
        </w:rPr>
        <w:t>, зокрема</w:t>
      </w:r>
      <w:r>
        <w:rPr>
          <w:rFonts w:ascii="Times New Roman" w:eastAsia="Times New Roman" w:hAnsi="Times New Roman" w:cs="Times New Roman"/>
          <w:sz w:val="28"/>
          <w:szCs w:val="28"/>
          <w:lang w:val="uk-UA"/>
        </w:rPr>
        <w:t xml:space="preserve"> </w:t>
      </w:r>
      <w:r w:rsidR="00DD49EC" w:rsidRPr="00D044B5">
        <w:rPr>
          <w:rFonts w:ascii="Times New Roman" w:eastAsia="Times New Roman" w:hAnsi="Times New Roman" w:cs="Times New Roman"/>
          <w:sz w:val="28"/>
          <w:szCs w:val="28"/>
          <w:lang w:val="uk-UA"/>
        </w:rPr>
        <w:t>на</w:t>
      </w:r>
      <w:r>
        <w:rPr>
          <w:rFonts w:ascii="Times New Roman" w:eastAsia="Times New Roman" w:hAnsi="Times New Roman" w:cs="Times New Roman"/>
          <w:sz w:val="28"/>
          <w:szCs w:val="28"/>
          <w:lang w:val="uk-UA"/>
        </w:rPr>
        <w:t xml:space="preserve"> </w:t>
      </w:r>
      <w:r w:rsidR="00DD49EC" w:rsidRPr="00D044B5">
        <w:rPr>
          <w:rFonts w:ascii="Times New Roman" w:eastAsia="Times New Roman" w:hAnsi="Times New Roman" w:cs="Times New Roman"/>
          <w:sz w:val="28"/>
          <w:szCs w:val="28"/>
          <w:lang w:val="uk-UA"/>
        </w:rPr>
        <w:t>право</w:t>
      </w:r>
      <w:r>
        <w:rPr>
          <w:rFonts w:ascii="Times New Roman" w:eastAsia="Times New Roman" w:hAnsi="Times New Roman" w:cs="Times New Roman"/>
          <w:sz w:val="28"/>
          <w:szCs w:val="28"/>
          <w:lang w:val="uk-UA"/>
        </w:rPr>
        <w:t xml:space="preserve"> </w:t>
      </w:r>
      <w:r w:rsidR="00DD49EC" w:rsidRPr="00D044B5">
        <w:rPr>
          <w:rFonts w:ascii="Times New Roman" w:eastAsia="Times New Roman" w:hAnsi="Times New Roman" w:cs="Times New Roman"/>
          <w:sz w:val="28"/>
          <w:szCs w:val="28"/>
          <w:lang w:val="uk-UA"/>
        </w:rPr>
        <w:t>власності</w:t>
      </w:r>
      <w:r>
        <w:rPr>
          <w:rFonts w:ascii="Times New Roman" w:eastAsia="Times New Roman" w:hAnsi="Times New Roman" w:cs="Times New Roman"/>
          <w:sz w:val="28"/>
          <w:szCs w:val="28"/>
          <w:lang w:val="uk-UA"/>
        </w:rPr>
        <w:t xml:space="preserve"> </w:t>
      </w:r>
      <w:r w:rsidR="00F7419C">
        <w:rPr>
          <w:rFonts w:ascii="Times New Roman" w:eastAsia="Times New Roman" w:hAnsi="Times New Roman" w:cs="Times New Roman"/>
          <w:sz w:val="28"/>
          <w:szCs w:val="28"/>
          <w:lang w:val="uk-UA"/>
        </w:rPr>
        <w:t>або</w:t>
      </w:r>
      <w:r>
        <w:rPr>
          <w:rFonts w:ascii="Times New Roman" w:eastAsia="Times New Roman" w:hAnsi="Times New Roman" w:cs="Times New Roman"/>
          <w:sz w:val="28"/>
          <w:szCs w:val="28"/>
          <w:lang w:val="uk-UA"/>
        </w:rPr>
        <w:t xml:space="preserve"> </w:t>
      </w:r>
      <w:r w:rsidR="00DD49EC" w:rsidRPr="00D044B5">
        <w:rPr>
          <w:rFonts w:ascii="Times New Roman" w:eastAsia="Times New Roman" w:hAnsi="Times New Roman" w:cs="Times New Roman"/>
          <w:sz w:val="28"/>
          <w:szCs w:val="28"/>
          <w:lang w:val="uk-UA"/>
        </w:rPr>
        <w:lastRenderedPageBreak/>
        <w:t>користування</w:t>
      </w:r>
      <w:r>
        <w:rPr>
          <w:rFonts w:ascii="Times New Roman" w:eastAsia="Times New Roman" w:hAnsi="Times New Roman" w:cs="Times New Roman"/>
          <w:sz w:val="28"/>
          <w:szCs w:val="28"/>
          <w:lang w:val="uk-UA"/>
        </w:rPr>
        <w:t xml:space="preserve"> </w:t>
      </w:r>
      <w:r w:rsidR="00DD49EC" w:rsidRPr="00D044B5">
        <w:rPr>
          <w:rFonts w:ascii="Times New Roman" w:eastAsia="Times New Roman" w:hAnsi="Times New Roman" w:cs="Times New Roman"/>
          <w:sz w:val="28"/>
          <w:szCs w:val="28"/>
          <w:lang w:val="uk-UA"/>
        </w:rPr>
        <w:t>землею, ускладню</w:t>
      </w:r>
      <w:r w:rsidR="00F7419C">
        <w:rPr>
          <w:rFonts w:ascii="Times New Roman" w:eastAsia="Times New Roman" w:hAnsi="Times New Roman" w:cs="Times New Roman"/>
          <w:sz w:val="28"/>
          <w:szCs w:val="28"/>
          <w:lang w:val="uk-UA"/>
        </w:rPr>
        <w:t>ють</w:t>
      </w:r>
      <w:r>
        <w:rPr>
          <w:rFonts w:ascii="Times New Roman" w:eastAsia="Times New Roman" w:hAnsi="Times New Roman" w:cs="Times New Roman"/>
          <w:sz w:val="28"/>
          <w:szCs w:val="28"/>
          <w:lang w:val="uk-UA"/>
        </w:rPr>
        <w:t xml:space="preserve"> </w:t>
      </w:r>
      <w:r w:rsidR="00DD49EC" w:rsidRPr="00D044B5">
        <w:rPr>
          <w:rFonts w:ascii="Times New Roman" w:eastAsia="Times New Roman" w:hAnsi="Times New Roman" w:cs="Times New Roman"/>
          <w:sz w:val="28"/>
          <w:szCs w:val="28"/>
          <w:lang w:val="uk-UA"/>
        </w:rPr>
        <w:t>механізм</w:t>
      </w:r>
      <w:r>
        <w:rPr>
          <w:rFonts w:ascii="Times New Roman" w:eastAsia="Times New Roman" w:hAnsi="Times New Roman" w:cs="Times New Roman"/>
          <w:sz w:val="28"/>
          <w:szCs w:val="28"/>
          <w:lang w:val="uk-UA"/>
        </w:rPr>
        <w:t xml:space="preserve"> </w:t>
      </w:r>
      <w:r w:rsidR="00F7419C">
        <w:rPr>
          <w:rFonts w:ascii="Times New Roman" w:eastAsia="Times New Roman" w:hAnsi="Times New Roman" w:cs="Times New Roman"/>
          <w:sz w:val="28"/>
          <w:szCs w:val="28"/>
          <w:lang w:val="uk-UA"/>
        </w:rPr>
        <w:t>нарахування</w:t>
      </w:r>
      <w:r>
        <w:rPr>
          <w:rFonts w:ascii="Times New Roman" w:eastAsia="Times New Roman" w:hAnsi="Times New Roman" w:cs="Times New Roman"/>
          <w:sz w:val="28"/>
          <w:szCs w:val="28"/>
          <w:lang w:val="uk-UA"/>
        </w:rPr>
        <w:t xml:space="preserve"> </w:t>
      </w:r>
      <w:r w:rsidR="00DD49EC" w:rsidRPr="00D044B5">
        <w:rPr>
          <w:rFonts w:ascii="Times New Roman" w:eastAsia="Times New Roman" w:hAnsi="Times New Roman" w:cs="Times New Roman"/>
          <w:sz w:val="28"/>
          <w:szCs w:val="28"/>
          <w:lang w:val="uk-UA"/>
        </w:rPr>
        <w:t>та</w:t>
      </w:r>
      <w:r>
        <w:rPr>
          <w:rFonts w:ascii="Times New Roman" w:eastAsia="Times New Roman" w:hAnsi="Times New Roman" w:cs="Times New Roman"/>
          <w:sz w:val="28"/>
          <w:szCs w:val="28"/>
          <w:lang w:val="uk-UA"/>
        </w:rPr>
        <w:t xml:space="preserve"> </w:t>
      </w:r>
      <w:r w:rsidR="00DD49EC" w:rsidRPr="00D044B5">
        <w:rPr>
          <w:rFonts w:ascii="Times New Roman" w:eastAsia="Times New Roman" w:hAnsi="Times New Roman" w:cs="Times New Roman"/>
          <w:sz w:val="28"/>
          <w:szCs w:val="28"/>
          <w:lang w:val="uk-UA"/>
        </w:rPr>
        <w:t>сплати</w:t>
      </w:r>
      <w:r>
        <w:rPr>
          <w:rFonts w:ascii="Times New Roman" w:eastAsia="Times New Roman" w:hAnsi="Times New Roman" w:cs="Times New Roman"/>
          <w:sz w:val="28"/>
          <w:szCs w:val="28"/>
          <w:lang w:val="uk-UA"/>
        </w:rPr>
        <w:t xml:space="preserve"> </w:t>
      </w:r>
      <w:r w:rsidR="00F7419C">
        <w:rPr>
          <w:rFonts w:ascii="Times New Roman" w:eastAsia="Times New Roman" w:hAnsi="Times New Roman" w:cs="Times New Roman"/>
          <w:sz w:val="28"/>
          <w:szCs w:val="28"/>
          <w:lang w:val="uk-UA"/>
        </w:rPr>
        <w:t>земельного податку</w:t>
      </w:r>
      <w:r w:rsidR="00DD49EC" w:rsidRPr="00D044B5">
        <w:rPr>
          <w:rFonts w:ascii="Times New Roman" w:eastAsia="Times New Roman" w:hAnsi="Times New Roman" w:cs="Times New Roman"/>
          <w:sz w:val="28"/>
          <w:szCs w:val="28"/>
          <w:lang w:val="uk-UA"/>
        </w:rPr>
        <w:t xml:space="preserve">; </w:t>
      </w:r>
    </w:p>
    <w:p w:rsidR="00D044B5" w:rsidRDefault="00DD49EC" w:rsidP="00D044B5">
      <w:pPr>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D044B5">
        <w:rPr>
          <w:rFonts w:ascii="Times New Roman" w:eastAsia="Times New Roman" w:hAnsi="Times New Roman" w:cs="Times New Roman"/>
          <w:sz w:val="28"/>
          <w:szCs w:val="28"/>
          <w:lang w:val="uk-UA"/>
        </w:rPr>
        <w:t>–</w:t>
      </w:r>
      <w:r w:rsidR="00D044B5">
        <w:rPr>
          <w:rFonts w:ascii="Times New Roman" w:eastAsia="Times New Roman" w:hAnsi="Times New Roman" w:cs="Times New Roman"/>
          <w:sz w:val="28"/>
          <w:szCs w:val="28"/>
          <w:lang w:val="uk-UA"/>
        </w:rPr>
        <w:t xml:space="preserve"> </w:t>
      </w:r>
      <w:r w:rsidR="00F7419C">
        <w:rPr>
          <w:rFonts w:ascii="Times New Roman" w:eastAsia="Times New Roman" w:hAnsi="Times New Roman" w:cs="Times New Roman"/>
          <w:sz w:val="28"/>
          <w:szCs w:val="28"/>
          <w:lang w:val="uk-UA"/>
        </w:rPr>
        <w:t>зважаючи на недосконалість реєстру земельних ділянок, а відтак недонадходження до місцевих бюджетів спонукають до обмеженого фінансування землеохоронних</w:t>
      </w:r>
      <w:r w:rsidR="00D044B5">
        <w:rPr>
          <w:rFonts w:ascii="Times New Roman" w:eastAsia="Times New Roman" w:hAnsi="Times New Roman" w:cs="Times New Roman"/>
          <w:sz w:val="28"/>
          <w:szCs w:val="28"/>
          <w:lang w:val="uk-UA"/>
        </w:rPr>
        <w:t xml:space="preserve"> </w:t>
      </w:r>
      <w:r w:rsidR="00F7419C">
        <w:rPr>
          <w:rFonts w:ascii="Times New Roman" w:eastAsia="Times New Roman" w:hAnsi="Times New Roman" w:cs="Times New Roman"/>
          <w:sz w:val="28"/>
          <w:szCs w:val="28"/>
          <w:lang w:val="uk-UA"/>
        </w:rPr>
        <w:t>заходів і програм</w:t>
      </w:r>
      <w:r w:rsidRPr="00D044B5">
        <w:rPr>
          <w:rFonts w:ascii="Times New Roman" w:eastAsia="Times New Roman" w:hAnsi="Times New Roman" w:cs="Times New Roman"/>
          <w:sz w:val="28"/>
          <w:szCs w:val="28"/>
          <w:lang w:val="uk-UA"/>
        </w:rPr>
        <w:t xml:space="preserve">; </w:t>
      </w:r>
    </w:p>
    <w:p w:rsidR="00D044B5" w:rsidRDefault="00DD49EC" w:rsidP="00D044B5">
      <w:pPr>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D044B5">
        <w:rPr>
          <w:rFonts w:ascii="Times New Roman" w:eastAsia="Times New Roman" w:hAnsi="Times New Roman" w:cs="Times New Roman"/>
          <w:sz w:val="28"/>
          <w:szCs w:val="28"/>
          <w:lang w:val="uk-UA"/>
        </w:rPr>
        <w:t>–</w:t>
      </w:r>
      <w:r w:rsidR="00F7419C">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податкові</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пільги</w:t>
      </w:r>
      <w:r w:rsidR="00F7419C">
        <w:rPr>
          <w:rFonts w:ascii="Times New Roman" w:eastAsia="Times New Roman" w:hAnsi="Times New Roman" w:cs="Times New Roman"/>
          <w:sz w:val="28"/>
          <w:szCs w:val="28"/>
          <w:lang w:val="uk-UA"/>
        </w:rPr>
        <w:t xml:space="preserve"> щодо сплати земельного податку не містять регулюючого потенціалу, адже не</w:t>
      </w:r>
      <w:r w:rsidR="00CA2D36">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стимулю</w:t>
      </w:r>
      <w:r w:rsidR="00CA2D36">
        <w:rPr>
          <w:rFonts w:ascii="Times New Roman" w:eastAsia="Times New Roman" w:hAnsi="Times New Roman" w:cs="Times New Roman"/>
          <w:sz w:val="28"/>
          <w:szCs w:val="28"/>
          <w:lang w:val="uk-UA"/>
        </w:rPr>
        <w:t>ють</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землекористувачів</w:t>
      </w:r>
      <w:r w:rsid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раціонально</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використ</w:t>
      </w:r>
      <w:r w:rsidR="00CA2D36">
        <w:rPr>
          <w:rFonts w:ascii="Times New Roman" w:eastAsia="Times New Roman" w:hAnsi="Times New Roman" w:cs="Times New Roman"/>
          <w:sz w:val="28"/>
          <w:szCs w:val="28"/>
          <w:lang w:val="uk-UA"/>
        </w:rPr>
        <w:t>овувати</w:t>
      </w:r>
      <w:r w:rsid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земльні ділянки</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та</w:t>
      </w:r>
      <w:r w:rsid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 xml:space="preserve">не сприяють </w:t>
      </w:r>
      <w:r w:rsidRPr="00D044B5">
        <w:rPr>
          <w:rFonts w:ascii="Times New Roman" w:eastAsia="Times New Roman" w:hAnsi="Times New Roman" w:cs="Times New Roman"/>
          <w:sz w:val="28"/>
          <w:szCs w:val="28"/>
          <w:lang w:val="uk-UA"/>
        </w:rPr>
        <w:t>оновленню</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природного</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потенціал</w:t>
      </w:r>
      <w:r w:rsidR="00CA2D36">
        <w:rPr>
          <w:rFonts w:ascii="Times New Roman" w:eastAsia="Times New Roman" w:hAnsi="Times New Roman" w:cs="Times New Roman"/>
          <w:sz w:val="28"/>
          <w:szCs w:val="28"/>
          <w:lang w:val="uk-UA"/>
        </w:rPr>
        <w:t>у</w:t>
      </w:r>
      <w:r w:rsidR="00D044B5">
        <w:rPr>
          <w:rFonts w:ascii="Times New Roman" w:eastAsia="Times New Roman" w:hAnsi="Times New Roman" w:cs="Times New Roman"/>
          <w:sz w:val="28"/>
          <w:szCs w:val="28"/>
          <w:lang w:val="uk-UA"/>
        </w:rPr>
        <w:t xml:space="preserve"> У</w:t>
      </w:r>
      <w:r w:rsidRPr="00D044B5">
        <w:rPr>
          <w:rFonts w:ascii="Times New Roman" w:eastAsia="Times New Roman" w:hAnsi="Times New Roman" w:cs="Times New Roman"/>
          <w:sz w:val="28"/>
          <w:szCs w:val="28"/>
          <w:lang w:val="uk-UA"/>
        </w:rPr>
        <w:t xml:space="preserve">країни; </w:t>
      </w:r>
      <w:r w:rsidR="00CA2D36">
        <w:rPr>
          <w:rFonts w:ascii="Times New Roman" w:eastAsia="Times New Roman" w:hAnsi="Times New Roman" w:cs="Times New Roman"/>
          <w:sz w:val="28"/>
          <w:szCs w:val="28"/>
          <w:lang w:val="uk-UA"/>
        </w:rPr>
        <w:t>як</w:t>
      </w:r>
      <w:r w:rsid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результат</w:t>
      </w:r>
      <w:r w:rsid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 зазначені</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податкові</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пільги</w:t>
      </w:r>
      <w:r w:rsid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виступають</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лише</w:t>
      </w:r>
      <w:r w:rsid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 xml:space="preserve">бюджетними </w:t>
      </w:r>
      <w:r w:rsidRPr="00D044B5">
        <w:rPr>
          <w:rFonts w:ascii="Times New Roman" w:eastAsia="Times New Roman" w:hAnsi="Times New Roman" w:cs="Times New Roman"/>
          <w:sz w:val="28"/>
          <w:szCs w:val="28"/>
          <w:lang w:val="uk-UA"/>
        </w:rPr>
        <w:t xml:space="preserve">втратами; </w:t>
      </w:r>
    </w:p>
    <w:p w:rsidR="00D044B5" w:rsidRDefault="00DD49EC" w:rsidP="00D044B5">
      <w:pPr>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D044B5">
        <w:rPr>
          <w:rFonts w:ascii="Times New Roman" w:eastAsia="Times New Roman" w:hAnsi="Times New Roman" w:cs="Times New Roman"/>
          <w:sz w:val="28"/>
          <w:szCs w:val="28"/>
          <w:lang w:val="uk-UA"/>
        </w:rPr>
        <w:t>–</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не</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контрольовано</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змінюється</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призначення</w:t>
      </w:r>
      <w:r w:rsid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угідь</w:t>
      </w:r>
      <w:r w:rsidRP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Зазначене</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вилучення</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земельних</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ресурсів</w:t>
      </w:r>
      <w:r w:rsid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 xml:space="preserve">зі </w:t>
      </w:r>
      <w:r w:rsidRPr="00D044B5">
        <w:rPr>
          <w:rFonts w:ascii="Times New Roman" w:eastAsia="Times New Roman" w:hAnsi="Times New Roman" w:cs="Times New Roman"/>
          <w:sz w:val="28"/>
          <w:szCs w:val="28"/>
          <w:lang w:val="uk-UA"/>
        </w:rPr>
        <w:t>сільськогосподарського</w:t>
      </w:r>
      <w:r w:rsid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складу</w:t>
      </w:r>
      <w:r w:rsidR="00CA2D36" w:rsidRP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негативно</w:t>
      </w:r>
      <w:r w:rsid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позначається</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на</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розвитку</w:t>
      </w:r>
      <w:r w:rsid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 xml:space="preserve">агропромислового комплексу </w:t>
      </w:r>
      <w:r w:rsidRPr="00D044B5">
        <w:rPr>
          <w:rFonts w:ascii="Times New Roman" w:eastAsia="Times New Roman" w:hAnsi="Times New Roman" w:cs="Times New Roman"/>
          <w:sz w:val="28"/>
          <w:szCs w:val="28"/>
          <w:lang w:val="uk-UA"/>
        </w:rPr>
        <w:t>та</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сприяє</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зниженню</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якості</w:t>
      </w:r>
      <w:r w:rsidR="00CA2D36">
        <w:rPr>
          <w:rFonts w:ascii="Times New Roman" w:eastAsia="Times New Roman" w:hAnsi="Times New Roman" w:cs="Times New Roman"/>
          <w:sz w:val="28"/>
          <w:szCs w:val="28"/>
          <w:lang w:val="uk-UA"/>
        </w:rPr>
        <w:t xml:space="preserve"> земельних ресурсів</w:t>
      </w:r>
      <w:r w:rsidRPr="00D044B5">
        <w:rPr>
          <w:rFonts w:ascii="Times New Roman" w:eastAsia="Times New Roman" w:hAnsi="Times New Roman" w:cs="Times New Roman"/>
          <w:sz w:val="28"/>
          <w:szCs w:val="28"/>
          <w:lang w:val="uk-UA"/>
        </w:rPr>
        <w:t xml:space="preserve">; </w:t>
      </w:r>
    </w:p>
    <w:p w:rsidR="00D044B5" w:rsidRDefault="00DD49EC" w:rsidP="00D044B5">
      <w:pPr>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w:t>
      </w:r>
      <w:r w:rsidRPr="00D044B5">
        <w:rPr>
          <w:rFonts w:ascii="Times New Roman" w:eastAsia="Times New Roman" w:hAnsi="Times New Roman" w:cs="Times New Roman"/>
          <w:sz w:val="28"/>
          <w:szCs w:val="28"/>
          <w:lang w:val="uk-UA"/>
        </w:rPr>
        <w:t>відсутність</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регулюючих</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властивостей</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плати</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за</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землю, а</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саме</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зв’язку</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між</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розміром</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земельного</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податку</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з</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гектара</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угідь</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та</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фактичною</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величиною</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рентних</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доходів</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від</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землекористування, що</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призводить</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до</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застосування</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низьких</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ставок</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земельного</w:t>
      </w:r>
      <w:r w:rsidR="00D044B5">
        <w:rPr>
          <w:rFonts w:ascii="Times New Roman" w:eastAsia="Times New Roman" w:hAnsi="Times New Roman" w:cs="Times New Roman"/>
          <w:sz w:val="28"/>
          <w:szCs w:val="28"/>
          <w:lang w:val="uk-UA"/>
        </w:rPr>
        <w:t xml:space="preserve"> </w:t>
      </w:r>
      <w:r w:rsidR="002E395F">
        <w:rPr>
          <w:rFonts w:ascii="Times New Roman" w:eastAsia="Times New Roman" w:hAnsi="Times New Roman" w:cs="Times New Roman"/>
          <w:sz w:val="28"/>
          <w:szCs w:val="28"/>
          <w:lang w:val="uk-UA"/>
        </w:rPr>
        <w:t>податку</w:t>
      </w:r>
      <w:r w:rsidR="00CA2D36">
        <w:rPr>
          <w:rFonts w:ascii="Times New Roman" w:eastAsia="Times New Roman" w:hAnsi="Times New Roman" w:cs="Times New Roman"/>
          <w:sz w:val="28"/>
          <w:szCs w:val="28"/>
          <w:lang w:val="uk-UA"/>
        </w:rPr>
        <w:t>»</w:t>
      </w:r>
      <w:r w:rsidRPr="00D044B5">
        <w:rPr>
          <w:rFonts w:ascii="Times New Roman" w:eastAsia="Times New Roman" w:hAnsi="Times New Roman" w:cs="Times New Roman"/>
          <w:sz w:val="28"/>
          <w:szCs w:val="28"/>
          <w:lang w:val="uk-UA"/>
        </w:rPr>
        <w:t xml:space="preserve"> [</w:t>
      </w:r>
      <w:r w:rsidR="00C76650">
        <w:rPr>
          <w:rFonts w:ascii="Times New Roman" w:eastAsia="Times New Roman" w:hAnsi="Times New Roman" w:cs="Times New Roman"/>
          <w:sz w:val="28"/>
          <w:szCs w:val="28"/>
          <w:lang w:val="uk-UA"/>
        </w:rPr>
        <w:t>7</w:t>
      </w:r>
      <w:r w:rsidRP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При встановленні ставок земельного податку необхідно застосовувати</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рентн</w:t>
      </w:r>
      <w:r w:rsidR="00CA2D36">
        <w:rPr>
          <w:rFonts w:ascii="Times New Roman" w:eastAsia="Times New Roman" w:hAnsi="Times New Roman" w:cs="Times New Roman"/>
          <w:sz w:val="28"/>
          <w:szCs w:val="28"/>
          <w:lang w:val="uk-UA"/>
        </w:rPr>
        <w:t>ий</w:t>
      </w:r>
      <w:r w:rsid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підхід</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та</w:t>
      </w:r>
      <w:r w:rsid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 xml:space="preserve">обґрунтування </w:t>
      </w:r>
      <w:r w:rsidRPr="00D044B5">
        <w:rPr>
          <w:rFonts w:ascii="Times New Roman" w:eastAsia="Times New Roman" w:hAnsi="Times New Roman" w:cs="Times New Roman"/>
          <w:sz w:val="28"/>
          <w:szCs w:val="28"/>
          <w:lang w:val="uk-UA"/>
        </w:rPr>
        <w:t>нормативно</w:t>
      </w:r>
      <w:r w:rsidR="00CA2D36">
        <w:rPr>
          <w:rFonts w:ascii="Times New Roman" w:eastAsia="Times New Roman" w:hAnsi="Times New Roman" w:cs="Times New Roman"/>
          <w:sz w:val="28"/>
          <w:szCs w:val="28"/>
          <w:lang w:val="uk-UA"/>
        </w:rPr>
        <w:t>ї</w:t>
      </w:r>
      <w:r w:rsidR="00D044B5">
        <w:rPr>
          <w:rFonts w:ascii="Times New Roman" w:eastAsia="Times New Roman" w:hAnsi="Times New Roman" w:cs="Times New Roman"/>
          <w:sz w:val="28"/>
          <w:szCs w:val="28"/>
          <w:lang w:val="uk-UA"/>
        </w:rPr>
        <w:t xml:space="preserve"> грошової </w:t>
      </w:r>
      <w:r w:rsidRPr="00D044B5">
        <w:rPr>
          <w:rFonts w:ascii="Times New Roman" w:eastAsia="Times New Roman" w:hAnsi="Times New Roman" w:cs="Times New Roman"/>
          <w:sz w:val="28"/>
          <w:szCs w:val="28"/>
          <w:lang w:val="uk-UA"/>
        </w:rPr>
        <w:t>оцінки</w:t>
      </w:r>
      <w:r w:rsidR="00CA2D36">
        <w:rPr>
          <w:rFonts w:ascii="Times New Roman" w:eastAsia="Times New Roman" w:hAnsi="Times New Roman" w:cs="Times New Roman"/>
          <w:sz w:val="28"/>
          <w:szCs w:val="28"/>
          <w:lang w:val="uk-UA"/>
        </w:rPr>
        <w:t>, в іншому випадку земельні ресурси використовуватимуться</w:t>
      </w:r>
      <w:r w:rsidR="00D044B5">
        <w:rPr>
          <w:rFonts w:ascii="Times New Roman" w:eastAsia="Times New Roman" w:hAnsi="Times New Roman" w:cs="Times New Roman"/>
          <w:sz w:val="28"/>
          <w:szCs w:val="28"/>
          <w:lang w:val="uk-UA"/>
        </w:rPr>
        <w:t xml:space="preserve"> </w:t>
      </w:r>
      <w:r w:rsidR="00CA2D36">
        <w:rPr>
          <w:rFonts w:ascii="Times New Roman" w:eastAsia="Times New Roman" w:hAnsi="Times New Roman" w:cs="Times New Roman"/>
          <w:sz w:val="28"/>
          <w:szCs w:val="28"/>
          <w:lang w:val="uk-UA"/>
        </w:rPr>
        <w:t>безгосподарно</w:t>
      </w:r>
      <w:r w:rsidRPr="00D044B5">
        <w:rPr>
          <w:rFonts w:ascii="Times New Roman" w:eastAsia="Times New Roman" w:hAnsi="Times New Roman" w:cs="Times New Roman"/>
          <w:sz w:val="28"/>
          <w:szCs w:val="28"/>
          <w:lang w:val="uk-UA"/>
        </w:rPr>
        <w:t>, зниж</w:t>
      </w:r>
      <w:r w:rsidR="00CA2D36">
        <w:rPr>
          <w:rFonts w:ascii="Times New Roman" w:eastAsia="Times New Roman" w:hAnsi="Times New Roman" w:cs="Times New Roman"/>
          <w:sz w:val="28"/>
          <w:szCs w:val="28"/>
          <w:lang w:val="uk-UA"/>
        </w:rPr>
        <w:t>уватиметься</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родюч</w:t>
      </w:r>
      <w:r w:rsidR="00CA2D36">
        <w:rPr>
          <w:rFonts w:ascii="Times New Roman" w:eastAsia="Times New Roman" w:hAnsi="Times New Roman" w:cs="Times New Roman"/>
          <w:sz w:val="28"/>
          <w:szCs w:val="28"/>
          <w:lang w:val="uk-UA"/>
        </w:rPr>
        <w:t>ість</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 xml:space="preserve">ґрунтів; </w:t>
      </w:r>
    </w:p>
    <w:p w:rsidR="00D044B5" w:rsidRDefault="00DD49EC" w:rsidP="00D044B5">
      <w:pPr>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D044B5">
        <w:rPr>
          <w:rFonts w:ascii="Times New Roman" w:eastAsia="Times New Roman" w:hAnsi="Times New Roman" w:cs="Times New Roman"/>
          <w:sz w:val="28"/>
          <w:szCs w:val="28"/>
          <w:lang w:val="uk-UA"/>
        </w:rPr>
        <w:t>– недостатній</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рівень</w:t>
      </w:r>
      <w:r w:rsidR="00D044B5">
        <w:rPr>
          <w:rFonts w:ascii="Times New Roman" w:eastAsia="Times New Roman" w:hAnsi="Times New Roman" w:cs="Times New Roman"/>
          <w:sz w:val="28"/>
          <w:szCs w:val="28"/>
          <w:lang w:val="uk-UA"/>
        </w:rPr>
        <w:t xml:space="preserve"> </w:t>
      </w:r>
      <w:r w:rsidR="007279AC">
        <w:rPr>
          <w:rFonts w:ascii="Times New Roman" w:eastAsia="Times New Roman" w:hAnsi="Times New Roman" w:cs="Times New Roman"/>
          <w:sz w:val="28"/>
          <w:szCs w:val="28"/>
          <w:lang w:val="uk-UA"/>
        </w:rPr>
        <w:t xml:space="preserve">використання таких податкових інструментів і важелів як </w:t>
      </w:r>
      <w:r w:rsidRPr="00D044B5">
        <w:rPr>
          <w:rFonts w:ascii="Times New Roman" w:eastAsia="Times New Roman" w:hAnsi="Times New Roman" w:cs="Times New Roman"/>
          <w:sz w:val="28"/>
          <w:szCs w:val="28"/>
          <w:lang w:val="uk-UA"/>
        </w:rPr>
        <w:t>стимулю</w:t>
      </w:r>
      <w:r w:rsidR="007279AC">
        <w:rPr>
          <w:rFonts w:ascii="Times New Roman" w:eastAsia="Times New Roman" w:hAnsi="Times New Roman" w:cs="Times New Roman"/>
          <w:sz w:val="28"/>
          <w:szCs w:val="28"/>
          <w:lang w:val="uk-UA"/>
        </w:rPr>
        <w:t>вання</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та</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стриму</w:t>
      </w:r>
      <w:r w:rsidR="007279AC">
        <w:rPr>
          <w:rFonts w:ascii="Times New Roman" w:eastAsia="Times New Roman" w:hAnsi="Times New Roman" w:cs="Times New Roman"/>
          <w:sz w:val="28"/>
          <w:szCs w:val="28"/>
          <w:lang w:val="uk-UA"/>
        </w:rPr>
        <w:t>вання стосовно встановлення рівня ставок земельного</w:t>
      </w:r>
      <w:r w:rsidR="00D044B5">
        <w:rPr>
          <w:rFonts w:ascii="Times New Roman" w:eastAsia="Times New Roman" w:hAnsi="Times New Roman" w:cs="Times New Roman"/>
          <w:sz w:val="28"/>
          <w:szCs w:val="28"/>
          <w:lang w:val="uk-UA"/>
        </w:rPr>
        <w:t xml:space="preserve"> </w:t>
      </w:r>
      <w:r w:rsidR="007279AC">
        <w:rPr>
          <w:rFonts w:ascii="Times New Roman" w:eastAsia="Times New Roman" w:hAnsi="Times New Roman" w:cs="Times New Roman"/>
          <w:sz w:val="28"/>
          <w:szCs w:val="28"/>
          <w:lang w:val="uk-UA"/>
        </w:rPr>
        <w:t>податку</w:t>
      </w:r>
      <w:r w:rsidRPr="00D044B5">
        <w:rPr>
          <w:rFonts w:ascii="Times New Roman" w:eastAsia="Times New Roman" w:hAnsi="Times New Roman" w:cs="Times New Roman"/>
          <w:sz w:val="28"/>
          <w:szCs w:val="28"/>
          <w:lang w:val="uk-UA"/>
        </w:rPr>
        <w:t xml:space="preserve"> не</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дозволяє</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врегул</w:t>
      </w:r>
      <w:r w:rsidR="007279AC">
        <w:rPr>
          <w:rFonts w:ascii="Times New Roman" w:eastAsia="Times New Roman" w:hAnsi="Times New Roman" w:cs="Times New Roman"/>
          <w:sz w:val="28"/>
          <w:szCs w:val="28"/>
          <w:lang w:val="uk-UA"/>
        </w:rPr>
        <w:t>ю</w:t>
      </w:r>
      <w:r w:rsidRPr="00D044B5">
        <w:rPr>
          <w:rFonts w:ascii="Times New Roman" w:eastAsia="Times New Roman" w:hAnsi="Times New Roman" w:cs="Times New Roman"/>
          <w:sz w:val="28"/>
          <w:szCs w:val="28"/>
          <w:lang w:val="uk-UA"/>
        </w:rPr>
        <w:t>вати</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питання</w:t>
      </w:r>
      <w:r w:rsidR="00D044B5">
        <w:rPr>
          <w:rFonts w:ascii="Times New Roman" w:eastAsia="Times New Roman" w:hAnsi="Times New Roman" w:cs="Times New Roman"/>
          <w:sz w:val="28"/>
          <w:szCs w:val="28"/>
          <w:lang w:val="uk-UA"/>
        </w:rPr>
        <w:t xml:space="preserve"> </w:t>
      </w:r>
      <w:r w:rsidR="007279AC">
        <w:rPr>
          <w:rFonts w:ascii="Times New Roman" w:eastAsia="Times New Roman" w:hAnsi="Times New Roman" w:cs="Times New Roman"/>
          <w:sz w:val="28"/>
          <w:szCs w:val="28"/>
          <w:lang w:val="uk-UA"/>
        </w:rPr>
        <w:t xml:space="preserve">інтенсивного </w:t>
      </w:r>
      <w:r w:rsidRPr="00D044B5">
        <w:rPr>
          <w:rFonts w:ascii="Times New Roman" w:eastAsia="Times New Roman" w:hAnsi="Times New Roman" w:cs="Times New Roman"/>
          <w:sz w:val="28"/>
          <w:szCs w:val="28"/>
          <w:lang w:val="uk-UA"/>
        </w:rPr>
        <w:t>розвитку</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земельних</w:t>
      </w:r>
      <w:r w:rsidR="00D044B5">
        <w:rPr>
          <w:rFonts w:ascii="Times New Roman" w:eastAsia="Times New Roman" w:hAnsi="Times New Roman" w:cs="Times New Roman"/>
          <w:sz w:val="28"/>
          <w:szCs w:val="28"/>
          <w:lang w:val="uk-UA"/>
        </w:rPr>
        <w:t xml:space="preserve"> </w:t>
      </w:r>
      <w:r w:rsidR="007279AC">
        <w:rPr>
          <w:rFonts w:ascii="Times New Roman" w:eastAsia="Times New Roman" w:hAnsi="Times New Roman" w:cs="Times New Roman"/>
          <w:sz w:val="28"/>
          <w:szCs w:val="28"/>
          <w:lang w:val="uk-UA"/>
        </w:rPr>
        <w:t>відносин</w:t>
      </w:r>
      <w:r w:rsidRPr="00D044B5">
        <w:rPr>
          <w:rFonts w:ascii="Times New Roman" w:eastAsia="Times New Roman" w:hAnsi="Times New Roman" w:cs="Times New Roman"/>
          <w:sz w:val="28"/>
          <w:szCs w:val="28"/>
          <w:lang w:val="uk-UA"/>
        </w:rPr>
        <w:t>, що</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негативно</w:t>
      </w:r>
      <w:r w:rsidR="00D044B5">
        <w:rPr>
          <w:rFonts w:ascii="Times New Roman" w:eastAsia="Times New Roman" w:hAnsi="Times New Roman" w:cs="Times New Roman"/>
          <w:sz w:val="28"/>
          <w:szCs w:val="28"/>
          <w:lang w:val="uk-UA"/>
        </w:rPr>
        <w:t xml:space="preserve"> </w:t>
      </w:r>
      <w:r w:rsidR="007279AC">
        <w:rPr>
          <w:rFonts w:ascii="Times New Roman" w:eastAsia="Times New Roman" w:hAnsi="Times New Roman" w:cs="Times New Roman"/>
          <w:sz w:val="28"/>
          <w:szCs w:val="28"/>
          <w:lang w:val="uk-UA"/>
        </w:rPr>
        <w:t>відображається</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на</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агро</w:t>
      </w:r>
      <w:r w:rsidR="007279AC">
        <w:rPr>
          <w:rFonts w:ascii="Times New Roman" w:eastAsia="Times New Roman" w:hAnsi="Times New Roman" w:cs="Times New Roman"/>
          <w:sz w:val="28"/>
          <w:szCs w:val="28"/>
          <w:lang w:val="uk-UA"/>
        </w:rPr>
        <w:t>промисловому виробництві</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та</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створює</w:t>
      </w:r>
      <w:r w:rsidR="00D044B5">
        <w:rPr>
          <w:rFonts w:ascii="Times New Roman" w:eastAsia="Times New Roman" w:hAnsi="Times New Roman" w:cs="Times New Roman"/>
          <w:sz w:val="28"/>
          <w:szCs w:val="28"/>
          <w:lang w:val="uk-UA"/>
        </w:rPr>
        <w:t xml:space="preserve"> </w:t>
      </w:r>
      <w:r w:rsidR="007279AC">
        <w:rPr>
          <w:rFonts w:ascii="Times New Roman" w:eastAsia="Times New Roman" w:hAnsi="Times New Roman" w:cs="Times New Roman"/>
          <w:sz w:val="28"/>
          <w:szCs w:val="28"/>
          <w:lang w:val="uk-UA"/>
        </w:rPr>
        <w:t>суттєві</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загрози</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продовольчої</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безпеки</w:t>
      </w:r>
      <w:r w:rsidR="00D044B5">
        <w:rPr>
          <w:rFonts w:ascii="Times New Roman" w:eastAsia="Times New Roman" w:hAnsi="Times New Roman" w:cs="Times New Roman"/>
          <w:sz w:val="28"/>
          <w:szCs w:val="28"/>
          <w:lang w:val="uk-UA"/>
        </w:rPr>
        <w:t xml:space="preserve"> </w:t>
      </w:r>
      <w:r w:rsidR="007279AC">
        <w:rPr>
          <w:rFonts w:ascii="Times New Roman" w:eastAsia="Times New Roman" w:hAnsi="Times New Roman" w:cs="Times New Roman"/>
          <w:sz w:val="28"/>
          <w:szCs w:val="28"/>
          <w:lang w:val="uk-UA"/>
        </w:rPr>
        <w:t>У</w:t>
      </w:r>
      <w:r w:rsidR="001909AC">
        <w:rPr>
          <w:rFonts w:ascii="Times New Roman" w:eastAsia="Times New Roman" w:hAnsi="Times New Roman" w:cs="Times New Roman"/>
          <w:sz w:val="28"/>
          <w:szCs w:val="28"/>
          <w:lang w:val="uk-UA"/>
        </w:rPr>
        <w:t>країни</w:t>
      </w:r>
      <w:r w:rsidRPr="00D044B5">
        <w:rPr>
          <w:rFonts w:ascii="Times New Roman" w:eastAsia="Times New Roman" w:hAnsi="Times New Roman" w:cs="Times New Roman"/>
          <w:sz w:val="28"/>
          <w:szCs w:val="28"/>
          <w:lang w:val="uk-UA"/>
        </w:rPr>
        <w:t xml:space="preserve">. </w:t>
      </w:r>
    </w:p>
    <w:p w:rsidR="00697199" w:rsidRDefault="00DD49EC" w:rsidP="00D044B5">
      <w:pPr>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D044B5">
        <w:rPr>
          <w:rFonts w:ascii="Times New Roman" w:eastAsia="Times New Roman" w:hAnsi="Times New Roman" w:cs="Times New Roman"/>
          <w:sz w:val="28"/>
          <w:szCs w:val="28"/>
          <w:lang w:val="uk-UA"/>
        </w:rPr>
        <w:t>Таким</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 xml:space="preserve">чином, </w:t>
      </w:r>
      <w:r w:rsidR="00EF793B">
        <w:rPr>
          <w:rFonts w:ascii="Times New Roman" w:eastAsia="Times New Roman" w:hAnsi="Times New Roman" w:cs="Times New Roman"/>
          <w:sz w:val="28"/>
          <w:szCs w:val="28"/>
          <w:lang w:val="uk-UA"/>
        </w:rPr>
        <w:t>зазначені</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проблем</w:t>
      </w:r>
      <w:r w:rsidR="00EF793B">
        <w:rPr>
          <w:rFonts w:ascii="Times New Roman" w:eastAsia="Times New Roman" w:hAnsi="Times New Roman" w:cs="Times New Roman"/>
          <w:sz w:val="28"/>
          <w:szCs w:val="28"/>
          <w:lang w:val="uk-UA"/>
        </w:rPr>
        <w:t>ні аспекти</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земельного</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оподаткування</w:t>
      </w:r>
      <w:r w:rsidR="00D044B5">
        <w:rPr>
          <w:rFonts w:ascii="Times New Roman" w:eastAsia="Times New Roman" w:hAnsi="Times New Roman" w:cs="Times New Roman"/>
          <w:sz w:val="28"/>
          <w:szCs w:val="28"/>
          <w:lang w:val="uk-UA"/>
        </w:rPr>
        <w:t xml:space="preserve"> </w:t>
      </w:r>
      <w:r w:rsidR="00EF793B">
        <w:rPr>
          <w:rFonts w:ascii="Times New Roman" w:eastAsia="Times New Roman" w:hAnsi="Times New Roman" w:cs="Times New Roman"/>
          <w:sz w:val="28"/>
          <w:szCs w:val="28"/>
          <w:lang w:val="uk-UA"/>
        </w:rPr>
        <w:t>передбачають</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нега</w:t>
      </w:r>
      <w:r w:rsidR="00EF793B">
        <w:rPr>
          <w:rFonts w:ascii="Times New Roman" w:eastAsia="Times New Roman" w:hAnsi="Times New Roman" w:cs="Times New Roman"/>
          <w:sz w:val="28"/>
          <w:szCs w:val="28"/>
          <w:lang w:val="uk-UA"/>
        </w:rPr>
        <w:t>льне їх</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вирішення, що</w:t>
      </w:r>
      <w:r w:rsidR="00D044B5">
        <w:rPr>
          <w:rFonts w:ascii="Times New Roman" w:eastAsia="Times New Roman" w:hAnsi="Times New Roman" w:cs="Times New Roman"/>
          <w:sz w:val="28"/>
          <w:szCs w:val="28"/>
          <w:lang w:val="uk-UA"/>
        </w:rPr>
        <w:t xml:space="preserve"> </w:t>
      </w:r>
      <w:r w:rsidR="00182D3E">
        <w:rPr>
          <w:rFonts w:ascii="Times New Roman" w:eastAsia="Times New Roman" w:hAnsi="Times New Roman" w:cs="Times New Roman"/>
          <w:sz w:val="28"/>
          <w:szCs w:val="28"/>
          <w:lang w:val="uk-UA"/>
        </w:rPr>
        <w:t>можна здійснити</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шляхом</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вдосконалення</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механізму</w:t>
      </w:r>
      <w:r w:rsidR="00D044B5">
        <w:rPr>
          <w:rFonts w:ascii="Times New Roman" w:eastAsia="Times New Roman" w:hAnsi="Times New Roman" w:cs="Times New Roman"/>
          <w:sz w:val="28"/>
          <w:szCs w:val="28"/>
          <w:lang w:val="uk-UA"/>
        </w:rPr>
        <w:t xml:space="preserve"> </w:t>
      </w:r>
      <w:r w:rsidR="00182D3E">
        <w:rPr>
          <w:rFonts w:ascii="Times New Roman" w:eastAsia="Times New Roman" w:hAnsi="Times New Roman" w:cs="Times New Roman"/>
          <w:sz w:val="28"/>
          <w:szCs w:val="28"/>
          <w:lang w:val="uk-UA"/>
        </w:rPr>
        <w:t>адміністрування</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плати</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за</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 xml:space="preserve">землю, </w:t>
      </w:r>
      <w:r w:rsidR="00182D3E">
        <w:rPr>
          <w:rFonts w:ascii="Times New Roman" w:eastAsia="Times New Roman" w:hAnsi="Times New Roman" w:cs="Times New Roman"/>
          <w:sz w:val="28"/>
          <w:szCs w:val="28"/>
          <w:lang w:val="uk-UA"/>
        </w:rPr>
        <w:t>перегляд діючих</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lastRenderedPageBreak/>
        <w:t>пільг</w:t>
      </w:r>
      <w:r w:rsidR="00182D3E">
        <w:rPr>
          <w:rFonts w:ascii="Times New Roman" w:eastAsia="Times New Roman" w:hAnsi="Times New Roman" w:cs="Times New Roman"/>
          <w:sz w:val="28"/>
          <w:szCs w:val="28"/>
          <w:lang w:val="uk-UA"/>
        </w:rPr>
        <w:t xml:space="preserve"> на предмет їх ефективності ті доцільності</w:t>
      </w:r>
      <w:r w:rsidRPr="00D044B5">
        <w:rPr>
          <w:rFonts w:ascii="Times New Roman" w:eastAsia="Times New Roman" w:hAnsi="Times New Roman" w:cs="Times New Roman"/>
          <w:sz w:val="28"/>
          <w:szCs w:val="28"/>
          <w:lang w:val="uk-UA"/>
        </w:rPr>
        <w:t>, що</w:t>
      </w:r>
      <w:r w:rsidR="00D044B5">
        <w:rPr>
          <w:rFonts w:ascii="Times New Roman" w:eastAsia="Times New Roman" w:hAnsi="Times New Roman" w:cs="Times New Roman"/>
          <w:sz w:val="28"/>
          <w:szCs w:val="28"/>
          <w:lang w:val="uk-UA"/>
        </w:rPr>
        <w:t xml:space="preserve"> </w:t>
      </w:r>
      <w:r w:rsidR="00182D3E">
        <w:rPr>
          <w:rFonts w:ascii="Times New Roman" w:eastAsia="Times New Roman" w:hAnsi="Times New Roman" w:cs="Times New Roman"/>
          <w:sz w:val="28"/>
          <w:szCs w:val="28"/>
          <w:lang w:val="uk-UA"/>
        </w:rPr>
        <w:t>дасть змогу</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отримати</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додаткові</w:t>
      </w:r>
      <w:r w:rsidR="00D044B5">
        <w:rPr>
          <w:rFonts w:ascii="Times New Roman" w:eastAsia="Times New Roman" w:hAnsi="Times New Roman" w:cs="Times New Roman"/>
          <w:sz w:val="28"/>
          <w:szCs w:val="28"/>
          <w:lang w:val="uk-UA"/>
        </w:rPr>
        <w:t xml:space="preserve"> </w:t>
      </w:r>
      <w:r w:rsidR="00182D3E">
        <w:rPr>
          <w:rFonts w:ascii="Times New Roman" w:eastAsia="Times New Roman" w:hAnsi="Times New Roman" w:cs="Times New Roman"/>
          <w:sz w:val="28"/>
          <w:szCs w:val="28"/>
          <w:lang w:val="uk-UA"/>
        </w:rPr>
        <w:t>обсяги надходжень</w:t>
      </w:r>
      <w:r w:rsidR="00D044B5">
        <w:rPr>
          <w:rFonts w:ascii="Times New Roman" w:eastAsia="Times New Roman" w:hAnsi="Times New Roman" w:cs="Times New Roman"/>
          <w:sz w:val="28"/>
          <w:szCs w:val="28"/>
          <w:lang w:val="uk-UA"/>
        </w:rPr>
        <w:t xml:space="preserve"> </w:t>
      </w:r>
      <w:r w:rsidR="00182D3E">
        <w:rPr>
          <w:rFonts w:ascii="Times New Roman" w:eastAsia="Times New Roman" w:hAnsi="Times New Roman" w:cs="Times New Roman"/>
          <w:sz w:val="28"/>
          <w:szCs w:val="28"/>
          <w:lang w:val="uk-UA"/>
        </w:rPr>
        <w:t>даного платежу</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до</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місцевих</w:t>
      </w:r>
      <w:r w:rsidR="00D044B5">
        <w:rPr>
          <w:rFonts w:ascii="Times New Roman" w:eastAsia="Times New Roman" w:hAnsi="Times New Roman" w:cs="Times New Roman"/>
          <w:sz w:val="28"/>
          <w:szCs w:val="28"/>
          <w:lang w:val="uk-UA"/>
        </w:rPr>
        <w:t xml:space="preserve"> </w:t>
      </w:r>
      <w:r w:rsidRPr="00D044B5">
        <w:rPr>
          <w:rFonts w:ascii="Times New Roman" w:eastAsia="Times New Roman" w:hAnsi="Times New Roman" w:cs="Times New Roman"/>
          <w:sz w:val="28"/>
          <w:szCs w:val="28"/>
          <w:lang w:val="uk-UA"/>
        </w:rPr>
        <w:t xml:space="preserve">бюджетів. </w:t>
      </w:r>
    </w:p>
    <w:p w:rsidR="00CA2D36" w:rsidRDefault="00CA2D36" w:rsidP="00AE42C0">
      <w:pPr>
        <w:spacing w:after="0" w:line="360" w:lineRule="auto"/>
        <w:jc w:val="both"/>
        <w:rPr>
          <w:rFonts w:ascii="Times New Roman" w:hAnsi="Times New Roman" w:cs="Times New Roman"/>
          <w:b/>
          <w:sz w:val="28"/>
          <w:szCs w:val="28"/>
          <w:lang w:val="uk-UA"/>
        </w:rPr>
      </w:pPr>
    </w:p>
    <w:p w:rsidR="00697199" w:rsidRDefault="00697199" w:rsidP="001F6B8F">
      <w:pPr>
        <w:spacing w:after="0" w:line="360" w:lineRule="auto"/>
        <w:ind w:firstLine="708"/>
        <w:jc w:val="both"/>
        <w:rPr>
          <w:rFonts w:ascii="Times New Roman" w:hAnsi="Times New Roman" w:cs="Times New Roman"/>
          <w:sz w:val="28"/>
          <w:szCs w:val="28"/>
          <w:lang w:val="uk-UA"/>
        </w:rPr>
      </w:pPr>
      <w:r w:rsidRPr="00576E3F">
        <w:rPr>
          <w:rFonts w:ascii="Times New Roman" w:hAnsi="Times New Roman" w:cs="Times New Roman"/>
          <w:b/>
          <w:sz w:val="28"/>
          <w:szCs w:val="28"/>
          <w:lang w:val="uk-UA"/>
        </w:rPr>
        <w:t>2.3.</w:t>
      </w:r>
      <w:r w:rsidR="001F6B8F" w:rsidRPr="00DC67CD">
        <w:rPr>
          <w:rFonts w:ascii="Times New Roman" w:hAnsi="Times New Roman" w:cs="Times New Roman"/>
          <w:sz w:val="28"/>
          <w:szCs w:val="28"/>
          <w:lang w:val="uk-UA"/>
        </w:rPr>
        <w:t xml:space="preserve"> </w:t>
      </w:r>
      <w:r w:rsidR="001F6B8F" w:rsidRPr="001F6B8F">
        <w:rPr>
          <w:rFonts w:ascii="Times New Roman" w:hAnsi="Times New Roman" w:cs="Times New Roman"/>
          <w:b/>
          <w:sz w:val="28"/>
          <w:szCs w:val="32"/>
        </w:rPr>
        <w:t>Оцінювання ролі місцевих зборів у доходах місцевого бюджету</w:t>
      </w:r>
    </w:p>
    <w:p w:rsidR="001F6B8F" w:rsidRPr="001F6B8F" w:rsidRDefault="001F6B8F" w:rsidP="001F6B8F">
      <w:pPr>
        <w:spacing w:after="0" w:line="360" w:lineRule="auto"/>
        <w:ind w:firstLine="708"/>
        <w:jc w:val="both"/>
        <w:rPr>
          <w:rFonts w:ascii="Times New Roman" w:hAnsi="Times New Roman" w:cs="Times New Roman"/>
          <w:sz w:val="28"/>
          <w:szCs w:val="28"/>
          <w:lang w:val="uk-UA"/>
        </w:rPr>
      </w:pPr>
    </w:p>
    <w:p w:rsidR="00802080" w:rsidRPr="00802080" w:rsidRDefault="00697199" w:rsidP="0098238B">
      <w:pPr>
        <w:autoSpaceDE w:val="0"/>
        <w:autoSpaceDN w:val="0"/>
        <w:adjustRightInd w:val="0"/>
        <w:spacing w:after="0" w:line="360" w:lineRule="auto"/>
        <w:ind w:firstLine="708"/>
        <w:jc w:val="both"/>
        <w:rPr>
          <w:rFonts w:ascii="Times New Roman" w:hAnsi="Times New Roman" w:cs="Times New Roman"/>
          <w:sz w:val="28"/>
          <w:szCs w:val="28"/>
          <w:lang w:val="uk-UA"/>
        </w:rPr>
      </w:pPr>
      <w:r w:rsidRPr="00576E3F">
        <w:rPr>
          <w:rFonts w:ascii="Times New Roman" w:hAnsi="Times New Roman" w:cs="Times New Roman"/>
          <w:sz w:val="28"/>
          <w:szCs w:val="28"/>
          <w:lang w:val="uk-UA"/>
        </w:rPr>
        <w:t>До місцевих бюджетів справля</w:t>
      </w:r>
      <w:r w:rsidR="009630C4">
        <w:rPr>
          <w:rFonts w:ascii="Times New Roman" w:hAnsi="Times New Roman" w:cs="Times New Roman"/>
          <w:sz w:val="28"/>
          <w:szCs w:val="28"/>
          <w:lang w:val="uk-UA"/>
        </w:rPr>
        <w:t>ю</w:t>
      </w:r>
      <w:r w:rsidRPr="00576E3F">
        <w:rPr>
          <w:rFonts w:ascii="Times New Roman" w:hAnsi="Times New Roman" w:cs="Times New Roman"/>
          <w:sz w:val="28"/>
          <w:szCs w:val="28"/>
          <w:lang w:val="uk-UA"/>
        </w:rPr>
        <w:t xml:space="preserve">ться </w:t>
      </w:r>
      <w:r w:rsidR="009630C4">
        <w:rPr>
          <w:rFonts w:ascii="Times New Roman" w:hAnsi="Times New Roman" w:cs="Times New Roman"/>
          <w:sz w:val="28"/>
          <w:szCs w:val="28"/>
          <w:lang w:val="uk-UA"/>
        </w:rPr>
        <w:t>два місцеві збори:</w:t>
      </w:r>
      <w:r w:rsidR="00230F0C">
        <w:rPr>
          <w:rFonts w:ascii="Times New Roman" w:hAnsi="Times New Roman" w:cs="Times New Roman"/>
          <w:sz w:val="28"/>
          <w:szCs w:val="28"/>
          <w:lang w:val="uk-UA"/>
        </w:rPr>
        <w:t xml:space="preserve"> готельний</w:t>
      </w:r>
      <w:r w:rsidR="009630C4">
        <w:rPr>
          <w:rFonts w:ascii="Times New Roman" w:hAnsi="Times New Roman" w:cs="Times New Roman"/>
          <w:sz w:val="28"/>
          <w:szCs w:val="28"/>
          <w:lang w:val="uk-UA"/>
        </w:rPr>
        <w:t xml:space="preserve"> збір </w:t>
      </w:r>
      <w:r w:rsidR="00230F0C">
        <w:rPr>
          <w:rFonts w:ascii="Times New Roman" w:hAnsi="Times New Roman" w:cs="Times New Roman"/>
          <w:sz w:val="28"/>
          <w:szCs w:val="28"/>
          <w:lang w:val="uk-UA"/>
        </w:rPr>
        <w:t xml:space="preserve">та збір </w:t>
      </w:r>
      <w:r w:rsidR="009630C4">
        <w:rPr>
          <w:rFonts w:ascii="Times New Roman" w:hAnsi="Times New Roman" w:cs="Times New Roman"/>
          <w:sz w:val="28"/>
          <w:szCs w:val="28"/>
          <w:lang w:val="uk-UA"/>
        </w:rPr>
        <w:t>за місця паркування транспортних засобів.</w:t>
      </w:r>
      <w:r w:rsidR="00536F4E">
        <w:rPr>
          <w:rFonts w:ascii="Times New Roman" w:hAnsi="Times New Roman" w:cs="Times New Roman"/>
          <w:sz w:val="28"/>
          <w:szCs w:val="28"/>
          <w:lang w:val="uk-UA"/>
        </w:rPr>
        <w:t xml:space="preserve"> </w:t>
      </w:r>
      <w:r w:rsidR="00536F4E" w:rsidRPr="00C71F50">
        <w:rPr>
          <w:rFonts w:ascii="Times New Roman" w:hAnsi="Times New Roman" w:cs="Times New Roman"/>
          <w:sz w:val="28"/>
          <w:szCs w:val="28"/>
          <w:lang w:val="uk-UA"/>
        </w:rPr>
        <w:t>Ставка збору</w:t>
      </w:r>
      <w:r w:rsidR="00C71F50">
        <w:rPr>
          <w:rFonts w:ascii="Times New Roman" w:hAnsi="Times New Roman" w:cs="Times New Roman"/>
          <w:sz w:val="28"/>
          <w:szCs w:val="28"/>
          <w:lang w:val="uk-UA"/>
        </w:rPr>
        <w:t xml:space="preserve"> за місця паркування транспортних засобів</w:t>
      </w:r>
      <w:r w:rsidR="00536F4E" w:rsidRPr="00C71F50">
        <w:rPr>
          <w:rFonts w:ascii="Times New Roman" w:hAnsi="Times New Roman" w:cs="Times New Roman"/>
          <w:sz w:val="28"/>
          <w:szCs w:val="28"/>
          <w:lang w:val="uk-UA"/>
        </w:rPr>
        <w:t xml:space="preserve"> та порядок сплати </w:t>
      </w:r>
      <w:r w:rsidR="00C71F50">
        <w:rPr>
          <w:rFonts w:ascii="Times New Roman" w:hAnsi="Times New Roman" w:cs="Times New Roman"/>
          <w:sz w:val="28"/>
          <w:szCs w:val="28"/>
          <w:lang w:val="uk-UA"/>
        </w:rPr>
        <w:t xml:space="preserve">цього </w:t>
      </w:r>
      <w:r w:rsidR="00536F4E" w:rsidRPr="00C71F50">
        <w:rPr>
          <w:rFonts w:ascii="Times New Roman" w:hAnsi="Times New Roman" w:cs="Times New Roman"/>
          <w:sz w:val="28"/>
          <w:szCs w:val="28"/>
          <w:lang w:val="uk-UA"/>
        </w:rPr>
        <w:t xml:space="preserve">збору до </w:t>
      </w:r>
      <w:r w:rsidR="00230F0C">
        <w:rPr>
          <w:rFonts w:ascii="Times New Roman" w:hAnsi="Times New Roman" w:cs="Times New Roman"/>
          <w:sz w:val="28"/>
          <w:szCs w:val="28"/>
          <w:lang w:val="uk-UA"/>
        </w:rPr>
        <w:t xml:space="preserve">відповідного </w:t>
      </w:r>
      <w:r w:rsidR="00536F4E" w:rsidRPr="00C71F50">
        <w:rPr>
          <w:rFonts w:ascii="Times New Roman" w:hAnsi="Times New Roman" w:cs="Times New Roman"/>
          <w:sz w:val="28"/>
          <w:szCs w:val="28"/>
          <w:lang w:val="uk-UA"/>
        </w:rPr>
        <w:t xml:space="preserve">бюджету встановлюються </w:t>
      </w:r>
      <w:r w:rsidR="00230F0C">
        <w:rPr>
          <w:rFonts w:ascii="Times New Roman" w:hAnsi="Times New Roman" w:cs="Times New Roman"/>
          <w:sz w:val="28"/>
          <w:szCs w:val="28"/>
          <w:lang w:val="uk-UA"/>
        </w:rPr>
        <w:t xml:space="preserve">міською, селищною і </w:t>
      </w:r>
      <w:r w:rsidR="00536F4E" w:rsidRPr="00C71F50">
        <w:rPr>
          <w:rFonts w:ascii="Times New Roman" w:hAnsi="Times New Roman" w:cs="Times New Roman"/>
          <w:sz w:val="28"/>
          <w:szCs w:val="28"/>
          <w:lang w:val="uk-UA"/>
        </w:rPr>
        <w:t>сільською, рад</w:t>
      </w:r>
      <w:r w:rsidR="00230F0C">
        <w:rPr>
          <w:rFonts w:ascii="Times New Roman" w:hAnsi="Times New Roman" w:cs="Times New Roman"/>
          <w:sz w:val="28"/>
          <w:szCs w:val="28"/>
          <w:lang w:val="uk-UA"/>
        </w:rPr>
        <w:t>ами</w:t>
      </w:r>
      <w:r w:rsidR="00536F4E" w:rsidRPr="00C71F50">
        <w:rPr>
          <w:rFonts w:ascii="Times New Roman" w:hAnsi="Times New Roman" w:cs="Times New Roman"/>
          <w:sz w:val="28"/>
          <w:szCs w:val="28"/>
          <w:lang w:val="uk-UA"/>
        </w:rPr>
        <w:t xml:space="preserve"> аб</w:t>
      </w:r>
      <w:r w:rsidR="00230F0C">
        <w:rPr>
          <w:rFonts w:ascii="Times New Roman" w:hAnsi="Times New Roman" w:cs="Times New Roman"/>
          <w:sz w:val="28"/>
          <w:szCs w:val="28"/>
          <w:lang w:val="uk-UA"/>
        </w:rPr>
        <w:t>о радою територіальних громад створених</w:t>
      </w:r>
      <w:r w:rsidR="00536F4E" w:rsidRPr="00C71F50">
        <w:rPr>
          <w:rFonts w:ascii="Times New Roman" w:hAnsi="Times New Roman" w:cs="Times New Roman"/>
          <w:sz w:val="28"/>
          <w:szCs w:val="28"/>
          <w:lang w:val="uk-UA"/>
        </w:rPr>
        <w:t xml:space="preserve"> </w:t>
      </w:r>
      <w:r w:rsidR="00230F0C">
        <w:rPr>
          <w:rFonts w:ascii="Times New Roman" w:hAnsi="Times New Roman" w:cs="Times New Roman"/>
          <w:sz w:val="28"/>
          <w:szCs w:val="28"/>
          <w:lang w:val="uk-UA"/>
        </w:rPr>
        <w:t>відповідно до законодавства</w:t>
      </w:r>
      <w:r w:rsidR="00536F4E" w:rsidRPr="00C71F50">
        <w:rPr>
          <w:rFonts w:ascii="Times New Roman" w:hAnsi="Times New Roman" w:cs="Times New Roman"/>
          <w:sz w:val="28"/>
          <w:szCs w:val="28"/>
          <w:lang w:val="uk-UA"/>
        </w:rPr>
        <w:t xml:space="preserve"> та перспективн</w:t>
      </w:r>
      <w:r w:rsidR="00230F0C">
        <w:rPr>
          <w:rFonts w:ascii="Times New Roman" w:hAnsi="Times New Roman" w:cs="Times New Roman"/>
          <w:sz w:val="28"/>
          <w:szCs w:val="28"/>
          <w:lang w:val="uk-UA"/>
        </w:rPr>
        <w:t>ого</w:t>
      </w:r>
      <w:r w:rsidR="00536F4E" w:rsidRPr="00C71F50">
        <w:rPr>
          <w:rFonts w:ascii="Times New Roman" w:hAnsi="Times New Roman" w:cs="Times New Roman"/>
          <w:sz w:val="28"/>
          <w:szCs w:val="28"/>
          <w:lang w:val="uk-UA"/>
        </w:rPr>
        <w:t xml:space="preserve"> план</w:t>
      </w:r>
      <w:r w:rsidR="00230F0C">
        <w:rPr>
          <w:rFonts w:ascii="Times New Roman" w:hAnsi="Times New Roman" w:cs="Times New Roman"/>
          <w:sz w:val="28"/>
          <w:szCs w:val="28"/>
          <w:lang w:val="uk-UA"/>
        </w:rPr>
        <w:t>у</w:t>
      </w:r>
      <w:r w:rsidR="00536F4E" w:rsidRPr="00C71F50">
        <w:rPr>
          <w:rFonts w:ascii="Times New Roman" w:hAnsi="Times New Roman" w:cs="Times New Roman"/>
          <w:sz w:val="28"/>
          <w:szCs w:val="28"/>
          <w:lang w:val="uk-UA"/>
        </w:rPr>
        <w:t xml:space="preserve"> формування </w:t>
      </w:r>
      <w:r w:rsidR="00230F0C">
        <w:rPr>
          <w:rFonts w:ascii="Times New Roman" w:hAnsi="Times New Roman" w:cs="Times New Roman"/>
          <w:sz w:val="28"/>
          <w:szCs w:val="28"/>
          <w:lang w:val="uk-UA"/>
        </w:rPr>
        <w:t xml:space="preserve">окремих </w:t>
      </w:r>
      <w:r w:rsidR="00536F4E" w:rsidRPr="00C71F50">
        <w:rPr>
          <w:rFonts w:ascii="Times New Roman" w:hAnsi="Times New Roman" w:cs="Times New Roman"/>
          <w:sz w:val="28"/>
          <w:szCs w:val="28"/>
          <w:lang w:val="uk-UA"/>
        </w:rPr>
        <w:t>територій</w:t>
      </w:r>
      <w:r w:rsidR="00C71F50">
        <w:rPr>
          <w:rFonts w:ascii="Times New Roman" w:hAnsi="Times New Roman" w:cs="Times New Roman"/>
          <w:sz w:val="28"/>
          <w:szCs w:val="28"/>
          <w:lang w:val="uk-UA"/>
        </w:rPr>
        <w:t xml:space="preserve">. </w:t>
      </w:r>
      <w:r w:rsidR="00536F4E" w:rsidRPr="00C71F50">
        <w:rPr>
          <w:rFonts w:ascii="Times New Roman" w:hAnsi="Times New Roman" w:cs="Times New Roman"/>
          <w:sz w:val="28"/>
          <w:szCs w:val="28"/>
          <w:lang w:val="uk-UA"/>
        </w:rPr>
        <w:t xml:space="preserve">Сплачується </w:t>
      </w:r>
      <w:r w:rsidR="00C71F50">
        <w:rPr>
          <w:rFonts w:ascii="Times New Roman" w:hAnsi="Times New Roman" w:cs="Times New Roman"/>
          <w:sz w:val="28"/>
          <w:szCs w:val="28"/>
          <w:lang w:val="uk-UA"/>
        </w:rPr>
        <w:t xml:space="preserve">зазначений </w:t>
      </w:r>
      <w:r w:rsidR="00536F4E" w:rsidRPr="00C71F50">
        <w:rPr>
          <w:rFonts w:ascii="Times New Roman" w:hAnsi="Times New Roman" w:cs="Times New Roman"/>
          <w:sz w:val="28"/>
          <w:szCs w:val="28"/>
          <w:lang w:val="uk-UA"/>
        </w:rPr>
        <w:t>збір щоквартально за місцезнаходження</w:t>
      </w:r>
      <w:r w:rsidR="00802080">
        <w:rPr>
          <w:rFonts w:ascii="Times New Roman" w:hAnsi="Times New Roman" w:cs="Times New Roman"/>
          <w:sz w:val="28"/>
          <w:szCs w:val="28"/>
          <w:lang w:val="uk-UA"/>
        </w:rPr>
        <w:t>м</w:t>
      </w:r>
      <w:r w:rsidR="00536F4E" w:rsidRPr="00C71F50">
        <w:rPr>
          <w:rFonts w:ascii="Times New Roman" w:hAnsi="Times New Roman" w:cs="Times New Roman"/>
          <w:sz w:val="28"/>
          <w:szCs w:val="28"/>
          <w:lang w:val="uk-UA"/>
        </w:rPr>
        <w:t xml:space="preserve"> об’єкта оподаткування</w:t>
      </w:r>
      <w:r w:rsidR="00C71F50">
        <w:rPr>
          <w:rFonts w:ascii="Times New Roman" w:hAnsi="Times New Roman" w:cs="Times New Roman"/>
          <w:sz w:val="28"/>
          <w:szCs w:val="28"/>
          <w:lang w:val="uk-UA"/>
        </w:rPr>
        <w:t>.</w:t>
      </w:r>
      <w:r w:rsidR="008D17A2">
        <w:rPr>
          <w:rFonts w:ascii="Times New Roman" w:hAnsi="Times New Roman" w:cs="Times New Roman"/>
          <w:sz w:val="28"/>
          <w:szCs w:val="28"/>
          <w:lang w:val="uk-UA"/>
        </w:rPr>
        <w:t xml:space="preserve"> </w:t>
      </w:r>
      <w:r w:rsidR="00802080">
        <w:rPr>
          <w:rFonts w:ascii="Times New Roman" w:hAnsi="Times New Roman" w:cs="Times New Roman"/>
          <w:sz w:val="28"/>
          <w:szCs w:val="28"/>
          <w:lang w:val="uk-UA"/>
        </w:rPr>
        <w:t>П</w:t>
      </w:r>
      <w:r w:rsidR="00C71F50" w:rsidRPr="00802080">
        <w:rPr>
          <w:rFonts w:ascii="Times New Roman" w:hAnsi="Times New Roman" w:cs="Times New Roman"/>
          <w:sz w:val="28"/>
          <w:szCs w:val="28"/>
          <w:lang w:val="uk-UA"/>
        </w:rPr>
        <w:t>одаткові агенти справляють</w:t>
      </w:r>
      <w:r w:rsidR="00802080">
        <w:rPr>
          <w:rFonts w:ascii="Times New Roman" w:hAnsi="Times New Roman" w:cs="Times New Roman"/>
          <w:sz w:val="28"/>
          <w:szCs w:val="28"/>
          <w:lang w:val="uk-UA"/>
        </w:rPr>
        <w:t xml:space="preserve"> готельний</w:t>
      </w:r>
      <w:r w:rsidR="00C71F50" w:rsidRPr="00802080">
        <w:rPr>
          <w:rFonts w:ascii="Times New Roman" w:hAnsi="Times New Roman" w:cs="Times New Roman"/>
          <w:sz w:val="28"/>
          <w:szCs w:val="28"/>
          <w:lang w:val="uk-UA"/>
        </w:rPr>
        <w:t xml:space="preserve"> збір </w:t>
      </w:r>
      <w:r w:rsidR="00230F0C">
        <w:rPr>
          <w:rFonts w:ascii="Times New Roman" w:hAnsi="Times New Roman" w:cs="Times New Roman"/>
          <w:sz w:val="28"/>
          <w:szCs w:val="28"/>
          <w:lang w:val="uk-UA"/>
        </w:rPr>
        <w:t>в процесі надання послуг</w:t>
      </w:r>
      <w:r w:rsidR="00C71F50" w:rsidRPr="00802080">
        <w:rPr>
          <w:rFonts w:ascii="Times New Roman" w:hAnsi="Times New Roman" w:cs="Times New Roman"/>
          <w:sz w:val="28"/>
          <w:szCs w:val="28"/>
          <w:lang w:val="uk-UA"/>
        </w:rPr>
        <w:t xml:space="preserve"> з тимчасов</w:t>
      </w:r>
      <w:r w:rsidR="00230F0C">
        <w:rPr>
          <w:rFonts w:ascii="Times New Roman" w:hAnsi="Times New Roman" w:cs="Times New Roman"/>
          <w:sz w:val="28"/>
          <w:szCs w:val="28"/>
          <w:lang w:val="uk-UA"/>
        </w:rPr>
        <w:t>ого проживання</w:t>
      </w:r>
      <w:r w:rsidR="00C71F50" w:rsidRPr="00802080">
        <w:rPr>
          <w:rFonts w:ascii="Times New Roman" w:hAnsi="Times New Roman" w:cs="Times New Roman"/>
          <w:sz w:val="28"/>
          <w:szCs w:val="28"/>
          <w:lang w:val="uk-UA"/>
        </w:rPr>
        <w:t xml:space="preserve"> і</w:t>
      </w:r>
      <w:r w:rsidR="00230F0C">
        <w:rPr>
          <w:rFonts w:ascii="Times New Roman" w:hAnsi="Times New Roman" w:cs="Times New Roman"/>
          <w:sz w:val="28"/>
          <w:szCs w:val="28"/>
          <w:lang w:val="uk-UA"/>
        </w:rPr>
        <w:t>з</w:t>
      </w:r>
      <w:r w:rsidR="00C71F50" w:rsidRPr="00802080">
        <w:rPr>
          <w:rFonts w:ascii="Times New Roman" w:hAnsi="Times New Roman" w:cs="Times New Roman"/>
          <w:sz w:val="28"/>
          <w:szCs w:val="28"/>
          <w:lang w:val="uk-UA"/>
        </w:rPr>
        <w:t xml:space="preserve"> зазнач</w:t>
      </w:r>
      <w:r w:rsidR="00230F0C">
        <w:rPr>
          <w:rFonts w:ascii="Times New Roman" w:hAnsi="Times New Roman" w:cs="Times New Roman"/>
          <w:sz w:val="28"/>
          <w:szCs w:val="28"/>
          <w:lang w:val="uk-UA"/>
        </w:rPr>
        <w:t>енням</w:t>
      </w:r>
      <w:r w:rsidR="00C71F50" w:rsidRPr="00802080">
        <w:rPr>
          <w:rFonts w:ascii="Times New Roman" w:hAnsi="Times New Roman" w:cs="Times New Roman"/>
          <w:sz w:val="28"/>
          <w:szCs w:val="28"/>
          <w:lang w:val="uk-UA"/>
        </w:rPr>
        <w:t xml:space="preserve"> сум</w:t>
      </w:r>
      <w:r w:rsidR="00230F0C">
        <w:rPr>
          <w:rFonts w:ascii="Times New Roman" w:hAnsi="Times New Roman" w:cs="Times New Roman"/>
          <w:sz w:val="28"/>
          <w:szCs w:val="28"/>
          <w:lang w:val="uk-UA"/>
        </w:rPr>
        <w:t>и</w:t>
      </w:r>
      <w:r w:rsidR="00C71F50" w:rsidRPr="00802080">
        <w:rPr>
          <w:rFonts w:ascii="Times New Roman" w:hAnsi="Times New Roman" w:cs="Times New Roman"/>
          <w:sz w:val="28"/>
          <w:szCs w:val="28"/>
          <w:lang w:val="uk-UA"/>
        </w:rPr>
        <w:t xml:space="preserve"> сплаченого збору у </w:t>
      </w:r>
      <w:r w:rsidR="00230F0C">
        <w:rPr>
          <w:rFonts w:ascii="Times New Roman" w:hAnsi="Times New Roman" w:cs="Times New Roman"/>
          <w:sz w:val="28"/>
          <w:szCs w:val="28"/>
          <w:lang w:val="uk-UA"/>
        </w:rPr>
        <w:t>квитанції</w:t>
      </w:r>
      <w:r w:rsidR="00C71F50" w:rsidRPr="00802080">
        <w:rPr>
          <w:rFonts w:ascii="Times New Roman" w:hAnsi="Times New Roman" w:cs="Times New Roman"/>
          <w:sz w:val="28"/>
          <w:szCs w:val="28"/>
          <w:lang w:val="uk-UA"/>
        </w:rPr>
        <w:t xml:space="preserve"> на проживання</w:t>
      </w:r>
      <w:r w:rsidR="00802080">
        <w:rPr>
          <w:rFonts w:ascii="Times New Roman" w:hAnsi="Times New Roman" w:cs="Times New Roman"/>
          <w:sz w:val="28"/>
          <w:szCs w:val="28"/>
          <w:lang w:val="uk-UA"/>
        </w:rPr>
        <w:t xml:space="preserve">. </w:t>
      </w:r>
    </w:p>
    <w:p w:rsidR="007459DF" w:rsidRDefault="00802080" w:rsidP="001F4B94">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таблиці 2.1</w:t>
      </w:r>
      <w:r w:rsidR="008321D8">
        <w:rPr>
          <w:rFonts w:ascii="Times New Roman" w:hAnsi="Times New Roman" w:cs="Times New Roman"/>
          <w:sz w:val="28"/>
          <w:szCs w:val="28"/>
          <w:lang w:val="uk-UA"/>
        </w:rPr>
        <w:t>5</w:t>
      </w:r>
      <w:r>
        <w:rPr>
          <w:rFonts w:ascii="Times New Roman" w:hAnsi="Times New Roman" w:cs="Times New Roman"/>
          <w:sz w:val="28"/>
          <w:szCs w:val="28"/>
          <w:lang w:val="uk-UA"/>
        </w:rPr>
        <w:t xml:space="preserve"> подано динаміку, склад і структуру збору за місця паркування транспортних засобів </w:t>
      </w:r>
      <w:r w:rsidR="00D50AEA">
        <w:rPr>
          <w:rFonts w:ascii="Times New Roman" w:hAnsi="Times New Roman" w:cs="Times New Roman"/>
          <w:sz w:val="28"/>
          <w:szCs w:val="28"/>
          <w:lang w:val="uk-UA"/>
        </w:rPr>
        <w:t xml:space="preserve">та туристичного збору </w:t>
      </w:r>
      <w:r w:rsidR="00A71A81">
        <w:rPr>
          <w:rFonts w:ascii="Times New Roman" w:hAnsi="Times New Roman" w:cs="Times New Roman"/>
          <w:sz w:val="28"/>
          <w:szCs w:val="28"/>
          <w:lang w:val="uk-UA"/>
        </w:rPr>
        <w:t>у місцевих бюджет</w:t>
      </w:r>
      <w:r w:rsidR="00230F0C">
        <w:rPr>
          <w:rFonts w:ascii="Times New Roman" w:hAnsi="Times New Roman" w:cs="Times New Roman"/>
          <w:sz w:val="28"/>
          <w:szCs w:val="28"/>
          <w:lang w:val="uk-UA"/>
        </w:rPr>
        <w:t>ах</w:t>
      </w:r>
      <w:r w:rsidR="00A71A81">
        <w:rPr>
          <w:rFonts w:ascii="Times New Roman" w:hAnsi="Times New Roman" w:cs="Times New Roman"/>
          <w:sz w:val="28"/>
          <w:szCs w:val="28"/>
          <w:lang w:val="uk-UA"/>
        </w:rPr>
        <w:t xml:space="preserve"> </w:t>
      </w:r>
      <w:r w:rsidR="0098238B">
        <w:rPr>
          <w:rFonts w:ascii="Times New Roman" w:hAnsi="Times New Roman" w:cs="Times New Roman"/>
          <w:sz w:val="28"/>
          <w:szCs w:val="28"/>
          <w:lang w:val="uk-UA"/>
        </w:rPr>
        <w:t>У</w:t>
      </w:r>
      <w:r w:rsidR="00A71A81">
        <w:rPr>
          <w:rFonts w:ascii="Times New Roman" w:hAnsi="Times New Roman" w:cs="Times New Roman"/>
          <w:sz w:val="28"/>
          <w:szCs w:val="28"/>
          <w:lang w:val="uk-UA"/>
        </w:rPr>
        <w:t>країни за</w:t>
      </w:r>
      <w:r>
        <w:rPr>
          <w:rFonts w:ascii="Times New Roman" w:hAnsi="Times New Roman" w:cs="Times New Roman"/>
          <w:sz w:val="28"/>
          <w:szCs w:val="28"/>
          <w:lang w:val="uk-UA"/>
        </w:rPr>
        <w:t xml:space="preserve"> період 201</w:t>
      </w:r>
      <w:r w:rsidR="00D165E7">
        <w:rPr>
          <w:rFonts w:ascii="Times New Roman" w:hAnsi="Times New Roman" w:cs="Times New Roman"/>
          <w:sz w:val="28"/>
          <w:szCs w:val="28"/>
          <w:lang w:val="uk-UA"/>
        </w:rPr>
        <w:t>7</w:t>
      </w:r>
      <w:r>
        <w:rPr>
          <w:rFonts w:ascii="Times New Roman" w:hAnsi="Times New Roman" w:cs="Times New Roman"/>
          <w:sz w:val="28"/>
          <w:szCs w:val="28"/>
          <w:lang w:val="uk-UA"/>
        </w:rPr>
        <w:t>-20</w:t>
      </w:r>
      <w:r w:rsidR="00D165E7">
        <w:rPr>
          <w:rFonts w:ascii="Times New Roman" w:hAnsi="Times New Roman" w:cs="Times New Roman"/>
          <w:sz w:val="28"/>
          <w:szCs w:val="28"/>
          <w:lang w:val="uk-UA"/>
        </w:rPr>
        <w:t>2</w:t>
      </w:r>
      <w:r w:rsidR="00A71A81">
        <w:rPr>
          <w:rFonts w:ascii="Times New Roman" w:hAnsi="Times New Roman" w:cs="Times New Roman"/>
          <w:sz w:val="28"/>
          <w:szCs w:val="28"/>
          <w:lang w:val="uk-UA"/>
        </w:rPr>
        <w:t>1</w:t>
      </w:r>
      <w:r>
        <w:rPr>
          <w:rFonts w:ascii="Times New Roman" w:hAnsi="Times New Roman" w:cs="Times New Roman"/>
          <w:sz w:val="28"/>
          <w:szCs w:val="28"/>
          <w:lang w:val="uk-UA"/>
        </w:rPr>
        <w:t xml:space="preserve"> рр.</w:t>
      </w:r>
      <w:r w:rsidR="0098238B" w:rsidRPr="0098238B">
        <w:rPr>
          <w:rFonts w:ascii="Times New Roman" w:hAnsi="Times New Roman" w:cs="Times New Roman"/>
          <w:sz w:val="28"/>
          <w:szCs w:val="28"/>
          <w:lang w:val="uk-UA"/>
        </w:rPr>
        <w:t xml:space="preserve"> </w:t>
      </w:r>
      <w:r w:rsidR="0098238B" w:rsidRPr="00576E3F">
        <w:rPr>
          <w:rFonts w:ascii="Times New Roman" w:hAnsi="Times New Roman" w:cs="Times New Roman"/>
          <w:sz w:val="28"/>
          <w:szCs w:val="28"/>
          <w:lang w:val="uk-UA"/>
        </w:rPr>
        <w:t>Протягом 201</w:t>
      </w:r>
      <w:r w:rsidR="0098238B">
        <w:rPr>
          <w:rFonts w:ascii="Times New Roman" w:hAnsi="Times New Roman" w:cs="Times New Roman"/>
          <w:sz w:val="28"/>
          <w:szCs w:val="28"/>
          <w:lang w:val="uk-UA"/>
        </w:rPr>
        <w:t>7</w:t>
      </w:r>
      <w:r w:rsidR="0098238B" w:rsidRPr="00576E3F">
        <w:rPr>
          <w:rFonts w:ascii="Times New Roman" w:hAnsi="Times New Roman" w:cs="Times New Roman"/>
          <w:sz w:val="28"/>
          <w:szCs w:val="28"/>
          <w:lang w:val="uk-UA"/>
        </w:rPr>
        <w:t>—20</w:t>
      </w:r>
      <w:r w:rsidR="0098238B">
        <w:rPr>
          <w:rFonts w:ascii="Times New Roman" w:hAnsi="Times New Roman" w:cs="Times New Roman"/>
          <w:sz w:val="28"/>
          <w:szCs w:val="28"/>
          <w:lang w:val="uk-UA"/>
        </w:rPr>
        <w:t>21</w:t>
      </w:r>
      <w:r w:rsidR="0098238B" w:rsidRPr="00576E3F">
        <w:rPr>
          <w:rFonts w:ascii="Times New Roman" w:hAnsi="Times New Roman" w:cs="Times New Roman"/>
          <w:sz w:val="28"/>
          <w:szCs w:val="28"/>
          <w:lang w:val="uk-UA"/>
        </w:rPr>
        <w:t xml:space="preserve"> р</w:t>
      </w:r>
      <w:r w:rsidR="0098238B">
        <w:rPr>
          <w:rFonts w:ascii="Times New Roman" w:hAnsi="Times New Roman" w:cs="Times New Roman"/>
          <w:sz w:val="28"/>
          <w:szCs w:val="28"/>
          <w:lang w:val="uk-UA"/>
        </w:rPr>
        <w:t>р.</w:t>
      </w:r>
      <w:r w:rsidR="0098238B" w:rsidRPr="00576E3F">
        <w:rPr>
          <w:rFonts w:ascii="Times New Roman" w:hAnsi="Times New Roman" w:cs="Times New Roman"/>
          <w:sz w:val="28"/>
          <w:szCs w:val="28"/>
          <w:lang w:val="uk-UA"/>
        </w:rPr>
        <w:t xml:space="preserve"> спостерігалося системне </w:t>
      </w:r>
      <w:r w:rsidR="0098238B">
        <w:rPr>
          <w:rFonts w:ascii="Times New Roman" w:hAnsi="Times New Roman" w:cs="Times New Roman"/>
          <w:sz w:val="28"/>
          <w:szCs w:val="28"/>
          <w:lang w:val="uk-UA"/>
        </w:rPr>
        <w:t>покращення</w:t>
      </w:r>
      <w:r w:rsidR="0098238B" w:rsidRPr="00576E3F">
        <w:rPr>
          <w:rFonts w:ascii="Times New Roman" w:hAnsi="Times New Roman" w:cs="Times New Roman"/>
          <w:sz w:val="28"/>
          <w:szCs w:val="28"/>
          <w:lang w:val="uk-UA"/>
        </w:rPr>
        <w:t xml:space="preserve"> рівня збору податку з</w:t>
      </w:r>
      <w:r w:rsidR="0098238B">
        <w:rPr>
          <w:rFonts w:ascii="Times New Roman" w:hAnsi="Times New Roman" w:cs="Times New Roman"/>
          <w:sz w:val="28"/>
          <w:szCs w:val="28"/>
          <w:lang w:val="uk-UA"/>
        </w:rPr>
        <w:t>а</w:t>
      </w:r>
      <w:r w:rsidR="0098238B" w:rsidRPr="00576E3F">
        <w:rPr>
          <w:rFonts w:ascii="Times New Roman" w:hAnsi="Times New Roman" w:cs="Times New Roman"/>
          <w:sz w:val="28"/>
          <w:szCs w:val="28"/>
          <w:lang w:val="uk-UA"/>
        </w:rPr>
        <w:t xml:space="preserve"> місц</w:t>
      </w:r>
      <w:r w:rsidR="0098238B">
        <w:rPr>
          <w:rFonts w:ascii="Times New Roman" w:hAnsi="Times New Roman" w:cs="Times New Roman"/>
          <w:sz w:val="28"/>
          <w:szCs w:val="28"/>
          <w:lang w:val="uk-UA"/>
        </w:rPr>
        <w:t>я</w:t>
      </w:r>
      <w:r w:rsidR="0098238B" w:rsidRPr="00576E3F">
        <w:rPr>
          <w:rFonts w:ascii="Times New Roman" w:hAnsi="Times New Roman" w:cs="Times New Roman"/>
          <w:sz w:val="28"/>
          <w:szCs w:val="28"/>
          <w:lang w:val="uk-UA"/>
        </w:rPr>
        <w:t xml:space="preserve"> для паркування</w:t>
      </w:r>
      <w:r w:rsidR="0098238B">
        <w:rPr>
          <w:rFonts w:ascii="Times New Roman" w:hAnsi="Times New Roman" w:cs="Times New Roman"/>
          <w:sz w:val="28"/>
          <w:szCs w:val="28"/>
          <w:lang w:val="uk-UA"/>
        </w:rPr>
        <w:t xml:space="preserve"> транспортних засобів</w:t>
      </w:r>
      <w:r w:rsidR="0098238B" w:rsidRPr="00576E3F">
        <w:rPr>
          <w:rFonts w:ascii="Times New Roman" w:hAnsi="Times New Roman" w:cs="Times New Roman"/>
          <w:sz w:val="28"/>
          <w:szCs w:val="28"/>
          <w:lang w:val="uk-UA"/>
        </w:rPr>
        <w:t xml:space="preserve">. </w:t>
      </w:r>
      <w:r w:rsidR="0098238B">
        <w:rPr>
          <w:rFonts w:ascii="Times New Roman" w:hAnsi="Times New Roman" w:cs="Times New Roman"/>
          <w:sz w:val="28"/>
          <w:szCs w:val="28"/>
          <w:lang w:val="uk-UA"/>
        </w:rPr>
        <w:t>Зокрема, за аналізований період відбулося зростання збору на 49,53 млн. грн. (з 77,5 млн. грн. до 127,03 млн. грн.).</w:t>
      </w:r>
    </w:p>
    <w:p w:rsidR="00230F0C" w:rsidRDefault="00230F0C" w:rsidP="006963B2">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структурі місцевих зборів частка збору за місця паркування транспортних засобів за даний період скоротилася з 52,5 % до 34,24 % або на 18,26 відсоткових пункти. У складі збору за місця паркування транспортних засобів найбільший обсяг займають збори, сплачені юридичними особами. Вони займають більше 84 %, а частка збору, сплаченого фізичними особами становить лише 16 %. </w:t>
      </w:r>
      <w:r w:rsidR="006963B2">
        <w:rPr>
          <w:rFonts w:ascii="Times New Roman" w:hAnsi="Times New Roman" w:cs="Times New Roman"/>
          <w:sz w:val="28"/>
          <w:szCs w:val="28"/>
          <w:lang w:val="uk-UA"/>
        </w:rPr>
        <w:t>Факторами впливу на такий стан справ є</w:t>
      </w:r>
      <w:r w:rsidRPr="00576E3F">
        <w:rPr>
          <w:rFonts w:ascii="Times New Roman" w:hAnsi="Times New Roman" w:cs="Times New Roman"/>
          <w:sz w:val="28"/>
          <w:szCs w:val="28"/>
          <w:lang w:val="uk-UA"/>
        </w:rPr>
        <w:t xml:space="preserve"> </w:t>
      </w:r>
      <w:r w:rsidR="006963B2">
        <w:rPr>
          <w:rFonts w:ascii="Times New Roman" w:hAnsi="Times New Roman" w:cs="Times New Roman"/>
          <w:sz w:val="28"/>
          <w:szCs w:val="28"/>
          <w:lang w:val="uk-UA"/>
        </w:rPr>
        <w:t xml:space="preserve">проблеми проведення </w:t>
      </w:r>
      <w:r w:rsidRPr="00576E3F">
        <w:rPr>
          <w:rFonts w:ascii="Times New Roman" w:hAnsi="Times New Roman" w:cs="Times New Roman"/>
          <w:sz w:val="28"/>
          <w:szCs w:val="28"/>
          <w:lang w:val="uk-UA"/>
        </w:rPr>
        <w:t>контроль</w:t>
      </w:r>
      <w:r w:rsidR="006963B2">
        <w:rPr>
          <w:rFonts w:ascii="Times New Roman" w:hAnsi="Times New Roman" w:cs="Times New Roman"/>
          <w:sz w:val="28"/>
          <w:szCs w:val="28"/>
          <w:lang w:val="uk-UA"/>
        </w:rPr>
        <w:t>них заходів</w:t>
      </w:r>
      <w:r w:rsidRPr="00576E3F">
        <w:rPr>
          <w:rFonts w:ascii="Times New Roman" w:hAnsi="Times New Roman" w:cs="Times New Roman"/>
          <w:sz w:val="28"/>
          <w:szCs w:val="28"/>
          <w:lang w:val="uk-UA"/>
        </w:rPr>
        <w:t xml:space="preserve"> місцев</w:t>
      </w:r>
      <w:r w:rsidR="006963B2">
        <w:rPr>
          <w:rFonts w:ascii="Times New Roman" w:hAnsi="Times New Roman" w:cs="Times New Roman"/>
          <w:sz w:val="28"/>
          <w:szCs w:val="28"/>
          <w:lang w:val="uk-UA"/>
        </w:rPr>
        <w:t>им</w:t>
      </w:r>
      <w:r w:rsidRPr="00576E3F">
        <w:rPr>
          <w:rFonts w:ascii="Times New Roman" w:hAnsi="Times New Roman" w:cs="Times New Roman"/>
          <w:sz w:val="28"/>
          <w:szCs w:val="28"/>
          <w:lang w:val="uk-UA"/>
        </w:rPr>
        <w:t xml:space="preserve"> самоврядування</w:t>
      </w:r>
      <w:r w:rsidR="006963B2">
        <w:rPr>
          <w:rFonts w:ascii="Times New Roman" w:hAnsi="Times New Roman" w:cs="Times New Roman"/>
          <w:sz w:val="28"/>
          <w:szCs w:val="28"/>
          <w:lang w:val="uk-UA"/>
        </w:rPr>
        <w:t>м</w:t>
      </w:r>
      <w:r w:rsidRPr="00576E3F">
        <w:rPr>
          <w:rFonts w:ascii="Times New Roman" w:hAnsi="Times New Roman" w:cs="Times New Roman"/>
          <w:sz w:val="28"/>
          <w:szCs w:val="28"/>
          <w:lang w:val="uk-UA"/>
        </w:rPr>
        <w:t xml:space="preserve"> за рівнем сплати</w:t>
      </w:r>
      <w:r w:rsidR="006963B2">
        <w:rPr>
          <w:rFonts w:ascii="Times New Roman" w:hAnsi="Times New Roman" w:cs="Times New Roman"/>
          <w:sz w:val="28"/>
          <w:szCs w:val="28"/>
          <w:lang w:val="uk-UA"/>
        </w:rPr>
        <w:t xml:space="preserve"> збору</w:t>
      </w:r>
      <w:r w:rsidRPr="00576E3F">
        <w:rPr>
          <w:rFonts w:ascii="Times New Roman" w:hAnsi="Times New Roman" w:cs="Times New Roman"/>
          <w:sz w:val="28"/>
          <w:szCs w:val="28"/>
          <w:lang w:val="uk-UA"/>
        </w:rPr>
        <w:t xml:space="preserve">, </w:t>
      </w:r>
      <w:r w:rsidR="006963B2">
        <w:rPr>
          <w:rFonts w:ascii="Times New Roman" w:hAnsi="Times New Roman" w:cs="Times New Roman"/>
          <w:sz w:val="28"/>
          <w:szCs w:val="28"/>
          <w:lang w:val="uk-UA"/>
        </w:rPr>
        <w:t xml:space="preserve">недосконалий </w:t>
      </w:r>
      <w:r w:rsidRPr="00576E3F">
        <w:rPr>
          <w:rFonts w:ascii="Times New Roman" w:hAnsi="Times New Roman" w:cs="Times New Roman"/>
          <w:sz w:val="28"/>
          <w:szCs w:val="28"/>
          <w:lang w:val="uk-UA"/>
        </w:rPr>
        <w:t>о</w:t>
      </w:r>
      <w:r w:rsidR="006963B2">
        <w:rPr>
          <w:rFonts w:ascii="Times New Roman" w:hAnsi="Times New Roman" w:cs="Times New Roman"/>
          <w:sz w:val="28"/>
          <w:szCs w:val="28"/>
          <w:lang w:val="uk-UA"/>
        </w:rPr>
        <w:t>блік земельних ділянок</w:t>
      </w:r>
      <w:r w:rsidRPr="00576E3F">
        <w:rPr>
          <w:rFonts w:ascii="Times New Roman" w:hAnsi="Times New Roman" w:cs="Times New Roman"/>
          <w:sz w:val="28"/>
          <w:szCs w:val="28"/>
          <w:lang w:val="uk-UA"/>
        </w:rPr>
        <w:t xml:space="preserve"> для паркування транспортних засобів, </w:t>
      </w:r>
      <w:r w:rsidR="006963B2">
        <w:rPr>
          <w:rFonts w:ascii="Times New Roman" w:hAnsi="Times New Roman" w:cs="Times New Roman"/>
          <w:sz w:val="28"/>
          <w:szCs w:val="28"/>
          <w:lang w:val="uk-UA"/>
        </w:rPr>
        <w:t>фрагментарні процедури проведення</w:t>
      </w:r>
      <w:r w:rsidRPr="00576E3F">
        <w:rPr>
          <w:rFonts w:ascii="Times New Roman" w:hAnsi="Times New Roman" w:cs="Times New Roman"/>
          <w:sz w:val="28"/>
          <w:szCs w:val="28"/>
          <w:lang w:val="uk-UA"/>
        </w:rPr>
        <w:t xml:space="preserve"> моніторинг</w:t>
      </w:r>
      <w:r w:rsidR="006963B2">
        <w:rPr>
          <w:rFonts w:ascii="Times New Roman" w:hAnsi="Times New Roman" w:cs="Times New Roman"/>
          <w:sz w:val="28"/>
          <w:szCs w:val="28"/>
          <w:lang w:val="uk-UA"/>
        </w:rPr>
        <w:t>у з</w:t>
      </w:r>
      <w:r w:rsidRPr="00576E3F">
        <w:rPr>
          <w:rFonts w:ascii="Times New Roman" w:hAnsi="Times New Roman" w:cs="Times New Roman"/>
          <w:sz w:val="28"/>
          <w:szCs w:val="28"/>
          <w:lang w:val="uk-UA"/>
        </w:rPr>
        <w:t xml:space="preserve"> виконання </w:t>
      </w:r>
      <w:r w:rsidRPr="00576E3F">
        <w:rPr>
          <w:rFonts w:ascii="Times New Roman" w:hAnsi="Times New Roman" w:cs="Times New Roman"/>
          <w:sz w:val="28"/>
          <w:szCs w:val="28"/>
          <w:lang w:val="uk-UA"/>
        </w:rPr>
        <w:lastRenderedPageBreak/>
        <w:t xml:space="preserve">укладених </w:t>
      </w:r>
      <w:r>
        <w:rPr>
          <w:rFonts w:ascii="Times New Roman" w:hAnsi="Times New Roman" w:cs="Times New Roman"/>
          <w:sz w:val="28"/>
          <w:szCs w:val="28"/>
          <w:lang w:val="uk-UA"/>
        </w:rPr>
        <w:t>угод</w:t>
      </w:r>
      <w:r w:rsidR="006963B2">
        <w:rPr>
          <w:rFonts w:ascii="Times New Roman" w:hAnsi="Times New Roman" w:cs="Times New Roman"/>
          <w:sz w:val="28"/>
          <w:szCs w:val="28"/>
          <w:lang w:val="uk-UA"/>
        </w:rPr>
        <w:t xml:space="preserve"> із суб’єктами підприємництва</w:t>
      </w:r>
      <w:r>
        <w:rPr>
          <w:rFonts w:ascii="Times New Roman" w:hAnsi="Times New Roman" w:cs="Times New Roman"/>
          <w:sz w:val="28"/>
          <w:szCs w:val="28"/>
          <w:lang w:val="uk-UA"/>
        </w:rPr>
        <w:t>.</w:t>
      </w:r>
      <w:r w:rsidR="006963B2" w:rsidRPr="006963B2">
        <w:rPr>
          <w:rFonts w:ascii="Times New Roman" w:hAnsi="Times New Roman" w:cs="Times New Roman"/>
          <w:sz w:val="28"/>
          <w:szCs w:val="28"/>
          <w:lang w:val="uk-UA"/>
        </w:rPr>
        <w:t xml:space="preserve"> </w:t>
      </w:r>
      <w:r w:rsidR="003E557A">
        <w:rPr>
          <w:rFonts w:ascii="Times New Roman" w:hAnsi="Times New Roman" w:cs="Times New Roman"/>
          <w:sz w:val="28"/>
          <w:szCs w:val="28"/>
          <w:lang w:val="uk-UA"/>
        </w:rPr>
        <w:t>Ці проблеми можна усунути шляхом вирішення</w:t>
      </w:r>
      <w:r w:rsidR="006963B2" w:rsidRPr="00576E3F">
        <w:rPr>
          <w:rFonts w:ascii="Times New Roman" w:hAnsi="Times New Roman" w:cs="Times New Roman"/>
          <w:sz w:val="28"/>
          <w:szCs w:val="28"/>
          <w:lang w:val="uk-UA"/>
        </w:rPr>
        <w:t xml:space="preserve"> комплекс</w:t>
      </w:r>
      <w:r w:rsidR="003E557A">
        <w:rPr>
          <w:rFonts w:ascii="Times New Roman" w:hAnsi="Times New Roman" w:cs="Times New Roman"/>
          <w:sz w:val="28"/>
          <w:szCs w:val="28"/>
          <w:lang w:val="uk-UA"/>
        </w:rPr>
        <w:t>у</w:t>
      </w:r>
      <w:r w:rsidR="006963B2" w:rsidRPr="00576E3F">
        <w:rPr>
          <w:rFonts w:ascii="Times New Roman" w:hAnsi="Times New Roman" w:cs="Times New Roman"/>
          <w:sz w:val="28"/>
          <w:szCs w:val="28"/>
          <w:lang w:val="uk-UA"/>
        </w:rPr>
        <w:t xml:space="preserve"> проблем </w:t>
      </w:r>
      <w:r w:rsidR="003E557A">
        <w:rPr>
          <w:rFonts w:ascii="Times New Roman" w:hAnsi="Times New Roman" w:cs="Times New Roman"/>
          <w:sz w:val="28"/>
          <w:szCs w:val="28"/>
          <w:lang w:val="uk-UA"/>
        </w:rPr>
        <w:t xml:space="preserve">щодо формування </w:t>
      </w:r>
      <w:r w:rsidR="006963B2" w:rsidRPr="00576E3F">
        <w:rPr>
          <w:rFonts w:ascii="Times New Roman" w:hAnsi="Times New Roman" w:cs="Times New Roman"/>
          <w:sz w:val="28"/>
          <w:szCs w:val="28"/>
          <w:lang w:val="uk-UA"/>
        </w:rPr>
        <w:t xml:space="preserve">паркувального простору, зокрема </w:t>
      </w:r>
      <w:r w:rsidR="003E557A">
        <w:rPr>
          <w:rFonts w:ascii="Times New Roman" w:hAnsi="Times New Roman" w:cs="Times New Roman"/>
          <w:sz w:val="28"/>
          <w:szCs w:val="28"/>
          <w:lang w:val="uk-UA"/>
        </w:rPr>
        <w:t>в частині</w:t>
      </w:r>
      <w:r w:rsidR="006963B2" w:rsidRPr="00576E3F">
        <w:rPr>
          <w:rFonts w:ascii="Times New Roman" w:hAnsi="Times New Roman" w:cs="Times New Roman"/>
          <w:sz w:val="28"/>
          <w:szCs w:val="28"/>
          <w:lang w:val="uk-UA"/>
        </w:rPr>
        <w:t xml:space="preserve"> розширення мережі дешевих </w:t>
      </w:r>
      <w:r w:rsidR="003E557A">
        <w:rPr>
          <w:rFonts w:ascii="Times New Roman" w:hAnsi="Times New Roman" w:cs="Times New Roman"/>
          <w:sz w:val="28"/>
          <w:szCs w:val="28"/>
          <w:lang w:val="uk-UA"/>
        </w:rPr>
        <w:t>партувальних місць комунальної власності, подолання корупційних дій</w:t>
      </w:r>
      <w:r w:rsidR="006963B2" w:rsidRPr="00576E3F">
        <w:rPr>
          <w:rFonts w:ascii="Times New Roman" w:hAnsi="Times New Roman" w:cs="Times New Roman"/>
          <w:sz w:val="28"/>
          <w:szCs w:val="28"/>
          <w:lang w:val="uk-UA"/>
        </w:rPr>
        <w:t xml:space="preserve">, </w:t>
      </w:r>
      <w:r w:rsidR="003E557A">
        <w:rPr>
          <w:rFonts w:ascii="Times New Roman" w:hAnsi="Times New Roman" w:cs="Times New Roman"/>
          <w:sz w:val="28"/>
          <w:szCs w:val="28"/>
          <w:lang w:val="uk-UA"/>
        </w:rPr>
        <w:t>зокрема щодо</w:t>
      </w:r>
      <w:r w:rsidR="006963B2" w:rsidRPr="00576E3F">
        <w:rPr>
          <w:rFonts w:ascii="Times New Roman" w:hAnsi="Times New Roman" w:cs="Times New Roman"/>
          <w:sz w:val="28"/>
          <w:szCs w:val="28"/>
          <w:lang w:val="uk-UA"/>
        </w:rPr>
        <w:t xml:space="preserve"> повної відмови від готівкових розрахунків із</w:t>
      </w:r>
      <w:r w:rsidR="003E557A">
        <w:rPr>
          <w:rFonts w:ascii="Times New Roman" w:hAnsi="Times New Roman" w:cs="Times New Roman"/>
          <w:sz w:val="28"/>
          <w:szCs w:val="28"/>
          <w:lang w:val="uk-UA"/>
        </w:rPr>
        <w:t xml:space="preserve"> суб’єктами паркування –</w:t>
      </w:r>
      <w:r w:rsidR="006963B2" w:rsidRPr="00576E3F">
        <w:rPr>
          <w:rFonts w:ascii="Times New Roman" w:hAnsi="Times New Roman" w:cs="Times New Roman"/>
          <w:sz w:val="28"/>
          <w:szCs w:val="28"/>
          <w:lang w:val="uk-UA"/>
        </w:rPr>
        <w:t xml:space="preserve"> паркувальниками. </w:t>
      </w:r>
    </w:p>
    <w:p w:rsidR="00802080" w:rsidRPr="00A71A81" w:rsidRDefault="00802080" w:rsidP="00802080">
      <w:pPr>
        <w:autoSpaceDE w:val="0"/>
        <w:autoSpaceDN w:val="0"/>
        <w:adjustRightInd w:val="0"/>
        <w:spacing w:after="0" w:line="360" w:lineRule="auto"/>
        <w:ind w:firstLine="708"/>
        <w:jc w:val="right"/>
        <w:rPr>
          <w:rFonts w:ascii="Times New Roman" w:hAnsi="Times New Roman" w:cs="Times New Roman"/>
          <w:sz w:val="28"/>
          <w:szCs w:val="28"/>
          <w:lang w:val="uk-UA"/>
        </w:rPr>
      </w:pPr>
      <w:r w:rsidRPr="00A71A81">
        <w:rPr>
          <w:rFonts w:ascii="Times New Roman" w:hAnsi="Times New Roman" w:cs="Times New Roman"/>
          <w:sz w:val="28"/>
          <w:szCs w:val="28"/>
          <w:lang w:val="uk-UA"/>
        </w:rPr>
        <w:t>Таблиця 2.1</w:t>
      </w:r>
      <w:r w:rsidR="008321D8" w:rsidRPr="00A71A81">
        <w:rPr>
          <w:rFonts w:ascii="Times New Roman" w:hAnsi="Times New Roman" w:cs="Times New Roman"/>
          <w:sz w:val="28"/>
          <w:szCs w:val="28"/>
          <w:lang w:val="uk-UA"/>
        </w:rPr>
        <w:t>5</w:t>
      </w:r>
    </w:p>
    <w:p w:rsidR="00A71A81" w:rsidRDefault="00802080" w:rsidP="00802080">
      <w:pPr>
        <w:autoSpaceDE w:val="0"/>
        <w:autoSpaceDN w:val="0"/>
        <w:adjustRightInd w:val="0"/>
        <w:spacing w:after="0" w:line="360" w:lineRule="auto"/>
        <w:ind w:firstLine="708"/>
        <w:jc w:val="center"/>
        <w:rPr>
          <w:rFonts w:ascii="Times New Roman" w:hAnsi="Times New Roman" w:cs="Times New Roman"/>
          <w:sz w:val="28"/>
          <w:szCs w:val="28"/>
          <w:lang w:val="uk-UA"/>
        </w:rPr>
      </w:pPr>
      <w:r w:rsidRPr="00802080">
        <w:rPr>
          <w:rFonts w:ascii="Times New Roman" w:hAnsi="Times New Roman" w:cs="Times New Roman"/>
          <w:b/>
          <w:sz w:val="28"/>
          <w:szCs w:val="28"/>
          <w:lang w:val="uk-UA"/>
        </w:rPr>
        <w:t>Динаміка, склад і структура збору за місця паркування транспортних засобів</w:t>
      </w:r>
      <w:r w:rsidR="00D50AEA">
        <w:rPr>
          <w:rFonts w:ascii="Times New Roman" w:hAnsi="Times New Roman" w:cs="Times New Roman"/>
          <w:b/>
          <w:sz w:val="28"/>
          <w:szCs w:val="28"/>
          <w:lang w:val="uk-UA"/>
        </w:rPr>
        <w:t xml:space="preserve"> та туристичного збору</w:t>
      </w:r>
      <w:r w:rsidRPr="00802080">
        <w:rPr>
          <w:rFonts w:ascii="Times New Roman" w:hAnsi="Times New Roman" w:cs="Times New Roman"/>
          <w:b/>
          <w:sz w:val="28"/>
          <w:szCs w:val="28"/>
          <w:lang w:val="uk-UA"/>
        </w:rPr>
        <w:t xml:space="preserve"> у </w:t>
      </w:r>
      <w:r w:rsidR="00D85CD7">
        <w:rPr>
          <w:rFonts w:ascii="Times New Roman" w:hAnsi="Times New Roman" w:cs="Times New Roman"/>
          <w:b/>
          <w:sz w:val="28"/>
          <w:szCs w:val="28"/>
          <w:lang w:val="uk-UA"/>
        </w:rPr>
        <w:t xml:space="preserve">доходам місцевих бюджетів України за </w:t>
      </w:r>
      <w:r w:rsidRPr="00802080">
        <w:rPr>
          <w:rFonts w:ascii="Times New Roman" w:hAnsi="Times New Roman" w:cs="Times New Roman"/>
          <w:b/>
          <w:sz w:val="28"/>
          <w:szCs w:val="28"/>
          <w:lang w:val="uk-UA"/>
        </w:rPr>
        <w:t>період 201</w:t>
      </w:r>
      <w:r w:rsidR="00D165E7">
        <w:rPr>
          <w:rFonts w:ascii="Times New Roman" w:hAnsi="Times New Roman" w:cs="Times New Roman"/>
          <w:b/>
          <w:sz w:val="28"/>
          <w:szCs w:val="28"/>
          <w:lang w:val="uk-UA"/>
        </w:rPr>
        <w:t>7-202</w:t>
      </w:r>
      <w:r w:rsidR="00A71A81">
        <w:rPr>
          <w:rFonts w:ascii="Times New Roman" w:hAnsi="Times New Roman" w:cs="Times New Roman"/>
          <w:b/>
          <w:sz w:val="28"/>
          <w:szCs w:val="28"/>
          <w:lang w:val="uk-UA"/>
        </w:rPr>
        <w:t>1</w:t>
      </w:r>
      <w:r w:rsidRPr="00802080">
        <w:rPr>
          <w:rFonts w:ascii="Times New Roman" w:hAnsi="Times New Roman" w:cs="Times New Roman"/>
          <w:b/>
          <w:sz w:val="28"/>
          <w:szCs w:val="28"/>
          <w:lang w:val="uk-UA"/>
        </w:rPr>
        <w:t xml:space="preserve"> рр</w:t>
      </w:r>
      <w:r>
        <w:rPr>
          <w:rFonts w:ascii="Times New Roman" w:hAnsi="Times New Roman" w:cs="Times New Roman"/>
          <w:sz w:val="28"/>
          <w:szCs w:val="28"/>
          <w:lang w:val="uk-UA"/>
        </w:rPr>
        <w:t>.</w:t>
      </w:r>
      <w:r w:rsidR="00A71A81">
        <w:rPr>
          <w:rFonts w:ascii="Times New Roman" w:hAnsi="Times New Roman" w:cs="Times New Roman"/>
          <w:sz w:val="28"/>
          <w:szCs w:val="28"/>
          <w:lang w:val="uk-UA"/>
        </w:rPr>
        <w:t xml:space="preserve"> </w:t>
      </w:r>
    </w:p>
    <w:p w:rsidR="00802080" w:rsidRDefault="00DD2A3A" w:rsidP="00DD2A3A">
      <w:pPr>
        <w:tabs>
          <w:tab w:val="center" w:pos="5103"/>
          <w:tab w:val="left" w:pos="7800"/>
        </w:tabs>
        <w:autoSpaceDE w:val="0"/>
        <w:autoSpaceDN w:val="0"/>
        <w:adjustRightInd w:val="0"/>
        <w:spacing w:after="0"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ab/>
      </w:r>
      <w:r w:rsidR="00A71A81">
        <w:rPr>
          <w:rFonts w:ascii="Times New Roman" w:hAnsi="Times New Roman" w:cs="Times New Roman"/>
          <w:sz w:val="28"/>
          <w:szCs w:val="28"/>
          <w:lang w:val="uk-UA"/>
        </w:rPr>
        <w:t>(</w:t>
      </w:r>
      <w:r w:rsidR="005A75B2">
        <w:rPr>
          <w:rFonts w:ascii="Times New Roman" w:hAnsi="Times New Roman" w:cs="Times New Roman"/>
          <w:sz w:val="28"/>
          <w:szCs w:val="28"/>
          <w:lang w:val="uk-UA"/>
        </w:rPr>
        <w:t>млн</w:t>
      </w:r>
      <w:r w:rsidR="00A71A81">
        <w:rPr>
          <w:rFonts w:ascii="Times New Roman" w:hAnsi="Times New Roman" w:cs="Times New Roman"/>
          <w:sz w:val="28"/>
          <w:szCs w:val="28"/>
          <w:lang w:val="uk-UA"/>
        </w:rPr>
        <w:t>. грн.)</w:t>
      </w:r>
      <w:r>
        <w:rPr>
          <w:rFonts w:ascii="Times New Roman" w:hAnsi="Times New Roman" w:cs="Times New Roman"/>
          <w:sz w:val="28"/>
          <w:szCs w:val="28"/>
          <w:lang w:val="uk-UA"/>
        </w:rPr>
        <w:tab/>
      </w:r>
    </w:p>
    <w:p w:rsidR="00AE42C0" w:rsidRPr="00AE42C0" w:rsidRDefault="00AE42C0" w:rsidP="00AE42C0">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noProof/>
          <w:sz w:val="24"/>
          <w:szCs w:val="24"/>
        </w:rPr>
        <w:drawing>
          <wp:inline distT="0" distB="0" distL="0" distR="0">
            <wp:extent cx="6031230" cy="4565306"/>
            <wp:effectExtent l="19050" t="0" r="762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a:srcRect/>
                    <a:stretch>
                      <a:fillRect/>
                    </a:stretch>
                  </pic:blipFill>
                  <pic:spPr bwMode="auto">
                    <a:xfrm>
                      <a:off x="0" y="0"/>
                      <a:ext cx="6031230" cy="4565306"/>
                    </a:xfrm>
                    <a:prstGeom prst="rect">
                      <a:avLst/>
                    </a:prstGeom>
                    <a:noFill/>
                    <a:ln w="9525">
                      <a:noFill/>
                      <a:miter lim="800000"/>
                      <a:headEnd/>
                      <a:tailEnd/>
                    </a:ln>
                  </pic:spPr>
                </pic:pic>
              </a:graphicData>
            </a:graphic>
          </wp:inline>
        </w:drawing>
      </w:r>
    </w:p>
    <w:p w:rsidR="00C71F50" w:rsidRPr="00A61E7B" w:rsidRDefault="00D85CD7" w:rsidP="00A61E7B">
      <w:pPr>
        <w:pStyle w:val="a5"/>
        <w:autoSpaceDE w:val="0"/>
        <w:autoSpaceDN w:val="0"/>
        <w:adjustRightInd w:val="0"/>
        <w:ind w:left="928"/>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 С</w:t>
      </w:r>
      <w:r w:rsidR="005031C9" w:rsidRPr="00874521">
        <w:rPr>
          <w:rFonts w:ascii="Times New Roman" w:hAnsi="Times New Roman" w:cs="Times New Roman"/>
          <w:sz w:val="24"/>
          <w:szCs w:val="24"/>
          <w:lang w:val="uk-UA"/>
        </w:rPr>
        <w:t xml:space="preserve">кладено автором за даними джерела </w:t>
      </w:r>
      <w:r w:rsidR="005031C9">
        <w:rPr>
          <w:rFonts w:ascii="Times New Roman" w:hAnsi="Times New Roman" w:cs="Times New Roman"/>
          <w:sz w:val="24"/>
          <w:szCs w:val="24"/>
        </w:rPr>
        <w:t>[</w:t>
      </w:r>
      <w:r w:rsidR="005031C9">
        <w:rPr>
          <w:rFonts w:ascii="Times New Roman" w:hAnsi="Times New Roman" w:cs="Times New Roman"/>
          <w:sz w:val="24"/>
          <w:szCs w:val="24"/>
          <w:lang w:val="uk-UA"/>
        </w:rPr>
        <w:t>2</w:t>
      </w:r>
      <w:r w:rsidR="008A41AD" w:rsidRPr="008A41AD">
        <w:rPr>
          <w:rFonts w:ascii="Times New Roman" w:hAnsi="Times New Roman" w:cs="Times New Roman"/>
          <w:sz w:val="24"/>
          <w:szCs w:val="24"/>
        </w:rPr>
        <w:t>5</w:t>
      </w:r>
      <w:r w:rsidR="005031C9" w:rsidRPr="00874521">
        <w:rPr>
          <w:rFonts w:ascii="Times New Roman" w:hAnsi="Times New Roman" w:cs="Times New Roman"/>
          <w:sz w:val="24"/>
          <w:szCs w:val="24"/>
        </w:rPr>
        <w:t>]</w:t>
      </w:r>
    </w:p>
    <w:p w:rsidR="00DC2771" w:rsidRDefault="00697199" w:rsidP="00185BDB">
      <w:pPr>
        <w:autoSpaceDE w:val="0"/>
        <w:autoSpaceDN w:val="0"/>
        <w:adjustRightInd w:val="0"/>
        <w:spacing w:after="0" w:line="360" w:lineRule="auto"/>
        <w:ind w:firstLine="708"/>
        <w:jc w:val="both"/>
        <w:rPr>
          <w:rFonts w:ascii="Times New Roman" w:hAnsi="Times New Roman" w:cs="Times New Roman"/>
          <w:sz w:val="28"/>
          <w:szCs w:val="28"/>
          <w:lang w:val="uk-UA"/>
        </w:rPr>
      </w:pPr>
      <w:r w:rsidRPr="00576E3F">
        <w:rPr>
          <w:rFonts w:ascii="Times New Roman" w:hAnsi="Times New Roman" w:cs="Times New Roman"/>
          <w:sz w:val="28"/>
          <w:szCs w:val="28"/>
          <w:lang w:val="uk-UA"/>
        </w:rPr>
        <w:t xml:space="preserve">Туристичний збір </w:t>
      </w:r>
      <w:r w:rsidR="00A91138">
        <w:rPr>
          <w:rFonts w:ascii="Times New Roman" w:hAnsi="Times New Roman" w:cs="Times New Roman"/>
          <w:sz w:val="28"/>
          <w:szCs w:val="28"/>
          <w:lang w:val="uk-UA"/>
        </w:rPr>
        <w:t>замінив попередньо функціональний</w:t>
      </w:r>
      <w:r w:rsidRPr="00576E3F">
        <w:rPr>
          <w:rFonts w:ascii="Times New Roman" w:hAnsi="Times New Roman" w:cs="Times New Roman"/>
          <w:sz w:val="28"/>
          <w:szCs w:val="28"/>
          <w:lang w:val="uk-UA"/>
        </w:rPr>
        <w:t xml:space="preserve"> курортн</w:t>
      </w:r>
      <w:r w:rsidR="00A91138">
        <w:rPr>
          <w:rFonts w:ascii="Times New Roman" w:hAnsi="Times New Roman" w:cs="Times New Roman"/>
          <w:sz w:val="28"/>
          <w:szCs w:val="28"/>
          <w:lang w:val="uk-UA"/>
        </w:rPr>
        <w:t>ий збір</w:t>
      </w:r>
      <w:r w:rsidRPr="00576E3F">
        <w:rPr>
          <w:rFonts w:ascii="Times New Roman" w:hAnsi="Times New Roman" w:cs="Times New Roman"/>
          <w:sz w:val="28"/>
          <w:szCs w:val="28"/>
          <w:lang w:val="uk-UA"/>
        </w:rPr>
        <w:t xml:space="preserve">, </w:t>
      </w:r>
      <w:r w:rsidR="00A91138">
        <w:rPr>
          <w:rFonts w:ascii="Times New Roman" w:hAnsi="Times New Roman" w:cs="Times New Roman"/>
          <w:sz w:val="28"/>
          <w:szCs w:val="28"/>
          <w:lang w:val="uk-UA"/>
        </w:rPr>
        <w:t>базовими</w:t>
      </w:r>
      <w:r w:rsidRPr="00576E3F">
        <w:rPr>
          <w:rFonts w:ascii="Times New Roman" w:hAnsi="Times New Roman" w:cs="Times New Roman"/>
          <w:sz w:val="28"/>
          <w:szCs w:val="28"/>
          <w:lang w:val="uk-UA"/>
        </w:rPr>
        <w:t xml:space="preserve"> недоліками </w:t>
      </w:r>
      <w:r w:rsidR="00A91138">
        <w:rPr>
          <w:rFonts w:ascii="Times New Roman" w:hAnsi="Times New Roman" w:cs="Times New Roman"/>
          <w:sz w:val="28"/>
          <w:szCs w:val="28"/>
          <w:lang w:val="uk-UA"/>
        </w:rPr>
        <w:t xml:space="preserve">справляння </w:t>
      </w:r>
      <w:r w:rsidRPr="00576E3F">
        <w:rPr>
          <w:rFonts w:ascii="Times New Roman" w:hAnsi="Times New Roman" w:cs="Times New Roman"/>
          <w:sz w:val="28"/>
          <w:szCs w:val="28"/>
          <w:lang w:val="uk-UA"/>
        </w:rPr>
        <w:t>якого бул</w:t>
      </w:r>
      <w:r w:rsidR="00A91138">
        <w:rPr>
          <w:rFonts w:ascii="Times New Roman" w:hAnsi="Times New Roman" w:cs="Times New Roman"/>
          <w:sz w:val="28"/>
          <w:szCs w:val="28"/>
          <w:lang w:val="uk-UA"/>
        </w:rPr>
        <w:t>а</w:t>
      </w:r>
      <w:r w:rsidRPr="00576E3F">
        <w:rPr>
          <w:rFonts w:ascii="Times New Roman" w:hAnsi="Times New Roman" w:cs="Times New Roman"/>
          <w:sz w:val="28"/>
          <w:szCs w:val="28"/>
          <w:lang w:val="uk-UA"/>
        </w:rPr>
        <w:t xml:space="preserve"> відсутність </w:t>
      </w:r>
      <w:r w:rsidR="00A91138">
        <w:rPr>
          <w:rFonts w:ascii="Times New Roman" w:hAnsi="Times New Roman" w:cs="Times New Roman"/>
          <w:sz w:val="28"/>
          <w:szCs w:val="28"/>
          <w:lang w:val="uk-UA"/>
        </w:rPr>
        <w:t xml:space="preserve">об’єктів </w:t>
      </w:r>
      <w:r w:rsidR="00A91138">
        <w:rPr>
          <w:rFonts w:ascii="Times New Roman" w:hAnsi="Times New Roman" w:cs="Times New Roman"/>
          <w:sz w:val="28"/>
          <w:szCs w:val="28"/>
          <w:lang w:val="uk-UA"/>
        </w:rPr>
        <w:lastRenderedPageBreak/>
        <w:t>оподаткування т</w:t>
      </w:r>
      <w:r w:rsidRPr="00576E3F">
        <w:rPr>
          <w:rFonts w:ascii="Times New Roman" w:hAnsi="Times New Roman" w:cs="Times New Roman"/>
          <w:sz w:val="28"/>
          <w:szCs w:val="28"/>
          <w:lang w:val="uk-UA"/>
        </w:rPr>
        <w:t xml:space="preserve">а </w:t>
      </w:r>
      <w:r w:rsidR="00A91138">
        <w:rPr>
          <w:rFonts w:ascii="Times New Roman" w:hAnsi="Times New Roman" w:cs="Times New Roman"/>
          <w:sz w:val="28"/>
          <w:szCs w:val="28"/>
          <w:lang w:val="uk-UA"/>
        </w:rPr>
        <w:t>незначний обсяг</w:t>
      </w:r>
      <w:r w:rsidRPr="00576E3F">
        <w:rPr>
          <w:rFonts w:ascii="Times New Roman" w:hAnsi="Times New Roman" w:cs="Times New Roman"/>
          <w:sz w:val="28"/>
          <w:szCs w:val="28"/>
          <w:lang w:val="uk-UA"/>
        </w:rPr>
        <w:t xml:space="preserve"> надходжень </w:t>
      </w:r>
      <w:r w:rsidR="00A91138">
        <w:rPr>
          <w:rFonts w:ascii="Times New Roman" w:hAnsi="Times New Roman" w:cs="Times New Roman"/>
          <w:sz w:val="28"/>
          <w:szCs w:val="28"/>
          <w:lang w:val="uk-UA"/>
        </w:rPr>
        <w:t xml:space="preserve">цього </w:t>
      </w:r>
      <w:r w:rsidRPr="00576E3F">
        <w:rPr>
          <w:rFonts w:ascii="Times New Roman" w:hAnsi="Times New Roman" w:cs="Times New Roman"/>
          <w:sz w:val="28"/>
          <w:szCs w:val="28"/>
          <w:lang w:val="uk-UA"/>
        </w:rPr>
        <w:t>збору. Кошти туристичного збору зараховуються до місцев</w:t>
      </w:r>
      <w:r w:rsidR="00A91138">
        <w:rPr>
          <w:rFonts w:ascii="Times New Roman" w:hAnsi="Times New Roman" w:cs="Times New Roman"/>
          <w:sz w:val="28"/>
          <w:szCs w:val="28"/>
          <w:lang w:val="uk-UA"/>
        </w:rPr>
        <w:t>их</w:t>
      </w:r>
      <w:r w:rsidRPr="00576E3F">
        <w:rPr>
          <w:rFonts w:ascii="Times New Roman" w:hAnsi="Times New Roman" w:cs="Times New Roman"/>
          <w:sz w:val="28"/>
          <w:szCs w:val="28"/>
          <w:lang w:val="uk-UA"/>
        </w:rPr>
        <w:t xml:space="preserve"> бюджет</w:t>
      </w:r>
      <w:r w:rsidR="00A91138">
        <w:rPr>
          <w:rFonts w:ascii="Times New Roman" w:hAnsi="Times New Roman" w:cs="Times New Roman"/>
          <w:sz w:val="28"/>
          <w:szCs w:val="28"/>
          <w:lang w:val="uk-UA"/>
        </w:rPr>
        <w:t>ів</w:t>
      </w:r>
      <w:r w:rsidRPr="00576E3F">
        <w:rPr>
          <w:rFonts w:ascii="Times New Roman" w:hAnsi="Times New Roman" w:cs="Times New Roman"/>
          <w:sz w:val="28"/>
          <w:szCs w:val="28"/>
          <w:lang w:val="uk-UA"/>
        </w:rPr>
        <w:t xml:space="preserve"> і </w:t>
      </w:r>
      <w:r w:rsidR="00A91138">
        <w:rPr>
          <w:rFonts w:ascii="Times New Roman" w:hAnsi="Times New Roman" w:cs="Times New Roman"/>
          <w:sz w:val="28"/>
          <w:szCs w:val="28"/>
          <w:lang w:val="uk-UA"/>
        </w:rPr>
        <w:t>спрямовуються на фінансування</w:t>
      </w:r>
      <w:r w:rsidRPr="00576E3F">
        <w:rPr>
          <w:rFonts w:ascii="Times New Roman" w:hAnsi="Times New Roman" w:cs="Times New Roman"/>
          <w:sz w:val="28"/>
          <w:szCs w:val="28"/>
          <w:lang w:val="uk-UA"/>
        </w:rPr>
        <w:t xml:space="preserve"> розвитку туристичної </w:t>
      </w:r>
      <w:r w:rsidR="00A91138">
        <w:rPr>
          <w:rFonts w:ascii="Times New Roman" w:hAnsi="Times New Roman" w:cs="Times New Roman"/>
          <w:sz w:val="28"/>
          <w:szCs w:val="28"/>
          <w:lang w:val="uk-UA"/>
        </w:rPr>
        <w:t>та</w:t>
      </w:r>
      <w:r w:rsidRPr="00576E3F">
        <w:rPr>
          <w:rFonts w:ascii="Times New Roman" w:hAnsi="Times New Roman" w:cs="Times New Roman"/>
          <w:sz w:val="28"/>
          <w:szCs w:val="28"/>
          <w:lang w:val="uk-UA"/>
        </w:rPr>
        <w:t xml:space="preserve"> курортної інфраструктури територіальної громади. </w:t>
      </w:r>
    </w:p>
    <w:p w:rsidR="00185BDB" w:rsidRDefault="00697199" w:rsidP="00185BDB">
      <w:pPr>
        <w:autoSpaceDE w:val="0"/>
        <w:autoSpaceDN w:val="0"/>
        <w:adjustRightInd w:val="0"/>
        <w:spacing w:after="0" w:line="360" w:lineRule="auto"/>
        <w:ind w:firstLine="708"/>
        <w:jc w:val="both"/>
        <w:rPr>
          <w:rFonts w:ascii="Times New Roman" w:hAnsi="Times New Roman" w:cs="Times New Roman"/>
          <w:sz w:val="28"/>
          <w:szCs w:val="28"/>
          <w:lang w:val="uk-UA"/>
        </w:rPr>
      </w:pPr>
      <w:r w:rsidRPr="00576E3F">
        <w:rPr>
          <w:rFonts w:ascii="Times New Roman" w:hAnsi="Times New Roman" w:cs="Times New Roman"/>
          <w:sz w:val="28"/>
          <w:szCs w:val="28"/>
          <w:lang w:val="uk-UA"/>
        </w:rPr>
        <w:t xml:space="preserve">Базою </w:t>
      </w:r>
      <w:r w:rsidR="007A3021">
        <w:rPr>
          <w:rFonts w:ascii="Times New Roman" w:hAnsi="Times New Roman" w:cs="Times New Roman"/>
          <w:sz w:val="28"/>
          <w:szCs w:val="28"/>
          <w:lang w:val="uk-UA"/>
        </w:rPr>
        <w:t>оподаткування туристичним збором</w:t>
      </w:r>
      <w:r w:rsidRPr="00576E3F">
        <w:rPr>
          <w:rFonts w:ascii="Times New Roman" w:hAnsi="Times New Roman" w:cs="Times New Roman"/>
          <w:sz w:val="28"/>
          <w:szCs w:val="28"/>
          <w:lang w:val="uk-UA"/>
        </w:rPr>
        <w:t xml:space="preserve"> є вартість </w:t>
      </w:r>
      <w:r w:rsidR="00BC7695">
        <w:rPr>
          <w:rFonts w:ascii="Times New Roman" w:hAnsi="Times New Roman" w:cs="Times New Roman"/>
          <w:sz w:val="28"/>
          <w:szCs w:val="28"/>
          <w:lang w:val="uk-UA"/>
        </w:rPr>
        <w:t>терміну проживання</w:t>
      </w:r>
      <w:r w:rsidRPr="00576E3F">
        <w:rPr>
          <w:rFonts w:ascii="Times New Roman" w:hAnsi="Times New Roman" w:cs="Times New Roman"/>
          <w:sz w:val="28"/>
          <w:szCs w:val="28"/>
          <w:lang w:val="uk-UA"/>
        </w:rPr>
        <w:t xml:space="preserve"> у </w:t>
      </w:r>
      <w:r w:rsidR="00BC7695">
        <w:rPr>
          <w:rFonts w:ascii="Times New Roman" w:hAnsi="Times New Roman" w:cs="Times New Roman"/>
          <w:sz w:val="28"/>
          <w:szCs w:val="28"/>
          <w:lang w:val="uk-UA"/>
        </w:rPr>
        <w:t>закладах обслуговування готельного типу</w:t>
      </w:r>
      <w:r w:rsidRPr="00576E3F">
        <w:rPr>
          <w:rFonts w:ascii="Times New Roman" w:hAnsi="Times New Roman" w:cs="Times New Roman"/>
          <w:sz w:val="28"/>
          <w:szCs w:val="28"/>
          <w:lang w:val="uk-UA"/>
        </w:rPr>
        <w:t xml:space="preserve">, санаторно­курортних закладах, </w:t>
      </w:r>
      <w:r w:rsidR="00BC7695">
        <w:rPr>
          <w:rFonts w:ascii="Times New Roman" w:hAnsi="Times New Roman" w:cs="Times New Roman"/>
          <w:sz w:val="28"/>
          <w:szCs w:val="28"/>
          <w:lang w:val="uk-UA"/>
        </w:rPr>
        <w:t xml:space="preserve">квартирах, </w:t>
      </w:r>
      <w:r w:rsidRPr="00576E3F">
        <w:rPr>
          <w:rFonts w:ascii="Times New Roman" w:hAnsi="Times New Roman" w:cs="Times New Roman"/>
          <w:sz w:val="28"/>
          <w:szCs w:val="28"/>
          <w:lang w:val="uk-UA"/>
        </w:rPr>
        <w:t xml:space="preserve">будинках, </w:t>
      </w:r>
      <w:r w:rsidR="00BC7695">
        <w:rPr>
          <w:rFonts w:ascii="Times New Roman" w:hAnsi="Times New Roman" w:cs="Times New Roman"/>
          <w:sz w:val="28"/>
          <w:szCs w:val="28"/>
          <w:lang w:val="uk-UA"/>
        </w:rPr>
        <w:t xml:space="preserve">які є власністю фізичних осіб </w:t>
      </w:r>
      <w:r w:rsidRPr="00576E3F">
        <w:rPr>
          <w:rFonts w:ascii="Times New Roman" w:hAnsi="Times New Roman" w:cs="Times New Roman"/>
          <w:sz w:val="28"/>
          <w:szCs w:val="28"/>
          <w:lang w:val="uk-UA"/>
        </w:rPr>
        <w:t xml:space="preserve"> за вирахування</w:t>
      </w:r>
      <w:r>
        <w:rPr>
          <w:rFonts w:ascii="Times New Roman" w:hAnsi="Times New Roman" w:cs="Times New Roman"/>
          <w:sz w:val="28"/>
          <w:szCs w:val="28"/>
          <w:lang w:val="uk-UA"/>
        </w:rPr>
        <w:t xml:space="preserve">м </w:t>
      </w:r>
      <w:r w:rsidR="00BC7695">
        <w:rPr>
          <w:rFonts w:ascii="Times New Roman" w:hAnsi="Times New Roman" w:cs="Times New Roman"/>
          <w:sz w:val="28"/>
          <w:szCs w:val="28"/>
          <w:lang w:val="uk-UA"/>
        </w:rPr>
        <w:t>ПДВ</w:t>
      </w:r>
      <w:r w:rsidRPr="00576E3F">
        <w:rPr>
          <w:rFonts w:ascii="Times New Roman" w:hAnsi="Times New Roman" w:cs="Times New Roman"/>
          <w:sz w:val="28"/>
          <w:szCs w:val="28"/>
          <w:lang w:val="uk-UA"/>
        </w:rPr>
        <w:t xml:space="preserve">. </w:t>
      </w:r>
      <w:r w:rsidR="00BC7695">
        <w:rPr>
          <w:rFonts w:ascii="Times New Roman" w:hAnsi="Times New Roman" w:cs="Times New Roman"/>
          <w:sz w:val="28"/>
          <w:szCs w:val="28"/>
          <w:lang w:val="uk-UA"/>
        </w:rPr>
        <w:t>В останні три роки середній рівень</w:t>
      </w:r>
      <w:r w:rsidRPr="00576E3F">
        <w:rPr>
          <w:rFonts w:ascii="Times New Roman" w:hAnsi="Times New Roman" w:cs="Times New Roman"/>
          <w:sz w:val="28"/>
          <w:szCs w:val="28"/>
          <w:lang w:val="uk-UA"/>
        </w:rPr>
        <w:t xml:space="preserve"> ставк</w:t>
      </w:r>
      <w:r w:rsidR="00BC7695">
        <w:rPr>
          <w:rFonts w:ascii="Times New Roman" w:hAnsi="Times New Roman" w:cs="Times New Roman"/>
          <w:sz w:val="28"/>
          <w:szCs w:val="28"/>
          <w:lang w:val="uk-UA"/>
        </w:rPr>
        <w:t>и</w:t>
      </w:r>
      <w:r w:rsidRPr="00576E3F">
        <w:rPr>
          <w:rFonts w:ascii="Times New Roman" w:hAnsi="Times New Roman" w:cs="Times New Roman"/>
          <w:sz w:val="28"/>
          <w:szCs w:val="28"/>
          <w:lang w:val="uk-UA"/>
        </w:rPr>
        <w:t xml:space="preserve"> туристичного збору </w:t>
      </w:r>
      <w:r w:rsidR="00BC7695">
        <w:rPr>
          <w:rFonts w:ascii="Times New Roman" w:hAnsi="Times New Roman" w:cs="Times New Roman"/>
          <w:sz w:val="28"/>
          <w:szCs w:val="28"/>
          <w:lang w:val="uk-UA"/>
        </w:rPr>
        <w:t>по</w:t>
      </w:r>
      <w:r w:rsidRPr="00576E3F">
        <w:rPr>
          <w:rFonts w:ascii="Times New Roman" w:hAnsi="Times New Roman" w:cs="Times New Roman"/>
          <w:sz w:val="28"/>
          <w:szCs w:val="28"/>
          <w:lang w:val="uk-UA"/>
        </w:rPr>
        <w:t xml:space="preserve"> </w:t>
      </w:r>
      <w:r w:rsidR="00BC7695">
        <w:rPr>
          <w:rFonts w:ascii="Times New Roman" w:hAnsi="Times New Roman" w:cs="Times New Roman"/>
          <w:sz w:val="28"/>
          <w:szCs w:val="28"/>
          <w:lang w:val="uk-UA"/>
        </w:rPr>
        <w:t>У</w:t>
      </w:r>
      <w:r w:rsidRPr="00576E3F">
        <w:rPr>
          <w:rFonts w:ascii="Times New Roman" w:hAnsi="Times New Roman" w:cs="Times New Roman"/>
          <w:sz w:val="28"/>
          <w:szCs w:val="28"/>
          <w:lang w:val="uk-UA"/>
        </w:rPr>
        <w:t xml:space="preserve">країні становить </w:t>
      </w:r>
      <w:r w:rsidR="00BC7695">
        <w:rPr>
          <w:rFonts w:ascii="Times New Roman" w:hAnsi="Times New Roman" w:cs="Times New Roman"/>
          <w:sz w:val="28"/>
          <w:szCs w:val="28"/>
          <w:lang w:val="uk-UA"/>
        </w:rPr>
        <w:t>до 1</w:t>
      </w:r>
      <w:r w:rsidRPr="00576E3F">
        <w:rPr>
          <w:rFonts w:ascii="Times New Roman" w:hAnsi="Times New Roman" w:cs="Times New Roman"/>
          <w:sz w:val="28"/>
          <w:szCs w:val="28"/>
          <w:lang w:val="uk-UA"/>
        </w:rPr>
        <w:t> %</w:t>
      </w:r>
      <w:r w:rsidR="00BC7695">
        <w:rPr>
          <w:rFonts w:ascii="Times New Roman" w:hAnsi="Times New Roman" w:cs="Times New Roman"/>
          <w:sz w:val="28"/>
          <w:szCs w:val="28"/>
          <w:lang w:val="uk-UA"/>
        </w:rPr>
        <w:t xml:space="preserve"> вартості проживання</w:t>
      </w:r>
      <w:r w:rsidRPr="00576E3F">
        <w:rPr>
          <w:rFonts w:ascii="Times New Roman" w:hAnsi="Times New Roman" w:cs="Times New Roman"/>
          <w:sz w:val="28"/>
          <w:szCs w:val="28"/>
          <w:lang w:val="uk-UA"/>
        </w:rPr>
        <w:t xml:space="preserve">. </w:t>
      </w:r>
    </w:p>
    <w:p w:rsidR="00185BDB" w:rsidRDefault="00BC7695" w:rsidP="00185BDB">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Найвищою є ставка туристичного збору</w:t>
      </w:r>
      <w:r w:rsidR="00697199" w:rsidRPr="00576E3F">
        <w:rPr>
          <w:rFonts w:ascii="Times New Roman" w:hAnsi="Times New Roman" w:cs="Times New Roman"/>
          <w:sz w:val="28"/>
          <w:szCs w:val="28"/>
          <w:lang w:val="uk-UA"/>
        </w:rPr>
        <w:t xml:space="preserve"> у Києві та Дніпропетровській, Одеській, Миколаївській, Тернопільській та Харківській областях — 1 % від вартості проживання. </w:t>
      </w:r>
      <w:r w:rsidR="004963B2">
        <w:rPr>
          <w:rFonts w:ascii="Times New Roman" w:hAnsi="Times New Roman" w:cs="Times New Roman"/>
          <w:sz w:val="28"/>
          <w:szCs w:val="28"/>
          <w:lang w:val="uk-UA"/>
        </w:rPr>
        <w:t>Відтак,</w:t>
      </w:r>
      <w:r w:rsidR="00697199" w:rsidRPr="00576E3F">
        <w:rPr>
          <w:rFonts w:ascii="Times New Roman" w:hAnsi="Times New Roman" w:cs="Times New Roman"/>
          <w:sz w:val="28"/>
          <w:szCs w:val="28"/>
          <w:lang w:val="uk-UA"/>
        </w:rPr>
        <w:t xml:space="preserve"> надходження </w:t>
      </w:r>
      <w:r w:rsidR="004963B2">
        <w:rPr>
          <w:rFonts w:ascii="Times New Roman" w:hAnsi="Times New Roman" w:cs="Times New Roman"/>
          <w:sz w:val="28"/>
          <w:szCs w:val="28"/>
          <w:lang w:val="uk-UA"/>
        </w:rPr>
        <w:t>туристичного</w:t>
      </w:r>
      <w:r w:rsidR="00697199" w:rsidRPr="00576E3F">
        <w:rPr>
          <w:rFonts w:ascii="Times New Roman" w:hAnsi="Times New Roman" w:cs="Times New Roman"/>
          <w:sz w:val="28"/>
          <w:szCs w:val="28"/>
          <w:lang w:val="uk-UA"/>
        </w:rPr>
        <w:t xml:space="preserve"> збору </w:t>
      </w:r>
      <w:r w:rsidR="004963B2">
        <w:rPr>
          <w:rFonts w:ascii="Times New Roman" w:hAnsi="Times New Roman" w:cs="Times New Roman"/>
          <w:sz w:val="28"/>
          <w:szCs w:val="28"/>
          <w:lang w:val="uk-UA"/>
        </w:rPr>
        <w:t>в даних</w:t>
      </w:r>
      <w:r w:rsidR="00697199" w:rsidRPr="00576E3F">
        <w:rPr>
          <w:rFonts w:ascii="Times New Roman" w:hAnsi="Times New Roman" w:cs="Times New Roman"/>
          <w:sz w:val="28"/>
          <w:szCs w:val="28"/>
          <w:lang w:val="uk-UA"/>
        </w:rPr>
        <w:t xml:space="preserve"> областях </w:t>
      </w:r>
      <w:r w:rsidR="004963B2">
        <w:rPr>
          <w:rFonts w:ascii="Times New Roman" w:hAnsi="Times New Roman" w:cs="Times New Roman"/>
          <w:sz w:val="28"/>
          <w:szCs w:val="28"/>
          <w:lang w:val="uk-UA"/>
        </w:rPr>
        <w:t>є</w:t>
      </w:r>
      <w:r w:rsidR="00697199" w:rsidRPr="00576E3F">
        <w:rPr>
          <w:rFonts w:ascii="Times New Roman" w:hAnsi="Times New Roman" w:cs="Times New Roman"/>
          <w:sz w:val="28"/>
          <w:szCs w:val="28"/>
          <w:lang w:val="uk-UA"/>
        </w:rPr>
        <w:t xml:space="preserve"> найбільшими (станом на </w:t>
      </w:r>
      <w:r w:rsidR="00F259B2">
        <w:rPr>
          <w:rFonts w:ascii="Times New Roman" w:hAnsi="Times New Roman" w:cs="Times New Roman"/>
          <w:sz w:val="28"/>
          <w:szCs w:val="28"/>
          <w:lang w:val="uk-UA"/>
        </w:rPr>
        <w:t xml:space="preserve">кінець </w:t>
      </w:r>
      <w:r w:rsidR="00697199" w:rsidRPr="00576E3F">
        <w:rPr>
          <w:rFonts w:ascii="Times New Roman" w:hAnsi="Times New Roman" w:cs="Times New Roman"/>
          <w:sz w:val="28"/>
          <w:szCs w:val="28"/>
          <w:lang w:val="uk-UA"/>
        </w:rPr>
        <w:t>20</w:t>
      </w:r>
      <w:r w:rsidR="00F259B2">
        <w:rPr>
          <w:rFonts w:ascii="Times New Roman" w:hAnsi="Times New Roman" w:cs="Times New Roman"/>
          <w:sz w:val="28"/>
          <w:szCs w:val="28"/>
          <w:lang w:val="uk-UA"/>
        </w:rPr>
        <w:t>21</w:t>
      </w:r>
      <w:r w:rsidR="00697199" w:rsidRPr="00576E3F">
        <w:rPr>
          <w:rFonts w:ascii="Times New Roman" w:hAnsi="Times New Roman" w:cs="Times New Roman"/>
          <w:sz w:val="28"/>
          <w:szCs w:val="28"/>
          <w:lang w:val="uk-UA"/>
        </w:rPr>
        <w:t xml:space="preserve"> р.). </w:t>
      </w:r>
    </w:p>
    <w:p w:rsidR="009C2E55" w:rsidRDefault="00697199" w:rsidP="00185BDB">
      <w:pPr>
        <w:autoSpaceDE w:val="0"/>
        <w:autoSpaceDN w:val="0"/>
        <w:adjustRightInd w:val="0"/>
        <w:spacing w:after="0" w:line="360" w:lineRule="auto"/>
        <w:ind w:firstLine="708"/>
        <w:jc w:val="both"/>
        <w:rPr>
          <w:rFonts w:ascii="Times New Roman" w:hAnsi="Times New Roman" w:cs="Times New Roman"/>
          <w:sz w:val="28"/>
          <w:szCs w:val="28"/>
          <w:lang w:val="uk-UA"/>
        </w:rPr>
      </w:pPr>
      <w:r w:rsidRPr="00576E3F">
        <w:rPr>
          <w:rFonts w:ascii="Times New Roman" w:hAnsi="Times New Roman" w:cs="Times New Roman"/>
          <w:sz w:val="28"/>
          <w:szCs w:val="28"/>
          <w:lang w:val="uk-UA"/>
        </w:rPr>
        <w:t xml:space="preserve">В Україні збільшилися фактичні надходження від сплати туристичного збору. Так, </w:t>
      </w:r>
      <w:r w:rsidR="009C2E55">
        <w:rPr>
          <w:rFonts w:ascii="Times New Roman" w:hAnsi="Times New Roman" w:cs="Times New Roman"/>
          <w:sz w:val="28"/>
          <w:szCs w:val="28"/>
          <w:lang w:val="uk-UA"/>
        </w:rPr>
        <w:t>у період 201</w:t>
      </w:r>
      <w:r w:rsidR="00D165E7">
        <w:rPr>
          <w:rFonts w:ascii="Times New Roman" w:hAnsi="Times New Roman" w:cs="Times New Roman"/>
          <w:sz w:val="28"/>
          <w:szCs w:val="28"/>
          <w:lang w:val="uk-UA"/>
        </w:rPr>
        <w:t>7</w:t>
      </w:r>
      <w:r w:rsidR="009C2E55">
        <w:rPr>
          <w:rFonts w:ascii="Times New Roman" w:hAnsi="Times New Roman" w:cs="Times New Roman"/>
          <w:sz w:val="28"/>
          <w:szCs w:val="28"/>
          <w:lang w:val="uk-UA"/>
        </w:rPr>
        <w:t>-20</w:t>
      </w:r>
      <w:r w:rsidR="00D165E7">
        <w:rPr>
          <w:rFonts w:ascii="Times New Roman" w:hAnsi="Times New Roman" w:cs="Times New Roman"/>
          <w:sz w:val="28"/>
          <w:szCs w:val="28"/>
          <w:lang w:val="uk-UA"/>
        </w:rPr>
        <w:t>2</w:t>
      </w:r>
      <w:r w:rsidR="00F259B2">
        <w:rPr>
          <w:rFonts w:ascii="Times New Roman" w:hAnsi="Times New Roman" w:cs="Times New Roman"/>
          <w:sz w:val="28"/>
          <w:szCs w:val="28"/>
          <w:lang w:val="uk-UA"/>
        </w:rPr>
        <w:t>1</w:t>
      </w:r>
      <w:r w:rsidR="009C2E55">
        <w:rPr>
          <w:rFonts w:ascii="Times New Roman" w:hAnsi="Times New Roman" w:cs="Times New Roman"/>
          <w:sz w:val="28"/>
          <w:szCs w:val="28"/>
          <w:lang w:val="uk-UA"/>
        </w:rPr>
        <w:t xml:space="preserve"> рр. абсолютні значення туристичного збору до місцевих бюджетів зросли з </w:t>
      </w:r>
      <w:r w:rsidR="00F259B2">
        <w:rPr>
          <w:rFonts w:ascii="Times New Roman" w:hAnsi="Times New Roman" w:cs="Times New Roman"/>
          <w:sz w:val="28"/>
          <w:szCs w:val="28"/>
          <w:lang w:val="uk-UA"/>
        </w:rPr>
        <w:t>70,2</w:t>
      </w:r>
      <w:r w:rsidR="009C2E55">
        <w:rPr>
          <w:rFonts w:ascii="Times New Roman" w:hAnsi="Times New Roman" w:cs="Times New Roman"/>
          <w:sz w:val="28"/>
          <w:szCs w:val="28"/>
          <w:lang w:val="uk-UA"/>
        </w:rPr>
        <w:t xml:space="preserve"> млн. грн. до </w:t>
      </w:r>
      <w:r w:rsidR="00F259B2">
        <w:rPr>
          <w:rFonts w:ascii="Times New Roman" w:hAnsi="Times New Roman" w:cs="Times New Roman"/>
          <w:sz w:val="28"/>
          <w:szCs w:val="28"/>
          <w:lang w:val="uk-UA"/>
        </w:rPr>
        <w:t>243,97</w:t>
      </w:r>
      <w:r w:rsidR="009C2E55">
        <w:rPr>
          <w:rFonts w:ascii="Times New Roman" w:hAnsi="Times New Roman" w:cs="Times New Roman"/>
          <w:sz w:val="28"/>
          <w:szCs w:val="28"/>
          <w:lang w:val="uk-UA"/>
        </w:rPr>
        <w:t xml:space="preserve"> млн. грн., або на </w:t>
      </w:r>
      <w:r w:rsidR="00F259B2">
        <w:rPr>
          <w:rFonts w:ascii="Times New Roman" w:hAnsi="Times New Roman" w:cs="Times New Roman"/>
          <w:sz w:val="28"/>
          <w:szCs w:val="28"/>
          <w:lang w:val="uk-UA"/>
        </w:rPr>
        <w:t>173,77</w:t>
      </w:r>
      <w:r w:rsidR="009C2E55">
        <w:rPr>
          <w:rFonts w:ascii="Times New Roman" w:hAnsi="Times New Roman" w:cs="Times New Roman"/>
          <w:sz w:val="28"/>
          <w:szCs w:val="28"/>
          <w:lang w:val="uk-UA"/>
        </w:rPr>
        <w:t xml:space="preserve"> млн. грн. Частка туристичного збору у структурі місцевих зборів поступово зростає і станови</w:t>
      </w:r>
      <w:r w:rsidR="00F259B2">
        <w:rPr>
          <w:rFonts w:ascii="Times New Roman" w:hAnsi="Times New Roman" w:cs="Times New Roman"/>
          <w:sz w:val="28"/>
          <w:szCs w:val="28"/>
          <w:lang w:val="uk-UA"/>
        </w:rPr>
        <w:t>ла</w:t>
      </w:r>
      <w:r w:rsidR="009C2E55">
        <w:rPr>
          <w:rFonts w:ascii="Times New Roman" w:hAnsi="Times New Roman" w:cs="Times New Roman"/>
          <w:sz w:val="28"/>
          <w:szCs w:val="28"/>
          <w:lang w:val="uk-UA"/>
        </w:rPr>
        <w:t xml:space="preserve"> у 20</w:t>
      </w:r>
      <w:r w:rsidR="00D165E7">
        <w:rPr>
          <w:rFonts w:ascii="Times New Roman" w:hAnsi="Times New Roman" w:cs="Times New Roman"/>
          <w:sz w:val="28"/>
          <w:szCs w:val="28"/>
          <w:lang w:val="uk-UA"/>
        </w:rPr>
        <w:t>2</w:t>
      </w:r>
      <w:r w:rsidR="00F259B2">
        <w:rPr>
          <w:rFonts w:ascii="Times New Roman" w:hAnsi="Times New Roman" w:cs="Times New Roman"/>
          <w:sz w:val="28"/>
          <w:szCs w:val="28"/>
          <w:lang w:val="uk-UA"/>
        </w:rPr>
        <w:t>1 році</w:t>
      </w:r>
      <w:r w:rsidR="009C2E55">
        <w:rPr>
          <w:rFonts w:ascii="Times New Roman" w:hAnsi="Times New Roman" w:cs="Times New Roman"/>
          <w:sz w:val="28"/>
          <w:szCs w:val="28"/>
          <w:lang w:val="uk-UA"/>
        </w:rPr>
        <w:t xml:space="preserve"> </w:t>
      </w:r>
      <w:r w:rsidR="00F259B2">
        <w:rPr>
          <w:rFonts w:ascii="Times New Roman" w:hAnsi="Times New Roman" w:cs="Times New Roman"/>
          <w:sz w:val="28"/>
          <w:szCs w:val="28"/>
          <w:lang w:val="uk-UA"/>
        </w:rPr>
        <w:t>65,76</w:t>
      </w:r>
      <w:r w:rsidR="009C2E55">
        <w:rPr>
          <w:rFonts w:ascii="Times New Roman" w:hAnsi="Times New Roman" w:cs="Times New Roman"/>
          <w:sz w:val="28"/>
          <w:szCs w:val="28"/>
          <w:lang w:val="uk-UA"/>
        </w:rPr>
        <w:t xml:space="preserve"> %.</w:t>
      </w:r>
    </w:p>
    <w:p w:rsidR="00156D22" w:rsidRDefault="009C2E55" w:rsidP="004963B2">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структурі туристичного збору суттєву перевагу займає туристичний збір, сплачений юридичними особами, його частка у структурі збору загалом становить </w:t>
      </w:r>
      <w:r w:rsidR="00EB7523">
        <w:rPr>
          <w:rFonts w:ascii="Times New Roman" w:hAnsi="Times New Roman" w:cs="Times New Roman"/>
          <w:sz w:val="28"/>
          <w:szCs w:val="28"/>
          <w:lang w:val="uk-UA"/>
        </w:rPr>
        <w:t>6</w:t>
      </w:r>
      <w:r w:rsidR="00F259B2">
        <w:rPr>
          <w:rFonts w:ascii="Times New Roman" w:hAnsi="Times New Roman" w:cs="Times New Roman"/>
          <w:sz w:val="28"/>
          <w:szCs w:val="28"/>
          <w:lang w:val="uk-UA"/>
        </w:rPr>
        <w:t>3</w:t>
      </w:r>
      <w:r w:rsidR="00EB7523">
        <w:rPr>
          <w:rFonts w:ascii="Times New Roman" w:hAnsi="Times New Roman" w:cs="Times New Roman"/>
          <w:sz w:val="28"/>
          <w:szCs w:val="28"/>
          <w:lang w:val="uk-UA"/>
        </w:rPr>
        <w:t>,</w:t>
      </w:r>
      <w:r w:rsidR="00F259B2">
        <w:rPr>
          <w:rFonts w:ascii="Times New Roman" w:hAnsi="Times New Roman" w:cs="Times New Roman"/>
          <w:sz w:val="28"/>
          <w:szCs w:val="28"/>
          <w:lang w:val="uk-UA"/>
        </w:rPr>
        <w:t>2</w:t>
      </w:r>
      <w:r w:rsidR="00EB7523">
        <w:rPr>
          <w:rFonts w:ascii="Times New Roman" w:hAnsi="Times New Roman" w:cs="Times New Roman"/>
          <w:sz w:val="28"/>
          <w:szCs w:val="28"/>
          <w:lang w:val="uk-UA"/>
        </w:rPr>
        <w:t xml:space="preserve"> % у 20</w:t>
      </w:r>
      <w:r w:rsidR="00D165E7">
        <w:rPr>
          <w:rFonts w:ascii="Times New Roman" w:hAnsi="Times New Roman" w:cs="Times New Roman"/>
          <w:sz w:val="28"/>
          <w:szCs w:val="28"/>
          <w:lang w:val="uk-UA"/>
        </w:rPr>
        <w:t>2</w:t>
      </w:r>
      <w:r w:rsidR="00F259B2">
        <w:rPr>
          <w:rFonts w:ascii="Times New Roman" w:hAnsi="Times New Roman" w:cs="Times New Roman"/>
          <w:sz w:val="28"/>
          <w:szCs w:val="28"/>
          <w:lang w:val="uk-UA"/>
        </w:rPr>
        <w:t>1</w:t>
      </w:r>
      <w:r w:rsidR="00EB7523">
        <w:rPr>
          <w:rFonts w:ascii="Times New Roman" w:hAnsi="Times New Roman" w:cs="Times New Roman"/>
          <w:sz w:val="28"/>
          <w:szCs w:val="28"/>
          <w:lang w:val="uk-UA"/>
        </w:rPr>
        <w:t xml:space="preserve"> р. Слід відмітити, що дана тенденція є характерною починаючи з 2017 р. До цього часу у структурі туристичного збору переважали платежі з фізичних осіб.</w:t>
      </w:r>
      <w:r w:rsidR="004963B2">
        <w:rPr>
          <w:rFonts w:ascii="Times New Roman" w:hAnsi="Times New Roman" w:cs="Times New Roman"/>
          <w:sz w:val="28"/>
          <w:szCs w:val="28"/>
          <w:lang w:val="uk-UA"/>
        </w:rPr>
        <w:t xml:space="preserve"> </w:t>
      </w:r>
      <w:r w:rsidR="00697199" w:rsidRPr="00576E3F">
        <w:rPr>
          <w:rFonts w:ascii="Times New Roman" w:hAnsi="Times New Roman" w:cs="Times New Roman"/>
          <w:sz w:val="28"/>
          <w:szCs w:val="28"/>
          <w:lang w:val="uk-UA"/>
        </w:rPr>
        <w:t xml:space="preserve">Крім забезпечення місцевих бюджетів власними </w:t>
      </w:r>
      <w:r w:rsidR="004963B2">
        <w:rPr>
          <w:rFonts w:ascii="Times New Roman" w:hAnsi="Times New Roman" w:cs="Times New Roman"/>
          <w:sz w:val="28"/>
          <w:szCs w:val="28"/>
          <w:lang w:val="uk-UA"/>
        </w:rPr>
        <w:t>фінансовими ресурсами</w:t>
      </w:r>
      <w:r w:rsidR="00697199" w:rsidRPr="00576E3F">
        <w:rPr>
          <w:rFonts w:ascii="Times New Roman" w:hAnsi="Times New Roman" w:cs="Times New Roman"/>
          <w:sz w:val="28"/>
          <w:szCs w:val="28"/>
          <w:lang w:val="uk-UA"/>
        </w:rPr>
        <w:t xml:space="preserve">, туристичний збір </w:t>
      </w:r>
      <w:r w:rsidR="004963B2">
        <w:rPr>
          <w:rFonts w:ascii="Times New Roman" w:hAnsi="Times New Roman" w:cs="Times New Roman"/>
          <w:sz w:val="28"/>
          <w:szCs w:val="28"/>
          <w:lang w:val="uk-UA"/>
        </w:rPr>
        <w:t>виконує інформаційну функцію</w:t>
      </w:r>
      <w:r w:rsidR="00697199" w:rsidRPr="00576E3F">
        <w:rPr>
          <w:rFonts w:ascii="Times New Roman" w:hAnsi="Times New Roman" w:cs="Times New Roman"/>
          <w:sz w:val="28"/>
          <w:szCs w:val="28"/>
          <w:lang w:val="uk-UA"/>
        </w:rPr>
        <w:t>.</w:t>
      </w:r>
      <w:r w:rsidR="00185BDB">
        <w:rPr>
          <w:rFonts w:ascii="Times New Roman" w:hAnsi="Times New Roman" w:cs="Times New Roman"/>
          <w:sz w:val="28"/>
          <w:szCs w:val="28"/>
          <w:lang w:val="uk-UA"/>
        </w:rPr>
        <w:t xml:space="preserve"> </w:t>
      </w:r>
      <w:r w:rsidR="00697199" w:rsidRPr="00576E3F">
        <w:rPr>
          <w:rFonts w:ascii="Times New Roman" w:hAnsi="Times New Roman" w:cs="Times New Roman"/>
          <w:sz w:val="28"/>
          <w:szCs w:val="28"/>
          <w:lang w:val="uk-UA"/>
        </w:rPr>
        <w:t xml:space="preserve">Так, структура його надходжень за платниками чітко вказує на зростаючу роль </w:t>
      </w:r>
      <w:r w:rsidR="004963B2">
        <w:rPr>
          <w:rFonts w:ascii="Times New Roman" w:hAnsi="Times New Roman" w:cs="Times New Roman"/>
          <w:sz w:val="28"/>
          <w:szCs w:val="28"/>
          <w:lang w:val="uk-UA"/>
        </w:rPr>
        <w:t>фізичних осіб</w:t>
      </w:r>
      <w:r w:rsidR="00697199" w:rsidRPr="00576E3F">
        <w:rPr>
          <w:rFonts w:ascii="Times New Roman" w:hAnsi="Times New Roman" w:cs="Times New Roman"/>
          <w:sz w:val="28"/>
          <w:szCs w:val="28"/>
          <w:lang w:val="uk-UA"/>
        </w:rPr>
        <w:t xml:space="preserve">. Зокрема, </w:t>
      </w:r>
      <w:r w:rsidR="00F259B2">
        <w:rPr>
          <w:rFonts w:ascii="Times New Roman" w:hAnsi="Times New Roman" w:cs="Times New Roman"/>
          <w:sz w:val="28"/>
          <w:szCs w:val="28"/>
          <w:lang w:val="uk-UA"/>
        </w:rPr>
        <w:t xml:space="preserve">у </w:t>
      </w:r>
      <w:r w:rsidR="00697199" w:rsidRPr="00576E3F">
        <w:rPr>
          <w:rFonts w:ascii="Times New Roman" w:hAnsi="Times New Roman" w:cs="Times New Roman"/>
          <w:sz w:val="28"/>
          <w:szCs w:val="28"/>
          <w:lang w:val="uk-UA"/>
        </w:rPr>
        <w:t>201</w:t>
      </w:r>
      <w:r w:rsidR="00F259B2">
        <w:rPr>
          <w:rFonts w:ascii="Times New Roman" w:hAnsi="Times New Roman" w:cs="Times New Roman"/>
          <w:sz w:val="28"/>
          <w:szCs w:val="28"/>
          <w:lang w:val="uk-UA"/>
        </w:rPr>
        <w:t>7</w:t>
      </w:r>
      <w:r w:rsidR="00697199" w:rsidRPr="00576E3F">
        <w:rPr>
          <w:rFonts w:ascii="Times New Roman" w:hAnsi="Times New Roman" w:cs="Times New Roman"/>
          <w:sz w:val="28"/>
          <w:szCs w:val="28"/>
          <w:lang w:val="uk-UA"/>
        </w:rPr>
        <w:t xml:space="preserve"> ро</w:t>
      </w:r>
      <w:r w:rsidR="00F259B2">
        <w:rPr>
          <w:rFonts w:ascii="Times New Roman" w:hAnsi="Times New Roman" w:cs="Times New Roman"/>
          <w:sz w:val="28"/>
          <w:szCs w:val="28"/>
          <w:lang w:val="uk-UA"/>
        </w:rPr>
        <w:t>ці</w:t>
      </w:r>
      <w:r w:rsidR="00697199" w:rsidRPr="00576E3F">
        <w:rPr>
          <w:rFonts w:ascii="Times New Roman" w:hAnsi="Times New Roman" w:cs="Times New Roman"/>
          <w:sz w:val="28"/>
          <w:szCs w:val="28"/>
          <w:lang w:val="uk-UA"/>
        </w:rPr>
        <w:t xml:space="preserve"> вони забезпечували </w:t>
      </w:r>
      <w:r w:rsidR="00F259B2">
        <w:rPr>
          <w:rFonts w:ascii="Times New Roman" w:hAnsi="Times New Roman" w:cs="Times New Roman"/>
          <w:sz w:val="28"/>
          <w:szCs w:val="28"/>
          <w:lang w:val="uk-UA"/>
        </w:rPr>
        <w:t>32,62</w:t>
      </w:r>
      <w:r w:rsidR="00697199" w:rsidRPr="00576E3F">
        <w:rPr>
          <w:rFonts w:ascii="Times New Roman" w:hAnsi="Times New Roman" w:cs="Times New Roman"/>
          <w:sz w:val="28"/>
          <w:szCs w:val="28"/>
          <w:lang w:val="uk-UA"/>
        </w:rPr>
        <w:t xml:space="preserve"> % усього обсягу надходжень туристичного збору, а </w:t>
      </w:r>
      <w:r w:rsidR="00F259B2">
        <w:rPr>
          <w:rFonts w:ascii="Times New Roman" w:hAnsi="Times New Roman" w:cs="Times New Roman"/>
          <w:sz w:val="28"/>
          <w:szCs w:val="28"/>
          <w:lang w:val="uk-UA"/>
        </w:rPr>
        <w:t xml:space="preserve">у </w:t>
      </w:r>
      <w:r w:rsidR="00697199" w:rsidRPr="00576E3F">
        <w:rPr>
          <w:rFonts w:ascii="Times New Roman" w:hAnsi="Times New Roman" w:cs="Times New Roman"/>
          <w:sz w:val="28"/>
          <w:szCs w:val="28"/>
          <w:lang w:val="uk-UA"/>
        </w:rPr>
        <w:t>20</w:t>
      </w:r>
      <w:r w:rsidR="00F259B2">
        <w:rPr>
          <w:rFonts w:ascii="Times New Roman" w:hAnsi="Times New Roman" w:cs="Times New Roman"/>
          <w:sz w:val="28"/>
          <w:szCs w:val="28"/>
          <w:lang w:val="uk-UA"/>
        </w:rPr>
        <w:t>21</w:t>
      </w:r>
      <w:r w:rsidR="00697199" w:rsidRPr="00576E3F">
        <w:rPr>
          <w:rFonts w:ascii="Times New Roman" w:hAnsi="Times New Roman" w:cs="Times New Roman"/>
          <w:sz w:val="28"/>
          <w:szCs w:val="28"/>
          <w:lang w:val="uk-UA"/>
        </w:rPr>
        <w:t>­</w:t>
      </w:r>
      <w:r w:rsidR="00F259B2">
        <w:rPr>
          <w:rFonts w:ascii="Times New Roman" w:hAnsi="Times New Roman" w:cs="Times New Roman"/>
          <w:sz w:val="28"/>
          <w:szCs w:val="28"/>
          <w:lang w:val="uk-UA"/>
        </w:rPr>
        <w:t>му</w:t>
      </w:r>
      <w:r w:rsidR="00697199" w:rsidRPr="00576E3F">
        <w:rPr>
          <w:rFonts w:ascii="Times New Roman" w:hAnsi="Times New Roman" w:cs="Times New Roman"/>
          <w:sz w:val="28"/>
          <w:szCs w:val="28"/>
          <w:lang w:val="uk-UA"/>
        </w:rPr>
        <w:t xml:space="preserve"> — 3</w:t>
      </w:r>
      <w:r w:rsidR="00F259B2">
        <w:rPr>
          <w:rFonts w:ascii="Times New Roman" w:hAnsi="Times New Roman" w:cs="Times New Roman"/>
          <w:sz w:val="28"/>
          <w:szCs w:val="28"/>
          <w:lang w:val="uk-UA"/>
        </w:rPr>
        <w:t>6</w:t>
      </w:r>
      <w:r w:rsidR="00697199" w:rsidRPr="00576E3F">
        <w:rPr>
          <w:rFonts w:ascii="Times New Roman" w:hAnsi="Times New Roman" w:cs="Times New Roman"/>
          <w:sz w:val="28"/>
          <w:szCs w:val="28"/>
          <w:lang w:val="uk-UA"/>
        </w:rPr>
        <w:t>,</w:t>
      </w:r>
      <w:r w:rsidR="00F259B2">
        <w:rPr>
          <w:rFonts w:ascii="Times New Roman" w:hAnsi="Times New Roman" w:cs="Times New Roman"/>
          <w:sz w:val="28"/>
          <w:szCs w:val="28"/>
          <w:lang w:val="uk-UA"/>
        </w:rPr>
        <w:t>8</w:t>
      </w:r>
      <w:r w:rsidR="00697199" w:rsidRPr="00576E3F">
        <w:rPr>
          <w:rFonts w:ascii="Times New Roman" w:hAnsi="Times New Roman" w:cs="Times New Roman"/>
          <w:sz w:val="28"/>
          <w:szCs w:val="28"/>
          <w:lang w:val="uk-UA"/>
        </w:rPr>
        <w:t xml:space="preserve"> %. </w:t>
      </w:r>
      <w:r w:rsidR="00EB7523">
        <w:rPr>
          <w:rFonts w:ascii="Times New Roman" w:hAnsi="Times New Roman" w:cs="Times New Roman"/>
          <w:sz w:val="28"/>
          <w:szCs w:val="28"/>
          <w:lang w:val="uk-UA"/>
        </w:rPr>
        <w:t>Однак,</w:t>
      </w:r>
      <w:r w:rsidR="00697199" w:rsidRPr="00576E3F">
        <w:rPr>
          <w:rFonts w:ascii="Times New Roman" w:hAnsi="Times New Roman" w:cs="Times New Roman"/>
          <w:sz w:val="28"/>
          <w:szCs w:val="28"/>
          <w:lang w:val="uk-UA"/>
        </w:rPr>
        <w:t xml:space="preserve"> спостерігається зменшення питомої ваги </w:t>
      </w:r>
      <w:r w:rsidR="00EB7523">
        <w:rPr>
          <w:rFonts w:ascii="Times New Roman" w:hAnsi="Times New Roman" w:cs="Times New Roman"/>
          <w:sz w:val="28"/>
          <w:szCs w:val="28"/>
          <w:lang w:val="uk-UA"/>
        </w:rPr>
        <w:t>туристичного збору у складі</w:t>
      </w:r>
      <w:r w:rsidR="00697199" w:rsidRPr="00576E3F">
        <w:rPr>
          <w:rFonts w:ascii="Times New Roman" w:hAnsi="Times New Roman" w:cs="Times New Roman"/>
          <w:sz w:val="28"/>
          <w:szCs w:val="28"/>
          <w:lang w:val="uk-UA"/>
        </w:rPr>
        <w:t xml:space="preserve"> місцевого оподаткування</w:t>
      </w:r>
      <w:r w:rsidR="00F259B2">
        <w:rPr>
          <w:rFonts w:ascii="Times New Roman" w:hAnsi="Times New Roman" w:cs="Times New Roman"/>
          <w:sz w:val="28"/>
          <w:szCs w:val="28"/>
          <w:lang w:val="uk-UA"/>
        </w:rPr>
        <w:t xml:space="preserve"> загалом, що</w:t>
      </w:r>
      <w:r w:rsidR="00697199" w:rsidRPr="00576E3F">
        <w:rPr>
          <w:rFonts w:ascii="Times New Roman" w:hAnsi="Times New Roman" w:cs="Times New Roman"/>
          <w:sz w:val="28"/>
          <w:szCs w:val="28"/>
          <w:lang w:val="uk-UA"/>
        </w:rPr>
        <w:t xml:space="preserve"> вказує на необхідність </w:t>
      </w:r>
      <w:r w:rsidR="00EE5ED3">
        <w:rPr>
          <w:rFonts w:ascii="Times New Roman" w:hAnsi="Times New Roman" w:cs="Times New Roman"/>
          <w:sz w:val="28"/>
          <w:szCs w:val="28"/>
          <w:lang w:val="uk-UA"/>
        </w:rPr>
        <w:t>забезпечення</w:t>
      </w:r>
      <w:r w:rsidR="00697199" w:rsidRPr="00576E3F">
        <w:rPr>
          <w:rFonts w:ascii="Times New Roman" w:hAnsi="Times New Roman" w:cs="Times New Roman"/>
          <w:sz w:val="28"/>
          <w:szCs w:val="28"/>
          <w:lang w:val="uk-UA"/>
        </w:rPr>
        <w:t xml:space="preserve"> належної інфраструктури і сприяння</w:t>
      </w:r>
      <w:r w:rsidR="00EE5ED3">
        <w:rPr>
          <w:rFonts w:ascii="Times New Roman" w:hAnsi="Times New Roman" w:cs="Times New Roman"/>
          <w:sz w:val="28"/>
          <w:szCs w:val="28"/>
          <w:lang w:val="uk-UA"/>
        </w:rPr>
        <w:t xml:space="preserve"> розвитку</w:t>
      </w:r>
      <w:r w:rsidR="00697199" w:rsidRPr="00576E3F">
        <w:rPr>
          <w:rFonts w:ascii="Times New Roman" w:hAnsi="Times New Roman" w:cs="Times New Roman"/>
          <w:sz w:val="28"/>
          <w:szCs w:val="28"/>
          <w:lang w:val="uk-UA"/>
        </w:rPr>
        <w:t xml:space="preserve"> туризму</w:t>
      </w:r>
      <w:r w:rsidR="00EE5ED3">
        <w:rPr>
          <w:rFonts w:ascii="Times New Roman" w:hAnsi="Times New Roman" w:cs="Times New Roman"/>
          <w:sz w:val="28"/>
          <w:szCs w:val="28"/>
          <w:lang w:val="uk-UA"/>
        </w:rPr>
        <w:t xml:space="preserve"> в Україні</w:t>
      </w:r>
      <w:r w:rsidR="00697199" w:rsidRPr="00576E3F">
        <w:rPr>
          <w:rFonts w:ascii="Times New Roman" w:hAnsi="Times New Roman" w:cs="Times New Roman"/>
          <w:sz w:val="28"/>
          <w:szCs w:val="28"/>
          <w:lang w:val="uk-UA"/>
        </w:rPr>
        <w:t xml:space="preserve">. </w:t>
      </w:r>
    </w:p>
    <w:p w:rsidR="004963B2" w:rsidRPr="00AE42C0" w:rsidRDefault="00FC1758" w:rsidP="00AE42C0">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таблиці 2.1</w:t>
      </w:r>
      <w:r w:rsidR="00F25FBC">
        <w:rPr>
          <w:rFonts w:ascii="Times New Roman" w:hAnsi="Times New Roman" w:cs="Times New Roman"/>
          <w:sz w:val="28"/>
          <w:szCs w:val="28"/>
          <w:lang w:val="uk-UA"/>
        </w:rPr>
        <w:t>6</w:t>
      </w:r>
      <w:r>
        <w:rPr>
          <w:rFonts w:ascii="Times New Roman" w:hAnsi="Times New Roman" w:cs="Times New Roman"/>
          <w:sz w:val="28"/>
          <w:szCs w:val="28"/>
          <w:lang w:val="uk-UA"/>
        </w:rPr>
        <w:t xml:space="preserve"> представлено динаміку, склад і структуру туристичного збору та збору за місця паркування транспортних засобів, які наповнюють дохідну частину бюджету Тернопільської міської ТГ.</w:t>
      </w:r>
    </w:p>
    <w:p w:rsidR="00156D22" w:rsidRPr="00EE5ED3" w:rsidRDefault="00156D22" w:rsidP="00156D22">
      <w:pPr>
        <w:spacing w:after="0" w:line="360" w:lineRule="auto"/>
        <w:ind w:firstLine="708"/>
        <w:jc w:val="right"/>
        <w:rPr>
          <w:rFonts w:ascii="Times New Roman" w:eastAsiaTheme="minorHAnsi" w:hAnsi="Times New Roman" w:cs="Times New Roman"/>
          <w:sz w:val="28"/>
          <w:szCs w:val="28"/>
          <w:lang w:val="uk-UA" w:eastAsia="en-US"/>
        </w:rPr>
      </w:pPr>
      <w:r w:rsidRPr="00EE5ED3">
        <w:rPr>
          <w:rFonts w:ascii="Times New Roman" w:eastAsiaTheme="minorHAnsi" w:hAnsi="Times New Roman" w:cs="Times New Roman"/>
          <w:sz w:val="28"/>
          <w:szCs w:val="28"/>
          <w:lang w:eastAsia="en-US"/>
        </w:rPr>
        <w:t>Таблиця 2.1</w:t>
      </w:r>
      <w:r w:rsidR="00F25FBC">
        <w:rPr>
          <w:rFonts w:ascii="Times New Roman" w:eastAsiaTheme="minorHAnsi" w:hAnsi="Times New Roman" w:cs="Times New Roman"/>
          <w:sz w:val="28"/>
          <w:szCs w:val="28"/>
          <w:lang w:val="uk-UA" w:eastAsia="en-US"/>
        </w:rPr>
        <w:t>6</w:t>
      </w:r>
    </w:p>
    <w:p w:rsidR="00BC12F5" w:rsidRDefault="00156D22" w:rsidP="00156D22">
      <w:pPr>
        <w:spacing w:after="0" w:line="360" w:lineRule="auto"/>
        <w:ind w:firstLine="708"/>
        <w:jc w:val="center"/>
        <w:rPr>
          <w:rFonts w:ascii="Times New Roman" w:eastAsiaTheme="minorHAnsi" w:hAnsi="Times New Roman" w:cs="Times New Roman"/>
          <w:b/>
          <w:sz w:val="28"/>
          <w:szCs w:val="28"/>
          <w:lang w:val="uk-UA" w:eastAsia="en-US"/>
        </w:rPr>
      </w:pPr>
      <w:r w:rsidRPr="00B55C40">
        <w:rPr>
          <w:rFonts w:ascii="Times New Roman" w:eastAsiaTheme="minorHAnsi" w:hAnsi="Times New Roman" w:cs="Times New Roman"/>
          <w:b/>
          <w:sz w:val="28"/>
          <w:szCs w:val="28"/>
          <w:lang w:eastAsia="en-US"/>
        </w:rPr>
        <w:t xml:space="preserve">Динаміка, склад і структура </w:t>
      </w:r>
      <w:r>
        <w:rPr>
          <w:rFonts w:ascii="Times New Roman" w:eastAsiaTheme="minorHAnsi" w:hAnsi="Times New Roman" w:cs="Times New Roman"/>
          <w:b/>
          <w:sz w:val="28"/>
          <w:szCs w:val="28"/>
          <w:lang w:val="uk-UA" w:eastAsia="en-US"/>
        </w:rPr>
        <w:t>туристичного збору</w:t>
      </w:r>
      <w:r>
        <w:rPr>
          <w:rFonts w:ascii="Times New Roman" w:eastAsiaTheme="minorHAnsi" w:hAnsi="Times New Roman" w:cs="Times New Roman"/>
          <w:b/>
          <w:sz w:val="28"/>
          <w:szCs w:val="28"/>
          <w:lang w:eastAsia="en-US"/>
        </w:rPr>
        <w:t xml:space="preserve"> </w:t>
      </w:r>
      <w:r w:rsidR="00FC1758" w:rsidRPr="00FC1758">
        <w:rPr>
          <w:rFonts w:ascii="Times New Roman" w:hAnsi="Times New Roman" w:cs="Times New Roman"/>
          <w:b/>
          <w:sz w:val="28"/>
          <w:szCs w:val="28"/>
          <w:lang w:val="uk-UA"/>
        </w:rPr>
        <w:t>та збору за місця паркування транспортних засобів</w:t>
      </w:r>
      <w:r w:rsidR="00FC1758">
        <w:rPr>
          <w:rFonts w:ascii="Times New Roman" w:eastAsiaTheme="minorHAnsi" w:hAnsi="Times New Roman" w:cs="Times New Roman"/>
          <w:b/>
          <w:sz w:val="28"/>
          <w:szCs w:val="28"/>
          <w:lang w:val="uk-UA" w:eastAsia="en-US"/>
        </w:rPr>
        <w:t xml:space="preserve"> </w:t>
      </w:r>
      <w:r>
        <w:rPr>
          <w:rFonts w:ascii="Times New Roman" w:eastAsiaTheme="minorHAnsi" w:hAnsi="Times New Roman" w:cs="Times New Roman"/>
          <w:b/>
          <w:sz w:val="28"/>
          <w:szCs w:val="28"/>
          <w:lang w:val="uk-UA" w:eastAsia="en-US"/>
        </w:rPr>
        <w:t xml:space="preserve">у бюджеті </w:t>
      </w:r>
      <w:r w:rsidR="004233A5">
        <w:rPr>
          <w:rFonts w:ascii="Times New Roman" w:hAnsi="Times New Roman" w:cs="Times New Roman"/>
          <w:b/>
          <w:sz w:val="28"/>
          <w:szCs w:val="28"/>
          <w:lang w:val="uk-UA"/>
        </w:rPr>
        <w:t>Тернопільської</w:t>
      </w:r>
      <w:r w:rsidRPr="00D165E7">
        <w:rPr>
          <w:rFonts w:ascii="Times New Roman" w:hAnsi="Times New Roman" w:cs="Times New Roman"/>
          <w:b/>
          <w:sz w:val="28"/>
          <w:szCs w:val="28"/>
          <w:lang w:val="uk-UA"/>
        </w:rPr>
        <w:t xml:space="preserve"> міської ТГ</w:t>
      </w:r>
      <w:r w:rsidRPr="00D165E7">
        <w:rPr>
          <w:rFonts w:ascii="Times New Roman" w:eastAsiaTheme="minorHAnsi" w:hAnsi="Times New Roman" w:cs="Times New Roman"/>
          <w:b/>
          <w:sz w:val="28"/>
          <w:szCs w:val="28"/>
          <w:lang w:eastAsia="en-US"/>
        </w:rPr>
        <w:t xml:space="preserve"> </w:t>
      </w:r>
    </w:p>
    <w:p w:rsidR="00156D22" w:rsidRPr="00F52B75" w:rsidRDefault="00BC12F5" w:rsidP="00156D22">
      <w:pPr>
        <w:spacing w:after="0" w:line="360" w:lineRule="auto"/>
        <w:ind w:firstLine="708"/>
        <w:jc w:val="center"/>
        <w:rPr>
          <w:rFonts w:ascii="Times New Roman" w:eastAsiaTheme="minorHAnsi" w:hAnsi="Times New Roman" w:cs="Times New Roman"/>
          <w:b/>
          <w:sz w:val="28"/>
          <w:szCs w:val="28"/>
          <w:lang w:val="uk-UA" w:eastAsia="en-US"/>
        </w:rPr>
      </w:pPr>
      <w:r>
        <w:rPr>
          <w:rFonts w:ascii="Times New Roman" w:eastAsiaTheme="minorHAnsi" w:hAnsi="Times New Roman" w:cs="Times New Roman"/>
          <w:b/>
          <w:sz w:val="28"/>
          <w:szCs w:val="28"/>
          <w:lang w:val="uk-UA" w:eastAsia="en-US"/>
        </w:rPr>
        <w:t>за</w:t>
      </w:r>
      <w:r w:rsidR="00156D22">
        <w:rPr>
          <w:rFonts w:ascii="Times New Roman" w:eastAsiaTheme="minorHAnsi" w:hAnsi="Times New Roman" w:cs="Times New Roman"/>
          <w:b/>
          <w:sz w:val="28"/>
          <w:szCs w:val="28"/>
          <w:lang w:eastAsia="en-US"/>
        </w:rPr>
        <w:t xml:space="preserve"> період 201</w:t>
      </w:r>
      <w:r w:rsidR="00156D22">
        <w:rPr>
          <w:rFonts w:ascii="Times New Roman" w:eastAsiaTheme="minorHAnsi" w:hAnsi="Times New Roman" w:cs="Times New Roman"/>
          <w:b/>
          <w:sz w:val="28"/>
          <w:szCs w:val="28"/>
          <w:lang w:val="uk-UA" w:eastAsia="en-US"/>
        </w:rPr>
        <w:t>9</w:t>
      </w:r>
      <w:r w:rsidR="00156D22">
        <w:rPr>
          <w:rFonts w:ascii="Times New Roman" w:eastAsiaTheme="minorHAnsi" w:hAnsi="Times New Roman" w:cs="Times New Roman"/>
          <w:b/>
          <w:sz w:val="28"/>
          <w:szCs w:val="28"/>
          <w:lang w:eastAsia="en-US"/>
        </w:rPr>
        <w:t>-20</w:t>
      </w:r>
      <w:r w:rsidR="00156D22">
        <w:rPr>
          <w:rFonts w:ascii="Times New Roman" w:eastAsiaTheme="minorHAnsi" w:hAnsi="Times New Roman" w:cs="Times New Roman"/>
          <w:b/>
          <w:sz w:val="28"/>
          <w:szCs w:val="28"/>
          <w:lang w:val="uk-UA" w:eastAsia="en-US"/>
        </w:rPr>
        <w:t>2</w:t>
      </w:r>
      <w:r w:rsidR="00EE5ED3">
        <w:rPr>
          <w:rFonts w:ascii="Times New Roman" w:eastAsiaTheme="minorHAnsi" w:hAnsi="Times New Roman" w:cs="Times New Roman"/>
          <w:b/>
          <w:sz w:val="28"/>
          <w:szCs w:val="28"/>
          <w:lang w:val="uk-UA" w:eastAsia="en-US"/>
        </w:rPr>
        <w:t>1</w:t>
      </w:r>
      <w:r w:rsidR="00156D22" w:rsidRPr="00B55C40">
        <w:rPr>
          <w:rFonts w:ascii="Times New Roman" w:eastAsiaTheme="minorHAnsi" w:hAnsi="Times New Roman" w:cs="Times New Roman"/>
          <w:b/>
          <w:sz w:val="28"/>
          <w:szCs w:val="28"/>
          <w:lang w:eastAsia="en-US"/>
        </w:rPr>
        <w:t xml:space="preserve"> рр</w:t>
      </w:r>
      <w:r w:rsidR="00156D22">
        <w:rPr>
          <w:rFonts w:ascii="Times New Roman" w:eastAsiaTheme="minorHAnsi" w:hAnsi="Times New Roman" w:cs="Times New Roman"/>
          <w:sz w:val="28"/>
          <w:szCs w:val="28"/>
          <w:lang w:eastAsia="en-US"/>
        </w:rPr>
        <w:t>.</w:t>
      </w:r>
      <w:r w:rsidR="00156D22">
        <w:rPr>
          <w:rFonts w:ascii="Times New Roman" w:eastAsiaTheme="minorHAnsi" w:hAnsi="Times New Roman" w:cs="Times New Roman"/>
          <w:sz w:val="28"/>
          <w:szCs w:val="28"/>
          <w:lang w:val="uk-UA" w:eastAsia="en-US"/>
        </w:rPr>
        <w:t xml:space="preserve"> </w:t>
      </w:r>
      <w:r w:rsidR="00156D22">
        <w:rPr>
          <w:rFonts w:ascii="Times New Roman" w:eastAsiaTheme="minorHAnsi" w:hAnsi="Times New Roman" w:cs="Times New Roman"/>
          <w:sz w:val="28"/>
          <w:szCs w:val="28"/>
          <w:lang w:eastAsia="en-US"/>
        </w:rPr>
        <w:t>(</w:t>
      </w:r>
      <w:r w:rsidR="00FC1758">
        <w:rPr>
          <w:rFonts w:ascii="Times New Roman" w:eastAsiaTheme="minorHAnsi" w:hAnsi="Times New Roman" w:cs="Times New Roman"/>
          <w:sz w:val="28"/>
          <w:szCs w:val="28"/>
          <w:lang w:val="uk-UA" w:eastAsia="en-US"/>
        </w:rPr>
        <w:t>млн</w:t>
      </w:r>
      <w:r w:rsidR="00156D22">
        <w:rPr>
          <w:rFonts w:ascii="Times New Roman" w:eastAsiaTheme="minorHAnsi" w:hAnsi="Times New Roman" w:cs="Times New Roman"/>
          <w:sz w:val="28"/>
          <w:szCs w:val="28"/>
          <w:lang w:eastAsia="en-US"/>
        </w:rPr>
        <w:t>. грн.)</w:t>
      </w:r>
    </w:p>
    <w:p w:rsidR="00AE42C0" w:rsidRDefault="00AE42C0" w:rsidP="00AE42C0">
      <w:pPr>
        <w:autoSpaceDE w:val="0"/>
        <w:autoSpaceDN w:val="0"/>
        <w:adjustRightInd w:val="0"/>
        <w:spacing w:after="0" w:line="360" w:lineRule="auto"/>
        <w:jc w:val="both"/>
        <w:rPr>
          <w:rFonts w:ascii="Times New Roman" w:hAnsi="Times New Roman" w:cs="Times New Roman"/>
          <w:sz w:val="24"/>
          <w:szCs w:val="24"/>
          <w:lang w:val="uk-UA"/>
        </w:rPr>
      </w:pPr>
      <w:r>
        <w:rPr>
          <w:rFonts w:ascii="Times New Roman" w:hAnsi="Times New Roman" w:cs="Times New Roman"/>
          <w:noProof/>
          <w:sz w:val="24"/>
          <w:szCs w:val="24"/>
        </w:rPr>
        <w:drawing>
          <wp:inline distT="0" distB="0" distL="0" distR="0">
            <wp:extent cx="6031230" cy="4535953"/>
            <wp:effectExtent l="19050" t="0" r="762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srcRect/>
                    <a:stretch>
                      <a:fillRect/>
                    </a:stretch>
                  </pic:blipFill>
                  <pic:spPr bwMode="auto">
                    <a:xfrm>
                      <a:off x="0" y="0"/>
                      <a:ext cx="6031230" cy="4535953"/>
                    </a:xfrm>
                    <a:prstGeom prst="rect">
                      <a:avLst/>
                    </a:prstGeom>
                    <a:noFill/>
                    <a:ln w="9525">
                      <a:noFill/>
                      <a:miter lim="800000"/>
                      <a:headEnd/>
                      <a:tailEnd/>
                    </a:ln>
                  </pic:spPr>
                </pic:pic>
              </a:graphicData>
            </a:graphic>
          </wp:inline>
        </w:drawing>
      </w:r>
    </w:p>
    <w:p w:rsidR="00156D22" w:rsidRDefault="00156D22" w:rsidP="00EB7523">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4"/>
          <w:szCs w:val="24"/>
          <w:lang w:val="uk-UA"/>
        </w:rPr>
        <w:t>Примітка. С</w:t>
      </w:r>
      <w:r w:rsidRPr="00874521">
        <w:rPr>
          <w:rFonts w:ascii="Times New Roman" w:hAnsi="Times New Roman" w:cs="Times New Roman"/>
          <w:sz w:val="24"/>
          <w:szCs w:val="24"/>
          <w:lang w:val="uk-UA"/>
        </w:rPr>
        <w:t xml:space="preserve">кладено автором за даними джерела </w:t>
      </w:r>
      <w:r>
        <w:rPr>
          <w:rFonts w:ascii="Times New Roman" w:hAnsi="Times New Roman" w:cs="Times New Roman"/>
          <w:sz w:val="24"/>
          <w:szCs w:val="24"/>
        </w:rPr>
        <w:t>[</w:t>
      </w:r>
      <w:r w:rsidR="008A41AD" w:rsidRPr="008A41AD">
        <w:rPr>
          <w:rFonts w:ascii="Times New Roman" w:hAnsi="Times New Roman" w:cs="Times New Roman"/>
          <w:sz w:val="24"/>
          <w:szCs w:val="24"/>
        </w:rPr>
        <w:t>11</w:t>
      </w:r>
      <w:r w:rsidR="00905090">
        <w:rPr>
          <w:rFonts w:ascii="Times New Roman" w:hAnsi="Times New Roman" w:cs="Times New Roman"/>
          <w:sz w:val="24"/>
          <w:szCs w:val="24"/>
          <w:lang w:val="uk-UA"/>
        </w:rPr>
        <w:t xml:space="preserve">; </w:t>
      </w:r>
      <w:r w:rsidR="008A41AD" w:rsidRPr="008A41AD">
        <w:rPr>
          <w:rFonts w:ascii="Times New Roman" w:hAnsi="Times New Roman" w:cs="Times New Roman"/>
          <w:sz w:val="24"/>
          <w:szCs w:val="24"/>
        </w:rPr>
        <w:t>45</w:t>
      </w:r>
      <w:r w:rsidRPr="00874521">
        <w:rPr>
          <w:rFonts w:ascii="Times New Roman" w:hAnsi="Times New Roman" w:cs="Times New Roman"/>
          <w:sz w:val="24"/>
          <w:szCs w:val="24"/>
        </w:rPr>
        <w:t>]</w:t>
      </w:r>
      <w:r>
        <w:rPr>
          <w:rFonts w:ascii="Times New Roman" w:hAnsi="Times New Roman" w:cs="Times New Roman"/>
          <w:sz w:val="24"/>
          <w:szCs w:val="24"/>
        </w:rPr>
        <w:tab/>
      </w:r>
    </w:p>
    <w:p w:rsidR="00156D22" w:rsidRDefault="00156D22" w:rsidP="00156D22">
      <w:pPr>
        <w:autoSpaceDE w:val="0"/>
        <w:autoSpaceDN w:val="0"/>
        <w:adjustRightInd w:val="0"/>
        <w:spacing w:after="0" w:line="360" w:lineRule="auto"/>
        <w:jc w:val="both"/>
        <w:rPr>
          <w:rFonts w:ascii="Times New Roman" w:hAnsi="Times New Roman" w:cs="Times New Roman"/>
          <w:sz w:val="28"/>
          <w:szCs w:val="28"/>
          <w:lang w:val="uk-UA"/>
        </w:rPr>
      </w:pPr>
    </w:p>
    <w:p w:rsidR="00BC12F5" w:rsidRDefault="00BC12F5" w:rsidP="00EB7523">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складі місцевих зборів до бюджету Тернопільської міської територіальної громади більше 84 % припадає на збір за місця паркування транспортних засобів. Динаміка надходження цього збору за останні три роки має нестійку тенденцією, що обумовлено впливом заходів, прийнятих міською радою у 2020 році пов’язаних із пандемією короно вірусу в Україні. В межах збору за місця паркування транспортних засобів перевага надається платникам </w:t>
      </w:r>
      <w:r>
        <w:rPr>
          <w:rFonts w:ascii="Times New Roman" w:hAnsi="Times New Roman" w:cs="Times New Roman"/>
          <w:sz w:val="28"/>
          <w:szCs w:val="28"/>
          <w:lang w:val="uk-UA"/>
        </w:rPr>
        <w:lastRenderedPageBreak/>
        <w:t>– фізичним особам, частка податку сплаченого ними у 2021 році становила 57,69 %.</w:t>
      </w:r>
    </w:p>
    <w:p w:rsidR="00BC12F5" w:rsidRDefault="00BC12F5" w:rsidP="00EB7523">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Динаміка мобілізації туристичного збору до бюджету ТГ також має строкатий характер. </w:t>
      </w:r>
      <w:r w:rsidR="005F7BE5">
        <w:rPr>
          <w:rFonts w:ascii="Times New Roman" w:hAnsi="Times New Roman" w:cs="Times New Roman"/>
          <w:sz w:val="28"/>
          <w:szCs w:val="28"/>
          <w:lang w:val="uk-UA"/>
        </w:rPr>
        <w:t>Частка цього збору у структурі місцевих зборів становить 15,38 %. Серед платників даного збору немає чітко вираженої тенденції щодо їх сплати одним із них, вони займають приблизно однакові значення при мобілізації даного платежу.</w:t>
      </w:r>
    </w:p>
    <w:p w:rsidR="00EB7523" w:rsidRDefault="00EB7523" w:rsidP="00EB7523">
      <w:pPr>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3B2FF6">
        <w:rPr>
          <w:rFonts w:ascii="Times New Roman" w:hAnsi="Times New Roman" w:cs="Times New Roman"/>
          <w:sz w:val="28"/>
          <w:szCs w:val="28"/>
          <w:lang w:val="uk-UA"/>
        </w:rPr>
        <w:t xml:space="preserve">в Україні </w:t>
      </w:r>
      <w:r w:rsidR="00140182" w:rsidRPr="00351DF0">
        <w:rPr>
          <w:rFonts w:ascii="Times New Roman" w:eastAsia="Times New Roman" w:hAnsi="Times New Roman" w:cs="Times New Roman"/>
          <w:sz w:val="28"/>
          <w:szCs w:val="28"/>
          <w:lang w:val="uk-UA"/>
        </w:rPr>
        <w:t>основни</w:t>
      </w:r>
      <w:r w:rsidR="003B2FF6">
        <w:rPr>
          <w:rFonts w:ascii="Times New Roman" w:eastAsia="Times New Roman" w:hAnsi="Times New Roman" w:cs="Times New Roman"/>
          <w:sz w:val="28"/>
          <w:szCs w:val="28"/>
          <w:lang w:val="uk-UA"/>
        </w:rPr>
        <w:t>ми</w:t>
      </w:r>
      <w:r w:rsidR="00140182" w:rsidRPr="00351DF0">
        <w:rPr>
          <w:rFonts w:ascii="Times New Roman" w:eastAsia="Times New Roman" w:hAnsi="Times New Roman" w:cs="Times New Roman"/>
          <w:sz w:val="28"/>
          <w:szCs w:val="28"/>
          <w:lang w:val="uk-UA"/>
        </w:rPr>
        <w:t xml:space="preserve"> проблем</w:t>
      </w:r>
      <w:r w:rsidR="003B2FF6">
        <w:rPr>
          <w:rFonts w:ascii="Times New Roman" w:eastAsia="Times New Roman" w:hAnsi="Times New Roman" w:cs="Times New Roman"/>
          <w:sz w:val="28"/>
          <w:szCs w:val="28"/>
          <w:lang w:val="uk-UA"/>
        </w:rPr>
        <w:t>ами</w:t>
      </w:r>
      <w:r w:rsidR="00140182" w:rsidRPr="00351DF0">
        <w:rPr>
          <w:rFonts w:ascii="Times New Roman" w:eastAsia="Times New Roman" w:hAnsi="Times New Roman" w:cs="Times New Roman"/>
          <w:sz w:val="28"/>
          <w:szCs w:val="28"/>
          <w:lang w:val="uk-UA"/>
        </w:rPr>
        <w:t xml:space="preserve"> </w:t>
      </w:r>
      <w:r w:rsidR="003B2FF6">
        <w:rPr>
          <w:rFonts w:ascii="Times New Roman" w:eastAsia="Times New Roman" w:hAnsi="Times New Roman" w:cs="Times New Roman"/>
          <w:sz w:val="28"/>
          <w:szCs w:val="28"/>
          <w:lang w:val="uk-UA"/>
        </w:rPr>
        <w:t>діючої</w:t>
      </w:r>
      <w:r w:rsidR="00140182" w:rsidRPr="00351DF0">
        <w:rPr>
          <w:rFonts w:ascii="Times New Roman" w:eastAsia="Times New Roman" w:hAnsi="Times New Roman" w:cs="Times New Roman"/>
          <w:sz w:val="28"/>
          <w:szCs w:val="28"/>
          <w:lang w:val="uk-UA"/>
        </w:rPr>
        <w:t xml:space="preserve"> системи місцевого оподаткування, на думку І.О. Луніної, </w:t>
      </w:r>
      <w:r w:rsidR="003B2FF6">
        <w:rPr>
          <w:rFonts w:ascii="Times New Roman" w:eastAsia="Times New Roman" w:hAnsi="Times New Roman" w:cs="Times New Roman"/>
          <w:sz w:val="28"/>
          <w:szCs w:val="28"/>
          <w:lang w:val="uk-UA"/>
        </w:rPr>
        <w:t>є</w:t>
      </w:r>
      <w:r w:rsidR="00140182" w:rsidRPr="00351DF0">
        <w:rPr>
          <w:rFonts w:ascii="Times New Roman" w:eastAsia="Times New Roman" w:hAnsi="Times New Roman" w:cs="Times New Roman"/>
          <w:sz w:val="28"/>
          <w:szCs w:val="28"/>
          <w:lang w:val="uk-UA"/>
        </w:rPr>
        <w:t>:</w:t>
      </w:r>
    </w:p>
    <w:p w:rsidR="00EB7523" w:rsidRDefault="00140182" w:rsidP="00EB7523">
      <w:pPr>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351DF0">
        <w:rPr>
          <w:rFonts w:ascii="Times New Roman" w:eastAsia="Times New Roman" w:hAnsi="Times New Roman" w:cs="Times New Roman"/>
          <w:sz w:val="28"/>
          <w:szCs w:val="28"/>
          <w:lang w:val="uk-UA"/>
        </w:rPr>
        <w:t xml:space="preserve">– </w:t>
      </w:r>
      <w:r w:rsidR="003B2FF6">
        <w:rPr>
          <w:rFonts w:ascii="Times New Roman" w:eastAsia="Times New Roman" w:hAnsi="Times New Roman" w:cs="Times New Roman"/>
          <w:sz w:val="28"/>
          <w:szCs w:val="28"/>
          <w:lang w:val="uk-UA"/>
        </w:rPr>
        <w:t>«…</w:t>
      </w:r>
      <w:r w:rsidRPr="00351DF0">
        <w:rPr>
          <w:rFonts w:ascii="Times New Roman" w:eastAsia="Times New Roman" w:hAnsi="Times New Roman" w:cs="Times New Roman"/>
          <w:sz w:val="28"/>
          <w:szCs w:val="28"/>
          <w:lang w:val="uk-UA"/>
        </w:rPr>
        <w:t>невеликий перелік місцевих податків та зборів порівняно з іншими країнами, де їх кількість сягає 50–100;</w:t>
      </w:r>
    </w:p>
    <w:p w:rsidR="00EB7523" w:rsidRDefault="00140182" w:rsidP="00EB7523">
      <w:pPr>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351DF0">
        <w:rPr>
          <w:rFonts w:ascii="Times New Roman" w:eastAsia="Times New Roman" w:hAnsi="Times New Roman" w:cs="Times New Roman"/>
          <w:sz w:val="28"/>
          <w:szCs w:val="28"/>
          <w:lang w:val="uk-UA"/>
        </w:rPr>
        <w:t>– відсутніс</w:t>
      </w:r>
      <w:r w:rsidR="00EB7523">
        <w:rPr>
          <w:rFonts w:ascii="Times New Roman" w:eastAsia="Times New Roman" w:hAnsi="Times New Roman" w:cs="Times New Roman"/>
          <w:sz w:val="28"/>
          <w:szCs w:val="28"/>
          <w:lang w:val="uk-UA"/>
        </w:rPr>
        <w:t>ть права органів місцевого само</w:t>
      </w:r>
      <w:r w:rsidRPr="00351DF0">
        <w:rPr>
          <w:rFonts w:ascii="Times New Roman" w:eastAsia="Times New Roman" w:hAnsi="Times New Roman" w:cs="Times New Roman"/>
          <w:sz w:val="28"/>
          <w:szCs w:val="28"/>
          <w:lang w:val="uk-UA"/>
        </w:rPr>
        <w:t>врядуванн</w:t>
      </w:r>
      <w:r w:rsidR="00EB7523">
        <w:rPr>
          <w:rFonts w:ascii="Times New Roman" w:eastAsia="Times New Roman" w:hAnsi="Times New Roman" w:cs="Times New Roman"/>
          <w:sz w:val="28"/>
          <w:szCs w:val="28"/>
          <w:lang w:val="uk-UA"/>
        </w:rPr>
        <w:t>я на встановлення власних подат</w:t>
      </w:r>
      <w:r w:rsidRPr="00351DF0">
        <w:rPr>
          <w:rFonts w:ascii="Times New Roman" w:eastAsia="Times New Roman" w:hAnsi="Times New Roman" w:cs="Times New Roman"/>
          <w:sz w:val="28"/>
          <w:szCs w:val="28"/>
          <w:lang w:val="uk-UA"/>
        </w:rPr>
        <w:t>ків і зборів на своїй території;</w:t>
      </w:r>
    </w:p>
    <w:p w:rsidR="00EB7523" w:rsidRDefault="00140182" w:rsidP="00EB7523">
      <w:pPr>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351DF0">
        <w:rPr>
          <w:rFonts w:ascii="Times New Roman" w:eastAsia="Times New Roman" w:hAnsi="Times New Roman" w:cs="Times New Roman"/>
          <w:sz w:val="28"/>
          <w:szCs w:val="28"/>
          <w:lang w:val="uk-UA"/>
        </w:rPr>
        <w:t>– відсут</w:t>
      </w:r>
      <w:r w:rsidR="00EB7523">
        <w:rPr>
          <w:rFonts w:ascii="Times New Roman" w:eastAsia="Times New Roman" w:hAnsi="Times New Roman" w:cs="Times New Roman"/>
          <w:sz w:val="28"/>
          <w:szCs w:val="28"/>
          <w:lang w:val="uk-UA"/>
        </w:rPr>
        <w:t>ність зацікавленості представни</w:t>
      </w:r>
      <w:r w:rsidRPr="00351DF0">
        <w:rPr>
          <w:rFonts w:ascii="Times New Roman" w:eastAsia="Times New Roman" w:hAnsi="Times New Roman" w:cs="Times New Roman"/>
          <w:sz w:val="28"/>
          <w:szCs w:val="28"/>
          <w:lang w:val="uk-UA"/>
        </w:rPr>
        <w:t>ків місцевої влади в додатковому залученні коштів шляхом стягнення місцевих податків і зборів;</w:t>
      </w:r>
    </w:p>
    <w:p w:rsidR="00EB7523" w:rsidRDefault="00140182" w:rsidP="00EB7523">
      <w:pPr>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351DF0">
        <w:rPr>
          <w:rFonts w:ascii="Times New Roman" w:eastAsia="Times New Roman" w:hAnsi="Times New Roman" w:cs="Times New Roman"/>
          <w:sz w:val="28"/>
          <w:szCs w:val="28"/>
          <w:lang w:val="uk-UA"/>
        </w:rPr>
        <w:t>– відсутність взаємозв’язку між рівнем суспільних послуг, що надаються на певній території, з податковим навантаженням на населення;</w:t>
      </w:r>
    </w:p>
    <w:p w:rsidR="00EB7523" w:rsidRDefault="00140182" w:rsidP="00EB7523">
      <w:pPr>
        <w:autoSpaceDE w:val="0"/>
        <w:autoSpaceDN w:val="0"/>
        <w:adjustRightInd w:val="0"/>
        <w:spacing w:after="0" w:line="360" w:lineRule="auto"/>
        <w:ind w:firstLine="708"/>
        <w:jc w:val="both"/>
        <w:rPr>
          <w:rFonts w:ascii="Times New Roman" w:eastAsia="Times New Roman" w:hAnsi="Times New Roman" w:cs="Times New Roman"/>
          <w:sz w:val="28"/>
          <w:szCs w:val="28"/>
          <w:lang w:val="uk-UA"/>
        </w:rPr>
      </w:pPr>
      <w:r w:rsidRPr="00351DF0">
        <w:rPr>
          <w:rFonts w:ascii="Times New Roman" w:eastAsia="Times New Roman" w:hAnsi="Times New Roman" w:cs="Times New Roman"/>
          <w:sz w:val="28"/>
          <w:szCs w:val="28"/>
          <w:lang w:val="uk-UA"/>
        </w:rPr>
        <w:t>– неефек</w:t>
      </w:r>
      <w:r w:rsidR="00EB7523">
        <w:rPr>
          <w:rFonts w:ascii="Times New Roman" w:eastAsia="Times New Roman" w:hAnsi="Times New Roman" w:cs="Times New Roman"/>
          <w:sz w:val="28"/>
          <w:szCs w:val="28"/>
          <w:lang w:val="uk-UA"/>
        </w:rPr>
        <w:t>тивність окремих податкових ста</w:t>
      </w:r>
      <w:r w:rsidRPr="00351DF0">
        <w:rPr>
          <w:rFonts w:ascii="Times New Roman" w:eastAsia="Times New Roman" w:hAnsi="Times New Roman" w:cs="Times New Roman"/>
          <w:sz w:val="28"/>
          <w:szCs w:val="28"/>
          <w:lang w:val="uk-UA"/>
        </w:rPr>
        <w:t>вок, що не дає змоги забезпечити стабільних надходжень до місцевих бюджетів;</w:t>
      </w:r>
    </w:p>
    <w:p w:rsidR="00185BDB" w:rsidRPr="00EB7523" w:rsidRDefault="00140182" w:rsidP="00EB7523">
      <w:pPr>
        <w:autoSpaceDE w:val="0"/>
        <w:autoSpaceDN w:val="0"/>
        <w:adjustRightInd w:val="0"/>
        <w:spacing w:after="0" w:line="360" w:lineRule="auto"/>
        <w:ind w:firstLine="708"/>
        <w:jc w:val="both"/>
        <w:rPr>
          <w:rFonts w:ascii="Times New Roman" w:hAnsi="Times New Roman" w:cs="Times New Roman"/>
          <w:sz w:val="28"/>
          <w:szCs w:val="28"/>
          <w:lang w:val="uk-UA"/>
        </w:rPr>
      </w:pPr>
      <w:r w:rsidRPr="00351DF0">
        <w:rPr>
          <w:rFonts w:ascii="Times New Roman" w:eastAsia="Times New Roman" w:hAnsi="Times New Roman" w:cs="Times New Roman"/>
          <w:sz w:val="28"/>
          <w:szCs w:val="28"/>
          <w:lang w:val="uk-UA"/>
        </w:rPr>
        <w:t>– незначну фіскальну роль місцевих податків та зборів у зведеному бюджеті України</w:t>
      </w:r>
      <w:r w:rsidR="003B2FF6">
        <w:rPr>
          <w:rFonts w:ascii="Times New Roman" w:eastAsia="Times New Roman" w:hAnsi="Times New Roman" w:cs="Times New Roman"/>
          <w:sz w:val="28"/>
          <w:szCs w:val="28"/>
          <w:lang w:val="uk-UA"/>
        </w:rPr>
        <w:t>»</w:t>
      </w:r>
      <w:r w:rsidRPr="00351DF0">
        <w:rPr>
          <w:rFonts w:ascii="Times New Roman" w:eastAsia="Times New Roman" w:hAnsi="Times New Roman" w:cs="Times New Roman"/>
          <w:sz w:val="28"/>
          <w:szCs w:val="28"/>
          <w:lang w:val="uk-UA"/>
        </w:rPr>
        <w:t xml:space="preserve"> [</w:t>
      </w:r>
      <w:r w:rsidR="008A41AD" w:rsidRPr="008A41AD">
        <w:rPr>
          <w:rFonts w:ascii="Times New Roman" w:eastAsia="Times New Roman" w:hAnsi="Times New Roman" w:cs="Times New Roman"/>
          <w:sz w:val="28"/>
          <w:szCs w:val="28"/>
        </w:rPr>
        <w:t>32</w:t>
      </w:r>
      <w:r w:rsidRPr="00351DF0">
        <w:rPr>
          <w:rFonts w:ascii="Times New Roman" w:eastAsia="Times New Roman" w:hAnsi="Times New Roman" w:cs="Times New Roman"/>
          <w:sz w:val="28"/>
          <w:szCs w:val="28"/>
          <w:lang w:val="uk-UA"/>
        </w:rPr>
        <w:t>, с. 17].</w:t>
      </w:r>
    </w:p>
    <w:p w:rsidR="003B2FF6" w:rsidRDefault="003B2FF6" w:rsidP="00351DF0">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нашу думку, доцільно більше уваги приділяти у місцевому оподаткуванні територіальним особливостям та розглядати можливість фіскальної достатності місцевих податків і зборів у окремих регіонах. Адже</w:t>
      </w:r>
      <w:r w:rsidR="00140182" w:rsidRPr="00351DF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кожна адміністративно-територіальна одиниця характеризується власними об’єктами оподаткування, здатних сприяти наповненню місцевих бюджетів.</w:t>
      </w:r>
    </w:p>
    <w:p w:rsidR="009942E9" w:rsidRDefault="003B2FF6" w:rsidP="00351DF0">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Значною проблемою місцевого оподаткування в Україні є також надання пільг. З однієї сторони вони пов’язані із необхідністю залучення додаткових фінансових інвестицій. А з іншої сторони – </w:t>
      </w:r>
      <w:r w:rsidR="009942E9">
        <w:rPr>
          <w:rFonts w:ascii="Times New Roman" w:eastAsia="Times New Roman" w:hAnsi="Times New Roman" w:cs="Times New Roman"/>
          <w:sz w:val="28"/>
          <w:szCs w:val="28"/>
          <w:lang w:val="uk-UA"/>
        </w:rPr>
        <w:t xml:space="preserve">їх надання не позбавлене корупційних дій. </w:t>
      </w:r>
      <w:r w:rsidR="00140182" w:rsidRPr="00351DF0">
        <w:rPr>
          <w:rFonts w:ascii="Times New Roman" w:eastAsia="Times New Roman" w:hAnsi="Times New Roman" w:cs="Times New Roman"/>
          <w:sz w:val="28"/>
          <w:szCs w:val="28"/>
          <w:lang w:val="uk-UA"/>
        </w:rPr>
        <w:t xml:space="preserve">В Україні </w:t>
      </w:r>
      <w:r w:rsidR="009942E9">
        <w:rPr>
          <w:rFonts w:ascii="Times New Roman" w:eastAsia="Times New Roman" w:hAnsi="Times New Roman" w:cs="Times New Roman"/>
          <w:sz w:val="28"/>
          <w:szCs w:val="28"/>
          <w:lang w:val="uk-UA"/>
        </w:rPr>
        <w:t>«…</w:t>
      </w:r>
      <w:r w:rsidR="00185BDB">
        <w:rPr>
          <w:rFonts w:ascii="Times New Roman" w:eastAsia="Times New Roman" w:hAnsi="Times New Roman" w:cs="Times New Roman"/>
          <w:sz w:val="28"/>
          <w:szCs w:val="28"/>
          <w:lang w:val="uk-UA"/>
        </w:rPr>
        <w:t>сільські та селищні ради станов</w:t>
      </w:r>
      <w:r w:rsidR="00140182" w:rsidRPr="00351DF0">
        <w:rPr>
          <w:rFonts w:ascii="Times New Roman" w:eastAsia="Times New Roman" w:hAnsi="Times New Roman" w:cs="Times New Roman"/>
          <w:sz w:val="28"/>
          <w:szCs w:val="28"/>
          <w:lang w:val="uk-UA"/>
        </w:rPr>
        <w:t xml:space="preserve">лять 91% </w:t>
      </w:r>
      <w:r w:rsidR="00140182" w:rsidRPr="00351DF0">
        <w:rPr>
          <w:rFonts w:ascii="Times New Roman" w:eastAsia="Times New Roman" w:hAnsi="Times New Roman" w:cs="Times New Roman"/>
          <w:sz w:val="28"/>
          <w:szCs w:val="28"/>
          <w:lang w:val="uk-UA"/>
        </w:rPr>
        <w:lastRenderedPageBreak/>
        <w:t xml:space="preserve">місцевих рад, проте майже ніхто з них не має серйозних об’єктів оподаткування. </w:t>
      </w:r>
      <w:r w:rsidR="00140182" w:rsidRPr="00351DF0">
        <w:rPr>
          <w:rFonts w:ascii="Times New Roman" w:eastAsia="Times New Roman" w:hAnsi="Times New Roman" w:cs="Times New Roman"/>
          <w:sz w:val="28"/>
          <w:szCs w:val="28"/>
        </w:rPr>
        <w:t>Зважаючи на це, деякі вчені дотримуються думки, що мі</w:t>
      </w:r>
      <w:r w:rsidR="00185BDB">
        <w:rPr>
          <w:rFonts w:ascii="Times New Roman" w:eastAsia="Times New Roman" w:hAnsi="Times New Roman" w:cs="Times New Roman"/>
          <w:sz w:val="28"/>
          <w:szCs w:val="28"/>
        </w:rPr>
        <w:t>сцеві податки і збори не викону</w:t>
      </w:r>
      <w:r w:rsidR="00140182" w:rsidRPr="00351DF0">
        <w:rPr>
          <w:rFonts w:ascii="Times New Roman" w:eastAsia="Times New Roman" w:hAnsi="Times New Roman" w:cs="Times New Roman"/>
          <w:sz w:val="28"/>
          <w:szCs w:val="28"/>
        </w:rPr>
        <w:t>ють свої функції належним чином</w:t>
      </w:r>
      <w:r w:rsidR="009942E9">
        <w:rPr>
          <w:rFonts w:ascii="Times New Roman" w:eastAsia="Times New Roman" w:hAnsi="Times New Roman" w:cs="Times New Roman"/>
          <w:sz w:val="28"/>
          <w:szCs w:val="28"/>
          <w:lang w:val="uk-UA"/>
        </w:rPr>
        <w:t>»</w:t>
      </w:r>
      <w:r w:rsidR="00140182" w:rsidRPr="00351DF0">
        <w:rPr>
          <w:rFonts w:ascii="Times New Roman" w:eastAsia="Times New Roman" w:hAnsi="Times New Roman" w:cs="Times New Roman"/>
          <w:sz w:val="28"/>
          <w:szCs w:val="28"/>
        </w:rPr>
        <w:t xml:space="preserve"> [</w:t>
      </w:r>
      <w:r w:rsidR="008A41AD" w:rsidRPr="008A41AD">
        <w:rPr>
          <w:rFonts w:ascii="Times New Roman" w:eastAsia="Times New Roman" w:hAnsi="Times New Roman" w:cs="Times New Roman"/>
          <w:sz w:val="28"/>
          <w:szCs w:val="28"/>
        </w:rPr>
        <w:t>20</w:t>
      </w:r>
      <w:r w:rsidR="00140182" w:rsidRPr="00351DF0">
        <w:rPr>
          <w:rFonts w:ascii="Times New Roman" w:eastAsia="Times New Roman" w:hAnsi="Times New Roman" w:cs="Times New Roman"/>
          <w:sz w:val="28"/>
          <w:szCs w:val="28"/>
        </w:rPr>
        <w:t xml:space="preserve">, с. </w:t>
      </w:r>
      <w:r w:rsidR="00767848">
        <w:rPr>
          <w:rFonts w:ascii="Times New Roman" w:eastAsia="Times New Roman" w:hAnsi="Times New Roman" w:cs="Times New Roman"/>
          <w:sz w:val="28"/>
          <w:szCs w:val="28"/>
          <w:lang w:val="uk-UA"/>
        </w:rPr>
        <w:t>25</w:t>
      </w:r>
      <w:r w:rsidR="00140182" w:rsidRPr="00351DF0">
        <w:rPr>
          <w:rFonts w:ascii="Times New Roman" w:eastAsia="Times New Roman" w:hAnsi="Times New Roman" w:cs="Times New Roman"/>
          <w:sz w:val="28"/>
          <w:szCs w:val="28"/>
        </w:rPr>
        <w:t xml:space="preserve">]. </w:t>
      </w:r>
      <w:r w:rsidR="009942E9">
        <w:rPr>
          <w:rFonts w:ascii="Times New Roman" w:eastAsia="Times New Roman" w:hAnsi="Times New Roman" w:cs="Times New Roman"/>
          <w:sz w:val="28"/>
          <w:szCs w:val="28"/>
          <w:lang w:val="uk-UA"/>
        </w:rPr>
        <w:t>Зазначене</w:t>
      </w:r>
      <w:r w:rsidR="009942E9">
        <w:rPr>
          <w:rFonts w:ascii="Times New Roman" w:eastAsia="Times New Roman" w:hAnsi="Times New Roman" w:cs="Times New Roman"/>
          <w:sz w:val="28"/>
          <w:szCs w:val="28"/>
        </w:rPr>
        <w:t xml:space="preserve"> свідч</w:t>
      </w:r>
      <w:r w:rsidR="009942E9">
        <w:rPr>
          <w:rFonts w:ascii="Times New Roman" w:eastAsia="Times New Roman" w:hAnsi="Times New Roman" w:cs="Times New Roman"/>
          <w:sz w:val="28"/>
          <w:szCs w:val="28"/>
          <w:lang w:val="uk-UA"/>
        </w:rPr>
        <w:t>ить про необхідність</w:t>
      </w:r>
      <w:r w:rsidR="00140182" w:rsidRPr="00351DF0">
        <w:rPr>
          <w:rFonts w:ascii="Times New Roman" w:eastAsia="Times New Roman" w:hAnsi="Times New Roman" w:cs="Times New Roman"/>
          <w:sz w:val="28"/>
          <w:szCs w:val="28"/>
        </w:rPr>
        <w:t xml:space="preserve"> переформатування </w:t>
      </w:r>
      <w:r w:rsidR="009942E9">
        <w:rPr>
          <w:rFonts w:ascii="Times New Roman" w:eastAsia="Times New Roman" w:hAnsi="Times New Roman" w:cs="Times New Roman"/>
          <w:sz w:val="28"/>
          <w:szCs w:val="28"/>
          <w:lang w:val="uk-UA"/>
        </w:rPr>
        <w:t xml:space="preserve">усієї </w:t>
      </w:r>
      <w:r w:rsidR="00140182" w:rsidRPr="00351DF0">
        <w:rPr>
          <w:rFonts w:ascii="Times New Roman" w:eastAsia="Times New Roman" w:hAnsi="Times New Roman" w:cs="Times New Roman"/>
          <w:sz w:val="28"/>
          <w:szCs w:val="28"/>
        </w:rPr>
        <w:t>системи місцевого оподаткування</w:t>
      </w:r>
      <w:r w:rsidR="009942E9">
        <w:rPr>
          <w:rFonts w:ascii="Times New Roman" w:eastAsia="Times New Roman" w:hAnsi="Times New Roman" w:cs="Times New Roman"/>
          <w:sz w:val="28"/>
          <w:szCs w:val="28"/>
          <w:lang w:val="uk-UA"/>
        </w:rPr>
        <w:t xml:space="preserve"> з метою забезпечення наповнення бюджетів місцевого рівня як інструменту забезпечення виконання повноважень органів місцевого самоврядування.</w:t>
      </w:r>
    </w:p>
    <w:p w:rsidR="00D85D86" w:rsidRDefault="00E04AB3" w:rsidP="00BF49C1">
      <w:pPr>
        <w:spacing w:after="0" w:line="360" w:lineRule="auto"/>
        <w:ind w:firstLine="708"/>
        <w:jc w:val="both"/>
        <w:rPr>
          <w:rFonts w:ascii="Times New Roman" w:hAnsi="Times New Roman" w:cs="Times New Roman"/>
          <w:b/>
          <w:sz w:val="28"/>
          <w:szCs w:val="28"/>
          <w:lang w:val="uk-UA"/>
        </w:rPr>
      </w:pPr>
      <w:r>
        <w:rPr>
          <w:rFonts w:ascii="Times New Roman" w:eastAsia="Times New Roman" w:hAnsi="Times New Roman" w:cs="Times New Roman"/>
          <w:sz w:val="28"/>
          <w:szCs w:val="28"/>
          <w:lang w:val="uk-UA"/>
        </w:rPr>
        <w:t>З цією метою першочерговими заходами в Україні є проведення податкової реформи в контексті децентралізації фінансових ресурсів. У</w:t>
      </w:r>
      <w:r w:rsidR="00140182" w:rsidRPr="00E04AB3">
        <w:rPr>
          <w:rFonts w:ascii="Times New Roman" w:eastAsia="Times New Roman" w:hAnsi="Times New Roman" w:cs="Times New Roman"/>
          <w:sz w:val="28"/>
          <w:szCs w:val="28"/>
          <w:lang w:val="uk-UA"/>
        </w:rPr>
        <w:t xml:space="preserve">спішність </w:t>
      </w:r>
      <w:r>
        <w:rPr>
          <w:rFonts w:ascii="Times New Roman" w:eastAsia="Times New Roman" w:hAnsi="Times New Roman" w:cs="Times New Roman"/>
          <w:sz w:val="28"/>
          <w:szCs w:val="28"/>
          <w:lang w:val="uk-UA"/>
        </w:rPr>
        <w:t xml:space="preserve">заходів </w:t>
      </w:r>
      <w:r w:rsidR="00140182" w:rsidRPr="00E04AB3">
        <w:rPr>
          <w:rFonts w:ascii="Times New Roman" w:eastAsia="Times New Roman" w:hAnsi="Times New Roman" w:cs="Times New Roman"/>
          <w:sz w:val="28"/>
          <w:szCs w:val="28"/>
          <w:lang w:val="uk-UA"/>
        </w:rPr>
        <w:t>фінансової децентралізації залежить від послідовно</w:t>
      </w:r>
      <w:r>
        <w:rPr>
          <w:rFonts w:ascii="Times New Roman" w:eastAsia="Times New Roman" w:hAnsi="Times New Roman" w:cs="Times New Roman"/>
          <w:sz w:val="28"/>
          <w:szCs w:val="28"/>
          <w:lang w:val="uk-UA"/>
        </w:rPr>
        <w:t>сті</w:t>
      </w:r>
      <w:r w:rsidR="00140182" w:rsidRPr="00E04AB3">
        <w:rPr>
          <w:rFonts w:ascii="Times New Roman" w:eastAsia="Times New Roman" w:hAnsi="Times New Roman" w:cs="Times New Roman"/>
          <w:sz w:val="28"/>
          <w:szCs w:val="28"/>
          <w:lang w:val="uk-UA"/>
        </w:rPr>
        <w:t xml:space="preserve"> провед</w:t>
      </w:r>
      <w:r w:rsidR="00185BDB" w:rsidRPr="00E04AB3">
        <w:rPr>
          <w:rFonts w:ascii="Times New Roman" w:eastAsia="Times New Roman" w:hAnsi="Times New Roman" w:cs="Times New Roman"/>
          <w:sz w:val="28"/>
          <w:szCs w:val="28"/>
          <w:lang w:val="uk-UA"/>
        </w:rPr>
        <w:t>ення перерозподілу джерел форму</w:t>
      </w:r>
      <w:r w:rsidR="00140182" w:rsidRPr="00E04AB3">
        <w:rPr>
          <w:rFonts w:ascii="Times New Roman" w:eastAsia="Times New Roman" w:hAnsi="Times New Roman" w:cs="Times New Roman"/>
          <w:sz w:val="28"/>
          <w:szCs w:val="28"/>
          <w:lang w:val="uk-UA"/>
        </w:rPr>
        <w:t xml:space="preserve">вання </w:t>
      </w:r>
      <w:r>
        <w:rPr>
          <w:rFonts w:ascii="Times New Roman" w:eastAsia="Times New Roman" w:hAnsi="Times New Roman" w:cs="Times New Roman"/>
          <w:sz w:val="28"/>
          <w:szCs w:val="28"/>
          <w:lang w:val="uk-UA"/>
        </w:rPr>
        <w:t>доходів</w:t>
      </w:r>
      <w:r w:rsidR="00140182" w:rsidRPr="00E04AB3">
        <w:rPr>
          <w:rFonts w:ascii="Times New Roman" w:eastAsia="Times New Roman" w:hAnsi="Times New Roman" w:cs="Times New Roman"/>
          <w:sz w:val="28"/>
          <w:szCs w:val="28"/>
          <w:lang w:val="uk-UA"/>
        </w:rPr>
        <w:t xml:space="preserve"> місцевих бюджетів, які </w:t>
      </w:r>
      <w:r>
        <w:rPr>
          <w:rFonts w:ascii="Times New Roman" w:eastAsia="Times New Roman" w:hAnsi="Times New Roman" w:cs="Times New Roman"/>
          <w:sz w:val="28"/>
          <w:szCs w:val="28"/>
          <w:lang w:val="uk-UA"/>
        </w:rPr>
        <w:t>будуть стимулювати</w:t>
      </w:r>
      <w:r w:rsidR="00140182" w:rsidRPr="00E04AB3">
        <w:rPr>
          <w:rFonts w:ascii="Times New Roman" w:eastAsia="Times New Roman" w:hAnsi="Times New Roman" w:cs="Times New Roman"/>
          <w:sz w:val="28"/>
          <w:szCs w:val="28"/>
          <w:lang w:val="uk-UA"/>
        </w:rPr>
        <w:t xml:space="preserve"> місцеві органи влади та </w:t>
      </w:r>
      <w:r>
        <w:rPr>
          <w:rFonts w:ascii="Times New Roman" w:eastAsia="Times New Roman" w:hAnsi="Times New Roman" w:cs="Times New Roman"/>
          <w:sz w:val="28"/>
          <w:szCs w:val="28"/>
          <w:lang w:val="uk-UA"/>
        </w:rPr>
        <w:t>створюватимуть</w:t>
      </w:r>
      <w:r w:rsidR="00185BDB" w:rsidRPr="00E04AB3">
        <w:rPr>
          <w:rFonts w:ascii="Times New Roman" w:eastAsia="Times New Roman" w:hAnsi="Times New Roman" w:cs="Times New Roman"/>
          <w:sz w:val="28"/>
          <w:szCs w:val="28"/>
          <w:lang w:val="uk-UA"/>
        </w:rPr>
        <w:t xml:space="preserve"> додаткові мож</w:t>
      </w:r>
      <w:r w:rsidR="00140182" w:rsidRPr="00E04AB3">
        <w:rPr>
          <w:rFonts w:ascii="Times New Roman" w:eastAsia="Times New Roman" w:hAnsi="Times New Roman" w:cs="Times New Roman"/>
          <w:sz w:val="28"/>
          <w:szCs w:val="28"/>
          <w:lang w:val="uk-UA"/>
        </w:rPr>
        <w:t xml:space="preserve">ливості для </w:t>
      </w:r>
      <w:r>
        <w:rPr>
          <w:rFonts w:ascii="Times New Roman" w:eastAsia="Times New Roman" w:hAnsi="Times New Roman" w:cs="Times New Roman"/>
          <w:sz w:val="28"/>
          <w:szCs w:val="28"/>
          <w:lang w:val="uk-UA"/>
        </w:rPr>
        <w:t xml:space="preserve">забезпечення </w:t>
      </w:r>
      <w:r w:rsidR="00140182" w:rsidRPr="00E04AB3">
        <w:rPr>
          <w:rFonts w:ascii="Times New Roman" w:eastAsia="Times New Roman" w:hAnsi="Times New Roman" w:cs="Times New Roman"/>
          <w:sz w:val="28"/>
          <w:szCs w:val="28"/>
          <w:lang w:val="uk-UA"/>
        </w:rPr>
        <w:t>соціально-економічног</w:t>
      </w:r>
      <w:r>
        <w:rPr>
          <w:rFonts w:ascii="Times New Roman" w:eastAsia="Times New Roman" w:hAnsi="Times New Roman" w:cs="Times New Roman"/>
          <w:sz w:val="28"/>
          <w:szCs w:val="28"/>
          <w:lang w:val="uk-UA"/>
        </w:rPr>
        <w:t>о розвитку територій</w:t>
      </w:r>
      <w:r w:rsidR="00140182" w:rsidRPr="00E04AB3">
        <w:rPr>
          <w:rFonts w:ascii="Times New Roman" w:eastAsia="Times New Roman" w:hAnsi="Times New Roman" w:cs="Times New Roman"/>
          <w:sz w:val="28"/>
          <w:szCs w:val="28"/>
          <w:lang w:val="uk-UA"/>
        </w:rPr>
        <w:t>.</w:t>
      </w:r>
      <w:r w:rsidR="00185BDB">
        <w:rPr>
          <w:rFonts w:ascii="Times New Roman" w:eastAsia="Times New Roman" w:hAnsi="Times New Roman" w:cs="Times New Roman"/>
          <w:sz w:val="28"/>
          <w:szCs w:val="28"/>
          <w:lang w:val="uk-UA"/>
        </w:rPr>
        <w:t xml:space="preserve"> </w:t>
      </w:r>
    </w:p>
    <w:p w:rsidR="00F17827" w:rsidRDefault="00F17827" w:rsidP="00F17827">
      <w:pPr>
        <w:autoSpaceDE w:val="0"/>
        <w:autoSpaceDN w:val="0"/>
        <w:adjustRightInd w:val="0"/>
        <w:spacing w:after="0" w:line="360" w:lineRule="auto"/>
        <w:rPr>
          <w:rFonts w:ascii="Times New Roman" w:hAnsi="Times New Roman" w:cs="Times New Roman"/>
          <w:b/>
          <w:sz w:val="28"/>
          <w:szCs w:val="28"/>
          <w:lang w:val="uk-UA"/>
        </w:rPr>
      </w:pPr>
    </w:p>
    <w:p w:rsidR="00576E3F" w:rsidRDefault="009630C4" w:rsidP="00EB7523">
      <w:pPr>
        <w:autoSpaceDE w:val="0"/>
        <w:autoSpaceDN w:val="0"/>
        <w:adjustRightInd w:val="0"/>
        <w:spacing w:after="0" w:line="360" w:lineRule="auto"/>
        <w:jc w:val="center"/>
        <w:rPr>
          <w:rFonts w:ascii="Times New Roman" w:hAnsi="Times New Roman" w:cs="Times New Roman"/>
          <w:b/>
          <w:sz w:val="28"/>
          <w:szCs w:val="28"/>
          <w:lang w:val="uk-UA"/>
        </w:rPr>
      </w:pPr>
      <w:r w:rsidRPr="009630C4">
        <w:rPr>
          <w:rFonts w:ascii="Times New Roman" w:hAnsi="Times New Roman" w:cs="Times New Roman"/>
          <w:b/>
          <w:sz w:val="28"/>
          <w:szCs w:val="28"/>
          <w:lang w:val="uk-UA"/>
        </w:rPr>
        <w:t>Висновок до розділу 2</w:t>
      </w:r>
    </w:p>
    <w:p w:rsidR="00EB7523" w:rsidRPr="009630C4" w:rsidRDefault="00EB7523" w:rsidP="00EB7523">
      <w:pPr>
        <w:autoSpaceDE w:val="0"/>
        <w:autoSpaceDN w:val="0"/>
        <w:adjustRightInd w:val="0"/>
        <w:spacing w:after="0" w:line="360" w:lineRule="auto"/>
        <w:jc w:val="center"/>
        <w:rPr>
          <w:rFonts w:ascii="Times New Roman" w:hAnsi="Times New Roman" w:cs="Times New Roman"/>
          <w:b/>
          <w:sz w:val="28"/>
          <w:szCs w:val="28"/>
          <w:lang w:val="uk-UA"/>
        </w:rPr>
      </w:pPr>
    </w:p>
    <w:p w:rsidR="003E61C9" w:rsidRDefault="003E61C9" w:rsidP="003E61C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Практику надходжень місцевих податків і зборів до місцевих бюджетів України нами розглянуто з позиції мобілізації цих надходжень до місцевих бюджетів України загалом та бюджету Тернопільської міської територіальної громади в розрізі окремих видів місцевих податків і зборів. Так, динаміка надходжень місцевих податків і зборів до місцевих бюджетів України за період 2017-2021 роки характеризується зростаючими у часі показниками на 37,4 млрд. грн. (з 52,5 млрд. грн. до 89,9 млрд. грн.) Їх питома вага у структурі доходів місцевих бюджетів у 2021 році становила 15,48 %, а у структурі податкових надходжень – 25,93 %. Серед місцевих податків і зборів саме податки становлять більше 99 %, які представлені єдиним податком та податком на майно, а місцеві збори займають 0,41 % і є представлені збором за місця паркування транспортних засобів та туристичним збором.</w:t>
      </w:r>
    </w:p>
    <w:p w:rsidR="003E61C9" w:rsidRDefault="003E61C9" w:rsidP="003E61C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Найбільшим за обсягом надходжень до місцевих бюджетів є єдиний податок, який становить близько 52 % усіх місцевих податків і зборів загалом. </w:t>
      </w:r>
      <w:r>
        <w:rPr>
          <w:rFonts w:ascii="Times New Roman" w:hAnsi="Times New Roman" w:cs="Times New Roman"/>
          <w:sz w:val="28"/>
          <w:szCs w:val="28"/>
          <w:lang w:val="uk-UA"/>
        </w:rPr>
        <w:lastRenderedPageBreak/>
        <w:t>Динаміка абсолютних значень цього податку за останні 5 років зросла на 22,89 млрд. грн. (з 23,39 млрд. грн. до 46,28 млрд. грн.). У складі даного податку більше 75 % займає податок, сплачений фізичними особами. Податок на майно, до складу якого включено: плату за землю, транспортний податок та податок на нерухоме майно, відмінне від земельної ділянки, складає 48 % усіх місцевих податків і зборів. Динаміка надходження цього платежу має тенденцію до зростання і за 2017-2021 роки цей показник зріс на 14,19 млрд. грн. і становив у 2021 році 43,24 млрд. грн. У структурі податку на майно плата за землю складає більше 80 %.</w:t>
      </w:r>
    </w:p>
    <w:p w:rsidR="003E61C9" w:rsidRDefault="003E61C9" w:rsidP="003E61C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Щодо місцевих зборів, то тут перевага надається туристичному збору, який у 2021 році становив більше 65 % усіх місцевих зборів, левову частку якого сплачують юридичні особи. Абсолютні показники надходження туристичного збору мають позитивну тенденцію і характеризуються зростанням за період 2017-2021 років на 173,77 млн. грн., у 2021 році обсяг туристичного збору становив 243,97 млн. грн., що у два рази більше за обсяги надходження збору за паркування транспортних засобів (127,03 млн. грн.).</w:t>
      </w:r>
    </w:p>
    <w:p w:rsidR="003E61C9" w:rsidRDefault="003E61C9" w:rsidP="003E61C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Розглядаючи питання мобілізації місцевих податків і зборів до бюджету Тернопільської ТГ слід відмітити, що основні тенденції щодо наповнення місцевого бюджету зберігаються такими як і до місцевих бюджетів України загалом. Динаміка надходжень місцевих податків і зборів до бюджету Тернопільської міської ТГ має зростаючу в часі тенденцію. Так за період 2019-2021 років ці показники зросли на 118,2 млн. грн. (з 391,3 млн. грн. до 509,5 млн. грн.). У складі місцевих податків і зборів до бюджету Тернопільської міської ТГ найбільшу частку займає єдиний податок, питома вага якого становить більше 66 %, податок на майно займає 33 %.</w:t>
      </w:r>
    </w:p>
    <w:p w:rsidR="003E61C9" w:rsidRPr="0051093C" w:rsidRDefault="003E61C9" w:rsidP="003E61C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порівняти обсяги надходження місцевих зборів до місцевих бюджетів України загалом і до бюджету Тернопільської міської ТГ, то можна побачити відмінність, яка полягає у тому, що перевага у надходженнях збору за місця паркування транспортних засобів є у бюджеті ТМТГ на противагу </w:t>
      </w:r>
      <w:r>
        <w:rPr>
          <w:rFonts w:ascii="Times New Roman" w:hAnsi="Times New Roman" w:cs="Times New Roman"/>
          <w:sz w:val="28"/>
          <w:szCs w:val="28"/>
          <w:lang w:val="uk-UA"/>
        </w:rPr>
        <w:lastRenderedPageBreak/>
        <w:t>надходженню туристичного збору у співвідношенні 1:6, тоді як у складі місцевих зборів, мобілізованих до місцевих бюджетів України, навпаки.</w:t>
      </w:r>
    </w:p>
    <w:p w:rsidR="00F02DC2" w:rsidRDefault="00F02DC2" w:rsidP="00F17827">
      <w:pPr>
        <w:spacing w:after="0" w:line="360" w:lineRule="auto"/>
        <w:rPr>
          <w:rFonts w:ascii="Times New Roman" w:hAnsi="Times New Roman" w:cs="Times New Roman"/>
          <w:b/>
          <w:sz w:val="28"/>
          <w:szCs w:val="28"/>
          <w:lang w:val="uk-UA"/>
        </w:rPr>
      </w:pPr>
    </w:p>
    <w:p w:rsidR="00F02DC2" w:rsidRDefault="00F02DC2" w:rsidP="00F17827">
      <w:pPr>
        <w:spacing w:after="0" w:line="360" w:lineRule="auto"/>
        <w:rPr>
          <w:rFonts w:ascii="Times New Roman" w:hAnsi="Times New Roman" w:cs="Times New Roman"/>
          <w:b/>
          <w:sz w:val="28"/>
          <w:szCs w:val="28"/>
          <w:lang w:val="uk-UA"/>
        </w:rPr>
      </w:pPr>
    </w:p>
    <w:p w:rsidR="006C5D22" w:rsidRPr="006C5D22" w:rsidRDefault="006C5D22" w:rsidP="006C5D22">
      <w:pPr>
        <w:spacing w:after="0" w:line="360" w:lineRule="auto"/>
        <w:jc w:val="center"/>
        <w:rPr>
          <w:rFonts w:ascii="Times New Roman" w:hAnsi="Times New Roman" w:cs="Times New Roman"/>
          <w:b/>
          <w:sz w:val="28"/>
          <w:szCs w:val="28"/>
          <w:lang w:val="uk-UA"/>
        </w:rPr>
      </w:pPr>
      <w:r w:rsidRPr="006C5D22">
        <w:rPr>
          <w:rFonts w:ascii="Times New Roman" w:hAnsi="Times New Roman" w:cs="Times New Roman"/>
          <w:b/>
          <w:sz w:val="28"/>
          <w:szCs w:val="28"/>
          <w:lang w:val="uk-UA"/>
        </w:rPr>
        <w:t>РОЗДІЛ 3.</w:t>
      </w:r>
    </w:p>
    <w:p w:rsidR="006C5D22" w:rsidRPr="006C5D22" w:rsidRDefault="006C5D22" w:rsidP="006C5D22">
      <w:pPr>
        <w:spacing w:after="0" w:line="360" w:lineRule="auto"/>
        <w:jc w:val="center"/>
        <w:rPr>
          <w:rFonts w:ascii="Times New Roman" w:hAnsi="Times New Roman" w:cs="Times New Roman"/>
          <w:b/>
          <w:sz w:val="28"/>
          <w:szCs w:val="32"/>
          <w:lang w:val="uk-UA"/>
        </w:rPr>
      </w:pPr>
      <w:r w:rsidRPr="006C5D22">
        <w:rPr>
          <w:rFonts w:ascii="Times New Roman" w:hAnsi="Times New Roman" w:cs="Times New Roman"/>
          <w:b/>
          <w:sz w:val="28"/>
          <w:szCs w:val="32"/>
        </w:rPr>
        <w:t xml:space="preserve">ПЕРСПЕКТИВИ ВДОСКОНАЛЕННЯ </w:t>
      </w:r>
    </w:p>
    <w:p w:rsidR="006C5D22" w:rsidRPr="006C5D22" w:rsidRDefault="006C5D22" w:rsidP="006C5D22">
      <w:pPr>
        <w:spacing w:after="0" w:line="360" w:lineRule="auto"/>
        <w:jc w:val="center"/>
        <w:rPr>
          <w:rFonts w:ascii="Times New Roman" w:hAnsi="Times New Roman" w:cs="Times New Roman"/>
          <w:b/>
          <w:sz w:val="28"/>
          <w:szCs w:val="28"/>
          <w:lang w:val="uk-UA"/>
        </w:rPr>
      </w:pPr>
      <w:r w:rsidRPr="006C5D22">
        <w:rPr>
          <w:rFonts w:ascii="Times New Roman" w:hAnsi="Times New Roman" w:cs="Times New Roman"/>
          <w:b/>
          <w:sz w:val="28"/>
          <w:szCs w:val="32"/>
        </w:rPr>
        <w:t>МІСЦЕВОГО ОПОДАТКУВАННЯ В УКРАЇНІ</w:t>
      </w:r>
    </w:p>
    <w:p w:rsidR="006C5D22" w:rsidRPr="006C5D22" w:rsidRDefault="006C5D22" w:rsidP="006C5D22">
      <w:pPr>
        <w:spacing w:after="0" w:line="360" w:lineRule="auto"/>
        <w:ind w:firstLine="708"/>
        <w:jc w:val="both"/>
        <w:rPr>
          <w:rFonts w:ascii="Times New Roman" w:hAnsi="Times New Roman" w:cs="Times New Roman"/>
          <w:b/>
          <w:sz w:val="28"/>
          <w:szCs w:val="28"/>
          <w:lang w:val="uk-UA"/>
        </w:rPr>
      </w:pPr>
      <w:r w:rsidRPr="006C5D22">
        <w:rPr>
          <w:rFonts w:ascii="Times New Roman" w:hAnsi="Times New Roman" w:cs="Times New Roman"/>
          <w:b/>
          <w:sz w:val="28"/>
          <w:szCs w:val="28"/>
          <w:lang w:val="uk-UA"/>
        </w:rPr>
        <w:t xml:space="preserve">3.1. Зарубіжний досвід місцевого оподаткування та можливість його застосування в Україні </w:t>
      </w:r>
    </w:p>
    <w:p w:rsidR="00934C81" w:rsidRDefault="00934C81" w:rsidP="00934C81">
      <w:pPr>
        <w:spacing w:after="0" w:line="360" w:lineRule="auto"/>
        <w:ind w:firstLine="708"/>
        <w:jc w:val="both"/>
        <w:rPr>
          <w:rFonts w:ascii="Times New Roman" w:hAnsi="Times New Roman" w:cs="Times New Roman"/>
          <w:sz w:val="28"/>
          <w:szCs w:val="28"/>
          <w:lang w:val="uk-UA"/>
        </w:rPr>
      </w:pPr>
    </w:p>
    <w:p w:rsidR="00934C81" w:rsidRDefault="00934C81" w:rsidP="00934C81">
      <w:pPr>
        <w:spacing w:after="0" w:line="360" w:lineRule="auto"/>
        <w:ind w:firstLine="708"/>
        <w:jc w:val="both"/>
        <w:rPr>
          <w:rFonts w:ascii="Times New Roman" w:hAnsi="Times New Roman" w:cs="Times New Roman"/>
          <w:sz w:val="28"/>
          <w:szCs w:val="28"/>
          <w:lang w:val="uk-UA"/>
        </w:rPr>
      </w:pPr>
      <w:r w:rsidRPr="00CB79E9">
        <w:rPr>
          <w:rFonts w:ascii="Times New Roman" w:hAnsi="Times New Roman" w:cs="Times New Roman"/>
          <w:sz w:val="28"/>
          <w:szCs w:val="28"/>
          <w:lang w:val="uk-UA"/>
        </w:rPr>
        <w:t xml:space="preserve">В умовах </w:t>
      </w:r>
      <w:r>
        <w:rPr>
          <w:rFonts w:ascii="Times New Roman" w:hAnsi="Times New Roman" w:cs="Times New Roman"/>
          <w:sz w:val="28"/>
          <w:szCs w:val="28"/>
          <w:lang w:val="uk-UA"/>
        </w:rPr>
        <w:t xml:space="preserve">становлення </w:t>
      </w:r>
      <w:r w:rsidRPr="00CB79E9">
        <w:rPr>
          <w:rFonts w:ascii="Times New Roman" w:hAnsi="Times New Roman" w:cs="Times New Roman"/>
          <w:sz w:val="28"/>
          <w:szCs w:val="28"/>
          <w:lang w:val="uk-UA"/>
        </w:rPr>
        <w:t xml:space="preserve">економіки </w:t>
      </w:r>
      <w:r>
        <w:rPr>
          <w:rFonts w:ascii="Times New Roman" w:hAnsi="Times New Roman" w:cs="Times New Roman"/>
          <w:sz w:val="28"/>
          <w:szCs w:val="28"/>
          <w:lang w:val="uk-UA"/>
        </w:rPr>
        <w:t xml:space="preserve">ринкового </w:t>
      </w:r>
      <w:r w:rsidRPr="00CB79E9">
        <w:rPr>
          <w:rFonts w:ascii="Times New Roman" w:hAnsi="Times New Roman" w:cs="Times New Roman"/>
          <w:sz w:val="28"/>
          <w:szCs w:val="28"/>
          <w:lang w:val="uk-UA"/>
        </w:rPr>
        <w:t>місцев</w:t>
      </w:r>
      <w:r>
        <w:rPr>
          <w:rFonts w:ascii="Times New Roman" w:hAnsi="Times New Roman" w:cs="Times New Roman"/>
          <w:sz w:val="28"/>
          <w:szCs w:val="28"/>
          <w:lang w:val="uk-UA"/>
        </w:rPr>
        <w:t>і</w:t>
      </w:r>
      <w:r w:rsidRPr="00CB79E9">
        <w:rPr>
          <w:rFonts w:ascii="Times New Roman" w:hAnsi="Times New Roman" w:cs="Times New Roman"/>
          <w:sz w:val="28"/>
          <w:szCs w:val="28"/>
          <w:lang w:val="uk-UA"/>
        </w:rPr>
        <w:t xml:space="preserve"> бюджет</w:t>
      </w:r>
      <w:r>
        <w:rPr>
          <w:rFonts w:ascii="Times New Roman" w:hAnsi="Times New Roman" w:cs="Times New Roman"/>
          <w:sz w:val="28"/>
          <w:szCs w:val="28"/>
          <w:lang w:val="uk-UA"/>
        </w:rPr>
        <w:t>и</w:t>
      </w:r>
      <w:r w:rsidRPr="00CB79E9">
        <w:rPr>
          <w:rFonts w:ascii="Times New Roman" w:hAnsi="Times New Roman" w:cs="Times New Roman"/>
          <w:sz w:val="28"/>
          <w:szCs w:val="28"/>
          <w:lang w:val="uk-UA"/>
        </w:rPr>
        <w:t xml:space="preserve"> </w:t>
      </w:r>
      <w:r>
        <w:rPr>
          <w:rFonts w:ascii="Times New Roman" w:hAnsi="Times New Roman" w:cs="Times New Roman"/>
          <w:sz w:val="28"/>
          <w:szCs w:val="28"/>
          <w:lang w:val="uk-UA"/>
        </w:rPr>
        <w:t>виступають</w:t>
      </w:r>
      <w:r w:rsidRPr="00CB79E9">
        <w:rPr>
          <w:rFonts w:ascii="Times New Roman" w:hAnsi="Times New Roman" w:cs="Times New Roman"/>
          <w:sz w:val="28"/>
          <w:szCs w:val="28"/>
          <w:lang w:val="uk-UA"/>
        </w:rPr>
        <w:t xml:space="preserve"> одним</w:t>
      </w:r>
      <w:r>
        <w:rPr>
          <w:rFonts w:ascii="Times New Roman" w:hAnsi="Times New Roman" w:cs="Times New Roman"/>
          <w:sz w:val="28"/>
          <w:szCs w:val="28"/>
          <w:lang w:val="uk-UA"/>
        </w:rPr>
        <w:t>и</w:t>
      </w:r>
      <w:r w:rsidRPr="00CB79E9">
        <w:rPr>
          <w:rFonts w:ascii="Times New Roman" w:hAnsi="Times New Roman" w:cs="Times New Roman"/>
          <w:sz w:val="28"/>
          <w:szCs w:val="28"/>
          <w:lang w:val="uk-UA"/>
        </w:rPr>
        <w:t xml:space="preserve"> </w:t>
      </w:r>
      <w:r>
        <w:rPr>
          <w:rFonts w:ascii="Times New Roman" w:hAnsi="Times New Roman" w:cs="Times New Roman"/>
          <w:sz w:val="28"/>
          <w:szCs w:val="28"/>
          <w:lang w:val="uk-UA"/>
        </w:rPr>
        <w:t>із важливих інструментів з</w:t>
      </w:r>
      <w:r w:rsidRPr="00CB79E9">
        <w:rPr>
          <w:rFonts w:ascii="Times New Roman" w:hAnsi="Times New Roman" w:cs="Times New Roman"/>
          <w:sz w:val="28"/>
          <w:szCs w:val="28"/>
          <w:lang w:val="uk-UA"/>
        </w:rPr>
        <w:t xml:space="preserve"> допомогою як</w:t>
      </w:r>
      <w:r>
        <w:rPr>
          <w:rFonts w:ascii="Times New Roman" w:hAnsi="Times New Roman" w:cs="Times New Roman"/>
          <w:sz w:val="28"/>
          <w:szCs w:val="28"/>
          <w:lang w:val="uk-UA"/>
        </w:rPr>
        <w:t>их</w:t>
      </w:r>
      <w:r w:rsidRPr="00CB79E9">
        <w:rPr>
          <w:rFonts w:ascii="Times New Roman" w:hAnsi="Times New Roman" w:cs="Times New Roman"/>
          <w:sz w:val="28"/>
          <w:szCs w:val="28"/>
          <w:lang w:val="uk-UA"/>
        </w:rPr>
        <w:t xml:space="preserve"> реаліз</w:t>
      </w:r>
      <w:r>
        <w:rPr>
          <w:rFonts w:ascii="Times New Roman" w:hAnsi="Times New Roman" w:cs="Times New Roman"/>
          <w:sz w:val="28"/>
          <w:szCs w:val="28"/>
          <w:lang w:val="uk-UA"/>
        </w:rPr>
        <w:t>уються заходи</w:t>
      </w:r>
      <w:r w:rsidRPr="00CB79E9">
        <w:rPr>
          <w:rFonts w:ascii="Times New Roman" w:hAnsi="Times New Roman" w:cs="Times New Roman"/>
          <w:sz w:val="28"/>
          <w:szCs w:val="28"/>
          <w:lang w:val="uk-UA"/>
        </w:rPr>
        <w:t xml:space="preserve"> соціально-економічного та політичного розвитку </w:t>
      </w:r>
      <w:r>
        <w:rPr>
          <w:rFonts w:ascii="Times New Roman" w:hAnsi="Times New Roman" w:cs="Times New Roman"/>
          <w:sz w:val="28"/>
          <w:szCs w:val="28"/>
          <w:lang w:val="uk-UA"/>
        </w:rPr>
        <w:t>територій</w:t>
      </w:r>
      <w:r w:rsidRPr="00CB79E9">
        <w:rPr>
          <w:rFonts w:ascii="Times New Roman" w:hAnsi="Times New Roman" w:cs="Times New Roman"/>
          <w:sz w:val="28"/>
          <w:szCs w:val="28"/>
          <w:lang w:val="uk-UA"/>
        </w:rPr>
        <w:t xml:space="preserve">. </w:t>
      </w:r>
      <w:r>
        <w:rPr>
          <w:rFonts w:ascii="Times New Roman" w:hAnsi="Times New Roman" w:cs="Times New Roman"/>
          <w:sz w:val="28"/>
          <w:szCs w:val="28"/>
          <w:lang w:val="uk-UA"/>
        </w:rPr>
        <w:t>Вагомим</w:t>
      </w:r>
      <w:r w:rsidRPr="00CB79E9">
        <w:rPr>
          <w:rFonts w:ascii="Times New Roman" w:hAnsi="Times New Roman" w:cs="Times New Roman"/>
          <w:sz w:val="28"/>
          <w:szCs w:val="28"/>
          <w:lang w:val="uk-UA"/>
        </w:rPr>
        <w:t xml:space="preserve"> джерел</w:t>
      </w:r>
      <w:r>
        <w:rPr>
          <w:rFonts w:ascii="Times New Roman" w:hAnsi="Times New Roman" w:cs="Times New Roman"/>
          <w:sz w:val="28"/>
          <w:szCs w:val="28"/>
          <w:lang w:val="uk-UA"/>
        </w:rPr>
        <w:t>ом</w:t>
      </w:r>
      <w:r w:rsidRPr="00CB79E9">
        <w:rPr>
          <w:rFonts w:ascii="Times New Roman" w:hAnsi="Times New Roman" w:cs="Times New Roman"/>
          <w:sz w:val="28"/>
          <w:szCs w:val="28"/>
          <w:lang w:val="uk-UA"/>
        </w:rPr>
        <w:t xml:space="preserve"> надходжень </w:t>
      </w:r>
      <w:r>
        <w:rPr>
          <w:rFonts w:ascii="Times New Roman" w:hAnsi="Times New Roman" w:cs="Times New Roman"/>
          <w:sz w:val="28"/>
          <w:szCs w:val="28"/>
          <w:lang w:val="uk-UA"/>
        </w:rPr>
        <w:t xml:space="preserve">до </w:t>
      </w:r>
      <w:r w:rsidRPr="00CB79E9">
        <w:rPr>
          <w:rFonts w:ascii="Times New Roman" w:hAnsi="Times New Roman" w:cs="Times New Roman"/>
          <w:sz w:val="28"/>
          <w:szCs w:val="28"/>
          <w:lang w:val="uk-UA"/>
        </w:rPr>
        <w:t xml:space="preserve">місцевих бюджетів є власні </w:t>
      </w:r>
      <w:r>
        <w:rPr>
          <w:rFonts w:ascii="Times New Roman" w:hAnsi="Times New Roman" w:cs="Times New Roman"/>
          <w:sz w:val="28"/>
          <w:szCs w:val="28"/>
          <w:lang w:val="uk-UA"/>
        </w:rPr>
        <w:t>фінансові ресурси</w:t>
      </w:r>
      <w:r w:rsidRPr="00CB79E9">
        <w:rPr>
          <w:rFonts w:ascii="Times New Roman" w:hAnsi="Times New Roman" w:cs="Times New Roman"/>
          <w:sz w:val="28"/>
          <w:szCs w:val="28"/>
          <w:lang w:val="uk-UA"/>
        </w:rPr>
        <w:t xml:space="preserve">, </w:t>
      </w:r>
      <w:r>
        <w:rPr>
          <w:rFonts w:ascii="Times New Roman" w:hAnsi="Times New Roman" w:cs="Times New Roman"/>
          <w:sz w:val="28"/>
          <w:szCs w:val="28"/>
          <w:lang w:val="uk-UA"/>
        </w:rPr>
        <w:t>зокрема</w:t>
      </w:r>
      <w:r w:rsidRPr="00CB79E9">
        <w:rPr>
          <w:rFonts w:ascii="Times New Roman" w:hAnsi="Times New Roman" w:cs="Times New Roman"/>
          <w:sz w:val="28"/>
          <w:szCs w:val="28"/>
          <w:lang w:val="uk-UA"/>
        </w:rPr>
        <w:t xml:space="preserve"> місцеві податки і збори, які </w:t>
      </w:r>
      <w:r>
        <w:rPr>
          <w:rFonts w:ascii="Times New Roman" w:hAnsi="Times New Roman" w:cs="Times New Roman"/>
          <w:sz w:val="28"/>
          <w:szCs w:val="28"/>
          <w:lang w:val="uk-UA"/>
        </w:rPr>
        <w:t>відповідають</w:t>
      </w:r>
      <w:r w:rsidRPr="00CB79E9">
        <w:rPr>
          <w:rFonts w:ascii="Times New Roman" w:hAnsi="Times New Roman" w:cs="Times New Roman"/>
          <w:sz w:val="28"/>
          <w:szCs w:val="28"/>
          <w:lang w:val="uk-UA"/>
        </w:rPr>
        <w:t xml:space="preserve"> принципу самостійності між </w:t>
      </w:r>
      <w:r>
        <w:rPr>
          <w:rFonts w:ascii="Times New Roman" w:hAnsi="Times New Roman" w:cs="Times New Roman"/>
          <w:sz w:val="28"/>
          <w:szCs w:val="28"/>
          <w:lang w:val="uk-UA"/>
        </w:rPr>
        <w:t xml:space="preserve">окремими </w:t>
      </w:r>
      <w:r w:rsidRPr="00CB79E9">
        <w:rPr>
          <w:rFonts w:ascii="Times New Roman" w:hAnsi="Times New Roman" w:cs="Times New Roman"/>
          <w:sz w:val="28"/>
          <w:szCs w:val="28"/>
          <w:lang w:val="uk-UA"/>
        </w:rPr>
        <w:t xml:space="preserve">ланками </w:t>
      </w:r>
      <w:r>
        <w:rPr>
          <w:rFonts w:ascii="Times New Roman" w:hAnsi="Times New Roman" w:cs="Times New Roman"/>
          <w:sz w:val="28"/>
          <w:szCs w:val="28"/>
          <w:lang w:val="uk-UA"/>
        </w:rPr>
        <w:t xml:space="preserve">у складі </w:t>
      </w:r>
      <w:r w:rsidRPr="00CB79E9">
        <w:rPr>
          <w:rFonts w:ascii="Times New Roman" w:hAnsi="Times New Roman" w:cs="Times New Roman"/>
          <w:sz w:val="28"/>
          <w:szCs w:val="28"/>
          <w:lang w:val="uk-UA"/>
        </w:rPr>
        <w:t>бюджетної системи</w:t>
      </w:r>
      <w:r>
        <w:rPr>
          <w:rFonts w:ascii="Times New Roman" w:hAnsi="Times New Roman" w:cs="Times New Roman"/>
          <w:sz w:val="28"/>
          <w:szCs w:val="28"/>
          <w:lang w:val="uk-UA"/>
        </w:rPr>
        <w:t xml:space="preserve"> України</w:t>
      </w:r>
      <w:r w:rsidRPr="00CB79E9">
        <w:rPr>
          <w:rFonts w:ascii="Times New Roman" w:hAnsi="Times New Roman" w:cs="Times New Roman"/>
          <w:sz w:val="28"/>
          <w:szCs w:val="28"/>
          <w:lang w:val="uk-UA"/>
        </w:rPr>
        <w:t xml:space="preserve">. Саме </w:t>
      </w:r>
      <w:r>
        <w:rPr>
          <w:rFonts w:ascii="Times New Roman" w:hAnsi="Times New Roman" w:cs="Times New Roman"/>
          <w:sz w:val="28"/>
          <w:szCs w:val="28"/>
          <w:lang w:val="uk-UA"/>
        </w:rPr>
        <w:t>зростання</w:t>
      </w:r>
      <w:r w:rsidRPr="00CB79E9">
        <w:rPr>
          <w:rFonts w:ascii="Times New Roman" w:hAnsi="Times New Roman" w:cs="Times New Roman"/>
          <w:sz w:val="28"/>
          <w:szCs w:val="28"/>
          <w:lang w:val="uk-UA"/>
        </w:rPr>
        <w:t xml:space="preserve"> ролі</w:t>
      </w:r>
      <w:r>
        <w:rPr>
          <w:rFonts w:ascii="Times New Roman" w:hAnsi="Times New Roman" w:cs="Times New Roman"/>
          <w:sz w:val="28"/>
          <w:szCs w:val="28"/>
          <w:lang w:val="uk-UA"/>
        </w:rPr>
        <w:t xml:space="preserve"> та призначення</w:t>
      </w:r>
      <w:r w:rsidRPr="00CB79E9">
        <w:rPr>
          <w:rFonts w:ascii="Times New Roman" w:hAnsi="Times New Roman" w:cs="Times New Roman"/>
          <w:sz w:val="28"/>
          <w:szCs w:val="28"/>
          <w:lang w:val="uk-UA"/>
        </w:rPr>
        <w:t xml:space="preserve"> місцев</w:t>
      </w:r>
      <w:r>
        <w:rPr>
          <w:rFonts w:ascii="Times New Roman" w:hAnsi="Times New Roman" w:cs="Times New Roman"/>
          <w:sz w:val="28"/>
          <w:szCs w:val="28"/>
          <w:lang w:val="uk-UA"/>
        </w:rPr>
        <w:t>ого оподаткування,</w:t>
      </w:r>
      <w:r w:rsidRPr="00CB79E9">
        <w:rPr>
          <w:rFonts w:ascii="Times New Roman" w:hAnsi="Times New Roman" w:cs="Times New Roman"/>
          <w:sz w:val="28"/>
          <w:szCs w:val="28"/>
          <w:lang w:val="uk-UA"/>
        </w:rPr>
        <w:t xml:space="preserve"> збільшення їх </w:t>
      </w:r>
      <w:r>
        <w:rPr>
          <w:rFonts w:ascii="Times New Roman" w:hAnsi="Times New Roman" w:cs="Times New Roman"/>
          <w:sz w:val="28"/>
          <w:szCs w:val="28"/>
          <w:lang w:val="uk-UA"/>
        </w:rPr>
        <w:t>питомої ваги</w:t>
      </w:r>
      <w:r w:rsidRPr="00CB79E9">
        <w:rPr>
          <w:rFonts w:ascii="Times New Roman" w:hAnsi="Times New Roman" w:cs="Times New Roman"/>
          <w:sz w:val="28"/>
          <w:szCs w:val="28"/>
          <w:lang w:val="uk-UA"/>
        </w:rPr>
        <w:t xml:space="preserve"> у складі доходів </w:t>
      </w:r>
      <w:r>
        <w:rPr>
          <w:rFonts w:ascii="Times New Roman" w:hAnsi="Times New Roman" w:cs="Times New Roman"/>
          <w:sz w:val="28"/>
          <w:szCs w:val="28"/>
          <w:lang w:val="uk-UA"/>
        </w:rPr>
        <w:t xml:space="preserve">бюджетів базового рівня </w:t>
      </w:r>
      <w:r w:rsidRPr="00CB79E9">
        <w:rPr>
          <w:rFonts w:ascii="Times New Roman" w:hAnsi="Times New Roman" w:cs="Times New Roman"/>
          <w:sz w:val="28"/>
          <w:szCs w:val="28"/>
          <w:lang w:val="uk-UA"/>
        </w:rPr>
        <w:t xml:space="preserve">є головним напрямком </w:t>
      </w:r>
      <w:r>
        <w:rPr>
          <w:rFonts w:ascii="Times New Roman" w:hAnsi="Times New Roman" w:cs="Times New Roman"/>
          <w:sz w:val="28"/>
          <w:szCs w:val="28"/>
          <w:lang w:val="uk-UA"/>
        </w:rPr>
        <w:t xml:space="preserve">до їх </w:t>
      </w:r>
      <w:r w:rsidRPr="00CB79E9">
        <w:rPr>
          <w:rFonts w:ascii="Times New Roman" w:hAnsi="Times New Roman" w:cs="Times New Roman"/>
          <w:sz w:val="28"/>
          <w:szCs w:val="28"/>
          <w:lang w:val="uk-UA"/>
        </w:rPr>
        <w:t>зміцнення та розширення фінансової</w:t>
      </w:r>
      <w:r>
        <w:rPr>
          <w:rFonts w:ascii="Times New Roman" w:hAnsi="Times New Roman" w:cs="Times New Roman"/>
          <w:sz w:val="28"/>
          <w:szCs w:val="28"/>
          <w:lang w:val="uk-UA"/>
        </w:rPr>
        <w:t xml:space="preserve"> автономії відповідних територіальних одиниць</w:t>
      </w:r>
      <w:r w:rsidRPr="00CB79E9">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Умови сьогодення чітко ілюструють системні недоліки</w:t>
      </w:r>
      <w:r w:rsidRPr="00CB79E9">
        <w:rPr>
          <w:rFonts w:ascii="Times New Roman" w:hAnsi="Times New Roman" w:cs="Times New Roman"/>
          <w:sz w:val="28"/>
          <w:szCs w:val="28"/>
          <w:lang w:val="uk-UA"/>
        </w:rPr>
        <w:t xml:space="preserve"> місцевого оподаткування, основним із </w:t>
      </w:r>
      <w:r>
        <w:rPr>
          <w:rFonts w:ascii="Times New Roman" w:hAnsi="Times New Roman" w:cs="Times New Roman"/>
          <w:sz w:val="28"/>
          <w:szCs w:val="28"/>
          <w:lang w:val="uk-UA"/>
        </w:rPr>
        <w:t>яких</w:t>
      </w:r>
      <w:r w:rsidRPr="00CB79E9">
        <w:rPr>
          <w:rFonts w:ascii="Times New Roman" w:hAnsi="Times New Roman" w:cs="Times New Roman"/>
          <w:sz w:val="28"/>
          <w:szCs w:val="28"/>
          <w:lang w:val="uk-UA"/>
        </w:rPr>
        <w:t xml:space="preserve"> є те, що місцеві податки і збори </w:t>
      </w:r>
      <w:r>
        <w:rPr>
          <w:rFonts w:ascii="Times New Roman" w:hAnsi="Times New Roman" w:cs="Times New Roman"/>
          <w:sz w:val="28"/>
          <w:szCs w:val="28"/>
          <w:lang w:val="uk-UA"/>
        </w:rPr>
        <w:t>не в повній мірі відповідають фіскальній достатності.</w:t>
      </w:r>
      <w:r w:rsidRPr="00CB79E9">
        <w:rPr>
          <w:rFonts w:ascii="Times New Roman" w:hAnsi="Times New Roman" w:cs="Times New Roman"/>
          <w:sz w:val="28"/>
          <w:szCs w:val="28"/>
          <w:lang w:val="uk-UA"/>
        </w:rPr>
        <w:t xml:space="preserve"> </w:t>
      </w:r>
      <w:r>
        <w:rPr>
          <w:rFonts w:ascii="Times New Roman" w:hAnsi="Times New Roman" w:cs="Times New Roman"/>
          <w:sz w:val="28"/>
          <w:szCs w:val="28"/>
          <w:lang w:val="uk-UA"/>
        </w:rPr>
        <w:t>Відтак,</w:t>
      </w:r>
      <w:r w:rsidRPr="00CB79E9">
        <w:rPr>
          <w:rFonts w:ascii="Times New Roman" w:hAnsi="Times New Roman" w:cs="Times New Roman"/>
          <w:sz w:val="28"/>
          <w:szCs w:val="28"/>
          <w:lang w:val="uk-UA"/>
        </w:rPr>
        <w:t xml:space="preserve"> вони не </w:t>
      </w:r>
      <w:r>
        <w:rPr>
          <w:rFonts w:ascii="Times New Roman" w:hAnsi="Times New Roman" w:cs="Times New Roman"/>
          <w:sz w:val="28"/>
          <w:szCs w:val="28"/>
          <w:lang w:val="uk-UA"/>
        </w:rPr>
        <w:t xml:space="preserve">в </w:t>
      </w:r>
      <w:r w:rsidRPr="00CB79E9">
        <w:rPr>
          <w:rFonts w:ascii="Times New Roman" w:hAnsi="Times New Roman" w:cs="Times New Roman"/>
          <w:sz w:val="28"/>
          <w:szCs w:val="28"/>
          <w:lang w:val="uk-UA"/>
        </w:rPr>
        <w:t xml:space="preserve">змозі забезпечити стабільні </w:t>
      </w:r>
      <w:r>
        <w:rPr>
          <w:rFonts w:ascii="Times New Roman" w:hAnsi="Times New Roman" w:cs="Times New Roman"/>
          <w:sz w:val="28"/>
          <w:szCs w:val="28"/>
          <w:lang w:val="uk-UA"/>
        </w:rPr>
        <w:t>надходження</w:t>
      </w:r>
      <w:r w:rsidRPr="00CB79E9">
        <w:rPr>
          <w:rFonts w:ascii="Times New Roman" w:hAnsi="Times New Roman" w:cs="Times New Roman"/>
          <w:sz w:val="28"/>
          <w:szCs w:val="28"/>
          <w:lang w:val="uk-UA"/>
        </w:rPr>
        <w:t xml:space="preserve"> до місцевих бюджетів. Ва</w:t>
      </w:r>
      <w:r>
        <w:rPr>
          <w:rFonts w:ascii="Times New Roman" w:hAnsi="Times New Roman" w:cs="Times New Roman"/>
          <w:sz w:val="28"/>
          <w:szCs w:val="28"/>
          <w:lang w:val="uk-UA"/>
        </w:rPr>
        <w:t>гомим</w:t>
      </w:r>
      <w:r w:rsidRPr="00CB79E9">
        <w:rPr>
          <w:rFonts w:ascii="Times New Roman" w:hAnsi="Times New Roman" w:cs="Times New Roman"/>
          <w:sz w:val="28"/>
          <w:szCs w:val="28"/>
          <w:lang w:val="uk-UA"/>
        </w:rPr>
        <w:t xml:space="preserve"> кроком </w:t>
      </w:r>
      <w:r>
        <w:rPr>
          <w:rFonts w:ascii="Times New Roman" w:hAnsi="Times New Roman" w:cs="Times New Roman"/>
          <w:sz w:val="28"/>
          <w:szCs w:val="28"/>
          <w:lang w:val="uk-UA"/>
        </w:rPr>
        <w:t>в частині</w:t>
      </w:r>
      <w:r w:rsidRPr="00CB79E9">
        <w:rPr>
          <w:rFonts w:ascii="Times New Roman" w:hAnsi="Times New Roman" w:cs="Times New Roman"/>
          <w:sz w:val="28"/>
          <w:szCs w:val="28"/>
          <w:lang w:val="uk-UA"/>
        </w:rPr>
        <w:t xml:space="preserve"> подолання цієї проблеми </w:t>
      </w:r>
      <w:r>
        <w:rPr>
          <w:rFonts w:ascii="Times New Roman" w:hAnsi="Times New Roman" w:cs="Times New Roman"/>
          <w:sz w:val="28"/>
          <w:szCs w:val="28"/>
          <w:lang w:val="uk-UA"/>
        </w:rPr>
        <w:t>стало</w:t>
      </w:r>
      <w:r w:rsidRPr="00CB79E9">
        <w:rPr>
          <w:rFonts w:ascii="Times New Roman" w:hAnsi="Times New Roman" w:cs="Times New Roman"/>
          <w:sz w:val="28"/>
          <w:szCs w:val="28"/>
          <w:lang w:val="uk-UA"/>
        </w:rPr>
        <w:t xml:space="preserve"> прийняття Податкового кодексу </w:t>
      </w:r>
      <w:r>
        <w:rPr>
          <w:rFonts w:ascii="Times New Roman" w:hAnsi="Times New Roman" w:cs="Times New Roman"/>
          <w:sz w:val="28"/>
          <w:szCs w:val="28"/>
          <w:lang w:val="uk-UA"/>
        </w:rPr>
        <w:t>України</w:t>
      </w:r>
      <w:r w:rsidRPr="00CB79E9">
        <w:rPr>
          <w:rFonts w:ascii="Times New Roman" w:hAnsi="Times New Roman" w:cs="Times New Roman"/>
          <w:sz w:val="28"/>
          <w:szCs w:val="28"/>
          <w:lang w:val="uk-UA"/>
        </w:rPr>
        <w:t xml:space="preserve"> та запровадження процесів децентралізації </w:t>
      </w:r>
      <w:r>
        <w:rPr>
          <w:rFonts w:ascii="Times New Roman" w:hAnsi="Times New Roman" w:cs="Times New Roman"/>
          <w:sz w:val="28"/>
          <w:szCs w:val="28"/>
          <w:lang w:val="uk-UA"/>
        </w:rPr>
        <w:t>фінансових ресурсів</w:t>
      </w:r>
      <w:r w:rsidRPr="00CB79E9">
        <w:rPr>
          <w:rFonts w:ascii="Times New Roman" w:hAnsi="Times New Roman" w:cs="Times New Roman"/>
          <w:sz w:val="28"/>
          <w:szCs w:val="28"/>
          <w:lang w:val="uk-UA"/>
        </w:rPr>
        <w:t xml:space="preserve"> в Україні. </w:t>
      </w:r>
      <w:r>
        <w:rPr>
          <w:rFonts w:ascii="Times New Roman" w:hAnsi="Times New Roman" w:cs="Times New Roman"/>
          <w:sz w:val="28"/>
          <w:szCs w:val="28"/>
          <w:lang w:val="uk-UA"/>
        </w:rPr>
        <w:t xml:space="preserve">Проте, </w:t>
      </w:r>
      <w:r w:rsidRPr="00CB79E9">
        <w:rPr>
          <w:rFonts w:ascii="Times New Roman" w:hAnsi="Times New Roman" w:cs="Times New Roman"/>
          <w:sz w:val="28"/>
          <w:szCs w:val="28"/>
          <w:lang w:val="uk-UA"/>
        </w:rPr>
        <w:t xml:space="preserve">на </w:t>
      </w:r>
      <w:r>
        <w:rPr>
          <w:rFonts w:ascii="Times New Roman" w:hAnsi="Times New Roman" w:cs="Times New Roman"/>
          <w:sz w:val="28"/>
          <w:szCs w:val="28"/>
          <w:lang w:val="uk-UA"/>
        </w:rPr>
        <w:t>даному етапі</w:t>
      </w:r>
      <w:r w:rsidRPr="00CB79E9">
        <w:rPr>
          <w:rFonts w:ascii="Times New Roman" w:hAnsi="Times New Roman" w:cs="Times New Roman"/>
          <w:sz w:val="28"/>
          <w:szCs w:val="28"/>
          <w:lang w:val="uk-UA"/>
        </w:rPr>
        <w:t xml:space="preserve"> процес</w:t>
      </w:r>
      <w:r>
        <w:rPr>
          <w:rFonts w:ascii="Times New Roman" w:hAnsi="Times New Roman" w:cs="Times New Roman"/>
          <w:sz w:val="28"/>
          <w:szCs w:val="28"/>
          <w:lang w:val="uk-UA"/>
        </w:rPr>
        <w:t>и</w:t>
      </w:r>
      <w:r w:rsidRPr="00CB79E9">
        <w:rPr>
          <w:rFonts w:ascii="Times New Roman" w:hAnsi="Times New Roman" w:cs="Times New Roman"/>
          <w:sz w:val="28"/>
          <w:szCs w:val="28"/>
          <w:lang w:val="uk-UA"/>
        </w:rPr>
        <w:t xml:space="preserve"> вдосконалення </w:t>
      </w:r>
      <w:r>
        <w:rPr>
          <w:rFonts w:ascii="Times New Roman" w:hAnsi="Times New Roman" w:cs="Times New Roman"/>
          <w:sz w:val="28"/>
          <w:szCs w:val="28"/>
          <w:lang w:val="uk-UA"/>
        </w:rPr>
        <w:t>адміністрування місцевих податків і зборів</w:t>
      </w:r>
      <w:r w:rsidRPr="00CB79E9">
        <w:rPr>
          <w:rFonts w:ascii="Times New Roman" w:hAnsi="Times New Roman" w:cs="Times New Roman"/>
          <w:sz w:val="28"/>
          <w:szCs w:val="28"/>
          <w:lang w:val="uk-UA"/>
        </w:rPr>
        <w:t xml:space="preserve"> в Україні є незвершеним</w:t>
      </w:r>
      <w:r>
        <w:rPr>
          <w:rFonts w:ascii="Times New Roman" w:hAnsi="Times New Roman" w:cs="Times New Roman"/>
          <w:sz w:val="28"/>
          <w:szCs w:val="28"/>
          <w:lang w:val="uk-UA"/>
        </w:rPr>
        <w:t>и</w:t>
      </w:r>
      <w:r w:rsidRPr="00CB79E9">
        <w:rPr>
          <w:rFonts w:ascii="Times New Roman" w:hAnsi="Times New Roman" w:cs="Times New Roman"/>
          <w:sz w:val="28"/>
          <w:szCs w:val="28"/>
          <w:lang w:val="uk-UA"/>
        </w:rPr>
        <w:t xml:space="preserve">, </w:t>
      </w:r>
      <w:r>
        <w:rPr>
          <w:rFonts w:ascii="Times New Roman" w:hAnsi="Times New Roman" w:cs="Times New Roman"/>
          <w:sz w:val="28"/>
          <w:szCs w:val="28"/>
          <w:lang w:val="uk-UA"/>
        </w:rPr>
        <w:t>окрім</w:t>
      </w:r>
      <w:r w:rsidRPr="00CB79E9">
        <w:rPr>
          <w:rFonts w:ascii="Times New Roman" w:hAnsi="Times New Roman" w:cs="Times New Roman"/>
          <w:sz w:val="28"/>
          <w:szCs w:val="28"/>
          <w:lang w:val="uk-UA"/>
        </w:rPr>
        <w:t xml:space="preserve"> того</w:t>
      </w:r>
      <w:r>
        <w:rPr>
          <w:rFonts w:ascii="Times New Roman" w:hAnsi="Times New Roman" w:cs="Times New Roman"/>
          <w:sz w:val="28"/>
          <w:szCs w:val="28"/>
          <w:lang w:val="uk-UA"/>
        </w:rPr>
        <w:t>,</w:t>
      </w:r>
      <w:r w:rsidRPr="00CB79E9">
        <w:rPr>
          <w:rFonts w:ascii="Times New Roman" w:hAnsi="Times New Roman" w:cs="Times New Roman"/>
          <w:sz w:val="28"/>
          <w:szCs w:val="28"/>
          <w:lang w:val="uk-UA"/>
        </w:rPr>
        <w:t xml:space="preserve"> в умовах </w:t>
      </w:r>
      <w:r>
        <w:rPr>
          <w:rFonts w:ascii="Times New Roman" w:hAnsi="Times New Roman" w:cs="Times New Roman"/>
          <w:sz w:val="28"/>
          <w:szCs w:val="28"/>
          <w:lang w:val="uk-UA"/>
        </w:rPr>
        <w:t xml:space="preserve">частих </w:t>
      </w:r>
      <w:r w:rsidRPr="00CB79E9">
        <w:rPr>
          <w:rFonts w:ascii="Times New Roman" w:hAnsi="Times New Roman" w:cs="Times New Roman"/>
          <w:sz w:val="28"/>
          <w:szCs w:val="28"/>
          <w:lang w:val="uk-UA"/>
        </w:rPr>
        <w:t xml:space="preserve">змін </w:t>
      </w:r>
      <w:r>
        <w:rPr>
          <w:rFonts w:ascii="Times New Roman" w:hAnsi="Times New Roman" w:cs="Times New Roman"/>
          <w:sz w:val="28"/>
          <w:szCs w:val="28"/>
          <w:lang w:val="uk-UA"/>
        </w:rPr>
        <w:t>діючого законодавчого поля</w:t>
      </w:r>
      <w:r w:rsidRPr="00CB79E9">
        <w:rPr>
          <w:rFonts w:ascii="Times New Roman" w:hAnsi="Times New Roman" w:cs="Times New Roman"/>
          <w:sz w:val="28"/>
          <w:szCs w:val="28"/>
          <w:lang w:val="uk-UA"/>
        </w:rPr>
        <w:t xml:space="preserve">, </w:t>
      </w:r>
      <w:r>
        <w:rPr>
          <w:rFonts w:ascii="Times New Roman" w:hAnsi="Times New Roman" w:cs="Times New Roman"/>
          <w:sz w:val="28"/>
          <w:szCs w:val="28"/>
          <w:lang w:val="uk-UA"/>
        </w:rPr>
        <w:t>виникають</w:t>
      </w:r>
      <w:r w:rsidRPr="00CB79E9">
        <w:rPr>
          <w:rFonts w:ascii="Times New Roman" w:hAnsi="Times New Roman" w:cs="Times New Roman"/>
          <w:sz w:val="28"/>
          <w:szCs w:val="28"/>
          <w:lang w:val="uk-UA"/>
        </w:rPr>
        <w:t xml:space="preserve"> нові проблеми </w:t>
      </w:r>
      <w:r>
        <w:rPr>
          <w:rFonts w:ascii="Times New Roman" w:hAnsi="Times New Roman" w:cs="Times New Roman"/>
          <w:sz w:val="28"/>
          <w:szCs w:val="28"/>
          <w:lang w:val="uk-UA"/>
        </w:rPr>
        <w:t>з цього питання</w:t>
      </w:r>
      <w:r w:rsidRPr="00CB79E9">
        <w:rPr>
          <w:rFonts w:ascii="Times New Roman" w:hAnsi="Times New Roman" w:cs="Times New Roman"/>
          <w:sz w:val="28"/>
          <w:szCs w:val="28"/>
          <w:lang w:val="uk-UA"/>
        </w:rPr>
        <w:t xml:space="preserve">, </w:t>
      </w:r>
      <w:r>
        <w:rPr>
          <w:rFonts w:ascii="Times New Roman" w:hAnsi="Times New Roman" w:cs="Times New Roman"/>
          <w:sz w:val="28"/>
          <w:szCs w:val="28"/>
          <w:lang w:val="uk-UA"/>
        </w:rPr>
        <w:t>які</w:t>
      </w:r>
      <w:r w:rsidRPr="00CB79E9">
        <w:rPr>
          <w:rFonts w:ascii="Times New Roman" w:hAnsi="Times New Roman" w:cs="Times New Roman"/>
          <w:sz w:val="28"/>
          <w:szCs w:val="28"/>
          <w:lang w:val="uk-UA"/>
        </w:rPr>
        <w:t xml:space="preserve"> потребують </w:t>
      </w:r>
      <w:r>
        <w:rPr>
          <w:rFonts w:ascii="Times New Roman" w:hAnsi="Times New Roman" w:cs="Times New Roman"/>
          <w:sz w:val="28"/>
          <w:szCs w:val="28"/>
          <w:lang w:val="uk-UA"/>
        </w:rPr>
        <w:t>комплексного</w:t>
      </w:r>
      <w:r w:rsidRPr="00CB79E9">
        <w:rPr>
          <w:rFonts w:ascii="Times New Roman" w:hAnsi="Times New Roman" w:cs="Times New Roman"/>
          <w:sz w:val="28"/>
          <w:szCs w:val="28"/>
          <w:lang w:val="uk-UA"/>
        </w:rPr>
        <w:t xml:space="preserve"> аналізу.</w:t>
      </w:r>
    </w:p>
    <w:p w:rsidR="00934C81" w:rsidRDefault="00934C81" w:rsidP="00934C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Ефективно налагоджена система місцевого оподаткування відіграє суттєву роль</w:t>
      </w:r>
      <w:r w:rsidRPr="009B7E41">
        <w:rPr>
          <w:rFonts w:ascii="Times New Roman" w:hAnsi="Times New Roman" w:cs="Times New Roman"/>
          <w:sz w:val="28"/>
          <w:szCs w:val="28"/>
          <w:lang w:val="uk-UA"/>
        </w:rPr>
        <w:t xml:space="preserve"> у фінансовому забезпеченні місцевого самоврядування не </w:t>
      </w:r>
      <w:r>
        <w:rPr>
          <w:rFonts w:ascii="Times New Roman" w:hAnsi="Times New Roman" w:cs="Times New Roman"/>
          <w:sz w:val="28"/>
          <w:szCs w:val="28"/>
          <w:lang w:val="uk-UA"/>
        </w:rPr>
        <w:t>тільки</w:t>
      </w:r>
      <w:r w:rsidRPr="009B7E41">
        <w:rPr>
          <w:rFonts w:ascii="Times New Roman" w:hAnsi="Times New Roman" w:cs="Times New Roman"/>
          <w:sz w:val="28"/>
          <w:szCs w:val="28"/>
          <w:lang w:val="uk-UA"/>
        </w:rPr>
        <w:t xml:space="preserve"> в Україні, а й в </w:t>
      </w:r>
      <w:r>
        <w:rPr>
          <w:rFonts w:ascii="Times New Roman" w:hAnsi="Times New Roman" w:cs="Times New Roman"/>
          <w:sz w:val="28"/>
          <w:szCs w:val="28"/>
          <w:lang w:val="uk-UA"/>
        </w:rPr>
        <w:t>інших</w:t>
      </w:r>
      <w:r w:rsidRPr="009B7E41">
        <w:rPr>
          <w:rFonts w:ascii="Times New Roman" w:hAnsi="Times New Roman" w:cs="Times New Roman"/>
          <w:sz w:val="28"/>
          <w:szCs w:val="28"/>
          <w:lang w:val="uk-UA"/>
        </w:rPr>
        <w:t xml:space="preserve"> країнах</w:t>
      </w:r>
      <w:r>
        <w:rPr>
          <w:rFonts w:ascii="Times New Roman" w:hAnsi="Times New Roman" w:cs="Times New Roman"/>
          <w:sz w:val="28"/>
          <w:szCs w:val="28"/>
          <w:lang w:val="uk-UA"/>
        </w:rPr>
        <w:t xml:space="preserve"> світу</w:t>
      </w:r>
      <w:r w:rsidRPr="009B7E41">
        <w:rPr>
          <w:rFonts w:ascii="Times New Roman" w:hAnsi="Times New Roman" w:cs="Times New Roman"/>
          <w:sz w:val="28"/>
          <w:szCs w:val="28"/>
          <w:lang w:val="uk-UA"/>
        </w:rPr>
        <w:t xml:space="preserve">. Як правило, податкові системи </w:t>
      </w:r>
      <w:r>
        <w:rPr>
          <w:rFonts w:ascii="Times New Roman" w:hAnsi="Times New Roman" w:cs="Times New Roman"/>
          <w:sz w:val="28"/>
          <w:szCs w:val="28"/>
          <w:lang w:val="uk-UA"/>
        </w:rPr>
        <w:t xml:space="preserve">зарубіжних країн </w:t>
      </w:r>
      <w:r w:rsidRPr="009B7E41">
        <w:rPr>
          <w:rFonts w:ascii="Times New Roman" w:hAnsi="Times New Roman" w:cs="Times New Roman"/>
          <w:sz w:val="28"/>
          <w:szCs w:val="28"/>
          <w:lang w:val="uk-UA"/>
        </w:rPr>
        <w:t xml:space="preserve">відзначаються </w:t>
      </w:r>
      <w:r>
        <w:rPr>
          <w:rFonts w:ascii="Times New Roman" w:hAnsi="Times New Roman" w:cs="Times New Roman"/>
          <w:sz w:val="28"/>
          <w:szCs w:val="28"/>
          <w:lang w:val="uk-UA"/>
        </w:rPr>
        <w:t>значною</w:t>
      </w:r>
      <w:r w:rsidRPr="009B7E41">
        <w:rPr>
          <w:rFonts w:ascii="Times New Roman" w:hAnsi="Times New Roman" w:cs="Times New Roman"/>
          <w:sz w:val="28"/>
          <w:szCs w:val="28"/>
          <w:lang w:val="uk-UA"/>
        </w:rPr>
        <w:t xml:space="preserve"> розмаїтіс</w:t>
      </w:r>
      <w:r>
        <w:rPr>
          <w:rFonts w:ascii="Times New Roman" w:hAnsi="Times New Roman" w:cs="Times New Roman"/>
          <w:sz w:val="28"/>
          <w:szCs w:val="28"/>
          <w:lang w:val="uk-UA"/>
        </w:rPr>
        <w:t>тю,</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що</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об</w:t>
      </w:r>
      <w:r w:rsidRPr="009B7E41">
        <w:rPr>
          <w:rFonts w:ascii="Times New Roman" w:hAnsi="Times New Roman" w:cs="Times New Roman"/>
          <w:sz w:val="28"/>
          <w:szCs w:val="28"/>
          <w:lang w:val="uk-UA"/>
        </w:rPr>
        <w:t xml:space="preserve">умовлено історичними </w:t>
      </w:r>
      <w:r>
        <w:rPr>
          <w:rFonts w:ascii="Times New Roman" w:hAnsi="Times New Roman" w:cs="Times New Roman"/>
          <w:sz w:val="28"/>
          <w:szCs w:val="28"/>
          <w:lang w:val="uk-UA"/>
        </w:rPr>
        <w:t>чинниками</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специфікою</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формування</w:t>
      </w:r>
      <w:r w:rsidRPr="009B7E41">
        <w:rPr>
          <w:rFonts w:ascii="Times New Roman" w:hAnsi="Times New Roman" w:cs="Times New Roman"/>
          <w:sz w:val="28"/>
          <w:szCs w:val="28"/>
          <w:lang w:val="uk-UA"/>
        </w:rPr>
        <w:t xml:space="preserve"> регіонального </w:t>
      </w:r>
      <w:r>
        <w:rPr>
          <w:rFonts w:ascii="Times New Roman" w:hAnsi="Times New Roman" w:cs="Times New Roman"/>
          <w:sz w:val="28"/>
          <w:szCs w:val="28"/>
          <w:lang w:val="uk-UA"/>
        </w:rPr>
        <w:t>та</w:t>
      </w:r>
      <w:r w:rsidRPr="009B7E41">
        <w:rPr>
          <w:rFonts w:ascii="Times New Roman" w:hAnsi="Times New Roman" w:cs="Times New Roman"/>
          <w:sz w:val="28"/>
          <w:szCs w:val="28"/>
          <w:lang w:val="uk-UA"/>
        </w:rPr>
        <w:t xml:space="preserve"> місцевого самоврядування в </w:t>
      </w:r>
      <w:r>
        <w:rPr>
          <w:rFonts w:ascii="Times New Roman" w:hAnsi="Times New Roman" w:cs="Times New Roman"/>
          <w:sz w:val="28"/>
          <w:szCs w:val="28"/>
          <w:lang w:val="uk-UA"/>
        </w:rPr>
        <w:t>окремих країнах</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 </w:t>
      </w:r>
      <w:r w:rsidRPr="009B7E41">
        <w:rPr>
          <w:rFonts w:ascii="Times New Roman" w:hAnsi="Times New Roman" w:cs="Times New Roman"/>
          <w:sz w:val="28"/>
          <w:szCs w:val="28"/>
          <w:lang w:val="uk-UA"/>
        </w:rPr>
        <w:t>так</w:t>
      </w:r>
      <w:r>
        <w:rPr>
          <w:rFonts w:ascii="Times New Roman" w:hAnsi="Times New Roman" w:cs="Times New Roman"/>
          <w:sz w:val="28"/>
          <w:szCs w:val="28"/>
          <w:lang w:val="uk-UA"/>
        </w:rPr>
        <w:t>ож</w:t>
      </w:r>
      <w:r w:rsidRPr="009B7E41">
        <w:rPr>
          <w:rFonts w:ascii="Times New Roman" w:hAnsi="Times New Roman" w:cs="Times New Roman"/>
          <w:sz w:val="28"/>
          <w:szCs w:val="28"/>
          <w:lang w:val="uk-UA"/>
        </w:rPr>
        <w:t xml:space="preserve"> прагненням місцевих органів влади </w:t>
      </w:r>
      <w:r>
        <w:rPr>
          <w:rFonts w:ascii="Times New Roman" w:hAnsi="Times New Roman" w:cs="Times New Roman"/>
          <w:sz w:val="28"/>
          <w:szCs w:val="28"/>
          <w:lang w:val="uk-UA"/>
        </w:rPr>
        <w:t>сприяти зростанню</w:t>
      </w:r>
      <w:r w:rsidRPr="009B7E41">
        <w:rPr>
          <w:rFonts w:ascii="Times New Roman" w:hAnsi="Times New Roman" w:cs="Times New Roman"/>
          <w:sz w:val="28"/>
          <w:szCs w:val="28"/>
          <w:lang w:val="uk-UA"/>
        </w:rPr>
        <w:t xml:space="preserve"> фінансової автономії за рахунок пошуку </w:t>
      </w:r>
      <w:r>
        <w:rPr>
          <w:rFonts w:ascii="Times New Roman" w:hAnsi="Times New Roman" w:cs="Times New Roman"/>
          <w:sz w:val="28"/>
          <w:szCs w:val="28"/>
          <w:lang w:val="uk-UA"/>
        </w:rPr>
        <w:t xml:space="preserve">альтернативних </w:t>
      </w:r>
      <w:r w:rsidRPr="009B7E41">
        <w:rPr>
          <w:rFonts w:ascii="Times New Roman" w:hAnsi="Times New Roman" w:cs="Times New Roman"/>
          <w:sz w:val="28"/>
          <w:szCs w:val="28"/>
          <w:lang w:val="uk-UA"/>
        </w:rPr>
        <w:t xml:space="preserve">джерел доходів в умовах, коли </w:t>
      </w:r>
      <w:r>
        <w:rPr>
          <w:rFonts w:ascii="Times New Roman" w:hAnsi="Times New Roman" w:cs="Times New Roman"/>
          <w:sz w:val="28"/>
          <w:szCs w:val="28"/>
          <w:lang w:val="uk-UA"/>
        </w:rPr>
        <w:t>найбільш поширені</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об’єкти оподаткування </w:t>
      </w:r>
      <w:r w:rsidRPr="009B7E41">
        <w:rPr>
          <w:rFonts w:ascii="Times New Roman" w:hAnsi="Times New Roman" w:cs="Times New Roman"/>
          <w:sz w:val="28"/>
          <w:szCs w:val="28"/>
          <w:lang w:val="uk-UA"/>
        </w:rPr>
        <w:t>використовуються на загальнодержавному рівні</w:t>
      </w:r>
      <w:r>
        <w:rPr>
          <w:rFonts w:ascii="Times New Roman" w:hAnsi="Times New Roman" w:cs="Times New Roman"/>
          <w:sz w:val="28"/>
          <w:szCs w:val="28"/>
          <w:lang w:val="uk-UA"/>
        </w:rPr>
        <w:t>, а</w:t>
      </w:r>
      <w:r w:rsidRPr="009B7E41">
        <w:rPr>
          <w:rFonts w:ascii="Times New Roman" w:hAnsi="Times New Roman" w:cs="Times New Roman"/>
          <w:sz w:val="28"/>
          <w:szCs w:val="28"/>
          <w:lang w:val="uk-UA"/>
        </w:rPr>
        <w:t xml:space="preserve"> на місцевому </w:t>
      </w:r>
      <w:r>
        <w:rPr>
          <w:rFonts w:ascii="Times New Roman" w:hAnsi="Times New Roman" w:cs="Times New Roman"/>
          <w:sz w:val="28"/>
          <w:szCs w:val="28"/>
          <w:lang w:val="uk-UA"/>
        </w:rPr>
        <w:t>є не доступними</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Водночас,</w:t>
      </w:r>
      <w:r w:rsidRPr="009B7E41">
        <w:rPr>
          <w:rFonts w:ascii="Times New Roman" w:hAnsi="Times New Roman" w:cs="Times New Roman"/>
          <w:sz w:val="28"/>
          <w:szCs w:val="28"/>
          <w:lang w:val="uk-UA"/>
        </w:rPr>
        <w:t xml:space="preserve"> в розвинутих країнах </w:t>
      </w:r>
      <w:r>
        <w:rPr>
          <w:rFonts w:ascii="Times New Roman" w:hAnsi="Times New Roman" w:cs="Times New Roman"/>
          <w:sz w:val="28"/>
          <w:szCs w:val="28"/>
          <w:lang w:val="uk-UA"/>
        </w:rPr>
        <w:t xml:space="preserve">світу </w:t>
      </w:r>
      <w:r w:rsidRPr="009B7E41">
        <w:rPr>
          <w:rFonts w:ascii="Times New Roman" w:hAnsi="Times New Roman" w:cs="Times New Roman"/>
          <w:sz w:val="28"/>
          <w:szCs w:val="28"/>
          <w:lang w:val="uk-UA"/>
        </w:rPr>
        <w:t>місц</w:t>
      </w:r>
      <w:r>
        <w:rPr>
          <w:rFonts w:ascii="Times New Roman" w:hAnsi="Times New Roman" w:cs="Times New Roman"/>
          <w:sz w:val="28"/>
          <w:szCs w:val="28"/>
          <w:lang w:val="uk-UA"/>
        </w:rPr>
        <w:t xml:space="preserve">еві податки і збори </w:t>
      </w:r>
      <w:r w:rsidRPr="009B7E41">
        <w:rPr>
          <w:rFonts w:ascii="Times New Roman" w:hAnsi="Times New Roman" w:cs="Times New Roman"/>
          <w:sz w:val="28"/>
          <w:szCs w:val="28"/>
          <w:lang w:val="uk-UA"/>
        </w:rPr>
        <w:t xml:space="preserve">мають </w:t>
      </w:r>
      <w:r>
        <w:rPr>
          <w:rFonts w:ascii="Times New Roman" w:hAnsi="Times New Roman" w:cs="Times New Roman"/>
          <w:sz w:val="28"/>
          <w:szCs w:val="28"/>
          <w:lang w:val="uk-UA"/>
        </w:rPr>
        <w:t>значну питому вагу в загальному обсягу</w:t>
      </w:r>
      <w:r w:rsidRPr="009B7E41">
        <w:rPr>
          <w:rFonts w:ascii="Times New Roman" w:hAnsi="Times New Roman" w:cs="Times New Roman"/>
          <w:sz w:val="28"/>
          <w:szCs w:val="28"/>
          <w:lang w:val="uk-UA"/>
        </w:rPr>
        <w:t xml:space="preserve"> надходжень </w:t>
      </w:r>
      <w:r>
        <w:rPr>
          <w:rFonts w:ascii="Times New Roman" w:hAnsi="Times New Roman" w:cs="Times New Roman"/>
          <w:sz w:val="28"/>
          <w:szCs w:val="28"/>
          <w:lang w:val="uk-UA"/>
        </w:rPr>
        <w:t xml:space="preserve">до бюджетів </w:t>
      </w:r>
      <w:r w:rsidRPr="009B7E41">
        <w:rPr>
          <w:rFonts w:ascii="Times New Roman" w:hAnsi="Times New Roman" w:cs="Times New Roman"/>
          <w:sz w:val="28"/>
          <w:szCs w:val="28"/>
          <w:lang w:val="uk-UA"/>
        </w:rPr>
        <w:t xml:space="preserve">органів регіонального </w:t>
      </w:r>
      <w:r>
        <w:rPr>
          <w:rFonts w:ascii="Times New Roman" w:hAnsi="Times New Roman" w:cs="Times New Roman"/>
          <w:sz w:val="28"/>
          <w:szCs w:val="28"/>
          <w:lang w:val="uk-UA"/>
        </w:rPr>
        <w:t>та</w:t>
      </w:r>
      <w:r w:rsidRPr="009B7E41">
        <w:rPr>
          <w:rFonts w:ascii="Times New Roman" w:hAnsi="Times New Roman" w:cs="Times New Roman"/>
          <w:sz w:val="28"/>
          <w:szCs w:val="28"/>
          <w:lang w:val="uk-UA"/>
        </w:rPr>
        <w:t xml:space="preserve"> місцевого самоврядування</w:t>
      </w:r>
      <w:r>
        <w:rPr>
          <w:rFonts w:ascii="Times New Roman" w:hAnsi="Times New Roman" w:cs="Times New Roman"/>
          <w:sz w:val="28"/>
          <w:szCs w:val="28"/>
          <w:lang w:val="uk-UA"/>
        </w:rPr>
        <w:t>, зокрема: «…</w:t>
      </w:r>
      <w:r w:rsidRPr="009B7E41">
        <w:rPr>
          <w:rFonts w:ascii="Times New Roman" w:hAnsi="Times New Roman" w:cs="Times New Roman"/>
          <w:sz w:val="28"/>
          <w:szCs w:val="28"/>
          <w:lang w:val="uk-UA"/>
        </w:rPr>
        <w:t>Австрія – 72%, Японія – 55%, Франція – 48%, Швеція – 61%, Данія – 51%, Швейцарія – 46%, Норвегія – 43%, Велика Британія – 37%,</w:t>
      </w:r>
      <w:r>
        <w:rPr>
          <w:rFonts w:ascii="Times New Roman" w:hAnsi="Times New Roman" w:cs="Times New Roman"/>
          <w:sz w:val="28"/>
          <w:szCs w:val="28"/>
          <w:lang w:val="uk-UA"/>
        </w:rPr>
        <w:t xml:space="preserve"> Фінляндія – 34%, Іспанія – 31%</w:t>
      </w:r>
      <w:r w:rsidRPr="009B7E41">
        <w:rPr>
          <w:rFonts w:ascii="Times New Roman" w:hAnsi="Times New Roman" w:cs="Times New Roman"/>
          <w:sz w:val="28"/>
          <w:szCs w:val="28"/>
          <w:lang w:val="uk-UA"/>
        </w:rPr>
        <w:t>, на відміну від колишніх соціалістичних країн, де протягом довгих років застосовувалися методи централізованого планового управління, в результаті чого ще й досі власні кошти у формі місцевих податків і зборів становлять незначний відсо</w:t>
      </w:r>
      <w:r>
        <w:rPr>
          <w:rFonts w:ascii="Times New Roman" w:hAnsi="Times New Roman" w:cs="Times New Roman"/>
          <w:sz w:val="28"/>
          <w:szCs w:val="28"/>
          <w:lang w:val="uk-UA"/>
        </w:rPr>
        <w:t>ток у доходах місцевих бюджетів»</w:t>
      </w:r>
      <w:r w:rsidRPr="009B7E41">
        <w:rPr>
          <w:rFonts w:ascii="Times New Roman" w:hAnsi="Times New Roman" w:cs="Times New Roman"/>
          <w:sz w:val="28"/>
          <w:szCs w:val="28"/>
          <w:lang w:val="uk-UA"/>
        </w:rPr>
        <w:t xml:space="preserve"> [</w:t>
      </w:r>
      <w:r w:rsidR="008A41AD" w:rsidRPr="008A41AD">
        <w:rPr>
          <w:rFonts w:ascii="Times New Roman" w:hAnsi="Times New Roman" w:cs="Times New Roman"/>
          <w:sz w:val="28"/>
          <w:szCs w:val="28"/>
          <w:lang w:val="uk-UA"/>
        </w:rPr>
        <w:t>9</w:t>
      </w:r>
      <w:r w:rsidRPr="009B7E41">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9B7E41">
        <w:rPr>
          <w:rFonts w:ascii="Times New Roman" w:hAnsi="Times New Roman" w:cs="Times New Roman"/>
          <w:sz w:val="28"/>
          <w:szCs w:val="28"/>
          <w:lang w:val="uk-UA"/>
        </w:rPr>
        <w:t xml:space="preserve">В </w:t>
      </w:r>
      <w:r>
        <w:rPr>
          <w:rFonts w:ascii="Times New Roman" w:hAnsi="Times New Roman" w:cs="Times New Roman"/>
          <w:sz w:val="28"/>
          <w:szCs w:val="28"/>
          <w:lang w:val="uk-UA"/>
        </w:rPr>
        <w:t>цілому</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9B7E41">
        <w:rPr>
          <w:rFonts w:ascii="Times New Roman" w:hAnsi="Times New Roman" w:cs="Times New Roman"/>
          <w:sz w:val="28"/>
          <w:szCs w:val="28"/>
          <w:lang w:val="uk-UA"/>
        </w:rPr>
        <w:t xml:space="preserve">сі місцеві податки </w:t>
      </w:r>
      <w:r>
        <w:rPr>
          <w:rFonts w:ascii="Times New Roman" w:hAnsi="Times New Roman" w:cs="Times New Roman"/>
          <w:sz w:val="28"/>
          <w:szCs w:val="28"/>
          <w:lang w:val="uk-UA"/>
        </w:rPr>
        <w:t xml:space="preserve">і збори </w:t>
      </w:r>
      <w:r w:rsidRPr="009B7E41">
        <w:rPr>
          <w:rFonts w:ascii="Times New Roman" w:hAnsi="Times New Roman" w:cs="Times New Roman"/>
          <w:sz w:val="28"/>
          <w:szCs w:val="28"/>
          <w:lang w:val="uk-UA"/>
        </w:rPr>
        <w:t xml:space="preserve">в </w:t>
      </w:r>
      <w:r>
        <w:rPr>
          <w:rFonts w:ascii="Times New Roman" w:hAnsi="Times New Roman" w:cs="Times New Roman"/>
          <w:sz w:val="28"/>
          <w:szCs w:val="28"/>
          <w:lang w:val="uk-UA"/>
        </w:rPr>
        <w:t xml:space="preserve">країнах з розвинутою </w:t>
      </w:r>
      <w:r w:rsidRPr="009B7E41">
        <w:rPr>
          <w:rFonts w:ascii="Times New Roman" w:hAnsi="Times New Roman" w:cs="Times New Roman"/>
          <w:sz w:val="28"/>
          <w:szCs w:val="28"/>
          <w:lang w:val="uk-UA"/>
        </w:rPr>
        <w:t>економі</w:t>
      </w:r>
      <w:r>
        <w:rPr>
          <w:rFonts w:ascii="Times New Roman" w:hAnsi="Times New Roman" w:cs="Times New Roman"/>
          <w:sz w:val="28"/>
          <w:szCs w:val="28"/>
          <w:lang w:val="uk-UA"/>
        </w:rPr>
        <w:t>кою</w:t>
      </w:r>
      <w:r w:rsidRPr="009B7E41">
        <w:rPr>
          <w:rFonts w:ascii="Times New Roman" w:hAnsi="Times New Roman" w:cs="Times New Roman"/>
          <w:sz w:val="28"/>
          <w:szCs w:val="28"/>
          <w:lang w:val="uk-UA"/>
        </w:rPr>
        <w:t xml:space="preserve"> можна </w:t>
      </w:r>
      <w:r>
        <w:rPr>
          <w:rFonts w:ascii="Times New Roman" w:hAnsi="Times New Roman" w:cs="Times New Roman"/>
          <w:sz w:val="28"/>
          <w:szCs w:val="28"/>
          <w:lang w:val="uk-UA"/>
        </w:rPr>
        <w:t xml:space="preserve">систематизувати і згрупувати за 4 видами </w:t>
      </w:r>
      <w:r w:rsidRPr="009B7E41">
        <w:rPr>
          <w:rFonts w:ascii="Times New Roman" w:hAnsi="Times New Roman" w:cs="Times New Roman"/>
          <w:sz w:val="28"/>
          <w:szCs w:val="28"/>
          <w:lang w:val="uk-UA"/>
        </w:rPr>
        <w:t>[</w:t>
      </w:r>
      <w:r w:rsidR="008A41AD" w:rsidRPr="008A41AD">
        <w:rPr>
          <w:rFonts w:ascii="Times New Roman" w:hAnsi="Times New Roman" w:cs="Times New Roman"/>
          <w:sz w:val="28"/>
          <w:szCs w:val="28"/>
        </w:rPr>
        <w:t>7</w:t>
      </w:r>
      <w:r w:rsidRPr="009B7E41">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9B7E41">
        <w:rPr>
          <w:rFonts w:ascii="Times New Roman" w:hAnsi="Times New Roman" w:cs="Times New Roman"/>
          <w:sz w:val="28"/>
          <w:szCs w:val="28"/>
          <w:lang w:val="uk-UA"/>
        </w:rPr>
        <w:t>1. Власні місцеві податки</w:t>
      </w:r>
      <w:r>
        <w:rPr>
          <w:rFonts w:ascii="Times New Roman" w:hAnsi="Times New Roman" w:cs="Times New Roman"/>
          <w:sz w:val="28"/>
          <w:szCs w:val="28"/>
          <w:lang w:val="uk-UA"/>
        </w:rPr>
        <w:t xml:space="preserve"> і збори</w:t>
      </w:r>
      <w:r w:rsidRPr="009B7E41">
        <w:rPr>
          <w:rFonts w:ascii="Times New Roman" w:hAnsi="Times New Roman" w:cs="Times New Roman"/>
          <w:sz w:val="28"/>
          <w:szCs w:val="28"/>
          <w:lang w:val="uk-UA"/>
        </w:rPr>
        <w:t xml:space="preserve">, які </w:t>
      </w:r>
      <w:r>
        <w:rPr>
          <w:rFonts w:ascii="Times New Roman" w:hAnsi="Times New Roman" w:cs="Times New Roman"/>
          <w:sz w:val="28"/>
          <w:szCs w:val="28"/>
          <w:lang w:val="uk-UA"/>
        </w:rPr>
        <w:t xml:space="preserve">підлягають встановленню </w:t>
      </w:r>
      <w:r w:rsidRPr="009B7E41">
        <w:rPr>
          <w:rFonts w:ascii="Times New Roman" w:hAnsi="Times New Roman" w:cs="Times New Roman"/>
          <w:sz w:val="28"/>
          <w:szCs w:val="28"/>
          <w:lang w:val="uk-UA"/>
        </w:rPr>
        <w:t xml:space="preserve">органами місцевого самоврядування </w:t>
      </w:r>
      <w:r>
        <w:rPr>
          <w:rFonts w:ascii="Times New Roman" w:hAnsi="Times New Roman" w:cs="Times New Roman"/>
          <w:sz w:val="28"/>
          <w:szCs w:val="28"/>
          <w:lang w:val="uk-UA"/>
        </w:rPr>
        <w:t>та</w:t>
      </w:r>
      <w:r w:rsidRPr="009B7E41">
        <w:rPr>
          <w:rFonts w:ascii="Times New Roman" w:hAnsi="Times New Roman" w:cs="Times New Roman"/>
          <w:sz w:val="28"/>
          <w:szCs w:val="28"/>
          <w:lang w:val="uk-UA"/>
        </w:rPr>
        <w:t xml:space="preserve"> справляються </w:t>
      </w:r>
      <w:r>
        <w:rPr>
          <w:rFonts w:ascii="Times New Roman" w:hAnsi="Times New Roman" w:cs="Times New Roman"/>
          <w:sz w:val="28"/>
          <w:szCs w:val="28"/>
          <w:lang w:val="uk-UA"/>
        </w:rPr>
        <w:t>тільки</w:t>
      </w:r>
      <w:r w:rsidRPr="009B7E41">
        <w:rPr>
          <w:rFonts w:ascii="Times New Roman" w:hAnsi="Times New Roman" w:cs="Times New Roman"/>
          <w:sz w:val="28"/>
          <w:szCs w:val="28"/>
          <w:lang w:val="uk-UA"/>
        </w:rPr>
        <w:t xml:space="preserve"> на </w:t>
      </w:r>
      <w:r>
        <w:rPr>
          <w:rFonts w:ascii="Times New Roman" w:hAnsi="Times New Roman" w:cs="Times New Roman"/>
          <w:sz w:val="28"/>
          <w:szCs w:val="28"/>
          <w:lang w:val="uk-UA"/>
        </w:rPr>
        <w:t xml:space="preserve">окремій. </w:t>
      </w:r>
      <w:r w:rsidRPr="009B7E41">
        <w:rPr>
          <w:rFonts w:ascii="Times New Roman" w:hAnsi="Times New Roman" w:cs="Times New Roman"/>
          <w:sz w:val="28"/>
          <w:szCs w:val="28"/>
          <w:lang w:val="uk-UA"/>
        </w:rPr>
        <w:t>До таких податків</w:t>
      </w:r>
      <w:r>
        <w:rPr>
          <w:rFonts w:ascii="Times New Roman" w:hAnsi="Times New Roman" w:cs="Times New Roman"/>
          <w:sz w:val="28"/>
          <w:szCs w:val="28"/>
          <w:lang w:val="uk-UA"/>
        </w:rPr>
        <w:t xml:space="preserve"> і зборів</w:t>
      </w:r>
      <w:r w:rsidRPr="009B7E41">
        <w:rPr>
          <w:rFonts w:ascii="Times New Roman" w:hAnsi="Times New Roman" w:cs="Times New Roman"/>
          <w:sz w:val="28"/>
          <w:szCs w:val="28"/>
          <w:lang w:val="uk-UA"/>
        </w:rPr>
        <w:t xml:space="preserve"> відносять </w:t>
      </w:r>
      <w:r>
        <w:rPr>
          <w:rFonts w:ascii="Times New Roman" w:hAnsi="Times New Roman" w:cs="Times New Roman"/>
          <w:sz w:val="28"/>
          <w:szCs w:val="28"/>
          <w:lang w:val="uk-UA"/>
        </w:rPr>
        <w:t xml:space="preserve">прямі та </w:t>
      </w:r>
      <w:r w:rsidRPr="009B7E41">
        <w:rPr>
          <w:rFonts w:ascii="Times New Roman" w:hAnsi="Times New Roman" w:cs="Times New Roman"/>
          <w:sz w:val="28"/>
          <w:szCs w:val="28"/>
          <w:lang w:val="uk-UA"/>
        </w:rPr>
        <w:t xml:space="preserve"> непрямі</w:t>
      </w:r>
      <w:r>
        <w:rPr>
          <w:rFonts w:ascii="Times New Roman" w:hAnsi="Times New Roman" w:cs="Times New Roman"/>
          <w:sz w:val="28"/>
          <w:szCs w:val="28"/>
          <w:lang w:val="uk-UA"/>
        </w:rPr>
        <w:t xml:space="preserve"> платежі, а саме</w:t>
      </w:r>
      <w:r w:rsidRPr="009B7E41">
        <w:rPr>
          <w:rFonts w:ascii="Times New Roman" w:hAnsi="Times New Roman" w:cs="Times New Roman"/>
          <w:sz w:val="28"/>
          <w:szCs w:val="28"/>
          <w:lang w:val="uk-UA"/>
        </w:rPr>
        <w:t xml:space="preserve">: особисті прибуткові, </w:t>
      </w:r>
      <w:r>
        <w:rPr>
          <w:rFonts w:ascii="Times New Roman" w:hAnsi="Times New Roman" w:cs="Times New Roman"/>
          <w:sz w:val="28"/>
          <w:szCs w:val="28"/>
          <w:lang w:val="uk-UA"/>
        </w:rPr>
        <w:t xml:space="preserve">земельні, </w:t>
      </w:r>
      <w:r w:rsidRPr="009B7E41">
        <w:rPr>
          <w:rFonts w:ascii="Times New Roman" w:hAnsi="Times New Roman" w:cs="Times New Roman"/>
          <w:sz w:val="28"/>
          <w:szCs w:val="28"/>
          <w:lang w:val="uk-UA"/>
        </w:rPr>
        <w:t xml:space="preserve">майнові, промислові, на </w:t>
      </w:r>
      <w:r>
        <w:rPr>
          <w:rFonts w:ascii="Times New Roman" w:hAnsi="Times New Roman" w:cs="Times New Roman"/>
          <w:sz w:val="28"/>
          <w:szCs w:val="28"/>
          <w:lang w:val="uk-UA"/>
        </w:rPr>
        <w:t xml:space="preserve">професії, на </w:t>
      </w:r>
      <w:r w:rsidRPr="009B7E41">
        <w:rPr>
          <w:rFonts w:ascii="Times New Roman" w:hAnsi="Times New Roman" w:cs="Times New Roman"/>
          <w:sz w:val="28"/>
          <w:szCs w:val="28"/>
          <w:lang w:val="uk-UA"/>
        </w:rPr>
        <w:t xml:space="preserve">автомобілі, податки на прибуток корпорацій, </w:t>
      </w:r>
      <w:r>
        <w:rPr>
          <w:rFonts w:ascii="Times New Roman" w:hAnsi="Times New Roman" w:cs="Times New Roman"/>
          <w:sz w:val="28"/>
          <w:szCs w:val="28"/>
          <w:lang w:val="uk-UA"/>
        </w:rPr>
        <w:t xml:space="preserve">місцеві акцизи </w:t>
      </w:r>
      <w:r w:rsidRPr="009B7E41">
        <w:rPr>
          <w:rFonts w:ascii="Times New Roman" w:hAnsi="Times New Roman" w:cs="Times New Roman"/>
          <w:sz w:val="28"/>
          <w:szCs w:val="28"/>
          <w:lang w:val="uk-UA"/>
        </w:rPr>
        <w:t xml:space="preserve">тощо.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9B7E41">
        <w:rPr>
          <w:rFonts w:ascii="Times New Roman" w:hAnsi="Times New Roman" w:cs="Times New Roman"/>
          <w:sz w:val="28"/>
          <w:szCs w:val="28"/>
          <w:lang w:val="uk-UA"/>
        </w:rPr>
        <w:t xml:space="preserve">2. Надбавки до </w:t>
      </w:r>
      <w:r>
        <w:rPr>
          <w:rFonts w:ascii="Times New Roman" w:hAnsi="Times New Roman" w:cs="Times New Roman"/>
          <w:sz w:val="28"/>
          <w:szCs w:val="28"/>
          <w:lang w:val="uk-UA"/>
        </w:rPr>
        <w:t>загально</w:t>
      </w:r>
      <w:r w:rsidRPr="009B7E41">
        <w:rPr>
          <w:rFonts w:ascii="Times New Roman" w:hAnsi="Times New Roman" w:cs="Times New Roman"/>
          <w:sz w:val="28"/>
          <w:szCs w:val="28"/>
          <w:lang w:val="uk-UA"/>
        </w:rPr>
        <w:t>державних податків</w:t>
      </w:r>
      <w:r>
        <w:rPr>
          <w:rFonts w:ascii="Times New Roman" w:hAnsi="Times New Roman" w:cs="Times New Roman"/>
          <w:sz w:val="28"/>
          <w:szCs w:val="28"/>
          <w:lang w:val="uk-UA"/>
        </w:rPr>
        <w:t xml:space="preserve"> і зборів</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призначення яких полягає у </w:t>
      </w:r>
      <w:r w:rsidRPr="009B7E41">
        <w:rPr>
          <w:rFonts w:ascii="Times New Roman" w:hAnsi="Times New Roman" w:cs="Times New Roman"/>
          <w:sz w:val="28"/>
          <w:szCs w:val="28"/>
          <w:lang w:val="uk-UA"/>
        </w:rPr>
        <w:t>формуванн</w:t>
      </w:r>
      <w:r>
        <w:rPr>
          <w:rFonts w:ascii="Times New Roman" w:hAnsi="Times New Roman" w:cs="Times New Roman"/>
          <w:sz w:val="28"/>
          <w:szCs w:val="28"/>
          <w:lang w:val="uk-UA"/>
        </w:rPr>
        <w:t>і дохідної частини</w:t>
      </w:r>
      <w:r w:rsidRPr="009B7E41">
        <w:rPr>
          <w:rFonts w:ascii="Times New Roman" w:hAnsi="Times New Roman" w:cs="Times New Roman"/>
          <w:sz w:val="28"/>
          <w:szCs w:val="28"/>
          <w:lang w:val="uk-UA"/>
        </w:rPr>
        <w:t xml:space="preserve"> місцевих бюджетів.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9B7E41">
        <w:rPr>
          <w:rFonts w:ascii="Times New Roman" w:hAnsi="Times New Roman" w:cs="Times New Roman"/>
          <w:sz w:val="28"/>
          <w:szCs w:val="28"/>
          <w:lang w:val="uk-UA"/>
        </w:rPr>
        <w:t xml:space="preserve">3. </w:t>
      </w:r>
      <w:r>
        <w:rPr>
          <w:rFonts w:ascii="Times New Roman" w:hAnsi="Times New Roman" w:cs="Times New Roman"/>
          <w:sz w:val="28"/>
          <w:szCs w:val="28"/>
          <w:lang w:val="uk-UA"/>
        </w:rPr>
        <w:t xml:space="preserve">Податки і збори, які </w:t>
      </w:r>
      <w:r w:rsidRPr="009B7E41">
        <w:rPr>
          <w:rFonts w:ascii="Times New Roman" w:hAnsi="Times New Roman" w:cs="Times New Roman"/>
          <w:sz w:val="28"/>
          <w:szCs w:val="28"/>
          <w:lang w:val="uk-UA"/>
        </w:rPr>
        <w:t>с</w:t>
      </w:r>
      <w:r>
        <w:rPr>
          <w:rFonts w:ascii="Times New Roman" w:hAnsi="Times New Roman" w:cs="Times New Roman"/>
          <w:sz w:val="28"/>
          <w:szCs w:val="28"/>
          <w:lang w:val="uk-UA"/>
        </w:rPr>
        <w:t>правляються</w:t>
      </w:r>
      <w:r w:rsidRPr="009B7E41">
        <w:rPr>
          <w:rFonts w:ascii="Times New Roman" w:hAnsi="Times New Roman" w:cs="Times New Roman"/>
          <w:sz w:val="28"/>
          <w:szCs w:val="28"/>
          <w:lang w:val="uk-UA"/>
        </w:rPr>
        <w:t xml:space="preserve"> у вигляді плати за </w:t>
      </w:r>
      <w:r>
        <w:rPr>
          <w:rFonts w:ascii="Times New Roman" w:hAnsi="Times New Roman" w:cs="Times New Roman"/>
          <w:sz w:val="28"/>
          <w:szCs w:val="28"/>
          <w:lang w:val="uk-UA"/>
        </w:rPr>
        <w:t>надані послуги</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органами місцевого самоврядування, наприклад, </w:t>
      </w:r>
      <w:r w:rsidRPr="009B7E41">
        <w:rPr>
          <w:rFonts w:ascii="Times New Roman" w:hAnsi="Times New Roman" w:cs="Times New Roman"/>
          <w:sz w:val="28"/>
          <w:szCs w:val="28"/>
          <w:lang w:val="uk-UA"/>
        </w:rPr>
        <w:t xml:space="preserve">за користування </w:t>
      </w:r>
      <w:r>
        <w:rPr>
          <w:rFonts w:ascii="Times New Roman" w:hAnsi="Times New Roman" w:cs="Times New Roman"/>
          <w:sz w:val="28"/>
          <w:szCs w:val="28"/>
          <w:lang w:val="uk-UA"/>
        </w:rPr>
        <w:t xml:space="preserve">газом, </w:t>
      </w:r>
      <w:r w:rsidRPr="009B7E41">
        <w:rPr>
          <w:rFonts w:ascii="Times New Roman" w:hAnsi="Times New Roman" w:cs="Times New Roman"/>
          <w:sz w:val="28"/>
          <w:szCs w:val="28"/>
          <w:lang w:val="uk-UA"/>
        </w:rPr>
        <w:lastRenderedPageBreak/>
        <w:t>електроенергією, водо</w:t>
      </w:r>
      <w:r>
        <w:rPr>
          <w:rFonts w:ascii="Times New Roman" w:hAnsi="Times New Roman" w:cs="Times New Roman"/>
          <w:sz w:val="28"/>
          <w:szCs w:val="28"/>
          <w:lang w:val="uk-UA"/>
        </w:rPr>
        <w:t>постачанням і водовідведенням</w:t>
      </w:r>
      <w:r w:rsidRPr="009B7E41">
        <w:rPr>
          <w:rFonts w:ascii="Times New Roman" w:hAnsi="Times New Roman" w:cs="Times New Roman"/>
          <w:sz w:val="28"/>
          <w:szCs w:val="28"/>
          <w:lang w:val="uk-UA"/>
        </w:rPr>
        <w:t>, за видачу різного роду документів місцевою владою</w:t>
      </w:r>
      <w:r>
        <w:rPr>
          <w:rFonts w:ascii="Times New Roman" w:hAnsi="Times New Roman" w:cs="Times New Roman"/>
          <w:sz w:val="28"/>
          <w:szCs w:val="28"/>
          <w:lang w:val="uk-UA"/>
        </w:rPr>
        <w:t xml:space="preserve">, </w:t>
      </w:r>
      <w:r w:rsidRPr="009B7E41">
        <w:rPr>
          <w:rFonts w:ascii="Times New Roman" w:hAnsi="Times New Roman" w:cs="Times New Roman"/>
          <w:sz w:val="28"/>
          <w:szCs w:val="28"/>
          <w:lang w:val="uk-UA"/>
        </w:rPr>
        <w:t>послу</w:t>
      </w:r>
      <w:r>
        <w:rPr>
          <w:rFonts w:ascii="Times New Roman" w:hAnsi="Times New Roman" w:cs="Times New Roman"/>
          <w:sz w:val="28"/>
          <w:szCs w:val="28"/>
          <w:lang w:val="uk-UA"/>
        </w:rPr>
        <w:t>гами зв’язку.</w:t>
      </w:r>
    </w:p>
    <w:p w:rsidR="00934C81" w:rsidRDefault="00934C81" w:rsidP="00934C81">
      <w:pPr>
        <w:spacing w:after="0" w:line="360" w:lineRule="auto"/>
        <w:ind w:firstLine="708"/>
        <w:jc w:val="both"/>
        <w:rPr>
          <w:rFonts w:ascii="Times New Roman" w:hAnsi="Times New Roman" w:cs="Times New Roman"/>
          <w:sz w:val="28"/>
          <w:szCs w:val="28"/>
          <w:lang w:val="uk-UA"/>
        </w:rPr>
      </w:pPr>
      <w:r w:rsidRPr="009B7E41">
        <w:rPr>
          <w:rFonts w:ascii="Times New Roman" w:hAnsi="Times New Roman" w:cs="Times New Roman"/>
          <w:sz w:val="28"/>
          <w:szCs w:val="28"/>
          <w:lang w:val="uk-UA"/>
        </w:rPr>
        <w:t xml:space="preserve">4. </w:t>
      </w:r>
      <w:r>
        <w:rPr>
          <w:rFonts w:ascii="Times New Roman" w:hAnsi="Times New Roman" w:cs="Times New Roman"/>
          <w:sz w:val="28"/>
          <w:szCs w:val="28"/>
          <w:lang w:val="uk-UA"/>
        </w:rPr>
        <w:t xml:space="preserve">Податки і збори, які </w:t>
      </w:r>
      <w:r w:rsidRPr="009B7E41">
        <w:rPr>
          <w:rFonts w:ascii="Times New Roman" w:hAnsi="Times New Roman" w:cs="Times New Roman"/>
          <w:sz w:val="28"/>
          <w:szCs w:val="28"/>
          <w:lang w:val="uk-UA"/>
        </w:rPr>
        <w:t>відображ</w:t>
      </w:r>
      <w:r>
        <w:rPr>
          <w:rFonts w:ascii="Times New Roman" w:hAnsi="Times New Roman" w:cs="Times New Roman"/>
          <w:sz w:val="28"/>
          <w:szCs w:val="28"/>
          <w:lang w:val="uk-UA"/>
        </w:rPr>
        <w:t>а</w:t>
      </w:r>
      <w:r w:rsidRPr="009B7E41">
        <w:rPr>
          <w:rFonts w:ascii="Times New Roman" w:hAnsi="Times New Roman" w:cs="Times New Roman"/>
          <w:sz w:val="28"/>
          <w:szCs w:val="28"/>
          <w:lang w:val="uk-UA"/>
        </w:rPr>
        <w:t xml:space="preserve">ють </w:t>
      </w:r>
      <w:r>
        <w:rPr>
          <w:rFonts w:ascii="Times New Roman" w:hAnsi="Times New Roman" w:cs="Times New Roman"/>
          <w:sz w:val="28"/>
          <w:szCs w:val="28"/>
          <w:lang w:val="uk-UA"/>
        </w:rPr>
        <w:t xml:space="preserve">регіональну </w:t>
      </w:r>
      <w:r w:rsidRPr="009B7E41">
        <w:rPr>
          <w:rFonts w:ascii="Times New Roman" w:hAnsi="Times New Roman" w:cs="Times New Roman"/>
          <w:sz w:val="28"/>
          <w:szCs w:val="28"/>
          <w:lang w:val="uk-UA"/>
        </w:rPr>
        <w:t>політику органів місцево</w:t>
      </w:r>
      <w:r>
        <w:rPr>
          <w:rFonts w:ascii="Times New Roman" w:hAnsi="Times New Roman" w:cs="Times New Roman"/>
          <w:sz w:val="28"/>
          <w:szCs w:val="28"/>
          <w:lang w:val="uk-UA"/>
        </w:rPr>
        <w:t>ї влади, а саме:</w:t>
      </w:r>
      <w:r w:rsidRPr="009B7E41">
        <w:rPr>
          <w:rFonts w:ascii="Times New Roman" w:hAnsi="Times New Roman" w:cs="Times New Roman"/>
          <w:sz w:val="28"/>
          <w:szCs w:val="28"/>
          <w:lang w:val="uk-UA"/>
        </w:rPr>
        <w:t xml:space="preserve"> екологічні податки.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9B7E41">
        <w:rPr>
          <w:rFonts w:ascii="Times New Roman" w:hAnsi="Times New Roman" w:cs="Times New Roman"/>
          <w:sz w:val="28"/>
          <w:szCs w:val="28"/>
          <w:lang w:val="uk-UA"/>
        </w:rPr>
        <w:t>Місцеві податки</w:t>
      </w:r>
      <w:r>
        <w:rPr>
          <w:rFonts w:ascii="Times New Roman" w:hAnsi="Times New Roman" w:cs="Times New Roman"/>
          <w:sz w:val="28"/>
          <w:szCs w:val="28"/>
          <w:lang w:val="uk-UA"/>
        </w:rPr>
        <w:t xml:space="preserve"> і збори</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застосовуються на усіх рівнях місцевих бюджетів</w:t>
      </w:r>
      <w:r w:rsidRPr="009B7E41">
        <w:rPr>
          <w:rFonts w:ascii="Times New Roman" w:hAnsi="Times New Roman" w:cs="Times New Roman"/>
          <w:sz w:val="28"/>
          <w:szCs w:val="28"/>
          <w:lang w:val="uk-UA"/>
        </w:rPr>
        <w:t xml:space="preserve">. В унітарній Франції </w:t>
      </w:r>
      <w:r>
        <w:rPr>
          <w:rFonts w:ascii="Times New Roman" w:hAnsi="Times New Roman" w:cs="Times New Roman"/>
          <w:sz w:val="28"/>
          <w:szCs w:val="28"/>
          <w:lang w:val="uk-UA"/>
        </w:rPr>
        <w:t>вони представлені</w:t>
      </w:r>
      <w:r w:rsidRPr="009B7E41">
        <w:rPr>
          <w:rFonts w:ascii="Times New Roman" w:hAnsi="Times New Roman" w:cs="Times New Roman"/>
          <w:sz w:val="28"/>
          <w:szCs w:val="28"/>
          <w:lang w:val="uk-UA"/>
        </w:rPr>
        <w:t xml:space="preserve"> комун</w:t>
      </w:r>
      <w:r>
        <w:rPr>
          <w:rFonts w:ascii="Times New Roman" w:hAnsi="Times New Roman" w:cs="Times New Roman"/>
          <w:sz w:val="28"/>
          <w:szCs w:val="28"/>
          <w:lang w:val="uk-UA"/>
        </w:rPr>
        <w:t>ам</w:t>
      </w:r>
      <w:r w:rsidRPr="009B7E41">
        <w:rPr>
          <w:rFonts w:ascii="Times New Roman" w:hAnsi="Times New Roman" w:cs="Times New Roman"/>
          <w:sz w:val="28"/>
          <w:szCs w:val="28"/>
          <w:lang w:val="uk-UA"/>
        </w:rPr>
        <w:t>и, департамент</w:t>
      </w:r>
      <w:r>
        <w:rPr>
          <w:rFonts w:ascii="Times New Roman" w:hAnsi="Times New Roman" w:cs="Times New Roman"/>
          <w:sz w:val="28"/>
          <w:szCs w:val="28"/>
          <w:lang w:val="uk-UA"/>
        </w:rPr>
        <w:t>ам</w:t>
      </w:r>
      <w:r w:rsidRPr="009B7E41">
        <w:rPr>
          <w:rFonts w:ascii="Times New Roman" w:hAnsi="Times New Roman" w:cs="Times New Roman"/>
          <w:sz w:val="28"/>
          <w:szCs w:val="28"/>
          <w:lang w:val="uk-UA"/>
        </w:rPr>
        <w:t xml:space="preserve">и </w:t>
      </w:r>
      <w:r>
        <w:rPr>
          <w:rFonts w:ascii="Times New Roman" w:hAnsi="Times New Roman" w:cs="Times New Roman"/>
          <w:sz w:val="28"/>
          <w:szCs w:val="28"/>
          <w:lang w:val="uk-UA"/>
        </w:rPr>
        <w:t>та</w:t>
      </w:r>
      <w:r w:rsidRPr="009B7E41">
        <w:rPr>
          <w:rFonts w:ascii="Times New Roman" w:hAnsi="Times New Roman" w:cs="Times New Roman"/>
          <w:sz w:val="28"/>
          <w:szCs w:val="28"/>
          <w:lang w:val="uk-UA"/>
        </w:rPr>
        <w:t xml:space="preserve"> регіон</w:t>
      </w:r>
      <w:r>
        <w:rPr>
          <w:rFonts w:ascii="Times New Roman" w:hAnsi="Times New Roman" w:cs="Times New Roman"/>
          <w:sz w:val="28"/>
          <w:szCs w:val="28"/>
          <w:lang w:val="uk-UA"/>
        </w:rPr>
        <w:t>ам</w:t>
      </w:r>
      <w:r w:rsidRPr="009B7E41">
        <w:rPr>
          <w:rFonts w:ascii="Times New Roman" w:hAnsi="Times New Roman" w:cs="Times New Roman"/>
          <w:sz w:val="28"/>
          <w:szCs w:val="28"/>
          <w:lang w:val="uk-UA"/>
        </w:rPr>
        <w:t xml:space="preserve">и. До </w:t>
      </w:r>
      <w:r>
        <w:rPr>
          <w:rFonts w:ascii="Times New Roman" w:hAnsi="Times New Roman" w:cs="Times New Roman"/>
          <w:sz w:val="28"/>
          <w:szCs w:val="28"/>
          <w:lang w:val="uk-UA"/>
        </w:rPr>
        <w:t xml:space="preserve">складу </w:t>
      </w:r>
      <w:r w:rsidRPr="009B7E41">
        <w:rPr>
          <w:rFonts w:ascii="Times New Roman" w:hAnsi="Times New Roman" w:cs="Times New Roman"/>
          <w:sz w:val="28"/>
          <w:szCs w:val="28"/>
          <w:lang w:val="uk-UA"/>
        </w:rPr>
        <w:t xml:space="preserve">місцевих </w:t>
      </w:r>
      <w:r>
        <w:rPr>
          <w:rFonts w:ascii="Times New Roman" w:hAnsi="Times New Roman" w:cs="Times New Roman"/>
          <w:sz w:val="28"/>
          <w:szCs w:val="28"/>
          <w:lang w:val="uk-UA"/>
        </w:rPr>
        <w:t xml:space="preserve">податків і зборів </w:t>
      </w:r>
      <w:r w:rsidRPr="009B7E41">
        <w:rPr>
          <w:rFonts w:ascii="Times New Roman" w:hAnsi="Times New Roman" w:cs="Times New Roman"/>
          <w:sz w:val="28"/>
          <w:szCs w:val="28"/>
          <w:lang w:val="uk-UA"/>
        </w:rPr>
        <w:t xml:space="preserve">зараховуються також </w:t>
      </w:r>
      <w:r>
        <w:rPr>
          <w:rFonts w:ascii="Times New Roman" w:hAnsi="Times New Roman" w:cs="Times New Roman"/>
          <w:sz w:val="28"/>
          <w:szCs w:val="28"/>
          <w:lang w:val="uk-UA"/>
        </w:rPr>
        <w:t>платежі</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які</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використовуються</w:t>
      </w:r>
      <w:r w:rsidRPr="009B7E41">
        <w:rPr>
          <w:rFonts w:ascii="Times New Roman" w:hAnsi="Times New Roman" w:cs="Times New Roman"/>
          <w:sz w:val="28"/>
          <w:szCs w:val="28"/>
          <w:lang w:val="uk-UA"/>
        </w:rPr>
        <w:t xml:space="preserve"> у федеративних державах </w:t>
      </w:r>
      <w:r>
        <w:rPr>
          <w:rFonts w:ascii="Times New Roman" w:hAnsi="Times New Roman" w:cs="Times New Roman"/>
          <w:sz w:val="28"/>
          <w:szCs w:val="28"/>
          <w:lang w:val="uk-UA"/>
        </w:rPr>
        <w:t xml:space="preserve">окремими </w:t>
      </w:r>
      <w:r w:rsidRPr="009B7E41">
        <w:rPr>
          <w:rFonts w:ascii="Times New Roman" w:hAnsi="Times New Roman" w:cs="Times New Roman"/>
          <w:sz w:val="28"/>
          <w:szCs w:val="28"/>
          <w:lang w:val="uk-UA"/>
        </w:rPr>
        <w:t xml:space="preserve">суб’єктами федерації. У Німеччині </w:t>
      </w:r>
      <w:r>
        <w:rPr>
          <w:rFonts w:ascii="Times New Roman" w:hAnsi="Times New Roman" w:cs="Times New Roman"/>
          <w:sz w:val="28"/>
          <w:szCs w:val="28"/>
          <w:lang w:val="uk-UA"/>
        </w:rPr>
        <w:t>– це</w:t>
      </w:r>
      <w:r w:rsidRPr="009B7E41">
        <w:rPr>
          <w:rFonts w:ascii="Times New Roman" w:hAnsi="Times New Roman" w:cs="Times New Roman"/>
          <w:sz w:val="28"/>
          <w:szCs w:val="28"/>
          <w:lang w:val="uk-UA"/>
        </w:rPr>
        <w:t xml:space="preserve"> землі, у США – штати. </w:t>
      </w:r>
      <w:r>
        <w:rPr>
          <w:rFonts w:ascii="Times New Roman" w:hAnsi="Times New Roman" w:cs="Times New Roman"/>
          <w:sz w:val="28"/>
          <w:szCs w:val="28"/>
          <w:lang w:val="uk-UA"/>
        </w:rPr>
        <w:t>Відтак,</w:t>
      </w:r>
      <w:r w:rsidRPr="009B7E41">
        <w:rPr>
          <w:rFonts w:ascii="Times New Roman" w:hAnsi="Times New Roman" w:cs="Times New Roman"/>
          <w:sz w:val="28"/>
          <w:szCs w:val="28"/>
          <w:lang w:val="uk-UA"/>
        </w:rPr>
        <w:t xml:space="preserve"> кожний рівень влади у </w:t>
      </w:r>
      <w:r>
        <w:rPr>
          <w:rFonts w:ascii="Times New Roman" w:hAnsi="Times New Roman" w:cs="Times New Roman"/>
          <w:sz w:val="28"/>
          <w:szCs w:val="28"/>
          <w:lang w:val="uk-UA"/>
        </w:rPr>
        <w:t>значній кількості</w:t>
      </w:r>
      <w:r w:rsidRPr="009B7E41">
        <w:rPr>
          <w:rFonts w:ascii="Times New Roman" w:hAnsi="Times New Roman" w:cs="Times New Roman"/>
          <w:sz w:val="28"/>
          <w:szCs w:val="28"/>
          <w:lang w:val="uk-UA"/>
        </w:rPr>
        <w:t xml:space="preserve"> розвин</w:t>
      </w:r>
      <w:r>
        <w:rPr>
          <w:rFonts w:ascii="Times New Roman" w:hAnsi="Times New Roman" w:cs="Times New Roman"/>
          <w:sz w:val="28"/>
          <w:szCs w:val="28"/>
          <w:lang w:val="uk-UA"/>
        </w:rPr>
        <w:t>ут</w:t>
      </w:r>
      <w:r w:rsidRPr="009B7E41">
        <w:rPr>
          <w:rFonts w:ascii="Times New Roman" w:hAnsi="Times New Roman" w:cs="Times New Roman"/>
          <w:sz w:val="28"/>
          <w:szCs w:val="28"/>
          <w:lang w:val="uk-UA"/>
        </w:rPr>
        <w:t>их країн має свою систему</w:t>
      </w:r>
      <w:r>
        <w:rPr>
          <w:rFonts w:ascii="Times New Roman" w:hAnsi="Times New Roman" w:cs="Times New Roman"/>
          <w:sz w:val="28"/>
          <w:szCs w:val="28"/>
          <w:lang w:val="uk-UA"/>
        </w:rPr>
        <w:t xml:space="preserve"> місцевого оподаткування</w:t>
      </w:r>
      <w:r w:rsidRPr="009B7E41">
        <w:rPr>
          <w:rFonts w:ascii="Times New Roman" w:hAnsi="Times New Roman" w:cs="Times New Roman"/>
          <w:sz w:val="28"/>
          <w:szCs w:val="28"/>
          <w:lang w:val="uk-UA"/>
        </w:rPr>
        <w:t xml:space="preserve">. Ще однією </w:t>
      </w:r>
      <w:r>
        <w:rPr>
          <w:rFonts w:ascii="Times New Roman" w:hAnsi="Times New Roman" w:cs="Times New Roman"/>
          <w:sz w:val="28"/>
          <w:szCs w:val="28"/>
          <w:lang w:val="uk-UA"/>
        </w:rPr>
        <w:t xml:space="preserve">специфічною </w:t>
      </w:r>
      <w:r w:rsidRPr="009B7E41">
        <w:rPr>
          <w:rFonts w:ascii="Times New Roman" w:hAnsi="Times New Roman" w:cs="Times New Roman"/>
          <w:sz w:val="28"/>
          <w:szCs w:val="28"/>
          <w:lang w:val="uk-UA"/>
        </w:rPr>
        <w:t xml:space="preserve">особливістю місцевих податків і зборів на </w:t>
      </w:r>
      <w:r>
        <w:rPr>
          <w:rFonts w:ascii="Times New Roman" w:hAnsi="Times New Roman" w:cs="Times New Roman"/>
          <w:sz w:val="28"/>
          <w:szCs w:val="28"/>
          <w:lang w:val="uk-UA"/>
        </w:rPr>
        <w:t>країн Європи</w:t>
      </w:r>
      <w:r w:rsidRPr="009B7E41">
        <w:rPr>
          <w:rFonts w:ascii="Times New Roman" w:hAnsi="Times New Roman" w:cs="Times New Roman"/>
          <w:sz w:val="28"/>
          <w:szCs w:val="28"/>
          <w:lang w:val="uk-UA"/>
        </w:rPr>
        <w:t xml:space="preserve"> є їх </w:t>
      </w:r>
      <w:r>
        <w:rPr>
          <w:rFonts w:ascii="Times New Roman" w:hAnsi="Times New Roman" w:cs="Times New Roman"/>
          <w:sz w:val="28"/>
          <w:szCs w:val="28"/>
          <w:lang w:val="uk-UA"/>
        </w:rPr>
        <w:t>значна кількість</w:t>
      </w:r>
      <w:r w:rsidRPr="009B7E41">
        <w:rPr>
          <w:rFonts w:ascii="Times New Roman" w:hAnsi="Times New Roman" w:cs="Times New Roman"/>
          <w:sz w:val="28"/>
          <w:szCs w:val="28"/>
          <w:lang w:val="uk-UA"/>
        </w:rPr>
        <w:t xml:space="preserve">. Вони </w:t>
      </w:r>
      <w:r>
        <w:rPr>
          <w:rFonts w:ascii="Times New Roman" w:hAnsi="Times New Roman" w:cs="Times New Roman"/>
          <w:sz w:val="28"/>
          <w:szCs w:val="28"/>
          <w:lang w:val="uk-UA"/>
        </w:rPr>
        <w:t>підлягають до сплати практично у</w:t>
      </w:r>
      <w:r w:rsidRPr="009B7E41">
        <w:rPr>
          <w:rFonts w:ascii="Times New Roman" w:hAnsi="Times New Roman" w:cs="Times New Roman"/>
          <w:sz w:val="28"/>
          <w:szCs w:val="28"/>
          <w:lang w:val="uk-UA"/>
        </w:rPr>
        <w:t>сім дорослим населенням</w:t>
      </w:r>
      <w:r>
        <w:rPr>
          <w:rFonts w:ascii="Times New Roman" w:hAnsi="Times New Roman" w:cs="Times New Roman"/>
          <w:sz w:val="28"/>
          <w:szCs w:val="28"/>
          <w:lang w:val="uk-UA"/>
        </w:rPr>
        <w:t xml:space="preserve"> країни</w:t>
      </w:r>
      <w:r w:rsidRPr="009B7E41">
        <w:rPr>
          <w:rFonts w:ascii="Times New Roman" w:hAnsi="Times New Roman" w:cs="Times New Roman"/>
          <w:sz w:val="28"/>
          <w:szCs w:val="28"/>
          <w:lang w:val="uk-UA"/>
        </w:rPr>
        <w:t xml:space="preserve">, незалежно від </w:t>
      </w:r>
      <w:r>
        <w:rPr>
          <w:rFonts w:ascii="Times New Roman" w:hAnsi="Times New Roman" w:cs="Times New Roman"/>
          <w:sz w:val="28"/>
          <w:szCs w:val="28"/>
          <w:lang w:val="uk-UA"/>
        </w:rPr>
        <w:t xml:space="preserve">їх </w:t>
      </w:r>
      <w:r w:rsidRPr="009B7E41">
        <w:rPr>
          <w:rFonts w:ascii="Times New Roman" w:hAnsi="Times New Roman" w:cs="Times New Roman"/>
          <w:sz w:val="28"/>
          <w:szCs w:val="28"/>
          <w:lang w:val="uk-UA"/>
        </w:rPr>
        <w:t xml:space="preserve">соціального статусу </w:t>
      </w:r>
      <w:r>
        <w:rPr>
          <w:rFonts w:ascii="Times New Roman" w:hAnsi="Times New Roman" w:cs="Times New Roman"/>
          <w:sz w:val="28"/>
          <w:szCs w:val="28"/>
          <w:lang w:val="uk-UA"/>
        </w:rPr>
        <w:t>і</w:t>
      </w:r>
      <w:r w:rsidRPr="009B7E41">
        <w:rPr>
          <w:rFonts w:ascii="Times New Roman" w:hAnsi="Times New Roman" w:cs="Times New Roman"/>
          <w:sz w:val="28"/>
          <w:szCs w:val="28"/>
          <w:lang w:val="uk-UA"/>
        </w:rPr>
        <w:t xml:space="preserve"> рівня доходів. </w:t>
      </w:r>
      <w:r>
        <w:rPr>
          <w:rFonts w:ascii="Times New Roman" w:hAnsi="Times New Roman" w:cs="Times New Roman"/>
          <w:sz w:val="28"/>
          <w:szCs w:val="28"/>
          <w:lang w:val="uk-UA"/>
        </w:rPr>
        <w:t>Для прикладу, в</w:t>
      </w:r>
      <w:r w:rsidRPr="009B7E41">
        <w:rPr>
          <w:rFonts w:ascii="Times New Roman" w:hAnsi="Times New Roman" w:cs="Times New Roman"/>
          <w:sz w:val="28"/>
          <w:szCs w:val="28"/>
          <w:lang w:val="uk-UA"/>
        </w:rPr>
        <w:t xml:space="preserve"> США </w:t>
      </w:r>
      <w:r>
        <w:rPr>
          <w:rFonts w:ascii="Times New Roman" w:hAnsi="Times New Roman" w:cs="Times New Roman"/>
          <w:sz w:val="28"/>
          <w:szCs w:val="28"/>
          <w:lang w:val="uk-UA"/>
        </w:rPr>
        <w:t>частка місцевих податків і зборів у бюджеті</w:t>
      </w:r>
      <w:r w:rsidRPr="009B7E41">
        <w:rPr>
          <w:rFonts w:ascii="Times New Roman" w:hAnsi="Times New Roman" w:cs="Times New Roman"/>
          <w:sz w:val="28"/>
          <w:szCs w:val="28"/>
          <w:lang w:val="uk-UA"/>
        </w:rPr>
        <w:t xml:space="preserve"> сім’ї з чотирьох осіб </w:t>
      </w:r>
      <w:r>
        <w:rPr>
          <w:rFonts w:ascii="Times New Roman" w:hAnsi="Times New Roman" w:cs="Times New Roman"/>
          <w:sz w:val="28"/>
          <w:szCs w:val="28"/>
          <w:lang w:val="uk-UA"/>
        </w:rPr>
        <w:t>та</w:t>
      </w:r>
      <w:r w:rsidRPr="009B7E41">
        <w:rPr>
          <w:rFonts w:ascii="Times New Roman" w:hAnsi="Times New Roman" w:cs="Times New Roman"/>
          <w:sz w:val="28"/>
          <w:szCs w:val="28"/>
          <w:lang w:val="uk-UA"/>
        </w:rPr>
        <w:t xml:space="preserve"> річним доходом </w:t>
      </w:r>
      <w:r>
        <w:rPr>
          <w:rFonts w:ascii="Times New Roman" w:hAnsi="Times New Roman" w:cs="Times New Roman"/>
          <w:sz w:val="28"/>
          <w:szCs w:val="28"/>
          <w:lang w:val="uk-UA"/>
        </w:rPr>
        <w:t xml:space="preserve">у розмірі </w:t>
      </w:r>
      <w:r w:rsidRPr="009B7E41">
        <w:rPr>
          <w:rFonts w:ascii="Times New Roman" w:hAnsi="Times New Roman" w:cs="Times New Roman"/>
          <w:sz w:val="28"/>
          <w:szCs w:val="28"/>
          <w:lang w:val="uk-UA"/>
        </w:rPr>
        <w:t xml:space="preserve">50 тис. дол. </w:t>
      </w:r>
      <w:r>
        <w:rPr>
          <w:rFonts w:ascii="Times New Roman" w:hAnsi="Times New Roman" w:cs="Times New Roman"/>
          <w:sz w:val="28"/>
          <w:szCs w:val="28"/>
          <w:lang w:val="uk-UA"/>
        </w:rPr>
        <w:t>станови</w:t>
      </w:r>
      <w:r w:rsidRPr="009B7E41">
        <w:rPr>
          <w:rFonts w:ascii="Times New Roman" w:hAnsi="Times New Roman" w:cs="Times New Roman"/>
          <w:sz w:val="28"/>
          <w:szCs w:val="28"/>
          <w:lang w:val="uk-UA"/>
        </w:rPr>
        <w:t xml:space="preserve">ть 4,4 тис. дол. щорічно </w:t>
      </w:r>
      <w:r>
        <w:rPr>
          <w:rFonts w:ascii="Times New Roman" w:hAnsi="Times New Roman" w:cs="Times New Roman"/>
          <w:sz w:val="28"/>
          <w:szCs w:val="28"/>
          <w:lang w:val="uk-UA"/>
        </w:rPr>
        <w:t>або</w:t>
      </w:r>
      <w:r w:rsidRPr="009B7E41">
        <w:rPr>
          <w:rFonts w:ascii="Times New Roman" w:hAnsi="Times New Roman" w:cs="Times New Roman"/>
          <w:sz w:val="28"/>
          <w:szCs w:val="28"/>
          <w:lang w:val="uk-UA"/>
        </w:rPr>
        <w:t xml:space="preserve"> 8,9 % доходів</w:t>
      </w:r>
      <w:r>
        <w:rPr>
          <w:rFonts w:ascii="Times New Roman" w:hAnsi="Times New Roman" w:cs="Times New Roman"/>
          <w:sz w:val="28"/>
          <w:szCs w:val="28"/>
          <w:lang w:val="uk-UA"/>
        </w:rPr>
        <w:t xml:space="preserve"> сім’ї загалом</w:t>
      </w:r>
      <w:r w:rsidRPr="009B7E41">
        <w:rPr>
          <w:rFonts w:ascii="Times New Roman" w:hAnsi="Times New Roman" w:cs="Times New Roman"/>
          <w:sz w:val="28"/>
          <w:szCs w:val="28"/>
          <w:lang w:val="uk-UA"/>
        </w:rPr>
        <w:t xml:space="preserve">. У цілому цей показник </w:t>
      </w:r>
      <w:r>
        <w:rPr>
          <w:rFonts w:ascii="Times New Roman" w:hAnsi="Times New Roman" w:cs="Times New Roman"/>
          <w:sz w:val="28"/>
          <w:szCs w:val="28"/>
          <w:lang w:val="uk-UA"/>
        </w:rPr>
        <w:t>«…</w:t>
      </w:r>
      <w:r w:rsidRPr="009B7E41">
        <w:rPr>
          <w:rFonts w:ascii="Times New Roman" w:hAnsi="Times New Roman" w:cs="Times New Roman"/>
          <w:sz w:val="28"/>
          <w:szCs w:val="28"/>
          <w:lang w:val="uk-UA"/>
        </w:rPr>
        <w:t>в окремих штатах мінімальний і дорівнює 3,5 %, а в інших сягає 14 % доходів сімей зазначеної категорії</w:t>
      </w:r>
      <w:r>
        <w:rPr>
          <w:rFonts w:ascii="Times New Roman" w:hAnsi="Times New Roman" w:cs="Times New Roman"/>
          <w:sz w:val="28"/>
          <w:szCs w:val="28"/>
          <w:lang w:val="uk-UA"/>
        </w:rPr>
        <w:t>»</w:t>
      </w:r>
      <w:r w:rsidRPr="009B7E41">
        <w:rPr>
          <w:rFonts w:ascii="Times New Roman" w:hAnsi="Times New Roman" w:cs="Times New Roman"/>
          <w:sz w:val="28"/>
          <w:szCs w:val="28"/>
          <w:lang w:val="uk-UA"/>
        </w:rPr>
        <w:t xml:space="preserve"> [</w:t>
      </w:r>
      <w:r w:rsidR="008A41AD" w:rsidRPr="008A41AD">
        <w:rPr>
          <w:rFonts w:ascii="Times New Roman" w:hAnsi="Times New Roman" w:cs="Times New Roman"/>
          <w:sz w:val="28"/>
          <w:szCs w:val="28"/>
        </w:rPr>
        <w:t>29</w:t>
      </w:r>
      <w:r w:rsidRPr="009B7E41">
        <w:rPr>
          <w:rFonts w:ascii="Times New Roman" w:hAnsi="Times New Roman" w:cs="Times New Roman"/>
          <w:sz w:val="28"/>
          <w:szCs w:val="28"/>
          <w:lang w:val="uk-UA"/>
        </w:rPr>
        <w:t xml:space="preserve">, с. 22]. </w:t>
      </w:r>
    </w:p>
    <w:p w:rsidR="00934C81" w:rsidRDefault="00934C81" w:rsidP="00934C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Специфічною о</w:t>
      </w:r>
      <w:r w:rsidRPr="009B7E41">
        <w:rPr>
          <w:rFonts w:ascii="Times New Roman" w:hAnsi="Times New Roman" w:cs="Times New Roman"/>
          <w:sz w:val="28"/>
          <w:szCs w:val="28"/>
          <w:lang w:val="uk-UA"/>
        </w:rPr>
        <w:t xml:space="preserve">собливістю місцевих податків і зборів </w:t>
      </w:r>
      <w:r>
        <w:rPr>
          <w:rFonts w:ascii="Times New Roman" w:hAnsi="Times New Roman" w:cs="Times New Roman"/>
          <w:sz w:val="28"/>
          <w:szCs w:val="28"/>
          <w:lang w:val="uk-UA"/>
        </w:rPr>
        <w:t xml:space="preserve">у значній кількості </w:t>
      </w:r>
      <w:r w:rsidRPr="009B7E41">
        <w:rPr>
          <w:rFonts w:ascii="Times New Roman" w:hAnsi="Times New Roman" w:cs="Times New Roman"/>
          <w:sz w:val="28"/>
          <w:szCs w:val="28"/>
          <w:lang w:val="uk-UA"/>
        </w:rPr>
        <w:t xml:space="preserve">розвинених країн </w:t>
      </w:r>
      <w:r>
        <w:rPr>
          <w:rFonts w:ascii="Times New Roman" w:hAnsi="Times New Roman" w:cs="Times New Roman"/>
          <w:sz w:val="28"/>
          <w:szCs w:val="28"/>
          <w:lang w:val="uk-UA"/>
        </w:rPr>
        <w:t xml:space="preserve">світу </w:t>
      </w:r>
      <w:r w:rsidRPr="009B7E41">
        <w:rPr>
          <w:rFonts w:ascii="Times New Roman" w:hAnsi="Times New Roman" w:cs="Times New Roman"/>
          <w:sz w:val="28"/>
          <w:szCs w:val="28"/>
          <w:lang w:val="uk-UA"/>
        </w:rPr>
        <w:t xml:space="preserve">є їх регресивність, тобто </w:t>
      </w:r>
      <w:r>
        <w:rPr>
          <w:rFonts w:ascii="Times New Roman" w:hAnsi="Times New Roman" w:cs="Times New Roman"/>
          <w:sz w:val="28"/>
          <w:szCs w:val="28"/>
          <w:lang w:val="uk-UA"/>
        </w:rPr>
        <w:t>питома вага</w:t>
      </w:r>
      <w:r w:rsidRPr="009B7E41">
        <w:rPr>
          <w:rFonts w:ascii="Times New Roman" w:hAnsi="Times New Roman" w:cs="Times New Roman"/>
          <w:sz w:val="28"/>
          <w:szCs w:val="28"/>
          <w:lang w:val="uk-UA"/>
        </w:rPr>
        <w:t xml:space="preserve"> місцевих податків і зборів </w:t>
      </w:r>
      <w:r>
        <w:rPr>
          <w:rFonts w:ascii="Times New Roman" w:hAnsi="Times New Roman" w:cs="Times New Roman"/>
          <w:sz w:val="28"/>
          <w:szCs w:val="28"/>
          <w:lang w:val="uk-UA"/>
        </w:rPr>
        <w:t>скорочується</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щодо</w:t>
      </w:r>
      <w:r w:rsidRPr="009B7E41">
        <w:rPr>
          <w:rFonts w:ascii="Times New Roman" w:hAnsi="Times New Roman" w:cs="Times New Roman"/>
          <w:sz w:val="28"/>
          <w:szCs w:val="28"/>
          <w:lang w:val="uk-UA"/>
        </w:rPr>
        <w:t xml:space="preserve"> сукупного розміру доходів</w:t>
      </w:r>
      <w:r>
        <w:rPr>
          <w:rFonts w:ascii="Times New Roman" w:hAnsi="Times New Roman" w:cs="Times New Roman"/>
          <w:sz w:val="28"/>
          <w:szCs w:val="28"/>
          <w:lang w:val="uk-UA"/>
        </w:rPr>
        <w:t xml:space="preserve"> платників при умові зростання їх доходів</w:t>
      </w:r>
      <w:r w:rsidRPr="009B7E41">
        <w:rPr>
          <w:rFonts w:ascii="Times New Roman" w:hAnsi="Times New Roman" w:cs="Times New Roman"/>
          <w:sz w:val="28"/>
          <w:szCs w:val="28"/>
          <w:lang w:val="uk-UA"/>
        </w:rPr>
        <w:t>. Водночас</w:t>
      </w:r>
      <w:r>
        <w:rPr>
          <w:rFonts w:ascii="Times New Roman" w:hAnsi="Times New Roman" w:cs="Times New Roman"/>
          <w:sz w:val="28"/>
          <w:szCs w:val="28"/>
          <w:lang w:val="uk-UA"/>
        </w:rPr>
        <w:t>,</w:t>
      </w:r>
      <w:r w:rsidRPr="009B7E41">
        <w:rPr>
          <w:rFonts w:ascii="Times New Roman" w:hAnsi="Times New Roman" w:cs="Times New Roman"/>
          <w:sz w:val="28"/>
          <w:szCs w:val="28"/>
          <w:lang w:val="uk-UA"/>
        </w:rPr>
        <w:t xml:space="preserve"> частина </w:t>
      </w:r>
      <w:r>
        <w:rPr>
          <w:rFonts w:ascii="Times New Roman" w:hAnsi="Times New Roman" w:cs="Times New Roman"/>
          <w:sz w:val="28"/>
          <w:szCs w:val="28"/>
          <w:lang w:val="uk-UA"/>
        </w:rPr>
        <w:t xml:space="preserve">розвинутих </w:t>
      </w:r>
      <w:r w:rsidRPr="009B7E41">
        <w:rPr>
          <w:rFonts w:ascii="Times New Roman" w:hAnsi="Times New Roman" w:cs="Times New Roman"/>
          <w:sz w:val="28"/>
          <w:szCs w:val="28"/>
          <w:lang w:val="uk-UA"/>
        </w:rPr>
        <w:t xml:space="preserve">країн </w:t>
      </w:r>
      <w:r>
        <w:rPr>
          <w:rFonts w:ascii="Times New Roman" w:hAnsi="Times New Roman" w:cs="Times New Roman"/>
          <w:sz w:val="28"/>
          <w:szCs w:val="28"/>
          <w:lang w:val="uk-UA"/>
        </w:rPr>
        <w:t xml:space="preserve">світу застосовують </w:t>
      </w:r>
      <w:r w:rsidRPr="009B7E41">
        <w:rPr>
          <w:rFonts w:ascii="Times New Roman" w:hAnsi="Times New Roman" w:cs="Times New Roman"/>
          <w:sz w:val="28"/>
          <w:szCs w:val="28"/>
          <w:lang w:val="uk-UA"/>
        </w:rPr>
        <w:t xml:space="preserve">прогресивні ставки оподаткування до </w:t>
      </w:r>
      <w:r>
        <w:rPr>
          <w:rFonts w:ascii="Times New Roman" w:hAnsi="Times New Roman" w:cs="Times New Roman"/>
          <w:sz w:val="28"/>
          <w:szCs w:val="28"/>
          <w:lang w:val="uk-UA"/>
        </w:rPr>
        <w:t>базових</w:t>
      </w:r>
      <w:r w:rsidRPr="009B7E41">
        <w:rPr>
          <w:rFonts w:ascii="Times New Roman" w:hAnsi="Times New Roman" w:cs="Times New Roman"/>
          <w:sz w:val="28"/>
          <w:szCs w:val="28"/>
          <w:lang w:val="uk-UA"/>
        </w:rPr>
        <w:t xml:space="preserve"> місцевих податків </w:t>
      </w:r>
      <w:r>
        <w:rPr>
          <w:rFonts w:ascii="Times New Roman" w:hAnsi="Times New Roman" w:cs="Times New Roman"/>
          <w:sz w:val="28"/>
          <w:szCs w:val="28"/>
          <w:lang w:val="uk-UA"/>
        </w:rPr>
        <w:t xml:space="preserve">і зборів. Зазначене є </w:t>
      </w:r>
      <w:r w:rsidRPr="009B7E41">
        <w:rPr>
          <w:rFonts w:ascii="Times New Roman" w:hAnsi="Times New Roman" w:cs="Times New Roman"/>
          <w:sz w:val="28"/>
          <w:szCs w:val="28"/>
          <w:lang w:val="uk-UA"/>
        </w:rPr>
        <w:t>характерн</w:t>
      </w:r>
      <w:r>
        <w:rPr>
          <w:rFonts w:ascii="Times New Roman" w:hAnsi="Times New Roman" w:cs="Times New Roman"/>
          <w:sz w:val="28"/>
          <w:szCs w:val="28"/>
          <w:lang w:val="uk-UA"/>
        </w:rPr>
        <w:t xml:space="preserve">им </w:t>
      </w:r>
      <w:r w:rsidRPr="009B7E41">
        <w:rPr>
          <w:rFonts w:ascii="Times New Roman" w:hAnsi="Times New Roman" w:cs="Times New Roman"/>
          <w:sz w:val="28"/>
          <w:szCs w:val="28"/>
          <w:lang w:val="uk-UA"/>
        </w:rPr>
        <w:t xml:space="preserve">для </w:t>
      </w:r>
      <w:r>
        <w:rPr>
          <w:rFonts w:ascii="Times New Roman" w:hAnsi="Times New Roman" w:cs="Times New Roman"/>
          <w:sz w:val="28"/>
          <w:szCs w:val="28"/>
          <w:lang w:val="uk-UA"/>
        </w:rPr>
        <w:t xml:space="preserve">Норвегії, </w:t>
      </w:r>
      <w:r w:rsidRPr="009B7E41">
        <w:rPr>
          <w:rFonts w:ascii="Times New Roman" w:hAnsi="Times New Roman" w:cs="Times New Roman"/>
          <w:sz w:val="28"/>
          <w:szCs w:val="28"/>
          <w:lang w:val="uk-UA"/>
        </w:rPr>
        <w:t xml:space="preserve">Фінляндії, </w:t>
      </w:r>
      <w:r>
        <w:rPr>
          <w:rFonts w:ascii="Times New Roman" w:hAnsi="Times New Roman" w:cs="Times New Roman"/>
          <w:sz w:val="28"/>
          <w:szCs w:val="28"/>
          <w:lang w:val="uk-UA"/>
        </w:rPr>
        <w:t>Швеції</w:t>
      </w:r>
      <w:r w:rsidRPr="009B7E41">
        <w:rPr>
          <w:rFonts w:ascii="Times New Roman" w:hAnsi="Times New Roman" w:cs="Times New Roman"/>
          <w:sz w:val="28"/>
          <w:szCs w:val="28"/>
          <w:lang w:val="uk-UA"/>
        </w:rPr>
        <w:t xml:space="preserve">, Іспанії, Швейцарії при оподаткуванні </w:t>
      </w:r>
      <w:r>
        <w:rPr>
          <w:rFonts w:ascii="Times New Roman" w:hAnsi="Times New Roman" w:cs="Times New Roman"/>
          <w:sz w:val="28"/>
          <w:szCs w:val="28"/>
          <w:lang w:val="uk-UA"/>
        </w:rPr>
        <w:t>власного</w:t>
      </w:r>
      <w:r w:rsidRPr="009B7E41">
        <w:rPr>
          <w:rFonts w:ascii="Times New Roman" w:hAnsi="Times New Roman" w:cs="Times New Roman"/>
          <w:sz w:val="28"/>
          <w:szCs w:val="28"/>
          <w:lang w:val="uk-UA"/>
        </w:rPr>
        <w:t xml:space="preserve"> майна громадян</w:t>
      </w:r>
      <w:r>
        <w:rPr>
          <w:rFonts w:ascii="Times New Roman" w:hAnsi="Times New Roman" w:cs="Times New Roman"/>
          <w:sz w:val="28"/>
          <w:szCs w:val="28"/>
          <w:lang w:val="uk-UA"/>
        </w:rPr>
        <w:t xml:space="preserve"> країни</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Забезпечення справляння місцевих податків і зборів гарантує </w:t>
      </w:r>
      <w:r w:rsidRPr="009B7E41">
        <w:rPr>
          <w:rFonts w:ascii="Times New Roman" w:hAnsi="Times New Roman" w:cs="Times New Roman"/>
          <w:sz w:val="28"/>
          <w:szCs w:val="28"/>
          <w:lang w:val="uk-UA"/>
        </w:rPr>
        <w:t>надійн</w:t>
      </w:r>
      <w:r>
        <w:rPr>
          <w:rFonts w:ascii="Times New Roman" w:hAnsi="Times New Roman" w:cs="Times New Roman"/>
          <w:sz w:val="28"/>
          <w:szCs w:val="28"/>
          <w:lang w:val="uk-UA"/>
        </w:rPr>
        <w:t>а</w:t>
      </w:r>
      <w:r w:rsidRPr="009B7E41">
        <w:rPr>
          <w:rFonts w:ascii="Times New Roman" w:hAnsi="Times New Roman" w:cs="Times New Roman"/>
          <w:sz w:val="28"/>
          <w:szCs w:val="28"/>
          <w:lang w:val="uk-UA"/>
        </w:rPr>
        <w:t xml:space="preserve"> правов</w:t>
      </w:r>
      <w:r>
        <w:rPr>
          <w:rFonts w:ascii="Times New Roman" w:hAnsi="Times New Roman" w:cs="Times New Roman"/>
          <w:sz w:val="28"/>
          <w:szCs w:val="28"/>
          <w:lang w:val="uk-UA"/>
        </w:rPr>
        <w:t>а</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база</w:t>
      </w:r>
      <w:r w:rsidRPr="009B7E41">
        <w:rPr>
          <w:rFonts w:ascii="Times New Roman" w:hAnsi="Times New Roman" w:cs="Times New Roman"/>
          <w:sz w:val="28"/>
          <w:szCs w:val="28"/>
          <w:lang w:val="uk-UA"/>
        </w:rPr>
        <w:t xml:space="preserve">, яка гарантується Конституціями </w:t>
      </w:r>
      <w:r>
        <w:rPr>
          <w:rFonts w:ascii="Times New Roman" w:hAnsi="Times New Roman" w:cs="Times New Roman"/>
          <w:sz w:val="28"/>
          <w:szCs w:val="28"/>
          <w:lang w:val="uk-UA"/>
        </w:rPr>
        <w:t>даних</w:t>
      </w:r>
      <w:r w:rsidRPr="009B7E41">
        <w:rPr>
          <w:rFonts w:ascii="Times New Roman" w:hAnsi="Times New Roman" w:cs="Times New Roman"/>
          <w:sz w:val="28"/>
          <w:szCs w:val="28"/>
          <w:lang w:val="uk-UA"/>
        </w:rPr>
        <w:t xml:space="preserve"> країн</w:t>
      </w:r>
      <w:r>
        <w:rPr>
          <w:rFonts w:ascii="Times New Roman" w:hAnsi="Times New Roman" w:cs="Times New Roman"/>
          <w:sz w:val="28"/>
          <w:szCs w:val="28"/>
          <w:lang w:val="uk-UA"/>
        </w:rPr>
        <w:t xml:space="preserve"> світу</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Наприклад, «…у ФРН</w:t>
      </w:r>
      <w:r w:rsidRPr="009B7E41">
        <w:rPr>
          <w:rFonts w:ascii="Times New Roman" w:hAnsi="Times New Roman" w:cs="Times New Roman"/>
          <w:sz w:val="28"/>
          <w:szCs w:val="28"/>
          <w:lang w:val="uk-UA"/>
        </w:rPr>
        <w:t xml:space="preserve"> права органів місцевого самоврядування </w:t>
      </w:r>
      <w:r>
        <w:rPr>
          <w:rFonts w:ascii="Times New Roman" w:hAnsi="Times New Roman" w:cs="Times New Roman"/>
          <w:sz w:val="28"/>
          <w:szCs w:val="28"/>
          <w:lang w:val="uk-UA"/>
        </w:rPr>
        <w:t>та</w:t>
      </w:r>
      <w:r w:rsidRPr="009B7E41">
        <w:rPr>
          <w:rFonts w:ascii="Times New Roman" w:hAnsi="Times New Roman" w:cs="Times New Roman"/>
          <w:sz w:val="28"/>
          <w:szCs w:val="28"/>
          <w:lang w:val="uk-UA"/>
        </w:rPr>
        <w:t xml:space="preserve"> земель на використання місцевих податків регламентуються конституцією держави, а також рядом законів. Серед них є </w:t>
      </w:r>
      <w:r w:rsidRPr="009B7E41">
        <w:rPr>
          <w:rFonts w:ascii="Times New Roman" w:hAnsi="Times New Roman" w:cs="Times New Roman"/>
          <w:sz w:val="28"/>
          <w:szCs w:val="28"/>
          <w:lang w:val="uk-UA"/>
        </w:rPr>
        <w:lastRenderedPageBreak/>
        <w:t>два спеціальні: Положення про сплату податків, зборів і мита, що, по суті, є податковим кодексом, і Положення про сплату місцевих податків</w:t>
      </w:r>
      <w:r>
        <w:rPr>
          <w:rFonts w:ascii="Times New Roman" w:hAnsi="Times New Roman" w:cs="Times New Roman"/>
          <w:sz w:val="28"/>
          <w:szCs w:val="28"/>
          <w:lang w:val="uk-UA"/>
        </w:rPr>
        <w:t>»</w:t>
      </w:r>
      <w:r w:rsidRPr="009B7E41">
        <w:rPr>
          <w:rFonts w:ascii="Times New Roman" w:hAnsi="Times New Roman" w:cs="Times New Roman"/>
          <w:sz w:val="28"/>
          <w:szCs w:val="28"/>
          <w:lang w:val="uk-UA"/>
        </w:rPr>
        <w:t xml:space="preserve"> [</w:t>
      </w:r>
      <w:r w:rsidR="008A41AD" w:rsidRPr="008A41AD">
        <w:rPr>
          <w:rFonts w:ascii="Times New Roman" w:hAnsi="Times New Roman" w:cs="Times New Roman"/>
          <w:sz w:val="28"/>
          <w:szCs w:val="28"/>
        </w:rPr>
        <w:t>52</w:t>
      </w:r>
      <w:r w:rsidRPr="009B7E41">
        <w:rPr>
          <w:rFonts w:ascii="Times New Roman" w:hAnsi="Times New Roman" w:cs="Times New Roman"/>
          <w:sz w:val="28"/>
          <w:szCs w:val="28"/>
          <w:lang w:val="uk-UA"/>
        </w:rPr>
        <w:t xml:space="preserve">, с. 308].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9B7E41">
        <w:rPr>
          <w:rFonts w:ascii="Times New Roman" w:hAnsi="Times New Roman" w:cs="Times New Roman"/>
          <w:sz w:val="28"/>
          <w:szCs w:val="28"/>
          <w:lang w:val="uk-UA"/>
        </w:rPr>
        <w:t xml:space="preserve">Таким чином, кожна </w:t>
      </w:r>
      <w:r>
        <w:rPr>
          <w:rFonts w:ascii="Times New Roman" w:hAnsi="Times New Roman" w:cs="Times New Roman"/>
          <w:sz w:val="28"/>
          <w:szCs w:val="28"/>
          <w:lang w:val="uk-UA"/>
        </w:rPr>
        <w:t xml:space="preserve">розвинута </w:t>
      </w:r>
      <w:r w:rsidRPr="009B7E41">
        <w:rPr>
          <w:rFonts w:ascii="Times New Roman" w:hAnsi="Times New Roman" w:cs="Times New Roman"/>
          <w:sz w:val="28"/>
          <w:szCs w:val="28"/>
          <w:lang w:val="uk-UA"/>
        </w:rPr>
        <w:t>країна</w:t>
      </w:r>
      <w:r>
        <w:rPr>
          <w:rFonts w:ascii="Times New Roman" w:hAnsi="Times New Roman" w:cs="Times New Roman"/>
          <w:sz w:val="28"/>
          <w:szCs w:val="28"/>
          <w:lang w:val="uk-UA"/>
        </w:rPr>
        <w:t xml:space="preserve"> світу</w:t>
      </w:r>
      <w:r w:rsidRPr="009B7E41">
        <w:rPr>
          <w:rFonts w:ascii="Times New Roman" w:hAnsi="Times New Roman" w:cs="Times New Roman"/>
          <w:sz w:val="28"/>
          <w:szCs w:val="28"/>
          <w:lang w:val="uk-UA"/>
        </w:rPr>
        <w:t xml:space="preserve"> будує свою власну систему місцев</w:t>
      </w:r>
      <w:r>
        <w:rPr>
          <w:rFonts w:ascii="Times New Roman" w:hAnsi="Times New Roman" w:cs="Times New Roman"/>
          <w:sz w:val="28"/>
          <w:szCs w:val="28"/>
          <w:lang w:val="uk-UA"/>
        </w:rPr>
        <w:t>их податків і зборів самостійно</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опираючись на історичні та економічні</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особливості розвитку країни</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Результатом такого підходу є специфіка та індивідуалізація систем місцевого оподаткування у різних країнах світу. </w:t>
      </w:r>
      <w:r w:rsidRPr="009B7E41">
        <w:rPr>
          <w:rFonts w:ascii="Times New Roman" w:hAnsi="Times New Roman" w:cs="Times New Roman"/>
          <w:sz w:val="28"/>
          <w:szCs w:val="28"/>
          <w:lang w:val="uk-UA"/>
        </w:rPr>
        <w:t xml:space="preserve">Насамперед, </w:t>
      </w:r>
      <w:r>
        <w:rPr>
          <w:rFonts w:ascii="Times New Roman" w:hAnsi="Times New Roman" w:cs="Times New Roman"/>
          <w:sz w:val="28"/>
          <w:szCs w:val="28"/>
          <w:lang w:val="uk-UA"/>
        </w:rPr>
        <w:t>дана</w:t>
      </w:r>
      <w:r w:rsidRPr="009B7E41">
        <w:rPr>
          <w:rFonts w:ascii="Times New Roman" w:hAnsi="Times New Roman" w:cs="Times New Roman"/>
          <w:sz w:val="28"/>
          <w:szCs w:val="28"/>
          <w:lang w:val="uk-UA"/>
        </w:rPr>
        <w:t xml:space="preserve"> відмінність </w:t>
      </w:r>
      <w:r>
        <w:rPr>
          <w:rFonts w:ascii="Times New Roman" w:hAnsi="Times New Roman" w:cs="Times New Roman"/>
          <w:sz w:val="28"/>
          <w:szCs w:val="28"/>
          <w:lang w:val="uk-UA"/>
        </w:rPr>
        <w:t>простежується</w:t>
      </w:r>
      <w:r w:rsidRPr="009B7E41">
        <w:rPr>
          <w:rFonts w:ascii="Times New Roman" w:hAnsi="Times New Roman" w:cs="Times New Roman"/>
          <w:sz w:val="28"/>
          <w:szCs w:val="28"/>
          <w:lang w:val="uk-UA"/>
        </w:rPr>
        <w:t xml:space="preserve"> у </w:t>
      </w:r>
      <w:r>
        <w:rPr>
          <w:rFonts w:ascii="Times New Roman" w:hAnsi="Times New Roman" w:cs="Times New Roman"/>
          <w:sz w:val="28"/>
          <w:szCs w:val="28"/>
          <w:lang w:val="uk-UA"/>
        </w:rPr>
        <w:t>чисельності</w:t>
      </w:r>
      <w:r w:rsidRPr="009B7E41">
        <w:rPr>
          <w:rFonts w:ascii="Times New Roman" w:hAnsi="Times New Roman" w:cs="Times New Roman"/>
          <w:sz w:val="28"/>
          <w:szCs w:val="28"/>
          <w:lang w:val="uk-UA"/>
        </w:rPr>
        <w:t xml:space="preserve"> місцевих податків і зборів. </w:t>
      </w:r>
      <w:r>
        <w:rPr>
          <w:rFonts w:ascii="Times New Roman" w:hAnsi="Times New Roman" w:cs="Times New Roman"/>
          <w:sz w:val="28"/>
          <w:szCs w:val="28"/>
          <w:lang w:val="uk-UA"/>
        </w:rPr>
        <w:t>Для прикладу, у Франції їх застосовується</w:t>
      </w:r>
      <w:r w:rsidRPr="009B7E41">
        <w:rPr>
          <w:rFonts w:ascii="Times New Roman" w:hAnsi="Times New Roman" w:cs="Times New Roman"/>
          <w:sz w:val="28"/>
          <w:szCs w:val="28"/>
          <w:lang w:val="uk-UA"/>
        </w:rPr>
        <w:t xml:space="preserve"> понад 40, </w:t>
      </w:r>
      <w:r>
        <w:rPr>
          <w:rFonts w:ascii="Times New Roman" w:hAnsi="Times New Roman" w:cs="Times New Roman"/>
          <w:sz w:val="28"/>
          <w:szCs w:val="28"/>
          <w:lang w:val="uk-UA"/>
        </w:rPr>
        <w:t xml:space="preserve">у </w:t>
      </w:r>
      <w:r w:rsidRPr="009B7E41">
        <w:rPr>
          <w:rFonts w:ascii="Times New Roman" w:hAnsi="Times New Roman" w:cs="Times New Roman"/>
          <w:sz w:val="28"/>
          <w:szCs w:val="28"/>
          <w:lang w:val="uk-UA"/>
        </w:rPr>
        <w:t>Бельгії – близько 100</w:t>
      </w:r>
      <w:r>
        <w:rPr>
          <w:rFonts w:ascii="Times New Roman" w:hAnsi="Times New Roman" w:cs="Times New Roman"/>
          <w:sz w:val="28"/>
          <w:szCs w:val="28"/>
          <w:lang w:val="uk-UA"/>
        </w:rPr>
        <w:t xml:space="preserve">, у </w:t>
      </w:r>
      <w:r w:rsidRPr="009B7E41">
        <w:rPr>
          <w:rFonts w:ascii="Times New Roman" w:hAnsi="Times New Roman" w:cs="Times New Roman"/>
          <w:sz w:val="28"/>
          <w:szCs w:val="28"/>
          <w:lang w:val="uk-UA"/>
        </w:rPr>
        <w:t>Італії – близько 70,</w:t>
      </w:r>
      <w:r>
        <w:rPr>
          <w:rFonts w:ascii="Times New Roman" w:hAnsi="Times New Roman" w:cs="Times New Roman"/>
          <w:sz w:val="28"/>
          <w:szCs w:val="28"/>
          <w:lang w:val="uk-UA"/>
        </w:rPr>
        <w:t xml:space="preserve"> у Німеччині – 55</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У Великобританії</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справляється</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тільки</w:t>
      </w:r>
      <w:r w:rsidRPr="009B7E41">
        <w:rPr>
          <w:rFonts w:ascii="Times New Roman" w:hAnsi="Times New Roman" w:cs="Times New Roman"/>
          <w:sz w:val="28"/>
          <w:szCs w:val="28"/>
          <w:lang w:val="uk-UA"/>
        </w:rPr>
        <w:t xml:space="preserve"> один </w:t>
      </w:r>
      <w:r>
        <w:rPr>
          <w:rFonts w:ascii="Times New Roman" w:hAnsi="Times New Roman" w:cs="Times New Roman"/>
          <w:sz w:val="28"/>
          <w:szCs w:val="28"/>
          <w:lang w:val="uk-UA"/>
        </w:rPr>
        <w:t>«…</w:t>
      </w:r>
      <w:r w:rsidRPr="009B7E41">
        <w:rPr>
          <w:rFonts w:ascii="Times New Roman" w:hAnsi="Times New Roman" w:cs="Times New Roman"/>
          <w:sz w:val="28"/>
          <w:szCs w:val="28"/>
          <w:lang w:val="uk-UA"/>
        </w:rPr>
        <w:t xml:space="preserve">податок з нерухомого майна – </w:t>
      </w:r>
      <w:r>
        <w:rPr>
          <w:rFonts w:ascii="Times New Roman" w:hAnsi="Times New Roman" w:cs="Times New Roman"/>
          <w:sz w:val="28"/>
          <w:szCs w:val="28"/>
          <w:lang w:val="uk-UA"/>
        </w:rPr>
        <w:t xml:space="preserve">будівель, </w:t>
      </w:r>
      <w:r w:rsidRPr="009B7E41">
        <w:rPr>
          <w:rFonts w:ascii="Times New Roman" w:hAnsi="Times New Roman" w:cs="Times New Roman"/>
          <w:sz w:val="28"/>
          <w:szCs w:val="28"/>
          <w:lang w:val="uk-UA"/>
        </w:rPr>
        <w:t xml:space="preserve">землі, </w:t>
      </w:r>
      <w:r>
        <w:rPr>
          <w:rFonts w:ascii="Times New Roman" w:hAnsi="Times New Roman" w:cs="Times New Roman"/>
          <w:sz w:val="28"/>
          <w:szCs w:val="28"/>
          <w:lang w:val="uk-UA"/>
        </w:rPr>
        <w:t>установ</w:t>
      </w:r>
      <w:r w:rsidRPr="009B7E41">
        <w:rPr>
          <w:rFonts w:ascii="Times New Roman" w:hAnsi="Times New Roman" w:cs="Times New Roman"/>
          <w:sz w:val="28"/>
          <w:szCs w:val="28"/>
          <w:lang w:val="uk-UA"/>
        </w:rPr>
        <w:t xml:space="preserve">, крамниць, </w:t>
      </w:r>
      <w:r>
        <w:rPr>
          <w:rFonts w:ascii="Times New Roman" w:hAnsi="Times New Roman" w:cs="Times New Roman"/>
          <w:sz w:val="28"/>
          <w:szCs w:val="28"/>
          <w:lang w:val="uk-UA"/>
        </w:rPr>
        <w:t xml:space="preserve">фабрик і </w:t>
      </w:r>
      <w:r w:rsidRPr="009B7E41">
        <w:rPr>
          <w:rFonts w:ascii="Times New Roman" w:hAnsi="Times New Roman" w:cs="Times New Roman"/>
          <w:sz w:val="28"/>
          <w:szCs w:val="28"/>
          <w:lang w:val="uk-UA"/>
        </w:rPr>
        <w:t>заводів, причому сільськогосподарські угіддя та будівлі на них, а також церкви не оподатковуються</w:t>
      </w:r>
      <w:r>
        <w:rPr>
          <w:rFonts w:ascii="Times New Roman" w:hAnsi="Times New Roman" w:cs="Times New Roman"/>
          <w:sz w:val="28"/>
          <w:szCs w:val="28"/>
          <w:lang w:val="uk-UA"/>
        </w:rPr>
        <w:t>»</w:t>
      </w:r>
      <w:r w:rsidRPr="009B7E41">
        <w:rPr>
          <w:rFonts w:ascii="Times New Roman" w:hAnsi="Times New Roman" w:cs="Times New Roman"/>
          <w:sz w:val="28"/>
          <w:szCs w:val="28"/>
          <w:lang w:val="uk-UA"/>
        </w:rPr>
        <w:t xml:space="preserve"> [7, с. 135; </w:t>
      </w:r>
      <w:r w:rsidR="008A41AD" w:rsidRPr="008A41AD">
        <w:rPr>
          <w:rFonts w:ascii="Times New Roman" w:hAnsi="Times New Roman" w:cs="Times New Roman"/>
          <w:sz w:val="28"/>
          <w:szCs w:val="28"/>
        </w:rPr>
        <w:t>2</w:t>
      </w:r>
      <w:r w:rsidRPr="009B7E41">
        <w:rPr>
          <w:rFonts w:ascii="Times New Roman" w:hAnsi="Times New Roman" w:cs="Times New Roman"/>
          <w:sz w:val="28"/>
          <w:szCs w:val="28"/>
          <w:lang w:val="uk-UA"/>
        </w:rPr>
        <w:t xml:space="preserve">, с. 58]. </w:t>
      </w:r>
    </w:p>
    <w:p w:rsidR="00934C81" w:rsidRDefault="00934C81" w:rsidP="00934C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Доволі ц</w:t>
      </w:r>
      <w:r w:rsidRPr="009B7E41">
        <w:rPr>
          <w:rFonts w:ascii="Times New Roman" w:hAnsi="Times New Roman" w:cs="Times New Roman"/>
          <w:sz w:val="28"/>
          <w:szCs w:val="28"/>
          <w:lang w:val="uk-UA"/>
        </w:rPr>
        <w:t xml:space="preserve">ікавим є досвід </w:t>
      </w:r>
      <w:r>
        <w:rPr>
          <w:rFonts w:ascii="Times New Roman" w:hAnsi="Times New Roman" w:cs="Times New Roman"/>
          <w:sz w:val="28"/>
          <w:szCs w:val="28"/>
          <w:lang w:val="uk-UA"/>
        </w:rPr>
        <w:t xml:space="preserve">використання </w:t>
      </w:r>
      <w:r w:rsidRPr="009B7E41">
        <w:rPr>
          <w:rFonts w:ascii="Times New Roman" w:hAnsi="Times New Roman" w:cs="Times New Roman"/>
          <w:sz w:val="28"/>
          <w:szCs w:val="28"/>
          <w:lang w:val="uk-UA"/>
        </w:rPr>
        <w:t>місцев</w:t>
      </w:r>
      <w:r>
        <w:rPr>
          <w:rFonts w:ascii="Times New Roman" w:hAnsi="Times New Roman" w:cs="Times New Roman"/>
          <w:sz w:val="28"/>
          <w:szCs w:val="28"/>
          <w:lang w:val="uk-UA"/>
        </w:rPr>
        <w:t>их податків і зборів</w:t>
      </w:r>
      <w:r w:rsidRPr="009B7E41">
        <w:rPr>
          <w:rFonts w:ascii="Times New Roman" w:hAnsi="Times New Roman" w:cs="Times New Roman"/>
          <w:sz w:val="28"/>
          <w:szCs w:val="28"/>
          <w:lang w:val="uk-UA"/>
        </w:rPr>
        <w:t xml:space="preserve"> у Франції. У податковій системі </w:t>
      </w:r>
      <w:r>
        <w:rPr>
          <w:rFonts w:ascii="Times New Roman" w:hAnsi="Times New Roman" w:cs="Times New Roman"/>
          <w:sz w:val="28"/>
          <w:szCs w:val="28"/>
          <w:lang w:val="uk-UA"/>
        </w:rPr>
        <w:t>даної</w:t>
      </w:r>
      <w:r w:rsidRPr="009B7E41">
        <w:rPr>
          <w:rFonts w:ascii="Times New Roman" w:hAnsi="Times New Roman" w:cs="Times New Roman"/>
          <w:sz w:val="28"/>
          <w:szCs w:val="28"/>
          <w:lang w:val="uk-UA"/>
        </w:rPr>
        <w:t xml:space="preserve"> країни </w:t>
      </w:r>
      <w:r>
        <w:rPr>
          <w:rFonts w:ascii="Times New Roman" w:hAnsi="Times New Roman" w:cs="Times New Roman"/>
          <w:sz w:val="28"/>
          <w:szCs w:val="28"/>
          <w:lang w:val="uk-UA"/>
        </w:rPr>
        <w:t>місцеве оподаткування</w:t>
      </w:r>
      <w:r w:rsidRPr="009B7E41">
        <w:rPr>
          <w:rFonts w:ascii="Times New Roman" w:hAnsi="Times New Roman" w:cs="Times New Roman"/>
          <w:sz w:val="28"/>
          <w:szCs w:val="28"/>
          <w:lang w:val="uk-UA"/>
        </w:rPr>
        <w:t xml:space="preserve"> відіграють </w:t>
      </w:r>
      <w:r>
        <w:rPr>
          <w:rFonts w:ascii="Times New Roman" w:hAnsi="Times New Roman" w:cs="Times New Roman"/>
          <w:sz w:val="28"/>
          <w:szCs w:val="28"/>
          <w:lang w:val="uk-UA"/>
        </w:rPr>
        <w:t>суттєву</w:t>
      </w:r>
      <w:r w:rsidRPr="009B7E41">
        <w:rPr>
          <w:rFonts w:ascii="Times New Roman" w:hAnsi="Times New Roman" w:cs="Times New Roman"/>
          <w:sz w:val="28"/>
          <w:szCs w:val="28"/>
          <w:lang w:val="uk-UA"/>
        </w:rPr>
        <w:t xml:space="preserve"> роль. Із </w:t>
      </w:r>
      <w:r>
        <w:rPr>
          <w:rFonts w:ascii="Times New Roman" w:hAnsi="Times New Roman" w:cs="Times New Roman"/>
          <w:sz w:val="28"/>
          <w:szCs w:val="28"/>
          <w:lang w:val="uk-UA"/>
        </w:rPr>
        <w:t xml:space="preserve">загальної </w:t>
      </w:r>
      <w:r w:rsidRPr="009B7E41">
        <w:rPr>
          <w:rFonts w:ascii="Times New Roman" w:hAnsi="Times New Roman" w:cs="Times New Roman"/>
          <w:sz w:val="28"/>
          <w:szCs w:val="28"/>
          <w:lang w:val="uk-UA"/>
        </w:rPr>
        <w:t>системи місцевих податків</w:t>
      </w:r>
      <w:r>
        <w:rPr>
          <w:rFonts w:ascii="Times New Roman" w:hAnsi="Times New Roman" w:cs="Times New Roman"/>
          <w:sz w:val="28"/>
          <w:szCs w:val="28"/>
          <w:lang w:val="uk-UA"/>
        </w:rPr>
        <w:t xml:space="preserve"> і зборів</w:t>
      </w:r>
      <w:r w:rsidRPr="009B7E41">
        <w:rPr>
          <w:rFonts w:ascii="Times New Roman" w:hAnsi="Times New Roman" w:cs="Times New Roman"/>
          <w:sz w:val="28"/>
          <w:szCs w:val="28"/>
          <w:lang w:val="uk-UA"/>
        </w:rPr>
        <w:t xml:space="preserve"> виділяють чотири</w:t>
      </w:r>
      <w:r>
        <w:rPr>
          <w:rFonts w:ascii="Times New Roman" w:hAnsi="Times New Roman" w:cs="Times New Roman"/>
          <w:sz w:val="28"/>
          <w:szCs w:val="28"/>
          <w:lang w:val="uk-UA"/>
        </w:rPr>
        <w:t xml:space="preserve"> базових</w:t>
      </w:r>
      <w:r w:rsidRPr="009B7E41">
        <w:rPr>
          <w:rFonts w:ascii="Times New Roman" w:hAnsi="Times New Roman" w:cs="Times New Roman"/>
          <w:sz w:val="28"/>
          <w:szCs w:val="28"/>
          <w:lang w:val="uk-UA"/>
        </w:rPr>
        <w:t xml:space="preserve">, які мають найбільшу </w:t>
      </w:r>
      <w:r>
        <w:rPr>
          <w:rFonts w:ascii="Times New Roman" w:hAnsi="Times New Roman" w:cs="Times New Roman"/>
          <w:sz w:val="28"/>
          <w:szCs w:val="28"/>
          <w:lang w:val="uk-UA"/>
        </w:rPr>
        <w:t>частку,</w:t>
      </w:r>
      <w:r w:rsidRPr="009B7E41">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9B7E41">
        <w:rPr>
          <w:rFonts w:ascii="Times New Roman" w:hAnsi="Times New Roman" w:cs="Times New Roman"/>
          <w:sz w:val="28"/>
          <w:szCs w:val="28"/>
          <w:lang w:val="uk-UA"/>
        </w:rPr>
        <w:t xml:space="preserve">еред них: земельний податок на незабудовані ділянки; земельний податок на забудовані ділянки; </w:t>
      </w:r>
      <w:r w:rsidRPr="001C413C">
        <w:rPr>
          <w:rFonts w:ascii="Times New Roman" w:hAnsi="Times New Roman" w:cs="Times New Roman"/>
          <w:sz w:val="28"/>
          <w:szCs w:val="28"/>
          <w:lang w:val="uk-UA"/>
        </w:rPr>
        <w:t>професійний податок</w:t>
      </w:r>
      <w:r>
        <w:rPr>
          <w:rFonts w:ascii="Times New Roman" w:hAnsi="Times New Roman" w:cs="Times New Roman"/>
          <w:sz w:val="28"/>
          <w:szCs w:val="28"/>
          <w:lang w:val="uk-UA"/>
        </w:rPr>
        <w:t>; податок на житло</w:t>
      </w:r>
      <w:r w:rsidRPr="001C413C">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1C413C">
        <w:rPr>
          <w:rFonts w:ascii="Times New Roman" w:hAnsi="Times New Roman" w:cs="Times New Roman"/>
          <w:sz w:val="28"/>
          <w:szCs w:val="28"/>
          <w:lang w:val="uk-UA"/>
        </w:rPr>
        <w:t>Від земельного податку звільн</w:t>
      </w:r>
      <w:r>
        <w:rPr>
          <w:rFonts w:ascii="Times New Roman" w:hAnsi="Times New Roman" w:cs="Times New Roman"/>
          <w:sz w:val="28"/>
          <w:szCs w:val="28"/>
          <w:lang w:val="uk-UA"/>
        </w:rPr>
        <w:t>яються усі об’єкти державної власності, також</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1C413C">
        <w:rPr>
          <w:rFonts w:ascii="Times New Roman" w:hAnsi="Times New Roman" w:cs="Times New Roman"/>
          <w:sz w:val="28"/>
          <w:szCs w:val="28"/>
          <w:lang w:val="uk-UA"/>
        </w:rPr>
        <w:t xml:space="preserve">ін не </w:t>
      </w:r>
      <w:r>
        <w:rPr>
          <w:rFonts w:ascii="Times New Roman" w:hAnsi="Times New Roman" w:cs="Times New Roman"/>
          <w:sz w:val="28"/>
          <w:szCs w:val="28"/>
          <w:lang w:val="uk-UA"/>
        </w:rPr>
        <w:t>справляється</w:t>
      </w:r>
      <w:r w:rsidRPr="001C413C">
        <w:rPr>
          <w:rFonts w:ascii="Times New Roman" w:hAnsi="Times New Roman" w:cs="Times New Roman"/>
          <w:sz w:val="28"/>
          <w:szCs w:val="28"/>
          <w:lang w:val="uk-UA"/>
        </w:rPr>
        <w:t xml:space="preserve"> із фізичних осіб</w:t>
      </w:r>
      <w:r>
        <w:rPr>
          <w:rFonts w:ascii="Times New Roman" w:hAnsi="Times New Roman" w:cs="Times New Roman"/>
          <w:sz w:val="28"/>
          <w:szCs w:val="28"/>
          <w:lang w:val="uk-UA"/>
        </w:rPr>
        <w:t>, яким виповнилося</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75</w:t>
      </w:r>
      <w:r w:rsidRPr="001C413C">
        <w:rPr>
          <w:rFonts w:ascii="Times New Roman" w:hAnsi="Times New Roman" w:cs="Times New Roman"/>
          <w:sz w:val="28"/>
          <w:szCs w:val="28"/>
          <w:lang w:val="uk-UA"/>
        </w:rPr>
        <w:t xml:space="preserve"> років, а також з осіб, які </w:t>
      </w:r>
      <w:r>
        <w:rPr>
          <w:rFonts w:ascii="Times New Roman" w:hAnsi="Times New Roman" w:cs="Times New Roman"/>
          <w:sz w:val="28"/>
          <w:szCs w:val="28"/>
          <w:lang w:val="uk-UA"/>
        </w:rPr>
        <w:t xml:space="preserve">є </w:t>
      </w:r>
      <w:r w:rsidRPr="001C413C">
        <w:rPr>
          <w:rFonts w:ascii="Times New Roman" w:hAnsi="Times New Roman" w:cs="Times New Roman"/>
          <w:sz w:val="28"/>
          <w:szCs w:val="28"/>
          <w:lang w:val="uk-UA"/>
        </w:rPr>
        <w:t>о</w:t>
      </w:r>
      <w:r>
        <w:rPr>
          <w:rFonts w:ascii="Times New Roman" w:hAnsi="Times New Roman" w:cs="Times New Roman"/>
          <w:sz w:val="28"/>
          <w:szCs w:val="28"/>
          <w:lang w:val="uk-UA"/>
        </w:rPr>
        <w:t>тримувачами</w:t>
      </w:r>
      <w:r w:rsidRPr="001C413C">
        <w:rPr>
          <w:rFonts w:ascii="Times New Roman" w:hAnsi="Times New Roman" w:cs="Times New Roman"/>
          <w:sz w:val="28"/>
          <w:szCs w:val="28"/>
          <w:lang w:val="uk-UA"/>
        </w:rPr>
        <w:t xml:space="preserve"> спеціальн</w:t>
      </w:r>
      <w:r>
        <w:rPr>
          <w:rFonts w:ascii="Times New Roman" w:hAnsi="Times New Roman" w:cs="Times New Roman"/>
          <w:sz w:val="28"/>
          <w:szCs w:val="28"/>
          <w:lang w:val="uk-UA"/>
        </w:rPr>
        <w:t>ої</w:t>
      </w:r>
      <w:r w:rsidRPr="001C413C">
        <w:rPr>
          <w:rFonts w:ascii="Times New Roman" w:hAnsi="Times New Roman" w:cs="Times New Roman"/>
          <w:sz w:val="28"/>
          <w:szCs w:val="28"/>
          <w:lang w:val="uk-UA"/>
        </w:rPr>
        <w:t xml:space="preserve"> допомог</w:t>
      </w:r>
      <w:r>
        <w:rPr>
          <w:rFonts w:ascii="Times New Roman" w:hAnsi="Times New Roman" w:cs="Times New Roman"/>
          <w:sz w:val="28"/>
          <w:szCs w:val="28"/>
          <w:lang w:val="uk-UA"/>
        </w:rPr>
        <w:t xml:space="preserve">и </w:t>
      </w:r>
      <w:r w:rsidRPr="001C413C">
        <w:rPr>
          <w:rFonts w:ascii="Times New Roman" w:hAnsi="Times New Roman" w:cs="Times New Roman"/>
          <w:sz w:val="28"/>
          <w:szCs w:val="28"/>
          <w:lang w:val="uk-UA"/>
        </w:rPr>
        <w:t xml:space="preserve">з громадських фондів або </w:t>
      </w:r>
      <w:r>
        <w:rPr>
          <w:rFonts w:ascii="Times New Roman" w:hAnsi="Times New Roman" w:cs="Times New Roman"/>
          <w:sz w:val="28"/>
          <w:szCs w:val="28"/>
          <w:lang w:val="uk-UA"/>
        </w:rPr>
        <w:t xml:space="preserve">ж отримують </w:t>
      </w:r>
      <w:r w:rsidRPr="001C413C">
        <w:rPr>
          <w:rFonts w:ascii="Times New Roman" w:hAnsi="Times New Roman" w:cs="Times New Roman"/>
          <w:sz w:val="28"/>
          <w:szCs w:val="28"/>
          <w:lang w:val="uk-UA"/>
        </w:rPr>
        <w:t xml:space="preserve">допомогу </w:t>
      </w:r>
      <w:r>
        <w:rPr>
          <w:rFonts w:ascii="Times New Roman" w:hAnsi="Times New Roman" w:cs="Times New Roman"/>
          <w:sz w:val="28"/>
          <w:szCs w:val="28"/>
          <w:lang w:val="uk-UA"/>
        </w:rPr>
        <w:t>по</w:t>
      </w:r>
      <w:r w:rsidRPr="001C413C">
        <w:rPr>
          <w:rFonts w:ascii="Times New Roman" w:hAnsi="Times New Roman" w:cs="Times New Roman"/>
          <w:sz w:val="28"/>
          <w:szCs w:val="28"/>
          <w:lang w:val="uk-UA"/>
        </w:rPr>
        <w:t xml:space="preserve"> інвалідн</w:t>
      </w:r>
      <w:r>
        <w:rPr>
          <w:rFonts w:ascii="Times New Roman" w:hAnsi="Times New Roman" w:cs="Times New Roman"/>
          <w:sz w:val="28"/>
          <w:szCs w:val="28"/>
          <w:lang w:val="uk-UA"/>
        </w:rPr>
        <w:t>ості</w:t>
      </w:r>
      <w:r w:rsidRPr="001C413C">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Повноваження</w:t>
      </w:r>
      <w:r w:rsidRPr="001C413C">
        <w:rPr>
          <w:rFonts w:ascii="Times New Roman" w:hAnsi="Times New Roman" w:cs="Times New Roman"/>
          <w:sz w:val="28"/>
          <w:szCs w:val="28"/>
          <w:lang w:val="uk-UA"/>
        </w:rPr>
        <w:t xml:space="preserve"> місцеви</w:t>
      </w:r>
      <w:r>
        <w:rPr>
          <w:rFonts w:ascii="Times New Roman" w:hAnsi="Times New Roman" w:cs="Times New Roman"/>
          <w:sz w:val="28"/>
          <w:szCs w:val="28"/>
          <w:lang w:val="uk-UA"/>
        </w:rPr>
        <w:t xml:space="preserve">х органів управління у Франції передбачають </w:t>
      </w:r>
      <w:r w:rsidRPr="001C413C">
        <w:rPr>
          <w:rFonts w:ascii="Times New Roman" w:hAnsi="Times New Roman" w:cs="Times New Roman"/>
          <w:sz w:val="28"/>
          <w:szCs w:val="28"/>
          <w:lang w:val="uk-UA"/>
        </w:rPr>
        <w:t xml:space="preserve">право вводити </w:t>
      </w:r>
      <w:r>
        <w:rPr>
          <w:rFonts w:ascii="Times New Roman" w:hAnsi="Times New Roman" w:cs="Times New Roman"/>
          <w:sz w:val="28"/>
          <w:szCs w:val="28"/>
          <w:lang w:val="uk-UA"/>
        </w:rPr>
        <w:t>і</w:t>
      </w:r>
      <w:r w:rsidRPr="001C413C">
        <w:rPr>
          <w:rFonts w:ascii="Times New Roman" w:hAnsi="Times New Roman" w:cs="Times New Roman"/>
          <w:sz w:val="28"/>
          <w:szCs w:val="28"/>
          <w:lang w:val="uk-UA"/>
        </w:rPr>
        <w:t xml:space="preserve"> інші </w:t>
      </w:r>
      <w:r>
        <w:rPr>
          <w:rFonts w:ascii="Times New Roman" w:hAnsi="Times New Roman" w:cs="Times New Roman"/>
          <w:sz w:val="28"/>
          <w:szCs w:val="28"/>
          <w:lang w:val="uk-UA"/>
        </w:rPr>
        <w:t xml:space="preserve">види місцевих </w:t>
      </w:r>
      <w:r w:rsidRPr="001C413C">
        <w:rPr>
          <w:rFonts w:ascii="Times New Roman" w:hAnsi="Times New Roman" w:cs="Times New Roman"/>
          <w:sz w:val="28"/>
          <w:szCs w:val="28"/>
          <w:lang w:val="uk-UA"/>
        </w:rPr>
        <w:t>податк</w:t>
      </w:r>
      <w:r>
        <w:rPr>
          <w:rFonts w:ascii="Times New Roman" w:hAnsi="Times New Roman" w:cs="Times New Roman"/>
          <w:sz w:val="28"/>
          <w:szCs w:val="28"/>
          <w:lang w:val="uk-UA"/>
        </w:rPr>
        <w:t>ів</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1C413C">
        <w:rPr>
          <w:rFonts w:ascii="Times New Roman" w:hAnsi="Times New Roman" w:cs="Times New Roman"/>
          <w:sz w:val="28"/>
          <w:szCs w:val="28"/>
          <w:lang w:val="uk-UA"/>
        </w:rPr>
        <w:t xml:space="preserve"> збор</w:t>
      </w:r>
      <w:r>
        <w:rPr>
          <w:rFonts w:ascii="Times New Roman" w:hAnsi="Times New Roman" w:cs="Times New Roman"/>
          <w:sz w:val="28"/>
          <w:szCs w:val="28"/>
          <w:lang w:val="uk-UA"/>
        </w:rPr>
        <w:t>ів, наприклад,</w:t>
      </w:r>
      <w:r w:rsidRPr="001C413C">
        <w:rPr>
          <w:rFonts w:ascii="Times New Roman" w:hAnsi="Times New Roman" w:cs="Times New Roman"/>
          <w:sz w:val="28"/>
          <w:szCs w:val="28"/>
          <w:lang w:val="uk-UA"/>
        </w:rPr>
        <w:t xml:space="preserve"> податок на прибирання територій</w:t>
      </w:r>
      <w:r>
        <w:rPr>
          <w:rFonts w:ascii="Times New Roman" w:hAnsi="Times New Roman" w:cs="Times New Roman"/>
          <w:sz w:val="28"/>
          <w:szCs w:val="28"/>
          <w:lang w:val="uk-UA"/>
        </w:rPr>
        <w:t>; на установку електроосвітлення</w:t>
      </w:r>
      <w:r w:rsidRPr="001C413C">
        <w:rPr>
          <w:rFonts w:ascii="Times New Roman" w:hAnsi="Times New Roman" w:cs="Times New Roman"/>
          <w:sz w:val="28"/>
          <w:szCs w:val="28"/>
          <w:lang w:val="uk-UA"/>
        </w:rPr>
        <w:t>; мито на автотранспортні засоби; місцеві збори на освоєння копалень; на освоєння родовищ тощо. Ставки місцевих податків</w:t>
      </w:r>
      <w:r>
        <w:rPr>
          <w:rFonts w:ascii="Times New Roman" w:hAnsi="Times New Roman" w:cs="Times New Roman"/>
          <w:sz w:val="28"/>
          <w:szCs w:val="28"/>
          <w:lang w:val="uk-UA"/>
        </w:rPr>
        <w:t xml:space="preserve"> і зборів</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C413C">
        <w:rPr>
          <w:rFonts w:ascii="Times New Roman" w:hAnsi="Times New Roman" w:cs="Times New Roman"/>
          <w:sz w:val="28"/>
          <w:szCs w:val="28"/>
          <w:lang w:val="uk-UA"/>
        </w:rPr>
        <w:t>органами влади визначають самостійно під час формування бюджету на майбутній рік, однак у межах, встановлених Актом Національних зборів (парламенту Франції) максимального рівня</w:t>
      </w:r>
      <w:r>
        <w:rPr>
          <w:rFonts w:ascii="Times New Roman" w:hAnsi="Times New Roman" w:cs="Times New Roman"/>
          <w:sz w:val="28"/>
          <w:szCs w:val="28"/>
          <w:lang w:val="uk-UA"/>
        </w:rPr>
        <w:t>»</w:t>
      </w:r>
      <w:r w:rsidRPr="001C413C">
        <w:rPr>
          <w:rFonts w:ascii="Times New Roman" w:hAnsi="Times New Roman" w:cs="Times New Roman"/>
          <w:sz w:val="28"/>
          <w:szCs w:val="28"/>
          <w:lang w:val="uk-UA"/>
        </w:rPr>
        <w:t xml:space="preserve"> [</w:t>
      </w:r>
      <w:r w:rsidR="008A41AD" w:rsidRPr="008A41AD">
        <w:rPr>
          <w:rFonts w:ascii="Times New Roman" w:hAnsi="Times New Roman" w:cs="Times New Roman"/>
          <w:sz w:val="28"/>
          <w:szCs w:val="28"/>
        </w:rPr>
        <w:t>37</w:t>
      </w:r>
      <w:r w:rsidRPr="001C413C">
        <w:rPr>
          <w:rFonts w:ascii="Times New Roman" w:hAnsi="Times New Roman" w:cs="Times New Roman"/>
          <w:sz w:val="28"/>
          <w:szCs w:val="28"/>
          <w:lang w:val="uk-UA"/>
        </w:rPr>
        <w:t xml:space="preserve">; </w:t>
      </w:r>
      <w:r w:rsidR="008A41AD" w:rsidRPr="008A41AD">
        <w:rPr>
          <w:rFonts w:ascii="Times New Roman" w:hAnsi="Times New Roman" w:cs="Times New Roman"/>
          <w:sz w:val="28"/>
          <w:szCs w:val="28"/>
        </w:rPr>
        <w:t>31</w:t>
      </w:r>
      <w:r w:rsidRPr="001C413C">
        <w:rPr>
          <w:rFonts w:ascii="Times New Roman" w:hAnsi="Times New Roman" w:cs="Times New Roman"/>
          <w:sz w:val="28"/>
          <w:szCs w:val="28"/>
          <w:lang w:val="uk-UA"/>
        </w:rPr>
        <w:t xml:space="preserve">, с. 93]. </w:t>
      </w:r>
    </w:p>
    <w:p w:rsidR="00934C81" w:rsidRDefault="00934C81" w:rsidP="00934C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Серед країн Європи першою країною, яка </w:t>
      </w:r>
      <w:r w:rsidRPr="001C413C">
        <w:rPr>
          <w:rFonts w:ascii="Times New Roman" w:hAnsi="Times New Roman" w:cs="Times New Roman"/>
          <w:sz w:val="28"/>
          <w:szCs w:val="28"/>
          <w:lang w:val="uk-UA"/>
        </w:rPr>
        <w:t>прийняла Закон про місцеве врядуванн</w:t>
      </w:r>
      <w:r>
        <w:rPr>
          <w:rFonts w:ascii="Times New Roman" w:hAnsi="Times New Roman" w:cs="Times New Roman"/>
          <w:sz w:val="28"/>
          <w:szCs w:val="28"/>
          <w:lang w:val="uk-UA"/>
        </w:rPr>
        <w:t>я («Акт про ольдерменів», 1837) є Норвегія, у якій</w:t>
      </w:r>
      <w:r w:rsidRPr="001C413C">
        <w:rPr>
          <w:rFonts w:ascii="Times New Roman" w:hAnsi="Times New Roman" w:cs="Times New Roman"/>
          <w:sz w:val="28"/>
          <w:szCs w:val="28"/>
          <w:lang w:val="uk-UA"/>
        </w:rPr>
        <w:t xml:space="preserve"> відповідно до </w:t>
      </w:r>
      <w:r>
        <w:rPr>
          <w:rFonts w:ascii="Times New Roman" w:hAnsi="Times New Roman" w:cs="Times New Roman"/>
          <w:sz w:val="28"/>
          <w:szCs w:val="28"/>
          <w:lang w:val="uk-UA"/>
        </w:rPr>
        <w:t xml:space="preserve">чинного </w:t>
      </w:r>
      <w:r w:rsidRPr="001C413C">
        <w:rPr>
          <w:rFonts w:ascii="Times New Roman" w:hAnsi="Times New Roman" w:cs="Times New Roman"/>
          <w:sz w:val="28"/>
          <w:szCs w:val="28"/>
          <w:lang w:val="uk-UA"/>
        </w:rPr>
        <w:t xml:space="preserve">законодавства </w:t>
      </w:r>
      <w:r>
        <w:rPr>
          <w:rFonts w:ascii="Times New Roman" w:hAnsi="Times New Roman" w:cs="Times New Roman"/>
          <w:sz w:val="28"/>
          <w:szCs w:val="28"/>
          <w:lang w:val="uk-UA"/>
        </w:rPr>
        <w:t>запроваджено</w:t>
      </w:r>
      <w:r w:rsidRPr="001C413C">
        <w:rPr>
          <w:rFonts w:ascii="Times New Roman" w:hAnsi="Times New Roman" w:cs="Times New Roman"/>
          <w:sz w:val="28"/>
          <w:szCs w:val="28"/>
          <w:lang w:val="uk-UA"/>
        </w:rPr>
        <w:t xml:space="preserve"> дворівнев</w:t>
      </w:r>
      <w:r>
        <w:rPr>
          <w:rFonts w:ascii="Times New Roman" w:hAnsi="Times New Roman" w:cs="Times New Roman"/>
          <w:sz w:val="28"/>
          <w:szCs w:val="28"/>
          <w:lang w:val="uk-UA"/>
        </w:rPr>
        <w:t>у</w:t>
      </w:r>
      <w:r w:rsidRPr="001C413C">
        <w:rPr>
          <w:rFonts w:ascii="Times New Roman" w:hAnsi="Times New Roman" w:cs="Times New Roman"/>
          <w:sz w:val="28"/>
          <w:szCs w:val="28"/>
          <w:lang w:val="uk-UA"/>
        </w:rPr>
        <w:t xml:space="preserve"> систем</w:t>
      </w:r>
      <w:r>
        <w:rPr>
          <w:rFonts w:ascii="Times New Roman" w:hAnsi="Times New Roman" w:cs="Times New Roman"/>
          <w:sz w:val="28"/>
          <w:szCs w:val="28"/>
          <w:lang w:val="uk-UA"/>
        </w:rPr>
        <w:t>у місцевого самоврядування, яка складається з 19 графств і</w:t>
      </w:r>
      <w:r w:rsidRPr="001C413C">
        <w:rPr>
          <w:rFonts w:ascii="Times New Roman" w:hAnsi="Times New Roman" w:cs="Times New Roman"/>
          <w:sz w:val="28"/>
          <w:szCs w:val="28"/>
          <w:lang w:val="uk-UA"/>
        </w:rPr>
        <w:t xml:space="preserve"> 431 муніципалітету. </w:t>
      </w:r>
    </w:p>
    <w:p w:rsidR="00934C81" w:rsidRDefault="00934C81" w:rsidP="00934C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 Осло, як столиці країни,</w:t>
      </w:r>
      <w:r w:rsidRPr="001C413C">
        <w:rPr>
          <w:rFonts w:ascii="Times New Roman" w:hAnsi="Times New Roman" w:cs="Times New Roman"/>
          <w:sz w:val="28"/>
          <w:szCs w:val="28"/>
          <w:lang w:val="uk-UA"/>
        </w:rPr>
        <w:t xml:space="preserve"> надано особливий статус графств</w:t>
      </w:r>
      <w:r>
        <w:rPr>
          <w:rFonts w:ascii="Times New Roman" w:hAnsi="Times New Roman" w:cs="Times New Roman"/>
          <w:sz w:val="28"/>
          <w:szCs w:val="28"/>
          <w:lang w:val="uk-UA"/>
        </w:rPr>
        <w:t xml:space="preserve">а та одночасно </w:t>
      </w:r>
      <w:r w:rsidRPr="001C413C">
        <w:rPr>
          <w:rFonts w:ascii="Times New Roman" w:hAnsi="Times New Roman" w:cs="Times New Roman"/>
          <w:sz w:val="28"/>
          <w:szCs w:val="28"/>
          <w:lang w:val="uk-UA"/>
        </w:rPr>
        <w:t>муніципалітет</w:t>
      </w:r>
      <w:r>
        <w:rPr>
          <w:rFonts w:ascii="Times New Roman" w:hAnsi="Times New Roman" w:cs="Times New Roman"/>
          <w:sz w:val="28"/>
          <w:szCs w:val="28"/>
          <w:lang w:val="uk-UA"/>
        </w:rPr>
        <w:t>у</w:t>
      </w:r>
      <w:r w:rsidRPr="001C413C">
        <w:rPr>
          <w:rFonts w:ascii="Times New Roman" w:hAnsi="Times New Roman" w:cs="Times New Roman"/>
          <w:sz w:val="28"/>
          <w:szCs w:val="28"/>
          <w:lang w:val="uk-UA"/>
        </w:rPr>
        <w:t xml:space="preserve">. Графства </w:t>
      </w:r>
      <w:r>
        <w:rPr>
          <w:rFonts w:ascii="Times New Roman" w:hAnsi="Times New Roman" w:cs="Times New Roman"/>
          <w:sz w:val="28"/>
          <w:szCs w:val="28"/>
          <w:lang w:val="uk-UA"/>
        </w:rPr>
        <w:t>та</w:t>
      </w:r>
      <w:r w:rsidRPr="001C413C">
        <w:rPr>
          <w:rFonts w:ascii="Times New Roman" w:hAnsi="Times New Roman" w:cs="Times New Roman"/>
          <w:sz w:val="28"/>
          <w:szCs w:val="28"/>
          <w:lang w:val="uk-UA"/>
        </w:rPr>
        <w:t xml:space="preserve"> муніципалітети виконують</w:t>
      </w:r>
      <w:r>
        <w:rPr>
          <w:rFonts w:ascii="Times New Roman" w:hAnsi="Times New Roman" w:cs="Times New Roman"/>
          <w:sz w:val="28"/>
          <w:szCs w:val="28"/>
          <w:lang w:val="uk-UA"/>
        </w:rPr>
        <w:t>, як правило,</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C413C">
        <w:rPr>
          <w:rFonts w:ascii="Times New Roman" w:hAnsi="Times New Roman" w:cs="Times New Roman"/>
          <w:sz w:val="28"/>
          <w:szCs w:val="28"/>
          <w:lang w:val="uk-UA"/>
        </w:rPr>
        <w:t xml:space="preserve">різні функції </w:t>
      </w:r>
      <w:r>
        <w:rPr>
          <w:rFonts w:ascii="Times New Roman" w:hAnsi="Times New Roman" w:cs="Times New Roman"/>
          <w:sz w:val="28"/>
          <w:szCs w:val="28"/>
          <w:lang w:val="uk-UA"/>
        </w:rPr>
        <w:t>і</w:t>
      </w:r>
      <w:r w:rsidRPr="001C413C">
        <w:rPr>
          <w:rFonts w:ascii="Times New Roman" w:hAnsi="Times New Roman" w:cs="Times New Roman"/>
          <w:sz w:val="28"/>
          <w:szCs w:val="28"/>
          <w:lang w:val="uk-UA"/>
        </w:rPr>
        <w:t xml:space="preserve"> мають незалежні один від одного бюджети. У країні діє кілька систем збирання податків, у тому числі муніципалітети самостійно збирають «муніципальну» частину податків міста</w:t>
      </w:r>
      <w:r>
        <w:rPr>
          <w:rFonts w:ascii="Times New Roman" w:hAnsi="Times New Roman" w:cs="Times New Roman"/>
          <w:sz w:val="28"/>
          <w:szCs w:val="28"/>
          <w:lang w:val="uk-UA"/>
        </w:rPr>
        <w:t>» [</w:t>
      </w:r>
      <w:r w:rsidR="008A41AD" w:rsidRPr="008A41AD">
        <w:rPr>
          <w:rFonts w:ascii="Times New Roman" w:hAnsi="Times New Roman" w:cs="Times New Roman"/>
          <w:sz w:val="28"/>
          <w:szCs w:val="28"/>
          <w:lang w:val="uk-UA"/>
        </w:rPr>
        <w:t>26</w:t>
      </w:r>
      <w:r>
        <w:rPr>
          <w:rFonts w:ascii="Times New Roman" w:hAnsi="Times New Roman" w:cs="Times New Roman"/>
          <w:sz w:val="28"/>
          <w:szCs w:val="28"/>
          <w:lang w:val="uk-UA"/>
        </w:rPr>
        <w:t xml:space="preserve">, с. 31]. </w:t>
      </w:r>
      <w:r w:rsidRPr="001C413C">
        <w:rPr>
          <w:rFonts w:ascii="Times New Roman" w:hAnsi="Times New Roman" w:cs="Times New Roman"/>
          <w:sz w:val="28"/>
          <w:szCs w:val="28"/>
          <w:lang w:val="uk-UA"/>
        </w:rPr>
        <w:t xml:space="preserve">За даними </w:t>
      </w:r>
      <w:r>
        <w:rPr>
          <w:rFonts w:ascii="Times New Roman" w:hAnsi="Times New Roman" w:cs="Times New Roman"/>
          <w:sz w:val="28"/>
          <w:szCs w:val="28"/>
          <w:lang w:val="uk-UA"/>
        </w:rPr>
        <w:t xml:space="preserve">дослідження </w:t>
      </w:r>
      <w:r w:rsidRPr="001C413C">
        <w:rPr>
          <w:rFonts w:ascii="Times New Roman" w:hAnsi="Times New Roman" w:cs="Times New Roman"/>
          <w:sz w:val="28"/>
          <w:szCs w:val="28"/>
          <w:lang w:val="uk-UA"/>
        </w:rPr>
        <w:t xml:space="preserve">Л.І. Старецької, </w:t>
      </w:r>
      <w:r>
        <w:rPr>
          <w:rFonts w:ascii="Times New Roman" w:hAnsi="Times New Roman" w:cs="Times New Roman"/>
          <w:sz w:val="28"/>
          <w:szCs w:val="28"/>
          <w:lang w:val="uk-UA"/>
        </w:rPr>
        <w:t>суттєву частку</w:t>
      </w:r>
      <w:r w:rsidRPr="001C413C">
        <w:rPr>
          <w:rFonts w:ascii="Times New Roman" w:hAnsi="Times New Roman" w:cs="Times New Roman"/>
          <w:sz w:val="28"/>
          <w:szCs w:val="28"/>
          <w:lang w:val="uk-UA"/>
        </w:rPr>
        <w:t xml:space="preserve"> доходів бюджетів муніципалітетів Норвегії становлять </w:t>
      </w:r>
      <w:r>
        <w:rPr>
          <w:rFonts w:ascii="Times New Roman" w:hAnsi="Times New Roman" w:cs="Times New Roman"/>
          <w:sz w:val="28"/>
          <w:szCs w:val="28"/>
          <w:lang w:val="uk-UA"/>
        </w:rPr>
        <w:t>«…</w:t>
      </w:r>
      <w:r w:rsidRPr="001C413C">
        <w:rPr>
          <w:rFonts w:ascii="Times New Roman" w:hAnsi="Times New Roman" w:cs="Times New Roman"/>
          <w:sz w:val="28"/>
          <w:szCs w:val="28"/>
          <w:lang w:val="uk-UA"/>
        </w:rPr>
        <w:t>саме надходження від місцевих податків, зборів та платежів – близько 50 %</w:t>
      </w:r>
      <w:r>
        <w:rPr>
          <w:rFonts w:ascii="Times New Roman" w:hAnsi="Times New Roman" w:cs="Times New Roman"/>
          <w:sz w:val="28"/>
          <w:szCs w:val="28"/>
          <w:lang w:val="uk-UA"/>
        </w:rPr>
        <w:t>»</w:t>
      </w:r>
      <w:r w:rsidRPr="001C413C">
        <w:rPr>
          <w:rFonts w:ascii="Times New Roman" w:hAnsi="Times New Roman" w:cs="Times New Roman"/>
          <w:sz w:val="28"/>
          <w:szCs w:val="28"/>
          <w:lang w:val="uk-UA"/>
        </w:rPr>
        <w:t xml:space="preserve"> [</w:t>
      </w:r>
      <w:r w:rsidR="008A41AD" w:rsidRPr="008A41AD">
        <w:rPr>
          <w:rFonts w:ascii="Times New Roman" w:hAnsi="Times New Roman" w:cs="Times New Roman"/>
          <w:sz w:val="28"/>
          <w:szCs w:val="28"/>
          <w:lang w:val="uk-UA"/>
        </w:rPr>
        <w:t>59</w:t>
      </w:r>
      <w:r w:rsidRPr="001C413C">
        <w:rPr>
          <w:rFonts w:ascii="Times New Roman" w:hAnsi="Times New Roman" w:cs="Times New Roman"/>
          <w:sz w:val="28"/>
          <w:szCs w:val="28"/>
          <w:lang w:val="uk-UA"/>
        </w:rPr>
        <w:t xml:space="preserve">, с. 60]. </w:t>
      </w:r>
    </w:p>
    <w:p w:rsidR="00934C81" w:rsidRDefault="00934C81" w:rsidP="00934C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1C413C">
        <w:rPr>
          <w:rFonts w:ascii="Times New Roman" w:hAnsi="Times New Roman" w:cs="Times New Roman"/>
          <w:sz w:val="28"/>
          <w:szCs w:val="28"/>
          <w:lang w:val="uk-UA"/>
        </w:rPr>
        <w:t xml:space="preserve"> Швеції </w:t>
      </w:r>
      <w:r>
        <w:rPr>
          <w:rFonts w:ascii="Times New Roman" w:hAnsi="Times New Roman" w:cs="Times New Roman"/>
          <w:sz w:val="28"/>
          <w:szCs w:val="28"/>
          <w:lang w:val="uk-UA"/>
        </w:rPr>
        <w:t xml:space="preserve">формування </w:t>
      </w:r>
      <w:r w:rsidRPr="001C413C">
        <w:rPr>
          <w:rFonts w:ascii="Times New Roman" w:hAnsi="Times New Roman" w:cs="Times New Roman"/>
          <w:sz w:val="28"/>
          <w:szCs w:val="28"/>
          <w:lang w:val="uk-UA"/>
        </w:rPr>
        <w:t xml:space="preserve">місцевих бюджетів за рахунок </w:t>
      </w:r>
      <w:r>
        <w:rPr>
          <w:rFonts w:ascii="Times New Roman" w:hAnsi="Times New Roman" w:cs="Times New Roman"/>
          <w:sz w:val="28"/>
          <w:szCs w:val="28"/>
          <w:lang w:val="uk-UA"/>
        </w:rPr>
        <w:t xml:space="preserve">місцевих </w:t>
      </w:r>
      <w:r w:rsidRPr="001C413C">
        <w:rPr>
          <w:rFonts w:ascii="Times New Roman" w:hAnsi="Times New Roman" w:cs="Times New Roman"/>
          <w:sz w:val="28"/>
          <w:szCs w:val="28"/>
          <w:lang w:val="uk-UA"/>
        </w:rPr>
        <w:t xml:space="preserve">податків і зборів </w:t>
      </w:r>
      <w:r>
        <w:rPr>
          <w:rFonts w:ascii="Times New Roman" w:hAnsi="Times New Roman" w:cs="Times New Roman"/>
          <w:sz w:val="28"/>
          <w:szCs w:val="28"/>
          <w:lang w:val="uk-UA"/>
        </w:rPr>
        <w:t>прописано</w:t>
      </w:r>
      <w:r w:rsidRPr="001C413C">
        <w:rPr>
          <w:rFonts w:ascii="Times New Roman" w:hAnsi="Times New Roman" w:cs="Times New Roman"/>
          <w:sz w:val="28"/>
          <w:szCs w:val="28"/>
          <w:lang w:val="uk-UA"/>
        </w:rPr>
        <w:t xml:space="preserve"> в Конституції країни</w:t>
      </w:r>
      <w:r>
        <w:rPr>
          <w:rFonts w:ascii="Times New Roman" w:hAnsi="Times New Roman" w:cs="Times New Roman"/>
          <w:sz w:val="28"/>
          <w:szCs w:val="28"/>
          <w:lang w:val="uk-UA"/>
        </w:rPr>
        <w:t>, а також визначено</w:t>
      </w:r>
      <w:r w:rsidRPr="001C413C">
        <w:rPr>
          <w:rFonts w:ascii="Times New Roman" w:hAnsi="Times New Roman" w:cs="Times New Roman"/>
          <w:sz w:val="28"/>
          <w:szCs w:val="28"/>
          <w:lang w:val="uk-UA"/>
        </w:rPr>
        <w:t xml:space="preserve"> гарантії, </w:t>
      </w:r>
      <w:r>
        <w:rPr>
          <w:rFonts w:ascii="Times New Roman" w:hAnsi="Times New Roman" w:cs="Times New Roman"/>
          <w:sz w:val="28"/>
          <w:szCs w:val="28"/>
          <w:lang w:val="uk-UA"/>
        </w:rPr>
        <w:t>відповідно до яких</w:t>
      </w:r>
      <w:r w:rsidRPr="001C413C">
        <w:rPr>
          <w:rFonts w:ascii="Times New Roman" w:hAnsi="Times New Roman" w:cs="Times New Roman"/>
          <w:sz w:val="28"/>
          <w:szCs w:val="28"/>
          <w:lang w:val="uk-UA"/>
        </w:rPr>
        <w:t xml:space="preserve"> держава </w:t>
      </w:r>
      <w:r>
        <w:rPr>
          <w:rFonts w:ascii="Times New Roman" w:hAnsi="Times New Roman" w:cs="Times New Roman"/>
          <w:sz w:val="28"/>
          <w:szCs w:val="28"/>
          <w:lang w:val="uk-UA"/>
        </w:rPr>
        <w:t>має право надавати</w:t>
      </w:r>
      <w:r w:rsidRPr="001C413C">
        <w:rPr>
          <w:rFonts w:ascii="Times New Roman" w:hAnsi="Times New Roman" w:cs="Times New Roman"/>
          <w:sz w:val="28"/>
          <w:szCs w:val="28"/>
          <w:lang w:val="uk-UA"/>
        </w:rPr>
        <w:t xml:space="preserve"> муніципальній владі високу політичну </w:t>
      </w:r>
      <w:r>
        <w:rPr>
          <w:rFonts w:ascii="Times New Roman" w:hAnsi="Times New Roman" w:cs="Times New Roman"/>
          <w:sz w:val="28"/>
          <w:szCs w:val="28"/>
          <w:lang w:val="uk-UA"/>
        </w:rPr>
        <w:t>і</w:t>
      </w:r>
      <w:r w:rsidRPr="001C413C">
        <w:rPr>
          <w:rFonts w:ascii="Times New Roman" w:hAnsi="Times New Roman" w:cs="Times New Roman"/>
          <w:sz w:val="28"/>
          <w:szCs w:val="28"/>
          <w:lang w:val="uk-UA"/>
        </w:rPr>
        <w:t xml:space="preserve"> фінансову автономію. </w:t>
      </w:r>
      <w:r>
        <w:rPr>
          <w:rFonts w:ascii="Times New Roman" w:hAnsi="Times New Roman" w:cs="Times New Roman"/>
          <w:sz w:val="28"/>
          <w:szCs w:val="28"/>
          <w:lang w:val="uk-UA"/>
        </w:rPr>
        <w:t>Проте</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при використанні</w:t>
      </w:r>
      <w:r w:rsidRPr="001C413C">
        <w:rPr>
          <w:rFonts w:ascii="Times New Roman" w:hAnsi="Times New Roman" w:cs="Times New Roman"/>
          <w:sz w:val="28"/>
          <w:szCs w:val="28"/>
          <w:lang w:val="uk-UA"/>
        </w:rPr>
        <w:t xml:space="preserve"> принцип</w:t>
      </w:r>
      <w:r>
        <w:rPr>
          <w:rFonts w:ascii="Times New Roman" w:hAnsi="Times New Roman" w:cs="Times New Roman"/>
          <w:sz w:val="28"/>
          <w:szCs w:val="28"/>
          <w:lang w:val="uk-UA"/>
        </w:rPr>
        <w:t>у</w:t>
      </w:r>
      <w:r w:rsidRPr="001C413C">
        <w:rPr>
          <w:rFonts w:ascii="Times New Roman" w:hAnsi="Times New Roman" w:cs="Times New Roman"/>
          <w:sz w:val="28"/>
          <w:szCs w:val="28"/>
          <w:lang w:val="uk-UA"/>
        </w:rPr>
        <w:t xml:space="preserve"> рівномірності </w:t>
      </w:r>
      <w:r>
        <w:rPr>
          <w:rFonts w:ascii="Times New Roman" w:hAnsi="Times New Roman" w:cs="Times New Roman"/>
          <w:sz w:val="28"/>
          <w:szCs w:val="28"/>
          <w:lang w:val="uk-UA"/>
        </w:rPr>
        <w:t xml:space="preserve">у </w:t>
      </w:r>
      <w:r w:rsidRPr="001C413C">
        <w:rPr>
          <w:rFonts w:ascii="Times New Roman" w:hAnsi="Times New Roman" w:cs="Times New Roman"/>
          <w:sz w:val="28"/>
          <w:szCs w:val="28"/>
          <w:lang w:val="uk-UA"/>
        </w:rPr>
        <w:t>наданн</w:t>
      </w:r>
      <w:r>
        <w:rPr>
          <w:rFonts w:ascii="Times New Roman" w:hAnsi="Times New Roman" w:cs="Times New Roman"/>
          <w:sz w:val="28"/>
          <w:szCs w:val="28"/>
          <w:lang w:val="uk-UA"/>
        </w:rPr>
        <w:t>і</w:t>
      </w:r>
      <w:r w:rsidRPr="001C413C">
        <w:rPr>
          <w:rFonts w:ascii="Times New Roman" w:hAnsi="Times New Roman" w:cs="Times New Roman"/>
          <w:sz w:val="28"/>
          <w:szCs w:val="28"/>
          <w:lang w:val="uk-UA"/>
        </w:rPr>
        <w:t xml:space="preserve"> суспільних послуг </w:t>
      </w:r>
      <w:r>
        <w:rPr>
          <w:rFonts w:ascii="Times New Roman" w:hAnsi="Times New Roman" w:cs="Times New Roman"/>
          <w:sz w:val="28"/>
          <w:szCs w:val="28"/>
          <w:lang w:val="uk-UA"/>
        </w:rPr>
        <w:t>в</w:t>
      </w:r>
      <w:r w:rsidRPr="001C413C">
        <w:rPr>
          <w:rFonts w:ascii="Times New Roman" w:hAnsi="Times New Roman" w:cs="Times New Roman"/>
          <w:sz w:val="28"/>
          <w:szCs w:val="28"/>
          <w:lang w:val="uk-UA"/>
        </w:rPr>
        <w:t xml:space="preserve"> межах всієї </w:t>
      </w:r>
      <w:r>
        <w:rPr>
          <w:rFonts w:ascii="Times New Roman" w:hAnsi="Times New Roman" w:cs="Times New Roman"/>
          <w:sz w:val="28"/>
          <w:szCs w:val="28"/>
          <w:lang w:val="uk-UA"/>
        </w:rPr>
        <w:t>країни</w:t>
      </w:r>
      <w:r w:rsidRPr="001C413C">
        <w:rPr>
          <w:rFonts w:ascii="Times New Roman" w:hAnsi="Times New Roman" w:cs="Times New Roman"/>
          <w:sz w:val="28"/>
          <w:szCs w:val="28"/>
          <w:lang w:val="uk-UA"/>
        </w:rPr>
        <w:t xml:space="preserve">, стандарти </w:t>
      </w:r>
      <w:r>
        <w:rPr>
          <w:rFonts w:ascii="Times New Roman" w:hAnsi="Times New Roman" w:cs="Times New Roman"/>
          <w:sz w:val="28"/>
          <w:szCs w:val="28"/>
          <w:lang w:val="uk-UA"/>
        </w:rPr>
        <w:t>цих послуг встановлюються</w:t>
      </w:r>
      <w:r w:rsidRPr="001C413C">
        <w:rPr>
          <w:rFonts w:ascii="Times New Roman" w:hAnsi="Times New Roman" w:cs="Times New Roman"/>
          <w:sz w:val="28"/>
          <w:szCs w:val="28"/>
          <w:lang w:val="uk-UA"/>
        </w:rPr>
        <w:t xml:space="preserve"> центральни</w:t>
      </w:r>
      <w:r>
        <w:rPr>
          <w:rFonts w:ascii="Times New Roman" w:hAnsi="Times New Roman" w:cs="Times New Roman"/>
          <w:sz w:val="28"/>
          <w:szCs w:val="28"/>
          <w:lang w:val="uk-UA"/>
        </w:rPr>
        <w:t>м</w:t>
      </w:r>
      <w:r w:rsidRPr="001C413C">
        <w:rPr>
          <w:rFonts w:ascii="Times New Roman" w:hAnsi="Times New Roman" w:cs="Times New Roman"/>
          <w:sz w:val="28"/>
          <w:szCs w:val="28"/>
          <w:lang w:val="uk-UA"/>
        </w:rPr>
        <w:t xml:space="preserve"> уряд</w:t>
      </w:r>
      <w:r>
        <w:rPr>
          <w:rFonts w:ascii="Times New Roman" w:hAnsi="Times New Roman" w:cs="Times New Roman"/>
          <w:sz w:val="28"/>
          <w:szCs w:val="28"/>
          <w:lang w:val="uk-UA"/>
        </w:rPr>
        <w:t>ом</w:t>
      </w:r>
      <w:r w:rsidRPr="001C413C">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1C413C">
        <w:rPr>
          <w:rFonts w:ascii="Times New Roman" w:hAnsi="Times New Roman" w:cs="Times New Roman"/>
          <w:sz w:val="28"/>
          <w:szCs w:val="28"/>
          <w:lang w:val="uk-UA"/>
        </w:rPr>
        <w:t xml:space="preserve">В Італії </w:t>
      </w:r>
      <w:r>
        <w:rPr>
          <w:rFonts w:ascii="Times New Roman" w:hAnsi="Times New Roman" w:cs="Times New Roman"/>
          <w:sz w:val="28"/>
          <w:szCs w:val="28"/>
          <w:lang w:val="uk-UA"/>
        </w:rPr>
        <w:t xml:space="preserve">органи місцевої </w:t>
      </w:r>
      <w:r w:rsidRPr="001C413C">
        <w:rPr>
          <w:rFonts w:ascii="Times New Roman" w:hAnsi="Times New Roman" w:cs="Times New Roman"/>
          <w:sz w:val="28"/>
          <w:szCs w:val="28"/>
          <w:lang w:val="uk-UA"/>
        </w:rPr>
        <w:t xml:space="preserve">влади </w:t>
      </w:r>
      <w:r>
        <w:rPr>
          <w:rFonts w:ascii="Times New Roman" w:hAnsi="Times New Roman" w:cs="Times New Roman"/>
          <w:sz w:val="28"/>
          <w:szCs w:val="28"/>
          <w:lang w:val="uk-UA"/>
        </w:rPr>
        <w:t>володіють</w:t>
      </w:r>
      <w:r w:rsidRPr="001C413C">
        <w:rPr>
          <w:rFonts w:ascii="Times New Roman" w:hAnsi="Times New Roman" w:cs="Times New Roman"/>
          <w:sz w:val="28"/>
          <w:szCs w:val="28"/>
          <w:lang w:val="uk-UA"/>
        </w:rPr>
        <w:t xml:space="preserve"> право</w:t>
      </w:r>
      <w:r>
        <w:rPr>
          <w:rFonts w:ascii="Times New Roman" w:hAnsi="Times New Roman" w:cs="Times New Roman"/>
          <w:sz w:val="28"/>
          <w:szCs w:val="28"/>
          <w:lang w:val="uk-UA"/>
        </w:rPr>
        <w:t>м</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запроваджувати і</w:t>
      </w:r>
      <w:r w:rsidRPr="001C413C">
        <w:rPr>
          <w:rFonts w:ascii="Times New Roman" w:hAnsi="Times New Roman" w:cs="Times New Roman"/>
          <w:sz w:val="28"/>
          <w:szCs w:val="28"/>
          <w:lang w:val="uk-UA"/>
        </w:rPr>
        <w:t xml:space="preserve"> скасовувати місцеві податки</w:t>
      </w:r>
      <w:r>
        <w:rPr>
          <w:rFonts w:ascii="Times New Roman" w:hAnsi="Times New Roman" w:cs="Times New Roman"/>
          <w:sz w:val="28"/>
          <w:szCs w:val="28"/>
          <w:lang w:val="uk-UA"/>
        </w:rPr>
        <w:t xml:space="preserve"> і збори</w:t>
      </w:r>
      <w:r w:rsidRPr="001C413C">
        <w:rPr>
          <w:rFonts w:ascii="Times New Roman" w:hAnsi="Times New Roman" w:cs="Times New Roman"/>
          <w:sz w:val="28"/>
          <w:szCs w:val="28"/>
          <w:lang w:val="uk-UA"/>
        </w:rPr>
        <w:t xml:space="preserve">, дозволені </w:t>
      </w:r>
      <w:r>
        <w:rPr>
          <w:rFonts w:ascii="Times New Roman" w:hAnsi="Times New Roman" w:cs="Times New Roman"/>
          <w:sz w:val="28"/>
          <w:szCs w:val="28"/>
          <w:lang w:val="uk-UA"/>
        </w:rPr>
        <w:t>положеннями діючого законодавства</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Проте,</w:t>
      </w:r>
      <w:r w:rsidRPr="001C413C">
        <w:rPr>
          <w:rFonts w:ascii="Times New Roman" w:hAnsi="Times New Roman" w:cs="Times New Roman"/>
          <w:sz w:val="28"/>
          <w:szCs w:val="28"/>
          <w:lang w:val="uk-UA"/>
        </w:rPr>
        <w:t xml:space="preserve"> максимальну ставку </w:t>
      </w:r>
      <w:r>
        <w:rPr>
          <w:rFonts w:ascii="Times New Roman" w:hAnsi="Times New Roman" w:cs="Times New Roman"/>
          <w:sz w:val="28"/>
          <w:szCs w:val="28"/>
          <w:lang w:val="uk-UA"/>
        </w:rPr>
        <w:t xml:space="preserve">даних податкових платежів </w:t>
      </w:r>
      <w:r w:rsidRPr="001C413C">
        <w:rPr>
          <w:rFonts w:ascii="Times New Roman" w:hAnsi="Times New Roman" w:cs="Times New Roman"/>
          <w:sz w:val="28"/>
          <w:szCs w:val="28"/>
          <w:lang w:val="uk-UA"/>
        </w:rPr>
        <w:t xml:space="preserve">встановлюють </w:t>
      </w:r>
      <w:r>
        <w:rPr>
          <w:rFonts w:ascii="Times New Roman" w:hAnsi="Times New Roman" w:cs="Times New Roman"/>
          <w:sz w:val="28"/>
          <w:szCs w:val="28"/>
          <w:lang w:val="uk-UA"/>
        </w:rPr>
        <w:t xml:space="preserve">саме </w:t>
      </w:r>
      <w:r w:rsidRPr="001C413C">
        <w:rPr>
          <w:rFonts w:ascii="Times New Roman" w:hAnsi="Times New Roman" w:cs="Times New Roman"/>
          <w:sz w:val="28"/>
          <w:szCs w:val="28"/>
          <w:lang w:val="uk-UA"/>
        </w:rPr>
        <w:t xml:space="preserve">центральні органи влади. </w:t>
      </w:r>
      <w:r>
        <w:rPr>
          <w:rFonts w:ascii="Times New Roman" w:hAnsi="Times New Roman" w:cs="Times New Roman"/>
          <w:sz w:val="28"/>
          <w:szCs w:val="28"/>
          <w:lang w:val="uk-UA"/>
        </w:rPr>
        <w:t>Базовими місцевими податками і зборами, які наповнюють</w:t>
      </w:r>
      <w:r w:rsidRPr="001C413C">
        <w:rPr>
          <w:rFonts w:ascii="Times New Roman" w:hAnsi="Times New Roman" w:cs="Times New Roman"/>
          <w:sz w:val="28"/>
          <w:szCs w:val="28"/>
          <w:lang w:val="uk-UA"/>
        </w:rPr>
        <w:t xml:space="preserve"> місцеві бюджети </w:t>
      </w:r>
      <w:r>
        <w:rPr>
          <w:rFonts w:ascii="Times New Roman" w:hAnsi="Times New Roman" w:cs="Times New Roman"/>
          <w:sz w:val="28"/>
          <w:szCs w:val="28"/>
          <w:lang w:val="uk-UA"/>
        </w:rPr>
        <w:t>є</w:t>
      </w:r>
      <w:r w:rsidRPr="001C413C">
        <w:rPr>
          <w:rFonts w:ascii="Times New Roman" w:hAnsi="Times New Roman" w:cs="Times New Roman"/>
          <w:sz w:val="28"/>
          <w:szCs w:val="28"/>
          <w:lang w:val="uk-UA"/>
        </w:rPr>
        <w:t xml:space="preserve"> прибутков</w:t>
      </w:r>
      <w:r>
        <w:rPr>
          <w:rFonts w:ascii="Times New Roman" w:hAnsi="Times New Roman" w:cs="Times New Roman"/>
          <w:sz w:val="28"/>
          <w:szCs w:val="28"/>
          <w:lang w:val="uk-UA"/>
        </w:rPr>
        <w:t>ий податок, податок</w:t>
      </w:r>
      <w:r w:rsidRPr="001C413C">
        <w:rPr>
          <w:rFonts w:ascii="Times New Roman" w:hAnsi="Times New Roman" w:cs="Times New Roman"/>
          <w:sz w:val="28"/>
          <w:szCs w:val="28"/>
          <w:lang w:val="uk-UA"/>
        </w:rPr>
        <w:t xml:space="preserve"> на рекламу. </w:t>
      </w:r>
    </w:p>
    <w:p w:rsidR="00934C81" w:rsidRDefault="00934C81" w:rsidP="00934C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Склад податкових платежів, які використовуються в країнах світу можна згрупувати за наступними </w:t>
      </w:r>
      <w:r w:rsidRPr="001C413C">
        <w:rPr>
          <w:rFonts w:ascii="Times New Roman" w:hAnsi="Times New Roman" w:cs="Times New Roman"/>
          <w:sz w:val="28"/>
          <w:szCs w:val="28"/>
          <w:lang w:val="uk-UA"/>
        </w:rPr>
        <w:t xml:space="preserve">критеріями: податки, що розподіляються між центральними органами влади та місцевими органами влади, та податки, що відносяться до місцевих. </w:t>
      </w:r>
      <w:r>
        <w:rPr>
          <w:rFonts w:ascii="Times New Roman" w:hAnsi="Times New Roman" w:cs="Times New Roman"/>
          <w:sz w:val="28"/>
          <w:szCs w:val="28"/>
          <w:lang w:val="uk-UA"/>
        </w:rPr>
        <w:t xml:space="preserve">Відповідно </w:t>
      </w:r>
      <w:r w:rsidRPr="001C413C">
        <w:rPr>
          <w:rFonts w:ascii="Times New Roman" w:hAnsi="Times New Roman" w:cs="Times New Roman"/>
          <w:sz w:val="28"/>
          <w:szCs w:val="28"/>
          <w:lang w:val="uk-UA"/>
        </w:rPr>
        <w:t>перш</w:t>
      </w:r>
      <w:r>
        <w:rPr>
          <w:rFonts w:ascii="Times New Roman" w:hAnsi="Times New Roman" w:cs="Times New Roman"/>
          <w:sz w:val="28"/>
          <w:szCs w:val="28"/>
          <w:lang w:val="uk-UA"/>
        </w:rPr>
        <w:t>ого</w:t>
      </w:r>
      <w:r w:rsidRPr="001C413C">
        <w:rPr>
          <w:rFonts w:ascii="Times New Roman" w:hAnsi="Times New Roman" w:cs="Times New Roman"/>
          <w:sz w:val="28"/>
          <w:szCs w:val="28"/>
          <w:lang w:val="uk-UA"/>
        </w:rPr>
        <w:t xml:space="preserve"> критері</w:t>
      </w:r>
      <w:r>
        <w:rPr>
          <w:rFonts w:ascii="Times New Roman" w:hAnsi="Times New Roman" w:cs="Times New Roman"/>
          <w:sz w:val="28"/>
          <w:szCs w:val="28"/>
          <w:lang w:val="uk-UA"/>
        </w:rPr>
        <w:t>ю</w:t>
      </w:r>
      <w:r w:rsidRPr="001C413C">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 </w:t>
      </w:r>
      <w:r w:rsidRPr="001C413C">
        <w:rPr>
          <w:rFonts w:ascii="Times New Roman" w:hAnsi="Times New Roman" w:cs="Times New Roman"/>
          <w:sz w:val="28"/>
          <w:szCs w:val="28"/>
          <w:lang w:val="uk-UA"/>
        </w:rPr>
        <w:t>бюджет</w:t>
      </w:r>
      <w:r>
        <w:rPr>
          <w:rFonts w:ascii="Times New Roman" w:hAnsi="Times New Roman" w:cs="Times New Roman"/>
          <w:sz w:val="28"/>
          <w:szCs w:val="28"/>
          <w:lang w:val="uk-UA"/>
        </w:rPr>
        <w:t>у</w:t>
      </w:r>
      <w:r w:rsidRPr="001C413C">
        <w:rPr>
          <w:rFonts w:ascii="Times New Roman" w:hAnsi="Times New Roman" w:cs="Times New Roman"/>
          <w:sz w:val="28"/>
          <w:szCs w:val="28"/>
          <w:lang w:val="uk-UA"/>
        </w:rPr>
        <w:t xml:space="preserve"> Японії </w:t>
      </w:r>
      <w:r>
        <w:rPr>
          <w:rFonts w:ascii="Times New Roman" w:hAnsi="Times New Roman" w:cs="Times New Roman"/>
          <w:sz w:val="28"/>
          <w:szCs w:val="28"/>
          <w:lang w:val="uk-UA"/>
        </w:rPr>
        <w:t>відносять</w:t>
      </w:r>
      <w:r w:rsidRPr="001C413C">
        <w:rPr>
          <w:rFonts w:ascii="Times New Roman" w:hAnsi="Times New Roman" w:cs="Times New Roman"/>
          <w:sz w:val="28"/>
          <w:szCs w:val="28"/>
          <w:lang w:val="uk-UA"/>
        </w:rPr>
        <w:t xml:space="preserve"> загальнонаціональний корпоративний податок, який </w:t>
      </w:r>
      <w:r>
        <w:rPr>
          <w:rFonts w:ascii="Times New Roman" w:hAnsi="Times New Roman" w:cs="Times New Roman"/>
          <w:sz w:val="28"/>
          <w:szCs w:val="28"/>
          <w:lang w:val="uk-UA"/>
        </w:rPr>
        <w:t xml:space="preserve">шляхом </w:t>
      </w:r>
      <w:r w:rsidRPr="001C413C">
        <w:rPr>
          <w:rFonts w:ascii="Times New Roman" w:hAnsi="Times New Roman" w:cs="Times New Roman"/>
          <w:sz w:val="28"/>
          <w:szCs w:val="28"/>
          <w:lang w:val="uk-UA"/>
        </w:rPr>
        <w:t>перерозподіл</w:t>
      </w:r>
      <w:r>
        <w:rPr>
          <w:rFonts w:ascii="Times New Roman" w:hAnsi="Times New Roman" w:cs="Times New Roman"/>
          <w:sz w:val="28"/>
          <w:szCs w:val="28"/>
          <w:lang w:val="uk-UA"/>
        </w:rPr>
        <w:t>у</w:t>
      </w:r>
      <w:r w:rsidRPr="001C413C">
        <w:rPr>
          <w:rFonts w:ascii="Times New Roman" w:hAnsi="Times New Roman" w:cs="Times New Roman"/>
          <w:sz w:val="28"/>
          <w:szCs w:val="28"/>
          <w:lang w:val="uk-UA"/>
        </w:rPr>
        <w:t xml:space="preserve"> частково </w:t>
      </w:r>
      <w:r>
        <w:rPr>
          <w:rFonts w:ascii="Times New Roman" w:hAnsi="Times New Roman" w:cs="Times New Roman"/>
          <w:sz w:val="28"/>
          <w:szCs w:val="28"/>
          <w:lang w:val="uk-UA"/>
        </w:rPr>
        <w:t>поступає до бюджетів міст</w:t>
      </w:r>
      <w:r w:rsidRPr="001C413C">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1C413C">
        <w:rPr>
          <w:rFonts w:ascii="Times New Roman" w:hAnsi="Times New Roman" w:cs="Times New Roman"/>
          <w:sz w:val="28"/>
          <w:szCs w:val="28"/>
          <w:lang w:val="uk-UA"/>
        </w:rPr>
        <w:lastRenderedPageBreak/>
        <w:t xml:space="preserve">– комуни </w:t>
      </w:r>
      <w:r>
        <w:rPr>
          <w:rFonts w:ascii="Times New Roman" w:hAnsi="Times New Roman" w:cs="Times New Roman"/>
          <w:sz w:val="28"/>
          <w:szCs w:val="28"/>
          <w:lang w:val="uk-UA"/>
        </w:rPr>
        <w:t>«..</w:t>
      </w:r>
      <w:r w:rsidRPr="001C413C">
        <w:rPr>
          <w:rFonts w:ascii="Times New Roman" w:hAnsi="Times New Roman" w:cs="Times New Roman"/>
          <w:sz w:val="28"/>
          <w:szCs w:val="28"/>
          <w:lang w:val="uk-UA"/>
        </w:rPr>
        <w:t>Норвегії одержують із центрального бюджету частину коштів зібраного податку на додану вартість, податку на майно та прибуткового податку</w:t>
      </w:r>
      <w:r>
        <w:rPr>
          <w:rFonts w:ascii="Times New Roman" w:hAnsi="Times New Roman" w:cs="Times New Roman"/>
          <w:sz w:val="28"/>
          <w:szCs w:val="28"/>
          <w:lang w:val="uk-UA"/>
        </w:rPr>
        <w:t>»</w:t>
      </w:r>
      <w:r w:rsidRPr="001C413C">
        <w:rPr>
          <w:rFonts w:ascii="Times New Roman" w:hAnsi="Times New Roman" w:cs="Times New Roman"/>
          <w:sz w:val="28"/>
          <w:szCs w:val="28"/>
          <w:lang w:val="uk-UA"/>
        </w:rPr>
        <w:t xml:space="preserve"> [1];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бюджетоформуючими</w:t>
      </w:r>
      <w:r w:rsidRPr="001C413C">
        <w:rPr>
          <w:rFonts w:ascii="Times New Roman" w:hAnsi="Times New Roman" w:cs="Times New Roman"/>
          <w:sz w:val="28"/>
          <w:szCs w:val="28"/>
          <w:lang w:val="uk-UA"/>
        </w:rPr>
        <w:t xml:space="preserve"> прямими податками у </w:t>
      </w:r>
      <w:r>
        <w:rPr>
          <w:rFonts w:ascii="Times New Roman" w:hAnsi="Times New Roman" w:cs="Times New Roman"/>
          <w:sz w:val="28"/>
          <w:szCs w:val="28"/>
          <w:lang w:val="uk-UA"/>
        </w:rPr>
        <w:t xml:space="preserve">центральному бюджеті </w:t>
      </w:r>
      <w:r w:rsidRPr="001C413C">
        <w:rPr>
          <w:rFonts w:ascii="Times New Roman" w:hAnsi="Times New Roman" w:cs="Times New Roman"/>
          <w:sz w:val="28"/>
          <w:szCs w:val="28"/>
          <w:lang w:val="uk-UA"/>
        </w:rPr>
        <w:t>Швеції є загальнодержавні</w:t>
      </w:r>
      <w:r>
        <w:rPr>
          <w:rFonts w:ascii="Times New Roman" w:hAnsi="Times New Roman" w:cs="Times New Roman"/>
          <w:sz w:val="28"/>
          <w:szCs w:val="28"/>
          <w:lang w:val="uk-UA"/>
        </w:rPr>
        <w:t xml:space="preserve"> платежі</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податок на власність та </w:t>
      </w:r>
      <w:r w:rsidRPr="001C413C">
        <w:rPr>
          <w:rFonts w:ascii="Times New Roman" w:hAnsi="Times New Roman" w:cs="Times New Roman"/>
          <w:sz w:val="28"/>
          <w:szCs w:val="28"/>
          <w:lang w:val="uk-UA"/>
        </w:rPr>
        <w:t xml:space="preserve">прибутковий податок </w:t>
      </w:r>
      <w:r>
        <w:rPr>
          <w:rFonts w:ascii="Times New Roman" w:hAnsi="Times New Roman" w:cs="Times New Roman"/>
          <w:sz w:val="28"/>
          <w:szCs w:val="28"/>
          <w:lang w:val="uk-UA"/>
        </w:rPr>
        <w:t>з населення</w:t>
      </w:r>
      <w:r w:rsidRPr="001C413C">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1C413C">
        <w:rPr>
          <w:rFonts w:ascii="Times New Roman" w:hAnsi="Times New Roman" w:cs="Times New Roman"/>
          <w:sz w:val="28"/>
          <w:szCs w:val="28"/>
          <w:lang w:val="uk-UA"/>
        </w:rPr>
        <w:t xml:space="preserve">– в Естонії до </w:t>
      </w:r>
      <w:r>
        <w:rPr>
          <w:rFonts w:ascii="Times New Roman" w:hAnsi="Times New Roman" w:cs="Times New Roman"/>
          <w:sz w:val="28"/>
          <w:szCs w:val="28"/>
          <w:lang w:val="uk-UA"/>
        </w:rPr>
        <w:t>провідних</w:t>
      </w:r>
      <w:r w:rsidRPr="001C413C">
        <w:rPr>
          <w:rFonts w:ascii="Times New Roman" w:hAnsi="Times New Roman" w:cs="Times New Roman"/>
          <w:sz w:val="28"/>
          <w:szCs w:val="28"/>
          <w:lang w:val="uk-UA"/>
        </w:rPr>
        <w:t xml:space="preserve"> джерел </w:t>
      </w:r>
      <w:r>
        <w:rPr>
          <w:rFonts w:ascii="Times New Roman" w:hAnsi="Times New Roman" w:cs="Times New Roman"/>
          <w:sz w:val="28"/>
          <w:szCs w:val="28"/>
          <w:lang w:val="uk-UA"/>
        </w:rPr>
        <w:t xml:space="preserve">формування дохідної частини </w:t>
      </w:r>
      <w:r w:rsidRPr="001C413C">
        <w:rPr>
          <w:rFonts w:ascii="Times New Roman" w:hAnsi="Times New Roman" w:cs="Times New Roman"/>
          <w:sz w:val="28"/>
          <w:szCs w:val="28"/>
          <w:lang w:val="uk-UA"/>
        </w:rPr>
        <w:t xml:space="preserve">місцевих бюджетів </w:t>
      </w:r>
      <w:r>
        <w:rPr>
          <w:rFonts w:ascii="Times New Roman" w:hAnsi="Times New Roman" w:cs="Times New Roman"/>
          <w:sz w:val="28"/>
          <w:szCs w:val="28"/>
          <w:lang w:val="uk-UA"/>
        </w:rPr>
        <w:t>відносять</w:t>
      </w:r>
      <w:r w:rsidRPr="001C413C">
        <w:rPr>
          <w:rFonts w:ascii="Times New Roman" w:hAnsi="Times New Roman" w:cs="Times New Roman"/>
          <w:sz w:val="28"/>
          <w:szCs w:val="28"/>
          <w:lang w:val="uk-UA"/>
        </w:rPr>
        <w:t>: частк</w:t>
      </w:r>
      <w:r>
        <w:rPr>
          <w:rFonts w:ascii="Times New Roman" w:hAnsi="Times New Roman" w:cs="Times New Roman"/>
          <w:sz w:val="28"/>
          <w:szCs w:val="28"/>
          <w:lang w:val="uk-UA"/>
        </w:rPr>
        <w:t>у загально</w:t>
      </w:r>
      <w:r w:rsidRPr="001C413C">
        <w:rPr>
          <w:rFonts w:ascii="Times New Roman" w:hAnsi="Times New Roman" w:cs="Times New Roman"/>
          <w:sz w:val="28"/>
          <w:szCs w:val="28"/>
          <w:lang w:val="uk-UA"/>
        </w:rPr>
        <w:t>державних пода</w:t>
      </w:r>
      <w:r>
        <w:rPr>
          <w:rFonts w:ascii="Times New Roman" w:hAnsi="Times New Roman" w:cs="Times New Roman"/>
          <w:sz w:val="28"/>
          <w:szCs w:val="28"/>
          <w:lang w:val="uk-UA"/>
        </w:rPr>
        <w:t>тків і зборів, дотації-трансфер</w:t>
      </w:r>
      <w:r w:rsidRPr="001C413C">
        <w:rPr>
          <w:rFonts w:ascii="Times New Roman" w:hAnsi="Times New Roman" w:cs="Times New Roman"/>
          <w:sz w:val="28"/>
          <w:szCs w:val="28"/>
          <w:lang w:val="uk-UA"/>
        </w:rPr>
        <w:t>ти з держ</w:t>
      </w:r>
      <w:r>
        <w:rPr>
          <w:rFonts w:ascii="Times New Roman" w:hAnsi="Times New Roman" w:cs="Times New Roman"/>
          <w:sz w:val="28"/>
          <w:szCs w:val="28"/>
          <w:lang w:val="uk-UA"/>
        </w:rPr>
        <w:t xml:space="preserve">авного </w:t>
      </w:r>
      <w:r w:rsidRPr="001C413C">
        <w:rPr>
          <w:rFonts w:ascii="Times New Roman" w:hAnsi="Times New Roman" w:cs="Times New Roman"/>
          <w:sz w:val="28"/>
          <w:szCs w:val="28"/>
          <w:lang w:val="uk-UA"/>
        </w:rPr>
        <w:t>бюджету [</w:t>
      </w:r>
      <w:r w:rsidR="008A41AD" w:rsidRPr="008A41AD">
        <w:rPr>
          <w:rFonts w:ascii="Times New Roman" w:hAnsi="Times New Roman" w:cs="Times New Roman"/>
          <w:sz w:val="28"/>
          <w:szCs w:val="28"/>
          <w:lang w:val="uk-UA"/>
        </w:rPr>
        <w:t>10</w:t>
      </w:r>
      <w:r w:rsidRPr="001C413C">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C413C">
        <w:rPr>
          <w:rFonts w:ascii="Times New Roman" w:hAnsi="Times New Roman" w:cs="Times New Roman"/>
          <w:sz w:val="28"/>
          <w:szCs w:val="28"/>
          <w:lang w:val="uk-UA"/>
        </w:rPr>
        <w:t>прибутковий податок в Італії цілком перераховується до фінансових установ центрального рівня, але потім ці установи повністю його перераховують місцевій влади. Платниками цього податку є як приватні особи, так і корпорації</w:t>
      </w:r>
      <w:r>
        <w:rPr>
          <w:rFonts w:ascii="Times New Roman" w:hAnsi="Times New Roman" w:cs="Times New Roman"/>
          <w:sz w:val="28"/>
          <w:szCs w:val="28"/>
          <w:lang w:val="uk-UA"/>
        </w:rPr>
        <w:t>»</w:t>
      </w:r>
      <w:r w:rsidRPr="001C413C">
        <w:rPr>
          <w:rFonts w:ascii="Times New Roman" w:hAnsi="Times New Roman" w:cs="Times New Roman"/>
          <w:sz w:val="28"/>
          <w:szCs w:val="28"/>
          <w:lang w:val="uk-UA"/>
        </w:rPr>
        <w:t xml:space="preserve"> [</w:t>
      </w:r>
      <w:r w:rsidR="008A41AD" w:rsidRPr="008A41AD">
        <w:rPr>
          <w:rFonts w:ascii="Times New Roman" w:hAnsi="Times New Roman" w:cs="Times New Roman"/>
          <w:sz w:val="28"/>
          <w:szCs w:val="28"/>
        </w:rPr>
        <w:t>16</w:t>
      </w:r>
      <w:r w:rsidRPr="001C413C">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другого</w:t>
      </w:r>
      <w:r w:rsidRPr="001C413C">
        <w:rPr>
          <w:rFonts w:ascii="Times New Roman" w:hAnsi="Times New Roman" w:cs="Times New Roman"/>
          <w:sz w:val="28"/>
          <w:szCs w:val="28"/>
          <w:lang w:val="uk-UA"/>
        </w:rPr>
        <w:t xml:space="preserve"> крит</w:t>
      </w:r>
      <w:r>
        <w:rPr>
          <w:rFonts w:ascii="Times New Roman" w:hAnsi="Times New Roman" w:cs="Times New Roman"/>
          <w:sz w:val="28"/>
          <w:szCs w:val="28"/>
          <w:lang w:val="uk-UA"/>
        </w:rPr>
        <w:t>ерію</w:t>
      </w:r>
      <w:r w:rsidRPr="001C413C">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1C413C">
        <w:rPr>
          <w:rFonts w:ascii="Times New Roman" w:hAnsi="Times New Roman" w:cs="Times New Roman"/>
          <w:sz w:val="28"/>
          <w:szCs w:val="28"/>
          <w:lang w:val="uk-UA"/>
        </w:rPr>
        <w:t>– У Франції до місцевих податків</w:t>
      </w:r>
      <w:r>
        <w:rPr>
          <w:rFonts w:ascii="Times New Roman" w:hAnsi="Times New Roman" w:cs="Times New Roman"/>
          <w:sz w:val="28"/>
          <w:szCs w:val="28"/>
          <w:lang w:val="uk-UA"/>
        </w:rPr>
        <w:t xml:space="preserve"> і зборів</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належить</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податок на сім’ю, а саме: земельний податок на будинки і споруди, </w:t>
      </w:r>
      <w:r w:rsidRPr="001C413C">
        <w:rPr>
          <w:rFonts w:ascii="Times New Roman" w:hAnsi="Times New Roman" w:cs="Times New Roman"/>
          <w:sz w:val="28"/>
          <w:szCs w:val="28"/>
          <w:lang w:val="uk-UA"/>
        </w:rPr>
        <w:t>податок на житло</w:t>
      </w:r>
      <w:r>
        <w:rPr>
          <w:rFonts w:ascii="Times New Roman" w:hAnsi="Times New Roman" w:cs="Times New Roman"/>
          <w:sz w:val="28"/>
          <w:szCs w:val="28"/>
          <w:lang w:val="uk-UA"/>
        </w:rPr>
        <w:t>,</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податок на</w:t>
      </w:r>
      <w:r w:rsidRPr="001C413C">
        <w:rPr>
          <w:rFonts w:ascii="Times New Roman" w:hAnsi="Times New Roman" w:cs="Times New Roman"/>
          <w:sz w:val="28"/>
          <w:szCs w:val="28"/>
          <w:lang w:val="uk-UA"/>
        </w:rPr>
        <w:t xml:space="preserve"> професію, на продаж будівель</w:t>
      </w:r>
      <w:r>
        <w:rPr>
          <w:rFonts w:ascii="Times New Roman" w:hAnsi="Times New Roman" w:cs="Times New Roman"/>
          <w:sz w:val="28"/>
          <w:szCs w:val="28"/>
          <w:lang w:val="uk-UA"/>
        </w:rPr>
        <w:t>,</w:t>
      </w:r>
      <w:r w:rsidRPr="001C413C">
        <w:rPr>
          <w:rFonts w:ascii="Times New Roman" w:hAnsi="Times New Roman" w:cs="Times New Roman"/>
          <w:sz w:val="28"/>
          <w:szCs w:val="28"/>
          <w:lang w:val="uk-UA"/>
        </w:rPr>
        <w:t xml:space="preserve"> туристичний збір, на землю, на прибирання територ</w:t>
      </w:r>
      <w:r>
        <w:rPr>
          <w:rFonts w:ascii="Times New Roman" w:hAnsi="Times New Roman" w:cs="Times New Roman"/>
          <w:sz w:val="28"/>
          <w:szCs w:val="28"/>
          <w:lang w:val="uk-UA"/>
        </w:rPr>
        <w:t>ії, на використання різного роду комунікацій;</w:t>
      </w:r>
      <w:r w:rsidRPr="001C413C">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1C413C">
        <w:rPr>
          <w:rFonts w:ascii="Times New Roman" w:hAnsi="Times New Roman" w:cs="Times New Roman"/>
          <w:sz w:val="28"/>
          <w:szCs w:val="28"/>
          <w:lang w:val="uk-UA"/>
        </w:rPr>
        <w:t xml:space="preserve">– в </w:t>
      </w:r>
      <w:r>
        <w:rPr>
          <w:rFonts w:ascii="Times New Roman" w:hAnsi="Times New Roman" w:cs="Times New Roman"/>
          <w:sz w:val="28"/>
          <w:szCs w:val="28"/>
          <w:lang w:val="uk-UA"/>
        </w:rPr>
        <w:t>«…</w:t>
      </w:r>
      <w:r w:rsidRPr="001C413C">
        <w:rPr>
          <w:rFonts w:ascii="Times New Roman" w:hAnsi="Times New Roman" w:cs="Times New Roman"/>
          <w:sz w:val="28"/>
          <w:szCs w:val="28"/>
          <w:lang w:val="uk-UA"/>
        </w:rPr>
        <w:t>Естонії до основних джерел доходів місцевих бюджетів відносяться: місцеві (або муніципальні) податки, кредити, орендна плата за використання муніципальної власності, доходи від продажу муніципальної власності</w:t>
      </w:r>
      <w:r>
        <w:rPr>
          <w:rFonts w:ascii="Times New Roman" w:hAnsi="Times New Roman" w:cs="Times New Roman"/>
          <w:sz w:val="28"/>
          <w:szCs w:val="28"/>
          <w:lang w:val="uk-UA"/>
        </w:rPr>
        <w:t>»</w:t>
      </w:r>
      <w:r w:rsidRPr="001C413C">
        <w:rPr>
          <w:rFonts w:ascii="Times New Roman" w:hAnsi="Times New Roman" w:cs="Times New Roman"/>
          <w:sz w:val="28"/>
          <w:szCs w:val="28"/>
          <w:lang w:val="uk-UA"/>
        </w:rPr>
        <w:t xml:space="preserve"> [</w:t>
      </w:r>
      <w:r w:rsidR="008A41AD" w:rsidRPr="008A41AD">
        <w:rPr>
          <w:rFonts w:ascii="Times New Roman" w:hAnsi="Times New Roman" w:cs="Times New Roman"/>
          <w:sz w:val="28"/>
          <w:szCs w:val="28"/>
        </w:rPr>
        <w:t>10</w:t>
      </w:r>
      <w:r w:rsidRPr="001C413C">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базову </w:t>
      </w:r>
      <w:r w:rsidRPr="001C413C">
        <w:rPr>
          <w:rFonts w:ascii="Times New Roman" w:hAnsi="Times New Roman" w:cs="Times New Roman"/>
          <w:sz w:val="28"/>
          <w:szCs w:val="28"/>
          <w:lang w:val="uk-UA"/>
        </w:rPr>
        <w:t>основу системи місцев</w:t>
      </w:r>
      <w:r>
        <w:rPr>
          <w:rFonts w:ascii="Times New Roman" w:hAnsi="Times New Roman" w:cs="Times New Roman"/>
          <w:sz w:val="28"/>
          <w:szCs w:val="28"/>
          <w:lang w:val="uk-UA"/>
        </w:rPr>
        <w:t>ого оподаткування</w:t>
      </w:r>
      <w:r w:rsidRPr="001C413C">
        <w:rPr>
          <w:rFonts w:ascii="Times New Roman" w:hAnsi="Times New Roman" w:cs="Times New Roman"/>
          <w:sz w:val="28"/>
          <w:szCs w:val="28"/>
          <w:lang w:val="uk-UA"/>
        </w:rPr>
        <w:t xml:space="preserve"> у Японії </w:t>
      </w:r>
      <w:r>
        <w:rPr>
          <w:rFonts w:ascii="Times New Roman" w:hAnsi="Times New Roman" w:cs="Times New Roman"/>
          <w:sz w:val="28"/>
          <w:szCs w:val="28"/>
          <w:lang w:val="uk-UA"/>
        </w:rPr>
        <w:t>формують три види місцевих по</w:t>
      </w:r>
      <w:r w:rsidRPr="001C413C">
        <w:rPr>
          <w:rFonts w:ascii="Times New Roman" w:hAnsi="Times New Roman" w:cs="Times New Roman"/>
          <w:sz w:val="28"/>
          <w:szCs w:val="28"/>
          <w:lang w:val="uk-UA"/>
        </w:rPr>
        <w:t xml:space="preserve">датків, </w:t>
      </w:r>
      <w:r>
        <w:rPr>
          <w:rFonts w:ascii="Times New Roman" w:hAnsi="Times New Roman" w:cs="Times New Roman"/>
          <w:sz w:val="28"/>
          <w:szCs w:val="28"/>
          <w:lang w:val="uk-UA"/>
        </w:rPr>
        <w:t>адміністрування яких здійснюється</w:t>
      </w:r>
      <w:r w:rsidRPr="001C413C">
        <w:rPr>
          <w:rFonts w:ascii="Times New Roman" w:hAnsi="Times New Roman" w:cs="Times New Roman"/>
          <w:sz w:val="28"/>
          <w:szCs w:val="28"/>
          <w:lang w:val="uk-UA"/>
        </w:rPr>
        <w:t xml:space="preserve"> муніципалітетами: </w:t>
      </w:r>
      <w:r>
        <w:rPr>
          <w:rFonts w:ascii="Times New Roman" w:hAnsi="Times New Roman" w:cs="Times New Roman"/>
          <w:sz w:val="28"/>
          <w:szCs w:val="28"/>
          <w:lang w:val="uk-UA"/>
        </w:rPr>
        <w:t xml:space="preserve">зрівнювальний, </w:t>
      </w:r>
      <w:r w:rsidRPr="001C413C">
        <w:rPr>
          <w:rFonts w:ascii="Times New Roman" w:hAnsi="Times New Roman" w:cs="Times New Roman"/>
          <w:sz w:val="28"/>
          <w:szCs w:val="28"/>
          <w:lang w:val="uk-UA"/>
        </w:rPr>
        <w:t>підприємницьки</w:t>
      </w:r>
      <w:r>
        <w:rPr>
          <w:rFonts w:ascii="Times New Roman" w:hAnsi="Times New Roman" w:cs="Times New Roman"/>
          <w:sz w:val="28"/>
          <w:szCs w:val="28"/>
          <w:lang w:val="uk-UA"/>
        </w:rPr>
        <w:t>й, муніципальний корпоративний;</w:t>
      </w:r>
    </w:p>
    <w:p w:rsidR="00934C81" w:rsidRDefault="00934C81" w:rsidP="00934C81">
      <w:pPr>
        <w:spacing w:after="0" w:line="360" w:lineRule="auto"/>
        <w:ind w:firstLine="708"/>
        <w:jc w:val="both"/>
        <w:rPr>
          <w:rFonts w:ascii="Times New Roman" w:hAnsi="Times New Roman" w:cs="Times New Roman"/>
          <w:sz w:val="28"/>
          <w:szCs w:val="28"/>
          <w:lang w:val="uk-UA"/>
        </w:rPr>
      </w:pP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місцевого оподаткування у </w:t>
      </w:r>
      <w:r w:rsidRPr="001C413C">
        <w:rPr>
          <w:rFonts w:ascii="Times New Roman" w:hAnsi="Times New Roman" w:cs="Times New Roman"/>
          <w:sz w:val="28"/>
          <w:szCs w:val="28"/>
          <w:lang w:val="uk-UA"/>
        </w:rPr>
        <w:t xml:space="preserve">Швеції </w:t>
      </w:r>
      <w:r>
        <w:rPr>
          <w:rFonts w:ascii="Times New Roman" w:hAnsi="Times New Roman" w:cs="Times New Roman"/>
          <w:sz w:val="28"/>
          <w:szCs w:val="28"/>
          <w:lang w:val="uk-UA"/>
        </w:rPr>
        <w:t>характерними є</w:t>
      </w:r>
      <w:r w:rsidRPr="001C413C">
        <w:rPr>
          <w:rFonts w:ascii="Times New Roman" w:hAnsi="Times New Roman" w:cs="Times New Roman"/>
          <w:sz w:val="28"/>
          <w:szCs w:val="28"/>
          <w:lang w:val="uk-UA"/>
        </w:rPr>
        <w:t xml:space="preserve"> місцев</w:t>
      </w:r>
      <w:r>
        <w:rPr>
          <w:rFonts w:ascii="Times New Roman" w:hAnsi="Times New Roman" w:cs="Times New Roman"/>
          <w:sz w:val="28"/>
          <w:szCs w:val="28"/>
          <w:lang w:val="uk-UA"/>
        </w:rPr>
        <w:t>ий</w:t>
      </w:r>
      <w:r w:rsidRPr="001C413C">
        <w:rPr>
          <w:rFonts w:ascii="Times New Roman" w:hAnsi="Times New Roman" w:cs="Times New Roman"/>
          <w:sz w:val="28"/>
          <w:szCs w:val="28"/>
          <w:lang w:val="uk-UA"/>
        </w:rPr>
        <w:t xml:space="preserve"> прибутков</w:t>
      </w:r>
      <w:r>
        <w:rPr>
          <w:rFonts w:ascii="Times New Roman" w:hAnsi="Times New Roman" w:cs="Times New Roman"/>
          <w:sz w:val="28"/>
          <w:szCs w:val="28"/>
          <w:lang w:val="uk-UA"/>
        </w:rPr>
        <w:t>ий податок</w:t>
      </w:r>
      <w:r w:rsidRPr="001C413C">
        <w:rPr>
          <w:rFonts w:ascii="Times New Roman" w:hAnsi="Times New Roman" w:cs="Times New Roman"/>
          <w:sz w:val="28"/>
          <w:szCs w:val="28"/>
          <w:lang w:val="uk-UA"/>
        </w:rPr>
        <w:t xml:space="preserve">, ставки </w:t>
      </w:r>
      <w:r>
        <w:rPr>
          <w:rFonts w:ascii="Times New Roman" w:hAnsi="Times New Roman" w:cs="Times New Roman"/>
          <w:sz w:val="28"/>
          <w:szCs w:val="28"/>
          <w:lang w:val="uk-UA"/>
        </w:rPr>
        <w:t>якого є диференційованими в межах</w:t>
      </w:r>
      <w:r w:rsidRPr="001C413C">
        <w:rPr>
          <w:rFonts w:ascii="Times New Roman" w:hAnsi="Times New Roman" w:cs="Times New Roman"/>
          <w:sz w:val="28"/>
          <w:szCs w:val="28"/>
          <w:lang w:val="uk-UA"/>
        </w:rPr>
        <w:t xml:space="preserve"> від 28,9% до 34,2%;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1C413C">
        <w:rPr>
          <w:rFonts w:ascii="Times New Roman" w:hAnsi="Times New Roman" w:cs="Times New Roman"/>
          <w:sz w:val="28"/>
          <w:szCs w:val="28"/>
          <w:lang w:val="uk-UA"/>
        </w:rPr>
        <w:lastRenderedPageBreak/>
        <w:t xml:space="preserve">– в </w:t>
      </w:r>
      <w:r>
        <w:rPr>
          <w:rFonts w:ascii="Times New Roman" w:hAnsi="Times New Roman" w:cs="Times New Roman"/>
          <w:sz w:val="28"/>
          <w:szCs w:val="28"/>
          <w:lang w:val="uk-UA"/>
        </w:rPr>
        <w:t>«…</w:t>
      </w:r>
      <w:r w:rsidRPr="001C413C">
        <w:rPr>
          <w:rFonts w:ascii="Times New Roman" w:hAnsi="Times New Roman" w:cs="Times New Roman"/>
          <w:sz w:val="28"/>
          <w:szCs w:val="28"/>
          <w:lang w:val="uk-UA"/>
        </w:rPr>
        <w:t>Італії прибутковий податок повністю повертається з центральних фінансових установ до місцевих влад; податком на рекламу обкладаються рекламні оголошення та інші види реклами, які розміщено у громадських місцях. Розмір цього податку не однаковий, він залежить від фінансового стану муніципалітету, від виду та типу рекламної діяльності</w:t>
      </w:r>
      <w:r>
        <w:rPr>
          <w:rFonts w:ascii="Times New Roman" w:hAnsi="Times New Roman" w:cs="Times New Roman"/>
          <w:sz w:val="28"/>
          <w:szCs w:val="28"/>
          <w:lang w:val="uk-UA"/>
        </w:rPr>
        <w:t>»</w:t>
      </w:r>
      <w:r w:rsidRPr="001C413C">
        <w:rPr>
          <w:rFonts w:ascii="Times New Roman" w:hAnsi="Times New Roman" w:cs="Times New Roman"/>
          <w:sz w:val="28"/>
          <w:szCs w:val="28"/>
          <w:lang w:val="uk-UA"/>
        </w:rPr>
        <w:t xml:space="preserve"> [</w:t>
      </w:r>
      <w:r w:rsidR="008A41AD" w:rsidRPr="008A41AD">
        <w:rPr>
          <w:rFonts w:ascii="Times New Roman" w:hAnsi="Times New Roman" w:cs="Times New Roman"/>
          <w:sz w:val="28"/>
          <w:szCs w:val="28"/>
        </w:rPr>
        <w:t>20</w:t>
      </w:r>
      <w:r w:rsidRPr="001C413C">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sidRPr="001C413C">
        <w:rPr>
          <w:rFonts w:ascii="Times New Roman" w:hAnsi="Times New Roman" w:cs="Times New Roman"/>
          <w:sz w:val="28"/>
          <w:szCs w:val="28"/>
          <w:lang w:val="uk-UA"/>
        </w:rPr>
        <w:t xml:space="preserve">– в </w:t>
      </w:r>
      <w:r>
        <w:rPr>
          <w:rFonts w:ascii="Times New Roman" w:hAnsi="Times New Roman" w:cs="Times New Roman"/>
          <w:sz w:val="28"/>
          <w:szCs w:val="28"/>
          <w:lang w:val="uk-UA"/>
        </w:rPr>
        <w:t xml:space="preserve">системі місцевого оподаткування </w:t>
      </w:r>
      <w:r w:rsidRPr="001C413C">
        <w:rPr>
          <w:rFonts w:ascii="Times New Roman" w:hAnsi="Times New Roman" w:cs="Times New Roman"/>
          <w:sz w:val="28"/>
          <w:szCs w:val="28"/>
          <w:lang w:val="uk-UA"/>
        </w:rPr>
        <w:t xml:space="preserve">Норвегії </w:t>
      </w:r>
      <w:r>
        <w:rPr>
          <w:rFonts w:ascii="Times New Roman" w:hAnsi="Times New Roman" w:cs="Times New Roman"/>
          <w:sz w:val="28"/>
          <w:szCs w:val="28"/>
          <w:lang w:val="uk-UA"/>
        </w:rPr>
        <w:t xml:space="preserve">включено податок на нерухомість, </w:t>
      </w:r>
      <w:r w:rsidRPr="001C413C">
        <w:rPr>
          <w:rFonts w:ascii="Times New Roman" w:hAnsi="Times New Roman" w:cs="Times New Roman"/>
          <w:sz w:val="28"/>
          <w:szCs w:val="28"/>
          <w:lang w:val="uk-UA"/>
        </w:rPr>
        <w:t xml:space="preserve">ставки </w:t>
      </w:r>
      <w:r>
        <w:rPr>
          <w:rFonts w:ascii="Times New Roman" w:hAnsi="Times New Roman" w:cs="Times New Roman"/>
          <w:sz w:val="28"/>
          <w:szCs w:val="28"/>
          <w:lang w:val="uk-UA"/>
        </w:rPr>
        <w:t xml:space="preserve">цього податку встановлює місцева влада </w:t>
      </w:r>
      <w:r w:rsidRPr="001C413C">
        <w:rPr>
          <w:rFonts w:ascii="Times New Roman" w:hAnsi="Times New Roman" w:cs="Times New Roman"/>
          <w:sz w:val="28"/>
          <w:szCs w:val="28"/>
          <w:lang w:val="uk-UA"/>
        </w:rPr>
        <w:t xml:space="preserve">в межах 0,2–0,7 % вартості майна. </w:t>
      </w:r>
    </w:p>
    <w:p w:rsidR="00934C81" w:rsidRDefault="00934C81" w:rsidP="00934C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Доцільно звернути увагу на те, </w:t>
      </w:r>
      <w:r w:rsidRPr="001C413C">
        <w:rPr>
          <w:rFonts w:ascii="Times New Roman" w:hAnsi="Times New Roman" w:cs="Times New Roman"/>
          <w:sz w:val="28"/>
          <w:szCs w:val="28"/>
          <w:lang w:val="uk-UA"/>
        </w:rPr>
        <w:t xml:space="preserve">що </w:t>
      </w:r>
      <w:r>
        <w:rPr>
          <w:rFonts w:ascii="Times New Roman" w:hAnsi="Times New Roman" w:cs="Times New Roman"/>
          <w:sz w:val="28"/>
          <w:szCs w:val="28"/>
          <w:lang w:val="uk-UA"/>
        </w:rPr>
        <w:t xml:space="preserve">значна кількість країн світу у системі місцевого оподаткування </w:t>
      </w:r>
      <w:r w:rsidRPr="001C413C">
        <w:rPr>
          <w:rFonts w:ascii="Times New Roman" w:hAnsi="Times New Roman" w:cs="Times New Roman"/>
          <w:sz w:val="28"/>
          <w:szCs w:val="28"/>
          <w:lang w:val="uk-UA"/>
        </w:rPr>
        <w:t xml:space="preserve">використовують </w:t>
      </w:r>
      <w:r>
        <w:rPr>
          <w:rFonts w:ascii="Times New Roman" w:hAnsi="Times New Roman" w:cs="Times New Roman"/>
          <w:sz w:val="28"/>
          <w:szCs w:val="28"/>
          <w:lang w:val="uk-UA"/>
        </w:rPr>
        <w:t>податок на нерухоме майно. Для прикладу, у Великобританії</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податок на нерухоме майно забезпечує 100% надходжень до місцевих бюджетів. Даний податок до свого складу включає</w:t>
      </w:r>
      <w:r w:rsidRPr="001C413C">
        <w:rPr>
          <w:rFonts w:ascii="Times New Roman" w:hAnsi="Times New Roman" w:cs="Times New Roman"/>
          <w:sz w:val="28"/>
          <w:szCs w:val="28"/>
          <w:lang w:val="uk-UA"/>
        </w:rPr>
        <w:t>: муніципальн</w:t>
      </w:r>
      <w:r>
        <w:rPr>
          <w:rFonts w:ascii="Times New Roman" w:hAnsi="Times New Roman" w:cs="Times New Roman"/>
          <w:sz w:val="28"/>
          <w:szCs w:val="28"/>
          <w:lang w:val="uk-UA"/>
        </w:rPr>
        <w:t>ий податок</w:t>
      </w:r>
      <w:r w:rsidRPr="001C413C">
        <w:rPr>
          <w:rFonts w:ascii="Times New Roman" w:hAnsi="Times New Roman" w:cs="Times New Roman"/>
          <w:sz w:val="28"/>
          <w:szCs w:val="28"/>
          <w:lang w:val="uk-UA"/>
        </w:rPr>
        <w:t>, рентн</w:t>
      </w:r>
      <w:r>
        <w:rPr>
          <w:rFonts w:ascii="Times New Roman" w:hAnsi="Times New Roman" w:cs="Times New Roman"/>
          <w:sz w:val="28"/>
          <w:szCs w:val="28"/>
          <w:lang w:val="uk-UA"/>
        </w:rPr>
        <w:t>ий збір</w:t>
      </w:r>
      <w:r w:rsidRPr="001C413C">
        <w:rPr>
          <w:rFonts w:ascii="Times New Roman" w:hAnsi="Times New Roman" w:cs="Times New Roman"/>
          <w:sz w:val="28"/>
          <w:szCs w:val="28"/>
          <w:lang w:val="uk-UA"/>
        </w:rPr>
        <w:t xml:space="preserve"> з житлових приміщень, рентн</w:t>
      </w:r>
      <w:r>
        <w:rPr>
          <w:rFonts w:ascii="Times New Roman" w:hAnsi="Times New Roman" w:cs="Times New Roman"/>
          <w:sz w:val="28"/>
          <w:szCs w:val="28"/>
          <w:lang w:val="uk-UA"/>
        </w:rPr>
        <w:t>ий збір</w:t>
      </w:r>
      <w:r w:rsidRPr="001C413C">
        <w:rPr>
          <w:rFonts w:ascii="Times New Roman" w:hAnsi="Times New Roman" w:cs="Times New Roman"/>
          <w:sz w:val="28"/>
          <w:szCs w:val="28"/>
          <w:lang w:val="uk-UA"/>
        </w:rPr>
        <w:t xml:space="preserve"> з приміщень ділового призначення. Муніципальни</w:t>
      </w:r>
      <w:r>
        <w:rPr>
          <w:rFonts w:ascii="Times New Roman" w:hAnsi="Times New Roman" w:cs="Times New Roman"/>
          <w:sz w:val="28"/>
          <w:szCs w:val="28"/>
          <w:lang w:val="uk-UA"/>
        </w:rPr>
        <w:t>м податком</w:t>
      </w:r>
      <w:r w:rsidRPr="001C413C">
        <w:rPr>
          <w:rFonts w:ascii="Times New Roman" w:hAnsi="Times New Roman" w:cs="Times New Roman"/>
          <w:sz w:val="28"/>
          <w:szCs w:val="28"/>
          <w:lang w:val="uk-UA"/>
        </w:rPr>
        <w:t xml:space="preserve"> у </w:t>
      </w:r>
      <w:r>
        <w:rPr>
          <w:rFonts w:ascii="Times New Roman" w:hAnsi="Times New Roman" w:cs="Times New Roman"/>
          <w:sz w:val="28"/>
          <w:szCs w:val="28"/>
          <w:lang w:val="uk-UA"/>
        </w:rPr>
        <w:t>даній країні</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оподатковується житлове</w:t>
      </w:r>
      <w:r w:rsidRPr="001C413C">
        <w:rPr>
          <w:rFonts w:ascii="Times New Roman" w:hAnsi="Times New Roman" w:cs="Times New Roman"/>
          <w:sz w:val="28"/>
          <w:szCs w:val="28"/>
          <w:lang w:val="uk-UA"/>
        </w:rPr>
        <w:t xml:space="preserve"> майно, тобто </w:t>
      </w:r>
      <w:r>
        <w:rPr>
          <w:rFonts w:ascii="Times New Roman" w:hAnsi="Times New Roman" w:cs="Times New Roman"/>
          <w:sz w:val="28"/>
          <w:szCs w:val="28"/>
          <w:lang w:val="uk-UA"/>
        </w:rPr>
        <w:t xml:space="preserve">квартири, </w:t>
      </w:r>
      <w:r w:rsidRPr="001C413C">
        <w:rPr>
          <w:rFonts w:ascii="Times New Roman" w:hAnsi="Times New Roman" w:cs="Times New Roman"/>
          <w:sz w:val="28"/>
          <w:szCs w:val="28"/>
          <w:lang w:val="uk-UA"/>
        </w:rPr>
        <w:t xml:space="preserve">будинки, </w:t>
      </w:r>
      <w:r>
        <w:rPr>
          <w:rFonts w:ascii="Times New Roman" w:hAnsi="Times New Roman" w:cs="Times New Roman"/>
          <w:sz w:val="28"/>
          <w:szCs w:val="28"/>
          <w:lang w:val="uk-UA"/>
        </w:rPr>
        <w:t xml:space="preserve">бунгало, житлові </w:t>
      </w:r>
      <w:r w:rsidRPr="001C413C">
        <w:rPr>
          <w:rFonts w:ascii="Times New Roman" w:hAnsi="Times New Roman" w:cs="Times New Roman"/>
          <w:sz w:val="28"/>
          <w:szCs w:val="28"/>
          <w:lang w:val="uk-UA"/>
        </w:rPr>
        <w:t>яхти</w:t>
      </w:r>
      <w:r>
        <w:rPr>
          <w:rFonts w:ascii="Times New Roman" w:hAnsi="Times New Roman" w:cs="Times New Roman"/>
          <w:sz w:val="28"/>
          <w:szCs w:val="28"/>
          <w:lang w:val="uk-UA"/>
        </w:rPr>
        <w:t xml:space="preserve"> і фургони</w:t>
      </w:r>
      <w:r w:rsidRPr="001C413C">
        <w:rPr>
          <w:rFonts w:ascii="Times New Roman" w:hAnsi="Times New Roman" w:cs="Times New Roman"/>
          <w:sz w:val="28"/>
          <w:szCs w:val="28"/>
          <w:lang w:val="uk-UA"/>
        </w:rPr>
        <w:t xml:space="preserve">, незалежно від власності чи </w:t>
      </w:r>
      <w:r>
        <w:rPr>
          <w:rFonts w:ascii="Times New Roman" w:hAnsi="Times New Roman" w:cs="Times New Roman"/>
          <w:sz w:val="28"/>
          <w:szCs w:val="28"/>
          <w:lang w:val="uk-UA"/>
        </w:rPr>
        <w:t>способу оренди</w:t>
      </w:r>
      <w:r w:rsidRPr="001C413C">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1C413C">
        <w:rPr>
          <w:rFonts w:ascii="Times New Roman" w:hAnsi="Times New Roman" w:cs="Times New Roman"/>
          <w:sz w:val="28"/>
          <w:szCs w:val="28"/>
          <w:lang w:val="uk-UA"/>
        </w:rPr>
        <w:t>одаток</w:t>
      </w:r>
      <w:r>
        <w:rPr>
          <w:rFonts w:ascii="Times New Roman" w:hAnsi="Times New Roman" w:cs="Times New Roman"/>
          <w:sz w:val="28"/>
          <w:szCs w:val="28"/>
          <w:lang w:val="uk-UA"/>
        </w:rPr>
        <w:t xml:space="preserve">, яким оподатковуються </w:t>
      </w:r>
      <w:r w:rsidRPr="001C413C">
        <w:rPr>
          <w:rFonts w:ascii="Times New Roman" w:hAnsi="Times New Roman" w:cs="Times New Roman"/>
          <w:sz w:val="28"/>
          <w:szCs w:val="28"/>
          <w:lang w:val="uk-UA"/>
        </w:rPr>
        <w:t xml:space="preserve">доходи від здачі в </w:t>
      </w:r>
      <w:r>
        <w:rPr>
          <w:rFonts w:ascii="Times New Roman" w:hAnsi="Times New Roman" w:cs="Times New Roman"/>
          <w:sz w:val="28"/>
          <w:szCs w:val="28"/>
          <w:lang w:val="uk-UA"/>
        </w:rPr>
        <w:t>оренду</w:t>
      </w:r>
      <w:r w:rsidRPr="001C413C">
        <w:rPr>
          <w:rFonts w:ascii="Times New Roman" w:hAnsi="Times New Roman" w:cs="Times New Roman"/>
          <w:sz w:val="28"/>
          <w:szCs w:val="28"/>
          <w:lang w:val="uk-UA"/>
        </w:rPr>
        <w:t xml:space="preserve"> житлових приміщень</w:t>
      </w:r>
      <w:r>
        <w:rPr>
          <w:rFonts w:ascii="Times New Roman" w:hAnsi="Times New Roman" w:cs="Times New Roman"/>
          <w:sz w:val="28"/>
          <w:szCs w:val="28"/>
          <w:lang w:val="uk-UA"/>
        </w:rPr>
        <w:t xml:space="preserve"> називається</w:t>
      </w:r>
      <w:r w:rsidRPr="007A0E32">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1C413C">
        <w:rPr>
          <w:rFonts w:ascii="Times New Roman" w:hAnsi="Times New Roman" w:cs="Times New Roman"/>
          <w:sz w:val="28"/>
          <w:szCs w:val="28"/>
          <w:lang w:val="uk-UA"/>
        </w:rPr>
        <w:t>ент</w:t>
      </w:r>
      <w:r>
        <w:rPr>
          <w:rFonts w:ascii="Times New Roman" w:hAnsi="Times New Roman" w:cs="Times New Roman"/>
          <w:sz w:val="28"/>
          <w:szCs w:val="28"/>
          <w:lang w:val="uk-UA"/>
        </w:rPr>
        <w:t>ний збір із житлових приміщень, він</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1C413C">
        <w:rPr>
          <w:rFonts w:ascii="Times New Roman" w:hAnsi="Times New Roman" w:cs="Times New Roman"/>
          <w:sz w:val="28"/>
          <w:szCs w:val="28"/>
          <w:lang w:val="uk-UA"/>
        </w:rPr>
        <w:t xml:space="preserve">ідрізняється від </w:t>
      </w:r>
      <w:r>
        <w:rPr>
          <w:rFonts w:ascii="Times New Roman" w:hAnsi="Times New Roman" w:cs="Times New Roman"/>
          <w:sz w:val="28"/>
          <w:szCs w:val="28"/>
          <w:lang w:val="uk-UA"/>
        </w:rPr>
        <w:t xml:space="preserve">податків з оподаткування доходів громадян тим, </w:t>
      </w:r>
      <w:r w:rsidRPr="001C413C">
        <w:rPr>
          <w:rFonts w:ascii="Times New Roman" w:hAnsi="Times New Roman" w:cs="Times New Roman"/>
          <w:sz w:val="28"/>
          <w:szCs w:val="28"/>
          <w:lang w:val="uk-UA"/>
        </w:rPr>
        <w:t xml:space="preserve">що надходить до місцевих бюджетів. </w:t>
      </w:r>
      <w:r>
        <w:rPr>
          <w:rFonts w:ascii="Times New Roman" w:hAnsi="Times New Roman" w:cs="Times New Roman"/>
          <w:sz w:val="28"/>
          <w:szCs w:val="28"/>
          <w:lang w:val="uk-UA"/>
        </w:rPr>
        <w:t xml:space="preserve">Ставки цього податку знаходяться в межах </w:t>
      </w:r>
      <w:r w:rsidRPr="001C413C">
        <w:rPr>
          <w:rFonts w:ascii="Times New Roman" w:hAnsi="Times New Roman" w:cs="Times New Roman"/>
          <w:sz w:val="28"/>
          <w:szCs w:val="28"/>
          <w:lang w:val="uk-UA"/>
        </w:rPr>
        <w:t>від 10 до 40 %</w:t>
      </w:r>
      <w:r>
        <w:rPr>
          <w:rFonts w:ascii="Times New Roman" w:hAnsi="Times New Roman" w:cs="Times New Roman"/>
          <w:sz w:val="28"/>
          <w:szCs w:val="28"/>
          <w:lang w:val="uk-UA"/>
        </w:rPr>
        <w:t xml:space="preserve"> отриманих від даної операції доходів</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C413C">
        <w:rPr>
          <w:rFonts w:ascii="Times New Roman" w:hAnsi="Times New Roman" w:cs="Times New Roman"/>
          <w:sz w:val="28"/>
          <w:szCs w:val="28"/>
          <w:lang w:val="uk-UA"/>
        </w:rPr>
        <w:t>Цей збір справляється на основі оцінної вартості приміщень, яку один раз на п’ять років визначає Valuation Office Agency, спираючись на динаміку ринкови</w:t>
      </w:r>
      <w:r>
        <w:rPr>
          <w:rFonts w:ascii="Times New Roman" w:hAnsi="Times New Roman" w:cs="Times New Roman"/>
          <w:sz w:val="28"/>
          <w:szCs w:val="28"/>
          <w:lang w:val="uk-UA"/>
        </w:rPr>
        <w:t>х цін на оренду» [</w:t>
      </w:r>
      <w:r w:rsidR="008A41AD" w:rsidRPr="008A41AD">
        <w:rPr>
          <w:rFonts w:ascii="Times New Roman" w:hAnsi="Times New Roman" w:cs="Times New Roman"/>
          <w:sz w:val="28"/>
          <w:szCs w:val="28"/>
          <w:lang w:val="uk-UA"/>
        </w:rPr>
        <w:t>42</w:t>
      </w:r>
      <w:r>
        <w:rPr>
          <w:rFonts w:ascii="Times New Roman" w:hAnsi="Times New Roman" w:cs="Times New Roman"/>
          <w:sz w:val="28"/>
          <w:szCs w:val="28"/>
          <w:lang w:val="uk-UA"/>
        </w:rPr>
        <w:t>, с. 78–79].</w:t>
      </w:r>
    </w:p>
    <w:p w:rsidR="00934C81" w:rsidRDefault="00934C81" w:rsidP="00934C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Суттєвим</w:t>
      </w:r>
      <w:r w:rsidRPr="001C413C">
        <w:rPr>
          <w:rFonts w:ascii="Times New Roman" w:hAnsi="Times New Roman" w:cs="Times New Roman"/>
          <w:sz w:val="28"/>
          <w:szCs w:val="28"/>
          <w:lang w:val="uk-UA"/>
        </w:rPr>
        <w:t xml:space="preserve"> джерелом поповнення </w:t>
      </w:r>
      <w:r>
        <w:rPr>
          <w:rFonts w:ascii="Times New Roman" w:hAnsi="Times New Roman" w:cs="Times New Roman"/>
          <w:sz w:val="28"/>
          <w:szCs w:val="28"/>
          <w:lang w:val="uk-UA"/>
        </w:rPr>
        <w:t xml:space="preserve">дохідної частини </w:t>
      </w:r>
      <w:r w:rsidRPr="001C413C">
        <w:rPr>
          <w:rFonts w:ascii="Times New Roman" w:hAnsi="Times New Roman" w:cs="Times New Roman"/>
          <w:sz w:val="28"/>
          <w:szCs w:val="28"/>
          <w:lang w:val="uk-UA"/>
        </w:rPr>
        <w:t xml:space="preserve">місцевих бюджетів у Нiмеччині є поземельний податок, </w:t>
      </w:r>
      <w:r>
        <w:rPr>
          <w:rFonts w:ascii="Times New Roman" w:hAnsi="Times New Roman" w:cs="Times New Roman"/>
          <w:sz w:val="28"/>
          <w:szCs w:val="28"/>
          <w:lang w:val="uk-UA"/>
        </w:rPr>
        <w:t>платниками якого є</w:t>
      </w:r>
      <w:r w:rsidRPr="001C413C">
        <w:rPr>
          <w:rFonts w:ascii="Times New Roman" w:hAnsi="Times New Roman" w:cs="Times New Roman"/>
          <w:sz w:val="28"/>
          <w:szCs w:val="28"/>
          <w:lang w:val="uk-UA"/>
        </w:rPr>
        <w:t xml:space="preserve"> власники нерухомості. </w:t>
      </w:r>
      <w:r>
        <w:rPr>
          <w:rFonts w:ascii="Times New Roman" w:hAnsi="Times New Roman" w:cs="Times New Roman"/>
          <w:sz w:val="28"/>
          <w:szCs w:val="28"/>
          <w:lang w:val="uk-UA"/>
        </w:rPr>
        <w:t>Відповідно до Закону</w:t>
      </w:r>
      <w:r w:rsidRPr="001C413C">
        <w:rPr>
          <w:rFonts w:ascii="Times New Roman" w:hAnsi="Times New Roman" w:cs="Times New Roman"/>
          <w:sz w:val="28"/>
          <w:szCs w:val="28"/>
          <w:lang w:val="uk-UA"/>
        </w:rPr>
        <w:t xml:space="preserve"> «Про поземельний податок» об’єктами </w:t>
      </w:r>
      <w:r>
        <w:rPr>
          <w:rFonts w:ascii="Times New Roman" w:hAnsi="Times New Roman" w:cs="Times New Roman"/>
          <w:sz w:val="28"/>
          <w:szCs w:val="28"/>
          <w:lang w:val="uk-UA"/>
        </w:rPr>
        <w:t>оподаткування є</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C413C">
        <w:rPr>
          <w:rFonts w:ascii="Times New Roman" w:hAnsi="Times New Roman" w:cs="Times New Roman"/>
          <w:sz w:val="28"/>
          <w:szCs w:val="28"/>
          <w:lang w:val="uk-UA"/>
        </w:rPr>
        <w:t>земельні ділянки в сільському та лісовому господарствах і земельні ділянки під забудову</w:t>
      </w:r>
      <w:r>
        <w:rPr>
          <w:rFonts w:ascii="Times New Roman" w:hAnsi="Times New Roman" w:cs="Times New Roman"/>
          <w:sz w:val="28"/>
          <w:szCs w:val="28"/>
          <w:lang w:val="uk-UA"/>
        </w:rPr>
        <w:t>» [</w:t>
      </w:r>
      <w:r w:rsidR="008A41AD" w:rsidRPr="008A41AD">
        <w:rPr>
          <w:rFonts w:ascii="Times New Roman" w:hAnsi="Times New Roman" w:cs="Times New Roman"/>
          <w:sz w:val="28"/>
          <w:szCs w:val="28"/>
        </w:rPr>
        <w:t>44</w:t>
      </w:r>
      <w:r>
        <w:rPr>
          <w:rFonts w:ascii="Times New Roman" w:hAnsi="Times New Roman" w:cs="Times New Roman"/>
          <w:sz w:val="28"/>
          <w:szCs w:val="28"/>
          <w:lang w:val="uk-UA"/>
        </w:rPr>
        <w:t>, с. 190]</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Ставка</w:t>
      </w:r>
      <w:r w:rsidRPr="001C413C">
        <w:rPr>
          <w:rFonts w:ascii="Times New Roman" w:hAnsi="Times New Roman" w:cs="Times New Roman"/>
          <w:sz w:val="28"/>
          <w:szCs w:val="28"/>
          <w:lang w:val="uk-UA"/>
        </w:rPr>
        <w:t xml:space="preserve"> поземельного податку залежить від</w:t>
      </w:r>
      <w:r>
        <w:rPr>
          <w:rFonts w:ascii="Times New Roman" w:hAnsi="Times New Roman" w:cs="Times New Roman"/>
          <w:sz w:val="28"/>
          <w:szCs w:val="28"/>
          <w:lang w:val="uk-UA"/>
        </w:rPr>
        <w:t xml:space="preserve"> розташування</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земельної ділянки, її розміру та</w:t>
      </w:r>
      <w:r w:rsidRPr="001C413C">
        <w:rPr>
          <w:rFonts w:ascii="Times New Roman" w:hAnsi="Times New Roman" w:cs="Times New Roman"/>
          <w:sz w:val="28"/>
          <w:szCs w:val="28"/>
          <w:lang w:val="uk-UA"/>
        </w:rPr>
        <w:t xml:space="preserve"> оціночн</w:t>
      </w:r>
      <w:r>
        <w:rPr>
          <w:rFonts w:ascii="Times New Roman" w:hAnsi="Times New Roman" w:cs="Times New Roman"/>
          <w:sz w:val="28"/>
          <w:szCs w:val="28"/>
          <w:lang w:val="uk-UA"/>
        </w:rPr>
        <w:t>ої</w:t>
      </w:r>
      <w:r w:rsidRPr="001C413C">
        <w:rPr>
          <w:rFonts w:ascii="Times New Roman" w:hAnsi="Times New Roman" w:cs="Times New Roman"/>
          <w:sz w:val="28"/>
          <w:szCs w:val="28"/>
          <w:lang w:val="uk-UA"/>
        </w:rPr>
        <w:t xml:space="preserve"> варт</w:t>
      </w:r>
      <w:r>
        <w:rPr>
          <w:rFonts w:ascii="Times New Roman" w:hAnsi="Times New Roman" w:cs="Times New Roman"/>
          <w:sz w:val="28"/>
          <w:szCs w:val="28"/>
          <w:lang w:val="uk-UA"/>
        </w:rPr>
        <w:t xml:space="preserve">ості. </w:t>
      </w:r>
      <w:r>
        <w:rPr>
          <w:rFonts w:ascii="Times New Roman" w:hAnsi="Times New Roman" w:cs="Times New Roman"/>
          <w:sz w:val="28"/>
          <w:szCs w:val="28"/>
          <w:lang w:val="uk-UA"/>
        </w:rPr>
        <w:lastRenderedPageBreak/>
        <w:t>Адміністрування даного платежу здійснюють «…</w:t>
      </w:r>
      <w:r w:rsidRPr="001C413C">
        <w:rPr>
          <w:rFonts w:ascii="Times New Roman" w:hAnsi="Times New Roman" w:cs="Times New Roman"/>
          <w:sz w:val="28"/>
          <w:szCs w:val="28"/>
          <w:lang w:val="uk-UA"/>
        </w:rPr>
        <w:t>податкові органи, до компетенції яких належить визначення бази оподаткування. Базою оподаткування цього податку є єдина розрахункова вартість об’єкта нерухомості</w:t>
      </w:r>
      <w:r>
        <w:rPr>
          <w:rFonts w:ascii="Times New Roman" w:hAnsi="Times New Roman" w:cs="Times New Roman"/>
          <w:sz w:val="28"/>
          <w:szCs w:val="28"/>
          <w:lang w:val="uk-UA"/>
        </w:rPr>
        <w:t>»</w:t>
      </w:r>
      <w:r w:rsidRPr="001C413C">
        <w:rPr>
          <w:rFonts w:ascii="Times New Roman" w:hAnsi="Times New Roman" w:cs="Times New Roman"/>
          <w:sz w:val="28"/>
          <w:szCs w:val="28"/>
          <w:lang w:val="uk-UA"/>
        </w:rPr>
        <w:t xml:space="preserve"> [</w:t>
      </w:r>
      <w:r w:rsidR="008A41AD" w:rsidRPr="008A41AD">
        <w:rPr>
          <w:rFonts w:ascii="Times New Roman" w:hAnsi="Times New Roman" w:cs="Times New Roman"/>
          <w:sz w:val="28"/>
          <w:szCs w:val="28"/>
        </w:rPr>
        <w:t>44</w:t>
      </w:r>
      <w:r w:rsidRPr="001C413C">
        <w:rPr>
          <w:rFonts w:ascii="Times New Roman" w:hAnsi="Times New Roman" w:cs="Times New Roman"/>
          <w:sz w:val="28"/>
          <w:szCs w:val="28"/>
          <w:lang w:val="uk-UA"/>
        </w:rPr>
        <w:t xml:space="preserve">, с. 191]. </w:t>
      </w:r>
    </w:p>
    <w:p w:rsidR="00934C81" w:rsidRDefault="00934C81" w:rsidP="00934C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1C413C">
        <w:rPr>
          <w:rFonts w:ascii="Times New Roman" w:hAnsi="Times New Roman" w:cs="Times New Roman"/>
          <w:sz w:val="28"/>
          <w:szCs w:val="28"/>
          <w:lang w:val="uk-UA"/>
        </w:rPr>
        <w:t>ра</w:t>
      </w:r>
      <w:r>
        <w:rPr>
          <w:rFonts w:ascii="Times New Roman" w:hAnsi="Times New Roman" w:cs="Times New Roman"/>
          <w:sz w:val="28"/>
          <w:szCs w:val="28"/>
          <w:lang w:val="uk-UA"/>
        </w:rPr>
        <w:t>кти</w:t>
      </w:r>
      <w:r w:rsidRPr="001C413C">
        <w:rPr>
          <w:rFonts w:ascii="Times New Roman" w:hAnsi="Times New Roman" w:cs="Times New Roman"/>
          <w:sz w:val="28"/>
          <w:szCs w:val="28"/>
          <w:lang w:val="uk-UA"/>
        </w:rPr>
        <w:t>к</w:t>
      </w:r>
      <w:r>
        <w:rPr>
          <w:rFonts w:ascii="Times New Roman" w:hAnsi="Times New Roman" w:cs="Times New Roman"/>
          <w:sz w:val="28"/>
          <w:szCs w:val="28"/>
          <w:lang w:val="uk-UA"/>
        </w:rPr>
        <w:t>а</w:t>
      </w:r>
      <w:r w:rsidRPr="001C413C">
        <w:rPr>
          <w:rFonts w:ascii="Times New Roman" w:hAnsi="Times New Roman" w:cs="Times New Roman"/>
          <w:sz w:val="28"/>
          <w:szCs w:val="28"/>
          <w:lang w:val="uk-UA"/>
        </w:rPr>
        <w:t xml:space="preserve"> зарубіжних країн </w:t>
      </w:r>
      <w:r>
        <w:rPr>
          <w:rFonts w:ascii="Times New Roman" w:hAnsi="Times New Roman" w:cs="Times New Roman"/>
          <w:sz w:val="28"/>
          <w:szCs w:val="28"/>
          <w:lang w:val="uk-UA"/>
        </w:rPr>
        <w:t>щодо оподаткування особистого</w:t>
      </w:r>
      <w:r w:rsidRPr="001C413C">
        <w:rPr>
          <w:rFonts w:ascii="Times New Roman" w:hAnsi="Times New Roman" w:cs="Times New Roman"/>
          <w:sz w:val="28"/>
          <w:szCs w:val="28"/>
          <w:lang w:val="uk-UA"/>
        </w:rPr>
        <w:t xml:space="preserve"> майн</w:t>
      </w:r>
      <w:r>
        <w:rPr>
          <w:rFonts w:ascii="Times New Roman" w:hAnsi="Times New Roman" w:cs="Times New Roman"/>
          <w:sz w:val="28"/>
          <w:szCs w:val="28"/>
          <w:lang w:val="uk-UA"/>
        </w:rPr>
        <w:t>а вказує на те, що оподаткуванню підлягає</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C413C">
        <w:rPr>
          <w:rFonts w:ascii="Times New Roman" w:hAnsi="Times New Roman" w:cs="Times New Roman"/>
          <w:sz w:val="28"/>
          <w:szCs w:val="28"/>
          <w:lang w:val="uk-UA"/>
        </w:rPr>
        <w:t>майно фізичних осіб за ви</w:t>
      </w:r>
      <w:r>
        <w:rPr>
          <w:rFonts w:ascii="Times New Roman" w:hAnsi="Times New Roman" w:cs="Times New Roman"/>
          <w:sz w:val="28"/>
          <w:szCs w:val="28"/>
          <w:lang w:val="uk-UA"/>
        </w:rPr>
        <w:t>рахуванням зобов’язань, що вини</w:t>
      </w:r>
      <w:r w:rsidRPr="001C413C">
        <w:rPr>
          <w:rFonts w:ascii="Times New Roman" w:hAnsi="Times New Roman" w:cs="Times New Roman"/>
          <w:sz w:val="28"/>
          <w:szCs w:val="28"/>
          <w:lang w:val="uk-UA"/>
        </w:rPr>
        <w:t>кають у зв’язку з володінням цим майном</w:t>
      </w:r>
      <w:r>
        <w:rPr>
          <w:rFonts w:ascii="Times New Roman" w:hAnsi="Times New Roman" w:cs="Times New Roman"/>
          <w:sz w:val="28"/>
          <w:szCs w:val="28"/>
          <w:lang w:val="uk-UA"/>
        </w:rPr>
        <w:t>» [</w:t>
      </w:r>
      <w:r w:rsidR="008A41AD" w:rsidRPr="008A41AD">
        <w:rPr>
          <w:rFonts w:ascii="Times New Roman" w:hAnsi="Times New Roman" w:cs="Times New Roman"/>
          <w:sz w:val="28"/>
          <w:szCs w:val="28"/>
          <w:lang w:val="uk-UA"/>
        </w:rPr>
        <w:t>23</w:t>
      </w:r>
      <w:r>
        <w:rPr>
          <w:rFonts w:ascii="Times New Roman" w:hAnsi="Times New Roman" w:cs="Times New Roman"/>
          <w:sz w:val="28"/>
          <w:szCs w:val="28"/>
          <w:lang w:val="uk-UA"/>
        </w:rPr>
        <w:t>, с. 92]</w:t>
      </w:r>
      <w:r w:rsidRPr="001C413C">
        <w:rPr>
          <w:rFonts w:ascii="Times New Roman" w:hAnsi="Times New Roman" w:cs="Times New Roman"/>
          <w:sz w:val="28"/>
          <w:szCs w:val="28"/>
          <w:lang w:val="uk-UA"/>
        </w:rPr>
        <w:t xml:space="preserve">. За </w:t>
      </w:r>
      <w:r>
        <w:rPr>
          <w:rFonts w:ascii="Times New Roman" w:hAnsi="Times New Roman" w:cs="Times New Roman"/>
          <w:sz w:val="28"/>
          <w:szCs w:val="28"/>
          <w:lang w:val="uk-UA"/>
        </w:rPr>
        <w:t>дослідженнями</w:t>
      </w:r>
      <w:r w:rsidRPr="001C413C">
        <w:rPr>
          <w:rFonts w:ascii="Times New Roman" w:hAnsi="Times New Roman" w:cs="Times New Roman"/>
          <w:sz w:val="28"/>
          <w:szCs w:val="28"/>
          <w:lang w:val="uk-UA"/>
        </w:rPr>
        <w:t xml:space="preserve"> Л.Л. Жебчук, </w:t>
      </w:r>
      <w:r>
        <w:rPr>
          <w:rFonts w:ascii="Times New Roman" w:hAnsi="Times New Roman" w:cs="Times New Roman"/>
          <w:sz w:val="28"/>
          <w:szCs w:val="28"/>
          <w:lang w:val="uk-UA"/>
        </w:rPr>
        <w:t>«…</w:t>
      </w:r>
      <w:r w:rsidRPr="001C413C">
        <w:rPr>
          <w:rFonts w:ascii="Times New Roman" w:hAnsi="Times New Roman" w:cs="Times New Roman"/>
          <w:sz w:val="28"/>
          <w:szCs w:val="28"/>
          <w:lang w:val="uk-UA"/>
        </w:rPr>
        <w:t>податок на о</w:t>
      </w:r>
      <w:r>
        <w:rPr>
          <w:rFonts w:ascii="Times New Roman" w:hAnsi="Times New Roman" w:cs="Times New Roman"/>
          <w:sz w:val="28"/>
          <w:szCs w:val="28"/>
          <w:lang w:val="uk-UA"/>
        </w:rPr>
        <w:t>собисте май</w:t>
      </w:r>
      <w:r w:rsidRPr="001C413C">
        <w:rPr>
          <w:rFonts w:ascii="Times New Roman" w:hAnsi="Times New Roman" w:cs="Times New Roman"/>
          <w:sz w:val="28"/>
          <w:szCs w:val="28"/>
          <w:lang w:val="uk-UA"/>
        </w:rPr>
        <w:t xml:space="preserve">но за єдиною </w:t>
      </w:r>
      <w:r>
        <w:rPr>
          <w:rFonts w:ascii="Times New Roman" w:hAnsi="Times New Roman" w:cs="Times New Roman"/>
          <w:sz w:val="28"/>
          <w:szCs w:val="28"/>
          <w:lang w:val="uk-UA"/>
        </w:rPr>
        <w:t xml:space="preserve">базовою </w:t>
      </w:r>
      <w:r w:rsidRPr="001C413C">
        <w:rPr>
          <w:rFonts w:ascii="Times New Roman" w:hAnsi="Times New Roman" w:cs="Times New Roman"/>
          <w:sz w:val="28"/>
          <w:szCs w:val="28"/>
          <w:lang w:val="uk-UA"/>
        </w:rPr>
        <w:t>ставкою сплачу</w:t>
      </w:r>
      <w:r>
        <w:rPr>
          <w:rFonts w:ascii="Times New Roman" w:hAnsi="Times New Roman" w:cs="Times New Roman"/>
          <w:sz w:val="28"/>
          <w:szCs w:val="28"/>
          <w:lang w:val="uk-UA"/>
        </w:rPr>
        <w:t>ється</w:t>
      </w:r>
      <w:r w:rsidRPr="001C413C">
        <w:rPr>
          <w:rFonts w:ascii="Times New Roman" w:hAnsi="Times New Roman" w:cs="Times New Roman"/>
          <w:sz w:val="28"/>
          <w:szCs w:val="28"/>
          <w:lang w:val="uk-UA"/>
        </w:rPr>
        <w:t xml:space="preserve"> у Бельгії (1%), Данії (2%), Німеччині (0,5% для приватних осіб, 0,6% для корпорацій), Японії (1,4%), а</w:t>
      </w:r>
      <w:r>
        <w:rPr>
          <w:rFonts w:ascii="Times New Roman" w:hAnsi="Times New Roman" w:cs="Times New Roman"/>
          <w:sz w:val="28"/>
          <w:szCs w:val="28"/>
          <w:lang w:val="uk-UA"/>
        </w:rPr>
        <w:t xml:space="preserve"> також Ісландії та Люксембурзі» </w:t>
      </w:r>
      <w:r w:rsidRPr="001C413C">
        <w:rPr>
          <w:rFonts w:ascii="Times New Roman" w:hAnsi="Times New Roman" w:cs="Times New Roman"/>
          <w:sz w:val="28"/>
          <w:szCs w:val="28"/>
          <w:lang w:val="uk-UA"/>
        </w:rPr>
        <w:t>[</w:t>
      </w:r>
      <w:r w:rsidR="008A41AD" w:rsidRPr="008A41AD">
        <w:rPr>
          <w:rFonts w:ascii="Times New Roman" w:hAnsi="Times New Roman" w:cs="Times New Roman"/>
          <w:sz w:val="28"/>
          <w:szCs w:val="28"/>
          <w:lang w:val="uk-UA"/>
        </w:rPr>
        <w:t>23</w:t>
      </w:r>
      <w:r w:rsidRPr="001C413C">
        <w:rPr>
          <w:rFonts w:ascii="Times New Roman" w:hAnsi="Times New Roman" w:cs="Times New Roman"/>
          <w:sz w:val="28"/>
          <w:szCs w:val="28"/>
          <w:lang w:val="uk-UA"/>
        </w:rPr>
        <w:t xml:space="preserve">, с. 93]. Отже, </w:t>
      </w:r>
      <w:r>
        <w:rPr>
          <w:rFonts w:ascii="Times New Roman" w:hAnsi="Times New Roman" w:cs="Times New Roman"/>
          <w:sz w:val="28"/>
          <w:szCs w:val="28"/>
          <w:lang w:val="uk-UA"/>
        </w:rPr>
        <w:t>даний</w:t>
      </w:r>
      <w:r w:rsidRPr="001C413C">
        <w:rPr>
          <w:rFonts w:ascii="Times New Roman" w:hAnsi="Times New Roman" w:cs="Times New Roman"/>
          <w:sz w:val="28"/>
          <w:szCs w:val="28"/>
          <w:lang w:val="uk-UA"/>
        </w:rPr>
        <w:t xml:space="preserve"> податок </w:t>
      </w:r>
      <w:r>
        <w:rPr>
          <w:rFonts w:ascii="Times New Roman" w:hAnsi="Times New Roman" w:cs="Times New Roman"/>
          <w:sz w:val="28"/>
          <w:szCs w:val="28"/>
          <w:lang w:val="uk-UA"/>
        </w:rPr>
        <w:t>зай</w:t>
      </w:r>
      <w:r w:rsidRPr="001C413C">
        <w:rPr>
          <w:rFonts w:ascii="Times New Roman" w:hAnsi="Times New Roman" w:cs="Times New Roman"/>
          <w:sz w:val="28"/>
          <w:szCs w:val="28"/>
          <w:lang w:val="uk-UA"/>
        </w:rPr>
        <w:t xml:space="preserve">має </w:t>
      </w:r>
      <w:r>
        <w:rPr>
          <w:rFonts w:ascii="Times New Roman" w:hAnsi="Times New Roman" w:cs="Times New Roman"/>
          <w:sz w:val="28"/>
          <w:szCs w:val="28"/>
          <w:lang w:val="uk-UA"/>
        </w:rPr>
        <w:t>істотну частку</w:t>
      </w:r>
      <w:r w:rsidRPr="001C413C">
        <w:rPr>
          <w:rFonts w:ascii="Times New Roman" w:hAnsi="Times New Roman" w:cs="Times New Roman"/>
          <w:sz w:val="28"/>
          <w:szCs w:val="28"/>
          <w:lang w:val="uk-UA"/>
        </w:rPr>
        <w:t xml:space="preserve"> у </w:t>
      </w:r>
      <w:r>
        <w:rPr>
          <w:rFonts w:ascii="Times New Roman" w:hAnsi="Times New Roman" w:cs="Times New Roman"/>
          <w:sz w:val="28"/>
          <w:szCs w:val="28"/>
          <w:lang w:val="uk-UA"/>
        </w:rPr>
        <w:t>структурі місцевих бюджетів країн</w:t>
      </w:r>
      <w:r w:rsidRPr="001C413C">
        <w:rPr>
          <w:rFonts w:ascii="Times New Roman" w:hAnsi="Times New Roman" w:cs="Times New Roman"/>
          <w:sz w:val="28"/>
          <w:szCs w:val="28"/>
          <w:lang w:val="uk-UA"/>
        </w:rPr>
        <w:t xml:space="preserve"> Європейського Союзу. Що</w:t>
      </w:r>
      <w:r>
        <w:rPr>
          <w:rFonts w:ascii="Times New Roman" w:hAnsi="Times New Roman" w:cs="Times New Roman"/>
          <w:sz w:val="28"/>
          <w:szCs w:val="28"/>
          <w:lang w:val="uk-UA"/>
        </w:rPr>
        <w:t>до</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питомої ваги</w:t>
      </w:r>
      <w:r w:rsidRPr="001C413C">
        <w:rPr>
          <w:rFonts w:ascii="Times New Roman" w:hAnsi="Times New Roman" w:cs="Times New Roman"/>
          <w:sz w:val="28"/>
          <w:szCs w:val="28"/>
          <w:lang w:val="uk-UA"/>
        </w:rPr>
        <w:t xml:space="preserve"> цього </w:t>
      </w:r>
      <w:r>
        <w:rPr>
          <w:rFonts w:ascii="Times New Roman" w:hAnsi="Times New Roman" w:cs="Times New Roman"/>
          <w:sz w:val="28"/>
          <w:szCs w:val="28"/>
          <w:lang w:val="uk-UA"/>
        </w:rPr>
        <w:t>платежу</w:t>
      </w:r>
      <w:r w:rsidRPr="001C413C">
        <w:rPr>
          <w:rFonts w:ascii="Times New Roman" w:hAnsi="Times New Roman" w:cs="Times New Roman"/>
          <w:sz w:val="28"/>
          <w:szCs w:val="28"/>
          <w:lang w:val="uk-UA"/>
        </w:rPr>
        <w:t xml:space="preserve"> у відсотках до ВВП, то </w:t>
      </w:r>
      <w:r>
        <w:rPr>
          <w:rFonts w:ascii="Times New Roman" w:hAnsi="Times New Roman" w:cs="Times New Roman"/>
          <w:sz w:val="28"/>
          <w:szCs w:val="28"/>
          <w:lang w:val="uk-UA"/>
        </w:rPr>
        <w:t>«…</w:t>
      </w:r>
      <w:r w:rsidRPr="001C413C">
        <w:rPr>
          <w:rFonts w:ascii="Times New Roman" w:hAnsi="Times New Roman" w:cs="Times New Roman"/>
          <w:sz w:val="28"/>
          <w:szCs w:val="28"/>
          <w:lang w:val="uk-UA"/>
        </w:rPr>
        <w:t xml:space="preserve">в середньому </w:t>
      </w:r>
      <w:r>
        <w:rPr>
          <w:rFonts w:ascii="Times New Roman" w:hAnsi="Times New Roman" w:cs="Times New Roman"/>
          <w:sz w:val="28"/>
          <w:szCs w:val="28"/>
          <w:lang w:val="uk-UA"/>
        </w:rPr>
        <w:t xml:space="preserve">в європейських </w:t>
      </w:r>
      <w:r w:rsidRPr="001C413C">
        <w:rPr>
          <w:rFonts w:ascii="Times New Roman" w:hAnsi="Times New Roman" w:cs="Times New Roman"/>
          <w:sz w:val="28"/>
          <w:szCs w:val="28"/>
          <w:lang w:val="uk-UA"/>
        </w:rPr>
        <w:t xml:space="preserve"> країнах він </w:t>
      </w:r>
      <w:r>
        <w:rPr>
          <w:rFonts w:ascii="Times New Roman" w:hAnsi="Times New Roman" w:cs="Times New Roman"/>
          <w:sz w:val="28"/>
          <w:szCs w:val="28"/>
          <w:lang w:val="uk-UA"/>
        </w:rPr>
        <w:t>становить</w:t>
      </w:r>
      <w:r w:rsidRPr="001C413C">
        <w:rPr>
          <w:rFonts w:ascii="Times New Roman" w:hAnsi="Times New Roman" w:cs="Times New Roman"/>
          <w:sz w:val="28"/>
          <w:szCs w:val="28"/>
          <w:lang w:val="uk-UA"/>
        </w:rPr>
        <w:t xml:space="preserve"> 2,1%, причому у Великій Британії цей показник становить 4,2% ВВП; Данії – 2,7%; Польщі – 1,2%; Франції – 1,1%</w:t>
      </w:r>
      <w:r>
        <w:rPr>
          <w:rFonts w:ascii="Times New Roman" w:hAnsi="Times New Roman" w:cs="Times New Roman"/>
          <w:sz w:val="28"/>
          <w:szCs w:val="28"/>
          <w:lang w:val="uk-UA"/>
        </w:rPr>
        <w:t>»</w:t>
      </w:r>
      <w:r w:rsidRPr="001C413C">
        <w:rPr>
          <w:rFonts w:ascii="Times New Roman" w:hAnsi="Times New Roman" w:cs="Times New Roman"/>
          <w:sz w:val="28"/>
          <w:szCs w:val="28"/>
          <w:lang w:val="uk-UA"/>
        </w:rPr>
        <w:t xml:space="preserve"> [</w:t>
      </w:r>
      <w:r w:rsidR="008A41AD" w:rsidRPr="008A41AD">
        <w:rPr>
          <w:rFonts w:ascii="Times New Roman" w:hAnsi="Times New Roman" w:cs="Times New Roman"/>
          <w:sz w:val="28"/>
          <w:szCs w:val="28"/>
        </w:rPr>
        <w:t>59</w:t>
      </w:r>
      <w:r w:rsidRPr="001C413C">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Pr="001C413C">
        <w:rPr>
          <w:rFonts w:ascii="Times New Roman" w:hAnsi="Times New Roman" w:cs="Times New Roman"/>
          <w:sz w:val="28"/>
          <w:szCs w:val="28"/>
          <w:lang w:val="uk-UA"/>
        </w:rPr>
        <w:t>зар</w:t>
      </w:r>
      <w:r>
        <w:rPr>
          <w:rFonts w:ascii="Times New Roman" w:hAnsi="Times New Roman" w:cs="Times New Roman"/>
          <w:sz w:val="28"/>
          <w:szCs w:val="28"/>
          <w:lang w:val="uk-UA"/>
        </w:rPr>
        <w:t>убіжний досвід розвитку місцевого оподаткування</w:t>
      </w:r>
      <w:r w:rsidRPr="001C413C">
        <w:rPr>
          <w:rFonts w:ascii="Times New Roman" w:hAnsi="Times New Roman" w:cs="Times New Roman"/>
          <w:sz w:val="28"/>
          <w:szCs w:val="28"/>
          <w:lang w:val="uk-UA"/>
        </w:rPr>
        <w:t xml:space="preserve"> має важливе значення в </w:t>
      </w:r>
      <w:r>
        <w:rPr>
          <w:rFonts w:ascii="Times New Roman" w:hAnsi="Times New Roman" w:cs="Times New Roman"/>
          <w:sz w:val="28"/>
          <w:szCs w:val="28"/>
          <w:lang w:val="uk-UA"/>
        </w:rPr>
        <w:t>контексті наповнення місцевих бюджетів різного рівня необхідними фінансовими ресурсами і може виступати інформацією для впровадження в Україні</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де</w:t>
      </w:r>
      <w:r w:rsidRPr="001C413C">
        <w:rPr>
          <w:rFonts w:ascii="Times New Roman" w:hAnsi="Times New Roman" w:cs="Times New Roman"/>
          <w:sz w:val="28"/>
          <w:szCs w:val="28"/>
          <w:lang w:val="uk-UA"/>
        </w:rPr>
        <w:t xml:space="preserve"> назріла гостра необхідність </w:t>
      </w:r>
      <w:r>
        <w:rPr>
          <w:rFonts w:ascii="Times New Roman" w:hAnsi="Times New Roman" w:cs="Times New Roman"/>
          <w:sz w:val="28"/>
          <w:szCs w:val="28"/>
          <w:lang w:val="uk-UA"/>
        </w:rPr>
        <w:t>вдосконалення процедури адміністрування місцевих податків і зборів</w:t>
      </w:r>
      <w:r w:rsidRPr="001C413C">
        <w:rPr>
          <w:rFonts w:ascii="Times New Roman" w:hAnsi="Times New Roman" w:cs="Times New Roman"/>
          <w:sz w:val="28"/>
          <w:szCs w:val="28"/>
          <w:lang w:val="uk-UA"/>
        </w:rPr>
        <w:t xml:space="preserve">. </w:t>
      </w:r>
    </w:p>
    <w:p w:rsidR="00934C81" w:rsidRDefault="00934C81" w:rsidP="00934C8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Теоретичні напрацювання та практичний досвід</w:t>
      </w:r>
      <w:r w:rsidRPr="001C413C">
        <w:rPr>
          <w:rFonts w:ascii="Times New Roman" w:hAnsi="Times New Roman" w:cs="Times New Roman"/>
          <w:sz w:val="28"/>
          <w:szCs w:val="28"/>
          <w:lang w:val="uk-UA"/>
        </w:rPr>
        <w:t xml:space="preserve"> окремих країн </w:t>
      </w:r>
      <w:r>
        <w:rPr>
          <w:rFonts w:ascii="Times New Roman" w:hAnsi="Times New Roman" w:cs="Times New Roman"/>
          <w:sz w:val="28"/>
          <w:szCs w:val="28"/>
          <w:lang w:val="uk-UA"/>
        </w:rPr>
        <w:t>світу вказує на необхідність впровадження гнучкої системи місцевого оподаткування</w:t>
      </w:r>
      <w:r w:rsidRPr="001C413C">
        <w:rPr>
          <w:rFonts w:ascii="Times New Roman" w:hAnsi="Times New Roman" w:cs="Times New Roman"/>
          <w:sz w:val="28"/>
          <w:szCs w:val="28"/>
          <w:lang w:val="uk-UA"/>
        </w:rPr>
        <w:t xml:space="preserve">, що </w:t>
      </w:r>
      <w:r>
        <w:rPr>
          <w:rFonts w:ascii="Times New Roman" w:hAnsi="Times New Roman" w:cs="Times New Roman"/>
          <w:sz w:val="28"/>
          <w:szCs w:val="28"/>
          <w:lang w:val="uk-UA"/>
        </w:rPr>
        <w:t>дозволить</w:t>
      </w:r>
      <w:r w:rsidRPr="001C413C">
        <w:rPr>
          <w:rFonts w:ascii="Times New Roman" w:hAnsi="Times New Roman" w:cs="Times New Roman"/>
          <w:sz w:val="28"/>
          <w:szCs w:val="28"/>
          <w:lang w:val="uk-UA"/>
        </w:rPr>
        <w:t xml:space="preserve"> адаптувати </w:t>
      </w:r>
      <w:r>
        <w:rPr>
          <w:rFonts w:ascii="Times New Roman" w:hAnsi="Times New Roman" w:cs="Times New Roman"/>
          <w:sz w:val="28"/>
          <w:szCs w:val="28"/>
          <w:lang w:val="uk-UA"/>
        </w:rPr>
        <w:t>фіскальні інструменти місцевої влади щодо</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акумулювання</w:t>
      </w:r>
      <w:r w:rsidRPr="001C413C">
        <w:rPr>
          <w:rFonts w:ascii="Times New Roman" w:hAnsi="Times New Roman" w:cs="Times New Roman"/>
          <w:sz w:val="28"/>
          <w:szCs w:val="28"/>
          <w:lang w:val="uk-UA"/>
        </w:rPr>
        <w:t xml:space="preserve"> фінансових ресурсів </w:t>
      </w:r>
      <w:r>
        <w:rPr>
          <w:rFonts w:ascii="Times New Roman" w:hAnsi="Times New Roman" w:cs="Times New Roman"/>
          <w:sz w:val="28"/>
          <w:szCs w:val="28"/>
          <w:lang w:val="uk-UA"/>
        </w:rPr>
        <w:t>для задоволення</w:t>
      </w:r>
      <w:r w:rsidRPr="001C413C">
        <w:rPr>
          <w:rFonts w:ascii="Times New Roman" w:hAnsi="Times New Roman" w:cs="Times New Roman"/>
          <w:sz w:val="28"/>
          <w:szCs w:val="28"/>
          <w:lang w:val="uk-UA"/>
        </w:rPr>
        <w:t xml:space="preserve"> специфічних потреб </w:t>
      </w:r>
      <w:r>
        <w:rPr>
          <w:rFonts w:ascii="Times New Roman" w:hAnsi="Times New Roman" w:cs="Times New Roman"/>
          <w:sz w:val="28"/>
          <w:szCs w:val="28"/>
          <w:lang w:val="uk-UA"/>
        </w:rPr>
        <w:t>територій</w:t>
      </w:r>
      <w:r w:rsidRPr="001C413C">
        <w:rPr>
          <w:rFonts w:ascii="Times New Roman" w:hAnsi="Times New Roman" w:cs="Times New Roman"/>
          <w:sz w:val="28"/>
          <w:szCs w:val="28"/>
          <w:lang w:val="uk-UA"/>
        </w:rPr>
        <w:t xml:space="preserve"> з </w:t>
      </w:r>
      <w:r>
        <w:rPr>
          <w:rFonts w:ascii="Times New Roman" w:hAnsi="Times New Roman" w:cs="Times New Roman"/>
          <w:sz w:val="28"/>
          <w:szCs w:val="28"/>
          <w:lang w:val="uk-UA"/>
        </w:rPr>
        <w:t>в</w:t>
      </w:r>
      <w:r w:rsidRPr="001C413C">
        <w:rPr>
          <w:rFonts w:ascii="Times New Roman" w:hAnsi="Times New Roman" w:cs="Times New Roman"/>
          <w:sz w:val="28"/>
          <w:szCs w:val="28"/>
          <w:lang w:val="uk-UA"/>
        </w:rPr>
        <w:t xml:space="preserve">рахуванням </w:t>
      </w:r>
      <w:r>
        <w:rPr>
          <w:rFonts w:ascii="Times New Roman" w:hAnsi="Times New Roman" w:cs="Times New Roman"/>
          <w:sz w:val="28"/>
          <w:szCs w:val="28"/>
          <w:lang w:val="uk-UA"/>
        </w:rPr>
        <w:t>специфіки</w:t>
      </w:r>
      <w:r w:rsidRPr="001C413C">
        <w:rPr>
          <w:rFonts w:ascii="Times New Roman" w:hAnsi="Times New Roman" w:cs="Times New Roman"/>
          <w:sz w:val="28"/>
          <w:szCs w:val="28"/>
          <w:lang w:val="uk-UA"/>
        </w:rPr>
        <w:t xml:space="preserve"> адміністративно-територіального устрою </w:t>
      </w:r>
      <w:r>
        <w:rPr>
          <w:rFonts w:ascii="Times New Roman" w:hAnsi="Times New Roman" w:cs="Times New Roman"/>
          <w:sz w:val="28"/>
          <w:szCs w:val="28"/>
          <w:lang w:val="uk-UA"/>
        </w:rPr>
        <w:t xml:space="preserve">країни та </w:t>
      </w:r>
      <w:r w:rsidRPr="001C413C">
        <w:rPr>
          <w:rFonts w:ascii="Times New Roman" w:hAnsi="Times New Roman" w:cs="Times New Roman"/>
          <w:sz w:val="28"/>
          <w:szCs w:val="28"/>
          <w:lang w:val="uk-UA"/>
        </w:rPr>
        <w:t>дотрима</w:t>
      </w:r>
      <w:r>
        <w:rPr>
          <w:rFonts w:ascii="Times New Roman" w:hAnsi="Times New Roman" w:cs="Times New Roman"/>
          <w:sz w:val="28"/>
          <w:szCs w:val="28"/>
          <w:lang w:val="uk-UA"/>
        </w:rPr>
        <w:t>ння</w:t>
      </w:r>
      <w:r w:rsidRPr="001C413C">
        <w:rPr>
          <w:rFonts w:ascii="Times New Roman" w:hAnsi="Times New Roman" w:cs="Times New Roman"/>
          <w:sz w:val="28"/>
          <w:szCs w:val="28"/>
          <w:lang w:val="uk-UA"/>
        </w:rPr>
        <w:t xml:space="preserve"> принципів національно</w:t>
      </w:r>
      <w:r>
        <w:rPr>
          <w:rFonts w:ascii="Times New Roman" w:hAnsi="Times New Roman" w:cs="Times New Roman"/>
          <w:sz w:val="28"/>
          <w:szCs w:val="28"/>
          <w:lang w:val="uk-UA"/>
        </w:rPr>
        <w:t>ї бюджетно-податкової політики. Також с</w:t>
      </w:r>
      <w:r w:rsidRPr="001C413C">
        <w:rPr>
          <w:rFonts w:ascii="Times New Roman" w:hAnsi="Times New Roman" w:cs="Times New Roman"/>
          <w:sz w:val="28"/>
          <w:szCs w:val="28"/>
          <w:lang w:val="uk-UA"/>
        </w:rPr>
        <w:t>лід відмітити, що практи</w:t>
      </w:r>
      <w:r>
        <w:rPr>
          <w:rFonts w:ascii="Times New Roman" w:hAnsi="Times New Roman" w:cs="Times New Roman"/>
          <w:sz w:val="28"/>
          <w:szCs w:val="28"/>
          <w:lang w:val="uk-UA"/>
        </w:rPr>
        <w:t>чне використання</w:t>
      </w:r>
      <w:r w:rsidRPr="001C413C">
        <w:rPr>
          <w:rFonts w:ascii="Times New Roman" w:hAnsi="Times New Roman" w:cs="Times New Roman"/>
          <w:sz w:val="28"/>
          <w:szCs w:val="28"/>
          <w:lang w:val="uk-UA"/>
        </w:rPr>
        <w:t xml:space="preserve"> місцевого оподаткування в різних країнах </w:t>
      </w:r>
      <w:r>
        <w:rPr>
          <w:rFonts w:ascii="Times New Roman" w:hAnsi="Times New Roman" w:cs="Times New Roman"/>
          <w:sz w:val="28"/>
          <w:szCs w:val="28"/>
          <w:lang w:val="uk-UA"/>
        </w:rPr>
        <w:t>відрізняється між собою</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Велика чисельність </w:t>
      </w:r>
      <w:r w:rsidRPr="001C413C">
        <w:rPr>
          <w:rFonts w:ascii="Times New Roman" w:hAnsi="Times New Roman" w:cs="Times New Roman"/>
          <w:sz w:val="28"/>
          <w:szCs w:val="28"/>
          <w:lang w:val="uk-UA"/>
        </w:rPr>
        <w:lastRenderedPageBreak/>
        <w:t xml:space="preserve">країн </w:t>
      </w:r>
      <w:r>
        <w:rPr>
          <w:rFonts w:ascii="Times New Roman" w:hAnsi="Times New Roman" w:cs="Times New Roman"/>
          <w:sz w:val="28"/>
          <w:szCs w:val="28"/>
          <w:lang w:val="uk-UA"/>
        </w:rPr>
        <w:t>володіють розгалуженою</w:t>
      </w:r>
      <w:r w:rsidRPr="001C413C">
        <w:rPr>
          <w:rFonts w:ascii="Times New Roman" w:hAnsi="Times New Roman" w:cs="Times New Roman"/>
          <w:sz w:val="28"/>
          <w:szCs w:val="28"/>
          <w:lang w:val="uk-UA"/>
        </w:rPr>
        <w:t xml:space="preserve"> систем</w:t>
      </w:r>
      <w:r>
        <w:rPr>
          <w:rFonts w:ascii="Times New Roman" w:hAnsi="Times New Roman" w:cs="Times New Roman"/>
          <w:sz w:val="28"/>
          <w:szCs w:val="28"/>
          <w:lang w:val="uk-UA"/>
        </w:rPr>
        <w:t>ою</w:t>
      </w:r>
      <w:r w:rsidRPr="001C413C">
        <w:rPr>
          <w:rFonts w:ascii="Times New Roman" w:hAnsi="Times New Roman" w:cs="Times New Roman"/>
          <w:sz w:val="28"/>
          <w:szCs w:val="28"/>
          <w:lang w:val="uk-UA"/>
        </w:rPr>
        <w:t xml:space="preserve"> місцевого оподаткування. Найбільш </w:t>
      </w:r>
      <w:r>
        <w:rPr>
          <w:rFonts w:ascii="Times New Roman" w:hAnsi="Times New Roman" w:cs="Times New Roman"/>
          <w:sz w:val="28"/>
          <w:szCs w:val="28"/>
          <w:lang w:val="uk-UA"/>
        </w:rPr>
        <w:t>поширеними у використанні</w:t>
      </w:r>
      <w:r w:rsidRPr="001C413C">
        <w:rPr>
          <w:rFonts w:ascii="Times New Roman" w:hAnsi="Times New Roman" w:cs="Times New Roman"/>
          <w:sz w:val="28"/>
          <w:szCs w:val="28"/>
          <w:lang w:val="uk-UA"/>
        </w:rPr>
        <w:t xml:space="preserve"> є прямі податки</w:t>
      </w:r>
      <w:r>
        <w:rPr>
          <w:rFonts w:ascii="Times New Roman" w:hAnsi="Times New Roman" w:cs="Times New Roman"/>
          <w:sz w:val="28"/>
          <w:szCs w:val="28"/>
          <w:lang w:val="uk-UA"/>
        </w:rPr>
        <w:t>, зокрема</w:t>
      </w:r>
      <w:r w:rsidRPr="001C41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майнові податки. </w:t>
      </w:r>
    </w:p>
    <w:p w:rsidR="00E31616" w:rsidRDefault="00E31616" w:rsidP="00E31616">
      <w:pPr>
        <w:autoSpaceDE w:val="0"/>
        <w:autoSpaceDN w:val="0"/>
        <w:adjustRightInd w:val="0"/>
        <w:spacing w:after="0" w:line="360" w:lineRule="auto"/>
        <w:ind w:firstLine="708"/>
        <w:jc w:val="both"/>
        <w:rPr>
          <w:rFonts w:ascii="Times New Roman" w:hAnsi="Times New Roman" w:cs="Times New Roman"/>
          <w:sz w:val="28"/>
          <w:szCs w:val="28"/>
          <w:lang w:val="uk-UA"/>
        </w:rPr>
      </w:pPr>
    </w:p>
    <w:p w:rsidR="00075B56" w:rsidRDefault="00075B56" w:rsidP="00140182">
      <w:pPr>
        <w:spacing w:after="0" w:line="360" w:lineRule="auto"/>
        <w:jc w:val="both"/>
        <w:rPr>
          <w:rFonts w:ascii="Times New Roman" w:hAnsi="Times New Roman" w:cs="Times New Roman"/>
          <w:b/>
          <w:sz w:val="28"/>
          <w:szCs w:val="28"/>
          <w:lang w:val="uk-UA"/>
        </w:rPr>
      </w:pPr>
    </w:p>
    <w:p w:rsidR="00934C81" w:rsidRDefault="00934C81" w:rsidP="006C5D22">
      <w:pPr>
        <w:spacing w:after="0" w:line="360" w:lineRule="auto"/>
        <w:ind w:firstLine="709"/>
        <w:jc w:val="both"/>
        <w:rPr>
          <w:rFonts w:ascii="Times New Roman" w:hAnsi="Times New Roman" w:cs="Times New Roman"/>
          <w:b/>
          <w:sz w:val="28"/>
          <w:szCs w:val="28"/>
          <w:lang w:val="uk-UA"/>
        </w:rPr>
      </w:pPr>
    </w:p>
    <w:p w:rsidR="006C5D22" w:rsidRDefault="008224EF" w:rsidP="006C5D22">
      <w:pPr>
        <w:spacing w:after="0" w:line="360" w:lineRule="auto"/>
        <w:ind w:firstLine="709"/>
        <w:jc w:val="both"/>
        <w:rPr>
          <w:rFonts w:ascii="Times New Roman" w:hAnsi="Times New Roman" w:cs="Times New Roman"/>
          <w:b/>
          <w:sz w:val="28"/>
          <w:szCs w:val="28"/>
          <w:lang w:val="uk-UA"/>
        </w:rPr>
      </w:pPr>
      <w:r w:rsidRPr="00580571">
        <w:rPr>
          <w:rFonts w:ascii="Times New Roman" w:hAnsi="Times New Roman" w:cs="Times New Roman"/>
          <w:b/>
          <w:sz w:val="28"/>
          <w:szCs w:val="28"/>
          <w:lang w:val="uk-UA"/>
        </w:rPr>
        <w:t xml:space="preserve">3.2. </w:t>
      </w:r>
      <w:r w:rsidR="006C5D22" w:rsidRPr="006C5D22">
        <w:rPr>
          <w:rFonts w:ascii="Times New Roman" w:hAnsi="Times New Roman" w:cs="Times New Roman"/>
          <w:b/>
          <w:sz w:val="28"/>
          <w:szCs w:val="28"/>
          <w:lang w:val="uk-UA"/>
        </w:rPr>
        <w:t>Оптимізація місцевого оподаткування як засіб удосконалення формування дохідної частини місцевого</w:t>
      </w:r>
      <w:r w:rsidR="006C5D22">
        <w:rPr>
          <w:rFonts w:ascii="Times New Roman" w:hAnsi="Times New Roman" w:cs="Times New Roman"/>
          <w:b/>
          <w:sz w:val="28"/>
          <w:szCs w:val="28"/>
          <w:lang w:val="uk-UA"/>
        </w:rPr>
        <w:t xml:space="preserve"> </w:t>
      </w:r>
      <w:r w:rsidR="006C5D22" w:rsidRPr="006C5D22">
        <w:rPr>
          <w:rFonts w:ascii="Times New Roman" w:hAnsi="Times New Roman" w:cs="Times New Roman"/>
          <w:b/>
          <w:sz w:val="28"/>
          <w:szCs w:val="28"/>
          <w:lang w:val="uk-UA"/>
        </w:rPr>
        <w:t>бюджету</w:t>
      </w:r>
    </w:p>
    <w:p w:rsidR="00580571" w:rsidRPr="00580571" w:rsidRDefault="00580571" w:rsidP="00580571">
      <w:pPr>
        <w:spacing w:after="0" w:line="360" w:lineRule="auto"/>
        <w:ind w:firstLine="709"/>
        <w:jc w:val="both"/>
        <w:rPr>
          <w:rFonts w:ascii="Times New Roman" w:hAnsi="Times New Roman" w:cs="Times New Roman"/>
          <w:b/>
          <w:sz w:val="28"/>
          <w:szCs w:val="28"/>
          <w:lang w:val="uk-UA"/>
        </w:rPr>
      </w:pPr>
    </w:p>
    <w:p w:rsidR="007D36A0" w:rsidRDefault="007D36A0" w:rsidP="007D36A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5228CE">
        <w:rPr>
          <w:rFonts w:ascii="Times New Roman" w:hAnsi="Times New Roman" w:cs="Times New Roman"/>
          <w:sz w:val="28"/>
          <w:szCs w:val="28"/>
          <w:lang w:val="uk-UA"/>
        </w:rPr>
        <w:t>абезпечення необхідними фінансовими ресурсами місцевих бюджетів</w:t>
      </w:r>
      <w:r>
        <w:rPr>
          <w:rFonts w:ascii="Times New Roman" w:hAnsi="Times New Roman" w:cs="Times New Roman"/>
          <w:sz w:val="28"/>
          <w:szCs w:val="28"/>
          <w:lang w:val="uk-UA"/>
        </w:rPr>
        <w:t xml:space="preserve"> в </w:t>
      </w:r>
      <w:r w:rsidRPr="005228CE">
        <w:rPr>
          <w:rFonts w:ascii="Times New Roman" w:hAnsi="Times New Roman" w:cs="Times New Roman"/>
          <w:sz w:val="28"/>
          <w:szCs w:val="28"/>
          <w:lang w:val="uk-UA"/>
        </w:rPr>
        <w:t>достат</w:t>
      </w:r>
      <w:r>
        <w:rPr>
          <w:rFonts w:ascii="Times New Roman" w:hAnsi="Times New Roman" w:cs="Times New Roman"/>
          <w:sz w:val="28"/>
          <w:szCs w:val="28"/>
          <w:lang w:val="uk-UA"/>
        </w:rPr>
        <w:t>ньому обсязі та на</w:t>
      </w:r>
      <w:r w:rsidRPr="00E92B48">
        <w:rPr>
          <w:rFonts w:ascii="Times New Roman" w:hAnsi="Times New Roman" w:cs="Times New Roman"/>
          <w:sz w:val="28"/>
          <w:szCs w:val="28"/>
          <w:lang w:val="uk-UA"/>
        </w:rPr>
        <w:t xml:space="preserve"> </w:t>
      </w:r>
      <w:r w:rsidRPr="005228CE">
        <w:rPr>
          <w:rFonts w:ascii="Times New Roman" w:hAnsi="Times New Roman" w:cs="Times New Roman"/>
          <w:sz w:val="28"/>
          <w:szCs w:val="28"/>
          <w:lang w:val="uk-UA"/>
        </w:rPr>
        <w:t>стабільні</w:t>
      </w:r>
      <w:r w:rsidRPr="00E92B48">
        <w:rPr>
          <w:rFonts w:ascii="Times New Roman" w:hAnsi="Times New Roman" w:cs="Times New Roman"/>
          <w:sz w:val="28"/>
          <w:szCs w:val="28"/>
          <w:lang w:val="uk-UA"/>
        </w:rPr>
        <w:t>й</w:t>
      </w:r>
      <w:r w:rsidRPr="005228C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основі </w:t>
      </w:r>
      <w:r w:rsidRPr="005228CE">
        <w:rPr>
          <w:rFonts w:ascii="Times New Roman" w:hAnsi="Times New Roman" w:cs="Times New Roman"/>
          <w:sz w:val="28"/>
          <w:szCs w:val="28"/>
          <w:lang w:val="uk-UA"/>
        </w:rPr>
        <w:t xml:space="preserve">в Україні вже давно </w:t>
      </w:r>
      <w:r>
        <w:rPr>
          <w:rFonts w:ascii="Times New Roman" w:hAnsi="Times New Roman" w:cs="Times New Roman"/>
          <w:sz w:val="28"/>
          <w:szCs w:val="28"/>
          <w:lang w:val="uk-UA"/>
        </w:rPr>
        <w:t>слугують</w:t>
      </w:r>
      <w:r w:rsidRPr="005228CE">
        <w:rPr>
          <w:rFonts w:ascii="Times New Roman" w:hAnsi="Times New Roman" w:cs="Times New Roman"/>
          <w:sz w:val="28"/>
          <w:szCs w:val="28"/>
          <w:lang w:val="uk-UA"/>
        </w:rPr>
        <w:t xml:space="preserve"> </w:t>
      </w:r>
      <w:r>
        <w:rPr>
          <w:rFonts w:ascii="Times New Roman" w:hAnsi="Times New Roman" w:cs="Times New Roman"/>
          <w:sz w:val="28"/>
          <w:szCs w:val="28"/>
          <w:lang w:val="uk-UA"/>
        </w:rPr>
        <w:t>вагомою</w:t>
      </w:r>
      <w:r w:rsidRPr="005228CE">
        <w:rPr>
          <w:rFonts w:ascii="Times New Roman" w:hAnsi="Times New Roman" w:cs="Times New Roman"/>
          <w:sz w:val="28"/>
          <w:szCs w:val="28"/>
          <w:lang w:val="uk-UA"/>
        </w:rPr>
        <w:t xml:space="preserve"> проблемою, рішенню якої український уряд в останні</w:t>
      </w:r>
      <w:r>
        <w:rPr>
          <w:rFonts w:ascii="Times New Roman" w:hAnsi="Times New Roman" w:cs="Times New Roman"/>
          <w:sz w:val="28"/>
          <w:szCs w:val="28"/>
          <w:lang w:val="uk-UA"/>
        </w:rPr>
        <w:t xml:space="preserve"> </w:t>
      </w:r>
      <w:r w:rsidRPr="005228CE">
        <w:rPr>
          <w:rFonts w:ascii="Times New Roman" w:hAnsi="Times New Roman" w:cs="Times New Roman"/>
          <w:sz w:val="28"/>
          <w:szCs w:val="28"/>
          <w:lang w:val="uk-UA"/>
        </w:rPr>
        <w:t>роки приділяє значну увагу.</w:t>
      </w:r>
      <w:r>
        <w:rPr>
          <w:rFonts w:ascii="Times New Roman" w:hAnsi="Times New Roman" w:cs="Times New Roman"/>
          <w:sz w:val="28"/>
          <w:szCs w:val="28"/>
          <w:lang w:val="uk-UA"/>
        </w:rPr>
        <w:t xml:space="preserve"> Світова практика вказує на</w:t>
      </w:r>
      <w:r w:rsidRPr="005228CE">
        <w:rPr>
          <w:rFonts w:ascii="Times New Roman" w:hAnsi="Times New Roman" w:cs="Times New Roman"/>
          <w:sz w:val="28"/>
          <w:szCs w:val="28"/>
          <w:lang w:val="uk-UA"/>
        </w:rPr>
        <w:t xml:space="preserve"> провідну роль у забезпеченні місцевих бюджетів </w:t>
      </w:r>
      <w:r>
        <w:rPr>
          <w:rFonts w:ascii="Times New Roman" w:hAnsi="Times New Roman" w:cs="Times New Roman"/>
          <w:sz w:val="28"/>
          <w:szCs w:val="28"/>
          <w:lang w:val="uk-UA"/>
        </w:rPr>
        <w:t>місцевих</w:t>
      </w:r>
      <w:r w:rsidRPr="005228CE">
        <w:rPr>
          <w:rFonts w:ascii="Times New Roman" w:hAnsi="Times New Roman" w:cs="Times New Roman"/>
          <w:sz w:val="28"/>
          <w:szCs w:val="28"/>
          <w:lang w:val="uk-UA"/>
        </w:rPr>
        <w:t xml:space="preserve"> податк</w:t>
      </w:r>
      <w:r>
        <w:rPr>
          <w:rFonts w:ascii="Times New Roman" w:hAnsi="Times New Roman" w:cs="Times New Roman"/>
          <w:sz w:val="28"/>
          <w:szCs w:val="28"/>
          <w:lang w:val="uk-UA"/>
        </w:rPr>
        <w:t>ів</w:t>
      </w:r>
      <w:r w:rsidRPr="005228CE">
        <w:rPr>
          <w:rFonts w:ascii="Times New Roman" w:hAnsi="Times New Roman" w:cs="Times New Roman"/>
          <w:sz w:val="28"/>
          <w:szCs w:val="28"/>
          <w:lang w:val="uk-UA"/>
        </w:rPr>
        <w:t xml:space="preserve"> та збор</w:t>
      </w:r>
      <w:r>
        <w:rPr>
          <w:rFonts w:ascii="Times New Roman" w:hAnsi="Times New Roman" w:cs="Times New Roman"/>
          <w:sz w:val="28"/>
          <w:szCs w:val="28"/>
          <w:lang w:val="uk-UA"/>
        </w:rPr>
        <w:t>ів. Відтак,</w:t>
      </w:r>
      <w:r w:rsidRPr="005228CE">
        <w:rPr>
          <w:rFonts w:ascii="Times New Roman" w:hAnsi="Times New Roman" w:cs="Times New Roman"/>
          <w:sz w:val="28"/>
          <w:szCs w:val="28"/>
          <w:lang w:val="uk-UA"/>
        </w:rPr>
        <w:t xml:space="preserve"> реформування системи місцевого оподаткування </w:t>
      </w:r>
      <w:r>
        <w:rPr>
          <w:rFonts w:ascii="Times New Roman" w:hAnsi="Times New Roman" w:cs="Times New Roman"/>
          <w:sz w:val="28"/>
          <w:szCs w:val="28"/>
          <w:lang w:val="uk-UA"/>
        </w:rPr>
        <w:t xml:space="preserve">є </w:t>
      </w:r>
      <w:r w:rsidRPr="005228CE">
        <w:rPr>
          <w:rFonts w:ascii="Times New Roman" w:hAnsi="Times New Roman" w:cs="Times New Roman"/>
          <w:sz w:val="28"/>
          <w:szCs w:val="28"/>
          <w:lang w:val="uk-UA"/>
        </w:rPr>
        <w:t xml:space="preserve">невідкладним </w:t>
      </w:r>
      <w:r>
        <w:rPr>
          <w:rFonts w:ascii="Times New Roman" w:hAnsi="Times New Roman" w:cs="Times New Roman"/>
          <w:sz w:val="28"/>
          <w:szCs w:val="28"/>
          <w:lang w:val="uk-UA"/>
        </w:rPr>
        <w:t>завданням</w:t>
      </w:r>
      <w:r w:rsidRPr="005228CE">
        <w:rPr>
          <w:rFonts w:ascii="Times New Roman" w:hAnsi="Times New Roman" w:cs="Times New Roman"/>
          <w:sz w:val="28"/>
          <w:szCs w:val="28"/>
          <w:lang w:val="uk-UA"/>
        </w:rPr>
        <w:t>,</w:t>
      </w:r>
      <w:r>
        <w:rPr>
          <w:rFonts w:ascii="Times New Roman" w:hAnsi="Times New Roman" w:cs="Times New Roman"/>
          <w:sz w:val="28"/>
          <w:szCs w:val="28"/>
          <w:lang w:val="uk-UA"/>
        </w:rPr>
        <w:t xml:space="preserve"> адже</w:t>
      </w:r>
      <w:r w:rsidRPr="005228C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сьогодні не </w:t>
      </w:r>
      <w:r w:rsidRPr="005228CE">
        <w:rPr>
          <w:rFonts w:ascii="Times New Roman" w:hAnsi="Times New Roman" w:cs="Times New Roman"/>
          <w:sz w:val="28"/>
          <w:szCs w:val="28"/>
          <w:lang w:val="uk-UA"/>
        </w:rPr>
        <w:t>забезпеч</w:t>
      </w:r>
      <w:r>
        <w:rPr>
          <w:rFonts w:ascii="Times New Roman" w:hAnsi="Times New Roman" w:cs="Times New Roman"/>
          <w:sz w:val="28"/>
          <w:szCs w:val="28"/>
          <w:lang w:val="uk-UA"/>
        </w:rPr>
        <w:t>ує</w:t>
      </w:r>
      <w:r w:rsidRPr="005228CE">
        <w:rPr>
          <w:rFonts w:ascii="Times New Roman" w:hAnsi="Times New Roman" w:cs="Times New Roman"/>
          <w:sz w:val="28"/>
          <w:szCs w:val="28"/>
          <w:lang w:val="uk-UA"/>
        </w:rPr>
        <w:t xml:space="preserve"> фінансову</w:t>
      </w:r>
      <w:r>
        <w:rPr>
          <w:rFonts w:ascii="Times New Roman" w:hAnsi="Times New Roman" w:cs="Times New Roman"/>
          <w:sz w:val="28"/>
          <w:szCs w:val="28"/>
          <w:lang w:val="uk-UA"/>
        </w:rPr>
        <w:t xml:space="preserve"> автономію та</w:t>
      </w:r>
      <w:r w:rsidRPr="005228CE">
        <w:rPr>
          <w:rFonts w:ascii="Times New Roman" w:hAnsi="Times New Roman" w:cs="Times New Roman"/>
          <w:sz w:val="28"/>
          <w:szCs w:val="28"/>
          <w:lang w:val="uk-UA"/>
        </w:rPr>
        <w:t xml:space="preserve"> самостійність органів</w:t>
      </w:r>
      <w:r>
        <w:rPr>
          <w:rFonts w:ascii="Times New Roman" w:hAnsi="Times New Roman" w:cs="Times New Roman"/>
          <w:sz w:val="28"/>
          <w:szCs w:val="28"/>
          <w:lang w:val="uk-UA"/>
        </w:rPr>
        <w:t xml:space="preserve"> </w:t>
      </w:r>
      <w:r w:rsidRPr="005228CE">
        <w:rPr>
          <w:rFonts w:ascii="Times New Roman" w:hAnsi="Times New Roman" w:cs="Times New Roman"/>
          <w:sz w:val="28"/>
          <w:szCs w:val="28"/>
          <w:lang w:val="uk-UA"/>
        </w:rPr>
        <w:t>місцевого самоврядування.</w:t>
      </w:r>
    </w:p>
    <w:p w:rsidR="007D36A0" w:rsidRDefault="007D36A0" w:rsidP="007D36A0">
      <w:pPr>
        <w:spacing w:after="0" w:line="360" w:lineRule="auto"/>
        <w:ind w:firstLine="708"/>
        <w:jc w:val="both"/>
        <w:rPr>
          <w:rFonts w:ascii="Times New Roman" w:hAnsi="Times New Roman" w:cs="Times New Roman"/>
          <w:sz w:val="28"/>
          <w:szCs w:val="28"/>
          <w:lang w:val="uk-UA"/>
        </w:rPr>
      </w:pPr>
      <w:r w:rsidRPr="00AF1555">
        <w:rPr>
          <w:rFonts w:ascii="Times New Roman" w:hAnsi="Times New Roman" w:cs="Times New Roman"/>
          <w:sz w:val="28"/>
          <w:szCs w:val="28"/>
          <w:lang w:val="uk-UA"/>
        </w:rPr>
        <w:t>Самостійність місцевого самоврядування значн</w:t>
      </w:r>
      <w:r>
        <w:rPr>
          <w:rFonts w:ascii="Times New Roman" w:hAnsi="Times New Roman" w:cs="Times New Roman"/>
          <w:sz w:val="28"/>
          <w:szCs w:val="28"/>
          <w:lang w:val="uk-UA"/>
        </w:rPr>
        <w:t>ою</w:t>
      </w:r>
      <w:r w:rsidRPr="00AF1555">
        <w:rPr>
          <w:rFonts w:ascii="Times New Roman" w:hAnsi="Times New Roman" w:cs="Times New Roman"/>
          <w:sz w:val="28"/>
          <w:szCs w:val="28"/>
          <w:lang w:val="uk-UA"/>
        </w:rPr>
        <w:t xml:space="preserve"> мір</w:t>
      </w:r>
      <w:r>
        <w:rPr>
          <w:rFonts w:ascii="Times New Roman" w:hAnsi="Times New Roman" w:cs="Times New Roman"/>
          <w:sz w:val="28"/>
          <w:szCs w:val="28"/>
          <w:lang w:val="uk-UA"/>
        </w:rPr>
        <w:t>ою</w:t>
      </w:r>
      <w:r w:rsidRPr="00AF1555">
        <w:rPr>
          <w:rFonts w:ascii="Times New Roman" w:hAnsi="Times New Roman" w:cs="Times New Roman"/>
          <w:sz w:val="28"/>
          <w:szCs w:val="28"/>
          <w:lang w:val="uk-UA"/>
        </w:rPr>
        <w:t xml:space="preserve"> визначається </w:t>
      </w:r>
      <w:r>
        <w:rPr>
          <w:rFonts w:ascii="Times New Roman" w:hAnsi="Times New Roman" w:cs="Times New Roman"/>
          <w:sz w:val="28"/>
          <w:szCs w:val="28"/>
          <w:lang w:val="uk-UA"/>
        </w:rPr>
        <w:t>спроможністю</w:t>
      </w:r>
      <w:r w:rsidRPr="00AF1555">
        <w:rPr>
          <w:rFonts w:ascii="Times New Roman" w:hAnsi="Times New Roman" w:cs="Times New Roman"/>
          <w:sz w:val="28"/>
          <w:szCs w:val="28"/>
          <w:lang w:val="uk-UA"/>
        </w:rPr>
        <w:t xml:space="preserve"> наповнювати власні </w:t>
      </w:r>
      <w:r>
        <w:rPr>
          <w:rFonts w:ascii="Times New Roman" w:hAnsi="Times New Roman" w:cs="Times New Roman"/>
          <w:sz w:val="28"/>
          <w:szCs w:val="28"/>
          <w:lang w:val="uk-UA"/>
        </w:rPr>
        <w:t xml:space="preserve">місцеві </w:t>
      </w:r>
      <w:r w:rsidRPr="00AF1555">
        <w:rPr>
          <w:rFonts w:ascii="Times New Roman" w:hAnsi="Times New Roman" w:cs="Times New Roman"/>
          <w:sz w:val="28"/>
          <w:szCs w:val="28"/>
          <w:lang w:val="uk-UA"/>
        </w:rPr>
        <w:t xml:space="preserve">бюджети за рахунок податкових </w:t>
      </w:r>
      <w:r>
        <w:rPr>
          <w:rFonts w:ascii="Times New Roman" w:hAnsi="Times New Roman" w:cs="Times New Roman"/>
          <w:sz w:val="28"/>
          <w:szCs w:val="28"/>
          <w:lang w:val="uk-UA"/>
        </w:rPr>
        <w:t>надходжень</w:t>
      </w:r>
      <w:r w:rsidRPr="00AF1555">
        <w:rPr>
          <w:rFonts w:ascii="Times New Roman" w:hAnsi="Times New Roman" w:cs="Times New Roman"/>
          <w:sz w:val="28"/>
          <w:szCs w:val="28"/>
          <w:lang w:val="uk-UA"/>
        </w:rPr>
        <w:t xml:space="preserve">. При цьому </w:t>
      </w:r>
      <w:r>
        <w:rPr>
          <w:rFonts w:ascii="Times New Roman" w:hAnsi="Times New Roman" w:cs="Times New Roman"/>
          <w:sz w:val="28"/>
          <w:szCs w:val="28"/>
          <w:lang w:val="uk-UA"/>
        </w:rPr>
        <w:t>вагомою</w:t>
      </w:r>
      <w:r w:rsidRPr="00AF1555">
        <w:rPr>
          <w:rFonts w:ascii="Times New Roman" w:hAnsi="Times New Roman" w:cs="Times New Roman"/>
          <w:sz w:val="28"/>
          <w:szCs w:val="28"/>
          <w:lang w:val="uk-UA"/>
        </w:rPr>
        <w:t xml:space="preserve"> ознакою децентралізації є </w:t>
      </w:r>
      <w:r>
        <w:rPr>
          <w:rFonts w:ascii="Times New Roman" w:hAnsi="Times New Roman" w:cs="Times New Roman"/>
          <w:sz w:val="28"/>
          <w:szCs w:val="28"/>
          <w:lang w:val="uk-UA"/>
        </w:rPr>
        <w:t>затність</w:t>
      </w:r>
      <w:r w:rsidRPr="00AF1555">
        <w:rPr>
          <w:rFonts w:ascii="Times New Roman" w:hAnsi="Times New Roman" w:cs="Times New Roman"/>
          <w:sz w:val="28"/>
          <w:szCs w:val="28"/>
          <w:lang w:val="uk-UA"/>
        </w:rPr>
        <w:t xml:space="preserve"> органів місцевого самоврядування ефективно їх використовувати. </w:t>
      </w:r>
      <w:r>
        <w:rPr>
          <w:rFonts w:ascii="Times New Roman" w:hAnsi="Times New Roman" w:cs="Times New Roman"/>
          <w:sz w:val="28"/>
          <w:szCs w:val="28"/>
          <w:lang w:val="uk-UA"/>
        </w:rPr>
        <w:t xml:space="preserve">До складу </w:t>
      </w:r>
      <w:r w:rsidRPr="00AF1555">
        <w:rPr>
          <w:rFonts w:ascii="Times New Roman" w:hAnsi="Times New Roman" w:cs="Times New Roman"/>
          <w:sz w:val="28"/>
          <w:szCs w:val="28"/>
        </w:rPr>
        <w:t xml:space="preserve">податкових </w:t>
      </w:r>
      <w:r>
        <w:rPr>
          <w:rFonts w:ascii="Times New Roman" w:hAnsi="Times New Roman" w:cs="Times New Roman"/>
          <w:sz w:val="28"/>
          <w:szCs w:val="28"/>
          <w:lang w:val="uk-UA"/>
        </w:rPr>
        <w:t>надходжень місцевих</w:t>
      </w:r>
      <w:r w:rsidRPr="00AF1555">
        <w:rPr>
          <w:rFonts w:ascii="Times New Roman" w:hAnsi="Times New Roman" w:cs="Times New Roman"/>
          <w:sz w:val="28"/>
          <w:szCs w:val="28"/>
        </w:rPr>
        <w:t xml:space="preserve"> </w:t>
      </w:r>
      <w:r>
        <w:rPr>
          <w:rFonts w:ascii="Times New Roman" w:hAnsi="Times New Roman" w:cs="Times New Roman"/>
          <w:sz w:val="28"/>
          <w:szCs w:val="28"/>
          <w:lang w:val="uk-UA"/>
        </w:rPr>
        <w:t>включаються</w:t>
      </w:r>
      <w:r w:rsidRPr="00AF1555">
        <w:rPr>
          <w:rFonts w:ascii="Times New Roman" w:hAnsi="Times New Roman" w:cs="Times New Roman"/>
          <w:sz w:val="28"/>
          <w:szCs w:val="28"/>
        </w:rPr>
        <w:t xml:space="preserve"> податки, які </w:t>
      </w:r>
      <w:r>
        <w:rPr>
          <w:rFonts w:ascii="Times New Roman" w:hAnsi="Times New Roman" w:cs="Times New Roman"/>
          <w:sz w:val="28"/>
          <w:szCs w:val="28"/>
          <w:lang w:val="uk-UA"/>
        </w:rPr>
        <w:t>формуються</w:t>
      </w:r>
      <w:r w:rsidRPr="00AF1555">
        <w:rPr>
          <w:rFonts w:ascii="Times New Roman" w:hAnsi="Times New Roman" w:cs="Times New Roman"/>
          <w:sz w:val="28"/>
          <w:szCs w:val="28"/>
        </w:rPr>
        <w:t xml:space="preserve"> на національному рівні </w:t>
      </w:r>
      <w:r>
        <w:rPr>
          <w:rFonts w:ascii="Times New Roman" w:hAnsi="Times New Roman" w:cs="Times New Roman"/>
          <w:sz w:val="28"/>
          <w:szCs w:val="28"/>
          <w:lang w:val="uk-UA"/>
        </w:rPr>
        <w:t>та є</w:t>
      </w:r>
      <w:r>
        <w:rPr>
          <w:rFonts w:ascii="Times New Roman" w:hAnsi="Times New Roman" w:cs="Times New Roman"/>
          <w:sz w:val="28"/>
          <w:szCs w:val="28"/>
        </w:rPr>
        <w:t xml:space="preserve"> закріплен</w:t>
      </w:r>
      <w:r>
        <w:rPr>
          <w:rFonts w:ascii="Times New Roman" w:hAnsi="Times New Roman" w:cs="Times New Roman"/>
          <w:sz w:val="28"/>
          <w:szCs w:val="28"/>
          <w:lang w:val="uk-UA"/>
        </w:rPr>
        <w:t>ими</w:t>
      </w:r>
      <w:r w:rsidRPr="00AF1555">
        <w:rPr>
          <w:rFonts w:ascii="Times New Roman" w:hAnsi="Times New Roman" w:cs="Times New Roman"/>
          <w:sz w:val="28"/>
          <w:szCs w:val="28"/>
        </w:rPr>
        <w:t xml:space="preserve"> за місцевими бюджетами, а також податки і збори, які встановлю</w:t>
      </w:r>
      <w:r>
        <w:rPr>
          <w:rFonts w:ascii="Times New Roman" w:hAnsi="Times New Roman" w:cs="Times New Roman"/>
          <w:sz w:val="28"/>
          <w:szCs w:val="28"/>
          <w:lang w:val="uk-UA"/>
        </w:rPr>
        <w:t>ються</w:t>
      </w:r>
      <w:r w:rsidRPr="00AF1555">
        <w:rPr>
          <w:rFonts w:ascii="Times New Roman" w:hAnsi="Times New Roman" w:cs="Times New Roman"/>
          <w:sz w:val="28"/>
          <w:szCs w:val="28"/>
        </w:rPr>
        <w:t xml:space="preserve"> </w:t>
      </w:r>
      <w:r>
        <w:rPr>
          <w:rFonts w:ascii="Times New Roman" w:hAnsi="Times New Roman" w:cs="Times New Roman"/>
          <w:sz w:val="28"/>
          <w:szCs w:val="28"/>
          <w:lang w:val="uk-UA"/>
        </w:rPr>
        <w:t>місцевим самоврядуванням</w:t>
      </w:r>
      <w:r w:rsidRPr="00AF1555">
        <w:rPr>
          <w:rFonts w:ascii="Times New Roman" w:hAnsi="Times New Roman" w:cs="Times New Roman"/>
          <w:sz w:val="28"/>
          <w:szCs w:val="28"/>
        </w:rPr>
        <w:t xml:space="preserve"> в межах повноважень, визначених </w:t>
      </w:r>
      <w:r>
        <w:rPr>
          <w:rFonts w:ascii="Times New Roman" w:hAnsi="Times New Roman" w:cs="Times New Roman"/>
          <w:sz w:val="28"/>
          <w:szCs w:val="28"/>
          <w:lang w:val="uk-UA"/>
        </w:rPr>
        <w:t>діючим</w:t>
      </w:r>
      <w:r w:rsidRPr="00AF1555">
        <w:rPr>
          <w:rFonts w:ascii="Times New Roman" w:hAnsi="Times New Roman" w:cs="Times New Roman"/>
          <w:sz w:val="28"/>
          <w:szCs w:val="28"/>
        </w:rPr>
        <w:t xml:space="preserve"> законодавством. Використання </w:t>
      </w:r>
      <w:r>
        <w:rPr>
          <w:rFonts w:ascii="Times New Roman" w:hAnsi="Times New Roman" w:cs="Times New Roman"/>
          <w:sz w:val="28"/>
          <w:szCs w:val="28"/>
          <w:lang w:val="uk-UA"/>
        </w:rPr>
        <w:t>місцевим самоврядуванням</w:t>
      </w:r>
      <w:r w:rsidRPr="00AF1555">
        <w:rPr>
          <w:rFonts w:ascii="Times New Roman" w:hAnsi="Times New Roman" w:cs="Times New Roman"/>
          <w:sz w:val="28"/>
          <w:szCs w:val="28"/>
        </w:rPr>
        <w:t xml:space="preserve"> останніх потенційно </w:t>
      </w:r>
      <w:r>
        <w:rPr>
          <w:rFonts w:ascii="Times New Roman" w:hAnsi="Times New Roman" w:cs="Times New Roman"/>
          <w:sz w:val="28"/>
          <w:szCs w:val="28"/>
          <w:lang w:val="uk-UA"/>
        </w:rPr>
        <w:t>виступає</w:t>
      </w:r>
      <w:r w:rsidRPr="00AF1555">
        <w:rPr>
          <w:rFonts w:ascii="Times New Roman" w:hAnsi="Times New Roman" w:cs="Times New Roman"/>
          <w:sz w:val="28"/>
          <w:szCs w:val="28"/>
        </w:rPr>
        <w:t xml:space="preserve"> вагоми</w:t>
      </w:r>
      <w:r>
        <w:rPr>
          <w:rFonts w:ascii="Times New Roman" w:hAnsi="Times New Roman" w:cs="Times New Roman"/>
          <w:sz w:val="28"/>
          <w:szCs w:val="28"/>
          <w:lang w:val="uk-UA"/>
        </w:rPr>
        <w:t>м</w:t>
      </w:r>
      <w:r>
        <w:rPr>
          <w:rFonts w:ascii="Times New Roman" w:hAnsi="Times New Roman" w:cs="Times New Roman"/>
          <w:sz w:val="28"/>
          <w:szCs w:val="28"/>
        </w:rPr>
        <w:t xml:space="preserve"> ресурс</w:t>
      </w:r>
      <w:r>
        <w:rPr>
          <w:rFonts w:ascii="Times New Roman" w:hAnsi="Times New Roman" w:cs="Times New Roman"/>
          <w:sz w:val="28"/>
          <w:szCs w:val="28"/>
          <w:lang w:val="uk-UA"/>
        </w:rPr>
        <w:t>ом, який зміцнює</w:t>
      </w:r>
      <w:r w:rsidRPr="00AF1555">
        <w:rPr>
          <w:rFonts w:ascii="Times New Roman" w:hAnsi="Times New Roman" w:cs="Times New Roman"/>
          <w:sz w:val="28"/>
          <w:szCs w:val="28"/>
        </w:rPr>
        <w:t xml:space="preserve"> </w:t>
      </w:r>
      <w:r>
        <w:rPr>
          <w:rFonts w:ascii="Times New Roman" w:hAnsi="Times New Roman" w:cs="Times New Roman"/>
          <w:sz w:val="28"/>
          <w:szCs w:val="28"/>
        </w:rPr>
        <w:t>їх фінансов</w:t>
      </w:r>
      <w:r>
        <w:rPr>
          <w:rFonts w:ascii="Times New Roman" w:hAnsi="Times New Roman" w:cs="Times New Roman"/>
          <w:sz w:val="28"/>
          <w:szCs w:val="28"/>
          <w:lang w:val="uk-UA"/>
        </w:rPr>
        <w:t>у</w:t>
      </w:r>
      <w:r>
        <w:rPr>
          <w:rFonts w:ascii="Times New Roman" w:hAnsi="Times New Roman" w:cs="Times New Roman"/>
          <w:sz w:val="28"/>
          <w:szCs w:val="28"/>
        </w:rPr>
        <w:t xml:space="preserve"> спроможност</w:t>
      </w:r>
      <w:r>
        <w:rPr>
          <w:rFonts w:ascii="Times New Roman" w:hAnsi="Times New Roman" w:cs="Times New Roman"/>
          <w:sz w:val="28"/>
          <w:szCs w:val="28"/>
          <w:lang w:val="uk-UA"/>
        </w:rPr>
        <w:t>ь</w:t>
      </w:r>
      <w:r w:rsidRPr="00AF1555">
        <w:rPr>
          <w:rFonts w:ascii="Times New Roman" w:hAnsi="Times New Roman" w:cs="Times New Roman"/>
          <w:sz w:val="28"/>
          <w:szCs w:val="28"/>
        </w:rPr>
        <w:t xml:space="preserve">. </w:t>
      </w:r>
      <w:r>
        <w:rPr>
          <w:rFonts w:ascii="Times New Roman" w:hAnsi="Times New Roman" w:cs="Times New Roman"/>
          <w:sz w:val="28"/>
          <w:szCs w:val="28"/>
          <w:lang w:val="uk-UA"/>
        </w:rPr>
        <w:t>Наділення</w:t>
      </w:r>
      <w:r w:rsidRPr="00AF1555">
        <w:rPr>
          <w:rFonts w:ascii="Times New Roman" w:hAnsi="Times New Roman" w:cs="Times New Roman"/>
          <w:sz w:val="28"/>
          <w:szCs w:val="28"/>
        </w:rPr>
        <w:t xml:space="preserve"> достатн</w:t>
      </w:r>
      <w:r>
        <w:rPr>
          <w:rFonts w:ascii="Times New Roman" w:hAnsi="Times New Roman" w:cs="Times New Roman"/>
          <w:sz w:val="28"/>
          <w:szCs w:val="28"/>
          <w:lang w:val="uk-UA"/>
        </w:rPr>
        <w:t>іми</w:t>
      </w:r>
      <w:r>
        <w:rPr>
          <w:rFonts w:ascii="Times New Roman" w:hAnsi="Times New Roman" w:cs="Times New Roman"/>
          <w:sz w:val="28"/>
          <w:szCs w:val="28"/>
        </w:rPr>
        <w:t xml:space="preserve"> повноважен</w:t>
      </w:r>
      <w:r>
        <w:rPr>
          <w:rFonts w:ascii="Times New Roman" w:hAnsi="Times New Roman" w:cs="Times New Roman"/>
          <w:sz w:val="28"/>
          <w:szCs w:val="28"/>
          <w:lang w:val="uk-UA"/>
        </w:rPr>
        <w:t>нями</w:t>
      </w:r>
      <w:r w:rsidRPr="00AF1555">
        <w:rPr>
          <w:rFonts w:ascii="Times New Roman" w:hAnsi="Times New Roman" w:cs="Times New Roman"/>
          <w:sz w:val="28"/>
          <w:szCs w:val="28"/>
        </w:rPr>
        <w:t xml:space="preserve"> щодо встановлення </w:t>
      </w:r>
      <w:r>
        <w:rPr>
          <w:rFonts w:ascii="Times New Roman" w:hAnsi="Times New Roman" w:cs="Times New Roman"/>
          <w:sz w:val="28"/>
          <w:szCs w:val="28"/>
          <w:lang w:val="uk-UA"/>
        </w:rPr>
        <w:t>і</w:t>
      </w:r>
      <w:r w:rsidRPr="00AF1555">
        <w:rPr>
          <w:rFonts w:ascii="Times New Roman" w:hAnsi="Times New Roman" w:cs="Times New Roman"/>
          <w:sz w:val="28"/>
          <w:szCs w:val="28"/>
        </w:rPr>
        <w:t xml:space="preserve"> стягнення місцевих податків та зборів </w:t>
      </w:r>
      <w:r>
        <w:rPr>
          <w:rFonts w:ascii="Times New Roman" w:hAnsi="Times New Roman" w:cs="Times New Roman"/>
          <w:sz w:val="28"/>
          <w:szCs w:val="28"/>
          <w:lang w:val="uk-UA"/>
        </w:rPr>
        <w:t>дозволяє</w:t>
      </w:r>
      <w:r w:rsidRPr="00AF1555">
        <w:rPr>
          <w:rFonts w:ascii="Times New Roman" w:hAnsi="Times New Roman" w:cs="Times New Roman"/>
          <w:sz w:val="28"/>
          <w:szCs w:val="28"/>
        </w:rPr>
        <w:t xml:space="preserve"> </w:t>
      </w:r>
      <w:r>
        <w:rPr>
          <w:rFonts w:ascii="Times New Roman" w:hAnsi="Times New Roman" w:cs="Times New Roman"/>
          <w:sz w:val="28"/>
          <w:szCs w:val="28"/>
          <w:lang w:val="uk-UA"/>
        </w:rPr>
        <w:t>місцевому самоврядуванню</w:t>
      </w:r>
      <w:r w:rsidRPr="00AF1555">
        <w:rPr>
          <w:rFonts w:ascii="Times New Roman" w:hAnsi="Times New Roman" w:cs="Times New Roman"/>
          <w:sz w:val="28"/>
          <w:szCs w:val="28"/>
        </w:rPr>
        <w:t xml:space="preserve"> ефективного використання </w:t>
      </w:r>
      <w:r>
        <w:rPr>
          <w:rFonts w:ascii="Times New Roman" w:hAnsi="Times New Roman" w:cs="Times New Roman"/>
          <w:sz w:val="28"/>
          <w:szCs w:val="28"/>
          <w:lang w:val="uk-UA"/>
        </w:rPr>
        <w:t xml:space="preserve">наявного </w:t>
      </w:r>
      <w:r w:rsidRPr="00AF1555">
        <w:rPr>
          <w:rFonts w:ascii="Times New Roman" w:hAnsi="Times New Roman" w:cs="Times New Roman"/>
          <w:sz w:val="28"/>
          <w:szCs w:val="28"/>
        </w:rPr>
        <w:t>потенціалу</w:t>
      </w:r>
      <w:r>
        <w:rPr>
          <w:rFonts w:ascii="Times New Roman" w:hAnsi="Times New Roman" w:cs="Times New Roman"/>
          <w:sz w:val="28"/>
          <w:szCs w:val="28"/>
          <w:lang w:val="uk-UA"/>
        </w:rPr>
        <w:t xml:space="preserve"> територій</w:t>
      </w:r>
      <w:r w:rsidRPr="00AF1555">
        <w:rPr>
          <w:rFonts w:ascii="Times New Roman" w:hAnsi="Times New Roman" w:cs="Times New Roman"/>
          <w:sz w:val="28"/>
          <w:szCs w:val="28"/>
        </w:rPr>
        <w:t>.</w:t>
      </w:r>
    </w:p>
    <w:p w:rsidR="007D36A0" w:rsidRDefault="007D36A0" w:rsidP="007D36A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Відповідно до статті </w:t>
      </w:r>
      <w:r w:rsidRPr="00AF1555">
        <w:rPr>
          <w:rFonts w:ascii="Times New Roman" w:hAnsi="Times New Roman" w:cs="Times New Roman"/>
          <w:sz w:val="28"/>
          <w:szCs w:val="28"/>
          <w:lang w:val="uk-UA"/>
        </w:rPr>
        <w:t>143 Конституції України визнач</w:t>
      </w:r>
      <w:r>
        <w:rPr>
          <w:rFonts w:ascii="Times New Roman" w:hAnsi="Times New Roman" w:cs="Times New Roman"/>
          <w:sz w:val="28"/>
          <w:szCs w:val="28"/>
          <w:lang w:val="uk-UA"/>
        </w:rPr>
        <w:t>ено</w:t>
      </w:r>
      <w:r w:rsidRPr="00AF1555">
        <w:rPr>
          <w:rFonts w:ascii="Times New Roman" w:hAnsi="Times New Roman" w:cs="Times New Roman"/>
          <w:sz w:val="28"/>
          <w:szCs w:val="28"/>
          <w:lang w:val="uk-UA"/>
        </w:rPr>
        <w:t xml:space="preserve">, що </w:t>
      </w:r>
      <w:r>
        <w:rPr>
          <w:rFonts w:ascii="Times New Roman" w:hAnsi="Times New Roman" w:cs="Times New Roman"/>
          <w:sz w:val="28"/>
          <w:szCs w:val="28"/>
          <w:lang w:val="uk-UA"/>
        </w:rPr>
        <w:t>«…</w:t>
      </w:r>
      <w:r w:rsidRPr="00AF1555">
        <w:rPr>
          <w:rFonts w:ascii="Times New Roman" w:hAnsi="Times New Roman" w:cs="Times New Roman"/>
          <w:sz w:val="28"/>
          <w:szCs w:val="28"/>
          <w:lang w:val="uk-UA"/>
        </w:rPr>
        <w:t>органи місцевого самоврядування встановлюють місцеві податки та збори</w:t>
      </w:r>
      <w:r>
        <w:rPr>
          <w:rFonts w:ascii="Times New Roman" w:hAnsi="Times New Roman" w:cs="Times New Roman"/>
          <w:sz w:val="28"/>
          <w:szCs w:val="28"/>
          <w:lang w:val="uk-UA"/>
        </w:rPr>
        <w:t>» [</w:t>
      </w:r>
      <w:r w:rsidR="00E30B11">
        <w:rPr>
          <w:rFonts w:ascii="Times New Roman" w:hAnsi="Times New Roman" w:cs="Times New Roman"/>
          <w:sz w:val="28"/>
          <w:szCs w:val="28"/>
          <w:lang w:val="uk-UA"/>
        </w:rPr>
        <w:t>2</w:t>
      </w:r>
      <w:r w:rsidR="008A41AD" w:rsidRPr="008A41AD">
        <w:rPr>
          <w:rFonts w:ascii="Times New Roman" w:hAnsi="Times New Roman" w:cs="Times New Roman"/>
          <w:sz w:val="28"/>
          <w:szCs w:val="28"/>
          <w:lang w:val="uk-UA"/>
        </w:rPr>
        <w:t>8</w:t>
      </w:r>
      <w:r>
        <w:rPr>
          <w:rFonts w:ascii="Times New Roman" w:hAnsi="Times New Roman" w:cs="Times New Roman"/>
          <w:sz w:val="28"/>
          <w:szCs w:val="28"/>
          <w:lang w:val="uk-UA"/>
        </w:rPr>
        <w:t>]</w:t>
      </w:r>
      <w:r w:rsidRPr="00AF1555">
        <w:rPr>
          <w:rFonts w:ascii="Times New Roman" w:hAnsi="Times New Roman" w:cs="Times New Roman"/>
          <w:sz w:val="28"/>
          <w:szCs w:val="28"/>
          <w:lang w:val="uk-UA"/>
        </w:rPr>
        <w:t xml:space="preserve">, а в Законі України «Про місцеве самоврядування в Україні» зазначено, що </w:t>
      </w:r>
      <w:r>
        <w:rPr>
          <w:rFonts w:ascii="Times New Roman" w:hAnsi="Times New Roman" w:cs="Times New Roman"/>
          <w:sz w:val="28"/>
          <w:szCs w:val="28"/>
          <w:lang w:val="uk-UA"/>
        </w:rPr>
        <w:t>«</w:t>
      </w:r>
      <w:r w:rsidRPr="00AF1555">
        <w:rPr>
          <w:rFonts w:ascii="Times New Roman" w:hAnsi="Times New Roman" w:cs="Times New Roman"/>
          <w:sz w:val="28"/>
          <w:szCs w:val="28"/>
          <w:lang w:val="uk-UA"/>
        </w:rPr>
        <w:t>місцеві бюджети мають бути достатніми щодо здійснення органами місцевого самоврядування наданих їм законом повноважень для забезпечення мешканців відповідних громад якісними публічними послугами</w:t>
      </w:r>
      <w:r>
        <w:rPr>
          <w:rFonts w:ascii="Times New Roman" w:hAnsi="Times New Roman" w:cs="Times New Roman"/>
          <w:sz w:val="28"/>
          <w:szCs w:val="28"/>
          <w:lang w:val="uk-UA"/>
        </w:rPr>
        <w:t>» [</w:t>
      </w:r>
      <w:r w:rsidR="008A41AD" w:rsidRPr="008A41AD">
        <w:rPr>
          <w:rFonts w:ascii="Times New Roman" w:hAnsi="Times New Roman" w:cs="Times New Roman"/>
          <w:sz w:val="28"/>
          <w:szCs w:val="28"/>
          <w:lang w:val="uk-UA"/>
        </w:rPr>
        <w:t>49</w:t>
      </w:r>
      <w:r>
        <w:rPr>
          <w:rFonts w:ascii="Times New Roman" w:hAnsi="Times New Roman" w:cs="Times New Roman"/>
          <w:sz w:val="28"/>
          <w:szCs w:val="28"/>
          <w:lang w:val="uk-UA"/>
        </w:rPr>
        <w:t>]</w:t>
      </w:r>
      <w:r w:rsidRPr="00AF1555">
        <w:rPr>
          <w:rFonts w:ascii="Times New Roman" w:hAnsi="Times New Roman" w:cs="Times New Roman"/>
          <w:sz w:val="28"/>
          <w:szCs w:val="28"/>
          <w:lang w:val="uk-UA"/>
        </w:rPr>
        <w:t>.</w:t>
      </w:r>
    </w:p>
    <w:p w:rsidR="007D36A0" w:rsidRDefault="007D36A0" w:rsidP="007D36A0">
      <w:pPr>
        <w:spacing w:after="0" w:line="360" w:lineRule="auto"/>
        <w:ind w:firstLine="708"/>
        <w:jc w:val="both"/>
        <w:rPr>
          <w:rFonts w:ascii="Times New Roman" w:hAnsi="Times New Roman" w:cs="Times New Roman"/>
          <w:sz w:val="28"/>
          <w:szCs w:val="28"/>
          <w:lang w:val="uk-UA"/>
        </w:rPr>
      </w:pPr>
      <w:r w:rsidRPr="00AF1555">
        <w:rPr>
          <w:rFonts w:ascii="Times New Roman" w:hAnsi="Times New Roman" w:cs="Times New Roman"/>
          <w:sz w:val="28"/>
          <w:szCs w:val="28"/>
        </w:rPr>
        <w:t xml:space="preserve">Місцеві ради </w:t>
      </w:r>
      <w:r>
        <w:rPr>
          <w:rFonts w:ascii="Times New Roman" w:hAnsi="Times New Roman" w:cs="Times New Roman"/>
          <w:sz w:val="28"/>
          <w:szCs w:val="28"/>
          <w:lang w:val="uk-UA"/>
        </w:rPr>
        <w:t>наділені повноваженнями</w:t>
      </w:r>
      <w:r w:rsidRPr="00AF1555">
        <w:rPr>
          <w:rFonts w:ascii="Times New Roman" w:hAnsi="Times New Roman" w:cs="Times New Roman"/>
          <w:sz w:val="28"/>
          <w:szCs w:val="28"/>
        </w:rPr>
        <w:t xml:space="preserve"> </w:t>
      </w:r>
      <w:r>
        <w:rPr>
          <w:rFonts w:ascii="Times New Roman" w:hAnsi="Times New Roman" w:cs="Times New Roman"/>
          <w:sz w:val="28"/>
          <w:szCs w:val="28"/>
          <w:lang w:val="uk-UA"/>
        </w:rPr>
        <w:t>в</w:t>
      </w:r>
      <w:r w:rsidRPr="00AF1555">
        <w:rPr>
          <w:rFonts w:ascii="Times New Roman" w:hAnsi="Times New Roman" w:cs="Times New Roman"/>
          <w:sz w:val="28"/>
          <w:szCs w:val="28"/>
        </w:rPr>
        <w:t xml:space="preserve">становлювати єдиний податок </w:t>
      </w:r>
      <w:r>
        <w:rPr>
          <w:rFonts w:ascii="Times New Roman" w:hAnsi="Times New Roman" w:cs="Times New Roman"/>
          <w:sz w:val="28"/>
          <w:szCs w:val="28"/>
          <w:lang w:val="uk-UA"/>
        </w:rPr>
        <w:t>і</w:t>
      </w:r>
      <w:r w:rsidRPr="00AF1555">
        <w:rPr>
          <w:rFonts w:ascii="Times New Roman" w:hAnsi="Times New Roman" w:cs="Times New Roman"/>
          <w:sz w:val="28"/>
          <w:szCs w:val="28"/>
        </w:rPr>
        <w:t xml:space="preserve"> податок на майно (в частині транспортного податку та </w:t>
      </w:r>
      <w:r>
        <w:rPr>
          <w:rFonts w:ascii="Times New Roman" w:hAnsi="Times New Roman" w:cs="Times New Roman"/>
          <w:sz w:val="28"/>
          <w:szCs w:val="28"/>
          <w:lang w:val="uk-UA"/>
        </w:rPr>
        <w:t>земельного податку</w:t>
      </w:r>
      <w:r>
        <w:rPr>
          <w:rFonts w:ascii="Times New Roman" w:hAnsi="Times New Roman" w:cs="Times New Roman"/>
          <w:sz w:val="28"/>
          <w:szCs w:val="28"/>
        </w:rPr>
        <w:t>).</w:t>
      </w:r>
      <w:r>
        <w:rPr>
          <w:rFonts w:ascii="Times New Roman" w:hAnsi="Times New Roman" w:cs="Times New Roman"/>
          <w:sz w:val="28"/>
          <w:szCs w:val="28"/>
          <w:lang w:val="uk-UA"/>
        </w:rPr>
        <w:t xml:space="preserve"> Практично діюче</w:t>
      </w:r>
      <w:r w:rsidRPr="00AF1555">
        <w:rPr>
          <w:rFonts w:ascii="Times New Roman" w:hAnsi="Times New Roman" w:cs="Times New Roman"/>
          <w:sz w:val="28"/>
          <w:szCs w:val="28"/>
        </w:rPr>
        <w:t xml:space="preserve"> податкове законодавство дозволяє </w:t>
      </w:r>
      <w:r>
        <w:rPr>
          <w:rFonts w:ascii="Times New Roman" w:hAnsi="Times New Roman" w:cs="Times New Roman"/>
          <w:sz w:val="28"/>
          <w:szCs w:val="28"/>
          <w:lang w:val="uk-UA"/>
        </w:rPr>
        <w:t>місцевому самоврядуванню</w:t>
      </w:r>
      <w:r w:rsidRPr="00AF1555">
        <w:rPr>
          <w:rFonts w:ascii="Times New Roman" w:hAnsi="Times New Roman" w:cs="Times New Roman"/>
          <w:sz w:val="28"/>
          <w:szCs w:val="28"/>
        </w:rPr>
        <w:t xml:space="preserve"> формувати </w:t>
      </w:r>
      <w:r>
        <w:rPr>
          <w:rFonts w:ascii="Times New Roman" w:hAnsi="Times New Roman" w:cs="Times New Roman"/>
          <w:sz w:val="28"/>
          <w:szCs w:val="28"/>
          <w:lang w:val="uk-UA"/>
        </w:rPr>
        <w:t xml:space="preserve">власну </w:t>
      </w:r>
      <w:r w:rsidRPr="00AF1555">
        <w:rPr>
          <w:rFonts w:ascii="Times New Roman" w:hAnsi="Times New Roman" w:cs="Times New Roman"/>
          <w:sz w:val="28"/>
          <w:szCs w:val="28"/>
        </w:rPr>
        <w:t xml:space="preserve">місцеву податкову політику </w:t>
      </w:r>
      <w:r>
        <w:rPr>
          <w:rFonts w:ascii="Times New Roman" w:hAnsi="Times New Roman" w:cs="Times New Roman"/>
          <w:sz w:val="28"/>
          <w:szCs w:val="28"/>
          <w:lang w:val="uk-UA"/>
        </w:rPr>
        <w:t>через</w:t>
      </w:r>
      <w:r w:rsidRPr="00AF1555">
        <w:rPr>
          <w:rFonts w:ascii="Times New Roman" w:hAnsi="Times New Roman" w:cs="Times New Roman"/>
          <w:sz w:val="28"/>
          <w:szCs w:val="28"/>
        </w:rPr>
        <w:t xml:space="preserve"> встановлення відповідних податків та зборів</w:t>
      </w:r>
      <w:r>
        <w:rPr>
          <w:rFonts w:ascii="Times New Roman" w:hAnsi="Times New Roman" w:cs="Times New Roman"/>
          <w:sz w:val="28"/>
          <w:szCs w:val="28"/>
          <w:lang w:val="uk-UA"/>
        </w:rPr>
        <w:t xml:space="preserve"> на своїй території</w:t>
      </w:r>
      <w:r w:rsidRPr="00AF1555">
        <w:rPr>
          <w:rFonts w:ascii="Times New Roman" w:hAnsi="Times New Roman" w:cs="Times New Roman"/>
          <w:sz w:val="28"/>
          <w:szCs w:val="28"/>
        </w:rPr>
        <w:t xml:space="preserve">. </w:t>
      </w:r>
    </w:p>
    <w:p w:rsidR="007D36A0" w:rsidRDefault="007D36A0" w:rsidP="007D36A0">
      <w:pPr>
        <w:spacing w:after="0" w:line="360" w:lineRule="auto"/>
        <w:ind w:firstLine="708"/>
        <w:jc w:val="both"/>
        <w:rPr>
          <w:rFonts w:ascii="Times New Roman" w:hAnsi="Times New Roman" w:cs="Times New Roman"/>
          <w:sz w:val="28"/>
          <w:szCs w:val="28"/>
          <w:lang w:val="uk-UA"/>
        </w:rPr>
      </w:pPr>
      <w:r w:rsidRPr="00AF1555">
        <w:rPr>
          <w:rFonts w:ascii="Times New Roman" w:hAnsi="Times New Roman" w:cs="Times New Roman"/>
          <w:sz w:val="28"/>
          <w:szCs w:val="28"/>
          <w:lang w:val="uk-UA"/>
        </w:rPr>
        <w:t xml:space="preserve">Оскільки запровадження та встановлення </w:t>
      </w:r>
      <w:r>
        <w:rPr>
          <w:rFonts w:ascii="Times New Roman" w:hAnsi="Times New Roman" w:cs="Times New Roman"/>
          <w:sz w:val="28"/>
          <w:szCs w:val="28"/>
          <w:lang w:val="uk-UA"/>
        </w:rPr>
        <w:t xml:space="preserve">рівня </w:t>
      </w:r>
      <w:r w:rsidRPr="00AF1555">
        <w:rPr>
          <w:rFonts w:ascii="Times New Roman" w:hAnsi="Times New Roman" w:cs="Times New Roman"/>
          <w:sz w:val="28"/>
          <w:szCs w:val="28"/>
          <w:lang w:val="uk-UA"/>
        </w:rPr>
        <w:t xml:space="preserve">ставок місцевих податків і зборів </w:t>
      </w:r>
      <w:r>
        <w:rPr>
          <w:rFonts w:ascii="Times New Roman" w:hAnsi="Times New Roman" w:cs="Times New Roman"/>
          <w:sz w:val="28"/>
          <w:szCs w:val="28"/>
          <w:lang w:val="uk-UA"/>
        </w:rPr>
        <w:t>в межах</w:t>
      </w:r>
      <w:r w:rsidRPr="00AF1555">
        <w:rPr>
          <w:rFonts w:ascii="Times New Roman" w:hAnsi="Times New Roman" w:cs="Times New Roman"/>
          <w:sz w:val="28"/>
          <w:szCs w:val="28"/>
          <w:lang w:val="uk-UA"/>
        </w:rPr>
        <w:t xml:space="preserve"> визначених Податковим кодексом належить до компетенції </w:t>
      </w:r>
      <w:r>
        <w:rPr>
          <w:rFonts w:ascii="Times New Roman" w:hAnsi="Times New Roman" w:cs="Times New Roman"/>
          <w:sz w:val="28"/>
          <w:szCs w:val="28"/>
          <w:lang w:val="uk-UA"/>
        </w:rPr>
        <w:t>місцевого самоврядування,</w:t>
      </w:r>
      <w:r w:rsidRPr="00AF1555">
        <w:rPr>
          <w:rFonts w:ascii="Times New Roman" w:hAnsi="Times New Roman" w:cs="Times New Roman"/>
          <w:sz w:val="28"/>
          <w:szCs w:val="28"/>
          <w:lang w:val="uk-UA"/>
        </w:rPr>
        <w:t xml:space="preserve"> вони </w:t>
      </w:r>
      <w:r>
        <w:rPr>
          <w:rFonts w:ascii="Times New Roman" w:hAnsi="Times New Roman" w:cs="Times New Roman"/>
          <w:sz w:val="28"/>
          <w:szCs w:val="28"/>
          <w:lang w:val="uk-UA"/>
        </w:rPr>
        <w:t>здатні</w:t>
      </w:r>
      <w:r w:rsidRPr="00AF1555">
        <w:rPr>
          <w:rFonts w:ascii="Times New Roman" w:hAnsi="Times New Roman" w:cs="Times New Roman"/>
          <w:sz w:val="28"/>
          <w:szCs w:val="28"/>
          <w:lang w:val="uk-UA"/>
        </w:rPr>
        <w:t xml:space="preserve"> реальн</w:t>
      </w:r>
      <w:r>
        <w:rPr>
          <w:rFonts w:ascii="Times New Roman" w:hAnsi="Times New Roman" w:cs="Times New Roman"/>
          <w:sz w:val="28"/>
          <w:szCs w:val="28"/>
          <w:lang w:val="uk-UA"/>
        </w:rPr>
        <w:t>о</w:t>
      </w:r>
      <w:r w:rsidRPr="00AF1555">
        <w:rPr>
          <w:rFonts w:ascii="Times New Roman" w:hAnsi="Times New Roman" w:cs="Times New Roman"/>
          <w:sz w:val="28"/>
          <w:szCs w:val="28"/>
          <w:lang w:val="uk-UA"/>
        </w:rPr>
        <w:t xml:space="preserve"> впливати на обсяги надходжень </w:t>
      </w:r>
      <w:r>
        <w:rPr>
          <w:rFonts w:ascii="Times New Roman" w:hAnsi="Times New Roman" w:cs="Times New Roman"/>
          <w:sz w:val="28"/>
          <w:szCs w:val="28"/>
          <w:lang w:val="uk-UA"/>
        </w:rPr>
        <w:t>цих</w:t>
      </w:r>
      <w:r w:rsidRPr="00AF1555">
        <w:rPr>
          <w:rFonts w:ascii="Times New Roman" w:hAnsi="Times New Roman" w:cs="Times New Roman"/>
          <w:sz w:val="28"/>
          <w:szCs w:val="28"/>
          <w:lang w:val="uk-UA"/>
        </w:rPr>
        <w:t xml:space="preserve"> платежів до бюджетів</w:t>
      </w:r>
      <w:r>
        <w:rPr>
          <w:rFonts w:ascii="Times New Roman" w:hAnsi="Times New Roman" w:cs="Times New Roman"/>
          <w:sz w:val="28"/>
          <w:szCs w:val="28"/>
          <w:lang w:val="uk-UA"/>
        </w:rPr>
        <w:t xml:space="preserve"> місцевого рівня</w:t>
      </w:r>
      <w:r w:rsidRPr="00AF1555">
        <w:rPr>
          <w:rFonts w:ascii="Times New Roman" w:hAnsi="Times New Roman" w:cs="Times New Roman"/>
          <w:sz w:val="28"/>
          <w:szCs w:val="28"/>
          <w:lang w:val="uk-UA"/>
        </w:rPr>
        <w:t>. Відтак, формування значної част</w:t>
      </w:r>
      <w:r>
        <w:rPr>
          <w:rFonts w:ascii="Times New Roman" w:hAnsi="Times New Roman" w:cs="Times New Roman"/>
          <w:sz w:val="28"/>
          <w:szCs w:val="28"/>
          <w:lang w:val="uk-UA"/>
        </w:rPr>
        <w:t xml:space="preserve">ки </w:t>
      </w:r>
      <w:r w:rsidRPr="00AF1555">
        <w:rPr>
          <w:rFonts w:ascii="Times New Roman" w:hAnsi="Times New Roman" w:cs="Times New Roman"/>
          <w:sz w:val="28"/>
          <w:szCs w:val="28"/>
          <w:lang w:val="uk-UA"/>
        </w:rPr>
        <w:t xml:space="preserve">власних доходів місцевих бюджетів </w:t>
      </w:r>
      <w:r>
        <w:rPr>
          <w:rFonts w:ascii="Times New Roman" w:hAnsi="Times New Roman" w:cs="Times New Roman"/>
          <w:sz w:val="28"/>
          <w:szCs w:val="28"/>
          <w:lang w:val="uk-UA"/>
        </w:rPr>
        <w:t>прямо залежить</w:t>
      </w:r>
      <w:r w:rsidRPr="00AF1555">
        <w:rPr>
          <w:rFonts w:ascii="Times New Roman" w:hAnsi="Times New Roman" w:cs="Times New Roman"/>
          <w:sz w:val="28"/>
          <w:szCs w:val="28"/>
          <w:lang w:val="uk-UA"/>
        </w:rPr>
        <w:t xml:space="preserve"> від того, наскільки ефективно </w:t>
      </w:r>
      <w:r>
        <w:rPr>
          <w:rFonts w:ascii="Times New Roman" w:hAnsi="Times New Roman" w:cs="Times New Roman"/>
          <w:sz w:val="28"/>
          <w:szCs w:val="28"/>
          <w:lang w:val="uk-UA"/>
        </w:rPr>
        <w:t>місцеве самоврядування</w:t>
      </w:r>
      <w:r w:rsidRPr="00AF1555">
        <w:rPr>
          <w:rFonts w:ascii="Times New Roman" w:hAnsi="Times New Roman" w:cs="Times New Roman"/>
          <w:sz w:val="28"/>
          <w:szCs w:val="28"/>
          <w:lang w:val="uk-UA"/>
        </w:rPr>
        <w:t xml:space="preserve"> </w:t>
      </w:r>
      <w:r>
        <w:rPr>
          <w:rFonts w:ascii="Times New Roman" w:hAnsi="Times New Roman" w:cs="Times New Roman"/>
          <w:sz w:val="28"/>
          <w:szCs w:val="28"/>
          <w:lang w:val="uk-UA"/>
        </w:rPr>
        <w:t>спроможне</w:t>
      </w:r>
      <w:r w:rsidRPr="00AF1555">
        <w:rPr>
          <w:rFonts w:ascii="Times New Roman" w:hAnsi="Times New Roman" w:cs="Times New Roman"/>
          <w:sz w:val="28"/>
          <w:szCs w:val="28"/>
          <w:lang w:val="uk-UA"/>
        </w:rPr>
        <w:t xml:space="preserve"> організувати </w:t>
      </w:r>
      <w:r>
        <w:rPr>
          <w:rFonts w:ascii="Times New Roman" w:hAnsi="Times New Roman" w:cs="Times New Roman"/>
          <w:sz w:val="28"/>
          <w:szCs w:val="28"/>
          <w:lang w:val="uk-UA"/>
        </w:rPr>
        <w:t>роботу</w:t>
      </w:r>
      <w:r w:rsidRPr="00AF1555">
        <w:rPr>
          <w:rFonts w:ascii="Times New Roman" w:hAnsi="Times New Roman" w:cs="Times New Roman"/>
          <w:sz w:val="28"/>
          <w:szCs w:val="28"/>
          <w:lang w:val="uk-UA"/>
        </w:rPr>
        <w:t xml:space="preserve"> по </w:t>
      </w:r>
      <w:r>
        <w:rPr>
          <w:rFonts w:ascii="Times New Roman" w:hAnsi="Times New Roman" w:cs="Times New Roman"/>
          <w:sz w:val="28"/>
          <w:szCs w:val="28"/>
          <w:lang w:val="uk-UA"/>
        </w:rPr>
        <w:t>адмініструванню</w:t>
      </w:r>
      <w:r w:rsidRPr="00AF1555">
        <w:rPr>
          <w:rFonts w:ascii="Times New Roman" w:hAnsi="Times New Roman" w:cs="Times New Roman"/>
          <w:sz w:val="28"/>
          <w:szCs w:val="28"/>
          <w:lang w:val="uk-UA"/>
        </w:rPr>
        <w:t xml:space="preserve"> місцевих податків і зборів.</w:t>
      </w:r>
    </w:p>
    <w:p w:rsidR="007D36A0" w:rsidRDefault="007D36A0" w:rsidP="007D36A0">
      <w:pPr>
        <w:spacing w:after="0" w:line="360" w:lineRule="auto"/>
        <w:ind w:firstLine="708"/>
        <w:jc w:val="both"/>
        <w:rPr>
          <w:rFonts w:ascii="Times New Roman" w:hAnsi="Times New Roman" w:cs="Times New Roman"/>
          <w:sz w:val="28"/>
          <w:szCs w:val="28"/>
          <w:lang w:val="uk-UA"/>
        </w:rPr>
      </w:pPr>
      <w:r w:rsidRPr="00C70A05">
        <w:rPr>
          <w:rFonts w:ascii="Times New Roman" w:hAnsi="Times New Roman" w:cs="Times New Roman"/>
          <w:sz w:val="28"/>
          <w:szCs w:val="28"/>
          <w:lang w:val="uk-UA"/>
        </w:rPr>
        <w:t>Водночас</w:t>
      </w:r>
      <w:r>
        <w:rPr>
          <w:rFonts w:ascii="Times New Roman" w:hAnsi="Times New Roman" w:cs="Times New Roman"/>
          <w:sz w:val="28"/>
          <w:szCs w:val="28"/>
          <w:lang w:val="uk-UA"/>
        </w:rPr>
        <w:t>,</w:t>
      </w:r>
      <w:r w:rsidRPr="00C70A05">
        <w:rPr>
          <w:rFonts w:ascii="Times New Roman" w:hAnsi="Times New Roman" w:cs="Times New Roman"/>
          <w:sz w:val="28"/>
          <w:szCs w:val="28"/>
          <w:lang w:val="uk-UA"/>
        </w:rPr>
        <w:t xml:space="preserve"> для </w:t>
      </w:r>
      <w:r>
        <w:rPr>
          <w:rFonts w:ascii="Times New Roman" w:hAnsi="Times New Roman" w:cs="Times New Roman"/>
          <w:sz w:val="28"/>
          <w:szCs w:val="28"/>
          <w:lang w:val="uk-UA"/>
        </w:rPr>
        <w:t>місцевого самоврядування</w:t>
      </w:r>
      <w:r w:rsidRPr="00C70A05">
        <w:rPr>
          <w:rFonts w:ascii="Times New Roman" w:hAnsi="Times New Roman" w:cs="Times New Roman"/>
          <w:sz w:val="28"/>
          <w:szCs w:val="28"/>
          <w:lang w:val="uk-UA"/>
        </w:rPr>
        <w:t xml:space="preserve"> не </w:t>
      </w:r>
      <w:r>
        <w:rPr>
          <w:rFonts w:ascii="Times New Roman" w:hAnsi="Times New Roman" w:cs="Times New Roman"/>
          <w:sz w:val="28"/>
          <w:szCs w:val="28"/>
          <w:lang w:val="uk-UA"/>
        </w:rPr>
        <w:t>має повноважень</w:t>
      </w:r>
      <w:r w:rsidRPr="00C70A05">
        <w:rPr>
          <w:rFonts w:ascii="Times New Roman" w:hAnsi="Times New Roman" w:cs="Times New Roman"/>
          <w:sz w:val="28"/>
          <w:szCs w:val="28"/>
          <w:lang w:val="uk-UA"/>
        </w:rPr>
        <w:t xml:space="preserve"> щодо впливу на </w:t>
      </w:r>
      <w:r>
        <w:rPr>
          <w:rFonts w:ascii="Times New Roman" w:hAnsi="Times New Roman" w:cs="Times New Roman"/>
          <w:sz w:val="28"/>
          <w:szCs w:val="28"/>
          <w:lang w:val="uk-UA"/>
        </w:rPr>
        <w:t>процедури справляння</w:t>
      </w:r>
      <w:r w:rsidRPr="00C70A05">
        <w:rPr>
          <w:rFonts w:ascii="Times New Roman" w:hAnsi="Times New Roman" w:cs="Times New Roman"/>
          <w:sz w:val="28"/>
          <w:szCs w:val="28"/>
          <w:lang w:val="uk-UA"/>
        </w:rPr>
        <w:t xml:space="preserve"> цих податків, </w:t>
      </w:r>
      <w:r>
        <w:rPr>
          <w:rFonts w:ascii="Times New Roman" w:hAnsi="Times New Roman" w:cs="Times New Roman"/>
          <w:sz w:val="28"/>
          <w:szCs w:val="28"/>
          <w:lang w:val="uk-UA"/>
        </w:rPr>
        <w:t>адже</w:t>
      </w:r>
      <w:r w:rsidRPr="00C70A05">
        <w:rPr>
          <w:rFonts w:ascii="Times New Roman" w:hAnsi="Times New Roman" w:cs="Times New Roman"/>
          <w:sz w:val="28"/>
          <w:szCs w:val="28"/>
          <w:lang w:val="uk-UA"/>
        </w:rPr>
        <w:t xml:space="preserve"> всі етапи </w:t>
      </w:r>
      <w:r>
        <w:rPr>
          <w:rFonts w:ascii="Times New Roman" w:hAnsi="Times New Roman" w:cs="Times New Roman"/>
          <w:sz w:val="28"/>
          <w:szCs w:val="28"/>
          <w:lang w:val="uk-UA"/>
        </w:rPr>
        <w:t xml:space="preserve">їх </w:t>
      </w:r>
      <w:r w:rsidRPr="00C70A05">
        <w:rPr>
          <w:rFonts w:ascii="Times New Roman" w:hAnsi="Times New Roman" w:cs="Times New Roman"/>
          <w:sz w:val="28"/>
          <w:szCs w:val="28"/>
          <w:lang w:val="uk-UA"/>
        </w:rPr>
        <w:t xml:space="preserve">адміністрування </w:t>
      </w:r>
      <w:r>
        <w:rPr>
          <w:rFonts w:ascii="Times New Roman" w:hAnsi="Times New Roman" w:cs="Times New Roman"/>
          <w:sz w:val="28"/>
          <w:szCs w:val="28"/>
          <w:lang w:val="uk-UA"/>
        </w:rPr>
        <w:t>здійснюють орган</w:t>
      </w:r>
      <w:r w:rsidRPr="00C70A05">
        <w:rPr>
          <w:rFonts w:ascii="Times New Roman" w:hAnsi="Times New Roman" w:cs="Times New Roman"/>
          <w:sz w:val="28"/>
          <w:szCs w:val="28"/>
          <w:lang w:val="uk-UA"/>
        </w:rPr>
        <w:t>и державної влади (</w:t>
      </w:r>
      <w:r>
        <w:rPr>
          <w:rFonts w:ascii="Times New Roman" w:hAnsi="Times New Roman" w:cs="Times New Roman"/>
          <w:sz w:val="28"/>
          <w:szCs w:val="28"/>
          <w:lang w:val="uk-UA"/>
        </w:rPr>
        <w:t>Державна податкова служба України</w:t>
      </w:r>
      <w:r w:rsidRPr="00C70A05">
        <w:rPr>
          <w:rFonts w:ascii="Times New Roman" w:hAnsi="Times New Roman" w:cs="Times New Roman"/>
          <w:sz w:val="28"/>
          <w:szCs w:val="28"/>
          <w:lang w:val="uk-UA"/>
        </w:rPr>
        <w:t>).</w:t>
      </w:r>
    </w:p>
    <w:p w:rsidR="007D36A0" w:rsidRDefault="007D36A0" w:rsidP="007D36A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C70A05">
        <w:rPr>
          <w:rFonts w:ascii="Times New Roman" w:hAnsi="Times New Roman" w:cs="Times New Roman"/>
          <w:sz w:val="28"/>
          <w:szCs w:val="28"/>
          <w:lang w:val="uk-UA"/>
        </w:rPr>
        <w:t xml:space="preserve">дміністрування податків </w:t>
      </w:r>
      <w:r>
        <w:rPr>
          <w:rFonts w:ascii="Times New Roman" w:hAnsi="Times New Roman" w:cs="Times New Roman"/>
          <w:sz w:val="28"/>
          <w:szCs w:val="28"/>
          <w:lang w:val="uk-UA"/>
        </w:rPr>
        <w:t>передбачає такі</w:t>
      </w:r>
      <w:r w:rsidRPr="00C70A05">
        <w:rPr>
          <w:rFonts w:ascii="Times New Roman" w:hAnsi="Times New Roman" w:cs="Times New Roman"/>
          <w:sz w:val="28"/>
          <w:szCs w:val="28"/>
          <w:lang w:val="uk-UA"/>
        </w:rPr>
        <w:t xml:space="preserve"> основн</w:t>
      </w:r>
      <w:r>
        <w:rPr>
          <w:rFonts w:ascii="Times New Roman" w:hAnsi="Times New Roman" w:cs="Times New Roman"/>
          <w:sz w:val="28"/>
          <w:szCs w:val="28"/>
          <w:lang w:val="uk-UA"/>
        </w:rPr>
        <w:t>і етап</w:t>
      </w:r>
      <w:r w:rsidRPr="00C70A05">
        <w:rPr>
          <w:rFonts w:ascii="Times New Roman" w:hAnsi="Times New Roman" w:cs="Times New Roman"/>
          <w:sz w:val="28"/>
          <w:szCs w:val="28"/>
          <w:lang w:val="uk-UA"/>
        </w:rPr>
        <w:t>и</w:t>
      </w:r>
      <w:r>
        <w:rPr>
          <w:rFonts w:ascii="Times New Roman" w:hAnsi="Times New Roman" w:cs="Times New Roman"/>
          <w:sz w:val="28"/>
          <w:szCs w:val="28"/>
          <w:lang w:val="uk-UA"/>
        </w:rPr>
        <w:t>, як:</w:t>
      </w:r>
      <w:r w:rsidRPr="00C70A05">
        <w:rPr>
          <w:rFonts w:ascii="Times New Roman" w:hAnsi="Times New Roman" w:cs="Times New Roman"/>
          <w:sz w:val="28"/>
          <w:szCs w:val="28"/>
          <w:lang w:val="uk-UA"/>
        </w:rPr>
        <w:t xml:space="preserve"> облік платників</w:t>
      </w:r>
      <w:r>
        <w:rPr>
          <w:rFonts w:ascii="Times New Roman" w:hAnsi="Times New Roman" w:cs="Times New Roman"/>
          <w:sz w:val="28"/>
          <w:szCs w:val="28"/>
          <w:lang w:val="uk-UA"/>
        </w:rPr>
        <w:t xml:space="preserve"> податків,</w:t>
      </w:r>
      <w:r w:rsidRPr="00C70A05">
        <w:rPr>
          <w:rFonts w:ascii="Times New Roman" w:hAnsi="Times New Roman" w:cs="Times New Roman"/>
          <w:sz w:val="28"/>
          <w:szCs w:val="28"/>
          <w:lang w:val="uk-UA"/>
        </w:rPr>
        <w:t xml:space="preserve"> взаємодія платників та контролюючих органів </w:t>
      </w:r>
      <w:r>
        <w:rPr>
          <w:rFonts w:ascii="Times New Roman" w:hAnsi="Times New Roman" w:cs="Times New Roman"/>
          <w:sz w:val="28"/>
          <w:szCs w:val="28"/>
          <w:lang w:val="uk-UA"/>
        </w:rPr>
        <w:t xml:space="preserve">щодо подання інформації, </w:t>
      </w:r>
      <w:r w:rsidRPr="00C70A05">
        <w:rPr>
          <w:rFonts w:ascii="Times New Roman" w:hAnsi="Times New Roman" w:cs="Times New Roman"/>
          <w:sz w:val="28"/>
          <w:szCs w:val="28"/>
          <w:lang w:val="uk-UA"/>
        </w:rPr>
        <w:t>виз</w:t>
      </w:r>
      <w:r>
        <w:rPr>
          <w:rFonts w:ascii="Times New Roman" w:hAnsi="Times New Roman" w:cs="Times New Roman"/>
          <w:sz w:val="28"/>
          <w:szCs w:val="28"/>
          <w:lang w:val="uk-UA"/>
        </w:rPr>
        <w:t>начення податкових зобов’язань та безпосереднє правляння податків</w:t>
      </w:r>
      <w:r w:rsidRPr="00C70A05">
        <w:rPr>
          <w:rFonts w:ascii="Times New Roman" w:hAnsi="Times New Roman" w:cs="Times New Roman"/>
          <w:sz w:val="28"/>
          <w:szCs w:val="28"/>
          <w:lang w:val="uk-UA"/>
        </w:rPr>
        <w:t xml:space="preserve">. Зважаючи на </w:t>
      </w:r>
      <w:r>
        <w:rPr>
          <w:rFonts w:ascii="Times New Roman" w:hAnsi="Times New Roman" w:cs="Times New Roman"/>
          <w:sz w:val="28"/>
          <w:szCs w:val="28"/>
          <w:lang w:val="uk-UA"/>
        </w:rPr>
        <w:t>суттєві</w:t>
      </w:r>
      <w:r w:rsidRPr="00C70A05">
        <w:rPr>
          <w:rFonts w:ascii="Times New Roman" w:hAnsi="Times New Roman" w:cs="Times New Roman"/>
          <w:sz w:val="28"/>
          <w:szCs w:val="28"/>
          <w:lang w:val="uk-UA"/>
        </w:rPr>
        <w:t xml:space="preserve"> відмінності об’єктів оподаткування, </w:t>
      </w:r>
      <w:r>
        <w:rPr>
          <w:rFonts w:ascii="Times New Roman" w:hAnsi="Times New Roman" w:cs="Times New Roman"/>
          <w:sz w:val="28"/>
          <w:szCs w:val="28"/>
          <w:lang w:val="uk-UA"/>
        </w:rPr>
        <w:t>бази нарахування подтків і зборів процеси нарахування</w:t>
      </w:r>
      <w:r w:rsidRPr="00C70A05">
        <w:rPr>
          <w:rFonts w:ascii="Times New Roman" w:hAnsi="Times New Roman" w:cs="Times New Roman"/>
          <w:sz w:val="28"/>
          <w:szCs w:val="28"/>
          <w:lang w:val="uk-UA"/>
        </w:rPr>
        <w:t xml:space="preserve"> різних місцевих податків та зборів матимуть </w:t>
      </w:r>
      <w:r>
        <w:rPr>
          <w:rFonts w:ascii="Times New Roman" w:hAnsi="Times New Roman" w:cs="Times New Roman"/>
          <w:sz w:val="28"/>
          <w:szCs w:val="28"/>
          <w:lang w:val="uk-UA"/>
        </w:rPr>
        <w:t>певні</w:t>
      </w:r>
      <w:r w:rsidRPr="00C70A05">
        <w:rPr>
          <w:rFonts w:ascii="Times New Roman" w:hAnsi="Times New Roman" w:cs="Times New Roman"/>
          <w:sz w:val="28"/>
          <w:szCs w:val="28"/>
          <w:lang w:val="uk-UA"/>
        </w:rPr>
        <w:t xml:space="preserve"> особливості. </w:t>
      </w:r>
    </w:p>
    <w:p w:rsidR="007D36A0" w:rsidRPr="00355760" w:rsidRDefault="007D36A0" w:rsidP="007D36A0">
      <w:pPr>
        <w:spacing w:after="0" w:line="360" w:lineRule="auto"/>
        <w:ind w:firstLine="708"/>
        <w:jc w:val="both"/>
        <w:rPr>
          <w:rFonts w:ascii="Times New Roman" w:hAnsi="Times New Roman" w:cs="Times New Roman"/>
          <w:sz w:val="28"/>
          <w:szCs w:val="28"/>
          <w:lang w:val="uk-UA"/>
        </w:rPr>
      </w:pPr>
      <w:r w:rsidRPr="00355760">
        <w:rPr>
          <w:rFonts w:ascii="Times New Roman" w:hAnsi="Times New Roman" w:cs="Times New Roman"/>
          <w:sz w:val="28"/>
          <w:szCs w:val="28"/>
        </w:rPr>
        <w:t xml:space="preserve">Для адміністрування місцевих майнових податків, </w:t>
      </w:r>
      <w:r>
        <w:rPr>
          <w:rFonts w:ascii="Times New Roman" w:hAnsi="Times New Roman" w:cs="Times New Roman"/>
          <w:sz w:val="28"/>
          <w:szCs w:val="28"/>
          <w:lang w:val="uk-UA"/>
        </w:rPr>
        <w:t xml:space="preserve">таких </w:t>
      </w:r>
      <w:r>
        <w:rPr>
          <w:rFonts w:ascii="Times New Roman" w:hAnsi="Times New Roman" w:cs="Times New Roman"/>
          <w:sz w:val="28"/>
          <w:szCs w:val="28"/>
        </w:rPr>
        <w:t>як податок на нерухо</w:t>
      </w:r>
      <w:r>
        <w:rPr>
          <w:rFonts w:ascii="Times New Roman" w:hAnsi="Times New Roman" w:cs="Times New Roman"/>
          <w:sz w:val="28"/>
          <w:szCs w:val="28"/>
          <w:lang w:val="uk-UA"/>
        </w:rPr>
        <w:t>ме майно</w:t>
      </w:r>
      <w:r w:rsidRPr="00355760">
        <w:rPr>
          <w:rFonts w:ascii="Times New Roman" w:hAnsi="Times New Roman" w:cs="Times New Roman"/>
          <w:sz w:val="28"/>
          <w:szCs w:val="28"/>
        </w:rPr>
        <w:t xml:space="preserve"> та </w:t>
      </w:r>
      <w:r>
        <w:rPr>
          <w:rFonts w:ascii="Times New Roman" w:hAnsi="Times New Roman" w:cs="Times New Roman"/>
          <w:sz w:val="28"/>
          <w:szCs w:val="28"/>
        </w:rPr>
        <w:t>земл</w:t>
      </w:r>
      <w:r>
        <w:rPr>
          <w:rFonts w:ascii="Times New Roman" w:hAnsi="Times New Roman" w:cs="Times New Roman"/>
          <w:sz w:val="28"/>
          <w:szCs w:val="28"/>
          <w:lang w:val="uk-UA"/>
        </w:rPr>
        <w:t>ьного податку</w:t>
      </w:r>
      <w:r w:rsidRPr="00355760">
        <w:rPr>
          <w:rFonts w:ascii="Times New Roman" w:hAnsi="Times New Roman" w:cs="Times New Roman"/>
          <w:sz w:val="28"/>
          <w:szCs w:val="28"/>
        </w:rPr>
        <w:t>, важливими є наступні етапи:</w:t>
      </w:r>
    </w:p>
    <w:p w:rsidR="007D36A0" w:rsidRPr="00355760" w:rsidRDefault="007D36A0" w:rsidP="007D36A0">
      <w:pPr>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формування</w:t>
      </w:r>
      <w:r w:rsidRPr="00355760">
        <w:rPr>
          <w:rFonts w:ascii="Times New Roman" w:hAnsi="Times New Roman" w:cs="Times New Roman"/>
          <w:sz w:val="28"/>
          <w:szCs w:val="28"/>
        </w:rPr>
        <w:t xml:space="preserve"> кадастр</w:t>
      </w:r>
      <w:r>
        <w:rPr>
          <w:rFonts w:ascii="Times New Roman" w:hAnsi="Times New Roman" w:cs="Times New Roman"/>
          <w:sz w:val="28"/>
          <w:szCs w:val="28"/>
          <w:lang w:val="uk-UA"/>
        </w:rPr>
        <w:t>ового</w:t>
      </w:r>
      <w:r w:rsidRPr="00355760">
        <w:rPr>
          <w:rFonts w:ascii="Times New Roman" w:hAnsi="Times New Roman" w:cs="Times New Roman"/>
          <w:sz w:val="28"/>
          <w:szCs w:val="28"/>
        </w:rPr>
        <w:t xml:space="preserve"> майна, </w:t>
      </w:r>
      <w:r>
        <w:rPr>
          <w:rFonts w:ascii="Times New Roman" w:hAnsi="Times New Roman" w:cs="Times New Roman"/>
          <w:sz w:val="28"/>
          <w:szCs w:val="28"/>
          <w:lang w:val="uk-UA"/>
        </w:rPr>
        <w:t>вартість якого</w:t>
      </w:r>
      <w:r w:rsidRPr="00355760">
        <w:rPr>
          <w:rFonts w:ascii="Times New Roman" w:hAnsi="Times New Roman" w:cs="Times New Roman"/>
          <w:sz w:val="28"/>
          <w:szCs w:val="28"/>
        </w:rPr>
        <w:t xml:space="preserve"> підлягає оподаткуванню;</w:t>
      </w:r>
    </w:p>
    <w:p w:rsidR="007D36A0" w:rsidRPr="00355760" w:rsidRDefault="007D36A0" w:rsidP="007D36A0">
      <w:pPr>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визначення </w:t>
      </w:r>
      <w:r w:rsidRPr="00355760">
        <w:rPr>
          <w:rFonts w:ascii="Times New Roman" w:hAnsi="Times New Roman" w:cs="Times New Roman"/>
          <w:sz w:val="28"/>
          <w:szCs w:val="28"/>
        </w:rPr>
        <w:t>вартісн</w:t>
      </w:r>
      <w:r>
        <w:rPr>
          <w:rFonts w:ascii="Times New Roman" w:hAnsi="Times New Roman" w:cs="Times New Roman"/>
          <w:sz w:val="28"/>
          <w:szCs w:val="28"/>
          <w:lang w:val="uk-UA"/>
        </w:rPr>
        <w:t>ої</w:t>
      </w:r>
      <w:r w:rsidRPr="00355760">
        <w:rPr>
          <w:rFonts w:ascii="Times New Roman" w:hAnsi="Times New Roman" w:cs="Times New Roman"/>
          <w:sz w:val="28"/>
          <w:szCs w:val="28"/>
        </w:rPr>
        <w:t xml:space="preserve"> оцінк</w:t>
      </w:r>
      <w:r>
        <w:rPr>
          <w:rFonts w:ascii="Times New Roman" w:hAnsi="Times New Roman" w:cs="Times New Roman"/>
          <w:sz w:val="28"/>
          <w:szCs w:val="28"/>
          <w:lang w:val="uk-UA"/>
        </w:rPr>
        <w:t>и</w:t>
      </w:r>
      <w:r w:rsidRPr="00355760">
        <w:rPr>
          <w:rFonts w:ascii="Times New Roman" w:hAnsi="Times New Roman" w:cs="Times New Roman"/>
          <w:sz w:val="28"/>
          <w:szCs w:val="28"/>
        </w:rPr>
        <w:t xml:space="preserve"> майна, </w:t>
      </w:r>
      <w:r>
        <w:rPr>
          <w:rFonts w:ascii="Times New Roman" w:hAnsi="Times New Roman" w:cs="Times New Roman"/>
          <w:sz w:val="28"/>
          <w:szCs w:val="28"/>
          <w:lang w:val="uk-UA"/>
        </w:rPr>
        <w:t>яке</w:t>
      </w:r>
      <w:r w:rsidRPr="00355760">
        <w:rPr>
          <w:rFonts w:ascii="Times New Roman" w:hAnsi="Times New Roman" w:cs="Times New Roman"/>
          <w:sz w:val="28"/>
          <w:szCs w:val="28"/>
        </w:rPr>
        <w:t xml:space="preserve"> підлягає оподаткуванню;</w:t>
      </w:r>
    </w:p>
    <w:p w:rsidR="007D36A0" w:rsidRPr="00355760" w:rsidRDefault="007D36A0" w:rsidP="007D36A0">
      <w:pPr>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ведення </w:t>
      </w:r>
      <w:r w:rsidRPr="00355760">
        <w:rPr>
          <w:rFonts w:ascii="Times New Roman" w:hAnsi="Times New Roman" w:cs="Times New Roman"/>
          <w:sz w:val="28"/>
          <w:szCs w:val="28"/>
        </w:rPr>
        <w:t>облік</w:t>
      </w:r>
      <w:r>
        <w:rPr>
          <w:rFonts w:ascii="Times New Roman" w:hAnsi="Times New Roman" w:cs="Times New Roman"/>
          <w:sz w:val="28"/>
          <w:szCs w:val="28"/>
          <w:lang w:val="uk-UA"/>
        </w:rPr>
        <w:t>у</w:t>
      </w:r>
      <w:r w:rsidRPr="00355760">
        <w:rPr>
          <w:rFonts w:ascii="Times New Roman" w:hAnsi="Times New Roman" w:cs="Times New Roman"/>
          <w:sz w:val="28"/>
          <w:szCs w:val="28"/>
        </w:rPr>
        <w:t xml:space="preserve"> платників податків;</w:t>
      </w:r>
    </w:p>
    <w:p w:rsidR="007D36A0" w:rsidRPr="00355760" w:rsidRDefault="007D36A0" w:rsidP="007D36A0">
      <w:pPr>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справляння</w:t>
      </w:r>
      <w:r w:rsidRPr="00355760">
        <w:rPr>
          <w:rFonts w:ascii="Times New Roman" w:hAnsi="Times New Roman" w:cs="Times New Roman"/>
          <w:sz w:val="28"/>
          <w:szCs w:val="28"/>
        </w:rPr>
        <w:t xml:space="preserve"> податків;</w:t>
      </w:r>
    </w:p>
    <w:p w:rsidR="007D36A0" w:rsidRPr="00355760" w:rsidRDefault="007D36A0" w:rsidP="007D36A0">
      <w:pPr>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здійснення </w:t>
      </w:r>
      <w:r w:rsidRPr="00355760">
        <w:rPr>
          <w:rFonts w:ascii="Times New Roman" w:hAnsi="Times New Roman" w:cs="Times New Roman"/>
          <w:sz w:val="28"/>
          <w:szCs w:val="28"/>
        </w:rPr>
        <w:t>контрол</w:t>
      </w:r>
      <w:r>
        <w:rPr>
          <w:rFonts w:ascii="Times New Roman" w:hAnsi="Times New Roman" w:cs="Times New Roman"/>
          <w:sz w:val="28"/>
          <w:szCs w:val="28"/>
          <w:lang w:val="uk-UA"/>
        </w:rPr>
        <w:t>ю</w:t>
      </w:r>
      <w:r w:rsidRPr="00355760">
        <w:rPr>
          <w:rFonts w:ascii="Times New Roman" w:hAnsi="Times New Roman" w:cs="Times New Roman"/>
          <w:sz w:val="28"/>
          <w:szCs w:val="28"/>
        </w:rPr>
        <w:t xml:space="preserve"> за сплатою податків.</w:t>
      </w:r>
    </w:p>
    <w:p w:rsidR="007D36A0" w:rsidRDefault="007D36A0" w:rsidP="007D36A0">
      <w:pPr>
        <w:pStyle w:val="af6"/>
        <w:spacing w:before="0" w:beforeAutospacing="0" w:after="0" w:afterAutospacing="0" w:line="360" w:lineRule="auto"/>
        <w:ind w:firstLine="708"/>
        <w:jc w:val="both"/>
        <w:rPr>
          <w:sz w:val="28"/>
          <w:szCs w:val="28"/>
          <w:lang w:val="uk-UA"/>
        </w:rPr>
      </w:pPr>
      <w:r w:rsidRPr="00954834">
        <w:rPr>
          <w:sz w:val="28"/>
          <w:szCs w:val="28"/>
          <w:lang w:val="uk-UA"/>
        </w:rPr>
        <w:t xml:space="preserve">Одним із найбільш </w:t>
      </w:r>
      <w:r>
        <w:rPr>
          <w:sz w:val="28"/>
          <w:szCs w:val="28"/>
          <w:lang w:val="uk-UA"/>
        </w:rPr>
        <w:t>дорого</w:t>
      </w:r>
      <w:r w:rsidRPr="00954834">
        <w:rPr>
          <w:sz w:val="28"/>
          <w:szCs w:val="28"/>
          <w:lang w:val="uk-UA"/>
        </w:rPr>
        <w:t xml:space="preserve">вартісних </w:t>
      </w:r>
      <w:r>
        <w:rPr>
          <w:sz w:val="28"/>
          <w:szCs w:val="28"/>
          <w:lang w:val="uk-UA"/>
        </w:rPr>
        <w:t>та</w:t>
      </w:r>
      <w:r w:rsidRPr="00954834">
        <w:rPr>
          <w:sz w:val="28"/>
          <w:szCs w:val="28"/>
          <w:lang w:val="uk-UA"/>
        </w:rPr>
        <w:t xml:space="preserve"> складних етапів </w:t>
      </w:r>
      <w:r>
        <w:rPr>
          <w:sz w:val="28"/>
          <w:szCs w:val="28"/>
          <w:lang w:val="uk-UA"/>
        </w:rPr>
        <w:t xml:space="preserve">в </w:t>
      </w:r>
      <w:r w:rsidRPr="00954834">
        <w:rPr>
          <w:sz w:val="28"/>
          <w:szCs w:val="28"/>
          <w:lang w:val="uk-UA"/>
        </w:rPr>
        <w:t>адмініструванн</w:t>
      </w:r>
      <w:r>
        <w:rPr>
          <w:sz w:val="28"/>
          <w:szCs w:val="28"/>
          <w:lang w:val="uk-UA"/>
        </w:rPr>
        <w:t>і</w:t>
      </w:r>
      <w:r w:rsidRPr="00954834">
        <w:rPr>
          <w:sz w:val="28"/>
          <w:szCs w:val="28"/>
          <w:lang w:val="uk-UA"/>
        </w:rPr>
        <w:t xml:space="preserve"> майнов</w:t>
      </w:r>
      <w:r>
        <w:rPr>
          <w:sz w:val="28"/>
          <w:szCs w:val="28"/>
          <w:lang w:val="uk-UA"/>
        </w:rPr>
        <w:t>ого</w:t>
      </w:r>
      <w:r w:rsidRPr="00954834">
        <w:rPr>
          <w:sz w:val="28"/>
          <w:szCs w:val="28"/>
          <w:lang w:val="uk-UA"/>
        </w:rPr>
        <w:t xml:space="preserve"> податк</w:t>
      </w:r>
      <w:r>
        <w:rPr>
          <w:sz w:val="28"/>
          <w:szCs w:val="28"/>
          <w:lang w:val="uk-UA"/>
        </w:rPr>
        <w:t>у</w:t>
      </w:r>
      <w:r w:rsidRPr="00954834">
        <w:rPr>
          <w:sz w:val="28"/>
          <w:szCs w:val="28"/>
          <w:lang w:val="uk-UA"/>
        </w:rPr>
        <w:t xml:space="preserve"> є регулярне </w:t>
      </w:r>
      <w:r>
        <w:rPr>
          <w:sz w:val="28"/>
          <w:szCs w:val="28"/>
          <w:lang w:val="uk-UA"/>
        </w:rPr>
        <w:t>здійснення грошової оцінки майна і</w:t>
      </w:r>
      <w:r w:rsidRPr="00954834">
        <w:rPr>
          <w:sz w:val="28"/>
          <w:szCs w:val="28"/>
          <w:lang w:val="uk-UA"/>
        </w:rPr>
        <w:t xml:space="preserve"> формування </w:t>
      </w:r>
      <w:r>
        <w:rPr>
          <w:sz w:val="28"/>
          <w:szCs w:val="28"/>
          <w:lang w:val="uk-UA"/>
        </w:rPr>
        <w:t xml:space="preserve">її </w:t>
      </w:r>
      <w:r w:rsidRPr="00954834">
        <w:rPr>
          <w:sz w:val="28"/>
          <w:szCs w:val="28"/>
          <w:lang w:val="uk-UA"/>
        </w:rPr>
        <w:t xml:space="preserve">електронної системи. </w:t>
      </w:r>
      <w:r>
        <w:rPr>
          <w:sz w:val="28"/>
          <w:szCs w:val="28"/>
          <w:lang w:val="uk-UA"/>
        </w:rPr>
        <w:t>В</w:t>
      </w:r>
      <w:r w:rsidRPr="00F0380B">
        <w:rPr>
          <w:sz w:val="28"/>
          <w:szCs w:val="28"/>
          <w:lang w:val="uk-UA"/>
        </w:rPr>
        <w:t xml:space="preserve"> більшості країн ОЕСР </w:t>
      </w:r>
      <w:r>
        <w:rPr>
          <w:sz w:val="28"/>
          <w:szCs w:val="28"/>
          <w:lang w:val="uk-UA"/>
        </w:rPr>
        <w:t>з метою</w:t>
      </w:r>
      <w:r w:rsidRPr="00F0380B">
        <w:rPr>
          <w:sz w:val="28"/>
          <w:szCs w:val="28"/>
          <w:lang w:val="uk-UA"/>
        </w:rPr>
        <w:t xml:space="preserve"> оподаткування майна </w:t>
      </w:r>
      <w:r>
        <w:rPr>
          <w:sz w:val="28"/>
          <w:szCs w:val="28"/>
          <w:lang w:val="uk-UA"/>
        </w:rPr>
        <w:t>застосовується</w:t>
      </w:r>
      <w:r w:rsidRPr="00F0380B">
        <w:rPr>
          <w:sz w:val="28"/>
          <w:szCs w:val="28"/>
          <w:lang w:val="uk-UA"/>
        </w:rPr>
        <w:t xml:space="preserve"> його ринкова </w:t>
      </w:r>
      <w:r>
        <w:rPr>
          <w:sz w:val="28"/>
          <w:szCs w:val="28"/>
          <w:lang w:val="uk-UA"/>
        </w:rPr>
        <w:t>ціна, яка постійно</w:t>
      </w:r>
      <w:r w:rsidRPr="00F0380B">
        <w:rPr>
          <w:sz w:val="28"/>
          <w:szCs w:val="28"/>
          <w:lang w:val="uk-UA"/>
        </w:rPr>
        <w:t xml:space="preserve"> оновлю</w:t>
      </w:r>
      <w:r>
        <w:rPr>
          <w:sz w:val="28"/>
          <w:szCs w:val="28"/>
          <w:lang w:val="uk-UA"/>
        </w:rPr>
        <w:t>ється</w:t>
      </w:r>
      <w:r w:rsidRPr="00F0380B">
        <w:rPr>
          <w:sz w:val="28"/>
          <w:szCs w:val="28"/>
          <w:lang w:val="uk-UA"/>
        </w:rPr>
        <w:t xml:space="preserve">. Система майнового оподаткування в Україні не </w:t>
      </w:r>
      <w:r>
        <w:rPr>
          <w:sz w:val="28"/>
          <w:szCs w:val="28"/>
          <w:lang w:val="uk-UA"/>
        </w:rPr>
        <w:t>прив’язана</w:t>
      </w:r>
      <w:r w:rsidRPr="00F0380B">
        <w:rPr>
          <w:sz w:val="28"/>
          <w:szCs w:val="28"/>
          <w:lang w:val="uk-UA"/>
        </w:rPr>
        <w:t xml:space="preserve"> до ринкової вартості майна</w:t>
      </w:r>
      <w:r>
        <w:rPr>
          <w:sz w:val="28"/>
          <w:szCs w:val="28"/>
          <w:lang w:val="uk-UA"/>
        </w:rPr>
        <w:t xml:space="preserve"> (нерухомості та земельних ділянок). </w:t>
      </w:r>
      <w:r w:rsidRPr="00355760">
        <w:rPr>
          <w:sz w:val="28"/>
          <w:szCs w:val="28"/>
        </w:rPr>
        <w:t xml:space="preserve">Базою </w:t>
      </w:r>
      <w:r>
        <w:rPr>
          <w:sz w:val="28"/>
          <w:szCs w:val="28"/>
          <w:lang w:val="uk-UA"/>
        </w:rPr>
        <w:t xml:space="preserve">нарахування податку </w:t>
      </w:r>
      <w:r w:rsidRPr="00355760">
        <w:rPr>
          <w:sz w:val="28"/>
          <w:szCs w:val="28"/>
        </w:rPr>
        <w:t xml:space="preserve"> </w:t>
      </w:r>
      <w:r>
        <w:rPr>
          <w:sz w:val="28"/>
          <w:szCs w:val="28"/>
          <w:lang w:val="uk-UA"/>
        </w:rPr>
        <w:t xml:space="preserve">на </w:t>
      </w:r>
      <w:r w:rsidRPr="00355760">
        <w:rPr>
          <w:sz w:val="28"/>
          <w:szCs w:val="28"/>
        </w:rPr>
        <w:t>нерухом</w:t>
      </w:r>
      <w:r>
        <w:rPr>
          <w:sz w:val="28"/>
          <w:szCs w:val="28"/>
          <w:lang w:val="uk-UA"/>
        </w:rPr>
        <w:t>е</w:t>
      </w:r>
      <w:r w:rsidRPr="00355760">
        <w:rPr>
          <w:sz w:val="28"/>
          <w:szCs w:val="28"/>
        </w:rPr>
        <w:t xml:space="preserve"> майн</w:t>
      </w:r>
      <w:r>
        <w:rPr>
          <w:sz w:val="28"/>
          <w:szCs w:val="28"/>
          <w:lang w:val="uk-UA"/>
        </w:rPr>
        <w:t>о,</w:t>
      </w:r>
      <w:r>
        <w:rPr>
          <w:sz w:val="28"/>
          <w:szCs w:val="28"/>
        </w:rPr>
        <w:t xml:space="preserve"> відмінн</w:t>
      </w:r>
      <w:r>
        <w:rPr>
          <w:sz w:val="28"/>
          <w:szCs w:val="28"/>
          <w:lang w:val="uk-UA"/>
        </w:rPr>
        <w:t>е</w:t>
      </w:r>
      <w:r>
        <w:rPr>
          <w:sz w:val="28"/>
          <w:szCs w:val="28"/>
        </w:rPr>
        <w:t xml:space="preserve"> від земельної ділянки</w:t>
      </w:r>
      <w:r w:rsidRPr="00355760">
        <w:rPr>
          <w:sz w:val="28"/>
          <w:szCs w:val="28"/>
        </w:rPr>
        <w:t xml:space="preserve"> в Україні є площа</w:t>
      </w:r>
      <w:r>
        <w:rPr>
          <w:sz w:val="28"/>
          <w:szCs w:val="28"/>
          <w:lang w:val="uk-UA"/>
        </w:rPr>
        <w:t xml:space="preserve"> майна</w:t>
      </w:r>
      <w:r w:rsidRPr="00355760">
        <w:rPr>
          <w:sz w:val="28"/>
          <w:szCs w:val="28"/>
        </w:rPr>
        <w:t xml:space="preserve">, а не </w:t>
      </w:r>
      <w:r>
        <w:rPr>
          <w:sz w:val="28"/>
          <w:szCs w:val="28"/>
          <w:lang w:val="uk-UA"/>
        </w:rPr>
        <w:t xml:space="preserve">його </w:t>
      </w:r>
      <w:r w:rsidRPr="00355760">
        <w:rPr>
          <w:sz w:val="28"/>
          <w:szCs w:val="28"/>
        </w:rPr>
        <w:t xml:space="preserve">вартість. Відомості </w:t>
      </w:r>
      <w:r>
        <w:rPr>
          <w:sz w:val="28"/>
          <w:szCs w:val="28"/>
          <w:lang w:val="uk-UA"/>
        </w:rPr>
        <w:t>«…</w:t>
      </w:r>
      <w:r w:rsidRPr="00355760">
        <w:rPr>
          <w:sz w:val="28"/>
          <w:szCs w:val="28"/>
        </w:rPr>
        <w:t>про власників та опис об’єкта нерухомості, включаючи його площу, містяться у Державному реєстрі речових прав на нерухоме майно, зміни до якого вносять органи державної реєстрації прав на нерухоме майно</w:t>
      </w:r>
      <w:r>
        <w:rPr>
          <w:sz w:val="28"/>
          <w:szCs w:val="28"/>
          <w:lang w:val="uk-UA"/>
        </w:rPr>
        <w:t>» [</w:t>
      </w:r>
      <w:r w:rsidR="008A41AD" w:rsidRPr="008A41AD">
        <w:rPr>
          <w:sz w:val="28"/>
          <w:szCs w:val="28"/>
        </w:rPr>
        <w:t>19</w:t>
      </w:r>
      <w:r>
        <w:rPr>
          <w:sz w:val="28"/>
          <w:szCs w:val="28"/>
          <w:lang w:val="uk-UA"/>
        </w:rPr>
        <w:t>]</w:t>
      </w:r>
      <w:r w:rsidRPr="00355760">
        <w:rPr>
          <w:sz w:val="28"/>
          <w:szCs w:val="28"/>
        </w:rPr>
        <w:t xml:space="preserve">. </w:t>
      </w:r>
      <w:r>
        <w:rPr>
          <w:sz w:val="28"/>
          <w:szCs w:val="28"/>
          <w:lang w:val="uk-UA"/>
        </w:rPr>
        <w:t>Відповідно до</w:t>
      </w:r>
      <w:r w:rsidRPr="00355760">
        <w:rPr>
          <w:sz w:val="28"/>
          <w:szCs w:val="28"/>
        </w:rPr>
        <w:t xml:space="preserve"> Закону України «Про державну реєстрацію речових прав на нерухоме майно та їх обтяжень» функції </w:t>
      </w:r>
      <w:r>
        <w:rPr>
          <w:sz w:val="28"/>
          <w:szCs w:val="28"/>
          <w:lang w:val="uk-UA"/>
        </w:rPr>
        <w:t>«…</w:t>
      </w:r>
      <w:r w:rsidRPr="00355760">
        <w:rPr>
          <w:sz w:val="28"/>
          <w:szCs w:val="28"/>
        </w:rPr>
        <w:t>державної реєстрації можуть виконувати посадові особи органів місцевого самоврядування, адміністратори центрів надання адміністративних послуг та нотаріуси</w:t>
      </w:r>
      <w:r>
        <w:rPr>
          <w:sz w:val="28"/>
          <w:szCs w:val="28"/>
          <w:lang w:val="uk-UA"/>
        </w:rPr>
        <w:t>» [</w:t>
      </w:r>
      <w:r w:rsidR="008A41AD" w:rsidRPr="008A41AD">
        <w:rPr>
          <w:sz w:val="28"/>
          <w:szCs w:val="28"/>
        </w:rPr>
        <w:t>46</w:t>
      </w:r>
      <w:r>
        <w:rPr>
          <w:sz w:val="28"/>
          <w:szCs w:val="28"/>
          <w:lang w:val="uk-UA"/>
        </w:rPr>
        <w:t>]</w:t>
      </w:r>
      <w:r w:rsidRPr="00355760">
        <w:rPr>
          <w:sz w:val="28"/>
          <w:szCs w:val="28"/>
        </w:rPr>
        <w:t>.</w:t>
      </w:r>
      <w:r>
        <w:rPr>
          <w:sz w:val="28"/>
          <w:szCs w:val="28"/>
          <w:lang w:val="uk-UA"/>
        </w:rPr>
        <w:t xml:space="preserve"> </w:t>
      </w:r>
      <w:r w:rsidRPr="00795A84">
        <w:rPr>
          <w:sz w:val="28"/>
          <w:szCs w:val="28"/>
        </w:rPr>
        <w:t xml:space="preserve">Електронний реєстр речових прав на нерухоме майно </w:t>
      </w:r>
      <w:r>
        <w:rPr>
          <w:sz w:val="28"/>
          <w:szCs w:val="28"/>
          <w:lang w:val="uk-UA"/>
        </w:rPr>
        <w:t>включає</w:t>
      </w:r>
      <w:r w:rsidRPr="00795A84">
        <w:rPr>
          <w:sz w:val="28"/>
          <w:szCs w:val="28"/>
        </w:rPr>
        <w:t xml:space="preserve"> інформацію з 2012 року, </w:t>
      </w:r>
      <w:r>
        <w:rPr>
          <w:sz w:val="28"/>
          <w:szCs w:val="28"/>
          <w:lang w:val="uk-UA"/>
        </w:rPr>
        <w:t>що складає</w:t>
      </w:r>
      <w:r w:rsidRPr="00795A84">
        <w:rPr>
          <w:sz w:val="28"/>
          <w:szCs w:val="28"/>
        </w:rPr>
        <w:t xml:space="preserve"> </w:t>
      </w:r>
      <w:r>
        <w:rPr>
          <w:sz w:val="28"/>
          <w:szCs w:val="28"/>
          <w:lang w:val="uk-UA"/>
        </w:rPr>
        <w:t>«…</w:t>
      </w:r>
      <w:r w:rsidRPr="00795A84">
        <w:rPr>
          <w:sz w:val="28"/>
          <w:szCs w:val="28"/>
        </w:rPr>
        <w:t>менш як 10% від усього нерухомого майна</w:t>
      </w:r>
      <w:r>
        <w:rPr>
          <w:sz w:val="28"/>
          <w:szCs w:val="28"/>
          <w:lang w:val="uk-UA"/>
        </w:rPr>
        <w:t>»</w:t>
      </w:r>
      <w:r w:rsidRPr="00795A84">
        <w:rPr>
          <w:sz w:val="28"/>
          <w:szCs w:val="28"/>
        </w:rPr>
        <w:t xml:space="preserve"> [</w:t>
      </w:r>
      <w:r w:rsidR="006E4CE1" w:rsidRPr="006E4CE1">
        <w:rPr>
          <w:sz w:val="28"/>
          <w:szCs w:val="28"/>
        </w:rPr>
        <w:t>69</w:t>
      </w:r>
      <w:r w:rsidRPr="00795A84">
        <w:rPr>
          <w:sz w:val="28"/>
          <w:szCs w:val="28"/>
        </w:rPr>
        <w:t xml:space="preserve">]. </w:t>
      </w:r>
      <w:r>
        <w:rPr>
          <w:sz w:val="28"/>
          <w:szCs w:val="28"/>
          <w:lang w:val="uk-UA"/>
        </w:rPr>
        <w:t>«</w:t>
      </w:r>
      <w:r w:rsidRPr="00795A84">
        <w:rPr>
          <w:sz w:val="28"/>
          <w:szCs w:val="28"/>
        </w:rPr>
        <w:t>Електронний архів БТІ з відомостями про майно, з яким не здійснювалися правочини з 2013 року, наразі формується Міністерством юстиції України і має стати вагомим джерелом інформації дл</w:t>
      </w:r>
      <w:r>
        <w:rPr>
          <w:sz w:val="28"/>
          <w:szCs w:val="28"/>
        </w:rPr>
        <w:t>я цілей майнового оподаткування</w:t>
      </w:r>
      <w:r>
        <w:rPr>
          <w:sz w:val="28"/>
          <w:szCs w:val="28"/>
          <w:lang w:val="uk-UA"/>
        </w:rPr>
        <w:t>»</w:t>
      </w:r>
      <w:r w:rsidRPr="00795A84">
        <w:rPr>
          <w:sz w:val="28"/>
          <w:szCs w:val="28"/>
        </w:rPr>
        <w:t xml:space="preserve"> [</w:t>
      </w:r>
      <w:r w:rsidR="006E4CE1" w:rsidRPr="006E4CE1">
        <w:rPr>
          <w:sz w:val="28"/>
          <w:szCs w:val="28"/>
        </w:rPr>
        <w:t>70</w:t>
      </w:r>
      <w:r w:rsidRPr="00795A84">
        <w:rPr>
          <w:sz w:val="28"/>
          <w:szCs w:val="28"/>
        </w:rPr>
        <w:t>]</w:t>
      </w:r>
      <w:r>
        <w:rPr>
          <w:sz w:val="28"/>
          <w:szCs w:val="28"/>
          <w:lang w:val="uk-UA"/>
        </w:rPr>
        <w:t>.</w:t>
      </w:r>
    </w:p>
    <w:p w:rsidR="007D36A0" w:rsidRDefault="007D36A0" w:rsidP="007D36A0">
      <w:pPr>
        <w:pStyle w:val="af6"/>
        <w:spacing w:before="0" w:beforeAutospacing="0" w:after="0" w:afterAutospacing="0" w:line="360" w:lineRule="auto"/>
        <w:ind w:firstLine="708"/>
        <w:jc w:val="both"/>
        <w:rPr>
          <w:sz w:val="28"/>
          <w:szCs w:val="28"/>
          <w:lang w:val="uk-UA"/>
        </w:rPr>
      </w:pPr>
      <w:r>
        <w:rPr>
          <w:sz w:val="28"/>
          <w:szCs w:val="28"/>
          <w:lang w:val="uk-UA"/>
        </w:rPr>
        <w:t>З метою</w:t>
      </w:r>
      <w:r w:rsidRPr="00795A84">
        <w:rPr>
          <w:sz w:val="28"/>
          <w:szCs w:val="28"/>
          <w:lang w:val="uk-UA"/>
        </w:rPr>
        <w:t xml:space="preserve"> визначення розміру податку </w:t>
      </w:r>
      <w:r>
        <w:rPr>
          <w:sz w:val="28"/>
          <w:szCs w:val="28"/>
          <w:lang w:val="uk-UA"/>
        </w:rPr>
        <w:t xml:space="preserve">на майно </w:t>
      </w:r>
      <w:r w:rsidRPr="00795A84">
        <w:rPr>
          <w:sz w:val="28"/>
          <w:szCs w:val="28"/>
          <w:lang w:val="uk-UA"/>
        </w:rPr>
        <w:t>використовується норма</w:t>
      </w:r>
      <w:r>
        <w:rPr>
          <w:sz w:val="28"/>
          <w:szCs w:val="28"/>
          <w:lang w:val="uk-UA"/>
        </w:rPr>
        <w:t>тивно-грошова оцінка (НГО), яка не відображає</w:t>
      </w:r>
      <w:r w:rsidRPr="00795A84">
        <w:rPr>
          <w:sz w:val="28"/>
          <w:szCs w:val="28"/>
          <w:lang w:val="uk-UA"/>
        </w:rPr>
        <w:t xml:space="preserve"> її ринков</w:t>
      </w:r>
      <w:r>
        <w:rPr>
          <w:sz w:val="28"/>
          <w:szCs w:val="28"/>
          <w:lang w:val="uk-UA"/>
        </w:rPr>
        <w:t>у вартість</w:t>
      </w:r>
      <w:r w:rsidRPr="00795A84">
        <w:rPr>
          <w:sz w:val="28"/>
          <w:szCs w:val="28"/>
          <w:lang w:val="uk-UA"/>
        </w:rPr>
        <w:t xml:space="preserve">, а </w:t>
      </w:r>
      <w:r>
        <w:rPr>
          <w:sz w:val="28"/>
          <w:szCs w:val="28"/>
          <w:lang w:val="uk-UA"/>
        </w:rPr>
        <w:t>лише</w:t>
      </w:r>
      <w:r w:rsidRPr="00795A84">
        <w:rPr>
          <w:sz w:val="28"/>
          <w:szCs w:val="28"/>
          <w:lang w:val="uk-UA"/>
        </w:rPr>
        <w:t xml:space="preserve"> можливий капіталізований рентний дохід </w:t>
      </w:r>
      <w:r>
        <w:rPr>
          <w:sz w:val="28"/>
          <w:szCs w:val="28"/>
          <w:lang w:val="uk-UA"/>
        </w:rPr>
        <w:t>даної</w:t>
      </w:r>
      <w:r w:rsidRPr="00795A84">
        <w:rPr>
          <w:sz w:val="28"/>
          <w:szCs w:val="28"/>
          <w:lang w:val="uk-UA"/>
        </w:rPr>
        <w:t xml:space="preserve"> ділянки. </w:t>
      </w:r>
      <w:r>
        <w:rPr>
          <w:sz w:val="28"/>
          <w:szCs w:val="28"/>
          <w:lang w:val="uk-UA"/>
        </w:rPr>
        <w:t>При такому</w:t>
      </w:r>
      <w:r w:rsidRPr="00795A84">
        <w:rPr>
          <w:sz w:val="28"/>
          <w:szCs w:val="28"/>
        </w:rPr>
        <w:t xml:space="preserve"> підход</w:t>
      </w:r>
      <w:r>
        <w:rPr>
          <w:sz w:val="28"/>
          <w:szCs w:val="28"/>
          <w:lang w:val="uk-UA"/>
        </w:rPr>
        <w:t>і</w:t>
      </w:r>
      <w:r w:rsidRPr="00795A84">
        <w:rPr>
          <w:sz w:val="28"/>
          <w:szCs w:val="28"/>
        </w:rPr>
        <w:t xml:space="preserve"> завдання ведення фіскального кадастру земельних ділянок </w:t>
      </w:r>
      <w:r>
        <w:rPr>
          <w:sz w:val="28"/>
          <w:szCs w:val="28"/>
          <w:lang w:val="uk-UA"/>
        </w:rPr>
        <w:t>істотно</w:t>
      </w:r>
      <w:r w:rsidRPr="00795A84">
        <w:rPr>
          <w:sz w:val="28"/>
          <w:szCs w:val="28"/>
        </w:rPr>
        <w:t xml:space="preserve"> </w:t>
      </w:r>
      <w:r w:rsidRPr="00795A84">
        <w:rPr>
          <w:sz w:val="28"/>
          <w:szCs w:val="28"/>
        </w:rPr>
        <w:lastRenderedPageBreak/>
        <w:t xml:space="preserve">спрощується, </w:t>
      </w:r>
      <w:r>
        <w:rPr>
          <w:sz w:val="28"/>
          <w:szCs w:val="28"/>
          <w:lang w:val="uk-UA"/>
        </w:rPr>
        <w:t>адже</w:t>
      </w:r>
      <w:r>
        <w:rPr>
          <w:sz w:val="28"/>
          <w:szCs w:val="28"/>
        </w:rPr>
        <w:t xml:space="preserve"> не потребує</w:t>
      </w:r>
      <w:r w:rsidRPr="00795A84">
        <w:rPr>
          <w:sz w:val="28"/>
          <w:szCs w:val="28"/>
        </w:rPr>
        <w:t xml:space="preserve"> затрат на </w:t>
      </w:r>
      <w:r>
        <w:rPr>
          <w:sz w:val="28"/>
          <w:szCs w:val="28"/>
          <w:lang w:val="uk-UA"/>
        </w:rPr>
        <w:t>постійне</w:t>
      </w:r>
      <w:r>
        <w:rPr>
          <w:sz w:val="28"/>
          <w:szCs w:val="28"/>
        </w:rPr>
        <w:t xml:space="preserve"> оновлення оцінки</w:t>
      </w:r>
      <w:r w:rsidRPr="00795A84">
        <w:rPr>
          <w:sz w:val="28"/>
          <w:szCs w:val="28"/>
        </w:rPr>
        <w:t xml:space="preserve">. Визначення </w:t>
      </w:r>
      <w:r>
        <w:rPr>
          <w:sz w:val="28"/>
          <w:szCs w:val="28"/>
          <w:lang w:val="uk-UA"/>
        </w:rPr>
        <w:t>нормативно-грошової оцінки майна</w:t>
      </w:r>
      <w:r w:rsidRPr="00795A84">
        <w:rPr>
          <w:sz w:val="28"/>
          <w:szCs w:val="28"/>
        </w:rPr>
        <w:t xml:space="preserve"> та ведення земельного кадастру </w:t>
      </w:r>
      <w:r w:rsidR="004D0BFE">
        <w:rPr>
          <w:sz w:val="28"/>
          <w:szCs w:val="28"/>
          <w:lang w:val="uk-UA"/>
        </w:rPr>
        <w:t>входить до к</w:t>
      </w:r>
      <w:r>
        <w:rPr>
          <w:sz w:val="28"/>
          <w:szCs w:val="28"/>
          <w:lang w:val="uk-UA"/>
        </w:rPr>
        <w:t>омпетенції</w:t>
      </w:r>
      <w:r w:rsidRPr="00795A84">
        <w:rPr>
          <w:sz w:val="28"/>
          <w:szCs w:val="28"/>
        </w:rPr>
        <w:t xml:space="preserve"> Державної служби України з питань геодезії, картографії та кадастру.</w:t>
      </w:r>
    </w:p>
    <w:p w:rsidR="007D36A0" w:rsidRDefault="007D36A0" w:rsidP="007D36A0">
      <w:pPr>
        <w:pStyle w:val="af6"/>
        <w:spacing w:before="0" w:beforeAutospacing="0" w:after="0" w:afterAutospacing="0" w:line="360" w:lineRule="auto"/>
        <w:ind w:firstLine="708"/>
        <w:jc w:val="both"/>
        <w:rPr>
          <w:sz w:val="28"/>
          <w:szCs w:val="28"/>
          <w:lang w:val="uk-UA"/>
        </w:rPr>
      </w:pPr>
      <w:r>
        <w:rPr>
          <w:sz w:val="28"/>
          <w:szCs w:val="28"/>
          <w:lang w:val="uk-UA"/>
        </w:rPr>
        <w:t>Д</w:t>
      </w:r>
      <w:r w:rsidRPr="00BF4B44">
        <w:rPr>
          <w:sz w:val="28"/>
          <w:szCs w:val="28"/>
          <w:lang w:val="uk-UA"/>
        </w:rPr>
        <w:t>ержавн</w:t>
      </w:r>
      <w:r>
        <w:rPr>
          <w:sz w:val="28"/>
          <w:szCs w:val="28"/>
          <w:lang w:val="uk-UA"/>
        </w:rPr>
        <w:t>ий</w:t>
      </w:r>
      <w:r w:rsidRPr="00BF4B44">
        <w:rPr>
          <w:sz w:val="28"/>
          <w:szCs w:val="28"/>
          <w:lang w:val="uk-UA"/>
        </w:rPr>
        <w:t xml:space="preserve"> земельн</w:t>
      </w:r>
      <w:r>
        <w:rPr>
          <w:sz w:val="28"/>
          <w:szCs w:val="28"/>
          <w:lang w:val="uk-UA"/>
        </w:rPr>
        <w:t>ий кадастр</w:t>
      </w:r>
      <w:r w:rsidRPr="00BF4B44">
        <w:rPr>
          <w:sz w:val="28"/>
          <w:szCs w:val="28"/>
          <w:lang w:val="uk-UA"/>
        </w:rPr>
        <w:t xml:space="preserve"> </w:t>
      </w:r>
      <w:r>
        <w:rPr>
          <w:sz w:val="28"/>
          <w:szCs w:val="28"/>
          <w:lang w:val="uk-UA"/>
        </w:rPr>
        <w:t>формує</w:t>
      </w:r>
      <w:r w:rsidRPr="00BF4B44">
        <w:rPr>
          <w:sz w:val="28"/>
          <w:szCs w:val="28"/>
          <w:lang w:val="uk-UA"/>
        </w:rPr>
        <w:t xml:space="preserve"> </w:t>
      </w:r>
      <w:r>
        <w:rPr>
          <w:sz w:val="28"/>
          <w:szCs w:val="28"/>
          <w:lang w:val="uk-UA"/>
        </w:rPr>
        <w:t>базу оподаткування мановими податками</w:t>
      </w:r>
      <w:r w:rsidRPr="00BF4B44">
        <w:rPr>
          <w:sz w:val="28"/>
          <w:szCs w:val="28"/>
          <w:lang w:val="uk-UA"/>
        </w:rPr>
        <w:t xml:space="preserve"> на основі кадастрової вартості </w:t>
      </w:r>
      <w:r>
        <w:rPr>
          <w:sz w:val="28"/>
          <w:szCs w:val="28"/>
          <w:lang w:val="uk-UA"/>
        </w:rPr>
        <w:t xml:space="preserve">майнових </w:t>
      </w:r>
      <w:r w:rsidRPr="00BF4B44">
        <w:rPr>
          <w:sz w:val="28"/>
          <w:szCs w:val="28"/>
          <w:lang w:val="uk-UA"/>
        </w:rPr>
        <w:t>об’єктів</w:t>
      </w:r>
      <w:r>
        <w:rPr>
          <w:sz w:val="28"/>
          <w:szCs w:val="28"/>
          <w:lang w:val="uk-UA"/>
        </w:rPr>
        <w:t xml:space="preserve">. </w:t>
      </w:r>
      <w:r w:rsidRPr="00BF4B44">
        <w:rPr>
          <w:sz w:val="28"/>
          <w:szCs w:val="28"/>
          <w:lang w:val="uk-UA"/>
        </w:rPr>
        <w:t>Органи Д</w:t>
      </w:r>
      <w:r>
        <w:rPr>
          <w:sz w:val="28"/>
          <w:szCs w:val="28"/>
          <w:lang w:val="uk-UA"/>
        </w:rPr>
        <w:t>ержавної податкової служби</w:t>
      </w:r>
      <w:r w:rsidRPr="00BF4B44">
        <w:rPr>
          <w:sz w:val="28"/>
          <w:szCs w:val="28"/>
          <w:lang w:val="uk-UA"/>
        </w:rPr>
        <w:t xml:space="preserve"> використовують </w:t>
      </w:r>
      <w:r>
        <w:rPr>
          <w:sz w:val="28"/>
          <w:szCs w:val="28"/>
          <w:lang w:val="uk-UA"/>
        </w:rPr>
        <w:t xml:space="preserve">зазначені </w:t>
      </w:r>
      <w:r w:rsidRPr="00BF4B44">
        <w:rPr>
          <w:sz w:val="28"/>
          <w:szCs w:val="28"/>
          <w:lang w:val="uk-UA"/>
        </w:rPr>
        <w:t xml:space="preserve">дані для </w:t>
      </w:r>
      <w:r>
        <w:rPr>
          <w:sz w:val="28"/>
          <w:szCs w:val="28"/>
          <w:lang w:val="uk-UA"/>
        </w:rPr>
        <w:t>формування</w:t>
      </w:r>
      <w:r w:rsidRPr="00BF4B44">
        <w:rPr>
          <w:sz w:val="28"/>
          <w:szCs w:val="28"/>
          <w:lang w:val="uk-UA"/>
        </w:rPr>
        <w:t xml:space="preserve"> </w:t>
      </w:r>
      <w:r>
        <w:rPr>
          <w:sz w:val="28"/>
          <w:szCs w:val="28"/>
          <w:lang w:val="uk-UA"/>
        </w:rPr>
        <w:t>податкової бази. Відтак, сформованими є</w:t>
      </w:r>
      <w:r w:rsidRPr="00BF4B44">
        <w:rPr>
          <w:sz w:val="28"/>
          <w:szCs w:val="28"/>
          <w:lang w:val="uk-UA"/>
        </w:rPr>
        <w:t xml:space="preserve"> основні кадастрові передумови </w:t>
      </w:r>
      <w:r w:rsidR="004D0BFE">
        <w:rPr>
          <w:sz w:val="28"/>
          <w:szCs w:val="28"/>
          <w:lang w:val="uk-UA"/>
        </w:rPr>
        <w:t xml:space="preserve">з метою оподаткування. </w:t>
      </w:r>
      <w:r w:rsidRPr="005C26EC">
        <w:rPr>
          <w:sz w:val="28"/>
          <w:szCs w:val="28"/>
          <w:lang w:val="uk-UA"/>
        </w:rPr>
        <w:t xml:space="preserve">Нарахування податків </w:t>
      </w:r>
      <w:r>
        <w:rPr>
          <w:sz w:val="28"/>
          <w:szCs w:val="28"/>
          <w:lang w:val="uk-UA"/>
        </w:rPr>
        <w:t xml:space="preserve">майно </w:t>
      </w:r>
      <w:r w:rsidRPr="005C26EC">
        <w:rPr>
          <w:sz w:val="28"/>
          <w:szCs w:val="28"/>
          <w:lang w:val="uk-UA"/>
        </w:rPr>
        <w:t>фізични</w:t>
      </w:r>
      <w:r>
        <w:rPr>
          <w:sz w:val="28"/>
          <w:szCs w:val="28"/>
          <w:lang w:val="uk-UA"/>
        </w:rPr>
        <w:t>х осіб</w:t>
      </w:r>
      <w:r w:rsidRPr="005C26EC">
        <w:rPr>
          <w:sz w:val="28"/>
          <w:szCs w:val="28"/>
          <w:lang w:val="uk-UA"/>
        </w:rPr>
        <w:t xml:space="preserve"> здійснюю</w:t>
      </w:r>
      <w:r>
        <w:rPr>
          <w:sz w:val="28"/>
          <w:szCs w:val="28"/>
          <w:lang w:val="uk-UA"/>
        </w:rPr>
        <w:t>ться</w:t>
      </w:r>
      <w:r w:rsidRPr="005C26EC">
        <w:rPr>
          <w:sz w:val="28"/>
          <w:szCs w:val="28"/>
          <w:lang w:val="uk-UA"/>
        </w:rPr>
        <w:t xml:space="preserve"> податков</w:t>
      </w:r>
      <w:r>
        <w:rPr>
          <w:sz w:val="28"/>
          <w:szCs w:val="28"/>
          <w:lang w:val="uk-UA"/>
        </w:rPr>
        <w:t>ими</w:t>
      </w:r>
      <w:r w:rsidRPr="005C26EC">
        <w:rPr>
          <w:sz w:val="28"/>
          <w:szCs w:val="28"/>
          <w:lang w:val="uk-UA"/>
        </w:rPr>
        <w:t xml:space="preserve"> орган</w:t>
      </w:r>
      <w:r>
        <w:rPr>
          <w:sz w:val="28"/>
          <w:szCs w:val="28"/>
          <w:lang w:val="uk-UA"/>
        </w:rPr>
        <w:t>ами за місце</w:t>
      </w:r>
      <w:r w:rsidRPr="005C26EC">
        <w:rPr>
          <w:sz w:val="28"/>
          <w:szCs w:val="28"/>
          <w:lang w:val="uk-UA"/>
        </w:rPr>
        <w:t>знаходження</w:t>
      </w:r>
      <w:r>
        <w:rPr>
          <w:sz w:val="28"/>
          <w:szCs w:val="28"/>
          <w:lang w:val="uk-UA"/>
        </w:rPr>
        <w:t>м</w:t>
      </w:r>
      <w:r w:rsidRPr="005C26EC">
        <w:rPr>
          <w:sz w:val="28"/>
          <w:szCs w:val="28"/>
          <w:lang w:val="uk-UA"/>
        </w:rPr>
        <w:t xml:space="preserve"> земельної ділянки </w:t>
      </w:r>
      <w:r>
        <w:rPr>
          <w:sz w:val="28"/>
          <w:szCs w:val="28"/>
          <w:lang w:val="uk-UA"/>
        </w:rPr>
        <w:t>або</w:t>
      </w:r>
      <w:r w:rsidRPr="005C26EC">
        <w:rPr>
          <w:sz w:val="28"/>
          <w:szCs w:val="28"/>
          <w:lang w:val="uk-UA"/>
        </w:rPr>
        <w:t xml:space="preserve"> об`єкта нерухомості </w:t>
      </w:r>
      <w:r>
        <w:rPr>
          <w:sz w:val="28"/>
          <w:szCs w:val="28"/>
          <w:lang w:val="uk-UA"/>
        </w:rPr>
        <w:t>за даними Державного земельного кадастру і</w:t>
      </w:r>
      <w:r w:rsidRPr="005C26EC">
        <w:rPr>
          <w:sz w:val="28"/>
          <w:szCs w:val="28"/>
          <w:lang w:val="uk-UA"/>
        </w:rPr>
        <w:t xml:space="preserve"> Державного реєстру речових прав на нерухоме майно.</w:t>
      </w:r>
      <w:r>
        <w:rPr>
          <w:sz w:val="28"/>
          <w:szCs w:val="28"/>
          <w:lang w:val="uk-UA"/>
        </w:rPr>
        <w:t xml:space="preserve"> Відповідно до</w:t>
      </w:r>
      <w:r w:rsidRPr="00795A84">
        <w:rPr>
          <w:sz w:val="28"/>
          <w:szCs w:val="28"/>
        </w:rPr>
        <w:t xml:space="preserve"> такого підходу </w:t>
      </w:r>
      <w:r>
        <w:rPr>
          <w:sz w:val="28"/>
          <w:szCs w:val="28"/>
          <w:lang w:val="uk-UA"/>
        </w:rPr>
        <w:t xml:space="preserve">щодо </w:t>
      </w:r>
      <w:r w:rsidRPr="00795A84">
        <w:rPr>
          <w:sz w:val="28"/>
          <w:szCs w:val="28"/>
        </w:rPr>
        <w:t xml:space="preserve">оподаткування </w:t>
      </w:r>
      <w:r>
        <w:rPr>
          <w:sz w:val="28"/>
          <w:szCs w:val="28"/>
          <w:lang w:val="uk-UA"/>
        </w:rPr>
        <w:t>платою за землю</w:t>
      </w:r>
      <w:r w:rsidRPr="00795A84">
        <w:rPr>
          <w:sz w:val="28"/>
          <w:szCs w:val="28"/>
        </w:rPr>
        <w:t xml:space="preserve">, питання </w:t>
      </w:r>
      <w:r>
        <w:rPr>
          <w:sz w:val="28"/>
          <w:szCs w:val="28"/>
          <w:lang w:val="uk-UA"/>
        </w:rPr>
        <w:t xml:space="preserve">визначення </w:t>
      </w:r>
      <w:r w:rsidRPr="00795A84">
        <w:rPr>
          <w:sz w:val="28"/>
          <w:szCs w:val="28"/>
        </w:rPr>
        <w:t xml:space="preserve">оцінки бази </w:t>
      </w:r>
      <w:r>
        <w:rPr>
          <w:sz w:val="28"/>
          <w:szCs w:val="28"/>
          <w:lang w:val="uk-UA"/>
        </w:rPr>
        <w:t xml:space="preserve">нарахування податку </w:t>
      </w:r>
      <w:r w:rsidRPr="00795A84">
        <w:rPr>
          <w:sz w:val="28"/>
          <w:szCs w:val="28"/>
        </w:rPr>
        <w:t xml:space="preserve">не є проблемним при визначенні </w:t>
      </w:r>
      <w:r>
        <w:rPr>
          <w:sz w:val="28"/>
          <w:szCs w:val="28"/>
          <w:lang w:val="uk-UA"/>
        </w:rPr>
        <w:t xml:space="preserve">його </w:t>
      </w:r>
      <w:r w:rsidRPr="00795A84">
        <w:rPr>
          <w:sz w:val="28"/>
          <w:szCs w:val="28"/>
        </w:rPr>
        <w:t>розміру. З</w:t>
      </w:r>
      <w:r>
        <w:rPr>
          <w:sz w:val="28"/>
          <w:szCs w:val="28"/>
          <w:lang w:val="uk-UA"/>
        </w:rPr>
        <w:t>вичайно</w:t>
      </w:r>
      <w:r w:rsidRPr="00795A84">
        <w:rPr>
          <w:sz w:val="28"/>
          <w:szCs w:val="28"/>
        </w:rPr>
        <w:t xml:space="preserve">, можуть </w:t>
      </w:r>
      <w:r>
        <w:rPr>
          <w:sz w:val="28"/>
          <w:szCs w:val="28"/>
        </w:rPr>
        <w:t>виникати дискусі</w:t>
      </w:r>
      <w:r>
        <w:rPr>
          <w:sz w:val="28"/>
          <w:szCs w:val="28"/>
          <w:lang w:val="uk-UA"/>
        </w:rPr>
        <w:t>йні питання стосовно</w:t>
      </w:r>
      <w:r w:rsidRPr="00795A84">
        <w:rPr>
          <w:sz w:val="28"/>
          <w:szCs w:val="28"/>
        </w:rPr>
        <w:t xml:space="preserve"> справедлив</w:t>
      </w:r>
      <w:r>
        <w:rPr>
          <w:sz w:val="28"/>
          <w:szCs w:val="28"/>
          <w:lang w:val="uk-UA"/>
        </w:rPr>
        <w:t>ого</w:t>
      </w:r>
      <w:r w:rsidRPr="00795A84">
        <w:rPr>
          <w:sz w:val="28"/>
          <w:szCs w:val="28"/>
        </w:rPr>
        <w:t xml:space="preserve"> використання </w:t>
      </w:r>
      <w:r>
        <w:rPr>
          <w:sz w:val="28"/>
          <w:szCs w:val="28"/>
          <w:lang w:val="uk-UA"/>
        </w:rPr>
        <w:t>такого</w:t>
      </w:r>
      <w:r w:rsidRPr="00795A84">
        <w:rPr>
          <w:sz w:val="28"/>
          <w:szCs w:val="28"/>
        </w:rPr>
        <w:t xml:space="preserve"> підходу, як у випадку із </w:t>
      </w:r>
      <w:r>
        <w:rPr>
          <w:sz w:val="28"/>
          <w:szCs w:val="28"/>
          <w:lang w:val="uk-UA"/>
        </w:rPr>
        <w:t>платою за землю</w:t>
      </w:r>
      <w:r w:rsidRPr="00795A84">
        <w:rPr>
          <w:sz w:val="28"/>
          <w:szCs w:val="28"/>
        </w:rPr>
        <w:t>, так і з податком на нерухом</w:t>
      </w:r>
      <w:r>
        <w:rPr>
          <w:sz w:val="28"/>
          <w:szCs w:val="28"/>
          <w:lang w:val="uk-UA"/>
        </w:rPr>
        <w:t>е майно</w:t>
      </w:r>
      <w:r w:rsidRPr="00795A84">
        <w:rPr>
          <w:sz w:val="28"/>
          <w:szCs w:val="28"/>
        </w:rPr>
        <w:t xml:space="preserve">. </w:t>
      </w:r>
      <w:r>
        <w:rPr>
          <w:sz w:val="28"/>
          <w:szCs w:val="28"/>
          <w:lang w:val="uk-UA"/>
        </w:rPr>
        <w:t>Н</w:t>
      </w:r>
      <w:r w:rsidRPr="00795A84">
        <w:rPr>
          <w:sz w:val="28"/>
          <w:szCs w:val="28"/>
        </w:rPr>
        <w:t xml:space="preserve">аразі </w:t>
      </w:r>
      <w:r>
        <w:rPr>
          <w:sz w:val="28"/>
          <w:szCs w:val="28"/>
          <w:lang w:val="uk-UA"/>
        </w:rPr>
        <w:t>базовим</w:t>
      </w:r>
      <w:r w:rsidRPr="00795A84">
        <w:rPr>
          <w:sz w:val="28"/>
          <w:szCs w:val="28"/>
        </w:rPr>
        <w:t xml:space="preserve"> питання</w:t>
      </w:r>
      <w:r>
        <w:rPr>
          <w:sz w:val="28"/>
          <w:szCs w:val="28"/>
          <w:lang w:val="uk-UA"/>
        </w:rPr>
        <w:t>м є</w:t>
      </w:r>
      <w:r w:rsidRPr="00795A84">
        <w:rPr>
          <w:sz w:val="28"/>
          <w:szCs w:val="28"/>
        </w:rPr>
        <w:t xml:space="preserve"> формування ефективної системи </w:t>
      </w:r>
      <w:r>
        <w:rPr>
          <w:sz w:val="28"/>
          <w:szCs w:val="28"/>
          <w:lang w:val="uk-UA"/>
        </w:rPr>
        <w:t>справляння</w:t>
      </w:r>
      <w:r w:rsidRPr="00795A84">
        <w:rPr>
          <w:sz w:val="28"/>
          <w:szCs w:val="28"/>
        </w:rPr>
        <w:t xml:space="preserve"> майнових податків за </w:t>
      </w:r>
      <w:r>
        <w:rPr>
          <w:sz w:val="28"/>
          <w:szCs w:val="28"/>
          <w:lang w:val="uk-UA"/>
        </w:rPr>
        <w:t>даного</w:t>
      </w:r>
      <w:r w:rsidRPr="00795A84">
        <w:rPr>
          <w:sz w:val="28"/>
          <w:szCs w:val="28"/>
        </w:rPr>
        <w:t xml:space="preserve"> підходу, а не </w:t>
      </w:r>
      <w:r>
        <w:rPr>
          <w:sz w:val="28"/>
          <w:szCs w:val="28"/>
          <w:lang w:val="uk-UA"/>
        </w:rPr>
        <w:t xml:space="preserve">альтернативний </w:t>
      </w:r>
      <w:r w:rsidRPr="00795A84">
        <w:rPr>
          <w:sz w:val="28"/>
          <w:szCs w:val="28"/>
        </w:rPr>
        <w:t xml:space="preserve">пошук нових моделей оподаткування. </w:t>
      </w:r>
      <w:r>
        <w:rPr>
          <w:sz w:val="28"/>
          <w:szCs w:val="28"/>
          <w:lang w:val="uk-UA"/>
        </w:rPr>
        <w:t>П</w:t>
      </w:r>
      <w:r>
        <w:rPr>
          <w:sz w:val="28"/>
          <w:szCs w:val="28"/>
        </w:rPr>
        <w:t>ерспектив</w:t>
      </w:r>
      <w:r>
        <w:rPr>
          <w:sz w:val="28"/>
          <w:szCs w:val="28"/>
          <w:lang w:val="uk-UA"/>
        </w:rPr>
        <w:t>ним напрямом може бути зміна</w:t>
      </w:r>
      <w:r w:rsidRPr="00795A84">
        <w:rPr>
          <w:sz w:val="28"/>
          <w:szCs w:val="28"/>
        </w:rPr>
        <w:t xml:space="preserve"> </w:t>
      </w:r>
      <w:r>
        <w:rPr>
          <w:sz w:val="28"/>
          <w:szCs w:val="28"/>
        </w:rPr>
        <w:t>бази</w:t>
      </w:r>
      <w:r>
        <w:rPr>
          <w:sz w:val="28"/>
          <w:szCs w:val="28"/>
          <w:lang w:val="uk-UA"/>
        </w:rPr>
        <w:t xml:space="preserve"> </w:t>
      </w:r>
      <w:r>
        <w:rPr>
          <w:sz w:val="28"/>
          <w:szCs w:val="28"/>
        </w:rPr>
        <w:t>оподаткування</w:t>
      </w:r>
      <w:r>
        <w:rPr>
          <w:sz w:val="28"/>
          <w:szCs w:val="28"/>
          <w:lang w:val="uk-UA"/>
        </w:rPr>
        <w:t xml:space="preserve"> в контексті</w:t>
      </w:r>
      <w:r w:rsidRPr="00795A84">
        <w:rPr>
          <w:sz w:val="28"/>
          <w:szCs w:val="28"/>
        </w:rPr>
        <w:t xml:space="preserve"> </w:t>
      </w:r>
      <w:r>
        <w:rPr>
          <w:sz w:val="28"/>
          <w:szCs w:val="28"/>
          <w:lang w:val="uk-UA"/>
        </w:rPr>
        <w:t>забезпечення</w:t>
      </w:r>
      <w:r w:rsidRPr="00795A84">
        <w:rPr>
          <w:sz w:val="28"/>
          <w:szCs w:val="28"/>
        </w:rPr>
        <w:t xml:space="preserve"> потреб</w:t>
      </w:r>
      <w:r>
        <w:rPr>
          <w:sz w:val="28"/>
          <w:szCs w:val="28"/>
          <w:lang w:val="uk-UA"/>
        </w:rPr>
        <w:t>и</w:t>
      </w:r>
      <w:r w:rsidRPr="00795A84">
        <w:rPr>
          <w:sz w:val="28"/>
          <w:szCs w:val="28"/>
        </w:rPr>
        <w:t xml:space="preserve"> нарощення власних доходів місцевих бюджетів та </w:t>
      </w:r>
      <w:r>
        <w:rPr>
          <w:sz w:val="28"/>
          <w:szCs w:val="28"/>
          <w:lang w:val="uk-UA"/>
        </w:rPr>
        <w:t xml:space="preserve">зростання </w:t>
      </w:r>
      <w:r w:rsidRPr="00795A84">
        <w:rPr>
          <w:sz w:val="28"/>
          <w:szCs w:val="28"/>
        </w:rPr>
        <w:t xml:space="preserve">податкоспроможності мешканців територіальних громад. </w:t>
      </w:r>
      <w:r>
        <w:rPr>
          <w:sz w:val="28"/>
          <w:szCs w:val="28"/>
          <w:lang w:val="uk-UA"/>
        </w:rPr>
        <w:t>Зауважимо</w:t>
      </w:r>
      <w:r w:rsidRPr="00795A84">
        <w:rPr>
          <w:sz w:val="28"/>
          <w:szCs w:val="28"/>
        </w:rPr>
        <w:t xml:space="preserve">, що </w:t>
      </w:r>
      <w:r>
        <w:rPr>
          <w:sz w:val="28"/>
          <w:szCs w:val="28"/>
          <w:lang w:val="uk-UA"/>
        </w:rPr>
        <w:t>на сьогодні</w:t>
      </w:r>
      <w:r w:rsidRPr="00795A84">
        <w:rPr>
          <w:sz w:val="28"/>
          <w:szCs w:val="28"/>
        </w:rPr>
        <w:t xml:space="preserve"> </w:t>
      </w:r>
      <w:r>
        <w:rPr>
          <w:sz w:val="28"/>
          <w:szCs w:val="28"/>
          <w:lang w:val="uk-UA"/>
        </w:rPr>
        <w:t>частка</w:t>
      </w:r>
      <w:r w:rsidRPr="00795A84">
        <w:rPr>
          <w:sz w:val="28"/>
          <w:szCs w:val="28"/>
        </w:rPr>
        <w:t xml:space="preserve"> фізичних осіб </w:t>
      </w:r>
      <w:r>
        <w:rPr>
          <w:sz w:val="28"/>
          <w:szCs w:val="28"/>
          <w:lang w:val="uk-UA"/>
        </w:rPr>
        <w:t xml:space="preserve"> у структурі податку на майно становить </w:t>
      </w:r>
      <w:r w:rsidRPr="00795A84">
        <w:rPr>
          <w:sz w:val="28"/>
          <w:szCs w:val="28"/>
        </w:rPr>
        <w:t xml:space="preserve">близько 15%, тоді як </w:t>
      </w:r>
      <w:r>
        <w:rPr>
          <w:sz w:val="28"/>
          <w:szCs w:val="28"/>
          <w:lang w:val="uk-UA"/>
        </w:rPr>
        <w:t>85 % цього платежу</w:t>
      </w:r>
      <w:r w:rsidRPr="00795A84">
        <w:rPr>
          <w:sz w:val="28"/>
          <w:szCs w:val="28"/>
        </w:rPr>
        <w:t xml:space="preserve"> сплачують юридичні особи. Зважаючи на </w:t>
      </w:r>
      <w:r>
        <w:rPr>
          <w:sz w:val="28"/>
          <w:szCs w:val="28"/>
          <w:lang w:val="uk-UA"/>
        </w:rPr>
        <w:t xml:space="preserve">те, що в країнах ЄС </w:t>
      </w:r>
      <w:r w:rsidRPr="00795A84">
        <w:rPr>
          <w:sz w:val="28"/>
          <w:szCs w:val="28"/>
        </w:rPr>
        <w:t xml:space="preserve">значно більші обсяги сплати </w:t>
      </w:r>
      <w:r>
        <w:rPr>
          <w:sz w:val="28"/>
          <w:szCs w:val="28"/>
          <w:lang w:val="uk-UA"/>
        </w:rPr>
        <w:t xml:space="preserve">цього податку </w:t>
      </w:r>
      <w:r w:rsidRPr="00795A84">
        <w:rPr>
          <w:sz w:val="28"/>
          <w:szCs w:val="28"/>
        </w:rPr>
        <w:t xml:space="preserve">фізичними особами, очевидним є нерозкритий потенціал </w:t>
      </w:r>
      <w:r>
        <w:rPr>
          <w:sz w:val="28"/>
          <w:szCs w:val="28"/>
          <w:lang w:val="uk-UA"/>
        </w:rPr>
        <w:t xml:space="preserve">щодо </w:t>
      </w:r>
      <w:r w:rsidRPr="00795A84">
        <w:rPr>
          <w:sz w:val="28"/>
          <w:szCs w:val="28"/>
        </w:rPr>
        <w:t>майнового оподаткування фізичних осіб.</w:t>
      </w:r>
    </w:p>
    <w:p w:rsidR="007D36A0" w:rsidRDefault="007D36A0" w:rsidP="007D36A0">
      <w:pPr>
        <w:pStyle w:val="af6"/>
        <w:spacing w:before="0" w:beforeAutospacing="0" w:after="0" w:afterAutospacing="0" w:line="360" w:lineRule="auto"/>
        <w:ind w:firstLine="708"/>
        <w:jc w:val="both"/>
        <w:rPr>
          <w:sz w:val="28"/>
          <w:szCs w:val="28"/>
          <w:lang w:val="uk-UA"/>
        </w:rPr>
      </w:pPr>
      <w:r>
        <w:rPr>
          <w:sz w:val="28"/>
          <w:szCs w:val="28"/>
          <w:lang w:val="uk-UA"/>
        </w:rPr>
        <w:t>Потрібно звернути</w:t>
      </w:r>
      <w:r w:rsidRPr="00D77CDE">
        <w:rPr>
          <w:sz w:val="28"/>
          <w:szCs w:val="28"/>
          <w:lang w:val="uk-UA"/>
        </w:rPr>
        <w:t xml:space="preserve"> увагу на те, що в сучасній практиці </w:t>
      </w:r>
      <w:r>
        <w:rPr>
          <w:sz w:val="28"/>
          <w:szCs w:val="28"/>
          <w:lang w:val="uk-UA"/>
        </w:rPr>
        <w:t xml:space="preserve">оподаткування </w:t>
      </w:r>
      <w:r w:rsidRPr="00D77CDE">
        <w:rPr>
          <w:sz w:val="28"/>
          <w:szCs w:val="28"/>
          <w:lang w:val="uk-UA"/>
        </w:rPr>
        <w:t>май</w:t>
      </w:r>
      <w:r>
        <w:rPr>
          <w:sz w:val="28"/>
          <w:szCs w:val="28"/>
          <w:lang w:val="uk-UA"/>
        </w:rPr>
        <w:t>на</w:t>
      </w:r>
      <w:r w:rsidRPr="00D77CDE">
        <w:rPr>
          <w:sz w:val="28"/>
          <w:szCs w:val="28"/>
          <w:lang w:val="uk-UA"/>
        </w:rPr>
        <w:t xml:space="preserve"> найбільш </w:t>
      </w:r>
      <w:r>
        <w:rPr>
          <w:sz w:val="28"/>
          <w:szCs w:val="28"/>
          <w:lang w:val="uk-UA"/>
        </w:rPr>
        <w:t>популярними</w:t>
      </w:r>
      <w:r w:rsidRPr="00D77CDE">
        <w:rPr>
          <w:sz w:val="28"/>
          <w:szCs w:val="28"/>
          <w:lang w:val="uk-UA"/>
        </w:rPr>
        <w:t xml:space="preserve"> є 2 підходи </w:t>
      </w:r>
      <w:r>
        <w:rPr>
          <w:sz w:val="28"/>
          <w:szCs w:val="28"/>
          <w:lang w:val="uk-UA"/>
        </w:rPr>
        <w:t>що</w:t>
      </w:r>
      <w:r w:rsidRPr="00D77CDE">
        <w:rPr>
          <w:sz w:val="28"/>
          <w:szCs w:val="28"/>
          <w:lang w:val="uk-UA"/>
        </w:rPr>
        <w:t xml:space="preserve">до визначення бази </w:t>
      </w:r>
      <w:r>
        <w:rPr>
          <w:sz w:val="28"/>
          <w:szCs w:val="28"/>
          <w:lang w:val="uk-UA"/>
        </w:rPr>
        <w:t>цих</w:t>
      </w:r>
      <w:r w:rsidRPr="00D77CDE">
        <w:rPr>
          <w:sz w:val="28"/>
          <w:szCs w:val="28"/>
          <w:lang w:val="uk-UA"/>
        </w:rPr>
        <w:t xml:space="preserve"> податків</w:t>
      </w:r>
      <w:r>
        <w:rPr>
          <w:sz w:val="28"/>
          <w:szCs w:val="28"/>
          <w:lang w:val="uk-UA"/>
        </w:rPr>
        <w:t>, зокрема: «…</w:t>
      </w:r>
      <w:r w:rsidRPr="00D77CDE">
        <w:rPr>
          <w:sz w:val="28"/>
          <w:szCs w:val="28"/>
          <w:lang w:val="uk-UA"/>
        </w:rPr>
        <w:t>використання показника площі (</w:t>
      </w:r>
      <w:r w:rsidRPr="00795A84">
        <w:rPr>
          <w:sz w:val="28"/>
          <w:szCs w:val="28"/>
        </w:rPr>
        <w:t>area</w:t>
      </w:r>
      <w:r w:rsidRPr="00D77CDE">
        <w:rPr>
          <w:sz w:val="28"/>
          <w:szCs w:val="28"/>
          <w:lang w:val="uk-UA"/>
        </w:rPr>
        <w:t>-</w:t>
      </w:r>
      <w:r w:rsidRPr="00795A84">
        <w:rPr>
          <w:sz w:val="28"/>
          <w:szCs w:val="28"/>
        </w:rPr>
        <w:t>based</w:t>
      </w:r>
      <w:r w:rsidRPr="00D77CDE">
        <w:rPr>
          <w:sz w:val="28"/>
          <w:szCs w:val="28"/>
          <w:lang w:val="uk-UA"/>
        </w:rPr>
        <w:t xml:space="preserve"> </w:t>
      </w:r>
      <w:r w:rsidRPr="00795A84">
        <w:rPr>
          <w:sz w:val="28"/>
          <w:szCs w:val="28"/>
        </w:rPr>
        <w:t>assessment</w:t>
      </w:r>
      <w:r w:rsidRPr="00D77CDE">
        <w:rPr>
          <w:sz w:val="28"/>
          <w:szCs w:val="28"/>
          <w:lang w:val="uk-UA"/>
        </w:rPr>
        <w:t xml:space="preserve">) або </w:t>
      </w:r>
      <w:r w:rsidRPr="00D77CDE">
        <w:rPr>
          <w:sz w:val="28"/>
          <w:szCs w:val="28"/>
          <w:lang w:val="uk-UA"/>
        </w:rPr>
        <w:lastRenderedPageBreak/>
        <w:t>ринкової вартості (</w:t>
      </w:r>
      <w:r w:rsidRPr="00795A84">
        <w:rPr>
          <w:sz w:val="28"/>
          <w:szCs w:val="28"/>
        </w:rPr>
        <w:t>market</w:t>
      </w:r>
      <w:r w:rsidRPr="00D77CDE">
        <w:rPr>
          <w:sz w:val="28"/>
          <w:szCs w:val="28"/>
          <w:lang w:val="uk-UA"/>
        </w:rPr>
        <w:t>-</w:t>
      </w:r>
      <w:r w:rsidRPr="00795A84">
        <w:rPr>
          <w:sz w:val="28"/>
          <w:szCs w:val="28"/>
        </w:rPr>
        <w:t>based</w:t>
      </w:r>
      <w:r w:rsidRPr="00D77CDE">
        <w:rPr>
          <w:sz w:val="28"/>
          <w:szCs w:val="28"/>
          <w:lang w:val="uk-UA"/>
        </w:rPr>
        <w:t xml:space="preserve"> </w:t>
      </w:r>
      <w:r w:rsidRPr="00795A84">
        <w:rPr>
          <w:sz w:val="28"/>
          <w:szCs w:val="28"/>
        </w:rPr>
        <w:t>assessment</w:t>
      </w:r>
      <w:r w:rsidRPr="00D77CDE">
        <w:rPr>
          <w:sz w:val="28"/>
          <w:szCs w:val="28"/>
          <w:lang w:val="uk-UA"/>
        </w:rPr>
        <w:t>) для визначення бази оподаткування</w:t>
      </w:r>
      <w:r>
        <w:rPr>
          <w:sz w:val="28"/>
          <w:szCs w:val="28"/>
          <w:lang w:val="uk-UA"/>
        </w:rPr>
        <w:t>» [</w:t>
      </w:r>
      <w:r w:rsidR="006E4CE1" w:rsidRPr="006E4CE1">
        <w:rPr>
          <w:sz w:val="28"/>
          <w:szCs w:val="28"/>
          <w:lang w:val="uk-UA"/>
        </w:rPr>
        <w:t>66</w:t>
      </w:r>
      <w:r>
        <w:rPr>
          <w:sz w:val="28"/>
          <w:szCs w:val="28"/>
          <w:lang w:val="uk-UA"/>
        </w:rPr>
        <w:t>]</w:t>
      </w:r>
      <w:r w:rsidRPr="00D77CDE">
        <w:rPr>
          <w:sz w:val="28"/>
          <w:szCs w:val="28"/>
          <w:lang w:val="uk-UA"/>
        </w:rPr>
        <w:t xml:space="preserve">. </w:t>
      </w:r>
      <w:r>
        <w:rPr>
          <w:sz w:val="28"/>
          <w:szCs w:val="28"/>
          <w:lang w:val="uk-UA"/>
        </w:rPr>
        <w:t>Зазтосування</w:t>
      </w:r>
      <w:r w:rsidRPr="00D77CDE">
        <w:rPr>
          <w:sz w:val="28"/>
          <w:szCs w:val="28"/>
          <w:lang w:val="uk-UA"/>
        </w:rPr>
        <w:t xml:space="preserve"> ринкової вартості </w:t>
      </w:r>
      <w:r>
        <w:rPr>
          <w:sz w:val="28"/>
          <w:szCs w:val="28"/>
          <w:lang w:val="uk-UA"/>
        </w:rPr>
        <w:t>при</w:t>
      </w:r>
      <w:r w:rsidRPr="00D77CDE">
        <w:rPr>
          <w:sz w:val="28"/>
          <w:szCs w:val="28"/>
          <w:lang w:val="uk-UA"/>
        </w:rPr>
        <w:t xml:space="preserve"> визначенн</w:t>
      </w:r>
      <w:r>
        <w:rPr>
          <w:sz w:val="28"/>
          <w:szCs w:val="28"/>
          <w:lang w:val="uk-UA"/>
        </w:rPr>
        <w:t>і</w:t>
      </w:r>
      <w:r w:rsidRPr="00D77CDE">
        <w:rPr>
          <w:sz w:val="28"/>
          <w:szCs w:val="28"/>
          <w:lang w:val="uk-UA"/>
        </w:rPr>
        <w:t xml:space="preserve"> бази оподаткування майна </w:t>
      </w:r>
      <w:r>
        <w:rPr>
          <w:sz w:val="28"/>
          <w:szCs w:val="28"/>
          <w:lang w:val="uk-UA"/>
        </w:rPr>
        <w:t>є</w:t>
      </w:r>
      <w:r w:rsidRPr="00D77CDE">
        <w:rPr>
          <w:sz w:val="28"/>
          <w:szCs w:val="28"/>
          <w:lang w:val="uk-UA"/>
        </w:rPr>
        <w:t xml:space="preserve"> більш справедливим, </w:t>
      </w:r>
      <w:r>
        <w:rPr>
          <w:sz w:val="28"/>
          <w:szCs w:val="28"/>
          <w:lang w:val="uk-UA"/>
        </w:rPr>
        <w:t>адже</w:t>
      </w:r>
      <w:r w:rsidRPr="00D77CDE">
        <w:rPr>
          <w:sz w:val="28"/>
          <w:szCs w:val="28"/>
          <w:lang w:val="uk-UA"/>
        </w:rPr>
        <w:t xml:space="preserve"> відображає переваги </w:t>
      </w:r>
      <w:r>
        <w:rPr>
          <w:sz w:val="28"/>
          <w:szCs w:val="28"/>
          <w:lang w:val="uk-UA"/>
        </w:rPr>
        <w:t xml:space="preserve">щодо </w:t>
      </w:r>
      <w:r w:rsidRPr="00D77CDE">
        <w:rPr>
          <w:sz w:val="28"/>
          <w:szCs w:val="28"/>
          <w:lang w:val="uk-UA"/>
        </w:rPr>
        <w:t>розміщення нерухомо</w:t>
      </w:r>
      <w:r>
        <w:rPr>
          <w:sz w:val="28"/>
          <w:szCs w:val="28"/>
          <w:lang w:val="uk-UA"/>
        </w:rPr>
        <w:t>го майна</w:t>
      </w:r>
      <w:r w:rsidRPr="00D77CDE">
        <w:rPr>
          <w:sz w:val="28"/>
          <w:szCs w:val="28"/>
          <w:lang w:val="uk-UA"/>
        </w:rPr>
        <w:t xml:space="preserve"> та </w:t>
      </w:r>
      <w:r>
        <w:rPr>
          <w:sz w:val="28"/>
          <w:szCs w:val="28"/>
          <w:lang w:val="uk-UA"/>
        </w:rPr>
        <w:t xml:space="preserve">його </w:t>
      </w:r>
      <w:r w:rsidRPr="00D77CDE">
        <w:rPr>
          <w:sz w:val="28"/>
          <w:szCs w:val="28"/>
          <w:lang w:val="uk-UA"/>
        </w:rPr>
        <w:t xml:space="preserve">корисність для власника, яка не </w:t>
      </w:r>
      <w:r>
        <w:rPr>
          <w:sz w:val="28"/>
          <w:szCs w:val="28"/>
          <w:lang w:val="uk-UA"/>
        </w:rPr>
        <w:t>завжди</w:t>
      </w:r>
      <w:r w:rsidRPr="00D77CDE">
        <w:rPr>
          <w:sz w:val="28"/>
          <w:szCs w:val="28"/>
          <w:lang w:val="uk-UA"/>
        </w:rPr>
        <w:t xml:space="preserve"> залежить від розмірів. </w:t>
      </w:r>
      <w:r>
        <w:rPr>
          <w:sz w:val="28"/>
          <w:szCs w:val="28"/>
          <w:lang w:val="uk-UA"/>
        </w:rPr>
        <w:t>Однак,</w:t>
      </w:r>
      <w:r w:rsidRPr="00D77CDE">
        <w:rPr>
          <w:sz w:val="28"/>
          <w:szCs w:val="28"/>
          <w:lang w:val="uk-UA"/>
        </w:rPr>
        <w:t xml:space="preserve"> такий підхід є значно складніши</w:t>
      </w:r>
      <w:r>
        <w:rPr>
          <w:sz w:val="28"/>
          <w:szCs w:val="28"/>
          <w:lang w:val="uk-UA"/>
        </w:rPr>
        <w:t>м</w:t>
      </w:r>
      <w:r w:rsidRPr="00D77CDE">
        <w:rPr>
          <w:sz w:val="28"/>
          <w:szCs w:val="28"/>
          <w:lang w:val="uk-UA"/>
        </w:rPr>
        <w:t xml:space="preserve"> і витратніши</w:t>
      </w:r>
      <w:r>
        <w:rPr>
          <w:sz w:val="28"/>
          <w:szCs w:val="28"/>
          <w:lang w:val="uk-UA"/>
        </w:rPr>
        <w:t>м</w:t>
      </w:r>
      <w:r w:rsidRPr="00D77CDE">
        <w:rPr>
          <w:sz w:val="28"/>
          <w:szCs w:val="28"/>
          <w:lang w:val="uk-UA"/>
        </w:rPr>
        <w:t xml:space="preserve"> </w:t>
      </w:r>
      <w:r>
        <w:rPr>
          <w:sz w:val="28"/>
          <w:szCs w:val="28"/>
          <w:lang w:val="uk-UA"/>
        </w:rPr>
        <w:t>стосовно</w:t>
      </w:r>
      <w:r w:rsidRPr="00D77CDE">
        <w:rPr>
          <w:sz w:val="28"/>
          <w:szCs w:val="28"/>
          <w:lang w:val="uk-UA"/>
        </w:rPr>
        <w:t xml:space="preserve"> адміністрування податку</w:t>
      </w:r>
      <w:r>
        <w:rPr>
          <w:sz w:val="28"/>
          <w:szCs w:val="28"/>
          <w:lang w:val="uk-UA"/>
        </w:rPr>
        <w:t>, а</w:t>
      </w:r>
      <w:r w:rsidRPr="00D77CDE">
        <w:rPr>
          <w:sz w:val="28"/>
          <w:szCs w:val="28"/>
          <w:lang w:val="uk-UA"/>
        </w:rPr>
        <w:t xml:space="preserve"> </w:t>
      </w:r>
      <w:r>
        <w:rPr>
          <w:sz w:val="28"/>
          <w:szCs w:val="28"/>
          <w:lang w:val="uk-UA"/>
        </w:rPr>
        <w:t>т</w:t>
      </w:r>
      <w:r w:rsidRPr="00D77CDE">
        <w:rPr>
          <w:sz w:val="28"/>
          <w:szCs w:val="28"/>
          <w:lang w:val="uk-UA"/>
        </w:rPr>
        <w:t xml:space="preserve">ому, </w:t>
      </w:r>
      <w:r>
        <w:rPr>
          <w:sz w:val="28"/>
          <w:szCs w:val="28"/>
          <w:lang w:val="uk-UA"/>
        </w:rPr>
        <w:t>«…</w:t>
      </w:r>
      <w:r w:rsidRPr="00D77CDE">
        <w:rPr>
          <w:sz w:val="28"/>
          <w:szCs w:val="28"/>
          <w:lang w:val="uk-UA"/>
        </w:rPr>
        <w:t>щоб оцінити виправданість запровадження вартісно-орієнтованого оподаткування нерухомості в умовах України насамперед необхідно впорядкувати питання реєстів майна та обліку платників податків</w:t>
      </w:r>
      <w:r>
        <w:rPr>
          <w:sz w:val="28"/>
          <w:szCs w:val="28"/>
          <w:lang w:val="uk-UA"/>
        </w:rPr>
        <w:t>»</w:t>
      </w:r>
      <w:r w:rsidRPr="00D77CDE">
        <w:rPr>
          <w:sz w:val="28"/>
          <w:szCs w:val="28"/>
          <w:lang w:val="uk-UA"/>
        </w:rPr>
        <w:t xml:space="preserve"> [</w:t>
      </w:r>
      <w:r w:rsidR="006E4CE1" w:rsidRPr="006E4CE1">
        <w:rPr>
          <w:sz w:val="28"/>
          <w:szCs w:val="28"/>
          <w:lang w:val="uk-UA"/>
        </w:rPr>
        <w:t>66</w:t>
      </w:r>
      <w:r w:rsidRPr="00D77CDE">
        <w:rPr>
          <w:sz w:val="28"/>
          <w:szCs w:val="28"/>
          <w:lang w:val="uk-UA"/>
        </w:rPr>
        <w:t>].</w:t>
      </w:r>
    </w:p>
    <w:p w:rsidR="007D36A0" w:rsidRDefault="007D36A0" w:rsidP="007D36A0">
      <w:pPr>
        <w:pStyle w:val="af6"/>
        <w:spacing w:before="0" w:beforeAutospacing="0" w:after="0" w:afterAutospacing="0" w:line="360" w:lineRule="auto"/>
        <w:ind w:firstLine="708"/>
        <w:jc w:val="both"/>
        <w:rPr>
          <w:sz w:val="28"/>
          <w:szCs w:val="28"/>
          <w:lang w:val="uk-UA"/>
        </w:rPr>
      </w:pPr>
      <w:r w:rsidRPr="00D77CDE">
        <w:rPr>
          <w:sz w:val="28"/>
          <w:szCs w:val="28"/>
          <w:lang w:val="uk-UA"/>
        </w:rPr>
        <w:t xml:space="preserve">У </w:t>
      </w:r>
      <w:r>
        <w:rPr>
          <w:sz w:val="28"/>
          <w:szCs w:val="28"/>
          <w:lang w:val="uk-UA"/>
        </w:rPr>
        <w:t>даному контексті першочерговими можливостями щодо</w:t>
      </w:r>
      <w:r w:rsidRPr="00D77CDE">
        <w:rPr>
          <w:sz w:val="28"/>
          <w:szCs w:val="28"/>
          <w:lang w:val="uk-UA"/>
        </w:rPr>
        <w:t xml:space="preserve"> удосконалення адміністрування місцевих податків і зборів </w:t>
      </w:r>
      <w:r>
        <w:rPr>
          <w:sz w:val="28"/>
          <w:szCs w:val="28"/>
          <w:lang w:val="uk-UA"/>
        </w:rPr>
        <w:t>є покращення</w:t>
      </w:r>
      <w:r w:rsidRPr="00D77CDE">
        <w:rPr>
          <w:sz w:val="28"/>
          <w:szCs w:val="28"/>
          <w:lang w:val="uk-UA"/>
        </w:rPr>
        <w:t xml:space="preserve"> </w:t>
      </w:r>
      <w:r>
        <w:rPr>
          <w:sz w:val="28"/>
          <w:szCs w:val="28"/>
          <w:lang w:val="uk-UA"/>
        </w:rPr>
        <w:t>процедури: збору податків,</w:t>
      </w:r>
      <w:r w:rsidRPr="00D77CDE">
        <w:rPr>
          <w:sz w:val="28"/>
          <w:szCs w:val="28"/>
          <w:lang w:val="uk-UA"/>
        </w:rPr>
        <w:t xml:space="preserve"> </w:t>
      </w:r>
      <w:r>
        <w:rPr>
          <w:bCs/>
          <w:sz w:val="28"/>
          <w:szCs w:val="28"/>
          <w:lang w:val="uk-UA"/>
        </w:rPr>
        <w:t>обліку платників податку</w:t>
      </w:r>
      <w:r>
        <w:rPr>
          <w:sz w:val="28"/>
          <w:szCs w:val="28"/>
          <w:lang w:val="uk-UA"/>
        </w:rPr>
        <w:t xml:space="preserve"> </w:t>
      </w:r>
      <w:r w:rsidRPr="00D77CDE">
        <w:rPr>
          <w:sz w:val="28"/>
          <w:szCs w:val="28"/>
          <w:lang w:val="uk-UA"/>
        </w:rPr>
        <w:t xml:space="preserve">та </w:t>
      </w:r>
      <w:r w:rsidRPr="00D77CDE">
        <w:rPr>
          <w:bCs/>
          <w:sz w:val="28"/>
          <w:szCs w:val="28"/>
          <w:lang w:val="uk-UA"/>
        </w:rPr>
        <w:t>контролю за їх сплатою</w:t>
      </w:r>
      <w:r w:rsidRPr="00D77CDE">
        <w:rPr>
          <w:sz w:val="28"/>
          <w:szCs w:val="28"/>
          <w:lang w:val="uk-UA"/>
        </w:rPr>
        <w:t>.</w:t>
      </w:r>
      <w:r>
        <w:rPr>
          <w:sz w:val="28"/>
          <w:szCs w:val="28"/>
          <w:lang w:val="uk-UA"/>
        </w:rPr>
        <w:t xml:space="preserve"> При виборі</w:t>
      </w:r>
      <w:r w:rsidRPr="00795A84">
        <w:rPr>
          <w:sz w:val="28"/>
          <w:szCs w:val="28"/>
        </w:rPr>
        <w:t xml:space="preserve"> відповідального за </w:t>
      </w:r>
      <w:r>
        <w:rPr>
          <w:sz w:val="28"/>
          <w:szCs w:val="28"/>
          <w:lang w:val="uk-UA"/>
        </w:rPr>
        <w:t>проведення</w:t>
      </w:r>
      <w:r w:rsidRPr="00795A84">
        <w:rPr>
          <w:sz w:val="28"/>
          <w:szCs w:val="28"/>
        </w:rPr>
        <w:t xml:space="preserve"> кожного етапу адміністрування</w:t>
      </w:r>
      <w:r>
        <w:rPr>
          <w:sz w:val="28"/>
          <w:szCs w:val="28"/>
          <w:lang w:val="uk-UA"/>
        </w:rPr>
        <w:t xml:space="preserve"> податків</w:t>
      </w:r>
      <w:r w:rsidRPr="00795A84">
        <w:rPr>
          <w:sz w:val="28"/>
          <w:szCs w:val="28"/>
        </w:rPr>
        <w:t xml:space="preserve">, </w:t>
      </w:r>
      <w:r>
        <w:rPr>
          <w:sz w:val="28"/>
          <w:szCs w:val="28"/>
          <w:lang w:val="uk-UA"/>
        </w:rPr>
        <w:t>«…</w:t>
      </w:r>
      <w:r w:rsidRPr="00795A84">
        <w:rPr>
          <w:sz w:val="28"/>
          <w:szCs w:val="28"/>
        </w:rPr>
        <w:t>важливо зважати на особливості балансу між технічними можливостями та стимулами до виконання таких функцій</w:t>
      </w:r>
      <w:r>
        <w:rPr>
          <w:sz w:val="28"/>
          <w:szCs w:val="28"/>
          <w:lang w:val="uk-UA"/>
        </w:rPr>
        <w:t>»</w:t>
      </w:r>
      <w:r w:rsidRPr="00795A84">
        <w:rPr>
          <w:sz w:val="28"/>
          <w:szCs w:val="28"/>
        </w:rPr>
        <w:t xml:space="preserve"> [</w:t>
      </w:r>
      <w:r w:rsidR="006E4CE1" w:rsidRPr="006E4CE1">
        <w:rPr>
          <w:sz w:val="28"/>
          <w:szCs w:val="28"/>
        </w:rPr>
        <w:t>68</w:t>
      </w:r>
      <w:r w:rsidRPr="00795A84">
        <w:rPr>
          <w:sz w:val="28"/>
          <w:szCs w:val="28"/>
        </w:rPr>
        <w:t xml:space="preserve">]. </w:t>
      </w:r>
      <w:r>
        <w:rPr>
          <w:sz w:val="28"/>
          <w:szCs w:val="28"/>
          <w:lang w:val="uk-UA"/>
        </w:rPr>
        <w:t>Ц</w:t>
      </w:r>
      <w:r w:rsidRPr="00795A84">
        <w:rPr>
          <w:sz w:val="28"/>
          <w:szCs w:val="28"/>
        </w:rPr>
        <w:t xml:space="preserve">ентралізоване </w:t>
      </w:r>
      <w:r>
        <w:rPr>
          <w:sz w:val="28"/>
          <w:szCs w:val="28"/>
          <w:lang w:val="uk-UA"/>
        </w:rPr>
        <w:t>про</w:t>
      </w:r>
      <w:r w:rsidRPr="00795A84">
        <w:rPr>
          <w:sz w:val="28"/>
          <w:szCs w:val="28"/>
        </w:rPr>
        <w:t xml:space="preserve">ведення кадастру </w:t>
      </w:r>
      <w:r>
        <w:rPr>
          <w:sz w:val="28"/>
          <w:szCs w:val="28"/>
          <w:lang w:val="uk-UA"/>
        </w:rPr>
        <w:t xml:space="preserve">нерухомого майна є </w:t>
      </w:r>
      <w:r w:rsidRPr="00795A84">
        <w:rPr>
          <w:sz w:val="28"/>
          <w:szCs w:val="28"/>
        </w:rPr>
        <w:t>виправданим</w:t>
      </w:r>
      <w:r>
        <w:rPr>
          <w:sz w:val="28"/>
          <w:szCs w:val="28"/>
          <w:lang w:val="uk-UA"/>
        </w:rPr>
        <w:t xml:space="preserve"> процесом, проте</w:t>
      </w:r>
      <w:r w:rsidRPr="00795A84">
        <w:rPr>
          <w:sz w:val="28"/>
          <w:szCs w:val="28"/>
        </w:rPr>
        <w:t xml:space="preserve">, питання мотивації </w:t>
      </w:r>
      <w:r>
        <w:rPr>
          <w:sz w:val="28"/>
          <w:szCs w:val="28"/>
          <w:lang w:val="uk-UA"/>
        </w:rPr>
        <w:t>і</w:t>
      </w:r>
      <w:r w:rsidRPr="00795A84">
        <w:rPr>
          <w:sz w:val="28"/>
          <w:szCs w:val="28"/>
        </w:rPr>
        <w:t xml:space="preserve"> стимулів до ефективного </w:t>
      </w:r>
      <w:r>
        <w:rPr>
          <w:sz w:val="28"/>
          <w:szCs w:val="28"/>
          <w:lang w:val="uk-UA"/>
        </w:rPr>
        <w:t>ведення</w:t>
      </w:r>
      <w:r w:rsidRPr="00795A84">
        <w:rPr>
          <w:sz w:val="28"/>
          <w:szCs w:val="28"/>
        </w:rPr>
        <w:t xml:space="preserve"> обліку та контролю при </w:t>
      </w:r>
      <w:r>
        <w:rPr>
          <w:sz w:val="28"/>
          <w:szCs w:val="28"/>
          <w:lang w:val="uk-UA"/>
        </w:rPr>
        <w:t>адмініструванні</w:t>
      </w:r>
      <w:r w:rsidRPr="00795A84">
        <w:rPr>
          <w:sz w:val="28"/>
          <w:szCs w:val="28"/>
        </w:rPr>
        <w:t xml:space="preserve"> місцевих податків і зборів </w:t>
      </w:r>
      <w:r>
        <w:rPr>
          <w:sz w:val="28"/>
          <w:szCs w:val="28"/>
          <w:lang w:val="uk-UA"/>
        </w:rPr>
        <w:t>лежить в площині діяльності місцевого самоврядування</w:t>
      </w:r>
      <w:r>
        <w:rPr>
          <w:sz w:val="28"/>
          <w:szCs w:val="28"/>
        </w:rPr>
        <w:t>, які є</w:t>
      </w:r>
      <w:r w:rsidRPr="00795A84">
        <w:rPr>
          <w:sz w:val="28"/>
          <w:szCs w:val="28"/>
        </w:rPr>
        <w:t xml:space="preserve"> зацікавленими </w:t>
      </w:r>
      <w:r>
        <w:rPr>
          <w:sz w:val="28"/>
          <w:szCs w:val="28"/>
          <w:lang w:val="uk-UA"/>
        </w:rPr>
        <w:t>в даному процесі</w:t>
      </w:r>
      <w:r w:rsidRPr="00795A84">
        <w:rPr>
          <w:sz w:val="28"/>
          <w:szCs w:val="28"/>
        </w:rPr>
        <w:t>.</w:t>
      </w:r>
    </w:p>
    <w:p w:rsidR="007D36A0" w:rsidRDefault="007D36A0" w:rsidP="007D36A0">
      <w:pPr>
        <w:pStyle w:val="af6"/>
        <w:spacing w:before="0" w:beforeAutospacing="0" w:after="0" w:afterAutospacing="0" w:line="360" w:lineRule="auto"/>
        <w:ind w:firstLine="708"/>
        <w:jc w:val="both"/>
        <w:rPr>
          <w:sz w:val="28"/>
          <w:szCs w:val="28"/>
          <w:lang w:val="uk-UA"/>
        </w:rPr>
      </w:pPr>
      <w:r w:rsidRPr="00392973">
        <w:rPr>
          <w:sz w:val="28"/>
          <w:szCs w:val="28"/>
          <w:lang w:val="uk-UA"/>
        </w:rPr>
        <w:t xml:space="preserve">У </w:t>
      </w:r>
      <w:r>
        <w:rPr>
          <w:sz w:val="28"/>
          <w:szCs w:val="28"/>
          <w:lang w:val="uk-UA"/>
        </w:rPr>
        <w:t>зарубіжній практиці поширеним є</w:t>
      </w:r>
      <w:r w:rsidRPr="00392973">
        <w:rPr>
          <w:sz w:val="28"/>
          <w:szCs w:val="28"/>
          <w:lang w:val="uk-UA"/>
        </w:rPr>
        <w:t xml:space="preserve"> </w:t>
      </w:r>
      <w:r>
        <w:rPr>
          <w:sz w:val="28"/>
          <w:szCs w:val="28"/>
          <w:lang w:val="uk-UA"/>
        </w:rPr>
        <w:t xml:space="preserve">спільне чи кооперативне </w:t>
      </w:r>
      <w:r w:rsidRPr="00392973">
        <w:rPr>
          <w:sz w:val="28"/>
          <w:szCs w:val="28"/>
          <w:lang w:val="uk-UA"/>
        </w:rPr>
        <w:t xml:space="preserve">адміністрування місцевих майнових податків, </w:t>
      </w:r>
      <w:r>
        <w:rPr>
          <w:sz w:val="28"/>
          <w:szCs w:val="28"/>
          <w:lang w:val="uk-UA"/>
        </w:rPr>
        <w:t>яке включає</w:t>
      </w:r>
      <w:r w:rsidRPr="00392973">
        <w:rPr>
          <w:sz w:val="28"/>
          <w:szCs w:val="28"/>
          <w:lang w:val="uk-UA"/>
        </w:rPr>
        <w:t xml:space="preserve"> співпрацю </w:t>
      </w:r>
      <w:r>
        <w:rPr>
          <w:sz w:val="28"/>
          <w:szCs w:val="28"/>
          <w:lang w:val="uk-UA"/>
        </w:rPr>
        <w:t>органів вертикального та горизонтального підпорядкування</w:t>
      </w:r>
      <w:r w:rsidRPr="00392973">
        <w:rPr>
          <w:sz w:val="28"/>
          <w:szCs w:val="28"/>
          <w:lang w:val="uk-UA"/>
        </w:rPr>
        <w:t xml:space="preserve">. Основні функції </w:t>
      </w:r>
      <w:r>
        <w:rPr>
          <w:sz w:val="28"/>
          <w:szCs w:val="28"/>
          <w:lang w:val="uk-UA"/>
        </w:rPr>
        <w:t>з «…</w:t>
      </w:r>
      <w:r w:rsidRPr="00392973">
        <w:rPr>
          <w:sz w:val="28"/>
          <w:szCs w:val="28"/>
          <w:lang w:val="uk-UA"/>
        </w:rPr>
        <w:t>податкового адміністрування – реєстрація платників податків, декларування або оцінювання, облік доходів і платників податків, контроль за правопорушеннями, аудит, примусове виконання, а також оскарження для певного податку можуть бути розподілені між податковими органами відповідно до технічної компетенції і спроможності їх виконувати, а деякі функції можуть виконуватися навіть декількома органами</w:t>
      </w:r>
      <w:r>
        <w:rPr>
          <w:sz w:val="28"/>
          <w:szCs w:val="28"/>
          <w:lang w:val="uk-UA"/>
        </w:rPr>
        <w:t>»</w:t>
      </w:r>
      <w:r w:rsidRPr="00392973">
        <w:rPr>
          <w:sz w:val="28"/>
          <w:szCs w:val="28"/>
          <w:lang w:val="uk-UA"/>
        </w:rPr>
        <w:t xml:space="preserve"> </w:t>
      </w:r>
      <w:r>
        <w:rPr>
          <w:sz w:val="28"/>
          <w:szCs w:val="28"/>
          <w:lang w:val="uk-UA"/>
        </w:rPr>
        <w:t>[</w:t>
      </w:r>
      <w:r w:rsidR="006E4CE1" w:rsidRPr="006E4CE1">
        <w:rPr>
          <w:sz w:val="28"/>
          <w:szCs w:val="28"/>
          <w:lang w:val="uk-UA"/>
        </w:rPr>
        <w:t>68</w:t>
      </w:r>
      <w:r>
        <w:rPr>
          <w:sz w:val="28"/>
          <w:szCs w:val="28"/>
          <w:lang w:val="uk-UA"/>
        </w:rPr>
        <w:t>]</w:t>
      </w:r>
      <w:r w:rsidRPr="00392973">
        <w:rPr>
          <w:sz w:val="28"/>
          <w:szCs w:val="28"/>
          <w:lang w:val="uk-UA"/>
        </w:rPr>
        <w:t>.</w:t>
      </w:r>
    </w:p>
    <w:p w:rsidR="007D36A0" w:rsidRDefault="007D36A0" w:rsidP="007D36A0">
      <w:pPr>
        <w:pStyle w:val="af6"/>
        <w:spacing w:before="0" w:beforeAutospacing="0" w:after="0" w:afterAutospacing="0" w:line="360" w:lineRule="auto"/>
        <w:ind w:firstLine="708"/>
        <w:jc w:val="both"/>
        <w:rPr>
          <w:sz w:val="28"/>
          <w:szCs w:val="28"/>
          <w:lang w:val="uk-UA"/>
        </w:rPr>
      </w:pPr>
      <w:r w:rsidRPr="008728C1">
        <w:rPr>
          <w:sz w:val="28"/>
          <w:szCs w:val="28"/>
          <w:lang w:val="uk-UA"/>
        </w:rPr>
        <w:t>Кооперативн</w:t>
      </w:r>
      <w:r>
        <w:rPr>
          <w:sz w:val="28"/>
          <w:szCs w:val="28"/>
          <w:lang w:val="uk-UA"/>
        </w:rPr>
        <w:t>е</w:t>
      </w:r>
      <w:r w:rsidRPr="008728C1">
        <w:rPr>
          <w:sz w:val="28"/>
          <w:szCs w:val="28"/>
          <w:lang w:val="uk-UA"/>
        </w:rPr>
        <w:t xml:space="preserve"> розподіл</w:t>
      </w:r>
      <w:r>
        <w:rPr>
          <w:sz w:val="28"/>
          <w:szCs w:val="28"/>
          <w:lang w:val="uk-UA"/>
        </w:rPr>
        <w:t>ення</w:t>
      </w:r>
      <w:r w:rsidRPr="008728C1">
        <w:rPr>
          <w:sz w:val="28"/>
          <w:szCs w:val="28"/>
          <w:lang w:val="uk-UA"/>
        </w:rPr>
        <w:t xml:space="preserve"> функцій </w:t>
      </w:r>
      <w:r>
        <w:rPr>
          <w:sz w:val="28"/>
          <w:szCs w:val="28"/>
          <w:lang w:val="uk-UA"/>
        </w:rPr>
        <w:t>вбачає</w:t>
      </w:r>
      <w:r w:rsidRPr="008728C1">
        <w:rPr>
          <w:sz w:val="28"/>
          <w:szCs w:val="28"/>
          <w:lang w:val="uk-UA"/>
        </w:rPr>
        <w:t xml:space="preserve"> місцеву автономію </w:t>
      </w:r>
      <w:r>
        <w:rPr>
          <w:sz w:val="28"/>
          <w:szCs w:val="28"/>
          <w:lang w:val="uk-UA"/>
        </w:rPr>
        <w:t>і</w:t>
      </w:r>
      <w:r w:rsidRPr="008728C1">
        <w:rPr>
          <w:sz w:val="28"/>
          <w:szCs w:val="28"/>
          <w:lang w:val="uk-UA"/>
        </w:rPr>
        <w:t xml:space="preserve"> знання умов </w:t>
      </w:r>
      <w:r>
        <w:rPr>
          <w:sz w:val="28"/>
          <w:szCs w:val="28"/>
          <w:lang w:val="uk-UA"/>
        </w:rPr>
        <w:t xml:space="preserve">територій </w:t>
      </w:r>
      <w:r w:rsidRPr="008728C1">
        <w:rPr>
          <w:sz w:val="28"/>
          <w:szCs w:val="28"/>
          <w:lang w:val="uk-UA"/>
        </w:rPr>
        <w:t>із технічними можливостями</w:t>
      </w:r>
      <w:r>
        <w:rPr>
          <w:sz w:val="28"/>
          <w:szCs w:val="28"/>
          <w:lang w:val="uk-UA"/>
        </w:rPr>
        <w:t xml:space="preserve"> центру</w:t>
      </w:r>
      <w:r w:rsidRPr="008728C1">
        <w:rPr>
          <w:sz w:val="28"/>
          <w:szCs w:val="28"/>
          <w:lang w:val="uk-UA"/>
        </w:rPr>
        <w:t xml:space="preserve">. </w:t>
      </w:r>
      <w:r w:rsidRPr="00392973">
        <w:rPr>
          <w:sz w:val="28"/>
          <w:szCs w:val="28"/>
        </w:rPr>
        <w:t xml:space="preserve">У випадку майнових </w:t>
      </w:r>
      <w:r w:rsidRPr="00392973">
        <w:rPr>
          <w:sz w:val="28"/>
          <w:szCs w:val="28"/>
        </w:rPr>
        <w:lastRenderedPageBreak/>
        <w:t xml:space="preserve">податків </w:t>
      </w:r>
      <w:r>
        <w:rPr>
          <w:sz w:val="28"/>
          <w:szCs w:val="28"/>
          <w:lang w:val="uk-UA"/>
        </w:rPr>
        <w:t>загальнодержавний підхід до</w:t>
      </w:r>
      <w:r w:rsidRPr="00392973">
        <w:rPr>
          <w:sz w:val="28"/>
          <w:szCs w:val="28"/>
        </w:rPr>
        <w:t xml:space="preserve"> оцін</w:t>
      </w:r>
      <w:r>
        <w:rPr>
          <w:sz w:val="28"/>
          <w:szCs w:val="28"/>
          <w:lang w:val="uk-UA"/>
        </w:rPr>
        <w:t>ки</w:t>
      </w:r>
      <w:r w:rsidRPr="00392973">
        <w:rPr>
          <w:sz w:val="28"/>
          <w:szCs w:val="28"/>
        </w:rPr>
        <w:t xml:space="preserve"> майна та ведення майнових кадастрів доповню</w:t>
      </w:r>
      <w:r>
        <w:rPr>
          <w:sz w:val="28"/>
          <w:szCs w:val="28"/>
          <w:lang w:val="uk-UA"/>
        </w:rPr>
        <w:t>ється</w:t>
      </w:r>
      <w:r w:rsidRPr="00392973">
        <w:rPr>
          <w:sz w:val="28"/>
          <w:szCs w:val="28"/>
        </w:rPr>
        <w:t xml:space="preserve"> місцевим збором податків. Зокрема, </w:t>
      </w:r>
      <w:r>
        <w:rPr>
          <w:sz w:val="28"/>
          <w:szCs w:val="28"/>
          <w:lang w:val="uk-UA"/>
        </w:rPr>
        <w:t>«..</w:t>
      </w:r>
      <w:r w:rsidRPr="00392973">
        <w:rPr>
          <w:sz w:val="28"/>
          <w:szCs w:val="28"/>
        </w:rPr>
        <w:t>така співпраця центрального та місцевого рівнів відмічається у Великобританії, Німеччині, Австрії, Данії, Туреччині та інших країнах</w:t>
      </w:r>
      <w:r>
        <w:rPr>
          <w:sz w:val="28"/>
          <w:szCs w:val="28"/>
          <w:lang w:val="uk-UA"/>
        </w:rPr>
        <w:t>»</w:t>
      </w:r>
      <w:r w:rsidRPr="00392973">
        <w:rPr>
          <w:sz w:val="28"/>
          <w:szCs w:val="28"/>
        </w:rPr>
        <w:t xml:space="preserve"> [</w:t>
      </w:r>
      <w:r w:rsidR="006E4CE1" w:rsidRPr="006E4CE1">
        <w:rPr>
          <w:sz w:val="28"/>
          <w:szCs w:val="28"/>
        </w:rPr>
        <w:t>68</w:t>
      </w:r>
      <w:r w:rsidRPr="00392973">
        <w:rPr>
          <w:sz w:val="28"/>
          <w:szCs w:val="28"/>
        </w:rPr>
        <w:t>].</w:t>
      </w:r>
    </w:p>
    <w:p w:rsidR="007D36A0" w:rsidRDefault="007D36A0" w:rsidP="007D36A0">
      <w:pPr>
        <w:pStyle w:val="af6"/>
        <w:spacing w:before="0" w:beforeAutospacing="0" w:after="0" w:afterAutospacing="0" w:line="360" w:lineRule="auto"/>
        <w:ind w:firstLine="708"/>
        <w:jc w:val="both"/>
        <w:rPr>
          <w:sz w:val="28"/>
          <w:szCs w:val="28"/>
          <w:lang w:val="uk-UA"/>
        </w:rPr>
      </w:pPr>
      <w:r>
        <w:rPr>
          <w:sz w:val="28"/>
          <w:szCs w:val="28"/>
          <w:lang w:val="uk-UA"/>
        </w:rPr>
        <w:t>Зважаючи на те, що</w:t>
      </w:r>
      <w:r w:rsidRPr="008728C1">
        <w:rPr>
          <w:sz w:val="28"/>
          <w:szCs w:val="28"/>
          <w:lang w:val="uk-UA"/>
        </w:rPr>
        <w:t xml:space="preserve"> податки на нерухоме майно </w:t>
      </w:r>
      <w:r>
        <w:rPr>
          <w:sz w:val="28"/>
          <w:szCs w:val="28"/>
          <w:lang w:val="uk-UA"/>
        </w:rPr>
        <w:t xml:space="preserve">досить </w:t>
      </w:r>
      <w:r w:rsidRPr="008728C1">
        <w:rPr>
          <w:sz w:val="28"/>
          <w:szCs w:val="28"/>
          <w:lang w:val="uk-UA"/>
        </w:rPr>
        <w:t xml:space="preserve">часто можуть </w:t>
      </w:r>
      <w:r>
        <w:rPr>
          <w:sz w:val="28"/>
          <w:szCs w:val="28"/>
          <w:lang w:val="uk-UA"/>
        </w:rPr>
        <w:t>акумулювати великі обсяги</w:t>
      </w:r>
      <w:r w:rsidRPr="008728C1">
        <w:rPr>
          <w:sz w:val="28"/>
          <w:szCs w:val="28"/>
          <w:lang w:val="uk-UA"/>
        </w:rPr>
        <w:t xml:space="preserve"> </w:t>
      </w:r>
      <w:r>
        <w:rPr>
          <w:sz w:val="28"/>
          <w:szCs w:val="28"/>
          <w:lang w:val="uk-UA"/>
        </w:rPr>
        <w:t>надходжень до</w:t>
      </w:r>
      <w:r w:rsidRPr="008728C1">
        <w:rPr>
          <w:sz w:val="28"/>
          <w:szCs w:val="28"/>
          <w:lang w:val="uk-UA"/>
        </w:rPr>
        <w:t xml:space="preserve"> місцев</w:t>
      </w:r>
      <w:r>
        <w:rPr>
          <w:sz w:val="28"/>
          <w:szCs w:val="28"/>
          <w:lang w:val="uk-UA"/>
        </w:rPr>
        <w:t>их</w:t>
      </w:r>
      <w:r w:rsidRPr="008728C1">
        <w:rPr>
          <w:sz w:val="28"/>
          <w:szCs w:val="28"/>
          <w:lang w:val="uk-UA"/>
        </w:rPr>
        <w:t xml:space="preserve"> бюджет</w:t>
      </w:r>
      <w:r>
        <w:rPr>
          <w:sz w:val="28"/>
          <w:szCs w:val="28"/>
          <w:lang w:val="uk-UA"/>
        </w:rPr>
        <w:t>ів</w:t>
      </w:r>
      <w:r w:rsidRPr="008728C1">
        <w:rPr>
          <w:sz w:val="28"/>
          <w:szCs w:val="28"/>
          <w:lang w:val="uk-UA"/>
        </w:rPr>
        <w:t xml:space="preserve">, </w:t>
      </w:r>
      <w:r>
        <w:rPr>
          <w:sz w:val="28"/>
          <w:szCs w:val="28"/>
          <w:lang w:val="uk-UA"/>
        </w:rPr>
        <w:t>місцеве самоврядування може</w:t>
      </w:r>
      <w:r w:rsidRPr="008728C1">
        <w:rPr>
          <w:sz w:val="28"/>
          <w:szCs w:val="28"/>
          <w:lang w:val="uk-UA"/>
        </w:rPr>
        <w:t xml:space="preserve"> мати більше стимулів </w:t>
      </w:r>
      <w:r>
        <w:rPr>
          <w:sz w:val="28"/>
          <w:szCs w:val="28"/>
          <w:lang w:val="uk-UA"/>
        </w:rPr>
        <w:t>для «…інвестицій до</w:t>
      </w:r>
      <w:r w:rsidRPr="008728C1">
        <w:rPr>
          <w:sz w:val="28"/>
          <w:szCs w:val="28"/>
          <w:lang w:val="uk-UA"/>
        </w:rPr>
        <w:t xml:space="preserve"> </w:t>
      </w:r>
      <w:r>
        <w:rPr>
          <w:sz w:val="28"/>
          <w:szCs w:val="28"/>
          <w:lang w:val="uk-UA"/>
        </w:rPr>
        <w:t>місцевого</w:t>
      </w:r>
      <w:r w:rsidRPr="008728C1">
        <w:rPr>
          <w:sz w:val="28"/>
          <w:szCs w:val="28"/>
          <w:lang w:val="uk-UA"/>
        </w:rPr>
        <w:t xml:space="preserve"> податков</w:t>
      </w:r>
      <w:r>
        <w:rPr>
          <w:sz w:val="28"/>
          <w:szCs w:val="28"/>
          <w:lang w:val="uk-UA"/>
        </w:rPr>
        <w:t>ого</w:t>
      </w:r>
      <w:r w:rsidRPr="008728C1">
        <w:rPr>
          <w:sz w:val="28"/>
          <w:szCs w:val="28"/>
          <w:lang w:val="uk-UA"/>
        </w:rPr>
        <w:t xml:space="preserve"> управління, якщо вони відповідають за збирання надходжень від таких податків. Існують підстави вважати, що місцева автономія та місцевий контроль посилюються, якщо адміністрування податку також є місцевим</w:t>
      </w:r>
      <w:r>
        <w:rPr>
          <w:sz w:val="28"/>
          <w:szCs w:val="28"/>
          <w:lang w:val="uk-UA"/>
        </w:rPr>
        <w:t>»</w:t>
      </w:r>
      <w:r w:rsidRPr="008728C1">
        <w:rPr>
          <w:sz w:val="28"/>
          <w:szCs w:val="28"/>
          <w:lang w:val="uk-UA"/>
        </w:rPr>
        <w:t xml:space="preserve"> [</w:t>
      </w:r>
      <w:r w:rsidR="006E4CE1" w:rsidRPr="006E4CE1">
        <w:rPr>
          <w:sz w:val="28"/>
          <w:szCs w:val="28"/>
          <w:lang w:val="uk-UA"/>
        </w:rPr>
        <w:t>68</w:t>
      </w:r>
      <w:r w:rsidRPr="008728C1">
        <w:rPr>
          <w:sz w:val="28"/>
          <w:szCs w:val="28"/>
          <w:lang w:val="uk-UA"/>
        </w:rPr>
        <w:t xml:space="preserve">, </w:t>
      </w:r>
      <w:r w:rsidR="006E4CE1" w:rsidRPr="006E4CE1">
        <w:rPr>
          <w:sz w:val="28"/>
          <w:szCs w:val="28"/>
          <w:lang w:val="uk-UA"/>
        </w:rPr>
        <w:t>70</w:t>
      </w:r>
      <w:r w:rsidRPr="008728C1">
        <w:rPr>
          <w:sz w:val="28"/>
          <w:szCs w:val="28"/>
          <w:lang w:val="uk-UA"/>
        </w:rPr>
        <w:t>].</w:t>
      </w:r>
    </w:p>
    <w:p w:rsidR="007D36A0" w:rsidRDefault="007D36A0" w:rsidP="007D36A0">
      <w:pPr>
        <w:pStyle w:val="af6"/>
        <w:spacing w:before="0" w:beforeAutospacing="0" w:after="0" w:afterAutospacing="0" w:line="360" w:lineRule="auto"/>
        <w:ind w:firstLine="708"/>
        <w:jc w:val="both"/>
        <w:rPr>
          <w:sz w:val="28"/>
          <w:szCs w:val="28"/>
          <w:lang w:val="uk-UA"/>
        </w:rPr>
      </w:pPr>
      <w:r w:rsidRPr="008728C1">
        <w:rPr>
          <w:sz w:val="28"/>
          <w:szCs w:val="28"/>
          <w:lang w:val="uk-UA"/>
        </w:rPr>
        <w:t xml:space="preserve">В Україні питання розширення </w:t>
      </w:r>
      <w:r>
        <w:rPr>
          <w:sz w:val="28"/>
          <w:szCs w:val="28"/>
          <w:lang w:val="uk-UA"/>
        </w:rPr>
        <w:t xml:space="preserve">функціональних </w:t>
      </w:r>
      <w:r w:rsidRPr="008728C1">
        <w:rPr>
          <w:sz w:val="28"/>
          <w:szCs w:val="28"/>
          <w:lang w:val="uk-UA"/>
        </w:rPr>
        <w:t xml:space="preserve">повноважень </w:t>
      </w:r>
      <w:r>
        <w:rPr>
          <w:sz w:val="28"/>
          <w:szCs w:val="28"/>
          <w:lang w:val="uk-UA"/>
        </w:rPr>
        <w:t>місцевого самоврядування з питань</w:t>
      </w:r>
      <w:r w:rsidRPr="008728C1">
        <w:rPr>
          <w:sz w:val="28"/>
          <w:szCs w:val="28"/>
          <w:lang w:val="uk-UA"/>
        </w:rPr>
        <w:t xml:space="preserve"> адміністрування місцевих податків і зборів активно обговорю</w:t>
      </w:r>
      <w:r>
        <w:rPr>
          <w:sz w:val="28"/>
          <w:szCs w:val="28"/>
          <w:lang w:val="uk-UA"/>
        </w:rPr>
        <w:t>єть</w:t>
      </w:r>
      <w:r w:rsidRPr="008728C1">
        <w:rPr>
          <w:sz w:val="28"/>
          <w:szCs w:val="28"/>
          <w:lang w:val="uk-UA"/>
        </w:rPr>
        <w:t xml:space="preserve">ся </w:t>
      </w:r>
      <w:r>
        <w:rPr>
          <w:sz w:val="28"/>
          <w:szCs w:val="28"/>
          <w:lang w:val="uk-UA"/>
        </w:rPr>
        <w:t>останнім часом</w:t>
      </w:r>
      <w:r w:rsidRPr="008728C1">
        <w:rPr>
          <w:sz w:val="28"/>
          <w:szCs w:val="28"/>
          <w:lang w:val="uk-UA"/>
        </w:rPr>
        <w:t>, проте так і не вирішен</w:t>
      </w:r>
      <w:r>
        <w:rPr>
          <w:sz w:val="28"/>
          <w:szCs w:val="28"/>
          <w:lang w:val="uk-UA"/>
        </w:rPr>
        <w:t>о</w:t>
      </w:r>
      <w:r w:rsidRPr="008728C1">
        <w:rPr>
          <w:sz w:val="28"/>
          <w:szCs w:val="28"/>
          <w:lang w:val="uk-UA"/>
        </w:rPr>
        <w:t xml:space="preserve"> у довоєнн</w:t>
      </w:r>
      <w:r>
        <w:rPr>
          <w:sz w:val="28"/>
          <w:szCs w:val="28"/>
          <w:lang w:val="uk-UA"/>
        </w:rPr>
        <w:t>ому</w:t>
      </w:r>
      <w:r w:rsidRPr="008728C1">
        <w:rPr>
          <w:sz w:val="28"/>
          <w:szCs w:val="28"/>
          <w:lang w:val="uk-UA"/>
        </w:rPr>
        <w:t xml:space="preserve"> період</w:t>
      </w:r>
      <w:r>
        <w:rPr>
          <w:sz w:val="28"/>
          <w:szCs w:val="28"/>
          <w:lang w:val="uk-UA"/>
        </w:rPr>
        <w:t>і</w:t>
      </w:r>
      <w:r w:rsidRPr="008728C1">
        <w:rPr>
          <w:sz w:val="28"/>
          <w:szCs w:val="28"/>
          <w:lang w:val="uk-UA"/>
        </w:rPr>
        <w:t xml:space="preserve">. </w:t>
      </w:r>
      <w:r w:rsidRPr="008728C1">
        <w:rPr>
          <w:sz w:val="28"/>
          <w:szCs w:val="28"/>
        </w:rPr>
        <w:t xml:space="preserve">Нова </w:t>
      </w:r>
      <w:r>
        <w:rPr>
          <w:sz w:val="28"/>
          <w:szCs w:val="28"/>
          <w:lang w:val="uk-UA"/>
        </w:rPr>
        <w:t xml:space="preserve">вітчизняна </w:t>
      </w:r>
      <w:r w:rsidRPr="008728C1">
        <w:rPr>
          <w:sz w:val="28"/>
          <w:szCs w:val="28"/>
        </w:rPr>
        <w:t xml:space="preserve">реальність, коли партнерство </w:t>
      </w:r>
      <w:r>
        <w:rPr>
          <w:sz w:val="28"/>
          <w:szCs w:val="28"/>
          <w:lang w:val="uk-UA"/>
        </w:rPr>
        <w:t>державного</w:t>
      </w:r>
      <w:r w:rsidRPr="008728C1">
        <w:rPr>
          <w:sz w:val="28"/>
          <w:szCs w:val="28"/>
        </w:rPr>
        <w:t xml:space="preserve"> та місцевого рівн</w:t>
      </w:r>
      <w:r>
        <w:rPr>
          <w:sz w:val="28"/>
          <w:szCs w:val="28"/>
          <w:lang w:val="uk-UA"/>
        </w:rPr>
        <w:t>ів</w:t>
      </w:r>
      <w:r w:rsidRPr="008728C1">
        <w:rPr>
          <w:sz w:val="28"/>
          <w:szCs w:val="28"/>
        </w:rPr>
        <w:t xml:space="preserve"> є надважливими для досягнення спільних цілей </w:t>
      </w:r>
      <w:r>
        <w:rPr>
          <w:sz w:val="28"/>
          <w:szCs w:val="28"/>
          <w:lang w:val="uk-UA"/>
        </w:rPr>
        <w:t xml:space="preserve">становлення та </w:t>
      </w:r>
      <w:r w:rsidRPr="008728C1">
        <w:rPr>
          <w:sz w:val="28"/>
          <w:szCs w:val="28"/>
        </w:rPr>
        <w:t>розвитку країни</w:t>
      </w:r>
      <w:r>
        <w:rPr>
          <w:sz w:val="28"/>
          <w:szCs w:val="28"/>
          <w:lang w:val="uk-UA"/>
        </w:rPr>
        <w:t xml:space="preserve"> загалом. </w:t>
      </w:r>
      <w:r w:rsidRPr="00E42C80">
        <w:rPr>
          <w:sz w:val="28"/>
          <w:szCs w:val="28"/>
          <w:lang w:val="uk-UA"/>
        </w:rPr>
        <w:t>Місцев</w:t>
      </w:r>
      <w:r>
        <w:rPr>
          <w:sz w:val="28"/>
          <w:szCs w:val="28"/>
          <w:lang w:val="uk-UA"/>
        </w:rPr>
        <w:t>і органи</w:t>
      </w:r>
      <w:r w:rsidRPr="00E42C80">
        <w:rPr>
          <w:sz w:val="28"/>
          <w:szCs w:val="28"/>
          <w:lang w:val="uk-UA"/>
        </w:rPr>
        <w:t xml:space="preserve"> влад</w:t>
      </w:r>
      <w:r>
        <w:rPr>
          <w:sz w:val="28"/>
          <w:szCs w:val="28"/>
          <w:lang w:val="uk-UA"/>
        </w:rPr>
        <w:t>и</w:t>
      </w:r>
      <w:r w:rsidRPr="00E42C80">
        <w:rPr>
          <w:sz w:val="28"/>
          <w:szCs w:val="28"/>
          <w:lang w:val="uk-UA"/>
        </w:rPr>
        <w:t xml:space="preserve"> довел</w:t>
      </w:r>
      <w:r>
        <w:rPr>
          <w:sz w:val="28"/>
          <w:szCs w:val="28"/>
          <w:lang w:val="uk-UA"/>
        </w:rPr>
        <w:t>и</w:t>
      </w:r>
      <w:r w:rsidRPr="00E42C80">
        <w:rPr>
          <w:sz w:val="28"/>
          <w:szCs w:val="28"/>
          <w:lang w:val="uk-UA"/>
        </w:rPr>
        <w:t xml:space="preserve"> свою </w:t>
      </w:r>
      <w:r>
        <w:rPr>
          <w:sz w:val="28"/>
          <w:szCs w:val="28"/>
          <w:lang w:val="uk-UA"/>
        </w:rPr>
        <w:t>здатність</w:t>
      </w:r>
      <w:r w:rsidRPr="00E42C80">
        <w:rPr>
          <w:sz w:val="28"/>
          <w:szCs w:val="28"/>
          <w:lang w:val="uk-UA"/>
        </w:rPr>
        <w:t xml:space="preserve"> протистояти складним викликам і нести відповідальність за </w:t>
      </w:r>
      <w:r>
        <w:rPr>
          <w:sz w:val="28"/>
          <w:szCs w:val="28"/>
          <w:lang w:val="uk-UA"/>
        </w:rPr>
        <w:t xml:space="preserve">ефективне </w:t>
      </w:r>
      <w:r w:rsidRPr="00E42C80">
        <w:rPr>
          <w:sz w:val="28"/>
          <w:szCs w:val="28"/>
          <w:lang w:val="uk-UA"/>
        </w:rPr>
        <w:t xml:space="preserve">використання власного податкового потенціалу </w:t>
      </w:r>
      <w:r>
        <w:rPr>
          <w:sz w:val="28"/>
          <w:szCs w:val="28"/>
          <w:lang w:val="uk-UA"/>
        </w:rPr>
        <w:t>при</w:t>
      </w:r>
      <w:r w:rsidRPr="00E42C80">
        <w:rPr>
          <w:sz w:val="28"/>
          <w:szCs w:val="28"/>
          <w:lang w:val="uk-UA"/>
        </w:rPr>
        <w:t xml:space="preserve"> виконанн</w:t>
      </w:r>
      <w:r>
        <w:rPr>
          <w:sz w:val="28"/>
          <w:szCs w:val="28"/>
          <w:lang w:val="uk-UA"/>
        </w:rPr>
        <w:t>і</w:t>
      </w:r>
      <w:r w:rsidRPr="00E42C80">
        <w:rPr>
          <w:sz w:val="28"/>
          <w:szCs w:val="28"/>
          <w:lang w:val="uk-UA"/>
        </w:rPr>
        <w:t xml:space="preserve"> функцій з адмініструва</w:t>
      </w:r>
      <w:r>
        <w:rPr>
          <w:sz w:val="28"/>
          <w:szCs w:val="28"/>
          <w:lang w:val="uk-UA"/>
        </w:rPr>
        <w:t>ння місцевих податків і зборів на даній</w:t>
      </w:r>
      <w:r w:rsidRPr="00E42C80">
        <w:rPr>
          <w:sz w:val="28"/>
          <w:szCs w:val="28"/>
          <w:lang w:val="uk-UA"/>
        </w:rPr>
        <w:t xml:space="preserve"> території.</w:t>
      </w:r>
    </w:p>
    <w:p w:rsidR="007D36A0" w:rsidRDefault="007D36A0" w:rsidP="007D36A0">
      <w:pPr>
        <w:pStyle w:val="af6"/>
        <w:spacing w:before="0" w:beforeAutospacing="0" w:after="0" w:afterAutospacing="0" w:line="360" w:lineRule="auto"/>
        <w:ind w:firstLine="708"/>
        <w:jc w:val="both"/>
        <w:rPr>
          <w:sz w:val="28"/>
          <w:szCs w:val="28"/>
          <w:lang w:val="uk-UA"/>
        </w:rPr>
      </w:pPr>
      <w:r w:rsidRPr="008728C1">
        <w:rPr>
          <w:sz w:val="28"/>
          <w:szCs w:val="28"/>
          <w:lang w:val="uk-UA"/>
        </w:rPr>
        <w:t>Виходячи із досвіду європейських країн коопер</w:t>
      </w:r>
      <w:r>
        <w:rPr>
          <w:sz w:val="28"/>
          <w:szCs w:val="28"/>
          <w:lang w:val="uk-UA"/>
        </w:rPr>
        <w:t>ація</w:t>
      </w:r>
      <w:r w:rsidRPr="008728C1">
        <w:rPr>
          <w:sz w:val="28"/>
          <w:szCs w:val="28"/>
          <w:lang w:val="uk-UA"/>
        </w:rPr>
        <w:t xml:space="preserve"> органів </w:t>
      </w:r>
      <w:r>
        <w:rPr>
          <w:sz w:val="28"/>
          <w:szCs w:val="28"/>
          <w:lang w:val="uk-UA"/>
        </w:rPr>
        <w:t>Державної податкової служби та місцевого самоврядування</w:t>
      </w:r>
      <w:r w:rsidRPr="008728C1">
        <w:rPr>
          <w:sz w:val="28"/>
          <w:szCs w:val="28"/>
          <w:lang w:val="uk-UA"/>
        </w:rPr>
        <w:t xml:space="preserve"> </w:t>
      </w:r>
      <w:r>
        <w:rPr>
          <w:sz w:val="28"/>
          <w:szCs w:val="28"/>
          <w:lang w:val="uk-UA"/>
        </w:rPr>
        <w:t>є доцільною</w:t>
      </w:r>
      <w:r w:rsidRPr="008728C1">
        <w:rPr>
          <w:sz w:val="28"/>
          <w:szCs w:val="28"/>
          <w:lang w:val="uk-UA"/>
        </w:rPr>
        <w:t xml:space="preserve"> при виконанні функцій </w:t>
      </w:r>
      <w:r>
        <w:rPr>
          <w:sz w:val="28"/>
          <w:szCs w:val="28"/>
          <w:lang w:val="uk-UA"/>
        </w:rPr>
        <w:t>з формування</w:t>
      </w:r>
      <w:r w:rsidRPr="008728C1">
        <w:rPr>
          <w:sz w:val="28"/>
          <w:szCs w:val="28"/>
          <w:lang w:val="uk-UA"/>
        </w:rPr>
        <w:t xml:space="preserve"> реєстрів майна </w:t>
      </w:r>
      <w:r>
        <w:rPr>
          <w:sz w:val="28"/>
          <w:szCs w:val="28"/>
          <w:lang w:val="uk-UA"/>
        </w:rPr>
        <w:t>і обліку</w:t>
      </w:r>
      <w:r w:rsidRPr="008728C1">
        <w:rPr>
          <w:sz w:val="28"/>
          <w:szCs w:val="28"/>
          <w:lang w:val="uk-UA"/>
        </w:rPr>
        <w:t xml:space="preserve"> платників податків, </w:t>
      </w:r>
      <w:r>
        <w:rPr>
          <w:sz w:val="28"/>
          <w:szCs w:val="28"/>
          <w:lang w:val="uk-UA"/>
        </w:rPr>
        <w:t xml:space="preserve">їх доходів, проведення аудиту, </w:t>
      </w:r>
      <w:r w:rsidRPr="008728C1">
        <w:rPr>
          <w:sz w:val="28"/>
          <w:szCs w:val="28"/>
          <w:lang w:val="uk-UA"/>
        </w:rPr>
        <w:t>контролю за правопорушеннями, примусового виконання, а також оскарження.</w:t>
      </w:r>
    </w:p>
    <w:p w:rsidR="007D36A0" w:rsidRDefault="007D36A0" w:rsidP="007D36A0">
      <w:pPr>
        <w:pStyle w:val="af6"/>
        <w:spacing w:before="0" w:beforeAutospacing="0" w:after="0" w:afterAutospacing="0" w:line="360" w:lineRule="auto"/>
        <w:ind w:firstLine="708"/>
        <w:jc w:val="both"/>
        <w:rPr>
          <w:sz w:val="28"/>
          <w:szCs w:val="28"/>
          <w:lang w:val="uk-UA"/>
        </w:rPr>
      </w:pPr>
      <w:r w:rsidRPr="008728C1">
        <w:rPr>
          <w:sz w:val="28"/>
          <w:szCs w:val="28"/>
          <w:lang w:val="uk-UA"/>
        </w:rPr>
        <w:t>Ще одн</w:t>
      </w:r>
      <w:r>
        <w:rPr>
          <w:sz w:val="28"/>
          <w:szCs w:val="28"/>
          <w:lang w:val="uk-UA"/>
        </w:rPr>
        <w:t>им практичним досвідом</w:t>
      </w:r>
      <w:r w:rsidRPr="008728C1">
        <w:rPr>
          <w:sz w:val="28"/>
          <w:szCs w:val="28"/>
          <w:lang w:val="uk-UA"/>
        </w:rPr>
        <w:t xml:space="preserve"> співпраці </w:t>
      </w:r>
      <w:r>
        <w:rPr>
          <w:sz w:val="28"/>
          <w:szCs w:val="28"/>
          <w:lang w:val="uk-UA"/>
        </w:rPr>
        <w:t>місцевого самоврядування</w:t>
      </w:r>
      <w:r w:rsidRPr="008728C1">
        <w:rPr>
          <w:sz w:val="28"/>
          <w:szCs w:val="28"/>
          <w:lang w:val="uk-UA"/>
        </w:rPr>
        <w:t xml:space="preserve"> та органів </w:t>
      </w:r>
      <w:r>
        <w:rPr>
          <w:sz w:val="28"/>
          <w:szCs w:val="28"/>
          <w:lang w:val="uk-UA"/>
        </w:rPr>
        <w:t>Державної податкової служби</w:t>
      </w:r>
      <w:r w:rsidRPr="008728C1">
        <w:rPr>
          <w:sz w:val="28"/>
          <w:szCs w:val="28"/>
          <w:lang w:val="uk-UA"/>
        </w:rPr>
        <w:t xml:space="preserve"> є </w:t>
      </w:r>
      <w:r>
        <w:rPr>
          <w:sz w:val="28"/>
          <w:szCs w:val="28"/>
          <w:lang w:val="uk-UA"/>
        </w:rPr>
        <w:t>«…</w:t>
      </w:r>
      <w:r w:rsidRPr="008728C1">
        <w:rPr>
          <w:sz w:val="28"/>
          <w:szCs w:val="28"/>
          <w:lang w:val="uk-UA"/>
        </w:rPr>
        <w:t xml:space="preserve">реалізація Програм підвищення якості обслуговування платників та створення їм сприятливих умов в державних податкових інспекціях на території окремих громад за рахунок </w:t>
      </w:r>
      <w:r w:rsidRPr="008728C1">
        <w:rPr>
          <w:sz w:val="28"/>
          <w:szCs w:val="28"/>
          <w:lang w:val="uk-UA"/>
        </w:rPr>
        <w:lastRenderedPageBreak/>
        <w:t>коштів місцевого бюджету</w:t>
      </w:r>
      <w:r>
        <w:rPr>
          <w:sz w:val="28"/>
          <w:szCs w:val="28"/>
          <w:lang w:val="uk-UA"/>
        </w:rPr>
        <w:t>» [</w:t>
      </w:r>
      <w:r w:rsidR="006E4CE1" w:rsidRPr="006E4CE1">
        <w:rPr>
          <w:sz w:val="28"/>
          <w:szCs w:val="28"/>
          <w:lang w:val="uk-UA"/>
        </w:rPr>
        <w:t>50</w:t>
      </w:r>
      <w:r>
        <w:rPr>
          <w:sz w:val="28"/>
          <w:szCs w:val="28"/>
          <w:lang w:val="uk-UA"/>
        </w:rPr>
        <w:t>]</w:t>
      </w:r>
      <w:r w:rsidRPr="008728C1">
        <w:rPr>
          <w:sz w:val="28"/>
          <w:szCs w:val="28"/>
          <w:lang w:val="uk-UA"/>
        </w:rPr>
        <w:t xml:space="preserve">. У </w:t>
      </w:r>
      <w:r>
        <w:rPr>
          <w:sz w:val="28"/>
          <w:szCs w:val="28"/>
          <w:lang w:val="uk-UA"/>
        </w:rPr>
        <w:t>зазначений спосіб місцеве самоврядування</w:t>
      </w:r>
      <w:r w:rsidRPr="008728C1">
        <w:rPr>
          <w:sz w:val="28"/>
          <w:szCs w:val="28"/>
          <w:lang w:val="uk-UA"/>
        </w:rPr>
        <w:t xml:space="preserve"> частково фінансу</w:t>
      </w:r>
      <w:r>
        <w:rPr>
          <w:sz w:val="28"/>
          <w:szCs w:val="28"/>
          <w:lang w:val="uk-UA"/>
        </w:rPr>
        <w:t>є процес</w:t>
      </w:r>
      <w:r w:rsidRPr="008728C1">
        <w:rPr>
          <w:sz w:val="28"/>
          <w:szCs w:val="28"/>
          <w:lang w:val="uk-UA"/>
        </w:rPr>
        <w:t xml:space="preserve"> адміністрування місцевих податків та зборів.</w:t>
      </w:r>
    </w:p>
    <w:p w:rsidR="007D36A0" w:rsidRPr="00BF1D77" w:rsidRDefault="007D36A0" w:rsidP="007D36A0">
      <w:pPr>
        <w:pStyle w:val="af6"/>
        <w:spacing w:before="0" w:beforeAutospacing="0" w:after="0" w:afterAutospacing="0" w:line="360" w:lineRule="auto"/>
        <w:ind w:firstLine="708"/>
        <w:jc w:val="both"/>
        <w:rPr>
          <w:sz w:val="28"/>
          <w:szCs w:val="28"/>
          <w:lang w:val="uk-UA"/>
        </w:rPr>
      </w:pPr>
      <w:r w:rsidRPr="008728C1">
        <w:rPr>
          <w:sz w:val="28"/>
          <w:szCs w:val="28"/>
        </w:rPr>
        <w:t xml:space="preserve">У </w:t>
      </w:r>
      <w:r>
        <w:rPr>
          <w:sz w:val="28"/>
          <w:szCs w:val="28"/>
          <w:lang w:val="uk-UA"/>
        </w:rPr>
        <w:t>даному</w:t>
      </w:r>
      <w:r w:rsidRPr="008728C1">
        <w:rPr>
          <w:sz w:val="28"/>
          <w:szCs w:val="28"/>
        </w:rPr>
        <w:t xml:space="preserve"> процесі до</w:t>
      </w:r>
      <w:r>
        <w:rPr>
          <w:sz w:val="28"/>
          <w:szCs w:val="28"/>
          <w:lang w:val="uk-UA"/>
        </w:rPr>
        <w:t>волі</w:t>
      </w:r>
      <w:r w:rsidRPr="008728C1">
        <w:rPr>
          <w:sz w:val="28"/>
          <w:szCs w:val="28"/>
        </w:rPr>
        <w:t xml:space="preserve"> проблемними залишаються питання </w:t>
      </w:r>
      <w:r>
        <w:rPr>
          <w:sz w:val="28"/>
          <w:szCs w:val="28"/>
          <w:lang w:val="uk-UA"/>
        </w:rPr>
        <w:t>формування</w:t>
      </w:r>
      <w:r w:rsidRPr="008728C1">
        <w:rPr>
          <w:sz w:val="28"/>
          <w:szCs w:val="28"/>
        </w:rPr>
        <w:t xml:space="preserve"> реєстрів, виявлення безгосподарного майна, </w:t>
      </w:r>
      <w:r>
        <w:rPr>
          <w:sz w:val="28"/>
          <w:szCs w:val="28"/>
          <w:lang w:val="uk-UA"/>
        </w:rPr>
        <w:t>бесіди</w:t>
      </w:r>
      <w:r w:rsidRPr="008728C1">
        <w:rPr>
          <w:sz w:val="28"/>
          <w:szCs w:val="28"/>
        </w:rPr>
        <w:t xml:space="preserve"> з боржниками та ін. </w:t>
      </w:r>
      <w:r>
        <w:rPr>
          <w:sz w:val="28"/>
          <w:szCs w:val="28"/>
          <w:lang w:val="uk-UA"/>
        </w:rPr>
        <w:t>Відтак</w:t>
      </w:r>
      <w:r w:rsidRPr="008728C1">
        <w:rPr>
          <w:sz w:val="28"/>
          <w:szCs w:val="28"/>
        </w:rPr>
        <w:t xml:space="preserve">, враховуючи мотивацію </w:t>
      </w:r>
      <w:r>
        <w:rPr>
          <w:sz w:val="28"/>
          <w:szCs w:val="28"/>
          <w:lang w:val="uk-UA"/>
        </w:rPr>
        <w:t>місцевого самоврядування щодо</w:t>
      </w:r>
      <w:r w:rsidRPr="008728C1">
        <w:rPr>
          <w:sz w:val="28"/>
          <w:szCs w:val="28"/>
        </w:rPr>
        <w:t xml:space="preserve"> збільш</w:t>
      </w:r>
      <w:r>
        <w:rPr>
          <w:sz w:val="28"/>
          <w:szCs w:val="28"/>
          <w:lang w:val="uk-UA"/>
        </w:rPr>
        <w:t>ення</w:t>
      </w:r>
      <w:r w:rsidRPr="008728C1">
        <w:rPr>
          <w:sz w:val="28"/>
          <w:szCs w:val="28"/>
        </w:rPr>
        <w:t xml:space="preserve"> власн</w:t>
      </w:r>
      <w:r>
        <w:rPr>
          <w:sz w:val="28"/>
          <w:szCs w:val="28"/>
          <w:lang w:val="uk-UA"/>
        </w:rPr>
        <w:t>их</w:t>
      </w:r>
      <w:r w:rsidRPr="008728C1">
        <w:rPr>
          <w:sz w:val="28"/>
          <w:szCs w:val="28"/>
        </w:rPr>
        <w:t xml:space="preserve"> надходжен</w:t>
      </w:r>
      <w:r>
        <w:rPr>
          <w:sz w:val="28"/>
          <w:szCs w:val="28"/>
          <w:lang w:val="uk-UA"/>
        </w:rPr>
        <w:t>ь</w:t>
      </w:r>
      <w:r w:rsidRPr="008728C1">
        <w:rPr>
          <w:sz w:val="28"/>
          <w:szCs w:val="28"/>
        </w:rPr>
        <w:t xml:space="preserve"> за рахунок місцевих податків</w:t>
      </w:r>
      <w:r>
        <w:rPr>
          <w:sz w:val="28"/>
          <w:szCs w:val="28"/>
          <w:lang w:val="uk-UA"/>
        </w:rPr>
        <w:t xml:space="preserve"> і зборів</w:t>
      </w:r>
      <w:r w:rsidRPr="008728C1">
        <w:rPr>
          <w:sz w:val="28"/>
          <w:szCs w:val="28"/>
        </w:rPr>
        <w:t xml:space="preserve">, </w:t>
      </w:r>
      <w:r>
        <w:rPr>
          <w:sz w:val="28"/>
          <w:szCs w:val="28"/>
          <w:lang w:val="uk-UA"/>
        </w:rPr>
        <w:t>досить</w:t>
      </w:r>
      <w:r w:rsidRPr="008728C1">
        <w:rPr>
          <w:sz w:val="28"/>
          <w:szCs w:val="28"/>
        </w:rPr>
        <w:t xml:space="preserve"> виправданим </w:t>
      </w:r>
      <w:r>
        <w:rPr>
          <w:sz w:val="28"/>
          <w:szCs w:val="28"/>
          <w:lang w:val="uk-UA"/>
        </w:rPr>
        <w:t>є</w:t>
      </w:r>
      <w:r w:rsidRPr="008728C1">
        <w:rPr>
          <w:sz w:val="28"/>
          <w:szCs w:val="28"/>
        </w:rPr>
        <w:t xml:space="preserve"> надання можливості </w:t>
      </w:r>
      <w:r>
        <w:rPr>
          <w:sz w:val="28"/>
          <w:szCs w:val="28"/>
          <w:lang w:val="uk-UA"/>
        </w:rPr>
        <w:t xml:space="preserve">місцевому самоврядуванню </w:t>
      </w:r>
      <w:r>
        <w:rPr>
          <w:sz w:val="28"/>
          <w:szCs w:val="28"/>
        </w:rPr>
        <w:t>здійснювати окремі</w:t>
      </w:r>
      <w:r>
        <w:rPr>
          <w:sz w:val="28"/>
          <w:szCs w:val="28"/>
          <w:lang w:val="uk-UA"/>
        </w:rPr>
        <w:t xml:space="preserve"> </w:t>
      </w:r>
      <w:r w:rsidRPr="008728C1">
        <w:rPr>
          <w:sz w:val="28"/>
          <w:szCs w:val="28"/>
        </w:rPr>
        <w:t xml:space="preserve">контрольні функції </w:t>
      </w:r>
      <w:r>
        <w:rPr>
          <w:sz w:val="28"/>
          <w:szCs w:val="28"/>
          <w:lang w:val="uk-UA"/>
        </w:rPr>
        <w:t>стосовно</w:t>
      </w:r>
      <w:r w:rsidRPr="008728C1">
        <w:rPr>
          <w:sz w:val="28"/>
          <w:szCs w:val="28"/>
        </w:rPr>
        <w:t xml:space="preserve"> адміністрування</w:t>
      </w:r>
      <w:r>
        <w:rPr>
          <w:sz w:val="28"/>
          <w:szCs w:val="28"/>
          <w:lang w:val="uk-UA"/>
        </w:rPr>
        <w:t xml:space="preserve"> податків</w:t>
      </w:r>
      <w:r w:rsidRPr="008728C1">
        <w:rPr>
          <w:sz w:val="28"/>
          <w:szCs w:val="28"/>
        </w:rPr>
        <w:t xml:space="preserve">, зокрема </w:t>
      </w:r>
      <w:r>
        <w:rPr>
          <w:sz w:val="28"/>
          <w:szCs w:val="28"/>
          <w:lang w:val="uk-UA"/>
        </w:rPr>
        <w:t>щодо</w:t>
      </w:r>
      <w:r w:rsidRPr="008728C1">
        <w:rPr>
          <w:sz w:val="28"/>
          <w:szCs w:val="28"/>
        </w:rPr>
        <w:t>:</w:t>
      </w:r>
    </w:p>
    <w:p w:rsidR="007D36A0" w:rsidRPr="008728C1" w:rsidRDefault="007D36A0" w:rsidP="007D36A0">
      <w:pPr>
        <w:numPr>
          <w:ilvl w:val="0"/>
          <w:numId w:val="34"/>
        </w:numPr>
        <w:spacing w:after="0" w:line="360" w:lineRule="auto"/>
        <w:jc w:val="both"/>
        <w:rPr>
          <w:rFonts w:ascii="Times New Roman" w:hAnsi="Times New Roman" w:cs="Times New Roman"/>
          <w:sz w:val="28"/>
          <w:szCs w:val="28"/>
        </w:rPr>
      </w:pPr>
      <w:r w:rsidRPr="008728C1">
        <w:rPr>
          <w:rFonts w:ascii="Times New Roman" w:hAnsi="Times New Roman" w:cs="Times New Roman"/>
          <w:sz w:val="28"/>
          <w:szCs w:val="28"/>
        </w:rPr>
        <w:t xml:space="preserve">організації </w:t>
      </w:r>
      <w:r>
        <w:rPr>
          <w:rFonts w:ascii="Times New Roman" w:hAnsi="Times New Roman" w:cs="Times New Roman"/>
          <w:sz w:val="28"/>
          <w:szCs w:val="28"/>
          <w:lang w:val="uk-UA"/>
        </w:rPr>
        <w:t>і проведення</w:t>
      </w:r>
      <w:r w:rsidRPr="008728C1">
        <w:rPr>
          <w:rFonts w:ascii="Times New Roman" w:hAnsi="Times New Roman" w:cs="Times New Roman"/>
          <w:sz w:val="28"/>
          <w:szCs w:val="28"/>
        </w:rPr>
        <w:t xml:space="preserve"> контрол</w:t>
      </w:r>
      <w:r>
        <w:rPr>
          <w:rFonts w:ascii="Times New Roman" w:hAnsi="Times New Roman" w:cs="Times New Roman"/>
          <w:sz w:val="28"/>
          <w:szCs w:val="28"/>
          <w:lang w:val="uk-UA"/>
        </w:rPr>
        <w:t>ьних заходів</w:t>
      </w:r>
      <w:r w:rsidRPr="008728C1">
        <w:rPr>
          <w:rFonts w:ascii="Times New Roman" w:hAnsi="Times New Roman" w:cs="Times New Roman"/>
          <w:sz w:val="28"/>
          <w:szCs w:val="28"/>
        </w:rPr>
        <w:t xml:space="preserve"> </w:t>
      </w:r>
      <w:r>
        <w:rPr>
          <w:rFonts w:ascii="Times New Roman" w:hAnsi="Times New Roman" w:cs="Times New Roman"/>
          <w:sz w:val="28"/>
          <w:szCs w:val="28"/>
          <w:lang w:val="uk-UA"/>
        </w:rPr>
        <w:t>стосовно</w:t>
      </w:r>
      <w:r>
        <w:rPr>
          <w:rFonts w:ascii="Times New Roman" w:hAnsi="Times New Roman" w:cs="Times New Roman"/>
          <w:sz w:val="28"/>
          <w:szCs w:val="28"/>
        </w:rPr>
        <w:t xml:space="preserve"> сплат</w:t>
      </w:r>
      <w:r>
        <w:rPr>
          <w:rFonts w:ascii="Times New Roman" w:hAnsi="Times New Roman" w:cs="Times New Roman"/>
          <w:sz w:val="28"/>
          <w:szCs w:val="28"/>
          <w:lang w:val="uk-UA"/>
        </w:rPr>
        <w:t>и</w:t>
      </w:r>
      <w:r w:rsidRPr="008728C1">
        <w:rPr>
          <w:rFonts w:ascii="Times New Roman" w:hAnsi="Times New Roman" w:cs="Times New Roman"/>
          <w:sz w:val="28"/>
          <w:szCs w:val="28"/>
        </w:rPr>
        <w:t xml:space="preserve"> місцевих податків та зборів;</w:t>
      </w:r>
    </w:p>
    <w:p w:rsidR="007D36A0" w:rsidRPr="008728C1" w:rsidRDefault="007D36A0" w:rsidP="007D36A0">
      <w:pPr>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обліку податків і зборів</w:t>
      </w:r>
      <w:r>
        <w:rPr>
          <w:rFonts w:ascii="Times New Roman" w:hAnsi="Times New Roman" w:cs="Times New Roman"/>
          <w:sz w:val="28"/>
          <w:szCs w:val="28"/>
          <w:lang w:val="uk-UA"/>
        </w:rPr>
        <w:t xml:space="preserve">, сплачених </w:t>
      </w:r>
      <w:r>
        <w:rPr>
          <w:rFonts w:ascii="Times New Roman" w:hAnsi="Times New Roman" w:cs="Times New Roman"/>
          <w:sz w:val="28"/>
          <w:szCs w:val="28"/>
        </w:rPr>
        <w:t>платни</w:t>
      </w:r>
      <w:r>
        <w:rPr>
          <w:rFonts w:ascii="Times New Roman" w:hAnsi="Times New Roman" w:cs="Times New Roman"/>
          <w:sz w:val="28"/>
          <w:szCs w:val="28"/>
          <w:lang w:val="uk-UA"/>
        </w:rPr>
        <w:t>ками</w:t>
      </w:r>
      <w:r w:rsidRPr="008728C1">
        <w:rPr>
          <w:rFonts w:ascii="Times New Roman" w:hAnsi="Times New Roman" w:cs="Times New Roman"/>
          <w:sz w:val="28"/>
          <w:szCs w:val="28"/>
        </w:rPr>
        <w:t xml:space="preserve">, забезпечення своєчасності </w:t>
      </w:r>
      <w:r>
        <w:rPr>
          <w:rFonts w:ascii="Times New Roman" w:hAnsi="Times New Roman" w:cs="Times New Roman"/>
          <w:sz w:val="28"/>
          <w:szCs w:val="28"/>
          <w:lang w:val="uk-UA"/>
        </w:rPr>
        <w:t>та</w:t>
      </w:r>
      <w:r w:rsidRPr="008728C1">
        <w:rPr>
          <w:rFonts w:ascii="Times New Roman" w:hAnsi="Times New Roman" w:cs="Times New Roman"/>
          <w:sz w:val="28"/>
          <w:szCs w:val="28"/>
        </w:rPr>
        <w:t xml:space="preserve"> повноти </w:t>
      </w:r>
      <w:r>
        <w:rPr>
          <w:rFonts w:ascii="Times New Roman" w:hAnsi="Times New Roman" w:cs="Times New Roman"/>
          <w:sz w:val="28"/>
          <w:szCs w:val="28"/>
          <w:lang w:val="uk-UA"/>
        </w:rPr>
        <w:t>зарахування визначених</w:t>
      </w:r>
      <w:r w:rsidRPr="008728C1">
        <w:rPr>
          <w:rFonts w:ascii="Times New Roman" w:hAnsi="Times New Roman" w:cs="Times New Roman"/>
          <w:sz w:val="28"/>
          <w:szCs w:val="28"/>
        </w:rPr>
        <w:t xml:space="preserve"> сум </w:t>
      </w:r>
      <w:r>
        <w:rPr>
          <w:rFonts w:ascii="Times New Roman" w:hAnsi="Times New Roman" w:cs="Times New Roman"/>
          <w:sz w:val="28"/>
          <w:szCs w:val="28"/>
          <w:lang w:val="uk-UA"/>
        </w:rPr>
        <w:t xml:space="preserve">податків </w:t>
      </w:r>
      <w:r w:rsidRPr="008728C1">
        <w:rPr>
          <w:rFonts w:ascii="Times New Roman" w:hAnsi="Times New Roman" w:cs="Times New Roman"/>
          <w:sz w:val="28"/>
          <w:szCs w:val="28"/>
        </w:rPr>
        <w:t xml:space="preserve">до </w:t>
      </w:r>
      <w:r>
        <w:rPr>
          <w:rFonts w:ascii="Times New Roman" w:hAnsi="Times New Roman" w:cs="Times New Roman"/>
          <w:sz w:val="28"/>
          <w:szCs w:val="28"/>
          <w:lang w:val="uk-UA"/>
        </w:rPr>
        <w:t xml:space="preserve">місцевих </w:t>
      </w:r>
      <w:r w:rsidRPr="008728C1">
        <w:rPr>
          <w:rFonts w:ascii="Times New Roman" w:hAnsi="Times New Roman" w:cs="Times New Roman"/>
          <w:sz w:val="28"/>
          <w:szCs w:val="28"/>
        </w:rPr>
        <w:t>бюджет</w:t>
      </w:r>
      <w:r>
        <w:rPr>
          <w:rFonts w:ascii="Times New Roman" w:hAnsi="Times New Roman" w:cs="Times New Roman"/>
          <w:sz w:val="28"/>
          <w:szCs w:val="28"/>
          <w:lang w:val="uk-UA"/>
        </w:rPr>
        <w:t>ів</w:t>
      </w:r>
      <w:r w:rsidRPr="008728C1">
        <w:rPr>
          <w:rFonts w:ascii="Times New Roman" w:hAnsi="Times New Roman" w:cs="Times New Roman"/>
          <w:sz w:val="28"/>
          <w:szCs w:val="28"/>
        </w:rPr>
        <w:t>;</w:t>
      </w:r>
    </w:p>
    <w:p w:rsidR="007D36A0" w:rsidRPr="008728C1" w:rsidRDefault="007D36A0" w:rsidP="007D36A0">
      <w:pPr>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ведення</w:t>
      </w:r>
      <w:r>
        <w:rPr>
          <w:rFonts w:ascii="Times New Roman" w:hAnsi="Times New Roman" w:cs="Times New Roman"/>
          <w:sz w:val="28"/>
          <w:szCs w:val="28"/>
        </w:rPr>
        <w:t xml:space="preserve"> обліку податків, зборів</w:t>
      </w:r>
      <w:r>
        <w:rPr>
          <w:rFonts w:ascii="Times New Roman" w:hAnsi="Times New Roman" w:cs="Times New Roman"/>
          <w:sz w:val="28"/>
          <w:szCs w:val="28"/>
          <w:lang w:val="uk-UA"/>
        </w:rPr>
        <w:t xml:space="preserve"> та </w:t>
      </w:r>
      <w:r w:rsidRPr="008728C1">
        <w:rPr>
          <w:rFonts w:ascii="Times New Roman" w:hAnsi="Times New Roman" w:cs="Times New Roman"/>
          <w:sz w:val="28"/>
          <w:szCs w:val="28"/>
        </w:rPr>
        <w:t>платежів;</w:t>
      </w:r>
    </w:p>
    <w:p w:rsidR="007D36A0" w:rsidRPr="008728C1" w:rsidRDefault="007D36A0" w:rsidP="007D36A0">
      <w:pPr>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здійснення </w:t>
      </w:r>
      <w:r w:rsidRPr="008728C1">
        <w:rPr>
          <w:rFonts w:ascii="Times New Roman" w:hAnsi="Times New Roman" w:cs="Times New Roman"/>
          <w:sz w:val="28"/>
          <w:szCs w:val="28"/>
        </w:rPr>
        <w:t xml:space="preserve">контролю за своєчасністю, достовірністю, повнотою нарахування </w:t>
      </w:r>
      <w:r>
        <w:rPr>
          <w:rFonts w:ascii="Times New Roman" w:hAnsi="Times New Roman" w:cs="Times New Roman"/>
          <w:sz w:val="28"/>
          <w:szCs w:val="28"/>
          <w:lang w:val="uk-UA"/>
        </w:rPr>
        <w:t>і</w:t>
      </w:r>
      <w:r w:rsidRPr="008728C1">
        <w:rPr>
          <w:rFonts w:ascii="Times New Roman" w:hAnsi="Times New Roman" w:cs="Times New Roman"/>
          <w:sz w:val="28"/>
          <w:szCs w:val="28"/>
        </w:rPr>
        <w:t xml:space="preserve"> сплати місцевих податків та зборів.</w:t>
      </w:r>
    </w:p>
    <w:p w:rsidR="007D36A0" w:rsidRDefault="007D36A0" w:rsidP="007D36A0">
      <w:pPr>
        <w:pStyle w:val="af6"/>
        <w:spacing w:before="0" w:beforeAutospacing="0" w:after="0" w:afterAutospacing="0" w:line="360" w:lineRule="auto"/>
        <w:ind w:firstLine="360"/>
        <w:jc w:val="both"/>
        <w:rPr>
          <w:sz w:val="28"/>
          <w:szCs w:val="28"/>
          <w:lang w:val="uk-UA"/>
        </w:rPr>
      </w:pPr>
      <w:r>
        <w:rPr>
          <w:sz w:val="28"/>
          <w:szCs w:val="28"/>
          <w:lang w:val="uk-UA"/>
        </w:rPr>
        <w:t>Потрібно зазначити</w:t>
      </w:r>
      <w:r w:rsidRPr="00476B03">
        <w:rPr>
          <w:sz w:val="28"/>
          <w:szCs w:val="28"/>
          <w:lang w:val="uk-UA"/>
        </w:rPr>
        <w:t xml:space="preserve">, що обов’язковою умовою виконання </w:t>
      </w:r>
      <w:r>
        <w:rPr>
          <w:sz w:val="28"/>
          <w:szCs w:val="28"/>
          <w:lang w:val="uk-UA"/>
        </w:rPr>
        <w:t>місцевим самоврядуванням</w:t>
      </w:r>
      <w:r w:rsidRPr="00476B03">
        <w:rPr>
          <w:sz w:val="28"/>
          <w:szCs w:val="28"/>
          <w:lang w:val="uk-UA"/>
        </w:rPr>
        <w:t xml:space="preserve"> функцій з адміністрування місцевих податків і зборів </w:t>
      </w:r>
      <w:r>
        <w:rPr>
          <w:sz w:val="28"/>
          <w:szCs w:val="28"/>
          <w:lang w:val="uk-UA"/>
        </w:rPr>
        <w:t>повинно</w:t>
      </w:r>
      <w:r w:rsidRPr="00476B03">
        <w:rPr>
          <w:sz w:val="28"/>
          <w:szCs w:val="28"/>
          <w:lang w:val="uk-UA"/>
        </w:rPr>
        <w:t xml:space="preserve"> бути прийнят</w:t>
      </w:r>
      <w:r>
        <w:rPr>
          <w:sz w:val="28"/>
          <w:szCs w:val="28"/>
          <w:lang w:val="uk-UA"/>
        </w:rPr>
        <w:t>е відповідне рішення</w:t>
      </w:r>
      <w:r w:rsidRPr="00476B03">
        <w:rPr>
          <w:sz w:val="28"/>
          <w:szCs w:val="28"/>
          <w:lang w:val="uk-UA"/>
        </w:rPr>
        <w:t xml:space="preserve"> місцевою радою</w:t>
      </w:r>
      <w:r>
        <w:rPr>
          <w:sz w:val="28"/>
          <w:szCs w:val="28"/>
          <w:lang w:val="uk-UA"/>
        </w:rPr>
        <w:t>.</w:t>
      </w:r>
      <w:r w:rsidRPr="00476B03">
        <w:rPr>
          <w:sz w:val="28"/>
          <w:szCs w:val="28"/>
          <w:lang w:val="uk-UA"/>
        </w:rPr>
        <w:t xml:space="preserve"> </w:t>
      </w:r>
    </w:p>
    <w:p w:rsidR="007D36A0" w:rsidRPr="00161E60" w:rsidRDefault="007D36A0" w:rsidP="007D36A0">
      <w:pPr>
        <w:pStyle w:val="af6"/>
        <w:spacing w:before="0" w:beforeAutospacing="0" w:after="0" w:afterAutospacing="0" w:line="360" w:lineRule="auto"/>
        <w:ind w:firstLine="708"/>
        <w:jc w:val="both"/>
        <w:rPr>
          <w:sz w:val="28"/>
          <w:szCs w:val="28"/>
          <w:lang w:val="uk-UA"/>
        </w:rPr>
      </w:pPr>
      <w:r>
        <w:rPr>
          <w:sz w:val="28"/>
          <w:szCs w:val="28"/>
          <w:lang w:val="uk-UA"/>
        </w:rPr>
        <w:t xml:space="preserve">Підводячи підсумки, </w:t>
      </w:r>
      <w:r w:rsidRPr="00161E60">
        <w:rPr>
          <w:sz w:val="28"/>
          <w:szCs w:val="28"/>
          <w:lang w:val="uk-UA"/>
        </w:rPr>
        <w:t xml:space="preserve">можна окреслити основні аспекти </w:t>
      </w:r>
      <w:r>
        <w:rPr>
          <w:sz w:val="28"/>
          <w:szCs w:val="28"/>
          <w:lang w:val="uk-UA"/>
        </w:rPr>
        <w:t xml:space="preserve">вітчизняної </w:t>
      </w:r>
      <w:r w:rsidRPr="00161E60">
        <w:rPr>
          <w:sz w:val="28"/>
          <w:szCs w:val="28"/>
          <w:lang w:val="uk-UA"/>
        </w:rPr>
        <w:t xml:space="preserve">проблематики </w:t>
      </w:r>
      <w:r>
        <w:rPr>
          <w:sz w:val="28"/>
          <w:szCs w:val="28"/>
          <w:lang w:val="uk-UA"/>
        </w:rPr>
        <w:t xml:space="preserve">стосовно </w:t>
      </w:r>
      <w:r w:rsidRPr="00161E60">
        <w:rPr>
          <w:sz w:val="28"/>
          <w:szCs w:val="28"/>
          <w:lang w:val="uk-UA"/>
        </w:rPr>
        <w:t xml:space="preserve">адміністрування місцевих податків </w:t>
      </w:r>
      <w:r>
        <w:rPr>
          <w:sz w:val="28"/>
          <w:szCs w:val="28"/>
          <w:lang w:val="uk-UA"/>
        </w:rPr>
        <w:t>та</w:t>
      </w:r>
      <w:r w:rsidRPr="00161E60">
        <w:rPr>
          <w:sz w:val="28"/>
          <w:szCs w:val="28"/>
          <w:lang w:val="uk-UA"/>
        </w:rPr>
        <w:t xml:space="preserve"> зборів</w:t>
      </w:r>
      <w:r>
        <w:rPr>
          <w:sz w:val="28"/>
          <w:szCs w:val="28"/>
          <w:lang w:val="uk-UA"/>
        </w:rPr>
        <w:t>, зокрема</w:t>
      </w:r>
      <w:r w:rsidRPr="00161E60">
        <w:rPr>
          <w:sz w:val="28"/>
          <w:szCs w:val="28"/>
          <w:lang w:val="uk-UA"/>
        </w:rPr>
        <w:t>:</w:t>
      </w:r>
    </w:p>
    <w:p w:rsidR="007D36A0" w:rsidRPr="008728C1" w:rsidRDefault="007D36A0" w:rsidP="007D36A0">
      <w:pPr>
        <w:numPr>
          <w:ilvl w:val="0"/>
          <w:numId w:val="35"/>
        </w:numPr>
        <w:spacing w:after="0" w:line="360" w:lineRule="auto"/>
        <w:jc w:val="both"/>
        <w:rPr>
          <w:rFonts w:ascii="Times New Roman" w:hAnsi="Times New Roman" w:cs="Times New Roman"/>
          <w:sz w:val="28"/>
          <w:szCs w:val="28"/>
        </w:rPr>
      </w:pPr>
      <w:r w:rsidRPr="00161E60">
        <w:rPr>
          <w:rFonts w:ascii="Times New Roman" w:hAnsi="Times New Roman" w:cs="Times New Roman"/>
          <w:sz w:val="28"/>
          <w:szCs w:val="28"/>
          <w:lang w:val="uk-UA"/>
        </w:rPr>
        <w:t xml:space="preserve">Система адміністрування місцевих податків і зборів потребує </w:t>
      </w:r>
      <w:r>
        <w:rPr>
          <w:rFonts w:ascii="Times New Roman" w:hAnsi="Times New Roman" w:cs="Times New Roman"/>
          <w:sz w:val="28"/>
          <w:szCs w:val="28"/>
          <w:lang w:val="uk-UA"/>
        </w:rPr>
        <w:t>у</w:t>
      </w:r>
      <w:r w:rsidRPr="00161E60">
        <w:rPr>
          <w:rFonts w:ascii="Times New Roman" w:hAnsi="Times New Roman" w:cs="Times New Roman"/>
          <w:sz w:val="28"/>
          <w:szCs w:val="28"/>
          <w:lang w:val="uk-UA"/>
        </w:rPr>
        <w:t xml:space="preserve">досконалення та підвищення </w:t>
      </w:r>
      <w:r>
        <w:rPr>
          <w:rFonts w:ascii="Times New Roman" w:hAnsi="Times New Roman" w:cs="Times New Roman"/>
          <w:sz w:val="28"/>
          <w:szCs w:val="28"/>
          <w:lang w:val="uk-UA"/>
        </w:rPr>
        <w:t>ефективності їх справляння</w:t>
      </w:r>
      <w:r w:rsidRPr="00161E60">
        <w:rPr>
          <w:rFonts w:ascii="Times New Roman" w:hAnsi="Times New Roman" w:cs="Times New Roman"/>
          <w:sz w:val="28"/>
          <w:szCs w:val="28"/>
          <w:lang w:val="uk-UA"/>
        </w:rPr>
        <w:t xml:space="preserve">. </w:t>
      </w:r>
      <w:r w:rsidRPr="008728C1">
        <w:rPr>
          <w:rFonts w:ascii="Times New Roman" w:hAnsi="Times New Roman" w:cs="Times New Roman"/>
          <w:sz w:val="28"/>
          <w:szCs w:val="28"/>
        </w:rPr>
        <w:t xml:space="preserve">Серед першочергових завдань </w:t>
      </w:r>
      <w:r>
        <w:rPr>
          <w:rFonts w:ascii="Times New Roman" w:hAnsi="Times New Roman" w:cs="Times New Roman"/>
          <w:sz w:val="28"/>
          <w:szCs w:val="28"/>
          <w:lang w:val="uk-UA"/>
        </w:rPr>
        <w:t>є</w:t>
      </w:r>
      <w:r w:rsidRPr="008728C1">
        <w:rPr>
          <w:rFonts w:ascii="Times New Roman" w:hAnsi="Times New Roman" w:cs="Times New Roman"/>
          <w:sz w:val="28"/>
          <w:szCs w:val="28"/>
        </w:rPr>
        <w:t xml:space="preserve"> формування </w:t>
      </w:r>
      <w:r>
        <w:rPr>
          <w:rFonts w:ascii="Times New Roman" w:hAnsi="Times New Roman" w:cs="Times New Roman"/>
          <w:sz w:val="28"/>
          <w:szCs w:val="28"/>
          <w:lang w:val="uk-UA"/>
        </w:rPr>
        <w:t>і</w:t>
      </w:r>
      <w:r w:rsidRPr="008728C1">
        <w:rPr>
          <w:rFonts w:ascii="Times New Roman" w:hAnsi="Times New Roman" w:cs="Times New Roman"/>
          <w:sz w:val="28"/>
          <w:szCs w:val="28"/>
        </w:rPr>
        <w:t xml:space="preserve"> наповнення кадастру нерухомого майна, </w:t>
      </w:r>
      <w:r>
        <w:rPr>
          <w:rFonts w:ascii="Times New Roman" w:hAnsi="Times New Roman" w:cs="Times New Roman"/>
          <w:sz w:val="28"/>
          <w:szCs w:val="28"/>
          <w:lang w:val="uk-UA"/>
        </w:rPr>
        <w:t>яке</w:t>
      </w:r>
      <w:r w:rsidRPr="008728C1">
        <w:rPr>
          <w:rFonts w:ascii="Times New Roman" w:hAnsi="Times New Roman" w:cs="Times New Roman"/>
          <w:sz w:val="28"/>
          <w:szCs w:val="28"/>
        </w:rPr>
        <w:t xml:space="preserve"> підлягає оподаткуванню.</w:t>
      </w:r>
    </w:p>
    <w:p w:rsidR="007D36A0" w:rsidRPr="008728C1" w:rsidRDefault="007D36A0" w:rsidP="007D36A0">
      <w:pPr>
        <w:numPr>
          <w:ilvl w:val="0"/>
          <w:numId w:val="35"/>
        </w:numPr>
        <w:spacing w:after="0" w:line="360" w:lineRule="auto"/>
        <w:jc w:val="both"/>
        <w:rPr>
          <w:rFonts w:ascii="Times New Roman" w:hAnsi="Times New Roman" w:cs="Times New Roman"/>
          <w:sz w:val="28"/>
          <w:szCs w:val="28"/>
        </w:rPr>
      </w:pPr>
      <w:r w:rsidRPr="008728C1">
        <w:rPr>
          <w:rFonts w:ascii="Times New Roman" w:hAnsi="Times New Roman" w:cs="Times New Roman"/>
          <w:sz w:val="28"/>
          <w:szCs w:val="28"/>
        </w:rPr>
        <w:t xml:space="preserve">З </w:t>
      </w:r>
      <w:r>
        <w:rPr>
          <w:rFonts w:ascii="Times New Roman" w:hAnsi="Times New Roman" w:cs="Times New Roman"/>
          <w:sz w:val="28"/>
          <w:szCs w:val="28"/>
          <w:lang w:val="uk-UA"/>
        </w:rPr>
        <w:t>позиції</w:t>
      </w:r>
      <w:r w:rsidRPr="008728C1">
        <w:rPr>
          <w:rFonts w:ascii="Times New Roman" w:hAnsi="Times New Roman" w:cs="Times New Roman"/>
          <w:sz w:val="28"/>
          <w:szCs w:val="28"/>
        </w:rPr>
        <w:t xml:space="preserve"> реформування </w:t>
      </w:r>
      <w:r>
        <w:rPr>
          <w:rFonts w:ascii="Times New Roman" w:hAnsi="Times New Roman" w:cs="Times New Roman"/>
          <w:sz w:val="28"/>
          <w:szCs w:val="28"/>
          <w:lang w:val="uk-UA"/>
        </w:rPr>
        <w:t xml:space="preserve">діяльності </w:t>
      </w:r>
      <w:r w:rsidRPr="008728C1">
        <w:rPr>
          <w:rFonts w:ascii="Times New Roman" w:hAnsi="Times New Roman" w:cs="Times New Roman"/>
          <w:sz w:val="28"/>
          <w:szCs w:val="28"/>
        </w:rPr>
        <w:t xml:space="preserve">податкових органів та їх </w:t>
      </w:r>
      <w:r>
        <w:rPr>
          <w:rFonts w:ascii="Times New Roman" w:hAnsi="Times New Roman" w:cs="Times New Roman"/>
          <w:sz w:val="28"/>
          <w:szCs w:val="28"/>
          <w:lang w:val="uk-UA"/>
        </w:rPr>
        <w:t>пере</w:t>
      </w:r>
      <w:r w:rsidRPr="008728C1">
        <w:rPr>
          <w:rFonts w:ascii="Times New Roman" w:hAnsi="Times New Roman" w:cs="Times New Roman"/>
          <w:sz w:val="28"/>
          <w:szCs w:val="28"/>
        </w:rPr>
        <w:t xml:space="preserve">орієнтацію на </w:t>
      </w:r>
      <w:r>
        <w:rPr>
          <w:rFonts w:ascii="Times New Roman" w:hAnsi="Times New Roman" w:cs="Times New Roman"/>
          <w:sz w:val="28"/>
          <w:szCs w:val="28"/>
          <w:lang w:val="uk-UA"/>
        </w:rPr>
        <w:t xml:space="preserve">надання </w:t>
      </w:r>
      <w:r>
        <w:rPr>
          <w:rFonts w:ascii="Times New Roman" w:hAnsi="Times New Roman" w:cs="Times New Roman"/>
          <w:sz w:val="28"/>
          <w:szCs w:val="28"/>
        </w:rPr>
        <w:t>сервісн</w:t>
      </w:r>
      <w:r>
        <w:rPr>
          <w:rFonts w:ascii="Times New Roman" w:hAnsi="Times New Roman" w:cs="Times New Roman"/>
          <w:sz w:val="28"/>
          <w:szCs w:val="28"/>
          <w:lang w:val="uk-UA"/>
        </w:rPr>
        <w:t>их послуг</w:t>
      </w:r>
      <w:r w:rsidRPr="008728C1">
        <w:rPr>
          <w:rFonts w:ascii="Times New Roman" w:hAnsi="Times New Roman" w:cs="Times New Roman"/>
          <w:sz w:val="28"/>
          <w:szCs w:val="28"/>
        </w:rPr>
        <w:t>, актуалізу</w:t>
      </w:r>
      <w:r>
        <w:rPr>
          <w:rFonts w:ascii="Times New Roman" w:hAnsi="Times New Roman" w:cs="Times New Roman"/>
          <w:sz w:val="28"/>
          <w:szCs w:val="28"/>
          <w:lang w:val="uk-UA"/>
        </w:rPr>
        <w:t>ю</w:t>
      </w:r>
      <w:r w:rsidRPr="008728C1">
        <w:rPr>
          <w:rFonts w:ascii="Times New Roman" w:hAnsi="Times New Roman" w:cs="Times New Roman"/>
          <w:sz w:val="28"/>
          <w:szCs w:val="28"/>
        </w:rPr>
        <w:t xml:space="preserve">ться питання </w:t>
      </w:r>
      <w:r>
        <w:rPr>
          <w:rFonts w:ascii="Times New Roman" w:hAnsi="Times New Roman" w:cs="Times New Roman"/>
          <w:sz w:val="28"/>
          <w:szCs w:val="28"/>
          <w:lang w:val="uk-UA"/>
        </w:rPr>
        <w:t xml:space="preserve">щодо </w:t>
      </w:r>
      <w:r w:rsidRPr="008728C1">
        <w:rPr>
          <w:rFonts w:ascii="Times New Roman" w:hAnsi="Times New Roman" w:cs="Times New Roman"/>
          <w:sz w:val="28"/>
          <w:szCs w:val="28"/>
        </w:rPr>
        <w:t xml:space="preserve">наділення </w:t>
      </w:r>
      <w:r>
        <w:rPr>
          <w:rFonts w:ascii="Times New Roman" w:hAnsi="Times New Roman" w:cs="Times New Roman"/>
          <w:sz w:val="28"/>
          <w:szCs w:val="28"/>
          <w:lang w:val="uk-UA"/>
        </w:rPr>
        <w:t>місцевого самоврядування</w:t>
      </w:r>
      <w:r w:rsidRPr="008728C1">
        <w:rPr>
          <w:rFonts w:ascii="Times New Roman" w:hAnsi="Times New Roman" w:cs="Times New Roman"/>
          <w:sz w:val="28"/>
          <w:szCs w:val="28"/>
        </w:rPr>
        <w:t xml:space="preserve"> окремими функціями </w:t>
      </w:r>
      <w:r>
        <w:rPr>
          <w:rFonts w:ascii="Times New Roman" w:hAnsi="Times New Roman" w:cs="Times New Roman"/>
          <w:sz w:val="28"/>
          <w:szCs w:val="28"/>
          <w:lang w:val="uk-UA"/>
        </w:rPr>
        <w:t>з</w:t>
      </w:r>
      <w:r w:rsidRPr="008728C1">
        <w:rPr>
          <w:rFonts w:ascii="Times New Roman" w:hAnsi="Times New Roman" w:cs="Times New Roman"/>
          <w:sz w:val="28"/>
          <w:szCs w:val="28"/>
        </w:rPr>
        <w:t xml:space="preserve"> адміністрування місцевих податків </w:t>
      </w:r>
      <w:r>
        <w:rPr>
          <w:rFonts w:ascii="Times New Roman" w:hAnsi="Times New Roman" w:cs="Times New Roman"/>
          <w:sz w:val="28"/>
          <w:szCs w:val="28"/>
          <w:lang w:val="uk-UA"/>
        </w:rPr>
        <w:t xml:space="preserve">та </w:t>
      </w:r>
      <w:r w:rsidRPr="008728C1">
        <w:rPr>
          <w:rFonts w:ascii="Times New Roman" w:hAnsi="Times New Roman" w:cs="Times New Roman"/>
          <w:sz w:val="28"/>
          <w:szCs w:val="28"/>
        </w:rPr>
        <w:t>зборів.</w:t>
      </w:r>
    </w:p>
    <w:p w:rsidR="007D36A0" w:rsidRPr="008728C1" w:rsidRDefault="007D36A0" w:rsidP="007D36A0">
      <w:pPr>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З метою</w:t>
      </w:r>
      <w:r w:rsidRPr="008728C1">
        <w:rPr>
          <w:rFonts w:ascii="Times New Roman" w:hAnsi="Times New Roman" w:cs="Times New Roman"/>
          <w:sz w:val="28"/>
          <w:szCs w:val="28"/>
        </w:rPr>
        <w:t xml:space="preserve"> дотримання принципу соціальної справедливості </w:t>
      </w:r>
      <w:r>
        <w:rPr>
          <w:rFonts w:ascii="Times New Roman" w:hAnsi="Times New Roman" w:cs="Times New Roman"/>
          <w:sz w:val="28"/>
          <w:szCs w:val="28"/>
          <w:lang w:val="uk-UA"/>
        </w:rPr>
        <w:t xml:space="preserve">в частині </w:t>
      </w:r>
      <w:r w:rsidRPr="008728C1">
        <w:rPr>
          <w:rFonts w:ascii="Times New Roman" w:hAnsi="Times New Roman" w:cs="Times New Roman"/>
          <w:sz w:val="28"/>
          <w:szCs w:val="28"/>
        </w:rPr>
        <w:t xml:space="preserve">майнового оподаткування доцільно </w:t>
      </w:r>
      <w:r>
        <w:rPr>
          <w:rFonts w:ascii="Times New Roman" w:hAnsi="Times New Roman" w:cs="Times New Roman"/>
          <w:sz w:val="28"/>
          <w:szCs w:val="28"/>
          <w:lang w:val="uk-UA"/>
        </w:rPr>
        <w:t>актуалізувати</w:t>
      </w:r>
      <w:r w:rsidRPr="008728C1">
        <w:rPr>
          <w:rFonts w:ascii="Times New Roman" w:hAnsi="Times New Roman" w:cs="Times New Roman"/>
          <w:sz w:val="28"/>
          <w:szCs w:val="28"/>
        </w:rPr>
        <w:t xml:space="preserve"> питання </w:t>
      </w:r>
      <w:r>
        <w:rPr>
          <w:rFonts w:ascii="Times New Roman" w:hAnsi="Times New Roman" w:cs="Times New Roman"/>
          <w:sz w:val="28"/>
          <w:szCs w:val="28"/>
          <w:lang w:val="uk-UA"/>
        </w:rPr>
        <w:t xml:space="preserve">щодо визначення </w:t>
      </w:r>
      <w:r>
        <w:rPr>
          <w:rFonts w:ascii="Times New Roman" w:hAnsi="Times New Roman" w:cs="Times New Roman"/>
          <w:sz w:val="28"/>
          <w:szCs w:val="28"/>
        </w:rPr>
        <w:t>баз</w:t>
      </w:r>
      <w:r>
        <w:rPr>
          <w:rFonts w:ascii="Times New Roman" w:hAnsi="Times New Roman" w:cs="Times New Roman"/>
          <w:sz w:val="28"/>
          <w:szCs w:val="28"/>
          <w:lang w:val="uk-UA"/>
        </w:rPr>
        <w:t>ою</w:t>
      </w:r>
      <w:r w:rsidRPr="008728C1">
        <w:rPr>
          <w:rFonts w:ascii="Times New Roman" w:hAnsi="Times New Roman" w:cs="Times New Roman"/>
          <w:sz w:val="28"/>
          <w:szCs w:val="28"/>
        </w:rPr>
        <w:t xml:space="preserve"> оподаткування ринков</w:t>
      </w:r>
      <w:r>
        <w:rPr>
          <w:rFonts w:ascii="Times New Roman" w:hAnsi="Times New Roman" w:cs="Times New Roman"/>
          <w:sz w:val="28"/>
          <w:szCs w:val="28"/>
          <w:lang w:val="uk-UA"/>
        </w:rPr>
        <w:t>у</w:t>
      </w:r>
      <w:r>
        <w:rPr>
          <w:rFonts w:ascii="Times New Roman" w:hAnsi="Times New Roman" w:cs="Times New Roman"/>
          <w:sz w:val="28"/>
          <w:szCs w:val="28"/>
        </w:rPr>
        <w:t xml:space="preserve"> варт</w:t>
      </w:r>
      <w:r>
        <w:rPr>
          <w:rFonts w:ascii="Times New Roman" w:hAnsi="Times New Roman" w:cs="Times New Roman"/>
          <w:sz w:val="28"/>
          <w:szCs w:val="28"/>
          <w:lang w:val="uk-UA"/>
        </w:rPr>
        <w:t>ість</w:t>
      </w:r>
      <w:r w:rsidRPr="008728C1">
        <w:rPr>
          <w:rFonts w:ascii="Times New Roman" w:hAnsi="Times New Roman" w:cs="Times New Roman"/>
          <w:sz w:val="28"/>
          <w:szCs w:val="28"/>
        </w:rPr>
        <w:t xml:space="preserve"> нерухомого майна, відмінного від земельної ділянки, а не </w:t>
      </w:r>
      <w:r>
        <w:rPr>
          <w:rFonts w:ascii="Times New Roman" w:hAnsi="Times New Roman" w:cs="Times New Roman"/>
          <w:sz w:val="28"/>
          <w:szCs w:val="28"/>
          <w:lang w:val="uk-UA"/>
        </w:rPr>
        <w:t>розмірів</w:t>
      </w:r>
      <w:r w:rsidRPr="008728C1">
        <w:rPr>
          <w:rFonts w:ascii="Times New Roman" w:hAnsi="Times New Roman" w:cs="Times New Roman"/>
          <w:sz w:val="28"/>
          <w:szCs w:val="28"/>
        </w:rPr>
        <w:t xml:space="preserve"> площі</w:t>
      </w:r>
      <w:r>
        <w:rPr>
          <w:rFonts w:ascii="Times New Roman" w:hAnsi="Times New Roman" w:cs="Times New Roman"/>
          <w:sz w:val="28"/>
          <w:szCs w:val="28"/>
          <w:lang w:val="uk-UA"/>
        </w:rPr>
        <w:t xml:space="preserve"> нерухомого майна</w:t>
      </w:r>
      <w:r w:rsidRPr="008728C1">
        <w:rPr>
          <w:rFonts w:ascii="Times New Roman" w:hAnsi="Times New Roman" w:cs="Times New Roman"/>
          <w:sz w:val="28"/>
          <w:szCs w:val="28"/>
        </w:rPr>
        <w:t>.</w:t>
      </w:r>
    </w:p>
    <w:p w:rsidR="007D36A0" w:rsidRDefault="007D36A0" w:rsidP="0032402C">
      <w:pPr>
        <w:spacing w:after="0" w:line="360" w:lineRule="auto"/>
        <w:rPr>
          <w:rFonts w:ascii="Times New Roman" w:hAnsi="Times New Roman" w:cs="Times New Roman"/>
          <w:b/>
          <w:noProof/>
          <w:sz w:val="28"/>
          <w:szCs w:val="28"/>
          <w:lang w:val="uk-UA"/>
        </w:rPr>
      </w:pPr>
    </w:p>
    <w:p w:rsidR="0032402C" w:rsidRDefault="0032402C" w:rsidP="0032402C">
      <w:pPr>
        <w:spacing w:after="0" w:line="360" w:lineRule="auto"/>
        <w:ind w:firstLine="708"/>
        <w:jc w:val="center"/>
        <w:rPr>
          <w:rFonts w:ascii="Times New Roman" w:hAnsi="Times New Roman" w:cs="Times New Roman"/>
          <w:b/>
          <w:noProof/>
          <w:sz w:val="28"/>
          <w:szCs w:val="28"/>
          <w:lang w:val="uk-UA"/>
        </w:rPr>
      </w:pPr>
      <w:r w:rsidRPr="008E11E4">
        <w:rPr>
          <w:rFonts w:ascii="Times New Roman" w:hAnsi="Times New Roman" w:cs="Times New Roman"/>
          <w:b/>
          <w:noProof/>
          <w:sz w:val="28"/>
          <w:szCs w:val="28"/>
          <w:lang w:val="uk-UA"/>
        </w:rPr>
        <w:t>Висновок до розділу 3</w:t>
      </w:r>
    </w:p>
    <w:p w:rsidR="0032402C" w:rsidRPr="008E11E4" w:rsidRDefault="0032402C" w:rsidP="0032402C">
      <w:pPr>
        <w:spacing w:after="0" w:line="360" w:lineRule="auto"/>
        <w:ind w:firstLine="708"/>
        <w:jc w:val="center"/>
        <w:rPr>
          <w:rFonts w:ascii="Times New Roman" w:hAnsi="Times New Roman" w:cs="Times New Roman"/>
          <w:b/>
          <w:noProof/>
          <w:sz w:val="28"/>
          <w:szCs w:val="28"/>
          <w:lang w:val="uk-UA"/>
        </w:rPr>
      </w:pPr>
    </w:p>
    <w:p w:rsidR="0032402C" w:rsidRPr="004F5F1F" w:rsidRDefault="006A2330" w:rsidP="0032402C">
      <w:pPr>
        <w:spacing w:after="0" w:line="360" w:lineRule="auto"/>
        <w:ind w:firstLine="705"/>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С</w:t>
      </w:r>
      <w:r w:rsidR="0032402C" w:rsidRPr="004F5F1F">
        <w:rPr>
          <w:rFonts w:ascii="Times New Roman" w:hAnsi="Times New Roman" w:cs="Times New Roman"/>
          <w:noProof/>
          <w:sz w:val="28"/>
          <w:szCs w:val="28"/>
          <w:lang w:val="uk-UA"/>
        </w:rPr>
        <w:t>віт</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вий д</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 xml:space="preserve">свід </w:t>
      </w:r>
      <w:r>
        <w:rPr>
          <w:rFonts w:ascii="Times New Roman" w:hAnsi="Times New Roman" w:cs="Times New Roman"/>
          <w:noProof/>
          <w:sz w:val="28"/>
          <w:szCs w:val="28"/>
          <w:lang w:val="uk-UA"/>
        </w:rPr>
        <w:t>місцевого оподаткування вказує на можливі песпективи його застосування в Україні, зокрема його дослідження дозволило зробити висновки про:</w:t>
      </w:r>
      <w:r w:rsidR="0032402C" w:rsidRPr="004F5F1F">
        <w:rPr>
          <w:rFonts w:ascii="Times New Roman" w:hAnsi="Times New Roman" w:cs="Times New Roman"/>
          <w:noProof/>
          <w:sz w:val="28"/>
          <w:szCs w:val="28"/>
          <w:lang w:val="uk-UA"/>
        </w:rPr>
        <w:t xml:space="preserve"> </w:t>
      </w:r>
    </w:p>
    <w:p w:rsidR="0032402C" w:rsidRPr="004F5F1F" w:rsidRDefault="006A2330" w:rsidP="0032402C">
      <w:pPr>
        <w:spacing w:after="0" w:line="360" w:lineRule="auto"/>
        <w:ind w:firstLine="705"/>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 </w:t>
      </w:r>
      <w:r w:rsidR="0032402C" w:rsidRPr="004F5F1F">
        <w:rPr>
          <w:rFonts w:ascii="Times New Roman" w:hAnsi="Times New Roman" w:cs="Times New Roman"/>
          <w:noProof/>
          <w:sz w:val="28"/>
          <w:szCs w:val="28"/>
          <w:lang w:val="uk-UA"/>
        </w:rPr>
        <w:t>значн</w:t>
      </w:r>
      <w:r>
        <w:rPr>
          <w:rFonts w:ascii="Times New Roman" w:hAnsi="Times New Roman" w:cs="Times New Roman"/>
          <w:noProof/>
          <w:sz w:val="28"/>
          <w:szCs w:val="28"/>
          <w:lang w:val="uk-UA"/>
        </w:rPr>
        <w:t>у</w:t>
      </w:r>
      <w:r w:rsidR="0032402C" w:rsidRPr="004F5F1F">
        <w:rPr>
          <w:rFonts w:ascii="Times New Roman" w:hAnsi="Times New Roman" w:cs="Times New Roman"/>
          <w:noProof/>
          <w:sz w:val="28"/>
          <w:szCs w:val="28"/>
          <w:lang w:val="uk-UA"/>
        </w:rPr>
        <w:t xml:space="preserve"> кількість місцевих п</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датків і зб</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 xml:space="preserve">рів, які справляються </w:t>
      </w:r>
      <w:r>
        <w:rPr>
          <w:rFonts w:ascii="Times New Roman" w:hAnsi="Times New Roman" w:cs="Times New Roman"/>
          <w:noProof/>
          <w:sz w:val="28"/>
          <w:szCs w:val="28"/>
          <w:lang w:val="uk-UA"/>
        </w:rPr>
        <w:t xml:space="preserve">в розвинутих країнах світу. </w:t>
      </w:r>
      <w:r w:rsidR="0032402C" w:rsidRPr="004F5F1F">
        <w:rPr>
          <w:rFonts w:ascii="Times New Roman" w:hAnsi="Times New Roman" w:cs="Times New Roman"/>
          <w:noProof/>
          <w:sz w:val="28"/>
          <w:szCs w:val="28"/>
          <w:lang w:val="uk-UA"/>
        </w:rPr>
        <w:t>Як правил</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 це п</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датки на власність (рух</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 xml:space="preserve">ме </w:t>
      </w:r>
      <w:r>
        <w:rPr>
          <w:rFonts w:ascii="Times New Roman" w:hAnsi="Times New Roman" w:cs="Times New Roman"/>
          <w:noProof/>
          <w:sz w:val="28"/>
          <w:szCs w:val="28"/>
          <w:lang w:val="uk-UA"/>
        </w:rPr>
        <w:t>та</w:t>
      </w:r>
      <w:r w:rsidR="0032402C" w:rsidRPr="004F5F1F">
        <w:rPr>
          <w:rFonts w:ascii="Times New Roman" w:hAnsi="Times New Roman" w:cs="Times New Roman"/>
          <w:noProof/>
          <w:sz w:val="28"/>
          <w:szCs w:val="28"/>
          <w:lang w:val="uk-UA"/>
        </w:rPr>
        <w:t xml:space="preserve"> нерух</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ме майн</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 землю), п</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датки з д</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х</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 xml:space="preserve">дів фізичних </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сіб та п</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датки на прибут</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 xml:space="preserve">к підприємств. </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кремим різн</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вид</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 xml:space="preserve">м </w:t>
      </w:r>
      <w:r>
        <w:rPr>
          <w:rFonts w:ascii="Times New Roman" w:hAnsi="Times New Roman" w:cs="Times New Roman"/>
          <w:noProof/>
          <w:sz w:val="28"/>
          <w:szCs w:val="28"/>
          <w:lang w:val="uk-UA"/>
        </w:rPr>
        <w:t xml:space="preserve">серед </w:t>
      </w:r>
      <w:r w:rsidR="0032402C" w:rsidRPr="004F5F1F">
        <w:rPr>
          <w:rFonts w:ascii="Times New Roman" w:hAnsi="Times New Roman" w:cs="Times New Roman"/>
          <w:noProof/>
          <w:sz w:val="28"/>
          <w:szCs w:val="28"/>
          <w:lang w:val="uk-UA"/>
        </w:rPr>
        <w:t>місцев</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г</w:t>
      </w:r>
      <w:r w:rsidR="0032402C">
        <w:rPr>
          <w:rFonts w:ascii="Times New Roman" w:hAnsi="Times New Roman" w:cs="Times New Roman"/>
          <w:noProof/>
          <w:sz w:val="28"/>
          <w:szCs w:val="28"/>
          <w:lang w:val="uk-UA"/>
        </w:rPr>
        <w:t>о о</w:t>
      </w:r>
      <w:r w:rsidR="0032402C" w:rsidRPr="004F5F1F">
        <w:rPr>
          <w:rFonts w:ascii="Times New Roman" w:hAnsi="Times New Roman" w:cs="Times New Roman"/>
          <w:noProof/>
          <w:sz w:val="28"/>
          <w:szCs w:val="28"/>
          <w:lang w:val="uk-UA"/>
        </w:rPr>
        <w:t>п</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 xml:space="preserve">даткування </w:t>
      </w:r>
      <w:r>
        <w:rPr>
          <w:rFonts w:ascii="Times New Roman" w:hAnsi="Times New Roman" w:cs="Times New Roman"/>
          <w:noProof/>
          <w:sz w:val="28"/>
          <w:szCs w:val="28"/>
          <w:lang w:val="uk-UA"/>
        </w:rPr>
        <w:t xml:space="preserve">виступають </w:t>
      </w:r>
      <w:r w:rsidR="0032402C" w:rsidRPr="004F5F1F">
        <w:rPr>
          <w:rFonts w:ascii="Times New Roman" w:hAnsi="Times New Roman" w:cs="Times New Roman"/>
          <w:noProof/>
          <w:sz w:val="28"/>
          <w:szCs w:val="28"/>
          <w:lang w:val="uk-UA"/>
        </w:rPr>
        <w:t>місцеві акцизи на алк</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г</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ль</w:t>
      </w:r>
      <w:r>
        <w:rPr>
          <w:rFonts w:ascii="Times New Roman" w:hAnsi="Times New Roman" w:cs="Times New Roman"/>
          <w:noProof/>
          <w:sz w:val="28"/>
          <w:szCs w:val="28"/>
          <w:lang w:val="uk-UA"/>
        </w:rPr>
        <w:t>ні вироби</w:t>
      </w:r>
      <w:r w:rsidR="0032402C" w:rsidRPr="004F5F1F">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та</w:t>
      </w:r>
      <w:r w:rsidR="0032402C" w:rsidRPr="004F5F1F">
        <w:rPr>
          <w:rFonts w:ascii="Times New Roman" w:hAnsi="Times New Roman" w:cs="Times New Roman"/>
          <w:noProof/>
          <w:sz w:val="28"/>
          <w:szCs w:val="28"/>
          <w:lang w:val="uk-UA"/>
        </w:rPr>
        <w:t xml:space="preserve"> тютюн, </w:t>
      </w:r>
      <w:r>
        <w:rPr>
          <w:rFonts w:ascii="Times New Roman" w:hAnsi="Times New Roman" w:cs="Times New Roman"/>
          <w:noProof/>
          <w:sz w:val="28"/>
          <w:szCs w:val="28"/>
          <w:lang w:val="uk-UA"/>
        </w:rPr>
        <w:t>чи</w:t>
      </w:r>
      <w:r w:rsidR="0032402C">
        <w:rPr>
          <w:rFonts w:ascii="Times New Roman" w:hAnsi="Times New Roman" w:cs="Times New Roman"/>
          <w:noProof/>
          <w:sz w:val="28"/>
          <w:szCs w:val="28"/>
          <w:lang w:val="uk-UA"/>
        </w:rPr>
        <w:t xml:space="preserve"> </w:t>
      </w:r>
      <w:r w:rsidR="0032402C" w:rsidRPr="004F5F1F">
        <w:rPr>
          <w:rFonts w:ascii="Times New Roman" w:hAnsi="Times New Roman" w:cs="Times New Roman"/>
          <w:noProof/>
          <w:sz w:val="28"/>
          <w:szCs w:val="28"/>
          <w:lang w:val="uk-UA"/>
        </w:rPr>
        <w:t>надбавки д</w:t>
      </w:r>
      <w:r w:rsidR="0032402C">
        <w:rPr>
          <w:rFonts w:ascii="Times New Roman" w:hAnsi="Times New Roman" w:cs="Times New Roman"/>
          <w:noProof/>
          <w:sz w:val="28"/>
          <w:szCs w:val="28"/>
          <w:lang w:val="uk-UA"/>
        </w:rPr>
        <w:t xml:space="preserve">о </w:t>
      </w:r>
      <w:r w:rsidR="0032402C" w:rsidRPr="004F5F1F">
        <w:rPr>
          <w:rFonts w:ascii="Times New Roman" w:hAnsi="Times New Roman" w:cs="Times New Roman"/>
          <w:noProof/>
          <w:sz w:val="28"/>
          <w:szCs w:val="28"/>
          <w:lang w:val="uk-UA"/>
        </w:rPr>
        <w:t>загальн</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державних акциз</w:t>
      </w:r>
      <w:r>
        <w:rPr>
          <w:rFonts w:ascii="Times New Roman" w:hAnsi="Times New Roman" w:cs="Times New Roman"/>
          <w:noProof/>
          <w:sz w:val="28"/>
          <w:szCs w:val="28"/>
          <w:lang w:val="uk-UA"/>
        </w:rPr>
        <w:t>ів</w:t>
      </w:r>
      <w:r w:rsidR="0032402C" w:rsidRPr="004F5F1F">
        <w:rPr>
          <w:rFonts w:ascii="Times New Roman" w:hAnsi="Times New Roman" w:cs="Times New Roman"/>
          <w:noProof/>
          <w:sz w:val="28"/>
          <w:szCs w:val="28"/>
          <w:lang w:val="uk-UA"/>
        </w:rPr>
        <w:t>, а так</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ж п</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датки</w:t>
      </w:r>
      <w:r>
        <w:rPr>
          <w:rFonts w:ascii="Times New Roman" w:hAnsi="Times New Roman" w:cs="Times New Roman"/>
          <w:noProof/>
          <w:sz w:val="28"/>
          <w:szCs w:val="28"/>
          <w:lang w:val="uk-UA"/>
        </w:rPr>
        <w:t xml:space="preserve"> на екологію</w:t>
      </w:r>
      <w:r w:rsidR="0032402C" w:rsidRPr="004F5F1F">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 xml:space="preserve">які справляються суб’єктами підприємницької діяльності, функціонування яких </w:t>
      </w:r>
      <w:r w:rsidR="0032402C" w:rsidRPr="004F5F1F">
        <w:rPr>
          <w:rFonts w:ascii="Times New Roman" w:hAnsi="Times New Roman" w:cs="Times New Roman"/>
          <w:noProof/>
          <w:sz w:val="28"/>
          <w:szCs w:val="28"/>
          <w:lang w:val="uk-UA"/>
        </w:rPr>
        <w:t>п</w:t>
      </w:r>
      <w:r w:rsidR="0032402C">
        <w:rPr>
          <w:rFonts w:ascii="Times New Roman" w:hAnsi="Times New Roman" w:cs="Times New Roman"/>
          <w:noProof/>
          <w:sz w:val="28"/>
          <w:szCs w:val="28"/>
          <w:lang w:val="uk-UA"/>
        </w:rPr>
        <w:t>о</w:t>
      </w:r>
      <w:r>
        <w:rPr>
          <w:rFonts w:ascii="Times New Roman" w:hAnsi="Times New Roman" w:cs="Times New Roman"/>
          <w:noProof/>
          <w:sz w:val="28"/>
          <w:szCs w:val="28"/>
          <w:lang w:val="uk-UA"/>
        </w:rPr>
        <w:t>в’язане</w:t>
      </w:r>
      <w:r w:rsidR="0032402C" w:rsidRPr="004F5F1F">
        <w:rPr>
          <w:rFonts w:ascii="Times New Roman" w:hAnsi="Times New Roman" w:cs="Times New Roman"/>
          <w:noProof/>
          <w:sz w:val="28"/>
          <w:szCs w:val="28"/>
          <w:lang w:val="uk-UA"/>
        </w:rPr>
        <w:t xml:space="preserve"> із забрудненням навк</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лишнь</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г</w:t>
      </w:r>
      <w:r w:rsidR="0032402C">
        <w:rPr>
          <w:rFonts w:ascii="Times New Roman" w:hAnsi="Times New Roman" w:cs="Times New Roman"/>
          <w:noProof/>
          <w:sz w:val="28"/>
          <w:szCs w:val="28"/>
          <w:lang w:val="uk-UA"/>
        </w:rPr>
        <w:t xml:space="preserve">о </w:t>
      </w:r>
      <w:r w:rsidR="0032402C" w:rsidRPr="004F5F1F">
        <w:rPr>
          <w:rFonts w:ascii="Times New Roman" w:hAnsi="Times New Roman" w:cs="Times New Roman"/>
          <w:noProof/>
          <w:sz w:val="28"/>
          <w:szCs w:val="28"/>
          <w:lang w:val="uk-UA"/>
        </w:rPr>
        <w:t>прир</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дн</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г</w:t>
      </w:r>
      <w:r w:rsidR="0032402C">
        <w:rPr>
          <w:rFonts w:ascii="Times New Roman" w:hAnsi="Times New Roman" w:cs="Times New Roman"/>
          <w:noProof/>
          <w:sz w:val="28"/>
          <w:szCs w:val="28"/>
          <w:lang w:val="uk-UA"/>
        </w:rPr>
        <w:t xml:space="preserve">о </w:t>
      </w:r>
      <w:r w:rsidR="0032402C" w:rsidRPr="004F5F1F">
        <w:rPr>
          <w:rFonts w:ascii="Times New Roman" w:hAnsi="Times New Roman" w:cs="Times New Roman"/>
          <w:noProof/>
          <w:sz w:val="28"/>
          <w:szCs w:val="28"/>
          <w:lang w:val="uk-UA"/>
        </w:rPr>
        <w:t>серед</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 xml:space="preserve">вища. </w:t>
      </w:r>
      <w:r>
        <w:rPr>
          <w:rFonts w:ascii="Times New Roman" w:hAnsi="Times New Roman" w:cs="Times New Roman"/>
          <w:noProof/>
          <w:sz w:val="28"/>
          <w:szCs w:val="28"/>
          <w:lang w:val="uk-UA"/>
        </w:rPr>
        <w:t>Ці</w:t>
      </w:r>
      <w:r w:rsidR="0032402C" w:rsidRPr="004F5F1F">
        <w:rPr>
          <w:rFonts w:ascii="Times New Roman" w:hAnsi="Times New Roman" w:cs="Times New Roman"/>
          <w:noProof/>
          <w:sz w:val="28"/>
          <w:szCs w:val="28"/>
          <w:lang w:val="uk-UA"/>
        </w:rPr>
        <w:t xml:space="preserve"> п</w:t>
      </w:r>
      <w:r w:rsidR="0032402C">
        <w:rPr>
          <w:rFonts w:ascii="Times New Roman" w:hAnsi="Times New Roman" w:cs="Times New Roman"/>
          <w:noProof/>
          <w:sz w:val="28"/>
          <w:szCs w:val="28"/>
          <w:lang w:val="uk-UA"/>
        </w:rPr>
        <w:t>о</w:t>
      </w:r>
      <w:r>
        <w:rPr>
          <w:rFonts w:ascii="Times New Roman" w:hAnsi="Times New Roman" w:cs="Times New Roman"/>
          <w:noProof/>
          <w:sz w:val="28"/>
          <w:szCs w:val="28"/>
          <w:lang w:val="uk-UA"/>
        </w:rPr>
        <w:t>датки сплачуються у вигляді штрафів за завдані</w:t>
      </w:r>
      <w:r w:rsidR="0032402C" w:rsidRPr="004F5F1F">
        <w:rPr>
          <w:rFonts w:ascii="Times New Roman" w:hAnsi="Times New Roman" w:cs="Times New Roman"/>
          <w:noProof/>
          <w:sz w:val="28"/>
          <w:szCs w:val="28"/>
          <w:lang w:val="uk-UA"/>
        </w:rPr>
        <w:t xml:space="preserve"> збитк</w:t>
      </w:r>
      <w:r>
        <w:rPr>
          <w:rFonts w:ascii="Times New Roman" w:hAnsi="Times New Roman" w:cs="Times New Roman"/>
          <w:noProof/>
          <w:sz w:val="28"/>
          <w:szCs w:val="28"/>
          <w:lang w:val="uk-UA"/>
        </w:rPr>
        <w:t>и</w:t>
      </w:r>
      <w:r w:rsidR="0032402C" w:rsidRPr="004F5F1F">
        <w:rPr>
          <w:rFonts w:ascii="Times New Roman" w:hAnsi="Times New Roman" w:cs="Times New Roman"/>
          <w:noProof/>
          <w:sz w:val="28"/>
          <w:szCs w:val="28"/>
          <w:lang w:val="uk-UA"/>
        </w:rPr>
        <w:t xml:space="preserve"> д</w:t>
      </w:r>
      <w:r w:rsidR="0032402C">
        <w:rPr>
          <w:rFonts w:ascii="Times New Roman" w:hAnsi="Times New Roman" w:cs="Times New Roman"/>
          <w:noProof/>
          <w:sz w:val="28"/>
          <w:szCs w:val="28"/>
          <w:lang w:val="uk-UA"/>
        </w:rPr>
        <w:t>о</w:t>
      </w:r>
      <w:r w:rsidR="0032402C" w:rsidRPr="004F5F1F">
        <w:rPr>
          <w:rFonts w:ascii="Times New Roman" w:hAnsi="Times New Roman" w:cs="Times New Roman"/>
          <w:noProof/>
          <w:sz w:val="28"/>
          <w:szCs w:val="28"/>
          <w:lang w:val="uk-UA"/>
        </w:rPr>
        <w:t>вк</w:t>
      </w:r>
      <w:r>
        <w:rPr>
          <w:rFonts w:ascii="Times New Roman" w:hAnsi="Times New Roman" w:cs="Times New Roman"/>
          <w:noProof/>
          <w:sz w:val="28"/>
          <w:szCs w:val="28"/>
          <w:lang w:val="uk-UA"/>
        </w:rPr>
        <w:t>олишньому середовищу</w:t>
      </w:r>
      <w:r w:rsidR="0032402C" w:rsidRPr="004F5F1F">
        <w:rPr>
          <w:rFonts w:ascii="Times New Roman" w:hAnsi="Times New Roman" w:cs="Times New Roman"/>
          <w:noProof/>
          <w:sz w:val="28"/>
          <w:szCs w:val="28"/>
          <w:lang w:val="uk-UA"/>
        </w:rPr>
        <w:t>.</w:t>
      </w:r>
    </w:p>
    <w:p w:rsidR="0032402C" w:rsidRPr="004F5F1F" w:rsidRDefault="0032402C" w:rsidP="0032402C">
      <w:pPr>
        <w:spacing w:after="0" w:line="360" w:lineRule="auto"/>
        <w:ind w:firstLine="705"/>
        <w:jc w:val="both"/>
        <w:rPr>
          <w:rFonts w:ascii="Times New Roman" w:hAnsi="Times New Roman" w:cs="Times New Roman"/>
          <w:noProof/>
          <w:sz w:val="28"/>
          <w:szCs w:val="28"/>
          <w:lang w:val="uk-UA"/>
        </w:rPr>
      </w:pPr>
      <w:r w:rsidRPr="004F5F1F">
        <w:rPr>
          <w:rFonts w:ascii="Times New Roman" w:hAnsi="Times New Roman" w:cs="Times New Roman"/>
          <w:noProof/>
          <w:sz w:val="28"/>
          <w:szCs w:val="28"/>
          <w:lang w:val="uk-UA"/>
        </w:rPr>
        <w:t xml:space="preserve">2. </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ргани місцев</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г</w:t>
      </w:r>
      <w:r>
        <w:rPr>
          <w:rFonts w:ascii="Times New Roman" w:hAnsi="Times New Roman" w:cs="Times New Roman"/>
          <w:noProof/>
          <w:sz w:val="28"/>
          <w:szCs w:val="28"/>
          <w:lang w:val="uk-UA"/>
        </w:rPr>
        <w:t xml:space="preserve">о </w:t>
      </w:r>
      <w:r w:rsidRPr="004F5F1F">
        <w:rPr>
          <w:rFonts w:ascii="Times New Roman" w:hAnsi="Times New Roman" w:cs="Times New Roman"/>
          <w:noProof/>
          <w:sz w:val="28"/>
          <w:szCs w:val="28"/>
          <w:lang w:val="uk-UA"/>
        </w:rPr>
        <w:t>сам</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врядування наділені правами (відп</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відн</w:t>
      </w:r>
      <w:r>
        <w:rPr>
          <w:rFonts w:ascii="Times New Roman" w:hAnsi="Times New Roman" w:cs="Times New Roman"/>
          <w:noProof/>
          <w:sz w:val="28"/>
          <w:szCs w:val="28"/>
          <w:lang w:val="uk-UA"/>
        </w:rPr>
        <w:t xml:space="preserve">о </w:t>
      </w:r>
      <w:r w:rsidRPr="004F5F1F">
        <w:rPr>
          <w:rFonts w:ascii="Times New Roman" w:hAnsi="Times New Roman" w:cs="Times New Roman"/>
          <w:noProof/>
          <w:sz w:val="28"/>
          <w:szCs w:val="28"/>
          <w:lang w:val="uk-UA"/>
        </w:rPr>
        <w:t>д</w:t>
      </w:r>
      <w:r>
        <w:rPr>
          <w:rFonts w:ascii="Times New Roman" w:hAnsi="Times New Roman" w:cs="Times New Roman"/>
          <w:noProof/>
          <w:sz w:val="28"/>
          <w:szCs w:val="28"/>
          <w:lang w:val="uk-UA"/>
        </w:rPr>
        <w:t xml:space="preserve">о </w:t>
      </w:r>
      <w:r w:rsidRPr="004F5F1F">
        <w:rPr>
          <w:rFonts w:ascii="Times New Roman" w:hAnsi="Times New Roman" w:cs="Times New Roman"/>
          <w:noProof/>
          <w:sz w:val="28"/>
          <w:szCs w:val="28"/>
          <w:lang w:val="uk-UA"/>
        </w:rPr>
        <w:t>Євр</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пейськ</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ї хартії місцев</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г</w:t>
      </w:r>
      <w:r>
        <w:rPr>
          <w:rFonts w:ascii="Times New Roman" w:hAnsi="Times New Roman" w:cs="Times New Roman"/>
          <w:noProof/>
          <w:sz w:val="28"/>
          <w:szCs w:val="28"/>
          <w:lang w:val="uk-UA"/>
        </w:rPr>
        <w:t xml:space="preserve">о </w:t>
      </w:r>
      <w:r w:rsidRPr="004F5F1F">
        <w:rPr>
          <w:rFonts w:ascii="Times New Roman" w:hAnsi="Times New Roman" w:cs="Times New Roman"/>
          <w:noProof/>
          <w:sz w:val="28"/>
          <w:szCs w:val="28"/>
          <w:lang w:val="uk-UA"/>
        </w:rPr>
        <w:t>сам</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 xml:space="preserve">врядування) визначати </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бсяги місцевих п</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датків і зб</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 xml:space="preserve">рів, </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днак в ум</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вах г</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стр</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ї нестачі фінанс</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вих ресурсів на місцях сам</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стійність місцев</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ї влади у сфері місцев</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г</w:t>
      </w:r>
      <w:r>
        <w:rPr>
          <w:rFonts w:ascii="Times New Roman" w:hAnsi="Times New Roman" w:cs="Times New Roman"/>
          <w:noProof/>
          <w:sz w:val="28"/>
          <w:szCs w:val="28"/>
          <w:lang w:val="uk-UA"/>
        </w:rPr>
        <w:t>о о</w:t>
      </w:r>
      <w:r w:rsidRPr="004F5F1F">
        <w:rPr>
          <w:rFonts w:ascii="Times New Roman" w:hAnsi="Times New Roman" w:cs="Times New Roman"/>
          <w:noProof/>
          <w:sz w:val="28"/>
          <w:szCs w:val="28"/>
          <w:lang w:val="uk-UA"/>
        </w:rPr>
        <w:t>п</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даткування м</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же мати непередбачувані наслідки, а т</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му п</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вн</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важення щ</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д</w:t>
      </w:r>
      <w:r>
        <w:rPr>
          <w:rFonts w:ascii="Times New Roman" w:hAnsi="Times New Roman" w:cs="Times New Roman"/>
          <w:noProof/>
          <w:sz w:val="28"/>
          <w:szCs w:val="28"/>
          <w:lang w:val="uk-UA"/>
        </w:rPr>
        <w:t xml:space="preserve">о </w:t>
      </w:r>
      <w:r w:rsidRPr="004F5F1F">
        <w:rPr>
          <w:rFonts w:ascii="Times New Roman" w:hAnsi="Times New Roman" w:cs="Times New Roman"/>
          <w:noProof/>
          <w:sz w:val="28"/>
          <w:szCs w:val="28"/>
          <w:lang w:val="uk-UA"/>
        </w:rPr>
        <w:t>запр</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вадження та адміністрування місцевих п</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датків і зб</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 xml:space="preserve">рів приймаються вищими </w:t>
      </w:r>
      <w:r>
        <w:rPr>
          <w:rFonts w:ascii="Times New Roman" w:hAnsi="Times New Roman" w:cs="Times New Roman"/>
          <w:noProof/>
          <w:sz w:val="28"/>
          <w:szCs w:val="28"/>
          <w:lang w:val="uk-UA"/>
        </w:rPr>
        <w:t>о</w:t>
      </w:r>
      <w:r w:rsidRPr="004F5F1F">
        <w:rPr>
          <w:rFonts w:ascii="Times New Roman" w:hAnsi="Times New Roman" w:cs="Times New Roman"/>
          <w:noProof/>
          <w:sz w:val="28"/>
          <w:szCs w:val="28"/>
          <w:lang w:val="uk-UA"/>
        </w:rPr>
        <w:t>рганами влади, щ</w:t>
      </w:r>
      <w:r>
        <w:rPr>
          <w:rFonts w:ascii="Times New Roman" w:hAnsi="Times New Roman" w:cs="Times New Roman"/>
          <w:noProof/>
          <w:sz w:val="28"/>
          <w:szCs w:val="28"/>
          <w:lang w:val="uk-UA"/>
        </w:rPr>
        <w:t xml:space="preserve">о </w:t>
      </w:r>
      <w:r w:rsidRPr="004F5F1F">
        <w:rPr>
          <w:rFonts w:ascii="Times New Roman" w:hAnsi="Times New Roman" w:cs="Times New Roman"/>
          <w:noProof/>
          <w:sz w:val="28"/>
          <w:szCs w:val="28"/>
          <w:lang w:val="uk-UA"/>
        </w:rPr>
        <w:t>п</w:t>
      </w:r>
      <w:r>
        <w:rPr>
          <w:rFonts w:ascii="Times New Roman" w:hAnsi="Times New Roman" w:cs="Times New Roman"/>
          <w:noProof/>
          <w:sz w:val="28"/>
          <w:szCs w:val="28"/>
          <w:lang w:val="uk-UA"/>
        </w:rPr>
        <w:t xml:space="preserve">о </w:t>
      </w:r>
      <w:r w:rsidRPr="004F5F1F">
        <w:rPr>
          <w:rFonts w:ascii="Times New Roman" w:hAnsi="Times New Roman" w:cs="Times New Roman"/>
          <w:noProof/>
          <w:sz w:val="28"/>
          <w:szCs w:val="28"/>
          <w:lang w:val="uk-UA"/>
        </w:rPr>
        <w:t>суті є централізацією влади.</w:t>
      </w:r>
      <w:r w:rsidR="006A2330">
        <w:rPr>
          <w:rFonts w:ascii="Times New Roman" w:hAnsi="Times New Roman" w:cs="Times New Roman"/>
          <w:noProof/>
          <w:sz w:val="28"/>
          <w:szCs w:val="28"/>
          <w:lang w:val="uk-UA"/>
        </w:rPr>
        <w:t xml:space="preserve"> В даному контексті пропонується наділити органи місцевого самоврядування відповідними повноваженнями.</w:t>
      </w:r>
    </w:p>
    <w:p w:rsidR="0032402C" w:rsidRPr="00EF44A3" w:rsidRDefault="0032402C" w:rsidP="00EF44A3">
      <w:pPr>
        <w:spacing w:after="0" w:line="360" w:lineRule="auto"/>
        <w:ind w:firstLine="705"/>
        <w:jc w:val="both"/>
        <w:rPr>
          <w:rFonts w:ascii="Times New Roman" w:hAnsi="Times New Roman" w:cs="Times New Roman"/>
          <w:noProof/>
          <w:sz w:val="28"/>
          <w:szCs w:val="28"/>
          <w:lang w:val="uk-UA"/>
        </w:rPr>
      </w:pPr>
      <w:r w:rsidRPr="004F5F1F">
        <w:rPr>
          <w:rFonts w:ascii="Times New Roman" w:hAnsi="Times New Roman" w:cs="Times New Roman"/>
          <w:noProof/>
          <w:sz w:val="28"/>
          <w:szCs w:val="28"/>
          <w:lang w:val="uk-UA"/>
        </w:rPr>
        <w:t xml:space="preserve">3. </w:t>
      </w:r>
      <w:r w:rsidR="006A2330">
        <w:rPr>
          <w:rFonts w:ascii="Times New Roman" w:eastAsiaTheme="minorHAnsi" w:hAnsi="Times New Roman" w:cs="Times New Roman"/>
          <w:noProof/>
          <w:sz w:val="28"/>
          <w:szCs w:val="28"/>
          <w:lang w:val="uk-UA"/>
        </w:rPr>
        <w:t>К</w:t>
      </w:r>
      <w:r>
        <w:rPr>
          <w:rFonts w:ascii="Times New Roman" w:eastAsiaTheme="minorHAnsi" w:hAnsi="Times New Roman" w:cs="Times New Roman"/>
          <w:noProof/>
          <w:sz w:val="28"/>
          <w:szCs w:val="28"/>
          <w:lang w:val="uk-UA"/>
        </w:rPr>
        <w:t>лючовим</w:t>
      </w:r>
      <w:r w:rsidRPr="004F5F1F">
        <w:rPr>
          <w:rFonts w:ascii="Times New Roman" w:eastAsiaTheme="minorHAnsi" w:hAnsi="Times New Roman" w:cs="Times New Roman"/>
          <w:noProof/>
          <w:sz w:val="28"/>
          <w:szCs w:val="28"/>
          <w:lang w:val="uk-UA"/>
        </w:rPr>
        <w:t xml:space="preserve"> питанням сь</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г</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д</w:t>
      </w:r>
      <w:r>
        <w:rPr>
          <w:rFonts w:ascii="Times New Roman" w:eastAsiaTheme="minorHAnsi" w:hAnsi="Times New Roman" w:cs="Times New Roman"/>
          <w:noProof/>
          <w:sz w:val="28"/>
          <w:szCs w:val="28"/>
          <w:lang w:val="uk-UA"/>
        </w:rPr>
        <w:t>ні</w:t>
      </w:r>
      <w:r w:rsidRPr="004F5F1F">
        <w:rPr>
          <w:rFonts w:ascii="Times New Roman" w:eastAsiaTheme="minorHAnsi" w:hAnsi="Times New Roman" w:cs="Times New Roman"/>
          <w:noProof/>
          <w:sz w:val="28"/>
          <w:szCs w:val="28"/>
          <w:lang w:val="uk-UA"/>
        </w:rPr>
        <w:t xml:space="preserve"> є визначення к</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 xml:space="preserve">нцепції </w:t>
      </w:r>
      <w:r>
        <w:rPr>
          <w:rFonts w:ascii="Times New Roman" w:eastAsiaTheme="minorHAnsi" w:hAnsi="Times New Roman" w:cs="Times New Roman"/>
          <w:noProof/>
          <w:sz w:val="28"/>
          <w:szCs w:val="28"/>
          <w:lang w:val="uk-UA"/>
        </w:rPr>
        <w:t xml:space="preserve">щодо </w:t>
      </w:r>
      <w:r w:rsidR="006A2330">
        <w:rPr>
          <w:rFonts w:ascii="Times New Roman" w:eastAsiaTheme="minorHAnsi" w:hAnsi="Times New Roman" w:cs="Times New Roman"/>
          <w:noProof/>
          <w:sz w:val="28"/>
          <w:szCs w:val="28"/>
          <w:lang w:val="uk-UA"/>
        </w:rPr>
        <w:t>удоск5оналення</w:t>
      </w:r>
      <w:r w:rsidRPr="004F5F1F">
        <w:rPr>
          <w:rFonts w:ascii="Times New Roman" w:eastAsiaTheme="minorHAnsi" w:hAnsi="Times New Roman" w:cs="Times New Roman"/>
          <w:noProof/>
          <w:sz w:val="28"/>
          <w:szCs w:val="28"/>
          <w:lang w:val="uk-UA"/>
        </w:rPr>
        <w:t xml:space="preserve"> місцев</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г</w:t>
      </w:r>
      <w:r>
        <w:rPr>
          <w:rFonts w:ascii="Times New Roman" w:eastAsiaTheme="minorHAnsi" w:hAnsi="Times New Roman" w:cs="Times New Roman"/>
          <w:noProof/>
          <w:sz w:val="28"/>
          <w:szCs w:val="28"/>
          <w:lang w:val="uk-UA"/>
        </w:rPr>
        <w:t>о о</w:t>
      </w:r>
      <w:r w:rsidRPr="004F5F1F">
        <w:rPr>
          <w:rFonts w:ascii="Times New Roman" w:eastAsiaTheme="minorHAnsi" w:hAnsi="Times New Roman" w:cs="Times New Roman"/>
          <w:noProof/>
          <w:sz w:val="28"/>
          <w:szCs w:val="28"/>
          <w:lang w:val="uk-UA"/>
        </w:rPr>
        <w:t>п</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даткування в</w:t>
      </w:r>
      <w:r w:rsidR="006A2330">
        <w:rPr>
          <w:rFonts w:ascii="Times New Roman" w:eastAsiaTheme="minorHAnsi" w:hAnsi="Times New Roman" w:cs="Times New Roman"/>
          <w:noProof/>
          <w:sz w:val="28"/>
          <w:szCs w:val="28"/>
          <w:lang w:val="uk-UA"/>
        </w:rPr>
        <w:t xml:space="preserve"> частині збільшення кількості місцевих податків і зборів на відповідній території, де є відповідні об’єкти </w:t>
      </w:r>
      <w:r w:rsidR="006A2330">
        <w:rPr>
          <w:rFonts w:ascii="Times New Roman" w:eastAsiaTheme="minorHAnsi" w:hAnsi="Times New Roman" w:cs="Times New Roman"/>
          <w:noProof/>
          <w:sz w:val="28"/>
          <w:szCs w:val="28"/>
          <w:lang w:val="uk-UA"/>
        </w:rPr>
        <w:lastRenderedPageBreak/>
        <w:t>оподаткування.</w:t>
      </w:r>
      <w:r w:rsidRPr="004F5F1F">
        <w:rPr>
          <w:rFonts w:ascii="Times New Roman" w:eastAsiaTheme="minorHAnsi" w:hAnsi="Times New Roman" w:cs="Times New Roman"/>
          <w:noProof/>
          <w:sz w:val="28"/>
          <w:szCs w:val="28"/>
          <w:lang w:val="uk-UA"/>
        </w:rPr>
        <w:t xml:space="preserve"> </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сн</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вн</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ю ідеєю цієї к</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 xml:space="preserve">нцепції </w:t>
      </w:r>
      <w:r>
        <w:rPr>
          <w:rFonts w:ascii="Times New Roman" w:eastAsiaTheme="minorHAnsi" w:hAnsi="Times New Roman" w:cs="Times New Roman"/>
          <w:noProof/>
          <w:sz w:val="28"/>
          <w:szCs w:val="28"/>
          <w:lang w:val="uk-UA"/>
        </w:rPr>
        <w:t>повинно стати</w:t>
      </w:r>
      <w:r w:rsidRPr="004F5F1F">
        <w:rPr>
          <w:rFonts w:ascii="Times New Roman" w:eastAsiaTheme="minorHAnsi" w:hAnsi="Times New Roman" w:cs="Times New Roman"/>
          <w:noProof/>
          <w:sz w:val="28"/>
          <w:szCs w:val="28"/>
          <w:lang w:val="uk-UA"/>
        </w:rPr>
        <w:t xml:space="preserve"> забезпечення </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птимізації місцев</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г</w:t>
      </w:r>
      <w:r>
        <w:rPr>
          <w:rFonts w:ascii="Times New Roman" w:eastAsiaTheme="minorHAnsi" w:hAnsi="Times New Roman" w:cs="Times New Roman"/>
          <w:noProof/>
          <w:sz w:val="28"/>
          <w:szCs w:val="28"/>
          <w:lang w:val="uk-UA"/>
        </w:rPr>
        <w:t>о о</w:t>
      </w:r>
      <w:r w:rsidRPr="004F5F1F">
        <w:rPr>
          <w:rFonts w:ascii="Times New Roman" w:eastAsiaTheme="minorHAnsi" w:hAnsi="Times New Roman" w:cs="Times New Roman"/>
          <w:noProof/>
          <w:sz w:val="28"/>
          <w:szCs w:val="28"/>
          <w:lang w:val="uk-UA"/>
        </w:rPr>
        <w:t>п</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 xml:space="preserve">даткування </w:t>
      </w:r>
      <w:r>
        <w:rPr>
          <w:rFonts w:ascii="Times New Roman" w:eastAsiaTheme="minorHAnsi" w:hAnsi="Times New Roman" w:cs="Times New Roman"/>
          <w:noProof/>
          <w:sz w:val="28"/>
          <w:szCs w:val="28"/>
          <w:lang w:val="uk-UA"/>
        </w:rPr>
        <w:t>і</w:t>
      </w:r>
      <w:r w:rsidRPr="004F5F1F">
        <w:rPr>
          <w:rFonts w:ascii="Times New Roman" w:eastAsiaTheme="minorHAnsi" w:hAnsi="Times New Roman" w:cs="Times New Roman"/>
          <w:noProof/>
          <w:sz w:val="28"/>
          <w:szCs w:val="28"/>
          <w:lang w:val="uk-UA"/>
        </w:rPr>
        <w:t xml:space="preserve"> чинн</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г</w:t>
      </w:r>
      <w:r>
        <w:rPr>
          <w:rFonts w:ascii="Times New Roman" w:eastAsiaTheme="minorHAnsi" w:hAnsi="Times New Roman" w:cs="Times New Roman"/>
          <w:noProof/>
          <w:sz w:val="28"/>
          <w:szCs w:val="28"/>
          <w:lang w:val="uk-UA"/>
        </w:rPr>
        <w:t xml:space="preserve">о </w:t>
      </w:r>
      <w:r w:rsidRPr="004F5F1F">
        <w:rPr>
          <w:rFonts w:ascii="Times New Roman" w:eastAsiaTheme="minorHAnsi" w:hAnsi="Times New Roman" w:cs="Times New Roman"/>
          <w:noProof/>
          <w:sz w:val="28"/>
          <w:szCs w:val="28"/>
          <w:lang w:val="uk-UA"/>
        </w:rPr>
        <w:t>п</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датк</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в</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г</w:t>
      </w:r>
      <w:r>
        <w:rPr>
          <w:rFonts w:ascii="Times New Roman" w:eastAsiaTheme="minorHAnsi" w:hAnsi="Times New Roman" w:cs="Times New Roman"/>
          <w:noProof/>
          <w:sz w:val="28"/>
          <w:szCs w:val="28"/>
          <w:lang w:val="uk-UA"/>
        </w:rPr>
        <w:t xml:space="preserve">о </w:t>
      </w:r>
      <w:r w:rsidRPr="004F5F1F">
        <w:rPr>
          <w:rFonts w:ascii="Times New Roman" w:eastAsiaTheme="minorHAnsi" w:hAnsi="Times New Roman" w:cs="Times New Roman"/>
          <w:noProof/>
          <w:sz w:val="28"/>
          <w:szCs w:val="28"/>
          <w:lang w:val="uk-UA"/>
        </w:rPr>
        <w:t>зак</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н</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давства, р</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 xml:space="preserve">зширення прав </w:t>
      </w:r>
      <w:r w:rsidR="006A2330">
        <w:rPr>
          <w:rFonts w:ascii="Times New Roman" w:eastAsiaTheme="minorHAnsi" w:hAnsi="Times New Roman" w:cs="Times New Roman"/>
          <w:noProof/>
          <w:sz w:val="28"/>
          <w:szCs w:val="28"/>
          <w:lang w:val="uk-UA"/>
        </w:rPr>
        <w:t>місцевого самоврядування</w:t>
      </w:r>
      <w:r w:rsidRPr="004F5F1F">
        <w:rPr>
          <w:rFonts w:ascii="Times New Roman" w:eastAsiaTheme="minorHAnsi" w:hAnsi="Times New Roman" w:cs="Times New Roman"/>
          <w:noProof/>
          <w:sz w:val="28"/>
          <w:szCs w:val="28"/>
          <w:lang w:val="uk-UA"/>
        </w:rPr>
        <w:t xml:space="preserve"> зі стягнення місцевих п</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датків та зб</w:t>
      </w:r>
      <w:r>
        <w:rPr>
          <w:rFonts w:ascii="Times New Roman" w:eastAsiaTheme="minorHAnsi" w:hAnsi="Times New Roman" w:cs="Times New Roman"/>
          <w:noProof/>
          <w:sz w:val="28"/>
          <w:szCs w:val="28"/>
          <w:lang w:val="uk-UA"/>
        </w:rPr>
        <w:t>о</w:t>
      </w:r>
      <w:r w:rsidRPr="004F5F1F">
        <w:rPr>
          <w:rFonts w:ascii="Times New Roman" w:eastAsiaTheme="minorHAnsi" w:hAnsi="Times New Roman" w:cs="Times New Roman"/>
          <w:noProof/>
          <w:sz w:val="28"/>
          <w:szCs w:val="28"/>
          <w:lang w:val="uk-UA"/>
        </w:rPr>
        <w:t>рів</w:t>
      </w:r>
      <w:r>
        <w:rPr>
          <w:rFonts w:ascii="Times New Roman" w:eastAsiaTheme="minorHAnsi" w:hAnsi="Times New Roman" w:cs="Times New Roman"/>
          <w:noProof/>
          <w:sz w:val="28"/>
          <w:szCs w:val="28"/>
          <w:lang w:val="uk-UA"/>
        </w:rPr>
        <w:t>, збалансування місцевих бюджетів</w:t>
      </w:r>
      <w:r w:rsidRPr="004F5F1F">
        <w:rPr>
          <w:rFonts w:ascii="Times New Roman" w:eastAsiaTheme="minorHAnsi" w:hAnsi="Times New Roman" w:cs="Times New Roman"/>
          <w:noProof/>
          <w:sz w:val="28"/>
          <w:szCs w:val="28"/>
          <w:lang w:val="uk-UA"/>
        </w:rPr>
        <w:t xml:space="preserve">. </w:t>
      </w:r>
    </w:p>
    <w:p w:rsidR="0032402C" w:rsidRDefault="0032402C" w:rsidP="00EF44A3">
      <w:pPr>
        <w:autoSpaceDE w:val="0"/>
        <w:autoSpaceDN w:val="0"/>
        <w:adjustRightInd w:val="0"/>
        <w:spacing w:after="0" w:line="360" w:lineRule="auto"/>
        <w:rPr>
          <w:rFonts w:ascii="Times New Roman" w:hAnsi="Times New Roman" w:cs="Times New Roman"/>
          <w:b/>
          <w:sz w:val="28"/>
          <w:szCs w:val="28"/>
          <w:lang w:val="uk-UA"/>
        </w:rPr>
      </w:pPr>
    </w:p>
    <w:p w:rsidR="008224EF" w:rsidRPr="009D7709" w:rsidRDefault="008224EF" w:rsidP="009D7709">
      <w:pPr>
        <w:autoSpaceDE w:val="0"/>
        <w:autoSpaceDN w:val="0"/>
        <w:adjustRightInd w:val="0"/>
        <w:spacing w:after="0" w:line="360" w:lineRule="auto"/>
        <w:ind w:firstLine="708"/>
        <w:jc w:val="center"/>
        <w:rPr>
          <w:rFonts w:ascii="Times New Roman" w:hAnsi="Times New Roman" w:cs="Times New Roman"/>
          <w:b/>
          <w:sz w:val="28"/>
          <w:szCs w:val="28"/>
          <w:lang w:val="uk-UA"/>
        </w:rPr>
      </w:pPr>
      <w:r w:rsidRPr="009D7709">
        <w:rPr>
          <w:rFonts w:ascii="Times New Roman" w:hAnsi="Times New Roman" w:cs="Times New Roman"/>
          <w:b/>
          <w:sz w:val="28"/>
          <w:szCs w:val="28"/>
          <w:lang w:val="uk-UA"/>
        </w:rPr>
        <w:t xml:space="preserve">ВИСНОВКИ </w:t>
      </w:r>
    </w:p>
    <w:p w:rsidR="008224EF" w:rsidRPr="009D7709" w:rsidRDefault="008224EF" w:rsidP="009D7709">
      <w:pPr>
        <w:spacing w:after="0" w:line="360" w:lineRule="auto"/>
        <w:ind w:firstLine="708"/>
        <w:jc w:val="both"/>
        <w:rPr>
          <w:rFonts w:ascii="Times New Roman" w:hAnsi="Times New Roman" w:cs="Times New Roman"/>
          <w:sz w:val="28"/>
          <w:szCs w:val="28"/>
          <w:lang w:val="uk-UA"/>
        </w:rPr>
      </w:pPr>
    </w:p>
    <w:p w:rsidR="008224EF" w:rsidRPr="009D7709" w:rsidRDefault="00EF44A3" w:rsidP="009D770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т</w:t>
      </w:r>
      <w:r w:rsidR="008224EF" w:rsidRPr="009D7709">
        <w:rPr>
          <w:rFonts w:ascii="Times New Roman" w:hAnsi="Times New Roman" w:cs="Times New Roman"/>
          <w:sz w:val="28"/>
          <w:szCs w:val="28"/>
          <w:lang w:val="uk-UA"/>
        </w:rPr>
        <w:t>еоретичн</w:t>
      </w:r>
      <w:r>
        <w:rPr>
          <w:rFonts w:ascii="Times New Roman" w:hAnsi="Times New Roman" w:cs="Times New Roman"/>
          <w:sz w:val="28"/>
          <w:szCs w:val="28"/>
          <w:lang w:val="uk-UA"/>
        </w:rPr>
        <w:t>их</w:t>
      </w:r>
      <w:r w:rsidR="008224EF" w:rsidRPr="009D7709">
        <w:rPr>
          <w:rFonts w:ascii="Times New Roman" w:hAnsi="Times New Roman" w:cs="Times New Roman"/>
          <w:sz w:val="28"/>
          <w:szCs w:val="28"/>
          <w:lang w:val="uk-UA"/>
        </w:rPr>
        <w:t xml:space="preserve"> та організаційно-правов</w:t>
      </w:r>
      <w:r>
        <w:rPr>
          <w:rFonts w:ascii="Times New Roman" w:hAnsi="Times New Roman" w:cs="Times New Roman"/>
          <w:sz w:val="28"/>
          <w:szCs w:val="28"/>
          <w:lang w:val="uk-UA"/>
        </w:rPr>
        <w:t>их засад місцевих податків і зборів,</w:t>
      </w:r>
      <w:r w:rsidR="008224EF" w:rsidRPr="009D7709">
        <w:rPr>
          <w:rFonts w:ascii="Times New Roman" w:hAnsi="Times New Roman" w:cs="Times New Roman"/>
          <w:sz w:val="28"/>
          <w:szCs w:val="28"/>
          <w:lang w:val="uk-UA"/>
        </w:rPr>
        <w:t xml:space="preserve"> їх роль у формуванні власних доходів місцевих бюджетів </w:t>
      </w:r>
      <w:r>
        <w:rPr>
          <w:rFonts w:ascii="Times New Roman" w:hAnsi="Times New Roman" w:cs="Times New Roman"/>
          <w:sz w:val="28"/>
          <w:szCs w:val="28"/>
          <w:lang w:val="uk-UA"/>
        </w:rPr>
        <w:t>дозволило зробити</w:t>
      </w:r>
      <w:r w:rsidR="008224EF" w:rsidRPr="009D7709">
        <w:rPr>
          <w:rFonts w:ascii="Times New Roman" w:hAnsi="Times New Roman" w:cs="Times New Roman"/>
          <w:sz w:val="28"/>
          <w:szCs w:val="28"/>
          <w:lang w:val="uk-UA"/>
        </w:rPr>
        <w:t xml:space="preserve"> наступн</w:t>
      </w:r>
      <w:r>
        <w:rPr>
          <w:rFonts w:ascii="Times New Roman" w:hAnsi="Times New Roman" w:cs="Times New Roman"/>
          <w:sz w:val="28"/>
          <w:szCs w:val="28"/>
          <w:lang w:val="uk-UA"/>
        </w:rPr>
        <w:t>і висновки</w:t>
      </w:r>
      <w:r w:rsidR="008224EF" w:rsidRPr="009D7709">
        <w:rPr>
          <w:rFonts w:ascii="Times New Roman" w:hAnsi="Times New Roman" w:cs="Times New Roman"/>
          <w:sz w:val="28"/>
          <w:szCs w:val="28"/>
          <w:lang w:val="uk-UA"/>
        </w:rPr>
        <w:t>:</w:t>
      </w:r>
    </w:p>
    <w:p w:rsidR="008224EF" w:rsidRPr="009D7709" w:rsidRDefault="008224EF" w:rsidP="009D7709">
      <w:pPr>
        <w:spacing w:after="0" w:line="360" w:lineRule="auto"/>
        <w:ind w:firstLine="708"/>
        <w:jc w:val="both"/>
        <w:rPr>
          <w:rFonts w:ascii="Times New Roman" w:hAnsi="Times New Roman" w:cs="Times New Roman"/>
          <w:sz w:val="28"/>
          <w:szCs w:val="28"/>
          <w:lang w:val="uk-UA"/>
        </w:rPr>
      </w:pPr>
      <w:r w:rsidRPr="009D7709">
        <w:rPr>
          <w:rFonts w:ascii="Times New Roman" w:hAnsi="Times New Roman" w:cs="Times New Roman"/>
          <w:sz w:val="28"/>
          <w:szCs w:val="28"/>
          <w:lang w:val="uk-UA"/>
        </w:rPr>
        <w:t xml:space="preserve">1) Створення економічних умов формування та розвитку територіальних громад передбачає, передусім, створення надійної системи місцевого оподаткування. </w:t>
      </w:r>
      <w:r w:rsidR="00347352">
        <w:rPr>
          <w:rFonts w:ascii="Times New Roman" w:hAnsi="Times New Roman" w:cs="Times New Roman"/>
          <w:sz w:val="28"/>
          <w:szCs w:val="28"/>
          <w:lang w:val="uk-UA"/>
        </w:rPr>
        <w:t>М</w:t>
      </w:r>
      <w:r w:rsidRPr="009D7709">
        <w:rPr>
          <w:rFonts w:ascii="Times New Roman" w:hAnsi="Times New Roman" w:cs="Times New Roman"/>
          <w:sz w:val="28"/>
          <w:szCs w:val="28"/>
          <w:lang w:val="uk-UA"/>
        </w:rPr>
        <w:t xml:space="preserve">ісцеві податки та збори покликані зміцнювати місцеві бюджети, розширювати їхню фінансову автономію. Ефективне використання </w:t>
      </w:r>
      <w:r w:rsidR="00347352">
        <w:rPr>
          <w:rFonts w:ascii="Times New Roman" w:hAnsi="Times New Roman" w:cs="Times New Roman"/>
          <w:sz w:val="28"/>
          <w:szCs w:val="28"/>
          <w:lang w:val="uk-UA"/>
        </w:rPr>
        <w:t>механізмів справляння</w:t>
      </w:r>
      <w:r w:rsidRPr="009D7709">
        <w:rPr>
          <w:rFonts w:ascii="Times New Roman" w:hAnsi="Times New Roman" w:cs="Times New Roman"/>
          <w:sz w:val="28"/>
          <w:szCs w:val="28"/>
          <w:lang w:val="uk-UA"/>
        </w:rPr>
        <w:t xml:space="preserve"> місцевих податків і зборів є важливим </w:t>
      </w:r>
      <w:r w:rsidR="00347352">
        <w:rPr>
          <w:rFonts w:ascii="Times New Roman" w:hAnsi="Times New Roman" w:cs="Times New Roman"/>
          <w:sz w:val="28"/>
          <w:szCs w:val="28"/>
          <w:lang w:val="uk-UA"/>
        </w:rPr>
        <w:t>інструментом</w:t>
      </w:r>
      <w:r w:rsidRPr="009D7709">
        <w:rPr>
          <w:rFonts w:ascii="Times New Roman" w:hAnsi="Times New Roman" w:cs="Times New Roman"/>
          <w:sz w:val="28"/>
          <w:szCs w:val="28"/>
          <w:lang w:val="uk-UA"/>
        </w:rPr>
        <w:t xml:space="preserve"> зміцнення усієї фінансової системи України.</w:t>
      </w:r>
    </w:p>
    <w:p w:rsidR="008224EF" w:rsidRPr="009D7709" w:rsidRDefault="008224EF" w:rsidP="009D7709">
      <w:pPr>
        <w:spacing w:after="0" w:line="360" w:lineRule="auto"/>
        <w:ind w:firstLine="708"/>
        <w:jc w:val="both"/>
        <w:rPr>
          <w:rFonts w:ascii="Times New Roman" w:hAnsi="Times New Roman" w:cs="Times New Roman"/>
          <w:sz w:val="28"/>
          <w:szCs w:val="28"/>
          <w:lang w:val="uk-UA"/>
        </w:rPr>
      </w:pPr>
      <w:r w:rsidRPr="009D7709">
        <w:rPr>
          <w:rFonts w:ascii="Times New Roman" w:hAnsi="Times New Roman" w:cs="Times New Roman"/>
          <w:sz w:val="28"/>
          <w:szCs w:val="28"/>
          <w:lang w:val="uk-UA"/>
        </w:rPr>
        <w:t xml:space="preserve">2) </w:t>
      </w:r>
      <w:r w:rsidR="00347352">
        <w:rPr>
          <w:rFonts w:ascii="Times New Roman" w:hAnsi="Times New Roman" w:cs="Times New Roman"/>
          <w:sz w:val="28"/>
          <w:szCs w:val="28"/>
          <w:lang w:val="uk-UA"/>
        </w:rPr>
        <w:t>Зміст місцевих</w:t>
      </w:r>
      <w:r w:rsidRPr="009D7709">
        <w:rPr>
          <w:rFonts w:ascii="Times New Roman" w:hAnsi="Times New Roman" w:cs="Times New Roman"/>
          <w:sz w:val="28"/>
          <w:szCs w:val="28"/>
          <w:lang w:val="uk-UA"/>
        </w:rPr>
        <w:t xml:space="preserve"> податк</w:t>
      </w:r>
      <w:r w:rsidR="00347352">
        <w:rPr>
          <w:rFonts w:ascii="Times New Roman" w:hAnsi="Times New Roman" w:cs="Times New Roman"/>
          <w:sz w:val="28"/>
          <w:szCs w:val="28"/>
          <w:lang w:val="uk-UA"/>
        </w:rPr>
        <w:t>ів</w:t>
      </w:r>
      <w:r w:rsidRPr="009D7709">
        <w:rPr>
          <w:rFonts w:ascii="Times New Roman" w:hAnsi="Times New Roman" w:cs="Times New Roman"/>
          <w:sz w:val="28"/>
          <w:szCs w:val="28"/>
          <w:lang w:val="uk-UA"/>
        </w:rPr>
        <w:t xml:space="preserve"> </w:t>
      </w:r>
      <w:r w:rsidR="00347352">
        <w:rPr>
          <w:rFonts w:ascii="Times New Roman" w:hAnsi="Times New Roman" w:cs="Times New Roman"/>
          <w:sz w:val="28"/>
          <w:szCs w:val="28"/>
          <w:lang w:val="uk-UA"/>
        </w:rPr>
        <w:t>та</w:t>
      </w:r>
      <w:r w:rsidRPr="009D7709">
        <w:rPr>
          <w:rFonts w:ascii="Times New Roman" w:hAnsi="Times New Roman" w:cs="Times New Roman"/>
          <w:sz w:val="28"/>
          <w:szCs w:val="28"/>
          <w:lang w:val="uk-UA"/>
        </w:rPr>
        <w:t xml:space="preserve"> збор</w:t>
      </w:r>
      <w:r w:rsidR="00347352">
        <w:rPr>
          <w:rFonts w:ascii="Times New Roman" w:hAnsi="Times New Roman" w:cs="Times New Roman"/>
          <w:sz w:val="28"/>
          <w:szCs w:val="28"/>
          <w:lang w:val="uk-UA"/>
        </w:rPr>
        <w:t>ів</w:t>
      </w:r>
      <w:r w:rsidRPr="009D7709">
        <w:rPr>
          <w:rFonts w:ascii="Times New Roman" w:hAnsi="Times New Roman" w:cs="Times New Roman"/>
          <w:sz w:val="28"/>
          <w:szCs w:val="28"/>
          <w:lang w:val="uk-UA"/>
        </w:rPr>
        <w:t xml:space="preserve"> </w:t>
      </w:r>
      <w:r w:rsidR="00347352">
        <w:rPr>
          <w:rFonts w:ascii="Times New Roman" w:hAnsi="Times New Roman" w:cs="Times New Roman"/>
          <w:sz w:val="28"/>
          <w:szCs w:val="28"/>
          <w:lang w:val="uk-UA"/>
        </w:rPr>
        <w:t xml:space="preserve">передбачає їх трактування як </w:t>
      </w:r>
      <w:r w:rsidRPr="009D7709">
        <w:rPr>
          <w:rFonts w:ascii="Times New Roman" w:hAnsi="Times New Roman" w:cs="Times New Roman"/>
          <w:sz w:val="28"/>
          <w:szCs w:val="28"/>
          <w:lang w:val="uk-UA"/>
        </w:rPr>
        <w:t>частин</w:t>
      </w:r>
      <w:r w:rsidR="00347352">
        <w:rPr>
          <w:rFonts w:ascii="Times New Roman" w:hAnsi="Times New Roman" w:cs="Times New Roman"/>
          <w:sz w:val="28"/>
          <w:szCs w:val="28"/>
          <w:lang w:val="uk-UA"/>
        </w:rPr>
        <w:t>у вартості</w:t>
      </w:r>
      <w:r w:rsidRPr="009D7709">
        <w:rPr>
          <w:rFonts w:ascii="Times New Roman" w:hAnsi="Times New Roman" w:cs="Times New Roman"/>
          <w:sz w:val="28"/>
          <w:szCs w:val="28"/>
          <w:lang w:val="uk-UA"/>
        </w:rPr>
        <w:t xml:space="preserve"> </w:t>
      </w:r>
      <w:r w:rsidR="0019342A">
        <w:rPr>
          <w:rFonts w:ascii="Times New Roman" w:hAnsi="Times New Roman" w:cs="Times New Roman"/>
          <w:sz w:val="28"/>
          <w:szCs w:val="28"/>
          <w:lang w:val="uk-UA"/>
        </w:rPr>
        <w:t>ВВП</w:t>
      </w:r>
      <w:r w:rsidRPr="009D7709">
        <w:rPr>
          <w:rFonts w:ascii="Times New Roman" w:hAnsi="Times New Roman" w:cs="Times New Roman"/>
          <w:sz w:val="28"/>
          <w:szCs w:val="28"/>
          <w:lang w:val="uk-UA"/>
        </w:rPr>
        <w:t xml:space="preserve">, </w:t>
      </w:r>
      <w:r w:rsidR="00347352">
        <w:rPr>
          <w:rFonts w:ascii="Times New Roman" w:hAnsi="Times New Roman" w:cs="Times New Roman"/>
          <w:sz w:val="28"/>
          <w:szCs w:val="28"/>
          <w:lang w:val="uk-UA"/>
        </w:rPr>
        <w:t>яка</w:t>
      </w:r>
      <w:r w:rsidRPr="009D7709">
        <w:rPr>
          <w:rFonts w:ascii="Times New Roman" w:hAnsi="Times New Roman" w:cs="Times New Roman"/>
          <w:sz w:val="28"/>
          <w:szCs w:val="28"/>
          <w:lang w:val="uk-UA"/>
        </w:rPr>
        <w:t xml:space="preserve"> вилучається </w:t>
      </w:r>
      <w:r w:rsidR="00347352">
        <w:rPr>
          <w:rFonts w:ascii="Times New Roman" w:hAnsi="Times New Roman" w:cs="Times New Roman"/>
          <w:sz w:val="28"/>
          <w:szCs w:val="28"/>
          <w:lang w:val="uk-UA"/>
        </w:rPr>
        <w:t>місцевим</w:t>
      </w:r>
      <w:r w:rsidRPr="009D7709">
        <w:rPr>
          <w:rFonts w:ascii="Times New Roman" w:hAnsi="Times New Roman" w:cs="Times New Roman"/>
          <w:sz w:val="28"/>
          <w:szCs w:val="28"/>
          <w:lang w:val="uk-UA"/>
        </w:rPr>
        <w:t xml:space="preserve"> самоврядування</w:t>
      </w:r>
      <w:r w:rsidR="00347352">
        <w:rPr>
          <w:rFonts w:ascii="Times New Roman" w:hAnsi="Times New Roman" w:cs="Times New Roman"/>
          <w:sz w:val="28"/>
          <w:szCs w:val="28"/>
          <w:lang w:val="uk-UA"/>
        </w:rPr>
        <w:t>м</w:t>
      </w:r>
      <w:r w:rsidRPr="009D7709">
        <w:rPr>
          <w:rFonts w:ascii="Times New Roman" w:hAnsi="Times New Roman" w:cs="Times New Roman"/>
          <w:sz w:val="28"/>
          <w:szCs w:val="28"/>
          <w:lang w:val="uk-UA"/>
        </w:rPr>
        <w:t xml:space="preserve"> у формі обов’язкових, платежів </w:t>
      </w:r>
      <w:r w:rsidR="00347352">
        <w:rPr>
          <w:rFonts w:ascii="Times New Roman" w:hAnsi="Times New Roman" w:cs="Times New Roman"/>
          <w:sz w:val="28"/>
          <w:szCs w:val="28"/>
          <w:lang w:val="uk-UA"/>
        </w:rPr>
        <w:t xml:space="preserve">з </w:t>
      </w:r>
      <w:r w:rsidRPr="009D7709">
        <w:rPr>
          <w:rFonts w:ascii="Times New Roman" w:hAnsi="Times New Roman" w:cs="Times New Roman"/>
          <w:sz w:val="28"/>
          <w:szCs w:val="28"/>
          <w:lang w:val="uk-UA"/>
        </w:rPr>
        <w:t xml:space="preserve">юридичних і фізичних осіб до </w:t>
      </w:r>
      <w:r w:rsidR="00347352">
        <w:rPr>
          <w:rFonts w:ascii="Times New Roman" w:hAnsi="Times New Roman" w:cs="Times New Roman"/>
          <w:sz w:val="28"/>
          <w:szCs w:val="28"/>
          <w:lang w:val="uk-UA"/>
        </w:rPr>
        <w:t xml:space="preserve">дохідної частини </w:t>
      </w:r>
      <w:r w:rsidRPr="009D7709">
        <w:rPr>
          <w:rFonts w:ascii="Times New Roman" w:hAnsi="Times New Roman" w:cs="Times New Roman"/>
          <w:sz w:val="28"/>
          <w:szCs w:val="28"/>
          <w:lang w:val="uk-UA"/>
        </w:rPr>
        <w:t xml:space="preserve">місцевих бюджетів </w:t>
      </w:r>
      <w:r w:rsidR="00347352">
        <w:rPr>
          <w:rFonts w:ascii="Times New Roman" w:hAnsi="Times New Roman" w:cs="Times New Roman"/>
          <w:sz w:val="28"/>
          <w:szCs w:val="28"/>
          <w:lang w:val="uk-UA"/>
        </w:rPr>
        <w:t>для</w:t>
      </w:r>
      <w:r w:rsidRPr="009D7709">
        <w:rPr>
          <w:rFonts w:ascii="Times New Roman" w:hAnsi="Times New Roman" w:cs="Times New Roman"/>
          <w:sz w:val="28"/>
          <w:szCs w:val="28"/>
          <w:lang w:val="uk-UA"/>
        </w:rPr>
        <w:t xml:space="preserve"> фінансового забезпечення виконання </w:t>
      </w:r>
      <w:r w:rsidR="00347352">
        <w:rPr>
          <w:rFonts w:ascii="Times New Roman" w:hAnsi="Times New Roman" w:cs="Times New Roman"/>
          <w:sz w:val="28"/>
          <w:szCs w:val="28"/>
          <w:lang w:val="uk-UA"/>
        </w:rPr>
        <w:t>цими органами</w:t>
      </w:r>
      <w:r w:rsidRPr="009D7709">
        <w:rPr>
          <w:rFonts w:ascii="Times New Roman" w:hAnsi="Times New Roman" w:cs="Times New Roman"/>
          <w:sz w:val="28"/>
          <w:szCs w:val="28"/>
          <w:lang w:val="uk-UA"/>
        </w:rPr>
        <w:t xml:space="preserve"> своїх функцій </w:t>
      </w:r>
      <w:r w:rsidR="00347352">
        <w:rPr>
          <w:rFonts w:ascii="Times New Roman" w:hAnsi="Times New Roman" w:cs="Times New Roman"/>
          <w:sz w:val="28"/>
          <w:szCs w:val="28"/>
          <w:lang w:val="uk-UA"/>
        </w:rPr>
        <w:t>і</w:t>
      </w:r>
      <w:r w:rsidRPr="009D7709">
        <w:rPr>
          <w:rFonts w:ascii="Times New Roman" w:hAnsi="Times New Roman" w:cs="Times New Roman"/>
          <w:sz w:val="28"/>
          <w:szCs w:val="28"/>
          <w:lang w:val="uk-UA"/>
        </w:rPr>
        <w:t xml:space="preserve"> вирішення соціально-економічних завдань</w:t>
      </w:r>
      <w:r w:rsidR="00347352">
        <w:rPr>
          <w:rFonts w:ascii="Times New Roman" w:hAnsi="Times New Roman" w:cs="Times New Roman"/>
          <w:sz w:val="28"/>
          <w:szCs w:val="28"/>
          <w:lang w:val="uk-UA"/>
        </w:rPr>
        <w:t xml:space="preserve"> місцевого значення</w:t>
      </w:r>
      <w:r w:rsidRPr="009D7709">
        <w:rPr>
          <w:rFonts w:ascii="Times New Roman" w:hAnsi="Times New Roman" w:cs="Times New Roman"/>
          <w:sz w:val="28"/>
          <w:szCs w:val="28"/>
          <w:lang w:val="uk-UA"/>
        </w:rPr>
        <w:t xml:space="preserve">. Наведене у </w:t>
      </w:r>
      <w:r w:rsidR="00347352">
        <w:rPr>
          <w:rFonts w:ascii="Times New Roman" w:hAnsi="Times New Roman" w:cs="Times New Roman"/>
          <w:sz w:val="28"/>
          <w:szCs w:val="28"/>
          <w:lang w:val="uk-UA"/>
        </w:rPr>
        <w:t>даному</w:t>
      </w:r>
      <w:r w:rsidRPr="009D7709">
        <w:rPr>
          <w:rFonts w:ascii="Times New Roman" w:hAnsi="Times New Roman" w:cs="Times New Roman"/>
          <w:sz w:val="28"/>
          <w:szCs w:val="28"/>
          <w:lang w:val="uk-UA"/>
        </w:rPr>
        <w:t xml:space="preserve"> вигляді визначення </w:t>
      </w:r>
      <w:r w:rsidR="00347352">
        <w:rPr>
          <w:rFonts w:ascii="Times New Roman" w:hAnsi="Times New Roman" w:cs="Times New Roman"/>
          <w:sz w:val="28"/>
          <w:szCs w:val="28"/>
          <w:lang w:val="uk-UA"/>
        </w:rPr>
        <w:t xml:space="preserve">змісту </w:t>
      </w:r>
      <w:r w:rsidRPr="009D7709">
        <w:rPr>
          <w:rFonts w:ascii="Times New Roman" w:hAnsi="Times New Roman" w:cs="Times New Roman"/>
          <w:sz w:val="28"/>
          <w:szCs w:val="28"/>
          <w:lang w:val="uk-UA"/>
        </w:rPr>
        <w:t>місцевих податків і зборів поєднує в собі фіскальну і регулюючу спрямованість</w:t>
      </w:r>
      <w:r w:rsidR="00347352">
        <w:rPr>
          <w:rFonts w:ascii="Times New Roman" w:hAnsi="Times New Roman" w:cs="Times New Roman"/>
          <w:sz w:val="28"/>
          <w:szCs w:val="28"/>
          <w:lang w:val="uk-UA"/>
        </w:rPr>
        <w:t xml:space="preserve"> цих</w:t>
      </w:r>
      <w:r w:rsidRPr="009D7709">
        <w:rPr>
          <w:rFonts w:ascii="Times New Roman" w:hAnsi="Times New Roman" w:cs="Times New Roman"/>
          <w:sz w:val="28"/>
          <w:szCs w:val="28"/>
          <w:lang w:val="uk-UA"/>
        </w:rPr>
        <w:t xml:space="preserve"> </w:t>
      </w:r>
      <w:r w:rsidR="00347352">
        <w:rPr>
          <w:rFonts w:ascii="Times New Roman" w:hAnsi="Times New Roman" w:cs="Times New Roman"/>
          <w:sz w:val="28"/>
          <w:szCs w:val="28"/>
          <w:lang w:val="uk-UA"/>
        </w:rPr>
        <w:t>податкових</w:t>
      </w:r>
      <w:r w:rsidRPr="009D7709">
        <w:rPr>
          <w:rFonts w:ascii="Times New Roman" w:hAnsi="Times New Roman" w:cs="Times New Roman"/>
          <w:sz w:val="28"/>
          <w:szCs w:val="28"/>
          <w:lang w:val="uk-UA"/>
        </w:rPr>
        <w:t xml:space="preserve"> платежів.</w:t>
      </w:r>
    </w:p>
    <w:p w:rsidR="008224EF" w:rsidRPr="009D7709" w:rsidRDefault="008224EF" w:rsidP="009D7709">
      <w:pPr>
        <w:spacing w:after="0" w:line="360" w:lineRule="auto"/>
        <w:ind w:firstLine="705"/>
        <w:jc w:val="both"/>
        <w:rPr>
          <w:rFonts w:ascii="Times New Roman" w:hAnsi="Times New Roman" w:cs="Times New Roman"/>
          <w:sz w:val="28"/>
          <w:szCs w:val="28"/>
          <w:lang w:val="uk-UA"/>
        </w:rPr>
      </w:pPr>
      <w:r w:rsidRPr="009D7709">
        <w:rPr>
          <w:rFonts w:ascii="Times New Roman" w:hAnsi="Times New Roman" w:cs="Times New Roman"/>
          <w:sz w:val="28"/>
          <w:szCs w:val="28"/>
          <w:lang w:val="uk-UA"/>
        </w:rPr>
        <w:t xml:space="preserve">3) Місцеві податки і збори є важливою і необхідною ланкою податкових відносин, які виникають у суспільстві між державою, органами місцевого самоврядування та їх платниками вони виступають головним знаряддям реалізації державної регіональної політики. </w:t>
      </w:r>
      <w:r w:rsidR="005B44BE">
        <w:rPr>
          <w:rFonts w:ascii="Times New Roman" w:hAnsi="Times New Roman" w:cs="Times New Roman"/>
          <w:sz w:val="28"/>
          <w:szCs w:val="28"/>
          <w:lang w:val="uk-UA"/>
        </w:rPr>
        <w:t>До складу місцевих податків і зборів відносять: податок на майно, єдиний податок, туристичний збір та збір за місця паркування транспортних засобів.</w:t>
      </w:r>
    </w:p>
    <w:p w:rsidR="00D0067C" w:rsidRDefault="00D0067C" w:rsidP="00D0067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Практик</w:t>
      </w:r>
      <w:r w:rsidR="00347352">
        <w:rPr>
          <w:rFonts w:ascii="Times New Roman" w:hAnsi="Times New Roman" w:cs="Times New Roman"/>
          <w:sz w:val="28"/>
          <w:szCs w:val="28"/>
          <w:lang w:val="uk-UA"/>
        </w:rPr>
        <w:t>а</w:t>
      </w:r>
      <w:r>
        <w:rPr>
          <w:rFonts w:ascii="Times New Roman" w:hAnsi="Times New Roman" w:cs="Times New Roman"/>
          <w:sz w:val="28"/>
          <w:szCs w:val="28"/>
          <w:lang w:val="uk-UA"/>
        </w:rPr>
        <w:t xml:space="preserve"> надходжен</w:t>
      </w:r>
      <w:r w:rsidR="00347352">
        <w:rPr>
          <w:rFonts w:ascii="Times New Roman" w:hAnsi="Times New Roman" w:cs="Times New Roman"/>
          <w:sz w:val="28"/>
          <w:szCs w:val="28"/>
          <w:lang w:val="uk-UA"/>
        </w:rPr>
        <w:t>ня</w:t>
      </w:r>
      <w:r>
        <w:rPr>
          <w:rFonts w:ascii="Times New Roman" w:hAnsi="Times New Roman" w:cs="Times New Roman"/>
          <w:sz w:val="28"/>
          <w:szCs w:val="28"/>
          <w:lang w:val="uk-UA"/>
        </w:rPr>
        <w:t xml:space="preserve"> місцевих податків і зборів до місцевих бюджетів України нами розглянут</w:t>
      </w:r>
      <w:r w:rsidR="00347352">
        <w:rPr>
          <w:rFonts w:ascii="Times New Roman" w:hAnsi="Times New Roman" w:cs="Times New Roman"/>
          <w:sz w:val="28"/>
          <w:szCs w:val="28"/>
          <w:lang w:val="uk-UA"/>
        </w:rPr>
        <w:t>а</w:t>
      </w:r>
      <w:r>
        <w:rPr>
          <w:rFonts w:ascii="Times New Roman" w:hAnsi="Times New Roman" w:cs="Times New Roman"/>
          <w:sz w:val="28"/>
          <w:szCs w:val="28"/>
          <w:lang w:val="uk-UA"/>
        </w:rPr>
        <w:t xml:space="preserve"> з позиції </w:t>
      </w:r>
      <w:r w:rsidR="00347352">
        <w:rPr>
          <w:rFonts w:ascii="Times New Roman" w:hAnsi="Times New Roman" w:cs="Times New Roman"/>
          <w:sz w:val="28"/>
          <w:szCs w:val="28"/>
          <w:lang w:val="uk-UA"/>
        </w:rPr>
        <w:t>формування</w:t>
      </w:r>
      <w:r>
        <w:rPr>
          <w:rFonts w:ascii="Times New Roman" w:hAnsi="Times New Roman" w:cs="Times New Roman"/>
          <w:sz w:val="28"/>
          <w:szCs w:val="28"/>
          <w:lang w:val="uk-UA"/>
        </w:rPr>
        <w:t xml:space="preserve"> місцевих бюджетів України загалом та бюджету Тернопільської міської територіальної громади </w:t>
      </w:r>
      <w:r w:rsidR="00347352">
        <w:rPr>
          <w:rFonts w:ascii="Times New Roman" w:hAnsi="Times New Roman" w:cs="Times New Roman"/>
          <w:sz w:val="28"/>
          <w:szCs w:val="28"/>
          <w:lang w:val="uk-UA"/>
        </w:rPr>
        <w:t>в частині</w:t>
      </w:r>
      <w:r>
        <w:rPr>
          <w:rFonts w:ascii="Times New Roman" w:hAnsi="Times New Roman" w:cs="Times New Roman"/>
          <w:sz w:val="28"/>
          <w:szCs w:val="28"/>
          <w:lang w:val="uk-UA"/>
        </w:rPr>
        <w:t xml:space="preserve"> окремих вид</w:t>
      </w:r>
      <w:r w:rsidR="00347352">
        <w:rPr>
          <w:rFonts w:ascii="Times New Roman" w:hAnsi="Times New Roman" w:cs="Times New Roman"/>
          <w:sz w:val="28"/>
          <w:szCs w:val="28"/>
          <w:lang w:val="uk-UA"/>
        </w:rPr>
        <w:t>ів місцевих податків і зборів. Зокрема</w:t>
      </w:r>
      <w:r>
        <w:rPr>
          <w:rFonts w:ascii="Times New Roman" w:hAnsi="Times New Roman" w:cs="Times New Roman"/>
          <w:sz w:val="28"/>
          <w:szCs w:val="28"/>
          <w:lang w:val="uk-UA"/>
        </w:rPr>
        <w:t xml:space="preserve">, динаміка надходжень місцевих податків і зборів до місцевих бюджетів України </w:t>
      </w:r>
      <w:r w:rsidR="00347352">
        <w:rPr>
          <w:rFonts w:ascii="Times New Roman" w:hAnsi="Times New Roman" w:cs="Times New Roman"/>
          <w:sz w:val="28"/>
          <w:szCs w:val="28"/>
          <w:lang w:val="uk-UA"/>
        </w:rPr>
        <w:t>у</w:t>
      </w:r>
      <w:r>
        <w:rPr>
          <w:rFonts w:ascii="Times New Roman" w:hAnsi="Times New Roman" w:cs="Times New Roman"/>
          <w:sz w:val="28"/>
          <w:szCs w:val="28"/>
          <w:lang w:val="uk-UA"/>
        </w:rPr>
        <w:t xml:space="preserve"> період 2017-2021 рок</w:t>
      </w:r>
      <w:r w:rsidR="00347352">
        <w:rPr>
          <w:rFonts w:ascii="Times New Roman" w:hAnsi="Times New Roman" w:cs="Times New Roman"/>
          <w:sz w:val="28"/>
          <w:szCs w:val="28"/>
          <w:lang w:val="uk-UA"/>
        </w:rPr>
        <w:t>ів</w:t>
      </w:r>
      <w:r>
        <w:rPr>
          <w:rFonts w:ascii="Times New Roman" w:hAnsi="Times New Roman" w:cs="Times New Roman"/>
          <w:sz w:val="28"/>
          <w:szCs w:val="28"/>
          <w:lang w:val="uk-UA"/>
        </w:rPr>
        <w:t xml:space="preserve"> характеризується зростаючими у часі показниками на 37,4 млрд. грн. (з 52,5 млрд. грн. до 89,9 млрд. грн.) Їх питома вага у структурі доходів місцевих бюджетів у 2021 році становила 15,48 %, а у структурі податкових надходжень – 25,93 %. Серед місцевих податків і зборів саме податки становлять більше 99 %, які представлені єдиним податком та податком на майно, а місцеві збори займають 0,41 % і є представлені збором за місця паркування транспортних засобів та туристичним збором.</w:t>
      </w:r>
    </w:p>
    <w:p w:rsidR="00D0067C" w:rsidRDefault="00D0067C" w:rsidP="00D0067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Найбільшим за обсягом надходжень до місцевих бюджетів є єдиний податок, який становить близько 52 % усіх місцевих податків і зборів загалом. Динаміка абсолютних значень цього податку за останні 5 років зросла на 22,89 млрд. грн. (з 23,39 млрд. грн. до 46,28 млрд. грн.). У складі даного податку більше 75 % займає податок, сплачений фізичними особами. Податок на майно, до складу якого включено: плату за землю, транспортний податок та податок на нерухоме майно, відмінне від земельної ділянки, складає 48 % усіх місцевих податків і зборів. Динаміка надходження цього платежу має тенденцію до зростання і за 2017-2021 роки цей показник зріс на 14,19 млрд. грн. і становив у 2021 році 43,24 млрд. грн. У структурі податку на майно плата за землю складає більше 80 %.</w:t>
      </w:r>
    </w:p>
    <w:p w:rsidR="00D0067C" w:rsidRDefault="00D0067C" w:rsidP="00D0067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Щодо місцевих зборів, то тут перевага надається туристичному збору, який у 2021 році становив більше 65 % усіх місцевих зборів, левову частку якого сплачують юридичні особи. Абсолютні показники надходження туристичного збору мають позитивну тенденцію і характеризуються зростанням за період 2017-2021 років на 173,77 млн. грн., у 2021 році обсяг туристичного збору становив 243,97 млн. грн., що у два рази більше за обсяги надходження збору за паркування транспортних засобів (127,03 млн. грн.).</w:t>
      </w:r>
    </w:p>
    <w:p w:rsidR="00D0067C" w:rsidRDefault="00D0067C" w:rsidP="00D0067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Розглядаючи питання мобілізації місцевих податків і зборів до бюджету Тернопільської ТГ слід відмітити, що основні тенденції щодо наповнення місцевого бюджету зберігаються такими як і до місцевих бюджетів України загалом. Динаміка надходжень місцевих податків і зборів до бюджету Тернопільської міської ТГ має зростаючу в часі тенденцію. Так за період 2019-2021 років ці показники зросли на 118,2 млн. грн. (з 391,3 млн. грн. до 509,5 млн. грн.). У складі місцевих податків і зборів до бюджету Тернопільської міської ТГ найбільшу частку займає єдиний податок, питома вага якого становить більше 66 %, податок на майно займає 33 %.</w:t>
      </w:r>
    </w:p>
    <w:p w:rsidR="00D0067C" w:rsidRDefault="00D0067C" w:rsidP="00D0067C">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Якщо порівняти обсяги надходження місцевих зборів до місцевих бюджетів України загалом і до бюджету Тернопільської міської ТГ, то можна побачити відмінність, яка полягає у тому, що перевага у надходженнях збору за місця паркування транспортних засобів є у бюджеті ТМТГ на противагу надходженню туристичного збору у співвідношенні 1:6, тоді як у складі місцевих зборів, мобілізованих до місцевих бюджетів України, навпаки.</w:t>
      </w:r>
    </w:p>
    <w:p w:rsidR="008224EF" w:rsidRPr="009D7709" w:rsidRDefault="008224EF" w:rsidP="009D7709">
      <w:pPr>
        <w:spacing w:after="0" w:line="360" w:lineRule="auto"/>
        <w:ind w:firstLine="705"/>
        <w:jc w:val="both"/>
        <w:rPr>
          <w:rFonts w:ascii="Times New Roman" w:hAnsi="Times New Roman" w:cs="Times New Roman"/>
          <w:sz w:val="28"/>
          <w:szCs w:val="28"/>
          <w:lang w:val="uk-UA"/>
        </w:rPr>
      </w:pPr>
      <w:r w:rsidRPr="009D7709">
        <w:rPr>
          <w:rFonts w:ascii="Times New Roman" w:hAnsi="Times New Roman" w:cs="Times New Roman"/>
          <w:sz w:val="28"/>
          <w:szCs w:val="28"/>
          <w:lang w:val="uk-UA"/>
        </w:rPr>
        <w:t>Розглянувши світовий досвід справляння місцевих податків і зборів ми дійшли наступних висновків:</w:t>
      </w:r>
    </w:p>
    <w:p w:rsidR="008224EF" w:rsidRPr="009D7709" w:rsidRDefault="008224EF" w:rsidP="009D7709">
      <w:pPr>
        <w:spacing w:after="0" w:line="360" w:lineRule="auto"/>
        <w:ind w:firstLine="705"/>
        <w:jc w:val="both"/>
        <w:rPr>
          <w:rFonts w:ascii="Times New Roman" w:hAnsi="Times New Roman" w:cs="Times New Roman"/>
          <w:sz w:val="28"/>
          <w:szCs w:val="28"/>
          <w:lang w:val="uk-UA"/>
        </w:rPr>
      </w:pPr>
      <w:r w:rsidRPr="009D7709">
        <w:rPr>
          <w:rFonts w:ascii="Times New Roman" w:hAnsi="Times New Roman" w:cs="Times New Roman"/>
          <w:sz w:val="28"/>
          <w:szCs w:val="28"/>
          <w:lang w:val="uk-UA"/>
        </w:rPr>
        <w:t>1. Світовий досвід місцевого оподаткування свідчить про значну кількість місцевих податків і зборів, які справляються на відповідній території. Як правило, це податки на власність (рухоме і нерухоме майно, землю), податки з доходів фізичних осіб та податки на прибуток підприємств. Окремим різновидом місцевого оподаткування є місцеві акцизи на алкоголь і тютюн, або надбавки до загальнодержавних акцизних податків, а також екологічні податки, пов’язані із забрудненням навколишнього природного середовища і платниками яких є як фізичні, так і юридичні особи. Дані податки сплачуються, в основному, у вигляді штрафів за завдання збитків довкіллю.</w:t>
      </w:r>
    </w:p>
    <w:p w:rsidR="008224EF" w:rsidRPr="009D7709" w:rsidRDefault="008224EF" w:rsidP="009D7709">
      <w:pPr>
        <w:spacing w:after="0" w:line="360" w:lineRule="auto"/>
        <w:ind w:firstLine="705"/>
        <w:jc w:val="both"/>
        <w:rPr>
          <w:rFonts w:ascii="Times New Roman" w:hAnsi="Times New Roman" w:cs="Times New Roman"/>
          <w:sz w:val="28"/>
          <w:szCs w:val="28"/>
          <w:lang w:val="uk-UA"/>
        </w:rPr>
      </w:pPr>
      <w:r w:rsidRPr="009D7709">
        <w:rPr>
          <w:rFonts w:ascii="Times New Roman" w:hAnsi="Times New Roman" w:cs="Times New Roman"/>
          <w:sz w:val="28"/>
          <w:szCs w:val="28"/>
          <w:lang w:val="uk-UA"/>
        </w:rPr>
        <w:t xml:space="preserve">2. Органи місцевого самоврядування наділені правами (відповідно до Європейської хартії місцевого самоврядування) визначати обсяги місцевих податків і зборів, однак в умовах гострої нестачі фінансових ресурсів на </w:t>
      </w:r>
      <w:r w:rsidRPr="009D7709">
        <w:rPr>
          <w:rFonts w:ascii="Times New Roman" w:hAnsi="Times New Roman" w:cs="Times New Roman"/>
          <w:sz w:val="28"/>
          <w:szCs w:val="28"/>
          <w:lang w:val="uk-UA"/>
        </w:rPr>
        <w:lastRenderedPageBreak/>
        <w:t>місцях самостійність місцевої влади у сфері місцевого оподаткування може мати непередбачувані наслідки, а тому повноваження щодо запровадження та адміністрування місцевих податків і зборів приймаються вищими органами влади, що по суті є централізацією влади.</w:t>
      </w:r>
    </w:p>
    <w:p w:rsidR="00A24FAE" w:rsidRDefault="008224EF" w:rsidP="00A24FAE">
      <w:pPr>
        <w:spacing w:after="0" w:line="360" w:lineRule="auto"/>
        <w:ind w:firstLine="705"/>
        <w:jc w:val="both"/>
        <w:rPr>
          <w:rFonts w:ascii="Times New Roman" w:hAnsi="Times New Roman" w:cs="Times New Roman"/>
          <w:noProof/>
          <w:sz w:val="28"/>
          <w:szCs w:val="28"/>
          <w:lang w:val="uk-UA"/>
        </w:rPr>
      </w:pPr>
      <w:r w:rsidRPr="009D7709">
        <w:rPr>
          <w:rFonts w:ascii="Times New Roman" w:hAnsi="Times New Roman" w:cs="Times New Roman"/>
          <w:sz w:val="28"/>
          <w:szCs w:val="28"/>
          <w:lang w:val="uk-UA"/>
        </w:rPr>
        <w:t xml:space="preserve">3. </w:t>
      </w:r>
      <w:r w:rsidR="00347352">
        <w:rPr>
          <w:rFonts w:ascii="Times New Roman" w:eastAsiaTheme="minorHAnsi" w:hAnsi="Times New Roman" w:cs="Times New Roman"/>
          <w:noProof/>
          <w:sz w:val="28"/>
          <w:szCs w:val="28"/>
          <w:lang w:val="uk-UA"/>
        </w:rPr>
        <w:t>Ключовим</w:t>
      </w:r>
      <w:r w:rsidR="00347352" w:rsidRPr="004F5F1F">
        <w:rPr>
          <w:rFonts w:ascii="Times New Roman" w:eastAsiaTheme="minorHAnsi" w:hAnsi="Times New Roman" w:cs="Times New Roman"/>
          <w:noProof/>
          <w:sz w:val="28"/>
          <w:szCs w:val="28"/>
          <w:lang w:val="uk-UA"/>
        </w:rPr>
        <w:t xml:space="preserve"> питанням сь</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г</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д</w:t>
      </w:r>
      <w:r w:rsidR="00347352">
        <w:rPr>
          <w:rFonts w:ascii="Times New Roman" w:eastAsiaTheme="minorHAnsi" w:hAnsi="Times New Roman" w:cs="Times New Roman"/>
          <w:noProof/>
          <w:sz w:val="28"/>
          <w:szCs w:val="28"/>
          <w:lang w:val="uk-UA"/>
        </w:rPr>
        <w:t>ні</w:t>
      </w:r>
      <w:r w:rsidR="00347352" w:rsidRPr="004F5F1F">
        <w:rPr>
          <w:rFonts w:ascii="Times New Roman" w:eastAsiaTheme="minorHAnsi" w:hAnsi="Times New Roman" w:cs="Times New Roman"/>
          <w:noProof/>
          <w:sz w:val="28"/>
          <w:szCs w:val="28"/>
          <w:lang w:val="uk-UA"/>
        </w:rPr>
        <w:t xml:space="preserve"> є визначення к</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 xml:space="preserve">нцепції </w:t>
      </w:r>
      <w:r w:rsidR="00347352">
        <w:rPr>
          <w:rFonts w:ascii="Times New Roman" w:eastAsiaTheme="minorHAnsi" w:hAnsi="Times New Roman" w:cs="Times New Roman"/>
          <w:noProof/>
          <w:sz w:val="28"/>
          <w:szCs w:val="28"/>
          <w:lang w:val="uk-UA"/>
        </w:rPr>
        <w:t>щодо удоск5оналення</w:t>
      </w:r>
      <w:r w:rsidR="00347352" w:rsidRPr="004F5F1F">
        <w:rPr>
          <w:rFonts w:ascii="Times New Roman" w:eastAsiaTheme="minorHAnsi" w:hAnsi="Times New Roman" w:cs="Times New Roman"/>
          <w:noProof/>
          <w:sz w:val="28"/>
          <w:szCs w:val="28"/>
          <w:lang w:val="uk-UA"/>
        </w:rPr>
        <w:t xml:space="preserve"> місцев</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г</w:t>
      </w:r>
      <w:r w:rsidR="00347352">
        <w:rPr>
          <w:rFonts w:ascii="Times New Roman" w:eastAsiaTheme="minorHAnsi" w:hAnsi="Times New Roman" w:cs="Times New Roman"/>
          <w:noProof/>
          <w:sz w:val="28"/>
          <w:szCs w:val="28"/>
          <w:lang w:val="uk-UA"/>
        </w:rPr>
        <w:t>о о</w:t>
      </w:r>
      <w:r w:rsidR="00347352" w:rsidRPr="004F5F1F">
        <w:rPr>
          <w:rFonts w:ascii="Times New Roman" w:eastAsiaTheme="minorHAnsi" w:hAnsi="Times New Roman" w:cs="Times New Roman"/>
          <w:noProof/>
          <w:sz w:val="28"/>
          <w:szCs w:val="28"/>
          <w:lang w:val="uk-UA"/>
        </w:rPr>
        <w:t>п</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даткування в</w:t>
      </w:r>
      <w:r w:rsidR="00347352">
        <w:rPr>
          <w:rFonts w:ascii="Times New Roman" w:eastAsiaTheme="minorHAnsi" w:hAnsi="Times New Roman" w:cs="Times New Roman"/>
          <w:noProof/>
          <w:sz w:val="28"/>
          <w:szCs w:val="28"/>
          <w:lang w:val="uk-UA"/>
        </w:rPr>
        <w:t xml:space="preserve"> частині збільшення кількості місцевих податків і зборів на відповідній території, де є відповідні об’єкти оподаткування.</w:t>
      </w:r>
      <w:r w:rsidR="00347352" w:rsidRPr="004F5F1F">
        <w:rPr>
          <w:rFonts w:ascii="Times New Roman" w:eastAsiaTheme="minorHAnsi" w:hAnsi="Times New Roman" w:cs="Times New Roman"/>
          <w:noProof/>
          <w:sz w:val="28"/>
          <w:szCs w:val="28"/>
          <w:lang w:val="uk-UA"/>
        </w:rPr>
        <w:t xml:space="preserve"> </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сн</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вн</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ю ідеєю цієї к</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 xml:space="preserve">нцепції </w:t>
      </w:r>
      <w:r w:rsidR="00347352">
        <w:rPr>
          <w:rFonts w:ascii="Times New Roman" w:eastAsiaTheme="minorHAnsi" w:hAnsi="Times New Roman" w:cs="Times New Roman"/>
          <w:noProof/>
          <w:sz w:val="28"/>
          <w:szCs w:val="28"/>
          <w:lang w:val="uk-UA"/>
        </w:rPr>
        <w:t>повинно стати</w:t>
      </w:r>
      <w:r w:rsidR="00347352" w:rsidRPr="004F5F1F">
        <w:rPr>
          <w:rFonts w:ascii="Times New Roman" w:eastAsiaTheme="minorHAnsi" w:hAnsi="Times New Roman" w:cs="Times New Roman"/>
          <w:noProof/>
          <w:sz w:val="28"/>
          <w:szCs w:val="28"/>
          <w:lang w:val="uk-UA"/>
        </w:rPr>
        <w:t xml:space="preserve"> забезпечення </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птимізації місцев</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г</w:t>
      </w:r>
      <w:r w:rsidR="00347352">
        <w:rPr>
          <w:rFonts w:ascii="Times New Roman" w:eastAsiaTheme="minorHAnsi" w:hAnsi="Times New Roman" w:cs="Times New Roman"/>
          <w:noProof/>
          <w:sz w:val="28"/>
          <w:szCs w:val="28"/>
          <w:lang w:val="uk-UA"/>
        </w:rPr>
        <w:t>о о</w:t>
      </w:r>
      <w:r w:rsidR="00347352" w:rsidRPr="004F5F1F">
        <w:rPr>
          <w:rFonts w:ascii="Times New Roman" w:eastAsiaTheme="minorHAnsi" w:hAnsi="Times New Roman" w:cs="Times New Roman"/>
          <w:noProof/>
          <w:sz w:val="28"/>
          <w:szCs w:val="28"/>
          <w:lang w:val="uk-UA"/>
        </w:rPr>
        <w:t>п</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 xml:space="preserve">даткування </w:t>
      </w:r>
      <w:r w:rsidR="00347352">
        <w:rPr>
          <w:rFonts w:ascii="Times New Roman" w:eastAsiaTheme="minorHAnsi" w:hAnsi="Times New Roman" w:cs="Times New Roman"/>
          <w:noProof/>
          <w:sz w:val="28"/>
          <w:szCs w:val="28"/>
          <w:lang w:val="uk-UA"/>
        </w:rPr>
        <w:t>і</w:t>
      </w:r>
      <w:r w:rsidR="00347352" w:rsidRPr="004F5F1F">
        <w:rPr>
          <w:rFonts w:ascii="Times New Roman" w:eastAsiaTheme="minorHAnsi" w:hAnsi="Times New Roman" w:cs="Times New Roman"/>
          <w:noProof/>
          <w:sz w:val="28"/>
          <w:szCs w:val="28"/>
          <w:lang w:val="uk-UA"/>
        </w:rPr>
        <w:t xml:space="preserve"> чинн</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г</w:t>
      </w:r>
      <w:r w:rsidR="00347352">
        <w:rPr>
          <w:rFonts w:ascii="Times New Roman" w:eastAsiaTheme="minorHAnsi" w:hAnsi="Times New Roman" w:cs="Times New Roman"/>
          <w:noProof/>
          <w:sz w:val="28"/>
          <w:szCs w:val="28"/>
          <w:lang w:val="uk-UA"/>
        </w:rPr>
        <w:t xml:space="preserve">о </w:t>
      </w:r>
      <w:r w:rsidR="00347352" w:rsidRPr="004F5F1F">
        <w:rPr>
          <w:rFonts w:ascii="Times New Roman" w:eastAsiaTheme="minorHAnsi" w:hAnsi="Times New Roman" w:cs="Times New Roman"/>
          <w:noProof/>
          <w:sz w:val="28"/>
          <w:szCs w:val="28"/>
          <w:lang w:val="uk-UA"/>
        </w:rPr>
        <w:t>п</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датк</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в</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г</w:t>
      </w:r>
      <w:r w:rsidR="00347352">
        <w:rPr>
          <w:rFonts w:ascii="Times New Roman" w:eastAsiaTheme="minorHAnsi" w:hAnsi="Times New Roman" w:cs="Times New Roman"/>
          <w:noProof/>
          <w:sz w:val="28"/>
          <w:szCs w:val="28"/>
          <w:lang w:val="uk-UA"/>
        </w:rPr>
        <w:t xml:space="preserve">о </w:t>
      </w:r>
      <w:r w:rsidR="00347352" w:rsidRPr="004F5F1F">
        <w:rPr>
          <w:rFonts w:ascii="Times New Roman" w:eastAsiaTheme="minorHAnsi" w:hAnsi="Times New Roman" w:cs="Times New Roman"/>
          <w:noProof/>
          <w:sz w:val="28"/>
          <w:szCs w:val="28"/>
          <w:lang w:val="uk-UA"/>
        </w:rPr>
        <w:t>зак</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н</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давства, р</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 xml:space="preserve">зширення прав </w:t>
      </w:r>
      <w:r w:rsidR="00347352">
        <w:rPr>
          <w:rFonts w:ascii="Times New Roman" w:eastAsiaTheme="minorHAnsi" w:hAnsi="Times New Roman" w:cs="Times New Roman"/>
          <w:noProof/>
          <w:sz w:val="28"/>
          <w:szCs w:val="28"/>
          <w:lang w:val="uk-UA"/>
        </w:rPr>
        <w:t>місцевого самоврядування</w:t>
      </w:r>
      <w:r w:rsidR="00347352" w:rsidRPr="004F5F1F">
        <w:rPr>
          <w:rFonts w:ascii="Times New Roman" w:eastAsiaTheme="minorHAnsi" w:hAnsi="Times New Roman" w:cs="Times New Roman"/>
          <w:noProof/>
          <w:sz w:val="28"/>
          <w:szCs w:val="28"/>
          <w:lang w:val="uk-UA"/>
        </w:rPr>
        <w:t xml:space="preserve"> зі стягнення місцевих п</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датків та зб</w:t>
      </w:r>
      <w:r w:rsidR="00347352">
        <w:rPr>
          <w:rFonts w:ascii="Times New Roman" w:eastAsiaTheme="minorHAnsi" w:hAnsi="Times New Roman" w:cs="Times New Roman"/>
          <w:noProof/>
          <w:sz w:val="28"/>
          <w:szCs w:val="28"/>
          <w:lang w:val="uk-UA"/>
        </w:rPr>
        <w:t>о</w:t>
      </w:r>
      <w:r w:rsidR="00347352" w:rsidRPr="004F5F1F">
        <w:rPr>
          <w:rFonts w:ascii="Times New Roman" w:eastAsiaTheme="minorHAnsi" w:hAnsi="Times New Roman" w:cs="Times New Roman"/>
          <w:noProof/>
          <w:sz w:val="28"/>
          <w:szCs w:val="28"/>
          <w:lang w:val="uk-UA"/>
        </w:rPr>
        <w:t>рів</w:t>
      </w:r>
      <w:r w:rsidR="00347352">
        <w:rPr>
          <w:rFonts w:ascii="Times New Roman" w:eastAsiaTheme="minorHAnsi" w:hAnsi="Times New Roman" w:cs="Times New Roman"/>
          <w:noProof/>
          <w:sz w:val="28"/>
          <w:szCs w:val="28"/>
          <w:lang w:val="uk-UA"/>
        </w:rPr>
        <w:t>, збалансування місцевих бюджетів</w:t>
      </w:r>
      <w:r w:rsidR="00347352" w:rsidRPr="004F5F1F">
        <w:rPr>
          <w:rFonts w:ascii="Times New Roman" w:eastAsiaTheme="minorHAnsi" w:hAnsi="Times New Roman" w:cs="Times New Roman"/>
          <w:noProof/>
          <w:sz w:val="28"/>
          <w:szCs w:val="28"/>
          <w:lang w:val="uk-UA"/>
        </w:rPr>
        <w:t xml:space="preserve">. </w:t>
      </w:r>
    </w:p>
    <w:p w:rsidR="00C668F5" w:rsidRDefault="00C668F5" w:rsidP="00C668F5">
      <w:pPr>
        <w:spacing w:after="0" w:line="360" w:lineRule="auto"/>
        <w:ind w:firstLine="708"/>
        <w:jc w:val="both"/>
        <w:rPr>
          <w:rFonts w:ascii="Times New Roman" w:hAnsi="Times New Roman" w:cs="Times New Roman"/>
          <w:sz w:val="28"/>
          <w:szCs w:val="28"/>
          <w:lang w:val="uk-UA"/>
        </w:rPr>
      </w:pPr>
      <w:r w:rsidRPr="00CF653E">
        <w:rPr>
          <w:rFonts w:ascii="Times New Roman" w:hAnsi="Times New Roman" w:cs="Times New Roman"/>
          <w:sz w:val="28"/>
          <w:szCs w:val="28"/>
          <w:lang w:val="uk-UA"/>
        </w:rPr>
        <w:t>Аналіз дох</w:t>
      </w:r>
      <w:r w:rsidR="00A24FAE">
        <w:rPr>
          <w:rFonts w:ascii="Times New Roman" w:hAnsi="Times New Roman" w:cs="Times New Roman"/>
          <w:sz w:val="28"/>
          <w:szCs w:val="28"/>
          <w:lang w:val="uk-UA"/>
        </w:rPr>
        <w:t>ідної частини</w:t>
      </w:r>
      <w:r w:rsidRPr="00CF653E">
        <w:rPr>
          <w:rFonts w:ascii="Times New Roman" w:hAnsi="Times New Roman" w:cs="Times New Roman"/>
          <w:sz w:val="28"/>
          <w:szCs w:val="28"/>
          <w:lang w:val="uk-UA"/>
        </w:rPr>
        <w:t xml:space="preserve"> місцевих бюджетів </w:t>
      </w:r>
      <w:r w:rsidR="00A24FAE">
        <w:rPr>
          <w:rFonts w:ascii="Times New Roman" w:hAnsi="Times New Roman" w:cs="Times New Roman"/>
          <w:sz w:val="28"/>
          <w:szCs w:val="28"/>
          <w:lang w:val="uk-UA"/>
        </w:rPr>
        <w:t xml:space="preserve">в </w:t>
      </w:r>
      <w:r w:rsidRPr="00CF653E">
        <w:rPr>
          <w:rFonts w:ascii="Times New Roman" w:hAnsi="Times New Roman" w:cs="Times New Roman"/>
          <w:sz w:val="28"/>
          <w:szCs w:val="28"/>
          <w:lang w:val="uk-UA"/>
        </w:rPr>
        <w:t>Україн</w:t>
      </w:r>
      <w:r w:rsidR="00A24FAE">
        <w:rPr>
          <w:rFonts w:ascii="Times New Roman" w:hAnsi="Times New Roman" w:cs="Times New Roman"/>
          <w:sz w:val="28"/>
          <w:szCs w:val="28"/>
          <w:lang w:val="uk-UA"/>
        </w:rPr>
        <w:t>і</w:t>
      </w:r>
      <w:r w:rsidRPr="00CF653E">
        <w:rPr>
          <w:rFonts w:ascii="Times New Roman" w:hAnsi="Times New Roman" w:cs="Times New Roman"/>
          <w:sz w:val="28"/>
          <w:szCs w:val="28"/>
          <w:lang w:val="uk-UA"/>
        </w:rPr>
        <w:t xml:space="preserve">, зокрема </w:t>
      </w:r>
      <w:r w:rsidR="00A24FAE">
        <w:rPr>
          <w:rFonts w:ascii="Times New Roman" w:hAnsi="Times New Roman" w:cs="Times New Roman"/>
          <w:sz w:val="28"/>
          <w:szCs w:val="28"/>
          <w:lang w:val="uk-UA"/>
        </w:rPr>
        <w:t xml:space="preserve">мобілізації </w:t>
      </w:r>
      <w:r w:rsidRPr="00CF653E">
        <w:rPr>
          <w:rFonts w:ascii="Times New Roman" w:hAnsi="Times New Roman" w:cs="Times New Roman"/>
          <w:sz w:val="28"/>
          <w:szCs w:val="28"/>
          <w:lang w:val="uk-UA"/>
        </w:rPr>
        <w:t xml:space="preserve">місцевих податків та зборів, </w:t>
      </w:r>
      <w:r w:rsidR="00A24FAE">
        <w:rPr>
          <w:rFonts w:ascii="Times New Roman" w:hAnsi="Times New Roman" w:cs="Times New Roman"/>
          <w:sz w:val="28"/>
          <w:szCs w:val="28"/>
          <w:lang w:val="uk-UA"/>
        </w:rPr>
        <w:t>дозволив</w:t>
      </w:r>
      <w:r w:rsidRPr="00CF653E">
        <w:rPr>
          <w:rFonts w:ascii="Times New Roman" w:hAnsi="Times New Roman" w:cs="Times New Roman"/>
          <w:sz w:val="28"/>
          <w:szCs w:val="28"/>
          <w:lang w:val="uk-UA"/>
        </w:rPr>
        <w:t xml:space="preserve"> визначити основні проблеми місцевого оподаткування, до яких </w:t>
      </w:r>
      <w:r w:rsidR="00A24FAE">
        <w:rPr>
          <w:rFonts w:ascii="Times New Roman" w:hAnsi="Times New Roman" w:cs="Times New Roman"/>
          <w:sz w:val="28"/>
          <w:szCs w:val="28"/>
          <w:lang w:val="uk-UA"/>
        </w:rPr>
        <w:t xml:space="preserve">слід </w:t>
      </w:r>
      <w:r w:rsidRPr="00CF653E">
        <w:rPr>
          <w:rFonts w:ascii="Times New Roman" w:hAnsi="Times New Roman" w:cs="Times New Roman"/>
          <w:sz w:val="28"/>
          <w:szCs w:val="28"/>
          <w:lang w:val="uk-UA"/>
        </w:rPr>
        <w:t>віднес</w:t>
      </w:r>
      <w:r w:rsidR="00A24FAE">
        <w:rPr>
          <w:rFonts w:ascii="Times New Roman" w:hAnsi="Times New Roman" w:cs="Times New Roman"/>
          <w:sz w:val="28"/>
          <w:szCs w:val="28"/>
          <w:lang w:val="uk-UA"/>
        </w:rPr>
        <w:t>ти:</w:t>
      </w:r>
      <w:r w:rsidRPr="00CF653E">
        <w:rPr>
          <w:rFonts w:ascii="Times New Roman" w:hAnsi="Times New Roman" w:cs="Times New Roman"/>
          <w:sz w:val="28"/>
          <w:szCs w:val="28"/>
          <w:lang w:val="uk-UA"/>
        </w:rPr>
        <w:t xml:space="preserve"> </w:t>
      </w:r>
      <w:r w:rsidR="00A24FAE">
        <w:rPr>
          <w:rFonts w:ascii="Times New Roman" w:hAnsi="Times New Roman" w:cs="Times New Roman"/>
          <w:sz w:val="28"/>
          <w:szCs w:val="28"/>
          <w:lang w:val="uk-UA"/>
        </w:rPr>
        <w:t>недостатність</w:t>
      </w:r>
      <w:r w:rsidRPr="00CF653E">
        <w:rPr>
          <w:rFonts w:ascii="Times New Roman" w:hAnsi="Times New Roman" w:cs="Times New Roman"/>
          <w:sz w:val="28"/>
          <w:szCs w:val="28"/>
          <w:lang w:val="uk-UA"/>
        </w:rPr>
        <w:t xml:space="preserve"> податкових повноважень органів </w:t>
      </w:r>
      <w:r w:rsidR="00A24FAE">
        <w:rPr>
          <w:rFonts w:ascii="Times New Roman" w:hAnsi="Times New Roman" w:cs="Times New Roman"/>
          <w:sz w:val="28"/>
          <w:szCs w:val="28"/>
          <w:lang w:val="uk-UA"/>
        </w:rPr>
        <w:t>місцевого самоврядування</w:t>
      </w:r>
      <w:r w:rsidRPr="00CF653E">
        <w:rPr>
          <w:rFonts w:ascii="Times New Roman" w:hAnsi="Times New Roman" w:cs="Times New Roman"/>
          <w:sz w:val="28"/>
          <w:szCs w:val="28"/>
          <w:lang w:val="uk-UA"/>
        </w:rPr>
        <w:t xml:space="preserve">, відсутність </w:t>
      </w:r>
      <w:r w:rsidR="00A24FAE">
        <w:rPr>
          <w:rFonts w:ascii="Times New Roman" w:hAnsi="Times New Roman" w:cs="Times New Roman"/>
          <w:sz w:val="28"/>
          <w:szCs w:val="28"/>
          <w:lang w:val="uk-UA"/>
        </w:rPr>
        <w:t xml:space="preserve">їх </w:t>
      </w:r>
      <w:r w:rsidRPr="00CF653E">
        <w:rPr>
          <w:rFonts w:ascii="Times New Roman" w:hAnsi="Times New Roman" w:cs="Times New Roman"/>
          <w:sz w:val="28"/>
          <w:szCs w:val="28"/>
          <w:lang w:val="uk-UA"/>
        </w:rPr>
        <w:t xml:space="preserve">доступу до баз даних власників </w:t>
      </w:r>
      <w:r w:rsidR="00A24FAE">
        <w:rPr>
          <w:rFonts w:ascii="Times New Roman" w:hAnsi="Times New Roman" w:cs="Times New Roman"/>
          <w:sz w:val="28"/>
          <w:szCs w:val="28"/>
          <w:lang w:val="uk-UA"/>
        </w:rPr>
        <w:t xml:space="preserve">нерухомого </w:t>
      </w:r>
      <w:r w:rsidRPr="00CF653E">
        <w:rPr>
          <w:rFonts w:ascii="Times New Roman" w:hAnsi="Times New Roman" w:cs="Times New Roman"/>
          <w:sz w:val="28"/>
          <w:szCs w:val="28"/>
          <w:lang w:val="uk-UA"/>
        </w:rPr>
        <w:t>майна, низьк</w:t>
      </w:r>
      <w:r w:rsidR="00A24FAE">
        <w:rPr>
          <w:rFonts w:ascii="Times New Roman" w:hAnsi="Times New Roman" w:cs="Times New Roman"/>
          <w:sz w:val="28"/>
          <w:szCs w:val="28"/>
          <w:lang w:val="uk-UA"/>
        </w:rPr>
        <w:t>ий рівень</w:t>
      </w:r>
      <w:r w:rsidRPr="00CF653E">
        <w:rPr>
          <w:rFonts w:ascii="Times New Roman" w:hAnsi="Times New Roman" w:cs="Times New Roman"/>
          <w:sz w:val="28"/>
          <w:szCs w:val="28"/>
          <w:lang w:val="uk-UA"/>
        </w:rPr>
        <w:t xml:space="preserve"> став</w:t>
      </w:r>
      <w:r w:rsidR="00A24FAE">
        <w:rPr>
          <w:rFonts w:ascii="Times New Roman" w:hAnsi="Times New Roman" w:cs="Times New Roman"/>
          <w:sz w:val="28"/>
          <w:szCs w:val="28"/>
          <w:lang w:val="uk-UA"/>
        </w:rPr>
        <w:t>ок</w:t>
      </w:r>
      <w:r w:rsidRPr="00CF653E">
        <w:rPr>
          <w:rFonts w:ascii="Times New Roman" w:hAnsi="Times New Roman" w:cs="Times New Roman"/>
          <w:sz w:val="28"/>
          <w:szCs w:val="28"/>
          <w:lang w:val="uk-UA"/>
        </w:rPr>
        <w:t xml:space="preserve"> податку на майно, </w:t>
      </w:r>
      <w:r w:rsidR="00A24FAE">
        <w:rPr>
          <w:rFonts w:ascii="Times New Roman" w:hAnsi="Times New Roman" w:cs="Times New Roman"/>
          <w:sz w:val="28"/>
          <w:szCs w:val="28"/>
          <w:lang w:val="uk-UA"/>
        </w:rPr>
        <w:t>відмінне від земельної ділянки</w:t>
      </w:r>
      <w:r w:rsidRPr="00CF653E">
        <w:rPr>
          <w:rFonts w:ascii="Times New Roman" w:hAnsi="Times New Roman" w:cs="Times New Roman"/>
          <w:sz w:val="28"/>
          <w:szCs w:val="28"/>
          <w:lang w:val="uk-UA"/>
        </w:rPr>
        <w:t xml:space="preserve">, </w:t>
      </w:r>
      <w:r w:rsidR="00A24FAE">
        <w:rPr>
          <w:rFonts w:ascii="Times New Roman" w:hAnsi="Times New Roman" w:cs="Times New Roman"/>
          <w:sz w:val="28"/>
          <w:szCs w:val="28"/>
          <w:lang w:val="uk-UA"/>
        </w:rPr>
        <w:t xml:space="preserve">системні </w:t>
      </w:r>
      <w:r w:rsidRPr="00CF653E">
        <w:rPr>
          <w:rFonts w:ascii="Times New Roman" w:hAnsi="Times New Roman" w:cs="Times New Roman"/>
          <w:sz w:val="28"/>
          <w:szCs w:val="28"/>
          <w:lang w:val="uk-UA"/>
        </w:rPr>
        <w:t xml:space="preserve">недоліки </w:t>
      </w:r>
      <w:r w:rsidR="00A24FAE">
        <w:rPr>
          <w:rFonts w:ascii="Times New Roman" w:hAnsi="Times New Roman" w:cs="Times New Roman"/>
          <w:sz w:val="28"/>
          <w:szCs w:val="28"/>
          <w:lang w:val="uk-UA"/>
        </w:rPr>
        <w:t xml:space="preserve">в реєстрі </w:t>
      </w:r>
      <w:r w:rsidRPr="00CF653E">
        <w:rPr>
          <w:rFonts w:ascii="Times New Roman" w:hAnsi="Times New Roman" w:cs="Times New Roman"/>
          <w:sz w:val="28"/>
          <w:szCs w:val="28"/>
          <w:lang w:val="uk-UA"/>
        </w:rPr>
        <w:t xml:space="preserve">прав на землю. </w:t>
      </w:r>
    </w:p>
    <w:p w:rsidR="00C668F5" w:rsidRDefault="00A24FAE" w:rsidP="00C668F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результатів</w:t>
      </w:r>
      <w:r w:rsidR="00C668F5" w:rsidRPr="00CF653E">
        <w:rPr>
          <w:rFonts w:ascii="Times New Roman" w:hAnsi="Times New Roman" w:cs="Times New Roman"/>
          <w:sz w:val="28"/>
          <w:szCs w:val="28"/>
          <w:lang w:val="uk-UA"/>
        </w:rPr>
        <w:t xml:space="preserve"> дослідження визначено доцільність </w:t>
      </w:r>
      <w:r>
        <w:rPr>
          <w:rFonts w:ascii="Times New Roman" w:hAnsi="Times New Roman" w:cs="Times New Roman"/>
          <w:sz w:val="28"/>
          <w:szCs w:val="28"/>
          <w:lang w:val="uk-UA"/>
        </w:rPr>
        <w:t>впровадження наступних</w:t>
      </w:r>
      <w:r w:rsidR="00C668F5" w:rsidRPr="00CF653E">
        <w:rPr>
          <w:rFonts w:ascii="Times New Roman" w:hAnsi="Times New Roman" w:cs="Times New Roman"/>
          <w:sz w:val="28"/>
          <w:szCs w:val="28"/>
          <w:lang w:val="uk-UA"/>
        </w:rPr>
        <w:t xml:space="preserve"> заходів, спрямованих на </w:t>
      </w:r>
      <w:r>
        <w:rPr>
          <w:rFonts w:ascii="Times New Roman" w:hAnsi="Times New Roman" w:cs="Times New Roman"/>
          <w:sz w:val="28"/>
          <w:szCs w:val="28"/>
          <w:lang w:val="uk-UA"/>
        </w:rPr>
        <w:t>зростання</w:t>
      </w:r>
      <w:r w:rsidR="00C668F5" w:rsidRPr="00CF653E">
        <w:rPr>
          <w:rFonts w:ascii="Times New Roman" w:hAnsi="Times New Roman" w:cs="Times New Roman"/>
          <w:sz w:val="28"/>
          <w:szCs w:val="28"/>
          <w:lang w:val="uk-UA"/>
        </w:rPr>
        <w:t xml:space="preserve"> фіскальної ефективності місцевого оподаткування, як</w:t>
      </w:r>
      <w:r>
        <w:rPr>
          <w:rFonts w:ascii="Times New Roman" w:hAnsi="Times New Roman" w:cs="Times New Roman"/>
          <w:sz w:val="28"/>
          <w:szCs w:val="28"/>
          <w:lang w:val="uk-UA"/>
        </w:rPr>
        <w:t>:</w:t>
      </w:r>
      <w:r w:rsidR="00C668F5" w:rsidRPr="00CF653E">
        <w:rPr>
          <w:rFonts w:ascii="Times New Roman" w:hAnsi="Times New Roman" w:cs="Times New Roman"/>
          <w:sz w:val="28"/>
          <w:szCs w:val="28"/>
          <w:lang w:val="uk-UA"/>
        </w:rPr>
        <w:t xml:space="preserve"> </w:t>
      </w:r>
      <w:r>
        <w:rPr>
          <w:rFonts w:ascii="Times New Roman" w:hAnsi="Times New Roman" w:cs="Times New Roman"/>
          <w:sz w:val="28"/>
          <w:szCs w:val="28"/>
          <w:lang w:val="uk-UA"/>
        </w:rPr>
        <w:t>збільшення</w:t>
      </w:r>
      <w:r w:rsidR="00C668F5" w:rsidRPr="00CF653E">
        <w:rPr>
          <w:rFonts w:ascii="Times New Roman" w:hAnsi="Times New Roman" w:cs="Times New Roman"/>
          <w:sz w:val="28"/>
          <w:szCs w:val="28"/>
          <w:lang w:val="uk-UA"/>
        </w:rPr>
        <w:t xml:space="preserve"> переліку місцевих податків та зборів</w:t>
      </w:r>
      <w:r>
        <w:rPr>
          <w:rFonts w:ascii="Times New Roman" w:hAnsi="Times New Roman" w:cs="Times New Roman"/>
          <w:sz w:val="28"/>
          <w:szCs w:val="28"/>
          <w:lang w:val="uk-UA"/>
        </w:rPr>
        <w:t>, а також</w:t>
      </w:r>
      <w:r w:rsidR="00C668F5" w:rsidRPr="00CF653E">
        <w:rPr>
          <w:rFonts w:ascii="Times New Roman" w:hAnsi="Times New Roman" w:cs="Times New Roman"/>
          <w:sz w:val="28"/>
          <w:szCs w:val="28"/>
          <w:lang w:val="uk-UA"/>
        </w:rPr>
        <w:t xml:space="preserve"> </w:t>
      </w:r>
      <w:r>
        <w:rPr>
          <w:rFonts w:ascii="Times New Roman" w:hAnsi="Times New Roman" w:cs="Times New Roman"/>
          <w:sz w:val="28"/>
          <w:szCs w:val="28"/>
          <w:lang w:val="uk-UA"/>
        </w:rPr>
        <w:t>право</w:t>
      </w:r>
      <w:r w:rsidR="00C668F5" w:rsidRPr="00CF653E">
        <w:rPr>
          <w:rFonts w:ascii="Times New Roman" w:hAnsi="Times New Roman" w:cs="Times New Roman"/>
          <w:sz w:val="28"/>
          <w:szCs w:val="28"/>
          <w:lang w:val="uk-UA"/>
        </w:rPr>
        <w:t xml:space="preserve"> місцевих органів влади </w:t>
      </w:r>
      <w:r>
        <w:rPr>
          <w:rFonts w:ascii="Times New Roman" w:hAnsi="Times New Roman" w:cs="Times New Roman"/>
          <w:sz w:val="28"/>
          <w:szCs w:val="28"/>
          <w:lang w:val="uk-UA"/>
        </w:rPr>
        <w:t>о</w:t>
      </w:r>
      <w:r w:rsidR="00C668F5" w:rsidRPr="00CF653E">
        <w:rPr>
          <w:rFonts w:ascii="Times New Roman" w:hAnsi="Times New Roman" w:cs="Times New Roman"/>
          <w:sz w:val="28"/>
          <w:szCs w:val="28"/>
          <w:lang w:val="uk-UA"/>
        </w:rPr>
        <w:t xml:space="preserve">бирати найбільш доцільні для </w:t>
      </w:r>
      <w:r>
        <w:rPr>
          <w:rFonts w:ascii="Times New Roman" w:hAnsi="Times New Roman" w:cs="Times New Roman"/>
          <w:sz w:val="28"/>
          <w:szCs w:val="28"/>
          <w:lang w:val="uk-UA"/>
        </w:rPr>
        <w:t>власної</w:t>
      </w:r>
      <w:r w:rsidR="00C668F5" w:rsidRPr="00CF653E">
        <w:rPr>
          <w:rFonts w:ascii="Times New Roman" w:hAnsi="Times New Roman" w:cs="Times New Roman"/>
          <w:sz w:val="28"/>
          <w:szCs w:val="28"/>
          <w:lang w:val="uk-UA"/>
        </w:rPr>
        <w:t xml:space="preserve"> території</w:t>
      </w:r>
      <w:r>
        <w:rPr>
          <w:rFonts w:ascii="Times New Roman" w:hAnsi="Times New Roman" w:cs="Times New Roman"/>
          <w:sz w:val="28"/>
          <w:szCs w:val="28"/>
          <w:lang w:val="uk-UA"/>
        </w:rPr>
        <w:t xml:space="preserve"> податки і збори;</w:t>
      </w:r>
      <w:r w:rsidR="00C668F5" w:rsidRPr="00CF653E">
        <w:rPr>
          <w:rFonts w:ascii="Times New Roman" w:hAnsi="Times New Roman" w:cs="Times New Roman"/>
          <w:sz w:val="28"/>
          <w:szCs w:val="28"/>
          <w:lang w:val="uk-UA"/>
        </w:rPr>
        <w:t xml:space="preserve"> забезпечення повноти </w:t>
      </w:r>
      <w:r>
        <w:rPr>
          <w:rFonts w:ascii="Times New Roman" w:hAnsi="Times New Roman" w:cs="Times New Roman"/>
          <w:sz w:val="28"/>
          <w:szCs w:val="28"/>
          <w:lang w:val="uk-UA"/>
        </w:rPr>
        <w:t>реєстру</w:t>
      </w:r>
      <w:r w:rsidR="00C668F5" w:rsidRPr="00CF653E">
        <w:rPr>
          <w:rFonts w:ascii="Times New Roman" w:hAnsi="Times New Roman" w:cs="Times New Roman"/>
          <w:sz w:val="28"/>
          <w:szCs w:val="28"/>
          <w:lang w:val="uk-UA"/>
        </w:rPr>
        <w:t xml:space="preserve"> власників нерухомого майна, </w:t>
      </w:r>
      <w:r>
        <w:rPr>
          <w:rFonts w:ascii="Times New Roman" w:hAnsi="Times New Roman" w:cs="Times New Roman"/>
          <w:sz w:val="28"/>
          <w:szCs w:val="28"/>
          <w:lang w:val="uk-UA"/>
        </w:rPr>
        <w:t>в</w:t>
      </w:r>
      <w:r w:rsidR="00C668F5" w:rsidRPr="00CF653E">
        <w:rPr>
          <w:rFonts w:ascii="Times New Roman" w:hAnsi="Times New Roman" w:cs="Times New Roman"/>
          <w:sz w:val="28"/>
          <w:szCs w:val="28"/>
          <w:lang w:val="uk-UA"/>
        </w:rPr>
        <w:t xml:space="preserve">провадження </w:t>
      </w:r>
      <w:r>
        <w:rPr>
          <w:rFonts w:ascii="Times New Roman" w:hAnsi="Times New Roman" w:cs="Times New Roman"/>
          <w:sz w:val="28"/>
          <w:szCs w:val="28"/>
          <w:lang w:val="uk-UA"/>
        </w:rPr>
        <w:t xml:space="preserve">механізму </w:t>
      </w:r>
      <w:r w:rsidR="00C668F5" w:rsidRPr="00CF653E">
        <w:rPr>
          <w:rFonts w:ascii="Times New Roman" w:hAnsi="Times New Roman" w:cs="Times New Roman"/>
          <w:sz w:val="28"/>
          <w:szCs w:val="28"/>
          <w:lang w:val="uk-UA"/>
        </w:rPr>
        <w:t xml:space="preserve">розрахунку ставки </w:t>
      </w:r>
      <w:r>
        <w:rPr>
          <w:rFonts w:ascii="Times New Roman" w:hAnsi="Times New Roman" w:cs="Times New Roman"/>
          <w:sz w:val="28"/>
          <w:szCs w:val="28"/>
          <w:lang w:val="uk-UA"/>
        </w:rPr>
        <w:t>земельного податку в залежності від вартості нерухомого майна;</w:t>
      </w:r>
      <w:r w:rsidR="00C668F5" w:rsidRPr="00CF653E">
        <w:rPr>
          <w:rFonts w:ascii="Times New Roman" w:hAnsi="Times New Roman" w:cs="Times New Roman"/>
          <w:sz w:val="28"/>
          <w:szCs w:val="28"/>
          <w:lang w:val="uk-UA"/>
        </w:rPr>
        <w:t xml:space="preserve"> проведен</w:t>
      </w:r>
      <w:r>
        <w:rPr>
          <w:rFonts w:ascii="Times New Roman" w:hAnsi="Times New Roman" w:cs="Times New Roman"/>
          <w:sz w:val="28"/>
          <w:szCs w:val="28"/>
          <w:lang w:val="uk-UA"/>
        </w:rPr>
        <w:t>ня повної інвентаризації земльних ділянок</w:t>
      </w:r>
      <w:r w:rsidR="00C668F5">
        <w:rPr>
          <w:rFonts w:ascii="Times New Roman" w:hAnsi="Times New Roman" w:cs="Times New Roman"/>
          <w:sz w:val="28"/>
          <w:szCs w:val="28"/>
          <w:lang w:val="uk-UA"/>
        </w:rPr>
        <w:t>.</w:t>
      </w:r>
    </w:p>
    <w:p w:rsidR="00347352" w:rsidRPr="00CC28EB" w:rsidRDefault="00C668F5" w:rsidP="00CC28EB">
      <w:pPr>
        <w:spacing w:after="0" w:line="360" w:lineRule="auto"/>
        <w:ind w:firstLine="708"/>
        <w:jc w:val="both"/>
        <w:rPr>
          <w:rFonts w:ascii="Times New Roman" w:hAnsi="Times New Roman" w:cs="Times New Roman"/>
          <w:sz w:val="28"/>
          <w:szCs w:val="28"/>
          <w:lang w:val="uk-UA"/>
        </w:rPr>
      </w:pPr>
      <w:r w:rsidRPr="00814FDF">
        <w:rPr>
          <w:rFonts w:ascii="Times New Roman" w:hAnsi="Times New Roman" w:cs="Times New Roman"/>
          <w:sz w:val="28"/>
          <w:szCs w:val="28"/>
          <w:lang w:val="uk-UA"/>
        </w:rPr>
        <w:t xml:space="preserve">Проведене дослідження </w:t>
      </w:r>
      <w:r w:rsidR="00A24FAE">
        <w:rPr>
          <w:rFonts w:ascii="Times New Roman" w:hAnsi="Times New Roman" w:cs="Times New Roman"/>
          <w:sz w:val="28"/>
          <w:szCs w:val="28"/>
          <w:lang w:val="uk-UA"/>
        </w:rPr>
        <w:t xml:space="preserve">сучасного </w:t>
      </w:r>
      <w:r w:rsidRPr="00814FDF">
        <w:rPr>
          <w:rFonts w:ascii="Times New Roman" w:hAnsi="Times New Roman" w:cs="Times New Roman"/>
          <w:sz w:val="28"/>
          <w:szCs w:val="28"/>
          <w:lang w:val="uk-UA"/>
        </w:rPr>
        <w:t>місцевого оподаткування в Укра</w:t>
      </w:r>
      <w:r>
        <w:rPr>
          <w:rFonts w:ascii="Times New Roman" w:hAnsi="Times New Roman" w:cs="Times New Roman"/>
          <w:sz w:val="28"/>
          <w:szCs w:val="28"/>
          <w:lang w:val="uk-UA"/>
        </w:rPr>
        <w:t xml:space="preserve">їні </w:t>
      </w:r>
      <w:r w:rsidR="00A24FAE">
        <w:rPr>
          <w:rFonts w:ascii="Times New Roman" w:hAnsi="Times New Roman" w:cs="Times New Roman"/>
          <w:sz w:val="28"/>
          <w:szCs w:val="28"/>
          <w:lang w:val="uk-UA"/>
        </w:rPr>
        <w:t>вказує на</w:t>
      </w:r>
      <w:r>
        <w:rPr>
          <w:rFonts w:ascii="Times New Roman" w:hAnsi="Times New Roman" w:cs="Times New Roman"/>
          <w:sz w:val="28"/>
          <w:szCs w:val="28"/>
          <w:lang w:val="uk-UA"/>
        </w:rPr>
        <w:t xml:space="preserve"> </w:t>
      </w:r>
      <w:r w:rsidR="00A24FAE">
        <w:rPr>
          <w:rFonts w:ascii="Times New Roman" w:hAnsi="Times New Roman" w:cs="Times New Roman"/>
          <w:sz w:val="28"/>
          <w:szCs w:val="28"/>
          <w:lang w:val="uk-UA"/>
        </w:rPr>
        <w:t>наявність перспективного</w:t>
      </w:r>
      <w:r w:rsidRPr="00814FDF">
        <w:rPr>
          <w:rFonts w:ascii="Times New Roman" w:hAnsi="Times New Roman" w:cs="Times New Roman"/>
          <w:sz w:val="28"/>
          <w:szCs w:val="28"/>
          <w:lang w:val="uk-UA"/>
        </w:rPr>
        <w:t xml:space="preserve"> поте</w:t>
      </w:r>
      <w:r>
        <w:rPr>
          <w:rFonts w:ascii="Times New Roman" w:hAnsi="Times New Roman" w:cs="Times New Roman"/>
          <w:sz w:val="28"/>
          <w:szCs w:val="28"/>
          <w:lang w:val="uk-UA"/>
        </w:rPr>
        <w:t>нціал</w:t>
      </w:r>
      <w:r w:rsidR="00A24FAE">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00A24FAE">
        <w:rPr>
          <w:rFonts w:ascii="Times New Roman" w:hAnsi="Times New Roman" w:cs="Times New Roman"/>
          <w:sz w:val="28"/>
          <w:szCs w:val="28"/>
          <w:lang w:val="uk-UA"/>
        </w:rPr>
        <w:t xml:space="preserve">щодо зростання </w:t>
      </w:r>
      <w:r>
        <w:rPr>
          <w:rFonts w:ascii="Times New Roman" w:hAnsi="Times New Roman" w:cs="Times New Roman"/>
          <w:sz w:val="28"/>
          <w:szCs w:val="28"/>
          <w:lang w:val="uk-UA"/>
        </w:rPr>
        <w:t>об</w:t>
      </w:r>
      <w:r w:rsidR="00A24FAE">
        <w:rPr>
          <w:rFonts w:ascii="Times New Roman" w:hAnsi="Times New Roman" w:cs="Times New Roman"/>
          <w:sz w:val="28"/>
          <w:szCs w:val="28"/>
          <w:lang w:val="uk-UA"/>
        </w:rPr>
        <w:t>сягу</w:t>
      </w:r>
      <w:r w:rsidRPr="00814FDF">
        <w:rPr>
          <w:rFonts w:ascii="Times New Roman" w:hAnsi="Times New Roman" w:cs="Times New Roman"/>
          <w:sz w:val="28"/>
          <w:szCs w:val="28"/>
          <w:lang w:val="uk-UA"/>
        </w:rPr>
        <w:t xml:space="preserve"> місцевих податків </w:t>
      </w:r>
      <w:r w:rsidR="007D2B83">
        <w:rPr>
          <w:rFonts w:ascii="Times New Roman" w:hAnsi="Times New Roman" w:cs="Times New Roman"/>
          <w:sz w:val="28"/>
          <w:szCs w:val="28"/>
          <w:lang w:val="uk-UA"/>
        </w:rPr>
        <w:t>і</w:t>
      </w:r>
      <w:r w:rsidRPr="00814FDF">
        <w:rPr>
          <w:rFonts w:ascii="Times New Roman" w:hAnsi="Times New Roman" w:cs="Times New Roman"/>
          <w:sz w:val="28"/>
          <w:szCs w:val="28"/>
          <w:lang w:val="uk-UA"/>
        </w:rPr>
        <w:t xml:space="preserve"> зборів</w:t>
      </w:r>
      <w:r w:rsidR="007D2B83">
        <w:rPr>
          <w:rFonts w:ascii="Times New Roman" w:hAnsi="Times New Roman" w:cs="Times New Roman"/>
          <w:sz w:val="28"/>
          <w:szCs w:val="28"/>
          <w:lang w:val="uk-UA"/>
        </w:rPr>
        <w:t>. З</w:t>
      </w:r>
      <w:r w:rsidRPr="00814FDF">
        <w:rPr>
          <w:rFonts w:ascii="Times New Roman" w:hAnsi="Times New Roman" w:cs="Times New Roman"/>
          <w:sz w:val="28"/>
          <w:szCs w:val="28"/>
          <w:lang w:val="uk-UA"/>
        </w:rPr>
        <w:t xml:space="preserve">апровадження </w:t>
      </w:r>
      <w:r w:rsidR="007D2B83">
        <w:rPr>
          <w:rFonts w:ascii="Times New Roman" w:hAnsi="Times New Roman" w:cs="Times New Roman"/>
          <w:sz w:val="28"/>
          <w:szCs w:val="28"/>
          <w:lang w:val="uk-UA"/>
        </w:rPr>
        <w:t>нгових</w:t>
      </w:r>
      <w:r w:rsidRPr="00814FDF">
        <w:rPr>
          <w:rFonts w:ascii="Times New Roman" w:hAnsi="Times New Roman" w:cs="Times New Roman"/>
          <w:sz w:val="28"/>
          <w:szCs w:val="28"/>
          <w:lang w:val="uk-UA"/>
        </w:rPr>
        <w:t xml:space="preserve"> місцевих податків та зборів</w:t>
      </w:r>
      <w:r w:rsidR="007D2B83">
        <w:rPr>
          <w:rFonts w:ascii="Times New Roman" w:hAnsi="Times New Roman" w:cs="Times New Roman"/>
          <w:sz w:val="28"/>
          <w:szCs w:val="28"/>
          <w:lang w:val="uk-UA"/>
        </w:rPr>
        <w:t xml:space="preserve"> на окремих територіях, де присутнім є об’єкт оподаткування</w:t>
      </w:r>
      <w:r w:rsidRPr="00814FDF">
        <w:rPr>
          <w:rFonts w:ascii="Times New Roman" w:hAnsi="Times New Roman" w:cs="Times New Roman"/>
          <w:sz w:val="28"/>
          <w:szCs w:val="28"/>
          <w:lang w:val="uk-UA"/>
        </w:rPr>
        <w:t xml:space="preserve"> (</w:t>
      </w:r>
      <w:r w:rsidR="007D2B83">
        <w:rPr>
          <w:rFonts w:ascii="Times New Roman" w:hAnsi="Times New Roman" w:cs="Times New Roman"/>
          <w:sz w:val="28"/>
          <w:szCs w:val="28"/>
          <w:lang w:val="uk-UA"/>
        </w:rPr>
        <w:t xml:space="preserve">для прикладу, </w:t>
      </w:r>
      <w:r w:rsidRPr="00814FDF">
        <w:rPr>
          <w:rFonts w:ascii="Times New Roman" w:hAnsi="Times New Roman" w:cs="Times New Roman"/>
          <w:sz w:val="28"/>
          <w:szCs w:val="28"/>
          <w:lang w:val="uk-UA"/>
        </w:rPr>
        <w:t>податок на рекла</w:t>
      </w:r>
      <w:r>
        <w:rPr>
          <w:rFonts w:ascii="Times New Roman" w:hAnsi="Times New Roman" w:cs="Times New Roman"/>
          <w:sz w:val="28"/>
          <w:szCs w:val="28"/>
          <w:lang w:val="uk-UA"/>
        </w:rPr>
        <w:t xml:space="preserve">му та утилізаційний збір, а також удосконалення справляння </w:t>
      </w:r>
      <w:r>
        <w:rPr>
          <w:rFonts w:ascii="Times New Roman" w:hAnsi="Times New Roman" w:cs="Times New Roman"/>
          <w:sz w:val="28"/>
          <w:szCs w:val="28"/>
          <w:lang w:val="uk-UA"/>
        </w:rPr>
        <w:lastRenderedPageBreak/>
        <w:t xml:space="preserve">туристичного збору) </w:t>
      </w:r>
      <w:r w:rsidR="007D2B83">
        <w:rPr>
          <w:rFonts w:ascii="Times New Roman" w:hAnsi="Times New Roman" w:cs="Times New Roman"/>
          <w:sz w:val="28"/>
          <w:szCs w:val="28"/>
          <w:lang w:val="uk-UA"/>
        </w:rPr>
        <w:t xml:space="preserve">дозволить </w:t>
      </w:r>
      <w:r>
        <w:rPr>
          <w:rFonts w:ascii="Times New Roman" w:hAnsi="Times New Roman" w:cs="Times New Roman"/>
          <w:sz w:val="28"/>
          <w:szCs w:val="28"/>
          <w:lang w:val="uk-UA"/>
        </w:rPr>
        <w:t>вирі</w:t>
      </w:r>
      <w:r w:rsidRPr="00814FDF">
        <w:rPr>
          <w:rFonts w:ascii="Times New Roman" w:hAnsi="Times New Roman" w:cs="Times New Roman"/>
          <w:sz w:val="28"/>
          <w:szCs w:val="28"/>
          <w:lang w:val="uk-UA"/>
        </w:rPr>
        <w:t>ш</w:t>
      </w:r>
      <w:r w:rsidR="007D2B83">
        <w:rPr>
          <w:rFonts w:ascii="Times New Roman" w:hAnsi="Times New Roman" w:cs="Times New Roman"/>
          <w:sz w:val="28"/>
          <w:szCs w:val="28"/>
          <w:lang w:val="uk-UA"/>
        </w:rPr>
        <w:t>ити</w:t>
      </w:r>
      <w:r w:rsidRPr="00814FDF">
        <w:rPr>
          <w:rFonts w:ascii="Times New Roman" w:hAnsi="Times New Roman" w:cs="Times New Roman"/>
          <w:sz w:val="28"/>
          <w:szCs w:val="28"/>
          <w:lang w:val="uk-UA"/>
        </w:rPr>
        <w:t xml:space="preserve"> не </w:t>
      </w:r>
      <w:r w:rsidR="007D2B83">
        <w:rPr>
          <w:rFonts w:ascii="Times New Roman" w:hAnsi="Times New Roman" w:cs="Times New Roman"/>
          <w:sz w:val="28"/>
          <w:szCs w:val="28"/>
          <w:lang w:val="uk-UA"/>
        </w:rPr>
        <w:t>тільки питання достатності фінансових ресурсів місцевого самоврядування, але й сприятиме вирішенню</w:t>
      </w:r>
      <w:r>
        <w:rPr>
          <w:rFonts w:ascii="Times New Roman" w:hAnsi="Times New Roman" w:cs="Times New Roman"/>
          <w:sz w:val="28"/>
          <w:szCs w:val="28"/>
          <w:lang w:val="uk-UA"/>
        </w:rPr>
        <w:t xml:space="preserve"> </w:t>
      </w:r>
      <w:r w:rsidR="007D2B83">
        <w:rPr>
          <w:rFonts w:ascii="Times New Roman" w:hAnsi="Times New Roman" w:cs="Times New Roman"/>
          <w:sz w:val="28"/>
          <w:szCs w:val="28"/>
          <w:lang w:val="uk-UA"/>
        </w:rPr>
        <w:t xml:space="preserve">проблем </w:t>
      </w:r>
      <w:r>
        <w:rPr>
          <w:rFonts w:ascii="Times New Roman" w:hAnsi="Times New Roman" w:cs="Times New Roman"/>
          <w:sz w:val="28"/>
          <w:szCs w:val="28"/>
          <w:lang w:val="uk-UA"/>
        </w:rPr>
        <w:t>соціально-</w:t>
      </w:r>
      <w:r w:rsidRPr="00814FDF">
        <w:rPr>
          <w:rFonts w:ascii="Times New Roman" w:hAnsi="Times New Roman" w:cs="Times New Roman"/>
          <w:sz w:val="28"/>
          <w:szCs w:val="28"/>
          <w:lang w:val="uk-UA"/>
        </w:rPr>
        <w:t>економічн</w:t>
      </w:r>
      <w:r w:rsidR="007D2B83">
        <w:rPr>
          <w:rFonts w:ascii="Times New Roman" w:hAnsi="Times New Roman" w:cs="Times New Roman"/>
          <w:sz w:val="28"/>
          <w:szCs w:val="28"/>
          <w:lang w:val="uk-UA"/>
        </w:rPr>
        <w:t>ого</w:t>
      </w:r>
      <w:r w:rsidRPr="00814FDF">
        <w:rPr>
          <w:rFonts w:ascii="Times New Roman" w:hAnsi="Times New Roman" w:cs="Times New Roman"/>
          <w:sz w:val="28"/>
          <w:szCs w:val="28"/>
          <w:lang w:val="uk-UA"/>
        </w:rPr>
        <w:t xml:space="preserve"> та екологічн</w:t>
      </w:r>
      <w:r w:rsidR="007D2B83">
        <w:rPr>
          <w:rFonts w:ascii="Times New Roman" w:hAnsi="Times New Roman" w:cs="Times New Roman"/>
          <w:sz w:val="28"/>
          <w:szCs w:val="28"/>
          <w:lang w:val="uk-UA"/>
        </w:rPr>
        <w:t>ого характеру</w:t>
      </w:r>
      <w:r w:rsidRPr="00814FDF">
        <w:rPr>
          <w:rFonts w:ascii="Times New Roman" w:hAnsi="Times New Roman" w:cs="Times New Roman"/>
          <w:sz w:val="28"/>
          <w:szCs w:val="28"/>
          <w:lang w:val="uk-UA"/>
        </w:rPr>
        <w:t xml:space="preserve"> </w:t>
      </w:r>
      <w:r w:rsidR="007D2B83">
        <w:rPr>
          <w:rFonts w:ascii="Times New Roman" w:hAnsi="Times New Roman" w:cs="Times New Roman"/>
          <w:sz w:val="28"/>
          <w:szCs w:val="28"/>
          <w:lang w:val="uk-UA"/>
        </w:rPr>
        <w:t>наявних</w:t>
      </w:r>
      <w:r>
        <w:rPr>
          <w:rFonts w:ascii="Times New Roman" w:hAnsi="Times New Roman" w:cs="Times New Roman"/>
          <w:sz w:val="28"/>
          <w:szCs w:val="28"/>
          <w:lang w:val="uk-UA"/>
        </w:rPr>
        <w:t xml:space="preserve"> на територіях адміністративно-</w:t>
      </w:r>
      <w:r w:rsidRPr="00814FDF">
        <w:rPr>
          <w:rFonts w:ascii="Times New Roman" w:hAnsi="Times New Roman" w:cs="Times New Roman"/>
          <w:sz w:val="28"/>
          <w:szCs w:val="28"/>
          <w:lang w:val="uk-UA"/>
        </w:rPr>
        <w:t>територіальних одиниць країни.</w:t>
      </w:r>
    </w:p>
    <w:p w:rsidR="0032402C" w:rsidRPr="00FE2799" w:rsidRDefault="0032402C" w:rsidP="00E36A4B">
      <w:pPr>
        <w:tabs>
          <w:tab w:val="left" w:pos="1134"/>
        </w:tabs>
        <w:autoSpaceDE w:val="0"/>
        <w:autoSpaceDN w:val="0"/>
        <w:adjustRightInd w:val="0"/>
        <w:spacing w:after="0" w:line="360" w:lineRule="auto"/>
        <w:jc w:val="both"/>
        <w:rPr>
          <w:rFonts w:ascii="Times New Roman" w:hAnsi="Times New Roman" w:cs="Times New Roman"/>
          <w:sz w:val="28"/>
          <w:szCs w:val="28"/>
        </w:rPr>
      </w:pPr>
    </w:p>
    <w:sectPr w:rsidR="0032402C" w:rsidRPr="00FE2799" w:rsidSect="00225078">
      <w:headerReference w:type="default" r:id="rId26"/>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C8F" w:rsidRDefault="00796C8F" w:rsidP="00BD6796">
      <w:pPr>
        <w:spacing w:after="0" w:line="240" w:lineRule="auto"/>
      </w:pPr>
      <w:r>
        <w:separator/>
      </w:r>
    </w:p>
  </w:endnote>
  <w:endnote w:type="continuationSeparator" w:id="1">
    <w:p w:rsidR="00796C8F" w:rsidRDefault="00796C8F" w:rsidP="00BD67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ヒラギノ角ゴ Pro W3">
    <w:charset w:val="80"/>
    <w:family w:val="auto"/>
    <w:pitch w:val="variable"/>
    <w:sig w:usb0="00000001" w:usb1="00000000" w:usb2="01000407" w:usb3="00000000" w:csb0="00020000" w:csb1="00000000"/>
  </w:font>
  <w:font w:name="Arial">
    <w:panose1 w:val="020B0604020202020204"/>
    <w:charset w:val="CC"/>
    <w:family w:val="swiss"/>
    <w:pitch w:val="variable"/>
    <w:sig w:usb0="E0002AFF" w:usb1="C0007843" w:usb2="00000009" w:usb3="00000000" w:csb0="000001FF" w:csb1="00000000"/>
  </w:font>
  <w:font w:name="Arial,Italic">
    <w:altName w:val="Times New Roman"/>
    <w:panose1 w:val="00000000000000000000"/>
    <w:charset w:val="00"/>
    <w:family w:val="auto"/>
    <w:notTrueType/>
    <w:pitch w:val="default"/>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C8F" w:rsidRDefault="00796C8F" w:rsidP="00BD6796">
      <w:pPr>
        <w:spacing w:after="0" w:line="240" w:lineRule="auto"/>
      </w:pPr>
      <w:r>
        <w:separator/>
      </w:r>
    </w:p>
  </w:footnote>
  <w:footnote w:type="continuationSeparator" w:id="1">
    <w:p w:rsidR="00796C8F" w:rsidRDefault="00796C8F" w:rsidP="00BD67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353717"/>
      <w:docPartObj>
        <w:docPartGallery w:val="Page Numbers (Top of Page)"/>
        <w:docPartUnique/>
      </w:docPartObj>
    </w:sdtPr>
    <w:sdtContent>
      <w:p w:rsidR="008B6E2E" w:rsidRDefault="00E658CE">
        <w:pPr>
          <w:pStyle w:val="ad"/>
          <w:jc w:val="right"/>
        </w:pPr>
        <w:fldSimple w:instr=" PAGE   \* MERGEFORMAT ">
          <w:r w:rsidR="00FE2799">
            <w:rPr>
              <w:noProof/>
            </w:rPr>
            <w:t>67</w:t>
          </w:r>
        </w:fldSimple>
      </w:p>
    </w:sdtContent>
  </w:sdt>
  <w:p w:rsidR="008B6E2E" w:rsidRDefault="008B6E2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61C1"/>
    <w:multiLevelType w:val="hybridMultilevel"/>
    <w:tmpl w:val="94B210E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49C063F"/>
    <w:multiLevelType w:val="hybridMultilevel"/>
    <w:tmpl w:val="EB70C12C"/>
    <w:lvl w:ilvl="0" w:tplc="50785A4C">
      <w:start w:val="1"/>
      <w:numFmt w:val="decimal"/>
      <w:lvlText w:val="%1."/>
      <w:lvlJc w:val="left"/>
      <w:pPr>
        <w:ind w:left="360" w:hanging="360"/>
      </w:pPr>
      <w:rPr>
        <w:rFonts w:cstheme="minorBidi" w:hint="default"/>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CF5395"/>
    <w:multiLevelType w:val="hybridMultilevel"/>
    <w:tmpl w:val="42205AFE"/>
    <w:lvl w:ilvl="0" w:tplc="DFD46ABC">
      <w:start w:val="1"/>
      <w:numFmt w:val="decimal"/>
      <w:lvlText w:val="%1."/>
      <w:lvlJc w:val="left"/>
      <w:pPr>
        <w:tabs>
          <w:tab w:val="num" w:pos="1755"/>
        </w:tabs>
        <w:ind w:left="1755" w:hanging="105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0618FA"/>
    <w:multiLevelType w:val="hybridMultilevel"/>
    <w:tmpl w:val="AAAC1816"/>
    <w:lvl w:ilvl="0" w:tplc="912A9C0E">
      <w:start w:val="1"/>
      <w:numFmt w:val="decimal"/>
      <w:lvlText w:val="%1)"/>
      <w:lvlJc w:val="left"/>
      <w:pPr>
        <w:ind w:left="1080" w:hanging="360"/>
      </w:pPr>
    </w:lvl>
    <w:lvl w:ilvl="1" w:tplc="04220003" w:tentative="1">
      <w:start w:val="1"/>
      <w:numFmt w:val="lowerLetter"/>
      <w:lvlText w:val="%2."/>
      <w:lvlJc w:val="left"/>
      <w:pPr>
        <w:ind w:left="1800" w:hanging="360"/>
      </w:pPr>
    </w:lvl>
    <w:lvl w:ilvl="2" w:tplc="04220005" w:tentative="1">
      <w:start w:val="1"/>
      <w:numFmt w:val="lowerRoman"/>
      <w:lvlText w:val="%3."/>
      <w:lvlJc w:val="right"/>
      <w:pPr>
        <w:ind w:left="2520" w:hanging="180"/>
      </w:pPr>
    </w:lvl>
    <w:lvl w:ilvl="3" w:tplc="04220001" w:tentative="1">
      <w:start w:val="1"/>
      <w:numFmt w:val="decimal"/>
      <w:lvlText w:val="%4."/>
      <w:lvlJc w:val="left"/>
      <w:pPr>
        <w:ind w:left="3240" w:hanging="360"/>
      </w:pPr>
    </w:lvl>
    <w:lvl w:ilvl="4" w:tplc="04220003" w:tentative="1">
      <w:start w:val="1"/>
      <w:numFmt w:val="lowerLetter"/>
      <w:lvlText w:val="%5."/>
      <w:lvlJc w:val="left"/>
      <w:pPr>
        <w:ind w:left="3960" w:hanging="360"/>
      </w:pPr>
    </w:lvl>
    <w:lvl w:ilvl="5" w:tplc="04220005" w:tentative="1">
      <w:start w:val="1"/>
      <w:numFmt w:val="lowerRoman"/>
      <w:lvlText w:val="%6."/>
      <w:lvlJc w:val="right"/>
      <w:pPr>
        <w:ind w:left="4680" w:hanging="180"/>
      </w:pPr>
    </w:lvl>
    <w:lvl w:ilvl="6" w:tplc="04220001" w:tentative="1">
      <w:start w:val="1"/>
      <w:numFmt w:val="decimal"/>
      <w:lvlText w:val="%7."/>
      <w:lvlJc w:val="left"/>
      <w:pPr>
        <w:ind w:left="5400" w:hanging="360"/>
      </w:pPr>
    </w:lvl>
    <w:lvl w:ilvl="7" w:tplc="04220003" w:tentative="1">
      <w:start w:val="1"/>
      <w:numFmt w:val="lowerLetter"/>
      <w:lvlText w:val="%8."/>
      <w:lvlJc w:val="left"/>
      <w:pPr>
        <w:ind w:left="6120" w:hanging="360"/>
      </w:pPr>
    </w:lvl>
    <w:lvl w:ilvl="8" w:tplc="04220005" w:tentative="1">
      <w:start w:val="1"/>
      <w:numFmt w:val="lowerRoman"/>
      <w:lvlText w:val="%9."/>
      <w:lvlJc w:val="right"/>
      <w:pPr>
        <w:ind w:left="6840" w:hanging="180"/>
      </w:pPr>
    </w:lvl>
  </w:abstractNum>
  <w:abstractNum w:abstractNumId="4">
    <w:nsid w:val="0C140C56"/>
    <w:multiLevelType w:val="hybridMultilevel"/>
    <w:tmpl w:val="2FC293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41F87"/>
    <w:multiLevelType w:val="multilevel"/>
    <w:tmpl w:val="4934B9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
    <w:nsid w:val="138B7CF6"/>
    <w:multiLevelType w:val="hybridMultilevel"/>
    <w:tmpl w:val="EB70C12C"/>
    <w:lvl w:ilvl="0" w:tplc="50785A4C">
      <w:start w:val="1"/>
      <w:numFmt w:val="decimal"/>
      <w:lvlText w:val="%1."/>
      <w:lvlJc w:val="left"/>
      <w:pPr>
        <w:ind w:left="360" w:hanging="360"/>
      </w:pPr>
      <w:rPr>
        <w:rFonts w:cstheme="minorBidi" w:hint="default"/>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3FC4DE4"/>
    <w:multiLevelType w:val="hybridMultilevel"/>
    <w:tmpl w:val="11FAE5AE"/>
    <w:lvl w:ilvl="0" w:tplc="D91C905E">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BBE7943"/>
    <w:multiLevelType w:val="hybridMultilevel"/>
    <w:tmpl w:val="4AFE4D84"/>
    <w:lvl w:ilvl="0" w:tplc="67A6CB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1624A9"/>
    <w:multiLevelType w:val="multilevel"/>
    <w:tmpl w:val="5B902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1C5E3B"/>
    <w:multiLevelType w:val="hybridMultilevel"/>
    <w:tmpl w:val="AAC84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93C2D"/>
    <w:multiLevelType w:val="multilevel"/>
    <w:tmpl w:val="8E1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3568F6"/>
    <w:multiLevelType w:val="hybridMultilevel"/>
    <w:tmpl w:val="D8C468CE"/>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2C767600"/>
    <w:multiLevelType w:val="hybridMultilevel"/>
    <w:tmpl w:val="E00271F8"/>
    <w:lvl w:ilvl="0" w:tplc="B5D66C06">
      <w:start w:val="1"/>
      <w:numFmt w:val="decimal"/>
      <w:lvlText w:val="%1."/>
      <w:lvlJc w:val="left"/>
      <w:pPr>
        <w:ind w:left="720" w:hanging="360"/>
      </w:pPr>
      <w:rPr>
        <w:rFonts w:hint="default"/>
        <w:i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206462"/>
    <w:multiLevelType w:val="hybridMultilevel"/>
    <w:tmpl w:val="EB70C12C"/>
    <w:lvl w:ilvl="0" w:tplc="50785A4C">
      <w:start w:val="1"/>
      <w:numFmt w:val="decimal"/>
      <w:lvlText w:val="%1."/>
      <w:lvlJc w:val="left"/>
      <w:pPr>
        <w:ind w:left="360" w:hanging="360"/>
      </w:pPr>
      <w:rPr>
        <w:rFonts w:cstheme="minorBidi" w:hint="default"/>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E421BB4"/>
    <w:multiLevelType w:val="hybridMultilevel"/>
    <w:tmpl w:val="63621C48"/>
    <w:lvl w:ilvl="0" w:tplc="3A90EE38">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EF91EDB"/>
    <w:multiLevelType w:val="hybridMultilevel"/>
    <w:tmpl w:val="59BE36A4"/>
    <w:lvl w:ilvl="0" w:tplc="0419000D">
      <w:start w:val="1"/>
      <w:numFmt w:val="bullet"/>
      <w:lvlText w:val=""/>
      <w:lvlJc w:val="left"/>
      <w:pPr>
        <w:tabs>
          <w:tab w:val="num" w:pos="1416"/>
        </w:tabs>
        <w:ind w:left="1416" w:hanging="360"/>
      </w:pPr>
      <w:rPr>
        <w:rFonts w:ascii="Wingdings" w:hAnsi="Wingdings" w:hint="default"/>
      </w:rPr>
    </w:lvl>
    <w:lvl w:ilvl="1" w:tplc="04190003">
      <w:start w:val="1"/>
      <w:numFmt w:val="bullet"/>
      <w:lvlText w:val="o"/>
      <w:lvlJc w:val="left"/>
      <w:pPr>
        <w:tabs>
          <w:tab w:val="num" w:pos="2136"/>
        </w:tabs>
        <w:ind w:left="2136"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0717974"/>
    <w:multiLevelType w:val="hybridMultilevel"/>
    <w:tmpl w:val="065088E0"/>
    <w:lvl w:ilvl="0" w:tplc="5590C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6BE3339"/>
    <w:multiLevelType w:val="hybridMultilevel"/>
    <w:tmpl w:val="3EE2ED02"/>
    <w:lvl w:ilvl="0" w:tplc="BF98D27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F14733"/>
    <w:multiLevelType w:val="hybridMultilevel"/>
    <w:tmpl w:val="673E2188"/>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EA728E4"/>
    <w:multiLevelType w:val="hybridMultilevel"/>
    <w:tmpl w:val="C6509A1A"/>
    <w:lvl w:ilvl="0" w:tplc="04190003">
      <w:start w:val="1"/>
      <w:numFmt w:val="bullet"/>
      <w:lvlText w:val="o"/>
      <w:lvlJc w:val="left"/>
      <w:pPr>
        <w:tabs>
          <w:tab w:val="num" w:pos="1425"/>
        </w:tabs>
        <w:ind w:left="1425" w:hanging="360"/>
      </w:pPr>
      <w:rPr>
        <w:rFonts w:ascii="Courier New" w:hAnsi="Courier New" w:cs="Courier New"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1">
    <w:nsid w:val="504D53CA"/>
    <w:multiLevelType w:val="hybridMultilevel"/>
    <w:tmpl w:val="52F6FB88"/>
    <w:lvl w:ilvl="0" w:tplc="0419000D">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2">
    <w:nsid w:val="53650787"/>
    <w:multiLevelType w:val="hybridMultilevel"/>
    <w:tmpl w:val="4D6C7A6A"/>
    <w:lvl w:ilvl="0" w:tplc="F1FABFA2">
      <w:start w:val="2011"/>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537C0517"/>
    <w:multiLevelType w:val="hybridMultilevel"/>
    <w:tmpl w:val="C494E9E4"/>
    <w:lvl w:ilvl="0" w:tplc="0419000B">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9E97C0C"/>
    <w:multiLevelType w:val="hybridMultilevel"/>
    <w:tmpl w:val="8CD64EAE"/>
    <w:lvl w:ilvl="0" w:tplc="BFAA5FC8">
      <w:start w:val="1"/>
      <w:numFmt w:val="decimal"/>
      <w:lvlText w:val="%1."/>
      <w:lvlJc w:val="left"/>
      <w:pPr>
        <w:ind w:left="360" w:hanging="360"/>
      </w:pPr>
      <w:rPr>
        <w:rFonts w:cstheme="minorBidi" w:hint="default"/>
        <w:sz w:val="28"/>
        <w:szCs w:val="28"/>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B244594"/>
    <w:multiLevelType w:val="hybridMultilevel"/>
    <w:tmpl w:val="B8CC093C"/>
    <w:lvl w:ilvl="0" w:tplc="BF98D27A">
      <w:start w:val="3"/>
      <w:numFmt w:val="bullet"/>
      <w:lvlText w:val="–"/>
      <w:lvlJc w:val="left"/>
      <w:pPr>
        <w:tabs>
          <w:tab w:val="num" w:pos="1011"/>
        </w:tabs>
        <w:ind w:left="1011" w:hanging="585"/>
      </w:pPr>
      <w:rPr>
        <w:rFonts w:ascii="Times New Roman" w:eastAsia="Times New Roman" w:hAnsi="Times New Roman" w:cs="Times New Roman" w:hint="default"/>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26">
    <w:nsid w:val="5C917373"/>
    <w:multiLevelType w:val="hybridMultilevel"/>
    <w:tmpl w:val="49DE5E42"/>
    <w:lvl w:ilvl="0" w:tplc="7486A88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667202C1"/>
    <w:multiLevelType w:val="hybridMultilevel"/>
    <w:tmpl w:val="C64E3312"/>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76E6366E"/>
    <w:multiLevelType w:val="hybridMultilevel"/>
    <w:tmpl w:val="AA065B82"/>
    <w:lvl w:ilvl="0" w:tplc="4FE0B4AE">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88D1BD0"/>
    <w:multiLevelType w:val="hybridMultilevel"/>
    <w:tmpl w:val="3BF247A4"/>
    <w:lvl w:ilvl="0" w:tplc="BF98D27A">
      <w:start w:val="3"/>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AA8404E"/>
    <w:multiLevelType w:val="multilevel"/>
    <w:tmpl w:val="4E9AD90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CB90A23"/>
    <w:multiLevelType w:val="multilevel"/>
    <w:tmpl w:val="0A60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5"/>
  </w:num>
  <w:num w:numId="3">
    <w:abstractNumId w:val="30"/>
  </w:num>
  <w:num w:numId="4">
    <w:abstractNumId w:val="0"/>
  </w:num>
  <w:num w:numId="5">
    <w:abstractNumId w:val="4"/>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1"/>
  </w:num>
  <w:num w:numId="13">
    <w:abstractNumId w:val="18"/>
  </w:num>
  <w:num w:numId="14">
    <w:abstractNumId w:val="17"/>
  </w:num>
  <w:num w:numId="15">
    <w:abstractNumId w:val="15"/>
  </w:num>
  <w:num w:numId="16">
    <w:abstractNumId w:val="25"/>
  </w:num>
  <w:num w:numId="17">
    <w:abstractNumId w:val="7"/>
  </w:num>
  <w:num w:numId="18">
    <w:abstractNumId w:val="12"/>
  </w:num>
  <w:num w:numId="19">
    <w:abstractNumId w:val="27"/>
  </w:num>
  <w:num w:numId="20">
    <w:abstractNumId w:val="23"/>
  </w:num>
  <w:num w:numId="21">
    <w:abstractNumId w:val="29"/>
  </w:num>
  <w:num w:numId="22">
    <w:abstractNumId w:val="3"/>
  </w:num>
  <w:num w:numId="23">
    <w:abstractNumId w:val="22"/>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4"/>
  </w:num>
  <w:num w:numId="29">
    <w:abstractNumId w:val="1"/>
  </w:num>
  <w:num w:numId="30">
    <w:abstractNumId w:val="6"/>
  </w:num>
  <w:num w:numId="31">
    <w:abstractNumId w:val="16"/>
  </w:num>
  <w:num w:numId="32">
    <w:abstractNumId w:val="10"/>
  </w:num>
  <w:num w:numId="33">
    <w:abstractNumId w:val="31"/>
  </w:num>
  <w:num w:numId="34">
    <w:abstractNumId w:val="11"/>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8224EF"/>
    <w:rsid w:val="000014B3"/>
    <w:rsid w:val="00004121"/>
    <w:rsid w:val="00021224"/>
    <w:rsid w:val="00023449"/>
    <w:rsid w:val="000277CB"/>
    <w:rsid w:val="000316A3"/>
    <w:rsid w:val="0003252E"/>
    <w:rsid w:val="000347AA"/>
    <w:rsid w:val="00043D10"/>
    <w:rsid w:val="00045FD4"/>
    <w:rsid w:val="00052455"/>
    <w:rsid w:val="00061410"/>
    <w:rsid w:val="000618CB"/>
    <w:rsid w:val="0006363D"/>
    <w:rsid w:val="00072DB4"/>
    <w:rsid w:val="00075B56"/>
    <w:rsid w:val="00080C62"/>
    <w:rsid w:val="000812E5"/>
    <w:rsid w:val="00081777"/>
    <w:rsid w:val="00082554"/>
    <w:rsid w:val="000843D4"/>
    <w:rsid w:val="0008469D"/>
    <w:rsid w:val="00092131"/>
    <w:rsid w:val="00093839"/>
    <w:rsid w:val="00095AF2"/>
    <w:rsid w:val="000B2BB6"/>
    <w:rsid w:val="000B2CEF"/>
    <w:rsid w:val="000B783A"/>
    <w:rsid w:val="000C26C7"/>
    <w:rsid w:val="000C4B73"/>
    <w:rsid w:val="000D2632"/>
    <w:rsid w:val="000E1BF8"/>
    <w:rsid w:val="000E761D"/>
    <w:rsid w:val="000F4A40"/>
    <w:rsid w:val="000F6F27"/>
    <w:rsid w:val="00103396"/>
    <w:rsid w:val="00111E0A"/>
    <w:rsid w:val="001169BB"/>
    <w:rsid w:val="001306B8"/>
    <w:rsid w:val="00133100"/>
    <w:rsid w:val="00140104"/>
    <w:rsid w:val="00140182"/>
    <w:rsid w:val="0014582F"/>
    <w:rsid w:val="00156D22"/>
    <w:rsid w:val="00161405"/>
    <w:rsid w:val="00161DB0"/>
    <w:rsid w:val="0016305D"/>
    <w:rsid w:val="00170AD8"/>
    <w:rsid w:val="001731F1"/>
    <w:rsid w:val="00176916"/>
    <w:rsid w:val="001824EA"/>
    <w:rsid w:val="00182D3E"/>
    <w:rsid w:val="00183A29"/>
    <w:rsid w:val="00185BDB"/>
    <w:rsid w:val="001909AC"/>
    <w:rsid w:val="0019114D"/>
    <w:rsid w:val="0019342A"/>
    <w:rsid w:val="001A6A28"/>
    <w:rsid w:val="001A7FDE"/>
    <w:rsid w:val="001B2286"/>
    <w:rsid w:val="001C3757"/>
    <w:rsid w:val="001C4FB7"/>
    <w:rsid w:val="001C6A53"/>
    <w:rsid w:val="001C6C00"/>
    <w:rsid w:val="001D49B0"/>
    <w:rsid w:val="001D6246"/>
    <w:rsid w:val="001E2021"/>
    <w:rsid w:val="001E5201"/>
    <w:rsid w:val="001F4368"/>
    <w:rsid w:val="001F4B94"/>
    <w:rsid w:val="001F6B8F"/>
    <w:rsid w:val="001F6DDB"/>
    <w:rsid w:val="00206CC3"/>
    <w:rsid w:val="00214C04"/>
    <w:rsid w:val="00214E4B"/>
    <w:rsid w:val="00216D6A"/>
    <w:rsid w:val="00224AAC"/>
    <w:rsid w:val="00225078"/>
    <w:rsid w:val="002259EF"/>
    <w:rsid w:val="00230F0C"/>
    <w:rsid w:val="00233F3F"/>
    <w:rsid w:val="0023426C"/>
    <w:rsid w:val="002440E8"/>
    <w:rsid w:val="002506BC"/>
    <w:rsid w:val="0025281D"/>
    <w:rsid w:val="00253090"/>
    <w:rsid w:val="002571B1"/>
    <w:rsid w:val="00264254"/>
    <w:rsid w:val="0026655D"/>
    <w:rsid w:val="00272464"/>
    <w:rsid w:val="002825EE"/>
    <w:rsid w:val="00287410"/>
    <w:rsid w:val="002A3386"/>
    <w:rsid w:val="002A3D6D"/>
    <w:rsid w:val="002B0580"/>
    <w:rsid w:val="002D4E19"/>
    <w:rsid w:val="002E0078"/>
    <w:rsid w:val="002E2893"/>
    <w:rsid w:val="002E395F"/>
    <w:rsid w:val="002E4D21"/>
    <w:rsid w:val="002F304E"/>
    <w:rsid w:val="002F731A"/>
    <w:rsid w:val="00300C78"/>
    <w:rsid w:val="00305819"/>
    <w:rsid w:val="0031629A"/>
    <w:rsid w:val="0032402C"/>
    <w:rsid w:val="00330859"/>
    <w:rsid w:val="003324AB"/>
    <w:rsid w:val="00340C94"/>
    <w:rsid w:val="00347352"/>
    <w:rsid w:val="003473EC"/>
    <w:rsid w:val="00351DF0"/>
    <w:rsid w:val="003550F0"/>
    <w:rsid w:val="00355657"/>
    <w:rsid w:val="003617EF"/>
    <w:rsid w:val="00366EE7"/>
    <w:rsid w:val="003675FC"/>
    <w:rsid w:val="00382831"/>
    <w:rsid w:val="003859C5"/>
    <w:rsid w:val="00387765"/>
    <w:rsid w:val="00387F74"/>
    <w:rsid w:val="003A4C1A"/>
    <w:rsid w:val="003B2FF6"/>
    <w:rsid w:val="003B5B9E"/>
    <w:rsid w:val="003C16F6"/>
    <w:rsid w:val="003D48E7"/>
    <w:rsid w:val="003E3667"/>
    <w:rsid w:val="003E557A"/>
    <w:rsid w:val="003E61C9"/>
    <w:rsid w:val="003F03DD"/>
    <w:rsid w:val="003F3802"/>
    <w:rsid w:val="003F6630"/>
    <w:rsid w:val="00402778"/>
    <w:rsid w:val="00403EB9"/>
    <w:rsid w:val="00404C22"/>
    <w:rsid w:val="004071E1"/>
    <w:rsid w:val="004139EF"/>
    <w:rsid w:val="00423066"/>
    <w:rsid w:val="004233A5"/>
    <w:rsid w:val="0042490B"/>
    <w:rsid w:val="00430C55"/>
    <w:rsid w:val="004426A0"/>
    <w:rsid w:val="004501A2"/>
    <w:rsid w:val="0045728B"/>
    <w:rsid w:val="0048073A"/>
    <w:rsid w:val="00480758"/>
    <w:rsid w:val="00483BBF"/>
    <w:rsid w:val="00487882"/>
    <w:rsid w:val="004963B2"/>
    <w:rsid w:val="004A38B6"/>
    <w:rsid w:val="004A3B4A"/>
    <w:rsid w:val="004A5E7B"/>
    <w:rsid w:val="004B1AB5"/>
    <w:rsid w:val="004C3B24"/>
    <w:rsid w:val="004C68F2"/>
    <w:rsid w:val="004D0BFE"/>
    <w:rsid w:val="004D4ABB"/>
    <w:rsid w:val="004D5744"/>
    <w:rsid w:val="004D66C9"/>
    <w:rsid w:val="004E319A"/>
    <w:rsid w:val="004E61D2"/>
    <w:rsid w:val="004F5A8C"/>
    <w:rsid w:val="004F5F1F"/>
    <w:rsid w:val="0050243E"/>
    <w:rsid w:val="00503103"/>
    <w:rsid w:val="005031C9"/>
    <w:rsid w:val="00503ED7"/>
    <w:rsid w:val="00504D0A"/>
    <w:rsid w:val="00504F0B"/>
    <w:rsid w:val="00506FAB"/>
    <w:rsid w:val="00512527"/>
    <w:rsid w:val="005232D9"/>
    <w:rsid w:val="00534687"/>
    <w:rsid w:val="00536F4E"/>
    <w:rsid w:val="0054231D"/>
    <w:rsid w:val="00547C52"/>
    <w:rsid w:val="00547D29"/>
    <w:rsid w:val="00556542"/>
    <w:rsid w:val="00560EAC"/>
    <w:rsid w:val="00574D2F"/>
    <w:rsid w:val="00576E3F"/>
    <w:rsid w:val="00580571"/>
    <w:rsid w:val="00591B04"/>
    <w:rsid w:val="0059246F"/>
    <w:rsid w:val="005A026F"/>
    <w:rsid w:val="005A2B35"/>
    <w:rsid w:val="005A75B2"/>
    <w:rsid w:val="005B1315"/>
    <w:rsid w:val="005B44BE"/>
    <w:rsid w:val="005B5B29"/>
    <w:rsid w:val="005C0721"/>
    <w:rsid w:val="005C0E91"/>
    <w:rsid w:val="005C3ACD"/>
    <w:rsid w:val="005C403B"/>
    <w:rsid w:val="005C42C9"/>
    <w:rsid w:val="005D7938"/>
    <w:rsid w:val="005E0C60"/>
    <w:rsid w:val="005F7BE5"/>
    <w:rsid w:val="005F7ED4"/>
    <w:rsid w:val="006062F2"/>
    <w:rsid w:val="00610D6A"/>
    <w:rsid w:val="0061599D"/>
    <w:rsid w:val="00625C1B"/>
    <w:rsid w:val="00632B53"/>
    <w:rsid w:val="00647B4E"/>
    <w:rsid w:val="00651658"/>
    <w:rsid w:val="006526D0"/>
    <w:rsid w:val="00652940"/>
    <w:rsid w:val="00654E6E"/>
    <w:rsid w:val="006559F9"/>
    <w:rsid w:val="0066128A"/>
    <w:rsid w:val="00665971"/>
    <w:rsid w:val="00667FD5"/>
    <w:rsid w:val="006721B2"/>
    <w:rsid w:val="006730F8"/>
    <w:rsid w:val="00673FBE"/>
    <w:rsid w:val="00680FD4"/>
    <w:rsid w:val="006940AA"/>
    <w:rsid w:val="00694BF0"/>
    <w:rsid w:val="006963B2"/>
    <w:rsid w:val="00696AED"/>
    <w:rsid w:val="00697199"/>
    <w:rsid w:val="006A0C45"/>
    <w:rsid w:val="006A2330"/>
    <w:rsid w:val="006B6AEA"/>
    <w:rsid w:val="006C5D22"/>
    <w:rsid w:val="006D3A2F"/>
    <w:rsid w:val="006D5510"/>
    <w:rsid w:val="006E040D"/>
    <w:rsid w:val="006E4735"/>
    <w:rsid w:val="006E4CE1"/>
    <w:rsid w:val="006F4F47"/>
    <w:rsid w:val="00701DDD"/>
    <w:rsid w:val="0072028E"/>
    <w:rsid w:val="007279AC"/>
    <w:rsid w:val="00744C97"/>
    <w:rsid w:val="007459DF"/>
    <w:rsid w:val="0075382D"/>
    <w:rsid w:val="00763B2D"/>
    <w:rsid w:val="00763F7C"/>
    <w:rsid w:val="00767848"/>
    <w:rsid w:val="0077225C"/>
    <w:rsid w:val="00773983"/>
    <w:rsid w:val="00782EEA"/>
    <w:rsid w:val="00787E89"/>
    <w:rsid w:val="00796C8F"/>
    <w:rsid w:val="007A010A"/>
    <w:rsid w:val="007A3021"/>
    <w:rsid w:val="007A6DC6"/>
    <w:rsid w:val="007B03F5"/>
    <w:rsid w:val="007B27FE"/>
    <w:rsid w:val="007B684B"/>
    <w:rsid w:val="007B6A6C"/>
    <w:rsid w:val="007C546C"/>
    <w:rsid w:val="007D2B83"/>
    <w:rsid w:val="007D36A0"/>
    <w:rsid w:val="007E79E5"/>
    <w:rsid w:val="007F1E72"/>
    <w:rsid w:val="007F4A70"/>
    <w:rsid w:val="0080134B"/>
    <w:rsid w:val="00802080"/>
    <w:rsid w:val="00813203"/>
    <w:rsid w:val="008224EF"/>
    <w:rsid w:val="00823C88"/>
    <w:rsid w:val="0082523E"/>
    <w:rsid w:val="008321D8"/>
    <w:rsid w:val="00842CE6"/>
    <w:rsid w:val="00845D20"/>
    <w:rsid w:val="00856FD8"/>
    <w:rsid w:val="00860511"/>
    <w:rsid w:val="00863638"/>
    <w:rsid w:val="008651BB"/>
    <w:rsid w:val="00874521"/>
    <w:rsid w:val="00877A2F"/>
    <w:rsid w:val="00893F13"/>
    <w:rsid w:val="008A046C"/>
    <w:rsid w:val="008A0CD9"/>
    <w:rsid w:val="008A41AD"/>
    <w:rsid w:val="008B6227"/>
    <w:rsid w:val="008B6E2E"/>
    <w:rsid w:val="008C0B9C"/>
    <w:rsid w:val="008C4748"/>
    <w:rsid w:val="008D17A2"/>
    <w:rsid w:val="008D51E3"/>
    <w:rsid w:val="008E346B"/>
    <w:rsid w:val="008F72A3"/>
    <w:rsid w:val="008F7BD6"/>
    <w:rsid w:val="00905090"/>
    <w:rsid w:val="009242B6"/>
    <w:rsid w:val="00925D83"/>
    <w:rsid w:val="00927CFD"/>
    <w:rsid w:val="00934C81"/>
    <w:rsid w:val="009351BD"/>
    <w:rsid w:val="009407C5"/>
    <w:rsid w:val="00952B55"/>
    <w:rsid w:val="00953DC9"/>
    <w:rsid w:val="009558A6"/>
    <w:rsid w:val="0096037A"/>
    <w:rsid w:val="00960DEC"/>
    <w:rsid w:val="00961A25"/>
    <w:rsid w:val="009630C4"/>
    <w:rsid w:val="009677C0"/>
    <w:rsid w:val="009705A3"/>
    <w:rsid w:val="00972915"/>
    <w:rsid w:val="00974AB0"/>
    <w:rsid w:val="009767B1"/>
    <w:rsid w:val="0098238B"/>
    <w:rsid w:val="009856AF"/>
    <w:rsid w:val="00987FBE"/>
    <w:rsid w:val="009942E9"/>
    <w:rsid w:val="009B04FF"/>
    <w:rsid w:val="009B25A1"/>
    <w:rsid w:val="009B5F14"/>
    <w:rsid w:val="009C2E55"/>
    <w:rsid w:val="009D022E"/>
    <w:rsid w:val="009D7709"/>
    <w:rsid w:val="009E125B"/>
    <w:rsid w:val="009F0D79"/>
    <w:rsid w:val="009F2722"/>
    <w:rsid w:val="00A00A46"/>
    <w:rsid w:val="00A00CC2"/>
    <w:rsid w:val="00A04491"/>
    <w:rsid w:val="00A16C15"/>
    <w:rsid w:val="00A17FC3"/>
    <w:rsid w:val="00A24FAE"/>
    <w:rsid w:val="00A30B63"/>
    <w:rsid w:val="00A33B76"/>
    <w:rsid w:val="00A42D4A"/>
    <w:rsid w:val="00A43281"/>
    <w:rsid w:val="00A46734"/>
    <w:rsid w:val="00A53444"/>
    <w:rsid w:val="00A57B99"/>
    <w:rsid w:val="00A61E7B"/>
    <w:rsid w:val="00A673CB"/>
    <w:rsid w:val="00A6757D"/>
    <w:rsid w:val="00A71A81"/>
    <w:rsid w:val="00A73730"/>
    <w:rsid w:val="00A8330A"/>
    <w:rsid w:val="00A84A16"/>
    <w:rsid w:val="00A87557"/>
    <w:rsid w:val="00A91138"/>
    <w:rsid w:val="00A92FEE"/>
    <w:rsid w:val="00A96C49"/>
    <w:rsid w:val="00AA0910"/>
    <w:rsid w:val="00AA3B7C"/>
    <w:rsid w:val="00AA5E23"/>
    <w:rsid w:val="00AB7DB0"/>
    <w:rsid w:val="00AC10FD"/>
    <w:rsid w:val="00AC42D1"/>
    <w:rsid w:val="00AD2FAC"/>
    <w:rsid w:val="00AD7CDB"/>
    <w:rsid w:val="00AE0A16"/>
    <w:rsid w:val="00AE42C0"/>
    <w:rsid w:val="00B164C0"/>
    <w:rsid w:val="00B217D4"/>
    <w:rsid w:val="00B23F51"/>
    <w:rsid w:val="00B24BCD"/>
    <w:rsid w:val="00B25883"/>
    <w:rsid w:val="00B42064"/>
    <w:rsid w:val="00B45197"/>
    <w:rsid w:val="00B55C40"/>
    <w:rsid w:val="00B56DEA"/>
    <w:rsid w:val="00B60448"/>
    <w:rsid w:val="00B93E3B"/>
    <w:rsid w:val="00B95D3B"/>
    <w:rsid w:val="00BA03CD"/>
    <w:rsid w:val="00BA6BD1"/>
    <w:rsid w:val="00BC12F5"/>
    <w:rsid w:val="00BC2EA0"/>
    <w:rsid w:val="00BC31EA"/>
    <w:rsid w:val="00BC4B8D"/>
    <w:rsid w:val="00BC7695"/>
    <w:rsid w:val="00BD6796"/>
    <w:rsid w:val="00BE173C"/>
    <w:rsid w:val="00BE2AE0"/>
    <w:rsid w:val="00BE468F"/>
    <w:rsid w:val="00BE7160"/>
    <w:rsid w:val="00BF49C1"/>
    <w:rsid w:val="00C123B4"/>
    <w:rsid w:val="00C40348"/>
    <w:rsid w:val="00C458B7"/>
    <w:rsid w:val="00C45E4D"/>
    <w:rsid w:val="00C4732A"/>
    <w:rsid w:val="00C51392"/>
    <w:rsid w:val="00C51A86"/>
    <w:rsid w:val="00C52DCE"/>
    <w:rsid w:val="00C53C3A"/>
    <w:rsid w:val="00C56FEA"/>
    <w:rsid w:val="00C61BE9"/>
    <w:rsid w:val="00C668F5"/>
    <w:rsid w:val="00C71F22"/>
    <w:rsid w:val="00C71F50"/>
    <w:rsid w:val="00C72137"/>
    <w:rsid w:val="00C7309A"/>
    <w:rsid w:val="00C76650"/>
    <w:rsid w:val="00C773C7"/>
    <w:rsid w:val="00C90EE4"/>
    <w:rsid w:val="00C91B3E"/>
    <w:rsid w:val="00CA0DA8"/>
    <w:rsid w:val="00CA2D36"/>
    <w:rsid w:val="00CA4824"/>
    <w:rsid w:val="00CB0291"/>
    <w:rsid w:val="00CB63BE"/>
    <w:rsid w:val="00CC28EB"/>
    <w:rsid w:val="00CC2B12"/>
    <w:rsid w:val="00CD09A2"/>
    <w:rsid w:val="00CD0C60"/>
    <w:rsid w:val="00CD7814"/>
    <w:rsid w:val="00CE5966"/>
    <w:rsid w:val="00CF6EF2"/>
    <w:rsid w:val="00D0067C"/>
    <w:rsid w:val="00D0162B"/>
    <w:rsid w:val="00D044B5"/>
    <w:rsid w:val="00D165E7"/>
    <w:rsid w:val="00D21EA8"/>
    <w:rsid w:val="00D414E9"/>
    <w:rsid w:val="00D4243A"/>
    <w:rsid w:val="00D4344D"/>
    <w:rsid w:val="00D44A78"/>
    <w:rsid w:val="00D44AA6"/>
    <w:rsid w:val="00D50AEA"/>
    <w:rsid w:val="00D516D9"/>
    <w:rsid w:val="00D54B83"/>
    <w:rsid w:val="00D60355"/>
    <w:rsid w:val="00D61744"/>
    <w:rsid w:val="00D61B62"/>
    <w:rsid w:val="00D649E2"/>
    <w:rsid w:val="00D651B8"/>
    <w:rsid w:val="00D672BB"/>
    <w:rsid w:val="00D751CC"/>
    <w:rsid w:val="00D85CD7"/>
    <w:rsid w:val="00D85D86"/>
    <w:rsid w:val="00D95CE8"/>
    <w:rsid w:val="00D96D89"/>
    <w:rsid w:val="00DB4358"/>
    <w:rsid w:val="00DB674D"/>
    <w:rsid w:val="00DC2771"/>
    <w:rsid w:val="00DC3B25"/>
    <w:rsid w:val="00DC61C4"/>
    <w:rsid w:val="00DC774D"/>
    <w:rsid w:val="00DD2A3A"/>
    <w:rsid w:val="00DD49EC"/>
    <w:rsid w:val="00DE2C25"/>
    <w:rsid w:val="00DE5F0F"/>
    <w:rsid w:val="00DE7CC7"/>
    <w:rsid w:val="00DF52B8"/>
    <w:rsid w:val="00E014D9"/>
    <w:rsid w:val="00E04AB3"/>
    <w:rsid w:val="00E22986"/>
    <w:rsid w:val="00E30B11"/>
    <w:rsid w:val="00E31616"/>
    <w:rsid w:val="00E36A4B"/>
    <w:rsid w:val="00E40E14"/>
    <w:rsid w:val="00E41070"/>
    <w:rsid w:val="00E43488"/>
    <w:rsid w:val="00E46460"/>
    <w:rsid w:val="00E6154A"/>
    <w:rsid w:val="00E61B34"/>
    <w:rsid w:val="00E658CE"/>
    <w:rsid w:val="00E732C9"/>
    <w:rsid w:val="00E7335D"/>
    <w:rsid w:val="00E73745"/>
    <w:rsid w:val="00E75709"/>
    <w:rsid w:val="00E80EDE"/>
    <w:rsid w:val="00E8634B"/>
    <w:rsid w:val="00E87328"/>
    <w:rsid w:val="00E912FF"/>
    <w:rsid w:val="00E91D18"/>
    <w:rsid w:val="00E94D2B"/>
    <w:rsid w:val="00EB2F0D"/>
    <w:rsid w:val="00EB7523"/>
    <w:rsid w:val="00ED3F51"/>
    <w:rsid w:val="00ED3FB0"/>
    <w:rsid w:val="00EE2528"/>
    <w:rsid w:val="00EE5ED3"/>
    <w:rsid w:val="00EE615C"/>
    <w:rsid w:val="00EF3857"/>
    <w:rsid w:val="00EF44A3"/>
    <w:rsid w:val="00EF793B"/>
    <w:rsid w:val="00F02DC2"/>
    <w:rsid w:val="00F124DC"/>
    <w:rsid w:val="00F14D74"/>
    <w:rsid w:val="00F17827"/>
    <w:rsid w:val="00F259B2"/>
    <w:rsid w:val="00F25FBC"/>
    <w:rsid w:val="00F27BF1"/>
    <w:rsid w:val="00F32B35"/>
    <w:rsid w:val="00F374F9"/>
    <w:rsid w:val="00F4140A"/>
    <w:rsid w:val="00F51D38"/>
    <w:rsid w:val="00F67C65"/>
    <w:rsid w:val="00F7419C"/>
    <w:rsid w:val="00F81616"/>
    <w:rsid w:val="00FA135B"/>
    <w:rsid w:val="00FB2A4D"/>
    <w:rsid w:val="00FC1758"/>
    <w:rsid w:val="00FC51AE"/>
    <w:rsid w:val="00FD36F1"/>
    <w:rsid w:val="00FD409B"/>
    <w:rsid w:val="00FD556B"/>
    <w:rsid w:val="00FE1435"/>
    <w:rsid w:val="00FE2799"/>
    <w:rsid w:val="00FF05FC"/>
    <w:rsid w:val="00FF7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C25"/>
  </w:style>
  <w:style w:type="paragraph" w:styleId="3">
    <w:name w:val="heading 3"/>
    <w:basedOn w:val="a"/>
    <w:next w:val="a"/>
    <w:link w:val="30"/>
    <w:unhideWhenUsed/>
    <w:qFormat/>
    <w:rsid w:val="008224EF"/>
    <w:pPr>
      <w:keepNext/>
      <w:spacing w:after="0" w:line="240" w:lineRule="auto"/>
      <w:jc w:val="center"/>
      <w:outlineLvl w:val="2"/>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224EF"/>
    <w:rPr>
      <w:rFonts w:ascii="Times New Roman" w:eastAsia="Times New Roman" w:hAnsi="Times New Roman" w:cs="Times New Roman"/>
      <w:b/>
      <w:bCs/>
      <w:sz w:val="28"/>
      <w:szCs w:val="28"/>
      <w:lang w:val="uk-UA"/>
    </w:rPr>
  </w:style>
  <w:style w:type="paragraph" w:styleId="a3">
    <w:name w:val="Body Text Indent"/>
    <w:basedOn w:val="a"/>
    <w:link w:val="a4"/>
    <w:semiHidden/>
    <w:unhideWhenUsed/>
    <w:rsid w:val="008224EF"/>
    <w:pPr>
      <w:spacing w:after="0" w:line="240" w:lineRule="auto"/>
      <w:ind w:firstLine="900"/>
      <w:jc w:val="both"/>
    </w:pPr>
    <w:rPr>
      <w:rFonts w:ascii="Times New Roman" w:eastAsia="Times New Roman" w:hAnsi="Times New Roman" w:cs="Times New Roman"/>
      <w:sz w:val="28"/>
      <w:szCs w:val="28"/>
      <w:lang w:val="uk-UA" w:eastAsia="uk-UA"/>
    </w:rPr>
  </w:style>
  <w:style w:type="character" w:customStyle="1" w:styleId="a4">
    <w:name w:val="Основной текст с отступом Знак"/>
    <w:basedOn w:val="a0"/>
    <w:link w:val="a3"/>
    <w:semiHidden/>
    <w:rsid w:val="008224EF"/>
    <w:rPr>
      <w:rFonts w:ascii="Times New Roman" w:eastAsia="Times New Roman" w:hAnsi="Times New Roman" w:cs="Times New Roman"/>
      <w:sz w:val="28"/>
      <w:szCs w:val="28"/>
      <w:lang w:val="uk-UA" w:eastAsia="uk-UA"/>
    </w:rPr>
  </w:style>
  <w:style w:type="paragraph" w:styleId="a5">
    <w:name w:val="List Paragraph"/>
    <w:basedOn w:val="a"/>
    <w:uiPriority w:val="34"/>
    <w:qFormat/>
    <w:rsid w:val="008224EF"/>
    <w:pPr>
      <w:ind w:left="720"/>
      <w:contextualSpacing/>
    </w:pPr>
    <w:rPr>
      <w:rFonts w:eastAsiaTheme="minorHAnsi"/>
      <w:lang w:eastAsia="en-US"/>
    </w:rPr>
  </w:style>
  <w:style w:type="character" w:styleId="a6">
    <w:name w:val="Hyperlink"/>
    <w:basedOn w:val="a0"/>
    <w:uiPriority w:val="99"/>
    <w:unhideWhenUsed/>
    <w:rsid w:val="008224EF"/>
    <w:rPr>
      <w:color w:val="0000FF" w:themeColor="hyperlink"/>
      <w:u w:val="single"/>
    </w:rPr>
  </w:style>
  <w:style w:type="character" w:customStyle="1" w:styleId="a7">
    <w:name w:val="Текст выноски Знак"/>
    <w:basedOn w:val="a0"/>
    <w:link w:val="a8"/>
    <w:uiPriority w:val="99"/>
    <w:semiHidden/>
    <w:rsid w:val="008224EF"/>
    <w:rPr>
      <w:rFonts w:ascii="Tahoma" w:eastAsia="Times New Roman" w:hAnsi="Tahoma" w:cs="Tahoma"/>
      <w:sz w:val="16"/>
      <w:szCs w:val="16"/>
    </w:rPr>
  </w:style>
  <w:style w:type="paragraph" w:styleId="a8">
    <w:name w:val="Balloon Text"/>
    <w:basedOn w:val="a"/>
    <w:link w:val="a7"/>
    <w:uiPriority w:val="99"/>
    <w:semiHidden/>
    <w:unhideWhenUsed/>
    <w:rsid w:val="008224EF"/>
    <w:pPr>
      <w:spacing w:after="0" w:line="240" w:lineRule="auto"/>
    </w:pPr>
    <w:rPr>
      <w:rFonts w:ascii="Tahoma" w:eastAsia="Times New Roman" w:hAnsi="Tahoma" w:cs="Tahoma"/>
      <w:sz w:val="16"/>
      <w:szCs w:val="16"/>
    </w:rPr>
  </w:style>
  <w:style w:type="table" w:styleId="a9">
    <w:name w:val="Table Grid"/>
    <w:basedOn w:val="a1"/>
    <w:uiPriority w:val="59"/>
    <w:rsid w:val="00822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aliases w:val="Название1 Знак"/>
    <w:basedOn w:val="a0"/>
    <w:link w:val="ab"/>
    <w:locked/>
    <w:rsid w:val="008224EF"/>
    <w:rPr>
      <w:b/>
      <w:sz w:val="28"/>
      <w:lang w:val="uk-UA"/>
    </w:rPr>
  </w:style>
  <w:style w:type="paragraph" w:styleId="ab">
    <w:name w:val="Title"/>
    <w:aliases w:val="Название1"/>
    <w:basedOn w:val="a"/>
    <w:link w:val="aa"/>
    <w:qFormat/>
    <w:rsid w:val="008224EF"/>
    <w:pPr>
      <w:widowControl w:val="0"/>
      <w:tabs>
        <w:tab w:val="left" w:pos="2410"/>
      </w:tabs>
      <w:overflowPunct w:val="0"/>
      <w:autoSpaceDE w:val="0"/>
      <w:autoSpaceDN w:val="0"/>
      <w:adjustRightInd w:val="0"/>
      <w:spacing w:after="0" w:line="240" w:lineRule="auto"/>
      <w:jc w:val="center"/>
    </w:pPr>
    <w:rPr>
      <w:b/>
      <w:sz w:val="28"/>
      <w:lang w:val="uk-UA"/>
    </w:rPr>
  </w:style>
  <w:style w:type="character" w:customStyle="1" w:styleId="1">
    <w:name w:val="Название Знак1"/>
    <w:basedOn w:val="a0"/>
    <w:link w:val="ab"/>
    <w:uiPriority w:val="10"/>
    <w:rsid w:val="008224EF"/>
    <w:rPr>
      <w:rFonts w:asciiTheme="majorHAnsi" w:eastAsiaTheme="majorEastAsia" w:hAnsiTheme="majorHAnsi" w:cstheme="majorBidi"/>
      <w:color w:val="17365D" w:themeColor="text2" w:themeShade="BF"/>
      <w:spacing w:val="5"/>
      <w:kern w:val="28"/>
      <w:sz w:val="52"/>
      <w:szCs w:val="52"/>
    </w:rPr>
  </w:style>
  <w:style w:type="paragraph" w:customStyle="1" w:styleId="ac">
    <w:name w:val="Знак Знак Знак"/>
    <w:basedOn w:val="a"/>
    <w:rsid w:val="008224EF"/>
    <w:pPr>
      <w:spacing w:after="0" w:line="240" w:lineRule="auto"/>
    </w:pPr>
    <w:rPr>
      <w:rFonts w:ascii="Verdana" w:eastAsia="Times New Roman" w:hAnsi="Verdana" w:cs="Verdana"/>
      <w:sz w:val="20"/>
      <w:szCs w:val="20"/>
      <w:lang w:val="en-US" w:eastAsia="en-US"/>
    </w:rPr>
  </w:style>
  <w:style w:type="paragraph" w:customStyle="1" w:styleId="Default">
    <w:name w:val="Default"/>
    <w:rsid w:val="008224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d">
    <w:name w:val="header"/>
    <w:basedOn w:val="a"/>
    <w:link w:val="ae"/>
    <w:uiPriority w:val="99"/>
    <w:unhideWhenUsed/>
    <w:rsid w:val="008224E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8224EF"/>
    <w:rPr>
      <w:rFonts w:ascii="Times New Roman" w:eastAsia="Times New Roman" w:hAnsi="Times New Roman" w:cs="Times New Roman"/>
      <w:sz w:val="24"/>
      <w:szCs w:val="24"/>
    </w:rPr>
  </w:style>
  <w:style w:type="character" w:customStyle="1" w:styleId="af">
    <w:name w:val="Нижний колонтитул Знак"/>
    <w:basedOn w:val="a0"/>
    <w:link w:val="af0"/>
    <w:uiPriority w:val="99"/>
    <w:semiHidden/>
    <w:rsid w:val="008224EF"/>
    <w:rPr>
      <w:rFonts w:ascii="Times New Roman" w:eastAsia="Times New Roman" w:hAnsi="Times New Roman" w:cs="Times New Roman"/>
      <w:sz w:val="24"/>
      <w:szCs w:val="24"/>
    </w:rPr>
  </w:style>
  <w:style w:type="paragraph" w:styleId="af0">
    <w:name w:val="footer"/>
    <w:basedOn w:val="a"/>
    <w:link w:val="af"/>
    <w:uiPriority w:val="99"/>
    <w:semiHidden/>
    <w:unhideWhenUsed/>
    <w:rsid w:val="008224EF"/>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1">
    <w:name w:val="footnote text"/>
    <w:basedOn w:val="a"/>
    <w:link w:val="af2"/>
    <w:rsid w:val="008224EF"/>
    <w:pPr>
      <w:spacing w:after="120" w:line="240" w:lineRule="auto"/>
      <w:ind w:left="432" w:hanging="432"/>
    </w:pPr>
    <w:rPr>
      <w:rFonts w:ascii="Times New Roman" w:eastAsia="Times New Roman" w:hAnsi="Times New Roman" w:cs="Times New Roman"/>
      <w:sz w:val="20"/>
      <w:szCs w:val="24"/>
      <w:lang w:val="en-US" w:eastAsia="en-US"/>
    </w:rPr>
  </w:style>
  <w:style w:type="character" w:customStyle="1" w:styleId="af2">
    <w:name w:val="Текст сноски Знак"/>
    <w:basedOn w:val="a0"/>
    <w:link w:val="af1"/>
    <w:rsid w:val="008224EF"/>
    <w:rPr>
      <w:rFonts w:ascii="Times New Roman" w:eastAsia="Times New Roman" w:hAnsi="Times New Roman" w:cs="Times New Roman"/>
      <w:sz w:val="20"/>
      <w:szCs w:val="24"/>
      <w:lang w:val="en-US" w:eastAsia="en-US"/>
    </w:rPr>
  </w:style>
  <w:style w:type="character" w:styleId="af3">
    <w:name w:val="footnote reference"/>
    <w:basedOn w:val="a0"/>
    <w:rsid w:val="008224EF"/>
    <w:rPr>
      <w:rFonts w:cs="Times New Roman"/>
      <w:vertAlign w:val="superscript"/>
    </w:rPr>
  </w:style>
  <w:style w:type="paragraph" w:customStyle="1" w:styleId="TEXT">
    <w:name w:val="TEXT"/>
    <w:basedOn w:val="af4"/>
    <w:rsid w:val="008224EF"/>
    <w:pPr>
      <w:suppressAutoHyphens/>
      <w:ind w:firstLine="720"/>
      <w:jc w:val="both"/>
    </w:pPr>
    <w:rPr>
      <w:lang w:val="uk-UA" w:eastAsia="en-US"/>
    </w:rPr>
  </w:style>
  <w:style w:type="paragraph" w:styleId="af4">
    <w:name w:val="Body Text"/>
    <w:basedOn w:val="a"/>
    <w:link w:val="af5"/>
    <w:uiPriority w:val="99"/>
    <w:semiHidden/>
    <w:unhideWhenUsed/>
    <w:rsid w:val="008224EF"/>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99"/>
    <w:semiHidden/>
    <w:rsid w:val="008224EF"/>
    <w:rPr>
      <w:rFonts w:ascii="Times New Roman" w:eastAsia="Times New Roman" w:hAnsi="Times New Roman" w:cs="Times New Roman"/>
      <w:sz w:val="24"/>
      <w:szCs w:val="24"/>
    </w:rPr>
  </w:style>
  <w:style w:type="paragraph" w:customStyle="1" w:styleId="Body">
    <w:name w:val="Body"/>
    <w:autoRedefine/>
    <w:rsid w:val="008224EF"/>
    <w:pPr>
      <w:spacing w:after="100" w:line="240" w:lineRule="auto"/>
    </w:pPr>
    <w:rPr>
      <w:rFonts w:ascii="Times New Roman" w:eastAsia="ヒラギノ角ゴ Pro W3" w:hAnsi="Times New Roman" w:cs="Times New Roman"/>
      <w:b/>
      <w:color w:val="000000"/>
      <w:sz w:val="24"/>
      <w:szCs w:val="24"/>
      <w:lang w:val="uk-UA" w:eastAsia="en-US"/>
    </w:rPr>
  </w:style>
  <w:style w:type="paragraph" w:styleId="af6">
    <w:name w:val="Normal (Web)"/>
    <w:basedOn w:val="a"/>
    <w:uiPriority w:val="99"/>
    <w:unhideWhenUsed/>
    <w:rsid w:val="00DE5F0F"/>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 Spacing"/>
    <w:qFormat/>
    <w:rsid w:val="00D96D89"/>
    <w:pPr>
      <w:spacing w:after="0" w:line="240" w:lineRule="auto"/>
    </w:pPr>
    <w:rPr>
      <w:rFonts w:ascii="Calibri" w:eastAsia="Calibri" w:hAnsi="Calibri" w:cs="Times New Roman"/>
      <w:lang w:eastAsia="en-US"/>
    </w:rPr>
  </w:style>
  <w:style w:type="character" w:customStyle="1" w:styleId="rvts9">
    <w:name w:val="rvts9"/>
    <w:basedOn w:val="a0"/>
    <w:rsid w:val="00D96D89"/>
  </w:style>
</w:styles>
</file>

<file path=word/webSettings.xml><?xml version="1.0" encoding="utf-8"?>
<w:webSettings xmlns:r="http://schemas.openxmlformats.org/officeDocument/2006/relationships" xmlns:w="http://schemas.openxmlformats.org/wordprocessingml/2006/main">
  <w:divs>
    <w:div w:id="530000939">
      <w:bodyDiv w:val="1"/>
      <w:marLeft w:val="0"/>
      <w:marRight w:val="0"/>
      <w:marTop w:val="0"/>
      <w:marBottom w:val="0"/>
      <w:divBdr>
        <w:top w:val="none" w:sz="0" w:space="0" w:color="auto"/>
        <w:left w:val="none" w:sz="0" w:space="0" w:color="auto"/>
        <w:bottom w:val="none" w:sz="0" w:space="0" w:color="auto"/>
        <w:right w:val="none" w:sz="0" w:space="0" w:color="auto"/>
      </w:divBdr>
    </w:div>
    <w:div w:id="595748562">
      <w:bodyDiv w:val="1"/>
      <w:marLeft w:val="0"/>
      <w:marRight w:val="0"/>
      <w:marTop w:val="0"/>
      <w:marBottom w:val="0"/>
      <w:divBdr>
        <w:top w:val="none" w:sz="0" w:space="0" w:color="auto"/>
        <w:left w:val="none" w:sz="0" w:space="0" w:color="auto"/>
        <w:bottom w:val="none" w:sz="0" w:space="0" w:color="auto"/>
        <w:right w:val="none" w:sz="0" w:space="0" w:color="auto"/>
      </w:divBdr>
    </w:div>
    <w:div w:id="1426342146">
      <w:bodyDiv w:val="1"/>
      <w:marLeft w:val="0"/>
      <w:marRight w:val="0"/>
      <w:marTop w:val="0"/>
      <w:marBottom w:val="0"/>
      <w:divBdr>
        <w:top w:val="none" w:sz="0" w:space="0" w:color="auto"/>
        <w:left w:val="none" w:sz="0" w:space="0" w:color="auto"/>
        <w:bottom w:val="none" w:sz="0" w:space="0" w:color="auto"/>
        <w:right w:val="none" w:sz="0" w:space="0" w:color="auto"/>
      </w:divBdr>
    </w:div>
    <w:div w:id="14914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AD7B-B82F-420C-B6A3-4D5497F3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67</Pages>
  <Words>15791</Words>
  <Characters>90015</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4</cp:revision>
  <cp:lastPrinted>2022-10-21T13:55:00Z</cp:lastPrinted>
  <dcterms:created xsi:type="dcterms:W3CDTF">2022-11-16T08:40:00Z</dcterms:created>
  <dcterms:modified xsi:type="dcterms:W3CDTF">2022-11-16T09:56:00Z</dcterms:modified>
</cp:coreProperties>
</file>