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73" w:rsidRDefault="000F7173" w:rsidP="000F7173">
      <w:pPr>
        <w:jc w:val="center"/>
        <w:rPr>
          <w:b/>
          <w:szCs w:val="28"/>
          <w:lang w:val="uk-UA" w:eastAsia="ja-JP"/>
        </w:rPr>
      </w:pPr>
      <w:r>
        <w:rPr>
          <w:b/>
          <w:szCs w:val="28"/>
        </w:rPr>
        <w:t>МІНІСТЕРСТВО ОСВІТИ І НАУКИ УКРАЇНИ</w:t>
      </w:r>
    </w:p>
    <w:p w:rsidR="000F7173" w:rsidRDefault="000F7173" w:rsidP="000F7173">
      <w:pPr>
        <w:jc w:val="center"/>
        <w:rPr>
          <w:b/>
          <w:szCs w:val="28"/>
          <w:lang w:eastAsia="uk-UA"/>
        </w:rPr>
      </w:pPr>
      <w:r>
        <w:rPr>
          <w:b/>
          <w:szCs w:val="28"/>
        </w:rPr>
        <w:t>Західноукраїнський національний університет</w:t>
      </w:r>
    </w:p>
    <w:p w:rsidR="000F7173" w:rsidRDefault="000F7173" w:rsidP="000F7173">
      <w:pPr>
        <w:jc w:val="center"/>
        <w:rPr>
          <w:szCs w:val="28"/>
        </w:rPr>
      </w:pPr>
      <w:bookmarkStart w:id="0" w:name="_GoBack"/>
      <w:bookmarkEnd w:id="0"/>
      <w:r>
        <w:rPr>
          <w:szCs w:val="28"/>
        </w:rPr>
        <w:t>Кафедра менеджменту, публічного управління та персоналу</w:t>
      </w:r>
    </w:p>
    <w:p w:rsidR="000F7173" w:rsidRDefault="000F7173" w:rsidP="000F7173">
      <w:pPr>
        <w:rPr>
          <w:szCs w:val="28"/>
        </w:rPr>
      </w:pPr>
    </w:p>
    <w:p w:rsidR="000F7173" w:rsidRDefault="000F7173" w:rsidP="000F7173">
      <w:pPr>
        <w:rPr>
          <w:szCs w:val="28"/>
        </w:rPr>
      </w:pPr>
    </w:p>
    <w:p w:rsidR="000F7173" w:rsidRDefault="000F7173" w:rsidP="000F7173">
      <w:pPr>
        <w:rPr>
          <w:szCs w:val="28"/>
        </w:rPr>
      </w:pPr>
    </w:p>
    <w:p w:rsidR="000F7173" w:rsidRDefault="000F7173" w:rsidP="000F7173">
      <w:pPr>
        <w:rPr>
          <w:szCs w:val="28"/>
        </w:rPr>
      </w:pPr>
    </w:p>
    <w:p w:rsidR="000F7173" w:rsidRDefault="000F7173" w:rsidP="000F7173">
      <w:pPr>
        <w:rPr>
          <w:szCs w:val="28"/>
        </w:rPr>
      </w:pPr>
    </w:p>
    <w:p w:rsidR="000F7173" w:rsidRDefault="000F7173" w:rsidP="000F7173">
      <w:pPr>
        <w:rPr>
          <w:szCs w:val="28"/>
        </w:rPr>
      </w:pPr>
    </w:p>
    <w:p w:rsidR="000F7173" w:rsidRPr="000F7173" w:rsidRDefault="000F7173" w:rsidP="000F7173">
      <w:pPr>
        <w:jc w:val="center"/>
        <w:rPr>
          <w:b/>
          <w:szCs w:val="28"/>
          <w:lang w:val="uk-UA"/>
        </w:rPr>
      </w:pPr>
      <w:bookmarkStart w:id="1" w:name="OLE_LINK115"/>
      <w:r>
        <w:rPr>
          <w:b/>
          <w:szCs w:val="28"/>
          <w:lang w:val="uk-UA"/>
        </w:rPr>
        <w:t>Красовська Ірина Андріївна</w:t>
      </w:r>
    </w:p>
    <w:bookmarkEnd w:id="1"/>
    <w:p w:rsidR="000F7173" w:rsidRDefault="000F7173" w:rsidP="000F7173">
      <w:pPr>
        <w:jc w:val="center"/>
        <w:rPr>
          <w:szCs w:val="28"/>
          <w:lang w:val="uk-UA"/>
        </w:rPr>
      </w:pPr>
    </w:p>
    <w:p w:rsidR="000F7173" w:rsidRDefault="000F7173" w:rsidP="000F7173">
      <w:pPr>
        <w:jc w:val="center"/>
        <w:rPr>
          <w:b/>
          <w:szCs w:val="28"/>
          <w:lang w:val="uk-UA"/>
        </w:rPr>
      </w:pPr>
      <w:bookmarkStart w:id="2" w:name="OLE_LINK12"/>
      <w:bookmarkStart w:id="3" w:name="OLE_LINK14"/>
      <w:bookmarkStart w:id="4" w:name="OLE_LINK25"/>
      <w:bookmarkStart w:id="5" w:name="OLE_LINK23"/>
      <w:bookmarkStart w:id="6" w:name="OLE_LINK117"/>
      <w:bookmarkStart w:id="7" w:name="OLE_LINK116"/>
      <w:r>
        <w:rPr>
          <w:b/>
          <w:szCs w:val="28"/>
          <w:lang w:val="uk-UA"/>
        </w:rPr>
        <w:t xml:space="preserve">МЕХАНІЗМ </w:t>
      </w:r>
      <w:bookmarkStart w:id="8" w:name="OLE_LINK34"/>
      <w:bookmarkStart w:id="9" w:name="OLE_LINK35"/>
      <w:r>
        <w:rPr>
          <w:b/>
          <w:szCs w:val="28"/>
          <w:lang w:val="uk-UA"/>
        </w:rPr>
        <w:t>УПРАВЛІННЯ ОСНОВНИМИ ЗАСОБАМИ ПІДПРИЄМСТВА</w:t>
      </w:r>
    </w:p>
    <w:bookmarkEnd w:id="2"/>
    <w:bookmarkEnd w:id="3"/>
    <w:bookmarkEnd w:id="4"/>
    <w:bookmarkEnd w:id="5"/>
    <w:bookmarkEnd w:id="8"/>
    <w:bookmarkEnd w:id="9"/>
    <w:p w:rsidR="000F7173" w:rsidRDefault="000F7173" w:rsidP="000F7173">
      <w:pPr>
        <w:jc w:val="center"/>
        <w:rPr>
          <w:b/>
          <w:szCs w:val="28"/>
          <w:lang w:val="uk-UA"/>
        </w:rPr>
      </w:pPr>
    </w:p>
    <w:p w:rsidR="000F7173" w:rsidRDefault="000F7173" w:rsidP="000F7173">
      <w:pPr>
        <w:jc w:val="center"/>
        <w:rPr>
          <w:szCs w:val="28"/>
        </w:rPr>
      </w:pPr>
      <w:bookmarkStart w:id="10" w:name="OLE_LINK18"/>
      <w:bookmarkStart w:id="11" w:name="OLE_LINK16"/>
      <w:bookmarkEnd w:id="6"/>
      <w:bookmarkEnd w:id="7"/>
      <w:r>
        <w:rPr>
          <w:szCs w:val="28"/>
        </w:rPr>
        <w:t>спеціальність 073 «Менеджмент»</w:t>
      </w:r>
    </w:p>
    <w:p w:rsidR="000F7173" w:rsidRDefault="000F7173" w:rsidP="000F7173">
      <w:pPr>
        <w:jc w:val="center"/>
        <w:rPr>
          <w:szCs w:val="28"/>
        </w:rPr>
      </w:pPr>
      <w:r>
        <w:rPr>
          <w:szCs w:val="28"/>
        </w:rPr>
        <w:t xml:space="preserve">освітньо-професійна програма – Менеджмент </w:t>
      </w:r>
    </w:p>
    <w:bookmarkEnd w:id="10"/>
    <w:bookmarkEnd w:id="11"/>
    <w:p w:rsidR="000F7173" w:rsidRDefault="000F7173" w:rsidP="000F7173">
      <w:pPr>
        <w:jc w:val="center"/>
        <w:rPr>
          <w:szCs w:val="28"/>
        </w:rPr>
      </w:pPr>
    </w:p>
    <w:p w:rsidR="000F7173" w:rsidRDefault="000F7173" w:rsidP="000F7173">
      <w:pPr>
        <w:jc w:val="center"/>
        <w:rPr>
          <w:szCs w:val="28"/>
        </w:rPr>
      </w:pPr>
      <w:r>
        <w:rPr>
          <w:szCs w:val="28"/>
        </w:rPr>
        <w:t xml:space="preserve">Кваліфікаційна робота </w:t>
      </w:r>
    </w:p>
    <w:p w:rsidR="000F7173" w:rsidRDefault="000F7173" w:rsidP="000F7173">
      <w:pPr>
        <w:rPr>
          <w:szCs w:val="28"/>
        </w:rPr>
      </w:pPr>
    </w:p>
    <w:p w:rsidR="000F7173" w:rsidRDefault="000F7173" w:rsidP="000F7173">
      <w:pPr>
        <w:rPr>
          <w:szCs w:val="28"/>
        </w:rPr>
      </w:pPr>
    </w:p>
    <w:p w:rsidR="000F7173" w:rsidRDefault="000F7173" w:rsidP="000F7173">
      <w:pPr>
        <w:rPr>
          <w:szCs w:val="28"/>
        </w:rPr>
      </w:pPr>
    </w:p>
    <w:p w:rsidR="000F7173" w:rsidRDefault="000F7173" w:rsidP="000F7173">
      <w:pPr>
        <w:jc w:val="right"/>
        <w:rPr>
          <w:szCs w:val="28"/>
        </w:rPr>
      </w:pPr>
      <w:r>
        <w:rPr>
          <w:szCs w:val="28"/>
        </w:rPr>
        <w:t>Виконала студент</w:t>
      </w:r>
      <w:r>
        <w:rPr>
          <w:szCs w:val="28"/>
          <w:lang w:val="uk-UA"/>
        </w:rPr>
        <w:t>ка</w:t>
      </w:r>
      <w:r>
        <w:rPr>
          <w:szCs w:val="28"/>
        </w:rPr>
        <w:t xml:space="preserve"> групи</w:t>
      </w:r>
    </w:p>
    <w:p w:rsidR="000F7173" w:rsidRDefault="000F7173" w:rsidP="000F7173">
      <w:pPr>
        <w:jc w:val="right"/>
        <w:rPr>
          <w:szCs w:val="28"/>
        </w:rPr>
      </w:pPr>
      <w:r>
        <w:rPr>
          <w:szCs w:val="28"/>
          <w:lang w:val="uk-UA"/>
        </w:rPr>
        <w:t>МЕН</w:t>
      </w:r>
      <w:r>
        <w:rPr>
          <w:szCs w:val="28"/>
        </w:rPr>
        <w:t xml:space="preserve">-41 </w:t>
      </w:r>
    </w:p>
    <w:p w:rsidR="000F7173" w:rsidRPr="005C2E6F" w:rsidRDefault="000F7173" w:rsidP="000F7173">
      <w:pPr>
        <w:jc w:val="right"/>
        <w:rPr>
          <w:b/>
          <w:szCs w:val="28"/>
          <w:u w:val="single"/>
          <w:lang w:val="uk-UA"/>
        </w:rPr>
      </w:pPr>
      <w:r>
        <w:rPr>
          <w:b/>
          <w:szCs w:val="28"/>
          <w:u w:val="single"/>
          <w:lang w:val="uk-UA"/>
        </w:rPr>
        <w:t>Красовська І.А.</w:t>
      </w:r>
    </w:p>
    <w:p w:rsidR="000F7173" w:rsidRDefault="000F7173" w:rsidP="000F7173">
      <w:pPr>
        <w:jc w:val="right"/>
        <w:rPr>
          <w:szCs w:val="28"/>
        </w:rPr>
      </w:pPr>
      <w:r>
        <w:rPr>
          <w:szCs w:val="28"/>
        </w:rPr>
        <w:t>підпис</w:t>
      </w:r>
    </w:p>
    <w:p w:rsidR="000F7173" w:rsidRDefault="000F7173" w:rsidP="000F7173">
      <w:pPr>
        <w:jc w:val="right"/>
        <w:rPr>
          <w:szCs w:val="28"/>
        </w:rPr>
      </w:pPr>
    </w:p>
    <w:p w:rsidR="000F7173" w:rsidRDefault="000F7173" w:rsidP="000F7173">
      <w:pPr>
        <w:jc w:val="right"/>
        <w:rPr>
          <w:szCs w:val="28"/>
        </w:rPr>
      </w:pPr>
    </w:p>
    <w:p w:rsidR="000F7173" w:rsidRDefault="000F7173" w:rsidP="000F7173">
      <w:pPr>
        <w:jc w:val="right"/>
        <w:rPr>
          <w:szCs w:val="28"/>
        </w:rPr>
      </w:pPr>
      <w:r>
        <w:rPr>
          <w:szCs w:val="28"/>
        </w:rPr>
        <w:t xml:space="preserve">Науковий керівник: </w:t>
      </w:r>
    </w:p>
    <w:p w:rsidR="000F7173" w:rsidRDefault="000F7173" w:rsidP="000F7173">
      <w:pPr>
        <w:jc w:val="right"/>
        <w:rPr>
          <w:szCs w:val="28"/>
        </w:rPr>
      </w:pPr>
      <w:r>
        <w:rPr>
          <w:szCs w:val="28"/>
          <w:lang w:val="uk-UA"/>
        </w:rPr>
        <w:t>к</w:t>
      </w:r>
      <w:r>
        <w:rPr>
          <w:szCs w:val="28"/>
        </w:rPr>
        <w:t>.е.</w:t>
      </w:r>
      <w:r>
        <w:rPr>
          <w:szCs w:val="28"/>
          <w:lang w:val="uk-UA"/>
        </w:rPr>
        <w:t>н</w:t>
      </w:r>
      <w:r>
        <w:rPr>
          <w:szCs w:val="28"/>
        </w:rPr>
        <w:t xml:space="preserve">, </w:t>
      </w:r>
      <w:r>
        <w:rPr>
          <w:szCs w:val="28"/>
          <w:lang w:val="uk-UA"/>
        </w:rPr>
        <w:t>доцент</w:t>
      </w:r>
      <w:r>
        <w:rPr>
          <w:szCs w:val="28"/>
        </w:rPr>
        <w:t xml:space="preserve">, </w:t>
      </w:r>
    </w:p>
    <w:p w:rsidR="000F7173" w:rsidRDefault="000F7173" w:rsidP="000F7173">
      <w:pPr>
        <w:jc w:val="right"/>
        <w:rPr>
          <w:b/>
          <w:szCs w:val="28"/>
          <w:u w:val="single"/>
        </w:rPr>
      </w:pPr>
      <w:r>
        <w:rPr>
          <w:b/>
          <w:szCs w:val="28"/>
          <w:u w:val="single"/>
          <w:lang w:val="uk-UA"/>
        </w:rPr>
        <w:t>Галиш Н.А.</w:t>
      </w:r>
    </w:p>
    <w:p w:rsidR="000F7173" w:rsidRDefault="000F7173" w:rsidP="000F7173">
      <w:pPr>
        <w:jc w:val="right"/>
        <w:rPr>
          <w:szCs w:val="28"/>
        </w:rPr>
      </w:pPr>
      <w:r>
        <w:rPr>
          <w:szCs w:val="28"/>
        </w:rPr>
        <w:t>підпис</w:t>
      </w:r>
    </w:p>
    <w:p w:rsidR="000F7173" w:rsidRDefault="000F7173" w:rsidP="000F7173">
      <w:pPr>
        <w:rPr>
          <w:szCs w:val="28"/>
        </w:rPr>
      </w:pPr>
    </w:p>
    <w:p w:rsidR="000F7173" w:rsidRDefault="000F7173" w:rsidP="000F7173">
      <w:pPr>
        <w:rPr>
          <w:szCs w:val="28"/>
        </w:rPr>
      </w:pPr>
    </w:p>
    <w:p w:rsidR="000F7173" w:rsidRDefault="000F7173" w:rsidP="000F7173">
      <w:pPr>
        <w:rPr>
          <w:szCs w:val="28"/>
        </w:rPr>
      </w:pPr>
      <w:r>
        <w:rPr>
          <w:szCs w:val="28"/>
        </w:rPr>
        <w:t>Кваліфікаційну роботу</w:t>
      </w:r>
    </w:p>
    <w:p w:rsidR="000F7173" w:rsidRDefault="000F7173" w:rsidP="000F7173">
      <w:pPr>
        <w:rPr>
          <w:szCs w:val="28"/>
        </w:rPr>
      </w:pPr>
      <w:r>
        <w:rPr>
          <w:szCs w:val="28"/>
        </w:rPr>
        <w:t>допущено до захисту</w:t>
      </w:r>
    </w:p>
    <w:p w:rsidR="000F7173" w:rsidRDefault="000F7173" w:rsidP="000F7173">
      <w:pPr>
        <w:rPr>
          <w:szCs w:val="28"/>
        </w:rPr>
      </w:pPr>
      <w:r>
        <w:rPr>
          <w:szCs w:val="28"/>
        </w:rPr>
        <w:t xml:space="preserve">«___»___________________ 20__р. </w:t>
      </w:r>
    </w:p>
    <w:p w:rsidR="000F7173" w:rsidRDefault="000F7173" w:rsidP="000F7173">
      <w:pPr>
        <w:rPr>
          <w:szCs w:val="28"/>
        </w:rPr>
      </w:pPr>
    </w:p>
    <w:p w:rsidR="000F7173" w:rsidRDefault="000F7173" w:rsidP="000F7173">
      <w:pPr>
        <w:rPr>
          <w:szCs w:val="28"/>
        </w:rPr>
      </w:pPr>
      <w:r>
        <w:rPr>
          <w:szCs w:val="28"/>
        </w:rPr>
        <w:t xml:space="preserve">Завідувач кафедри </w:t>
      </w:r>
    </w:p>
    <w:p w:rsidR="000F7173" w:rsidRDefault="000F7173" w:rsidP="000F7173">
      <w:pPr>
        <w:rPr>
          <w:szCs w:val="28"/>
          <w:lang w:val="uk-UA"/>
        </w:rPr>
      </w:pPr>
      <w:r>
        <w:rPr>
          <w:szCs w:val="28"/>
        </w:rPr>
        <w:t xml:space="preserve">________________ </w:t>
      </w:r>
      <w:r>
        <w:rPr>
          <w:b/>
          <w:szCs w:val="28"/>
          <w:lang w:val="uk-UA"/>
        </w:rPr>
        <w:t>М. М. Шкільняк</w:t>
      </w:r>
    </w:p>
    <w:p w:rsidR="000F7173" w:rsidRDefault="000F7173" w:rsidP="000F7173">
      <w:pPr>
        <w:rPr>
          <w:szCs w:val="28"/>
        </w:rPr>
      </w:pPr>
      <w:r>
        <w:rPr>
          <w:szCs w:val="28"/>
        </w:rPr>
        <w:t xml:space="preserve">         підпис</w:t>
      </w:r>
    </w:p>
    <w:p w:rsidR="000F7173" w:rsidRDefault="000F7173" w:rsidP="000F7173">
      <w:pPr>
        <w:rPr>
          <w:szCs w:val="28"/>
        </w:rPr>
      </w:pPr>
    </w:p>
    <w:p w:rsidR="000F7173" w:rsidRDefault="000F7173" w:rsidP="000F7173">
      <w:pPr>
        <w:rPr>
          <w:szCs w:val="28"/>
        </w:rPr>
      </w:pPr>
    </w:p>
    <w:p w:rsidR="000F7173" w:rsidRDefault="000F7173" w:rsidP="000F7173">
      <w:pPr>
        <w:jc w:val="center"/>
        <w:rPr>
          <w:szCs w:val="28"/>
        </w:rPr>
      </w:pPr>
      <w:r>
        <w:rPr>
          <w:szCs w:val="28"/>
        </w:rPr>
        <w:t>ТЕРНОПІЛЬ – 20</w:t>
      </w:r>
      <w:r>
        <w:rPr>
          <w:szCs w:val="28"/>
          <w:lang w:val="uk-UA"/>
        </w:rPr>
        <w:t>2</w:t>
      </w:r>
      <w:r>
        <w:rPr>
          <w:szCs w:val="28"/>
        </w:rPr>
        <w:t>3</w:t>
      </w:r>
    </w:p>
    <w:p w:rsidR="000F7173" w:rsidRDefault="000F7173" w:rsidP="000F7173">
      <w:pPr>
        <w:rPr>
          <w:szCs w:val="28"/>
          <w:lang w:val="uk-UA" w:eastAsia="uk-UA"/>
        </w:rPr>
      </w:pPr>
    </w:p>
    <w:p w:rsidR="003B0C69" w:rsidRPr="003B0C69" w:rsidRDefault="000368B1">
      <w:pPr>
        <w:pStyle w:val="15"/>
        <w:rPr>
          <w:rFonts w:asciiTheme="minorHAnsi" w:eastAsiaTheme="minorEastAsia" w:hAnsiTheme="minorHAnsi" w:cstheme="minorBidi"/>
          <w:b w:val="0"/>
          <w:noProof/>
          <w:lang w:eastAsia="uk-UA"/>
        </w:rPr>
      </w:pPr>
      <w:r w:rsidRPr="00582E71">
        <w:rPr>
          <w:b w:val="0"/>
          <w:lang w:eastAsia="uk-UA"/>
        </w:rPr>
        <w:lastRenderedPageBreak/>
        <w:fldChar w:fldCharType="begin"/>
      </w:r>
      <w:r w:rsidRPr="00582E71">
        <w:rPr>
          <w:b w:val="0"/>
          <w:lang w:eastAsia="uk-UA"/>
        </w:rPr>
        <w:instrText xml:space="preserve"> TOC \o "1-3" \h \z \u </w:instrText>
      </w:r>
      <w:r w:rsidRPr="00582E71">
        <w:rPr>
          <w:b w:val="0"/>
          <w:lang w:eastAsia="uk-UA"/>
        </w:rPr>
        <w:fldChar w:fldCharType="separate"/>
      </w:r>
      <w:hyperlink w:anchor="_Toc134736237" w:history="1">
        <w:r w:rsidR="003B0C69" w:rsidRPr="003B0C69">
          <w:rPr>
            <w:rStyle w:val="ac"/>
            <w:b w:val="0"/>
            <w:noProof/>
          </w:rPr>
          <w:t>ВСТУП</w:t>
        </w:r>
        <w:r w:rsidR="003B0C69" w:rsidRPr="003B0C69">
          <w:rPr>
            <w:b w:val="0"/>
            <w:noProof/>
            <w:webHidden/>
          </w:rPr>
          <w:tab/>
        </w:r>
        <w:r w:rsidR="003B0C69" w:rsidRPr="003B0C69">
          <w:rPr>
            <w:b w:val="0"/>
            <w:noProof/>
            <w:webHidden/>
          </w:rPr>
          <w:fldChar w:fldCharType="begin"/>
        </w:r>
        <w:r w:rsidR="003B0C69" w:rsidRPr="003B0C69">
          <w:rPr>
            <w:b w:val="0"/>
            <w:noProof/>
            <w:webHidden/>
          </w:rPr>
          <w:instrText xml:space="preserve"> PAGEREF _Toc134736237 \h </w:instrText>
        </w:r>
        <w:r w:rsidR="003B0C69" w:rsidRPr="003B0C69">
          <w:rPr>
            <w:b w:val="0"/>
            <w:noProof/>
            <w:webHidden/>
          </w:rPr>
        </w:r>
        <w:r w:rsidR="003B0C69" w:rsidRPr="003B0C69">
          <w:rPr>
            <w:b w:val="0"/>
            <w:noProof/>
            <w:webHidden/>
          </w:rPr>
          <w:fldChar w:fldCharType="separate"/>
        </w:r>
        <w:r w:rsidR="003B0C69" w:rsidRPr="003B0C69">
          <w:rPr>
            <w:b w:val="0"/>
            <w:noProof/>
            <w:webHidden/>
          </w:rPr>
          <w:t>2</w:t>
        </w:r>
        <w:r w:rsidR="003B0C69" w:rsidRPr="003B0C69">
          <w:rPr>
            <w:b w:val="0"/>
            <w:noProof/>
            <w:webHidden/>
          </w:rPr>
          <w:fldChar w:fldCharType="end"/>
        </w:r>
      </w:hyperlink>
    </w:p>
    <w:p w:rsidR="003B0C69" w:rsidRPr="003B0C69" w:rsidRDefault="00D55997" w:rsidP="003B0C69">
      <w:pPr>
        <w:pStyle w:val="15"/>
        <w:jc w:val="left"/>
        <w:rPr>
          <w:rFonts w:asciiTheme="minorHAnsi" w:eastAsiaTheme="minorEastAsia" w:hAnsiTheme="minorHAnsi" w:cstheme="minorBidi"/>
          <w:b w:val="0"/>
          <w:noProof/>
          <w:lang w:eastAsia="uk-UA"/>
        </w:rPr>
      </w:pPr>
      <w:hyperlink w:anchor="_Toc134736238" w:history="1">
        <w:r w:rsidR="003B0C69" w:rsidRPr="003B0C69">
          <w:rPr>
            <w:rStyle w:val="ac"/>
            <w:b w:val="0"/>
            <w:noProof/>
          </w:rPr>
          <w:t>РОЗДІЛ 1. ТЕОРЕТИЧНІ ОСНОВИ МЕХАНІЗМУ УПРАВЛІННЯ ОСНОВНИМИ ЗАСОБАМИ ПІДПРИЄМСТВА</w:t>
        </w:r>
        <w:r w:rsidR="003B0C69" w:rsidRPr="003B0C69">
          <w:rPr>
            <w:b w:val="0"/>
            <w:noProof/>
            <w:webHidden/>
          </w:rPr>
          <w:tab/>
        </w:r>
        <w:r w:rsidR="003B0C69" w:rsidRPr="003B0C69">
          <w:rPr>
            <w:b w:val="0"/>
            <w:noProof/>
            <w:webHidden/>
          </w:rPr>
          <w:fldChar w:fldCharType="begin"/>
        </w:r>
        <w:r w:rsidR="003B0C69" w:rsidRPr="003B0C69">
          <w:rPr>
            <w:b w:val="0"/>
            <w:noProof/>
            <w:webHidden/>
          </w:rPr>
          <w:instrText xml:space="preserve"> PAGEREF _Toc134736238 \h </w:instrText>
        </w:r>
        <w:r w:rsidR="003B0C69" w:rsidRPr="003B0C69">
          <w:rPr>
            <w:b w:val="0"/>
            <w:noProof/>
            <w:webHidden/>
          </w:rPr>
        </w:r>
        <w:r w:rsidR="003B0C69" w:rsidRPr="003B0C69">
          <w:rPr>
            <w:b w:val="0"/>
            <w:noProof/>
            <w:webHidden/>
          </w:rPr>
          <w:fldChar w:fldCharType="separate"/>
        </w:r>
        <w:r w:rsidR="003B0C69" w:rsidRPr="003B0C69">
          <w:rPr>
            <w:b w:val="0"/>
            <w:noProof/>
            <w:webHidden/>
          </w:rPr>
          <w:t>5</w:t>
        </w:r>
        <w:r w:rsidR="003B0C69" w:rsidRPr="003B0C69">
          <w:rPr>
            <w:b w:val="0"/>
            <w:noProof/>
            <w:webHidden/>
          </w:rPr>
          <w:fldChar w:fldCharType="end"/>
        </w:r>
      </w:hyperlink>
    </w:p>
    <w:p w:rsidR="003B0C69" w:rsidRPr="003B0C69" w:rsidRDefault="00D55997">
      <w:pPr>
        <w:pStyle w:val="26"/>
        <w:rPr>
          <w:rFonts w:asciiTheme="minorHAnsi" w:eastAsiaTheme="minorEastAsia" w:hAnsiTheme="minorHAnsi" w:cstheme="minorBidi"/>
          <w:noProof/>
          <w:sz w:val="28"/>
          <w:szCs w:val="28"/>
          <w:lang w:val="uk-UA" w:eastAsia="uk-UA"/>
        </w:rPr>
      </w:pPr>
      <w:hyperlink w:anchor="_Toc134736239" w:history="1">
        <w:r w:rsidR="003B0C69" w:rsidRPr="003B0C69">
          <w:rPr>
            <w:rStyle w:val="ac"/>
            <w:noProof/>
            <w:snapToGrid w:val="0"/>
            <w:spacing w:val="8"/>
            <w:sz w:val="28"/>
            <w:szCs w:val="28"/>
          </w:rPr>
          <w:t xml:space="preserve">1.1. </w:t>
        </w:r>
        <w:r w:rsidR="003B0C69" w:rsidRPr="003B0C69">
          <w:rPr>
            <w:rStyle w:val="ac"/>
            <w:noProof/>
            <w:sz w:val="28"/>
            <w:szCs w:val="28"/>
          </w:rPr>
          <w:t>Організаційно-економічний механізм управління основними засобами підприємства</w:t>
        </w:r>
        <w:r w:rsidR="003B0C69" w:rsidRPr="003B0C69">
          <w:rPr>
            <w:noProof/>
            <w:webHidden/>
            <w:sz w:val="28"/>
            <w:szCs w:val="28"/>
          </w:rPr>
          <w:tab/>
        </w:r>
        <w:r w:rsidR="003B0C69" w:rsidRPr="003B0C69">
          <w:rPr>
            <w:noProof/>
            <w:webHidden/>
            <w:sz w:val="28"/>
            <w:szCs w:val="28"/>
          </w:rPr>
          <w:fldChar w:fldCharType="begin"/>
        </w:r>
        <w:r w:rsidR="003B0C69" w:rsidRPr="003B0C69">
          <w:rPr>
            <w:noProof/>
            <w:webHidden/>
            <w:sz w:val="28"/>
            <w:szCs w:val="28"/>
          </w:rPr>
          <w:instrText xml:space="preserve"> PAGEREF _Toc134736239 \h </w:instrText>
        </w:r>
        <w:r w:rsidR="003B0C69" w:rsidRPr="003B0C69">
          <w:rPr>
            <w:noProof/>
            <w:webHidden/>
            <w:sz w:val="28"/>
            <w:szCs w:val="28"/>
          </w:rPr>
        </w:r>
        <w:r w:rsidR="003B0C69" w:rsidRPr="003B0C69">
          <w:rPr>
            <w:noProof/>
            <w:webHidden/>
            <w:sz w:val="28"/>
            <w:szCs w:val="28"/>
          </w:rPr>
          <w:fldChar w:fldCharType="separate"/>
        </w:r>
        <w:r w:rsidR="003B0C69" w:rsidRPr="003B0C69">
          <w:rPr>
            <w:noProof/>
            <w:webHidden/>
            <w:sz w:val="28"/>
            <w:szCs w:val="28"/>
          </w:rPr>
          <w:t>5</w:t>
        </w:r>
        <w:r w:rsidR="003B0C69" w:rsidRPr="003B0C69">
          <w:rPr>
            <w:noProof/>
            <w:webHidden/>
            <w:sz w:val="28"/>
            <w:szCs w:val="28"/>
          </w:rPr>
          <w:fldChar w:fldCharType="end"/>
        </w:r>
      </w:hyperlink>
    </w:p>
    <w:p w:rsidR="003B0C69" w:rsidRPr="003B0C69" w:rsidRDefault="00D55997">
      <w:pPr>
        <w:pStyle w:val="26"/>
        <w:rPr>
          <w:rFonts w:asciiTheme="minorHAnsi" w:eastAsiaTheme="minorEastAsia" w:hAnsiTheme="minorHAnsi" w:cstheme="minorBidi"/>
          <w:noProof/>
          <w:sz w:val="28"/>
          <w:szCs w:val="28"/>
          <w:lang w:val="uk-UA" w:eastAsia="uk-UA"/>
        </w:rPr>
      </w:pPr>
      <w:hyperlink w:anchor="_Toc134736241" w:history="1">
        <w:r w:rsidR="003B0C69" w:rsidRPr="003B0C69">
          <w:rPr>
            <w:rStyle w:val="ac"/>
            <w:noProof/>
            <w:sz w:val="28"/>
            <w:szCs w:val="28"/>
          </w:rPr>
          <w:t>1.2. Актуальні проблеми оцінки та відтворення основних засобів підприємства</w:t>
        </w:r>
        <w:r w:rsidR="003B0C69" w:rsidRPr="003B0C69">
          <w:rPr>
            <w:noProof/>
            <w:webHidden/>
            <w:sz w:val="28"/>
            <w:szCs w:val="28"/>
          </w:rPr>
          <w:tab/>
        </w:r>
        <w:r w:rsidR="003B0C69" w:rsidRPr="003B0C69">
          <w:rPr>
            <w:noProof/>
            <w:webHidden/>
            <w:sz w:val="28"/>
            <w:szCs w:val="28"/>
          </w:rPr>
          <w:fldChar w:fldCharType="begin"/>
        </w:r>
        <w:r w:rsidR="003B0C69" w:rsidRPr="003B0C69">
          <w:rPr>
            <w:noProof/>
            <w:webHidden/>
            <w:sz w:val="28"/>
            <w:szCs w:val="28"/>
          </w:rPr>
          <w:instrText xml:space="preserve"> PAGEREF _Toc134736241 \h </w:instrText>
        </w:r>
        <w:r w:rsidR="003B0C69" w:rsidRPr="003B0C69">
          <w:rPr>
            <w:noProof/>
            <w:webHidden/>
            <w:sz w:val="28"/>
            <w:szCs w:val="28"/>
          </w:rPr>
        </w:r>
        <w:r w:rsidR="003B0C69" w:rsidRPr="003B0C69">
          <w:rPr>
            <w:noProof/>
            <w:webHidden/>
            <w:sz w:val="28"/>
            <w:szCs w:val="28"/>
          </w:rPr>
          <w:fldChar w:fldCharType="separate"/>
        </w:r>
        <w:r w:rsidR="003B0C69" w:rsidRPr="003B0C69">
          <w:rPr>
            <w:noProof/>
            <w:webHidden/>
            <w:sz w:val="28"/>
            <w:szCs w:val="28"/>
          </w:rPr>
          <w:t>13</w:t>
        </w:r>
        <w:r w:rsidR="003B0C69" w:rsidRPr="003B0C69">
          <w:rPr>
            <w:noProof/>
            <w:webHidden/>
            <w:sz w:val="28"/>
            <w:szCs w:val="28"/>
          </w:rPr>
          <w:fldChar w:fldCharType="end"/>
        </w:r>
      </w:hyperlink>
    </w:p>
    <w:p w:rsidR="003B0C69" w:rsidRPr="003B0C69" w:rsidRDefault="00D55997">
      <w:pPr>
        <w:pStyle w:val="15"/>
        <w:rPr>
          <w:rFonts w:asciiTheme="minorHAnsi" w:eastAsiaTheme="minorEastAsia" w:hAnsiTheme="minorHAnsi" w:cstheme="minorBidi"/>
          <w:b w:val="0"/>
          <w:noProof/>
          <w:lang w:eastAsia="uk-UA"/>
        </w:rPr>
      </w:pPr>
      <w:hyperlink w:anchor="_Toc134736242" w:history="1">
        <w:r w:rsidR="003B0C69" w:rsidRPr="003B0C69">
          <w:rPr>
            <w:rStyle w:val="ac"/>
            <w:b w:val="0"/>
            <w:noProof/>
          </w:rPr>
          <w:t>Висновки до розділу 1</w:t>
        </w:r>
        <w:r w:rsidR="003B0C69" w:rsidRPr="003B0C69">
          <w:rPr>
            <w:b w:val="0"/>
            <w:noProof/>
            <w:webHidden/>
          </w:rPr>
          <w:tab/>
        </w:r>
        <w:r w:rsidR="003B0C69" w:rsidRPr="003B0C69">
          <w:rPr>
            <w:b w:val="0"/>
            <w:noProof/>
            <w:webHidden/>
          </w:rPr>
          <w:fldChar w:fldCharType="begin"/>
        </w:r>
        <w:r w:rsidR="003B0C69" w:rsidRPr="003B0C69">
          <w:rPr>
            <w:b w:val="0"/>
            <w:noProof/>
            <w:webHidden/>
          </w:rPr>
          <w:instrText xml:space="preserve"> PAGEREF _Toc134736242 \h </w:instrText>
        </w:r>
        <w:r w:rsidR="003B0C69" w:rsidRPr="003B0C69">
          <w:rPr>
            <w:b w:val="0"/>
            <w:noProof/>
            <w:webHidden/>
          </w:rPr>
        </w:r>
        <w:r w:rsidR="003B0C69" w:rsidRPr="003B0C69">
          <w:rPr>
            <w:b w:val="0"/>
            <w:noProof/>
            <w:webHidden/>
          </w:rPr>
          <w:fldChar w:fldCharType="separate"/>
        </w:r>
        <w:r w:rsidR="003B0C69" w:rsidRPr="003B0C69">
          <w:rPr>
            <w:b w:val="0"/>
            <w:noProof/>
            <w:webHidden/>
          </w:rPr>
          <w:t>22</w:t>
        </w:r>
        <w:r w:rsidR="003B0C69" w:rsidRPr="003B0C69">
          <w:rPr>
            <w:b w:val="0"/>
            <w:noProof/>
            <w:webHidden/>
          </w:rPr>
          <w:fldChar w:fldCharType="end"/>
        </w:r>
      </w:hyperlink>
    </w:p>
    <w:p w:rsidR="003B0C69" w:rsidRPr="003B0C69" w:rsidRDefault="00D55997" w:rsidP="003B0C69">
      <w:pPr>
        <w:pStyle w:val="15"/>
        <w:jc w:val="left"/>
        <w:rPr>
          <w:rFonts w:asciiTheme="minorHAnsi" w:eastAsiaTheme="minorEastAsia" w:hAnsiTheme="minorHAnsi" w:cstheme="minorBidi"/>
          <w:b w:val="0"/>
          <w:noProof/>
          <w:lang w:eastAsia="uk-UA"/>
        </w:rPr>
      </w:pPr>
      <w:hyperlink w:anchor="_Toc134736243" w:history="1">
        <w:r w:rsidR="003B0C69" w:rsidRPr="003B0C69">
          <w:rPr>
            <w:rStyle w:val="ac"/>
            <w:b w:val="0"/>
            <w:noProof/>
          </w:rPr>
          <w:t>РОЗДІЛ 2. ЕКОНОМІЧНИЙ АНАЛІЗ В СИСТЕМІ УПРАВЛІННЯ ОСНОВНИМИ ЗАСОБАМИ БУДІВЕЛЬНИХ ОРГАНІЗАЦІЙ</w:t>
        </w:r>
        <w:r w:rsidR="003B0C69" w:rsidRPr="003B0C69">
          <w:rPr>
            <w:b w:val="0"/>
            <w:noProof/>
            <w:webHidden/>
          </w:rPr>
          <w:tab/>
        </w:r>
        <w:r w:rsidR="003B0C69" w:rsidRPr="003B0C69">
          <w:rPr>
            <w:b w:val="0"/>
            <w:noProof/>
            <w:webHidden/>
          </w:rPr>
          <w:fldChar w:fldCharType="begin"/>
        </w:r>
        <w:r w:rsidR="003B0C69" w:rsidRPr="003B0C69">
          <w:rPr>
            <w:b w:val="0"/>
            <w:noProof/>
            <w:webHidden/>
          </w:rPr>
          <w:instrText xml:space="preserve"> PAGEREF _Toc134736243 \h </w:instrText>
        </w:r>
        <w:r w:rsidR="003B0C69" w:rsidRPr="003B0C69">
          <w:rPr>
            <w:b w:val="0"/>
            <w:noProof/>
            <w:webHidden/>
          </w:rPr>
        </w:r>
        <w:r w:rsidR="003B0C69" w:rsidRPr="003B0C69">
          <w:rPr>
            <w:b w:val="0"/>
            <w:noProof/>
            <w:webHidden/>
          </w:rPr>
          <w:fldChar w:fldCharType="separate"/>
        </w:r>
        <w:r w:rsidR="003B0C69" w:rsidRPr="003B0C69">
          <w:rPr>
            <w:b w:val="0"/>
            <w:noProof/>
            <w:webHidden/>
          </w:rPr>
          <w:t>23</w:t>
        </w:r>
        <w:r w:rsidR="003B0C69" w:rsidRPr="003B0C69">
          <w:rPr>
            <w:b w:val="0"/>
            <w:noProof/>
            <w:webHidden/>
          </w:rPr>
          <w:fldChar w:fldCharType="end"/>
        </w:r>
      </w:hyperlink>
    </w:p>
    <w:p w:rsidR="003B0C69" w:rsidRPr="003B0C69" w:rsidRDefault="00D55997">
      <w:pPr>
        <w:pStyle w:val="26"/>
        <w:rPr>
          <w:rFonts w:asciiTheme="minorHAnsi" w:eastAsiaTheme="minorEastAsia" w:hAnsiTheme="minorHAnsi" w:cstheme="minorBidi"/>
          <w:noProof/>
          <w:sz w:val="28"/>
          <w:szCs w:val="28"/>
          <w:lang w:val="uk-UA" w:eastAsia="uk-UA"/>
        </w:rPr>
      </w:pPr>
      <w:hyperlink w:anchor="_Toc134736244" w:history="1">
        <w:r w:rsidR="003B0C69" w:rsidRPr="003B0C69">
          <w:rPr>
            <w:rStyle w:val="ac"/>
            <w:noProof/>
            <w:sz w:val="28"/>
            <w:szCs w:val="28"/>
          </w:rPr>
          <w:t>2.1. Оцінка забезпеченості підрядних організацій основними засобами</w:t>
        </w:r>
        <w:r w:rsidR="003B0C69" w:rsidRPr="003B0C69">
          <w:rPr>
            <w:noProof/>
            <w:webHidden/>
            <w:sz w:val="28"/>
            <w:szCs w:val="28"/>
          </w:rPr>
          <w:tab/>
        </w:r>
        <w:r w:rsidR="003B0C69" w:rsidRPr="003B0C69">
          <w:rPr>
            <w:noProof/>
            <w:webHidden/>
            <w:sz w:val="28"/>
            <w:szCs w:val="28"/>
          </w:rPr>
          <w:fldChar w:fldCharType="begin"/>
        </w:r>
        <w:r w:rsidR="003B0C69" w:rsidRPr="003B0C69">
          <w:rPr>
            <w:noProof/>
            <w:webHidden/>
            <w:sz w:val="28"/>
            <w:szCs w:val="28"/>
          </w:rPr>
          <w:instrText xml:space="preserve"> PAGEREF _Toc134736244 \h </w:instrText>
        </w:r>
        <w:r w:rsidR="003B0C69" w:rsidRPr="003B0C69">
          <w:rPr>
            <w:noProof/>
            <w:webHidden/>
            <w:sz w:val="28"/>
            <w:szCs w:val="28"/>
          </w:rPr>
        </w:r>
        <w:r w:rsidR="003B0C69" w:rsidRPr="003B0C69">
          <w:rPr>
            <w:noProof/>
            <w:webHidden/>
            <w:sz w:val="28"/>
            <w:szCs w:val="28"/>
          </w:rPr>
          <w:fldChar w:fldCharType="separate"/>
        </w:r>
        <w:r w:rsidR="003B0C69" w:rsidRPr="003B0C69">
          <w:rPr>
            <w:noProof/>
            <w:webHidden/>
            <w:sz w:val="28"/>
            <w:szCs w:val="28"/>
          </w:rPr>
          <w:t>23</w:t>
        </w:r>
        <w:r w:rsidR="003B0C69" w:rsidRPr="003B0C69">
          <w:rPr>
            <w:noProof/>
            <w:webHidden/>
            <w:sz w:val="28"/>
            <w:szCs w:val="28"/>
          </w:rPr>
          <w:fldChar w:fldCharType="end"/>
        </w:r>
      </w:hyperlink>
    </w:p>
    <w:p w:rsidR="003B0C69" w:rsidRPr="003B0C69" w:rsidRDefault="00D55997">
      <w:pPr>
        <w:pStyle w:val="26"/>
        <w:rPr>
          <w:rFonts w:asciiTheme="minorHAnsi" w:eastAsiaTheme="minorEastAsia" w:hAnsiTheme="minorHAnsi" w:cstheme="minorBidi"/>
          <w:noProof/>
          <w:sz w:val="28"/>
          <w:szCs w:val="28"/>
          <w:lang w:val="uk-UA" w:eastAsia="uk-UA"/>
        </w:rPr>
      </w:pPr>
      <w:hyperlink w:anchor="_Toc134736245" w:history="1">
        <w:r w:rsidR="003B0C69" w:rsidRPr="003B0C69">
          <w:rPr>
            <w:rStyle w:val="ac"/>
            <w:noProof/>
            <w:sz w:val="28"/>
            <w:szCs w:val="28"/>
          </w:rPr>
          <w:t>2.2. Аналіз ефективності використання основних засобів за часом і продуктивністю</w:t>
        </w:r>
        <w:r w:rsidR="003B0C69" w:rsidRPr="003B0C69">
          <w:rPr>
            <w:noProof/>
            <w:webHidden/>
            <w:sz w:val="28"/>
            <w:szCs w:val="28"/>
          </w:rPr>
          <w:tab/>
        </w:r>
        <w:r w:rsidR="003B0C69" w:rsidRPr="003B0C69">
          <w:rPr>
            <w:noProof/>
            <w:webHidden/>
            <w:sz w:val="28"/>
            <w:szCs w:val="28"/>
          </w:rPr>
          <w:fldChar w:fldCharType="begin"/>
        </w:r>
        <w:r w:rsidR="003B0C69" w:rsidRPr="003B0C69">
          <w:rPr>
            <w:noProof/>
            <w:webHidden/>
            <w:sz w:val="28"/>
            <w:szCs w:val="28"/>
          </w:rPr>
          <w:instrText xml:space="preserve"> PAGEREF _Toc134736245 \h </w:instrText>
        </w:r>
        <w:r w:rsidR="003B0C69" w:rsidRPr="003B0C69">
          <w:rPr>
            <w:noProof/>
            <w:webHidden/>
            <w:sz w:val="28"/>
            <w:szCs w:val="28"/>
          </w:rPr>
        </w:r>
        <w:r w:rsidR="003B0C69" w:rsidRPr="003B0C69">
          <w:rPr>
            <w:noProof/>
            <w:webHidden/>
            <w:sz w:val="28"/>
            <w:szCs w:val="28"/>
          </w:rPr>
          <w:fldChar w:fldCharType="separate"/>
        </w:r>
        <w:r w:rsidR="003B0C69" w:rsidRPr="003B0C69">
          <w:rPr>
            <w:noProof/>
            <w:webHidden/>
            <w:sz w:val="28"/>
            <w:szCs w:val="28"/>
          </w:rPr>
          <w:t>33</w:t>
        </w:r>
        <w:r w:rsidR="003B0C69" w:rsidRPr="003B0C69">
          <w:rPr>
            <w:noProof/>
            <w:webHidden/>
            <w:sz w:val="28"/>
            <w:szCs w:val="28"/>
          </w:rPr>
          <w:fldChar w:fldCharType="end"/>
        </w:r>
      </w:hyperlink>
    </w:p>
    <w:p w:rsidR="003B0C69" w:rsidRPr="003B0C69" w:rsidRDefault="00D55997">
      <w:pPr>
        <w:pStyle w:val="15"/>
        <w:rPr>
          <w:rFonts w:asciiTheme="minorHAnsi" w:eastAsiaTheme="minorEastAsia" w:hAnsiTheme="minorHAnsi" w:cstheme="minorBidi"/>
          <w:b w:val="0"/>
          <w:noProof/>
          <w:lang w:eastAsia="uk-UA"/>
        </w:rPr>
      </w:pPr>
      <w:hyperlink w:anchor="_Toc134736246" w:history="1">
        <w:r w:rsidR="003B0C69" w:rsidRPr="003B0C69">
          <w:rPr>
            <w:rStyle w:val="ac"/>
            <w:b w:val="0"/>
            <w:noProof/>
          </w:rPr>
          <w:t>Висновки до розділу 2</w:t>
        </w:r>
        <w:r w:rsidR="003B0C69" w:rsidRPr="003B0C69">
          <w:rPr>
            <w:b w:val="0"/>
            <w:noProof/>
            <w:webHidden/>
          </w:rPr>
          <w:tab/>
        </w:r>
        <w:r w:rsidR="003B0C69" w:rsidRPr="003B0C69">
          <w:rPr>
            <w:b w:val="0"/>
            <w:noProof/>
            <w:webHidden/>
          </w:rPr>
          <w:fldChar w:fldCharType="begin"/>
        </w:r>
        <w:r w:rsidR="003B0C69" w:rsidRPr="003B0C69">
          <w:rPr>
            <w:b w:val="0"/>
            <w:noProof/>
            <w:webHidden/>
          </w:rPr>
          <w:instrText xml:space="preserve"> PAGEREF _Toc134736246 \h </w:instrText>
        </w:r>
        <w:r w:rsidR="003B0C69" w:rsidRPr="003B0C69">
          <w:rPr>
            <w:b w:val="0"/>
            <w:noProof/>
            <w:webHidden/>
          </w:rPr>
        </w:r>
        <w:r w:rsidR="003B0C69" w:rsidRPr="003B0C69">
          <w:rPr>
            <w:b w:val="0"/>
            <w:noProof/>
            <w:webHidden/>
          </w:rPr>
          <w:fldChar w:fldCharType="separate"/>
        </w:r>
        <w:r w:rsidR="003B0C69" w:rsidRPr="003B0C69">
          <w:rPr>
            <w:b w:val="0"/>
            <w:noProof/>
            <w:webHidden/>
          </w:rPr>
          <w:t>39</w:t>
        </w:r>
        <w:r w:rsidR="003B0C69" w:rsidRPr="003B0C69">
          <w:rPr>
            <w:b w:val="0"/>
            <w:noProof/>
            <w:webHidden/>
          </w:rPr>
          <w:fldChar w:fldCharType="end"/>
        </w:r>
      </w:hyperlink>
    </w:p>
    <w:p w:rsidR="003B0C69" w:rsidRPr="003B0C69" w:rsidRDefault="00D55997">
      <w:pPr>
        <w:pStyle w:val="26"/>
        <w:rPr>
          <w:rFonts w:asciiTheme="minorHAnsi" w:eastAsiaTheme="minorEastAsia" w:hAnsiTheme="minorHAnsi" w:cstheme="minorBidi"/>
          <w:noProof/>
          <w:sz w:val="28"/>
          <w:szCs w:val="28"/>
          <w:lang w:val="uk-UA" w:eastAsia="uk-UA"/>
        </w:rPr>
      </w:pPr>
      <w:hyperlink w:anchor="_Toc134736247" w:history="1">
        <w:r w:rsidR="003B0C69" w:rsidRPr="003B0C69">
          <w:rPr>
            <w:rStyle w:val="ac"/>
            <w:noProof/>
            <w:snapToGrid w:val="0"/>
            <w:sz w:val="28"/>
            <w:szCs w:val="28"/>
          </w:rPr>
          <w:t>РОЗДІЛ 3. ШЛЯХИ ПІДВИЩЕННЯ ЕФЕКТИВНОСТІ УПРАВЛІННЯ ОСНОВНИМИ ЗАСОБАМИ ПІДПРИЄМСТВА</w:t>
        </w:r>
        <w:r w:rsidR="003B0C69" w:rsidRPr="003B0C69">
          <w:rPr>
            <w:noProof/>
            <w:webHidden/>
            <w:sz w:val="28"/>
            <w:szCs w:val="28"/>
          </w:rPr>
          <w:tab/>
        </w:r>
        <w:r w:rsidR="003B0C69" w:rsidRPr="003B0C69">
          <w:rPr>
            <w:noProof/>
            <w:webHidden/>
            <w:sz w:val="28"/>
            <w:szCs w:val="28"/>
          </w:rPr>
          <w:fldChar w:fldCharType="begin"/>
        </w:r>
        <w:r w:rsidR="003B0C69" w:rsidRPr="003B0C69">
          <w:rPr>
            <w:noProof/>
            <w:webHidden/>
            <w:sz w:val="28"/>
            <w:szCs w:val="28"/>
          </w:rPr>
          <w:instrText xml:space="preserve"> PAGEREF _Toc134736247 \h </w:instrText>
        </w:r>
        <w:r w:rsidR="003B0C69" w:rsidRPr="003B0C69">
          <w:rPr>
            <w:noProof/>
            <w:webHidden/>
            <w:sz w:val="28"/>
            <w:szCs w:val="28"/>
          </w:rPr>
        </w:r>
        <w:r w:rsidR="003B0C69" w:rsidRPr="003B0C69">
          <w:rPr>
            <w:noProof/>
            <w:webHidden/>
            <w:sz w:val="28"/>
            <w:szCs w:val="28"/>
          </w:rPr>
          <w:fldChar w:fldCharType="separate"/>
        </w:r>
        <w:r w:rsidR="003B0C69" w:rsidRPr="003B0C69">
          <w:rPr>
            <w:noProof/>
            <w:webHidden/>
            <w:sz w:val="28"/>
            <w:szCs w:val="28"/>
          </w:rPr>
          <w:t>41</w:t>
        </w:r>
        <w:r w:rsidR="003B0C69" w:rsidRPr="003B0C69">
          <w:rPr>
            <w:noProof/>
            <w:webHidden/>
            <w:sz w:val="28"/>
            <w:szCs w:val="28"/>
          </w:rPr>
          <w:fldChar w:fldCharType="end"/>
        </w:r>
      </w:hyperlink>
    </w:p>
    <w:p w:rsidR="003B0C69" w:rsidRPr="003B0C69" w:rsidRDefault="00D55997">
      <w:pPr>
        <w:pStyle w:val="15"/>
        <w:rPr>
          <w:rFonts w:asciiTheme="minorHAnsi" w:eastAsiaTheme="minorEastAsia" w:hAnsiTheme="minorHAnsi" w:cstheme="minorBidi"/>
          <w:b w:val="0"/>
          <w:noProof/>
          <w:lang w:eastAsia="uk-UA"/>
        </w:rPr>
      </w:pPr>
      <w:hyperlink w:anchor="_Toc134736249" w:history="1">
        <w:r w:rsidR="003B0C69" w:rsidRPr="003B0C69">
          <w:rPr>
            <w:rStyle w:val="ac"/>
            <w:b w:val="0"/>
            <w:noProof/>
          </w:rPr>
          <w:t>Висновки до розділу 3</w:t>
        </w:r>
        <w:r w:rsidR="003B0C69" w:rsidRPr="003B0C69">
          <w:rPr>
            <w:b w:val="0"/>
            <w:noProof/>
            <w:webHidden/>
          </w:rPr>
          <w:tab/>
        </w:r>
        <w:r w:rsidR="003B0C69" w:rsidRPr="003B0C69">
          <w:rPr>
            <w:b w:val="0"/>
            <w:noProof/>
            <w:webHidden/>
          </w:rPr>
          <w:fldChar w:fldCharType="begin"/>
        </w:r>
        <w:r w:rsidR="003B0C69" w:rsidRPr="003B0C69">
          <w:rPr>
            <w:b w:val="0"/>
            <w:noProof/>
            <w:webHidden/>
          </w:rPr>
          <w:instrText xml:space="preserve"> PAGEREF _Toc134736249 \h </w:instrText>
        </w:r>
        <w:r w:rsidR="003B0C69" w:rsidRPr="003B0C69">
          <w:rPr>
            <w:b w:val="0"/>
            <w:noProof/>
            <w:webHidden/>
          </w:rPr>
        </w:r>
        <w:r w:rsidR="003B0C69" w:rsidRPr="003B0C69">
          <w:rPr>
            <w:b w:val="0"/>
            <w:noProof/>
            <w:webHidden/>
          </w:rPr>
          <w:fldChar w:fldCharType="separate"/>
        </w:r>
        <w:r w:rsidR="003B0C69" w:rsidRPr="003B0C69">
          <w:rPr>
            <w:b w:val="0"/>
            <w:noProof/>
            <w:webHidden/>
          </w:rPr>
          <w:t>47</w:t>
        </w:r>
        <w:r w:rsidR="003B0C69" w:rsidRPr="003B0C69">
          <w:rPr>
            <w:b w:val="0"/>
            <w:noProof/>
            <w:webHidden/>
          </w:rPr>
          <w:fldChar w:fldCharType="end"/>
        </w:r>
      </w:hyperlink>
    </w:p>
    <w:p w:rsidR="003B0C69" w:rsidRPr="003B0C69" w:rsidRDefault="00D55997">
      <w:pPr>
        <w:pStyle w:val="15"/>
        <w:rPr>
          <w:rFonts w:asciiTheme="minorHAnsi" w:eastAsiaTheme="minorEastAsia" w:hAnsiTheme="minorHAnsi" w:cstheme="minorBidi"/>
          <w:b w:val="0"/>
          <w:noProof/>
          <w:lang w:eastAsia="uk-UA"/>
        </w:rPr>
      </w:pPr>
      <w:hyperlink w:anchor="_Toc134736250" w:history="1">
        <w:r w:rsidR="003B0C69" w:rsidRPr="003B0C69">
          <w:rPr>
            <w:rStyle w:val="ac"/>
            <w:b w:val="0"/>
            <w:noProof/>
            <w:snapToGrid w:val="0"/>
          </w:rPr>
          <w:t>ВИСНОВКИ</w:t>
        </w:r>
        <w:r w:rsidR="003B0C69" w:rsidRPr="003B0C69">
          <w:rPr>
            <w:b w:val="0"/>
            <w:noProof/>
            <w:webHidden/>
          </w:rPr>
          <w:tab/>
        </w:r>
        <w:r w:rsidR="003B0C69" w:rsidRPr="003B0C69">
          <w:rPr>
            <w:b w:val="0"/>
            <w:noProof/>
            <w:webHidden/>
          </w:rPr>
          <w:fldChar w:fldCharType="begin"/>
        </w:r>
        <w:r w:rsidR="003B0C69" w:rsidRPr="003B0C69">
          <w:rPr>
            <w:b w:val="0"/>
            <w:noProof/>
            <w:webHidden/>
          </w:rPr>
          <w:instrText xml:space="preserve"> PAGEREF _Toc134736250 \h </w:instrText>
        </w:r>
        <w:r w:rsidR="003B0C69" w:rsidRPr="003B0C69">
          <w:rPr>
            <w:b w:val="0"/>
            <w:noProof/>
            <w:webHidden/>
          </w:rPr>
        </w:r>
        <w:r w:rsidR="003B0C69" w:rsidRPr="003B0C69">
          <w:rPr>
            <w:b w:val="0"/>
            <w:noProof/>
            <w:webHidden/>
          </w:rPr>
          <w:fldChar w:fldCharType="separate"/>
        </w:r>
        <w:r w:rsidR="003B0C69" w:rsidRPr="003B0C69">
          <w:rPr>
            <w:b w:val="0"/>
            <w:noProof/>
            <w:webHidden/>
          </w:rPr>
          <w:t>48</w:t>
        </w:r>
        <w:r w:rsidR="003B0C69" w:rsidRPr="003B0C69">
          <w:rPr>
            <w:b w:val="0"/>
            <w:noProof/>
            <w:webHidden/>
          </w:rPr>
          <w:fldChar w:fldCharType="end"/>
        </w:r>
      </w:hyperlink>
    </w:p>
    <w:p w:rsidR="003B0C69" w:rsidRDefault="00D55997">
      <w:pPr>
        <w:pStyle w:val="26"/>
        <w:rPr>
          <w:rStyle w:val="ac"/>
          <w:noProof/>
          <w:sz w:val="28"/>
          <w:szCs w:val="28"/>
        </w:rPr>
      </w:pPr>
      <w:hyperlink w:anchor="_Toc134736251" w:history="1">
        <w:r w:rsidR="003B0C69" w:rsidRPr="003B0C69">
          <w:rPr>
            <w:rStyle w:val="ac"/>
            <w:noProof/>
            <w:sz w:val="28"/>
            <w:szCs w:val="28"/>
          </w:rPr>
          <w:t>СПИСОК ВИКОРИСТАНИХ ДЖЕРЕЛ</w:t>
        </w:r>
        <w:r w:rsidR="003B0C69" w:rsidRPr="003B0C69">
          <w:rPr>
            <w:noProof/>
            <w:webHidden/>
            <w:sz w:val="28"/>
            <w:szCs w:val="28"/>
          </w:rPr>
          <w:tab/>
        </w:r>
        <w:r w:rsidR="003B0C69" w:rsidRPr="003B0C69">
          <w:rPr>
            <w:noProof/>
            <w:webHidden/>
            <w:sz w:val="28"/>
            <w:szCs w:val="28"/>
          </w:rPr>
          <w:fldChar w:fldCharType="begin"/>
        </w:r>
        <w:r w:rsidR="003B0C69" w:rsidRPr="003B0C69">
          <w:rPr>
            <w:noProof/>
            <w:webHidden/>
            <w:sz w:val="28"/>
            <w:szCs w:val="28"/>
          </w:rPr>
          <w:instrText xml:space="preserve"> PAGEREF _Toc134736251 \h </w:instrText>
        </w:r>
        <w:r w:rsidR="003B0C69" w:rsidRPr="003B0C69">
          <w:rPr>
            <w:noProof/>
            <w:webHidden/>
            <w:sz w:val="28"/>
            <w:szCs w:val="28"/>
          </w:rPr>
        </w:r>
        <w:r w:rsidR="003B0C69" w:rsidRPr="003B0C69">
          <w:rPr>
            <w:noProof/>
            <w:webHidden/>
            <w:sz w:val="28"/>
            <w:szCs w:val="28"/>
          </w:rPr>
          <w:fldChar w:fldCharType="separate"/>
        </w:r>
        <w:r w:rsidR="003B0C69" w:rsidRPr="003B0C69">
          <w:rPr>
            <w:noProof/>
            <w:webHidden/>
            <w:sz w:val="28"/>
            <w:szCs w:val="28"/>
          </w:rPr>
          <w:t>51</w:t>
        </w:r>
        <w:r w:rsidR="003B0C69" w:rsidRPr="003B0C69">
          <w:rPr>
            <w:noProof/>
            <w:webHidden/>
            <w:sz w:val="28"/>
            <w:szCs w:val="28"/>
          </w:rPr>
          <w:fldChar w:fldCharType="end"/>
        </w:r>
      </w:hyperlink>
    </w:p>
    <w:p w:rsidR="003B0C69" w:rsidRDefault="003B0C69">
      <w:pPr>
        <w:spacing w:after="200" w:line="276" w:lineRule="auto"/>
        <w:rPr>
          <w:rStyle w:val="ac"/>
          <w:noProof/>
          <w:szCs w:val="28"/>
        </w:rPr>
      </w:pPr>
      <w:r>
        <w:rPr>
          <w:rStyle w:val="ac"/>
          <w:noProof/>
          <w:szCs w:val="28"/>
        </w:rPr>
        <w:br w:type="page"/>
      </w:r>
    </w:p>
    <w:p w:rsidR="006058BD" w:rsidRPr="000368B1" w:rsidRDefault="000368B1" w:rsidP="000368B1">
      <w:pPr>
        <w:pStyle w:val="1"/>
        <w:jc w:val="center"/>
        <w:rPr>
          <w:b/>
        </w:rPr>
      </w:pPr>
      <w:r w:rsidRPr="00582E71">
        <w:rPr>
          <w:lang w:eastAsia="uk-UA"/>
        </w:rPr>
        <w:lastRenderedPageBreak/>
        <w:fldChar w:fldCharType="end"/>
      </w:r>
      <w:bookmarkStart w:id="12" w:name="_Toc134736237"/>
      <w:r w:rsidR="006058BD" w:rsidRPr="000368B1">
        <w:rPr>
          <w:b/>
        </w:rPr>
        <w:t>ВСТУП</w:t>
      </w:r>
      <w:bookmarkEnd w:id="12"/>
    </w:p>
    <w:p w:rsidR="00E11A2C" w:rsidRDefault="00E11A2C" w:rsidP="00E11A2C">
      <w:pPr>
        <w:jc w:val="center"/>
        <w:rPr>
          <w:b/>
          <w:lang w:val="uk-UA"/>
        </w:rPr>
      </w:pPr>
    </w:p>
    <w:p w:rsidR="00CB08B9" w:rsidRPr="00CB08B9" w:rsidRDefault="006058BD" w:rsidP="00CB08B9">
      <w:pPr>
        <w:spacing w:line="360" w:lineRule="auto"/>
        <w:ind w:firstLine="709"/>
        <w:jc w:val="both"/>
        <w:rPr>
          <w:lang w:val="uk-UA"/>
        </w:rPr>
      </w:pPr>
      <w:r>
        <w:rPr>
          <w:b/>
          <w:bCs/>
          <w:lang w:val="uk-UA" w:eastAsia="uk-UA"/>
        </w:rPr>
        <w:t xml:space="preserve">Актуальність </w:t>
      </w:r>
      <w:r w:rsidR="00CB08B9">
        <w:rPr>
          <w:b/>
          <w:bCs/>
          <w:lang w:val="uk-UA" w:eastAsia="uk-UA"/>
        </w:rPr>
        <w:t>проблеми</w:t>
      </w:r>
      <w:r>
        <w:rPr>
          <w:b/>
          <w:bCs/>
          <w:lang w:val="uk-UA" w:eastAsia="uk-UA"/>
        </w:rPr>
        <w:t xml:space="preserve">. </w:t>
      </w:r>
      <w:r w:rsidR="00CB08B9" w:rsidRPr="00CB08B9">
        <w:rPr>
          <w:lang w:val="uk-UA"/>
        </w:rPr>
        <w:t>Одним з найважливіших видів комплексної діагностики підприємства є оцінка вартості підприємства, тобто визначення реальної вартості його активів або майна, яким воно володіє. Найбільш важливою складовою майна підприємства є основні засоби. Практика показує, що вартість основних засобів будь-якого підприємства, відображена в його балансі, майже завжди відрізняється від їх реальної, тобто справедливій або ринкової вартості.</w:t>
      </w:r>
    </w:p>
    <w:p w:rsidR="00CB08B9" w:rsidRDefault="00CB08B9" w:rsidP="00CB08B9">
      <w:pPr>
        <w:spacing w:line="360" w:lineRule="auto"/>
        <w:ind w:firstLine="709"/>
        <w:jc w:val="both"/>
        <w:rPr>
          <w:lang w:val="uk-UA"/>
        </w:rPr>
      </w:pPr>
      <w:r w:rsidRPr="00CB08B9">
        <w:rPr>
          <w:lang w:val="uk-UA"/>
        </w:rPr>
        <w:t xml:space="preserve">Ці відмінності або розбіжності істотні і обумовлені такими причинами: інфляцією; зміною ринкової ситуації; впливом переоцінок; неправильним вибором методу амортизації основних засобів; помилками класифікаційного характеру при оприбутковуванні об'єктів основних засобів, що знову вводяться. </w:t>
      </w:r>
    </w:p>
    <w:p w:rsidR="00DF46AB" w:rsidRPr="009A533F" w:rsidRDefault="00CB08B9" w:rsidP="00DF46AB">
      <w:pPr>
        <w:spacing w:line="360" w:lineRule="auto"/>
        <w:ind w:firstLine="709"/>
        <w:jc w:val="both"/>
        <w:rPr>
          <w:b/>
          <w:szCs w:val="28"/>
          <w:lang w:val="uk-UA"/>
        </w:rPr>
      </w:pPr>
      <w:r w:rsidRPr="00CB08B9">
        <w:rPr>
          <w:b/>
        </w:rPr>
        <w:t>Аналіз останніх досліджень та наукових праць.</w:t>
      </w:r>
      <w:r>
        <w:rPr>
          <w:b/>
          <w:lang w:val="uk-UA"/>
        </w:rPr>
        <w:t xml:space="preserve"> </w:t>
      </w:r>
      <w:r w:rsidR="00DF46AB" w:rsidRPr="007420B8">
        <w:rPr>
          <w:szCs w:val="28"/>
          <w:lang w:val="uk-UA" w:eastAsia="uk-UA"/>
        </w:rPr>
        <w:t xml:space="preserve">Обґрунтуванню </w:t>
      </w:r>
      <w:r w:rsidR="00DF46AB" w:rsidRPr="00DF46AB">
        <w:rPr>
          <w:szCs w:val="28"/>
          <w:lang w:val="uk-UA"/>
        </w:rPr>
        <w:t>механізм</w:t>
      </w:r>
      <w:r w:rsidR="00DF46AB">
        <w:rPr>
          <w:szCs w:val="28"/>
          <w:lang w:val="uk-UA"/>
        </w:rPr>
        <w:t>у управління основними засобами</w:t>
      </w:r>
      <w:r w:rsidR="00DF46AB" w:rsidRPr="009A533F">
        <w:rPr>
          <w:szCs w:val="28"/>
          <w:lang w:val="uk-UA"/>
        </w:rPr>
        <w:t xml:space="preserve"> на підприємстві</w:t>
      </w:r>
      <w:r w:rsidR="00DF46AB" w:rsidRPr="007420B8">
        <w:rPr>
          <w:szCs w:val="28"/>
          <w:lang w:val="uk-UA" w:eastAsia="uk-UA"/>
        </w:rPr>
        <w:t xml:space="preserve"> </w:t>
      </w:r>
      <w:r w:rsidR="00DF46AB">
        <w:rPr>
          <w:szCs w:val="28"/>
          <w:lang w:val="uk-UA" w:eastAsia="uk-UA"/>
        </w:rPr>
        <w:t>присвячено багато</w:t>
      </w:r>
      <w:r w:rsidR="00DF46AB" w:rsidRPr="007420B8">
        <w:rPr>
          <w:szCs w:val="28"/>
          <w:lang w:val="uk-UA" w:eastAsia="uk-UA"/>
        </w:rPr>
        <w:t xml:space="preserve"> робіт. </w:t>
      </w:r>
      <w:r w:rsidR="00DF46AB">
        <w:rPr>
          <w:szCs w:val="28"/>
          <w:lang w:val="uk-UA" w:eastAsia="uk-UA"/>
        </w:rPr>
        <w:t xml:space="preserve">Зокрема </w:t>
      </w:r>
      <w:r w:rsidR="00DF46AB" w:rsidRPr="007420B8">
        <w:rPr>
          <w:szCs w:val="28"/>
          <w:lang w:val="uk-UA" w:eastAsia="uk-UA"/>
        </w:rPr>
        <w:t>розглянуті в роботах П.</w:t>
      </w:r>
      <w:r w:rsidR="00DF46AB">
        <w:rPr>
          <w:szCs w:val="28"/>
          <w:lang w:val="uk-UA" w:eastAsia="uk-UA"/>
        </w:rPr>
        <w:t xml:space="preserve"> </w:t>
      </w:r>
      <w:r w:rsidR="00DF46AB" w:rsidRPr="007420B8">
        <w:rPr>
          <w:szCs w:val="28"/>
          <w:lang w:val="uk-UA" w:eastAsia="uk-UA"/>
        </w:rPr>
        <w:t>Т.</w:t>
      </w:r>
      <w:r w:rsidR="00DF46AB">
        <w:rPr>
          <w:szCs w:val="28"/>
          <w:lang w:val="uk-UA" w:eastAsia="uk-UA"/>
        </w:rPr>
        <w:t xml:space="preserve"> Бубенка, </w:t>
      </w:r>
      <w:r w:rsidR="00DF46AB" w:rsidRPr="007420B8">
        <w:rPr>
          <w:szCs w:val="28"/>
          <w:lang w:val="uk-UA" w:eastAsia="uk-UA"/>
        </w:rPr>
        <w:t>О.</w:t>
      </w:r>
      <w:r w:rsidR="00DF46AB">
        <w:rPr>
          <w:szCs w:val="28"/>
          <w:lang w:val="uk-UA" w:eastAsia="uk-UA"/>
        </w:rPr>
        <w:t xml:space="preserve"> </w:t>
      </w:r>
      <w:r w:rsidR="00DF46AB" w:rsidRPr="007420B8">
        <w:rPr>
          <w:szCs w:val="28"/>
          <w:lang w:val="uk-UA" w:eastAsia="uk-UA"/>
        </w:rPr>
        <w:t>В.</w:t>
      </w:r>
      <w:r w:rsidR="00DF46AB">
        <w:rPr>
          <w:szCs w:val="28"/>
          <w:lang w:val="uk-UA" w:eastAsia="uk-UA"/>
        </w:rPr>
        <w:t> Васюренка, О. І. Гончар, І. О. Демків, С.О. Огненка</w:t>
      </w:r>
      <w:r w:rsidR="00DF46AB" w:rsidRPr="007420B8">
        <w:rPr>
          <w:szCs w:val="28"/>
          <w:lang w:val="uk-UA" w:eastAsia="uk-UA"/>
        </w:rPr>
        <w:t xml:space="preserve">, </w:t>
      </w:r>
      <w:r w:rsidR="00DF46AB">
        <w:rPr>
          <w:szCs w:val="28"/>
          <w:lang w:val="uk-UA" w:eastAsia="uk-UA"/>
        </w:rPr>
        <w:t>А. О. Касич, Я. Д. Крупка, Г. В. Ковалевського, П. П. Микитюка, І. Г. Онищука, В. І. Торкатюка, О. М. Тищенка, Л. С. Шевченко, М</w:t>
      </w:r>
      <w:r w:rsidR="00DF46AB" w:rsidRPr="007420B8">
        <w:rPr>
          <w:szCs w:val="28"/>
          <w:lang w:val="uk-UA" w:eastAsia="uk-UA"/>
        </w:rPr>
        <w:t>.</w:t>
      </w:r>
      <w:r w:rsidR="00DF46AB">
        <w:rPr>
          <w:szCs w:val="28"/>
          <w:lang w:val="uk-UA" w:eastAsia="uk-UA"/>
        </w:rPr>
        <w:t xml:space="preserve"> </w:t>
      </w:r>
      <w:r w:rsidR="00DF46AB" w:rsidRPr="007420B8">
        <w:rPr>
          <w:szCs w:val="28"/>
          <w:lang w:val="uk-UA" w:eastAsia="uk-UA"/>
        </w:rPr>
        <w:t>М.</w:t>
      </w:r>
      <w:r w:rsidR="00DF46AB">
        <w:rPr>
          <w:szCs w:val="28"/>
          <w:lang w:val="uk-UA" w:eastAsia="uk-UA"/>
        </w:rPr>
        <w:t xml:space="preserve"> Шкільняка, </w:t>
      </w:r>
      <w:r w:rsidR="00DF46AB" w:rsidRPr="007420B8">
        <w:rPr>
          <w:szCs w:val="28"/>
          <w:lang w:val="uk-UA" w:eastAsia="uk-UA"/>
        </w:rPr>
        <w:t>Л.</w:t>
      </w:r>
      <w:r w:rsidR="00DF46AB">
        <w:rPr>
          <w:szCs w:val="28"/>
          <w:lang w:val="uk-UA" w:eastAsia="uk-UA"/>
        </w:rPr>
        <w:t xml:space="preserve"> </w:t>
      </w:r>
      <w:r w:rsidR="00DF46AB" w:rsidRPr="007420B8">
        <w:rPr>
          <w:szCs w:val="28"/>
          <w:lang w:val="uk-UA" w:eastAsia="uk-UA"/>
        </w:rPr>
        <w:t>Ю</w:t>
      </w:r>
      <w:r w:rsidR="00DF46AB">
        <w:rPr>
          <w:szCs w:val="28"/>
          <w:lang w:val="uk-UA" w:eastAsia="uk-UA"/>
        </w:rPr>
        <w:t>. Юрченка.</w:t>
      </w:r>
    </w:p>
    <w:p w:rsidR="006058BD" w:rsidRPr="00946CD4" w:rsidRDefault="006058BD" w:rsidP="00CB08B9">
      <w:pPr>
        <w:pStyle w:val="a5"/>
        <w:ind w:left="0" w:right="0" w:firstLine="600"/>
        <w:rPr>
          <w:lang w:val="uk-UA" w:eastAsia="uk-UA"/>
        </w:rPr>
      </w:pPr>
      <w:r w:rsidRPr="00946CD4">
        <w:rPr>
          <w:b/>
          <w:color w:val="000000"/>
          <w:szCs w:val="12"/>
          <w:lang w:val="uk-UA"/>
        </w:rPr>
        <w:t xml:space="preserve">Метою </w:t>
      </w:r>
      <w:r w:rsidR="00946CD4" w:rsidRPr="00946CD4">
        <w:rPr>
          <w:b/>
          <w:color w:val="000000"/>
          <w:szCs w:val="12"/>
          <w:lang w:val="uk-UA"/>
        </w:rPr>
        <w:t>кваліфікаційної</w:t>
      </w:r>
      <w:r w:rsidRPr="00946CD4">
        <w:rPr>
          <w:b/>
          <w:color w:val="000000"/>
          <w:szCs w:val="12"/>
          <w:lang w:val="uk-UA"/>
        </w:rPr>
        <w:t xml:space="preserve"> роботи </w:t>
      </w:r>
      <w:r w:rsidRPr="00946CD4">
        <w:rPr>
          <w:lang w:val="uk-UA" w:eastAsia="uk-UA"/>
        </w:rPr>
        <w:t>є підвищення ефективності функціонування будівельних підприємств на основі розробки і реалізації системного підходу до процесу управління основними засобами.</w:t>
      </w:r>
    </w:p>
    <w:p w:rsidR="001B1AAB" w:rsidRDefault="006058BD" w:rsidP="001B1AAB">
      <w:pPr>
        <w:spacing w:line="360" w:lineRule="auto"/>
        <w:ind w:firstLine="600"/>
        <w:jc w:val="both"/>
        <w:rPr>
          <w:b/>
          <w:szCs w:val="28"/>
          <w:lang w:val="uk-UA" w:eastAsia="uk-UA"/>
        </w:rPr>
      </w:pPr>
      <w:r w:rsidRPr="001B1AAB">
        <w:rPr>
          <w:szCs w:val="28"/>
          <w:lang w:val="uk-UA" w:eastAsia="uk-UA"/>
        </w:rPr>
        <w:t xml:space="preserve">Для реалізації мети дослідження поставлено і вирішено такі </w:t>
      </w:r>
      <w:r w:rsidRPr="001B1AAB">
        <w:rPr>
          <w:b/>
          <w:szCs w:val="28"/>
          <w:lang w:val="uk-UA" w:eastAsia="uk-UA"/>
        </w:rPr>
        <w:t>завдання:</w:t>
      </w:r>
    </w:p>
    <w:p w:rsidR="006058BD" w:rsidRPr="001B1AAB" w:rsidRDefault="001B1AAB" w:rsidP="001B1AAB">
      <w:pPr>
        <w:pStyle w:val="a3"/>
        <w:numPr>
          <w:ilvl w:val="0"/>
          <w:numId w:val="27"/>
        </w:numPr>
        <w:spacing w:line="360" w:lineRule="auto"/>
        <w:ind w:left="567"/>
        <w:jc w:val="both"/>
        <w:rPr>
          <w:szCs w:val="28"/>
          <w:lang w:val="uk-UA" w:eastAsia="uk-UA"/>
        </w:rPr>
      </w:pPr>
      <w:r w:rsidRPr="001B1AAB">
        <w:rPr>
          <w:szCs w:val="28"/>
          <w:lang w:val="uk-UA" w:eastAsia="uk-UA"/>
        </w:rPr>
        <w:t>о</w:t>
      </w:r>
      <w:r w:rsidRPr="001B1AAB">
        <w:rPr>
          <w:szCs w:val="28"/>
          <w:lang w:eastAsia="uk-UA"/>
        </w:rPr>
        <w:t xml:space="preserve">бгрунтувати </w:t>
      </w:r>
      <w:r w:rsidRPr="001B1AAB">
        <w:t>організаційно-економічний механізм управління основними засобами підприємства</w:t>
      </w:r>
      <w:r w:rsidR="006058BD" w:rsidRPr="001B1AAB">
        <w:rPr>
          <w:szCs w:val="28"/>
          <w:lang w:val="uk-UA" w:eastAsia="uk-UA"/>
        </w:rPr>
        <w:t>;</w:t>
      </w:r>
    </w:p>
    <w:p w:rsidR="006058BD" w:rsidRPr="001B1AAB" w:rsidRDefault="001B1AAB" w:rsidP="00E11A2C">
      <w:pPr>
        <w:pStyle w:val="a3"/>
        <w:numPr>
          <w:ilvl w:val="0"/>
          <w:numId w:val="1"/>
        </w:numPr>
        <w:spacing w:line="360" w:lineRule="auto"/>
        <w:jc w:val="both"/>
        <w:rPr>
          <w:szCs w:val="28"/>
          <w:lang w:val="uk-UA" w:eastAsia="uk-UA"/>
        </w:rPr>
      </w:pPr>
      <w:r w:rsidRPr="001B1AAB">
        <w:t>охарактеризувати</w:t>
      </w:r>
      <w:r w:rsidR="006058BD" w:rsidRPr="001B1AAB">
        <w:rPr>
          <w:szCs w:val="28"/>
          <w:lang w:val="uk-UA" w:eastAsia="uk-UA"/>
        </w:rPr>
        <w:t xml:space="preserve"> </w:t>
      </w:r>
      <w:r w:rsidRPr="001B1AAB">
        <w:t>актуальні проблеми оцінки та відтворення основних засобів підприємства</w:t>
      </w:r>
      <w:r w:rsidR="006058BD" w:rsidRPr="001B1AAB">
        <w:rPr>
          <w:szCs w:val="28"/>
          <w:lang w:val="uk-UA" w:eastAsia="uk-UA"/>
        </w:rPr>
        <w:t>;</w:t>
      </w:r>
    </w:p>
    <w:p w:rsidR="006058BD" w:rsidRPr="001B1AAB" w:rsidRDefault="001B1AAB" w:rsidP="00E11A2C">
      <w:pPr>
        <w:pStyle w:val="a5"/>
        <w:numPr>
          <w:ilvl w:val="0"/>
          <w:numId w:val="1"/>
        </w:numPr>
        <w:ind w:right="0"/>
        <w:rPr>
          <w:lang w:val="uk-UA" w:eastAsia="uk-UA"/>
        </w:rPr>
      </w:pPr>
      <w:r>
        <w:rPr>
          <w:color w:val="000000"/>
          <w:lang w:val="uk-UA" w:eastAsia="uk-UA"/>
        </w:rPr>
        <w:t>зробити</w:t>
      </w:r>
      <w:r w:rsidRPr="001B1AAB">
        <w:rPr>
          <w:color w:val="000000"/>
          <w:lang w:val="uk-UA" w:eastAsia="uk-UA"/>
        </w:rPr>
        <w:t xml:space="preserve"> </w:t>
      </w:r>
      <w:r w:rsidRPr="001B1AAB">
        <w:t>оцінк</w:t>
      </w:r>
      <w:r w:rsidRPr="001B1AAB">
        <w:rPr>
          <w:lang w:val="uk-UA"/>
        </w:rPr>
        <w:t>у</w:t>
      </w:r>
      <w:r w:rsidRPr="001B1AAB">
        <w:t xml:space="preserve"> забезпеченості підрядних організацій основними засобами</w:t>
      </w:r>
      <w:r w:rsidR="006058BD" w:rsidRPr="001B1AAB">
        <w:rPr>
          <w:color w:val="000000"/>
          <w:lang w:val="uk-UA" w:eastAsia="uk-UA"/>
        </w:rPr>
        <w:t>;</w:t>
      </w:r>
    </w:p>
    <w:p w:rsidR="006058BD" w:rsidRPr="00864130" w:rsidRDefault="00864130" w:rsidP="00E11A2C">
      <w:pPr>
        <w:pStyle w:val="a5"/>
        <w:numPr>
          <w:ilvl w:val="0"/>
          <w:numId w:val="1"/>
        </w:numPr>
        <w:ind w:right="0"/>
        <w:rPr>
          <w:lang w:val="uk-UA" w:eastAsia="uk-UA"/>
        </w:rPr>
      </w:pPr>
      <w:r w:rsidRPr="00864130">
        <w:rPr>
          <w:lang w:val="uk-UA"/>
        </w:rPr>
        <w:lastRenderedPageBreak/>
        <w:t>проа</w:t>
      </w:r>
      <w:r w:rsidRPr="00864130">
        <w:t>наліз</w:t>
      </w:r>
      <w:r w:rsidRPr="00864130">
        <w:rPr>
          <w:lang w:val="uk-UA"/>
        </w:rPr>
        <w:t>увати</w:t>
      </w:r>
      <w:r w:rsidRPr="00864130">
        <w:t xml:space="preserve"> ефективніст</w:t>
      </w:r>
      <w:r w:rsidRPr="00864130">
        <w:rPr>
          <w:lang w:val="uk-UA"/>
        </w:rPr>
        <w:t>ь</w:t>
      </w:r>
      <w:r w:rsidRPr="00864130">
        <w:t xml:space="preserve"> використання основних засобів за часом і продуктивністю</w:t>
      </w:r>
      <w:r w:rsidR="006058BD" w:rsidRPr="00864130">
        <w:rPr>
          <w:lang w:val="uk-UA" w:eastAsia="uk-UA"/>
        </w:rPr>
        <w:t xml:space="preserve">; </w:t>
      </w:r>
    </w:p>
    <w:p w:rsidR="006058BD" w:rsidRPr="00C425C9" w:rsidRDefault="00C425C9" w:rsidP="00E11A2C">
      <w:pPr>
        <w:pStyle w:val="a3"/>
        <w:numPr>
          <w:ilvl w:val="0"/>
          <w:numId w:val="1"/>
        </w:numPr>
        <w:autoSpaceDE w:val="0"/>
        <w:autoSpaceDN w:val="0"/>
        <w:adjustRightInd w:val="0"/>
        <w:spacing w:line="360" w:lineRule="auto"/>
        <w:jc w:val="both"/>
        <w:rPr>
          <w:rFonts w:eastAsiaTheme="minorHAnsi"/>
          <w:szCs w:val="28"/>
          <w:lang w:val="uk-UA" w:eastAsia="en-US"/>
        </w:rPr>
      </w:pPr>
      <w:r w:rsidRPr="00C425C9">
        <w:t>розробити пропозиції щодо вдосконалення</w:t>
      </w:r>
      <w:r w:rsidRPr="00C425C9">
        <w:rPr>
          <w:lang w:val="uk-UA"/>
        </w:rPr>
        <w:t xml:space="preserve"> </w:t>
      </w:r>
      <w:r w:rsidRPr="00C425C9">
        <w:rPr>
          <w:snapToGrid w:val="0"/>
        </w:rPr>
        <w:t>підвищення ефективності управління основними засобами підприємства</w:t>
      </w:r>
      <w:r w:rsidRPr="00C425C9">
        <w:rPr>
          <w:rFonts w:eastAsiaTheme="minorHAnsi"/>
          <w:szCs w:val="28"/>
          <w:lang w:val="uk-UA" w:eastAsia="en-US"/>
        </w:rPr>
        <w:t>.</w:t>
      </w:r>
    </w:p>
    <w:p w:rsidR="006058BD" w:rsidRPr="0005559F" w:rsidRDefault="00EA7CA3" w:rsidP="0005559F">
      <w:pPr>
        <w:spacing w:line="360" w:lineRule="auto"/>
        <w:ind w:firstLine="709"/>
        <w:jc w:val="both"/>
        <w:rPr>
          <w:szCs w:val="28"/>
          <w:lang w:val="uk-UA"/>
        </w:rPr>
      </w:pPr>
      <w:r w:rsidRPr="0005559F">
        <w:rPr>
          <w:b/>
          <w:iCs/>
          <w:szCs w:val="28"/>
          <w:lang w:val="uk-UA" w:eastAsia="uk-UA"/>
        </w:rPr>
        <w:t>Об'єктом дослідження</w:t>
      </w:r>
      <w:r w:rsidRPr="0005559F">
        <w:rPr>
          <w:iCs/>
          <w:szCs w:val="28"/>
          <w:lang w:val="uk-UA" w:eastAsia="uk-UA"/>
        </w:rPr>
        <w:t xml:space="preserve"> </w:t>
      </w:r>
      <w:r w:rsidRPr="0005559F">
        <w:rPr>
          <w:szCs w:val="28"/>
          <w:lang w:val="uk-UA" w:eastAsia="uk-UA"/>
        </w:rPr>
        <w:t xml:space="preserve">є </w:t>
      </w:r>
      <w:r w:rsidR="0005559F">
        <w:rPr>
          <w:szCs w:val="28"/>
          <w:lang w:val="uk-UA" w:eastAsia="uk-UA"/>
        </w:rPr>
        <w:t>виробничо-господарська діяльність підприємства.</w:t>
      </w:r>
    </w:p>
    <w:p w:rsidR="0005559F" w:rsidRDefault="006058BD" w:rsidP="0005559F">
      <w:pPr>
        <w:spacing w:line="360" w:lineRule="auto"/>
        <w:ind w:firstLine="709"/>
        <w:jc w:val="both"/>
        <w:rPr>
          <w:b/>
          <w:szCs w:val="28"/>
          <w:lang w:val="uk-UA"/>
        </w:rPr>
      </w:pPr>
      <w:r w:rsidRPr="0005559F">
        <w:rPr>
          <w:b/>
          <w:iCs/>
          <w:szCs w:val="28"/>
          <w:lang w:val="uk-UA" w:eastAsia="uk-UA"/>
        </w:rPr>
        <w:t>Предмет дослідження</w:t>
      </w:r>
      <w:r w:rsidRPr="0005559F">
        <w:rPr>
          <w:szCs w:val="28"/>
          <w:lang w:val="uk-UA" w:eastAsia="uk-UA"/>
        </w:rPr>
        <w:t xml:space="preserve"> – </w:t>
      </w:r>
      <w:r w:rsidR="0005559F" w:rsidRPr="0005559F">
        <w:rPr>
          <w:szCs w:val="28"/>
          <w:lang w:val="uk-UA" w:eastAsia="uk-UA"/>
        </w:rPr>
        <w:t xml:space="preserve">є теоретичні, методичні та практичні аспекти механізму </w:t>
      </w:r>
      <w:r w:rsidR="0005559F" w:rsidRPr="0005559F">
        <w:rPr>
          <w:szCs w:val="28"/>
          <w:lang w:val="uk-UA"/>
        </w:rPr>
        <w:t>управління основними засобами підприємства.</w:t>
      </w:r>
      <w:r w:rsidR="0005559F">
        <w:rPr>
          <w:szCs w:val="28"/>
          <w:lang w:val="uk-UA"/>
        </w:rPr>
        <w:t xml:space="preserve"> </w:t>
      </w:r>
    </w:p>
    <w:p w:rsidR="006058BD" w:rsidRPr="00CB08B9" w:rsidRDefault="006058BD" w:rsidP="007F0639">
      <w:pPr>
        <w:spacing w:line="360" w:lineRule="auto"/>
        <w:ind w:firstLine="709"/>
        <w:jc w:val="both"/>
        <w:rPr>
          <w:szCs w:val="28"/>
          <w:highlight w:val="yellow"/>
          <w:lang w:val="uk-UA" w:eastAsia="uk-UA"/>
        </w:rPr>
      </w:pPr>
      <w:r w:rsidRPr="00CF2F20">
        <w:rPr>
          <w:b/>
          <w:bCs/>
          <w:szCs w:val="28"/>
          <w:lang w:val="uk-UA" w:eastAsia="uk-UA"/>
        </w:rPr>
        <w:t>Методи дослідження.</w:t>
      </w:r>
      <w:r w:rsidRPr="00CF2F20">
        <w:rPr>
          <w:szCs w:val="28"/>
          <w:lang w:val="uk-UA" w:eastAsia="uk-UA"/>
        </w:rPr>
        <w:t xml:space="preserve"> Теоретичну і методичну основу </w:t>
      </w:r>
      <w:r w:rsidR="00CF2F20">
        <w:rPr>
          <w:szCs w:val="28"/>
          <w:lang w:val="uk-UA" w:eastAsia="uk-UA"/>
        </w:rPr>
        <w:t>кваліфікаційної</w:t>
      </w:r>
      <w:r w:rsidRPr="00CF2F20">
        <w:rPr>
          <w:szCs w:val="28"/>
          <w:lang w:val="uk-UA" w:eastAsia="uk-UA"/>
        </w:rPr>
        <w:t xml:space="preserve"> роботи становлять фундаментальні положення економічної теорії, класичні і сучасні підходи до управління виробничою діяльністю будівельних організацій, зокрема, управління основними засобами; праці зарубіжних і вітчизняних </w:t>
      </w:r>
      <w:r w:rsidR="00CF2F20" w:rsidRPr="00FD1C1E">
        <w:rPr>
          <w:szCs w:val="28"/>
          <w:lang w:val="uk-UA" w:eastAsia="uk-UA"/>
        </w:rPr>
        <w:t>вчених</w:t>
      </w:r>
      <w:r w:rsidR="00FD1C1E" w:rsidRPr="00FD1C1E">
        <w:rPr>
          <w:szCs w:val="28"/>
          <w:lang w:val="uk-UA" w:eastAsia="uk-UA"/>
        </w:rPr>
        <w:t xml:space="preserve"> з питань управління підприємствами</w:t>
      </w:r>
      <w:r w:rsidRPr="00FD1C1E">
        <w:rPr>
          <w:szCs w:val="28"/>
          <w:lang w:val="uk-UA" w:eastAsia="uk-UA"/>
        </w:rPr>
        <w:t>.</w:t>
      </w:r>
    </w:p>
    <w:p w:rsidR="0044151F" w:rsidRPr="0044151F" w:rsidRDefault="006058BD" w:rsidP="00E11A2C">
      <w:pPr>
        <w:spacing w:line="360" w:lineRule="auto"/>
        <w:ind w:firstLine="600"/>
        <w:jc w:val="both"/>
        <w:rPr>
          <w:szCs w:val="28"/>
          <w:lang w:val="uk-UA" w:eastAsia="uk-UA"/>
        </w:rPr>
      </w:pPr>
      <w:r w:rsidRPr="00214B66">
        <w:rPr>
          <w:szCs w:val="28"/>
          <w:lang w:val="uk-UA" w:eastAsia="uk-UA"/>
        </w:rPr>
        <w:t xml:space="preserve">Для вирішення поставлених завдань використовувалися такі методи: </w:t>
      </w:r>
      <w:r w:rsidR="00214B66" w:rsidRPr="00214B66">
        <w:rPr>
          <w:lang w:val="uk-UA"/>
        </w:rPr>
        <w:t>індукції та дедукції</w:t>
      </w:r>
      <w:r w:rsidR="00214B66" w:rsidRPr="00214B66">
        <w:rPr>
          <w:iCs/>
          <w:szCs w:val="28"/>
          <w:lang w:val="uk-UA" w:eastAsia="uk-UA"/>
        </w:rPr>
        <w:t xml:space="preserve"> </w:t>
      </w:r>
      <w:r w:rsidRPr="00214B66">
        <w:rPr>
          <w:iCs/>
          <w:szCs w:val="28"/>
          <w:lang w:val="uk-UA" w:eastAsia="uk-UA"/>
        </w:rPr>
        <w:t xml:space="preserve">– </w:t>
      </w:r>
      <w:r w:rsidR="00214B66" w:rsidRPr="00214B66">
        <w:rPr>
          <w:iCs/>
          <w:szCs w:val="28"/>
          <w:lang w:val="uk-UA" w:eastAsia="uk-UA"/>
        </w:rPr>
        <w:t>для</w:t>
      </w:r>
      <w:r w:rsidRPr="00214B66">
        <w:rPr>
          <w:szCs w:val="28"/>
          <w:lang w:val="uk-UA" w:eastAsia="uk-UA"/>
        </w:rPr>
        <w:t xml:space="preserve"> </w:t>
      </w:r>
      <w:r w:rsidR="00214B66" w:rsidRPr="00214B66">
        <w:rPr>
          <w:szCs w:val="28"/>
          <w:lang w:val="uk-UA" w:eastAsia="uk-UA"/>
        </w:rPr>
        <w:t>з’ясування</w:t>
      </w:r>
      <w:r w:rsidRPr="00214B66">
        <w:rPr>
          <w:szCs w:val="28"/>
          <w:lang w:val="uk-UA" w:eastAsia="uk-UA"/>
        </w:rPr>
        <w:t xml:space="preserve"> принципів оновлення основних засобів; </w:t>
      </w:r>
      <w:r w:rsidR="0045564A" w:rsidRPr="0045564A">
        <w:rPr>
          <w:lang w:val="uk-UA"/>
        </w:rPr>
        <w:t>метод системного аналізу</w:t>
      </w:r>
      <w:r w:rsidR="0045564A">
        <w:rPr>
          <w:lang w:val="uk-UA"/>
        </w:rPr>
        <w:t xml:space="preserve">- </w:t>
      </w:r>
      <w:r w:rsidR="0044151F" w:rsidRPr="0044151F">
        <w:rPr>
          <w:lang w:val="uk-UA"/>
        </w:rPr>
        <w:t>для</w:t>
      </w:r>
      <w:r w:rsidR="0044151F" w:rsidRPr="0044151F">
        <w:rPr>
          <w:szCs w:val="28"/>
          <w:lang w:val="uk-UA" w:eastAsia="uk-UA"/>
        </w:rPr>
        <w:t xml:space="preserve"> комплексного дослідження</w:t>
      </w:r>
      <w:r w:rsidRPr="0044151F">
        <w:rPr>
          <w:szCs w:val="28"/>
          <w:lang w:val="uk-UA" w:eastAsia="uk-UA"/>
        </w:rPr>
        <w:t xml:space="preserve"> існуючих практичних підходів до аспектів діял</w:t>
      </w:r>
      <w:r w:rsidR="0044151F" w:rsidRPr="0044151F">
        <w:rPr>
          <w:szCs w:val="28"/>
          <w:lang w:val="uk-UA" w:eastAsia="uk-UA"/>
        </w:rPr>
        <w:t xml:space="preserve">ьності господарюючих суб'єктів. </w:t>
      </w:r>
    </w:p>
    <w:p w:rsidR="006058BD" w:rsidRDefault="00A26869" w:rsidP="00862456">
      <w:pPr>
        <w:spacing w:line="360" w:lineRule="auto"/>
        <w:ind w:firstLine="600"/>
        <w:jc w:val="both"/>
        <w:rPr>
          <w:szCs w:val="28"/>
          <w:lang w:val="uk-UA" w:eastAsia="uk-UA"/>
        </w:rPr>
      </w:pPr>
      <w:r w:rsidRPr="00A26869">
        <w:rPr>
          <w:b/>
        </w:rPr>
        <w:t>Практична значимість</w:t>
      </w:r>
      <w:r w:rsidRPr="00A26869">
        <w:rPr>
          <w:szCs w:val="28"/>
          <w:lang w:val="uk-UA" w:eastAsia="uk-UA"/>
        </w:rPr>
        <w:t xml:space="preserve"> </w:t>
      </w:r>
      <w:r w:rsidR="006058BD" w:rsidRPr="00A26869">
        <w:rPr>
          <w:szCs w:val="28"/>
          <w:lang w:val="uk-UA" w:eastAsia="uk-UA"/>
        </w:rPr>
        <w:t>полягає в тому, що з метою</w:t>
      </w:r>
      <w:r w:rsidR="00862456" w:rsidRPr="00A26869">
        <w:rPr>
          <w:szCs w:val="28"/>
          <w:lang w:val="uk-UA" w:eastAsia="uk-UA"/>
        </w:rPr>
        <w:t xml:space="preserve"> </w:t>
      </w:r>
      <w:r w:rsidR="006058BD" w:rsidRPr="00A26869">
        <w:t>підвищення рівня управління о</w:t>
      </w:r>
      <w:r w:rsidRPr="00A26869">
        <w:t xml:space="preserve">сновними засобами підприємства </w:t>
      </w:r>
      <w:r w:rsidR="006058BD" w:rsidRPr="00A26869">
        <w:t xml:space="preserve">запропоновано впровадження в структуру управління </w:t>
      </w:r>
      <w:r w:rsidR="006058BD" w:rsidRPr="00A26869">
        <w:rPr>
          <w:lang w:val="uk-UA"/>
        </w:rPr>
        <w:t xml:space="preserve">виробництвом </w:t>
      </w:r>
      <w:r w:rsidR="006058BD" w:rsidRPr="00A26869">
        <w:t>процесного підходу, що дозволяє підприємству через призначених менеджерів – власників процесів контролювати хід кожного бізнес-процес</w:t>
      </w:r>
      <w:r w:rsidR="006058BD" w:rsidRPr="00A26869">
        <w:rPr>
          <w:lang w:val="uk-UA"/>
        </w:rPr>
        <w:t xml:space="preserve">у </w:t>
      </w:r>
      <w:r w:rsidR="006058BD" w:rsidRPr="00A26869">
        <w:t>управління основними засобами</w:t>
      </w:r>
      <w:r w:rsidR="006058BD" w:rsidRPr="00A26869">
        <w:rPr>
          <w:lang w:val="uk-UA"/>
        </w:rPr>
        <w:t>,</w:t>
      </w:r>
      <w:r w:rsidR="006058BD" w:rsidRPr="00A26869">
        <w:rPr>
          <w:szCs w:val="28"/>
          <w:lang w:val="uk-UA" w:eastAsia="uk-UA"/>
        </w:rPr>
        <w:t xml:space="preserve"> удосконалено організаційно-економічний механіз</w:t>
      </w:r>
      <w:r w:rsidRPr="00A26869">
        <w:rPr>
          <w:szCs w:val="28"/>
          <w:lang w:val="uk-UA" w:eastAsia="uk-UA"/>
        </w:rPr>
        <w:t>м управління основними засобами</w:t>
      </w:r>
      <w:r w:rsidR="006058BD" w:rsidRPr="00A26869">
        <w:rPr>
          <w:szCs w:val="28"/>
          <w:lang w:val="uk-UA" w:eastAsia="uk-UA"/>
        </w:rPr>
        <w:t xml:space="preserve"> </w:t>
      </w:r>
      <w:r w:rsidR="006B5928" w:rsidRPr="00A26869">
        <w:rPr>
          <w:szCs w:val="28"/>
          <w:lang w:val="uk-UA" w:eastAsia="uk-UA"/>
        </w:rPr>
        <w:t>підприємства</w:t>
      </w:r>
      <w:r w:rsidR="006058BD" w:rsidRPr="00A26869">
        <w:rPr>
          <w:szCs w:val="28"/>
          <w:lang w:val="uk-UA" w:eastAsia="uk-UA"/>
        </w:rPr>
        <w:t>.</w:t>
      </w:r>
    </w:p>
    <w:p w:rsidR="00103ABC" w:rsidRPr="00103ABC" w:rsidRDefault="00103ABC" w:rsidP="00103ABC">
      <w:pPr>
        <w:pStyle w:val="11"/>
        <w:shd w:val="clear" w:color="auto" w:fill="FFFFFF"/>
        <w:spacing w:line="360" w:lineRule="auto"/>
        <w:ind w:firstLine="709"/>
        <w:jc w:val="both"/>
        <w:rPr>
          <w:b/>
          <w:color w:val="000000"/>
          <w:spacing w:val="1"/>
          <w:sz w:val="24"/>
          <w:szCs w:val="24"/>
          <w:lang w:val="uk-UA"/>
        </w:rPr>
      </w:pPr>
      <w:r w:rsidRPr="00103ABC">
        <w:rPr>
          <w:b/>
          <w:sz w:val="28"/>
          <w:szCs w:val="28"/>
          <w:lang w:val="uk-UA" w:eastAsia="uk-UA"/>
        </w:rPr>
        <w:t>Апробація.</w:t>
      </w:r>
      <w:r w:rsidRPr="00103ABC">
        <w:rPr>
          <w:b/>
          <w:szCs w:val="28"/>
          <w:lang w:val="uk-UA" w:eastAsia="uk-UA"/>
        </w:rPr>
        <w:t xml:space="preserve"> </w:t>
      </w:r>
      <w:r w:rsidRPr="00902B19">
        <w:rPr>
          <w:sz w:val="28"/>
          <w:szCs w:val="28"/>
          <w:lang w:val="uk-UA"/>
        </w:rPr>
        <w:t xml:space="preserve">За результатами дослідження опубліковано тези доповідей на тему </w:t>
      </w:r>
      <w:r w:rsidRPr="00103ABC">
        <w:rPr>
          <w:sz w:val="32"/>
          <w:szCs w:val="28"/>
          <w:lang w:val="uk-UA"/>
        </w:rPr>
        <w:t>«</w:t>
      </w:r>
      <w:r w:rsidRPr="00103ABC">
        <w:rPr>
          <w:color w:val="000000"/>
          <w:spacing w:val="1"/>
          <w:sz w:val="28"/>
          <w:szCs w:val="24"/>
          <w:lang w:val="uk-UA"/>
        </w:rPr>
        <w:t>Механізм управління основними засобами підприємства</w:t>
      </w:r>
      <w:r w:rsidRPr="00103ABC">
        <w:rPr>
          <w:sz w:val="32"/>
          <w:szCs w:val="28"/>
          <w:lang w:val="uk-UA"/>
        </w:rPr>
        <w:t xml:space="preserve">» </w:t>
      </w:r>
      <w:r w:rsidRPr="00902B19">
        <w:rPr>
          <w:sz w:val="28"/>
          <w:szCs w:val="28"/>
          <w:lang w:val="uk-UA"/>
        </w:rPr>
        <w:t xml:space="preserve">у збірнику </w:t>
      </w:r>
      <w:r w:rsidRPr="00902B19">
        <w:rPr>
          <w:sz w:val="28"/>
          <w:szCs w:val="28"/>
        </w:rPr>
        <w:t>IV</w:t>
      </w:r>
      <w:r w:rsidRPr="00902B19">
        <w:rPr>
          <w:sz w:val="28"/>
          <w:szCs w:val="28"/>
          <w:lang w:val="uk-UA"/>
        </w:rPr>
        <w:t xml:space="preserve"> Всеукраїнської науково-практичної конференції з міжнародною участю «Актуальні проблеми менеджменту та публічного управління в умовах сучасних викликів» (Тернопіль, ЗУНУ, 2023).</w:t>
      </w:r>
    </w:p>
    <w:p w:rsidR="00103ABC" w:rsidRPr="008315E7" w:rsidRDefault="00103ABC" w:rsidP="00103ABC">
      <w:pPr>
        <w:spacing w:line="360" w:lineRule="auto"/>
        <w:ind w:firstLine="709"/>
        <w:jc w:val="both"/>
        <w:rPr>
          <w:szCs w:val="28"/>
          <w:lang w:val="uk-UA"/>
        </w:rPr>
      </w:pPr>
      <w:r w:rsidRPr="00CC61D5">
        <w:rPr>
          <w:b/>
          <w:szCs w:val="28"/>
          <w:lang w:val="uk-UA"/>
        </w:rPr>
        <w:lastRenderedPageBreak/>
        <w:t>Структура та обсяг кваліфікаційної робот</w:t>
      </w:r>
      <w:r w:rsidR="001E067E">
        <w:rPr>
          <w:szCs w:val="28"/>
          <w:lang w:val="uk-UA"/>
        </w:rPr>
        <w:t>и. Робота викладена на 55</w:t>
      </w:r>
      <w:r w:rsidRPr="00CC61D5">
        <w:rPr>
          <w:szCs w:val="28"/>
          <w:lang w:val="uk-UA"/>
        </w:rPr>
        <w:t xml:space="preserve"> сторінках та складається зі вступу, трьох розділів, висновків, списку використаних дж</w:t>
      </w:r>
      <w:r w:rsidR="00E71F9A">
        <w:rPr>
          <w:szCs w:val="28"/>
          <w:lang w:val="uk-UA"/>
        </w:rPr>
        <w:t>ерел (50 найменувань), містить 9</w:t>
      </w:r>
      <w:r w:rsidRPr="00CC61D5">
        <w:rPr>
          <w:szCs w:val="28"/>
          <w:lang w:val="uk-UA"/>
        </w:rPr>
        <w:t xml:space="preserve"> таблиць, </w:t>
      </w:r>
      <w:r w:rsidR="00E71F9A">
        <w:rPr>
          <w:szCs w:val="28"/>
          <w:lang w:val="uk-UA"/>
        </w:rPr>
        <w:t xml:space="preserve">5 </w:t>
      </w:r>
      <w:r w:rsidRPr="00CC61D5">
        <w:rPr>
          <w:szCs w:val="28"/>
          <w:lang w:val="uk-UA"/>
        </w:rPr>
        <w:t>рисунків.</w:t>
      </w:r>
    </w:p>
    <w:p w:rsidR="00A93810" w:rsidRPr="00103ABC" w:rsidRDefault="00A93810" w:rsidP="00862456">
      <w:pPr>
        <w:spacing w:line="360" w:lineRule="auto"/>
        <w:ind w:firstLine="600"/>
        <w:jc w:val="both"/>
        <w:rPr>
          <w:b/>
          <w:szCs w:val="28"/>
          <w:lang w:val="uk-UA" w:eastAsia="uk-UA"/>
        </w:rPr>
      </w:pPr>
    </w:p>
    <w:p w:rsidR="00111971" w:rsidRDefault="00111971">
      <w:pPr>
        <w:spacing w:after="200" w:line="276" w:lineRule="auto"/>
        <w:rPr>
          <w:color w:val="000000"/>
          <w:szCs w:val="12"/>
          <w:lang w:val="uk-UA" w:eastAsia="uk-UA"/>
        </w:rPr>
      </w:pPr>
      <w:r>
        <w:rPr>
          <w:color w:val="000000"/>
          <w:szCs w:val="12"/>
          <w:lang w:val="uk-UA" w:eastAsia="uk-UA"/>
        </w:rPr>
        <w:br w:type="page"/>
      </w:r>
    </w:p>
    <w:p w:rsidR="006058BD" w:rsidRPr="00550543" w:rsidRDefault="006058BD" w:rsidP="00862456">
      <w:pPr>
        <w:pStyle w:val="1"/>
        <w:spacing w:line="360" w:lineRule="auto"/>
        <w:jc w:val="center"/>
        <w:rPr>
          <w:b/>
        </w:rPr>
      </w:pPr>
      <w:bookmarkStart w:id="13" w:name="_Toc134736238"/>
      <w:r w:rsidRPr="00550543">
        <w:rPr>
          <w:b/>
        </w:rPr>
        <w:lastRenderedPageBreak/>
        <w:t>РОЗДІЛ 1</w:t>
      </w:r>
      <w:r w:rsidR="00133559">
        <w:rPr>
          <w:b/>
        </w:rPr>
        <w:t xml:space="preserve">. </w:t>
      </w:r>
      <w:r w:rsidR="00862456">
        <w:rPr>
          <w:b/>
        </w:rPr>
        <w:t>ТЕОРЕТИЧНІ ОСНОВИ МЕХАНІЗМУ УПРАВЛІННЯ ОСНОВНИМИ ЗАСОБАМИ ПІДПРИЄМСТВА</w:t>
      </w:r>
      <w:bookmarkEnd w:id="13"/>
    </w:p>
    <w:p w:rsidR="006058BD" w:rsidRDefault="006058BD" w:rsidP="00E11A2C">
      <w:pPr>
        <w:shd w:val="clear" w:color="auto" w:fill="FFFFFF"/>
        <w:spacing w:line="360" w:lineRule="auto"/>
        <w:ind w:firstLine="720"/>
        <w:jc w:val="center"/>
        <w:rPr>
          <w:b/>
          <w:szCs w:val="28"/>
        </w:rPr>
      </w:pPr>
    </w:p>
    <w:p w:rsidR="006768C1" w:rsidRPr="00FC2265" w:rsidRDefault="00862456" w:rsidP="00862456">
      <w:pPr>
        <w:pStyle w:val="2"/>
        <w:spacing w:line="360" w:lineRule="auto"/>
        <w:rPr>
          <w:b/>
        </w:rPr>
      </w:pPr>
      <w:bookmarkStart w:id="14" w:name="_Toc134736239"/>
      <w:r>
        <w:rPr>
          <w:b/>
          <w:snapToGrid w:val="0"/>
          <w:spacing w:val="8"/>
        </w:rPr>
        <w:t>1</w:t>
      </w:r>
      <w:r w:rsidR="006768C1" w:rsidRPr="00FC2265">
        <w:rPr>
          <w:b/>
          <w:snapToGrid w:val="0"/>
          <w:spacing w:val="8"/>
        </w:rPr>
        <w:t xml:space="preserve">.1. </w:t>
      </w:r>
      <w:bookmarkStart w:id="15" w:name="OLE_LINK24"/>
      <w:bookmarkStart w:id="16" w:name="OLE_LINK26"/>
      <w:r w:rsidR="006768C1" w:rsidRPr="00FC2265">
        <w:rPr>
          <w:b/>
        </w:rPr>
        <w:t xml:space="preserve">Організаційно-економічний механізм управління основними засобами </w:t>
      </w:r>
      <w:r w:rsidR="006B5928">
        <w:rPr>
          <w:b/>
        </w:rPr>
        <w:t>підприємства</w:t>
      </w:r>
      <w:bookmarkEnd w:id="14"/>
    </w:p>
    <w:bookmarkEnd w:id="15"/>
    <w:bookmarkEnd w:id="16"/>
    <w:p w:rsidR="006768C1" w:rsidRPr="00F80955" w:rsidRDefault="006768C1" w:rsidP="00862456">
      <w:pPr>
        <w:spacing w:line="360" w:lineRule="auto"/>
        <w:ind w:right="-144"/>
        <w:jc w:val="both"/>
        <w:rPr>
          <w:b/>
          <w:lang w:val="uk-UA"/>
        </w:rPr>
      </w:pPr>
    </w:p>
    <w:p w:rsidR="006768C1" w:rsidRDefault="006768C1" w:rsidP="006768C1">
      <w:pPr>
        <w:spacing w:line="360" w:lineRule="auto"/>
        <w:ind w:right="-144" w:firstLine="709"/>
        <w:jc w:val="both"/>
      </w:pPr>
      <w:r>
        <w:rPr>
          <w:lang w:val="uk-UA"/>
        </w:rPr>
        <w:t xml:space="preserve">В </w:t>
      </w:r>
      <w:r>
        <w:t xml:space="preserve">більшості пропонованих </w:t>
      </w:r>
      <w:r>
        <w:rPr>
          <w:lang w:val="uk-UA"/>
        </w:rPr>
        <w:t>в</w:t>
      </w:r>
      <w:r>
        <w:t xml:space="preserve">ченими-економістами розробок організаційно-економічного механізму управління основними засобами, на нашу думку, є недостатня конкретність, </w:t>
      </w:r>
      <w:r>
        <w:rPr>
          <w:lang w:val="uk-UA"/>
        </w:rPr>
        <w:t xml:space="preserve">яка </w:t>
      </w:r>
      <w:r>
        <w:t xml:space="preserve">істотно перешкоджає їх практичному впровадженню. </w:t>
      </w:r>
      <w:r w:rsidR="006B5928">
        <w:rPr>
          <w:lang w:val="uk-UA"/>
        </w:rPr>
        <w:t>Г</w:t>
      </w:r>
      <w:r>
        <w:t xml:space="preserve">оловним недоліком в Україні </w:t>
      </w:r>
      <w:r>
        <w:rPr>
          <w:lang w:val="uk-UA"/>
        </w:rPr>
        <w:t xml:space="preserve">щодо </w:t>
      </w:r>
      <w:r>
        <w:t>практики розробки програм (планів) технічного розвитку підприємства є механічне «підсумовування» різних пропозицій, відсутність їх інтеграції в єдиний ціле</w:t>
      </w:r>
      <w:r w:rsidR="006B5928">
        <w:t>спрямований комплекс заходів</w:t>
      </w:r>
      <w:r>
        <w:t>.</w:t>
      </w:r>
    </w:p>
    <w:p w:rsidR="006768C1" w:rsidRDefault="006768C1" w:rsidP="006768C1">
      <w:pPr>
        <w:spacing w:line="360" w:lineRule="auto"/>
        <w:ind w:right="-144" w:firstLine="851"/>
        <w:jc w:val="both"/>
      </w:pPr>
      <w:r>
        <w:t>Необхідно відзначити ряд принципово важливих</w:t>
      </w:r>
      <w:r>
        <w:rPr>
          <w:lang w:val="uk-UA"/>
        </w:rPr>
        <w:t xml:space="preserve"> висновків</w:t>
      </w:r>
      <w:r>
        <w:t>, в результаті власних досліджень: оновлення основних засобів підприємства повинн</w:t>
      </w:r>
      <w:r>
        <w:rPr>
          <w:lang w:val="uk-UA"/>
        </w:rPr>
        <w:t>о</w:t>
      </w:r>
      <w:r>
        <w:t xml:space="preserve"> починатися з вивчення ринку, складання довгострокових прогнозів його стану і вироблення певної стратегії маркетингу; у положення про структурні підрозділи підприємств необхідно</w:t>
      </w:r>
      <w:r>
        <w:rPr>
          <w:lang w:val="uk-UA"/>
        </w:rPr>
        <w:t xml:space="preserve"> добавити</w:t>
      </w:r>
      <w:r>
        <w:t xml:space="preserve"> функції, </w:t>
      </w:r>
      <w:r>
        <w:rPr>
          <w:lang w:val="uk-UA"/>
        </w:rPr>
        <w:t xml:space="preserve">щодо </w:t>
      </w:r>
      <w:r>
        <w:t>плануванн</w:t>
      </w:r>
      <w:r>
        <w:rPr>
          <w:lang w:val="uk-UA"/>
        </w:rPr>
        <w:t>я</w:t>
      </w:r>
      <w:r>
        <w:t xml:space="preserve"> </w:t>
      </w:r>
      <w:r>
        <w:rPr>
          <w:lang w:val="uk-UA"/>
        </w:rPr>
        <w:t>та</w:t>
      </w:r>
      <w:r>
        <w:t xml:space="preserve"> здійсненн</w:t>
      </w:r>
      <w:r>
        <w:rPr>
          <w:lang w:val="uk-UA"/>
        </w:rPr>
        <w:t>я</w:t>
      </w:r>
      <w:r>
        <w:t xml:space="preserve"> заходів, направлених на оновлення основних фондів.</w:t>
      </w:r>
    </w:p>
    <w:p w:rsidR="006768C1" w:rsidRDefault="006768C1" w:rsidP="006768C1">
      <w:pPr>
        <w:pStyle w:val="a5"/>
        <w:ind w:left="0" w:right="-144"/>
      </w:pPr>
      <w:r>
        <w:t>На підставі проведених досліджень автор стверджує, що метою постійної функції оновлення основних засобів будь-якого підприємства має бути збереження (підвищення) рівня конкурентоспроможності продукції</w:t>
      </w:r>
      <w:r>
        <w:rPr>
          <w:lang w:val="uk-UA"/>
        </w:rPr>
        <w:t xml:space="preserve"> (робіт, послуг)</w:t>
      </w:r>
      <w:r>
        <w:t>.</w:t>
      </w:r>
    </w:p>
    <w:p w:rsidR="006768C1" w:rsidRDefault="006768C1" w:rsidP="006768C1">
      <w:pPr>
        <w:spacing w:line="360" w:lineRule="auto"/>
        <w:ind w:right="-144" w:firstLine="851"/>
        <w:jc w:val="both"/>
      </w:pPr>
      <w:r>
        <w:rPr>
          <w:lang w:val="uk-UA"/>
        </w:rPr>
        <w:t>Н</w:t>
      </w:r>
      <w:r>
        <w:t xml:space="preserve">айважливішим елементом в організаційно-економічному механізмі оновлення основних засобів є якісний аналіз стану внутрішнього </w:t>
      </w:r>
      <w:r>
        <w:rPr>
          <w:lang w:val="uk-UA"/>
        </w:rPr>
        <w:t>та</w:t>
      </w:r>
      <w:r>
        <w:t xml:space="preserve"> світового ринків</w:t>
      </w:r>
      <w:r>
        <w:rPr>
          <w:lang w:val="uk-UA"/>
        </w:rPr>
        <w:t>,</w:t>
      </w:r>
      <w:r>
        <w:t xml:space="preserve"> розробленого на основі даного аналізу довгострокового прогнозу попиту на цих ринках. Крім того, автор вважає, що оновлення основних засобів – це не разова акція, направлена на заміну застарілих, зношених машин і механізмів новими, а функція підприємства, що постійно </w:t>
      </w:r>
      <w:r>
        <w:rPr>
          <w:lang w:val="uk-UA"/>
        </w:rPr>
        <w:t xml:space="preserve">функціонує на ринку. </w:t>
      </w:r>
      <w:r>
        <w:t xml:space="preserve">На наш погляд, організаційно-економічний механізм управління основними </w:t>
      </w:r>
      <w:r>
        <w:lastRenderedPageBreak/>
        <w:t xml:space="preserve">засобами підприємства повинен працювати постійно, а не включатися час від часу в міру необхідності, </w:t>
      </w:r>
      <w:r>
        <w:rPr>
          <w:lang w:val="uk-UA"/>
        </w:rPr>
        <w:t xml:space="preserve">та </w:t>
      </w:r>
      <w:r>
        <w:t>визна</w:t>
      </w:r>
      <w:r>
        <w:rPr>
          <w:lang w:val="uk-UA"/>
        </w:rPr>
        <w:t>чатися</w:t>
      </w:r>
      <w:r>
        <w:t xml:space="preserve"> суб'єктивним рішенням керівника.</w:t>
      </w:r>
    </w:p>
    <w:p w:rsidR="006768C1" w:rsidRDefault="0047701A" w:rsidP="006768C1">
      <w:pPr>
        <w:spacing w:line="360" w:lineRule="auto"/>
        <w:ind w:right="-144" w:firstLine="851"/>
        <w:jc w:val="both"/>
      </w:pPr>
      <w:r>
        <w:rPr>
          <w:lang w:val="uk-UA"/>
        </w:rPr>
        <w:t>О</w:t>
      </w:r>
      <w:r w:rsidR="006768C1">
        <w:t>цінку технічного рівня різногалузевих підприємств потрібно проводити періодич</w:t>
      </w:r>
      <w:r>
        <w:t xml:space="preserve">но (один раз в декілька років) </w:t>
      </w:r>
      <w:r w:rsidR="006768C1">
        <w:t xml:space="preserve">в процесі аналізу і узагальнення певної системи показників, що характеризують </w:t>
      </w:r>
      <w:r w:rsidR="006768C1" w:rsidRPr="00722032">
        <w:rPr>
          <w:lang w:val="uk-UA"/>
        </w:rPr>
        <w:t xml:space="preserve">питому вагу </w:t>
      </w:r>
      <w:r w:rsidR="006768C1" w:rsidRPr="00722032">
        <w:t>технічної оснащеності праці, рівень прогресивності технології,</w:t>
      </w:r>
      <w:r w:rsidR="006768C1">
        <w:t xml:space="preserve"> технічний рівень </w:t>
      </w:r>
      <w:r w:rsidR="006768C1">
        <w:rPr>
          <w:lang w:val="uk-UA"/>
        </w:rPr>
        <w:t>машин та механізмів,</w:t>
      </w:r>
      <w:r w:rsidR="006768C1">
        <w:t xml:space="preserve"> рівень автоматизації виробництва.</w:t>
      </w:r>
    </w:p>
    <w:p w:rsidR="0047701A" w:rsidRDefault="006768C1" w:rsidP="006768C1">
      <w:pPr>
        <w:spacing w:line="360" w:lineRule="auto"/>
        <w:ind w:right="-144" w:firstLine="851"/>
        <w:jc w:val="both"/>
      </w:pPr>
      <w:r>
        <w:t xml:space="preserve">На нашу думку, по-перше, оцінка технічного рівня підприємства повинна вестися безперервно, а по-друге, в ринкових умовах господарювання визначальним чинником, </w:t>
      </w:r>
      <w:r>
        <w:rPr>
          <w:lang w:val="uk-UA"/>
        </w:rPr>
        <w:t xml:space="preserve">який </w:t>
      </w:r>
      <w:r>
        <w:t>спонука</w:t>
      </w:r>
      <w:r>
        <w:rPr>
          <w:lang w:val="uk-UA"/>
        </w:rPr>
        <w:t>є</w:t>
      </w:r>
      <w:r>
        <w:t xml:space="preserve">, разом з іншими економічними, екологічними і соціальними чинниками, підприємство підвищувати свій технічний рівень є необхідність збереження і підвищення конкурентоспроможності продукції на внутрішньому і світовому ринках. </w:t>
      </w:r>
      <w:r w:rsidR="0047701A">
        <w:rPr>
          <w:lang w:val="uk-UA"/>
        </w:rPr>
        <w:t>«</w:t>
      </w:r>
      <w:r>
        <w:t>Проведені дослідження показали, що підприємствах України система управління основним</w:t>
      </w:r>
      <w:r w:rsidR="0047701A">
        <w:t>и засобами практично відсутня</w:t>
      </w:r>
      <w:r w:rsidR="0047701A">
        <w:rPr>
          <w:lang w:val="uk-UA"/>
        </w:rPr>
        <w:t>, н</w:t>
      </w:r>
      <w:r>
        <w:t>а деяких підприємствах існують лише окремі її елементи у вигляді аналізу рівня використання основних виробничих фондів, складання досить загальних планів технічного розвитку, а також підготовки локальних інвестиційних проектів</w:t>
      </w:r>
      <w:r w:rsidR="0047701A">
        <w:rPr>
          <w:lang w:val="uk-UA"/>
        </w:rPr>
        <w:t xml:space="preserve">» </w:t>
      </w:r>
      <w:r w:rsidR="0047701A" w:rsidRPr="0047701A">
        <w:t>[25]</w:t>
      </w:r>
      <w:r>
        <w:t xml:space="preserve">. </w:t>
      </w:r>
    </w:p>
    <w:p w:rsidR="006768C1" w:rsidRDefault="006768C1" w:rsidP="006768C1">
      <w:pPr>
        <w:spacing w:line="360" w:lineRule="auto"/>
        <w:ind w:right="-144" w:firstLine="851"/>
        <w:jc w:val="both"/>
        <w:rPr>
          <w:lang w:val="uk-UA"/>
        </w:rPr>
      </w:pPr>
      <w:r>
        <w:t>В той же час не здійснюються розрахунки фактичного фізичного і морального зносу основних засобів, не визначаються терміни їх корисного використання, відсутні плани-графіки заміни зношених об'єктів,</w:t>
      </w:r>
      <w:r>
        <w:rPr>
          <w:lang w:val="uk-UA"/>
        </w:rPr>
        <w:t xml:space="preserve"> машин та механізмів,</w:t>
      </w:r>
      <w:r>
        <w:t xml:space="preserve"> не визначаються терміни економічної доцільності експлуатації конкретних одиниць основних виробничих фондів, плани впровадження нових технологій</w:t>
      </w:r>
      <w:r>
        <w:rPr>
          <w:lang w:val="uk-UA"/>
        </w:rPr>
        <w:t xml:space="preserve"> </w:t>
      </w:r>
      <w:r>
        <w:t>вищого інноваційного і конкурентоздатного рівня.</w:t>
      </w:r>
    </w:p>
    <w:p w:rsidR="006768C1" w:rsidRDefault="0047701A" w:rsidP="006768C1">
      <w:pPr>
        <w:spacing w:line="360" w:lineRule="auto"/>
        <w:ind w:right="-144" w:firstLine="851"/>
        <w:jc w:val="both"/>
      </w:pPr>
      <w:r>
        <w:rPr>
          <w:lang w:val="uk-UA"/>
        </w:rPr>
        <w:t>«</w:t>
      </w:r>
      <w:r w:rsidR="006768C1" w:rsidRPr="004310F7">
        <w:rPr>
          <w:lang w:val="uk-UA"/>
        </w:rPr>
        <w:t>Не приділяється належної уваги обліковій політиці відносно основних засобів, амортизаційна політика відсутня повністю у зв'язку з тим, що нарахування амортизації основних засобів</w:t>
      </w:r>
      <w:r w:rsidR="006768C1">
        <w:rPr>
          <w:lang w:val="uk-UA"/>
        </w:rPr>
        <w:t xml:space="preserve">, </w:t>
      </w:r>
      <w:r w:rsidR="006768C1" w:rsidRPr="004310F7">
        <w:rPr>
          <w:lang w:val="uk-UA"/>
        </w:rPr>
        <w:t>рівень зносу основних засобів не має нічого загального з їх фактичним рівнем зносу</w:t>
      </w:r>
      <w:r>
        <w:rPr>
          <w:lang w:val="uk-UA"/>
        </w:rPr>
        <w:t xml:space="preserve">» </w:t>
      </w:r>
      <w:r w:rsidRPr="0047701A">
        <w:rPr>
          <w:lang w:val="uk-UA"/>
        </w:rPr>
        <w:t>[20]</w:t>
      </w:r>
      <w:r w:rsidR="006768C1" w:rsidRPr="004310F7">
        <w:rPr>
          <w:lang w:val="uk-UA"/>
        </w:rPr>
        <w:t xml:space="preserve">. </w:t>
      </w:r>
      <w:r w:rsidR="006768C1">
        <w:t>Відповідно, балансова</w:t>
      </w:r>
      <w:r w:rsidR="006768C1">
        <w:rPr>
          <w:lang w:val="uk-UA"/>
        </w:rPr>
        <w:t xml:space="preserve"> </w:t>
      </w:r>
      <w:r w:rsidR="006768C1">
        <w:t xml:space="preserve">(залишкова) вартість основних засобів, </w:t>
      </w:r>
      <w:r w:rsidR="006768C1">
        <w:rPr>
          <w:lang w:val="uk-UA"/>
        </w:rPr>
        <w:t xml:space="preserve">яка відображається в </w:t>
      </w:r>
      <w:r w:rsidR="006768C1">
        <w:t>звітності</w:t>
      </w:r>
      <w:r>
        <w:t xml:space="preserve"> підприємств, не відповідає їх </w:t>
      </w:r>
      <w:r w:rsidR="006768C1">
        <w:t>ринковій (справедлив</w:t>
      </w:r>
      <w:r w:rsidR="006768C1">
        <w:rPr>
          <w:lang w:val="uk-UA"/>
        </w:rPr>
        <w:t>ій</w:t>
      </w:r>
      <w:r w:rsidR="006768C1">
        <w:t>) вартості.</w:t>
      </w:r>
    </w:p>
    <w:p w:rsidR="006768C1" w:rsidRDefault="006768C1" w:rsidP="006768C1">
      <w:pPr>
        <w:pStyle w:val="11"/>
        <w:shd w:val="clear" w:color="auto" w:fill="FFFFFF"/>
        <w:spacing w:line="360" w:lineRule="auto"/>
        <w:ind w:right="-144" w:firstLine="851"/>
        <w:jc w:val="both"/>
        <w:rPr>
          <w:sz w:val="28"/>
          <w:szCs w:val="28"/>
        </w:rPr>
      </w:pPr>
      <w:r>
        <w:rPr>
          <w:sz w:val="28"/>
          <w:szCs w:val="28"/>
          <w:lang w:val="uk-UA"/>
        </w:rPr>
        <w:lastRenderedPageBreak/>
        <w:t>П</w:t>
      </w:r>
      <w:r>
        <w:rPr>
          <w:sz w:val="28"/>
          <w:szCs w:val="28"/>
        </w:rPr>
        <w:t>ершою ланкою комплексної системи управління основними засобами, на нашу думку, має бути служба маркетингу</w:t>
      </w:r>
      <w:r>
        <w:rPr>
          <w:sz w:val="28"/>
          <w:szCs w:val="28"/>
          <w:lang w:val="uk-UA"/>
        </w:rPr>
        <w:t xml:space="preserve">, яка </w:t>
      </w:r>
      <w:r>
        <w:rPr>
          <w:sz w:val="28"/>
          <w:szCs w:val="28"/>
        </w:rPr>
        <w:t xml:space="preserve">повинна проводити серйозні дослідження в області прогнозування попиту на внутрішньому і світовому ринках </w:t>
      </w:r>
      <w:r>
        <w:rPr>
          <w:sz w:val="28"/>
          <w:szCs w:val="28"/>
          <w:lang w:val="uk-UA"/>
        </w:rPr>
        <w:t xml:space="preserve">будівельної </w:t>
      </w:r>
      <w:r>
        <w:rPr>
          <w:sz w:val="28"/>
          <w:szCs w:val="28"/>
        </w:rPr>
        <w:t>продукції</w:t>
      </w:r>
      <w:r>
        <w:rPr>
          <w:sz w:val="28"/>
          <w:szCs w:val="28"/>
          <w:lang w:val="uk-UA"/>
        </w:rPr>
        <w:t>.</w:t>
      </w:r>
      <w:r>
        <w:rPr>
          <w:sz w:val="28"/>
          <w:szCs w:val="28"/>
        </w:rPr>
        <w:t xml:space="preserve"> Дані дослідження мають дуже важливе значення, оскільки залежно від їх результатів підприємство повинн</w:t>
      </w:r>
      <w:r>
        <w:rPr>
          <w:sz w:val="28"/>
          <w:szCs w:val="28"/>
          <w:lang w:val="uk-UA"/>
        </w:rPr>
        <w:t>о складати</w:t>
      </w:r>
      <w:r>
        <w:rPr>
          <w:sz w:val="28"/>
          <w:szCs w:val="28"/>
        </w:rPr>
        <w:t xml:space="preserve"> плани свого розвитку.</w:t>
      </w:r>
    </w:p>
    <w:p w:rsidR="006768C1" w:rsidRDefault="006768C1" w:rsidP="006768C1">
      <w:pPr>
        <w:pStyle w:val="11"/>
        <w:shd w:val="clear" w:color="auto" w:fill="FFFFFF"/>
        <w:spacing w:line="360" w:lineRule="auto"/>
        <w:ind w:right="-144" w:firstLine="851"/>
        <w:jc w:val="both"/>
        <w:rPr>
          <w:sz w:val="28"/>
          <w:szCs w:val="28"/>
        </w:rPr>
      </w:pPr>
      <w:r>
        <w:rPr>
          <w:sz w:val="28"/>
          <w:szCs w:val="28"/>
        </w:rPr>
        <w:t>Крім того, на нашу думку, маркетингові дослідження підприємства мають бути пов'язані з аналізом результатів науково-дослідних і проектно-конструкторських робіт</w:t>
      </w:r>
      <w:r>
        <w:rPr>
          <w:sz w:val="28"/>
          <w:szCs w:val="28"/>
          <w:lang w:val="uk-UA"/>
        </w:rPr>
        <w:t xml:space="preserve"> </w:t>
      </w:r>
      <w:r>
        <w:rPr>
          <w:sz w:val="28"/>
          <w:szCs w:val="28"/>
        </w:rPr>
        <w:t>в області створення нової продукції</w:t>
      </w:r>
      <w:r w:rsidR="0047701A" w:rsidRPr="0047701A">
        <w:rPr>
          <w:sz w:val="28"/>
          <w:szCs w:val="28"/>
        </w:rPr>
        <w:t xml:space="preserve"> </w:t>
      </w:r>
      <w:r>
        <w:rPr>
          <w:sz w:val="28"/>
          <w:szCs w:val="28"/>
          <w:lang w:val="uk-UA"/>
        </w:rPr>
        <w:t>(робіт, послуг)</w:t>
      </w:r>
      <w:r>
        <w:rPr>
          <w:sz w:val="28"/>
          <w:szCs w:val="28"/>
        </w:rPr>
        <w:t xml:space="preserve"> вищого інноваційного рівня, здійснюваних </w:t>
      </w:r>
      <w:r>
        <w:rPr>
          <w:sz w:val="28"/>
          <w:szCs w:val="28"/>
          <w:lang w:val="uk-UA"/>
        </w:rPr>
        <w:t xml:space="preserve">проектними </w:t>
      </w:r>
      <w:r>
        <w:rPr>
          <w:sz w:val="28"/>
          <w:szCs w:val="28"/>
        </w:rPr>
        <w:t xml:space="preserve">інститутами галузі. Повинен </w:t>
      </w:r>
      <w:r>
        <w:rPr>
          <w:sz w:val="28"/>
          <w:szCs w:val="28"/>
          <w:lang w:val="uk-UA"/>
        </w:rPr>
        <w:t xml:space="preserve">проводитися </w:t>
      </w:r>
      <w:r>
        <w:rPr>
          <w:sz w:val="28"/>
          <w:szCs w:val="28"/>
        </w:rPr>
        <w:t xml:space="preserve">постійний порівняльний аналіз результатом якого мають бути пропозиції маркетингової служби, </w:t>
      </w:r>
      <w:r>
        <w:rPr>
          <w:sz w:val="28"/>
          <w:szCs w:val="28"/>
          <w:lang w:val="uk-UA"/>
        </w:rPr>
        <w:t xml:space="preserve">яка є </w:t>
      </w:r>
      <w:r>
        <w:rPr>
          <w:sz w:val="28"/>
          <w:szCs w:val="28"/>
        </w:rPr>
        <w:t>одн</w:t>
      </w:r>
      <w:r>
        <w:rPr>
          <w:sz w:val="28"/>
          <w:szCs w:val="28"/>
          <w:lang w:val="uk-UA"/>
        </w:rPr>
        <w:t>ією</w:t>
      </w:r>
      <w:r>
        <w:rPr>
          <w:sz w:val="28"/>
          <w:szCs w:val="28"/>
        </w:rPr>
        <w:t xml:space="preserve"> з найважливіших ланок організаційно-економічного механізму управління основними засобами підприємства.</w:t>
      </w:r>
    </w:p>
    <w:p w:rsidR="006768C1" w:rsidRDefault="006768C1" w:rsidP="006768C1">
      <w:pPr>
        <w:pStyle w:val="a5"/>
        <w:ind w:left="0" w:right="-144"/>
      </w:pPr>
      <w:r>
        <w:t xml:space="preserve">У створенні наступної ланки системи управління основними засобами головну роль повинен </w:t>
      </w:r>
      <w:r>
        <w:rPr>
          <w:lang w:val="uk-UA"/>
        </w:rPr>
        <w:t>віді</w:t>
      </w:r>
      <w:r>
        <w:t>гра</w:t>
      </w:r>
      <w:r>
        <w:rPr>
          <w:lang w:val="uk-UA"/>
        </w:rPr>
        <w:t>ва</w:t>
      </w:r>
      <w:r>
        <w:t xml:space="preserve">ти </w:t>
      </w:r>
      <w:r>
        <w:rPr>
          <w:lang w:val="uk-UA"/>
        </w:rPr>
        <w:t xml:space="preserve">виробничий </w:t>
      </w:r>
      <w:r>
        <w:t>відділ разом з планово-економічним відділом, відділами головного механік</w:t>
      </w:r>
      <w:r>
        <w:rPr>
          <w:lang w:val="uk-UA"/>
        </w:rPr>
        <w:t>а. Н</w:t>
      </w:r>
      <w:r>
        <w:t xml:space="preserve">а даному етапі повинні вирішуватися </w:t>
      </w:r>
      <w:r>
        <w:rPr>
          <w:lang w:val="uk-UA"/>
        </w:rPr>
        <w:t xml:space="preserve">такі </w:t>
      </w:r>
      <w:r>
        <w:t>завдання:</w:t>
      </w:r>
    </w:p>
    <w:p w:rsidR="006768C1" w:rsidRDefault="006768C1" w:rsidP="006768C1">
      <w:pPr>
        <w:numPr>
          <w:ilvl w:val="0"/>
          <w:numId w:val="14"/>
        </w:numPr>
        <w:tabs>
          <w:tab w:val="num" w:pos="567"/>
        </w:tabs>
        <w:spacing w:line="360" w:lineRule="auto"/>
        <w:ind w:left="0" w:right="-144" w:firstLine="851"/>
        <w:jc w:val="both"/>
      </w:pPr>
      <w:r>
        <w:t>визначення оптимальної виробничої програми підприємства на найближчий період і розробка її проекту на довгострокову перспективу;</w:t>
      </w:r>
    </w:p>
    <w:p w:rsidR="006768C1" w:rsidRDefault="006768C1" w:rsidP="006768C1">
      <w:pPr>
        <w:numPr>
          <w:ilvl w:val="0"/>
          <w:numId w:val="14"/>
        </w:numPr>
        <w:tabs>
          <w:tab w:val="num" w:pos="567"/>
        </w:tabs>
        <w:spacing w:line="360" w:lineRule="auto"/>
        <w:ind w:left="0" w:right="-144" w:firstLine="851"/>
        <w:jc w:val="both"/>
      </w:pPr>
      <w:r>
        <w:t>визначення об'єктів основних засобів</w:t>
      </w:r>
      <w:r>
        <w:rPr>
          <w:lang w:val="uk-UA"/>
        </w:rPr>
        <w:t xml:space="preserve"> в </w:t>
      </w:r>
      <w:r>
        <w:t>реалізації нової виробничої програми;</w:t>
      </w:r>
    </w:p>
    <w:p w:rsidR="006768C1" w:rsidRPr="007B0DEE" w:rsidRDefault="006768C1" w:rsidP="006768C1">
      <w:pPr>
        <w:numPr>
          <w:ilvl w:val="0"/>
          <w:numId w:val="14"/>
        </w:numPr>
        <w:tabs>
          <w:tab w:val="num" w:pos="567"/>
        </w:tabs>
        <w:spacing w:line="360" w:lineRule="auto"/>
        <w:ind w:left="0" w:right="-144" w:firstLine="851"/>
        <w:jc w:val="both"/>
      </w:pPr>
      <w:r>
        <w:t>аналіз рівня фізичного і морального зносу основних засобів;</w:t>
      </w:r>
    </w:p>
    <w:p w:rsidR="006768C1" w:rsidRDefault="006768C1" w:rsidP="006768C1">
      <w:pPr>
        <w:numPr>
          <w:ilvl w:val="0"/>
          <w:numId w:val="14"/>
        </w:numPr>
        <w:tabs>
          <w:tab w:val="num" w:pos="567"/>
        </w:tabs>
        <w:spacing w:line="360" w:lineRule="auto"/>
        <w:ind w:left="0" w:right="-144" w:firstLine="851"/>
        <w:jc w:val="both"/>
      </w:pPr>
      <w:r>
        <w:t>визначення потреби в придбанні (будівництві, виготовленні) нових основних засобів</w:t>
      </w:r>
      <w:r w:rsidRPr="00E11A2C">
        <w:t>;</w:t>
      </w:r>
    </w:p>
    <w:p w:rsidR="006768C1" w:rsidRDefault="006768C1" w:rsidP="006768C1">
      <w:pPr>
        <w:numPr>
          <w:ilvl w:val="0"/>
          <w:numId w:val="14"/>
        </w:numPr>
        <w:tabs>
          <w:tab w:val="num" w:pos="567"/>
        </w:tabs>
        <w:spacing w:line="360" w:lineRule="auto"/>
        <w:ind w:left="0" w:right="-144" w:firstLine="851"/>
        <w:jc w:val="both"/>
      </w:pPr>
      <w:r>
        <w:t>аналіз виробничих потужностей з врахуванням план</w:t>
      </w:r>
      <w:r>
        <w:rPr>
          <w:lang w:val="uk-UA"/>
        </w:rPr>
        <w:t xml:space="preserve">у </w:t>
      </w:r>
      <w:r>
        <w:t xml:space="preserve">вибуття </w:t>
      </w:r>
      <w:r>
        <w:rPr>
          <w:lang w:val="uk-UA"/>
        </w:rPr>
        <w:t xml:space="preserve">застарілих </w:t>
      </w:r>
      <w:r>
        <w:t>об'єктів, а також об'єктів, моральний і фізичний знос яких робить їх подальше використання економічно недоцільним</w:t>
      </w:r>
      <w:r>
        <w:rPr>
          <w:lang w:val="uk-UA"/>
        </w:rPr>
        <w:t>.</w:t>
      </w:r>
    </w:p>
    <w:p w:rsidR="0047701A" w:rsidRDefault="006768C1" w:rsidP="006768C1">
      <w:pPr>
        <w:pStyle w:val="11"/>
        <w:shd w:val="clear" w:color="auto" w:fill="FFFFFF"/>
        <w:spacing w:line="360" w:lineRule="auto"/>
        <w:ind w:right="-144" w:firstLine="851"/>
        <w:jc w:val="both"/>
        <w:rPr>
          <w:color w:val="000000"/>
          <w:spacing w:val="1"/>
          <w:sz w:val="28"/>
        </w:rPr>
      </w:pPr>
      <w:r>
        <w:rPr>
          <w:color w:val="000000"/>
          <w:spacing w:val="1"/>
          <w:sz w:val="28"/>
        </w:rPr>
        <w:t>На відділ головного механіка покладаються завдання</w:t>
      </w:r>
      <w:r>
        <w:rPr>
          <w:color w:val="000000"/>
          <w:spacing w:val="1"/>
          <w:sz w:val="28"/>
          <w:lang w:val="uk-UA"/>
        </w:rPr>
        <w:t xml:space="preserve"> щодо </w:t>
      </w:r>
      <w:r>
        <w:rPr>
          <w:color w:val="000000"/>
          <w:spacing w:val="1"/>
          <w:sz w:val="28"/>
        </w:rPr>
        <w:t>своєчас</w:t>
      </w:r>
      <w:r>
        <w:rPr>
          <w:color w:val="000000"/>
          <w:spacing w:val="1"/>
          <w:sz w:val="28"/>
          <w:lang w:val="uk-UA"/>
        </w:rPr>
        <w:t>ної</w:t>
      </w:r>
      <w:r>
        <w:rPr>
          <w:color w:val="000000"/>
          <w:spacing w:val="1"/>
          <w:sz w:val="28"/>
        </w:rPr>
        <w:t xml:space="preserve"> замін</w:t>
      </w:r>
      <w:r>
        <w:rPr>
          <w:color w:val="000000"/>
          <w:spacing w:val="1"/>
          <w:sz w:val="28"/>
          <w:lang w:val="uk-UA"/>
        </w:rPr>
        <w:t>и</w:t>
      </w:r>
      <w:r>
        <w:rPr>
          <w:color w:val="000000"/>
          <w:spacing w:val="1"/>
          <w:sz w:val="28"/>
        </w:rPr>
        <w:t xml:space="preserve"> об'єкт</w:t>
      </w:r>
      <w:r>
        <w:rPr>
          <w:color w:val="000000"/>
          <w:spacing w:val="1"/>
          <w:sz w:val="28"/>
          <w:lang w:val="uk-UA"/>
        </w:rPr>
        <w:t>ів</w:t>
      </w:r>
      <w:r>
        <w:rPr>
          <w:color w:val="000000"/>
          <w:spacing w:val="1"/>
          <w:sz w:val="28"/>
        </w:rPr>
        <w:t xml:space="preserve"> </w:t>
      </w:r>
      <w:r>
        <w:rPr>
          <w:color w:val="000000"/>
          <w:spacing w:val="1"/>
          <w:sz w:val="28"/>
          <w:lang w:val="uk-UA"/>
        </w:rPr>
        <w:t xml:space="preserve">активної частини </w:t>
      </w:r>
      <w:r>
        <w:rPr>
          <w:color w:val="000000"/>
          <w:spacing w:val="1"/>
          <w:sz w:val="28"/>
        </w:rPr>
        <w:t xml:space="preserve">основних засобів, </w:t>
      </w:r>
      <w:r>
        <w:rPr>
          <w:color w:val="000000"/>
          <w:spacing w:val="1"/>
          <w:sz w:val="28"/>
          <w:lang w:val="uk-UA"/>
        </w:rPr>
        <w:t xml:space="preserve">функціонування яких </w:t>
      </w:r>
      <w:r>
        <w:rPr>
          <w:color w:val="000000"/>
          <w:spacing w:val="1"/>
          <w:sz w:val="28"/>
        </w:rPr>
        <w:t xml:space="preserve">через </w:t>
      </w:r>
      <w:r>
        <w:rPr>
          <w:color w:val="000000"/>
          <w:spacing w:val="1"/>
          <w:sz w:val="28"/>
        </w:rPr>
        <w:lastRenderedPageBreak/>
        <w:t xml:space="preserve">фізичний і моральний знос економічно недоцільно.  </w:t>
      </w:r>
    </w:p>
    <w:p w:rsidR="006768C1" w:rsidRPr="004310F7" w:rsidRDefault="006768C1" w:rsidP="006768C1">
      <w:pPr>
        <w:pStyle w:val="11"/>
        <w:shd w:val="clear" w:color="auto" w:fill="FFFFFF"/>
        <w:spacing w:line="360" w:lineRule="auto"/>
        <w:ind w:right="-144" w:firstLine="851"/>
        <w:jc w:val="both"/>
        <w:rPr>
          <w:color w:val="000000"/>
          <w:spacing w:val="1"/>
          <w:sz w:val="28"/>
          <w:lang w:val="uk-UA"/>
        </w:rPr>
      </w:pPr>
      <w:r>
        <w:rPr>
          <w:color w:val="000000"/>
          <w:spacing w:val="1"/>
          <w:sz w:val="28"/>
          <w:lang w:val="uk-UA"/>
        </w:rPr>
        <w:t xml:space="preserve">Для </w:t>
      </w:r>
      <w:r>
        <w:rPr>
          <w:color w:val="000000"/>
          <w:spacing w:val="1"/>
          <w:sz w:val="28"/>
        </w:rPr>
        <w:t xml:space="preserve">визначення термінів заміни таких об'єктів технічним </w:t>
      </w:r>
      <w:r>
        <w:rPr>
          <w:color w:val="000000"/>
          <w:spacing w:val="1"/>
          <w:sz w:val="28"/>
          <w:lang w:val="uk-UA"/>
        </w:rPr>
        <w:t xml:space="preserve">службам </w:t>
      </w:r>
      <w:r>
        <w:rPr>
          <w:color w:val="000000"/>
          <w:spacing w:val="1"/>
          <w:sz w:val="28"/>
        </w:rPr>
        <w:t>необхідна співпраця з фахівцями планово-економічного відділу. Саме на економічн</w:t>
      </w:r>
      <w:r>
        <w:rPr>
          <w:color w:val="000000"/>
          <w:spacing w:val="1"/>
          <w:sz w:val="28"/>
          <w:lang w:val="uk-UA"/>
        </w:rPr>
        <w:t>у</w:t>
      </w:r>
      <w:r>
        <w:rPr>
          <w:color w:val="000000"/>
          <w:spacing w:val="1"/>
          <w:sz w:val="28"/>
        </w:rPr>
        <w:t xml:space="preserve"> служб</w:t>
      </w:r>
      <w:r>
        <w:rPr>
          <w:color w:val="000000"/>
          <w:spacing w:val="1"/>
          <w:sz w:val="28"/>
          <w:lang w:val="uk-UA"/>
        </w:rPr>
        <w:t xml:space="preserve">у </w:t>
      </w:r>
      <w:r>
        <w:rPr>
          <w:color w:val="000000"/>
          <w:spacing w:val="1"/>
          <w:sz w:val="28"/>
        </w:rPr>
        <w:t>підприємства покладається розрахунк</w:t>
      </w:r>
      <w:r>
        <w:rPr>
          <w:color w:val="000000"/>
          <w:spacing w:val="1"/>
          <w:sz w:val="28"/>
          <w:lang w:val="uk-UA"/>
        </w:rPr>
        <w:t>и</w:t>
      </w:r>
      <w:r>
        <w:rPr>
          <w:color w:val="000000"/>
          <w:spacing w:val="1"/>
          <w:sz w:val="28"/>
        </w:rPr>
        <w:t xml:space="preserve"> фізичного і морального зносу основних виробничих фондів, причому пріоритет повинен віддаватися, в першу чер</w:t>
      </w:r>
      <w:r w:rsidR="0047701A">
        <w:rPr>
          <w:color w:val="000000"/>
          <w:spacing w:val="1"/>
          <w:sz w:val="28"/>
        </w:rPr>
        <w:t xml:space="preserve">гу, активній їх частині, тобто </w:t>
      </w:r>
      <w:r>
        <w:rPr>
          <w:color w:val="000000"/>
          <w:spacing w:val="1"/>
          <w:sz w:val="28"/>
        </w:rPr>
        <w:t>машинам і</w:t>
      </w:r>
      <w:r>
        <w:rPr>
          <w:color w:val="000000"/>
          <w:spacing w:val="1"/>
          <w:sz w:val="28"/>
          <w:lang w:val="uk-UA"/>
        </w:rPr>
        <w:t xml:space="preserve"> механізмам</w:t>
      </w:r>
      <w:r>
        <w:rPr>
          <w:color w:val="000000"/>
          <w:spacing w:val="1"/>
          <w:sz w:val="28"/>
        </w:rPr>
        <w:t>.</w:t>
      </w:r>
      <w:r>
        <w:rPr>
          <w:color w:val="000000"/>
          <w:spacing w:val="1"/>
          <w:sz w:val="28"/>
          <w:lang w:val="uk-UA"/>
        </w:rPr>
        <w:t xml:space="preserve"> </w:t>
      </w:r>
      <w:r w:rsidRPr="004310F7">
        <w:rPr>
          <w:color w:val="000000"/>
          <w:spacing w:val="1"/>
          <w:sz w:val="28"/>
          <w:lang w:val="uk-UA"/>
        </w:rPr>
        <w:t>Терміни заміни об'єктів основних засобів, повинні визначатися фахівцями  економічної служби підприємства, в першу чергу, виходячи з термінів використання.</w:t>
      </w:r>
    </w:p>
    <w:p w:rsidR="006768C1" w:rsidRPr="004310F7" w:rsidRDefault="006768C1" w:rsidP="006768C1">
      <w:pPr>
        <w:pStyle w:val="11"/>
        <w:shd w:val="clear" w:color="auto" w:fill="FFFFFF"/>
        <w:spacing w:line="360" w:lineRule="auto"/>
        <w:ind w:right="-144" w:firstLine="851"/>
        <w:jc w:val="both"/>
        <w:rPr>
          <w:color w:val="000000"/>
          <w:spacing w:val="1"/>
          <w:sz w:val="28"/>
          <w:lang w:val="uk-UA"/>
        </w:rPr>
      </w:pPr>
      <w:r w:rsidRPr="004310F7">
        <w:rPr>
          <w:color w:val="000000"/>
          <w:spacing w:val="1"/>
          <w:sz w:val="28"/>
          <w:lang w:val="uk-UA"/>
        </w:rPr>
        <w:t>Окрім плану заміни об'єктів основних засобів в результаті втрати економічної доцільності їх подальшої експлуатації, відділ головного механіка розробляє план введення в дію принципово нових об'єктів основних засобів.</w:t>
      </w:r>
    </w:p>
    <w:p w:rsidR="006768C1" w:rsidRDefault="006768C1" w:rsidP="006768C1">
      <w:pPr>
        <w:pStyle w:val="11"/>
        <w:shd w:val="clear" w:color="auto" w:fill="FFFFFF"/>
        <w:spacing w:line="360" w:lineRule="auto"/>
        <w:ind w:right="-144" w:firstLine="851"/>
        <w:jc w:val="both"/>
        <w:rPr>
          <w:color w:val="000000"/>
          <w:spacing w:val="1"/>
          <w:sz w:val="28"/>
        </w:rPr>
      </w:pPr>
      <w:r>
        <w:rPr>
          <w:color w:val="000000"/>
          <w:spacing w:val="1"/>
          <w:sz w:val="28"/>
        </w:rPr>
        <w:t>Особлива роль в системі управління основними засобами належить бухгалтерській службі підприємства</w:t>
      </w:r>
      <w:r>
        <w:rPr>
          <w:color w:val="000000"/>
          <w:spacing w:val="1"/>
          <w:sz w:val="28"/>
          <w:lang w:val="uk-UA"/>
        </w:rPr>
        <w:t xml:space="preserve">. Основними </w:t>
      </w:r>
      <w:r>
        <w:rPr>
          <w:color w:val="000000"/>
          <w:spacing w:val="1"/>
          <w:sz w:val="28"/>
        </w:rPr>
        <w:t>завданнями</w:t>
      </w:r>
      <w:r>
        <w:rPr>
          <w:color w:val="000000"/>
          <w:spacing w:val="1"/>
          <w:sz w:val="28"/>
          <w:lang w:val="uk-UA"/>
        </w:rPr>
        <w:t xml:space="preserve"> якої</w:t>
      </w:r>
      <w:r>
        <w:rPr>
          <w:color w:val="000000"/>
          <w:spacing w:val="1"/>
          <w:sz w:val="28"/>
        </w:rPr>
        <w:t xml:space="preserve"> в системі управління основними засобами є</w:t>
      </w:r>
      <w:r>
        <w:rPr>
          <w:color w:val="000000"/>
          <w:spacing w:val="1"/>
          <w:sz w:val="28"/>
          <w:lang w:val="uk-UA"/>
        </w:rPr>
        <w:t xml:space="preserve"> такі</w:t>
      </w:r>
      <w:r>
        <w:rPr>
          <w:color w:val="000000"/>
          <w:spacing w:val="1"/>
          <w:sz w:val="28"/>
        </w:rPr>
        <w:t>:</w:t>
      </w:r>
    </w:p>
    <w:p w:rsidR="006768C1" w:rsidRDefault="006768C1" w:rsidP="006768C1">
      <w:pPr>
        <w:pStyle w:val="11"/>
        <w:shd w:val="clear" w:color="auto" w:fill="FFFFFF"/>
        <w:spacing w:line="360" w:lineRule="auto"/>
        <w:ind w:right="-144" w:firstLine="851"/>
        <w:jc w:val="both"/>
        <w:rPr>
          <w:color w:val="000000"/>
          <w:spacing w:val="1"/>
          <w:sz w:val="28"/>
        </w:rPr>
      </w:pPr>
      <w:r>
        <w:rPr>
          <w:color w:val="000000"/>
          <w:spacing w:val="1"/>
          <w:sz w:val="28"/>
        </w:rPr>
        <w:t xml:space="preserve">- </w:t>
      </w:r>
      <w:r w:rsidR="0047701A">
        <w:rPr>
          <w:color w:val="000000"/>
          <w:spacing w:val="1"/>
          <w:sz w:val="28"/>
          <w:lang w:val="uk-UA"/>
        </w:rPr>
        <w:t>«</w:t>
      </w:r>
      <w:r>
        <w:rPr>
          <w:color w:val="000000"/>
          <w:spacing w:val="1"/>
          <w:sz w:val="28"/>
        </w:rPr>
        <w:t>правильна класифікація об'єктів основних засобів, залучення компетентних фахівців технічних служб</w:t>
      </w:r>
      <w:r w:rsidR="0047701A">
        <w:rPr>
          <w:color w:val="000000"/>
          <w:spacing w:val="1"/>
          <w:sz w:val="28"/>
          <w:lang w:val="uk-UA"/>
        </w:rPr>
        <w:t xml:space="preserve">» </w:t>
      </w:r>
      <w:r w:rsidR="0047701A" w:rsidRPr="0047701A">
        <w:rPr>
          <w:color w:val="000000"/>
          <w:spacing w:val="1"/>
          <w:sz w:val="28"/>
        </w:rPr>
        <w:t>[26]</w:t>
      </w:r>
      <w:r>
        <w:rPr>
          <w:color w:val="000000"/>
          <w:spacing w:val="1"/>
          <w:sz w:val="28"/>
        </w:rPr>
        <w:t>;</w:t>
      </w:r>
    </w:p>
    <w:p w:rsidR="006768C1" w:rsidRDefault="006768C1" w:rsidP="006768C1">
      <w:pPr>
        <w:pStyle w:val="11"/>
        <w:shd w:val="clear" w:color="auto" w:fill="FFFFFF"/>
        <w:spacing w:line="360" w:lineRule="auto"/>
        <w:ind w:right="-144" w:firstLine="851"/>
        <w:jc w:val="both"/>
        <w:rPr>
          <w:color w:val="000000"/>
          <w:spacing w:val="1"/>
          <w:sz w:val="28"/>
        </w:rPr>
      </w:pPr>
      <w:r>
        <w:rPr>
          <w:color w:val="000000"/>
          <w:spacing w:val="1"/>
          <w:sz w:val="28"/>
        </w:rPr>
        <w:t xml:space="preserve">- </w:t>
      </w:r>
      <w:r w:rsidR="0047701A">
        <w:rPr>
          <w:color w:val="000000"/>
          <w:spacing w:val="1"/>
          <w:sz w:val="28"/>
          <w:lang w:val="uk-UA"/>
        </w:rPr>
        <w:t>«</w:t>
      </w:r>
      <w:r>
        <w:rPr>
          <w:color w:val="000000"/>
          <w:spacing w:val="1"/>
          <w:sz w:val="28"/>
        </w:rPr>
        <w:t>організація оптимальної облікової політики відносно основних засобів (встановлення оптимального вартісного кордону між основними засобами і малоцінними необоротними матеріальними активами</w:t>
      </w:r>
      <w:r>
        <w:rPr>
          <w:color w:val="000000"/>
          <w:spacing w:val="1"/>
          <w:sz w:val="28"/>
          <w:lang w:val="uk-UA"/>
        </w:rPr>
        <w:t>)</w:t>
      </w:r>
      <w:r w:rsidR="0047701A">
        <w:rPr>
          <w:color w:val="000000"/>
          <w:spacing w:val="1"/>
          <w:sz w:val="28"/>
          <w:lang w:val="uk-UA"/>
        </w:rPr>
        <w:t xml:space="preserve">» </w:t>
      </w:r>
      <w:r w:rsidR="0047701A" w:rsidRPr="0047701A">
        <w:rPr>
          <w:color w:val="000000"/>
          <w:spacing w:val="1"/>
          <w:sz w:val="28"/>
        </w:rPr>
        <w:t>[26]</w:t>
      </w:r>
      <w:r>
        <w:rPr>
          <w:color w:val="000000"/>
          <w:spacing w:val="1"/>
          <w:sz w:val="28"/>
        </w:rPr>
        <w:t>;</w:t>
      </w:r>
    </w:p>
    <w:p w:rsidR="006768C1" w:rsidRDefault="006768C1" w:rsidP="006768C1">
      <w:pPr>
        <w:pStyle w:val="11"/>
        <w:shd w:val="clear" w:color="auto" w:fill="FFFFFF"/>
        <w:spacing w:line="360" w:lineRule="auto"/>
        <w:ind w:right="-144" w:firstLine="851"/>
        <w:jc w:val="both"/>
        <w:rPr>
          <w:color w:val="000000"/>
          <w:spacing w:val="1"/>
          <w:sz w:val="28"/>
        </w:rPr>
      </w:pPr>
      <w:r>
        <w:rPr>
          <w:color w:val="000000"/>
          <w:spacing w:val="1"/>
          <w:sz w:val="28"/>
        </w:rPr>
        <w:t xml:space="preserve">- </w:t>
      </w:r>
      <w:r w:rsidR="0047701A">
        <w:rPr>
          <w:color w:val="000000"/>
          <w:spacing w:val="1"/>
          <w:sz w:val="28"/>
          <w:lang w:val="uk-UA"/>
        </w:rPr>
        <w:t>«</w:t>
      </w:r>
      <w:r>
        <w:rPr>
          <w:color w:val="000000"/>
          <w:spacing w:val="1"/>
          <w:sz w:val="28"/>
        </w:rPr>
        <w:t>здійснення найбільш вигідної підприємству амортизаційної політики</w:t>
      </w:r>
      <w:r w:rsidR="0047701A">
        <w:rPr>
          <w:color w:val="000000"/>
          <w:spacing w:val="1"/>
          <w:sz w:val="28"/>
          <w:lang w:val="uk-UA"/>
        </w:rPr>
        <w:t xml:space="preserve">» </w:t>
      </w:r>
      <w:r w:rsidR="0047701A" w:rsidRPr="0047701A">
        <w:rPr>
          <w:color w:val="000000"/>
          <w:spacing w:val="1"/>
          <w:sz w:val="28"/>
        </w:rPr>
        <w:t>[36]</w:t>
      </w:r>
      <w:r>
        <w:rPr>
          <w:color w:val="000000"/>
          <w:spacing w:val="1"/>
          <w:sz w:val="28"/>
        </w:rPr>
        <w:t>;</w:t>
      </w:r>
    </w:p>
    <w:p w:rsidR="006768C1" w:rsidRDefault="006768C1" w:rsidP="006768C1">
      <w:pPr>
        <w:pStyle w:val="11"/>
        <w:shd w:val="clear" w:color="auto" w:fill="FFFFFF"/>
        <w:spacing w:line="360" w:lineRule="auto"/>
        <w:ind w:right="-144" w:firstLine="851"/>
        <w:jc w:val="both"/>
        <w:rPr>
          <w:color w:val="000000"/>
          <w:spacing w:val="1"/>
          <w:sz w:val="28"/>
        </w:rPr>
      </w:pPr>
      <w:r>
        <w:rPr>
          <w:color w:val="000000"/>
          <w:spacing w:val="1"/>
          <w:sz w:val="28"/>
        </w:rPr>
        <w:t xml:space="preserve">- </w:t>
      </w:r>
      <w:r w:rsidR="0047701A">
        <w:rPr>
          <w:color w:val="000000"/>
          <w:spacing w:val="1"/>
          <w:sz w:val="28"/>
          <w:lang w:val="uk-UA"/>
        </w:rPr>
        <w:t>«</w:t>
      </w:r>
      <w:r>
        <w:rPr>
          <w:color w:val="000000"/>
          <w:spacing w:val="1"/>
          <w:sz w:val="28"/>
        </w:rPr>
        <w:t>визначення (спільно з економічними службами) терміну корисного використання об'єктів</w:t>
      </w:r>
      <w:r w:rsidR="0047701A">
        <w:rPr>
          <w:color w:val="000000"/>
          <w:spacing w:val="1"/>
          <w:sz w:val="28"/>
          <w:lang w:val="uk-UA"/>
        </w:rPr>
        <w:t xml:space="preserve">» </w:t>
      </w:r>
      <w:r w:rsidR="0047701A" w:rsidRPr="0047701A">
        <w:rPr>
          <w:color w:val="000000"/>
          <w:spacing w:val="1"/>
          <w:sz w:val="28"/>
        </w:rPr>
        <w:t>[26]</w:t>
      </w:r>
      <w:r>
        <w:rPr>
          <w:color w:val="000000"/>
          <w:spacing w:val="1"/>
          <w:sz w:val="28"/>
        </w:rPr>
        <w:t>;</w:t>
      </w:r>
    </w:p>
    <w:p w:rsidR="006768C1" w:rsidRPr="005974F4" w:rsidRDefault="0047701A" w:rsidP="006768C1">
      <w:pPr>
        <w:pStyle w:val="11"/>
        <w:shd w:val="clear" w:color="auto" w:fill="FFFFFF"/>
        <w:spacing w:line="360" w:lineRule="auto"/>
        <w:ind w:right="-144" w:firstLine="851"/>
        <w:jc w:val="both"/>
        <w:rPr>
          <w:color w:val="000000"/>
          <w:spacing w:val="1"/>
          <w:sz w:val="28"/>
          <w:lang w:val="uk-UA"/>
        </w:rPr>
      </w:pPr>
      <w:r>
        <w:rPr>
          <w:color w:val="000000"/>
          <w:spacing w:val="1"/>
          <w:sz w:val="28"/>
        </w:rPr>
        <w:t xml:space="preserve">- </w:t>
      </w:r>
      <w:r>
        <w:rPr>
          <w:color w:val="000000"/>
          <w:spacing w:val="1"/>
          <w:sz w:val="28"/>
          <w:lang w:val="uk-UA"/>
        </w:rPr>
        <w:t>«</w:t>
      </w:r>
      <w:r w:rsidR="006768C1">
        <w:rPr>
          <w:color w:val="000000"/>
          <w:spacing w:val="1"/>
          <w:sz w:val="28"/>
        </w:rPr>
        <w:t>постійне приведення облікової вартості основних засобів у відповідність з ринковою шляхом проведення переоцінок в установленому порядку</w:t>
      </w:r>
      <w:r>
        <w:rPr>
          <w:color w:val="000000"/>
          <w:spacing w:val="1"/>
          <w:sz w:val="28"/>
          <w:lang w:val="uk-UA"/>
        </w:rPr>
        <w:t>»</w:t>
      </w:r>
      <w:r w:rsidR="006768C1">
        <w:rPr>
          <w:color w:val="000000"/>
          <w:spacing w:val="1"/>
          <w:sz w:val="28"/>
          <w:lang w:val="uk-UA"/>
        </w:rPr>
        <w:t xml:space="preserve"> </w:t>
      </w:r>
      <w:r w:rsidR="006768C1">
        <w:rPr>
          <w:sz w:val="28"/>
          <w:szCs w:val="28"/>
        </w:rPr>
        <w:t>[</w:t>
      </w:r>
      <w:r>
        <w:rPr>
          <w:sz w:val="28"/>
          <w:szCs w:val="28"/>
          <w:lang w:val="uk-UA"/>
        </w:rPr>
        <w:t>2</w:t>
      </w:r>
      <w:r w:rsidR="006768C1">
        <w:rPr>
          <w:sz w:val="28"/>
          <w:szCs w:val="28"/>
          <w:lang w:val="uk-UA"/>
        </w:rPr>
        <w:t>6</w:t>
      </w:r>
      <w:r w:rsidR="006768C1" w:rsidRPr="006058BD">
        <w:rPr>
          <w:sz w:val="28"/>
          <w:szCs w:val="28"/>
        </w:rPr>
        <w:t>]</w:t>
      </w:r>
      <w:r w:rsidR="006768C1">
        <w:rPr>
          <w:color w:val="000000"/>
          <w:spacing w:val="1"/>
          <w:sz w:val="28"/>
          <w:lang w:val="uk-UA"/>
        </w:rPr>
        <w:t>.</w:t>
      </w:r>
    </w:p>
    <w:p w:rsidR="006768C1" w:rsidRPr="007B0DEE" w:rsidRDefault="006768C1" w:rsidP="006768C1">
      <w:pPr>
        <w:pStyle w:val="11"/>
        <w:shd w:val="clear" w:color="auto" w:fill="FFFFFF"/>
        <w:spacing w:line="360" w:lineRule="auto"/>
        <w:ind w:right="-144" w:firstLine="851"/>
        <w:jc w:val="both"/>
        <w:rPr>
          <w:color w:val="000000"/>
          <w:spacing w:val="1"/>
          <w:sz w:val="28"/>
          <w:lang w:val="uk-UA"/>
        </w:rPr>
      </w:pPr>
      <w:r>
        <w:rPr>
          <w:color w:val="000000"/>
          <w:spacing w:val="1"/>
          <w:sz w:val="28"/>
        </w:rPr>
        <w:t xml:space="preserve">На </w:t>
      </w:r>
      <w:r>
        <w:rPr>
          <w:color w:val="000000"/>
          <w:spacing w:val="1"/>
          <w:sz w:val="28"/>
          <w:lang w:val="uk-UA"/>
        </w:rPr>
        <w:t>рис</w:t>
      </w:r>
      <w:r w:rsidR="0047701A">
        <w:rPr>
          <w:color w:val="000000"/>
          <w:spacing w:val="1"/>
          <w:sz w:val="28"/>
        </w:rPr>
        <w:t>. 1</w:t>
      </w:r>
      <w:r>
        <w:rPr>
          <w:color w:val="000000"/>
          <w:spacing w:val="1"/>
          <w:sz w:val="28"/>
        </w:rPr>
        <w:t xml:space="preserve">.1 </w:t>
      </w:r>
      <w:r>
        <w:rPr>
          <w:color w:val="000000"/>
          <w:spacing w:val="1"/>
          <w:sz w:val="28"/>
          <w:lang w:val="uk-UA"/>
        </w:rPr>
        <w:t>запропонована</w:t>
      </w:r>
      <w:r>
        <w:rPr>
          <w:color w:val="000000"/>
          <w:spacing w:val="1"/>
          <w:sz w:val="28"/>
        </w:rPr>
        <w:t xml:space="preserve"> структура організаційно-економічного механізму управління основними засобами підприємств.</w:t>
      </w:r>
    </w:p>
    <w:p w:rsidR="006768C1" w:rsidRDefault="006768C1" w:rsidP="006768C1">
      <w:pPr>
        <w:pStyle w:val="11"/>
        <w:shd w:val="clear" w:color="auto" w:fill="FFFFFF"/>
        <w:ind w:right="-2269"/>
        <w:rPr>
          <w:sz w:val="22"/>
          <w:szCs w:val="22"/>
          <w:lang w:val="uk-UA"/>
        </w:rPr>
      </w:pPr>
    </w:p>
    <w:p w:rsidR="006768C1" w:rsidRDefault="006768C1" w:rsidP="0047701A">
      <w:pPr>
        <w:pStyle w:val="11"/>
        <w:shd w:val="clear" w:color="auto" w:fill="FFFFFF"/>
        <w:ind w:right="-2269" w:firstLine="567"/>
        <w:jc w:val="both"/>
        <w:rPr>
          <w:sz w:val="28"/>
        </w:rPr>
      </w:pPr>
      <w:r>
        <w:rPr>
          <w:noProof/>
          <w:snapToGrid/>
          <w:lang w:val="uk-UA" w:eastAsia="uk-UA"/>
        </w:rPr>
        <w:lastRenderedPageBreak/>
        <mc:AlternateContent>
          <mc:Choice Requires="wps">
            <w:drawing>
              <wp:anchor distT="0" distB="0" distL="114300" distR="114300" simplePos="0" relativeHeight="251659264" behindDoc="0" locked="0" layoutInCell="0" allowOverlap="1" wp14:anchorId="49063828" wp14:editId="0EA52A14">
                <wp:simplePos x="0" y="0"/>
                <wp:positionH relativeFrom="column">
                  <wp:posOffset>-346075</wp:posOffset>
                </wp:positionH>
                <wp:positionV relativeFrom="paragraph">
                  <wp:posOffset>26670</wp:posOffset>
                </wp:positionV>
                <wp:extent cx="3108960" cy="365760"/>
                <wp:effectExtent l="0" t="0" r="0" b="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65760"/>
                        </a:xfrm>
                        <a:prstGeom prst="rect">
                          <a:avLst/>
                        </a:prstGeom>
                        <a:solidFill>
                          <a:srgbClr val="FFFFFF"/>
                        </a:solidFill>
                        <a:ln w="9525">
                          <a:solidFill>
                            <a:srgbClr val="000000"/>
                          </a:solidFill>
                          <a:miter lim="800000"/>
                          <a:headEnd/>
                          <a:tailEnd/>
                        </a:ln>
                      </wps:spPr>
                      <wps:txbx>
                        <w:txbxContent>
                          <w:p w:rsidR="00CB08B9" w:rsidRPr="00B6577D" w:rsidRDefault="00CB08B9" w:rsidP="006768C1">
                            <w:pPr>
                              <w:rPr>
                                <w:sz w:val="24"/>
                                <w:szCs w:val="24"/>
                              </w:rPr>
                            </w:pPr>
                            <w:r>
                              <w:t xml:space="preserve">         </w:t>
                            </w:r>
                            <w:r w:rsidRPr="00B6577D">
                              <w:rPr>
                                <w:sz w:val="24"/>
                                <w:szCs w:val="24"/>
                              </w:rPr>
                              <w:t>Орган</w:t>
                            </w:r>
                            <w:r w:rsidRPr="00B6577D">
                              <w:rPr>
                                <w:sz w:val="24"/>
                                <w:szCs w:val="24"/>
                                <w:lang w:val="uk-UA"/>
                              </w:rPr>
                              <w:t>і</w:t>
                            </w:r>
                            <w:r w:rsidRPr="00B6577D">
                              <w:rPr>
                                <w:sz w:val="24"/>
                                <w:szCs w:val="24"/>
                              </w:rPr>
                              <w:t>зац</w:t>
                            </w:r>
                            <w:r w:rsidRPr="00B6577D">
                              <w:rPr>
                                <w:sz w:val="24"/>
                                <w:szCs w:val="24"/>
                                <w:lang w:val="uk-UA"/>
                              </w:rPr>
                              <w:t>ій</w:t>
                            </w:r>
                            <w:r w:rsidRPr="00B6577D">
                              <w:rPr>
                                <w:sz w:val="24"/>
                                <w:szCs w:val="24"/>
                              </w:rPr>
                              <w:t>н</w:t>
                            </w:r>
                            <w:r w:rsidRPr="00B6577D">
                              <w:rPr>
                                <w:sz w:val="24"/>
                                <w:szCs w:val="24"/>
                                <w:lang w:val="uk-UA"/>
                              </w:rPr>
                              <w:t>и</w:t>
                            </w:r>
                            <w:r w:rsidRPr="00B6577D">
                              <w:rPr>
                                <w:sz w:val="24"/>
                                <w:szCs w:val="24"/>
                              </w:rPr>
                              <w:t>й механ</w:t>
                            </w:r>
                            <w:r w:rsidRPr="00B6577D">
                              <w:rPr>
                                <w:sz w:val="24"/>
                                <w:szCs w:val="24"/>
                                <w:lang w:val="uk-UA"/>
                              </w:rPr>
                              <w:t>і</w:t>
                            </w:r>
                            <w:r w:rsidRPr="00B6577D">
                              <w:rPr>
                                <w:sz w:val="24"/>
                                <w:szCs w:val="24"/>
                              </w:rPr>
                              <w:t>зм</w:t>
                            </w:r>
                          </w:p>
                          <w:p w:rsidR="00CB08B9" w:rsidRDefault="00CB08B9" w:rsidP="0067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63828" id="_x0000_t202" coordsize="21600,21600" o:spt="202" path="m,l,21600r21600,l21600,xe">
                <v:stroke joinstyle="miter"/>
                <v:path gradientshapeok="t" o:connecttype="rect"/>
              </v:shapetype>
              <v:shape id="Поле 89" o:spid="_x0000_s1026" type="#_x0000_t202" style="position:absolute;left:0;text-align:left;margin-left:-27.25pt;margin-top:2.1pt;width:244.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" o:allowincell="f">
                <v:textbox>
                  <w:txbxContent>
                    <w:p w:rsidR="00CB08B9" w:rsidRPr="00B6577D" w:rsidRDefault="00CB08B9" w:rsidP="006768C1">
                      <w:pPr>
                        <w:rPr>
                          <w:sz w:val="24"/>
                          <w:szCs w:val="24"/>
                        </w:rPr>
                      </w:pPr>
                      <w:r>
                        <w:t xml:space="preserve">         </w:t>
                      </w:r>
                      <w:r w:rsidRPr="00B6577D">
                        <w:rPr>
                          <w:sz w:val="24"/>
                          <w:szCs w:val="24"/>
                        </w:rPr>
                        <w:t>Орган</w:t>
                      </w:r>
                      <w:r w:rsidRPr="00B6577D">
                        <w:rPr>
                          <w:sz w:val="24"/>
                          <w:szCs w:val="24"/>
                          <w:lang w:val="uk-UA"/>
                        </w:rPr>
                        <w:t>і</w:t>
                      </w:r>
                      <w:r w:rsidRPr="00B6577D">
                        <w:rPr>
                          <w:sz w:val="24"/>
                          <w:szCs w:val="24"/>
                        </w:rPr>
                        <w:t>зац</w:t>
                      </w:r>
                      <w:r w:rsidRPr="00B6577D">
                        <w:rPr>
                          <w:sz w:val="24"/>
                          <w:szCs w:val="24"/>
                          <w:lang w:val="uk-UA"/>
                        </w:rPr>
                        <w:t>ій</w:t>
                      </w:r>
                      <w:r w:rsidRPr="00B6577D">
                        <w:rPr>
                          <w:sz w:val="24"/>
                          <w:szCs w:val="24"/>
                        </w:rPr>
                        <w:t>н</w:t>
                      </w:r>
                      <w:r w:rsidRPr="00B6577D">
                        <w:rPr>
                          <w:sz w:val="24"/>
                          <w:szCs w:val="24"/>
                          <w:lang w:val="uk-UA"/>
                        </w:rPr>
                        <w:t>и</w:t>
                      </w:r>
                      <w:r w:rsidRPr="00B6577D">
                        <w:rPr>
                          <w:sz w:val="24"/>
                          <w:szCs w:val="24"/>
                        </w:rPr>
                        <w:t>й механ</w:t>
                      </w:r>
                      <w:r w:rsidRPr="00B6577D">
                        <w:rPr>
                          <w:sz w:val="24"/>
                          <w:szCs w:val="24"/>
                          <w:lang w:val="uk-UA"/>
                        </w:rPr>
                        <w:t>і</w:t>
                      </w:r>
                      <w:r w:rsidRPr="00B6577D">
                        <w:rPr>
                          <w:sz w:val="24"/>
                          <w:szCs w:val="24"/>
                        </w:rPr>
                        <w:t>зм</w:t>
                      </w:r>
                    </w:p>
                    <w:p w:rsidR="00CB08B9" w:rsidRDefault="00CB08B9" w:rsidP="006768C1"/>
                  </w:txbxContent>
                </v:textbox>
              </v:shape>
            </w:pict>
          </mc:Fallback>
        </mc:AlternateContent>
      </w:r>
      <w:r>
        <w:rPr>
          <w:noProof/>
          <w:snapToGrid/>
          <w:lang w:val="uk-UA" w:eastAsia="uk-UA"/>
        </w:rPr>
        <mc:AlternateContent>
          <mc:Choice Requires="wps">
            <w:drawing>
              <wp:anchor distT="0" distB="0" distL="114300" distR="114300" simplePos="0" relativeHeight="251660288" behindDoc="0" locked="0" layoutInCell="0" allowOverlap="1" wp14:anchorId="714C090B" wp14:editId="0D03EBA7">
                <wp:simplePos x="0" y="0"/>
                <wp:positionH relativeFrom="column">
                  <wp:posOffset>3037205</wp:posOffset>
                </wp:positionH>
                <wp:positionV relativeFrom="paragraph">
                  <wp:posOffset>26670</wp:posOffset>
                </wp:positionV>
                <wp:extent cx="2468880" cy="365760"/>
                <wp:effectExtent l="0" t="0" r="7620" b="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solidFill>
                          <a:srgbClr val="FFFFFF"/>
                        </a:solidFill>
                        <a:ln w="9525">
                          <a:solidFill>
                            <a:srgbClr val="000000"/>
                          </a:solidFill>
                          <a:miter lim="800000"/>
                          <a:headEnd/>
                          <a:tailEnd/>
                        </a:ln>
                      </wps:spPr>
                      <wps:txbx>
                        <w:txbxContent>
                          <w:p w:rsidR="00CB08B9" w:rsidRPr="00B6577D" w:rsidRDefault="00CB08B9" w:rsidP="006768C1">
                            <w:pPr>
                              <w:pStyle w:val="2"/>
                              <w:rPr>
                                <w:sz w:val="24"/>
                              </w:rPr>
                            </w:pPr>
                            <w:r w:rsidRPr="00B6577D">
                              <w:rPr>
                                <w:sz w:val="24"/>
                              </w:rPr>
                              <w:t xml:space="preserve">  </w:t>
                            </w:r>
                            <w:bookmarkStart w:id="17" w:name="_Toc134122830"/>
                            <w:bookmarkStart w:id="18" w:name="_Toc134731743"/>
                            <w:bookmarkStart w:id="19" w:name="_Toc134732048"/>
                            <w:bookmarkStart w:id="20" w:name="_Toc134736240"/>
                            <w:r w:rsidRPr="00B6577D">
                              <w:rPr>
                                <w:sz w:val="24"/>
                              </w:rPr>
                              <w:t>Економічний механізм</w:t>
                            </w:r>
                            <w:bookmarkEnd w:id="17"/>
                            <w:bookmarkEnd w:id="18"/>
                            <w:bookmarkEnd w:id="19"/>
                            <w:bookmarkEnd w:id="20"/>
                          </w:p>
                          <w:p w:rsidR="00CB08B9" w:rsidRDefault="00CB08B9" w:rsidP="0067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C090B" id="Поле 88" o:spid="_x0000_s1027" type="#_x0000_t202" style="position:absolute;left:0;text-align:left;margin-left:239.15pt;margin-top:2.1pt;width:194.4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" o:allowincell="f">
                <v:textbox>
                  <w:txbxContent>
                    <w:p w:rsidR="00CB08B9" w:rsidRPr="00B6577D" w:rsidRDefault="00CB08B9" w:rsidP="006768C1">
                      <w:pPr>
                        <w:pStyle w:val="2"/>
                        <w:rPr>
                          <w:sz w:val="24"/>
                        </w:rPr>
                      </w:pPr>
                      <w:r w:rsidRPr="00B6577D">
                        <w:rPr>
                          <w:sz w:val="24"/>
                        </w:rPr>
                        <w:t xml:space="preserve">  </w:t>
                      </w:r>
                      <w:bookmarkStart w:id="20" w:name="_Toc134122830"/>
                      <w:bookmarkStart w:id="21" w:name="_Toc134731743"/>
                      <w:bookmarkStart w:id="22" w:name="_Toc134732048"/>
                      <w:bookmarkStart w:id="23" w:name="_Toc134736240"/>
                      <w:r w:rsidRPr="00B6577D">
                        <w:rPr>
                          <w:sz w:val="24"/>
                        </w:rPr>
                        <w:t>Економічний механізм</w:t>
                      </w:r>
                      <w:bookmarkEnd w:id="20"/>
                      <w:bookmarkEnd w:id="21"/>
                      <w:bookmarkEnd w:id="22"/>
                      <w:bookmarkEnd w:id="23"/>
                    </w:p>
                    <w:p w:rsidR="00CB08B9" w:rsidRDefault="00CB08B9" w:rsidP="006768C1"/>
                  </w:txbxContent>
                </v:textbox>
              </v:shape>
            </w:pict>
          </mc:Fallback>
        </mc:AlternateContent>
      </w:r>
    </w:p>
    <w:p w:rsidR="006768C1" w:rsidRDefault="006768C1" w:rsidP="0047701A">
      <w:pPr>
        <w:pStyle w:val="11"/>
        <w:shd w:val="clear" w:color="auto" w:fill="FFFFFF"/>
        <w:ind w:right="-2269" w:firstLine="567"/>
        <w:jc w:val="both"/>
        <w:rPr>
          <w:sz w:val="28"/>
        </w:rPr>
      </w:pPr>
      <w:r>
        <w:rPr>
          <w:noProof/>
          <w:snapToGrid/>
          <w:lang w:val="uk-UA" w:eastAsia="uk-UA"/>
        </w:rPr>
        <mc:AlternateContent>
          <mc:Choice Requires="wps">
            <w:drawing>
              <wp:anchor distT="0" distB="0" distL="114299" distR="114299" simplePos="0" relativeHeight="251676672" behindDoc="0" locked="0" layoutInCell="0" allowOverlap="1" wp14:anchorId="6A74147F" wp14:editId="02433A23">
                <wp:simplePos x="0" y="0"/>
                <wp:positionH relativeFrom="column">
                  <wp:posOffset>4866004</wp:posOffset>
                </wp:positionH>
                <wp:positionV relativeFrom="paragraph">
                  <wp:posOffset>187960</wp:posOffset>
                </wp:positionV>
                <wp:extent cx="0" cy="365760"/>
                <wp:effectExtent l="0" t="0" r="0" b="15240"/>
                <wp:wrapNone/>
                <wp:docPr id="87" name="Пряма сполучна ліні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0422C" id="Пряма сполучна лінія 87"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3.15pt,14.8pt" to="383.1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" o:allowincell="f"/>
            </w:pict>
          </mc:Fallback>
        </mc:AlternateContent>
      </w:r>
      <w:r>
        <w:rPr>
          <w:noProof/>
          <w:snapToGrid/>
          <w:lang w:val="uk-UA" w:eastAsia="uk-UA"/>
        </w:rPr>
        <mc:AlternateContent>
          <mc:Choice Requires="wps">
            <w:drawing>
              <wp:anchor distT="0" distB="0" distL="114299" distR="114299" simplePos="0" relativeHeight="251675648" behindDoc="0" locked="0" layoutInCell="0" allowOverlap="1" wp14:anchorId="6819F6B4" wp14:editId="471A34C1">
                <wp:simplePos x="0" y="0"/>
                <wp:positionH relativeFrom="column">
                  <wp:posOffset>3677284</wp:posOffset>
                </wp:positionH>
                <wp:positionV relativeFrom="paragraph">
                  <wp:posOffset>187960</wp:posOffset>
                </wp:positionV>
                <wp:extent cx="0" cy="365760"/>
                <wp:effectExtent l="0" t="0" r="0" b="15240"/>
                <wp:wrapNone/>
                <wp:docPr id="86" name="Пряма сполучна ліні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FD78A" id="Пряма сполучна лінія 8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55pt,14.8pt" to="289.5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" o:allowincell="f"/>
            </w:pict>
          </mc:Fallback>
        </mc:AlternateContent>
      </w:r>
      <w:r>
        <w:rPr>
          <w:noProof/>
          <w:snapToGrid/>
          <w:lang w:val="uk-UA" w:eastAsia="uk-UA"/>
        </w:rPr>
        <mc:AlternateContent>
          <mc:Choice Requires="wps">
            <w:drawing>
              <wp:anchor distT="0" distB="0" distL="114299" distR="114299" simplePos="0" relativeHeight="251674624" behindDoc="0" locked="0" layoutInCell="0" allowOverlap="1" wp14:anchorId="5366A707" wp14:editId="2422AC5C">
                <wp:simplePos x="0" y="0"/>
                <wp:positionH relativeFrom="column">
                  <wp:posOffset>2397124</wp:posOffset>
                </wp:positionH>
                <wp:positionV relativeFrom="paragraph">
                  <wp:posOffset>187960</wp:posOffset>
                </wp:positionV>
                <wp:extent cx="0" cy="365760"/>
                <wp:effectExtent l="0" t="0" r="0" b="15240"/>
                <wp:wrapNone/>
                <wp:docPr id="85" name="Пряма сполучна ліні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0008" id="Пряма сполучна лінія 85"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75pt,14.8pt" to="188.7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" o:allowincell="f"/>
            </w:pict>
          </mc:Fallback>
        </mc:AlternateContent>
      </w:r>
      <w:r>
        <w:rPr>
          <w:noProof/>
          <w:snapToGrid/>
          <w:lang w:val="uk-UA" w:eastAsia="uk-UA"/>
        </w:rPr>
        <mc:AlternateContent>
          <mc:Choice Requires="wps">
            <w:drawing>
              <wp:anchor distT="0" distB="0" distL="114299" distR="114299" simplePos="0" relativeHeight="251673600" behindDoc="0" locked="0" layoutInCell="0" allowOverlap="1" wp14:anchorId="613AFFB7" wp14:editId="2F70F576">
                <wp:simplePos x="0" y="0"/>
                <wp:positionH relativeFrom="column">
                  <wp:posOffset>1574164</wp:posOffset>
                </wp:positionH>
                <wp:positionV relativeFrom="paragraph">
                  <wp:posOffset>187960</wp:posOffset>
                </wp:positionV>
                <wp:extent cx="0" cy="365760"/>
                <wp:effectExtent l="0" t="0" r="0" b="15240"/>
                <wp:wrapNone/>
                <wp:docPr id="84" name="Пряма сполучна ліні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CDA0E" id="Пряма сполучна лінія 84"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95pt,14.8pt" to="123.9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" o:allowincell="f"/>
            </w:pict>
          </mc:Fallback>
        </mc:AlternateContent>
      </w:r>
      <w:r>
        <w:rPr>
          <w:noProof/>
          <w:snapToGrid/>
          <w:lang w:val="uk-UA" w:eastAsia="uk-UA"/>
        </w:rPr>
        <mc:AlternateContent>
          <mc:Choice Requires="wps">
            <w:drawing>
              <wp:anchor distT="0" distB="0" distL="114299" distR="114299" simplePos="0" relativeHeight="251672576" behindDoc="0" locked="0" layoutInCell="0" allowOverlap="1" wp14:anchorId="1B856B83" wp14:editId="687A4A8B">
                <wp:simplePos x="0" y="0"/>
                <wp:positionH relativeFrom="column">
                  <wp:posOffset>751204</wp:posOffset>
                </wp:positionH>
                <wp:positionV relativeFrom="paragraph">
                  <wp:posOffset>187960</wp:posOffset>
                </wp:positionV>
                <wp:extent cx="0" cy="365760"/>
                <wp:effectExtent l="0" t="0" r="0" b="15240"/>
                <wp:wrapNone/>
                <wp:docPr id="83" name="Пряма сполучна ліні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DBD8F" id="Пряма сполучна лінія 8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15pt,14.8pt" to="59.1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" o:allowincell="f"/>
            </w:pict>
          </mc:Fallback>
        </mc:AlternateContent>
      </w:r>
      <w:r>
        <w:rPr>
          <w:noProof/>
          <w:snapToGrid/>
          <w:lang w:val="uk-UA" w:eastAsia="uk-UA"/>
        </w:rPr>
        <mc:AlternateContent>
          <mc:Choice Requires="wps">
            <w:drawing>
              <wp:anchor distT="0" distB="0" distL="114299" distR="114299" simplePos="0" relativeHeight="251671552" behindDoc="0" locked="0" layoutInCell="0" allowOverlap="1" wp14:anchorId="368A9B0D" wp14:editId="7E6B126B">
                <wp:simplePos x="0" y="0"/>
                <wp:positionH relativeFrom="column">
                  <wp:posOffset>-71756</wp:posOffset>
                </wp:positionH>
                <wp:positionV relativeFrom="paragraph">
                  <wp:posOffset>187960</wp:posOffset>
                </wp:positionV>
                <wp:extent cx="0" cy="365760"/>
                <wp:effectExtent l="0" t="0" r="0" b="15240"/>
                <wp:wrapNone/>
                <wp:docPr id="82" name="Пряма сполучна ліні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BDC57" id="Пряма сполучна лінія 82"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5pt,14.8pt" to="-5.6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" o:allowincell="f"/>
            </w:pict>
          </mc:Fallback>
        </mc:AlternateContent>
      </w:r>
    </w:p>
    <w:p w:rsidR="006768C1" w:rsidRDefault="006768C1" w:rsidP="0047701A">
      <w:pPr>
        <w:pStyle w:val="11"/>
        <w:shd w:val="clear" w:color="auto" w:fill="FFFFFF"/>
        <w:ind w:right="-2269" w:firstLine="567"/>
        <w:jc w:val="both"/>
        <w:rPr>
          <w:sz w:val="28"/>
        </w:rPr>
      </w:pPr>
    </w:p>
    <w:p w:rsidR="006768C1" w:rsidRDefault="00173458" w:rsidP="0047701A">
      <w:pPr>
        <w:pStyle w:val="11"/>
        <w:shd w:val="clear" w:color="auto" w:fill="FFFFFF"/>
        <w:ind w:right="-2269" w:firstLine="567"/>
        <w:jc w:val="both"/>
        <w:rPr>
          <w:sz w:val="28"/>
        </w:rPr>
      </w:pPr>
      <w:r>
        <w:rPr>
          <w:noProof/>
          <w:snapToGrid/>
          <w:lang w:val="uk-UA" w:eastAsia="uk-UA"/>
        </w:rPr>
        <mc:AlternateContent>
          <mc:Choice Requires="wps">
            <w:drawing>
              <wp:anchor distT="0" distB="0" distL="114300" distR="114300" simplePos="0" relativeHeight="251670528" behindDoc="0" locked="0" layoutInCell="0" allowOverlap="1" wp14:anchorId="6CAE84C2" wp14:editId="7E280A46">
                <wp:simplePos x="0" y="0"/>
                <wp:positionH relativeFrom="column">
                  <wp:posOffset>4406265</wp:posOffset>
                </wp:positionH>
                <wp:positionV relativeFrom="paragraph">
                  <wp:posOffset>195580</wp:posOffset>
                </wp:positionV>
                <wp:extent cx="1097280" cy="1642110"/>
                <wp:effectExtent l="0" t="0" r="26670" b="1524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642110"/>
                        </a:xfrm>
                        <a:prstGeom prst="rect">
                          <a:avLst/>
                        </a:prstGeom>
                        <a:solidFill>
                          <a:srgbClr val="FFFFFF"/>
                        </a:solidFill>
                        <a:ln w="9525">
                          <a:solidFill>
                            <a:srgbClr val="000000"/>
                          </a:solidFill>
                          <a:miter lim="800000"/>
                          <a:headEnd/>
                          <a:tailEnd/>
                        </a:ln>
                      </wps:spPr>
                      <wps:txbx>
                        <w:txbxContent>
                          <w:p w:rsidR="00CB08B9" w:rsidRPr="00173458" w:rsidRDefault="00CB08B9" w:rsidP="006768C1">
                            <w:pPr>
                              <w:pStyle w:val="23"/>
                              <w:rPr>
                                <w:b w:val="0"/>
                                <w:sz w:val="20"/>
                              </w:rPr>
                            </w:pPr>
                            <w:r w:rsidRPr="00173458">
                              <w:rPr>
                                <w:b w:val="0"/>
                                <w:sz w:val="20"/>
                              </w:rPr>
                              <w:t>Економічні</w:t>
                            </w:r>
                          </w:p>
                          <w:p w:rsidR="00CB08B9" w:rsidRPr="00173458" w:rsidRDefault="00CB08B9" w:rsidP="006768C1">
                            <w:pPr>
                              <w:pStyle w:val="23"/>
                              <w:rPr>
                                <w:b w:val="0"/>
                                <w:sz w:val="20"/>
                                <w:u w:val="single"/>
                                <w:lang w:val="ru-RU"/>
                              </w:rPr>
                            </w:pPr>
                            <w:r w:rsidRPr="00173458">
                              <w:rPr>
                                <w:b w:val="0"/>
                                <w:sz w:val="20"/>
                              </w:rPr>
                              <w:t xml:space="preserve">       методи</w:t>
                            </w:r>
                            <w:r w:rsidRPr="00173458">
                              <w:rPr>
                                <w:b w:val="0"/>
                                <w:sz w:val="20"/>
                                <w:lang w:val="ru-RU"/>
                              </w:rPr>
                              <w:t>:</w:t>
                            </w:r>
                          </w:p>
                          <w:p w:rsidR="00CB08B9" w:rsidRDefault="00CB08B9" w:rsidP="006768C1">
                            <w:pPr>
                              <w:ind w:left="284" w:hanging="142"/>
                              <w:rPr>
                                <w:sz w:val="20"/>
                              </w:rPr>
                            </w:pPr>
                          </w:p>
                          <w:p w:rsidR="00CB08B9" w:rsidRPr="00F14E3D" w:rsidRDefault="00CB08B9" w:rsidP="006768C1">
                            <w:pPr>
                              <w:ind w:left="284" w:hanging="142"/>
                              <w:rPr>
                                <w:sz w:val="20"/>
                                <w:lang w:val="uk-UA"/>
                              </w:rPr>
                            </w:pPr>
                            <w:r w:rsidRPr="00F14E3D">
                              <w:rPr>
                                <w:sz w:val="20"/>
                              </w:rPr>
                              <w:t>прогно</w:t>
                            </w:r>
                            <w:r w:rsidRPr="00F14E3D">
                              <w:rPr>
                                <w:sz w:val="20"/>
                                <w:lang w:val="uk-UA"/>
                              </w:rPr>
                              <w:t>зування</w:t>
                            </w:r>
                          </w:p>
                          <w:p w:rsidR="00CB08B9" w:rsidRPr="00F14E3D" w:rsidRDefault="00CB08B9" w:rsidP="006768C1">
                            <w:pPr>
                              <w:ind w:left="142"/>
                              <w:rPr>
                                <w:sz w:val="20"/>
                                <w:lang w:val="uk-UA"/>
                              </w:rPr>
                            </w:pPr>
                            <w:r w:rsidRPr="00F14E3D">
                              <w:rPr>
                                <w:sz w:val="20"/>
                              </w:rPr>
                              <w:t>пл</w:t>
                            </w:r>
                            <w:r w:rsidRPr="00F14E3D">
                              <w:rPr>
                                <w:sz w:val="20"/>
                                <w:lang w:val="uk-UA"/>
                              </w:rPr>
                              <w:t>анування</w:t>
                            </w:r>
                          </w:p>
                          <w:p w:rsidR="00CB08B9" w:rsidRPr="00F14E3D" w:rsidRDefault="00CB08B9" w:rsidP="006768C1">
                            <w:pPr>
                              <w:ind w:left="284" w:hanging="142"/>
                              <w:rPr>
                                <w:sz w:val="20"/>
                                <w:lang w:val="uk-UA"/>
                              </w:rPr>
                            </w:pPr>
                            <w:r>
                              <w:rPr>
                                <w:sz w:val="20"/>
                              </w:rPr>
                              <w:t>інвесту</w:t>
                            </w:r>
                            <w:r w:rsidRPr="00F14E3D">
                              <w:rPr>
                                <w:sz w:val="20"/>
                                <w:lang w:val="uk-UA"/>
                              </w:rPr>
                              <w:t>вання</w:t>
                            </w:r>
                          </w:p>
                          <w:p w:rsidR="00CB08B9" w:rsidRPr="00F14E3D" w:rsidRDefault="00CB08B9" w:rsidP="006768C1">
                            <w:pPr>
                              <w:ind w:left="284" w:hanging="142"/>
                              <w:rPr>
                                <w:sz w:val="20"/>
                                <w:lang w:val="uk-UA"/>
                              </w:rPr>
                            </w:pPr>
                            <w:r>
                              <w:rPr>
                                <w:sz w:val="20"/>
                              </w:rPr>
                              <w:t>кредиту</w:t>
                            </w:r>
                            <w:r w:rsidRPr="00F14E3D">
                              <w:rPr>
                                <w:sz w:val="20"/>
                              </w:rPr>
                              <w:t>ва</w:t>
                            </w:r>
                            <w:r w:rsidRPr="00F14E3D">
                              <w:rPr>
                                <w:sz w:val="20"/>
                                <w:lang w:val="uk-UA"/>
                              </w:rPr>
                              <w:t>ння</w:t>
                            </w:r>
                          </w:p>
                          <w:p w:rsidR="00CB08B9" w:rsidRPr="00F14E3D" w:rsidRDefault="00CB08B9" w:rsidP="006768C1">
                            <w:pPr>
                              <w:ind w:left="142"/>
                              <w:rPr>
                                <w:sz w:val="20"/>
                              </w:rPr>
                            </w:pPr>
                            <w:r w:rsidRPr="00F14E3D">
                              <w:rPr>
                                <w:sz w:val="20"/>
                              </w:rPr>
                              <w:t>л</w:t>
                            </w:r>
                            <w:r w:rsidRPr="00F14E3D">
                              <w:rPr>
                                <w:sz w:val="20"/>
                                <w:lang w:val="uk-UA"/>
                              </w:rPr>
                              <w:t>і</w:t>
                            </w:r>
                            <w:r w:rsidRPr="00F14E3D">
                              <w:rPr>
                                <w:sz w:val="20"/>
                              </w:rPr>
                              <w:t>зинг</w:t>
                            </w:r>
                          </w:p>
                          <w:p w:rsidR="00CB08B9" w:rsidRPr="00F14E3D" w:rsidRDefault="00CB08B9" w:rsidP="006768C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E84C2" id="Поле 80" o:spid="_x0000_s1028" type="#_x0000_t202" style="position:absolute;left:0;text-align:left;margin-left:346.95pt;margin-top:15.4pt;width:86.4pt;height:12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" o:allowincell="f">
                <v:textbox>
                  <w:txbxContent>
                    <w:p w:rsidR="00CB08B9" w:rsidRPr="00173458" w:rsidRDefault="00CB08B9" w:rsidP="006768C1">
                      <w:pPr>
                        <w:pStyle w:val="23"/>
                        <w:rPr>
                          <w:b w:val="0"/>
                          <w:sz w:val="20"/>
                        </w:rPr>
                      </w:pPr>
                      <w:r w:rsidRPr="00173458">
                        <w:rPr>
                          <w:b w:val="0"/>
                          <w:sz w:val="20"/>
                        </w:rPr>
                        <w:t>Економічні</w:t>
                      </w:r>
                    </w:p>
                    <w:p w:rsidR="00CB08B9" w:rsidRPr="00173458" w:rsidRDefault="00CB08B9" w:rsidP="006768C1">
                      <w:pPr>
                        <w:pStyle w:val="23"/>
                        <w:rPr>
                          <w:b w:val="0"/>
                          <w:sz w:val="20"/>
                          <w:u w:val="single"/>
                          <w:lang w:val="ru-RU"/>
                        </w:rPr>
                      </w:pPr>
                      <w:r w:rsidRPr="00173458">
                        <w:rPr>
                          <w:b w:val="0"/>
                          <w:sz w:val="20"/>
                        </w:rPr>
                        <w:t xml:space="preserve">       методи</w:t>
                      </w:r>
                      <w:r w:rsidRPr="00173458">
                        <w:rPr>
                          <w:b w:val="0"/>
                          <w:sz w:val="20"/>
                          <w:lang w:val="ru-RU"/>
                        </w:rPr>
                        <w:t>:</w:t>
                      </w:r>
                    </w:p>
                    <w:p w:rsidR="00CB08B9" w:rsidRDefault="00CB08B9" w:rsidP="006768C1">
                      <w:pPr>
                        <w:ind w:left="284" w:hanging="142"/>
                        <w:rPr>
                          <w:sz w:val="20"/>
                        </w:rPr>
                      </w:pPr>
                    </w:p>
                    <w:p w:rsidR="00CB08B9" w:rsidRPr="00F14E3D" w:rsidRDefault="00CB08B9" w:rsidP="006768C1">
                      <w:pPr>
                        <w:ind w:left="284" w:hanging="142"/>
                        <w:rPr>
                          <w:sz w:val="20"/>
                          <w:lang w:val="uk-UA"/>
                        </w:rPr>
                      </w:pPr>
                      <w:r w:rsidRPr="00F14E3D">
                        <w:rPr>
                          <w:sz w:val="20"/>
                        </w:rPr>
                        <w:t>прогно</w:t>
                      </w:r>
                      <w:r w:rsidRPr="00F14E3D">
                        <w:rPr>
                          <w:sz w:val="20"/>
                          <w:lang w:val="uk-UA"/>
                        </w:rPr>
                        <w:t>зування</w:t>
                      </w:r>
                    </w:p>
                    <w:p w:rsidR="00CB08B9" w:rsidRPr="00F14E3D" w:rsidRDefault="00CB08B9" w:rsidP="006768C1">
                      <w:pPr>
                        <w:ind w:left="142"/>
                        <w:rPr>
                          <w:sz w:val="20"/>
                          <w:lang w:val="uk-UA"/>
                        </w:rPr>
                      </w:pPr>
                      <w:r w:rsidRPr="00F14E3D">
                        <w:rPr>
                          <w:sz w:val="20"/>
                        </w:rPr>
                        <w:t>пл</w:t>
                      </w:r>
                      <w:r w:rsidRPr="00F14E3D">
                        <w:rPr>
                          <w:sz w:val="20"/>
                          <w:lang w:val="uk-UA"/>
                        </w:rPr>
                        <w:t>анування</w:t>
                      </w:r>
                    </w:p>
                    <w:p w:rsidR="00CB08B9" w:rsidRPr="00F14E3D" w:rsidRDefault="00CB08B9" w:rsidP="006768C1">
                      <w:pPr>
                        <w:ind w:left="284" w:hanging="142"/>
                        <w:rPr>
                          <w:sz w:val="20"/>
                          <w:lang w:val="uk-UA"/>
                        </w:rPr>
                      </w:pPr>
                      <w:r>
                        <w:rPr>
                          <w:sz w:val="20"/>
                        </w:rPr>
                        <w:t>інвесту</w:t>
                      </w:r>
                      <w:r w:rsidRPr="00F14E3D">
                        <w:rPr>
                          <w:sz w:val="20"/>
                          <w:lang w:val="uk-UA"/>
                        </w:rPr>
                        <w:t>вання</w:t>
                      </w:r>
                    </w:p>
                    <w:p w:rsidR="00CB08B9" w:rsidRPr="00F14E3D" w:rsidRDefault="00CB08B9" w:rsidP="006768C1">
                      <w:pPr>
                        <w:ind w:left="284" w:hanging="142"/>
                        <w:rPr>
                          <w:sz w:val="20"/>
                          <w:lang w:val="uk-UA"/>
                        </w:rPr>
                      </w:pPr>
                      <w:r>
                        <w:rPr>
                          <w:sz w:val="20"/>
                        </w:rPr>
                        <w:t>кредиту</w:t>
                      </w:r>
                      <w:r w:rsidRPr="00F14E3D">
                        <w:rPr>
                          <w:sz w:val="20"/>
                        </w:rPr>
                        <w:t>ва</w:t>
                      </w:r>
                      <w:r w:rsidRPr="00F14E3D">
                        <w:rPr>
                          <w:sz w:val="20"/>
                          <w:lang w:val="uk-UA"/>
                        </w:rPr>
                        <w:t>ння</w:t>
                      </w:r>
                    </w:p>
                    <w:p w:rsidR="00CB08B9" w:rsidRPr="00F14E3D" w:rsidRDefault="00CB08B9" w:rsidP="006768C1">
                      <w:pPr>
                        <w:ind w:left="142"/>
                        <w:rPr>
                          <w:sz w:val="20"/>
                        </w:rPr>
                      </w:pPr>
                      <w:r w:rsidRPr="00F14E3D">
                        <w:rPr>
                          <w:sz w:val="20"/>
                        </w:rPr>
                        <w:t>л</w:t>
                      </w:r>
                      <w:r w:rsidRPr="00F14E3D">
                        <w:rPr>
                          <w:sz w:val="20"/>
                          <w:lang w:val="uk-UA"/>
                        </w:rPr>
                        <w:t>і</w:t>
                      </w:r>
                      <w:r w:rsidRPr="00F14E3D">
                        <w:rPr>
                          <w:sz w:val="20"/>
                        </w:rPr>
                        <w:t>зинг</w:t>
                      </w:r>
                    </w:p>
                    <w:p w:rsidR="00CB08B9" w:rsidRPr="00F14E3D" w:rsidRDefault="00CB08B9" w:rsidP="006768C1">
                      <w:pPr>
                        <w:rPr>
                          <w:sz w:val="20"/>
                        </w:rPr>
                      </w:pPr>
                    </w:p>
                  </w:txbxContent>
                </v:textbox>
              </v:shape>
            </w:pict>
          </mc:Fallback>
        </mc:AlternateContent>
      </w:r>
      <w:r>
        <w:rPr>
          <w:noProof/>
          <w:snapToGrid/>
          <w:lang w:val="uk-UA" w:eastAsia="uk-UA"/>
        </w:rPr>
        <mc:AlternateContent>
          <mc:Choice Requires="wps">
            <w:drawing>
              <wp:anchor distT="0" distB="0" distL="114300" distR="114300" simplePos="0" relativeHeight="251669504" behindDoc="0" locked="0" layoutInCell="0" allowOverlap="1" wp14:anchorId="611F0CC0" wp14:editId="7F38FC2F">
                <wp:simplePos x="0" y="0"/>
                <wp:positionH relativeFrom="column">
                  <wp:posOffset>3126105</wp:posOffset>
                </wp:positionH>
                <wp:positionV relativeFrom="paragraph">
                  <wp:posOffset>187960</wp:posOffset>
                </wp:positionV>
                <wp:extent cx="1188720" cy="1649730"/>
                <wp:effectExtent l="0" t="0" r="11430" b="2667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649730"/>
                        </a:xfrm>
                        <a:prstGeom prst="rect">
                          <a:avLst/>
                        </a:prstGeom>
                        <a:solidFill>
                          <a:srgbClr val="FFFFFF"/>
                        </a:solidFill>
                        <a:ln w="9525">
                          <a:solidFill>
                            <a:srgbClr val="000000"/>
                          </a:solidFill>
                          <a:miter lim="800000"/>
                          <a:headEnd/>
                          <a:tailEnd/>
                        </a:ln>
                      </wps:spPr>
                      <wps:txbx>
                        <w:txbxContent>
                          <w:p w:rsidR="00CB08B9" w:rsidRPr="00B4437E" w:rsidRDefault="00CB08B9" w:rsidP="006768C1">
                            <w:pPr>
                              <w:jc w:val="center"/>
                              <w:rPr>
                                <w:sz w:val="22"/>
                                <w:szCs w:val="22"/>
                                <w:lang w:val="uk-UA"/>
                              </w:rPr>
                            </w:pPr>
                            <w:r>
                              <w:rPr>
                                <w:sz w:val="22"/>
                                <w:szCs w:val="22"/>
                                <w:lang w:val="uk-UA"/>
                              </w:rPr>
                              <w:t>Е</w:t>
                            </w:r>
                            <w:r w:rsidRPr="00B4437E">
                              <w:rPr>
                                <w:sz w:val="22"/>
                                <w:szCs w:val="22"/>
                              </w:rPr>
                              <w:t>коном</w:t>
                            </w:r>
                            <w:r w:rsidRPr="00B4437E">
                              <w:rPr>
                                <w:sz w:val="22"/>
                                <w:szCs w:val="22"/>
                                <w:lang w:val="uk-UA"/>
                              </w:rPr>
                              <w:t>ічні</w:t>
                            </w:r>
                          </w:p>
                          <w:p w:rsidR="00CB08B9" w:rsidRPr="006058BD" w:rsidRDefault="00CB08B9" w:rsidP="006768C1">
                            <w:pPr>
                              <w:rPr>
                                <w:sz w:val="22"/>
                                <w:szCs w:val="22"/>
                              </w:rPr>
                            </w:pPr>
                            <w:r w:rsidRPr="00B4437E">
                              <w:rPr>
                                <w:sz w:val="22"/>
                                <w:szCs w:val="22"/>
                              </w:rPr>
                              <w:t xml:space="preserve">       </w:t>
                            </w:r>
                            <w:r>
                              <w:rPr>
                                <w:sz w:val="22"/>
                                <w:szCs w:val="22"/>
                                <w:lang w:val="uk-UA"/>
                              </w:rPr>
                              <w:t>р</w:t>
                            </w:r>
                            <w:r w:rsidRPr="00B4437E">
                              <w:rPr>
                                <w:sz w:val="22"/>
                                <w:szCs w:val="22"/>
                                <w:lang w:val="uk-UA"/>
                              </w:rPr>
                              <w:t>и</w:t>
                            </w:r>
                            <w:r w:rsidRPr="00B4437E">
                              <w:rPr>
                                <w:sz w:val="22"/>
                                <w:szCs w:val="22"/>
                              </w:rPr>
                              <w:t>чаги</w:t>
                            </w:r>
                            <w:r w:rsidRPr="006058BD">
                              <w:rPr>
                                <w:sz w:val="22"/>
                                <w:szCs w:val="22"/>
                              </w:rPr>
                              <w:t>:</w:t>
                            </w:r>
                          </w:p>
                          <w:p w:rsidR="00CB08B9" w:rsidRPr="00B4437E" w:rsidRDefault="00CB08B9" w:rsidP="006768C1">
                            <w:pPr>
                              <w:rPr>
                                <w:sz w:val="22"/>
                                <w:szCs w:val="22"/>
                                <w:lang w:val="uk-UA"/>
                              </w:rPr>
                            </w:pPr>
                            <w:r w:rsidRPr="00B4437E">
                              <w:rPr>
                                <w:sz w:val="22"/>
                                <w:szCs w:val="22"/>
                              </w:rPr>
                              <w:t xml:space="preserve">    - при</w:t>
                            </w:r>
                            <w:r w:rsidRPr="00B4437E">
                              <w:rPr>
                                <w:sz w:val="22"/>
                                <w:szCs w:val="22"/>
                                <w:lang w:val="uk-UA"/>
                              </w:rPr>
                              <w:t>буток</w:t>
                            </w:r>
                          </w:p>
                          <w:p w:rsidR="00CB08B9" w:rsidRPr="00B4437E" w:rsidRDefault="00CB08B9" w:rsidP="006768C1">
                            <w:pPr>
                              <w:rPr>
                                <w:sz w:val="22"/>
                                <w:szCs w:val="22"/>
                              </w:rPr>
                            </w:pPr>
                            <w:r w:rsidRPr="00B4437E">
                              <w:rPr>
                                <w:sz w:val="22"/>
                                <w:szCs w:val="22"/>
                              </w:rPr>
                              <w:t xml:space="preserve">    - амортизац</w:t>
                            </w:r>
                            <w:r w:rsidRPr="00B4437E">
                              <w:rPr>
                                <w:sz w:val="22"/>
                                <w:szCs w:val="22"/>
                                <w:lang w:val="uk-UA"/>
                              </w:rPr>
                              <w:t>і</w:t>
                            </w:r>
                            <w:r w:rsidRPr="00B4437E">
                              <w:rPr>
                                <w:sz w:val="22"/>
                                <w:szCs w:val="22"/>
                              </w:rPr>
                              <w:t>я</w:t>
                            </w:r>
                          </w:p>
                          <w:p w:rsidR="00CB08B9" w:rsidRPr="00B4437E" w:rsidRDefault="00CB08B9" w:rsidP="006768C1">
                            <w:pPr>
                              <w:ind w:left="284" w:hanging="284"/>
                              <w:rPr>
                                <w:sz w:val="22"/>
                                <w:szCs w:val="22"/>
                              </w:rPr>
                            </w:pPr>
                            <w:r w:rsidRPr="00B4437E">
                              <w:rPr>
                                <w:sz w:val="22"/>
                                <w:szCs w:val="22"/>
                              </w:rPr>
                              <w:t xml:space="preserve">    - кредитні    ставки  </w:t>
                            </w:r>
                          </w:p>
                          <w:p w:rsidR="00CB08B9" w:rsidRDefault="00CB08B9" w:rsidP="006768C1">
                            <w:pPr>
                              <w:ind w:left="284" w:hanging="284"/>
                              <w:rPr>
                                <w:sz w:val="22"/>
                                <w:szCs w:val="22"/>
                                <w:lang w:val="uk-UA"/>
                              </w:rPr>
                            </w:pPr>
                            <w:r w:rsidRPr="00B4437E">
                              <w:rPr>
                                <w:sz w:val="22"/>
                                <w:szCs w:val="22"/>
                              </w:rPr>
                              <w:t xml:space="preserve">   </w:t>
                            </w:r>
                            <w:bookmarkStart w:id="21" w:name="OLE_LINK3"/>
                            <w:r w:rsidRPr="00B4437E">
                              <w:rPr>
                                <w:sz w:val="22"/>
                                <w:szCs w:val="22"/>
                              </w:rPr>
                              <w:t>-</w:t>
                            </w:r>
                            <w:bookmarkEnd w:id="21"/>
                            <w:r w:rsidRPr="00B4437E">
                              <w:rPr>
                                <w:sz w:val="22"/>
                                <w:szCs w:val="22"/>
                              </w:rPr>
                              <w:t xml:space="preserve"> ставки</w:t>
                            </w:r>
                            <w:r>
                              <w:rPr>
                                <w:szCs w:val="28"/>
                              </w:rPr>
                              <w:t xml:space="preserve"> </w:t>
                            </w:r>
                            <w:r>
                              <w:rPr>
                                <w:sz w:val="22"/>
                                <w:szCs w:val="22"/>
                              </w:rPr>
                              <w:t>лізингові</w:t>
                            </w:r>
                            <w:r>
                              <w:rPr>
                                <w:sz w:val="22"/>
                                <w:szCs w:val="22"/>
                                <w:lang w:val="uk-UA"/>
                              </w:rPr>
                              <w:t xml:space="preserve"> </w:t>
                            </w:r>
                          </w:p>
                          <w:p w:rsidR="00CB08B9" w:rsidRPr="00B4437E" w:rsidRDefault="00CB08B9" w:rsidP="00173458">
                            <w:pPr>
                              <w:ind w:left="284"/>
                              <w:rPr>
                                <w:sz w:val="22"/>
                                <w:szCs w:val="22"/>
                                <w:lang w:val="uk-UA"/>
                              </w:rPr>
                            </w:pPr>
                            <w:r w:rsidRPr="00B4437E">
                              <w:rPr>
                                <w:sz w:val="22"/>
                                <w:szCs w:val="22"/>
                              </w:rPr>
                              <w:t>-</w:t>
                            </w:r>
                            <w:r>
                              <w:rPr>
                                <w:sz w:val="22"/>
                                <w:szCs w:val="22"/>
                              </w:rPr>
                              <w:t>плате</w:t>
                            </w:r>
                            <w:r>
                              <w:rPr>
                                <w:sz w:val="22"/>
                                <w:szCs w:val="22"/>
                                <w:lang w:val="uk-UA"/>
                              </w:rPr>
                              <w:t>жі</w:t>
                            </w:r>
                          </w:p>
                          <w:p w:rsidR="00CB08B9" w:rsidRPr="00B4437E" w:rsidRDefault="00CB08B9" w:rsidP="006768C1">
                            <w:pPr>
                              <w:rPr>
                                <w:szCs w:val="28"/>
                              </w:rPr>
                            </w:pPr>
                          </w:p>
                          <w:p w:rsidR="00CB08B9" w:rsidRPr="00B4437E" w:rsidRDefault="00CB08B9" w:rsidP="006768C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0CC0" id="Поле 81" o:spid="_x0000_s1029" type="#_x0000_t202" style="position:absolute;left:0;text-align:left;margin-left:246.15pt;margin-top:14.8pt;width:93.6pt;height:12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" o:allowincell="f">
                <v:textbox>
                  <w:txbxContent>
                    <w:p w:rsidR="00CB08B9" w:rsidRPr="00B4437E" w:rsidRDefault="00CB08B9" w:rsidP="006768C1">
                      <w:pPr>
                        <w:jc w:val="center"/>
                        <w:rPr>
                          <w:sz w:val="22"/>
                          <w:szCs w:val="22"/>
                          <w:lang w:val="uk-UA"/>
                        </w:rPr>
                      </w:pPr>
                      <w:r>
                        <w:rPr>
                          <w:sz w:val="22"/>
                          <w:szCs w:val="22"/>
                          <w:lang w:val="uk-UA"/>
                        </w:rPr>
                        <w:t>Е</w:t>
                      </w:r>
                      <w:r w:rsidRPr="00B4437E">
                        <w:rPr>
                          <w:sz w:val="22"/>
                          <w:szCs w:val="22"/>
                        </w:rPr>
                        <w:t>коном</w:t>
                      </w:r>
                      <w:r w:rsidRPr="00B4437E">
                        <w:rPr>
                          <w:sz w:val="22"/>
                          <w:szCs w:val="22"/>
                          <w:lang w:val="uk-UA"/>
                        </w:rPr>
                        <w:t>ічні</w:t>
                      </w:r>
                    </w:p>
                    <w:p w:rsidR="00CB08B9" w:rsidRPr="006058BD" w:rsidRDefault="00CB08B9" w:rsidP="006768C1">
                      <w:pPr>
                        <w:rPr>
                          <w:sz w:val="22"/>
                          <w:szCs w:val="22"/>
                        </w:rPr>
                      </w:pPr>
                      <w:r w:rsidRPr="00B4437E">
                        <w:rPr>
                          <w:sz w:val="22"/>
                          <w:szCs w:val="22"/>
                        </w:rPr>
                        <w:t xml:space="preserve">       </w:t>
                      </w:r>
                      <w:r>
                        <w:rPr>
                          <w:sz w:val="22"/>
                          <w:szCs w:val="22"/>
                          <w:lang w:val="uk-UA"/>
                        </w:rPr>
                        <w:t>р</w:t>
                      </w:r>
                      <w:r w:rsidRPr="00B4437E">
                        <w:rPr>
                          <w:sz w:val="22"/>
                          <w:szCs w:val="22"/>
                          <w:lang w:val="uk-UA"/>
                        </w:rPr>
                        <w:t>и</w:t>
                      </w:r>
                      <w:r w:rsidRPr="00B4437E">
                        <w:rPr>
                          <w:sz w:val="22"/>
                          <w:szCs w:val="22"/>
                        </w:rPr>
                        <w:t>чаги</w:t>
                      </w:r>
                      <w:r w:rsidRPr="006058BD">
                        <w:rPr>
                          <w:sz w:val="22"/>
                          <w:szCs w:val="22"/>
                        </w:rPr>
                        <w:t>:</w:t>
                      </w:r>
                    </w:p>
                    <w:p w:rsidR="00CB08B9" w:rsidRPr="00B4437E" w:rsidRDefault="00CB08B9" w:rsidP="006768C1">
                      <w:pPr>
                        <w:rPr>
                          <w:sz w:val="22"/>
                          <w:szCs w:val="22"/>
                          <w:lang w:val="uk-UA"/>
                        </w:rPr>
                      </w:pPr>
                      <w:r w:rsidRPr="00B4437E">
                        <w:rPr>
                          <w:sz w:val="22"/>
                          <w:szCs w:val="22"/>
                        </w:rPr>
                        <w:t xml:space="preserve">    - при</w:t>
                      </w:r>
                      <w:r w:rsidRPr="00B4437E">
                        <w:rPr>
                          <w:sz w:val="22"/>
                          <w:szCs w:val="22"/>
                          <w:lang w:val="uk-UA"/>
                        </w:rPr>
                        <w:t>буток</w:t>
                      </w:r>
                    </w:p>
                    <w:p w:rsidR="00CB08B9" w:rsidRPr="00B4437E" w:rsidRDefault="00CB08B9" w:rsidP="006768C1">
                      <w:pPr>
                        <w:rPr>
                          <w:sz w:val="22"/>
                          <w:szCs w:val="22"/>
                        </w:rPr>
                      </w:pPr>
                      <w:r w:rsidRPr="00B4437E">
                        <w:rPr>
                          <w:sz w:val="22"/>
                          <w:szCs w:val="22"/>
                        </w:rPr>
                        <w:t xml:space="preserve">    - амортизац</w:t>
                      </w:r>
                      <w:r w:rsidRPr="00B4437E">
                        <w:rPr>
                          <w:sz w:val="22"/>
                          <w:szCs w:val="22"/>
                          <w:lang w:val="uk-UA"/>
                        </w:rPr>
                        <w:t>і</w:t>
                      </w:r>
                      <w:r w:rsidRPr="00B4437E">
                        <w:rPr>
                          <w:sz w:val="22"/>
                          <w:szCs w:val="22"/>
                        </w:rPr>
                        <w:t>я</w:t>
                      </w:r>
                    </w:p>
                    <w:p w:rsidR="00CB08B9" w:rsidRPr="00B4437E" w:rsidRDefault="00CB08B9" w:rsidP="006768C1">
                      <w:pPr>
                        <w:ind w:left="284" w:hanging="284"/>
                        <w:rPr>
                          <w:sz w:val="22"/>
                          <w:szCs w:val="22"/>
                        </w:rPr>
                      </w:pPr>
                      <w:r w:rsidRPr="00B4437E">
                        <w:rPr>
                          <w:sz w:val="22"/>
                          <w:szCs w:val="22"/>
                        </w:rPr>
                        <w:t xml:space="preserve">    - кредитні    ставки  </w:t>
                      </w:r>
                    </w:p>
                    <w:p w:rsidR="00CB08B9" w:rsidRDefault="00CB08B9" w:rsidP="006768C1">
                      <w:pPr>
                        <w:ind w:left="284" w:hanging="284"/>
                        <w:rPr>
                          <w:sz w:val="22"/>
                          <w:szCs w:val="22"/>
                          <w:lang w:val="uk-UA"/>
                        </w:rPr>
                      </w:pPr>
                      <w:r w:rsidRPr="00B4437E">
                        <w:rPr>
                          <w:sz w:val="22"/>
                          <w:szCs w:val="22"/>
                        </w:rPr>
                        <w:t xml:space="preserve">   </w:t>
                      </w:r>
                      <w:bookmarkStart w:id="25" w:name="OLE_LINK3"/>
                      <w:r w:rsidRPr="00B4437E">
                        <w:rPr>
                          <w:sz w:val="22"/>
                          <w:szCs w:val="22"/>
                        </w:rPr>
                        <w:t>-</w:t>
                      </w:r>
                      <w:bookmarkEnd w:id="25"/>
                      <w:r w:rsidRPr="00B4437E">
                        <w:rPr>
                          <w:sz w:val="22"/>
                          <w:szCs w:val="22"/>
                        </w:rPr>
                        <w:t xml:space="preserve"> ставки</w:t>
                      </w:r>
                      <w:r>
                        <w:rPr>
                          <w:szCs w:val="28"/>
                        </w:rPr>
                        <w:t xml:space="preserve"> </w:t>
                      </w:r>
                      <w:r>
                        <w:rPr>
                          <w:sz w:val="22"/>
                          <w:szCs w:val="22"/>
                        </w:rPr>
                        <w:t>лізингові</w:t>
                      </w:r>
                      <w:r>
                        <w:rPr>
                          <w:sz w:val="22"/>
                          <w:szCs w:val="22"/>
                          <w:lang w:val="uk-UA"/>
                        </w:rPr>
                        <w:t xml:space="preserve"> </w:t>
                      </w:r>
                    </w:p>
                    <w:p w:rsidR="00CB08B9" w:rsidRPr="00B4437E" w:rsidRDefault="00CB08B9" w:rsidP="00173458">
                      <w:pPr>
                        <w:ind w:left="284"/>
                        <w:rPr>
                          <w:sz w:val="22"/>
                          <w:szCs w:val="22"/>
                          <w:lang w:val="uk-UA"/>
                        </w:rPr>
                      </w:pPr>
                      <w:r w:rsidRPr="00B4437E">
                        <w:rPr>
                          <w:sz w:val="22"/>
                          <w:szCs w:val="22"/>
                        </w:rPr>
                        <w:t>-</w:t>
                      </w:r>
                      <w:r>
                        <w:rPr>
                          <w:sz w:val="22"/>
                          <w:szCs w:val="22"/>
                        </w:rPr>
                        <w:t>плате</w:t>
                      </w:r>
                      <w:r>
                        <w:rPr>
                          <w:sz w:val="22"/>
                          <w:szCs w:val="22"/>
                          <w:lang w:val="uk-UA"/>
                        </w:rPr>
                        <w:t>жі</w:t>
                      </w:r>
                    </w:p>
                    <w:p w:rsidR="00CB08B9" w:rsidRPr="00B4437E" w:rsidRDefault="00CB08B9" w:rsidP="006768C1">
                      <w:pPr>
                        <w:rPr>
                          <w:szCs w:val="28"/>
                        </w:rPr>
                      </w:pPr>
                    </w:p>
                    <w:p w:rsidR="00CB08B9" w:rsidRPr="00B4437E" w:rsidRDefault="00CB08B9" w:rsidP="006768C1">
                      <w:pPr>
                        <w:rPr>
                          <w:szCs w:val="28"/>
                        </w:rPr>
                      </w:pPr>
                    </w:p>
                  </w:txbxContent>
                </v:textbox>
              </v:shape>
            </w:pict>
          </mc:Fallback>
        </mc:AlternateContent>
      </w:r>
      <w:r>
        <w:rPr>
          <w:noProof/>
          <w:snapToGrid/>
          <w:lang w:val="uk-UA" w:eastAsia="uk-UA"/>
        </w:rPr>
        <mc:AlternateContent>
          <mc:Choice Requires="wps">
            <w:drawing>
              <wp:anchor distT="0" distB="0" distL="114300" distR="114300" simplePos="0" relativeHeight="251664384" behindDoc="0" locked="0" layoutInCell="0" allowOverlap="1" wp14:anchorId="482FA07E" wp14:editId="662CE0B5">
                <wp:simplePos x="0" y="0"/>
                <wp:positionH relativeFrom="column">
                  <wp:posOffset>2105025</wp:posOffset>
                </wp:positionH>
                <wp:positionV relativeFrom="paragraph">
                  <wp:posOffset>187960</wp:posOffset>
                </wp:positionV>
                <wp:extent cx="931545" cy="2225040"/>
                <wp:effectExtent l="0" t="0" r="20955" b="2286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225040"/>
                        </a:xfrm>
                        <a:prstGeom prst="rect">
                          <a:avLst/>
                        </a:prstGeom>
                        <a:solidFill>
                          <a:srgbClr val="FFFFFF"/>
                        </a:solidFill>
                        <a:ln w="9525">
                          <a:solidFill>
                            <a:srgbClr val="000000"/>
                          </a:solidFill>
                          <a:miter lim="800000"/>
                          <a:headEnd/>
                          <a:tailEnd/>
                        </a:ln>
                      </wps:spPr>
                      <wps:txbx>
                        <w:txbxContent>
                          <w:p w:rsidR="00CB08B9" w:rsidRDefault="00CB08B9" w:rsidP="006768C1">
                            <w:pPr>
                              <w:pStyle w:val="11"/>
                              <w:shd w:val="clear" w:color="auto" w:fill="FFFFFF"/>
                              <w:jc w:val="both"/>
                              <w:rPr>
                                <w:sz w:val="22"/>
                                <w:szCs w:val="22"/>
                                <w:lang w:val="uk-UA"/>
                              </w:rPr>
                            </w:pPr>
                            <w:r>
                              <w:rPr>
                                <w:sz w:val="22"/>
                                <w:szCs w:val="22"/>
                                <w:lang w:val="uk-UA"/>
                              </w:rPr>
                              <w:t>Розробка положень про підрозділи підприємстві та посадових інструкцій, які включають функції управління основними засобами</w:t>
                            </w:r>
                          </w:p>
                          <w:p w:rsidR="00CB08B9" w:rsidRDefault="00CB08B9" w:rsidP="0067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FA07E" id="Поле 79" o:spid="_x0000_s1030" type="#_x0000_t202" style="position:absolute;left:0;text-align:left;margin-left:165.75pt;margin-top:14.8pt;width:73.35pt;height:17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" o:allowincell="f">
                <v:textbox>
                  <w:txbxContent>
                    <w:p w:rsidR="00CB08B9" w:rsidRDefault="00CB08B9" w:rsidP="006768C1">
                      <w:pPr>
                        <w:pStyle w:val="11"/>
                        <w:shd w:val="clear" w:color="auto" w:fill="FFFFFF"/>
                        <w:jc w:val="both"/>
                        <w:rPr>
                          <w:sz w:val="22"/>
                          <w:szCs w:val="22"/>
                          <w:lang w:val="uk-UA"/>
                        </w:rPr>
                      </w:pPr>
                      <w:r>
                        <w:rPr>
                          <w:sz w:val="22"/>
                          <w:szCs w:val="22"/>
                          <w:lang w:val="uk-UA"/>
                        </w:rPr>
                        <w:t>Розробка положень про підрозділи підприємстві та посадових інструкцій, які включають функції управління основними засобами</w:t>
                      </w:r>
                    </w:p>
                    <w:p w:rsidR="00CB08B9" w:rsidRDefault="00CB08B9" w:rsidP="006768C1"/>
                  </w:txbxContent>
                </v:textbox>
              </v:shape>
            </w:pict>
          </mc:Fallback>
        </mc:AlternateContent>
      </w:r>
      <w:r>
        <w:rPr>
          <w:noProof/>
          <w:snapToGrid/>
          <w:lang w:val="uk-UA" w:eastAsia="uk-UA"/>
        </w:rPr>
        <mc:AlternateContent>
          <mc:Choice Requires="wps">
            <w:drawing>
              <wp:anchor distT="0" distB="0" distL="114300" distR="114300" simplePos="0" relativeHeight="251663360" behindDoc="0" locked="0" layoutInCell="0" allowOverlap="1" wp14:anchorId="62B55EE9" wp14:editId="630704B5">
                <wp:simplePos x="0" y="0"/>
                <wp:positionH relativeFrom="column">
                  <wp:posOffset>1297305</wp:posOffset>
                </wp:positionH>
                <wp:positionV relativeFrom="paragraph">
                  <wp:posOffset>187960</wp:posOffset>
                </wp:positionV>
                <wp:extent cx="731520" cy="2225040"/>
                <wp:effectExtent l="0" t="0" r="11430" b="2286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25040"/>
                        </a:xfrm>
                        <a:prstGeom prst="rect">
                          <a:avLst/>
                        </a:prstGeom>
                        <a:solidFill>
                          <a:srgbClr val="FFFFFF"/>
                        </a:solidFill>
                        <a:ln w="9525">
                          <a:solidFill>
                            <a:srgbClr val="000000"/>
                          </a:solidFill>
                          <a:miter lim="800000"/>
                          <a:headEnd/>
                          <a:tailEnd/>
                        </a:ln>
                      </wps:spPr>
                      <wps:txbx>
                        <w:txbxContent>
                          <w:p w:rsidR="00CB08B9" w:rsidRPr="009E5309" w:rsidRDefault="00CB08B9" w:rsidP="006768C1">
                            <w:pPr>
                              <w:pStyle w:val="11"/>
                              <w:shd w:val="clear" w:color="auto" w:fill="FFFFFF"/>
                              <w:jc w:val="both"/>
                              <w:rPr>
                                <w:sz w:val="22"/>
                                <w:szCs w:val="22"/>
                                <w:lang w:val="uk-UA"/>
                              </w:rPr>
                            </w:pPr>
                            <w:r w:rsidRPr="009E5309">
                              <w:rPr>
                                <w:sz w:val="22"/>
                                <w:szCs w:val="22"/>
                                <w:lang w:val="uk-UA"/>
                              </w:rPr>
                              <w:t>Розробка та вдосконалення амортизаційної політики підприємства</w:t>
                            </w:r>
                          </w:p>
                          <w:p w:rsidR="00CB08B9" w:rsidRDefault="00CB08B9" w:rsidP="006768C1">
                            <w:pPr>
                              <w:pStyle w:val="11"/>
                              <w:widowControl/>
                              <w:rPr>
                                <w:snapToGr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55EE9" id="Поле 76" o:spid="_x0000_s1031" type="#_x0000_t202" style="position:absolute;left:0;text-align:left;margin-left:102.15pt;margin-top:14.8pt;width:57.6pt;height:17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" o:allowincell="f">
                <v:textbox>
                  <w:txbxContent>
                    <w:p w:rsidR="00CB08B9" w:rsidRPr="009E5309" w:rsidRDefault="00CB08B9" w:rsidP="006768C1">
                      <w:pPr>
                        <w:pStyle w:val="11"/>
                        <w:shd w:val="clear" w:color="auto" w:fill="FFFFFF"/>
                        <w:jc w:val="both"/>
                        <w:rPr>
                          <w:sz w:val="22"/>
                          <w:szCs w:val="22"/>
                          <w:lang w:val="uk-UA"/>
                        </w:rPr>
                      </w:pPr>
                      <w:r w:rsidRPr="009E5309">
                        <w:rPr>
                          <w:sz w:val="22"/>
                          <w:szCs w:val="22"/>
                          <w:lang w:val="uk-UA"/>
                        </w:rPr>
                        <w:t>Розробка та вдосконалення амортизаційної політики підприємства</w:t>
                      </w:r>
                    </w:p>
                    <w:p w:rsidR="00CB08B9" w:rsidRDefault="00CB08B9" w:rsidP="006768C1">
                      <w:pPr>
                        <w:pStyle w:val="11"/>
                        <w:widowControl/>
                        <w:rPr>
                          <w:snapToGrid/>
                        </w:rPr>
                      </w:pPr>
                    </w:p>
                  </w:txbxContent>
                </v:textbox>
              </v:shape>
            </w:pict>
          </mc:Fallback>
        </mc:AlternateContent>
      </w:r>
      <w:r>
        <w:rPr>
          <w:noProof/>
          <w:snapToGrid/>
          <w:lang w:val="uk-UA" w:eastAsia="uk-UA"/>
        </w:rPr>
        <mc:AlternateContent>
          <mc:Choice Requires="wps">
            <w:drawing>
              <wp:anchor distT="0" distB="0" distL="114300" distR="114300" simplePos="0" relativeHeight="251662336" behindDoc="0" locked="0" layoutInCell="0" allowOverlap="1" wp14:anchorId="1F4C7B75" wp14:editId="5428F9F7">
                <wp:simplePos x="0" y="0"/>
                <wp:positionH relativeFrom="column">
                  <wp:posOffset>428625</wp:posOffset>
                </wp:positionH>
                <wp:positionV relativeFrom="paragraph">
                  <wp:posOffset>195580</wp:posOffset>
                </wp:positionV>
                <wp:extent cx="731520" cy="2209800"/>
                <wp:effectExtent l="0" t="0" r="11430" b="1905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09800"/>
                        </a:xfrm>
                        <a:prstGeom prst="rect">
                          <a:avLst/>
                        </a:prstGeom>
                        <a:solidFill>
                          <a:srgbClr val="FFFFFF"/>
                        </a:solidFill>
                        <a:ln w="9525">
                          <a:solidFill>
                            <a:srgbClr val="000000"/>
                          </a:solidFill>
                          <a:miter lim="800000"/>
                          <a:headEnd/>
                          <a:tailEnd/>
                        </a:ln>
                      </wps:spPr>
                      <wps:txbx>
                        <w:txbxContent>
                          <w:p w:rsidR="00CB08B9" w:rsidRPr="0047701A" w:rsidRDefault="00CB08B9" w:rsidP="0047701A">
                            <w:pPr>
                              <w:pStyle w:val="11"/>
                              <w:shd w:val="clear" w:color="auto" w:fill="FFFFFF"/>
                            </w:pPr>
                            <w:bookmarkStart w:id="22" w:name="OLE_LINK1"/>
                            <w:bookmarkStart w:id="23" w:name="OLE_LINK2"/>
                            <w:bookmarkStart w:id="24" w:name="_Hlk134706963"/>
                            <w:r w:rsidRPr="0047701A">
                              <w:rPr>
                                <w:lang w:val="uk-UA"/>
                              </w:rPr>
                              <w:t>Маркетингові дослідження та складання прогнозу</w:t>
                            </w:r>
                            <w:bookmarkEnd w:id="22"/>
                            <w:bookmarkEnd w:id="23"/>
                            <w:bookmarkEnd w:id="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7B75" id="Поле 77" o:spid="_x0000_s1032" type="#_x0000_t202" style="position:absolute;left:0;text-align:left;margin-left:33.75pt;margin-top:15.4pt;width:57.6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" o:allowincell="f">
                <v:textbox>
                  <w:txbxContent>
                    <w:p w:rsidR="00CB08B9" w:rsidRPr="0047701A" w:rsidRDefault="00CB08B9" w:rsidP="0047701A">
                      <w:pPr>
                        <w:pStyle w:val="11"/>
                        <w:shd w:val="clear" w:color="auto" w:fill="FFFFFF"/>
                      </w:pPr>
                      <w:bookmarkStart w:id="29" w:name="OLE_LINK1"/>
                      <w:bookmarkStart w:id="30" w:name="OLE_LINK2"/>
                      <w:bookmarkStart w:id="31" w:name="_Hlk134706963"/>
                      <w:r w:rsidRPr="0047701A">
                        <w:rPr>
                          <w:lang w:val="uk-UA"/>
                        </w:rPr>
                        <w:t>Маркетингові дослідження та складання прогнозу</w:t>
                      </w:r>
                      <w:bookmarkEnd w:id="29"/>
                      <w:bookmarkEnd w:id="30"/>
                      <w:bookmarkEnd w:id="31"/>
                    </w:p>
                  </w:txbxContent>
                </v:textbox>
              </v:shape>
            </w:pict>
          </mc:Fallback>
        </mc:AlternateContent>
      </w:r>
      <w:r>
        <w:rPr>
          <w:noProof/>
          <w:snapToGrid/>
          <w:lang w:val="uk-UA" w:eastAsia="uk-UA"/>
        </w:rPr>
        <mc:AlternateContent>
          <mc:Choice Requires="wps">
            <w:drawing>
              <wp:anchor distT="0" distB="0" distL="114300" distR="114300" simplePos="0" relativeHeight="251661312" behindDoc="0" locked="0" layoutInCell="0" allowOverlap="1" wp14:anchorId="430A56FE" wp14:editId="7EB81514">
                <wp:simplePos x="0" y="0"/>
                <wp:positionH relativeFrom="column">
                  <wp:posOffset>-440055</wp:posOffset>
                </wp:positionH>
                <wp:positionV relativeFrom="paragraph">
                  <wp:posOffset>187960</wp:posOffset>
                </wp:positionV>
                <wp:extent cx="822960" cy="2225040"/>
                <wp:effectExtent l="0" t="0" r="15240" b="22860"/>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225040"/>
                        </a:xfrm>
                        <a:prstGeom prst="rect">
                          <a:avLst/>
                        </a:prstGeom>
                        <a:solidFill>
                          <a:srgbClr val="FFFFFF"/>
                        </a:solidFill>
                        <a:ln w="9525">
                          <a:solidFill>
                            <a:srgbClr val="000000"/>
                          </a:solidFill>
                          <a:miter lim="800000"/>
                          <a:headEnd/>
                          <a:tailEnd/>
                        </a:ln>
                      </wps:spPr>
                      <wps:txbx>
                        <w:txbxContent>
                          <w:p w:rsidR="00CB08B9" w:rsidRPr="0047701A" w:rsidRDefault="00CB08B9" w:rsidP="006768C1">
                            <w:pPr>
                              <w:pStyle w:val="aa"/>
                              <w:rPr>
                                <w:rFonts w:ascii="Times New Roman" w:hAnsi="Times New Roman" w:cs="Times New Roman"/>
                                <w:sz w:val="20"/>
                              </w:rPr>
                            </w:pPr>
                            <w:r w:rsidRPr="0047701A">
                              <w:rPr>
                                <w:rFonts w:ascii="Times New Roman" w:hAnsi="Times New Roman" w:cs="Times New Roman"/>
                                <w:sz w:val="20"/>
                              </w:rPr>
                              <w:t>Аналіз використання діючих основних засобів та отримання інформації про</w:t>
                            </w:r>
                            <w:r w:rsidRPr="0047701A">
                              <w:rPr>
                                <w:rFonts w:ascii="Times New Roman" w:hAnsi="Times New Roman" w:cs="Times New Roman"/>
                              </w:rPr>
                              <w:t xml:space="preserve"> </w:t>
                            </w:r>
                            <w:r w:rsidRPr="0047701A">
                              <w:rPr>
                                <w:rFonts w:ascii="Times New Roman" w:hAnsi="Times New Roman" w:cs="Times New Roman"/>
                                <w:sz w:val="20"/>
                              </w:rPr>
                              <w:t>їх фізичний та моральний знос</w:t>
                            </w:r>
                          </w:p>
                          <w:p w:rsidR="00CB08B9" w:rsidRPr="00C307CA" w:rsidRDefault="00CB08B9" w:rsidP="006768C1">
                            <w:pPr>
                              <w:pStyle w:val="aa"/>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A56FE" id="Поле 78" o:spid="_x0000_s1033" type="#_x0000_t202" style="position:absolute;left:0;text-align:left;margin-left:-34.65pt;margin-top:14.8pt;width:64.8pt;height:17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" o:allowincell="f">
                <v:textbox>
                  <w:txbxContent>
                    <w:p w:rsidR="00CB08B9" w:rsidRPr="0047701A" w:rsidRDefault="00CB08B9" w:rsidP="006768C1">
                      <w:pPr>
                        <w:pStyle w:val="aa"/>
                        <w:rPr>
                          <w:rFonts w:ascii="Times New Roman" w:hAnsi="Times New Roman" w:cs="Times New Roman"/>
                          <w:sz w:val="20"/>
                        </w:rPr>
                      </w:pPr>
                      <w:r w:rsidRPr="0047701A">
                        <w:rPr>
                          <w:rFonts w:ascii="Times New Roman" w:hAnsi="Times New Roman" w:cs="Times New Roman"/>
                          <w:sz w:val="20"/>
                        </w:rPr>
                        <w:t>Аналіз використання діючих основних засобів та отримання інформації про</w:t>
                      </w:r>
                      <w:r w:rsidRPr="0047701A">
                        <w:rPr>
                          <w:rFonts w:ascii="Times New Roman" w:hAnsi="Times New Roman" w:cs="Times New Roman"/>
                        </w:rPr>
                        <w:t xml:space="preserve"> </w:t>
                      </w:r>
                      <w:r w:rsidRPr="0047701A">
                        <w:rPr>
                          <w:rFonts w:ascii="Times New Roman" w:hAnsi="Times New Roman" w:cs="Times New Roman"/>
                          <w:sz w:val="20"/>
                        </w:rPr>
                        <w:t>їх фізичний та моральний знос</w:t>
                      </w:r>
                    </w:p>
                    <w:p w:rsidR="00CB08B9" w:rsidRPr="00C307CA" w:rsidRDefault="00CB08B9" w:rsidP="006768C1">
                      <w:pPr>
                        <w:pStyle w:val="aa"/>
                        <w:rPr>
                          <w:sz w:val="20"/>
                        </w:rPr>
                      </w:pPr>
                    </w:p>
                  </w:txbxContent>
                </v:textbox>
              </v:shape>
            </w:pict>
          </mc:Fallback>
        </mc:AlternateContent>
      </w:r>
    </w:p>
    <w:p w:rsidR="006768C1" w:rsidRDefault="006768C1" w:rsidP="0047701A">
      <w:pPr>
        <w:pStyle w:val="11"/>
        <w:shd w:val="clear" w:color="auto" w:fill="FFFFFF"/>
        <w:ind w:right="-2269" w:firstLine="567"/>
        <w:jc w:val="both"/>
        <w:rPr>
          <w:sz w:val="28"/>
        </w:rPr>
      </w:pPr>
    </w:p>
    <w:p w:rsidR="006768C1" w:rsidRDefault="006768C1" w:rsidP="0047701A">
      <w:pPr>
        <w:pStyle w:val="11"/>
        <w:shd w:val="clear" w:color="auto" w:fill="FFFFFF"/>
        <w:ind w:right="-2269" w:firstLine="567"/>
        <w:jc w:val="both"/>
        <w:rPr>
          <w:sz w:val="28"/>
        </w:rPr>
      </w:pPr>
    </w:p>
    <w:p w:rsidR="006768C1" w:rsidRDefault="006768C1" w:rsidP="0047701A">
      <w:pPr>
        <w:pStyle w:val="11"/>
        <w:shd w:val="clear" w:color="auto" w:fill="FFFFFF"/>
        <w:ind w:right="-2269" w:firstLine="567"/>
        <w:jc w:val="both"/>
        <w:rPr>
          <w:sz w:val="28"/>
        </w:rPr>
      </w:pPr>
    </w:p>
    <w:p w:rsidR="006768C1" w:rsidRDefault="006768C1" w:rsidP="0047701A">
      <w:pPr>
        <w:pStyle w:val="11"/>
        <w:shd w:val="clear" w:color="auto" w:fill="FFFFFF"/>
        <w:ind w:right="-2269" w:firstLine="567"/>
        <w:jc w:val="both"/>
        <w:rPr>
          <w:sz w:val="28"/>
        </w:rPr>
      </w:pPr>
    </w:p>
    <w:p w:rsidR="006768C1" w:rsidRDefault="006768C1" w:rsidP="0047701A">
      <w:pPr>
        <w:pStyle w:val="11"/>
        <w:shd w:val="clear" w:color="auto" w:fill="FFFFFF"/>
        <w:ind w:right="-2269" w:firstLine="567"/>
        <w:jc w:val="both"/>
        <w:rPr>
          <w:sz w:val="28"/>
        </w:rPr>
      </w:pPr>
    </w:p>
    <w:p w:rsidR="006768C1" w:rsidRDefault="006768C1" w:rsidP="0047701A">
      <w:pPr>
        <w:pStyle w:val="11"/>
        <w:shd w:val="clear" w:color="auto" w:fill="FFFFFF"/>
        <w:ind w:right="-2269" w:firstLine="567"/>
        <w:jc w:val="both"/>
        <w:rPr>
          <w:sz w:val="28"/>
        </w:rPr>
      </w:pPr>
    </w:p>
    <w:p w:rsidR="006768C1" w:rsidRDefault="006768C1" w:rsidP="0047701A">
      <w:pPr>
        <w:pStyle w:val="11"/>
        <w:shd w:val="clear" w:color="auto" w:fill="FFFFFF"/>
        <w:ind w:right="-2269" w:firstLine="567"/>
        <w:jc w:val="both"/>
        <w:rPr>
          <w:sz w:val="28"/>
        </w:rPr>
      </w:pPr>
    </w:p>
    <w:p w:rsidR="006768C1" w:rsidRDefault="006768C1" w:rsidP="0047701A">
      <w:pPr>
        <w:pStyle w:val="11"/>
        <w:shd w:val="clear" w:color="auto" w:fill="FFFFFF"/>
        <w:ind w:right="-2269" w:firstLine="567"/>
        <w:jc w:val="both"/>
        <w:rPr>
          <w:sz w:val="28"/>
        </w:rPr>
      </w:pPr>
    </w:p>
    <w:p w:rsidR="006768C1" w:rsidRDefault="006768C1" w:rsidP="0047701A">
      <w:pPr>
        <w:pStyle w:val="11"/>
        <w:shd w:val="clear" w:color="auto" w:fill="FFFFFF"/>
        <w:ind w:right="-2269" w:firstLine="567"/>
        <w:jc w:val="both"/>
        <w:rPr>
          <w:sz w:val="28"/>
        </w:rPr>
      </w:pPr>
    </w:p>
    <w:p w:rsidR="006768C1" w:rsidRDefault="006768C1" w:rsidP="0047701A">
      <w:pPr>
        <w:pStyle w:val="11"/>
        <w:shd w:val="clear" w:color="auto" w:fill="FFFFFF"/>
        <w:ind w:right="-2269" w:firstLine="567"/>
        <w:jc w:val="both"/>
        <w:rPr>
          <w:sz w:val="28"/>
        </w:rPr>
      </w:pPr>
    </w:p>
    <w:p w:rsidR="006768C1" w:rsidRDefault="006768C1" w:rsidP="0047701A">
      <w:pPr>
        <w:pStyle w:val="11"/>
        <w:shd w:val="clear" w:color="auto" w:fill="FFFFFF"/>
        <w:ind w:right="-2269" w:firstLine="567"/>
        <w:jc w:val="both"/>
        <w:rPr>
          <w:sz w:val="28"/>
        </w:rPr>
      </w:pPr>
      <w:r>
        <w:rPr>
          <w:noProof/>
          <w:snapToGrid/>
          <w:lang w:val="uk-UA" w:eastAsia="uk-UA"/>
        </w:rPr>
        <mc:AlternateContent>
          <mc:Choice Requires="wps">
            <w:drawing>
              <wp:anchor distT="0" distB="0" distL="114299" distR="114299" simplePos="0" relativeHeight="251718656" behindDoc="0" locked="0" layoutInCell="1" allowOverlap="1" wp14:anchorId="770D930D" wp14:editId="5ECF646A">
                <wp:simplePos x="0" y="0"/>
                <wp:positionH relativeFrom="column">
                  <wp:posOffset>2562859</wp:posOffset>
                </wp:positionH>
                <wp:positionV relativeFrom="paragraph">
                  <wp:posOffset>156845</wp:posOffset>
                </wp:positionV>
                <wp:extent cx="0" cy="114300"/>
                <wp:effectExtent l="0" t="0" r="0" b="0"/>
                <wp:wrapNone/>
                <wp:docPr id="75" name="Пряма сполучна ліні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308289" id="Пряма сполучна лінія 75"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1.8pt,12.35pt" to="201.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"/>
            </w:pict>
          </mc:Fallback>
        </mc:AlternateContent>
      </w:r>
      <w:r>
        <w:rPr>
          <w:noProof/>
          <w:snapToGrid/>
          <w:lang w:val="uk-UA" w:eastAsia="uk-UA"/>
        </w:rPr>
        <mc:AlternateContent>
          <mc:Choice Requires="wps">
            <w:drawing>
              <wp:anchor distT="0" distB="0" distL="114299" distR="114299" simplePos="0" relativeHeight="251678720" behindDoc="0" locked="0" layoutInCell="0" allowOverlap="1" wp14:anchorId="554C18BD" wp14:editId="635DE984">
                <wp:simplePos x="0" y="0"/>
                <wp:positionH relativeFrom="column">
                  <wp:posOffset>-163196</wp:posOffset>
                </wp:positionH>
                <wp:positionV relativeFrom="paragraph">
                  <wp:posOffset>160020</wp:posOffset>
                </wp:positionV>
                <wp:extent cx="0" cy="1005840"/>
                <wp:effectExtent l="0" t="0" r="0" b="3810"/>
                <wp:wrapNone/>
                <wp:docPr id="74" name="Пряма сполучна ліні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2A979" id="Пряма сполучна лінія 74"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5pt,12.6pt" to="-12.8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" o:allowincell="f"/>
            </w:pict>
          </mc:Fallback>
        </mc:AlternateContent>
      </w:r>
      <w:r>
        <w:rPr>
          <w:noProof/>
          <w:snapToGrid/>
          <w:lang w:val="uk-UA" w:eastAsia="uk-UA"/>
        </w:rPr>
        <mc:AlternateContent>
          <mc:Choice Requires="wps">
            <w:drawing>
              <wp:anchor distT="0" distB="0" distL="114299" distR="114299" simplePos="0" relativeHeight="251677696" behindDoc="0" locked="0" layoutInCell="0" allowOverlap="1" wp14:anchorId="24D46B82" wp14:editId="042D2C0D">
                <wp:simplePos x="0" y="0"/>
                <wp:positionH relativeFrom="column">
                  <wp:posOffset>842644</wp:posOffset>
                </wp:positionH>
                <wp:positionV relativeFrom="paragraph">
                  <wp:posOffset>160020</wp:posOffset>
                </wp:positionV>
                <wp:extent cx="0" cy="274320"/>
                <wp:effectExtent l="0" t="0" r="0" b="11430"/>
                <wp:wrapNone/>
                <wp:docPr id="73" name="Пряма сполучна ліні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017FB" id="Пряма сполучна лінія 73"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35pt,12.6pt" to="66.3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" o:allowincell="f"/>
            </w:pict>
          </mc:Fallback>
        </mc:AlternateContent>
      </w:r>
    </w:p>
    <w:p w:rsidR="006768C1" w:rsidRDefault="006768C1" w:rsidP="0047701A">
      <w:pPr>
        <w:pStyle w:val="11"/>
        <w:shd w:val="clear" w:color="auto" w:fill="FFFFFF"/>
        <w:ind w:right="-2269" w:firstLine="567"/>
        <w:jc w:val="both"/>
        <w:rPr>
          <w:sz w:val="28"/>
        </w:rPr>
      </w:pPr>
      <w:r>
        <w:rPr>
          <w:noProof/>
          <w:snapToGrid/>
          <w:sz w:val="28"/>
          <w:lang w:val="uk-UA" w:eastAsia="uk-UA"/>
        </w:rPr>
        <mc:AlternateContent>
          <mc:Choice Requires="wps">
            <w:drawing>
              <wp:anchor distT="0" distB="0" distL="114299" distR="114299" simplePos="0" relativeHeight="251720704" behindDoc="0" locked="0" layoutInCell="1" allowOverlap="1" wp14:anchorId="53FFAFAF" wp14:editId="1303B8EC">
                <wp:simplePos x="0" y="0"/>
                <wp:positionH relativeFrom="column">
                  <wp:posOffset>4277359</wp:posOffset>
                </wp:positionH>
                <wp:positionV relativeFrom="paragraph">
                  <wp:posOffset>66675</wp:posOffset>
                </wp:positionV>
                <wp:extent cx="0" cy="114300"/>
                <wp:effectExtent l="0" t="0" r="0" b="0"/>
                <wp:wrapNone/>
                <wp:docPr id="72" name="Пряма сполучна ліні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91A20" id="Пряма сполучна лінія 72"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6.8pt,5.25pt" to="33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"/>
            </w:pict>
          </mc:Fallback>
        </mc:AlternateContent>
      </w:r>
      <w:r>
        <w:rPr>
          <w:noProof/>
          <w:snapToGrid/>
          <w:sz w:val="28"/>
          <w:lang w:val="uk-UA" w:eastAsia="uk-UA"/>
        </w:rPr>
        <mc:AlternateContent>
          <mc:Choice Requires="wps">
            <w:drawing>
              <wp:anchor distT="4294967295" distB="4294967295" distL="114300" distR="114300" simplePos="0" relativeHeight="251719680" behindDoc="0" locked="0" layoutInCell="1" allowOverlap="1" wp14:anchorId="10DA023D" wp14:editId="1694A319">
                <wp:simplePos x="0" y="0"/>
                <wp:positionH relativeFrom="column">
                  <wp:posOffset>2562860</wp:posOffset>
                </wp:positionH>
                <wp:positionV relativeFrom="paragraph">
                  <wp:posOffset>66674</wp:posOffset>
                </wp:positionV>
                <wp:extent cx="1714500" cy="0"/>
                <wp:effectExtent l="0" t="0" r="0" b="0"/>
                <wp:wrapNone/>
                <wp:docPr id="71" name="Пряма сполучна ліні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08209C" id="Пряма сполучна лінія 71"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8pt,5.25pt" to="336.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"/>
            </w:pict>
          </mc:Fallback>
        </mc:AlternateContent>
      </w:r>
      <w:r>
        <w:rPr>
          <w:noProof/>
          <w:snapToGrid/>
          <w:sz w:val="28"/>
          <w:lang w:val="uk-UA" w:eastAsia="uk-UA"/>
        </w:rPr>
        <mc:AlternateContent>
          <mc:Choice Requires="wps">
            <w:drawing>
              <wp:anchor distT="0" distB="0" distL="114300" distR="114300" simplePos="0" relativeHeight="251717632" behindDoc="0" locked="0" layoutInCell="1" allowOverlap="1" wp14:anchorId="5F41ADC1" wp14:editId="75B39D60">
                <wp:simplePos x="0" y="0"/>
                <wp:positionH relativeFrom="column">
                  <wp:posOffset>2905760</wp:posOffset>
                </wp:positionH>
                <wp:positionV relativeFrom="paragraph">
                  <wp:posOffset>180975</wp:posOffset>
                </wp:positionV>
                <wp:extent cx="2560320" cy="571500"/>
                <wp:effectExtent l="0" t="0" r="0" b="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71500"/>
                        </a:xfrm>
                        <a:prstGeom prst="rect">
                          <a:avLst/>
                        </a:prstGeom>
                        <a:solidFill>
                          <a:srgbClr val="FFFFFF"/>
                        </a:solidFill>
                        <a:ln w="9525">
                          <a:solidFill>
                            <a:srgbClr val="000000"/>
                          </a:solidFill>
                          <a:miter lim="800000"/>
                          <a:headEnd/>
                          <a:tailEnd/>
                        </a:ln>
                      </wps:spPr>
                      <wps:txbx>
                        <w:txbxContent>
                          <w:p w:rsidR="00CB08B9" w:rsidRDefault="00CB08B9" w:rsidP="006768C1">
                            <w:pPr>
                              <w:pStyle w:val="11"/>
                              <w:shd w:val="clear" w:color="auto" w:fill="FFFFFF"/>
                              <w:jc w:val="center"/>
                              <w:rPr>
                                <w:sz w:val="22"/>
                                <w:szCs w:val="22"/>
                                <w:lang w:val="uk-UA"/>
                              </w:rPr>
                            </w:pPr>
                            <w:r>
                              <w:rPr>
                                <w:sz w:val="22"/>
                                <w:szCs w:val="22"/>
                                <w:lang w:val="uk-UA"/>
                              </w:rPr>
                              <w:t>Моніториг змін, коректування нормативного забезпечення</w:t>
                            </w:r>
                          </w:p>
                          <w:p w:rsidR="00CB08B9" w:rsidRDefault="00CB08B9" w:rsidP="006768C1">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1ADC1" id="Поле 70" o:spid="_x0000_s1034" type="#_x0000_t202" style="position:absolute;left:0;text-align:left;margin-left:228.8pt;margin-top:14.25pt;width:201.6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">
                <v:textbox>
                  <w:txbxContent>
                    <w:p w:rsidR="00CB08B9" w:rsidRDefault="00CB08B9" w:rsidP="006768C1">
                      <w:pPr>
                        <w:pStyle w:val="11"/>
                        <w:shd w:val="clear" w:color="auto" w:fill="FFFFFF"/>
                        <w:jc w:val="center"/>
                        <w:rPr>
                          <w:sz w:val="22"/>
                          <w:szCs w:val="22"/>
                          <w:lang w:val="uk-UA"/>
                        </w:rPr>
                      </w:pPr>
                      <w:r>
                        <w:rPr>
                          <w:sz w:val="22"/>
                          <w:szCs w:val="22"/>
                          <w:lang w:val="uk-UA"/>
                        </w:rPr>
                        <w:t>Моніториг змін, коректування нормативного забезпечення</w:t>
                      </w:r>
                    </w:p>
                    <w:p w:rsidR="00CB08B9" w:rsidRDefault="00CB08B9" w:rsidP="006768C1">
                      <w:pPr>
                        <w:jc w:val="center"/>
                        <w:rPr>
                          <w:sz w:val="20"/>
                        </w:rPr>
                      </w:pPr>
                    </w:p>
                  </w:txbxContent>
                </v:textbox>
              </v:shape>
            </w:pict>
          </mc:Fallback>
        </mc:AlternateContent>
      </w:r>
    </w:p>
    <w:p w:rsidR="006768C1" w:rsidRDefault="006768C1" w:rsidP="0047701A">
      <w:pPr>
        <w:pStyle w:val="11"/>
        <w:shd w:val="clear" w:color="auto" w:fill="FFFFFF"/>
        <w:ind w:right="-2269" w:firstLine="567"/>
        <w:jc w:val="both"/>
        <w:rPr>
          <w:sz w:val="28"/>
        </w:rPr>
      </w:pPr>
      <w:r>
        <w:rPr>
          <w:noProof/>
          <w:snapToGrid/>
          <w:lang w:val="uk-UA" w:eastAsia="uk-UA"/>
        </w:rPr>
        <mc:AlternateContent>
          <mc:Choice Requires="wps">
            <w:drawing>
              <wp:anchor distT="0" distB="0" distL="114300" distR="114300" simplePos="0" relativeHeight="251665408" behindDoc="0" locked="0" layoutInCell="0" allowOverlap="1" wp14:anchorId="06A96B08" wp14:editId="2C7BCED3">
                <wp:simplePos x="0" y="0"/>
                <wp:positionH relativeFrom="column">
                  <wp:posOffset>19685</wp:posOffset>
                </wp:positionH>
                <wp:positionV relativeFrom="paragraph">
                  <wp:posOffset>26035</wp:posOffset>
                </wp:positionV>
                <wp:extent cx="2560320" cy="457200"/>
                <wp:effectExtent l="0" t="0" r="0" b="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7200"/>
                        </a:xfrm>
                        <a:prstGeom prst="rect">
                          <a:avLst/>
                        </a:prstGeom>
                        <a:solidFill>
                          <a:srgbClr val="FFFFFF"/>
                        </a:solidFill>
                        <a:ln w="9525">
                          <a:solidFill>
                            <a:srgbClr val="000000"/>
                          </a:solidFill>
                          <a:miter lim="800000"/>
                          <a:headEnd/>
                          <a:tailEnd/>
                        </a:ln>
                      </wps:spPr>
                      <wps:txbx>
                        <w:txbxContent>
                          <w:p w:rsidR="00CB08B9" w:rsidRPr="00C1489B" w:rsidRDefault="00CB08B9" w:rsidP="006768C1">
                            <w:pPr>
                              <w:jc w:val="center"/>
                              <w:rPr>
                                <w:sz w:val="20"/>
                              </w:rPr>
                            </w:pPr>
                            <w:r>
                              <w:rPr>
                                <w:sz w:val="22"/>
                                <w:szCs w:val="22"/>
                                <w:lang w:val="uk-UA"/>
                              </w:rPr>
                              <w:t>Складання довгострокової виробничої програми</w:t>
                            </w:r>
                          </w:p>
                          <w:p w:rsidR="00CB08B9" w:rsidRDefault="00CB08B9" w:rsidP="0067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96B08" id="Поле 69" o:spid="_x0000_s1035" type="#_x0000_t202" style="position:absolute;left:0;text-align:left;margin-left:1.55pt;margin-top:2.05pt;width:201.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" o:allowincell="f">
                <v:textbox>
                  <w:txbxContent>
                    <w:p w:rsidR="00CB08B9" w:rsidRPr="00C1489B" w:rsidRDefault="00CB08B9" w:rsidP="006768C1">
                      <w:pPr>
                        <w:jc w:val="center"/>
                        <w:rPr>
                          <w:sz w:val="20"/>
                        </w:rPr>
                      </w:pPr>
                      <w:r>
                        <w:rPr>
                          <w:sz w:val="22"/>
                          <w:szCs w:val="22"/>
                          <w:lang w:val="uk-UA"/>
                        </w:rPr>
                        <w:t>Складання довгострокової виробничої програми</w:t>
                      </w:r>
                    </w:p>
                    <w:p w:rsidR="00CB08B9" w:rsidRDefault="00CB08B9" w:rsidP="006768C1"/>
                  </w:txbxContent>
                </v:textbox>
              </v:shape>
            </w:pict>
          </mc:Fallback>
        </mc:AlternateContent>
      </w:r>
    </w:p>
    <w:p w:rsidR="006768C1" w:rsidRDefault="006768C1" w:rsidP="0047701A">
      <w:pPr>
        <w:pStyle w:val="11"/>
        <w:shd w:val="clear" w:color="auto" w:fill="FFFFFF"/>
        <w:ind w:right="-2269" w:firstLine="567"/>
        <w:jc w:val="both"/>
        <w:rPr>
          <w:sz w:val="28"/>
        </w:rPr>
      </w:pPr>
    </w:p>
    <w:p w:rsidR="006768C1" w:rsidRDefault="006768C1" w:rsidP="0047701A">
      <w:pPr>
        <w:pStyle w:val="11"/>
        <w:shd w:val="clear" w:color="auto" w:fill="FFFFFF"/>
        <w:ind w:right="-2269" w:firstLine="567"/>
        <w:jc w:val="both"/>
        <w:rPr>
          <w:sz w:val="28"/>
        </w:rPr>
      </w:pPr>
      <w:r>
        <w:rPr>
          <w:noProof/>
          <w:snapToGrid/>
          <w:lang w:val="uk-UA" w:eastAsia="uk-UA"/>
        </w:rPr>
        <mc:AlternateContent>
          <mc:Choice Requires="wps">
            <w:drawing>
              <wp:anchor distT="0" distB="0" distL="114299" distR="114299" simplePos="0" relativeHeight="251679744" behindDoc="0" locked="0" layoutInCell="0" allowOverlap="1" wp14:anchorId="24BA41FB" wp14:editId="1881FF0C">
                <wp:simplePos x="0" y="0"/>
                <wp:positionH relativeFrom="column">
                  <wp:posOffset>1299844</wp:posOffset>
                </wp:positionH>
                <wp:positionV relativeFrom="paragraph">
                  <wp:posOffset>74295</wp:posOffset>
                </wp:positionV>
                <wp:extent cx="0" cy="274320"/>
                <wp:effectExtent l="0" t="0" r="0" b="11430"/>
                <wp:wrapNone/>
                <wp:docPr id="68" name="Пряма сполучна ліні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1C34A" id="Пряма сполучна лінія 68"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35pt,5.85pt" to="102.3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" o:allowincell="f"/>
            </w:pict>
          </mc:Fallback>
        </mc:AlternateContent>
      </w:r>
    </w:p>
    <w:p w:rsidR="006768C1" w:rsidRDefault="006768C1" w:rsidP="0047701A">
      <w:pPr>
        <w:pStyle w:val="11"/>
        <w:shd w:val="clear" w:color="auto" w:fill="FFFFFF"/>
        <w:ind w:right="-2269" w:firstLine="567"/>
        <w:jc w:val="both"/>
        <w:rPr>
          <w:sz w:val="28"/>
        </w:rPr>
      </w:pPr>
      <w:r>
        <w:rPr>
          <w:noProof/>
          <w:snapToGrid/>
          <w:lang w:val="uk-UA" w:eastAsia="uk-UA"/>
        </w:rPr>
        <mc:AlternateContent>
          <mc:Choice Requires="wps">
            <w:drawing>
              <wp:anchor distT="0" distB="0" distL="114300" distR="114300" simplePos="0" relativeHeight="251666432" behindDoc="0" locked="0" layoutInCell="0" allowOverlap="1" wp14:anchorId="4E222010" wp14:editId="0E34E234">
                <wp:simplePos x="0" y="0"/>
                <wp:positionH relativeFrom="column">
                  <wp:posOffset>-408940</wp:posOffset>
                </wp:positionH>
                <wp:positionV relativeFrom="paragraph">
                  <wp:posOffset>144145</wp:posOffset>
                </wp:positionV>
                <wp:extent cx="3429000" cy="548640"/>
                <wp:effectExtent l="0" t="0" r="0" b="381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8640"/>
                        </a:xfrm>
                        <a:prstGeom prst="rect">
                          <a:avLst/>
                        </a:prstGeom>
                        <a:solidFill>
                          <a:srgbClr val="FFFFFF"/>
                        </a:solidFill>
                        <a:ln w="9525">
                          <a:solidFill>
                            <a:srgbClr val="000000"/>
                          </a:solidFill>
                          <a:miter lim="800000"/>
                          <a:headEnd/>
                          <a:tailEnd/>
                        </a:ln>
                      </wps:spPr>
                      <wps:txbx>
                        <w:txbxContent>
                          <w:p w:rsidR="00CB08B9" w:rsidRPr="00F14E3D" w:rsidRDefault="00CB08B9" w:rsidP="006768C1">
                            <w:pPr>
                              <w:pStyle w:val="11"/>
                              <w:shd w:val="clear" w:color="auto" w:fill="FFFFFF"/>
                              <w:ind w:firstLine="851"/>
                              <w:jc w:val="center"/>
                              <w:rPr>
                                <w:sz w:val="22"/>
                                <w:szCs w:val="22"/>
                                <w:lang w:val="uk-UA"/>
                              </w:rPr>
                            </w:pPr>
                            <w:r w:rsidRPr="00F14E3D">
                              <w:rPr>
                                <w:sz w:val="22"/>
                                <w:szCs w:val="22"/>
                                <w:lang w:val="uk-UA"/>
                              </w:rPr>
                              <w:t>Складання плану вибуття фізично зношених та морально застарілих основних засобів</w:t>
                            </w:r>
                          </w:p>
                          <w:p w:rsidR="00CB08B9" w:rsidRDefault="00CB08B9" w:rsidP="006768C1">
                            <w:pPr>
                              <w:pStyle w:val="a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22010" id="Поле 67" o:spid="_x0000_s1036" type="#_x0000_t202" style="position:absolute;left:0;text-align:left;margin-left:-32.2pt;margin-top:11.35pt;width:270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" o:allowincell="f">
                <v:textbox>
                  <w:txbxContent>
                    <w:p w:rsidR="00CB08B9" w:rsidRPr="00F14E3D" w:rsidRDefault="00CB08B9" w:rsidP="006768C1">
                      <w:pPr>
                        <w:pStyle w:val="11"/>
                        <w:shd w:val="clear" w:color="auto" w:fill="FFFFFF"/>
                        <w:ind w:firstLine="851"/>
                        <w:jc w:val="center"/>
                        <w:rPr>
                          <w:sz w:val="22"/>
                          <w:szCs w:val="22"/>
                          <w:lang w:val="uk-UA"/>
                        </w:rPr>
                      </w:pPr>
                      <w:r w:rsidRPr="00F14E3D">
                        <w:rPr>
                          <w:sz w:val="22"/>
                          <w:szCs w:val="22"/>
                          <w:lang w:val="uk-UA"/>
                        </w:rPr>
                        <w:t>Складання плану вибуття фізично зношених та морально застарілих основних засобів</w:t>
                      </w:r>
                    </w:p>
                    <w:p w:rsidR="00CB08B9" w:rsidRDefault="00CB08B9" w:rsidP="006768C1">
                      <w:pPr>
                        <w:pStyle w:val="aa"/>
                      </w:pPr>
                    </w:p>
                  </w:txbxContent>
                </v:textbox>
              </v:shape>
            </w:pict>
          </mc:Fallback>
        </mc:AlternateContent>
      </w:r>
    </w:p>
    <w:p w:rsidR="006768C1" w:rsidRDefault="006768C1" w:rsidP="0047701A">
      <w:pPr>
        <w:pStyle w:val="11"/>
        <w:shd w:val="clear" w:color="auto" w:fill="FFFFFF"/>
        <w:ind w:right="-2269" w:firstLine="567"/>
        <w:jc w:val="both"/>
        <w:rPr>
          <w:sz w:val="28"/>
        </w:rPr>
      </w:pPr>
    </w:p>
    <w:p w:rsidR="006768C1" w:rsidRPr="00B4437E" w:rsidRDefault="006768C1" w:rsidP="0047701A">
      <w:pPr>
        <w:pStyle w:val="11"/>
        <w:shd w:val="clear" w:color="auto" w:fill="FFFFFF"/>
        <w:ind w:right="-2269" w:firstLine="567"/>
        <w:jc w:val="both"/>
        <w:rPr>
          <w:sz w:val="28"/>
          <w:lang w:val="uk-UA"/>
        </w:rPr>
      </w:pPr>
    </w:p>
    <w:p w:rsidR="006768C1" w:rsidRDefault="006768C1" w:rsidP="0047701A">
      <w:pPr>
        <w:pStyle w:val="11"/>
        <w:shd w:val="clear" w:color="auto" w:fill="FFFFFF"/>
        <w:ind w:right="-2269" w:firstLine="567"/>
        <w:jc w:val="both"/>
        <w:rPr>
          <w:sz w:val="28"/>
        </w:rPr>
      </w:pPr>
      <w:r>
        <w:rPr>
          <w:noProof/>
          <w:snapToGrid/>
          <w:lang w:val="uk-UA" w:eastAsia="uk-UA"/>
        </w:rPr>
        <mc:AlternateContent>
          <mc:Choice Requires="wps">
            <w:drawing>
              <wp:anchor distT="0" distB="0" distL="114299" distR="114299" simplePos="0" relativeHeight="251680768" behindDoc="0" locked="0" layoutInCell="0" allowOverlap="1" wp14:anchorId="1DD696F2" wp14:editId="4C698247">
                <wp:simplePos x="0" y="0"/>
                <wp:positionH relativeFrom="column">
                  <wp:posOffset>1299844</wp:posOffset>
                </wp:positionH>
                <wp:positionV relativeFrom="paragraph">
                  <wp:posOffset>79375</wp:posOffset>
                </wp:positionV>
                <wp:extent cx="0" cy="274320"/>
                <wp:effectExtent l="0" t="0" r="0" b="11430"/>
                <wp:wrapNone/>
                <wp:docPr id="66" name="Пряма сполучна ліні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D7620" id="Пряма сполучна лінія 66"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35pt,6.25pt" to="102.3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" o:allowincell="f"/>
            </w:pict>
          </mc:Fallback>
        </mc:AlternateContent>
      </w:r>
    </w:p>
    <w:p w:rsidR="006768C1" w:rsidRDefault="006768C1" w:rsidP="0047701A">
      <w:pPr>
        <w:pStyle w:val="11"/>
        <w:shd w:val="clear" w:color="auto" w:fill="FFFFFF"/>
        <w:ind w:right="-2269" w:firstLine="567"/>
        <w:jc w:val="both"/>
        <w:rPr>
          <w:sz w:val="28"/>
        </w:rPr>
      </w:pPr>
      <w:r>
        <w:rPr>
          <w:noProof/>
          <w:snapToGrid/>
          <w:lang w:val="uk-UA" w:eastAsia="uk-UA"/>
        </w:rPr>
        <mc:AlternateContent>
          <mc:Choice Requires="wps">
            <w:drawing>
              <wp:anchor distT="0" distB="0" distL="114300" distR="114300" simplePos="0" relativeHeight="251667456" behindDoc="0" locked="0" layoutInCell="0" allowOverlap="1" wp14:anchorId="06B7B8C2" wp14:editId="5137B195">
                <wp:simplePos x="0" y="0"/>
                <wp:positionH relativeFrom="column">
                  <wp:posOffset>-408940</wp:posOffset>
                </wp:positionH>
                <wp:positionV relativeFrom="paragraph">
                  <wp:posOffset>149225</wp:posOffset>
                </wp:positionV>
                <wp:extent cx="3429000" cy="548640"/>
                <wp:effectExtent l="0" t="0" r="0" b="381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8640"/>
                        </a:xfrm>
                        <a:prstGeom prst="rect">
                          <a:avLst/>
                        </a:prstGeom>
                        <a:solidFill>
                          <a:srgbClr val="FFFFFF"/>
                        </a:solidFill>
                        <a:ln w="9525">
                          <a:solidFill>
                            <a:srgbClr val="000000"/>
                          </a:solidFill>
                          <a:miter lim="800000"/>
                          <a:headEnd/>
                          <a:tailEnd/>
                        </a:ln>
                      </wps:spPr>
                      <wps:txbx>
                        <w:txbxContent>
                          <w:p w:rsidR="00CB08B9" w:rsidRDefault="00CB08B9" w:rsidP="006768C1">
                            <w:pPr>
                              <w:pStyle w:val="11"/>
                              <w:shd w:val="clear" w:color="auto" w:fill="FFFFFF"/>
                              <w:ind w:firstLine="851"/>
                              <w:jc w:val="center"/>
                              <w:rPr>
                                <w:sz w:val="22"/>
                                <w:szCs w:val="22"/>
                                <w:lang w:val="uk-UA"/>
                              </w:rPr>
                            </w:pPr>
                            <w:r>
                              <w:rPr>
                                <w:sz w:val="22"/>
                                <w:szCs w:val="22"/>
                                <w:lang w:val="uk-UA"/>
                              </w:rPr>
                              <w:t>Складання комплексної інвестиційної програми, розрахунок економічного ефекту та визначення джерел фінансування</w:t>
                            </w:r>
                          </w:p>
                          <w:p w:rsidR="00CB08B9" w:rsidRDefault="00CB08B9" w:rsidP="0067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7B8C2" id="Поле 65" o:spid="_x0000_s1037" type="#_x0000_t202" style="position:absolute;left:0;text-align:left;margin-left:-32.2pt;margin-top:11.75pt;width:270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" o:allowincell="f">
                <v:textbox>
                  <w:txbxContent>
                    <w:p w:rsidR="00CB08B9" w:rsidRDefault="00CB08B9" w:rsidP="006768C1">
                      <w:pPr>
                        <w:pStyle w:val="11"/>
                        <w:shd w:val="clear" w:color="auto" w:fill="FFFFFF"/>
                        <w:ind w:firstLine="851"/>
                        <w:jc w:val="center"/>
                        <w:rPr>
                          <w:sz w:val="22"/>
                          <w:szCs w:val="22"/>
                          <w:lang w:val="uk-UA"/>
                        </w:rPr>
                      </w:pPr>
                      <w:r>
                        <w:rPr>
                          <w:sz w:val="22"/>
                          <w:szCs w:val="22"/>
                          <w:lang w:val="uk-UA"/>
                        </w:rPr>
                        <w:t>Складання комплексної інвестиційної програми, розрахунок економічного ефекту та визначення джерел фінансування</w:t>
                      </w:r>
                    </w:p>
                    <w:p w:rsidR="00CB08B9" w:rsidRDefault="00CB08B9" w:rsidP="006768C1"/>
                  </w:txbxContent>
                </v:textbox>
              </v:shape>
            </w:pict>
          </mc:Fallback>
        </mc:AlternateContent>
      </w:r>
    </w:p>
    <w:p w:rsidR="006768C1" w:rsidRDefault="006768C1" w:rsidP="0047701A">
      <w:pPr>
        <w:pStyle w:val="11"/>
        <w:shd w:val="clear" w:color="auto" w:fill="FFFFFF"/>
        <w:ind w:right="-2269" w:firstLine="567"/>
        <w:jc w:val="both"/>
        <w:rPr>
          <w:sz w:val="28"/>
        </w:rPr>
      </w:pPr>
    </w:p>
    <w:p w:rsidR="006768C1" w:rsidRDefault="006768C1" w:rsidP="0047701A">
      <w:pPr>
        <w:pStyle w:val="11"/>
        <w:shd w:val="clear" w:color="auto" w:fill="FFFFFF"/>
        <w:ind w:right="-2269" w:firstLine="567"/>
        <w:jc w:val="both"/>
        <w:rPr>
          <w:sz w:val="28"/>
        </w:rPr>
      </w:pPr>
    </w:p>
    <w:p w:rsidR="006768C1" w:rsidRDefault="006768C1" w:rsidP="0047701A">
      <w:pPr>
        <w:pStyle w:val="11"/>
        <w:shd w:val="clear" w:color="auto" w:fill="FFFFFF"/>
        <w:ind w:right="-2269" w:firstLine="567"/>
        <w:jc w:val="both"/>
        <w:rPr>
          <w:sz w:val="28"/>
        </w:rPr>
      </w:pPr>
      <w:r>
        <w:rPr>
          <w:noProof/>
          <w:snapToGrid/>
          <w:lang w:val="uk-UA" w:eastAsia="uk-UA"/>
        </w:rPr>
        <mc:AlternateContent>
          <mc:Choice Requires="wps">
            <w:drawing>
              <wp:anchor distT="0" distB="0" distL="114299" distR="114299" simplePos="0" relativeHeight="251681792" behindDoc="0" locked="0" layoutInCell="0" allowOverlap="1" wp14:anchorId="60A4896D" wp14:editId="233914CF">
                <wp:simplePos x="0" y="0"/>
                <wp:positionH relativeFrom="column">
                  <wp:posOffset>1299844</wp:posOffset>
                </wp:positionH>
                <wp:positionV relativeFrom="paragraph">
                  <wp:posOffset>84455</wp:posOffset>
                </wp:positionV>
                <wp:extent cx="0" cy="274320"/>
                <wp:effectExtent l="0" t="0" r="0" b="11430"/>
                <wp:wrapNone/>
                <wp:docPr id="64" name="Пряма сполучна ліні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6E985" id="Пряма сполучна лінія 64"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35pt,6.65pt" to="102.3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" o:allowincell="f"/>
            </w:pict>
          </mc:Fallback>
        </mc:AlternateContent>
      </w:r>
    </w:p>
    <w:p w:rsidR="006768C1" w:rsidRDefault="006768C1" w:rsidP="0047701A">
      <w:pPr>
        <w:pStyle w:val="11"/>
        <w:shd w:val="clear" w:color="auto" w:fill="FFFFFF"/>
        <w:ind w:right="-2269" w:firstLine="567"/>
        <w:jc w:val="both"/>
        <w:rPr>
          <w:sz w:val="28"/>
        </w:rPr>
      </w:pPr>
      <w:r>
        <w:rPr>
          <w:noProof/>
          <w:snapToGrid/>
          <w:lang w:val="uk-UA" w:eastAsia="uk-UA"/>
        </w:rPr>
        <mc:AlternateContent>
          <mc:Choice Requires="wps">
            <w:drawing>
              <wp:anchor distT="0" distB="0" distL="114300" distR="114300" simplePos="0" relativeHeight="251668480" behindDoc="0" locked="0" layoutInCell="0" allowOverlap="1" wp14:anchorId="5FE0067D" wp14:editId="3065D994">
                <wp:simplePos x="0" y="0"/>
                <wp:positionH relativeFrom="column">
                  <wp:posOffset>-408940</wp:posOffset>
                </wp:positionH>
                <wp:positionV relativeFrom="paragraph">
                  <wp:posOffset>154305</wp:posOffset>
                </wp:positionV>
                <wp:extent cx="3429000" cy="548640"/>
                <wp:effectExtent l="0" t="0" r="0" b="381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8640"/>
                        </a:xfrm>
                        <a:prstGeom prst="rect">
                          <a:avLst/>
                        </a:prstGeom>
                        <a:solidFill>
                          <a:srgbClr val="FFFFFF"/>
                        </a:solidFill>
                        <a:ln w="9525">
                          <a:solidFill>
                            <a:srgbClr val="000000"/>
                          </a:solidFill>
                          <a:miter lim="800000"/>
                          <a:headEnd/>
                          <a:tailEnd/>
                        </a:ln>
                      </wps:spPr>
                      <wps:txbx>
                        <w:txbxContent>
                          <w:p w:rsidR="00CB08B9" w:rsidRPr="00536CD6" w:rsidRDefault="00CB08B9" w:rsidP="006768C1">
                            <w:pPr>
                              <w:pStyle w:val="11"/>
                              <w:shd w:val="clear" w:color="auto" w:fill="FFFFFF"/>
                              <w:ind w:firstLine="851"/>
                              <w:jc w:val="center"/>
                              <w:rPr>
                                <w:sz w:val="22"/>
                                <w:szCs w:val="22"/>
                                <w:lang w:val="uk-UA"/>
                              </w:rPr>
                            </w:pPr>
                            <w:r w:rsidRPr="00536CD6">
                              <w:rPr>
                                <w:sz w:val="22"/>
                                <w:szCs w:val="22"/>
                                <w:lang w:val="uk-UA"/>
                              </w:rPr>
                              <w:t>Контроль за реалізацією комплексної інвестиційної програми та процесом оновлення основних засобів</w:t>
                            </w:r>
                          </w:p>
                          <w:p w:rsidR="00CB08B9" w:rsidRDefault="00CB08B9" w:rsidP="0067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0067D" id="Поле 63" o:spid="_x0000_s1038" type="#_x0000_t202" style="position:absolute;left:0;text-align:left;margin-left:-32.2pt;margin-top:12.15pt;width:270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" o:allowincell="f">
                <v:textbox>
                  <w:txbxContent>
                    <w:p w:rsidR="00CB08B9" w:rsidRPr="00536CD6" w:rsidRDefault="00CB08B9" w:rsidP="006768C1">
                      <w:pPr>
                        <w:pStyle w:val="11"/>
                        <w:shd w:val="clear" w:color="auto" w:fill="FFFFFF"/>
                        <w:ind w:firstLine="851"/>
                        <w:jc w:val="center"/>
                        <w:rPr>
                          <w:sz w:val="22"/>
                          <w:szCs w:val="22"/>
                          <w:lang w:val="uk-UA"/>
                        </w:rPr>
                      </w:pPr>
                      <w:r w:rsidRPr="00536CD6">
                        <w:rPr>
                          <w:sz w:val="22"/>
                          <w:szCs w:val="22"/>
                          <w:lang w:val="uk-UA"/>
                        </w:rPr>
                        <w:t>Контроль за реалізацією комплексної інвестиційної програми та процесом оновлення основних засобів</w:t>
                      </w:r>
                    </w:p>
                    <w:p w:rsidR="00CB08B9" w:rsidRDefault="00CB08B9" w:rsidP="006768C1"/>
                  </w:txbxContent>
                </v:textbox>
              </v:shape>
            </w:pict>
          </mc:Fallback>
        </mc:AlternateContent>
      </w:r>
    </w:p>
    <w:p w:rsidR="006768C1" w:rsidRDefault="006768C1" w:rsidP="0047701A">
      <w:pPr>
        <w:pStyle w:val="11"/>
        <w:shd w:val="clear" w:color="auto" w:fill="FFFFFF"/>
        <w:ind w:right="-2269" w:firstLine="567"/>
        <w:jc w:val="both"/>
        <w:rPr>
          <w:sz w:val="28"/>
        </w:rPr>
      </w:pPr>
    </w:p>
    <w:p w:rsidR="006768C1" w:rsidRDefault="006768C1" w:rsidP="0047701A">
      <w:pPr>
        <w:pStyle w:val="11"/>
        <w:shd w:val="clear" w:color="auto" w:fill="FFFFFF"/>
        <w:ind w:right="-2269" w:firstLine="567"/>
        <w:jc w:val="both"/>
        <w:rPr>
          <w:sz w:val="28"/>
        </w:rPr>
      </w:pPr>
    </w:p>
    <w:p w:rsidR="0047701A" w:rsidRDefault="0047701A" w:rsidP="006768C1">
      <w:pPr>
        <w:pStyle w:val="11"/>
        <w:shd w:val="clear" w:color="auto" w:fill="FFFFFF"/>
        <w:ind w:left="-567" w:right="-2269" w:firstLine="851"/>
        <w:jc w:val="both"/>
        <w:rPr>
          <w:sz w:val="28"/>
        </w:rPr>
      </w:pPr>
    </w:p>
    <w:p w:rsidR="006768C1" w:rsidRDefault="006768C1" w:rsidP="0047701A">
      <w:pPr>
        <w:pStyle w:val="11"/>
        <w:shd w:val="clear" w:color="auto" w:fill="FFFFFF"/>
        <w:ind w:left="426" w:right="-2269" w:firstLine="284"/>
        <w:jc w:val="both"/>
        <w:rPr>
          <w:sz w:val="28"/>
        </w:rPr>
      </w:pPr>
      <w:r>
        <w:rPr>
          <w:sz w:val="28"/>
        </w:rPr>
        <w:t xml:space="preserve">   </w:t>
      </w:r>
    </w:p>
    <w:p w:rsidR="006768C1" w:rsidRDefault="006768C1" w:rsidP="006768C1">
      <w:pPr>
        <w:pStyle w:val="11"/>
        <w:shd w:val="clear" w:color="auto" w:fill="FFFFFF"/>
        <w:spacing w:line="360" w:lineRule="auto"/>
        <w:ind w:left="-567" w:right="-2" w:firstLine="851"/>
        <w:jc w:val="center"/>
        <w:rPr>
          <w:sz w:val="28"/>
          <w:lang w:val="uk-UA"/>
        </w:rPr>
      </w:pPr>
      <w:r>
        <w:rPr>
          <w:sz w:val="28"/>
          <w:lang w:val="uk-UA"/>
        </w:rPr>
        <w:t>Рис.</w:t>
      </w:r>
      <w:r w:rsidR="0047701A">
        <w:rPr>
          <w:sz w:val="28"/>
        </w:rPr>
        <w:t>1</w:t>
      </w:r>
      <w:r>
        <w:rPr>
          <w:sz w:val="28"/>
        </w:rPr>
        <w:t>.1. Структура організаційно-економічного механізму управління</w:t>
      </w:r>
    </w:p>
    <w:p w:rsidR="006768C1" w:rsidRPr="007B0DEE" w:rsidRDefault="006768C1" w:rsidP="006768C1">
      <w:pPr>
        <w:pStyle w:val="11"/>
        <w:shd w:val="clear" w:color="auto" w:fill="FFFFFF"/>
        <w:spacing w:line="360" w:lineRule="auto"/>
        <w:ind w:left="-567" w:right="-2" w:firstLine="851"/>
        <w:jc w:val="center"/>
        <w:rPr>
          <w:sz w:val="28"/>
          <w:lang w:val="uk-UA"/>
        </w:rPr>
      </w:pPr>
      <w:r>
        <w:rPr>
          <w:sz w:val="28"/>
        </w:rPr>
        <w:t>основними засобами підприємств</w:t>
      </w:r>
    </w:p>
    <w:p w:rsidR="006768C1" w:rsidRDefault="006768C1" w:rsidP="006768C1">
      <w:pPr>
        <w:pStyle w:val="11"/>
        <w:shd w:val="clear" w:color="auto" w:fill="FFFFFF"/>
        <w:spacing w:line="360" w:lineRule="auto"/>
        <w:ind w:left="-567" w:right="-2269" w:firstLine="851"/>
        <w:jc w:val="both"/>
        <w:rPr>
          <w:color w:val="000000"/>
          <w:spacing w:val="1"/>
          <w:sz w:val="28"/>
        </w:rPr>
        <w:sectPr w:rsidR="006768C1" w:rsidSect="00CF585E">
          <w:headerReference w:type="default" r:id="rId8"/>
          <w:headerReference w:type="first" r:id="rId9"/>
          <w:pgSz w:w="11906" w:h="16838"/>
          <w:pgMar w:top="1134" w:right="851" w:bottom="1134" w:left="1701" w:header="709" w:footer="709" w:gutter="0"/>
          <w:pgNumType w:start="1"/>
          <w:cols w:space="720"/>
          <w:titlePg/>
        </w:sectPr>
      </w:pPr>
    </w:p>
    <w:p w:rsidR="006768C1" w:rsidRPr="00EE60D7" w:rsidRDefault="00173458" w:rsidP="006768C1">
      <w:pPr>
        <w:pStyle w:val="11"/>
        <w:shd w:val="clear" w:color="auto" w:fill="FFFFFF"/>
        <w:spacing w:line="360" w:lineRule="auto"/>
        <w:ind w:left="-567" w:right="-2269" w:firstLine="851"/>
        <w:jc w:val="both"/>
        <w:rPr>
          <w:color w:val="000000"/>
          <w:spacing w:val="1"/>
          <w:sz w:val="28"/>
          <w:lang w:val="uk-UA"/>
        </w:rPr>
        <w:sectPr w:rsidR="006768C1" w:rsidRPr="00EE60D7" w:rsidSect="00E11A2C">
          <w:pgSz w:w="16838" w:h="11906" w:orient="landscape"/>
          <w:pgMar w:top="1134" w:right="851" w:bottom="1134" w:left="1701" w:header="709" w:footer="709" w:gutter="0"/>
          <w:cols w:space="720"/>
          <w:titlePg/>
        </w:sectPr>
      </w:pPr>
      <w:r>
        <w:rPr>
          <w:noProof/>
          <w:snapToGrid/>
          <w:lang w:val="uk-UA" w:eastAsia="uk-UA"/>
        </w:rPr>
        <w:lastRenderedPageBreak/>
        <mc:AlternateContent>
          <mc:Choice Requires="wps">
            <w:drawing>
              <wp:anchor distT="0" distB="0" distL="114300" distR="114300" simplePos="0" relativeHeight="251682816" behindDoc="0" locked="0" layoutInCell="1" allowOverlap="1" wp14:anchorId="4E58D962" wp14:editId="41985D8B">
                <wp:simplePos x="0" y="0"/>
                <wp:positionH relativeFrom="column">
                  <wp:posOffset>-401955</wp:posOffset>
                </wp:positionH>
                <wp:positionV relativeFrom="paragraph">
                  <wp:posOffset>4687570</wp:posOffset>
                </wp:positionV>
                <wp:extent cx="1188720" cy="937260"/>
                <wp:effectExtent l="0" t="0" r="11430" b="15240"/>
                <wp:wrapNone/>
                <wp:docPr id="40" name="Прямокут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37260"/>
                        </a:xfrm>
                        <a:prstGeom prst="rect">
                          <a:avLst/>
                        </a:prstGeom>
                        <a:solidFill>
                          <a:srgbClr val="FFFFFF"/>
                        </a:solidFill>
                        <a:ln w="9525">
                          <a:solidFill>
                            <a:srgbClr val="000000"/>
                          </a:solidFill>
                          <a:miter lim="800000"/>
                          <a:headEnd/>
                          <a:tailEnd/>
                        </a:ln>
                      </wps:spPr>
                      <wps:txbx>
                        <w:txbxContent>
                          <w:p w:rsidR="00CB08B9" w:rsidRPr="001F0397" w:rsidRDefault="00CB08B9" w:rsidP="006768C1">
                            <w:pPr>
                              <w:pStyle w:val="ad"/>
                              <w:ind w:left="357" w:hanging="357"/>
                              <w:rPr>
                                <w:b w:val="0"/>
                                <w:i w:val="0"/>
                              </w:rPr>
                            </w:pPr>
                            <w:r w:rsidRPr="001F0397">
                              <w:rPr>
                                <w:b w:val="0"/>
                                <w:i w:val="0"/>
                                <w:sz w:val="24"/>
                              </w:rPr>
                              <w:t>Вивчення попоиту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8D962" id="Прямокутник 40" o:spid="_x0000_s1039" style="position:absolute;left:0;text-align:left;margin-left:-31.65pt;margin-top:369.1pt;width:93.6pt;height:7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">
                <v:textbox>
                  <w:txbxContent>
                    <w:p w:rsidR="00CB08B9" w:rsidRPr="001F0397" w:rsidRDefault="00CB08B9" w:rsidP="006768C1">
                      <w:pPr>
                        <w:pStyle w:val="ad"/>
                        <w:ind w:left="357" w:hanging="357"/>
                        <w:rPr>
                          <w:b w:val="0"/>
                          <w:i w:val="0"/>
                        </w:rPr>
                      </w:pPr>
                      <w:r w:rsidRPr="001F0397">
                        <w:rPr>
                          <w:b w:val="0"/>
                          <w:i w:val="0"/>
                          <w:sz w:val="24"/>
                        </w:rPr>
                        <w:t>Вивчення попоиту</w:t>
                      </w:r>
                    </w:p>
                  </w:txbxContent>
                </v:textbox>
              </v:rect>
            </w:pict>
          </mc:Fallback>
        </mc:AlternateContent>
      </w:r>
      <w:r>
        <w:rPr>
          <w:noProof/>
          <w:snapToGrid/>
          <w:lang w:val="uk-UA" w:eastAsia="uk-UA"/>
        </w:rPr>
        <mc:AlternateContent>
          <mc:Choice Requires="wps">
            <w:drawing>
              <wp:anchor distT="0" distB="0" distL="114300" distR="114300" simplePos="0" relativeHeight="251688960" behindDoc="0" locked="0" layoutInCell="1" allowOverlap="1" wp14:anchorId="0D496847" wp14:editId="543229E8">
                <wp:simplePos x="0" y="0"/>
                <wp:positionH relativeFrom="column">
                  <wp:posOffset>870585</wp:posOffset>
                </wp:positionH>
                <wp:positionV relativeFrom="paragraph">
                  <wp:posOffset>4687570</wp:posOffset>
                </wp:positionV>
                <wp:extent cx="1280160" cy="937260"/>
                <wp:effectExtent l="0" t="0" r="15240" b="15240"/>
                <wp:wrapNone/>
                <wp:docPr id="39" name="Прямокут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37260"/>
                        </a:xfrm>
                        <a:prstGeom prst="rect">
                          <a:avLst/>
                        </a:prstGeom>
                        <a:solidFill>
                          <a:srgbClr val="FFFFFF"/>
                        </a:solidFill>
                        <a:ln w="9525">
                          <a:solidFill>
                            <a:srgbClr val="000000"/>
                          </a:solidFill>
                          <a:miter lim="800000"/>
                          <a:headEnd/>
                          <a:tailEnd/>
                        </a:ln>
                      </wps:spPr>
                      <wps:txbx>
                        <w:txbxContent>
                          <w:p w:rsidR="00CB08B9" w:rsidRDefault="00CB08B9" w:rsidP="006768C1">
                            <w:pPr>
                              <w:pStyle w:val="af4"/>
                            </w:pPr>
                            <w:r>
                              <w:rPr>
                                <w:szCs w:val="24"/>
                              </w:rPr>
                              <w:t>Вивчення потреби в основних засобах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96847" id="Прямокутник 39" o:spid="_x0000_s1040" style="position:absolute;left:0;text-align:left;margin-left:68.55pt;margin-top:369.1pt;width:100.8pt;height:7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">
                <v:textbox>
                  <w:txbxContent>
                    <w:p w:rsidR="00CB08B9" w:rsidRDefault="00CB08B9" w:rsidP="006768C1">
                      <w:pPr>
                        <w:pStyle w:val="af4"/>
                      </w:pPr>
                      <w:r>
                        <w:rPr>
                          <w:szCs w:val="24"/>
                        </w:rPr>
                        <w:t>Вивчення потреби в основних засобах</w:t>
                      </w:r>
                    </w:p>
                  </w:txbxContent>
                </v:textbox>
              </v:rect>
            </w:pict>
          </mc:Fallback>
        </mc:AlternateContent>
      </w:r>
      <w:r>
        <w:rPr>
          <w:noProof/>
          <w:snapToGrid/>
          <w:lang w:val="uk-UA" w:eastAsia="uk-UA"/>
        </w:rPr>
        <mc:AlternateContent>
          <mc:Choice Requires="wps">
            <w:drawing>
              <wp:anchor distT="0" distB="0" distL="114300" distR="114300" simplePos="0" relativeHeight="251684864" behindDoc="0" locked="0" layoutInCell="1" allowOverlap="1" wp14:anchorId="237E9960" wp14:editId="4ACEC786">
                <wp:simplePos x="0" y="0"/>
                <wp:positionH relativeFrom="column">
                  <wp:posOffset>3598545</wp:posOffset>
                </wp:positionH>
                <wp:positionV relativeFrom="paragraph">
                  <wp:posOffset>4687570</wp:posOffset>
                </wp:positionV>
                <wp:extent cx="1280160" cy="937260"/>
                <wp:effectExtent l="0" t="0" r="15240" b="15240"/>
                <wp:wrapNone/>
                <wp:docPr id="37" name="Прямокут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37260"/>
                        </a:xfrm>
                        <a:prstGeom prst="rect">
                          <a:avLst/>
                        </a:prstGeom>
                        <a:solidFill>
                          <a:srgbClr val="FFFFFF"/>
                        </a:solidFill>
                        <a:ln w="9525">
                          <a:solidFill>
                            <a:srgbClr val="000000"/>
                          </a:solidFill>
                          <a:miter lim="800000"/>
                          <a:headEnd/>
                          <a:tailEnd/>
                        </a:ln>
                      </wps:spPr>
                      <wps:txbx>
                        <w:txbxContent>
                          <w:p w:rsidR="00CB08B9" w:rsidRPr="001F0397" w:rsidRDefault="00CB08B9" w:rsidP="00173458">
                            <w:pPr>
                              <w:jc w:val="both"/>
                              <w:rPr>
                                <w:sz w:val="24"/>
                                <w:szCs w:val="24"/>
                                <w:lang w:val="uk-UA"/>
                              </w:rPr>
                            </w:pPr>
                            <w:r>
                              <w:rPr>
                                <w:sz w:val="24"/>
                                <w:szCs w:val="24"/>
                                <w:lang w:val="uk-UA"/>
                              </w:rPr>
                              <w:t>Придбання (будівництво) та введення основних засобів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E9960" id="Прямокутник 37" o:spid="_x0000_s1041" style="position:absolute;left:0;text-align:left;margin-left:283.35pt;margin-top:369.1pt;width:100.8pt;height:7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">
                <v:textbox>
                  <w:txbxContent>
                    <w:p w:rsidR="00CB08B9" w:rsidRPr="001F0397" w:rsidRDefault="00CB08B9" w:rsidP="00173458">
                      <w:pPr>
                        <w:jc w:val="both"/>
                        <w:rPr>
                          <w:sz w:val="24"/>
                          <w:szCs w:val="24"/>
                          <w:lang w:val="uk-UA"/>
                        </w:rPr>
                      </w:pPr>
                      <w:r>
                        <w:rPr>
                          <w:sz w:val="24"/>
                          <w:szCs w:val="24"/>
                          <w:lang w:val="uk-UA"/>
                        </w:rPr>
                        <w:t>Придбання (будівництво) та введення основних засобів</w:t>
                      </w:r>
                    </w:p>
                  </w:txbxContent>
                </v:textbox>
              </v:rect>
            </w:pict>
          </mc:Fallback>
        </mc:AlternateContent>
      </w:r>
      <w:r>
        <w:rPr>
          <w:noProof/>
          <w:snapToGrid/>
          <w:lang w:val="uk-UA" w:eastAsia="uk-UA"/>
        </w:rPr>
        <mc:AlternateContent>
          <mc:Choice Requires="wps">
            <w:drawing>
              <wp:anchor distT="0" distB="0" distL="114300" distR="114300" simplePos="0" relativeHeight="251683840" behindDoc="0" locked="0" layoutInCell="1" allowOverlap="1" wp14:anchorId="79C93CBD" wp14:editId="382C0F6E">
                <wp:simplePos x="0" y="0"/>
                <wp:positionH relativeFrom="column">
                  <wp:posOffset>2226945</wp:posOffset>
                </wp:positionH>
                <wp:positionV relativeFrom="paragraph">
                  <wp:posOffset>4687570</wp:posOffset>
                </wp:positionV>
                <wp:extent cx="1188720" cy="937260"/>
                <wp:effectExtent l="0" t="0" r="11430" b="15240"/>
                <wp:wrapNone/>
                <wp:docPr id="38" name="Прямокут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37260"/>
                        </a:xfrm>
                        <a:prstGeom prst="rect">
                          <a:avLst/>
                        </a:prstGeom>
                        <a:solidFill>
                          <a:srgbClr val="FFFFFF"/>
                        </a:solidFill>
                        <a:ln w="9525">
                          <a:solidFill>
                            <a:srgbClr val="000000"/>
                          </a:solidFill>
                          <a:miter lim="800000"/>
                          <a:headEnd/>
                          <a:tailEnd/>
                        </a:ln>
                      </wps:spPr>
                      <wps:txbx>
                        <w:txbxContent>
                          <w:p w:rsidR="00CB08B9" w:rsidRPr="001F0397" w:rsidRDefault="00CB08B9" w:rsidP="00173458">
                            <w:pPr>
                              <w:jc w:val="both"/>
                              <w:rPr>
                                <w:sz w:val="24"/>
                                <w:szCs w:val="24"/>
                                <w:lang w:val="uk-UA"/>
                              </w:rPr>
                            </w:pPr>
                            <w:r>
                              <w:rPr>
                                <w:sz w:val="24"/>
                                <w:szCs w:val="24"/>
                                <w:lang w:val="uk-UA"/>
                              </w:rPr>
                              <w:t>Визначення джерел фінансування основних засобів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93CBD" id="Прямокутник 38" o:spid="_x0000_s1042" style="position:absolute;left:0;text-align:left;margin-left:175.35pt;margin-top:369.1pt;width:93.6pt;height:7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">
                <v:textbox>
                  <w:txbxContent>
                    <w:p w:rsidR="00CB08B9" w:rsidRPr="001F0397" w:rsidRDefault="00CB08B9" w:rsidP="00173458">
                      <w:pPr>
                        <w:jc w:val="both"/>
                        <w:rPr>
                          <w:sz w:val="24"/>
                          <w:szCs w:val="24"/>
                          <w:lang w:val="uk-UA"/>
                        </w:rPr>
                      </w:pPr>
                      <w:r>
                        <w:rPr>
                          <w:sz w:val="24"/>
                          <w:szCs w:val="24"/>
                          <w:lang w:val="uk-UA"/>
                        </w:rPr>
                        <w:t>Визначення джерел фінансування основних засобів</w:t>
                      </w:r>
                    </w:p>
                  </w:txbxContent>
                </v:textbox>
              </v:rect>
            </w:pict>
          </mc:Fallback>
        </mc:AlternateContent>
      </w:r>
      <w:r w:rsidR="006768C1">
        <w:rPr>
          <w:noProof/>
          <w:snapToGrid/>
          <w:lang w:val="uk-UA" w:eastAsia="uk-UA"/>
        </w:rPr>
        <mc:AlternateContent>
          <mc:Choice Requires="wps">
            <w:drawing>
              <wp:anchor distT="0" distB="0" distL="114300" distR="114300" simplePos="0" relativeHeight="251685888" behindDoc="0" locked="0" layoutInCell="1" allowOverlap="1" wp14:anchorId="0D58B0AD" wp14:editId="1E7E9BCA">
                <wp:simplePos x="0" y="0"/>
                <wp:positionH relativeFrom="column">
                  <wp:posOffset>7823835</wp:posOffset>
                </wp:positionH>
                <wp:positionV relativeFrom="paragraph">
                  <wp:posOffset>4799965</wp:posOffset>
                </wp:positionV>
                <wp:extent cx="1143000" cy="822960"/>
                <wp:effectExtent l="0" t="0" r="0" b="0"/>
                <wp:wrapNone/>
                <wp:docPr id="62" name="Прямокут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22960"/>
                        </a:xfrm>
                        <a:prstGeom prst="rect">
                          <a:avLst/>
                        </a:prstGeom>
                        <a:solidFill>
                          <a:srgbClr val="FFFFFF"/>
                        </a:solidFill>
                        <a:ln w="9525">
                          <a:solidFill>
                            <a:srgbClr val="000000"/>
                          </a:solidFill>
                          <a:miter lim="800000"/>
                          <a:headEnd/>
                          <a:tailEnd/>
                        </a:ln>
                      </wps:spPr>
                      <wps:txbx>
                        <w:txbxContent>
                          <w:p w:rsidR="00CB08B9" w:rsidRPr="001F0397" w:rsidRDefault="00CB08B9" w:rsidP="006768C1">
                            <w:pPr>
                              <w:rPr>
                                <w:sz w:val="24"/>
                                <w:szCs w:val="24"/>
                                <w:lang w:val="uk-UA"/>
                              </w:rPr>
                            </w:pPr>
                            <w:r>
                              <w:rPr>
                                <w:sz w:val="24"/>
                                <w:szCs w:val="24"/>
                                <w:lang w:val="uk-UA"/>
                              </w:rPr>
                              <w:t>Ступінь зносу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8B0AD" id="Прямокутник 62" o:spid="_x0000_s1043" style="position:absolute;left:0;text-align:left;margin-left:616.05pt;margin-top:377.95pt;width:90pt;height:6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">
                <v:textbox>
                  <w:txbxContent>
                    <w:p w:rsidR="00CB08B9" w:rsidRPr="001F0397" w:rsidRDefault="00CB08B9" w:rsidP="006768C1">
                      <w:pPr>
                        <w:rPr>
                          <w:sz w:val="24"/>
                          <w:szCs w:val="24"/>
                          <w:lang w:val="uk-UA"/>
                        </w:rPr>
                      </w:pPr>
                      <w:r>
                        <w:rPr>
                          <w:sz w:val="24"/>
                          <w:szCs w:val="24"/>
                          <w:lang w:val="uk-UA"/>
                        </w:rPr>
                        <w:t>Ступінь зносу</w:t>
                      </w:r>
                    </w:p>
                  </w:txbxContent>
                </v:textbox>
              </v:rect>
            </w:pict>
          </mc:Fallback>
        </mc:AlternateContent>
      </w:r>
      <w:r w:rsidR="006768C1">
        <w:rPr>
          <w:noProof/>
          <w:snapToGrid/>
          <w:lang w:val="uk-UA" w:eastAsia="uk-UA"/>
        </w:rPr>
        <mc:AlternateContent>
          <mc:Choice Requires="wps">
            <w:drawing>
              <wp:anchor distT="0" distB="0" distL="114299" distR="114299" simplePos="0" relativeHeight="251716608" behindDoc="0" locked="0" layoutInCell="1" allowOverlap="1" wp14:anchorId="7A2B5E09" wp14:editId="6CC36E50">
                <wp:simplePos x="0" y="0"/>
                <wp:positionH relativeFrom="column">
                  <wp:posOffset>7823834</wp:posOffset>
                </wp:positionH>
                <wp:positionV relativeFrom="paragraph">
                  <wp:posOffset>4114165</wp:posOffset>
                </wp:positionV>
                <wp:extent cx="0" cy="342900"/>
                <wp:effectExtent l="0" t="0" r="0" b="0"/>
                <wp:wrapNone/>
                <wp:docPr id="61" name="Пряма сполучна ліні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40ED6" id="Пряма сполучна лінія 61" o:spid="_x0000_s1026" style="position:absolute;flip:y;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6.05pt,323.95pt" to="616.05pt,3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"/>
            </w:pict>
          </mc:Fallback>
        </mc:AlternateContent>
      </w:r>
      <w:r w:rsidR="006768C1">
        <w:rPr>
          <w:noProof/>
          <w:snapToGrid/>
          <w:lang w:val="uk-UA" w:eastAsia="uk-UA"/>
        </w:rPr>
        <mc:AlternateContent>
          <mc:Choice Requires="wps">
            <w:drawing>
              <wp:anchor distT="0" distB="0" distL="114299" distR="114299" simplePos="0" relativeHeight="251715584" behindDoc="0" locked="0" layoutInCell="1" allowOverlap="1" wp14:anchorId="206BD466" wp14:editId="63BFFEBB">
                <wp:simplePos x="0" y="0"/>
                <wp:positionH relativeFrom="column">
                  <wp:posOffset>8395334</wp:posOffset>
                </wp:positionH>
                <wp:positionV relativeFrom="paragraph">
                  <wp:posOffset>4457065</wp:posOffset>
                </wp:positionV>
                <wp:extent cx="0" cy="342900"/>
                <wp:effectExtent l="0" t="0" r="0" b="0"/>
                <wp:wrapNone/>
                <wp:docPr id="60" name="Пряма сполучна ліні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D82BB" id="Пряма сполучна лінія 60" o:spid="_x0000_s1026" style="position:absolute;flip:y;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1.05pt,350.95pt" to="661.05pt,3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"/>
            </w:pict>
          </mc:Fallback>
        </mc:AlternateContent>
      </w:r>
      <w:r w:rsidR="006768C1">
        <w:rPr>
          <w:noProof/>
          <w:snapToGrid/>
          <w:lang w:val="uk-UA" w:eastAsia="uk-UA"/>
        </w:rPr>
        <mc:AlternateContent>
          <mc:Choice Requires="wps">
            <w:drawing>
              <wp:anchor distT="0" distB="0" distL="114299" distR="114299" simplePos="0" relativeHeight="251714560" behindDoc="0" locked="0" layoutInCell="1" allowOverlap="1" wp14:anchorId="579C362E" wp14:editId="1ED77248">
                <wp:simplePos x="0" y="0"/>
                <wp:positionH relativeFrom="column">
                  <wp:posOffset>7023734</wp:posOffset>
                </wp:positionH>
                <wp:positionV relativeFrom="paragraph">
                  <wp:posOffset>4457065</wp:posOffset>
                </wp:positionV>
                <wp:extent cx="0" cy="342900"/>
                <wp:effectExtent l="0" t="0" r="0" b="0"/>
                <wp:wrapNone/>
                <wp:docPr id="59" name="Пряма сполучна ліні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1ABA08" id="Пряма сполучна лінія 59" o:spid="_x0000_s1026" style="position:absolute;flip:y;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3.05pt,350.95pt" to="553.05pt,3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"/>
            </w:pict>
          </mc:Fallback>
        </mc:AlternateContent>
      </w:r>
      <w:r w:rsidR="006768C1">
        <w:rPr>
          <w:noProof/>
          <w:snapToGrid/>
          <w:lang w:val="uk-UA" w:eastAsia="uk-UA"/>
        </w:rPr>
        <mc:AlternateContent>
          <mc:Choice Requires="wps">
            <w:drawing>
              <wp:anchor distT="4294967295" distB="4294967295" distL="114300" distR="114300" simplePos="0" relativeHeight="251713536" behindDoc="0" locked="0" layoutInCell="1" allowOverlap="1" wp14:anchorId="4A47F964" wp14:editId="463744E0">
                <wp:simplePos x="0" y="0"/>
                <wp:positionH relativeFrom="column">
                  <wp:posOffset>7023735</wp:posOffset>
                </wp:positionH>
                <wp:positionV relativeFrom="paragraph">
                  <wp:posOffset>4457064</wp:posOffset>
                </wp:positionV>
                <wp:extent cx="1371600" cy="0"/>
                <wp:effectExtent l="0" t="0" r="0" b="0"/>
                <wp:wrapNone/>
                <wp:docPr id="58" name="Пряма сполучна ліні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2849AB" id="Пряма сполучна лінія 58"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3.05pt,350.95pt" to="661.05pt,3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"/>
            </w:pict>
          </mc:Fallback>
        </mc:AlternateContent>
      </w:r>
      <w:r w:rsidR="006768C1">
        <w:rPr>
          <w:noProof/>
          <w:snapToGrid/>
          <w:lang w:val="uk-UA" w:eastAsia="uk-UA"/>
        </w:rPr>
        <mc:AlternateContent>
          <mc:Choice Requires="wps">
            <w:drawing>
              <wp:anchor distT="0" distB="0" distL="114299" distR="114299" simplePos="0" relativeHeight="251712512" behindDoc="0" locked="0" layoutInCell="1" allowOverlap="1" wp14:anchorId="515A0D28" wp14:editId="06B791D3">
                <wp:simplePos x="0" y="0"/>
                <wp:positionH relativeFrom="column">
                  <wp:posOffset>6109334</wp:posOffset>
                </wp:positionH>
                <wp:positionV relativeFrom="paragraph">
                  <wp:posOffset>4114165</wp:posOffset>
                </wp:positionV>
                <wp:extent cx="0" cy="685800"/>
                <wp:effectExtent l="0" t="0" r="0" b="0"/>
                <wp:wrapNone/>
                <wp:docPr id="57" name="Пряма сполучна ліні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5C419D" id="Пряма сполучна лінія 57" o:spid="_x0000_s1026" style="position:absolute;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1.05pt,323.95pt" to="481.05pt,3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"/>
            </w:pict>
          </mc:Fallback>
        </mc:AlternateContent>
      </w:r>
      <w:r w:rsidR="006768C1">
        <w:rPr>
          <w:noProof/>
          <w:snapToGrid/>
          <w:lang w:val="uk-UA" w:eastAsia="uk-UA"/>
        </w:rPr>
        <mc:AlternateContent>
          <mc:Choice Requires="wps">
            <w:drawing>
              <wp:anchor distT="0" distB="0" distL="114299" distR="114299" simplePos="0" relativeHeight="251711488" behindDoc="0" locked="0" layoutInCell="1" allowOverlap="1" wp14:anchorId="4B61FA68" wp14:editId="08D04ED0">
                <wp:simplePos x="0" y="0"/>
                <wp:positionH relativeFrom="column">
                  <wp:posOffset>4280534</wp:posOffset>
                </wp:positionH>
                <wp:positionV relativeFrom="paragraph">
                  <wp:posOffset>4114165</wp:posOffset>
                </wp:positionV>
                <wp:extent cx="0" cy="685800"/>
                <wp:effectExtent l="0" t="0" r="0" b="0"/>
                <wp:wrapNone/>
                <wp:docPr id="56" name="Пряма сполучна ліні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BE3C39" id="Пряма сполучна лінія 56" o:spid="_x0000_s1026" style="position:absolute;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05pt,323.95pt" to="337.05pt,3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"/>
            </w:pict>
          </mc:Fallback>
        </mc:AlternateContent>
      </w:r>
      <w:r w:rsidR="006768C1">
        <w:rPr>
          <w:noProof/>
          <w:snapToGrid/>
          <w:lang w:val="uk-UA" w:eastAsia="uk-UA"/>
        </w:rPr>
        <mc:AlternateContent>
          <mc:Choice Requires="wps">
            <w:drawing>
              <wp:anchor distT="0" distB="0" distL="114299" distR="114299" simplePos="0" relativeHeight="251710464" behindDoc="0" locked="0" layoutInCell="1" allowOverlap="1" wp14:anchorId="3A6C2BAC" wp14:editId="62D44278">
                <wp:simplePos x="0" y="0"/>
                <wp:positionH relativeFrom="column">
                  <wp:posOffset>2794634</wp:posOffset>
                </wp:positionH>
                <wp:positionV relativeFrom="paragraph">
                  <wp:posOffset>4571365</wp:posOffset>
                </wp:positionV>
                <wp:extent cx="0" cy="228600"/>
                <wp:effectExtent l="0" t="0" r="0" b="0"/>
                <wp:wrapNone/>
                <wp:docPr id="55" name="Пряма сполучна ліні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F1292A" id="Пряма сполучна лінія 55"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05pt,359.95pt" to="220.05pt,3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"/>
            </w:pict>
          </mc:Fallback>
        </mc:AlternateContent>
      </w:r>
      <w:r w:rsidR="006768C1">
        <w:rPr>
          <w:noProof/>
          <w:snapToGrid/>
          <w:lang w:val="uk-UA" w:eastAsia="uk-UA"/>
        </w:rPr>
        <mc:AlternateContent>
          <mc:Choice Requires="wps">
            <w:drawing>
              <wp:anchor distT="0" distB="0" distL="114299" distR="114299" simplePos="0" relativeHeight="251709440" behindDoc="0" locked="0" layoutInCell="1" allowOverlap="1" wp14:anchorId="0406DF65" wp14:editId="16B4EB74">
                <wp:simplePos x="0" y="0"/>
                <wp:positionH relativeFrom="column">
                  <wp:posOffset>280034</wp:posOffset>
                </wp:positionH>
                <wp:positionV relativeFrom="paragraph">
                  <wp:posOffset>4571365</wp:posOffset>
                </wp:positionV>
                <wp:extent cx="0" cy="228600"/>
                <wp:effectExtent l="0" t="0" r="0" b="0"/>
                <wp:wrapNone/>
                <wp:docPr id="54" name="Пряма сполучна ліні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5D21E5" id="Пряма сполучна лінія 54" o:spid="_x0000_s1026" style="position:absolute;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5pt,359.95pt" to="22.05pt,3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"/>
            </w:pict>
          </mc:Fallback>
        </mc:AlternateContent>
      </w:r>
      <w:r w:rsidR="006768C1">
        <w:rPr>
          <w:noProof/>
          <w:snapToGrid/>
          <w:lang w:val="uk-UA" w:eastAsia="uk-UA"/>
        </w:rPr>
        <mc:AlternateContent>
          <mc:Choice Requires="wps">
            <w:drawing>
              <wp:anchor distT="4294967295" distB="4294967295" distL="114300" distR="114300" simplePos="0" relativeHeight="251708416" behindDoc="0" locked="0" layoutInCell="1" allowOverlap="1" wp14:anchorId="35B978BD" wp14:editId="2759BBF6">
                <wp:simplePos x="0" y="0"/>
                <wp:positionH relativeFrom="column">
                  <wp:posOffset>280035</wp:posOffset>
                </wp:positionH>
                <wp:positionV relativeFrom="paragraph">
                  <wp:posOffset>4571364</wp:posOffset>
                </wp:positionV>
                <wp:extent cx="2514600" cy="0"/>
                <wp:effectExtent l="0" t="0" r="0" b="0"/>
                <wp:wrapNone/>
                <wp:docPr id="53" name="Пряма сполучна ліні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2257EC" id="Пряма сполучна лінія 53"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359.95pt" to="220.05pt,3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"/>
            </w:pict>
          </mc:Fallback>
        </mc:AlternateContent>
      </w:r>
      <w:r w:rsidR="006768C1">
        <w:rPr>
          <w:noProof/>
          <w:snapToGrid/>
          <w:lang w:val="uk-UA" w:eastAsia="uk-UA"/>
        </w:rPr>
        <mc:AlternateContent>
          <mc:Choice Requires="wps">
            <w:drawing>
              <wp:anchor distT="4294967295" distB="4294967295" distL="114299" distR="114299" simplePos="0" relativeHeight="251707392" behindDoc="0" locked="0" layoutInCell="1" allowOverlap="1" wp14:anchorId="388C82EA" wp14:editId="01872DD8">
                <wp:simplePos x="0" y="0"/>
                <wp:positionH relativeFrom="column">
                  <wp:posOffset>280034</wp:posOffset>
                </wp:positionH>
                <wp:positionV relativeFrom="paragraph">
                  <wp:posOffset>4571364</wp:posOffset>
                </wp:positionV>
                <wp:extent cx="0" cy="0"/>
                <wp:effectExtent l="0" t="0" r="0" b="0"/>
                <wp:wrapNone/>
                <wp:docPr id="51" name="Пряма сполучна ліні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2447D" id="Пряма сполучна лінія 51" o:spid="_x0000_s1026" style="position:absolute;z-index:2517073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05pt,359.95pt" to="22.05pt,3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"/>
            </w:pict>
          </mc:Fallback>
        </mc:AlternateContent>
      </w:r>
      <w:r w:rsidR="006768C1">
        <w:rPr>
          <w:noProof/>
          <w:snapToGrid/>
          <w:lang w:val="uk-UA" w:eastAsia="uk-UA"/>
        </w:rPr>
        <mc:AlternateContent>
          <mc:Choice Requires="wps">
            <w:drawing>
              <wp:anchor distT="0" distB="0" distL="114299" distR="114299" simplePos="0" relativeHeight="251706368" behindDoc="0" locked="0" layoutInCell="1" allowOverlap="1" wp14:anchorId="39F65AFC" wp14:editId="3B0D5322">
                <wp:simplePos x="0" y="0"/>
                <wp:positionH relativeFrom="column">
                  <wp:posOffset>1880234</wp:posOffset>
                </wp:positionH>
                <wp:positionV relativeFrom="paragraph">
                  <wp:posOffset>4114165</wp:posOffset>
                </wp:positionV>
                <wp:extent cx="0" cy="685800"/>
                <wp:effectExtent l="0" t="0" r="0" b="0"/>
                <wp:wrapNone/>
                <wp:docPr id="50" name="Пряма сполучна ліні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726324" id="Пряма сполучна лінія 50" o:spid="_x0000_s1026" style="position:absolute;flip: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05pt,323.95pt" to="148.05pt,3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"/>
            </w:pict>
          </mc:Fallback>
        </mc:AlternateContent>
      </w:r>
      <w:r w:rsidR="006768C1">
        <w:rPr>
          <w:noProof/>
          <w:snapToGrid/>
          <w:lang w:val="uk-UA" w:eastAsia="uk-UA"/>
        </w:rPr>
        <mc:AlternateContent>
          <mc:Choice Requires="wps">
            <w:drawing>
              <wp:anchor distT="0" distB="0" distL="114300" distR="114300" simplePos="0" relativeHeight="251698176" behindDoc="0" locked="0" layoutInCell="1" allowOverlap="1" wp14:anchorId="093B1FA3" wp14:editId="3C39735A">
                <wp:simplePos x="0" y="0"/>
                <wp:positionH relativeFrom="column">
                  <wp:posOffset>165735</wp:posOffset>
                </wp:positionH>
                <wp:positionV relativeFrom="paragraph">
                  <wp:posOffset>3085465</wp:posOffset>
                </wp:positionV>
                <wp:extent cx="1828800" cy="274320"/>
                <wp:effectExtent l="0" t="0" r="0" b="0"/>
                <wp:wrapNone/>
                <wp:docPr id="49" name="Прямокут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8B9" w:rsidRPr="00663C8D" w:rsidRDefault="00CB08B9" w:rsidP="006768C1">
                            <w:pPr>
                              <w:rPr>
                                <w:lang w:val="uk-UA"/>
                              </w:rPr>
                            </w:pPr>
                            <w:r>
                              <w:t>Функції управл</w:t>
                            </w:r>
                            <w:r>
                              <w:rPr>
                                <w:lang w:val="uk-UA"/>
                              </w:rPr>
                              <w:t>іння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B1FA3" id="Прямокутник 49" o:spid="_x0000_s1044" style="position:absolute;left:0;text-align:left;margin-left:13.05pt;margin-top:242.95pt;width:2in;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" stroked="f">
                <v:textbox>
                  <w:txbxContent>
                    <w:p w:rsidR="00CB08B9" w:rsidRPr="00663C8D" w:rsidRDefault="00CB08B9" w:rsidP="006768C1">
                      <w:pPr>
                        <w:rPr>
                          <w:lang w:val="uk-UA"/>
                        </w:rPr>
                      </w:pPr>
                      <w:r>
                        <w:t>Функції управл</w:t>
                      </w:r>
                      <w:r>
                        <w:rPr>
                          <w:lang w:val="uk-UA"/>
                        </w:rPr>
                        <w:t>іння</w:t>
                      </w:r>
                    </w:p>
                  </w:txbxContent>
                </v:textbox>
              </v:rect>
            </w:pict>
          </mc:Fallback>
        </mc:AlternateContent>
      </w:r>
      <w:r w:rsidR="006768C1">
        <w:rPr>
          <w:noProof/>
          <w:snapToGrid/>
          <w:lang w:val="uk-UA" w:eastAsia="uk-UA"/>
        </w:rPr>
        <mc:AlternateContent>
          <mc:Choice Requires="wps">
            <w:drawing>
              <wp:anchor distT="0" distB="0" distL="114300" distR="114300" simplePos="0" relativeHeight="251705344" behindDoc="0" locked="0" layoutInCell="1" allowOverlap="1" wp14:anchorId="030B13F3" wp14:editId="5B08F2FE">
                <wp:simplePos x="0" y="0"/>
                <wp:positionH relativeFrom="column">
                  <wp:posOffset>7252335</wp:posOffset>
                </wp:positionH>
                <wp:positionV relativeFrom="paragraph">
                  <wp:posOffset>2856865</wp:posOffset>
                </wp:positionV>
                <wp:extent cx="571500" cy="685800"/>
                <wp:effectExtent l="0" t="0" r="0" b="0"/>
                <wp:wrapNone/>
                <wp:docPr id="48" name="Пряма сполучна ліні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2FB72" id="Пряма сполучна лінія 48"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05pt,224.95pt" to="616.05pt,2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"/>
            </w:pict>
          </mc:Fallback>
        </mc:AlternateContent>
      </w:r>
      <w:r w:rsidR="006768C1">
        <w:rPr>
          <w:noProof/>
          <w:snapToGrid/>
          <w:lang w:val="uk-UA" w:eastAsia="uk-UA"/>
        </w:rPr>
        <mc:AlternateContent>
          <mc:Choice Requires="wps">
            <w:drawing>
              <wp:anchor distT="0" distB="0" distL="114300" distR="114300" simplePos="0" relativeHeight="251704320" behindDoc="0" locked="0" layoutInCell="1" allowOverlap="1" wp14:anchorId="015EF071" wp14:editId="323AD453">
                <wp:simplePos x="0" y="0"/>
                <wp:positionH relativeFrom="column">
                  <wp:posOffset>7823835</wp:posOffset>
                </wp:positionH>
                <wp:positionV relativeFrom="paragraph">
                  <wp:posOffset>2856865</wp:posOffset>
                </wp:positionV>
                <wp:extent cx="685800" cy="685800"/>
                <wp:effectExtent l="0" t="0" r="0" b="0"/>
                <wp:wrapNone/>
                <wp:docPr id="47" name="Пряма сполучна ліні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44D85" id="Пряма сполучна лінія 47"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05pt,224.95pt" to="670.05pt,2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"/>
            </w:pict>
          </mc:Fallback>
        </mc:AlternateContent>
      </w:r>
      <w:r w:rsidR="006768C1">
        <w:rPr>
          <w:noProof/>
          <w:snapToGrid/>
          <w:lang w:val="uk-UA" w:eastAsia="uk-UA"/>
        </w:rPr>
        <mc:AlternateContent>
          <mc:Choice Requires="wps">
            <w:drawing>
              <wp:anchor distT="0" distB="0" distL="114299" distR="114299" simplePos="0" relativeHeight="251703296" behindDoc="0" locked="0" layoutInCell="1" allowOverlap="1" wp14:anchorId="15F0539D" wp14:editId="3FC47CBF">
                <wp:simplePos x="0" y="0"/>
                <wp:positionH relativeFrom="column">
                  <wp:posOffset>7252334</wp:posOffset>
                </wp:positionH>
                <wp:positionV relativeFrom="paragraph">
                  <wp:posOffset>227965</wp:posOffset>
                </wp:positionV>
                <wp:extent cx="0" cy="228600"/>
                <wp:effectExtent l="0" t="0" r="0" b="0"/>
                <wp:wrapNone/>
                <wp:docPr id="46" name="Пряма сполучна ліні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3CC6F7" id="Пряма сполучна лінія 46"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1.05pt,17.95pt" to="571.0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"/>
            </w:pict>
          </mc:Fallback>
        </mc:AlternateContent>
      </w:r>
      <w:r w:rsidR="006768C1">
        <w:rPr>
          <w:noProof/>
          <w:snapToGrid/>
          <w:lang w:val="uk-UA" w:eastAsia="uk-UA"/>
        </w:rPr>
        <mc:AlternateContent>
          <mc:Choice Requires="wps">
            <w:drawing>
              <wp:anchor distT="0" distB="0" distL="114299" distR="114299" simplePos="0" relativeHeight="251702272" behindDoc="0" locked="0" layoutInCell="1" allowOverlap="1" wp14:anchorId="6FF29140" wp14:editId="47BB2EF3">
                <wp:simplePos x="0" y="0"/>
                <wp:positionH relativeFrom="column">
                  <wp:posOffset>4394834</wp:posOffset>
                </wp:positionH>
                <wp:positionV relativeFrom="paragraph">
                  <wp:posOffset>-635</wp:posOffset>
                </wp:positionV>
                <wp:extent cx="0" cy="457200"/>
                <wp:effectExtent l="0" t="0" r="0" b="0"/>
                <wp:wrapNone/>
                <wp:docPr id="45" name="Пряма сполучна ліні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FC35B6" id="Пряма сполучна лінія 45"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05pt,-.05pt" to="346.0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"/>
            </w:pict>
          </mc:Fallback>
        </mc:AlternateContent>
      </w:r>
      <w:r w:rsidR="006768C1">
        <w:rPr>
          <w:noProof/>
          <w:snapToGrid/>
          <w:lang w:val="uk-UA" w:eastAsia="uk-UA"/>
        </w:rPr>
        <mc:AlternateContent>
          <mc:Choice Requires="wps">
            <w:drawing>
              <wp:anchor distT="4294967295" distB="4294967295" distL="114300" distR="114300" simplePos="0" relativeHeight="251701248" behindDoc="0" locked="0" layoutInCell="1" allowOverlap="1" wp14:anchorId="7304ECED" wp14:editId="1F023955">
                <wp:simplePos x="0" y="0"/>
                <wp:positionH relativeFrom="column">
                  <wp:posOffset>6909435</wp:posOffset>
                </wp:positionH>
                <wp:positionV relativeFrom="paragraph">
                  <wp:posOffset>227964</wp:posOffset>
                </wp:positionV>
                <wp:extent cx="1600200" cy="0"/>
                <wp:effectExtent l="0" t="0" r="0" b="0"/>
                <wp:wrapNone/>
                <wp:docPr id="44" name="Пряма сполучна ліні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91086B" id="Пряма сполучна лінія 44" o:spid="_x0000_s1026" style="position:absolute;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05pt,17.95pt" to="670.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"/>
            </w:pict>
          </mc:Fallback>
        </mc:AlternateContent>
      </w:r>
      <w:r w:rsidR="006768C1">
        <w:rPr>
          <w:noProof/>
          <w:snapToGrid/>
          <w:lang w:val="uk-UA" w:eastAsia="uk-UA"/>
        </w:rPr>
        <mc:AlternateContent>
          <mc:Choice Requires="wps">
            <w:drawing>
              <wp:anchor distT="0" distB="0" distL="114299" distR="114299" simplePos="0" relativeHeight="251700224" behindDoc="0" locked="0" layoutInCell="1" allowOverlap="1" wp14:anchorId="335E47D3" wp14:editId="42F62A3E">
                <wp:simplePos x="0" y="0"/>
                <wp:positionH relativeFrom="column">
                  <wp:posOffset>8509634</wp:posOffset>
                </wp:positionH>
                <wp:positionV relativeFrom="paragraph">
                  <wp:posOffset>227965</wp:posOffset>
                </wp:positionV>
                <wp:extent cx="0" cy="228600"/>
                <wp:effectExtent l="0" t="0" r="0" b="0"/>
                <wp:wrapNone/>
                <wp:docPr id="43" name="Пряма сполучна ліні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71767" id="Пряма сполучна лінія 43" o:spid="_x0000_s1026" style="position:absolute;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0.05pt,17.95pt" to="670.0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"/>
            </w:pict>
          </mc:Fallback>
        </mc:AlternateContent>
      </w:r>
      <w:r w:rsidR="006768C1">
        <w:rPr>
          <w:noProof/>
          <w:snapToGrid/>
          <w:lang w:val="uk-UA" w:eastAsia="uk-UA"/>
        </w:rPr>
        <mc:AlternateContent>
          <mc:Choice Requires="wps">
            <w:drawing>
              <wp:anchor distT="0" distB="0" distL="114300" distR="114300" simplePos="0" relativeHeight="251695104" behindDoc="0" locked="0" layoutInCell="1" allowOverlap="1" wp14:anchorId="78BF5606" wp14:editId="5F542BA6">
                <wp:simplePos x="0" y="0"/>
                <wp:positionH relativeFrom="column">
                  <wp:posOffset>165735</wp:posOffset>
                </wp:positionH>
                <wp:positionV relativeFrom="paragraph">
                  <wp:posOffset>-229235</wp:posOffset>
                </wp:positionV>
                <wp:extent cx="2834640" cy="274320"/>
                <wp:effectExtent l="0" t="0" r="0" b="0"/>
                <wp:wrapNone/>
                <wp:docPr id="42" name="Прямокут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8B9" w:rsidRDefault="00CB08B9" w:rsidP="0067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F5606" id="Прямокутник 42" o:spid="_x0000_s1045" style="position:absolute;left:0;text-align:left;margin-left:13.05pt;margin-top:-18.05pt;width:223.2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" stroked="f">
                <v:textbox>
                  <w:txbxContent>
                    <w:p w:rsidR="00CB08B9" w:rsidRDefault="00CB08B9" w:rsidP="006768C1"/>
                  </w:txbxContent>
                </v:textbox>
              </v:rect>
            </w:pict>
          </mc:Fallback>
        </mc:AlternateContent>
      </w:r>
      <w:r w:rsidR="006768C1">
        <w:rPr>
          <w:noProof/>
          <w:snapToGrid/>
          <w:lang w:val="uk-UA" w:eastAsia="uk-UA"/>
        </w:rPr>
        <mc:AlternateContent>
          <mc:Choice Requires="wps">
            <w:drawing>
              <wp:anchor distT="0" distB="0" distL="114300" distR="114300" simplePos="0" relativeHeight="251689984" behindDoc="0" locked="0" layoutInCell="1" allowOverlap="1" wp14:anchorId="3B1B68BB" wp14:editId="258D9737">
                <wp:simplePos x="0" y="0"/>
                <wp:positionH relativeFrom="column">
                  <wp:posOffset>165735</wp:posOffset>
                </wp:positionH>
                <wp:positionV relativeFrom="paragraph">
                  <wp:posOffset>5714365</wp:posOffset>
                </wp:positionV>
                <wp:extent cx="8778240" cy="342900"/>
                <wp:effectExtent l="0" t="0" r="0" b="0"/>
                <wp:wrapNone/>
                <wp:docPr id="41" name="Прямокут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8B9" w:rsidRPr="0074197B" w:rsidRDefault="00CB08B9" w:rsidP="006768C1">
                            <w:pPr>
                              <w:jc w:val="center"/>
                              <w:rPr>
                                <w:lang w:val="uk-UA"/>
                              </w:rPr>
                            </w:pPr>
                            <w:r>
                              <w:t>Рис. 1.2.  Функц</w:t>
                            </w:r>
                            <w:r>
                              <w:rPr>
                                <w:lang w:val="uk-UA"/>
                              </w:rPr>
                              <w:t>і</w:t>
                            </w:r>
                            <w:r>
                              <w:t>ональн</w:t>
                            </w:r>
                            <w:r>
                              <w:rPr>
                                <w:lang w:val="uk-UA"/>
                              </w:rPr>
                              <w:t>и</w:t>
                            </w:r>
                            <w:r>
                              <w:t>й</w:t>
                            </w:r>
                            <w:r>
                              <w:rPr>
                                <w:lang w:val="uk-UA"/>
                              </w:rPr>
                              <w:t xml:space="preserve"> підхід до управління основними засобами 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68BB" id="Прямокутник 41" o:spid="_x0000_s1046" style="position:absolute;left:0;text-align:left;margin-left:13.05pt;margin-top:449.95pt;width:691.2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" stroked="f">
                <v:textbox>
                  <w:txbxContent>
                    <w:p w:rsidR="00CB08B9" w:rsidRPr="0074197B" w:rsidRDefault="00CB08B9" w:rsidP="006768C1">
                      <w:pPr>
                        <w:jc w:val="center"/>
                        <w:rPr>
                          <w:lang w:val="uk-UA"/>
                        </w:rPr>
                      </w:pPr>
                      <w:r>
                        <w:t>Рис. 1.2.  Функц</w:t>
                      </w:r>
                      <w:r>
                        <w:rPr>
                          <w:lang w:val="uk-UA"/>
                        </w:rPr>
                        <w:t>і</w:t>
                      </w:r>
                      <w:r>
                        <w:t>ональн</w:t>
                      </w:r>
                      <w:r>
                        <w:rPr>
                          <w:lang w:val="uk-UA"/>
                        </w:rPr>
                        <w:t>и</w:t>
                      </w:r>
                      <w:r>
                        <w:t>й</w:t>
                      </w:r>
                      <w:r>
                        <w:rPr>
                          <w:lang w:val="uk-UA"/>
                        </w:rPr>
                        <w:t xml:space="preserve"> підхід до управління основними засобами підприємства</w:t>
                      </w:r>
                    </w:p>
                  </w:txbxContent>
                </v:textbox>
              </v:rect>
            </w:pict>
          </mc:Fallback>
        </mc:AlternateContent>
      </w:r>
      <w:r w:rsidR="006768C1">
        <w:rPr>
          <w:noProof/>
          <w:snapToGrid/>
          <w:lang w:val="uk-UA" w:eastAsia="uk-UA"/>
        </w:rPr>
        <mc:AlternateContent>
          <mc:Choice Requires="wps">
            <w:drawing>
              <wp:anchor distT="0" distB="0" distL="114300" distR="114300" simplePos="0" relativeHeight="251686912" behindDoc="0" locked="0" layoutInCell="1" allowOverlap="1" wp14:anchorId="43EEE52F" wp14:editId="3EDB0B80">
                <wp:simplePos x="0" y="0"/>
                <wp:positionH relativeFrom="column">
                  <wp:posOffset>6452235</wp:posOffset>
                </wp:positionH>
                <wp:positionV relativeFrom="paragraph">
                  <wp:posOffset>4799965</wp:posOffset>
                </wp:positionV>
                <wp:extent cx="1188720" cy="800100"/>
                <wp:effectExtent l="0" t="0" r="0" b="0"/>
                <wp:wrapNone/>
                <wp:docPr id="36" name="Прямокут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800100"/>
                        </a:xfrm>
                        <a:prstGeom prst="rect">
                          <a:avLst/>
                        </a:prstGeom>
                        <a:solidFill>
                          <a:srgbClr val="FFFFFF"/>
                        </a:solidFill>
                        <a:ln w="9525">
                          <a:solidFill>
                            <a:srgbClr val="000000"/>
                          </a:solidFill>
                          <a:miter lim="800000"/>
                          <a:headEnd/>
                          <a:tailEnd/>
                        </a:ln>
                      </wps:spPr>
                      <wps:txbx>
                        <w:txbxContent>
                          <w:p w:rsidR="00CB08B9" w:rsidRPr="001F0397" w:rsidRDefault="00CB08B9" w:rsidP="006768C1">
                            <w:pPr>
                              <w:rPr>
                                <w:sz w:val="24"/>
                                <w:szCs w:val="24"/>
                                <w:lang w:val="uk-UA"/>
                              </w:rPr>
                            </w:pPr>
                            <w:r>
                              <w:rPr>
                                <w:sz w:val="24"/>
                                <w:szCs w:val="24"/>
                                <w:lang w:val="uk-UA"/>
                              </w:rPr>
                              <w:t>Ступінь використання основних засобів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E52F" id="Прямокутник 36" o:spid="_x0000_s1047" style="position:absolute;left:0;text-align:left;margin-left:508.05pt;margin-top:377.95pt;width:93.6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">
                <v:textbox>
                  <w:txbxContent>
                    <w:p w:rsidR="00CB08B9" w:rsidRPr="001F0397" w:rsidRDefault="00CB08B9" w:rsidP="006768C1">
                      <w:pPr>
                        <w:rPr>
                          <w:sz w:val="24"/>
                          <w:szCs w:val="24"/>
                          <w:lang w:val="uk-UA"/>
                        </w:rPr>
                      </w:pPr>
                      <w:r>
                        <w:rPr>
                          <w:sz w:val="24"/>
                          <w:szCs w:val="24"/>
                          <w:lang w:val="uk-UA"/>
                        </w:rPr>
                        <w:t>Ступінь використання основних засобів</w:t>
                      </w:r>
                    </w:p>
                  </w:txbxContent>
                </v:textbox>
              </v:rect>
            </w:pict>
          </mc:Fallback>
        </mc:AlternateContent>
      </w:r>
      <w:r w:rsidR="006768C1">
        <w:rPr>
          <w:noProof/>
          <w:snapToGrid/>
          <w:lang w:val="uk-UA" w:eastAsia="uk-UA"/>
        </w:rPr>
        <mc:AlternateContent>
          <mc:Choice Requires="wps">
            <w:drawing>
              <wp:anchor distT="0" distB="0" distL="114300" distR="114300" simplePos="0" relativeHeight="251687936" behindDoc="0" locked="0" layoutInCell="1" allowOverlap="1" wp14:anchorId="7454F5A7" wp14:editId="7A6104CC">
                <wp:simplePos x="0" y="0"/>
                <wp:positionH relativeFrom="column">
                  <wp:posOffset>5080635</wp:posOffset>
                </wp:positionH>
                <wp:positionV relativeFrom="paragraph">
                  <wp:posOffset>4799965</wp:posOffset>
                </wp:positionV>
                <wp:extent cx="1188720" cy="822960"/>
                <wp:effectExtent l="0" t="0" r="0" b="0"/>
                <wp:wrapNone/>
                <wp:docPr id="35" name="Прямокут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822960"/>
                        </a:xfrm>
                        <a:prstGeom prst="rect">
                          <a:avLst/>
                        </a:prstGeom>
                        <a:solidFill>
                          <a:srgbClr val="FFFFFF"/>
                        </a:solidFill>
                        <a:ln w="9525">
                          <a:solidFill>
                            <a:srgbClr val="000000"/>
                          </a:solidFill>
                          <a:miter lim="800000"/>
                          <a:headEnd/>
                          <a:tailEnd/>
                        </a:ln>
                      </wps:spPr>
                      <wps:txbx>
                        <w:txbxContent>
                          <w:p w:rsidR="00CB08B9" w:rsidRPr="001F0397" w:rsidRDefault="00CB08B9" w:rsidP="006768C1">
                            <w:pPr>
                              <w:rPr>
                                <w:sz w:val="24"/>
                                <w:szCs w:val="24"/>
                                <w:lang w:val="uk-UA"/>
                              </w:rPr>
                            </w:pPr>
                            <w:r>
                              <w:rPr>
                                <w:sz w:val="24"/>
                                <w:szCs w:val="24"/>
                                <w:lang w:val="uk-UA"/>
                              </w:rPr>
                              <w:t>Класифікація та взяття на облік нових 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4F5A7" id="Прямокутник 35" o:spid="_x0000_s1048" style="position:absolute;left:0;text-align:left;margin-left:400.05pt;margin-top:377.95pt;width:93.6pt;height:6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">
                <v:textbox>
                  <w:txbxContent>
                    <w:p w:rsidR="00CB08B9" w:rsidRPr="001F0397" w:rsidRDefault="00CB08B9" w:rsidP="006768C1">
                      <w:pPr>
                        <w:rPr>
                          <w:sz w:val="24"/>
                          <w:szCs w:val="24"/>
                          <w:lang w:val="uk-UA"/>
                        </w:rPr>
                      </w:pPr>
                      <w:r>
                        <w:rPr>
                          <w:sz w:val="24"/>
                          <w:szCs w:val="24"/>
                          <w:lang w:val="uk-UA"/>
                        </w:rPr>
                        <w:t>Класифікація та взяття на облік нових ОС</w:t>
                      </w:r>
                    </w:p>
                  </w:txbxContent>
                </v:textbox>
              </v:rect>
            </w:pict>
          </mc:Fallback>
        </mc:AlternateContent>
      </w:r>
      <w:r w:rsidR="006768C1">
        <w:rPr>
          <w:noProof/>
          <w:snapToGrid/>
          <w:lang w:val="uk-UA" w:eastAsia="uk-UA"/>
        </w:rPr>
        <mc:AlternateContent>
          <mc:Choice Requires="wps">
            <w:drawing>
              <wp:anchor distT="0" distB="0" distL="114300" distR="114300" simplePos="0" relativeHeight="251696128" behindDoc="0" locked="0" layoutInCell="1" allowOverlap="1" wp14:anchorId="7701ED22" wp14:editId="1FF32844">
                <wp:simplePos x="0" y="0"/>
                <wp:positionH relativeFrom="column">
                  <wp:posOffset>7023735</wp:posOffset>
                </wp:positionH>
                <wp:positionV relativeFrom="paragraph">
                  <wp:posOffset>3542665</wp:posOffset>
                </wp:positionV>
                <wp:extent cx="1554480" cy="548640"/>
                <wp:effectExtent l="0" t="0" r="7620" b="3810"/>
                <wp:wrapNone/>
                <wp:docPr id="34" name="Прямокут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48640"/>
                        </a:xfrm>
                        <a:prstGeom prst="rect">
                          <a:avLst/>
                        </a:prstGeom>
                        <a:solidFill>
                          <a:srgbClr val="FFFFFF"/>
                        </a:solidFill>
                        <a:ln w="9525">
                          <a:solidFill>
                            <a:srgbClr val="000000"/>
                          </a:solidFill>
                          <a:miter lim="800000"/>
                          <a:headEnd/>
                          <a:tailEnd/>
                        </a:ln>
                      </wps:spPr>
                      <wps:txbx>
                        <w:txbxContent>
                          <w:p w:rsidR="00CB08B9" w:rsidRDefault="00CB08B9" w:rsidP="006768C1">
                            <w:r>
                              <w:t xml:space="preserve">      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1ED22" id="Прямокутник 34" o:spid="_x0000_s1049" style="position:absolute;left:0;text-align:left;margin-left:553.05pt;margin-top:278.95pt;width:122.4pt;height:4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">
                <v:textbox>
                  <w:txbxContent>
                    <w:p w:rsidR="00CB08B9" w:rsidRDefault="00CB08B9" w:rsidP="006768C1">
                      <w:r>
                        <w:t xml:space="preserve">      Контроль</w:t>
                      </w:r>
                    </w:p>
                  </w:txbxContent>
                </v:textbox>
              </v:rect>
            </w:pict>
          </mc:Fallback>
        </mc:AlternateContent>
      </w:r>
      <w:r w:rsidR="006768C1">
        <w:rPr>
          <w:noProof/>
          <w:snapToGrid/>
          <w:lang w:val="uk-UA" w:eastAsia="uk-UA"/>
        </w:rPr>
        <mc:AlternateContent>
          <mc:Choice Requires="wps">
            <w:drawing>
              <wp:anchor distT="0" distB="0" distL="114300" distR="114300" simplePos="0" relativeHeight="251693056" behindDoc="0" locked="0" layoutInCell="1" allowOverlap="1" wp14:anchorId="4E5C765E" wp14:editId="4C35E0CB">
                <wp:simplePos x="0" y="0"/>
                <wp:positionH relativeFrom="column">
                  <wp:posOffset>6680835</wp:posOffset>
                </wp:positionH>
                <wp:positionV relativeFrom="paragraph">
                  <wp:posOffset>456565</wp:posOffset>
                </wp:positionV>
                <wp:extent cx="1188720" cy="2377440"/>
                <wp:effectExtent l="0" t="0" r="0" b="3810"/>
                <wp:wrapNone/>
                <wp:docPr id="33" name="Прямокут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377440"/>
                        </a:xfrm>
                        <a:prstGeom prst="rect">
                          <a:avLst/>
                        </a:prstGeom>
                        <a:solidFill>
                          <a:srgbClr val="FFFFFF"/>
                        </a:solidFill>
                        <a:ln w="9525">
                          <a:solidFill>
                            <a:srgbClr val="000000"/>
                          </a:solidFill>
                          <a:miter lim="800000"/>
                          <a:headEnd/>
                          <a:tailEnd/>
                        </a:ln>
                      </wps:spPr>
                      <wps:txbx>
                        <w:txbxContent>
                          <w:p w:rsidR="00CB08B9" w:rsidRDefault="00CB08B9" w:rsidP="006768C1">
                            <w:pPr>
                              <w:rPr>
                                <w:sz w:val="24"/>
                                <w:szCs w:val="24"/>
                              </w:rPr>
                            </w:pPr>
                            <w:r>
                              <w:rPr>
                                <w:sz w:val="24"/>
                                <w:szCs w:val="24"/>
                                <w:lang w:val="uk-UA"/>
                              </w:rPr>
                              <w:t>Виробничий відділ, відділ головного технолога, механіка, енергетика,</w:t>
                            </w:r>
                          </w:p>
                          <w:p w:rsidR="00CB08B9" w:rsidRDefault="00CB08B9" w:rsidP="006768C1">
                            <w:pPr>
                              <w:rPr>
                                <w:sz w:val="24"/>
                                <w:szCs w:val="24"/>
                              </w:rPr>
                            </w:pPr>
                            <w:r>
                              <w:rPr>
                                <w:sz w:val="24"/>
                                <w:szCs w:val="24"/>
                                <w:lang w:val="uk-UA"/>
                              </w:rPr>
                              <w:t xml:space="preserve">Відділ виробничого планування, </w:t>
                            </w:r>
                          </w:p>
                          <w:p w:rsidR="00CB08B9" w:rsidRPr="003B170D" w:rsidRDefault="00CB08B9" w:rsidP="006768C1">
                            <w:pPr>
                              <w:rPr>
                                <w:sz w:val="24"/>
                                <w:szCs w:val="24"/>
                                <w:lang w:val="uk-UA"/>
                              </w:rPr>
                            </w:pPr>
                            <w:r w:rsidRPr="003B170D">
                              <w:rPr>
                                <w:sz w:val="24"/>
                                <w:szCs w:val="24"/>
                                <w:lang w:val="uk-UA"/>
                              </w:rPr>
                              <w:t>планово-економічний відділ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C765E" id="Прямокутник 33" o:spid="_x0000_s1050" style="position:absolute;left:0;text-align:left;margin-left:526.05pt;margin-top:35.95pt;width:93.6pt;height:18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">
                <v:textbox>
                  <w:txbxContent>
                    <w:p w:rsidR="00CB08B9" w:rsidRDefault="00CB08B9" w:rsidP="006768C1">
                      <w:pPr>
                        <w:rPr>
                          <w:sz w:val="24"/>
                          <w:szCs w:val="24"/>
                        </w:rPr>
                      </w:pPr>
                      <w:r>
                        <w:rPr>
                          <w:sz w:val="24"/>
                          <w:szCs w:val="24"/>
                          <w:lang w:val="uk-UA"/>
                        </w:rPr>
                        <w:t>Виробничий відділ, відділ головного технолога, механіка, енергетика,</w:t>
                      </w:r>
                    </w:p>
                    <w:p w:rsidR="00CB08B9" w:rsidRDefault="00CB08B9" w:rsidP="006768C1">
                      <w:pPr>
                        <w:rPr>
                          <w:sz w:val="24"/>
                          <w:szCs w:val="24"/>
                        </w:rPr>
                      </w:pPr>
                      <w:r>
                        <w:rPr>
                          <w:sz w:val="24"/>
                          <w:szCs w:val="24"/>
                          <w:lang w:val="uk-UA"/>
                        </w:rPr>
                        <w:t xml:space="preserve">Відділ виробничого планування, </w:t>
                      </w:r>
                    </w:p>
                    <w:p w:rsidR="00CB08B9" w:rsidRPr="003B170D" w:rsidRDefault="00CB08B9" w:rsidP="006768C1">
                      <w:pPr>
                        <w:rPr>
                          <w:sz w:val="24"/>
                          <w:szCs w:val="24"/>
                          <w:lang w:val="uk-UA"/>
                        </w:rPr>
                      </w:pPr>
                      <w:r w:rsidRPr="003B170D">
                        <w:rPr>
                          <w:sz w:val="24"/>
                          <w:szCs w:val="24"/>
                          <w:lang w:val="uk-UA"/>
                        </w:rPr>
                        <w:t>планово-економічний відділ</w:t>
                      </w:r>
                    </w:p>
                  </w:txbxContent>
                </v:textbox>
              </v:rect>
            </w:pict>
          </mc:Fallback>
        </mc:AlternateContent>
      </w:r>
      <w:r w:rsidR="006768C1">
        <w:rPr>
          <w:noProof/>
          <w:snapToGrid/>
          <w:lang w:val="uk-UA" w:eastAsia="uk-UA"/>
        </w:rPr>
        <mc:AlternateContent>
          <mc:Choice Requires="wps">
            <w:drawing>
              <wp:anchor distT="0" distB="0" distL="114300" distR="114300" simplePos="0" relativeHeight="251691008" behindDoc="0" locked="0" layoutInCell="1" allowOverlap="1" wp14:anchorId="49FDB41F" wp14:editId="24F3E414">
                <wp:simplePos x="0" y="0"/>
                <wp:positionH relativeFrom="column">
                  <wp:posOffset>165735</wp:posOffset>
                </wp:positionH>
                <wp:positionV relativeFrom="paragraph">
                  <wp:posOffset>456565</wp:posOffset>
                </wp:positionV>
                <wp:extent cx="1188720" cy="2377440"/>
                <wp:effectExtent l="0" t="0" r="0" b="3810"/>
                <wp:wrapNone/>
                <wp:docPr id="32" name="Прямокут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377440"/>
                        </a:xfrm>
                        <a:prstGeom prst="rect">
                          <a:avLst/>
                        </a:prstGeom>
                        <a:solidFill>
                          <a:srgbClr val="FFFFFF"/>
                        </a:solidFill>
                        <a:ln w="9525">
                          <a:solidFill>
                            <a:srgbClr val="000000"/>
                          </a:solidFill>
                          <a:miter lim="800000"/>
                          <a:headEnd/>
                          <a:tailEnd/>
                        </a:ln>
                      </wps:spPr>
                      <wps:txbx>
                        <w:txbxContent>
                          <w:p w:rsidR="00CB08B9" w:rsidRPr="002475EA" w:rsidRDefault="00CB08B9" w:rsidP="006768C1">
                            <w:pPr>
                              <w:rPr>
                                <w:sz w:val="24"/>
                                <w:szCs w:val="24"/>
                                <w:lang w:val="uk-UA"/>
                              </w:rPr>
                            </w:pPr>
                            <w:r>
                              <w:rPr>
                                <w:sz w:val="24"/>
                                <w:szCs w:val="24"/>
                                <w:lang w:val="uk-UA"/>
                              </w:rPr>
                              <w:t xml:space="preserve">Відділ маркетингу, науково-дослідні, проектно </w:t>
                            </w:r>
                          </w:p>
                          <w:p w:rsidR="00CB08B9" w:rsidRPr="002475EA" w:rsidRDefault="00CB08B9" w:rsidP="006768C1">
                            <w:pPr>
                              <w:rPr>
                                <w:lang w:val="uk-UA"/>
                              </w:rPr>
                            </w:pPr>
                            <w:r>
                              <w:rPr>
                                <w:sz w:val="24"/>
                                <w:szCs w:val="24"/>
                              </w:rPr>
                              <w:t>конструк</w:t>
                            </w:r>
                            <w:r>
                              <w:rPr>
                                <w:sz w:val="24"/>
                                <w:szCs w:val="24"/>
                                <w:lang w:val="uk-UA"/>
                              </w:rPr>
                              <w:t>торські підрозділи</w:t>
                            </w:r>
                          </w:p>
                          <w:p w:rsidR="00CB08B9" w:rsidRDefault="00CB08B9" w:rsidP="0067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DB41F" id="Прямокутник 32" o:spid="_x0000_s1051" style="position:absolute;left:0;text-align:left;margin-left:13.05pt;margin-top:35.95pt;width:93.6pt;height:18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">
                <v:textbox>
                  <w:txbxContent>
                    <w:p w:rsidR="00CB08B9" w:rsidRPr="002475EA" w:rsidRDefault="00CB08B9" w:rsidP="006768C1">
                      <w:pPr>
                        <w:rPr>
                          <w:sz w:val="24"/>
                          <w:szCs w:val="24"/>
                          <w:lang w:val="uk-UA"/>
                        </w:rPr>
                      </w:pPr>
                      <w:r>
                        <w:rPr>
                          <w:sz w:val="24"/>
                          <w:szCs w:val="24"/>
                          <w:lang w:val="uk-UA"/>
                        </w:rPr>
                        <w:t xml:space="preserve">Відділ маркетингу, науково-дослідні, проектно </w:t>
                      </w:r>
                    </w:p>
                    <w:p w:rsidR="00CB08B9" w:rsidRPr="002475EA" w:rsidRDefault="00CB08B9" w:rsidP="006768C1">
                      <w:pPr>
                        <w:rPr>
                          <w:lang w:val="uk-UA"/>
                        </w:rPr>
                      </w:pPr>
                      <w:r>
                        <w:rPr>
                          <w:sz w:val="24"/>
                          <w:szCs w:val="24"/>
                        </w:rPr>
                        <w:t>конструк</w:t>
                      </w:r>
                      <w:r>
                        <w:rPr>
                          <w:sz w:val="24"/>
                          <w:szCs w:val="24"/>
                          <w:lang w:val="uk-UA"/>
                        </w:rPr>
                        <w:t>торські підрозділи</w:t>
                      </w:r>
                    </w:p>
                    <w:p w:rsidR="00CB08B9" w:rsidRDefault="00CB08B9" w:rsidP="006768C1"/>
                  </w:txbxContent>
                </v:textbox>
              </v:rect>
            </w:pict>
          </mc:Fallback>
        </mc:AlternateContent>
      </w:r>
      <w:r w:rsidR="006768C1">
        <w:rPr>
          <w:noProof/>
          <w:snapToGrid/>
          <w:lang w:val="uk-UA" w:eastAsia="uk-UA"/>
        </w:rPr>
        <mc:AlternateContent>
          <mc:Choice Requires="wps">
            <w:drawing>
              <wp:anchor distT="0" distB="0" distL="114300" distR="114300" simplePos="0" relativeHeight="251694080" behindDoc="0" locked="0" layoutInCell="1" allowOverlap="1" wp14:anchorId="3B818C70" wp14:editId="73F56EDD">
                <wp:simplePos x="0" y="0"/>
                <wp:positionH relativeFrom="column">
                  <wp:posOffset>7938135</wp:posOffset>
                </wp:positionH>
                <wp:positionV relativeFrom="paragraph">
                  <wp:posOffset>456565</wp:posOffset>
                </wp:positionV>
                <wp:extent cx="1097280" cy="2377440"/>
                <wp:effectExtent l="0" t="0" r="7620" b="3810"/>
                <wp:wrapNone/>
                <wp:docPr id="31" name="Прямокут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377440"/>
                        </a:xfrm>
                        <a:prstGeom prst="rect">
                          <a:avLst/>
                        </a:prstGeom>
                        <a:solidFill>
                          <a:srgbClr val="FFFFFF"/>
                        </a:solidFill>
                        <a:ln w="9525">
                          <a:solidFill>
                            <a:srgbClr val="000000"/>
                          </a:solidFill>
                          <a:miter lim="800000"/>
                          <a:headEnd/>
                          <a:tailEnd/>
                        </a:ln>
                      </wps:spPr>
                      <wps:txbx>
                        <w:txbxContent>
                          <w:p w:rsidR="00CB08B9" w:rsidRPr="003B170D" w:rsidRDefault="00CB08B9" w:rsidP="006768C1">
                            <w:pPr>
                              <w:rPr>
                                <w:sz w:val="24"/>
                                <w:szCs w:val="24"/>
                                <w:lang w:val="uk-UA"/>
                              </w:rPr>
                            </w:pPr>
                            <w:r>
                              <w:rPr>
                                <w:sz w:val="24"/>
                                <w:szCs w:val="24"/>
                                <w:lang w:val="uk-UA"/>
                              </w:rPr>
                              <w:t>Головна бухгалтерія, бухгалтерія підрозділів</w:t>
                            </w:r>
                          </w:p>
                          <w:p w:rsidR="00CB08B9" w:rsidRDefault="00CB08B9" w:rsidP="006768C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18C70" id="Прямокутник 31" o:spid="_x0000_s1052" style="position:absolute;left:0;text-align:left;margin-left:625.05pt;margin-top:35.95pt;width:86.4pt;height:18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">
                <v:textbox>
                  <w:txbxContent>
                    <w:p w:rsidR="00CB08B9" w:rsidRPr="003B170D" w:rsidRDefault="00CB08B9" w:rsidP="006768C1">
                      <w:pPr>
                        <w:rPr>
                          <w:sz w:val="24"/>
                          <w:szCs w:val="24"/>
                          <w:lang w:val="uk-UA"/>
                        </w:rPr>
                      </w:pPr>
                      <w:r>
                        <w:rPr>
                          <w:sz w:val="24"/>
                          <w:szCs w:val="24"/>
                          <w:lang w:val="uk-UA"/>
                        </w:rPr>
                        <w:t>Головна бухгалтерія, бухгалтерія підрозділів</w:t>
                      </w:r>
                    </w:p>
                    <w:p w:rsidR="00CB08B9" w:rsidRDefault="00CB08B9" w:rsidP="006768C1">
                      <w:pPr>
                        <w:rPr>
                          <w:sz w:val="24"/>
                          <w:szCs w:val="24"/>
                        </w:rPr>
                      </w:pPr>
                    </w:p>
                  </w:txbxContent>
                </v:textbox>
              </v:rect>
            </w:pict>
          </mc:Fallback>
        </mc:AlternateContent>
      </w:r>
      <w:r w:rsidR="006768C1">
        <w:rPr>
          <w:noProof/>
          <w:snapToGrid/>
          <w:lang w:val="uk-UA" w:eastAsia="uk-UA"/>
        </w:rPr>
        <mc:AlternateContent>
          <mc:Choice Requires="wps">
            <w:drawing>
              <wp:anchor distT="0" distB="0" distL="114300" distR="114300" simplePos="0" relativeHeight="251692032" behindDoc="0" locked="0" layoutInCell="1" allowOverlap="1" wp14:anchorId="29AB0DBF" wp14:editId="223B1CCC">
                <wp:simplePos x="0" y="0"/>
                <wp:positionH relativeFrom="column">
                  <wp:posOffset>3366135</wp:posOffset>
                </wp:positionH>
                <wp:positionV relativeFrom="paragraph">
                  <wp:posOffset>-457835</wp:posOffset>
                </wp:positionV>
                <wp:extent cx="1920240" cy="457200"/>
                <wp:effectExtent l="0" t="0" r="3810" b="0"/>
                <wp:wrapNone/>
                <wp:docPr id="30" name="Прямокут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rsidR="00CB08B9" w:rsidRPr="002475EA" w:rsidRDefault="00CB08B9" w:rsidP="006768C1">
                            <w:pPr>
                              <w:rPr>
                                <w:lang w:val="uk-UA"/>
                              </w:rPr>
                            </w:pPr>
                            <w:r>
                              <w:t xml:space="preserve">        </w:t>
                            </w:r>
                            <w:r>
                              <w:rPr>
                                <w:lang w:val="uk-UA"/>
                              </w:rPr>
                              <w:t>Підприємство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B0DBF" id="Прямокутник 30" o:spid="_x0000_s1053" style="position:absolute;left:0;text-align:left;margin-left:265.05pt;margin-top:-36.05pt;width:151.2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">
                <v:textbox>
                  <w:txbxContent>
                    <w:p w:rsidR="00CB08B9" w:rsidRPr="002475EA" w:rsidRDefault="00CB08B9" w:rsidP="006768C1">
                      <w:pPr>
                        <w:rPr>
                          <w:lang w:val="uk-UA"/>
                        </w:rPr>
                      </w:pPr>
                      <w:r>
                        <w:t xml:space="preserve">        </w:t>
                      </w:r>
                      <w:r>
                        <w:rPr>
                          <w:lang w:val="uk-UA"/>
                        </w:rPr>
                        <w:t>Підприємство</w:t>
                      </w:r>
                    </w:p>
                  </w:txbxContent>
                </v:textbox>
              </v:rect>
            </w:pict>
          </mc:Fallback>
        </mc:AlternateContent>
      </w:r>
      <w:r w:rsidR="006768C1">
        <w:rPr>
          <w:noProof/>
          <w:snapToGrid/>
          <w:lang w:val="uk-UA" w:eastAsia="uk-UA"/>
        </w:rPr>
        <mc:AlternateContent>
          <mc:Choice Requires="wps">
            <w:drawing>
              <wp:anchor distT="4294967295" distB="4294967295" distL="114299" distR="114299" simplePos="0" relativeHeight="251699200" behindDoc="0" locked="0" layoutInCell="1" allowOverlap="1" wp14:anchorId="50CC91BB" wp14:editId="52FF81AF">
                <wp:simplePos x="0" y="0"/>
                <wp:positionH relativeFrom="column">
                  <wp:posOffset>1209039</wp:posOffset>
                </wp:positionH>
                <wp:positionV relativeFrom="paragraph">
                  <wp:posOffset>4457699</wp:posOffset>
                </wp:positionV>
                <wp:extent cx="0" cy="0"/>
                <wp:effectExtent l="0" t="0" r="0" b="0"/>
                <wp:wrapNone/>
                <wp:docPr id="29" name="Пряма сполучна ліні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01B43" id="Пряма сполучна лінія 29" o:spid="_x0000_s1026" style="position:absolute;z-index:2516992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5.2pt,351pt" to="95.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"/>
            </w:pict>
          </mc:Fallback>
        </mc:AlternateContent>
      </w:r>
      <w:r w:rsidR="006768C1">
        <w:rPr>
          <w:noProof/>
          <w:snapToGrid/>
          <w:color w:val="000000"/>
          <w:spacing w:val="1"/>
          <w:sz w:val="28"/>
          <w:lang w:val="uk-UA" w:eastAsia="uk-UA"/>
        </w:rPr>
        <mc:AlternateContent>
          <mc:Choice Requires="wpc">
            <w:drawing>
              <wp:inline distT="0" distB="0" distL="0" distR="0" wp14:anchorId="2F1EECBE" wp14:editId="506D0A84">
                <wp:extent cx="9044940" cy="4152900"/>
                <wp:effectExtent l="0" t="0" r="0" b="38100"/>
                <wp:docPr id="92" name="Полотно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flipH="1">
                            <a:off x="1014400" y="4943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5143500" y="495300"/>
                            <a:ext cx="1188700" cy="2377400"/>
                          </a:xfrm>
                          <a:prstGeom prst="rect">
                            <a:avLst/>
                          </a:prstGeom>
                          <a:solidFill>
                            <a:srgbClr val="FFFFFF"/>
                          </a:solidFill>
                          <a:ln w="9525">
                            <a:solidFill>
                              <a:srgbClr val="000000"/>
                            </a:solidFill>
                            <a:miter lim="800000"/>
                            <a:headEnd/>
                            <a:tailEnd/>
                          </a:ln>
                        </wps:spPr>
                        <wps:txbx>
                          <w:txbxContent>
                            <w:p w:rsidR="00CB08B9" w:rsidRDefault="00CB08B9" w:rsidP="006768C1">
                              <w:pPr>
                                <w:rPr>
                                  <w:sz w:val="24"/>
                                  <w:szCs w:val="24"/>
                                  <w:lang w:val="uk-UA"/>
                                </w:rPr>
                              </w:pPr>
                              <w:r>
                                <w:rPr>
                                  <w:sz w:val="24"/>
                                  <w:szCs w:val="24"/>
                                </w:rPr>
                                <w:t xml:space="preserve"> </w:t>
                              </w:r>
                              <w:r>
                                <w:rPr>
                                  <w:sz w:val="24"/>
                                  <w:szCs w:val="24"/>
                                  <w:lang w:val="uk-UA"/>
                                </w:rPr>
                                <w:t>Відділ обладнання, відділ будинків та споруд,</w:t>
                              </w:r>
                            </w:p>
                            <w:p w:rsidR="00CB08B9" w:rsidRPr="003B170D" w:rsidRDefault="00CB08B9" w:rsidP="006768C1">
                              <w:pPr>
                                <w:rPr>
                                  <w:sz w:val="24"/>
                                  <w:szCs w:val="24"/>
                                  <w:lang w:val="uk-UA"/>
                                </w:rPr>
                              </w:pPr>
                              <w:r>
                                <w:rPr>
                                  <w:sz w:val="24"/>
                                  <w:szCs w:val="24"/>
                                  <w:lang w:val="uk-UA"/>
                                </w:rPr>
                                <w:t>Відділ головного технолога, механіка,</w:t>
                              </w:r>
                            </w:p>
                            <w:p w:rsidR="00CB08B9" w:rsidRPr="003B170D" w:rsidRDefault="00CB08B9" w:rsidP="006768C1">
                              <w:pPr>
                                <w:rPr>
                                  <w:sz w:val="24"/>
                                  <w:szCs w:val="24"/>
                                  <w:lang w:val="uk-UA"/>
                                </w:rPr>
                              </w:pPr>
                              <w:r>
                                <w:rPr>
                                  <w:sz w:val="24"/>
                                  <w:szCs w:val="24"/>
                                  <w:lang w:val="uk-UA"/>
                                </w:rPr>
                                <w:t>Головна бухгалтерія, бухгалтерія підрозділів</w:t>
                              </w:r>
                            </w:p>
                          </w:txbxContent>
                        </wps:txbx>
                        <wps:bodyPr rot="0" vert="horz" wrap="square" lIns="91440" tIns="45720" rIns="91440" bIns="45720" anchor="t" anchorCtr="0" upright="1">
                          <a:noAutofit/>
                        </wps:bodyPr>
                      </wps:wsp>
                      <wps:wsp>
                        <wps:cNvPr id="3" name="Rectangle 6"/>
                        <wps:cNvSpPr>
                          <a:spLocks noChangeArrowheads="1"/>
                        </wps:cNvSpPr>
                        <wps:spPr bwMode="auto">
                          <a:xfrm>
                            <a:off x="3886200" y="495300"/>
                            <a:ext cx="1188700" cy="2377400"/>
                          </a:xfrm>
                          <a:prstGeom prst="rect">
                            <a:avLst/>
                          </a:prstGeom>
                          <a:solidFill>
                            <a:srgbClr val="FFFFFF"/>
                          </a:solidFill>
                          <a:ln w="9525">
                            <a:solidFill>
                              <a:srgbClr val="000000"/>
                            </a:solidFill>
                            <a:miter lim="800000"/>
                            <a:headEnd/>
                            <a:tailEnd/>
                          </a:ln>
                        </wps:spPr>
                        <wps:txbx>
                          <w:txbxContent>
                            <w:p w:rsidR="00CB08B9" w:rsidRDefault="00CB08B9" w:rsidP="006768C1">
                              <w:pPr>
                                <w:rPr>
                                  <w:sz w:val="24"/>
                                  <w:szCs w:val="24"/>
                                  <w:lang w:val="uk-UA"/>
                                </w:rPr>
                              </w:pPr>
                              <w:r>
                                <w:rPr>
                                  <w:sz w:val="24"/>
                                  <w:szCs w:val="24"/>
                                  <w:lang w:val="uk-UA"/>
                                </w:rPr>
                                <w:t>Відділ головного механіка, енергетика,</w:t>
                              </w:r>
                            </w:p>
                            <w:p w:rsidR="00CB08B9" w:rsidRPr="003B170D" w:rsidRDefault="00CB08B9" w:rsidP="006768C1">
                              <w:pPr>
                                <w:rPr>
                                  <w:sz w:val="24"/>
                                  <w:szCs w:val="24"/>
                                  <w:lang w:val="uk-UA"/>
                                </w:rPr>
                              </w:pPr>
                              <w:r>
                                <w:rPr>
                                  <w:sz w:val="24"/>
                                  <w:szCs w:val="24"/>
                                  <w:lang w:val="uk-UA"/>
                                </w:rPr>
                                <w:t>Будівельно- монтажні підрозділи підприємства</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628900" y="495300"/>
                            <a:ext cx="1188700" cy="2377400"/>
                          </a:xfrm>
                          <a:prstGeom prst="rect">
                            <a:avLst/>
                          </a:prstGeom>
                          <a:solidFill>
                            <a:srgbClr val="FFFFFF"/>
                          </a:solidFill>
                          <a:ln w="9525">
                            <a:solidFill>
                              <a:srgbClr val="000000"/>
                            </a:solidFill>
                            <a:miter lim="800000"/>
                            <a:headEnd/>
                            <a:tailEnd/>
                          </a:ln>
                        </wps:spPr>
                        <wps:txbx>
                          <w:txbxContent>
                            <w:p w:rsidR="00CB08B9" w:rsidRDefault="00CB08B9" w:rsidP="006768C1">
                              <w:pPr>
                                <w:rPr>
                                  <w:sz w:val="24"/>
                                  <w:szCs w:val="24"/>
                                  <w:lang w:val="uk-UA"/>
                                </w:rPr>
                              </w:pPr>
                              <w:r>
                                <w:rPr>
                                  <w:sz w:val="24"/>
                                  <w:szCs w:val="24"/>
                                  <w:lang w:val="uk-UA"/>
                                </w:rPr>
                                <w:t>Відділ обладнання, відділ будинків та споруд, фінансовий відділ</w:t>
                              </w:r>
                            </w:p>
                            <w:p w:rsidR="00CB08B9" w:rsidRDefault="00CB08B9" w:rsidP="006768C1">
                              <w:pPr>
                                <w:rPr>
                                  <w:sz w:val="24"/>
                                  <w:szCs w:val="24"/>
                                  <w:lang w:val="uk-UA"/>
                                </w:rPr>
                              </w:pPr>
                            </w:p>
                            <w:p w:rsidR="00CB08B9" w:rsidRDefault="00CB08B9" w:rsidP="006768C1">
                              <w:pPr>
                                <w:rPr>
                                  <w:sz w:val="24"/>
                                  <w:szCs w:val="24"/>
                                </w:rPr>
                              </w:pPr>
                            </w:p>
                          </w:txbxContent>
                        </wps:txbx>
                        <wps:bodyPr rot="0" vert="horz" wrap="square" lIns="91440" tIns="45720" rIns="91440" bIns="45720" anchor="t" anchorCtr="0" upright="1">
                          <a:noAutofit/>
                        </wps:bodyPr>
                      </wps:wsp>
                      <wps:wsp>
                        <wps:cNvPr id="5" name="Rectangle 8"/>
                        <wps:cNvSpPr>
                          <a:spLocks noChangeArrowheads="1"/>
                        </wps:cNvSpPr>
                        <wps:spPr bwMode="auto">
                          <a:xfrm>
                            <a:off x="1257300" y="495300"/>
                            <a:ext cx="1280100" cy="2377400"/>
                          </a:xfrm>
                          <a:prstGeom prst="rect">
                            <a:avLst/>
                          </a:prstGeom>
                          <a:solidFill>
                            <a:srgbClr val="FFFFFF"/>
                          </a:solidFill>
                          <a:ln w="9525">
                            <a:solidFill>
                              <a:srgbClr val="000000"/>
                            </a:solidFill>
                            <a:miter lim="800000"/>
                            <a:headEnd/>
                            <a:tailEnd/>
                          </a:ln>
                        </wps:spPr>
                        <wps:txbx>
                          <w:txbxContent>
                            <w:p w:rsidR="00CB08B9" w:rsidRDefault="00CB08B9" w:rsidP="006768C1">
                              <w:pPr>
                                <w:rPr>
                                  <w:sz w:val="24"/>
                                  <w:szCs w:val="24"/>
                                  <w:lang w:val="uk-UA"/>
                                </w:rPr>
                              </w:pPr>
                              <w:r>
                                <w:rPr>
                                  <w:sz w:val="24"/>
                                  <w:szCs w:val="24"/>
                                  <w:lang w:val="uk-UA"/>
                                </w:rPr>
                                <w:t>Вдділ виробничого планування,</w:t>
                              </w:r>
                            </w:p>
                            <w:p w:rsidR="00CB08B9" w:rsidRPr="002475EA" w:rsidRDefault="00CB08B9" w:rsidP="006768C1">
                              <w:pPr>
                                <w:rPr>
                                  <w:sz w:val="24"/>
                                  <w:szCs w:val="24"/>
                                  <w:lang w:val="uk-UA"/>
                                </w:rPr>
                              </w:pPr>
                              <w:r>
                                <w:rPr>
                                  <w:sz w:val="24"/>
                                  <w:szCs w:val="24"/>
                                  <w:lang w:val="uk-UA"/>
                                </w:rPr>
                                <w:t>Відділ головного технолога, механіка, енергетика, планово-економічний відділ</w:t>
                              </w:r>
                            </w:p>
                            <w:p w:rsidR="00CB08B9" w:rsidRDefault="00CB08B9" w:rsidP="006768C1">
                              <w:pPr>
                                <w:rPr>
                                  <w:sz w:val="24"/>
                                  <w:szCs w:val="24"/>
                                </w:rPr>
                              </w:pPr>
                            </w:p>
                          </w:txbxContent>
                        </wps:txbx>
                        <wps:bodyPr rot="0" vert="horz" wrap="square" lIns="91440" tIns="45720" rIns="91440" bIns="45720" anchor="t" anchorCtr="0" upright="1">
                          <a:noAutofit/>
                        </wps:bodyPr>
                      </wps:wsp>
                      <wps:wsp>
                        <wps:cNvPr id="6" name="Rectangle 9"/>
                        <wps:cNvSpPr>
                          <a:spLocks noChangeArrowheads="1"/>
                        </wps:cNvSpPr>
                        <wps:spPr bwMode="auto">
                          <a:xfrm>
                            <a:off x="2994660" y="3573820"/>
                            <a:ext cx="2286000" cy="548600"/>
                          </a:xfrm>
                          <a:prstGeom prst="rect">
                            <a:avLst/>
                          </a:prstGeom>
                          <a:solidFill>
                            <a:srgbClr val="FFFFFF"/>
                          </a:solidFill>
                          <a:ln w="9525">
                            <a:solidFill>
                              <a:srgbClr val="000000"/>
                            </a:solidFill>
                            <a:miter lim="800000"/>
                            <a:headEnd/>
                            <a:tailEnd/>
                          </a:ln>
                        </wps:spPr>
                        <wps:txbx>
                          <w:txbxContent>
                            <w:p w:rsidR="00CB08B9" w:rsidRPr="00663C8D" w:rsidRDefault="00CB08B9" w:rsidP="006768C1">
                              <w:pPr>
                                <w:rPr>
                                  <w:lang w:val="uk-UA"/>
                                </w:rPr>
                              </w:pPr>
                              <w:r>
                                <w:t>Матер</w:t>
                              </w:r>
                              <w:r>
                                <w:rPr>
                                  <w:lang w:val="uk-UA"/>
                                </w:rPr>
                                <w:t>і</w:t>
                              </w:r>
                              <w:r>
                                <w:t>ально-</w:t>
                              </w:r>
                              <w:r>
                                <w:rPr>
                                  <w:lang w:val="uk-UA"/>
                                </w:rPr>
                                <w:t>технічне забезпечення</w:t>
                              </w:r>
                            </w:p>
                            <w:p w:rsidR="00CB08B9" w:rsidRDefault="00CB08B9" w:rsidP="006768C1">
                              <w:r>
                                <w:t xml:space="preserve">           обеспечение</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5600700" y="3581400"/>
                            <a:ext cx="640000" cy="548600"/>
                          </a:xfrm>
                          <a:prstGeom prst="rect">
                            <a:avLst/>
                          </a:prstGeom>
                          <a:solidFill>
                            <a:srgbClr val="FFFFFF"/>
                          </a:solidFill>
                          <a:ln w="9525">
                            <a:solidFill>
                              <a:srgbClr val="000000"/>
                            </a:solidFill>
                            <a:miter lim="800000"/>
                            <a:headEnd/>
                            <a:tailEnd/>
                          </a:ln>
                        </wps:spPr>
                        <wps:txbx>
                          <w:txbxContent>
                            <w:p w:rsidR="00CB08B9" w:rsidRPr="001F0397" w:rsidRDefault="00CB08B9" w:rsidP="006768C1">
                              <w:pPr>
                                <w:rPr>
                                  <w:lang w:val="uk-UA"/>
                                </w:rPr>
                              </w:pPr>
                              <w:r>
                                <w:rPr>
                                  <w:lang w:val="uk-UA"/>
                                </w:rPr>
                                <w:t>Облік</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671500" y="3580400"/>
                            <a:ext cx="2103100" cy="548600"/>
                          </a:xfrm>
                          <a:prstGeom prst="rect">
                            <a:avLst/>
                          </a:prstGeom>
                          <a:solidFill>
                            <a:srgbClr val="FFFFFF"/>
                          </a:solidFill>
                          <a:ln w="9525">
                            <a:solidFill>
                              <a:srgbClr val="000000"/>
                            </a:solidFill>
                            <a:miter lim="800000"/>
                            <a:headEnd/>
                            <a:tailEnd/>
                          </a:ln>
                        </wps:spPr>
                        <wps:txbx>
                          <w:txbxContent>
                            <w:p w:rsidR="00CB08B9" w:rsidRPr="00663C8D" w:rsidRDefault="00CB08B9" w:rsidP="006768C1">
                              <w:pPr>
                                <w:rPr>
                                  <w:lang w:val="uk-UA"/>
                                </w:rPr>
                              </w:pPr>
                              <w:r>
                                <w:t xml:space="preserve">        План</w:t>
                              </w:r>
                              <w:r>
                                <w:rPr>
                                  <w:lang w:val="uk-UA"/>
                                </w:rPr>
                                <w:t>ування</w:t>
                              </w:r>
                            </w:p>
                          </w:txbxContent>
                        </wps:txbx>
                        <wps:bodyPr rot="0" vert="horz" wrap="square" lIns="91440" tIns="45720" rIns="91440" bIns="45720" anchor="t" anchorCtr="0" upright="1">
                          <a:noAutofit/>
                        </wps:bodyPr>
                      </wps:wsp>
                      <wps:wsp>
                        <wps:cNvPr id="9" name="Line 12"/>
                        <wps:cNvCnPr>
                          <a:cxnSpLocks noChangeShapeType="1"/>
                        </wps:cNvCnPr>
                        <wps:spPr bwMode="auto">
                          <a:xfrm>
                            <a:off x="557200" y="265700"/>
                            <a:ext cx="63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557200" y="265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6843700" y="265700"/>
                            <a:ext cx="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6843700" y="265700"/>
                            <a:ext cx="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6843700" y="265700"/>
                            <a:ext cx="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6843700" y="265700"/>
                            <a:ext cx="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928800" y="265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186100" y="265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5700700" y="265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4443400" y="28946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4443400" y="28946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5929300" y="28946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828800" y="28956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flipV="1">
                            <a:off x="1828800" y="2895600"/>
                            <a:ext cx="13716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571500" y="28956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flipH="1" flipV="1">
                            <a:off x="1257300" y="335280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1700200" y="4151900"/>
                            <a:ext cx="0"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1585900" y="4151900"/>
                            <a:ext cx="0"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4100500" y="4151900"/>
                            <a:ext cx="0"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F1EECBE" id="Полотно 28" o:spid="_x0000_s1054" editas="canvas" style="width:712.2pt;height:327pt;mso-position-horizontal-relative:char;mso-position-vertical-relative:line" coordsize="90449,4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width:90449;height:41529;visibility:visible;mso-wrap-style:square">
                  <v:fill o:detectmouseclick="t"/>
                  <v:path o:connecttype="none"/>
                </v:shape>
                <v:line id="Line 4" o:spid="_x0000_s1056" style="position:absolute;flip:x;visibility:visible;mso-wrap-style:square" from="10144,4943" to="11287,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rect id="Rectangle 5" o:spid="_x0000_s1057" style="position:absolute;left:51435;top:4953;width:11887;height:2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B08B9" w:rsidRDefault="00CB08B9" w:rsidP="006768C1">
                        <w:pPr>
                          <w:rPr>
                            <w:sz w:val="24"/>
                            <w:szCs w:val="24"/>
                            <w:lang w:val="uk-UA"/>
                          </w:rPr>
                        </w:pPr>
                        <w:r>
                          <w:rPr>
                            <w:sz w:val="24"/>
                            <w:szCs w:val="24"/>
                          </w:rPr>
                          <w:t xml:space="preserve"> </w:t>
                        </w:r>
                        <w:r>
                          <w:rPr>
                            <w:sz w:val="24"/>
                            <w:szCs w:val="24"/>
                            <w:lang w:val="uk-UA"/>
                          </w:rPr>
                          <w:t>Відділ обладнання, відділ будинків та споруд,</w:t>
                        </w:r>
                      </w:p>
                      <w:p w:rsidR="00CB08B9" w:rsidRPr="003B170D" w:rsidRDefault="00CB08B9" w:rsidP="006768C1">
                        <w:pPr>
                          <w:rPr>
                            <w:sz w:val="24"/>
                            <w:szCs w:val="24"/>
                            <w:lang w:val="uk-UA"/>
                          </w:rPr>
                        </w:pPr>
                        <w:r>
                          <w:rPr>
                            <w:sz w:val="24"/>
                            <w:szCs w:val="24"/>
                            <w:lang w:val="uk-UA"/>
                          </w:rPr>
                          <w:t>Відділ головного технолога, механіка,</w:t>
                        </w:r>
                      </w:p>
                      <w:p w:rsidR="00CB08B9" w:rsidRPr="003B170D" w:rsidRDefault="00CB08B9" w:rsidP="006768C1">
                        <w:pPr>
                          <w:rPr>
                            <w:sz w:val="24"/>
                            <w:szCs w:val="24"/>
                            <w:lang w:val="uk-UA"/>
                          </w:rPr>
                        </w:pPr>
                        <w:r>
                          <w:rPr>
                            <w:sz w:val="24"/>
                            <w:szCs w:val="24"/>
                            <w:lang w:val="uk-UA"/>
                          </w:rPr>
                          <w:t>Головна бухгалтерія, бухгалтерія підрозділів</w:t>
                        </w:r>
                      </w:p>
                    </w:txbxContent>
                  </v:textbox>
                </v:rect>
                <v:rect id="Rectangle 6" o:spid="_x0000_s1058" style="position:absolute;left:38862;top:4953;width:11887;height:2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B08B9" w:rsidRDefault="00CB08B9" w:rsidP="006768C1">
                        <w:pPr>
                          <w:rPr>
                            <w:sz w:val="24"/>
                            <w:szCs w:val="24"/>
                            <w:lang w:val="uk-UA"/>
                          </w:rPr>
                        </w:pPr>
                        <w:r>
                          <w:rPr>
                            <w:sz w:val="24"/>
                            <w:szCs w:val="24"/>
                            <w:lang w:val="uk-UA"/>
                          </w:rPr>
                          <w:t>Відділ головного механіка, енергетика,</w:t>
                        </w:r>
                      </w:p>
                      <w:p w:rsidR="00CB08B9" w:rsidRPr="003B170D" w:rsidRDefault="00CB08B9" w:rsidP="006768C1">
                        <w:pPr>
                          <w:rPr>
                            <w:sz w:val="24"/>
                            <w:szCs w:val="24"/>
                            <w:lang w:val="uk-UA"/>
                          </w:rPr>
                        </w:pPr>
                        <w:r>
                          <w:rPr>
                            <w:sz w:val="24"/>
                            <w:szCs w:val="24"/>
                            <w:lang w:val="uk-UA"/>
                          </w:rPr>
                          <w:t>Будівельно- монтажні підрозділи підприємства</w:t>
                        </w:r>
                      </w:p>
                    </w:txbxContent>
                  </v:textbox>
                </v:rect>
                <v:rect id="Rectangle 7" o:spid="_x0000_s1059" style="position:absolute;left:26289;top:4953;width:11887;height:2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CB08B9" w:rsidRDefault="00CB08B9" w:rsidP="006768C1">
                        <w:pPr>
                          <w:rPr>
                            <w:sz w:val="24"/>
                            <w:szCs w:val="24"/>
                            <w:lang w:val="uk-UA"/>
                          </w:rPr>
                        </w:pPr>
                        <w:r>
                          <w:rPr>
                            <w:sz w:val="24"/>
                            <w:szCs w:val="24"/>
                            <w:lang w:val="uk-UA"/>
                          </w:rPr>
                          <w:t>Відділ обладнання, відділ будинків та споруд, фінансовий відділ</w:t>
                        </w:r>
                      </w:p>
                      <w:p w:rsidR="00CB08B9" w:rsidRDefault="00CB08B9" w:rsidP="006768C1">
                        <w:pPr>
                          <w:rPr>
                            <w:sz w:val="24"/>
                            <w:szCs w:val="24"/>
                            <w:lang w:val="uk-UA"/>
                          </w:rPr>
                        </w:pPr>
                      </w:p>
                      <w:p w:rsidR="00CB08B9" w:rsidRDefault="00CB08B9" w:rsidP="006768C1">
                        <w:pPr>
                          <w:rPr>
                            <w:sz w:val="24"/>
                            <w:szCs w:val="24"/>
                          </w:rPr>
                        </w:pPr>
                      </w:p>
                    </w:txbxContent>
                  </v:textbox>
                </v:rect>
                <v:rect id="Rectangle 8" o:spid="_x0000_s1060" style="position:absolute;left:12573;top:4953;width:12801;height:2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CB08B9" w:rsidRDefault="00CB08B9" w:rsidP="006768C1">
                        <w:pPr>
                          <w:rPr>
                            <w:sz w:val="24"/>
                            <w:szCs w:val="24"/>
                            <w:lang w:val="uk-UA"/>
                          </w:rPr>
                        </w:pPr>
                        <w:r>
                          <w:rPr>
                            <w:sz w:val="24"/>
                            <w:szCs w:val="24"/>
                            <w:lang w:val="uk-UA"/>
                          </w:rPr>
                          <w:t>Вдділ виробничого планування,</w:t>
                        </w:r>
                      </w:p>
                      <w:p w:rsidR="00CB08B9" w:rsidRPr="002475EA" w:rsidRDefault="00CB08B9" w:rsidP="006768C1">
                        <w:pPr>
                          <w:rPr>
                            <w:sz w:val="24"/>
                            <w:szCs w:val="24"/>
                            <w:lang w:val="uk-UA"/>
                          </w:rPr>
                        </w:pPr>
                        <w:r>
                          <w:rPr>
                            <w:sz w:val="24"/>
                            <w:szCs w:val="24"/>
                            <w:lang w:val="uk-UA"/>
                          </w:rPr>
                          <w:t>Відділ головного технолога, механіка, енергетика, планово-економічний відділ</w:t>
                        </w:r>
                      </w:p>
                      <w:p w:rsidR="00CB08B9" w:rsidRDefault="00CB08B9" w:rsidP="006768C1">
                        <w:pPr>
                          <w:rPr>
                            <w:sz w:val="24"/>
                            <w:szCs w:val="24"/>
                          </w:rPr>
                        </w:pPr>
                      </w:p>
                    </w:txbxContent>
                  </v:textbox>
                </v:rect>
                <v:rect id="Rectangle 9" o:spid="_x0000_s1061" style="position:absolute;left:29946;top:35738;width:22860;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CB08B9" w:rsidRPr="00663C8D" w:rsidRDefault="00CB08B9" w:rsidP="006768C1">
                        <w:pPr>
                          <w:rPr>
                            <w:lang w:val="uk-UA"/>
                          </w:rPr>
                        </w:pPr>
                        <w:r>
                          <w:t>Матер</w:t>
                        </w:r>
                        <w:r>
                          <w:rPr>
                            <w:lang w:val="uk-UA"/>
                          </w:rPr>
                          <w:t>і</w:t>
                        </w:r>
                        <w:r>
                          <w:t>ально-</w:t>
                        </w:r>
                        <w:r>
                          <w:rPr>
                            <w:lang w:val="uk-UA"/>
                          </w:rPr>
                          <w:t>технічне забезпечення</w:t>
                        </w:r>
                      </w:p>
                      <w:p w:rsidR="00CB08B9" w:rsidRDefault="00CB08B9" w:rsidP="006768C1">
                        <w:r>
                          <w:t xml:space="preserve">           обеспечение</w:t>
                        </w:r>
                      </w:p>
                    </w:txbxContent>
                  </v:textbox>
                </v:rect>
                <v:rect id="Rectangle 10" o:spid="_x0000_s1062" style="position:absolute;left:56007;top:35814;width:6400;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CB08B9" w:rsidRPr="001F0397" w:rsidRDefault="00CB08B9" w:rsidP="006768C1">
                        <w:pPr>
                          <w:rPr>
                            <w:lang w:val="uk-UA"/>
                          </w:rPr>
                        </w:pPr>
                        <w:r>
                          <w:rPr>
                            <w:lang w:val="uk-UA"/>
                          </w:rPr>
                          <w:t>Облік</w:t>
                        </w:r>
                      </w:p>
                    </w:txbxContent>
                  </v:textbox>
                </v:rect>
                <v:rect id="Rectangle 11" o:spid="_x0000_s1063" style="position:absolute;left:6715;top:35804;width:21031;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CB08B9" w:rsidRPr="00663C8D" w:rsidRDefault="00CB08B9" w:rsidP="006768C1">
                        <w:pPr>
                          <w:rPr>
                            <w:lang w:val="uk-UA"/>
                          </w:rPr>
                        </w:pPr>
                        <w:r>
                          <w:t xml:space="preserve">        План</w:t>
                        </w:r>
                        <w:r>
                          <w:rPr>
                            <w:lang w:val="uk-UA"/>
                          </w:rPr>
                          <w:t>ування</w:t>
                        </w:r>
                      </w:p>
                    </w:txbxContent>
                  </v:textbox>
                </v:rect>
                <v:line id="Line 12" o:spid="_x0000_s1064" style="position:absolute;visibility:visible;mso-wrap-style:square" from="5572,2657" to="68580,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3" o:spid="_x0000_s1065" style="position:absolute;visibility:visible;mso-wrap-style:square" from="5572,2657" to="5572,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4" o:spid="_x0000_s1066" style="position:absolute;visibility:visible;mso-wrap-style:square" from="68437,2657" to="68580,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5" o:spid="_x0000_s1067" style="position:absolute;visibility:visible;mso-wrap-style:square" from="68437,2657" to="68580,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68" style="position:absolute;visibility:visible;mso-wrap-style:square" from="68437,2657" to="68580,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7" o:spid="_x0000_s1069" style="position:absolute;visibility:visible;mso-wrap-style:square" from="68437,2657" to="68580,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8" o:spid="_x0000_s1070" style="position:absolute;visibility:visible;mso-wrap-style:square" from="19288,2657" to="19288,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9" o:spid="_x0000_s1071" style="position:absolute;visibility:visible;mso-wrap-style:square" from="31861,2657" to="3186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0" o:spid="_x0000_s1072" style="position:absolute;visibility:visible;mso-wrap-style:square" from="57007,2657" to="57007,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73" style="position:absolute;visibility:visible;mso-wrap-style:square" from="44434,28946" to="44434,3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74" style="position:absolute;visibility:visible;mso-wrap-style:square" from="44434,28946" to="44434,3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75" style="position:absolute;visibility:visible;mso-wrap-style:square" from="59293,28946" to="59293,3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076" style="position:absolute;visibility:visible;mso-wrap-style:square" from="18288,28956" to="18288,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5" o:spid="_x0000_s1077" style="position:absolute;flip:y;visibility:visible;mso-wrap-style:square" from="18288,28956" to="32004,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6" o:spid="_x0000_s1078" style="position:absolute;visibility:visible;mso-wrap-style:square" from="5715,28956" to="9144,3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7" o:spid="_x0000_s1079" style="position:absolute;flip:x y;visibility:visible;mso-wrap-style:square" from="12573,33528" to="18288,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"/>
                <v:line id="Line 28" o:spid="_x0000_s1080" style="position:absolute;visibility:visible;mso-wrap-style:square" from="17002,41519" to="17002,4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9" o:spid="_x0000_s1081" style="position:absolute;visibility:visible;mso-wrap-style:square" from="15859,41519" to="15859,4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0" o:spid="_x0000_s1082" style="position:absolute;visibility:visible;mso-wrap-style:square" from="41005,41519" to="41005,4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w10:anchorlock/>
              </v:group>
            </w:pict>
          </mc:Fallback>
        </mc:AlternateContent>
      </w:r>
    </w:p>
    <w:p w:rsidR="006768C1" w:rsidRDefault="006768C1" w:rsidP="006768C1">
      <w:pPr>
        <w:pStyle w:val="11"/>
        <w:shd w:val="clear" w:color="auto" w:fill="FFFFFF"/>
        <w:spacing w:line="360" w:lineRule="auto"/>
        <w:ind w:right="-142"/>
        <w:jc w:val="both"/>
        <w:rPr>
          <w:color w:val="000000"/>
          <w:spacing w:val="1"/>
          <w:sz w:val="28"/>
          <w:lang w:val="uk-UA"/>
        </w:rPr>
      </w:pPr>
    </w:p>
    <w:p w:rsidR="006768C1" w:rsidRPr="007B0DEE" w:rsidRDefault="006768C1" w:rsidP="00D85ED4">
      <w:pPr>
        <w:pStyle w:val="11"/>
        <w:shd w:val="clear" w:color="auto" w:fill="FFFFFF"/>
        <w:spacing w:line="360" w:lineRule="auto"/>
        <w:ind w:firstLine="709"/>
        <w:jc w:val="both"/>
        <w:rPr>
          <w:sz w:val="28"/>
          <w:lang w:val="uk-UA"/>
        </w:rPr>
      </w:pPr>
      <w:r>
        <w:rPr>
          <w:sz w:val="28"/>
        </w:rPr>
        <w:t xml:space="preserve">На </w:t>
      </w:r>
      <w:r>
        <w:rPr>
          <w:sz w:val="28"/>
          <w:lang w:val="uk-UA"/>
        </w:rPr>
        <w:t>рис</w:t>
      </w:r>
      <w:r>
        <w:rPr>
          <w:sz w:val="28"/>
        </w:rPr>
        <w:t xml:space="preserve">. </w:t>
      </w:r>
      <w:r w:rsidR="00173458">
        <w:rPr>
          <w:sz w:val="28"/>
          <w:lang w:val="uk-UA"/>
        </w:rPr>
        <w:t>1</w:t>
      </w:r>
      <w:r>
        <w:rPr>
          <w:sz w:val="28"/>
        </w:rPr>
        <w:t xml:space="preserve">.2 </w:t>
      </w:r>
      <w:r>
        <w:rPr>
          <w:sz w:val="28"/>
          <w:lang w:val="uk-UA"/>
        </w:rPr>
        <w:t xml:space="preserve">запропонований </w:t>
      </w:r>
      <w:r>
        <w:rPr>
          <w:sz w:val="28"/>
        </w:rPr>
        <w:t xml:space="preserve">функціональний підхід до управління основними засобами підприємства. </w:t>
      </w:r>
    </w:p>
    <w:p w:rsidR="006768C1" w:rsidRDefault="006768C1" w:rsidP="006768C1">
      <w:pPr>
        <w:pStyle w:val="11"/>
        <w:shd w:val="clear" w:color="auto" w:fill="FFFFFF"/>
        <w:spacing w:line="360" w:lineRule="auto"/>
        <w:ind w:firstLine="709"/>
        <w:jc w:val="both"/>
        <w:rPr>
          <w:color w:val="000000"/>
          <w:spacing w:val="1"/>
          <w:sz w:val="28"/>
        </w:rPr>
      </w:pPr>
      <w:r>
        <w:rPr>
          <w:color w:val="000000"/>
          <w:spacing w:val="1"/>
          <w:sz w:val="28"/>
          <w:lang w:val="uk-UA"/>
        </w:rPr>
        <w:t>В</w:t>
      </w:r>
      <w:r>
        <w:rPr>
          <w:color w:val="000000"/>
          <w:spacing w:val="1"/>
          <w:sz w:val="28"/>
        </w:rPr>
        <w:t xml:space="preserve"> процесі створення системи управління ос</w:t>
      </w:r>
      <w:r w:rsidR="00D85ED4">
        <w:rPr>
          <w:color w:val="000000"/>
          <w:spacing w:val="1"/>
          <w:sz w:val="28"/>
        </w:rPr>
        <w:t xml:space="preserve">новними засобами підприємства, </w:t>
      </w:r>
      <w:r>
        <w:rPr>
          <w:color w:val="000000"/>
          <w:spacing w:val="1"/>
          <w:sz w:val="28"/>
        </w:rPr>
        <w:t xml:space="preserve">здійснювався пошук альтернативного підходу до управління основними засобами, за допомогою якого можливо було б усунути існуючі недоліки функціонального підходу. В результаті замість функціонального підходу до управління основними засобами </w:t>
      </w:r>
      <w:r>
        <w:rPr>
          <w:color w:val="000000"/>
          <w:spacing w:val="1"/>
          <w:sz w:val="28"/>
          <w:lang w:val="uk-UA"/>
        </w:rPr>
        <w:t xml:space="preserve">може бути </w:t>
      </w:r>
      <w:r>
        <w:rPr>
          <w:color w:val="000000"/>
          <w:spacing w:val="1"/>
          <w:sz w:val="28"/>
        </w:rPr>
        <w:t>застосований прогресивніший, так званий продуктовий або процесн</w:t>
      </w:r>
      <w:r>
        <w:rPr>
          <w:color w:val="000000"/>
          <w:spacing w:val="1"/>
          <w:sz w:val="28"/>
          <w:lang w:val="uk-UA"/>
        </w:rPr>
        <w:t>и</w:t>
      </w:r>
      <w:r>
        <w:rPr>
          <w:color w:val="000000"/>
          <w:spacing w:val="1"/>
          <w:sz w:val="28"/>
        </w:rPr>
        <w:t>й метод.</w:t>
      </w:r>
    </w:p>
    <w:p w:rsidR="006768C1" w:rsidRPr="00EE60D7" w:rsidRDefault="006768C1" w:rsidP="006768C1">
      <w:pPr>
        <w:pStyle w:val="11"/>
        <w:shd w:val="clear" w:color="auto" w:fill="FFFFFF"/>
        <w:spacing w:line="360" w:lineRule="auto"/>
        <w:ind w:firstLine="709"/>
        <w:jc w:val="both"/>
        <w:rPr>
          <w:color w:val="000000"/>
          <w:spacing w:val="1"/>
          <w:sz w:val="28"/>
          <w:lang w:val="uk-UA"/>
        </w:rPr>
      </w:pPr>
      <w:r>
        <w:rPr>
          <w:sz w:val="28"/>
          <w:lang w:val="uk-UA"/>
        </w:rPr>
        <w:t>Ф</w:t>
      </w:r>
      <w:r>
        <w:rPr>
          <w:sz w:val="28"/>
        </w:rPr>
        <w:t>ункціональн</w:t>
      </w:r>
      <w:r>
        <w:rPr>
          <w:sz w:val="28"/>
          <w:lang w:val="uk-UA"/>
        </w:rPr>
        <w:t>ий</w:t>
      </w:r>
      <w:r>
        <w:rPr>
          <w:sz w:val="28"/>
        </w:rPr>
        <w:t xml:space="preserve"> підх</w:t>
      </w:r>
      <w:r>
        <w:rPr>
          <w:sz w:val="28"/>
          <w:lang w:val="uk-UA"/>
        </w:rPr>
        <w:t>і</w:t>
      </w:r>
      <w:r>
        <w:rPr>
          <w:sz w:val="28"/>
        </w:rPr>
        <w:t>д</w:t>
      </w:r>
      <w:r>
        <w:rPr>
          <w:sz w:val="28"/>
          <w:lang w:val="uk-UA"/>
        </w:rPr>
        <w:t xml:space="preserve"> до</w:t>
      </w:r>
      <w:r>
        <w:rPr>
          <w:sz w:val="28"/>
        </w:rPr>
        <w:t xml:space="preserve"> управління основними засобами підприємства </w:t>
      </w:r>
      <w:r>
        <w:rPr>
          <w:sz w:val="28"/>
          <w:lang w:val="uk-UA"/>
        </w:rPr>
        <w:t xml:space="preserve">означає </w:t>
      </w:r>
      <w:r>
        <w:rPr>
          <w:sz w:val="28"/>
        </w:rPr>
        <w:t>контрол</w:t>
      </w:r>
      <w:r>
        <w:rPr>
          <w:sz w:val="28"/>
          <w:lang w:val="uk-UA"/>
        </w:rPr>
        <w:t>ь</w:t>
      </w:r>
      <w:r>
        <w:rPr>
          <w:sz w:val="28"/>
        </w:rPr>
        <w:t xml:space="preserve"> над виконанням кожної функції, тоді як при процесном</w:t>
      </w:r>
      <w:r>
        <w:rPr>
          <w:sz w:val="28"/>
          <w:lang w:val="uk-UA"/>
        </w:rPr>
        <w:t>у</w:t>
      </w:r>
      <w:r>
        <w:rPr>
          <w:sz w:val="28"/>
        </w:rPr>
        <w:t xml:space="preserve"> підході менеджером, </w:t>
      </w:r>
      <w:r>
        <w:rPr>
          <w:sz w:val="28"/>
          <w:lang w:val="uk-UA"/>
        </w:rPr>
        <w:t>який</w:t>
      </w:r>
      <w:r>
        <w:rPr>
          <w:sz w:val="28"/>
        </w:rPr>
        <w:t xml:space="preserve"> відповідає за конкретний бізнес-процес, здійснюється контроль як над виконанням кожної функції, так і над ходом бізнес-процеса в цілому.</w:t>
      </w:r>
    </w:p>
    <w:p w:rsidR="006768C1" w:rsidRPr="00B832B6" w:rsidRDefault="006768C1" w:rsidP="006768C1">
      <w:pPr>
        <w:widowControl w:val="0"/>
        <w:shd w:val="clear" w:color="auto" w:fill="FFFFFF"/>
        <w:spacing w:line="360" w:lineRule="auto"/>
        <w:ind w:firstLine="709"/>
        <w:jc w:val="both"/>
        <w:rPr>
          <w:snapToGrid w:val="0"/>
        </w:rPr>
      </w:pPr>
      <w:r w:rsidRPr="00B832B6">
        <w:rPr>
          <w:snapToGrid w:val="0"/>
        </w:rPr>
        <w:t>Пропонується в штаті виробничого відділу передбачити посади менеджерів – власників бізнес-проце</w:t>
      </w:r>
      <w:r w:rsidR="00D85ED4">
        <w:rPr>
          <w:snapToGrid w:val="0"/>
        </w:rPr>
        <w:t xml:space="preserve">сів, відповідальних, по-перше, </w:t>
      </w:r>
      <w:r w:rsidRPr="00B832B6">
        <w:rPr>
          <w:snapToGrid w:val="0"/>
        </w:rPr>
        <w:t>за результат в цілому, а по-друге, наділених відповідними повноваженнями контролю над роботою кожного підрозділу, що бере участь в бізнес-проце</w:t>
      </w:r>
      <w:r>
        <w:rPr>
          <w:snapToGrid w:val="0"/>
        </w:rPr>
        <w:t>сі, за виконання ним відповідн</w:t>
      </w:r>
      <w:r>
        <w:rPr>
          <w:snapToGrid w:val="0"/>
          <w:lang w:val="uk-UA"/>
        </w:rPr>
        <w:t>их</w:t>
      </w:r>
      <w:r>
        <w:rPr>
          <w:snapToGrid w:val="0"/>
        </w:rPr>
        <w:t xml:space="preserve"> функці</w:t>
      </w:r>
      <w:r>
        <w:rPr>
          <w:snapToGrid w:val="0"/>
          <w:lang w:val="uk-UA"/>
        </w:rPr>
        <w:t xml:space="preserve">й, зокрема </w:t>
      </w:r>
      <w:r w:rsidRPr="00B832B6">
        <w:rPr>
          <w:snapToGrid w:val="0"/>
        </w:rPr>
        <w:t>бізнес-процесі</w:t>
      </w:r>
      <w:r>
        <w:rPr>
          <w:snapToGrid w:val="0"/>
        </w:rPr>
        <w:t>в управління основними засобами</w:t>
      </w:r>
      <w:r w:rsidRPr="00B832B6">
        <w:rPr>
          <w:snapToGrid w:val="0"/>
        </w:rPr>
        <w:t xml:space="preserve">. </w:t>
      </w:r>
    </w:p>
    <w:p w:rsidR="006768C1" w:rsidRPr="00B832B6" w:rsidRDefault="006768C1" w:rsidP="006768C1">
      <w:pPr>
        <w:widowControl w:val="0"/>
        <w:shd w:val="clear" w:color="auto" w:fill="FFFFFF"/>
        <w:spacing w:line="360" w:lineRule="auto"/>
        <w:ind w:firstLine="709"/>
        <w:jc w:val="both"/>
        <w:rPr>
          <w:snapToGrid w:val="0"/>
        </w:rPr>
      </w:pPr>
      <w:r w:rsidRPr="00B832B6">
        <w:rPr>
          <w:snapToGrid w:val="0"/>
        </w:rPr>
        <w:t>Перехід від функ</w:t>
      </w:r>
      <w:r>
        <w:rPr>
          <w:snapToGrid w:val="0"/>
        </w:rPr>
        <w:t xml:space="preserve">ціональної </w:t>
      </w:r>
      <w:r w:rsidR="006B5928">
        <w:rPr>
          <w:snapToGrid w:val="0"/>
        </w:rPr>
        <w:t>підприємства</w:t>
      </w:r>
      <w:r>
        <w:rPr>
          <w:snapToGrid w:val="0"/>
        </w:rPr>
        <w:t xml:space="preserve"> до процесно</w:t>
      </w:r>
      <w:r>
        <w:rPr>
          <w:snapToGrid w:val="0"/>
          <w:lang w:val="uk-UA"/>
        </w:rPr>
        <w:t>ї</w:t>
      </w:r>
      <w:r>
        <w:rPr>
          <w:snapToGrid w:val="0"/>
        </w:rPr>
        <w:t xml:space="preserve"> </w:t>
      </w:r>
      <w:r>
        <w:rPr>
          <w:snapToGrid w:val="0"/>
          <w:lang w:val="uk-UA"/>
        </w:rPr>
        <w:t>супроводжується</w:t>
      </w:r>
      <w:r w:rsidRPr="00B832B6">
        <w:rPr>
          <w:snapToGrid w:val="0"/>
        </w:rPr>
        <w:t xml:space="preserve"> лише зміною технологій управління, тобто делегуванням власникам бізнес-процесів повноважень, необхідних</w:t>
      </w:r>
      <w:r>
        <w:rPr>
          <w:snapToGrid w:val="0"/>
        </w:rPr>
        <w:t xml:space="preserve"> для самостійного прийняття дій</w:t>
      </w:r>
      <w:r w:rsidRPr="00B832B6">
        <w:rPr>
          <w:snapToGrid w:val="0"/>
        </w:rPr>
        <w:t xml:space="preserve">. </w:t>
      </w:r>
      <w:r w:rsidR="00D85ED4">
        <w:rPr>
          <w:snapToGrid w:val="0"/>
          <w:lang w:val="uk-UA"/>
        </w:rPr>
        <w:t>«</w:t>
      </w:r>
      <w:r w:rsidRPr="00B832B6">
        <w:rPr>
          <w:snapToGrid w:val="0"/>
        </w:rPr>
        <w:t>Зміни ці можуть бути навіть революційними – повне переосмислення розподілу відповідальності і повноважень і, як наслідок, – серйозна зміна організаційної структури підприємства</w:t>
      </w:r>
      <w:r w:rsidR="00D85ED4">
        <w:rPr>
          <w:snapToGrid w:val="0"/>
          <w:lang w:val="uk-UA"/>
        </w:rPr>
        <w:t xml:space="preserve">» </w:t>
      </w:r>
      <w:r w:rsidR="00D85ED4" w:rsidRPr="00D85ED4">
        <w:rPr>
          <w:snapToGrid w:val="0"/>
        </w:rPr>
        <w:t>[36]</w:t>
      </w:r>
      <w:r w:rsidRPr="00B832B6">
        <w:rPr>
          <w:snapToGrid w:val="0"/>
        </w:rPr>
        <w:t>. Тому, на нашу думку, впро</w:t>
      </w:r>
      <w:r>
        <w:rPr>
          <w:snapToGrid w:val="0"/>
        </w:rPr>
        <w:t>вадження процесно</w:t>
      </w:r>
      <w:r>
        <w:rPr>
          <w:snapToGrid w:val="0"/>
          <w:lang w:val="uk-UA"/>
        </w:rPr>
        <w:t>ї</w:t>
      </w:r>
      <w:r w:rsidRPr="00B832B6">
        <w:rPr>
          <w:snapToGrid w:val="0"/>
        </w:rPr>
        <w:t xml:space="preserve"> </w:t>
      </w:r>
      <w:r w:rsidR="006B5928">
        <w:rPr>
          <w:snapToGrid w:val="0"/>
        </w:rPr>
        <w:t>підприємства</w:t>
      </w:r>
      <w:r w:rsidRPr="00B832B6">
        <w:rPr>
          <w:snapToGrid w:val="0"/>
        </w:rPr>
        <w:t xml:space="preserve"> управління основними засобами підприємства спричиняє необхідність реструктуризації організаційної структури підприємства.</w:t>
      </w:r>
    </w:p>
    <w:p w:rsidR="006768C1" w:rsidRPr="00B832B6" w:rsidRDefault="006768C1" w:rsidP="006768C1">
      <w:pPr>
        <w:widowControl w:val="0"/>
        <w:shd w:val="clear" w:color="auto" w:fill="FFFFFF"/>
        <w:spacing w:line="360" w:lineRule="auto"/>
        <w:ind w:firstLine="709"/>
        <w:jc w:val="both"/>
        <w:rPr>
          <w:snapToGrid w:val="0"/>
        </w:rPr>
      </w:pPr>
      <w:r w:rsidRPr="00B832B6">
        <w:rPr>
          <w:snapToGrid w:val="0"/>
        </w:rPr>
        <w:t xml:space="preserve">Для розробки автоматизованої системи управління основними засобами </w:t>
      </w:r>
      <w:r w:rsidRPr="00B832B6">
        <w:rPr>
          <w:snapToGrid w:val="0"/>
        </w:rPr>
        <w:lastRenderedPageBreak/>
        <w:t xml:space="preserve">підприємства повинні </w:t>
      </w:r>
      <w:r>
        <w:rPr>
          <w:snapToGrid w:val="0"/>
          <w:lang w:val="uk-UA"/>
        </w:rPr>
        <w:t xml:space="preserve">залучатися </w:t>
      </w:r>
      <w:r>
        <w:rPr>
          <w:snapToGrid w:val="0"/>
        </w:rPr>
        <w:t xml:space="preserve">фахівці, </w:t>
      </w:r>
      <w:r>
        <w:rPr>
          <w:snapToGrid w:val="0"/>
          <w:lang w:val="uk-UA"/>
        </w:rPr>
        <w:t>які</w:t>
      </w:r>
      <w:r w:rsidRPr="00B832B6">
        <w:rPr>
          <w:snapToGrid w:val="0"/>
        </w:rPr>
        <w:t xml:space="preserve"> володіють передовими методиками </w:t>
      </w:r>
      <w:r w:rsidR="006B5928">
        <w:rPr>
          <w:snapToGrid w:val="0"/>
        </w:rPr>
        <w:t>підприємства</w:t>
      </w:r>
      <w:r>
        <w:rPr>
          <w:snapToGrid w:val="0"/>
        </w:rPr>
        <w:t xml:space="preserve"> і проведення робіт</w:t>
      </w:r>
      <w:r>
        <w:rPr>
          <w:snapToGrid w:val="0"/>
          <w:lang w:val="uk-UA"/>
        </w:rPr>
        <w:t xml:space="preserve"> щодо</w:t>
      </w:r>
      <w:r>
        <w:rPr>
          <w:snapToGrid w:val="0"/>
        </w:rPr>
        <w:t xml:space="preserve"> бізнес-моделюванн</w:t>
      </w:r>
      <w:r>
        <w:rPr>
          <w:snapToGrid w:val="0"/>
          <w:lang w:val="uk-UA"/>
        </w:rPr>
        <w:t>я</w:t>
      </w:r>
      <w:r w:rsidRPr="00B832B6">
        <w:rPr>
          <w:snapToGrid w:val="0"/>
        </w:rPr>
        <w:t>. Спочатку формується проектна група опису і оптимізації бізнес-процес</w:t>
      </w:r>
      <w:r w:rsidR="00D85ED4">
        <w:rPr>
          <w:snapToGrid w:val="0"/>
        </w:rPr>
        <w:t>ів. Потім керівник підприємства</w:t>
      </w:r>
      <w:r>
        <w:rPr>
          <w:snapToGrid w:val="0"/>
        </w:rPr>
        <w:t xml:space="preserve"> форму</w:t>
      </w:r>
      <w:r w:rsidRPr="00B832B6">
        <w:rPr>
          <w:snapToGrid w:val="0"/>
        </w:rPr>
        <w:t xml:space="preserve">є </w:t>
      </w:r>
      <w:r>
        <w:rPr>
          <w:snapToGrid w:val="0"/>
          <w:lang w:val="uk-UA"/>
        </w:rPr>
        <w:t xml:space="preserve">ціль та </w:t>
      </w:r>
      <w:r w:rsidRPr="00B832B6">
        <w:rPr>
          <w:snapToGrid w:val="0"/>
        </w:rPr>
        <w:t>завдання, які згодом мож</w:t>
      </w:r>
      <w:r>
        <w:rPr>
          <w:snapToGrid w:val="0"/>
        </w:rPr>
        <w:t>уть уточнюватися і деталізувати</w:t>
      </w:r>
      <w:r>
        <w:rPr>
          <w:snapToGrid w:val="0"/>
          <w:lang w:val="uk-UA"/>
        </w:rPr>
        <w:t xml:space="preserve">ся </w:t>
      </w:r>
      <w:r w:rsidRPr="00B832B6">
        <w:rPr>
          <w:snapToGrid w:val="0"/>
        </w:rPr>
        <w:t>до рівня підрозділів. У проектну групу обов'язково включаються керівники підрозділів, як</w:t>
      </w:r>
      <w:r>
        <w:rPr>
          <w:snapToGrid w:val="0"/>
        </w:rPr>
        <w:t xml:space="preserve">і відповідатимуть за процеси, </w:t>
      </w:r>
      <w:r>
        <w:rPr>
          <w:snapToGrid w:val="0"/>
          <w:lang w:val="uk-UA"/>
        </w:rPr>
        <w:t>які</w:t>
      </w:r>
      <w:r w:rsidRPr="00B832B6">
        <w:rPr>
          <w:snapToGrid w:val="0"/>
        </w:rPr>
        <w:t xml:space="preserve"> оптимізуються. Цих керівників називають «власниками» процесів. Проектною групою вибирається спосіб опису бізнес-процесів і складається словник термінів, які будуть використані в роботі. Опис бізнес-процесів включає три процедури:</w:t>
      </w:r>
    </w:p>
    <w:p w:rsidR="006768C1" w:rsidRPr="003D6081" w:rsidRDefault="006768C1" w:rsidP="006768C1">
      <w:pPr>
        <w:pStyle w:val="a3"/>
        <w:widowControl w:val="0"/>
        <w:numPr>
          <w:ilvl w:val="0"/>
          <w:numId w:val="15"/>
        </w:numPr>
        <w:shd w:val="clear" w:color="auto" w:fill="FFFFFF"/>
        <w:spacing w:line="360" w:lineRule="auto"/>
        <w:ind w:left="0" w:firstLine="709"/>
        <w:jc w:val="both"/>
        <w:rPr>
          <w:snapToGrid w:val="0"/>
        </w:rPr>
      </w:pPr>
      <w:r w:rsidRPr="003D6081">
        <w:rPr>
          <w:snapToGrid w:val="0"/>
        </w:rPr>
        <w:t>збір інформації про бізнес-процеси підприємства (співбесіди з учасниками бізнес-процесів, анкетування та</w:t>
      </w:r>
      <w:r w:rsidRPr="003D6081">
        <w:rPr>
          <w:snapToGrid w:val="0"/>
          <w:lang w:val="uk-UA"/>
        </w:rPr>
        <w:t xml:space="preserve"> ін.</w:t>
      </w:r>
      <w:r w:rsidRPr="003D6081">
        <w:rPr>
          <w:snapToGrid w:val="0"/>
        </w:rPr>
        <w:t>);</w:t>
      </w:r>
    </w:p>
    <w:p w:rsidR="006768C1" w:rsidRPr="003D6081" w:rsidRDefault="006768C1" w:rsidP="006768C1">
      <w:pPr>
        <w:pStyle w:val="a3"/>
        <w:widowControl w:val="0"/>
        <w:numPr>
          <w:ilvl w:val="0"/>
          <w:numId w:val="15"/>
        </w:numPr>
        <w:shd w:val="clear" w:color="auto" w:fill="FFFFFF"/>
        <w:spacing w:line="360" w:lineRule="auto"/>
        <w:ind w:left="0" w:firstLine="709"/>
        <w:jc w:val="both"/>
        <w:rPr>
          <w:snapToGrid w:val="0"/>
        </w:rPr>
      </w:pPr>
      <w:r w:rsidRPr="003D6081">
        <w:rPr>
          <w:snapToGrid w:val="0"/>
        </w:rPr>
        <w:t>побудова моделей бізнес-процесів;</w:t>
      </w:r>
    </w:p>
    <w:p w:rsidR="006768C1" w:rsidRPr="003D6081" w:rsidRDefault="006768C1" w:rsidP="006768C1">
      <w:pPr>
        <w:pStyle w:val="a3"/>
        <w:widowControl w:val="0"/>
        <w:numPr>
          <w:ilvl w:val="0"/>
          <w:numId w:val="15"/>
        </w:numPr>
        <w:shd w:val="clear" w:color="auto" w:fill="FFFFFF"/>
        <w:spacing w:line="360" w:lineRule="auto"/>
        <w:ind w:left="0" w:firstLine="709"/>
        <w:jc w:val="both"/>
        <w:rPr>
          <w:snapToGrid w:val="0"/>
        </w:rPr>
      </w:pPr>
      <w:r w:rsidRPr="003D6081">
        <w:rPr>
          <w:snapToGrid w:val="0"/>
        </w:rPr>
        <w:t>узгодження і коректування моделей.</w:t>
      </w:r>
    </w:p>
    <w:p w:rsidR="006768C1" w:rsidRDefault="006768C1" w:rsidP="006768C1">
      <w:pPr>
        <w:widowControl w:val="0"/>
        <w:shd w:val="clear" w:color="auto" w:fill="FFFFFF"/>
        <w:spacing w:line="360" w:lineRule="auto"/>
        <w:ind w:firstLine="709"/>
        <w:jc w:val="both"/>
        <w:rPr>
          <w:snapToGrid w:val="0"/>
        </w:rPr>
      </w:pPr>
      <w:r w:rsidRPr="00B832B6">
        <w:rPr>
          <w:snapToGrid w:val="0"/>
        </w:rPr>
        <w:t>Наступним і найважливішим етапом роботи проектної групи є моделювання бізнес-процесів.  Саме на цьому етапі виробляються рішення, які зумовлять успішність господарської діяльності підприємства в найближчій перспективі. Аналітики роз</w:t>
      </w:r>
      <w:r>
        <w:rPr>
          <w:snapToGrid w:val="0"/>
        </w:rPr>
        <w:t>глядають модель бізнес-процес</w:t>
      </w:r>
      <w:r>
        <w:rPr>
          <w:snapToGrid w:val="0"/>
          <w:lang w:val="uk-UA"/>
        </w:rPr>
        <w:t xml:space="preserve">у, </w:t>
      </w:r>
      <w:r w:rsidRPr="00B832B6">
        <w:rPr>
          <w:snapToGrid w:val="0"/>
        </w:rPr>
        <w:t>здійснюють пошук «вузьких мі</w:t>
      </w:r>
      <w:r>
        <w:rPr>
          <w:snapToGrid w:val="0"/>
        </w:rPr>
        <w:t xml:space="preserve">сць» і складають </w:t>
      </w:r>
      <w:r>
        <w:rPr>
          <w:snapToGrid w:val="0"/>
          <w:lang w:val="uk-UA"/>
        </w:rPr>
        <w:t>пропозиції щодо</w:t>
      </w:r>
      <w:r w:rsidRPr="00B832B6">
        <w:rPr>
          <w:snapToGrid w:val="0"/>
        </w:rPr>
        <w:t xml:space="preserve"> оптимізації. </w:t>
      </w:r>
      <w:r>
        <w:rPr>
          <w:snapToGrid w:val="0"/>
          <w:lang w:val="uk-UA"/>
        </w:rPr>
        <w:t>П</w:t>
      </w:r>
      <w:r w:rsidRPr="00B832B6">
        <w:rPr>
          <w:snapToGrid w:val="0"/>
        </w:rPr>
        <w:t>роектна група вибудовує модель «як повинно бути» з врахуванням рекомендацій і поставлених цілей. На закінчення даного етапу проводиться процедура узгодження, корекції і затвердження моделі на підприємстві. Для зміни існуючих бізнес-процесів відповідно до моделей проектною групою складається план заходів щодо впровадження змін в існуючі процеси підприємства, визначаються способи, черговість змін, розробляються нові регламенти і стандар</w:t>
      </w:r>
      <w:r w:rsidR="003A3C8D">
        <w:rPr>
          <w:snapToGrid w:val="0"/>
        </w:rPr>
        <w:t>ти, технології виконання робіт</w:t>
      </w:r>
      <w:r w:rsidRPr="00B832B6">
        <w:rPr>
          <w:snapToGrid w:val="0"/>
        </w:rPr>
        <w:t xml:space="preserve">, проводиться навчання співробітників і керівників. </w:t>
      </w:r>
      <w:r>
        <w:rPr>
          <w:snapToGrid w:val="0"/>
          <w:lang w:val="uk-UA"/>
        </w:rPr>
        <w:t>Г</w:t>
      </w:r>
      <w:r w:rsidRPr="00B832B6">
        <w:rPr>
          <w:snapToGrid w:val="0"/>
        </w:rPr>
        <w:t>рупа аналізує ефективність проведених змін, їх відповідність поставленим цілям і, при</w:t>
      </w:r>
      <w:r>
        <w:rPr>
          <w:snapToGrid w:val="0"/>
        </w:rPr>
        <w:t xml:space="preserve"> необхідності, розробляє заходи</w:t>
      </w:r>
      <w:r w:rsidRPr="00B832B6">
        <w:rPr>
          <w:snapToGrid w:val="0"/>
        </w:rPr>
        <w:t xml:space="preserve">. </w:t>
      </w:r>
      <w:r>
        <w:rPr>
          <w:snapToGrid w:val="0"/>
          <w:lang w:val="uk-UA"/>
        </w:rPr>
        <w:t>В</w:t>
      </w:r>
      <w:r w:rsidRPr="00B832B6">
        <w:rPr>
          <w:snapToGrid w:val="0"/>
        </w:rPr>
        <w:t>иробляється система моніторингу (оцінки) ефективності бізнес-процесів: вартість, швид</w:t>
      </w:r>
      <w:r>
        <w:rPr>
          <w:snapToGrid w:val="0"/>
        </w:rPr>
        <w:t>кість, якість виконання</w:t>
      </w:r>
      <w:r w:rsidRPr="00B832B6">
        <w:rPr>
          <w:snapToGrid w:val="0"/>
        </w:rPr>
        <w:t xml:space="preserve">, а результати порівнюються з </w:t>
      </w:r>
      <w:r w:rsidRPr="00B832B6">
        <w:rPr>
          <w:snapToGrid w:val="0"/>
        </w:rPr>
        <w:lastRenderedPageBreak/>
        <w:t>вироблени</w:t>
      </w:r>
      <w:r>
        <w:rPr>
          <w:snapToGrid w:val="0"/>
        </w:rPr>
        <w:t>ми показниками ефективності</w:t>
      </w:r>
      <w:r w:rsidRPr="00B832B6">
        <w:rPr>
          <w:snapToGrid w:val="0"/>
        </w:rPr>
        <w:t xml:space="preserve">. </w:t>
      </w:r>
    </w:p>
    <w:p w:rsidR="00317E00" w:rsidRDefault="00317E00" w:rsidP="006768C1">
      <w:pPr>
        <w:widowControl w:val="0"/>
        <w:shd w:val="clear" w:color="auto" w:fill="FFFFFF"/>
        <w:spacing w:line="360" w:lineRule="auto"/>
        <w:ind w:firstLine="709"/>
        <w:jc w:val="both"/>
        <w:rPr>
          <w:snapToGrid w:val="0"/>
          <w:lang w:val="uk-UA"/>
        </w:rPr>
      </w:pPr>
    </w:p>
    <w:p w:rsidR="006058BD" w:rsidRPr="00550543" w:rsidRDefault="006058BD" w:rsidP="003A3C8D">
      <w:pPr>
        <w:pStyle w:val="2"/>
        <w:spacing w:line="360" w:lineRule="auto"/>
        <w:rPr>
          <w:b/>
        </w:rPr>
      </w:pPr>
      <w:bookmarkStart w:id="25" w:name="_Toc134736241"/>
      <w:r w:rsidRPr="00550543">
        <w:rPr>
          <w:b/>
        </w:rPr>
        <w:t>1.</w:t>
      </w:r>
      <w:r w:rsidR="00FD76C2">
        <w:rPr>
          <w:b/>
        </w:rPr>
        <w:t>2</w:t>
      </w:r>
      <w:r w:rsidRPr="00550543">
        <w:rPr>
          <w:b/>
        </w:rPr>
        <w:t xml:space="preserve">. </w:t>
      </w:r>
      <w:bookmarkStart w:id="26" w:name="OLE_LINK27"/>
      <w:bookmarkStart w:id="27" w:name="OLE_LINK28"/>
      <w:r w:rsidRPr="00550543">
        <w:rPr>
          <w:b/>
        </w:rPr>
        <w:t xml:space="preserve">Актуальні проблеми оцінки та відтворення основних засобів </w:t>
      </w:r>
      <w:r w:rsidR="006B5928">
        <w:rPr>
          <w:b/>
        </w:rPr>
        <w:t>підприємства</w:t>
      </w:r>
      <w:bookmarkEnd w:id="25"/>
      <w:bookmarkEnd w:id="26"/>
      <w:bookmarkEnd w:id="27"/>
    </w:p>
    <w:p w:rsidR="006058BD" w:rsidRPr="002434A1" w:rsidRDefault="006058BD" w:rsidP="00E11A2C">
      <w:pPr>
        <w:spacing w:line="360" w:lineRule="auto"/>
        <w:ind w:left="426" w:hanging="142"/>
        <w:jc w:val="both"/>
        <w:rPr>
          <w:b/>
        </w:rPr>
      </w:pPr>
    </w:p>
    <w:p w:rsidR="006058BD" w:rsidRPr="00A76524" w:rsidRDefault="006058BD" w:rsidP="00E11A2C">
      <w:pPr>
        <w:spacing w:line="360" w:lineRule="auto"/>
        <w:ind w:firstLine="709"/>
        <w:jc w:val="both"/>
      </w:pPr>
      <w:bookmarkStart w:id="28" w:name="OLE_LINK4"/>
      <w:bookmarkStart w:id="29" w:name="OLE_LINK5"/>
      <w:r w:rsidRPr="00A76524">
        <w:t xml:space="preserve">Одним з найважливіших видів комплексної діагностики підприємства є оцінка вартості підприємства, тобто визначення реальної вартості його активів або майна, яким воно володіє. Найбільш важливою складовою майна підприємства є основні засоби. Практика показує, що вартість основних засобів будь-якого підприємства, </w:t>
      </w:r>
      <w:r>
        <w:t xml:space="preserve">відображена </w:t>
      </w:r>
      <w:r w:rsidRPr="00A76524">
        <w:t xml:space="preserve">в його балансі, майже завжди відрізняється від їх реальної, тобто справедливій </w:t>
      </w:r>
      <w:r>
        <w:t>або ринкової</w:t>
      </w:r>
      <w:r w:rsidRPr="00A76524">
        <w:t xml:space="preserve"> вартості.</w:t>
      </w:r>
    </w:p>
    <w:p w:rsidR="006058BD" w:rsidRPr="00A76524" w:rsidRDefault="006058BD" w:rsidP="00E11A2C">
      <w:pPr>
        <w:spacing w:line="360" w:lineRule="auto"/>
        <w:ind w:firstLine="709"/>
        <w:jc w:val="both"/>
      </w:pPr>
      <w:r w:rsidRPr="00A76524">
        <w:t xml:space="preserve">Ці відмінності або розбіжності істотні і обумовлені </w:t>
      </w:r>
      <w:r>
        <w:t xml:space="preserve">такими причинами: </w:t>
      </w:r>
      <w:r w:rsidRPr="00A76524">
        <w:t>інфляцією;</w:t>
      </w:r>
      <w:r>
        <w:t xml:space="preserve"> зміною ринкової</w:t>
      </w:r>
      <w:r w:rsidRPr="00A76524">
        <w:t xml:space="preserve"> ситуації;</w:t>
      </w:r>
      <w:r>
        <w:t xml:space="preserve"> впливом переоцінок</w:t>
      </w:r>
      <w:r w:rsidRPr="00A76524">
        <w:t>;</w:t>
      </w:r>
      <w:r>
        <w:t xml:space="preserve"> </w:t>
      </w:r>
      <w:r w:rsidRPr="00A76524">
        <w:t>неправильним вибором методу амортизації основних засобів;</w:t>
      </w:r>
      <w:r>
        <w:t xml:space="preserve"> </w:t>
      </w:r>
      <w:r w:rsidRPr="00A76524">
        <w:t>помилками класифікаційного характеру при оприбутковуванні об'єктів основних засобів, що знов</w:t>
      </w:r>
      <w:r>
        <w:t>у</w:t>
      </w:r>
      <w:r w:rsidRPr="00A76524">
        <w:t xml:space="preserve"> вводяться. </w:t>
      </w:r>
    </w:p>
    <w:bookmarkEnd w:id="28"/>
    <w:bookmarkEnd w:id="29"/>
    <w:p w:rsidR="006058BD" w:rsidRPr="00A76524" w:rsidRDefault="006058BD" w:rsidP="00E11A2C">
      <w:pPr>
        <w:spacing w:line="360" w:lineRule="auto"/>
        <w:ind w:firstLine="709"/>
        <w:jc w:val="both"/>
      </w:pPr>
      <w:r w:rsidRPr="00A76524">
        <w:t>Для то</w:t>
      </w:r>
      <w:r>
        <w:t xml:space="preserve">го, щоб визначити необхідність </w:t>
      </w:r>
      <w:r w:rsidRPr="00A76524">
        <w:t xml:space="preserve">оцінки основних засобів підприємства </w:t>
      </w:r>
      <w:r>
        <w:t xml:space="preserve">доцільно переконатися, що їх вартість </w:t>
      </w:r>
      <w:r w:rsidRPr="00A76524">
        <w:t>значно відрізняється</w:t>
      </w:r>
      <w:r>
        <w:t xml:space="preserve"> від справедливої, тобто ринкової</w:t>
      </w:r>
      <w:r w:rsidR="00A05EA9">
        <w:t xml:space="preserve"> вартості</w:t>
      </w:r>
      <w:r w:rsidRPr="00A76524">
        <w:t>.</w:t>
      </w:r>
    </w:p>
    <w:p w:rsidR="006058BD" w:rsidRDefault="00A45EC0" w:rsidP="00905C70">
      <w:pPr>
        <w:spacing w:line="360" w:lineRule="auto"/>
        <w:ind w:firstLine="709"/>
        <w:jc w:val="both"/>
      </w:pPr>
      <w:r>
        <w:t xml:space="preserve">Переоцінка </w:t>
      </w:r>
      <w:r w:rsidR="006058BD" w:rsidRPr="00A76524">
        <w:t xml:space="preserve">вартості основних засобів підприємства має важливе значення. Як вже наголошувалося, першим етапом і по суті запорукою успіху є комплексна бізнес-діагностика підприємства, до одного з видів якої відноситься виробничо-господарський аналіз. У свою чергу першим (і найбільш важливим з трьох) напрямом виробничо-господарського аналізу є аналіз використання основних фондів. Відповідно реалізація аналізу використання основних фондів починається з аналізу розміру і структури основних фондів, який оперує в першу чергу їх вартісними характеристиками. Отже, в результаті </w:t>
      </w:r>
      <w:r w:rsidR="006058BD">
        <w:t xml:space="preserve">застосування </w:t>
      </w:r>
      <w:r w:rsidR="006058BD" w:rsidRPr="00A76524">
        <w:t>досить усереднених коефіцієнтів при здійсненні чотирьох переоцінок основних фондів, балансова вартість багатьох об'єктів основних засобів українських підприє</w:t>
      </w:r>
      <w:r w:rsidR="006058BD">
        <w:t xml:space="preserve">мств виявилася завищена. </w:t>
      </w:r>
      <w:r w:rsidR="006058BD" w:rsidRPr="00A76524">
        <w:lastRenderedPageBreak/>
        <w:t>О</w:t>
      </w:r>
      <w:r w:rsidR="006058BD">
        <w:t xml:space="preserve">ціночна </w:t>
      </w:r>
      <w:r w:rsidR="00A05EA9">
        <w:t xml:space="preserve">вартість «старих» </w:t>
      </w:r>
      <w:r w:rsidR="006058BD" w:rsidRPr="00A76524">
        <w:t>основних фондів, повинна спочатку піддатися експертизі на відп</w:t>
      </w:r>
      <w:r w:rsidR="006058BD">
        <w:t>овідність справедливій (ринковій</w:t>
      </w:r>
      <w:r w:rsidR="006058BD" w:rsidRPr="00A76524">
        <w:t>) ціні, потім – перео</w:t>
      </w:r>
      <w:r w:rsidR="006058BD">
        <w:t>цінці і лише після цього повинен</w:t>
      </w:r>
      <w:r w:rsidR="006058BD" w:rsidRPr="00A76524">
        <w:t xml:space="preserve"> </w:t>
      </w:r>
      <w:r w:rsidR="006058BD">
        <w:t xml:space="preserve">проводитися </w:t>
      </w:r>
      <w:r w:rsidR="006058BD" w:rsidRPr="00A76524">
        <w:t xml:space="preserve">аналіз розмірів, структури основних </w:t>
      </w:r>
      <w:r w:rsidR="006058BD">
        <w:t xml:space="preserve">засобів </w:t>
      </w:r>
      <w:r w:rsidR="006058BD" w:rsidRPr="00A76524">
        <w:t>підприємства, динаміки їх розвитку і розрахунок показників фондовіддачі, фондомісткості, оборотності основних виробничих</w:t>
      </w:r>
      <w:r w:rsidR="006058BD">
        <w:t xml:space="preserve"> засобів.</w:t>
      </w:r>
      <w:r w:rsidR="001B4D72">
        <w:t xml:space="preserve"> Безумовно, і відносно нових </w:t>
      </w:r>
      <w:r w:rsidR="006058BD" w:rsidRPr="00A76524">
        <w:t>об'</w:t>
      </w:r>
      <w:r w:rsidR="006058BD">
        <w:t>єктів основних засобів повинен проводитися</w:t>
      </w:r>
      <w:r w:rsidR="006058BD" w:rsidRPr="00A76524">
        <w:t xml:space="preserve"> порівняльний аналіз о</w:t>
      </w:r>
      <w:r w:rsidR="006058BD">
        <w:t>ціночної</w:t>
      </w:r>
      <w:r w:rsidR="006058BD" w:rsidRPr="00A76524">
        <w:t xml:space="preserve"> і справедливої (ринковою) вартості, оскільки коливання ринкових цін для одних видів основних засобів у бік підвищення, а для інших видів у бі</w:t>
      </w:r>
      <w:r w:rsidR="006058BD">
        <w:t>к зниження в</w:t>
      </w:r>
      <w:r w:rsidR="006058BD" w:rsidRPr="00A76524">
        <w:t xml:space="preserve"> ринковій економіці</w:t>
      </w:r>
      <w:r w:rsidR="00905C70">
        <w:t>.</w:t>
      </w:r>
    </w:p>
    <w:p w:rsidR="006058BD" w:rsidRPr="00A76524" w:rsidRDefault="006058BD" w:rsidP="00E11A2C">
      <w:pPr>
        <w:spacing w:line="360" w:lineRule="auto"/>
        <w:ind w:firstLine="709"/>
        <w:jc w:val="both"/>
      </w:pPr>
      <w:r w:rsidRPr="00A76524">
        <w:t xml:space="preserve">Прибутковий підхід базується на основі принципів найбільш ефективного використання оцінюваного об'єкту основних засобів, відповідно до яких вартість об'єкту оцінки визначається як поточна вартість доходів, очікуваних від найбільш ефективного його використання, включаючи дохід від його можливого перепродажу. Основними методами прибуткового підходу є: метод прямої капіталізації доходу і метод непрямої капіталізації доходу або дисконтування грошових потоків. На думку американських учених </w:t>
      </w:r>
      <w:r w:rsidR="009B795F" w:rsidRPr="009B795F">
        <w:rPr>
          <w:highlight w:val="yellow"/>
        </w:rPr>
        <w:t xml:space="preserve">Дж. Фрідмана </w:t>
      </w:r>
      <w:r w:rsidRPr="009B795F">
        <w:rPr>
          <w:highlight w:val="yellow"/>
        </w:rPr>
        <w:t>та Р. Харрісона</w:t>
      </w:r>
      <w:r w:rsidRPr="00A76524">
        <w:t xml:space="preserve">, при використанні прибуткового підходу до оцінки нерухомості і </w:t>
      </w:r>
      <w:r>
        <w:t xml:space="preserve">застосуванні </w:t>
      </w:r>
      <w:r w:rsidRPr="00A76524">
        <w:t>методу капіталіза</w:t>
      </w:r>
      <w:r w:rsidR="00076D48">
        <w:t>ції доходів потенційний валовий</w:t>
      </w:r>
      <w:r w:rsidRPr="00A76524">
        <w:t xml:space="preserve"> дохід від 100-процентного використання об'єкту нерухомості дорівнює площі об'єкту в квадратних метрах і орендної ставки за 1кв.м, збільшеному на величину інших доходів від володіння</w:t>
      </w:r>
      <w:r w:rsidR="00A404B6">
        <w:t xml:space="preserve"> об'єктом оцінки </w:t>
      </w:r>
      <w:r w:rsidR="00A404B6" w:rsidRPr="009B795F">
        <w:rPr>
          <w:highlight w:val="yellow"/>
        </w:rPr>
        <w:t>[14</w:t>
      </w:r>
      <w:r w:rsidR="00076D48" w:rsidRPr="009B795F">
        <w:rPr>
          <w:highlight w:val="yellow"/>
        </w:rPr>
        <w:t>].</w:t>
      </w:r>
      <w:r w:rsidR="00076D48">
        <w:t xml:space="preserve"> Дійсний</w:t>
      </w:r>
      <w:r w:rsidRPr="00A76524">
        <w:t xml:space="preserve"> валовий дохід дорівнює потенційному валовому доходу, зменшеному на суму можливих витрат, а чистий операційний дохід – дійсному валовому доходу, зменшеному на суму амортизаційних відрахувань. Вартість же об'єкту нерухомості визначається відношенням чистого операційного доходу і коефіцієнта капіталізації, розрахованого одним з доступних за умови наявності інформації методів.</w:t>
      </w:r>
    </w:p>
    <w:p w:rsidR="006058BD" w:rsidRPr="00A76524" w:rsidRDefault="006058BD" w:rsidP="00E11A2C">
      <w:pPr>
        <w:shd w:val="clear" w:color="auto" w:fill="FFFFFF"/>
        <w:spacing w:line="360" w:lineRule="auto"/>
        <w:ind w:firstLine="709"/>
        <w:jc w:val="both"/>
        <w:rPr>
          <w:snapToGrid w:val="0"/>
          <w:color w:val="000000"/>
        </w:rPr>
      </w:pPr>
      <w:r w:rsidRPr="00A76524">
        <w:rPr>
          <w:snapToGrid w:val="0"/>
          <w:color w:val="000000"/>
        </w:rPr>
        <w:t>На наш погляд, найбільшим недоліком даного методу є обмеженість його</w:t>
      </w:r>
      <w:r>
        <w:rPr>
          <w:snapToGrid w:val="0"/>
          <w:color w:val="000000"/>
        </w:rPr>
        <w:t xml:space="preserve"> застосування</w:t>
      </w:r>
      <w:r w:rsidRPr="00A76524">
        <w:rPr>
          <w:snapToGrid w:val="0"/>
          <w:color w:val="000000"/>
        </w:rPr>
        <w:t xml:space="preserve">. По-перше, його можна </w:t>
      </w:r>
      <w:r>
        <w:rPr>
          <w:snapToGrid w:val="0"/>
          <w:color w:val="000000"/>
        </w:rPr>
        <w:t>застосовувати лише при оцінці</w:t>
      </w:r>
      <w:r w:rsidRPr="00A76524">
        <w:rPr>
          <w:snapToGrid w:val="0"/>
          <w:color w:val="000000"/>
        </w:rPr>
        <w:t xml:space="preserve"> будівель. По-друге, лише тих будівель, які мають сприятливе місце </w:t>
      </w:r>
      <w:r w:rsidRPr="00A76524">
        <w:rPr>
          <w:snapToGrid w:val="0"/>
          <w:color w:val="000000"/>
        </w:rPr>
        <w:lastRenderedPageBreak/>
        <w:t>розташу</w:t>
      </w:r>
      <w:r>
        <w:rPr>
          <w:snapToGrid w:val="0"/>
          <w:color w:val="000000"/>
        </w:rPr>
        <w:t xml:space="preserve">вання, так як </w:t>
      </w:r>
      <w:r w:rsidRPr="00A76524">
        <w:rPr>
          <w:snapToGrid w:val="0"/>
          <w:color w:val="000000"/>
        </w:rPr>
        <w:t xml:space="preserve">місце розташування нерухомості є одним з елементів класифікації Харрісона, що використовується при </w:t>
      </w:r>
      <w:r>
        <w:rPr>
          <w:snapToGrid w:val="0"/>
          <w:color w:val="000000"/>
        </w:rPr>
        <w:t xml:space="preserve">застосуванні </w:t>
      </w:r>
      <w:r w:rsidRPr="00A76524">
        <w:rPr>
          <w:snapToGrid w:val="0"/>
          <w:color w:val="000000"/>
        </w:rPr>
        <w:t xml:space="preserve">методу порівняння продажів, і залежить від району розміщення, </w:t>
      </w:r>
      <w:r>
        <w:rPr>
          <w:snapToGrid w:val="0"/>
          <w:color w:val="000000"/>
        </w:rPr>
        <w:t>екологічної привабливості і</w:t>
      </w:r>
      <w:r w:rsidRPr="00A76524">
        <w:rPr>
          <w:snapToGrid w:val="0"/>
          <w:color w:val="000000"/>
        </w:rPr>
        <w:t xml:space="preserve"> розвитку транспортної інф</w:t>
      </w:r>
      <w:r>
        <w:rPr>
          <w:snapToGrid w:val="0"/>
          <w:color w:val="000000"/>
        </w:rPr>
        <w:t>раструктури та</w:t>
      </w:r>
      <w:r w:rsidRPr="00A76524">
        <w:rPr>
          <w:snapToGrid w:val="0"/>
          <w:color w:val="000000"/>
        </w:rPr>
        <w:t xml:space="preserve"> комунікацій.</w:t>
      </w:r>
    </w:p>
    <w:p w:rsidR="006058BD" w:rsidRPr="00A76524" w:rsidRDefault="006058BD" w:rsidP="00E11A2C">
      <w:pPr>
        <w:shd w:val="clear" w:color="auto" w:fill="FFFFFF"/>
        <w:spacing w:line="360" w:lineRule="auto"/>
        <w:ind w:firstLine="709"/>
        <w:jc w:val="both"/>
        <w:rPr>
          <w:snapToGrid w:val="0"/>
          <w:color w:val="000000"/>
        </w:rPr>
      </w:pPr>
      <w:r w:rsidRPr="00A76524">
        <w:rPr>
          <w:snapToGrid w:val="0"/>
          <w:color w:val="000000"/>
        </w:rPr>
        <w:t xml:space="preserve">Недоліком даного методу, на наш погляд, є неможливість точного визначення очікуваного доходу від володіння конкретним об'єктом нерухомості, що є невід'ємною </w:t>
      </w:r>
      <w:r>
        <w:rPr>
          <w:snapToGrid w:val="0"/>
          <w:color w:val="000000"/>
        </w:rPr>
        <w:t xml:space="preserve">частиною виробничого комплексу. </w:t>
      </w:r>
      <w:r w:rsidRPr="00A76524">
        <w:rPr>
          <w:snapToGrid w:val="0"/>
          <w:color w:val="000000"/>
        </w:rPr>
        <w:t xml:space="preserve">Сьогодні не існує методики визначення </w:t>
      </w:r>
      <w:r>
        <w:rPr>
          <w:snapToGrid w:val="0"/>
          <w:color w:val="000000"/>
        </w:rPr>
        <w:t xml:space="preserve">частки </w:t>
      </w:r>
      <w:r w:rsidRPr="00A76524">
        <w:rPr>
          <w:snapToGrid w:val="0"/>
          <w:color w:val="000000"/>
        </w:rPr>
        <w:t>участі об'єкту нерухомості у виробництві продукції,</w:t>
      </w:r>
      <w:r>
        <w:rPr>
          <w:snapToGrid w:val="0"/>
          <w:color w:val="000000"/>
        </w:rPr>
        <w:t xml:space="preserve"> яка</w:t>
      </w:r>
      <w:r w:rsidRPr="00A76524">
        <w:rPr>
          <w:snapToGrid w:val="0"/>
          <w:color w:val="000000"/>
        </w:rPr>
        <w:t xml:space="preserve"> приносить дохід, а також розрахунку </w:t>
      </w:r>
      <w:r>
        <w:rPr>
          <w:snapToGrid w:val="0"/>
          <w:color w:val="000000"/>
        </w:rPr>
        <w:t>частки прибутку</w:t>
      </w:r>
      <w:r w:rsidRPr="00A76524">
        <w:rPr>
          <w:snapToGrid w:val="0"/>
          <w:color w:val="000000"/>
        </w:rPr>
        <w:t>, тому альтернативи підрахунку очікуваного доходу, виходячи з</w:t>
      </w:r>
      <w:r w:rsidR="009B795F">
        <w:rPr>
          <w:snapToGrid w:val="0"/>
          <w:color w:val="000000"/>
        </w:rPr>
        <w:t xml:space="preserve"> питомої ваги його вартості у </w:t>
      </w:r>
      <w:r w:rsidRPr="00A76524">
        <w:rPr>
          <w:snapToGrid w:val="0"/>
          <w:color w:val="000000"/>
        </w:rPr>
        <w:t>вартості всьог</w:t>
      </w:r>
      <w:r w:rsidR="009B795F">
        <w:rPr>
          <w:snapToGrid w:val="0"/>
          <w:color w:val="000000"/>
        </w:rPr>
        <w:t xml:space="preserve">о виробничого комплексу немає. </w:t>
      </w:r>
      <w:r w:rsidR="009B795F">
        <w:rPr>
          <w:snapToGrid w:val="0"/>
          <w:color w:val="000000"/>
          <w:lang w:val="uk-UA"/>
        </w:rPr>
        <w:t>Н</w:t>
      </w:r>
      <w:r w:rsidRPr="00A76524">
        <w:rPr>
          <w:snapToGrid w:val="0"/>
          <w:color w:val="000000"/>
        </w:rPr>
        <w:t>едолік даного методу відзначає те, що він заснований на</w:t>
      </w:r>
      <w:r w:rsidR="009B795F">
        <w:rPr>
          <w:snapToGrid w:val="0"/>
          <w:color w:val="000000"/>
          <w:lang w:val="uk-UA"/>
        </w:rPr>
        <w:t xml:space="preserve"> </w:t>
      </w:r>
      <w:r>
        <w:rPr>
          <w:snapToGrid w:val="0"/>
          <w:color w:val="000000"/>
        </w:rPr>
        <w:t>пр</w:t>
      </w:r>
      <w:r w:rsidR="009B795F">
        <w:rPr>
          <w:snapToGrid w:val="0"/>
          <w:color w:val="000000"/>
          <w:lang w:val="uk-UA"/>
        </w:rPr>
        <w:t>и</w:t>
      </w:r>
      <w:r w:rsidR="009B795F">
        <w:rPr>
          <w:snapToGrid w:val="0"/>
          <w:color w:val="000000"/>
        </w:rPr>
        <w:t xml:space="preserve">пущенні, що </w:t>
      </w:r>
      <w:r>
        <w:rPr>
          <w:snapToGrid w:val="0"/>
          <w:color w:val="000000"/>
        </w:rPr>
        <w:t>впродовж</w:t>
      </w:r>
      <w:r w:rsidRPr="00A76524">
        <w:rPr>
          <w:snapToGrid w:val="0"/>
          <w:color w:val="000000"/>
        </w:rPr>
        <w:t xml:space="preserve"> всього терміну прогнозування керівництво механічно діятиме відповідно до розробленого на дату оцінки прогнозу руху грошових коштів, що б там не відбувалося </w:t>
      </w:r>
      <w:r w:rsidR="009B795F">
        <w:rPr>
          <w:snapToGrid w:val="0"/>
          <w:color w:val="000000"/>
        </w:rPr>
        <w:t>з компанією або довкола неї</w:t>
      </w:r>
      <w:r w:rsidRPr="00A76524">
        <w:rPr>
          <w:snapToGrid w:val="0"/>
          <w:color w:val="000000"/>
        </w:rPr>
        <w:t xml:space="preserve">. </w:t>
      </w:r>
      <w:r w:rsidR="009B795F">
        <w:rPr>
          <w:snapToGrid w:val="0"/>
          <w:color w:val="000000"/>
          <w:lang w:val="uk-UA"/>
        </w:rPr>
        <w:t>Д</w:t>
      </w:r>
      <w:r w:rsidRPr="00A76524">
        <w:rPr>
          <w:snapToGrid w:val="0"/>
          <w:color w:val="000000"/>
        </w:rPr>
        <w:t xml:space="preserve">ля підприємств, </w:t>
      </w:r>
      <w:r>
        <w:rPr>
          <w:snapToGrid w:val="0"/>
          <w:color w:val="000000"/>
        </w:rPr>
        <w:t xml:space="preserve">які </w:t>
      </w:r>
      <w:r w:rsidRPr="00A76524">
        <w:rPr>
          <w:snapToGrid w:val="0"/>
          <w:color w:val="000000"/>
        </w:rPr>
        <w:t xml:space="preserve">знаходяться на стадії кризи, метод дисконтування грошових потоків </w:t>
      </w:r>
      <w:r>
        <w:rPr>
          <w:snapToGrid w:val="0"/>
          <w:color w:val="000000"/>
        </w:rPr>
        <w:t>не може застосовуватися</w:t>
      </w:r>
      <w:r w:rsidRPr="00A76524">
        <w:rPr>
          <w:snapToGrid w:val="0"/>
          <w:color w:val="000000"/>
        </w:rPr>
        <w:t xml:space="preserve">, оскільки вартість, визначена відповідно до цього методу, буде, швидше за все, негативна, і </w:t>
      </w:r>
      <w:r>
        <w:rPr>
          <w:snapToGrid w:val="0"/>
          <w:color w:val="000000"/>
        </w:rPr>
        <w:t>з метою усунення вказаних</w:t>
      </w:r>
      <w:r w:rsidRPr="00A76524">
        <w:rPr>
          <w:snapToGrid w:val="0"/>
          <w:color w:val="000000"/>
        </w:rPr>
        <w:t xml:space="preserve"> недоліків пропонує використання опційного методу а</w:t>
      </w:r>
      <w:r w:rsidR="009B795F">
        <w:rPr>
          <w:snapToGrid w:val="0"/>
          <w:color w:val="000000"/>
        </w:rPr>
        <w:t>бо методу реальних опціонів</w:t>
      </w:r>
      <w:r w:rsidRPr="00A76524">
        <w:rPr>
          <w:snapToGrid w:val="0"/>
          <w:color w:val="000000"/>
        </w:rPr>
        <w:t>.</w:t>
      </w:r>
    </w:p>
    <w:p w:rsidR="006058BD" w:rsidRPr="00A76524" w:rsidRDefault="006058BD" w:rsidP="00E11A2C">
      <w:pPr>
        <w:shd w:val="clear" w:color="auto" w:fill="FFFFFF"/>
        <w:spacing w:line="360" w:lineRule="auto"/>
        <w:ind w:firstLine="709"/>
        <w:jc w:val="both"/>
        <w:rPr>
          <w:snapToGrid w:val="0"/>
          <w:color w:val="000000"/>
        </w:rPr>
      </w:pPr>
      <w:r w:rsidRPr="00A76524">
        <w:rPr>
          <w:snapToGrid w:val="0"/>
          <w:color w:val="000000"/>
        </w:rPr>
        <w:t>При оц</w:t>
      </w:r>
      <w:r>
        <w:rPr>
          <w:snapToGrid w:val="0"/>
          <w:color w:val="000000"/>
        </w:rPr>
        <w:t>інці об'</w:t>
      </w:r>
      <w:r w:rsidR="005836D6">
        <w:rPr>
          <w:snapToGrid w:val="0"/>
          <w:color w:val="000000"/>
        </w:rPr>
        <w:t>єктів основних засобів, зокрема</w:t>
      </w:r>
      <w:r w:rsidRPr="00A76524">
        <w:rPr>
          <w:snapToGrid w:val="0"/>
          <w:color w:val="000000"/>
        </w:rPr>
        <w:t xml:space="preserve"> будівель, споруд і передавальних пристроїв, необхідно враховувати особливості, властиві рухомому майну, серед якого особливе місце займає активна частина основних </w:t>
      </w:r>
      <w:r w:rsidR="005836D6">
        <w:rPr>
          <w:snapToGrid w:val="0"/>
          <w:color w:val="000000"/>
        </w:rPr>
        <w:t>фондів – машини і устаткування</w:t>
      </w:r>
      <w:r w:rsidR="005836D6">
        <w:rPr>
          <w:snapToGrid w:val="0"/>
          <w:color w:val="000000"/>
          <w:lang w:val="uk-UA"/>
        </w:rPr>
        <w:t>, о</w:t>
      </w:r>
      <w:r w:rsidRPr="00A76524">
        <w:rPr>
          <w:snapToGrid w:val="0"/>
          <w:color w:val="000000"/>
        </w:rPr>
        <w:t xml:space="preserve">скільки машини і устаткування оновлюються </w:t>
      </w:r>
      <w:r w:rsidR="005836D6">
        <w:rPr>
          <w:snapToGrid w:val="0"/>
          <w:color w:val="000000"/>
          <w:lang w:val="uk-UA"/>
        </w:rPr>
        <w:t>по</w:t>
      </w:r>
      <w:r w:rsidRPr="00A76524">
        <w:rPr>
          <w:snapToGrid w:val="0"/>
          <w:color w:val="000000"/>
        </w:rPr>
        <w:t xml:space="preserve">рівняно частіше, ніж нерухомість і володіють високою динамікою, </w:t>
      </w:r>
      <w:r w:rsidR="005836D6">
        <w:rPr>
          <w:snapToGrid w:val="0"/>
          <w:color w:val="000000"/>
          <w:lang w:val="uk-UA"/>
        </w:rPr>
        <w:t xml:space="preserve">то </w:t>
      </w:r>
      <w:r w:rsidRPr="00A76524">
        <w:rPr>
          <w:snapToGrid w:val="0"/>
          <w:color w:val="000000"/>
        </w:rPr>
        <w:t>при їх оцінці необхідно враховувати ряд специфічних</w:t>
      </w:r>
      <w:r w:rsidR="005836D6">
        <w:rPr>
          <w:snapToGrid w:val="0"/>
          <w:color w:val="000000"/>
        </w:rPr>
        <w:t xml:space="preserve"> особливостей</w:t>
      </w:r>
      <w:r w:rsidRPr="00A76524">
        <w:rPr>
          <w:snapToGrid w:val="0"/>
          <w:color w:val="000000"/>
        </w:rPr>
        <w:t>:</w:t>
      </w:r>
    </w:p>
    <w:p w:rsidR="006058BD" w:rsidRPr="00A76524" w:rsidRDefault="006058BD" w:rsidP="00E11A2C">
      <w:pPr>
        <w:numPr>
          <w:ilvl w:val="0"/>
          <w:numId w:val="4"/>
        </w:numPr>
        <w:shd w:val="clear" w:color="auto" w:fill="FFFFFF"/>
        <w:spacing w:line="360" w:lineRule="auto"/>
        <w:ind w:left="0" w:firstLine="284"/>
        <w:jc w:val="both"/>
        <w:rPr>
          <w:snapToGrid w:val="0"/>
          <w:color w:val="000000"/>
        </w:rPr>
      </w:pPr>
      <w:r>
        <w:rPr>
          <w:snapToGrid w:val="0"/>
          <w:color w:val="000000"/>
        </w:rPr>
        <w:t xml:space="preserve">машини та механізми </w:t>
      </w:r>
      <w:r w:rsidRPr="00A76524">
        <w:rPr>
          <w:snapToGrid w:val="0"/>
          <w:color w:val="000000"/>
        </w:rPr>
        <w:t xml:space="preserve">можуть </w:t>
      </w:r>
      <w:r>
        <w:rPr>
          <w:snapToGrid w:val="0"/>
          <w:color w:val="000000"/>
        </w:rPr>
        <w:t>переміщатися</w:t>
      </w:r>
      <w:r w:rsidRPr="00A76524">
        <w:rPr>
          <w:snapToGrid w:val="0"/>
          <w:color w:val="000000"/>
        </w:rPr>
        <w:t xml:space="preserve"> без нанесення невиправних фізичних пошкоджень;</w:t>
      </w:r>
    </w:p>
    <w:p w:rsidR="006058BD" w:rsidRPr="00A76524" w:rsidRDefault="006058BD" w:rsidP="00E11A2C">
      <w:pPr>
        <w:numPr>
          <w:ilvl w:val="0"/>
          <w:numId w:val="4"/>
        </w:numPr>
        <w:shd w:val="clear" w:color="auto" w:fill="FFFFFF"/>
        <w:spacing w:line="360" w:lineRule="auto"/>
        <w:ind w:left="0" w:firstLine="284"/>
        <w:jc w:val="both"/>
        <w:rPr>
          <w:snapToGrid w:val="0"/>
          <w:color w:val="000000"/>
        </w:rPr>
      </w:pPr>
      <w:r w:rsidRPr="00A76524">
        <w:rPr>
          <w:snapToGrid w:val="0"/>
          <w:color w:val="000000"/>
        </w:rPr>
        <w:t>актуальніша в порівнянні з нерухомістю проблема фізичного і функціонального зносу;</w:t>
      </w:r>
    </w:p>
    <w:p w:rsidR="006058BD" w:rsidRPr="00A76524" w:rsidRDefault="006058BD" w:rsidP="00E11A2C">
      <w:pPr>
        <w:numPr>
          <w:ilvl w:val="0"/>
          <w:numId w:val="4"/>
        </w:numPr>
        <w:shd w:val="clear" w:color="auto" w:fill="FFFFFF"/>
        <w:spacing w:line="360" w:lineRule="auto"/>
        <w:ind w:left="0" w:firstLine="284"/>
        <w:jc w:val="both"/>
        <w:rPr>
          <w:snapToGrid w:val="0"/>
          <w:color w:val="000000"/>
        </w:rPr>
      </w:pPr>
      <w:r>
        <w:rPr>
          <w:snapToGrid w:val="0"/>
          <w:color w:val="000000"/>
        </w:rPr>
        <w:lastRenderedPageBreak/>
        <w:t>відповідність</w:t>
      </w:r>
      <w:r w:rsidRPr="00A76524">
        <w:rPr>
          <w:snapToGrid w:val="0"/>
          <w:color w:val="000000"/>
        </w:rPr>
        <w:t xml:space="preserve"> вимогам стандартів, технічних умов і іншої нормативно-технічної документації;</w:t>
      </w:r>
    </w:p>
    <w:p w:rsidR="005836D6" w:rsidRDefault="006058BD" w:rsidP="005836D6">
      <w:pPr>
        <w:numPr>
          <w:ilvl w:val="0"/>
          <w:numId w:val="4"/>
        </w:numPr>
        <w:shd w:val="clear" w:color="auto" w:fill="FFFFFF"/>
        <w:spacing w:line="360" w:lineRule="auto"/>
        <w:ind w:left="0" w:firstLine="284"/>
        <w:jc w:val="both"/>
        <w:rPr>
          <w:snapToGrid w:val="0"/>
          <w:color w:val="000000"/>
        </w:rPr>
      </w:pPr>
      <w:r>
        <w:rPr>
          <w:snapToGrid w:val="0"/>
          <w:color w:val="000000"/>
        </w:rPr>
        <w:t>наявність або відсутність</w:t>
      </w:r>
      <w:r w:rsidRPr="00A76524">
        <w:rPr>
          <w:snapToGrid w:val="0"/>
          <w:color w:val="000000"/>
        </w:rPr>
        <w:t xml:space="preserve"> системи гарантійного і ремонтного (післягарантійного) обслуговування, а також </w:t>
      </w:r>
      <w:r>
        <w:rPr>
          <w:snapToGrid w:val="0"/>
          <w:color w:val="000000"/>
        </w:rPr>
        <w:t xml:space="preserve">ступеня </w:t>
      </w:r>
      <w:r w:rsidRPr="00A76524">
        <w:rPr>
          <w:snapToGrid w:val="0"/>
          <w:color w:val="000000"/>
        </w:rPr>
        <w:t>ремонт</w:t>
      </w:r>
      <w:r>
        <w:rPr>
          <w:snapToGrid w:val="0"/>
          <w:color w:val="000000"/>
        </w:rPr>
        <w:t>оздатності</w:t>
      </w:r>
      <w:r w:rsidRPr="00A76524">
        <w:rPr>
          <w:snapToGrid w:val="0"/>
          <w:color w:val="000000"/>
        </w:rPr>
        <w:t>;</w:t>
      </w:r>
    </w:p>
    <w:p w:rsidR="006058BD" w:rsidRPr="005836D6" w:rsidRDefault="006058BD" w:rsidP="005836D6">
      <w:pPr>
        <w:numPr>
          <w:ilvl w:val="0"/>
          <w:numId w:val="4"/>
        </w:numPr>
        <w:shd w:val="clear" w:color="auto" w:fill="FFFFFF"/>
        <w:spacing w:line="360" w:lineRule="auto"/>
        <w:ind w:left="0" w:firstLine="284"/>
        <w:jc w:val="both"/>
        <w:rPr>
          <w:snapToGrid w:val="0"/>
          <w:color w:val="000000"/>
        </w:rPr>
      </w:pPr>
      <w:r w:rsidRPr="005836D6">
        <w:rPr>
          <w:snapToGrid w:val="0"/>
          <w:color w:val="000000"/>
        </w:rPr>
        <w:t>ціни придбання можуть бути завищені або занижені.</w:t>
      </w:r>
    </w:p>
    <w:p w:rsidR="006058BD" w:rsidRPr="00A76524" w:rsidRDefault="006058BD" w:rsidP="00E11A2C">
      <w:pPr>
        <w:shd w:val="clear" w:color="auto" w:fill="FFFFFF"/>
        <w:spacing w:line="360" w:lineRule="auto"/>
        <w:ind w:firstLine="709"/>
        <w:jc w:val="both"/>
        <w:rPr>
          <w:snapToGrid w:val="0"/>
          <w:color w:val="000000"/>
        </w:rPr>
      </w:pPr>
      <w:r w:rsidRPr="00A76524">
        <w:rPr>
          <w:snapToGrid w:val="0"/>
          <w:color w:val="000000"/>
        </w:rPr>
        <w:t>В процесі оцінки машин і устаткування, як і при оцінці нерухомості, використовуються методи прибуткового, порівняльного і витратного підходів.</w:t>
      </w:r>
    </w:p>
    <w:p w:rsidR="006058BD" w:rsidRPr="00A76524" w:rsidRDefault="006058BD" w:rsidP="00E11A2C">
      <w:pPr>
        <w:shd w:val="clear" w:color="auto" w:fill="FFFFFF"/>
        <w:spacing w:line="360" w:lineRule="auto"/>
        <w:jc w:val="both"/>
        <w:rPr>
          <w:snapToGrid w:val="0"/>
          <w:color w:val="000000"/>
        </w:rPr>
      </w:pPr>
      <w:r w:rsidRPr="00A76524">
        <w:rPr>
          <w:snapToGrid w:val="0"/>
          <w:color w:val="000000"/>
        </w:rPr>
        <w:t xml:space="preserve">Використання методів прибуткового підходу передбачає здійснення </w:t>
      </w:r>
      <w:r w:rsidR="005836D6">
        <w:rPr>
          <w:snapToGrid w:val="0"/>
          <w:color w:val="000000"/>
          <w:lang w:val="uk-UA"/>
        </w:rPr>
        <w:t xml:space="preserve">таких </w:t>
      </w:r>
      <w:r w:rsidRPr="00A76524">
        <w:rPr>
          <w:snapToGrid w:val="0"/>
          <w:color w:val="000000"/>
        </w:rPr>
        <w:t>розрахунків:</w:t>
      </w:r>
    </w:p>
    <w:p w:rsidR="006058BD" w:rsidRPr="00A76524" w:rsidRDefault="006058BD" w:rsidP="00E11A2C">
      <w:pPr>
        <w:numPr>
          <w:ilvl w:val="0"/>
          <w:numId w:val="5"/>
        </w:numPr>
        <w:shd w:val="clear" w:color="auto" w:fill="FFFFFF"/>
        <w:spacing w:line="360" w:lineRule="auto"/>
        <w:ind w:left="0" w:firstLine="284"/>
        <w:jc w:val="both"/>
        <w:rPr>
          <w:snapToGrid w:val="0"/>
          <w:color w:val="000000"/>
        </w:rPr>
      </w:pPr>
      <w:r w:rsidRPr="00A76524">
        <w:rPr>
          <w:snapToGrid w:val="0"/>
          <w:color w:val="000000"/>
        </w:rPr>
        <w:t>Розрахунок чистого операційного доходу від функціонування виробничо-технологічної системи (ділянки, цеху, підприємства в цілому).</w:t>
      </w:r>
    </w:p>
    <w:p w:rsidR="006058BD" w:rsidRPr="00A76524" w:rsidRDefault="006058BD" w:rsidP="00E11A2C">
      <w:pPr>
        <w:numPr>
          <w:ilvl w:val="0"/>
          <w:numId w:val="5"/>
        </w:numPr>
        <w:shd w:val="clear" w:color="auto" w:fill="FFFFFF"/>
        <w:spacing w:line="360" w:lineRule="auto"/>
        <w:ind w:left="0" w:firstLine="284"/>
        <w:jc w:val="both"/>
        <w:rPr>
          <w:snapToGrid w:val="0"/>
          <w:color w:val="000000"/>
        </w:rPr>
      </w:pPr>
      <w:r w:rsidRPr="00A76524">
        <w:rPr>
          <w:snapToGrid w:val="0"/>
          <w:color w:val="000000"/>
        </w:rPr>
        <w:t>Визначення за допомогою залишкового методу частини доходу, який може бути локалізований і співвіднесений з оцінюваними машинами і устаткуванням.</w:t>
      </w:r>
    </w:p>
    <w:p w:rsidR="006058BD" w:rsidRPr="00A76524" w:rsidRDefault="006058BD" w:rsidP="00E11A2C">
      <w:pPr>
        <w:numPr>
          <w:ilvl w:val="0"/>
          <w:numId w:val="5"/>
        </w:numPr>
        <w:shd w:val="clear" w:color="auto" w:fill="FFFFFF"/>
        <w:spacing w:line="360" w:lineRule="auto"/>
        <w:ind w:left="0" w:firstLine="284"/>
        <w:jc w:val="both"/>
        <w:rPr>
          <w:snapToGrid w:val="0"/>
          <w:color w:val="000000"/>
        </w:rPr>
      </w:pPr>
      <w:r w:rsidRPr="00A76524">
        <w:rPr>
          <w:snapToGrid w:val="0"/>
          <w:color w:val="000000"/>
        </w:rPr>
        <w:t>Визначення вартості машин і устаткування за допомогою методів дисконтування і капіталізації.</w:t>
      </w:r>
    </w:p>
    <w:p w:rsidR="006058BD" w:rsidRPr="00A76524" w:rsidRDefault="00CB66D4" w:rsidP="00E11A2C">
      <w:pPr>
        <w:shd w:val="clear" w:color="auto" w:fill="FFFFFF"/>
        <w:spacing w:line="360" w:lineRule="auto"/>
        <w:ind w:firstLine="709"/>
        <w:jc w:val="both"/>
        <w:rPr>
          <w:snapToGrid w:val="0"/>
          <w:color w:val="000000"/>
        </w:rPr>
      </w:pPr>
      <w:r>
        <w:rPr>
          <w:snapToGrid w:val="0"/>
          <w:color w:val="000000"/>
          <w:lang w:val="uk-UA"/>
        </w:rPr>
        <w:t>О</w:t>
      </w:r>
      <w:r w:rsidR="006058BD" w:rsidRPr="00A76524">
        <w:rPr>
          <w:snapToGrid w:val="0"/>
          <w:color w:val="000000"/>
        </w:rPr>
        <w:t xml:space="preserve">бмеження </w:t>
      </w:r>
      <w:r w:rsidR="006058BD">
        <w:rPr>
          <w:snapToGrid w:val="0"/>
          <w:color w:val="000000"/>
        </w:rPr>
        <w:t xml:space="preserve">застосування </w:t>
      </w:r>
      <w:r w:rsidR="006058BD" w:rsidRPr="00A76524">
        <w:rPr>
          <w:snapToGrid w:val="0"/>
          <w:color w:val="000000"/>
        </w:rPr>
        <w:t xml:space="preserve">прибуткового підходу пов'язане з тим, що дохід створюється не лише за рахунок використання машин і устаткування, але і інших елементів виробничої </w:t>
      </w:r>
      <w:r w:rsidR="006058BD">
        <w:rPr>
          <w:snapToGrid w:val="0"/>
          <w:color w:val="000000"/>
        </w:rPr>
        <w:t>системи</w:t>
      </w:r>
      <w:r w:rsidR="006058BD" w:rsidRPr="00A76524">
        <w:rPr>
          <w:snapToGrid w:val="0"/>
          <w:color w:val="000000"/>
        </w:rPr>
        <w:t xml:space="preserve"> будівель, споруд, передавальних пристроїв, оборот</w:t>
      </w:r>
      <w:r w:rsidR="005836D6">
        <w:rPr>
          <w:snapToGrid w:val="0"/>
          <w:color w:val="000000"/>
        </w:rPr>
        <w:t>них і нематеріальних активів</w:t>
      </w:r>
      <w:r w:rsidR="006058BD" w:rsidRPr="00A76524">
        <w:rPr>
          <w:snapToGrid w:val="0"/>
          <w:color w:val="000000"/>
        </w:rPr>
        <w:t>.</w:t>
      </w:r>
    </w:p>
    <w:p w:rsidR="0089661D" w:rsidRDefault="006058BD" w:rsidP="00E11A2C">
      <w:pPr>
        <w:shd w:val="clear" w:color="auto" w:fill="FFFFFF"/>
        <w:spacing w:line="360" w:lineRule="auto"/>
        <w:ind w:firstLine="709"/>
        <w:jc w:val="both"/>
        <w:rPr>
          <w:snapToGrid w:val="0"/>
          <w:color w:val="000000"/>
        </w:rPr>
      </w:pPr>
      <w:r w:rsidRPr="00A76524">
        <w:rPr>
          <w:snapToGrid w:val="0"/>
          <w:color w:val="000000"/>
        </w:rPr>
        <w:t>На наш погляд, річ не лише в то</w:t>
      </w:r>
      <w:r>
        <w:rPr>
          <w:snapToGrid w:val="0"/>
          <w:color w:val="000000"/>
        </w:rPr>
        <w:t>му, що при виробництві товарів (</w:t>
      </w:r>
      <w:r w:rsidRPr="00A76524">
        <w:rPr>
          <w:snapToGrid w:val="0"/>
          <w:color w:val="000000"/>
        </w:rPr>
        <w:t>робіт, послуг</w:t>
      </w:r>
      <w:r>
        <w:rPr>
          <w:snapToGrid w:val="0"/>
          <w:color w:val="000000"/>
        </w:rPr>
        <w:t>)</w:t>
      </w:r>
      <w:r w:rsidRPr="00A76524">
        <w:rPr>
          <w:snapToGrid w:val="0"/>
          <w:color w:val="000000"/>
        </w:rPr>
        <w:t xml:space="preserve"> разом з машинами і устаткув</w:t>
      </w:r>
      <w:r>
        <w:rPr>
          <w:snapToGrid w:val="0"/>
          <w:color w:val="000000"/>
        </w:rPr>
        <w:t>анням використовуються будівлі та</w:t>
      </w:r>
      <w:r w:rsidRPr="00A76524">
        <w:rPr>
          <w:snapToGrid w:val="0"/>
          <w:color w:val="000000"/>
        </w:rPr>
        <w:t xml:space="preserve"> споруди. Сам технологічний комплекс може бути настільки складний, що вичленувати з нього конкретну одиницю</w:t>
      </w:r>
      <w:r>
        <w:rPr>
          <w:snapToGrid w:val="0"/>
          <w:color w:val="000000"/>
        </w:rPr>
        <w:t xml:space="preserve"> машинного парку та</w:t>
      </w:r>
      <w:r w:rsidRPr="00A76524">
        <w:rPr>
          <w:snapToGrid w:val="0"/>
          <w:color w:val="000000"/>
        </w:rPr>
        <w:t xml:space="preserve"> встановити її вклад в</w:t>
      </w:r>
      <w:r>
        <w:rPr>
          <w:snapToGrid w:val="0"/>
          <w:color w:val="000000"/>
        </w:rPr>
        <w:t xml:space="preserve"> отримання</w:t>
      </w:r>
      <w:r w:rsidRPr="00A76524">
        <w:rPr>
          <w:snapToGrid w:val="0"/>
          <w:color w:val="000000"/>
        </w:rPr>
        <w:t xml:space="preserve"> підприємством чистого операційного доходу практично неможливо. </w:t>
      </w:r>
    </w:p>
    <w:p w:rsidR="0089661D" w:rsidRDefault="0089661D" w:rsidP="00E11A2C">
      <w:pPr>
        <w:shd w:val="clear" w:color="auto" w:fill="FFFFFF"/>
        <w:spacing w:line="360" w:lineRule="auto"/>
        <w:ind w:firstLine="709"/>
        <w:jc w:val="both"/>
        <w:rPr>
          <w:snapToGrid w:val="0"/>
          <w:color w:val="000000"/>
        </w:rPr>
      </w:pPr>
      <w:r>
        <w:rPr>
          <w:snapToGrid w:val="0"/>
          <w:color w:val="000000"/>
          <w:lang w:val="uk-UA"/>
        </w:rPr>
        <w:t>По-перше,</w:t>
      </w:r>
      <w:r w:rsidR="006058BD" w:rsidRPr="00A76524">
        <w:rPr>
          <w:snapToGrid w:val="0"/>
          <w:color w:val="000000"/>
        </w:rPr>
        <w:t xml:space="preserve"> критерієм </w:t>
      </w:r>
      <w:r w:rsidR="006058BD">
        <w:rPr>
          <w:snapToGrid w:val="0"/>
          <w:color w:val="000000"/>
        </w:rPr>
        <w:t xml:space="preserve">виокремлення </w:t>
      </w:r>
      <w:r w:rsidR="006058BD" w:rsidRPr="00A76524">
        <w:rPr>
          <w:snapToGrid w:val="0"/>
          <w:color w:val="000000"/>
        </w:rPr>
        <w:t>є питома вага вартості конкретної машини у вартості</w:t>
      </w:r>
      <w:r w:rsidR="006058BD">
        <w:rPr>
          <w:snapToGrid w:val="0"/>
          <w:color w:val="000000"/>
        </w:rPr>
        <w:t xml:space="preserve"> обсягу виробництва (робіт, послуг)</w:t>
      </w:r>
      <w:r w:rsidR="006058BD" w:rsidRPr="00A76524">
        <w:rPr>
          <w:snapToGrid w:val="0"/>
          <w:color w:val="000000"/>
        </w:rPr>
        <w:t xml:space="preserve">, тоді як її роль в </w:t>
      </w:r>
      <w:r w:rsidR="006058BD">
        <w:rPr>
          <w:snapToGrid w:val="0"/>
          <w:color w:val="000000"/>
        </w:rPr>
        <w:t xml:space="preserve">отриманні </w:t>
      </w:r>
      <w:r w:rsidR="006058BD" w:rsidRPr="00A76524">
        <w:rPr>
          <w:snapToGrid w:val="0"/>
          <w:color w:val="000000"/>
        </w:rPr>
        <w:t xml:space="preserve">доходу визначається мірою її функціональної значущості в </w:t>
      </w:r>
      <w:r w:rsidR="006058BD" w:rsidRPr="00A76524">
        <w:rPr>
          <w:snapToGrid w:val="0"/>
          <w:color w:val="000000"/>
        </w:rPr>
        <w:lastRenderedPageBreak/>
        <w:t xml:space="preserve">технологічному ланцюжку, методики розрахунку якої доки не існує, так само як і не існує і одиниці виміру цієї значущості. </w:t>
      </w:r>
    </w:p>
    <w:p w:rsidR="0089661D" w:rsidRDefault="006058BD" w:rsidP="00E11A2C">
      <w:pPr>
        <w:shd w:val="clear" w:color="auto" w:fill="FFFFFF"/>
        <w:spacing w:line="360" w:lineRule="auto"/>
        <w:ind w:firstLine="709"/>
        <w:jc w:val="both"/>
        <w:rPr>
          <w:snapToGrid w:val="0"/>
          <w:color w:val="000000"/>
        </w:rPr>
      </w:pPr>
      <w:r w:rsidRPr="00A76524">
        <w:rPr>
          <w:snapToGrid w:val="0"/>
          <w:color w:val="000000"/>
        </w:rPr>
        <w:t xml:space="preserve">По-друге, дійсно в </w:t>
      </w:r>
      <w:r>
        <w:rPr>
          <w:snapToGrid w:val="0"/>
          <w:color w:val="000000"/>
        </w:rPr>
        <w:t xml:space="preserve">отриманні </w:t>
      </w:r>
      <w:r w:rsidRPr="00A76524">
        <w:rPr>
          <w:snapToGrid w:val="0"/>
          <w:color w:val="000000"/>
        </w:rPr>
        <w:t xml:space="preserve">доходу беруть участь не лише машини, але і будівлі, споруди і передавальні пристрої. </w:t>
      </w:r>
    </w:p>
    <w:p w:rsidR="006058BD" w:rsidRPr="00A76524" w:rsidRDefault="006058BD" w:rsidP="00E11A2C">
      <w:pPr>
        <w:shd w:val="clear" w:color="auto" w:fill="FFFFFF"/>
        <w:spacing w:line="360" w:lineRule="auto"/>
        <w:ind w:firstLine="709"/>
        <w:jc w:val="both"/>
        <w:rPr>
          <w:snapToGrid w:val="0"/>
          <w:color w:val="000000"/>
        </w:rPr>
      </w:pPr>
      <w:r w:rsidRPr="00A76524">
        <w:rPr>
          <w:snapToGrid w:val="0"/>
          <w:color w:val="000000"/>
        </w:rPr>
        <w:t>По-тр</w:t>
      </w:r>
      <w:r>
        <w:rPr>
          <w:snapToGrid w:val="0"/>
          <w:color w:val="000000"/>
        </w:rPr>
        <w:t>етє, процес виробництва товарів</w:t>
      </w:r>
      <w:r w:rsidRPr="00A76524">
        <w:rPr>
          <w:snapToGrid w:val="0"/>
          <w:color w:val="000000"/>
        </w:rPr>
        <w:t xml:space="preserve"> </w:t>
      </w:r>
      <w:r>
        <w:rPr>
          <w:snapToGrid w:val="0"/>
          <w:color w:val="000000"/>
        </w:rPr>
        <w:t>(</w:t>
      </w:r>
      <w:r w:rsidRPr="00A76524">
        <w:rPr>
          <w:snapToGrid w:val="0"/>
          <w:color w:val="000000"/>
        </w:rPr>
        <w:t>робіт, послуг</w:t>
      </w:r>
      <w:r>
        <w:rPr>
          <w:snapToGrid w:val="0"/>
          <w:color w:val="000000"/>
        </w:rPr>
        <w:t>)</w:t>
      </w:r>
      <w:r w:rsidRPr="00A76524">
        <w:rPr>
          <w:snapToGrid w:val="0"/>
          <w:color w:val="000000"/>
        </w:rPr>
        <w:t xml:space="preserve"> неможливий без допоміжних виробництв, які, у свою чергу, також складаються з будівель, споруд, передавальних пристроїв, машин і устаткування. І тут виникають проблеми визначення участі об'єктів основних з</w:t>
      </w:r>
      <w:r>
        <w:rPr>
          <w:snapToGrid w:val="0"/>
          <w:color w:val="000000"/>
        </w:rPr>
        <w:t>асобів допоміжних виробництв в отриманні</w:t>
      </w:r>
      <w:r w:rsidRPr="00A76524">
        <w:rPr>
          <w:snapToGrid w:val="0"/>
          <w:color w:val="000000"/>
        </w:rPr>
        <w:t xml:space="preserve"> доходу як при </w:t>
      </w:r>
      <w:r>
        <w:rPr>
          <w:snapToGrid w:val="0"/>
          <w:color w:val="000000"/>
        </w:rPr>
        <w:t xml:space="preserve">їх оцінці, </w:t>
      </w:r>
      <w:r w:rsidRPr="00A76524">
        <w:rPr>
          <w:snapToGrid w:val="0"/>
          <w:color w:val="000000"/>
        </w:rPr>
        <w:t xml:space="preserve">так і при оцінці машин і устаткування основного виробництва, </w:t>
      </w:r>
      <w:r>
        <w:rPr>
          <w:snapToGrid w:val="0"/>
          <w:color w:val="000000"/>
        </w:rPr>
        <w:t>функціонування якого</w:t>
      </w:r>
      <w:r w:rsidRPr="00A76524">
        <w:rPr>
          <w:snapToGrid w:val="0"/>
          <w:color w:val="000000"/>
        </w:rPr>
        <w:t xml:space="preserve"> без допоміжного виробництва неможливе.</w:t>
      </w:r>
      <w:r>
        <w:rPr>
          <w:snapToGrid w:val="0"/>
          <w:color w:val="000000"/>
        </w:rPr>
        <w:t xml:space="preserve"> Отже, можна зробити висновок</w:t>
      </w:r>
      <w:r w:rsidRPr="00A76524">
        <w:rPr>
          <w:snapToGrid w:val="0"/>
          <w:color w:val="000000"/>
        </w:rPr>
        <w:t xml:space="preserve">, що </w:t>
      </w:r>
      <w:r>
        <w:rPr>
          <w:snapToGrid w:val="0"/>
          <w:color w:val="000000"/>
        </w:rPr>
        <w:t xml:space="preserve">застосування </w:t>
      </w:r>
      <w:r w:rsidRPr="00A76524">
        <w:rPr>
          <w:snapToGrid w:val="0"/>
          <w:color w:val="000000"/>
        </w:rPr>
        <w:t>прибуткового підходу при оцінці основних засобів доцільно лише підприємств,</w:t>
      </w:r>
      <w:r>
        <w:rPr>
          <w:snapToGrid w:val="0"/>
          <w:color w:val="000000"/>
        </w:rPr>
        <w:t xml:space="preserve"> які</w:t>
      </w:r>
      <w:r w:rsidRPr="00A76524">
        <w:rPr>
          <w:snapToGrid w:val="0"/>
          <w:color w:val="000000"/>
        </w:rPr>
        <w:t xml:space="preserve"> мають невелику кількість об'єкті</w:t>
      </w:r>
      <w:r>
        <w:rPr>
          <w:snapToGrid w:val="0"/>
          <w:color w:val="000000"/>
        </w:rPr>
        <w:t>в, а також для оцінки будівель</w:t>
      </w:r>
      <w:r w:rsidRPr="00A76524">
        <w:rPr>
          <w:snapToGrid w:val="0"/>
          <w:color w:val="000000"/>
        </w:rPr>
        <w:t xml:space="preserve">, де є можливість здачі їх в оренду. </w:t>
      </w:r>
    </w:p>
    <w:p w:rsidR="0089661D" w:rsidRDefault="002D6703" w:rsidP="00E11A2C">
      <w:pPr>
        <w:shd w:val="clear" w:color="auto" w:fill="FFFFFF"/>
        <w:spacing w:line="360" w:lineRule="auto"/>
        <w:ind w:firstLine="709"/>
        <w:jc w:val="both"/>
        <w:rPr>
          <w:snapToGrid w:val="0"/>
          <w:color w:val="000000"/>
        </w:rPr>
      </w:pPr>
      <w:r>
        <w:rPr>
          <w:snapToGrid w:val="0"/>
          <w:color w:val="000000"/>
          <w:lang w:val="uk-UA"/>
        </w:rPr>
        <w:t>«</w:t>
      </w:r>
      <w:r w:rsidR="006058BD" w:rsidRPr="00A76524">
        <w:rPr>
          <w:snapToGrid w:val="0"/>
          <w:color w:val="000000"/>
        </w:rPr>
        <w:t xml:space="preserve">Основними методами витратного підходу є метод прямого </w:t>
      </w:r>
      <w:r>
        <w:rPr>
          <w:snapToGrid w:val="0"/>
          <w:color w:val="000000"/>
        </w:rPr>
        <w:t>відтворення і метод заміщення</w:t>
      </w:r>
      <w:r>
        <w:rPr>
          <w:snapToGrid w:val="0"/>
          <w:color w:val="000000"/>
          <w:lang w:val="uk-UA"/>
        </w:rPr>
        <w:t>, м</w:t>
      </w:r>
      <w:r w:rsidR="006058BD" w:rsidRPr="00A76524">
        <w:rPr>
          <w:snapToGrid w:val="0"/>
          <w:color w:val="000000"/>
        </w:rPr>
        <w:t>етод прямого відтворення полягає у визначенні вартості відтворення з подальшим вирахуванням суми зносу (знецінення)</w:t>
      </w:r>
      <w:r>
        <w:rPr>
          <w:snapToGrid w:val="0"/>
          <w:color w:val="000000"/>
          <w:lang w:val="uk-UA"/>
        </w:rPr>
        <w:t xml:space="preserve"> </w:t>
      </w:r>
      <w:r w:rsidRPr="002D6703">
        <w:rPr>
          <w:snapToGrid w:val="0"/>
          <w:color w:val="000000"/>
        </w:rPr>
        <w:t>[</w:t>
      </w:r>
      <w:r>
        <w:rPr>
          <w:snapToGrid w:val="0"/>
          <w:color w:val="000000"/>
        </w:rPr>
        <w:t>3</w:t>
      </w:r>
      <w:r w:rsidRPr="002D6703">
        <w:rPr>
          <w:snapToGrid w:val="0"/>
          <w:color w:val="000000"/>
        </w:rPr>
        <w:t>6]</w:t>
      </w:r>
      <w:r w:rsidR="006058BD" w:rsidRPr="00A76524">
        <w:rPr>
          <w:snapToGrid w:val="0"/>
          <w:color w:val="000000"/>
        </w:rPr>
        <w:t xml:space="preserve">. </w:t>
      </w:r>
      <w:r>
        <w:rPr>
          <w:snapToGrid w:val="0"/>
          <w:color w:val="000000"/>
          <w:lang w:val="uk-UA"/>
        </w:rPr>
        <w:t>«</w:t>
      </w:r>
      <w:r w:rsidR="006058BD" w:rsidRPr="00A76524">
        <w:rPr>
          <w:snapToGrid w:val="0"/>
          <w:color w:val="000000"/>
        </w:rPr>
        <w:t>Метод заміщення полягає у визначенні вартості заміщення з подальшим вирахув</w:t>
      </w:r>
      <w:r>
        <w:rPr>
          <w:snapToGrid w:val="0"/>
          <w:color w:val="000000"/>
        </w:rPr>
        <w:t>анням суми зносу (знецінення)</w:t>
      </w:r>
      <w:r>
        <w:rPr>
          <w:snapToGrid w:val="0"/>
          <w:color w:val="000000"/>
          <w:lang w:val="uk-UA"/>
        </w:rPr>
        <w:t>, з</w:t>
      </w:r>
      <w:r w:rsidR="006058BD" w:rsidRPr="00A76524">
        <w:rPr>
          <w:snapToGrid w:val="0"/>
          <w:color w:val="000000"/>
        </w:rPr>
        <w:t>а допомогою методів прямого відтворення і заміщення визначається залишкова вартість заміщення (відтвор</w:t>
      </w:r>
      <w:r>
        <w:rPr>
          <w:snapToGrid w:val="0"/>
          <w:color w:val="000000"/>
        </w:rPr>
        <w:t>ення) об'єкту основних засобі</w:t>
      </w:r>
      <w:r>
        <w:rPr>
          <w:snapToGrid w:val="0"/>
          <w:color w:val="000000"/>
          <w:lang w:val="uk-UA"/>
        </w:rPr>
        <w:t xml:space="preserve">в, </w:t>
      </w:r>
      <w:r w:rsidR="006058BD" w:rsidRPr="00A76524">
        <w:rPr>
          <w:snapToGrid w:val="0"/>
          <w:color w:val="000000"/>
        </w:rPr>
        <w:t>витратний підхід доцільно застосовувати для проведення оцінки нерухомості, ринок купівлі-продажу якої обмежений, спеціалізованої нерухомості, споруд, передавальних пристроїв</w:t>
      </w:r>
      <w:r>
        <w:rPr>
          <w:snapToGrid w:val="0"/>
          <w:color w:val="000000"/>
          <w:lang w:val="uk-UA"/>
        </w:rPr>
        <w:t xml:space="preserve">» </w:t>
      </w:r>
      <w:r w:rsidRPr="002D6703">
        <w:rPr>
          <w:snapToGrid w:val="0"/>
          <w:color w:val="000000"/>
        </w:rPr>
        <w:t>[45]</w:t>
      </w:r>
      <w:r w:rsidR="006058BD" w:rsidRPr="00A76524">
        <w:rPr>
          <w:snapToGrid w:val="0"/>
          <w:color w:val="000000"/>
        </w:rPr>
        <w:t xml:space="preserve">. </w:t>
      </w:r>
    </w:p>
    <w:p w:rsidR="006058BD" w:rsidRPr="00A76524" w:rsidRDefault="006058BD" w:rsidP="00E11A2C">
      <w:pPr>
        <w:shd w:val="clear" w:color="auto" w:fill="FFFFFF"/>
        <w:spacing w:line="360" w:lineRule="auto"/>
        <w:ind w:firstLine="709"/>
        <w:jc w:val="both"/>
        <w:rPr>
          <w:snapToGrid w:val="0"/>
          <w:color w:val="000000"/>
        </w:rPr>
      </w:pPr>
      <w:r w:rsidRPr="00A76524">
        <w:rPr>
          <w:snapToGrid w:val="0"/>
          <w:color w:val="000000"/>
        </w:rPr>
        <w:t>Метод прямого відтворення застосовується, як правило, для проведення оцінки об'єкту, заміщення якого неможливе, а також об'єкту, який вже використовується максимально ефективно. Метод заміщення застосовується для визначення об'єкту, побудованого за типовим проектом або за умови економічної недоцільності відновлення об'єкту в первинному вигляді.</w:t>
      </w:r>
    </w:p>
    <w:p w:rsidR="006058BD" w:rsidRPr="00A76524" w:rsidRDefault="00076D48" w:rsidP="00E11A2C">
      <w:pPr>
        <w:shd w:val="clear" w:color="auto" w:fill="FFFFFF"/>
        <w:spacing w:line="360" w:lineRule="auto"/>
        <w:ind w:firstLine="709"/>
        <w:jc w:val="both"/>
        <w:rPr>
          <w:snapToGrid w:val="0"/>
          <w:color w:val="000000"/>
        </w:rPr>
      </w:pPr>
      <w:r>
        <w:rPr>
          <w:snapToGrid w:val="0"/>
          <w:color w:val="000000"/>
        </w:rPr>
        <w:lastRenderedPageBreak/>
        <w:t xml:space="preserve">Аналіз застосовуваних </w:t>
      </w:r>
      <w:r w:rsidR="006058BD">
        <w:rPr>
          <w:snapToGrid w:val="0"/>
          <w:color w:val="000000"/>
        </w:rPr>
        <w:t>методів на основі витратного</w:t>
      </w:r>
      <w:r w:rsidR="006058BD" w:rsidRPr="00A76524">
        <w:rPr>
          <w:snapToGrid w:val="0"/>
          <w:color w:val="000000"/>
        </w:rPr>
        <w:t xml:space="preserve"> підх</w:t>
      </w:r>
      <w:r w:rsidR="006058BD">
        <w:rPr>
          <w:snapToGrid w:val="0"/>
          <w:color w:val="000000"/>
        </w:rPr>
        <w:t>оду до оцінки основних засобів</w:t>
      </w:r>
      <w:r w:rsidR="006058BD" w:rsidRPr="00A76524">
        <w:rPr>
          <w:snapToGrid w:val="0"/>
          <w:color w:val="000000"/>
        </w:rPr>
        <w:t>, у тому числі машин і устаткування показав, що деякі з них мають істотні недоліки. Даний метод заснований на коректуванні собівартості подібного</w:t>
      </w:r>
      <w:r w:rsidR="006058BD">
        <w:rPr>
          <w:snapToGrid w:val="0"/>
          <w:color w:val="000000"/>
        </w:rPr>
        <w:t xml:space="preserve"> за конструктивними</w:t>
      </w:r>
      <w:r w:rsidR="006058BD" w:rsidRPr="00A76524">
        <w:rPr>
          <w:snapToGrid w:val="0"/>
          <w:color w:val="000000"/>
        </w:rPr>
        <w:t xml:space="preserve"> </w:t>
      </w:r>
      <w:r w:rsidR="006058BD">
        <w:rPr>
          <w:snapToGrid w:val="0"/>
          <w:color w:val="000000"/>
        </w:rPr>
        <w:t xml:space="preserve">властивостями </w:t>
      </w:r>
      <w:r w:rsidR="006058BD" w:rsidRPr="00A76524">
        <w:rPr>
          <w:snapToGrid w:val="0"/>
          <w:color w:val="000000"/>
        </w:rPr>
        <w:t>об'єкту виходячи з припущення, що величина собівартості виготовлення об'єкту оцінки і однорідного об'єкту формується під впливом загальних виробничо-технологічних чинників.</w:t>
      </w:r>
    </w:p>
    <w:p w:rsidR="006058BD" w:rsidRPr="00A76524" w:rsidRDefault="006058BD" w:rsidP="00E11A2C">
      <w:pPr>
        <w:shd w:val="clear" w:color="auto" w:fill="FFFFFF"/>
        <w:tabs>
          <w:tab w:val="left" w:pos="-567"/>
        </w:tabs>
        <w:spacing w:line="360" w:lineRule="auto"/>
        <w:ind w:firstLine="709"/>
        <w:jc w:val="both"/>
        <w:rPr>
          <w:snapToGrid w:val="0"/>
          <w:color w:val="000000"/>
        </w:rPr>
      </w:pPr>
      <w:r>
        <w:rPr>
          <w:snapToGrid w:val="0"/>
          <w:color w:val="000000"/>
        </w:rPr>
        <w:t xml:space="preserve">Отже, </w:t>
      </w:r>
      <w:r w:rsidRPr="00A76524">
        <w:rPr>
          <w:snapToGrid w:val="0"/>
          <w:color w:val="000000"/>
        </w:rPr>
        <w:t xml:space="preserve">метод оцінки основних засобів за ціною однорідного об'єкту дозволяє </w:t>
      </w:r>
      <w:r>
        <w:rPr>
          <w:snapToGrid w:val="0"/>
          <w:color w:val="000000"/>
        </w:rPr>
        <w:t xml:space="preserve">проводити </w:t>
      </w:r>
      <w:r w:rsidRPr="00A76524">
        <w:rPr>
          <w:snapToGrid w:val="0"/>
          <w:color w:val="000000"/>
        </w:rPr>
        <w:t>точнішу оцінку машин і устаткування в порі</w:t>
      </w:r>
      <w:r>
        <w:rPr>
          <w:snapToGrid w:val="0"/>
          <w:color w:val="000000"/>
        </w:rPr>
        <w:t>внянні з традиційним методом, який застосовується сьогодні</w:t>
      </w:r>
      <w:r w:rsidRPr="00A76524">
        <w:rPr>
          <w:snapToGrid w:val="0"/>
          <w:color w:val="000000"/>
        </w:rPr>
        <w:t>.</w:t>
      </w:r>
    </w:p>
    <w:p w:rsidR="006058BD" w:rsidRPr="002434A1" w:rsidRDefault="006058BD" w:rsidP="00E11A2C">
      <w:pPr>
        <w:spacing w:line="360" w:lineRule="auto"/>
        <w:ind w:firstLine="900"/>
        <w:jc w:val="both"/>
        <w:rPr>
          <w:szCs w:val="28"/>
        </w:rPr>
      </w:pPr>
      <w:r w:rsidRPr="002434A1">
        <w:rPr>
          <w:szCs w:val="28"/>
        </w:rPr>
        <w:t>За останні роки практично призупинилося відтворення основних засобів в будівництві і не компенсується новими інвестиціями. Тому однією із важливих проблем галузі є оновлення основних засобів більш високими темпами.</w:t>
      </w:r>
    </w:p>
    <w:p w:rsidR="006058BD" w:rsidRPr="002434A1" w:rsidRDefault="006058BD" w:rsidP="00E11A2C">
      <w:pPr>
        <w:spacing w:line="360" w:lineRule="auto"/>
        <w:ind w:firstLine="900"/>
        <w:jc w:val="both"/>
        <w:rPr>
          <w:szCs w:val="28"/>
        </w:rPr>
      </w:pPr>
      <w:r w:rsidRPr="002434A1">
        <w:rPr>
          <w:szCs w:val="28"/>
        </w:rPr>
        <w:t xml:space="preserve">Від оснащеності підрядних будівельних організацій основними засобами та ефективності їх використання значною мірою залежать результати господарської діяльності. </w:t>
      </w:r>
      <w:r w:rsidR="002D6703">
        <w:rPr>
          <w:szCs w:val="28"/>
          <w:lang w:val="uk-UA"/>
        </w:rPr>
        <w:t>«</w:t>
      </w:r>
      <w:r w:rsidRPr="002434A1">
        <w:rPr>
          <w:szCs w:val="28"/>
        </w:rPr>
        <w:t>Структура основних засобів і оснащеність ними будівельних організацій різного профілю значно коливається, що зумовлюється характером виконуваних робіт, ступенем індустріалізації будівництва, організаційними формами експлуата</w:t>
      </w:r>
      <w:r w:rsidR="002D6703">
        <w:rPr>
          <w:szCs w:val="28"/>
        </w:rPr>
        <w:t>ції парку будівельної техніки</w:t>
      </w:r>
      <w:r w:rsidR="002D6703">
        <w:rPr>
          <w:szCs w:val="28"/>
          <w:lang w:val="uk-UA"/>
        </w:rPr>
        <w:t>, в</w:t>
      </w:r>
      <w:r w:rsidRPr="002434A1">
        <w:rPr>
          <w:szCs w:val="28"/>
        </w:rPr>
        <w:t>исока питома вага активної частини (60 – 70%) основних виробничих засобів будівельно-монтажних організацій та їх мобільність відображають головну особливість галузі</w:t>
      </w:r>
      <w:r w:rsidR="002D6703">
        <w:rPr>
          <w:szCs w:val="28"/>
          <w:lang w:val="uk-UA"/>
        </w:rPr>
        <w:t>»</w:t>
      </w:r>
      <w:r w:rsidR="00A404B6">
        <w:rPr>
          <w:szCs w:val="28"/>
          <w:lang w:val="uk-UA"/>
        </w:rPr>
        <w:t xml:space="preserve"> </w:t>
      </w:r>
      <w:r w:rsidR="00A404B6">
        <w:rPr>
          <w:szCs w:val="28"/>
        </w:rPr>
        <w:t>[</w:t>
      </w:r>
      <w:r w:rsidR="00A404B6">
        <w:rPr>
          <w:szCs w:val="28"/>
          <w:lang w:val="uk-UA"/>
        </w:rPr>
        <w:t>47</w:t>
      </w:r>
      <w:r w:rsidR="00A404B6" w:rsidRPr="006058BD">
        <w:rPr>
          <w:szCs w:val="28"/>
        </w:rPr>
        <w:t>]</w:t>
      </w:r>
      <w:r w:rsidRPr="002434A1">
        <w:rPr>
          <w:szCs w:val="28"/>
        </w:rPr>
        <w:t>.</w:t>
      </w:r>
    </w:p>
    <w:p w:rsidR="006058BD" w:rsidRPr="00EE7135" w:rsidRDefault="006058BD" w:rsidP="00E11A2C">
      <w:pPr>
        <w:spacing w:line="360" w:lineRule="auto"/>
        <w:ind w:firstLine="900"/>
        <w:jc w:val="both"/>
        <w:rPr>
          <w:szCs w:val="28"/>
          <w:lang w:val="uk-UA"/>
        </w:rPr>
      </w:pPr>
      <w:r w:rsidRPr="002434A1">
        <w:rPr>
          <w:szCs w:val="28"/>
        </w:rPr>
        <w:t>При проведен</w:t>
      </w:r>
      <w:r w:rsidR="007F019A">
        <w:rPr>
          <w:szCs w:val="28"/>
          <w:lang w:val="uk-UA"/>
        </w:rPr>
        <w:t>н</w:t>
      </w:r>
      <w:r w:rsidRPr="002434A1">
        <w:rPr>
          <w:szCs w:val="28"/>
        </w:rPr>
        <w:t xml:space="preserve">і оцінки забезпеченості та ефективності використання основних засобів потрібно брати до уваги особливості галузевої і технологічної спеціалізації в будівництві. </w:t>
      </w:r>
      <w:r w:rsidR="007F019A">
        <w:rPr>
          <w:szCs w:val="28"/>
          <w:lang w:val="uk-UA"/>
        </w:rPr>
        <w:t>«</w:t>
      </w:r>
      <w:r w:rsidRPr="002434A1">
        <w:rPr>
          <w:szCs w:val="28"/>
        </w:rPr>
        <w:t>Останні суттєво впливають на формування і використання акти</w:t>
      </w:r>
      <w:r w:rsidR="007F019A">
        <w:rPr>
          <w:szCs w:val="28"/>
        </w:rPr>
        <w:t>вної частини основних засобів</w:t>
      </w:r>
      <w:r w:rsidR="007F019A">
        <w:rPr>
          <w:szCs w:val="28"/>
          <w:lang w:val="uk-UA"/>
        </w:rPr>
        <w:t>, ц</w:t>
      </w:r>
      <w:r w:rsidRPr="002434A1">
        <w:rPr>
          <w:szCs w:val="28"/>
        </w:rPr>
        <w:t xml:space="preserve">ей вплив виражається в об’ємно-планувальних рішеннях об’єктів, ступені концентрації будівництва, </w:t>
      </w:r>
      <w:r w:rsidR="006B5928">
        <w:rPr>
          <w:szCs w:val="28"/>
        </w:rPr>
        <w:t>підприємства</w:t>
      </w:r>
      <w:r w:rsidRPr="002434A1">
        <w:rPr>
          <w:szCs w:val="28"/>
        </w:rPr>
        <w:t xml:space="preserve"> виконання будівельно-монтажних робіт, їх матеріаломісткості, а також у використання машин і механізмів за часом і експлуатаційною продуктивністю</w:t>
      </w:r>
      <w:r w:rsidR="007F019A">
        <w:rPr>
          <w:szCs w:val="28"/>
          <w:lang w:val="uk-UA"/>
        </w:rPr>
        <w:t xml:space="preserve">» </w:t>
      </w:r>
      <w:r w:rsidR="007F019A" w:rsidRPr="00EE7135">
        <w:rPr>
          <w:szCs w:val="28"/>
          <w:lang w:val="uk-UA"/>
        </w:rPr>
        <w:t>[45]</w:t>
      </w:r>
      <w:r w:rsidRPr="00EE7135">
        <w:rPr>
          <w:szCs w:val="28"/>
          <w:lang w:val="uk-UA"/>
        </w:rPr>
        <w:t>.</w:t>
      </w:r>
    </w:p>
    <w:p w:rsidR="006058BD" w:rsidRPr="00EE7135" w:rsidRDefault="006058BD" w:rsidP="00E11A2C">
      <w:pPr>
        <w:spacing w:line="360" w:lineRule="auto"/>
        <w:ind w:firstLine="900"/>
        <w:jc w:val="both"/>
        <w:rPr>
          <w:szCs w:val="28"/>
          <w:lang w:val="uk-UA"/>
        </w:rPr>
      </w:pPr>
      <w:r w:rsidRPr="00EE7135">
        <w:rPr>
          <w:szCs w:val="28"/>
          <w:lang w:val="uk-UA"/>
        </w:rPr>
        <w:lastRenderedPageBreak/>
        <w:t>Загальна фондомісткість будівельних організацій змін</w:t>
      </w:r>
      <w:r w:rsidR="00076D48" w:rsidRPr="00EE7135">
        <w:rPr>
          <w:szCs w:val="28"/>
          <w:lang w:val="uk-UA"/>
        </w:rPr>
        <w:t>юються залежно від їх галузевої</w:t>
      </w:r>
      <w:r w:rsidRPr="00EE7135">
        <w:rPr>
          <w:szCs w:val="28"/>
          <w:lang w:val="uk-UA"/>
        </w:rPr>
        <w:t xml:space="preserve"> та технологічної спеціалізації. Кожна із підгалузей будівництва потребує спеціальних машин і механізмів, характерних тільки для цих видів робіт. Саме підгалузевою специфікою будівництва об’єктів зумовлюється формування активної частини основних засобів в якісному, кільк</w:t>
      </w:r>
      <w:r w:rsidR="007F019A" w:rsidRPr="00EE7135">
        <w:rPr>
          <w:szCs w:val="28"/>
          <w:lang w:val="uk-UA"/>
        </w:rPr>
        <w:t>існому і вартісному відношеннях</w:t>
      </w:r>
      <w:r w:rsidRPr="00EE7135">
        <w:rPr>
          <w:szCs w:val="28"/>
          <w:lang w:val="uk-UA"/>
        </w:rPr>
        <w:t>.</w:t>
      </w:r>
    </w:p>
    <w:p w:rsidR="006058BD" w:rsidRPr="002434A1" w:rsidRDefault="006058BD" w:rsidP="00E11A2C">
      <w:pPr>
        <w:spacing w:line="360" w:lineRule="auto"/>
        <w:ind w:firstLine="900"/>
        <w:jc w:val="both"/>
        <w:rPr>
          <w:szCs w:val="28"/>
        </w:rPr>
      </w:pPr>
      <w:r w:rsidRPr="002434A1">
        <w:rPr>
          <w:szCs w:val="28"/>
        </w:rPr>
        <w:t xml:space="preserve">Ефективність використання основних засобів залежить від ступеня забезпеченості ними будівельно-монтажних організацій і технічного стану будівельної техніки. Для загальної оцінки забезпеченості будівельних організацій основними засобами в практиці використовують показники фондо- та механооснащеності будівельного виробництва та праці. З метою одержання достовірних даних названі показники правомірно визначати і аналізувати на рівні будівельних фірм (об’єднань) та інших госпрозрахункових ланок, які утримують на своєму балансі будівельну техніку. Це зумовлено тим, що загальнобудівельні </w:t>
      </w:r>
      <w:r w:rsidR="006B5928">
        <w:rPr>
          <w:szCs w:val="28"/>
        </w:rPr>
        <w:t>підприємства</w:t>
      </w:r>
      <w:r w:rsidRPr="002434A1">
        <w:rPr>
          <w:szCs w:val="28"/>
        </w:rPr>
        <w:t>, як правило, залучають до виконання робіт власними силами техніку управлінь механізації в порядку надання послуг. Розрахунки за надані послуги здійснюються за договірними цінами згідно з відпрацьованими машино-змінами (машино-годинами).</w:t>
      </w:r>
    </w:p>
    <w:p w:rsidR="006058BD" w:rsidRPr="002434A1" w:rsidRDefault="006058BD" w:rsidP="00E11A2C">
      <w:pPr>
        <w:spacing w:line="360" w:lineRule="auto"/>
        <w:ind w:firstLine="900"/>
        <w:jc w:val="both"/>
        <w:rPr>
          <w:szCs w:val="28"/>
        </w:rPr>
      </w:pPr>
      <w:r w:rsidRPr="002434A1">
        <w:rPr>
          <w:szCs w:val="28"/>
        </w:rPr>
        <w:t>Водночас показник механооснащеності будівельних організацій дає приблизну, не завжди об’єктивну оцінку забезпеченості засобами праці. Це зумовлено залежністю даного показника від галузевої спрямованості будівництва, ступеня його концентрації, економіко-географічних і деяких інших факторів.</w:t>
      </w:r>
    </w:p>
    <w:p w:rsidR="006058BD" w:rsidRPr="002434A1" w:rsidRDefault="006058BD" w:rsidP="00E11A2C">
      <w:pPr>
        <w:spacing w:line="360" w:lineRule="auto"/>
        <w:ind w:firstLine="900"/>
        <w:jc w:val="both"/>
        <w:rPr>
          <w:szCs w:val="28"/>
        </w:rPr>
      </w:pPr>
      <w:r w:rsidRPr="002434A1">
        <w:rPr>
          <w:szCs w:val="28"/>
        </w:rPr>
        <w:t>Переоснащеність будівельних організацій активною частиною основних засобів – машинами і механізмами послаблює увагу до їх раціонального використання, що зумовлює підвищення рівня виробничих витрат, зниження фондовіддачі і експлуатаційної продуктивності машин. Водночас неповна забезпеченість підрядних організацій технікою є однією із причин недовиконання основних техніко-економічних показників.</w:t>
      </w:r>
    </w:p>
    <w:p w:rsidR="006058BD" w:rsidRPr="00E71F9A" w:rsidRDefault="0023748F" w:rsidP="00E71F9A">
      <w:pPr>
        <w:spacing w:line="360" w:lineRule="auto"/>
        <w:ind w:firstLine="900"/>
        <w:jc w:val="both"/>
        <w:rPr>
          <w:szCs w:val="28"/>
        </w:rPr>
      </w:pPr>
      <w:r>
        <w:rPr>
          <w:szCs w:val="28"/>
          <w:lang w:val="uk-UA"/>
        </w:rPr>
        <w:lastRenderedPageBreak/>
        <w:t>«</w:t>
      </w:r>
      <w:r w:rsidR="006058BD" w:rsidRPr="002434A1">
        <w:rPr>
          <w:szCs w:val="28"/>
        </w:rPr>
        <w:t>Для досягнення високих виробничих показників і створення порівняно рівних умов господарювання необхідно, щоб кожна будівельно-монтажна організація залежно від спеціалізації й особливостей будівництва обґрунтовувала потребу основних засобів інженерно-економічними розрахунками у функціональній, технологічній, типорозмірній і відтворювальній структурах</w:t>
      </w:r>
      <w:r>
        <w:rPr>
          <w:szCs w:val="28"/>
          <w:lang w:val="uk-UA"/>
        </w:rPr>
        <w:t xml:space="preserve">» </w:t>
      </w:r>
      <w:r w:rsidRPr="0023748F">
        <w:rPr>
          <w:szCs w:val="28"/>
        </w:rPr>
        <w:t>[38]</w:t>
      </w:r>
      <w:r w:rsidR="00E71F9A">
        <w:rPr>
          <w:szCs w:val="28"/>
        </w:rPr>
        <w:t>.</w:t>
      </w:r>
      <w:r w:rsidR="00E71F9A">
        <w:rPr>
          <w:szCs w:val="28"/>
          <w:lang w:val="uk-UA"/>
        </w:rPr>
        <w:t xml:space="preserve"> </w:t>
      </w:r>
      <w:r w:rsidR="003B4FB2">
        <w:rPr>
          <w:szCs w:val="28"/>
          <w:lang w:val="uk-UA"/>
        </w:rPr>
        <w:t>«</w:t>
      </w:r>
      <w:r w:rsidR="006058BD" w:rsidRPr="00E71F9A">
        <w:rPr>
          <w:szCs w:val="28"/>
          <w:lang w:val="uk-UA"/>
        </w:rPr>
        <w:t>Оцінюючи рівень забезпеченості будівельних організацій основними засобами, необхідно звертати увагу на їх</w:t>
      </w:r>
      <w:r w:rsidR="003B4FB2" w:rsidRPr="00E71F9A">
        <w:rPr>
          <w:szCs w:val="28"/>
          <w:lang w:val="uk-UA"/>
        </w:rPr>
        <w:t xml:space="preserve"> відтворення і технічний стан</w:t>
      </w:r>
      <w:r w:rsidR="003B4FB2">
        <w:rPr>
          <w:szCs w:val="28"/>
          <w:lang w:val="uk-UA"/>
        </w:rPr>
        <w:t>, з</w:t>
      </w:r>
      <w:r w:rsidR="006058BD" w:rsidRPr="00E71F9A">
        <w:rPr>
          <w:szCs w:val="28"/>
          <w:lang w:val="uk-UA"/>
        </w:rPr>
        <w:t xml:space="preserve"> цією метою рекомендується визначати і аналізувати динаміку коефіцієнтів вибуття, надходження, оновлення, зносу і придатності активної частини основних засобів</w:t>
      </w:r>
      <w:r w:rsidR="003B4FB2">
        <w:rPr>
          <w:szCs w:val="28"/>
          <w:lang w:val="uk-UA"/>
        </w:rPr>
        <w:t>»</w:t>
      </w:r>
      <w:r w:rsidR="006058BD" w:rsidRPr="00E71F9A">
        <w:rPr>
          <w:szCs w:val="28"/>
          <w:lang w:val="uk-UA"/>
        </w:rPr>
        <w:t xml:space="preserve"> </w:t>
      </w:r>
      <w:r w:rsidR="003B4FB2" w:rsidRPr="00E71F9A">
        <w:rPr>
          <w:szCs w:val="28"/>
          <w:lang w:val="uk-UA"/>
        </w:rPr>
        <w:t>[1</w:t>
      </w:r>
      <w:r w:rsidR="006058BD" w:rsidRPr="00E71F9A">
        <w:rPr>
          <w:szCs w:val="28"/>
          <w:lang w:val="uk-UA"/>
        </w:rPr>
        <w:t>8].</w:t>
      </w:r>
      <w:r w:rsidR="003B4FB2">
        <w:rPr>
          <w:szCs w:val="28"/>
          <w:lang w:val="uk-UA"/>
        </w:rPr>
        <w:t xml:space="preserve"> </w:t>
      </w:r>
      <w:r w:rsidR="003B4FB2">
        <w:rPr>
          <w:szCs w:val="28"/>
        </w:rPr>
        <w:t>(табл. 1.2.)</w:t>
      </w:r>
    </w:p>
    <w:p w:rsidR="006058BD" w:rsidRPr="00E11A2C" w:rsidRDefault="006058BD" w:rsidP="00E11A2C">
      <w:pPr>
        <w:spacing w:line="360" w:lineRule="auto"/>
        <w:jc w:val="right"/>
        <w:rPr>
          <w:i/>
          <w:szCs w:val="28"/>
        </w:rPr>
      </w:pPr>
      <w:r w:rsidRPr="00E11A2C">
        <w:rPr>
          <w:i/>
          <w:szCs w:val="28"/>
        </w:rPr>
        <w:t>Таблиця 1.2</w:t>
      </w:r>
    </w:p>
    <w:p w:rsidR="006058BD" w:rsidRPr="002434A1" w:rsidRDefault="006058BD" w:rsidP="00E11A2C">
      <w:pPr>
        <w:spacing w:line="360" w:lineRule="auto"/>
        <w:jc w:val="center"/>
        <w:rPr>
          <w:b/>
          <w:szCs w:val="28"/>
        </w:rPr>
      </w:pPr>
      <w:r w:rsidRPr="002434A1">
        <w:rPr>
          <w:b/>
          <w:szCs w:val="28"/>
        </w:rPr>
        <w:t>Оцінка динаміки показників відтворення основних засобів будівельного призначення підрядних організацій Західного регіону України</w:t>
      </w:r>
    </w:p>
    <w:tbl>
      <w:tblPr>
        <w:tblStyle w:val="12"/>
        <w:tblW w:w="9468" w:type="dxa"/>
        <w:tblLayout w:type="fixed"/>
        <w:tblLook w:val="01E0" w:firstRow="1" w:lastRow="1" w:firstColumn="1" w:lastColumn="1" w:noHBand="0" w:noVBand="0"/>
      </w:tblPr>
      <w:tblGrid>
        <w:gridCol w:w="1548"/>
        <w:gridCol w:w="1980"/>
        <w:gridCol w:w="1440"/>
        <w:gridCol w:w="900"/>
        <w:gridCol w:w="900"/>
        <w:gridCol w:w="900"/>
        <w:gridCol w:w="900"/>
        <w:gridCol w:w="900"/>
      </w:tblGrid>
      <w:tr w:rsidR="006058BD" w:rsidRPr="002434A1" w:rsidTr="00E11A2C">
        <w:trPr>
          <w:trHeight w:val="409"/>
        </w:trPr>
        <w:tc>
          <w:tcPr>
            <w:tcW w:w="1548" w:type="dxa"/>
            <w:vMerge w:val="restart"/>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Показники</w:t>
            </w:r>
          </w:p>
        </w:tc>
        <w:tc>
          <w:tcPr>
            <w:tcW w:w="1980" w:type="dxa"/>
            <w:vMerge w:val="restart"/>
          </w:tcPr>
          <w:p w:rsidR="006058BD" w:rsidRPr="002434A1" w:rsidRDefault="006058BD" w:rsidP="00E11A2C">
            <w:pPr>
              <w:jc w:val="both"/>
              <w:rPr>
                <w:sz w:val="24"/>
                <w:szCs w:val="24"/>
              </w:rPr>
            </w:pPr>
            <w:r w:rsidRPr="002434A1">
              <w:rPr>
                <w:sz w:val="24"/>
                <w:szCs w:val="24"/>
              </w:rPr>
              <w:t>Основні</w:t>
            </w:r>
          </w:p>
          <w:p w:rsidR="006058BD" w:rsidRPr="002434A1" w:rsidRDefault="006058BD" w:rsidP="00E11A2C">
            <w:pPr>
              <w:jc w:val="both"/>
              <w:rPr>
                <w:sz w:val="24"/>
                <w:szCs w:val="24"/>
              </w:rPr>
            </w:pPr>
            <w:r w:rsidRPr="002434A1">
              <w:rPr>
                <w:sz w:val="24"/>
                <w:szCs w:val="24"/>
              </w:rPr>
              <w:t>параметри</w:t>
            </w:r>
          </w:p>
        </w:tc>
        <w:tc>
          <w:tcPr>
            <w:tcW w:w="1440" w:type="dxa"/>
            <w:vMerge w:val="restart"/>
          </w:tcPr>
          <w:p w:rsidR="006058BD" w:rsidRPr="002434A1" w:rsidRDefault="006058BD" w:rsidP="00E11A2C">
            <w:pPr>
              <w:jc w:val="both"/>
              <w:rPr>
                <w:sz w:val="24"/>
                <w:szCs w:val="24"/>
              </w:rPr>
            </w:pPr>
            <w:r w:rsidRPr="002434A1">
              <w:rPr>
                <w:sz w:val="24"/>
                <w:szCs w:val="24"/>
              </w:rPr>
              <w:t>Алгоритм</w:t>
            </w:r>
          </w:p>
          <w:p w:rsidR="006058BD" w:rsidRPr="002434A1" w:rsidRDefault="006058BD" w:rsidP="00E11A2C">
            <w:pPr>
              <w:jc w:val="both"/>
              <w:rPr>
                <w:sz w:val="24"/>
                <w:szCs w:val="24"/>
              </w:rPr>
            </w:pPr>
            <w:r w:rsidRPr="002434A1">
              <w:rPr>
                <w:sz w:val="24"/>
                <w:szCs w:val="24"/>
              </w:rPr>
              <w:t>розрахунку</w:t>
            </w:r>
          </w:p>
          <w:p w:rsidR="006058BD" w:rsidRPr="002434A1" w:rsidRDefault="006058BD" w:rsidP="00E11A2C">
            <w:pPr>
              <w:jc w:val="both"/>
              <w:rPr>
                <w:sz w:val="24"/>
                <w:szCs w:val="24"/>
              </w:rPr>
            </w:pPr>
            <w:r w:rsidRPr="002434A1">
              <w:rPr>
                <w:sz w:val="24"/>
                <w:szCs w:val="24"/>
              </w:rPr>
              <w:t>показника</w:t>
            </w:r>
          </w:p>
        </w:tc>
        <w:tc>
          <w:tcPr>
            <w:tcW w:w="4500" w:type="dxa"/>
            <w:gridSpan w:val="5"/>
          </w:tcPr>
          <w:p w:rsidR="006058BD" w:rsidRPr="002434A1" w:rsidRDefault="006058BD" w:rsidP="00E11A2C">
            <w:pPr>
              <w:jc w:val="both"/>
              <w:rPr>
                <w:sz w:val="24"/>
                <w:szCs w:val="24"/>
              </w:rPr>
            </w:pPr>
            <w:r w:rsidRPr="002434A1">
              <w:rPr>
                <w:sz w:val="24"/>
                <w:szCs w:val="24"/>
              </w:rPr>
              <w:t>Коефіцієнти оцінки показника</w:t>
            </w:r>
          </w:p>
        </w:tc>
      </w:tr>
      <w:tr w:rsidR="006058BD" w:rsidRPr="002434A1" w:rsidTr="00E11A2C">
        <w:trPr>
          <w:trHeight w:val="336"/>
        </w:trPr>
        <w:tc>
          <w:tcPr>
            <w:tcW w:w="1548" w:type="dxa"/>
            <w:vMerge/>
          </w:tcPr>
          <w:p w:rsidR="006058BD" w:rsidRPr="002434A1" w:rsidRDefault="006058BD" w:rsidP="00E11A2C">
            <w:pPr>
              <w:jc w:val="both"/>
              <w:rPr>
                <w:sz w:val="24"/>
                <w:szCs w:val="24"/>
              </w:rPr>
            </w:pPr>
          </w:p>
        </w:tc>
        <w:tc>
          <w:tcPr>
            <w:tcW w:w="1980" w:type="dxa"/>
            <w:vMerge/>
          </w:tcPr>
          <w:p w:rsidR="006058BD" w:rsidRPr="002434A1" w:rsidRDefault="006058BD" w:rsidP="00E11A2C">
            <w:pPr>
              <w:jc w:val="both"/>
              <w:rPr>
                <w:sz w:val="24"/>
                <w:szCs w:val="24"/>
              </w:rPr>
            </w:pPr>
          </w:p>
        </w:tc>
        <w:tc>
          <w:tcPr>
            <w:tcW w:w="1440" w:type="dxa"/>
            <w:vMerge/>
          </w:tcPr>
          <w:p w:rsidR="006058BD" w:rsidRPr="002434A1" w:rsidRDefault="006058BD" w:rsidP="00E11A2C">
            <w:pPr>
              <w:jc w:val="both"/>
              <w:rPr>
                <w:sz w:val="24"/>
                <w:szCs w:val="24"/>
              </w:rPr>
            </w:pPr>
          </w:p>
        </w:tc>
        <w:tc>
          <w:tcPr>
            <w:tcW w:w="900" w:type="dxa"/>
          </w:tcPr>
          <w:p w:rsidR="006058BD" w:rsidRPr="002434A1" w:rsidRDefault="0089661D" w:rsidP="00E11A2C">
            <w:pPr>
              <w:jc w:val="both"/>
              <w:rPr>
                <w:sz w:val="24"/>
                <w:szCs w:val="24"/>
              </w:rPr>
            </w:pPr>
            <w:r>
              <w:rPr>
                <w:sz w:val="24"/>
                <w:szCs w:val="24"/>
              </w:rPr>
              <w:t>2018</w:t>
            </w:r>
            <w:r w:rsidR="006058BD" w:rsidRPr="002434A1">
              <w:rPr>
                <w:sz w:val="24"/>
                <w:szCs w:val="24"/>
              </w:rPr>
              <w:t>р.</w:t>
            </w:r>
          </w:p>
        </w:tc>
        <w:tc>
          <w:tcPr>
            <w:tcW w:w="900" w:type="dxa"/>
          </w:tcPr>
          <w:p w:rsidR="006058BD" w:rsidRPr="002434A1" w:rsidRDefault="0089661D" w:rsidP="00E11A2C">
            <w:pPr>
              <w:jc w:val="both"/>
              <w:rPr>
                <w:sz w:val="24"/>
                <w:szCs w:val="24"/>
              </w:rPr>
            </w:pPr>
            <w:r>
              <w:rPr>
                <w:sz w:val="24"/>
                <w:szCs w:val="24"/>
              </w:rPr>
              <w:t>2019</w:t>
            </w:r>
            <w:r w:rsidR="006058BD" w:rsidRPr="002434A1">
              <w:rPr>
                <w:sz w:val="24"/>
                <w:szCs w:val="24"/>
              </w:rPr>
              <w:t>р.</w:t>
            </w:r>
          </w:p>
        </w:tc>
        <w:tc>
          <w:tcPr>
            <w:tcW w:w="900" w:type="dxa"/>
          </w:tcPr>
          <w:p w:rsidR="006058BD" w:rsidRPr="002434A1" w:rsidRDefault="0089661D" w:rsidP="00E11A2C">
            <w:pPr>
              <w:jc w:val="both"/>
              <w:rPr>
                <w:sz w:val="24"/>
                <w:szCs w:val="24"/>
              </w:rPr>
            </w:pPr>
            <w:r>
              <w:rPr>
                <w:sz w:val="24"/>
                <w:szCs w:val="24"/>
              </w:rPr>
              <w:t>2020</w:t>
            </w:r>
            <w:r w:rsidR="006058BD" w:rsidRPr="002434A1">
              <w:rPr>
                <w:sz w:val="24"/>
                <w:szCs w:val="24"/>
              </w:rPr>
              <w:t>р.</w:t>
            </w:r>
          </w:p>
        </w:tc>
        <w:tc>
          <w:tcPr>
            <w:tcW w:w="900" w:type="dxa"/>
          </w:tcPr>
          <w:p w:rsidR="006058BD" w:rsidRPr="002434A1" w:rsidRDefault="0089661D" w:rsidP="00E11A2C">
            <w:pPr>
              <w:jc w:val="both"/>
              <w:rPr>
                <w:sz w:val="24"/>
                <w:szCs w:val="24"/>
              </w:rPr>
            </w:pPr>
            <w:r>
              <w:rPr>
                <w:sz w:val="24"/>
                <w:szCs w:val="24"/>
              </w:rPr>
              <w:t>2021</w:t>
            </w:r>
            <w:r w:rsidR="006058BD" w:rsidRPr="002434A1">
              <w:rPr>
                <w:sz w:val="24"/>
                <w:szCs w:val="24"/>
              </w:rPr>
              <w:t>р.</w:t>
            </w:r>
          </w:p>
        </w:tc>
        <w:tc>
          <w:tcPr>
            <w:tcW w:w="900" w:type="dxa"/>
          </w:tcPr>
          <w:p w:rsidR="006058BD" w:rsidRPr="002434A1" w:rsidRDefault="006058BD" w:rsidP="0089661D">
            <w:pPr>
              <w:jc w:val="both"/>
              <w:rPr>
                <w:sz w:val="24"/>
                <w:szCs w:val="24"/>
              </w:rPr>
            </w:pPr>
            <w:r>
              <w:rPr>
                <w:sz w:val="24"/>
                <w:szCs w:val="24"/>
              </w:rPr>
              <w:t>20</w:t>
            </w:r>
            <w:r w:rsidR="0089661D">
              <w:rPr>
                <w:sz w:val="24"/>
                <w:szCs w:val="24"/>
              </w:rPr>
              <w:t>22</w:t>
            </w:r>
            <w:r w:rsidRPr="002434A1">
              <w:rPr>
                <w:sz w:val="24"/>
                <w:szCs w:val="24"/>
              </w:rPr>
              <w:t>р.</w:t>
            </w:r>
          </w:p>
        </w:tc>
      </w:tr>
      <w:tr w:rsidR="006058BD" w:rsidRPr="002434A1" w:rsidTr="00E11A2C">
        <w:trPr>
          <w:trHeight w:val="529"/>
        </w:trPr>
        <w:tc>
          <w:tcPr>
            <w:tcW w:w="1548" w:type="dxa"/>
          </w:tcPr>
          <w:p w:rsidR="006058BD" w:rsidRPr="002434A1" w:rsidRDefault="006058BD" w:rsidP="00E11A2C">
            <w:pPr>
              <w:jc w:val="both"/>
              <w:rPr>
                <w:sz w:val="24"/>
                <w:szCs w:val="24"/>
              </w:rPr>
            </w:pPr>
            <w:r w:rsidRPr="002434A1">
              <w:rPr>
                <w:sz w:val="24"/>
                <w:szCs w:val="24"/>
              </w:rPr>
              <w:t>Коефіцієнт оновлення</w:t>
            </w:r>
          </w:p>
        </w:tc>
        <w:tc>
          <w:tcPr>
            <w:tcW w:w="1980" w:type="dxa"/>
          </w:tcPr>
          <w:p w:rsidR="006058BD" w:rsidRPr="002434A1" w:rsidRDefault="006058BD" w:rsidP="00E11A2C">
            <w:pPr>
              <w:jc w:val="both"/>
              <w:rPr>
                <w:sz w:val="24"/>
                <w:szCs w:val="24"/>
              </w:rPr>
            </w:pPr>
            <w:r w:rsidRPr="002434A1">
              <w:rPr>
                <w:sz w:val="24"/>
                <w:szCs w:val="24"/>
              </w:rPr>
              <w:t>Ф</w:t>
            </w:r>
            <w:r w:rsidRPr="002434A1">
              <w:rPr>
                <w:sz w:val="24"/>
                <w:szCs w:val="24"/>
                <w:vertAlign w:val="subscript"/>
              </w:rPr>
              <w:t>н</w:t>
            </w:r>
            <w:r w:rsidRPr="002434A1">
              <w:rPr>
                <w:sz w:val="24"/>
                <w:szCs w:val="24"/>
              </w:rPr>
              <w:t xml:space="preserve"> – вартість основних засобів на початок року; Ф</w:t>
            </w:r>
            <w:r w:rsidRPr="002434A1">
              <w:rPr>
                <w:sz w:val="24"/>
                <w:szCs w:val="24"/>
                <w:vertAlign w:val="subscript"/>
              </w:rPr>
              <w:t>к</w:t>
            </w:r>
            <w:r w:rsidRPr="002434A1">
              <w:rPr>
                <w:sz w:val="24"/>
                <w:szCs w:val="24"/>
              </w:rPr>
              <w:t xml:space="preserve"> – вартість основних засобів на кінець року</w:t>
            </w:r>
          </w:p>
        </w:tc>
        <w:tc>
          <w:tcPr>
            <w:tcW w:w="144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rFonts w:asciiTheme="minorHAnsi" w:hAnsiTheme="minorHAnsi" w:cstheme="minorBidi"/>
                <w:i/>
                <w:position w:val="-30"/>
                <w:sz w:val="24"/>
                <w:szCs w:val="24"/>
                <w:lang w:val="ru-RU"/>
              </w:rPr>
              <w:object w:dxaOrig="8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33.6pt" o:ole="">
                  <v:imagedata r:id="rId10" o:title=""/>
                </v:shape>
                <o:OLEObject Type="Embed" ProgID="Equation.3" ShapeID="_x0000_i1025" DrawAspect="Content" ObjectID="_1745351492" r:id="rId11"/>
              </w:objec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0,105</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0,185</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0,063</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0,014</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0,039</w:t>
            </w:r>
          </w:p>
        </w:tc>
      </w:tr>
      <w:tr w:rsidR="006058BD" w:rsidRPr="002434A1" w:rsidTr="00E11A2C">
        <w:trPr>
          <w:trHeight w:val="1244"/>
        </w:trPr>
        <w:tc>
          <w:tcPr>
            <w:tcW w:w="1548" w:type="dxa"/>
          </w:tcPr>
          <w:p w:rsidR="006058BD" w:rsidRPr="002434A1" w:rsidRDefault="006058BD" w:rsidP="00E11A2C">
            <w:pPr>
              <w:jc w:val="both"/>
              <w:rPr>
                <w:sz w:val="24"/>
                <w:szCs w:val="24"/>
              </w:rPr>
            </w:pPr>
            <w:r w:rsidRPr="002434A1">
              <w:rPr>
                <w:sz w:val="24"/>
                <w:szCs w:val="24"/>
              </w:rPr>
              <w:t>Коефіцієнт вибуття</w:t>
            </w:r>
          </w:p>
        </w:tc>
        <w:tc>
          <w:tcPr>
            <w:tcW w:w="1980" w:type="dxa"/>
          </w:tcPr>
          <w:p w:rsidR="006058BD" w:rsidRPr="002434A1" w:rsidRDefault="006058BD" w:rsidP="00E11A2C">
            <w:pPr>
              <w:jc w:val="both"/>
              <w:rPr>
                <w:sz w:val="24"/>
                <w:szCs w:val="24"/>
              </w:rPr>
            </w:pPr>
            <w:r w:rsidRPr="002434A1">
              <w:rPr>
                <w:sz w:val="24"/>
                <w:szCs w:val="24"/>
              </w:rPr>
              <w:t>Ф</w:t>
            </w:r>
            <w:r w:rsidRPr="002434A1">
              <w:rPr>
                <w:sz w:val="24"/>
                <w:szCs w:val="24"/>
                <w:vertAlign w:val="subscript"/>
              </w:rPr>
              <w:t>в</w:t>
            </w:r>
            <w:r w:rsidRPr="002434A1">
              <w:rPr>
                <w:sz w:val="24"/>
                <w:szCs w:val="24"/>
              </w:rPr>
              <w:t xml:space="preserve"> – вартість основних засобів, що вибувають в аналізованому періоді;</w:t>
            </w:r>
          </w:p>
          <w:p w:rsidR="006058BD" w:rsidRPr="002434A1" w:rsidRDefault="006058BD" w:rsidP="00E11A2C">
            <w:pPr>
              <w:jc w:val="both"/>
              <w:rPr>
                <w:sz w:val="24"/>
                <w:szCs w:val="24"/>
              </w:rPr>
            </w:pPr>
            <w:r w:rsidRPr="002434A1">
              <w:rPr>
                <w:sz w:val="24"/>
                <w:szCs w:val="24"/>
              </w:rPr>
              <w:t>Ф</w:t>
            </w:r>
            <w:r w:rsidRPr="002434A1">
              <w:rPr>
                <w:sz w:val="24"/>
                <w:szCs w:val="24"/>
                <w:vertAlign w:val="subscript"/>
              </w:rPr>
              <w:t>с..р.</w:t>
            </w:r>
            <w:r w:rsidRPr="002434A1">
              <w:rPr>
                <w:sz w:val="24"/>
                <w:szCs w:val="24"/>
              </w:rPr>
              <w:t xml:space="preserve"> – середньо річна вартість основних засобів</w:t>
            </w:r>
          </w:p>
        </w:tc>
        <w:tc>
          <w:tcPr>
            <w:tcW w:w="1440" w:type="dxa"/>
          </w:tcPr>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rFonts w:asciiTheme="minorHAnsi" w:hAnsiTheme="minorHAnsi" w:cstheme="minorBidi"/>
                <w:position w:val="-14"/>
                <w:sz w:val="24"/>
                <w:szCs w:val="24"/>
                <w:lang w:val="ru-RU"/>
              </w:rPr>
              <w:object w:dxaOrig="880" w:dyaOrig="380">
                <v:shape id="_x0000_i1026" type="#_x0000_t75" style="width:44.4pt;height:18.6pt" o:ole="">
                  <v:imagedata r:id="rId12" o:title=""/>
                </v:shape>
                <o:OLEObject Type="Embed" ProgID="Equation.3" ShapeID="_x0000_i1026" DrawAspect="Content" ObjectID="_1745351493" r:id="rId13"/>
              </w:object>
            </w:r>
            <w:r w:rsidRPr="002434A1">
              <w:rPr>
                <w:rFonts w:asciiTheme="minorHAnsi" w:hAnsiTheme="minorHAnsi" w:cstheme="minorBidi"/>
                <w:position w:val="-12"/>
                <w:sz w:val="24"/>
                <w:szCs w:val="24"/>
                <w:lang w:val="ru-RU"/>
              </w:rPr>
              <w:object w:dxaOrig="720" w:dyaOrig="360">
                <v:shape id="_x0000_i1027" type="#_x0000_t75" style="width:36pt;height:18pt" o:ole="">
                  <v:imagedata r:id="rId14" o:title=""/>
                </v:shape>
                <o:OLEObject Type="Embed" ProgID="Equation.3" ShapeID="_x0000_i1027" DrawAspect="Content" ObjectID="_1745351494" r:id="rId15"/>
              </w:objec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0,05</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0,029</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0,024</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0,032</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0,032</w:t>
            </w:r>
          </w:p>
        </w:tc>
      </w:tr>
      <w:tr w:rsidR="006058BD" w:rsidRPr="002434A1" w:rsidTr="00E11A2C">
        <w:trPr>
          <w:trHeight w:val="705"/>
        </w:trPr>
        <w:tc>
          <w:tcPr>
            <w:tcW w:w="1548" w:type="dxa"/>
          </w:tcPr>
          <w:p w:rsidR="006058BD" w:rsidRPr="002434A1" w:rsidRDefault="006058BD" w:rsidP="00E11A2C">
            <w:pPr>
              <w:jc w:val="both"/>
              <w:rPr>
                <w:sz w:val="24"/>
                <w:szCs w:val="24"/>
              </w:rPr>
            </w:pPr>
            <w:r w:rsidRPr="002434A1">
              <w:rPr>
                <w:sz w:val="24"/>
                <w:szCs w:val="24"/>
              </w:rPr>
              <w:t>Коефіцієнт зносу</w:t>
            </w:r>
          </w:p>
        </w:tc>
        <w:tc>
          <w:tcPr>
            <w:tcW w:w="1980" w:type="dxa"/>
          </w:tcPr>
          <w:p w:rsidR="006058BD" w:rsidRPr="002434A1" w:rsidRDefault="006058BD" w:rsidP="00E11A2C">
            <w:pPr>
              <w:jc w:val="both"/>
              <w:rPr>
                <w:sz w:val="24"/>
                <w:szCs w:val="24"/>
              </w:rPr>
            </w:pPr>
            <w:r w:rsidRPr="002434A1">
              <w:rPr>
                <w:sz w:val="24"/>
                <w:szCs w:val="24"/>
              </w:rPr>
              <w:t>Ф</w:t>
            </w:r>
            <w:r w:rsidRPr="002434A1">
              <w:rPr>
                <w:sz w:val="24"/>
                <w:szCs w:val="24"/>
                <w:vertAlign w:val="subscript"/>
              </w:rPr>
              <w:t>ос</w:t>
            </w:r>
            <w:r w:rsidRPr="002434A1">
              <w:rPr>
                <w:sz w:val="24"/>
                <w:szCs w:val="24"/>
              </w:rPr>
              <w:t xml:space="preserve"> – залишкова вартість основних засобів</w:t>
            </w:r>
          </w:p>
        </w:tc>
        <w:tc>
          <w:tcPr>
            <w:tcW w:w="1440" w:type="dxa"/>
          </w:tcPr>
          <w:p w:rsidR="006058BD" w:rsidRPr="002434A1" w:rsidRDefault="006058BD" w:rsidP="00E11A2C">
            <w:pPr>
              <w:jc w:val="both"/>
              <w:rPr>
                <w:sz w:val="24"/>
                <w:szCs w:val="24"/>
              </w:rPr>
            </w:pPr>
            <w:r w:rsidRPr="002434A1">
              <w:rPr>
                <w:rFonts w:asciiTheme="minorHAnsi" w:hAnsiTheme="minorHAnsi" w:cstheme="minorBidi"/>
                <w:position w:val="-30"/>
                <w:sz w:val="24"/>
                <w:szCs w:val="24"/>
                <w:lang w:val="ru-RU"/>
              </w:rPr>
              <w:object w:dxaOrig="920" w:dyaOrig="680">
                <v:shape id="_x0000_i1028" type="#_x0000_t75" style="width:45.6pt;height:33.6pt" o:ole="">
                  <v:imagedata r:id="rId16" o:title=""/>
                </v:shape>
                <o:OLEObject Type="Embed" ProgID="Equation.3" ShapeID="_x0000_i1028" DrawAspect="Content" ObjectID="_1745351495" r:id="rId17"/>
              </w:objec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0,618</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0,45</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0,49</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0,557</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0,556</w:t>
            </w:r>
          </w:p>
        </w:tc>
      </w:tr>
      <w:tr w:rsidR="006058BD" w:rsidRPr="002434A1" w:rsidTr="00E11A2C">
        <w:trPr>
          <w:trHeight w:val="882"/>
        </w:trPr>
        <w:tc>
          <w:tcPr>
            <w:tcW w:w="1548" w:type="dxa"/>
          </w:tcPr>
          <w:p w:rsidR="006058BD" w:rsidRPr="002434A1" w:rsidRDefault="006058BD" w:rsidP="00E11A2C">
            <w:pPr>
              <w:jc w:val="both"/>
              <w:rPr>
                <w:sz w:val="24"/>
                <w:szCs w:val="24"/>
              </w:rPr>
            </w:pPr>
            <w:r w:rsidRPr="002434A1">
              <w:rPr>
                <w:sz w:val="24"/>
                <w:szCs w:val="24"/>
              </w:rPr>
              <w:t>Коефіцієнт придатності</w:t>
            </w:r>
          </w:p>
        </w:tc>
        <w:tc>
          <w:tcPr>
            <w:tcW w:w="1980" w:type="dxa"/>
          </w:tcPr>
          <w:p w:rsidR="006058BD" w:rsidRPr="002434A1" w:rsidRDefault="006058BD" w:rsidP="00E11A2C">
            <w:pPr>
              <w:jc w:val="both"/>
              <w:rPr>
                <w:sz w:val="24"/>
                <w:szCs w:val="24"/>
              </w:rPr>
            </w:pPr>
          </w:p>
        </w:tc>
        <w:tc>
          <w:tcPr>
            <w:tcW w:w="144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rFonts w:asciiTheme="minorHAnsi" w:hAnsiTheme="minorHAnsi" w:cstheme="minorBidi"/>
                <w:position w:val="-6"/>
                <w:sz w:val="24"/>
                <w:szCs w:val="24"/>
                <w:lang w:val="ru-RU"/>
              </w:rPr>
              <w:object w:dxaOrig="420" w:dyaOrig="279">
                <v:shape id="_x0000_i1029" type="#_x0000_t75" style="width:21pt;height:14.4pt" o:ole="">
                  <v:imagedata r:id="rId18" o:title=""/>
                </v:shape>
                <o:OLEObject Type="Embed" ProgID="Equation.3" ShapeID="_x0000_i1029" DrawAspect="Content" ObjectID="_1745351496" r:id="rId19"/>
              </w:objec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0,382</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0,58</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0,517</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0,443</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0,444</w:t>
            </w:r>
          </w:p>
        </w:tc>
      </w:tr>
      <w:tr w:rsidR="006058BD" w:rsidRPr="002434A1" w:rsidTr="00E11A2C">
        <w:trPr>
          <w:trHeight w:val="731"/>
        </w:trPr>
        <w:tc>
          <w:tcPr>
            <w:tcW w:w="1548" w:type="dxa"/>
          </w:tcPr>
          <w:p w:rsidR="006058BD" w:rsidRPr="002434A1" w:rsidRDefault="006058BD" w:rsidP="00E11A2C">
            <w:pPr>
              <w:jc w:val="both"/>
              <w:rPr>
                <w:sz w:val="24"/>
                <w:szCs w:val="24"/>
              </w:rPr>
            </w:pPr>
            <w:r w:rsidRPr="002434A1">
              <w:rPr>
                <w:sz w:val="24"/>
                <w:szCs w:val="24"/>
              </w:rPr>
              <w:t>Коефіцієнт надходження</w:t>
            </w:r>
          </w:p>
        </w:tc>
        <w:tc>
          <w:tcPr>
            <w:tcW w:w="1980" w:type="dxa"/>
          </w:tcPr>
          <w:p w:rsidR="006058BD" w:rsidRPr="002434A1" w:rsidRDefault="006058BD" w:rsidP="00E11A2C">
            <w:pPr>
              <w:jc w:val="both"/>
              <w:rPr>
                <w:sz w:val="24"/>
                <w:szCs w:val="24"/>
              </w:rPr>
            </w:pPr>
            <w:r w:rsidRPr="002434A1">
              <w:rPr>
                <w:sz w:val="24"/>
                <w:szCs w:val="24"/>
              </w:rPr>
              <w:t>Ф</w:t>
            </w:r>
            <w:r w:rsidRPr="002434A1">
              <w:rPr>
                <w:sz w:val="24"/>
                <w:szCs w:val="24"/>
                <w:vertAlign w:val="subscript"/>
              </w:rPr>
              <w:t>п</w:t>
            </w:r>
            <w:r w:rsidRPr="002434A1">
              <w:rPr>
                <w:sz w:val="24"/>
                <w:szCs w:val="24"/>
              </w:rPr>
              <w:t xml:space="preserve"> – вартість основних засобів, що надійшли</w:t>
            </w:r>
          </w:p>
        </w:tc>
        <w:tc>
          <w:tcPr>
            <w:tcW w:w="144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rFonts w:asciiTheme="minorHAnsi" w:hAnsiTheme="minorHAnsi" w:cstheme="minorBidi"/>
                <w:position w:val="-12"/>
                <w:sz w:val="24"/>
                <w:szCs w:val="24"/>
                <w:lang w:val="ru-RU"/>
              </w:rPr>
              <w:object w:dxaOrig="740" w:dyaOrig="360">
                <v:shape id="_x0000_i1030" type="#_x0000_t75" style="width:36.6pt;height:18pt" o:ole="">
                  <v:imagedata r:id="rId20" o:title=""/>
                </v:shape>
                <o:OLEObject Type="Embed" ProgID="Equation.3" ShapeID="_x0000_i1030" DrawAspect="Content" ObjectID="_1745351497" r:id="rId21"/>
              </w:objec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0,155</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0,215</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0,082</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0,017</w:t>
            </w:r>
          </w:p>
        </w:tc>
        <w:tc>
          <w:tcPr>
            <w:tcW w:w="900" w:type="dxa"/>
          </w:tcPr>
          <w:p w:rsidR="006058BD" w:rsidRPr="002434A1" w:rsidRDefault="006058BD" w:rsidP="00E11A2C">
            <w:pPr>
              <w:jc w:val="both"/>
              <w:rPr>
                <w:sz w:val="24"/>
                <w:szCs w:val="24"/>
              </w:rPr>
            </w:pPr>
          </w:p>
          <w:p w:rsidR="006058BD" w:rsidRPr="002434A1" w:rsidRDefault="006058BD" w:rsidP="00E11A2C">
            <w:pPr>
              <w:jc w:val="both"/>
              <w:rPr>
                <w:sz w:val="24"/>
                <w:szCs w:val="24"/>
              </w:rPr>
            </w:pPr>
            <w:r w:rsidRPr="002434A1">
              <w:rPr>
                <w:sz w:val="24"/>
                <w:szCs w:val="24"/>
              </w:rPr>
              <w:t>0,068</w:t>
            </w:r>
          </w:p>
        </w:tc>
      </w:tr>
    </w:tbl>
    <w:p w:rsidR="006058BD" w:rsidRPr="0089661D" w:rsidRDefault="00A404B6" w:rsidP="00E11A2C">
      <w:pPr>
        <w:shd w:val="clear" w:color="auto" w:fill="FFFFFF"/>
        <w:jc w:val="both"/>
        <w:rPr>
          <w:bCs/>
          <w:color w:val="000000"/>
          <w:szCs w:val="28"/>
        </w:rPr>
      </w:pPr>
      <w:r w:rsidRPr="0089661D">
        <w:rPr>
          <w:bCs/>
          <w:color w:val="000000"/>
          <w:szCs w:val="28"/>
        </w:rPr>
        <w:t>Джерело:</w:t>
      </w:r>
      <w:r w:rsidR="0089661D">
        <w:rPr>
          <w:bCs/>
          <w:color w:val="000000"/>
          <w:szCs w:val="28"/>
          <w:lang w:val="uk-UA"/>
        </w:rPr>
        <w:t xml:space="preserve"> </w:t>
      </w:r>
      <w:r w:rsidR="0089661D" w:rsidRPr="0089661D">
        <w:rPr>
          <w:bCs/>
          <w:color w:val="000000"/>
          <w:szCs w:val="28"/>
          <w:lang w:val="uk-UA"/>
        </w:rPr>
        <w:t>Складено автором на основі</w:t>
      </w:r>
      <w:r w:rsidRPr="0089661D">
        <w:rPr>
          <w:bCs/>
          <w:color w:val="000000"/>
          <w:szCs w:val="28"/>
        </w:rPr>
        <w:t xml:space="preserve"> [</w:t>
      </w:r>
      <w:r w:rsidRPr="0089661D">
        <w:rPr>
          <w:bCs/>
          <w:color w:val="000000"/>
          <w:szCs w:val="28"/>
          <w:lang w:val="uk-UA"/>
        </w:rPr>
        <w:t>43</w:t>
      </w:r>
      <w:r w:rsidR="006058BD" w:rsidRPr="0089661D">
        <w:rPr>
          <w:bCs/>
          <w:color w:val="000000"/>
          <w:szCs w:val="28"/>
        </w:rPr>
        <w:t xml:space="preserve">] </w:t>
      </w:r>
    </w:p>
    <w:p w:rsidR="006058BD" w:rsidRDefault="006058BD" w:rsidP="00E11A2C">
      <w:pPr>
        <w:spacing w:line="360" w:lineRule="auto"/>
        <w:ind w:firstLine="900"/>
        <w:jc w:val="both"/>
        <w:rPr>
          <w:szCs w:val="28"/>
        </w:rPr>
      </w:pPr>
      <w:r>
        <w:rPr>
          <w:szCs w:val="28"/>
        </w:rPr>
        <w:lastRenderedPageBreak/>
        <w:t>Дані табл.1.2</w:t>
      </w:r>
      <w:r w:rsidRPr="002434A1">
        <w:rPr>
          <w:szCs w:val="28"/>
        </w:rPr>
        <w:t xml:space="preserve"> свідчать про те, що коефіцієнт оновлення основних засобів в досліджуваних під</w:t>
      </w:r>
      <w:r w:rsidR="0089661D">
        <w:rPr>
          <w:szCs w:val="28"/>
        </w:rPr>
        <w:t>рядних організаціях за 20</w:t>
      </w:r>
      <w:r w:rsidR="0089661D">
        <w:rPr>
          <w:szCs w:val="28"/>
          <w:lang w:val="uk-UA"/>
        </w:rPr>
        <w:t>18</w:t>
      </w:r>
      <w:r w:rsidR="0089661D">
        <w:rPr>
          <w:szCs w:val="28"/>
        </w:rPr>
        <w:t>-2022</w:t>
      </w:r>
      <w:r w:rsidRPr="002434A1">
        <w:rPr>
          <w:szCs w:val="28"/>
        </w:rPr>
        <w:t xml:space="preserve"> роки знизився на 62,9%  [100 - (0,039 : 0,105) * 100], а коефіцієнт вибуття – на 36% [100 - (0,032 : 0,05) * 100]. Середньорічне оновлення основних засобів за досліджуваний період становило 7,3%, що в 2,3 рази менше від нормативного показника (враховуючи амортизаційний термін їх експлуатації).</w:t>
      </w:r>
    </w:p>
    <w:p w:rsidR="006058BD" w:rsidRPr="002434A1" w:rsidRDefault="000800A6" w:rsidP="000800A6">
      <w:pPr>
        <w:spacing w:line="360" w:lineRule="auto"/>
        <w:ind w:firstLine="900"/>
        <w:jc w:val="both"/>
        <w:rPr>
          <w:szCs w:val="28"/>
        </w:rPr>
      </w:pPr>
      <w:r>
        <w:rPr>
          <w:szCs w:val="28"/>
          <w:lang w:val="uk-UA"/>
        </w:rPr>
        <w:t>«</w:t>
      </w:r>
      <w:r w:rsidR="006058BD" w:rsidRPr="002434A1">
        <w:rPr>
          <w:szCs w:val="28"/>
        </w:rPr>
        <w:t>Отже, в ринкових умовах господарювання склалася ситуація, при якій не забезпечується відтворе</w:t>
      </w:r>
      <w:r>
        <w:rPr>
          <w:szCs w:val="28"/>
        </w:rPr>
        <w:t>ння зношених основних засобів</w:t>
      </w:r>
      <w:r>
        <w:rPr>
          <w:szCs w:val="28"/>
          <w:lang w:val="uk-UA"/>
        </w:rPr>
        <w:t>, о</w:t>
      </w:r>
      <w:r w:rsidR="006058BD" w:rsidRPr="002434A1">
        <w:rPr>
          <w:szCs w:val="28"/>
        </w:rPr>
        <w:t>днією із таких причин є значне зростання цін на машини і механізми, нестача джерел фінансування в активну частину основних засобів</w:t>
      </w:r>
      <w:r>
        <w:rPr>
          <w:szCs w:val="28"/>
          <w:lang w:val="uk-UA"/>
        </w:rPr>
        <w:t xml:space="preserve">» </w:t>
      </w:r>
      <w:r w:rsidRPr="000800A6">
        <w:rPr>
          <w:szCs w:val="28"/>
        </w:rPr>
        <w:t>[39]</w:t>
      </w:r>
      <w:r w:rsidR="006058BD" w:rsidRPr="002434A1">
        <w:rPr>
          <w:szCs w:val="28"/>
        </w:rPr>
        <w:t xml:space="preserve">. </w:t>
      </w:r>
      <w:r w:rsidR="006058BD">
        <w:rPr>
          <w:szCs w:val="28"/>
        </w:rPr>
        <w:t>В результаті за 20</w:t>
      </w:r>
      <w:r>
        <w:rPr>
          <w:szCs w:val="28"/>
          <w:lang w:val="uk-UA"/>
        </w:rPr>
        <w:t>18</w:t>
      </w:r>
      <w:r>
        <w:rPr>
          <w:szCs w:val="28"/>
        </w:rPr>
        <w:t>-2022</w:t>
      </w:r>
      <w:r w:rsidR="006058BD">
        <w:rPr>
          <w:szCs w:val="28"/>
        </w:rPr>
        <w:t xml:space="preserve"> </w:t>
      </w:r>
      <w:r w:rsidR="006058BD" w:rsidRPr="002434A1">
        <w:rPr>
          <w:szCs w:val="28"/>
        </w:rPr>
        <w:t>роки суттєво збільшилася питома вага техніки, яка відпрацювала свій амортизаційний термін</w:t>
      </w:r>
      <w:r w:rsidR="006058BD">
        <w:rPr>
          <w:szCs w:val="28"/>
        </w:rPr>
        <w:t xml:space="preserve">. </w:t>
      </w:r>
      <w:r w:rsidR="006058BD" w:rsidRPr="002434A1">
        <w:rPr>
          <w:szCs w:val="28"/>
        </w:rPr>
        <w:t>Висока вікова структура основних машин, функціонування у складі машинних парків техніки, нормативний термін дії якої закінчився, знижують рентабельність будівельного виробництва.</w:t>
      </w:r>
    </w:p>
    <w:p w:rsidR="006058BD" w:rsidRPr="002434A1" w:rsidRDefault="000800A6" w:rsidP="00E11A2C">
      <w:pPr>
        <w:spacing w:line="360" w:lineRule="auto"/>
        <w:ind w:firstLine="900"/>
        <w:jc w:val="both"/>
        <w:rPr>
          <w:szCs w:val="28"/>
        </w:rPr>
      </w:pPr>
      <w:r>
        <w:rPr>
          <w:szCs w:val="28"/>
          <w:lang w:val="uk-UA"/>
        </w:rPr>
        <w:t>«</w:t>
      </w:r>
      <w:r w:rsidR="006058BD" w:rsidRPr="002434A1">
        <w:rPr>
          <w:szCs w:val="28"/>
        </w:rPr>
        <w:t>Прискорення технічного прогресу в галузі вимагає більш високих темпів оновлення акти</w:t>
      </w:r>
      <w:r>
        <w:rPr>
          <w:szCs w:val="28"/>
        </w:rPr>
        <w:t>вної частини основних засобів</w:t>
      </w:r>
      <w:r>
        <w:rPr>
          <w:szCs w:val="28"/>
          <w:lang w:val="uk-UA"/>
        </w:rPr>
        <w:t>, у</w:t>
      </w:r>
      <w:r w:rsidR="006058BD" w:rsidRPr="002434A1">
        <w:rPr>
          <w:szCs w:val="28"/>
        </w:rPr>
        <w:t xml:space="preserve"> зв’язку з цим необхідно обмежити обсяги капітального ремонту машинного парку економічно раціональними рамками</w:t>
      </w:r>
      <w:r>
        <w:rPr>
          <w:szCs w:val="28"/>
          <w:lang w:val="uk-UA"/>
        </w:rPr>
        <w:t xml:space="preserve">» </w:t>
      </w:r>
      <w:r w:rsidRPr="000800A6">
        <w:rPr>
          <w:szCs w:val="28"/>
        </w:rPr>
        <w:t>[45]</w:t>
      </w:r>
      <w:r w:rsidR="006058BD" w:rsidRPr="002434A1">
        <w:rPr>
          <w:szCs w:val="28"/>
        </w:rPr>
        <w:t xml:space="preserve">. </w:t>
      </w:r>
      <w:r>
        <w:rPr>
          <w:szCs w:val="28"/>
          <w:lang w:val="uk-UA"/>
        </w:rPr>
        <w:t>«</w:t>
      </w:r>
      <w:r w:rsidR="006058BD" w:rsidRPr="002434A1">
        <w:rPr>
          <w:szCs w:val="28"/>
        </w:rPr>
        <w:t>Результати аналізу показують, що після кожного капітального ремонту експлуатаційна продуктивність машин знижується на 6</w:t>
      </w:r>
      <w:r w:rsidR="006058BD" w:rsidRPr="002434A1">
        <w:rPr>
          <w:szCs w:val="28"/>
        </w:rPr>
        <w:noBreakHyphen/>
        <w:t>12%, а вартість одніє</w:t>
      </w:r>
      <w:r>
        <w:rPr>
          <w:szCs w:val="28"/>
        </w:rPr>
        <w:t>ї маш.-зміни зростає на 8-15%</w:t>
      </w:r>
      <w:r>
        <w:rPr>
          <w:szCs w:val="28"/>
          <w:lang w:val="uk-UA"/>
        </w:rPr>
        <w:t>, т</w:t>
      </w:r>
      <w:r w:rsidR="006058BD" w:rsidRPr="002434A1">
        <w:rPr>
          <w:szCs w:val="28"/>
        </w:rPr>
        <w:t>ому, доцільно, де можливо, скоротити кількість капітальних ремонтів, підвищити ступінь інтенсифікації використання наявної техніки і в міру вироблення моторесурсу замінювати її</w:t>
      </w:r>
      <w:r>
        <w:rPr>
          <w:szCs w:val="28"/>
          <w:lang w:val="uk-UA"/>
        </w:rPr>
        <w:t xml:space="preserve">» </w:t>
      </w:r>
      <w:r w:rsidR="00A404B6">
        <w:rPr>
          <w:szCs w:val="28"/>
        </w:rPr>
        <w:t>[</w:t>
      </w:r>
      <w:r w:rsidR="00A404B6">
        <w:rPr>
          <w:szCs w:val="28"/>
          <w:lang w:val="uk-UA"/>
        </w:rPr>
        <w:t>34</w:t>
      </w:r>
      <w:r w:rsidR="00A404B6" w:rsidRPr="006058BD">
        <w:rPr>
          <w:szCs w:val="28"/>
        </w:rPr>
        <w:t>]</w:t>
      </w:r>
      <w:r w:rsidR="006058BD" w:rsidRPr="002434A1">
        <w:rPr>
          <w:szCs w:val="28"/>
        </w:rPr>
        <w:t>.</w:t>
      </w:r>
    </w:p>
    <w:p w:rsidR="006058BD" w:rsidRPr="002434A1" w:rsidRDefault="006058BD" w:rsidP="00E11A2C">
      <w:pPr>
        <w:spacing w:line="360" w:lineRule="auto"/>
        <w:ind w:firstLine="900"/>
        <w:jc w:val="both"/>
        <w:rPr>
          <w:szCs w:val="28"/>
        </w:rPr>
      </w:pPr>
      <w:r w:rsidRPr="002434A1">
        <w:rPr>
          <w:szCs w:val="28"/>
        </w:rPr>
        <w:t xml:space="preserve">Коефіцієнт придатності основних засобів в підрядних організаціях </w:t>
      </w:r>
      <w:r>
        <w:rPr>
          <w:szCs w:val="28"/>
        </w:rPr>
        <w:t>Західного регіону У</w:t>
      </w:r>
      <w:r w:rsidR="00F931BB">
        <w:rPr>
          <w:szCs w:val="28"/>
        </w:rPr>
        <w:t>країни в 2022</w:t>
      </w:r>
      <w:r w:rsidRPr="002434A1">
        <w:rPr>
          <w:szCs w:val="28"/>
        </w:rPr>
        <w:t xml:space="preserve"> році становив 0,44 і </w:t>
      </w:r>
      <w:r w:rsidR="00F931BB">
        <w:rPr>
          <w:szCs w:val="28"/>
        </w:rPr>
        <w:t>практично залишився на рівні 2018</w:t>
      </w:r>
      <w:r w:rsidRPr="002434A1">
        <w:rPr>
          <w:szCs w:val="28"/>
        </w:rPr>
        <w:t xml:space="preserve">р. При дослідженні коефіцієнтів придатності і зносу ми дотримується точки зору, що сума нарахованого зносу повністю не відповідає ступеню фізичного та морального зносу основних засобів. </w:t>
      </w:r>
      <w:r w:rsidR="00F931BB">
        <w:rPr>
          <w:szCs w:val="28"/>
          <w:lang w:val="uk-UA"/>
        </w:rPr>
        <w:t>«</w:t>
      </w:r>
      <w:r w:rsidRPr="002434A1">
        <w:rPr>
          <w:szCs w:val="28"/>
        </w:rPr>
        <w:t xml:space="preserve">Це зумовлено тим, що норми амортизаційних відрахувань встановлюються як середні на даний </w:t>
      </w:r>
      <w:r w:rsidRPr="002434A1">
        <w:rPr>
          <w:szCs w:val="28"/>
        </w:rPr>
        <w:lastRenderedPageBreak/>
        <w:t>вид засобів і не враховують відмінностей у ступені надійності різних конструкцій машин, морального старіння</w:t>
      </w:r>
      <w:r w:rsidR="00F931BB">
        <w:rPr>
          <w:szCs w:val="28"/>
          <w:lang w:val="uk-UA"/>
        </w:rPr>
        <w:t>»</w:t>
      </w:r>
      <w:r w:rsidR="00A404B6">
        <w:rPr>
          <w:szCs w:val="28"/>
          <w:lang w:val="uk-UA"/>
        </w:rPr>
        <w:t xml:space="preserve"> </w:t>
      </w:r>
      <w:r w:rsidR="00A404B6">
        <w:rPr>
          <w:szCs w:val="28"/>
        </w:rPr>
        <w:t>[</w:t>
      </w:r>
      <w:r w:rsidR="00A404B6">
        <w:rPr>
          <w:szCs w:val="28"/>
          <w:lang w:val="uk-UA"/>
        </w:rPr>
        <w:t>45</w:t>
      </w:r>
      <w:r w:rsidR="00A404B6" w:rsidRPr="006058BD">
        <w:rPr>
          <w:szCs w:val="28"/>
        </w:rPr>
        <w:t>]</w:t>
      </w:r>
      <w:r w:rsidRPr="002434A1">
        <w:rPr>
          <w:szCs w:val="28"/>
        </w:rPr>
        <w:t>.</w:t>
      </w:r>
    </w:p>
    <w:p w:rsidR="006058BD" w:rsidRPr="002434A1" w:rsidRDefault="006058BD" w:rsidP="00E11A2C">
      <w:pPr>
        <w:shd w:val="clear" w:color="auto" w:fill="FFFFFF"/>
        <w:spacing w:line="360" w:lineRule="auto"/>
        <w:ind w:firstLine="720"/>
        <w:jc w:val="center"/>
        <w:rPr>
          <w:szCs w:val="28"/>
        </w:rPr>
      </w:pPr>
    </w:p>
    <w:p w:rsidR="006058BD" w:rsidRPr="00FC2265" w:rsidRDefault="006058BD" w:rsidP="00FC2265">
      <w:pPr>
        <w:pStyle w:val="1"/>
        <w:rPr>
          <w:b/>
        </w:rPr>
      </w:pPr>
      <w:bookmarkStart w:id="30" w:name="_Toc134736242"/>
      <w:r w:rsidRPr="00FC2265">
        <w:rPr>
          <w:b/>
        </w:rPr>
        <w:t>Висновки до розділу 1</w:t>
      </w:r>
      <w:bookmarkEnd w:id="30"/>
    </w:p>
    <w:p w:rsidR="006058BD" w:rsidRPr="002434A1" w:rsidRDefault="00914D25" w:rsidP="00914D25">
      <w:pPr>
        <w:spacing w:line="360" w:lineRule="auto"/>
        <w:jc w:val="both"/>
        <w:rPr>
          <w:szCs w:val="28"/>
        </w:rPr>
      </w:pPr>
      <w:r>
        <w:rPr>
          <w:szCs w:val="28"/>
        </w:rPr>
        <w:t xml:space="preserve">          </w:t>
      </w:r>
    </w:p>
    <w:p w:rsidR="00B1186F" w:rsidRPr="000F0840" w:rsidRDefault="00914D25" w:rsidP="00B1186F">
      <w:pPr>
        <w:spacing w:line="360" w:lineRule="auto"/>
        <w:ind w:firstLine="709"/>
        <w:jc w:val="both"/>
      </w:pPr>
      <w:r>
        <w:rPr>
          <w:szCs w:val="28"/>
        </w:rPr>
        <w:t>1</w:t>
      </w:r>
      <w:r w:rsidR="006058BD" w:rsidRPr="002434A1">
        <w:rPr>
          <w:szCs w:val="28"/>
        </w:rPr>
        <w:t>.</w:t>
      </w:r>
      <w:r w:rsidR="00B1186F">
        <w:rPr>
          <w:szCs w:val="28"/>
          <w:lang w:val="uk-UA"/>
        </w:rPr>
        <w:t xml:space="preserve"> </w:t>
      </w:r>
      <w:r w:rsidR="00B1186F" w:rsidRPr="00426F65">
        <w:t>Проведений порівняльний аналіз процессного і функціональних підходів до управління основними засобами підприємств показав переваги процессного методу. Тому в цілях істотного підвищення рівня управління о</w:t>
      </w:r>
      <w:r w:rsidR="00B1186F">
        <w:t xml:space="preserve">сновними засобами підприємства </w:t>
      </w:r>
      <w:r w:rsidR="00B1186F" w:rsidRPr="00426F65">
        <w:t>запропоновано впровадженн</w:t>
      </w:r>
      <w:r w:rsidR="00B1186F">
        <w:t>я в структуру управління процес</w:t>
      </w:r>
      <w:r w:rsidR="00B1186F" w:rsidRPr="00426F65">
        <w:t>ного підходу, що дозволяє підприємству через призначених менеджерів – власників процесів контролювати хід кожного бізнес-процеса, що входить в мережу процесів управління основними засобами, і, відповідно, мати відповідального за кожен бізнес-процес керівника.</w:t>
      </w:r>
    </w:p>
    <w:p w:rsidR="00A62193" w:rsidRDefault="00A62193" w:rsidP="00A62193">
      <w:pPr>
        <w:pStyle w:val="a3"/>
        <w:numPr>
          <w:ilvl w:val="0"/>
          <w:numId w:val="24"/>
        </w:numPr>
        <w:tabs>
          <w:tab w:val="left" w:pos="0"/>
        </w:tabs>
        <w:spacing w:line="360" w:lineRule="auto"/>
        <w:ind w:left="0" w:firstLine="709"/>
        <w:jc w:val="both"/>
      </w:pPr>
      <w:bookmarkStart w:id="31" w:name="OLE_LINK7"/>
      <w:bookmarkStart w:id="32" w:name="OLE_LINK8"/>
      <w:r>
        <w:t>В рамках наукового дослідження розроблена і застосована на практиці досліджуван</w:t>
      </w:r>
      <w:r w:rsidRPr="00A62193">
        <w:rPr>
          <w:lang w:val="uk-UA"/>
        </w:rPr>
        <w:t>ого</w:t>
      </w:r>
      <w:r>
        <w:t xml:space="preserve"> підприємств</w:t>
      </w:r>
      <w:r w:rsidRPr="00A62193">
        <w:rPr>
          <w:lang w:val="uk-UA"/>
        </w:rPr>
        <w:t>а</w:t>
      </w:r>
      <w:r>
        <w:t xml:space="preserve"> методика комплексної оцінки динаміки технічного рівня виробництва. Для об'єктивнішої оцінки технічного рівня підприємств розроблений новий показник – коефіцієнт розвитку, який визначається відношенням об'ємів введення нових об'єктів основних засобів з врахуванням вартості ремонтів і інших поліпшень, що збільшують балансову вартість об'єктів, що діють, за певний період часу до суми зносу основних засобів, нарахованої за даний період. За допомогою отриманого коефіцієнта відбита динаміка технічного рівня досліджуваних підприємств.</w:t>
      </w:r>
    </w:p>
    <w:p w:rsidR="00F53E33" w:rsidRPr="00FB083A" w:rsidRDefault="00F53E33" w:rsidP="00F53E33">
      <w:pPr>
        <w:numPr>
          <w:ilvl w:val="0"/>
          <w:numId w:val="24"/>
        </w:numPr>
        <w:spacing w:line="360" w:lineRule="auto"/>
        <w:ind w:left="0" w:firstLine="709"/>
        <w:jc w:val="both"/>
      </w:pPr>
      <w:bookmarkStart w:id="33" w:name="OLE_LINK9"/>
      <w:bookmarkEnd w:id="31"/>
      <w:bookmarkEnd w:id="32"/>
      <w:r w:rsidRPr="00FB083A">
        <w:t>В ході проведеного дослідження проаналізовані існуючих метод</w:t>
      </w:r>
      <w:r w:rsidRPr="00FB083A">
        <w:rPr>
          <w:lang w:val="uk-UA"/>
        </w:rPr>
        <w:t>и</w:t>
      </w:r>
      <w:r w:rsidRPr="00FB083A">
        <w:t xml:space="preserve"> оцінки основних засобів. Розроблені пропозиції по вживанню оптимальних методів оцінки для будівель і споруд (нерухомості), а також машин і устаткування в конкретних ситуаціях. Вдосконалена існуюча методологія розрахунку вартості оцінюваних об'єктів основних засобів за ціною однорідних об'єктів при витратному підході.</w:t>
      </w:r>
    </w:p>
    <w:bookmarkEnd w:id="33"/>
    <w:p w:rsidR="00F53E33" w:rsidRDefault="00F53E33" w:rsidP="00F53E33">
      <w:pPr>
        <w:pStyle w:val="a3"/>
        <w:tabs>
          <w:tab w:val="left" w:pos="0"/>
        </w:tabs>
        <w:spacing w:line="360" w:lineRule="auto"/>
        <w:ind w:left="709"/>
        <w:jc w:val="both"/>
      </w:pPr>
    </w:p>
    <w:p w:rsidR="00550543" w:rsidRDefault="00550543">
      <w:pPr>
        <w:spacing w:after="200" w:line="276" w:lineRule="auto"/>
        <w:rPr>
          <w:szCs w:val="28"/>
        </w:rPr>
      </w:pPr>
      <w:r>
        <w:rPr>
          <w:szCs w:val="28"/>
        </w:rPr>
        <w:br w:type="page"/>
      </w:r>
    </w:p>
    <w:p w:rsidR="006058BD" w:rsidRPr="00550543" w:rsidRDefault="006058BD" w:rsidP="00076D48">
      <w:pPr>
        <w:pStyle w:val="1"/>
        <w:spacing w:line="360" w:lineRule="auto"/>
        <w:jc w:val="center"/>
        <w:rPr>
          <w:b/>
        </w:rPr>
      </w:pPr>
      <w:bookmarkStart w:id="34" w:name="_Toc134736243"/>
      <w:r w:rsidRPr="00550543">
        <w:rPr>
          <w:b/>
        </w:rPr>
        <w:lastRenderedPageBreak/>
        <w:t>РОЗДІЛ 2</w:t>
      </w:r>
      <w:r w:rsidR="00133559">
        <w:rPr>
          <w:b/>
        </w:rPr>
        <w:t xml:space="preserve">. </w:t>
      </w:r>
      <w:r w:rsidRPr="00550543">
        <w:rPr>
          <w:b/>
        </w:rPr>
        <w:t>ЕКОНОМІЧНИЙ АНАЛІЗ В СИСТЕМІ УПРАВЛІННЯ ОСНОВНИМИ ЗАСОБАМИ БУДІВЕЛЬНИХ ОРГАНІЗАЦІЙ</w:t>
      </w:r>
      <w:bookmarkEnd w:id="34"/>
    </w:p>
    <w:p w:rsidR="006058BD" w:rsidRDefault="006058BD" w:rsidP="00E11A2C">
      <w:pPr>
        <w:pStyle w:val="Style8"/>
        <w:widowControl/>
        <w:spacing w:line="360" w:lineRule="auto"/>
        <w:ind w:firstLine="709"/>
        <w:jc w:val="both"/>
        <w:rPr>
          <w:rStyle w:val="FontStyle37"/>
          <w:b/>
          <w:sz w:val="28"/>
          <w:szCs w:val="28"/>
        </w:rPr>
      </w:pPr>
    </w:p>
    <w:p w:rsidR="006058BD" w:rsidRPr="00550543" w:rsidRDefault="006058BD" w:rsidP="00715BB2">
      <w:pPr>
        <w:pStyle w:val="2"/>
        <w:jc w:val="left"/>
        <w:rPr>
          <w:b/>
          <w:i/>
        </w:rPr>
      </w:pPr>
      <w:bookmarkStart w:id="35" w:name="_Toc134736244"/>
      <w:r w:rsidRPr="00550543">
        <w:rPr>
          <w:b/>
        </w:rPr>
        <w:t>2.</w:t>
      </w:r>
      <w:r w:rsidR="00076D48">
        <w:rPr>
          <w:b/>
        </w:rPr>
        <w:t>1</w:t>
      </w:r>
      <w:r w:rsidRPr="00550543">
        <w:rPr>
          <w:b/>
        </w:rPr>
        <w:t xml:space="preserve">. </w:t>
      </w:r>
      <w:bookmarkStart w:id="36" w:name="OLE_LINK29"/>
      <w:r w:rsidRPr="00550543">
        <w:rPr>
          <w:b/>
        </w:rPr>
        <w:t>Оцінка забезпеченості підрядних організацій основними засобами</w:t>
      </w:r>
      <w:bookmarkEnd w:id="35"/>
      <w:bookmarkEnd w:id="36"/>
    </w:p>
    <w:p w:rsidR="006058BD" w:rsidRPr="00FF283A" w:rsidRDefault="006058BD" w:rsidP="00E11A2C">
      <w:pPr>
        <w:spacing w:line="360" w:lineRule="auto"/>
        <w:jc w:val="both"/>
        <w:rPr>
          <w:b/>
          <w:szCs w:val="24"/>
        </w:rPr>
      </w:pPr>
    </w:p>
    <w:p w:rsidR="006058BD" w:rsidRPr="00E11A2C" w:rsidRDefault="006058BD" w:rsidP="00E11A2C">
      <w:pPr>
        <w:widowControl w:val="0"/>
        <w:tabs>
          <w:tab w:val="left" w:pos="1260"/>
        </w:tabs>
        <w:autoSpaceDE w:val="0"/>
        <w:autoSpaceDN w:val="0"/>
        <w:adjustRightInd w:val="0"/>
        <w:spacing w:line="355" w:lineRule="auto"/>
        <w:ind w:firstLine="720"/>
        <w:jc w:val="both"/>
        <w:rPr>
          <w:szCs w:val="28"/>
        </w:rPr>
      </w:pPr>
      <w:r w:rsidRPr="00285427">
        <w:rPr>
          <w:bCs/>
          <w:szCs w:val="24"/>
        </w:rPr>
        <w:t>Одним із суттєвих напрямів розвитку механізації будівельного виробництва є якісне вдосконалення парку будівельних машин і механізмів з метою максимального наближення її до вимог будівельної технології. Різноманітність засобів механізації потребує системного підходу</w:t>
      </w:r>
      <w:r w:rsidRPr="00285427">
        <w:rPr>
          <w:szCs w:val="24"/>
        </w:rPr>
        <w:t xml:space="preserve"> до формування раціональної структури парку будівельних машин і механізмів.</w:t>
      </w:r>
    </w:p>
    <w:p w:rsidR="006058BD" w:rsidRPr="00051F2C" w:rsidRDefault="006B063F" w:rsidP="00550543">
      <w:pPr>
        <w:spacing w:line="360" w:lineRule="auto"/>
        <w:ind w:firstLine="720"/>
        <w:jc w:val="both"/>
        <w:rPr>
          <w:szCs w:val="24"/>
          <w:lang w:val="uk-UA"/>
        </w:rPr>
      </w:pPr>
      <w:r>
        <w:rPr>
          <w:szCs w:val="24"/>
          <w:lang w:val="uk-UA"/>
        </w:rPr>
        <w:t>С</w:t>
      </w:r>
      <w:r w:rsidR="006058BD" w:rsidRPr="00285427">
        <w:rPr>
          <w:szCs w:val="24"/>
        </w:rPr>
        <w:t>труктура парку - це сукупність груп будівельних машин, виокремлених за певними ознаками (марками, типорозмірами, віком тощо) з визначенням кількості машин в групах чи їх питомої ваги в загальній кількості формування парку будівельних машин і механізмів. Головною метою цього процесу є наближення парку будівельної техніки до структури будівельного виробництва (видів будівництва)</w:t>
      </w:r>
      <w:r w:rsidR="00550543">
        <w:rPr>
          <w:szCs w:val="24"/>
          <w:lang w:val="uk-UA"/>
        </w:rPr>
        <w:t xml:space="preserve">. </w:t>
      </w:r>
      <w:r w:rsidR="006058BD" w:rsidRPr="00051F2C">
        <w:rPr>
          <w:szCs w:val="24"/>
          <w:lang w:val="uk-UA"/>
        </w:rPr>
        <w:t>Раціональна структура парку будівельних машин і механізмів - це їх відповідність за номенклатурою і кількістю для виконання планових (договірних) обсягів будівельно-монтажних робіт у встановлені строки при належній</w:t>
      </w:r>
      <w:r>
        <w:rPr>
          <w:szCs w:val="24"/>
          <w:lang w:val="uk-UA"/>
        </w:rPr>
        <w:t xml:space="preserve"> якості та мінімальних затратах</w:t>
      </w:r>
      <w:r w:rsidR="006058BD" w:rsidRPr="00051F2C">
        <w:rPr>
          <w:bCs/>
          <w:szCs w:val="24"/>
          <w:lang w:val="uk-UA"/>
        </w:rPr>
        <w:t>.</w:t>
      </w:r>
    </w:p>
    <w:p w:rsidR="006058BD" w:rsidRPr="00285427" w:rsidRDefault="004D1C07" w:rsidP="00E11A2C">
      <w:pPr>
        <w:spacing w:line="372" w:lineRule="auto"/>
        <w:ind w:firstLine="720"/>
        <w:jc w:val="both"/>
        <w:rPr>
          <w:szCs w:val="24"/>
        </w:rPr>
      </w:pPr>
      <w:r>
        <w:rPr>
          <w:szCs w:val="24"/>
          <w:lang w:val="uk-UA"/>
        </w:rPr>
        <w:t>Х</w:t>
      </w:r>
      <w:r w:rsidR="006058BD" w:rsidRPr="00285427">
        <w:rPr>
          <w:szCs w:val="24"/>
        </w:rPr>
        <w:t>арактерною проблемою для більшості будівельних організацій є складність дотримання оптимально</w:t>
      </w:r>
      <w:r w:rsidR="006B063F">
        <w:rPr>
          <w:szCs w:val="24"/>
        </w:rPr>
        <w:t>ї вікової структури парку машин</w:t>
      </w:r>
      <w:r w:rsidR="006058BD" w:rsidRPr="00285427">
        <w:rPr>
          <w:bCs/>
          <w:szCs w:val="24"/>
        </w:rPr>
        <w:t>.</w:t>
      </w:r>
      <w:r w:rsidR="006058BD" w:rsidRPr="00285427">
        <w:rPr>
          <w:szCs w:val="24"/>
        </w:rPr>
        <w:t xml:space="preserve"> Це пояснюється економічною нестабільністю в державі, нестійким фінансовим станом більшості будівельних організацій, що не дає змоги вчасно замінити морально і фізично зношену техніку, а також здійснювати її ремонт. Зрозуміло, що чим старіша машина, тим менш продуктивно вона працює при постійному зростанні експлуатаційних затрат.</w:t>
      </w:r>
    </w:p>
    <w:p w:rsidR="006058BD" w:rsidRPr="00285427" w:rsidRDefault="006058BD" w:rsidP="00E11A2C">
      <w:pPr>
        <w:spacing w:line="372" w:lineRule="auto"/>
        <w:ind w:firstLine="900"/>
        <w:jc w:val="both"/>
        <w:rPr>
          <w:szCs w:val="24"/>
        </w:rPr>
      </w:pPr>
      <w:r w:rsidRPr="00285427">
        <w:rPr>
          <w:szCs w:val="24"/>
        </w:rPr>
        <w:t xml:space="preserve">Так, наприклад проведені нами розрахунки вікової структури машин і механізмів СБУ “Спецбуд” показують, що середній вік будівельної техніки становить більше 11 років. Питома вага автомобільних кранів, що знаходяться </w:t>
      </w:r>
      <w:r w:rsidRPr="00285427">
        <w:rPr>
          <w:szCs w:val="24"/>
        </w:rPr>
        <w:lastRenderedPageBreak/>
        <w:t>в експлуатації більше 10 років складає – 80%, бульдозерів – 85%, екскавваторів одноковшових 82-84%. Із загальної кількості машин і механізмів майже 36% знаходяться в експлуатаці</w:t>
      </w:r>
      <w:r w:rsidR="006B063F">
        <w:rPr>
          <w:szCs w:val="24"/>
        </w:rPr>
        <w:t>ї понад 15 рокі</w:t>
      </w:r>
      <w:r w:rsidR="006B063F">
        <w:rPr>
          <w:szCs w:val="24"/>
          <w:lang w:val="uk-UA"/>
        </w:rPr>
        <w:t>в</w:t>
      </w:r>
      <w:r w:rsidRPr="00285427">
        <w:rPr>
          <w:szCs w:val="24"/>
        </w:rPr>
        <w:t>.</w:t>
      </w:r>
    </w:p>
    <w:p w:rsidR="006058BD" w:rsidRPr="00285427" w:rsidRDefault="006B063F" w:rsidP="00E11A2C">
      <w:pPr>
        <w:spacing w:line="372" w:lineRule="auto"/>
        <w:ind w:firstLine="720"/>
        <w:jc w:val="both"/>
        <w:rPr>
          <w:szCs w:val="24"/>
        </w:rPr>
      </w:pPr>
      <w:r>
        <w:rPr>
          <w:szCs w:val="24"/>
          <w:lang w:val="uk-UA"/>
        </w:rPr>
        <w:t>П</w:t>
      </w:r>
      <w:r w:rsidR="006058BD" w:rsidRPr="00285427">
        <w:rPr>
          <w:szCs w:val="24"/>
        </w:rPr>
        <w:t>арк машин і механізмів у будівництві може бути умовно розділений на три групи</w:t>
      </w:r>
      <w:r w:rsidR="006058BD" w:rsidRPr="00285427">
        <w:rPr>
          <w:bCs/>
          <w:szCs w:val="24"/>
        </w:rPr>
        <w:t>.</w:t>
      </w:r>
    </w:p>
    <w:p w:rsidR="006058BD" w:rsidRPr="00285427" w:rsidRDefault="006058BD" w:rsidP="00E11A2C">
      <w:pPr>
        <w:spacing w:line="372" w:lineRule="auto"/>
        <w:ind w:firstLine="720"/>
        <w:jc w:val="both"/>
        <w:rPr>
          <w:szCs w:val="24"/>
        </w:rPr>
      </w:pPr>
      <w:r w:rsidRPr="00285427">
        <w:rPr>
          <w:szCs w:val="24"/>
        </w:rPr>
        <w:t xml:space="preserve">До першої групи відносять найбільш масові будівельні машини, що виконують основні обсяги будівельно-монтажних робіт – земляні, монтажні, бетонні, вантажно-розвантажувальних тощо. Це екскаватори, крани різних типів, навантажувачі та інші машини, тобто, як правило, це високопродуктивна і дорога техніка. Ця група машин найчастіше зосереджується в спеціалізованих організаціях, управліннях механізації і використовується інтенсивніше, ніж інші машини. </w:t>
      </w:r>
    </w:p>
    <w:p w:rsidR="006058BD" w:rsidRPr="00285427" w:rsidRDefault="006058BD" w:rsidP="00E11A2C">
      <w:pPr>
        <w:spacing w:line="372" w:lineRule="auto"/>
        <w:ind w:firstLine="720"/>
        <w:jc w:val="both"/>
        <w:rPr>
          <w:szCs w:val="24"/>
        </w:rPr>
      </w:pPr>
      <w:r w:rsidRPr="00285427">
        <w:rPr>
          <w:szCs w:val="24"/>
        </w:rPr>
        <w:t xml:space="preserve">В другу групу входять машини, які можуть бути названі допоміжними. Ця група об'єднує машини, які не попали у групу основних. Номенклатура машин цієї групи досить широка, їх призначення і властивості різноманітні. </w:t>
      </w:r>
    </w:p>
    <w:p w:rsidR="006058BD" w:rsidRPr="00285427" w:rsidRDefault="006058BD" w:rsidP="00E11A2C">
      <w:pPr>
        <w:spacing w:line="372" w:lineRule="auto"/>
        <w:ind w:firstLine="720"/>
        <w:jc w:val="both"/>
        <w:rPr>
          <w:szCs w:val="24"/>
        </w:rPr>
      </w:pPr>
      <w:r w:rsidRPr="00285427">
        <w:rPr>
          <w:szCs w:val="24"/>
        </w:rPr>
        <w:t>В третю групу засобів механізації будівництва входять ручні машини або механізований інструмент.</w:t>
      </w:r>
    </w:p>
    <w:p w:rsidR="006058BD" w:rsidRPr="00285427" w:rsidRDefault="006058BD" w:rsidP="00E11A2C">
      <w:pPr>
        <w:spacing w:line="372" w:lineRule="auto"/>
        <w:ind w:firstLine="720"/>
        <w:jc w:val="both"/>
        <w:rPr>
          <w:szCs w:val="24"/>
        </w:rPr>
      </w:pPr>
      <w:r w:rsidRPr="00285427">
        <w:rPr>
          <w:szCs w:val="24"/>
        </w:rPr>
        <w:t>Основними принципами при формуванні ефективних парків машин і механізмів повинні бути низька собівартість експлуатації будівельних машин, а також взаємозамінність машин різних типорозмірів.</w:t>
      </w:r>
    </w:p>
    <w:p w:rsidR="006058BD" w:rsidRPr="00285427" w:rsidRDefault="006058BD" w:rsidP="00E11A2C">
      <w:pPr>
        <w:spacing w:line="372" w:lineRule="auto"/>
        <w:ind w:right="-7" w:firstLine="720"/>
        <w:jc w:val="both"/>
        <w:rPr>
          <w:szCs w:val="24"/>
        </w:rPr>
      </w:pPr>
      <w:r w:rsidRPr="00285427">
        <w:rPr>
          <w:szCs w:val="24"/>
        </w:rPr>
        <w:t>Зрозуміло, що існує тісний зв'язок між структурою, обсягами і умовами виконання будівельно-монтажних робіт та структурою парку будівельних машин і механізмів. Тому при формуванні ефективних парків машин і механізмів доцільно враховувати можливості і специфіку використання кожної одиниці техніки на тих чи інших видах робіт в певних умовах. В зв'язку з викладеним можна навести логічну схему моделювання механізованої роботи (рис. 2.1).</w:t>
      </w:r>
    </w:p>
    <w:p w:rsidR="006058BD" w:rsidRPr="006058BD" w:rsidRDefault="006058BD" w:rsidP="00E11A2C">
      <w:pPr>
        <w:spacing w:line="348" w:lineRule="auto"/>
        <w:ind w:firstLine="900"/>
        <w:jc w:val="both"/>
        <w:rPr>
          <w:bCs/>
          <w:szCs w:val="24"/>
          <w:lang w:val="uk-UA"/>
        </w:rPr>
      </w:pPr>
    </w:p>
    <w:p w:rsidR="006058BD" w:rsidRPr="00285427" w:rsidRDefault="006058BD" w:rsidP="00E11A2C">
      <w:pPr>
        <w:spacing w:line="360" w:lineRule="auto"/>
        <w:jc w:val="both"/>
        <w:rPr>
          <w:szCs w:val="24"/>
        </w:rPr>
      </w:pPr>
      <w:r w:rsidRPr="00285427">
        <w:rPr>
          <w:szCs w:val="24"/>
        </w:rPr>
        <w:object w:dxaOrig="8837" w:dyaOrig="9697">
          <v:shape id="_x0000_i1031" type="#_x0000_t75" style="width:441.6pt;height:484.2pt" o:ole="" fillcolor="window">
            <v:imagedata r:id="rId22" o:title=""/>
          </v:shape>
          <o:OLEObject Type="Embed" ProgID="ShapewareVISIO20" ShapeID="_x0000_i1031" DrawAspect="Content" ObjectID="_1745351498" r:id="rId23"/>
        </w:object>
      </w:r>
    </w:p>
    <w:p w:rsidR="006058BD" w:rsidRPr="00285427" w:rsidRDefault="006058BD" w:rsidP="00E11A2C">
      <w:pPr>
        <w:spacing w:line="360" w:lineRule="auto"/>
        <w:ind w:firstLine="720"/>
        <w:jc w:val="both"/>
        <w:rPr>
          <w:szCs w:val="24"/>
        </w:rPr>
      </w:pPr>
      <w:r w:rsidRPr="00285427">
        <w:rPr>
          <w:szCs w:val="24"/>
        </w:rPr>
        <w:t xml:space="preserve">        Рис.2.1. Схема моделювання механізованої роботи </w:t>
      </w:r>
    </w:p>
    <w:p w:rsidR="006058BD" w:rsidRDefault="006B063F" w:rsidP="00E11A2C">
      <w:pPr>
        <w:spacing w:line="360" w:lineRule="auto"/>
        <w:ind w:firstLine="720"/>
        <w:jc w:val="both"/>
        <w:rPr>
          <w:bCs/>
          <w:szCs w:val="24"/>
          <w:lang w:val="uk-UA"/>
        </w:rPr>
      </w:pPr>
      <w:r w:rsidRPr="006B063F">
        <w:rPr>
          <w:szCs w:val="24"/>
          <w:lang w:val="uk-UA"/>
        </w:rPr>
        <w:t xml:space="preserve">Джерело. </w:t>
      </w:r>
      <w:r>
        <w:rPr>
          <w:szCs w:val="24"/>
          <w:lang w:val="uk-UA"/>
        </w:rPr>
        <w:t xml:space="preserve">Складено автором на основі </w:t>
      </w:r>
      <w:r w:rsidRPr="00EE7135">
        <w:rPr>
          <w:bCs/>
          <w:szCs w:val="24"/>
          <w:lang w:val="uk-UA"/>
        </w:rPr>
        <w:t>[</w:t>
      </w:r>
      <w:r>
        <w:rPr>
          <w:bCs/>
          <w:szCs w:val="24"/>
          <w:lang w:val="uk-UA"/>
        </w:rPr>
        <w:t>56</w:t>
      </w:r>
      <w:r w:rsidRPr="00EE7135">
        <w:rPr>
          <w:bCs/>
          <w:szCs w:val="24"/>
          <w:lang w:val="uk-UA"/>
        </w:rPr>
        <w:t>]</w:t>
      </w:r>
      <w:r>
        <w:rPr>
          <w:bCs/>
          <w:szCs w:val="24"/>
          <w:lang w:val="uk-UA"/>
        </w:rPr>
        <w:t>.</w:t>
      </w:r>
    </w:p>
    <w:p w:rsidR="006B063F" w:rsidRPr="006B063F" w:rsidRDefault="006B063F" w:rsidP="00E11A2C">
      <w:pPr>
        <w:spacing w:line="360" w:lineRule="auto"/>
        <w:ind w:firstLine="720"/>
        <w:jc w:val="both"/>
        <w:rPr>
          <w:szCs w:val="24"/>
          <w:lang w:val="uk-UA"/>
        </w:rPr>
      </w:pPr>
    </w:p>
    <w:p w:rsidR="006B063F" w:rsidRPr="006058BD" w:rsidRDefault="006B063F" w:rsidP="006B063F">
      <w:pPr>
        <w:spacing w:line="360" w:lineRule="auto"/>
        <w:ind w:firstLine="720"/>
        <w:jc w:val="both"/>
        <w:rPr>
          <w:szCs w:val="24"/>
          <w:lang w:val="uk-UA"/>
        </w:rPr>
      </w:pPr>
      <w:r w:rsidRPr="008F7C0A">
        <w:rPr>
          <w:bCs/>
          <w:szCs w:val="28"/>
          <w:lang w:val="uk-UA"/>
        </w:rPr>
        <w:t>Як видно із наведеної схеми, узгодження технічних параметрів певної машини з умовами виконання будівельно-монтажних робіт визначають не тільки можливість її застосування в даних умовах, але й ефективність такого застосування, яка визначається продуктивністю та експлуатаційними затратами.</w:t>
      </w:r>
      <w:r w:rsidRPr="008F7C0A">
        <w:rPr>
          <w:szCs w:val="28"/>
          <w:lang w:val="uk-UA"/>
        </w:rPr>
        <w:t xml:space="preserve"> </w:t>
      </w:r>
      <w:r w:rsidRPr="006058BD">
        <w:rPr>
          <w:szCs w:val="28"/>
          <w:lang w:val="uk-UA"/>
        </w:rPr>
        <w:t xml:space="preserve">Існуючі організаційні форми експлуатації будівельної техніки почали змінюватися. </w:t>
      </w:r>
      <w:r w:rsidR="00842A20">
        <w:rPr>
          <w:szCs w:val="28"/>
          <w:lang w:val="uk-UA"/>
        </w:rPr>
        <w:t>«</w:t>
      </w:r>
      <w:r w:rsidRPr="006058BD">
        <w:rPr>
          <w:szCs w:val="28"/>
          <w:lang w:val="uk-UA"/>
        </w:rPr>
        <w:t xml:space="preserve">Окремі управління механізації отримали повну </w:t>
      </w:r>
      <w:r w:rsidR="00842A20">
        <w:rPr>
          <w:szCs w:val="28"/>
          <w:lang w:val="uk-UA"/>
        </w:rPr>
        <w:lastRenderedPageBreak/>
        <w:t xml:space="preserve">самостійність» </w:t>
      </w:r>
      <w:r w:rsidR="00842A20" w:rsidRPr="00842A20">
        <w:rPr>
          <w:szCs w:val="28"/>
          <w:lang w:val="uk-UA"/>
        </w:rPr>
        <w:t>[40].</w:t>
      </w:r>
      <w:r w:rsidRPr="006058BD">
        <w:rPr>
          <w:szCs w:val="28"/>
          <w:lang w:val="uk-UA"/>
        </w:rPr>
        <w:t xml:space="preserve"> </w:t>
      </w:r>
      <w:r w:rsidR="00842A20">
        <w:rPr>
          <w:szCs w:val="28"/>
          <w:lang w:val="uk-UA"/>
        </w:rPr>
        <w:t>Т</w:t>
      </w:r>
      <w:r w:rsidRPr="006058BD">
        <w:rPr>
          <w:szCs w:val="28"/>
          <w:lang w:val="uk-UA"/>
        </w:rPr>
        <w:t>обто вийшли із-під порядкування вищестоящих організацій і на їх основі організовуються підприємства будівельної механізації, що створює можливість вільної конкуренції в отриманні замовлень на виконання робіт і послуг механізованим способом. АТ “Управління</w:t>
      </w:r>
      <w:r w:rsidRPr="006058BD">
        <w:rPr>
          <w:szCs w:val="24"/>
          <w:lang w:val="uk-UA"/>
        </w:rPr>
        <w:t xml:space="preserve"> механізації” є спеціалізованими підрядними будівельними організаціями, в яких концентруються землерийні, підйомно-транспортні, дорожно-будівельні машини, пересувні електростанції, а також механізований інструмент та інші засоби малої механізації.</w:t>
      </w:r>
    </w:p>
    <w:p w:rsidR="006058BD" w:rsidRPr="00285427" w:rsidRDefault="006058BD" w:rsidP="00842A20">
      <w:pPr>
        <w:spacing w:line="360" w:lineRule="auto"/>
        <w:ind w:firstLine="709"/>
        <w:jc w:val="both"/>
        <w:rPr>
          <w:szCs w:val="24"/>
        </w:rPr>
      </w:pPr>
      <w:r w:rsidRPr="00285427">
        <w:rPr>
          <w:szCs w:val="24"/>
        </w:rPr>
        <w:t>Основними функціями управлінь механізації є:</w:t>
      </w:r>
    </w:p>
    <w:p w:rsidR="006058BD" w:rsidRPr="00285427" w:rsidRDefault="006058BD" w:rsidP="00842A20">
      <w:pPr>
        <w:numPr>
          <w:ilvl w:val="0"/>
          <w:numId w:val="12"/>
        </w:numPr>
        <w:spacing w:line="360" w:lineRule="auto"/>
        <w:ind w:left="0" w:firstLine="709"/>
        <w:contextualSpacing/>
        <w:jc w:val="both"/>
        <w:rPr>
          <w:szCs w:val="24"/>
        </w:rPr>
      </w:pPr>
      <w:r w:rsidRPr="00285427">
        <w:rPr>
          <w:szCs w:val="24"/>
        </w:rPr>
        <w:t>виконання будівельно-монтажних робіт механізованим способом, включаючи роботи із застосуванням будівельних машин спільно із генеральним підрядником (монтажні, бетонні та інші роботи);</w:t>
      </w:r>
    </w:p>
    <w:p w:rsidR="006058BD" w:rsidRPr="00285427" w:rsidRDefault="006058BD" w:rsidP="00842A20">
      <w:pPr>
        <w:numPr>
          <w:ilvl w:val="0"/>
          <w:numId w:val="12"/>
        </w:numPr>
        <w:spacing w:line="360" w:lineRule="auto"/>
        <w:ind w:left="0" w:firstLine="709"/>
        <w:contextualSpacing/>
        <w:jc w:val="both"/>
        <w:rPr>
          <w:szCs w:val="24"/>
        </w:rPr>
      </w:pPr>
      <w:r w:rsidRPr="00285427">
        <w:rPr>
          <w:szCs w:val="24"/>
        </w:rPr>
        <w:t>поліпшення вікової і якісної структури парку машин, обладнання і механізованого інструменту, вдосконалення управління парком машин, збільшення змінності роботи машин і поліпшення внутрізмінного їх використання;</w:t>
      </w:r>
    </w:p>
    <w:p w:rsidR="006058BD" w:rsidRPr="00285427" w:rsidRDefault="006058BD" w:rsidP="00842A20">
      <w:pPr>
        <w:numPr>
          <w:ilvl w:val="0"/>
          <w:numId w:val="12"/>
        </w:numPr>
        <w:spacing w:line="360" w:lineRule="auto"/>
        <w:ind w:left="0" w:firstLine="709"/>
        <w:contextualSpacing/>
        <w:jc w:val="both"/>
        <w:rPr>
          <w:szCs w:val="24"/>
        </w:rPr>
      </w:pPr>
      <w:r w:rsidRPr="00285427">
        <w:rPr>
          <w:szCs w:val="24"/>
        </w:rPr>
        <w:t>підтримання високого рівня технічної готовності машин за рахунок заходів, спрямованих на поліпшення технічного обслуговування і ремонту засобів механізації;</w:t>
      </w:r>
    </w:p>
    <w:p w:rsidR="006058BD" w:rsidRPr="00285427" w:rsidRDefault="006058BD" w:rsidP="00842A20">
      <w:pPr>
        <w:numPr>
          <w:ilvl w:val="0"/>
          <w:numId w:val="12"/>
        </w:numPr>
        <w:spacing w:line="360" w:lineRule="auto"/>
        <w:ind w:left="0" w:firstLine="709"/>
        <w:contextualSpacing/>
        <w:jc w:val="both"/>
        <w:rPr>
          <w:szCs w:val="24"/>
        </w:rPr>
      </w:pPr>
      <w:r w:rsidRPr="00285427">
        <w:rPr>
          <w:szCs w:val="24"/>
        </w:rPr>
        <w:t xml:space="preserve">підготовка і підвищення кваліфікації машиністів, а також робітників, зайнятих технічним обслуговуванням і ремонтом машин. </w:t>
      </w:r>
    </w:p>
    <w:p w:rsidR="006058BD" w:rsidRPr="00285427" w:rsidRDefault="006058BD" w:rsidP="00E11A2C">
      <w:pPr>
        <w:spacing w:line="360" w:lineRule="auto"/>
        <w:ind w:firstLine="720"/>
        <w:jc w:val="both"/>
        <w:rPr>
          <w:szCs w:val="28"/>
        </w:rPr>
      </w:pPr>
      <w:r w:rsidRPr="00285427">
        <w:rPr>
          <w:szCs w:val="24"/>
        </w:rPr>
        <w:t xml:space="preserve">Таким прикладом можуть служити ТОВ "Тернобудмеханізація". Крім того, сьогодні створюються орендні та лізингові </w:t>
      </w:r>
      <w:r w:rsidR="006B5928">
        <w:rPr>
          <w:szCs w:val="24"/>
        </w:rPr>
        <w:t>підприємства</w:t>
      </w:r>
      <w:r w:rsidRPr="00285427">
        <w:rPr>
          <w:szCs w:val="24"/>
        </w:rPr>
        <w:t xml:space="preserve">, основною функцією яких є вивчення попиту на будівельну техніку і надання машин і механізмів в оренду або на прокат. </w:t>
      </w:r>
      <w:r w:rsidRPr="008F7C0A">
        <w:rPr>
          <w:szCs w:val="28"/>
          <w:lang w:val="uk-UA"/>
        </w:rPr>
        <w:t>Взаємовідносини між управліннями механізації і загальнобудівельними організаціями на сучасному етапі регламентуються виключно договірними зобов'язаннями.</w:t>
      </w:r>
    </w:p>
    <w:p w:rsidR="006058BD" w:rsidRPr="00285427" w:rsidRDefault="006058BD" w:rsidP="00E11A2C">
      <w:pPr>
        <w:spacing w:line="360" w:lineRule="auto"/>
        <w:ind w:firstLine="900"/>
        <w:jc w:val="both"/>
        <w:rPr>
          <w:szCs w:val="24"/>
        </w:rPr>
      </w:pPr>
      <w:r w:rsidRPr="00FF283A">
        <w:rPr>
          <w:szCs w:val="24"/>
        </w:rPr>
        <w:t xml:space="preserve">Аналіз характеру впливу різноманітних чинників на потребу будівельної </w:t>
      </w:r>
      <w:r w:rsidR="006B5928">
        <w:rPr>
          <w:szCs w:val="24"/>
        </w:rPr>
        <w:t>підприємства</w:t>
      </w:r>
      <w:r w:rsidRPr="00FF283A">
        <w:rPr>
          <w:szCs w:val="24"/>
        </w:rPr>
        <w:t xml:space="preserve"> в машинах показує, що в кінцевому підсумку сумарний їхній вплив визначається обсягами робіт у натуральних показниках, </w:t>
      </w:r>
      <w:r w:rsidRPr="00FF283A">
        <w:rPr>
          <w:szCs w:val="24"/>
        </w:rPr>
        <w:lastRenderedPageBreak/>
        <w:t>видами засобів механізації, котрими ці роботи можуть виконуватися, а також експлуатаційною продуктивністю (</w:t>
      </w:r>
      <w:r>
        <w:rPr>
          <w:szCs w:val="24"/>
        </w:rPr>
        <w:t>виробітком) відповідної машини.</w:t>
      </w:r>
    </w:p>
    <w:p w:rsidR="006058BD" w:rsidRPr="00FF283A" w:rsidRDefault="006058BD" w:rsidP="00E11A2C">
      <w:pPr>
        <w:spacing w:line="372" w:lineRule="auto"/>
        <w:ind w:firstLine="720"/>
        <w:jc w:val="both"/>
        <w:rPr>
          <w:szCs w:val="28"/>
        </w:rPr>
      </w:pPr>
      <w:r w:rsidRPr="00FF283A">
        <w:rPr>
          <w:szCs w:val="28"/>
        </w:rPr>
        <w:t>Отже, основними чинниками, що визначають п</w:t>
      </w:r>
      <w:r w:rsidR="00842A20">
        <w:rPr>
          <w:szCs w:val="28"/>
        </w:rPr>
        <w:t>отребу в окремих видах машин, є</w:t>
      </w:r>
      <w:r w:rsidRPr="00FF283A">
        <w:rPr>
          <w:szCs w:val="28"/>
        </w:rPr>
        <w:t>:</w:t>
      </w:r>
    </w:p>
    <w:p w:rsidR="006058BD" w:rsidRPr="00FF283A" w:rsidRDefault="006058BD" w:rsidP="00E11A2C">
      <w:pPr>
        <w:spacing w:line="360" w:lineRule="auto"/>
        <w:ind w:firstLine="900"/>
        <w:jc w:val="both"/>
        <w:rPr>
          <w:szCs w:val="24"/>
        </w:rPr>
      </w:pPr>
      <w:r w:rsidRPr="00FF283A">
        <w:rPr>
          <w:szCs w:val="24"/>
        </w:rPr>
        <w:t xml:space="preserve">а) обсяги робіт (у натуральних вимірниках) відповідного виду, що підлягають виконанню згідно виробничої програми підрядної </w:t>
      </w:r>
      <w:r w:rsidR="006B5928">
        <w:rPr>
          <w:szCs w:val="24"/>
        </w:rPr>
        <w:t>підприємства</w:t>
      </w:r>
      <w:r w:rsidRPr="00FF283A">
        <w:rPr>
          <w:szCs w:val="24"/>
        </w:rPr>
        <w:t xml:space="preserve">; </w:t>
      </w:r>
    </w:p>
    <w:p w:rsidR="006058BD" w:rsidRPr="00FF283A" w:rsidRDefault="006058BD" w:rsidP="00E11A2C">
      <w:pPr>
        <w:spacing w:line="360" w:lineRule="auto"/>
        <w:ind w:firstLine="900"/>
        <w:jc w:val="both"/>
        <w:rPr>
          <w:szCs w:val="24"/>
        </w:rPr>
      </w:pPr>
      <w:r w:rsidRPr="00FF283A">
        <w:rPr>
          <w:szCs w:val="24"/>
        </w:rPr>
        <w:t>б) питома вага обсягів робіт, виконуваних даним видом машин у загальному обсязі робіт (питома вага засобу механізації);</w:t>
      </w:r>
    </w:p>
    <w:p w:rsidR="006058BD" w:rsidRPr="00FF283A" w:rsidRDefault="006058BD" w:rsidP="00E11A2C">
      <w:pPr>
        <w:spacing w:line="360" w:lineRule="auto"/>
        <w:ind w:firstLine="900"/>
        <w:jc w:val="both"/>
        <w:rPr>
          <w:szCs w:val="24"/>
        </w:rPr>
      </w:pPr>
      <w:r w:rsidRPr="00FF283A">
        <w:rPr>
          <w:szCs w:val="24"/>
        </w:rPr>
        <w:t>в) експлуатаційна продуктивність (виробіток) машин.</w:t>
      </w:r>
    </w:p>
    <w:p w:rsidR="006058BD" w:rsidRPr="00FF283A" w:rsidRDefault="006058BD" w:rsidP="00E11A2C">
      <w:pPr>
        <w:spacing w:line="360" w:lineRule="auto"/>
        <w:ind w:firstLine="900"/>
        <w:jc w:val="both"/>
        <w:rPr>
          <w:szCs w:val="24"/>
        </w:rPr>
      </w:pPr>
      <w:r w:rsidRPr="00FF283A">
        <w:rPr>
          <w:szCs w:val="24"/>
        </w:rPr>
        <w:t xml:space="preserve">Потреба в машинах у поточному плануванні визначається як середньорічна кількість (потужність, вантажопідйомність) машин, необхідних для виконання власними силами </w:t>
      </w:r>
      <w:r w:rsidR="006B5928">
        <w:rPr>
          <w:szCs w:val="24"/>
        </w:rPr>
        <w:t>підприємства</w:t>
      </w:r>
      <w:r w:rsidRPr="00FF283A">
        <w:rPr>
          <w:szCs w:val="24"/>
        </w:rPr>
        <w:t xml:space="preserve"> річного обсягу будівельно-монтажних робіт. </w:t>
      </w:r>
    </w:p>
    <w:p w:rsidR="006058BD" w:rsidRPr="00FF283A" w:rsidRDefault="006058BD" w:rsidP="00E11A2C">
      <w:pPr>
        <w:spacing w:line="360" w:lineRule="auto"/>
        <w:ind w:firstLine="900"/>
        <w:jc w:val="both"/>
        <w:rPr>
          <w:szCs w:val="24"/>
        </w:rPr>
      </w:pPr>
      <w:r w:rsidRPr="00FF283A">
        <w:rPr>
          <w:szCs w:val="24"/>
        </w:rPr>
        <w:t>При розрахунку на перспективний період середньорічна потреба в машинах визначається виходячи з максимального річного обсягу будівельно-монтажних робіт.</w:t>
      </w:r>
    </w:p>
    <w:p w:rsidR="006058BD" w:rsidRPr="00FF283A" w:rsidRDefault="006058BD" w:rsidP="00E11A2C">
      <w:pPr>
        <w:spacing w:line="360" w:lineRule="auto"/>
        <w:ind w:firstLine="900"/>
        <w:jc w:val="both"/>
        <w:rPr>
          <w:szCs w:val="24"/>
        </w:rPr>
      </w:pPr>
      <w:r w:rsidRPr="00FF283A">
        <w:rPr>
          <w:szCs w:val="24"/>
        </w:rPr>
        <w:t>Розглянемо порядок розрахунку обсягів робіт у натуральних вимірниках, експлуатаційної продуктивності машин і питомої ваги обсягів робіт, що передбачається виконати даним видом машин.</w:t>
      </w:r>
    </w:p>
    <w:p w:rsidR="006058BD" w:rsidRPr="00FF283A" w:rsidRDefault="006058BD" w:rsidP="00E11A2C">
      <w:pPr>
        <w:spacing w:line="360" w:lineRule="auto"/>
        <w:ind w:firstLine="900"/>
        <w:jc w:val="both"/>
        <w:rPr>
          <w:szCs w:val="24"/>
        </w:rPr>
      </w:pPr>
      <w:r w:rsidRPr="00FF283A">
        <w:rPr>
          <w:szCs w:val="24"/>
        </w:rPr>
        <w:t xml:space="preserve">Основою для визначення обсягів робіт, як правило, служить технічна документація – проекти виконання робіт (з урахуванням термінів їх виконання). Проте на підставі проектів виконання робіт обсяги робіт (у натуральних вимірниках) на планований період можуть бути визначені в </w:t>
      </w:r>
      <w:r w:rsidR="006B5928">
        <w:rPr>
          <w:szCs w:val="24"/>
        </w:rPr>
        <w:t>підприємства</w:t>
      </w:r>
      <w:r w:rsidRPr="00FF283A">
        <w:rPr>
          <w:szCs w:val="24"/>
        </w:rPr>
        <w:t>, що безпосередньо виконує роботи.</w:t>
      </w:r>
    </w:p>
    <w:p w:rsidR="006058BD" w:rsidRPr="00FF283A" w:rsidRDefault="006058BD" w:rsidP="00E11A2C">
      <w:pPr>
        <w:spacing w:line="372" w:lineRule="auto"/>
        <w:ind w:firstLine="720"/>
        <w:jc w:val="both"/>
        <w:rPr>
          <w:szCs w:val="24"/>
        </w:rPr>
      </w:pPr>
      <w:r w:rsidRPr="00FF283A">
        <w:rPr>
          <w:szCs w:val="24"/>
        </w:rPr>
        <w:t xml:space="preserve">При визначенні потреби в машинах для крупної будівельної </w:t>
      </w:r>
      <w:r w:rsidR="006B5928">
        <w:rPr>
          <w:szCs w:val="24"/>
        </w:rPr>
        <w:t>підприємства</w:t>
      </w:r>
      <w:r w:rsidRPr="00FF283A">
        <w:rPr>
          <w:szCs w:val="24"/>
        </w:rPr>
        <w:t xml:space="preserve"> (об'єднання, корпорація) часто не можливо використовувати проекти виконання робіт, оскільки розрахунки потреби в машинах, як правило, проводяться паралельно з розробкою планів будівництва. Тому при визначенні обсягів робіт, які підлягають виконанню в планованому пе</w:t>
      </w:r>
      <w:r w:rsidRPr="00FF283A">
        <w:rPr>
          <w:szCs w:val="24"/>
        </w:rPr>
        <w:softHyphen/>
        <w:t xml:space="preserve">ріоді, варто </w:t>
      </w:r>
      <w:r w:rsidRPr="00FF283A">
        <w:rPr>
          <w:szCs w:val="24"/>
        </w:rPr>
        <w:lastRenderedPageBreak/>
        <w:t xml:space="preserve">виходити з аналізу даних про фактично виконані обсяги в </w:t>
      </w:r>
      <w:r w:rsidR="00970962">
        <w:rPr>
          <w:szCs w:val="24"/>
        </w:rPr>
        <w:t>попередньому (базовому) періоді</w:t>
      </w:r>
      <w:r w:rsidRPr="00FF283A">
        <w:rPr>
          <w:bCs/>
          <w:szCs w:val="24"/>
        </w:rPr>
        <w:t>.</w:t>
      </w:r>
    </w:p>
    <w:p w:rsidR="006058BD" w:rsidRPr="00FF283A" w:rsidRDefault="006058BD" w:rsidP="00E11A2C">
      <w:pPr>
        <w:spacing w:line="360" w:lineRule="auto"/>
        <w:ind w:firstLine="900"/>
        <w:jc w:val="both"/>
        <w:rPr>
          <w:szCs w:val="24"/>
        </w:rPr>
      </w:pPr>
      <w:r w:rsidRPr="00FF283A">
        <w:rPr>
          <w:szCs w:val="24"/>
        </w:rPr>
        <w:t>Джерелом даних про фактично виконані обсяги робіт у натуральних показниках може служити звіт про механізацію робіт і використання будівельних машин. На підставі цих звітів визначаються обсяги робіт на 1 млн.грн. фактично виконаних будівельно-монтажних робіт.</w:t>
      </w:r>
    </w:p>
    <w:p w:rsidR="006058BD" w:rsidRPr="00FF283A" w:rsidRDefault="006058BD" w:rsidP="00E11A2C">
      <w:pPr>
        <w:spacing w:line="360" w:lineRule="auto"/>
        <w:ind w:firstLine="900"/>
        <w:jc w:val="both"/>
        <w:rPr>
          <w:szCs w:val="24"/>
        </w:rPr>
      </w:pPr>
      <w:r w:rsidRPr="00FF283A">
        <w:rPr>
          <w:szCs w:val="24"/>
        </w:rPr>
        <w:t>Обсяги робіт визначаються в натуральних показниках окремо по кожному виду робіт, (земляних, монтажних, бетонних, вантажно-розвантажувальних та ін.), що виконуються</w:t>
      </w:r>
      <w:r w:rsidR="00E90802">
        <w:rPr>
          <w:szCs w:val="24"/>
        </w:rPr>
        <w:t xml:space="preserve"> власними силами будівельного </w:t>
      </w:r>
      <w:r w:rsidR="006B5928">
        <w:rPr>
          <w:szCs w:val="24"/>
        </w:rPr>
        <w:t>підприємства</w:t>
      </w:r>
      <w:r w:rsidRPr="00FF283A">
        <w:rPr>
          <w:szCs w:val="24"/>
        </w:rPr>
        <w:t>.</w:t>
      </w:r>
    </w:p>
    <w:p w:rsidR="006058BD" w:rsidRPr="00FF283A" w:rsidRDefault="006058BD" w:rsidP="00E11A2C">
      <w:pPr>
        <w:spacing w:line="360" w:lineRule="auto"/>
        <w:ind w:firstLine="900"/>
        <w:jc w:val="both"/>
        <w:rPr>
          <w:szCs w:val="24"/>
        </w:rPr>
      </w:pPr>
      <w:r w:rsidRPr="00FF283A">
        <w:rPr>
          <w:szCs w:val="24"/>
        </w:rPr>
        <w:t>У загальний обсяг монтажних робіт при визначенні потреби в машинах включаються роботи з монтажу збірних бетонних і залізобетонних конструкцій; монтажу металевих конструкцій, включаючи монтаж каркасів арматури для конструкцій з монолітного залізобетону; монтажу устаткування.</w:t>
      </w:r>
    </w:p>
    <w:p w:rsidR="006058BD" w:rsidRPr="00FF283A" w:rsidRDefault="006058BD" w:rsidP="00E11A2C">
      <w:pPr>
        <w:spacing w:line="360" w:lineRule="auto"/>
        <w:ind w:firstLine="900"/>
        <w:jc w:val="both"/>
        <w:rPr>
          <w:szCs w:val="24"/>
        </w:rPr>
      </w:pPr>
      <w:r w:rsidRPr="00FF283A">
        <w:rPr>
          <w:szCs w:val="24"/>
        </w:rPr>
        <w:t>Обсяг монтажних робіт визначається, виходячи із маси конструкцій і устаткування, що підлягають монтажу.</w:t>
      </w:r>
    </w:p>
    <w:p w:rsidR="006058BD" w:rsidRPr="00FF283A" w:rsidRDefault="006058BD" w:rsidP="00E11A2C">
      <w:pPr>
        <w:spacing w:line="360" w:lineRule="auto"/>
        <w:ind w:firstLine="900"/>
        <w:jc w:val="both"/>
        <w:rPr>
          <w:szCs w:val="24"/>
        </w:rPr>
      </w:pPr>
      <w:r w:rsidRPr="00FF283A">
        <w:rPr>
          <w:szCs w:val="24"/>
        </w:rPr>
        <w:t>Визначення загального обсягу монтажу будівельних конструкцій на планований період проводиться аналогічно визначенню загального обсягу земляних робіт:</w:t>
      </w:r>
    </w:p>
    <w:p w:rsidR="006058BD" w:rsidRPr="006E2CF0" w:rsidRDefault="006058BD" w:rsidP="00E11A2C">
      <w:pPr>
        <w:pStyle w:val="a3"/>
        <w:numPr>
          <w:ilvl w:val="0"/>
          <w:numId w:val="10"/>
        </w:numPr>
        <w:spacing w:line="360" w:lineRule="auto"/>
        <w:jc w:val="both"/>
        <w:rPr>
          <w:szCs w:val="24"/>
        </w:rPr>
      </w:pPr>
      <w:r w:rsidRPr="006E2CF0">
        <w:rPr>
          <w:szCs w:val="24"/>
        </w:rPr>
        <w:t>визначається фактична маса змонтованих конструкцій на 1 млн.грн. будівельно-монтажних робіт за видами будівництва й у середньому на всю програму будівельно-монтажних робіт, виконану за звітний період;</w:t>
      </w:r>
    </w:p>
    <w:p w:rsidR="006058BD" w:rsidRPr="006E2CF0" w:rsidRDefault="006058BD" w:rsidP="00E11A2C">
      <w:pPr>
        <w:pStyle w:val="a3"/>
        <w:numPr>
          <w:ilvl w:val="0"/>
          <w:numId w:val="10"/>
        </w:numPr>
        <w:spacing w:line="360" w:lineRule="auto"/>
        <w:jc w:val="both"/>
        <w:rPr>
          <w:szCs w:val="24"/>
        </w:rPr>
      </w:pPr>
      <w:r w:rsidRPr="006E2CF0">
        <w:rPr>
          <w:szCs w:val="24"/>
        </w:rPr>
        <w:t>враховуються зміни обсягу монтажу конструкцій на 1 млн.грн. у планованому періоді в залежності від окремих чинників, що впливають на збільшення (зменшення) питомих обсягів монтажних робіт за видами будівництва (збільшення застосування збірного залізобетону або металоконструкцій, зниження вартості монтажних робіт, зміна структури будівництва й ін.);</w:t>
      </w:r>
    </w:p>
    <w:p w:rsidR="006058BD" w:rsidRPr="006E2CF0" w:rsidRDefault="006058BD" w:rsidP="00E11A2C">
      <w:pPr>
        <w:pStyle w:val="a3"/>
        <w:numPr>
          <w:ilvl w:val="0"/>
          <w:numId w:val="10"/>
        </w:numPr>
        <w:spacing w:line="360" w:lineRule="auto"/>
        <w:jc w:val="both"/>
        <w:rPr>
          <w:szCs w:val="24"/>
        </w:rPr>
      </w:pPr>
      <w:r w:rsidRPr="006E2CF0">
        <w:rPr>
          <w:szCs w:val="24"/>
        </w:rPr>
        <w:lastRenderedPageBreak/>
        <w:t>визначається загальний обсяг робіт з монтажу будівельних конструкцій на планований період відповідно до зміни програми будівельно-монтажних робіт.</w:t>
      </w:r>
    </w:p>
    <w:p w:rsidR="006058BD" w:rsidRPr="00FF283A" w:rsidRDefault="006058BD" w:rsidP="00E11A2C">
      <w:pPr>
        <w:spacing w:line="360" w:lineRule="auto"/>
        <w:ind w:firstLine="900"/>
        <w:jc w:val="both"/>
        <w:rPr>
          <w:szCs w:val="24"/>
        </w:rPr>
      </w:pPr>
      <w:r w:rsidRPr="00FF283A">
        <w:rPr>
          <w:szCs w:val="24"/>
        </w:rPr>
        <w:t xml:space="preserve">При розрахунку обсягу монтажу металоконструкцій необхідно врахувати тенденції щодо обмеження використання в будівництві металоконструкцій, впровадження легких конструкцій, що веде до зниження маси монтуючих конструкцій на 1 млн.грн. робіт. </w:t>
      </w:r>
    </w:p>
    <w:p w:rsidR="006058BD" w:rsidRPr="00FF283A" w:rsidRDefault="006058BD" w:rsidP="00E11A2C">
      <w:pPr>
        <w:spacing w:line="372" w:lineRule="auto"/>
        <w:ind w:firstLine="902"/>
        <w:jc w:val="both"/>
        <w:rPr>
          <w:szCs w:val="24"/>
        </w:rPr>
      </w:pPr>
      <w:r w:rsidRPr="00FF283A">
        <w:rPr>
          <w:szCs w:val="24"/>
        </w:rPr>
        <w:t>Обсяги робіт по монтажу технологічного устаткування підприємств, що будуються, в звітах з механізації робіт, відсутні. Тому основою для встановлення цього обсягу можуть служити дані проектної документації за характерними об'єктами різних видів будівництва, на основі яких може бути встановлена маса технологічного устаткування, яка монтується на 1 млн.грн. будівельно-монтажних робіт.</w:t>
      </w:r>
    </w:p>
    <w:p w:rsidR="006058BD" w:rsidRPr="00FF283A" w:rsidRDefault="006058BD" w:rsidP="00E11A2C">
      <w:pPr>
        <w:spacing w:line="372" w:lineRule="auto"/>
        <w:ind w:firstLine="902"/>
        <w:jc w:val="both"/>
        <w:rPr>
          <w:szCs w:val="24"/>
        </w:rPr>
      </w:pPr>
      <w:r w:rsidRPr="00FF283A">
        <w:rPr>
          <w:szCs w:val="24"/>
        </w:rPr>
        <w:t>На основі цих даних з врахуванням зміни структури будівельно-монтажних робіт встановлюється середня величина обсягу робіт по монтажу технологічного устаткування на 1 млн.грн. в плановому періоді.</w:t>
      </w:r>
    </w:p>
    <w:p w:rsidR="006058BD" w:rsidRPr="00FF283A" w:rsidRDefault="006058BD" w:rsidP="00E11A2C">
      <w:pPr>
        <w:spacing w:line="372" w:lineRule="auto"/>
        <w:ind w:firstLine="902"/>
        <w:jc w:val="both"/>
        <w:rPr>
          <w:szCs w:val="24"/>
        </w:rPr>
      </w:pPr>
      <w:r w:rsidRPr="00FF283A">
        <w:rPr>
          <w:szCs w:val="24"/>
        </w:rPr>
        <w:t>В обсяг робіт необхідно окремо включати роботи по монтажу і демонтажу відповідних будівельних машин, що дозволить при розрахунку загальної потреби в машинах врахувати потреби будівельних організацій.</w:t>
      </w:r>
    </w:p>
    <w:p w:rsidR="006058BD" w:rsidRPr="00FF283A" w:rsidRDefault="006058BD" w:rsidP="00E11A2C">
      <w:pPr>
        <w:spacing w:line="372" w:lineRule="auto"/>
        <w:ind w:firstLine="902"/>
        <w:jc w:val="both"/>
        <w:rPr>
          <w:szCs w:val="24"/>
        </w:rPr>
      </w:pPr>
      <w:r w:rsidRPr="00FF283A">
        <w:rPr>
          <w:szCs w:val="24"/>
        </w:rPr>
        <w:t>Обсяг робіт по монтажу і демонтажу будівельних машин і технологічного устаткування встановлюється виходячи із чисельності і маси машин, які потребують монтажу і демонтажу, з врахування кількості перебувань їх на об'єкті впродовж року.</w:t>
      </w:r>
    </w:p>
    <w:p w:rsidR="006058BD" w:rsidRPr="00FF283A" w:rsidRDefault="006058BD" w:rsidP="00E11A2C">
      <w:pPr>
        <w:spacing w:line="372" w:lineRule="auto"/>
        <w:ind w:firstLine="902"/>
        <w:jc w:val="both"/>
        <w:rPr>
          <w:szCs w:val="24"/>
        </w:rPr>
      </w:pPr>
      <w:r w:rsidRPr="00FF283A">
        <w:rPr>
          <w:szCs w:val="24"/>
        </w:rPr>
        <w:t>Для розрахунку потреб в будівельних машинах в обсязі бетонних і залізобетонних робіт не враховується укладка бетонної суміші при виготовленні збірних конструкцій на полігонах і підприє</w:t>
      </w:r>
      <w:r>
        <w:rPr>
          <w:szCs w:val="24"/>
        </w:rPr>
        <w:t xml:space="preserve">мствах будівельних організацій. </w:t>
      </w:r>
    </w:p>
    <w:p w:rsidR="006058BD" w:rsidRPr="00FF283A" w:rsidRDefault="006058BD" w:rsidP="00E11A2C">
      <w:pPr>
        <w:spacing w:line="372" w:lineRule="auto"/>
        <w:ind w:firstLine="902"/>
        <w:jc w:val="both"/>
        <w:rPr>
          <w:szCs w:val="24"/>
        </w:rPr>
      </w:pPr>
      <w:r w:rsidRPr="00FF283A">
        <w:rPr>
          <w:szCs w:val="24"/>
        </w:rPr>
        <w:t xml:space="preserve">Обсяг навантажувально-розвантажувальних робіт встановлюється масою матеріалів, деталей, конструкцій, обладнання, навантажені на </w:t>
      </w:r>
      <w:r w:rsidRPr="00FF283A">
        <w:rPr>
          <w:szCs w:val="24"/>
        </w:rPr>
        <w:lastRenderedPageBreak/>
        <w:t>транспортні засоби і розвантаження з транспортних засобів на будівельних майданчиках і складах силами і засобами будівельних організацій.</w:t>
      </w:r>
    </w:p>
    <w:p w:rsidR="006058BD" w:rsidRPr="00FF283A" w:rsidRDefault="006058BD" w:rsidP="00E11A2C">
      <w:pPr>
        <w:spacing w:line="372" w:lineRule="auto"/>
        <w:ind w:firstLine="902"/>
        <w:jc w:val="both"/>
        <w:rPr>
          <w:szCs w:val="24"/>
        </w:rPr>
      </w:pPr>
      <w:r w:rsidRPr="00FF283A">
        <w:rPr>
          <w:szCs w:val="24"/>
        </w:rPr>
        <w:t xml:space="preserve">Обсяг фактично виконаних, навантажувально-розвантажувальних робіт на 1 млн.грн. </w:t>
      </w:r>
      <w:r w:rsidR="00E90802">
        <w:rPr>
          <w:szCs w:val="24"/>
          <w:lang w:val="uk-UA"/>
        </w:rPr>
        <w:t>будівельно-монтажних робіт</w:t>
      </w:r>
      <w:r w:rsidRPr="00FF283A">
        <w:rPr>
          <w:szCs w:val="24"/>
        </w:rPr>
        <w:t xml:space="preserve"> за звітний період може бути встановлений на основі даних по навантаженню і розвантаженню нерудних матеріалів, лісу, металу, будівельних конструкцій, цементу та інших будівельних матеріалів; по навантаженню і розвантаженню устаткування, одержаного при встановленні обсягу його монтажу з врахуванням обсягу розвантаження устаткування, яке не підлягає монтажу.</w:t>
      </w:r>
    </w:p>
    <w:p w:rsidR="006058BD" w:rsidRPr="00FF283A" w:rsidRDefault="006058BD" w:rsidP="00E11A2C">
      <w:pPr>
        <w:spacing w:line="372" w:lineRule="auto"/>
        <w:ind w:firstLine="902"/>
        <w:jc w:val="both"/>
        <w:rPr>
          <w:szCs w:val="24"/>
        </w:rPr>
      </w:pPr>
      <w:r w:rsidRPr="00FF283A">
        <w:rPr>
          <w:szCs w:val="24"/>
        </w:rPr>
        <w:t xml:space="preserve">При розрахунку потреби в основних машинах для будівництва в обсязі навантажувально-розвантажувальних робіт не враховуються роботи, які виконуються на підприємствах будівельних організацій, виділених на самостійний баланс, а також обсяг розвантажування конструкцій на будівельному майданчику при </w:t>
      </w:r>
      <w:r w:rsidR="006B5928">
        <w:rPr>
          <w:szCs w:val="24"/>
        </w:rPr>
        <w:t>підприємства</w:t>
      </w:r>
      <w:r w:rsidRPr="00FF283A">
        <w:rPr>
          <w:szCs w:val="24"/>
        </w:rPr>
        <w:t xml:space="preserve"> монтажу.</w:t>
      </w:r>
    </w:p>
    <w:p w:rsidR="006058BD" w:rsidRPr="00FF283A" w:rsidRDefault="006058BD" w:rsidP="00E11A2C">
      <w:pPr>
        <w:spacing w:line="372" w:lineRule="auto"/>
        <w:ind w:firstLine="902"/>
        <w:jc w:val="both"/>
        <w:rPr>
          <w:szCs w:val="24"/>
        </w:rPr>
      </w:pPr>
      <w:r w:rsidRPr="00FF283A">
        <w:rPr>
          <w:szCs w:val="24"/>
        </w:rPr>
        <w:t xml:space="preserve">Обсяг навантажувально-розвантажувальних робіт залежить від кількості необхідних для будівництва матеріалів, деталей, конструкцій, устаткування і організацій транспортно-перевантажувального процесу, що встановлює кількість їх перевантаження в процесі доставки від місця виробництва до робочої </w:t>
      </w:r>
      <w:r>
        <w:rPr>
          <w:szCs w:val="24"/>
        </w:rPr>
        <w:t xml:space="preserve">зони (будівельного майданчику). </w:t>
      </w:r>
      <w:r w:rsidRPr="00FF283A">
        <w:rPr>
          <w:szCs w:val="24"/>
        </w:rPr>
        <w:t>Для кількості перевантаження при розрахунку загального обсягу навантажувально-розвантажувальних робіт за видами матеріалів встановлюється коефіцієнт перевантажування.</w:t>
      </w:r>
    </w:p>
    <w:p w:rsidR="006058BD" w:rsidRPr="00FF283A" w:rsidRDefault="006058BD" w:rsidP="00E11A2C">
      <w:pPr>
        <w:spacing w:line="360" w:lineRule="auto"/>
        <w:ind w:firstLine="900"/>
        <w:jc w:val="both"/>
        <w:rPr>
          <w:szCs w:val="24"/>
        </w:rPr>
      </w:pPr>
      <w:r w:rsidRPr="00FF283A">
        <w:rPr>
          <w:szCs w:val="24"/>
        </w:rPr>
        <w:t>На основі даних про фактичні обсяги навантажувально-розвантажувальних робіт і коефіцієнтах перевантаження встановлюється обсяг цих робіт на 1 млн.грн. програми будівельно-монтажних робіт на плановий період за групами будівельних вантажів і галузями будівництва.</w:t>
      </w:r>
    </w:p>
    <w:p w:rsidR="006058BD" w:rsidRPr="00FF283A" w:rsidRDefault="006058BD" w:rsidP="00E11A2C">
      <w:pPr>
        <w:spacing w:line="372" w:lineRule="auto"/>
        <w:ind w:firstLine="902"/>
        <w:jc w:val="both"/>
        <w:rPr>
          <w:szCs w:val="24"/>
        </w:rPr>
      </w:pPr>
      <w:r w:rsidRPr="00FF283A">
        <w:rPr>
          <w:szCs w:val="24"/>
        </w:rPr>
        <w:t>При встановленні обсягу робіт по навантаженню і розвантаженню нерудних будівельних матеріалів, які припадають на 1 млн.грн. робіт для планового періоду, необхідно врахувати:</w:t>
      </w:r>
    </w:p>
    <w:p w:rsidR="006058BD" w:rsidRPr="00E15FD4" w:rsidRDefault="006058BD" w:rsidP="00E11A2C">
      <w:pPr>
        <w:pStyle w:val="a3"/>
        <w:numPr>
          <w:ilvl w:val="0"/>
          <w:numId w:val="11"/>
        </w:numPr>
        <w:tabs>
          <w:tab w:val="left" w:pos="1260"/>
          <w:tab w:val="left" w:pos="1440"/>
          <w:tab w:val="left" w:pos="1620"/>
        </w:tabs>
        <w:spacing w:line="372" w:lineRule="auto"/>
        <w:jc w:val="both"/>
        <w:rPr>
          <w:szCs w:val="24"/>
        </w:rPr>
      </w:pPr>
      <w:r w:rsidRPr="00E15FD4">
        <w:rPr>
          <w:szCs w:val="24"/>
        </w:rPr>
        <w:lastRenderedPageBreak/>
        <w:t>зміну потреб в нерудних матеріалах у зв'язку із збільшенням (зменшенням) обсягу монолітного бетону і залізобетону, штукатурних робіт, дорожнього будівництва тощо (обсяг навантаження і розвантаження нерудних матеріалів на 1 млн.грн. змінюється прямопропорційно до зміни обсягу виготовлення бетонної суміші і розчину на бетоннорозчинному устаткуванні, чи до зміни обсягу потреб в нерудних матеріалах для інших потреб);</w:t>
      </w:r>
    </w:p>
    <w:p w:rsidR="006058BD" w:rsidRPr="00E15FD4" w:rsidRDefault="006058BD" w:rsidP="00E11A2C">
      <w:pPr>
        <w:pStyle w:val="a3"/>
        <w:numPr>
          <w:ilvl w:val="0"/>
          <w:numId w:val="11"/>
        </w:numPr>
        <w:tabs>
          <w:tab w:val="left" w:pos="1440"/>
          <w:tab w:val="left" w:pos="1620"/>
        </w:tabs>
        <w:spacing w:line="372" w:lineRule="auto"/>
        <w:jc w:val="both"/>
        <w:rPr>
          <w:szCs w:val="24"/>
        </w:rPr>
      </w:pPr>
      <w:r w:rsidRPr="00E15FD4">
        <w:rPr>
          <w:szCs w:val="24"/>
        </w:rPr>
        <w:t xml:space="preserve">зменшення (збільшення) обсягу навантажувально-розвантажувальних робіт у зв'язку зі змінами в </w:t>
      </w:r>
      <w:r w:rsidR="006B5928">
        <w:rPr>
          <w:szCs w:val="24"/>
        </w:rPr>
        <w:t>підприємства</w:t>
      </w:r>
      <w:r w:rsidRPr="00E15FD4">
        <w:rPr>
          <w:szCs w:val="24"/>
        </w:rPr>
        <w:t xml:space="preserve"> доставки нерудних матеріалів, і відповідно, зміною коефіцієнта перевантаження </w:t>
      </w:r>
      <w:r w:rsidRPr="00E15FD4">
        <w:rPr>
          <w:i/>
          <w:szCs w:val="24"/>
        </w:rPr>
        <w:t>К</w:t>
      </w:r>
      <w:r w:rsidRPr="00E15FD4">
        <w:rPr>
          <w:i/>
          <w:szCs w:val="24"/>
          <w:vertAlign w:val="subscript"/>
        </w:rPr>
        <w:t>n</w:t>
      </w:r>
      <w:r w:rsidRPr="00E15FD4">
        <w:rPr>
          <w:szCs w:val="24"/>
        </w:rPr>
        <w:t>.</w:t>
      </w:r>
    </w:p>
    <w:p w:rsidR="00D92441" w:rsidRDefault="006058BD" w:rsidP="00D92441">
      <w:pPr>
        <w:tabs>
          <w:tab w:val="left" w:pos="1134"/>
        </w:tabs>
        <w:spacing w:line="372" w:lineRule="auto"/>
        <w:ind w:firstLine="900"/>
        <w:jc w:val="both"/>
        <w:rPr>
          <w:szCs w:val="24"/>
        </w:rPr>
      </w:pPr>
      <w:r w:rsidRPr="00D32B0E">
        <w:rPr>
          <w:szCs w:val="24"/>
        </w:rPr>
        <w:t xml:space="preserve">Викладені нами методичні підходи були використані для визначення потреби в основних машинах для виконання виробничої програми досліджуваної </w:t>
      </w:r>
      <w:r w:rsidR="006B5928" w:rsidRPr="00D32B0E">
        <w:rPr>
          <w:szCs w:val="24"/>
        </w:rPr>
        <w:t>підприємства</w:t>
      </w:r>
      <w:r w:rsidRPr="00D32B0E">
        <w:rPr>
          <w:szCs w:val="24"/>
        </w:rPr>
        <w:t xml:space="preserve"> СБУ «Спецбуд</w:t>
      </w:r>
      <w:r w:rsidR="009E728E" w:rsidRPr="00D32B0E">
        <w:rPr>
          <w:szCs w:val="24"/>
        </w:rPr>
        <w:t xml:space="preserve">». </w:t>
      </w:r>
      <w:r w:rsidRPr="00D32B0E">
        <w:rPr>
          <w:szCs w:val="24"/>
        </w:rPr>
        <w:t>Результати проведених розр</w:t>
      </w:r>
      <w:r w:rsidR="00D32B0E">
        <w:rPr>
          <w:szCs w:val="24"/>
        </w:rPr>
        <w:t>ахунків представлені в табл. 2.1</w:t>
      </w:r>
      <w:r w:rsidRPr="00D32B0E">
        <w:rPr>
          <w:szCs w:val="24"/>
        </w:rPr>
        <w:t>.</w:t>
      </w:r>
    </w:p>
    <w:p w:rsidR="006058BD" w:rsidRPr="00D32B0E" w:rsidRDefault="00910194" w:rsidP="00D92441">
      <w:pPr>
        <w:tabs>
          <w:tab w:val="left" w:pos="1134"/>
        </w:tabs>
        <w:spacing w:line="372" w:lineRule="auto"/>
        <w:ind w:firstLine="900"/>
        <w:jc w:val="right"/>
        <w:rPr>
          <w:szCs w:val="24"/>
          <w:lang w:val="uk-UA"/>
        </w:rPr>
      </w:pPr>
      <w:r>
        <w:rPr>
          <w:i/>
          <w:szCs w:val="24"/>
        </w:rPr>
        <w:t>Таблиця 2.</w:t>
      </w:r>
      <w:r w:rsidR="00D32B0E">
        <w:rPr>
          <w:i/>
          <w:szCs w:val="24"/>
          <w:lang w:val="uk-UA"/>
        </w:rPr>
        <w:t>1</w:t>
      </w:r>
    </w:p>
    <w:p w:rsidR="006058BD" w:rsidRPr="00FF283A" w:rsidRDefault="006058BD" w:rsidP="00E11A2C">
      <w:pPr>
        <w:tabs>
          <w:tab w:val="left" w:pos="1134"/>
        </w:tabs>
        <w:spacing w:line="360" w:lineRule="auto"/>
        <w:ind w:firstLine="900"/>
        <w:jc w:val="center"/>
        <w:rPr>
          <w:b/>
          <w:bCs/>
          <w:iCs/>
          <w:szCs w:val="24"/>
        </w:rPr>
      </w:pPr>
      <w:r w:rsidRPr="00FF283A">
        <w:rPr>
          <w:b/>
          <w:bCs/>
          <w:iCs/>
          <w:szCs w:val="24"/>
        </w:rPr>
        <w:t>Рівень забезпеченості основними видами машин на</w:t>
      </w:r>
    </w:p>
    <w:p w:rsidR="006058BD" w:rsidRPr="00FF283A" w:rsidRDefault="00923BF9" w:rsidP="00E11A2C">
      <w:pPr>
        <w:tabs>
          <w:tab w:val="left" w:pos="1134"/>
        </w:tabs>
        <w:spacing w:line="360" w:lineRule="auto"/>
        <w:ind w:firstLine="900"/>
        <w:jc w:val="center"/>
        <w:rPr>
          <w:b/>
          <w:bCs/>
          <w:iCs/>
          <w:szCs w:val="24"/>
        </w:rPr>
      </w:pPr>
      <w:r>
        <w:rPr>
          <w:b/>
          <w:bCs/>
          <w:iCs/>
          <w:szCs w:val="24"/>
        </w:rPr>
        <w:t>будівельну програму 2022</w:t>
      </w:r>
      <w:r w:rsidR="006058BD" w:rsidRPr="00FF283A">
        <w:rPr>
          <w:b/>
          <w:bCs/>
          <w:iCs/>
          <w:szCs w:val="24"/>
        </w:rPr>
        <w:t xml:space="preserve"> року</w:t>
      </w:r>
      <w:r w:rsidR="006058BD" w:rsidRPr="00E15FD4">
        <w:rPr>
          <w:szCs w:val="24"/>
        </w:rPr>
        <w:t xml:space="preserve"> </w:t>
      </w:r>
      <w:r w:rsidR="006058BD" w:rsidRPr="00E15FD4">
        <w:rPr>
          <w:b/>
          <w:szCs w:val="24"/>
        </w:rPr>
        <w:t>СБУ «Спецбуд»</w:t>
      </w:r>
    </w:p>
    <w:tbl>
      <w:tblPr>
        <w:tblW w:w="9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2340"/>
        <w:gridCol w:w="2116"/>
      </w:tblGrid>
      <w:tr w:rsidR="006058BD" w:rsidRPr="00FF283A" w:rsidTr="00E11A2C">
        <w:trPr>
          <w:cantSplit/>
          <w:trHeight w:val="521"/>
        </w:trPr>
        <w:tc>
          <w:tcPr>
            <w:tcW w:w="3060" w:type="dxa"/>
            <w:vMerge w:val="restart"/>
            <w:vAlign w:val="center"/>
          </w:tcPr>
          <w:p w:rsidR="006058BD" w:rsidRPr="00FF283A" w:rsidRDefault="006058BD" w:rsidP="00E11A2C">
            <w:pPr>
              <w:tabs>
                <w:tab w:val="left" w:pos="1134"/>
              </w:tabs>
              <w:jc w:val="both"/>
              <w:rPr>
                <w:szCs w:val="24"/>
              </w:rPr>
            </w:pPr>
            <w:r w:rsidRPr="00FF283A">
              <w:rPr>
                <w:szCs w:val="24"/>
              </w:rPr>
              <w:t>Вид машин</w:t>
            </w:r>
          </w:p>
        </w:tc>
        <w:tc>
          <w:tcPr>
            <w:tcW w:w="6616" w:type="dxa"/>
            <w:gridSpan w:val="3"/>
            <w:vAlign w:val="center"/>
          </w:tcPr>
          <w:p w:rsidR="006058BD" w:rsidRPr="00FF283A" w:rsidRDefault="006058BD" w:rsidP="00E11A2C">
            <w:pPr>
              <w:tabs>
                <w:tab w:val="left" w:pos="1134"/>
              </w:tabs>
              <w:jc w:val="both"/>
              <w:rPr>
                <w:szCs w:val="24"/>
              </w:rPr>
            </w:pPr>
            <w:r w:rsidRPr="00FF283A">
              <w:rPr>
                <w:szCs w:val="24"/>
              </w:rPr>
              <w:t>СБУ “Спецбуд”</w:t>
            </w:r>
          </w:p>
        </w:tc>
      </w:tr>
      <w:tr w:rsidR="006058BD" w:rsidRPr="00FF283A" w:rsidTr="00E11A2C">
        <w:trPr>
          <w:cantSplit/>
          <w:trHeight w:val="1228"/>
        </w:trPr>
        <w:tc>
          <w:tcPr>
            <w:tcW w:w="3060" w:type="dxa"/>
            <w:vMerge/>
            <w:vAlign w:val="center"/>
          </w:tcPr>
          <w:p w:rsidR="006058BD" w:rsidRPr="00FF283A" w:rsidRDefault="006058BD" w:rsidP="00E11A2C">
            <w:pPr>
              <w:tabs>
                <w:tab w:val="left" w:pos="1134"/>
              </w:tabs>
              <w:jc w:val="both"/>
              <w:rPr>
                <w:szCs w:val="24"/>
              </w:rPr>
            </w:pPr>
          </w:p>
        </w:tc>
        <w:tc>
          <w:tcPr>
            <w:tcW w:w="2160" w:type="dxa"/>
            <w:textDirection w:val="btLr"/>
            <w:vAlign w:val="center"/>
          </w:tcPr>
          <w:p w:rsidR="006058BD" w:rsidRPr="00FF283A" w:rsidRDefault="006058BD" w:rsidP="00E11A2C">
            <w:pPr>
              <w:tabs>
                <w:tab w:val="left" w:pos="1134"/>
              </w:tabs>
              <w:ind w:left="113" w:right="113"/>
              <w:jc w:val="both"/>
              <w:rPr>
                <w:szCs w:val="24"/>
              </w:rPr>
            </w:pPr>
            <w:r w:rsidRPr="00FF283A">
              <w:rPr>
                <w:szCs w:val="24"/>
              </w:rPr>
              <w:t>Розрахункова потреба, шт.</w:t>
            </w:r>
          </w:p>
        </w:tc>
        <w:tc>
          <w:tcPr>
            <w:tcW w:w="2340" w:type="dxa"/>
            <w:textDirection w:val="btLr"/>
            <w:vAlign w:val="center"/>
          </w:tcPr>
          <w:p w:rsidR="006058BD" w:rsidRPr="00FF283A" w:rsidRDefault="006058BD" w:rsidP="00E11A2C">
            <w:pPr>
              <w:tabs>
                <w:tab w:val="left" w:pos="1134"/>
              </w:tabs>
              <w:ind w:left="113" w:right="113"/>
              <w:jc w:val="both"/>
              <w:rPr>
                <w:szCs w:val="24"/>
              </w:rPr>
            </w:pPr>
            <w:r w:rsidRPr="00FF283A">
              <w:rPr>
                <w:szCs w:val="24"/>
              </w:rPr>
              <w:t>Фактична наявність, шт.</w:t>
            </w:r>
          </w:p>
        </w:tc>
        <w:tc>
          <w:tcPr>
            <w:tcW w:w="2116" w:type="dxa"/>
            <w:textDirection w:val="btLr"/>
            <w:vAlign w:val="center"/>
          </w:tcPr>
          <w:p w:rsidR="006058BD" w:rsidRPr="00FF283A" w:rsidRDefault="006058BD" w:rsidP="00E11A2C">
            <w:pPr>
              <w:tabs>
                <w:tab w:val="left" w:pos="1134"/>
              </w:tabs>
              <w:ind w:left="113" w:right="113"/>
              <w:jc w:val="both"/>
              <w:rPr>
                <w:szCs w:val="24"/>
              </w:rPr>
            </w:pPr>
            <w:r w:rsidRPr="00FF283A">
              <w:rPr>
                <w:szCs w:val="24"/>
              </w:rPr>
              <w:t>Рівень забезпече-ності, %</w:t>
            </w:r>
          </w:p>
        </w:tc>
      </w:tr>
      <w:tr w:rsidR="006058BD" w:rsidRPr="00FF283A" w:rsidTr="00E11A2C">
        <w:trPr>
          <w:cantSplit/>
          <w:trHeight w:val="309"/>
        </w:trPr>
        <w:tc>
          <w:tcPr>
            <w:tcW w:w="3060" w:type="dxa"/>
            <w:vAlign w:val="center"/>
          </w:tcPr>
          <w:p w:rsidR="006058BD" w:rsidRPr="00FF283A" w:rsidRDefault="006058BD" w:rsidP="00E11A2C">
            <w:pPr>
              <w:tabs>
                <w:tab w:val="left" w:pos="1134"/>
              </w:tabs>
              <w:jc w:val="both"/>
              <w:rPr>
                <w:sz w:val="24"/>
                <w:szCs w:val="24"/>
              </w:rPr>
            </w:pPr>
            <w:r w:rsidRPr="00FF283A">
              <w:rPr>
                <w:sz w:val="24"/>
                <w:szCs w:val="24"/>
              </w:rPr>
              <w:t>Екскаватори одноковшові</w:t>
            </w:r>
          </w:p>
        </w:tc>
        <w:tc>
          <w:tcPr>
            <w:tcW w:w="2160" w:type="dxa"/>
            <w:vAlign w:val="center"/>
          </w:tcPr>
          <w:p w:rsidR="006058BD" w:rsidRPr="00FF283A" w:rsidRDefault="006058BD" w:rsidP="00E11A2C">
            <w:pPr>
              <w:tabs>
                <w:tab w:val="left" w:pos="1134"/>
              </w:tabs>
              <w:jc w:val="both"/>
              <w:rPr>
                <w:sz w:val="24"/>
                <w:szCs w:val="24"/>
              </w:rPr>
            </w:pPr>
            <w:r w:rsidRPr="00FF283A">
              <w:rPr>
                <w:sz w:val="24"/>
                <w:szCs w:val="24"/>
              </w:rPr>
              <w:t>12</w:t>
            </w:r>
          </w:p>
        </w:tc>
        <w:tc>
          <w:tcPr>
            <w:tcW w:w="2340" w:type="dxa"/>
            <w:vAlign w:val="center"/>
          </w:tcPr>
          <w:p w:rsidR="006058BD" w:rsidRPr="00FF283A" w:rsidRDefault="006058BD" w:rsidP="00E11A2C">
            <w:pPr>
              <w:tabs>
                <w:tab w:val="left" w:pos="1134"/>
              </w:tabs>
              <w:jc w:val="both"/>
              <w:rPr>
                <w:sz w:val="24"/>
                <w:szCs w:val="24"/>
              </w:rPr>
            </w:pPr>
            <w:r w:rsidRPr="00FF283A">
              <w:rPr>
                <w:sz w:val="24"/>
                <w:szCs w:val="24"/>
              </w:rPr>
              <w:t>15</w:t>
            </w:r>
          </w:p>
        </w:tc>
        <w:tc>
          <w:tcPr>
            <w:tcW w:w="2116" w:type="dxa"/>
            <w:vAlign w:val="center"/>
          </w:tcPr>
          <w:p w:rsidR="006058BD" w:rsidRPr="00FF283A" w:rsidRDefault="006058BD" w:rsidP="00E11A2C">
            <w:pPr>
              <w:tabs>
                <w:tab w:val="left" w:pos="1134"/>
              </w:tabs>
              <w:jc w:val="both"/>
              <w:rPr>
                <w:sz w:val="24"/>
                <w:szCs w:val="24"/>
              </w:rPr>
            </w:pPr>
            <w:r w:rsidRPr="00FF283A">
              <w:rPr>
                <w:sz w:val="24"/>
                <w:szCs w:val="24"/>
              </w:rPr>
              <w:t>125</w:t>
            </w:r>
          </w:p>
        </w:tc>
      </w:tr>
      <w:tr w:rsidR="006058BD" w:rsidRPr="00FF283A" w:rsidTr="00E11A2C">
        <w:trPr>
          <w:cantSplit/>
          <w:trHeight w:val="200"/>
        </w:trPr>
        <w:tc>
          <w:tcPr>
            <w:tcW w:w="3060" w:type="dxa"/>
            <w:vAlign w:val="center"/>
          </w:tcPr>
          <w:p w:rsidR="006058BD" w:rsidRPr="00FF283A" w:rsidRDefault="006058BD" w:rsidP="00E11A2C">
            <w:pPr>
              <w:tabs>
                <w:tab w:val="left" w:pos="1134"/>
              </w:tabs>
              <w:jc w:val="both"/>
              <w:rPr>
                <w:sz w:val="24"/>
                <w:szCs w:val="24"/>
              </w:rPr>
            </w:pPr>
            <w:r w:rsidRPr="00FF283A">
              <w:rPr>
                <w:sz w:val="24"/>
                <w:szCs w:val="24"/>
              </w:rPr>
              <w:t>Бульдозери</w:t>
            </w:r>
          </w:p>
        </w:tc>
        <w:tc>
          <w:tcPr>
            <w:tcW w:w="2160" w:type="dxa"/>
            <w:vAlign w:val="center"/>
          </w:tcPr>
          <w:p w:rsidR="006058BD" w:rsidRPr="00FF283A" w:rsidRDefault="006058BD" w:rsidP="00E11A2C">
            <w:pPr>
              <w:tabs>
                <w:tab w:val="left" w:pos="1134"/>
              </w:tabs>
              <w:jc w:val="both"/>
              <w:rPr>
                <w:sz w:val="24"/>
                <w:szCs w:val="24"/>
              </w:rPr>
            </w:pPr>
            <w:r w:rsidRPr="00FF283A">
              <w:rPr>
                <w:sz w:val="24"/>
                <w:szCs w:val="24"/>
              </w:rPr>
              <w:t>8</w:t>
            </w:r>
          </w:p>
        </w:tc>
        <w:tc>
          <w:tcPr>
            <w:tcW w:w="2340" w:type="dxa"/>
            <w:vAlign w:val="center"/>
          </w:tcPr>
          <w:p w:rsidR="006058BD" w:rsidRPr="00FF283A" w:rsidRDefault="006058BD" w:rsidP="00E11A2C">
            <w:pPr>
              <w:tabs>
                <w:tab w:val="left" w:pos="1134"/>
              </w:tabs>
              <w:jc w:val="both"/>
              <w:rPr>
                <w:sz w:val="24"/>
                <w:szCs w:val="24"/>
              </w:rPr>
            </w:pPr>
            <w:r w:rsidRPr="00FF283A">
              <w:rPr>
                <w:sz w:val="24"/>
                <w:szCs w:val="24"/>
              </w:rPr>
              <w:t>9</w:t>
            </w:r>
          </w:p>
        </w:tc>
        <w:tc>
          <w:tcPr>
            <w:tcW w:w="2116" w:type="dxa"/>
            <w:vAlign w:val="center"/>
          </w:tcPr>
          <w:p w:rsidR="006058BD" w:rsidRPr="00FF283A" w:rsidRDefault="006058BD" w:rsidP="00E11A2C">
            <w:pPr>
              <w:tabs>
                <w:tab w:val="left" w:pos="1134"/>
              </w:tabs>
              <w:jc w:val="both"/>
              <w:rPr>
                <w:sz w:val="24"/>
                <w:szCs w:val="24"/>
              </w:rPr>
            </w:pPr>
            <w:r w:rsidRPr="00FF283A">
              <w:rPr>
                <w:sz w:val="24"/>
                <w:szCs w:val="24"/>
              </w:rPr>
              <w:t>112,5</w:t>
            </w:r>
          </w:p>
        </w:tc>
      </w:tr>
      <w:tr w:rsidR="006058BD" w:rsidRPr="00FF283A" w:rsidTr="00E11A2C">
        <w:trPr>
          <w:cantSplit/>
          <w:trHeight w:val="180"/>
        </w:trPr>
        <w:tc>
          <w:tcPr>
            <w:tcW w:w="3060" w:type="dxa"/>
            <w:vAlign w:val="center"/>
          </w:tcPr>
          <w:p w:rsidR="006058BD" w:rsidRPr="00FF283A" w:rsidRDefault="006058BD" w:rsidP="00E11A2C">
            <w:pPr>
              <w:tabs>
                <w:tab w:val="left" w:pos="1134"/>
              </w:tabs>
              <w:jc w:val="both"/>
              <w:rPr>
                <w:sz w:val="24"/>
                <w:szCs w:val="24"/>
              </w:rPr>
            </w:pPr>
            <w:r w:rsidRPr="00FF283A">
              <w:rPr>
                <w:sz w:val="24"/>
                <w:szCs w:val="24"/>
              </w:rPr>
              <w:t xml:space="preserve">Автогрейдери </w:t>
            </w:r>
          </w:p>
        </w:tc>
        <w:tc>
          <w:tcPr>
            <w:tcW w:w="2160" w:type="dxa"/>
            <w:vAlign w:val="center"/>
          </w:tcPr>
          <w:p w:rsidR="006058BD" w:rsidRPr="00FF283A" w:rsidRDefault="006058BD" w:rsidP="00E11A2C">
            <w:pPr>
              <w:tabs>
                <w:tab w:val="left" w:pos="1134"/>
              </w:tabs>
              <w:jc w:val="both"/>
              <w:rPr>
                <w:sz w:val="24"/>
                <w:szCs w:val="24"/>
              </w:rPr>
            </w:pPr>
            <w:r w:rsidRPr="00FF283A">
              <w:rPr>
                <w:sz w:val="24"/>
                <w:szCs w:val="24"/>
              </w:rPr>
              <w:t>3</w:t>
            </w:r>
          </w:p>
        </w:tc>
        <w:tc>
          <w:tcPr>
            <w:tcW w:w="2340" w:type="dxa"/>
            <w:vAlign w:val="center"/>
          </w:tcPr>
          <w:p w:rsidR="006058BD" w:rsidRPr="00FF283A" w:rsidRDefault="006058BD" w:rsidP="00E11A2C">
            <w:pPr>
              <w:tabs>
                <w:tab w:val="left" w:pos="1134"/>
              </w:tabs>
              <w:jc w:val="both"/>
              <w:rPr>
                <w:sz w:val="24"/>
                <w:szCs w:val="24"/>
              </w:rPr>
            </w:pPr>
            <w:r w:rsidRPr="00FF283A">
              <w:rPr>
                <w:sz w:val="24"/>
                <w:szCs w:val="24"/>
              </w:rPr>
              <w:t>2</w:t>
            </w:r>
          </w:p>
        </w:tc>
        <w:tc>
          <w:tcPr>
            <w:tcW w:w="2116" w:type="dxa"/>
            <w:vAlign w:val="center"/>
          </w:tcPr>
          <w:p w:rsidR="006058BD" w:rsidRPr="00FF283A" w:rsidRDefault="006058BD" w:rsidP="00E11A2C">
            <w:pPr>
              <w:tabs>
                <w:tab w:val="left" w:pos="1134"/>
              </w:tabs>
              <w:jc w:val="both"/>
              <w:rPr>
                <w:sz w:val="24"/>
                <w:szCs w:val="24"/>
              </w:rPr>
            </w:pPr>
            <w:r w:rsidRPr="00FF283A">
              <w:rPr>
                <w:sz w:val="24"/>
                <w:szCs w:val="24"/>
              </w:rPr>
              <w:t>66,7</w:t>
            </w:r>
          </w:p>
        </w:tc>
      </w:tr>
      <w:tr w:rsidR="006058BD" w:rsidRPr="00FF283A" w:rsidTr="00E11A2C">
        <w:trPr>
          <w:cantSplit/>
          <w:trHeight w:val="285"/>
        </w:trPr>
        <w:tc>
          <w:tcPr>
            <w:tcW w:w="3060" w:type="dxa"/>
            <w:vAlign w:val="center"/>
          </w:tcPr>
          <w:p w:rsidR="006058BD" w:rsidRPr="00FF283A" w:rsidRDefault="006058BD" w:rsidP="00E11A2C">
            <w:pPr>
              <w:tabs>
                <w:tab w:val="left" w:pos="1134"/>
              </w:tabs>
              <w:jc w:val="both"/>
              <w:rPr>
                <w:sz w:val="24"/>
                <w:szCs w:val="24"/>
              </w:rPr>
            </w:pPr>
            <w:r w:rsidRPr="00FF283A">
              <w:rPr>
                <w:sz w:val="24"/>
                <w:szCs w:val="24"/>
              </w:rPr>
              <w:t>Крани автомобільні</w:t>
            </w:r>
          </w:p>
        </w:tc>
        <w:tc>
          <w:tcPr>
            <w:tcW w:w="2160" w:type="dxa"/>
            <w:vAlign w:val="center"/>
          </w:tcPr>
          <w:p w:rsidR="006058BD" w:rsidRPr="00FF283A" w:rsidRDefault="006058BD" w:rsidP="00E11A2C">
            <w:pPr>
              <w:tabs>
                <w:tab w:val="left" w:pos="1134"/>
              </w:tabs>
              <w:jc w:val="both"/>
              <w:rPr>
                <w:sz w:val="24"/>
                <w:szCs w:val="24"/>
              </w:rPr>
            </w:pPr>
            <w:r w:rsidRPr="00FF283A">
              <w:rPr>
                <w:sz w:val="24"/>
                <w:szCs w:val="24"/>
              </w:rPr>
              <w:t>7</w:t>
            </w:r>
          </w:p>
        </w:tc>
        <w:tc>
          <w:tcPr>
            <w:tcW w:w="2340" w:type="dxa"/>
            <w:vAlign w:val="center"/>
          </w:tcPr>
          <w:p w:rsidR="006058BD" w:rsidRPr="00FF283A" w:rsidRDefault="006058BD" w:rsidP="00E11A2C">
            <w:pPr>
              <w:tabs>
                <w:tab w:val="left" w:pos="1134"/>
              </w:tabs>
              <w:jc w:val="both"/>
              <w:rPr>
                <w:sz w:val="24"/>
                <w:szCs w:val="24"/>
              </w:rPr>
            </w:pPr>
            <w:r w:rsidRPr="00FF283A">
              <w:rPr>
                <w:sz w:val="24"/>
                <w:szCs w:val="24"/>
              </w:rPr>
              <w:t>5</w:t>
            </w:r>
          </w:p>
        </w:tc>
        <w:tc>
          <w:tcPr>
            <w:tcW w:w="2116" w:type="dxa"/>
            <w:vAlign w:val="center"/>
          </w:tcPr>
          <w:p w:rsidR="006058BD" w:rsidRPr="00FF283A" w:rsidRDefault="006058BD" w:rsidP="00E11A2C">
            <w:pPr>
              <w:tabs>
                <w:tab w:val="left" w:pos="1134"/>
              </w:tabs>
              <w:jc w:val="both"/>
              <w:rPr>
                <w:sz w:val="24"/>
                <w:szCs w:val="24"/>
              </w:rPr>
            </w:pPr>
            <w:r w:rsidRPr="00FF283A">
              <w:rPr>
                <w:sz w:val="24"/>
                <w:szCs w:val="24"/>
              </w:rPr>
              <w:t>71,4</w:t>
            </w:r>
          </w:p>
        </w:tc>
      </w:tr>
      <w:tr w:rsidR="006058BD" w:rsidRPr="00FF283A" w:rsidTr="00E11A2C">
        <w:trPr>
          <w:cantSplit/>
          <w:trHeight w:val="285"/>
        </w:trPr>
        <w:tc>
          <w:tcPr>
            <w:tcW w:w="3060" w:type="dxa"/>
            <w:vAlign w:val="center"/>
          </w:tcPr>
          <w:p w:rsidR="006058BD" w:rsidRPr="00FF283A" w:rsidRDefault="006058BD" w:rsidP="00E11A2C">
            <w:pPr>
              <w:tabs>
                <w:tab w:val="left" w:pos="1134"/>
              </w:tabs>
              <w:jc w:val="both"/>
              <w:rPr>
                <w:sz w:val="24"/>
                <w:szCs w:val="24"/>
              </w:rPr>
            </w:pPr>
            <w:r w:rsidRPr="00FF283A">
              <w:rPr>
                <w:sz w:val="24"/>
                <w:szCs w:val="24"/>
              </w:rPr>
              <w:t>Автонавантажувач</w:t>
            </w:r>
          </w:p>
        </w:tc>
        <w:tc>
          <w:tcPr>
            <w:tcW w:w="2160" w:type="dxa"/>
            <w:vAlign w:val="center"/>
          </w:tcPr>
          <w:p w:rsidR="006058BD" w:rsidRPr="00FF283A" w:rsidRDefault="006058BD" w:rsidP="00E11A2C">
            <w:pPr>
              <w:tabs>
                <w:tab w:val="left" w:pos="1134"/>
              </w:tabs>
              <w:jc w:val="both"/>
              <w:rPr>
                <w:sz w:val="24"/>
                <w:szCs w:val="24"/>
              </w:rPr>
            </w:pPr>
            <w:r w:rsidRPr="00FF283A">
              <w:rPr>
                <w:sz w:val="24"/>
                <w:szCs w:val="24"/>
              </w:rPr>
              <w:t>2</w:t>
            </w:r>
          </w:p>
        </w:tc>
        <w:tc>
          <w:tcPr>
            <w:tcW w:w="2340" w:type="dxa"/>
            <w:vAlign w:val="center"/>
          </w:tcPr>
          <w:p w:rsidR="006058BD" w:rsidRPr="00FF283A" w:rsidRDefault="006058BD" w:rsidP="00E11A2C">
            <w:pPr>
              <w:tabs>
                <w:tab w:val="left" w:pos="1134"/>
              </w:tabs>
              <w:jc w:val="both"/>
              <w:rPr>
                <w:sz w:val="24"/>
                <w:szCs w:val="24"/>
              </w:rPr>
            </w:pPr>
            <w:r w:rsidRPr="00FF283A">
              <w:rPr>
                <w:sz w:val="24"/>
                <w:szCs w:val="24"/>
              </w:rPr>
              <w:t>1</w:t>
            </w:r>
          </w:p>
        </w:tc>
        <w:tc>
          <w:tcPr>
            <w:tcW w:w="2116" w:type="dxa"/>
            <w:vAlign w:val="center"/>
          </w:tcPr>
          <w:p w:rsidR="006058BD" w:rsidRPr="00FF283A" w:rsidRDefault="006058BD" w:rsidP="00E11A2C">
            <w:pPr>
              <w:tabs>
                <w:tab w:val="left" w:pos="1134"/>
              </w:tabs>
              <w:jc w:val="both"/>
              <w:rPr>
                <w:sz w:val="24"/>
                <w:szCs w:val="24"/>
              </w:rPr>
            </w:pPr>
            <w:r w:rsidRPr="00FF283A">
              <w:rPr>
                <w:sz w:val="24"/>
                <w:szCs w:val="24"/>
              </w:rPr>
              <w:t>50</w:t>
            </w:r>
          </w:p>
        </w:tc>
      </w:tr>
      <w:tr w:rsidR="006058BD" w:rsidRPr="00FF283A" w:rsidTr="00E11A2C">
        <w:trPr>
          <w:cantSplit/>
          <w:trHeight w:val="70"/>
        </w:trPr>
        <w:tc>
          <w:tcPr>
            <w:tcW w:w="3060" w:type="dxa"/>
            <w:vAlign w:val="center"/>
          </w:tcPr>
          <w:p w:rsidR="006058BD" w:rsidRPr="00FF283A" w:rsidRDefault="006058BD" w:rsidP="00E11A2C">
            <w:pPr>
              <w:tabs>
                <w:tab w:val="left" w:pos="1134"/>
              </w:tabs>
              <w:jc w:val="both"/>
              <w:rPr>
                <w:sz w:val="24"/>
                <w:szCs w:val="24"/>
              </w:rPr>
            </w:pPr>
            <w:r w:rsidRPr="00FF283A">
              <w:rPr>
                <w:sz w:val="24"/>
                <w:szCs w:val="24"/>
              </w:rPr>
              <w:t>Вантажні автомобілі</w:t>
            </w:r>
          </w:p>
        </w:tc>
        <w:tc>
          <w:tcPr>
            <w:tcW w:w="2160" w:type="dxa"/>
            <w:vAlign w:val="center"/>
          </w:tcPr>
          <w:p w:rsidR="006058BD" w:rsidRPr="00FF283A" w:rsidRDefault="006058BD" w:rsidP="00E11A2C">
            <w:pPr>
              <w:tabs>
                <w:tab w:val="left" w:pos="1134"/>
              </w:tabs>
              <w:jc w:val="both"/>
              <w:rPr>
                <w:sz w:val="24"/>
                <w:szCs w:val="24"/>
              </w:rPr>
            </w:pPr>
            <w:r w:rsidRPr="00FF283A">
              <w:rPr>
                <w:sz w:val="24"/>
                <w:szCs w:val="24"/>
              </w:rPr>
              <w:t>28</w:t>
            </w:r>
          </w:p>
        </w:tc>
        <w:tc>
          <w:tcPr>
            <w:tcW w:w="2340" w:type="dxa"/>
            <w:vAlign w:val="center"/>
          </w:tcPr>
          <w:p w:rsidR="006058BD" w:rsidRPr="00FF283A" w:rsidRDefault="006058BD" w:rsidP="00E11A2C">
            <w:pPr>
              <w:tabs>
                <w:tab w:val="left" w:pos="1134"/>
              </w:tabs>
              <w:jc w:val="both"/>
              <w:rPr>
                <w:sz w:val="24"/>
                <w:szCs w:val="24"/>
              </w:rPr>
            </w:pPr>
            <w:r w:rsidRPr="00FF283A">
              <w:rPr>
                <w:sz w:val="24"/>
                <w:szCs w:val="24"/>
              </w:rPr>
              <w:t>37</w:t>
            </w:r>
          </w:p>
        </w:tc>
        <w:tc>
          <w:tcPr>
            <w:tcW w:w="2116" w:type="dxa"/>
            <w:vAlign w:val="center"/>
          </w:tcPr>
          <w:p w:rsidR="006058BD" w:rsidRPr="00FF283A" w:rsidRDefault="006058BD" w:rsidP="00E11A2C">
            <w:pPr>
              <w:tabs>
                <w:tab w:val="left" w:pos="1134"/>
              </w:tabs>
              <w:jc w:val="both"/>
              <w:rPr>
                <w:sz w:val="24"/>
                <w:szCs w:val="24"/>
              </w:rPr>
            </w:pPr>
            <w:r w:rsidRPr="00FF283A">
              <w:rPr>
                <w:sz w:val="24"/>
                <w:szCs w:val="24"/>
              </w:rPr>
              <w:t>132,1</w:t>
            </w:r>
          </w:p>
        </w:tc>
      </w:tr>
      <w:tr w:rsidR="006058BD" w:rsidRPr="00FF283A" w:rsidTr="00E11A2C">
        <w:trPr>
          <w:cantSplit/>
          <w:trHeight w:val="70"/>
        </w:trPr>
        <w:tc>
          <w:tcPr>
            <w:tcW w:w="3060" w:type="dxa"/>
            <w:vAlign w:val="center"/>
          </w:tcPr>
          <w:p w:rsidR="006058BD" w:rsidRPr="00FF283A" w:rsidRDefault="006058BD" w:rsidP="00E11A2C">
            <w:pPr>
              <w:tabs>
                <w:tab w:val="left" w:pos="1134"/>
              </w:tabs>
              <w:jc w:val="both"/>
              <w:rPr>
                <w:sz w:val="24"/>
                <w:szCs w:val="24"/>
              </w:rPr>
            </w:pPr>
            <w:r w:rsidRPr="00FF283A">
              <w:rPr>
                <w:sz w:val="24"/>
                <w:szCs w:val="24"/>
              </w:rPr>
              <w:t>Інші машини і механізми</w:t>
            </w:r>
          </w:p>
        </w:tc>
        <w:tc>
          <w:tcPr>
            <w:tcW w:w="2160" w:type="dxa"/>
            <w:vAlign w:val="center"/>
          </w:tcPr>
          <w:p w:rsidR="006058BD" w:rsidRPr="00FF283A" w:rsidRDefault="006058BD" w:rsidP="00E11A2C">
            <w:pPr>
              <w:tabs>
                <w:tab w:val="left" w:pos="1134"/>
              </w:tabs>
              <w:jc w:val="both"/>
              <w:rPr>
                <w:sz w:val="24"/>
                <w:szCs w:val="24"/>
              </w:rPr>
            </w:pPr>
            <w:r w:rsidRPr="00FF283A">
              <w:rPr>
                <w:sz w:val="24"/>
                <w:szCs w:val="24"/>
              </w:rPr>
              <w:t>10</w:t>
            </w:r>
          </w:p>
        </w:tc>
        <w:tc>
          <w:tcPr>
            <w:tcW w:w="2340" w:type="dxa"/>
            <w:vAlign w:val="center"/>
          </w:tcPr>
          <w:p w:rsidR="006058BD" w:rsidRPr="00FF283A" w:rsidRDefault="006058BD" w:rsidP="00E11A2C">
            <w:pPr>
              <w:tabs>
                <w:tab w:val="left" w:pos="1134"/>
              </w:tabs>
              <w:jc w:val="both"/>
              <w:rPr>
                <w:sz w:val="24"/>
                <w:szCs w:val="24"/>
              </w:rPr>
            </w:pPr>
            <w:r w:rsidRPr="00FF283A">
              <w:rPr>
                <w:sz w:val="24"/>
                <w:szCs w:val="24"/>
              </w:rPr>
              <w:t>12</w:t>
            </w:r>
          </w:p>
        </w:tc>
        <w:tc>
          <w:tcPr>
            <w:tcW w:w="2116" w:type="dxa"/>
            <w:vAlign w:val="center"/>
          </w:tcPr>
          <w:p w:rsidR="006058BD" w:rsidRPr="00FF283A" w:rsidRDefault="006058BD" w:rsidP="00E11A2C">
            <w:pPr>
              <w:tabs>
                <w:tab w:val="left" w:pos="1134"/>
              </w:tabs>
              <w:jc w:val="both"/>
              <w:rPr>
                <w:sz w:val="24"/>
                <w:szCs w:val="24"/>
              </w:rPr>
            </w:pPr>
            <w:r w:rsidRPr="00FF283A">
              <w:rPr>
                <w:sz w:val="24"/>
                <w:szCs w:val="24"/>
              </w:rPr>
              <w:t>120</w:t>
            </w:r>
          </w:p>
        </w:tc>
      </w:tr>
      <w:tr w:rsidR="006058BD" w:rsidRPr="00FF283A" w:rsidTr="00E11A2C">
        <w:trPr>
          <w:cantSplit/>
          <w:trHeight w:val="70"/>
        </w:trPr>
        <w:tc>
          <w:tcPr>
            <w:tcW w:w="3060" w:type="dxa"/>
            <w:vAlign w:val="center"/>
          </w:tcPr>
          <w:p w:rsidR="006058BD" w:rsidRPr="00FF283A" w:rsidRDefault="006058BD" w:rsidP="00E11A2C">
            <w:pPr>
              <w:tabs>
                <w:tab w:val="left" w:pos="1134"/>
              </w:tabs>
              <w:jc w:val="both"/>
              <w:rPr>
                <w:sz w:val="24"/>
                <w:szCs w:val="24"/>
              </w:rPr>
            </w:pPr>
            <w:r w:rsidRPr="00FF283A">
              <w:rPr>
                <w:sz w:val="24"/>
                <w:szCs w:val="24"/>
              </w:rPr>
              <w:t>Разом</w:t>
            </w:r>
          </w:p>
        </w:tc>
        <w:tc>
          <w:tcPr>
            <w:tcW w:w="2160" w:type="dxa"/>
            <w:vAlign w:val="center"/>
          </w:tcPr>
          <w:p w:rsidR="006058BD" w:rsidRPr="00FF283A" w:rsidRDefault="006058BD" w:rsidP="00E11A2C">
            <w:pPr>
              <w:tabs>
                <w:tab w:val="left" w:pos="1134"/>
              </w:tabs>
              <w:jc w:val="both"/>
              <w:rPr>
                <w:sz w:val="24"/>
                <w:szCs w:val="24"/>
              </w:rPr>
            </w:pPr>
            <w:r w:rsidRPr="00FF283A">
              <w:rPr>
                <w:sz w:val="24"/>
                <w:szCs w:val="24"/>
              </w:rPr>
              <w:t>70</w:t>
            </w:r>
          </w:p>
        </w:tc>
        <w:tc>
          <w:tcPr>
            <w:tcW w:w="2340" w:type="dxa"/>
            <w:vAlign w:val="center"/>
          </w:tcPr>
          <w:p w:rsidR="006058BD" w:rsidRPr="00FF283A" w:rsidRDefault="006058BD" w:rsidP="00E11A2C">
            <w:pPr>
              <w:tabs>
                <w:tab w:val="left" w:pos="1134"/>
              </w:tabs>
              <w:jc w:val="both"/>
              <w:rPr>
                <w:sz w:val="24"/>
                <w:szCs w:val="24"/>
              </w:rPr>
            </w:pPr>
            <w:r w:rsidRPr="00FF283A">
              <w:rPr>
                <w:sz w:val="24"/>
                <w:szCs w:val="24"/>
              </w:rPr>
              <w:t>82</w:t>
            </w:r>
          </w:p>
        </w:tc>
        <w:tc>
          <w:tcPr>
            <w:tcW w:w="2116" w:type="dxa"/>
            <w:vAlign w:val="center"/>
          </w:tcPr>
          <w:p w:rsidR="006058BD" w:rsidRPr="00FF283A" w:rsidRDefault="006058BD" w:rsidP="00E11A2C">
            <w:pPr>
              <w:tabs>
                <w:tab w:val="left" w:pos="1134"/>
              </w:tabs>
              <w:jc w:val="both"/>
              <w:rPr>
                <w:sz w:val="24"/>
                <w:szCs w:val="24"/>
              </w:rPr>
            </w:pPr>
            <w:r w:rsidRPr="00FF283A">
              <w:rPr>
                <w:sz w:val="24"/>
                <w:szCs w:val="24"/>
              </w:rPr>
              <w:t>117,1</w:t>
            </w:r>
          </w:p>
        </w:tc>
      </w:tr>
    </w:tbl>
    <w:p w:rsidR="006058BD" w:rsidRPr="00923BF9" w:rsidRDefault="006058BD" w:rsidP="00D32B0E">
      <w:pPr>
        <w:jc w:val="both"/>
        <w:rPr>
          <w:szCs w:val="28"/>
        </w:rPr>
      </w:pPr>
      <w:r w:rsidRPr="00923BF9">
        <w:rPr>
          <w:szCs w:val="28"/>
        </w:rPr>
        <w:t>Джерело</w:t>
      </w:r>
      <w:r w:rsidR="00D32B0E" w:rsidRPr="00923BF9">
        <w:rPr>
          <w:szCs w:val="28"/>
        </w:rPr>
        <w:t>: розраховано автором на основі</w:t>
      </w:r>
      <w:r w:rsidRPr="00923BF9">
        <w:rPr>
          <w:szCs w:val="28"/>
        </w:rPr>
        <w:t xml:space="preserve"> </w:t>
      </w:r>
      <w:r w:rsidR="00D32B0E" w:rsidRPr="00923BF9">
        <w:rPr>
          <w:szCs w:val="28"/>
        </w:rPr>
        <w:t>[28]</w:t>
      </w:r>
    </w:p>
    <w:p w:rsidR="006058BD" w:rsidRPr="00FF283A" w:rsidRDefault="006058BD" w:rsidP="00E11A2C">
      <w:pPr>
        <w:spacing w:line="360" w:lineRule="auto"/>
        <w:jc w:val="both"/>
        <w:rPr>
          <w:szCs w:val="24"/>
        </w:rPr>
      </w:pPr>
    </w:p>
    <w:p w:rsidR="006058BD" w:rsidRPr="00FF283A" w:rsidRDefault="006058BD" w:rsidP="00923BF9">
      <w:pPr>
        <w:spacing w:line="360" w:lineRule="auto"/>
        <w:ind w:firstLine="709"/>
        <w:jc w:val="both"/>
        <w:rPr>
          <w:szCs w:val="28"/>
        </w:rPr>
      </w:pPr>
      <w:r w:rsidRPr="00FF283A">
        <w:rPr>
          <w:szCs w:val="28"/>
        </w:rPr>
        <w:t xml:space="preserve">Отже, в </w:t>
      </w:r>
      <w:r w:rsidRPr="00FF283A">
        <w:rPr>
          <w:szCs w:val="24"/>
        </w:rPr>
        <w:t xml:space="preserve">СБУ </w:t>
      </w:r>
      <w:r>
        <w:rPr>
          <w:szCs w:val="24"/>
        </w:rPr>
        <w:t>«</w:t>
      </w:r>
      <w:r w:rsidRPr="00FF283A">
        <w:rPr>
          <w:szCs w:val="24"/>
        </w:rPr>
        <w:t>Спецбуд</w:t>
      </w:r>
      <w:r>
        <w:rPr>
          <w:szCs w:val="24"/>
        </w:rPr>
        <w:t>»</w:t>
      </w:r>
      <w:r w:rsidRPr="00FF283A">
        <w:rPr>
          <w:szCs w:val="24"/>
        </w:rPr>
        <w:t xml:space="preserve"> </w:t>
      </w:r>
      <w:r w:rsidRPr="00FF283A">
        <w:rPr>
          <w:szCs w:val="28"/>
        </w:rPr>
        <w:t xml:space="preserve">фактична наявність </w:t>
      </w:r>
      <w:r w:rsidR="00923BF9">
        <w:rPr>
          <w:szCs w:val="28"/>
        </w:rPr>
        <w:t xml:space="preserve">техніки </w:t>
      </w:r>
      <w:r w:rsidRPr="00FF283A">
        <w:rPr>
          <w:szCs w:val="28"/>
        </w:rPr>
        <w:t>пере</w:t>
      </w:r>
      <w:r w:rsidR="00923BF9">
        <w:rPr>
          <w:szCs w:val="28"/>
        </w:rPr>
        <w:t>вищує нормативну потребу на 2022</w:t>
      </w:r>
      <w:r w:rsidRPr="00FF283A">
        <w:rPr>
          <w:szCs w:val="28"/>
        </w:rPr>
        <w:t xml:space="preserve"> рік відповідно на 4 одиниці. Однак не в повній </w:t>
      </w:r>
      <w:r w:rsidRPr="00FF283A">
        <w:rPr>
          <w:szCs w:val="28"/>
        </w:rPr>
        <w:lastRenderedPageBreak/>
        <w:t xml:space="preserve">мірі організація забезпечена і вантажопідйомними механізмами, зокрема автогрейдерами, автонавантажувачами, крани баштові орендуються в </w:t>
      </w:r>
      <w:r>
        <w:rPr>
          <w:szCs w:val="28"/>
        </w:rPr>
        <w:t>ТОВ «</w:t>
      </w:r>
      <w:r w:rsidRPr="00FF283A">
        <w:rPr>
          <w:szCs w:val="28"/>
        </w:rPr>
        <w:t>Тернобудмеханізації</w:t>
      </w:r>
      <w:r>
        <w:rPr>
          <w:szCs w:val="28"/>
        </w:rPr>
        <w:t>»</w:t>
      </w:r>
      <w:r w:rsidRPr="00FF283A">
        <w:rPr>
          <w:szCs w:val="28"/>
        </w:rPr>
        <w:t xml:space="preserve">. </w:t>
      </w:r>
    </w:p>
    <w:p w:rsidR="006058BD" w:rsidRPr="00FF283A" w:rsidRDefault="006058BD" w:rsidP="00F82D37">
      <w:pPr>
        <w:spacing w:line="360" w:lineRule="auto"/>
        <w:ind w:firstLine="709"/>
        <w:jc w:val="both"/>
        <w:rPr>
          <w:szCs w:val="24"/>
        </w:rPr>
      </w:pPr>
      <w:r w:rsidRPr="00FF283A">
        <w:rPr>
          <w:szCs w:val="24"/>
        </w:rPr>
        <w:t xml:space="preserve">Для загальної оцінки забезпеченості будівельних організацій активною частиною основних засобів в практиці використовують показники фондо- та механооснащенності будівельного виробництва та праці. З метою одержання достовірних даних названі показники правомірно визначати і аналізувати на рівні будівельних організацій (об'єднань) та інших госпрозрахункових ланок, які утримують на своєму балансі будівельну техніку. Це зумовлено тим, що загальнобудівельні </w:t>
      </w:r>
      <w:r w:rsidR="006B5928">
        <w:rPr>
          <w:szCs w:val="24"/>
        </w:rPr>
        <w:t>підприємства</w:t>
      </w:r>
      <w:r w:rsidRPr="00FF283A">
        <w:rPr>
          <w:szCs w:val="24"/>
        </w:rPr>
        <w:t>, як правило, залучають до виконання робіт власними силами техніку управлінь механізації в порядку надання послуг. Розрахунки за надані послуги здійснюються за договірними цінами згідно з відпрацьованими машино-змінами (машино-годинами).</w:t>
      </w:r>
    </w:p>
    <w:p w:rsidR="006058BD" w:rsidRPr="00FF283A" w:rsidRDefault="006058BD" w:rsidP="00F82D37">
      <w:pPr>
        <w:spacing w:line="360" w:lineRule="auto"/>
        <w:ind w:firstLine="709"/>
        <w:jc w:val="both"/>
        <w:rPr>
          <w:szCs w:val="24"/>
        </w:rPr>
      </w:pPr>
      <w:r w:rsidRPr="00FF283A">
        <w:rPr>
          <w:szCs w:val="24"/>
        </w:rPr>
        <w:t xml:space="preserve">Водночас показник механооснащеності будівельних організацій (як відношення активної частки основних засобів до обсягу підрядних робіт, що виконуються власними силами </w:t>
      </w:r>
      <w:r w:rsidR="006B5928">
        <w:rPr>
          <w:szCs w:val="24"/>
        </w:rPr>
        <w:t>підприємства</w:t>
      </w:r>
      <w:r w:rsidRPr="00FF283A">
        <w:rPr>
          <w:szCs w:val="24"/>
        </w:rPr>
        <w:t>) дає приблизну, не завжди об'єктивну оцінку забезпеченості засобами праці. Це зумовлено залежністю даного показника від галузевої направленості будівництва, ступені його концентрації, зміни цін на машини, економіко-географічних і деяких інших факторів.</w:t>
      </w:r>
    </w:p>
    <w:p w:rsidR="006058BD" w:rsidRPr="00FF283A" w:rsidRDefault="006058BD" w:rsidP="00F82D37">
      <w:pPr>
        <w:spacing w:line="360" w:lineRule="auto"/>
        <w:ind w:firstLine="709"/>
        <w:jc w:val="both"/>
        <w:rPr>
          <w:szCs w:val="24"/>
        </w:rPr>
      </w:pPr>
      <w:r w:rsidRPr="00FF283A">
        <w:rPr>
          <w:szCs w:val="24"/>
        </w:rPr>
        <w:t>Переоснащеність будівельних організацій машинами і механізмами послаблює увагу до їх раціонального використання, що зумовлює підвищення рівня виробничих витрат, зниження фондовіддачі і експлуатаційної продуктивності машин. Водночас неповна забезпеченість підрядних організацій технікою є однією із причин недовиконання основних техніко-економічних показників.</w:t>
      </w:r>
    </w:p>
    <w:p w:rsidR="006058BD" w:rsidRPr="00FF283A" w:rsidRDefault="006058BD" w:rsidP="00E11A2C">
      <w:pPr>
        <w:spacing w:line="360" w:lineRule="auto"/>
        <w:ind w:firstLine="900"/>
        <w:jc w:val="both"/>
        <w:rPr>
          <w:szCs w:val="24"/>
        </w:rPr>
      </w:pPr>
      <w:r w:rsidRPr="00FF283A">
        <w:rPr>
          <w:szCs w:val="24"/>
        </w:rPr>
        <w:t xml:space="preserve">У процесі </w:t>
      </w:r>
      <w:r>
        <w:rPr>
          <w:szCs w:val="24"/>
        </w:rPr>
        <w:t xml:space="preserve">оцінки </w:t>
      </w:r>
      <w:r w:rsidRPr="00FF283A">
        <w:rPr>
          <w:szCs w:val="24"/>
        </w:rPr>
        <w:t xml:space="preserve">господарської діяльності досліджуваної </w:t>
      </w:r>
      <w:r w:rsidR="006B5928">
        <w:rPr>
          <w:szCs w:val="24"/>
        </w:rPr>
        <w:t>підприємства</w:t>
      </w:r>
      <w:r w:rsidRPr="00FF283A">
        <w:rPr>
          <w:szCs w:val="24"/>
        </w:rPr>
        <w:t xml:space="preserve"> СБУ “Спецбуд” нами розрахована потреба машин і механізмів, (виходячи </w:t>
      </w:r>
      <w:r w:rsidR="00F82D37">
        <w:rPr>
          <w:szCs w:val="24"/>
        </w:rPr>
        <w:t>з планових обсягів робіт на 20</w:t>
      </w:r>
      <w:r w:rsidR="00F82D37" w:rsidRPr="00F82D37">
        <w:rPr>
          <w:szCs w:val="24"/>
        </w:rPr>
        <w:t>22</w:t>
      </w:r>
      <w:r w:rsidRPr="00FF283A">
        <w:rPr>
          <w:szCs w:val="24"/>
        </w:rPr>
        <w:t>р. і експлуатаційн</w:t>
      </w:r>
      <w:r w:rsidR="00F82D37">
        <w:rPr>
          <w:szCs w:val="24"/>
        </w:rPr>
        <w:t xml:space="preserve">ої продуктивності </w:t>
      </w:r>
      <w:r w:rsidR="00F82D37">
        <w:rPr>
          <w:szCs w:val="24"/>
        </w:rPr>
        <w:lastRenderedPageBreak/>
        <w:t xml:space="preserve">машин) </w:t>
      </w:r>
      <w:r w:rsidRPr="00FF283A">
        <w:rPr>
          <w:szCs w:val="24"/>
        </w:rPr>
        <w:t>зіставлена з фактичною наявністю на п</w:t>
      </w:r>
      <w:r w:rsidR="00910194">
        <w:rPr>
          <w:szCs w:val="24"/>
        </w:rPr>
        <w:t>очаток планового року (табл. 2.</w:t>
      </w:r>
      <w:r w:rsidR="00F82D37" w:rsidRPr="00F82D37">
        <w:rPr>
          <w:szCs w:val="24"/>
        </w:rPr>
        <w:t>2</w:t>
      </w:r>
      <w:r w:rsidRPr="00FF283A">
        <w:rPr>
          <w:szCs w:val="24"/>
        </w:rPr>
        <w:t>).</w:t>
      </w:r>
    </w:p>
    <w:p w:rsidR="006058BD" w:rsidRPr="00E11A2C" w:rsidRDefault="00F82D37" w:rsidP="00E11A2C">
      <w:pPr>
        <w:spacing w:line="360" w:lineRule="auto"/>
        <w:ind w:left="7788"/>
        <w:jc w:val="both"/>
        <w:rPr>
          <w:i/>
          <w:szCs w:val="24"/>
        </w:rPr>
      </w:pPr>
      <w:r>
        <w:rPr>
          <w:i/>
          <w:szCs w:val="24"/>
        </w:rPr>
        <w:t>Таблиця 2.2</w:t>
      </w:r>
    </w:p>
    <w:p w:rsidR="00F82D37" w:rsidRPr="00F82D37" w:rsidRDefault="006058BD" w:rsidP="00F82D37">
      <w:pPr>
        <w:spacing w:line="360" w:lineRule="auto"/>
        <w:ind w:firstLine="900"/>
        <w:jc w:val="center"/>
        <w:rPr>
          <w:b/>
          <w:bCs/>
          <w:szCs w:val="24"/>
        </w:rPr>
      </w:pPr>
      <w:r w:rsidRPr="00F82D37">
        <w:rPr>
          <w:b/>
          <w:bCs/>
          <w:szCs w:val="24"/>
        </w:rPr>
        <w:t xml:space="preserve">Оцінка забезпеченості будівельною </w:t>
      </w:r>
      <w:r w:rsidR="00F82D37" w:rsidRPr="00F82D37">
        <w:rPr>
          <w:b/>
          <w:bCs/>
          <w:szCs w:val="24"/>
        </w:rPr>
        <w:t>технікою планових обсягів</w:t>
      </w:r>
    </w:p>
    <w:p w:rsidR="006058BD" w:rsidRPr="00F82D37" w:rsidRDefault="00F82D37" w:rsidP="00F82D37">
      <w:pPr>
        <w:spacing w:line="360" w:lineRule="auto"/>
        <w:ind w:firstLine="900"/>
        <w:jc w:val="center"/>
        <w:rPr>
          <w:b/>
          <w:bCs/>
          <w:szCs w:val="24"/>
        </w:rPr>
      </w:pPr>
      <w:r w:rsidRPr="00F82D37">
        <w:rPr>
          <w:b/>
          <w:bCs/>
          <w:szCs w:val="24"/>
        </w:rPr>
        <w:t>підрядних робіт на 2022 рік</w:t>
      </w:r>
      <w:r w:rsidR="006058BD" w:rsidRPr="00F82D37">
        <w:rPr>
          <w:b/>
          <w:bCs/>
          <w:szCs w:val="24"/>
        </w:rPr>
        <w:t xml:space="preserve"> </w:t>
      </w:r>
      <w:r w:rsidR="006058BD" w:rsidRPr="00F82D37">
        <w:rPr>
          <w:b/>
          <w:bCs/>
          <w:sz w:val="24"/>
          <w:szCs w:val="24"/>
        </w:rPr>
        <w:t>(</w:t>
      </w:r>
      <w:r w:rsidRPr="00EE7135">
        <w:rPr>
          <w:b/>
          <w:bCs/>
          <w:sz w:val="24"/>
          <w:szCs w:val="24"/>
        </w:rPr>
        <w:t>%</w:t>
      </w:r>
      <w:r w:rsidR="006058BD" w:rsidRPr="00F82D37">
        <w:rPr>
          <w:b/>
          <w:bCs/>
          <w:sz w:val="24"/>
          <w:szCs w:val="24"/>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9"/>
        <w:gridCol w:w="4825"/>
      </w:tblGrid>
      <w:tr w:rsidR="006058BD" w:rsidRPr="00FF283A" w:rsidTr="00F82D37">
        <w:tc>
          <w:tcPr>
            <w:tcW w:w="4739" w:type="dxa"/>
          </w:tcPr>
          <w:p w:rsidR="006058BD" w:rsidRPr="00FF283A" w:rsidRDefault="006058BD" w:rsidP="00E11A2C">
            <w:pPr>
              <w:jc w:val="both"/>
              <w:rPr>
                <w:sz w:val="24"/>
                <w:szCs w:val="24"/>
              </w:rPr>
            </w:pPr>
            <w:r w:rsidRPr="00FF283A">
              <w:rPr>
                <w:sz w:val="24"/>
                <w:szCs w:val="24"/>
              </w:rPr>
              <w:t>Види машин</w:t>
            </w:r>
          </w:p>
        </w:tc>
        <w:tc>
          <w:tcPr>
            <w:tcW w:w="4825" w:type="dxa"/>
          </w:tcPr>
          <w:p w:rsidR="006058BD" w:rsidRPr="00AB108C" w:rsidRDefault="006058BD" w:rsidP="00E11A2C">
            <w:pPr>
              <w:jc w:val="both"/>
              <w:rPr>
                <w:sz w:val="24"/>
                <w:szCs w:val="24"/>
              </w:rPr>
            </w:pPr>
            <w:r w:rsidRPr="00FF283A">
              <w:rPr>
                <w:sz w:val="24"/>
                <w:szCs w:val="24"/>
              </w:rPr>
              <w:t xml:space="preserve">СБУ </w:t>
            </w:r>
            <w:r>
              <w:rPr>
                <w:sz w:val="24"/>
                <w:szCs w:val="24"/>
              </w:rPr>
              <w:t>«</w:t>
            </w:r>
            <w:r w:rsidRPr="00FF283A">
              <w:rPr>
                <w:sz w:val="24"/>
                <w:szCs w:val="24"/>
              </w:rPr>
              <w:t>Спецбуд</w:t>
            </w:r>
            <w:r>
              <w:rPr>
                <w:sz w:val="24"/>
                <w:szCs w:val="24"/>
              </w:rPr>
              <w:t>»</w:t>
            </w:r>
          </w:p>
        </w:tc>
      </w:tr>
      <w:tr w:rsidR="006058BD" w:rsidRPr="00FF283A" w:rsidTr="00F82D37">
        <w:tc>
          <w:tcPr>
            <w:tcW w:w="4739" w:type="dxa"/>
          </w:tcPr>
          <w:p w:rsidR="006058BD" w:rsidRPr="00FF283A" w:rsidRDefault="006058BD" w:rsidP="00E11A2C">
            <w:pPr>
              <w:jc w:val="both"/>
              <w:rPr>
                <w:sz w:val="24"/>
                <w:szCs w:val="24"/>
              </w:rPr>
            </w:pPr>
            <w:r w:rsidRPr="00FF283A">
              <w:rPr>
                <w:sz w:val="24"/>
                <w:szCs w:val="24"/>
              </w:rPr>
              <w:t>Екскаватори одноковшові</w:t>
            </w:r>
          </w:p>
        </w:tc>
        <w:tc>
          <w:tcPr>
            <w:tcW w:w="4825" w:type="dxa"/>
            <w:vAlign w:val="center"/>
          </w:tcPr>
          <w:p w:rsidR="006058BD" w:rsidRPr="00FF283A" w:rsidRDefault="006058BD" w:rsidP="00E11A2C">
            <w:pPr>
              <w:jc w:val="both"/>
              <w:rPr>
                <w:sz w:val="24"/>
                <w:szCs w:val="24"/>
              </w:rPr>
            </w:pPr>
            <w:r w:rsidRPr="00FF283A">
              <w:rPr>
                <w:sz w:val="24"/>
                <w:szCs w:val="24"/>
              </w:rPr>
              <w:t>125</w:t>
            </w:r>
          </w:p>
        </w:tc>
      </w:tr>
      <w:tr w:rsidR="006058BD" w:rsidRPr="00FF283A" w:rsidTr="00F82D37">
        <w:tc>
          <w:tcPr>
            <w:tcW w:w="4739" w:type="dxa"/>
          </w:tcPr>
          <w:p w:rsidR="006058BD" w:rsidRPr="00FF283A" w:rsidRDefault="006058BD" w:rsidP="00E11A2C">
            <w:pPr>
              <w:jc w:val="both"/>
              <w:rPr>
                <w:sz w:val="24"/>
                <w:szCs w:val="24"/>
              </w:rPr>
            </w:pPr>
            <w:r w:rsidRPr="00FF283A">
              <w:rPr>
                <w:sz w:val="24"/>
                <w:szCs w:val="24"/>
              </w:rPr>
              <w:t>Бульдозери</w:t>
            </w:r>
          </w:p>
        </w:tc>
        <w:tc>
          <w:tcPr>
            <w:tcW w:w="4825" w:type="dxa"/>
          </w:tcPr>
          <w:p w:rsidR="006058BD" w:rsidRPr="00FF283A" w:rsidRDefault="006058BD" w:rsidP="00E11A2C">
            <w:pPr>
              <w:jc w:val="both"/>
              <w:rPr>
                <w:sz w:val="24"/>
                <w:szCs w:val="24"/>
              </w:rPr>
            </w:pPr>
            <w:r w:rsidRPr="00FF283A">
              <w:rPr>
                <w:sz w:val="24"/>
                <w:szCs w:val="24"/>
              </w:rPr>
              <w:t>112,5</w:t>
            </w:r>
          </w:p>
        </w:tc>
      </w:tr>
      <w:tr w:rsidR="006058BD" w:rsidRPr="00FF283A" w:rsidTr="00F82D37">
        <w:tc>
          <w:tcPr>
            <w:tcW w:w="4739" w:type="dxa"/>
          </w:tcPr>
          <w:p w:rsidR="006058BD" w:rsidRPr="00FF283A" w:rsidRDefault="006058BD" w:rsidP="00E11A2C">
            <w:pPr>
              <w:jc w:val="both"/>
              <w:rPr>
                <w:sz w:val="24"/>
                <w:szCs w:val="24"/>
              </w:rPr>
            </w:pPr>
            <w:r w:rsidRPr="00FF283A">
              <w:rPr>
                <w:sz w:val="24"/>
                <w:szCs w:val="24"/>
              </w:rPr>
              <w:t xml:space="preserve">Автогрейдери </w:t>
            </w:r>
          </w:p>
        </w:tc>
        <w:tc>
          <w:tcPr>
            <w:tcW w:w="4825" w:type="dxa"/>
          </w:tcPr>
          <w:p w:rsidR="006058BD" w:rsidRPr="00FF283A" w:rsidRDefault="006058BD" w:rsidP="00E11A2C">
            <w:pPr>
              <w:jc w:val="both"/>
              <w:rPr>
                <w:sz w:val="24"/>
                <w:szCs w:val="24"/>
              </w:rPr>
            </w:pPr>
            <w:r w:rsidRPr="00FF283A">
              <w:rPr>
                <w:sz w:val="24"/>
                <w:szCs w:val="24"/>
              </w:rPr>
              <w:t>66,7</w:t>
            </w:r>
          </w:p>
        </w:tc>
      </w:tr>
      <w:tr w:rsidR="006058BD" w:rsidRPr="00FF283A" w:rsidTr="00F82D37">
        <w:tc>
          <w:tcPr>
            <w:tcW w:w="4739" w:type="dxa"/>
          </w:tcPr>
          <w:p w:rsidR="006058BD" w:rsidRPr="00FF283A" w:rsidRDefault="006058BD" w:rsidP="00E11A2C">
            <w:pPr>
              <w:jc w:val="both"/>
              <w:rPr>
                <w:sz w:val="24"/>
                <w:szCs w:val="24"/>
              </w:rPr>
            </w:pPr>
            <w:r w:rsidRPr="00FF283A">
              <w:rPr>
                <w:sz w:val="24"/>
                <w:szCs w:val="24"/>
              </w:rPr>
              <w:t xml:space="preserve">Крани автомобільні  </w:t>
            </w:r>
          </w:p>
        </w:tc>
        <w:tc>
          <w:tcPr>
            <w:tcW w:w="4825" w:type="dxa"/>
            <w:vAlign w:val="center"/>
          </w:tcPr>
          <w:p w:rsidR="006058BD" w:rsidRPr="00FF283A" w:rsidRDefault="006058BD" w:rsidP="00E11A2C">
            <w:pPr>
              <w:jc w:val="both"/>
              <w:rPr>
                <w:sz w:val="24"/>
                <w:szCs w:val="24"/>
              </w:rPr>
            </w:pPr>
            <w:r w:rsidRPr="00FF283A">
              <w:rPr>
                <w:sz w:val="24"/>
                <w:szCs w:val="24"/>
              </w:rPr>
              <w:t>71,4</w:t>
            </w:r>
          </w:p>
        </w:tc>
      </w:tr>
      <w:tr w:rsidR="006058BD" w:rsidRPr="00FF283A" w:rsidTr="00F82D37">
        <w:tc>
          <w:tcPr>
            <w:tcW w:w="4739" w:type="dxa"/>
          </w:tcPr>
          <w:p w:rsidR="006058BD" w:rsidRPr="00FF283A" w:rsidRDefault="006058BD" w:rsidP="00E11A2C">
            <w:pPr>
              <w:jc w:val="both"/>
              <w:rPr>
                <w:sz w:val="24"/>
                <w:szCs w:val="24"/>
              </w:rPr>
            </w:pPr>
            <w:r w:rsidRPr="00FF283A">
              <w:rPr>
                <w:sz w:val="24"/>
                <w:szCs w:val="24"/>
              </w:rPr>
              <w:t>Автонавантажувач</w:t>
            </w:r>
          </w:p>
        </w:tc>
        <w:tc>
          <w:tcPr>
            <w:tcW w:w="4825" w:type="dxa"/>
            <w:vAlign w:val="center"/>
          </w:tcPr>
          <w:p w:rsidR="006058BD" w:rsidRPr="00FF283A" w:rsidRDefault="006058BD" w:rsidP="00E11A2C">
            <w:pPr>
              <w:jc w:val="both"/>
              <w:rPr>
                <w:sz w:val="24"/>
                <w:szCs w:val="24"/>
              </w:rPr>
            </w:pPr>
            <w:r w:rsidRPr="00FF283A">
              <w:rPr>
                <w:sz w:val="24"/>
                <w:szCs w:val="24"/>
              </w:rPr>
              <w:t>50</w:t>
            </w:r>
          </w:p>
        </w:tc>
      </w:tr>
      <w:tr w:rsidR="006058BD" w:rsidRPr="00FF283A" w:rsidTr="00F82D37">
        <w:tc>
          <w:tcPr>
            <w:tcW w:w="4739" w:type="dxa"/>
          </w:tcPr>
          <w:p w:rsidR="006058BD" w:rsidRPr="00FF283A" w:rsidRDefault="006058BD" w:rsidP="00E11A2C">
            <w:pPr>
              <w:jc w:val="both"/>
              <w:rPr>
                <w:sz w:val="24"/>
                <w:szCs w:val="24"/>
              </w:rPr>
            </w:pPr>
            <w:r w:rsidRPr="00FF283A">
              <w:rPr>
                <w:sz w:val="24"/>
                <w:szCs w:val="24"/>
              </w:rPr>
              <w:t>Вантажні автомобілі</w:t>
            </w:r>
          </w:p>
        </w:tc>
        <w:tc>
          <w:tcPr>
            <w:tcW w:w="4825" w:type="dxa"/>
            <w:vAlign w:val="center"/>
          </w:tcPr>
          <w:p w:rsidR="006058BD" w:rsidRPr="00FF283A" w:rsidRDefault="006058BD" w:rsidP="00E11A2C">
            <w:pPr>
              <w:jc w:val="both"/>
              <w:rPr>
                <w:sz w:val="24"/>
                <w:szCs w:val="24"/>
              </w:rPr>
            </w:pPr>
            <w:r w:rsidRPr="00FF283A">
              <w:rPr>
                <w:sz w:val="24"/>
                <w:szCs w:val="24"/>
              </w:rPr>
              <w:t>1132,1</w:t>
            </w:r>
          </w:p>
        </w:tc>
      </w:tr>
      <w:tr w:rsidR="006058BD" w:rsidRPr="00FF283A" w:rsidTr="00F82D37">
        <w:tc>
          <w:tcPr>
            <w:tcW w:w="4739" w:type="dxa"/>
          </w:tcPr>
          <w:p w:rsidR="006058BD" w:rsidRPr="00FF283A" w:rsidRDefault="006058BD" w:rsidP="00E11A2C">
            <w:pPr>
              <w:jc w:val="both"/>
              <w:rPr>
                <w:sz w:val="24"/>
                <w:szCs w:val="24"/>
              </w:rPr>
            </w:pPr>
            <w:r w:rsidRPr="00FF283A">
              <w:rPr>
                <w:sz w:val="24"/>
                <w:szCs w:val="24"/>
              </w:rPr>
              <w:t>Інші машини і механізми</w:t>
            </w:r>
          </w:p>
        </w:tc>
        <w:tc>
          <w:tcPr>
            <w:tcW w:w="4825" w:type="dxa"/>
            <w:vAlign w:val="center"/>
          </w:tcPr>
          <w:p w:rsidR="006058BD" w:rsidRPr="00FF283A" w:rsidRDefault="006058BD" w:rsidP="00E11A2C">
            <w:pPr>
              <w:jc w:val="both"/>
              <w:rPr>
                <w:sz w:val="24"/>
                <w:szCs w:val="24"/>
              </w:rPr>
            </w:pPr>
            <w:r w:rsidRPr="00FF283A">
              <w:rPr>
                <w:sz w:val="24"/>
                <w:szCs w:val="24"/>
              </w:rPr>
              <w:t>120</w:t>
            </w:r>
          </w:p>
        </w:tc>
      </w:tr>
    </w:tbl>
    <w:p w:rsidR="006058BD" w:rsidRPr="00EE7135" w:rsidRDefault="00F82D37" w:rsidP="00E11A2C">
      <w:pPr>
        <w:spacing w:line="360" w:lineRule="auto"/>
        <w:ind w:firstLine="720"/>
        <w:jc w:val="both"/>
        <w:rPr>
          <w:bCs/>
          <w:color w:val="000000"/>
          <w:szCs w:val="28"/>
        </w:rPr>
      </w:pPr>
      <w:r w:rsidRPr="00F82D37">
        <w:rPr>
          <w:bCs/>
          <w:color w:val="000000"/>
          <w:szCs w:val="28"/>
          <w:lang w:val="uk-UA"/>
        </w:rPr>
        <w:t xml:space="preserve">Джерело. Складено автором на основі </w:t>
      </w:r>
      <w:r w:rsidRPr="00EE7135">
        <w:rPr>
          <w:bCs/>
          <w:color w:val="000000"/>
          <w:szCs w:val="28"/>
        </w:rPr>
        <w:t>[39]</w:t>
      </w:r>
    </w:p>
    <w:p w:rsidR="00EA1AE6" w:rsidRDefault="00AD7211" w:rsidP="00EA1AE6">
      <w:pPr>
        <w:spacing w:line="360" w:lineRule="auto"/>
        <w:ind w:firstLine="720"/>
        <w:jc w:val="both"/>
        <w:rPr>
          <w:szCs w:val="24"/>
        </w:rPr>
      </w:pPr>
      <w:r>
        <w:rPr>
          <w:szCs w:val="24"/>
        </w:rPr>
        <w:t>Дані табл. 2.</w:t>
      </w:r>
      <w:r w:rsidRPr="00AD7211">
        <w:rPr>
          <w:szCs w:val="24"/>
        </w:rPr>
        <w:t>2</w:t>
      </w:r>
      <w:r w:rsidR="006058BD" w:rsidRPr="00FF283A">
        <w:rPr>
          <w:szCs w:val="24"/>
        </w:rPr>
        <w:t xml:space="preserve"> свідчать про те, що досліджувана організація має понадпланову кількість землерийної техніки у зв’язку із зміною структури </w:t>
      </w:r>
      <w:r>
        <w:rPr>
          <w:szCs w:val="24"/>
        </w:rPr>
        <w:t>робіт в 2022</w:t>
      </w:r>
      <w:r w:rsidR="006058BD">
        <w:rPr>
          <w:szCs w:val="24"/>
        </w:rPr>
        <w:t xml:space="preserve"> </w:t>
      </w:r>
      <w:r w:rsidR="006058BD" w:rsidRPr="00FF283A">
        <w:rPr>
          <w:szCs w:val="24"/>
        </w:rPr>
        <w:t>р. Водночас створився дефіцит щодо вантажопідйомних механізмів, зокрема кранів автомобільних, автогрейдерів, автонавантажувачів.</w:t>
      </w:r>
    </w:p>
    <w:p w:rsidR="00AD7211" w:rsidRDefault="00AD7211" w:rsidP="00EA1AE6">
      <w:pPr>
        <w:spacing w:line="360" w:lineRule="auto"/>
        <w:ind w:firstLine="720"/>
        <w:jc w:val="both"/>
        <w:rPr>
          <w:szCs w:val="24"/>
        </w:rPr>
      </w:pPr>
    </w:p>
    <w:p w:rsidR="006058BD" w:rsidRPr="00715BB2" w:rsidRDefault="00A156BF" w:rsidP="00663815">
      <w:pPr>
        <w:pStyle w:val="2"/>
        <w:spacing w:line="360" w:lineRule="auto"/>
        <w:rPr>
          <w:b/>
        </w:rPr>
      </w:pPr>
      <w:bookmarkStart w:id="37" w:name="_Toc134736245"/>
      <w:r>
        <w:rPr>
          <w:b/>
        </w:rPr>
        <w:t>2.2</w:t>
      </w:r>
      <w:r w:rsidR="006058BD" w:rsidRPr="00715BB2">
        <w:rPr>
          <w:b/>
        </w:rPr>
        <w:t xml:space="preserve">. </w:t>
      </w:r>
      <w:bookmarkStart w:id="38" w:name="OLE_LINK30"/>
      <w:bookmarkStart w:id="39" w:name="OLE_LINK31"/>
      <w:r w:rsidR="006058BD" w:rsidRPr="00715BB2">
        <w:rPr>
          <w:b/>
        </w:rPr>
        <w:t xml:space="preserve">Аналіз ефективності використання </w:t>
      </w:r>
      <w:r w:rsidR="00DE0C0B">
        <w:rPr>
          <w:b/>
        </w:rPr>
        <w:t>основних засобів</w:t>
      </w:r>
      <w:r w:rsidR="00EA1AE6" w:rsidRPr="00715BB2">
        <w:rPr>
          <w:b/>
        </w:rPr>
        <w:t xml:space="preserve"> за часом </w:t>
      </w:r>
      <w:r w:rsidR="006058BD" w:rsidRPr="00715BB2">
        <w:rPr>
          <w:b/>
        </w:rPr>
        <w:t>і продуктивністю</w:t>
      </w:r>
      <w:bookmarkEnd w:id="37"/>
      <w:bookmarkEnd w:id="38"/>
      <w:bookmarkEnd w:id="39"/>
    </w:p>
    <w:p w:rsidR="006058BD" w:rsidRPr="00FF283A" w:rsidRDefault="006058BD" w:rsidP="00663815">
      <w:pPr>
        <w:spacing w:line="360" w:lineRule="auto"/>
        <w:ind w:firstLine="900"/>
        <w:jc w:val="both"/>
        <w:rPr>
          <w:szCs w:val="24"/>
        </w:rPr>
      </w:pPr>
    </w:p>
    <w:p w:rsidR="006058BD" w:rsidRPr="00FF283A" w:rsidRDefault="006058BD" w:rsidP="00E11A2C">
      <w:pPr>
        <w:spacing w:line="372" w:lineRule="auto"/>
        <w:ind w:firstLine="900"/>
        <w:jc w:val="both"/>
        <w:rPr>
          <w:szCs w:val="24"/>
        </w:rPr>
      </w:pPr>
      <w:r w:rsidRPr="00FF283A">
        <w:rPr>
          <w:szCs w:val="24"/>
        </w:rPr>
        <w:t xml:space="preserve">Робота </w:t>
      </w:r>
      <w:r w:rsidR="00DE0C0B">
        <w:rPr>
          <w:szCs w:val="24"/>
          <w:lang w:val="uk-UA"/>
        </w:rPr>
        <w:t>основних засобів</w:t>
      </w:r>
      <w:r w:rsidRPr="00FF283A">
        <w:rPr>
          <w:szCs w:val="24"/>
        </w:rPr>
        <w:t xml:space="preserve"> і механізмів характеризується показниками їх екстенсивного й інтенсивного використання. Екстенсивне використання визначається показником часу роботи машин, інтенсивне – навантаженням в одиницю часу. Принципове значення має вивчення календарного (робочого) і корисного фонду часу для кожного виду машин і механізмів.</w:t>
      </w:r>
    </w:p>
    <w:p w:rsidR="006058BD" w:rsidRPr="00FF283A" w:rsidRDefault="006058BD" w:rsidP="00E11A2C">
      <w:pPr>
        <w:spacing w:line="372" w:lineRule="auto"/>
        <w:ind w:firstLine="900"/>
        <w:jc w:val="both"/>
        <w:rPr>
          <w:szCs w:val="24"/>
        </w:rPr>
      </w:pPr>
      <w:r w:rsidRPr="00FF283A">
        <w:rPr>
          <w:szCs w:val="24"/>
        </w:rPr>
        <w:t>Плановий (робочий) фонд часу роботи машин – це календарний час за вирахуванням всіх планових перерв і втрат, тобто кількість годин або змін, яку машина повинна відпрацювати впродовж звітного періоду. Корисний фонд часу машин і механізмів відрізняється від робочого позаплановими втратами, як ціло</w:t>
      </w:r>
      <w:r w:rsidR="00FC2265">
        <w:rPr>
          <w:szCs w:val="24"/>
        </w:rPr>
        <w:t xml:space="preserve">денними, так і внутрізмінними, </w:t>
      </w:r>
      <w:r w:rsidRPr="00FF283A">
        <w:rPr>
          <w:szCs w:val="24"/>
        </w:rPr>
        <w:t xml:space="preserve">тобто корисний час менше за робочий </w:t>
      </w:r>
      <w:r w:rsidRPr="00FF283A">
        <w:rPr>
          <w:szCs w:val="24"/>
        </w:rPr>
        <w:lastRenderedPageBreak/>
        <w:t xml:space="preserve">на величину позапланових втрат. Названі фактори часу вимірюють у машино-змінах або машино-годинах. </w:t>
      </w:r>
    </w:p>
    <w:p w:rsidR="006058BD" w:rsidRPr="00FF283A" w:rsidRDefault="006058BD" w:rsidP="00E11A2C">
      <w:pPr>
        <w:spacing w:line="372" w:lineRule="auto"/>
        <w:ind w:firstLine="900"/>
        <w:jc w:val="both"/>
        <w:rPr>
          <w:szCs w:val="24"/>
        </w:rPr>
      </w:pPr>
      <w:r w:rsidRPr="00FF283A">
        <w:rPr>
          <w:szCs w:val="24"/>
        </w:rPr>
        <w:t>Екстенсивне використання машин К</w:t>
      </w:r>
      <w:r w:rsidRPr="00FF283A">
        <w:rPr>
          <w:szCs w:val="24"/>
          <w:vertAlign w:val="subscript"/>
        </w:rPr>
        <w:t>е</w:t>
      </w:r>
      <w:r w:rsidRPr="00FF283A">
        <w:rPr>
          <w:szCs w:val="24"/>
        </w:rPr>
        <w:t xml:space="preserve"> може бути оцінене на основі розрахунку коефіцієнта динаміки (темпу зростання) з</w:t>
      </w:r>
      <w:r w:rsidR="00DE0C0B">
        <w:rPr>
          <w:szCs w:val="24"/>
        </w:rPr>
        <w:t>авантаження їх у часі</w:t>
      </w:r>
      <w:r w:rsidRPr="00FF283A">
        <w:rPr>
          <w:szCs w:val="24"/>
        </w:rPr>
        <w:t>:</w:t>
      </w:r>
    </w:p>
    <w:p w:rsidR="006058BD" w:rsidRPr="00FF283A" w:rsidRDefault="006058BD" w:rsidP="00DE0C0B">
      <w:pPr>
        <w:spacing w:line="372" w:lineRule="auto"/>
        <w:jc w:val="center"/>
        <w:rPr>
          <w:szCs w:val="24"/>
        </w:rPr>
      </w:pPr>
      <w:r w:rsidRPr="00FF283A">
        <w:rPr>
          <w:position w:val="-12"/>
          <w:szCs w:val="24"/>
        </w:rPr>
        <w:object w:dxaOrig="1160" w:dyaOrig="380">
          <v:shape id="_x0000_i1032" type="#_x0000_t75" style="width:57.6pt;height:24.6pt" o:ole="">
            <v:imagedata r:id="rId24" o:title=""/>
          </v:shape>
          <o:OLEObject Type="Embed" ProgID="Equation.3" ShapeID="_x0000_i1032" DrawAspect="Content" ObjectID="_1745351499" r:id="rId25"/>
        </w:object>
      </w:r>
      <w:r w:rsidR="00DE0C0B">
        <w:rPr>
          <w:szCs w:val="24"/>
        </w:rPr>
        <w:tab/>
      </w:r>
      <w:r w:rsidR="00DE0C0B">
        <w:rPr>
          <w:szCs w:val="24"/>
        </w:rPr>
        <w:tab/>
      </w:r>
      <w:r w:rsidR="00DE0C0B">
        <w:rPr>
          <w:szCs w:val="24"/>
        </w:rPr>
        <w:tab/>
      </w:r>
      <w:r w:rsidR="00DE0C0B">
        <w:rPr>
          <w:szCs w:val="24"/>
        </w:rPr>
        <w:tab/>
      </w:r>
      <w:r w:rsidR="00DE0C0B">
        <w:rPr>
          <w:szCs w:val="24"/>
        </w:rPr>
        <w:tab/>
      </w:r>
      <w:r w:rsidR="00DE0C0B">
        <w:rPr>
          <w:szCs w:val="24"/>
        </w:rPr>
        <w:tab/>
      </w:r>
      <w:r w:rsidR="00DE0C0B">
        <w:rPr>
          <w:szCs w:val="24"/>
        </w:rPr>
        <w:tab/>
      </w:r>
      <w:r w:rsidR="00DE0C0B">
        <w:rPr>
          <w:szCs w:val="24"/>
        </w:rPr>
        <w:tab/>
      </w:r>
      <w:r w:rsidR="00DE0C0B">
        <w:rPr>
          <w:szCs w:val="24"/>
        </w:rPr>
        <w:tab/>
      </w:r>
      <w:r w:rsidR="00DE0C0B">
        <w:rPr>
          <w:szCs w:val="24"/>
        </w:rPr>
        <w:tab/>
        <w:t>(2.1</w:t>
      </w:r>
      <w:r w:rsidRPr="00FF283A">
        <w:rPr>
          <w:szCs w:val="24"/>
        </w:rPr>
        <w:t>)</w:t>
      </w:r>
    </w:p>
    <w:p w:rsidR="006058BD" w:rsidRPr="00FF283A" w:rsidRDefault="006058BD" w:rsidP="00E11A2C">
      <w:pPr>
        <w:spacing w:line="372" w:lineRule="auto"/>
        <w:ind w:firstLine="900"/>
        <w:jc w:val="both"/>
        <w:rPr>
          <w:szCs w:val="24"/>
        </w:rPr>
      </w:pPr>
      <w:r w:rsidRPr="00FF283A">
        <w:rPr>
          <w:szCs w:val="24"/>
        </w:rPr>
        <w:t xml:space="preserve">де </w:t>
      </w:r>
      <w:r w:rsidRPr="00FF283A">
        <w:rPr>
          <w:szCs w:val="24"/>
          <w:lang w:val="en-US"/>
        </w:rPr>
        <w:t>t</w:t>
      </w:r>
      <w:r w:rsidRPr="00FF283A">
        <w:rPr>
          <w:szCs w:val="24"/>
          <w:vertAlign w:val="subscript"/>
        </w:rPr>
        <w:t xml:space="preserve">1 </w:t>
      </w:r>
      <w:r w:rsidRPr="00FF283A">
        <w:rPr>
          <w:szCs w:val="24"/>
        </w:rPr>
        <w:t xml:space="preserve">і </w:t>
      </w:r>
      <w:r w:rsidRPr="00FF283A">
        <w:rPr>
          <w:szCs w:val="24"/>
          <w:lang w:val="en-US"/>
        </w:rPr>
        <w:t>t</w:t>
      </w:r>
      <w:r w:rsidRPr="00FF283A">
        <w:rPr>
          <w:szCs w:val="24"/>
          <w:vertAlign w:val="subscript"/>
        </w:rPr>
        <w:t>0</w:t>
      </w:r>
      <w:r w:rsidRPr="00FF283A">
        <w:rPr>
          <w:szCs w:val="24"/>
        </w:rPr>
        <w:t xml:space="preserve"> – час, відпрацьований однією середньосписковою машиною відповідно у звітному та базовому періодах.</w:t>
      </w:r>
    </w:p>
    <w:p w:rsidR="00D92441" w:rsidRDefault="006058BD" w:rsidP="00D92441">
      <w:pPr>
        <w:spacing w:line="372" w:lineRule="auto"/>
        <w:ind w:firstLine="900"/>
        <w:jc w:val="both"/>
        <w:rPr>
          <w:szCs w:val="24"/>
        </w:rPr>
      </w:pPr>
      <w:r w:rsidRPr="00153761">
        <w:rPr>
          <w:szCs w:val="24"/>
        </w:rPr>
        <w:t>Для оцінки використання машин і механізмів у часі доцільно скласти аналітичну таблицю, використовуючи для цього показники с</w:t>
      </w:r>
      <w:r w:rsidR="00253C2E" w:rsidRPr="00153761">
        <w:rPr>
          <w:szCs w:val="24"/>
        </w:rPr>
        <w:t>татистичної звітності (табл. 2.</w:t>
      </w:r>
      <w:r w:rsidR="00153761" w:rsidRPr="00153761">
        <w:rPr>
          <w:szCs w:val="24"/>
          <w:lang w:val="uk-UA"/>
        </w:rPr>
        <w:t>3</w:t>
      </w:r>
      <w:r w:rsidRPr="00153761">
        <w:rPr>
          <w:szCs w:val="24"/>
        </w:rPr>
        <w:t>).</w:t>
      </w:r>
      <w:r w:rsidRPr="00FF283A">
        <w:rPr>
          <w:szCs w:val="24"/>
        </w:rPr>
        <w:t xml:space="preserve"> </w:t>
      </w:r>
    </w:p>
    <w:p w:rsidR="006058BD" w:rsidRPr="00D92441" w:rsidRDefault="00153761" w:rsidP="008952AC">
      <w:pPr>
        <w:spacing w:line="372" w:lineRule="auto"/>
        <w:ind w:firstLine="900"/>
        <w:jc w:val="right"/>
        <w:rPr>
          <w:szCs w:val="24"/>
        </w:rPr>
      </w:pPr>
      <w:r>
        <w:rPr>
          <w:i/>
          <w:szCs w:val="24"/>
        </w:rPr>
        <w:t>Таблиця 2.3</w:t>
      </w:r>
    </w:p>
    <w:p w:rsidR="006058BD" w:rsidRPr="008952AC" w:rsidRDefault="006058BD" w:rsidP="008952AC">
      <w:pPr>
        <w:spacing w:line="360" w:lineRule="auto"/>
        <w:ind w:firstLine="900"/>
        <w:jc w:val="center"/>
        <w:rPr>
          <w:b/>
          <w:szCs w:val="28"/>
        </w:rPr>
      </w:pPr>
      <w:r w:rsidRPr="008952AC">
        <w:rPr>
          <w:b/>
          <w:szCs w:val="28"/>
        </w:rPr>
        <w:t>Середньодобова тривалість робо</w:t>
      </w:r>
      <w:r w:rsidR="008952AC">
        <w:rPr>
          <w:b/>
          <w:szCs w:val="28"/>
        </w:rPr>
        <w:t>ти основних машин і механізмів</w:t>
      </w:r>
    </w:p>
    <w:p w:rsidR="006058BD" w:rsidRPr="008952AC" w:rsidRDefault="006058BD" w:rsidP="008952AC">
      <w:pPr>
        <w:spacing w:line="360" w:lineRule="auto"/>
        <w:ind w:firstLine="900"/>
        <w:jc w:val="center"/>
        <w:rPr>
          <w:b/>
          <w:szCs w:val="28"/>
        </w:rPr>
      </w:pPr>
      <w:r w:rsidRPr="008952AC">
        <w:rPr>
          <w:b/>
          <w:szCs w:val="28"/>
        </w:rPr>
        <w:t xml:space="preserve">у СБУ </w:t>
      </w:r>
      <w:r w:rsidR="008952AC">
        <w:rPr>
          <w:b/>
          <w:szCs w:val="28"/>
        </w:rPr>
        <w:t>«Спецбуд» за 2021-2022</w:t>
      </w:r>
      <w:r w:rsidR="008952AC" w:rsidRPr="008952AC">
        <w:rPr>
          <w:b/>
          <w:szCs w:val="28"/>
        </w:rPr>
        <w:t xml:space="preserve"> роки</w:t>
      </w:r>
      <w:r w:rsidRPr="008952AC">
        <w:rPr>
          <w:szCs w:val="28"/>
        </w:rPr>
        <w:t xml:space="preserve"> </w:t>
      </w:r>
      <w:r w:rsidR="008952AC" w:rsidRPr="008952AC">
        <w:rPr>
          <w:b/>
          <w:szCs w:val="28"/>
        </w:rPr>
        <w:t>(</w:t>
      </w:r>
      <w:r w:rsidRPr="008952AC">
        <w:rPr>
          <w:b/>
          <w:szCs w:val="28"/>
        </w:rPr>
        <w:t>год</w:t>
      </w:r>
      <w:r w:rsidR="008952AC" w:rsidRPr="008952AC">
        <w:rPr>
          <w:b/>
          <w:szCs w:val="28"/>
          <w:lang w:val="uk-UA"/>
        </w:rPr>
        <w:t>.</w:t>
      </w:r>
      <w:r w:rsidRPr="008952AC">
        <w:rPr>
          <w:b/>
          <w:szCs w:val="28"/>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980"/>
        <w:gridCol w:w="1980"/>
        <w:gridCol w:w="1896"/>
      </w:tblGrid>
      <w:tr w:rsidR="006058BD" w:rsidRPr="00FF283A" w:rsidTr="00E11A2C">
        <w:trPr>
          <w:cantSplit/>
        </w:trPr>
        <w:tc>
          <w:tcPr>
            <w:tcW w:w="3708" w:type="dxa"/>
          </w:tcPr>
          <w:p w:rsidR="006058BD" w:rsidRPr="00FF283A" w:rsidRDefault="006058BD" w:rsidP="00E11A2C">
            <w:pPr>
              <w:jc w:val="both"/>
              <w:rPr>
                <w:bCs/>
                <w:sz w:val="24"/>
                <w:szCs w:val="24"/>
              </w:rPr>
            </w:pPr>
            <w:r w:rsidRPr="00FF283A">
              <w:rPr>
                <w:bCs/>
                <w:sz w:val="24"/>
                <w:szCs w:val="24"/>
              </w:rPr>
              <w:t>Машини і механізми</w:t>
            </w:r>
          </w:p>
        </w:tc>
        <w:tc>
          <w:tcPr>
            <w:tcW w:w="1980" w:type="dxa"/>
          </w:tcPr>
          <w:p w:rsidR="006058BD" w:rsidRPr="00FF283A" w:rsidRDefault="006058BD" w:rsidP="00E11A2C">
            <w:pPr>
              <w:jc w:val="both"/>
              <w:rPr>
                <w:sz w:val="24"/>
                <w:szCs w:val="24"/>
              </w:rPr>
            </w:pPr>
            <w:r>
              <w:rPr>
                <w:sz w:val="24"/>
                <w:szCs w:val="24"/>
              </w:rPr>
              <w:t>2011</w:t>
            </w:r>
            <w:r w:rsidRPr="00FF283A">
              <w:rPr>
                <w:sz w:val="24"/>
                <w:szCs w:val="24"/>
              </w:rPr>
              <w:t>р.</w:t>
            </w:r>
          </w:p>
        </w:tc>
        <w:tc>
          <w:tcPr>
            <w:tcW w:w="1980" w:type="dxa"/>
          </w:tcPr>
          <w:p w:rsidR="006058BD" w:rsidRPr="00FF283A" w:rsidRDefault="006058BD" w:rsidP="00E11A2C">
            <w:pPr>
              <w:jc w:val="both"/>
              <w:rPr>
                <w:sz w:val="24"/>
                <w:szCs w:val="24"/>
              </w:rPr>
            </w:pPr>
            <w:r>
              <w:rPr>
                <w:sz w:val="24"/>
                <w:szCs w:val="24"/>
              </w:rPr>
              <w:t>2012</w:t>
            </w:r>
            <w:r w:rsidRPr="00FF283A">
              <w:rPr>
                <w:sz w:val="24"/>
                <w:szCs w:val="24"/>
              </w:rPr>
              <w:t>р.</w:t>
            </w:r>
          </w:p>
        </w:tc>
        <w:tc>
          <w:tcPr>
            <w:tcW w:w="1896" w:type="dxa"/>
          </w:tcPr>
          <w:p w:rsidR="006058BD" w:rsidRPr="00FF283A" w:rsidRDefault="006058BD" w:rsidP="00E11A2C">
            <w:pPr>
              <w:jc w:val="both"/>
              <w:rPr>
                <w:sz w:val="24"/>
                <w:szCs w:val="24"/>
              </w:rPr>
            </w:pPr>
            <w:r>
              <w:rPr>
                <w:sz w:val="24"/>
                <w:szCs w:val="24"/>
              </w:rPr>
              <w:t>2012</w:t>
            </w:r>
            <w:r w:rsidRPr="00FF283A">
              <w:rPr>
                <w:sz w:val="24"/>
                <w:szCs w:val="24"/>
              </w:rPr>
              <w:t>р.</w:t>
            </w:r>
          </w:p>
          <w:p w:rsidR="006058BD" w:rsidRPr="00FF283A" w:rsidRDefault="006058BD" w:rsidP="00E11A2C">
            <w:pPr>
              <w:jc w:val="both"/>
              <w:rPr>
                <w:sz w:val="24"/>
                <w:szCs w:val="24"/>
              </w:rPr>
            </w:pPr>
            <w:r>
              <w:rPr>
                <w:sz w:val="24"/>
                <w:szCs w:val="24"/>
              </w:rPr>
              <w:t>у % до 2011</w:t>
            </w:r>
            <w:r w:rsidRPr="00FF283A">
              <w:rPr>
                <w:sz w:val="24"/>
                <w:szCs w:val="24"/>
              </w:rPr>
              <w:t>р.</w:t>
            </w:r>
          </w:p>
        </w:tc>
      </w:tr>
      <w:tr w:rsidR="006058BD" w:rsidRPr="00FF283A" w:rsidTr="00E11A2C">
        <w:trPr>
          <w:cantSplit/>
        </w:trPr>
        <w:tc>
          <w:tcPr>
            <w:tcW w:w="3708" w:type="dxa"/>
          </w:tcPr>
          <w:p w:rsidR="006058BD" w:rsidRPr="00FF283A" w:rsidRDefault="006058BD" w:rsidP="00E11A2C">
            <w:pPr>
              <w:jc w:val="both"/>
              <w:rPr>
                <w:sz w:val="24"/>
                <w:szCs w:val="24"/>
              </w:rPr>
            </w:pPr>
            <w:r w:rsidRPr="00FF283A">
              <w:rPr>
                <w:sz w:val="24"/>
                <w:szCs w:val="24"/>
              </w:rPr>
              <w:t>Екскаватори одноковшові</w:t>
            </w:r>
          </w:p>
        </w:tc>
        <w:tc>
          <w:tcPr>
            <w:tcW w:w="1980" w:type="dxa"/>
          </w:tcPr>
          <w:p w:rsidR="006058BD" w:rsidRPr="00FF283A" w:rsidRDefault="006058BD" w:rsidP="00E11A2C">
            <w:pPr>
              <w:jc w:val="both"/>
              <w:rPr>
                <w:sz w:val="24"/>
                <w:szCs w:val="24"/>
              </w:rPr>
            </w:pPr>
            <w:r w:rsidRPr="00FF283A">
              <w:rPr>
                <w:sz w:val="24"/>
                <w:szCs w:val="24"/>
              </w:rPr>
              <w:t>8,4</w:t>
            </w:r>
          </w:p>
        </w:tc>
        <w:tc>
          <w:tcPr>
            <w:tcW w:w="1980" w:type="dxa"/>
          </w:tcPr>
          <w:p w:rsidR="006058BD" w:rsidRPr="00FF283A" w:rsidRDefault="006058BD" w:rsidP="00E11A2C">
            <w:pPr>
              <w:jc w:val="both"/>
              <w:rPr>
                <w:sz w:val="24"/>
                <w:szCs w:val="24"/>
              </w:rPr>
            </w:pPr>
            <w:r w:rsidRPr="00FF283A">
              <w:rPr>
                <w:sz w:val="24"/>
                <w:szCs w:val="24"/>
              </w:rPr>
              <w:t>8,7</w:t>
            </w:r>
          </w:p>
        </w:tc>
        <w:tc>
          <w:tcPr>
            <w:tcW w:w="1896" w:type="dxa"/>
          </w:tcPr>
          <w:p w:rsidR="006058BD" w:rsidRPr="00FF283A" w:rsidRDefault="006058BD" w:rsidP="00E11A2C">
            <w:pPr>
              <w:jc w:val="both"/>
              <w:rPr>
                <w:sz w:val="24"/>
                <w:szCs w:val="24"/>
              </w:rPr>
            </w:pPr>
            <w:r w:rsidRPr="00FF283A">
              <w:rPr>
                <w:sz w:val="24"/>
                <w:szCs w:val="24"/>
              </w:rPr>
              <w:t>103,6</w:t>
            </w:r>
          </w:p>
        </w:tc>
      </w:tr>
      <w:tr w:rsidR="006058BD" w:rsidRPr="00FF283A" w:rsidTr="00E11A2C">
        <w:trPr>
          <w:cantSplit/>
        </w:trPr>
        <w:tc>
          <w:tcPr>
            <w:tcW w:w="3708" w:type="dxa"/>
          </w:tcPr>
          <w:p w:rsidR="006058BD" w:rsidRPr="00FF283A" w:rsidRDefault="006058BD" w:rsidP="00E11A2C">
            <w:pPr>
              <w:jc w:val="both"/>
              <w:rPr>
                <w:sz w:val="24"/>
                <w:szCs w:val="24"/>
              </w:rPr>
            </w:pPr>
            <w:r w:rsidRPr="00FF283A">
              <w:rPr>
                <w:sz w:val="24"/>
                <w:szCs w:val="24"/>
              </w:rPr>
              <w:t>Бульдозери</w:t>
            </w:r>
          </w:p>
        </w:tc>
        <w:tc>
          <w:tcPr>
            <w:tcW w:w="1980" w:type="dxa"/>
          </w:tcPr>
          <w:p w:rsidR="006058BD" w:rsidRPr="00FF283A" w:rsidRDefault="006058BD" w:rsidP="00E11A2C">
            <w:pPr>
              <w:jc w:val="both"/>
              <w:rPr>
                <w:sz w:val="24"/>
                <w:szCs w:val="24"/>
              </w:rPr>
            </w:pPr>
            <w:r w:rsidRPr="00FF283A">
              <w:rPr>
                <w:sz w:val="24"/>
                <w:szCs w:val="24"/>
              </w:rPr>
              <w:t>9,8</w:t>
            </w:r>
          </w:p>
        </w:tc>
        <w:tc>
          <w:tcPr>
            <w:tcW w:w="1980" w:type="dxa"/>
          </w:tcPr>
          <w:p w:rsidR="006058BD" w:rsidRPr="00FF283A" w:rsidRDefault="006058BD" w:rsidP="00E11A2C">
            <w:pPr>
              <w:jc w:val="both"/>
              <w:rPr>
                <w:sz w:val="24"/>
                <w:szCs w:val="24"/>
              </w:rPr>
            </w:pPr>
            <w:r w:rsidRPr="00FF283A">
              <w:rPr>
                <w:sz w:val="24"/>
                <w:szCs w:val="24"/>
              </w:rPr>
              <w:t>10,1</w:t>
            </w:r>
          </w:p>
        </w:tc>
        <w:tc>
          <w:tcPr>
            <w:tcW w:w="1896" w:type="dxa"/>
          </w:tcPr>
          <w:p w:rsidR="006058BD" w:rsidRPr="00FF283A" w:rsidRDefault="006058BD" w:rsidP="00E11A2C">
            <w:pPr>
              <w:jc w:val="both"/>
              <w:rPr>
                <w:sz w:val="24"/>
                <w:szCs w:val="24"/>
              </w:rPr>
            </w:pPr>
            <w:r w:rsidRPr="00FF283A">
              <w:rPr>
                <w:sz w:val="24"/>
                <w:szCs w:val="24"/>
              </w:rPr>
              <w:t>103,1</w:t>
            </w:r>
          </w:p>
        </w:tc>
      </w:tr>
      <w:tr w:rsidR="006058BD" w:rsidRPr="00FF283A" w:rsidTr="00E11A2C">
        <w:trPr>
          <w:cantSplit/>
        </w:trPr>
        <w:tc>
          <w:tcPr>
            <w:tcW w:w="3708" w:type="dxa"/>
          </w:tcPr>
          <w:p w:rsidR="006058BD" w:rsidRPr="00FF283A" w:rsidRDefault="006058BD" w:rsidP="00E11A2C">
            <w:pPr>
              <w:jc w:val="both"/>
              <w:rPr>
                <w:sz w:val="24"/>
                <w:szCs w:val="24"/>
              </w:rPr>
            </w:pPr>
            <w:r w:rsidRPr="00FF283A">
              <w:rPr>
                <w:sz w:val="24"/>
                <w:szCs w:val="24"/>
              </w:rPr>
              <w:t>Автогрейдери</w:t>
            </w:r>
          </w:p>
        </w:tc>
        <w:tc>
          <w:tcPr>
            <w:tcW w:w="1980" w:type="dxa"/>
          </w:tcPr>
          <w:p w:rsidR="006058BD" w:rsidRPr="00FF283A" w:rsidRDefault="006058BD" w:rsidP="00E11A2C">
            <w:pPr>
              <w:jc w:val="both"/>
              <w:rPr>
                <w:sz w:val="24"/>
                <w:szCs w:val="24"/>
              </w:rPr>
            </w:pPr>
            <w:r w:rsidRPr="00FF283A">
              <w:rPr>
                <w:sz w:val="24"/>
                <w:szCs w:val="24"/>
              </w:rPr>
              <w:t>7,6</w:t>
            </w:r>
          </w:p>
        </w:tc>
        <w:tc>
          <w:tcPr>
            <w:tcW w:w="1980" w:type="dxa"/>
          </w:tcPr>
          <w:p w:rsidR="006058BD" w:rsidRPr="00FF283A" w:rsidRDefault="006058BD" w:rsidP="00E11A2C">
            <w:pPr>
              <w:jc w:val="both"/>
              <w:rPr>
                <w:sz w:val="24"/>
                <w:szCs w:val="24"/>
              </w:rPr>
            </w:pPr>
            <w:r w:rsidRPr="00FF283A">
              <w:rPr>
                <w:sz w:val="24"/>
                <w:szCs w:val="24"/>
              </w:rPr>
              <w:t>7,4</w:t>
            </w:r>
          </w:p>
        </w:tc>
        <w:tc>
          <w:tcPr>
            <w:tcW w:w="1896" w:type="dxa"/>
          </w:tcPr>
          <w:p w:rsidR="006058BD" w:rsidRPr="00FF283A" w:rsidRDefault="006058BD" w:rsidP="00E11A2C">
            <w:pPr>
              <w:jc w:val="both"/>
              <w:rPr>
                <w:sz w:val="24"/>
                <w:szCs w:val="24"/>
              </w:rPr>
            </w:pPr>
            <w:r w:rsidRPr="00FF283A">
              <w:rPr>
                <w:sz w:val="24"/>
                <w:szCs w:val="24"/>
              </w:rPr>
              <w:t>97,4</w:t>
            </w:r>
          </w:p>
        </w:tc>
      </w:tr>
      <w:tr w:rsidR="006058BD" w:rsidRPr="00FF283A" w:rsidTr="00E11A2C">
        <w:trPr>
          <w:cantSplit/>
        </w:trPr>
        <w:tc>
          <w:tcPr>
            <w:tcW w:w="3708" w:type="dxa"/>
          </w:tcPr>
          <w:p w:rsidR="006058BD" w:rsidRPr="00FF283A" w:rsidRDefault="006058BD" w:rsidP="00E11A2C">
            <w:pPr>
              <w:jc w:val="both"/>
              <w:rPr>
                <w:sz w:val="24"/>
                <w:szCs w:val="24"/>
              </w:rPr>
            </w:pPr>
            <w:r w:rsidRPr="00FF283A">
              <w:rPr>
                <w:sz w:val="24"/>
                <w:szCs w:val="24"/>
              </w:rPr>
              <w:t>Крани автомобільні</w:t>
            </w:r>
          </w:p>
        </w:tc>
        <w:tc>
          <w:tcPr>
            <w:tcW w:w="1980" w:type="dxa"/>
            <w:vAlign w:val="center"/>
          </w:tcPr>
          <w:p w:rsidR="006058BD" w:rsidRPr="00FF283A" w:rsidRDefault="006058BD" w:rsidP="00E11A2C">
            <w:pPr>
              <w:jc w:val="both"/>
              <w:rPr>
                <w:sz w:val="24"/>
                <w:szCs w:val="24"/>
              </w:rPr>
            </w:pPr>
            <w:r w:rsidRPr="00FF283A">
              <w:rPr>
                <w:sz w:val="24"/>
                <w:szCs w:val="24"/>
              </w:rPr>
              <w:t>11,4</w:t>
            </w:r>
          </w:p>
        </w:tc>
        <w:tc>
          <w:tcPr>
            <w:tcW w:w="1980" w:type="dxa"/>
            <w:vAlign w:val="center"/>
          </w:tcPr>
          <w:p w:rsidR="006058BD" w:rsidRPr="00FF283A" w:rsidRDefault="006058BD" w:rsidP="00E11A2C">
            <w:pPr>
              <w:jc w:val="both"/>
              <w:rPr>
                <w:sz w:val="24"/>
                <w:szCs w:val="24"/>
              </w:rPr>
            </w:pPr>
            <w:r w:rsidRPr="00FF283A">
              <w:rPr>
                <w:sz w:val="24"/>
                <w:szCs w:val="24"/>
              </w:rPr>
              <w:t>11,0</w:t>
            </w:r>
          </w:p>
        </w:tc>
        <w:tc>
          <w:tcPr>
            <w:tcW w:w="1896" w:type="dxa"/>
            <w:vAlign w:val="center"/>
          </w:tcPr>
          <w:p w:rsidR="006058BD" w:rsidRPr="00FF283A" w:rsidRDefault="006058BD" w:rsidP="00E11A2C">
            <w:pPr>
              <w:jc w:val="both"/>
              <w:rPr>
                <w:sz w:val="24"/>
                <w:szCs w:val="24"/>
              </w:rPr>
            </w:pPr>
            <w:r w:rsidRPr="00FF283A">
              <w:rPr>
                <w:sz w:val="24"/>
                <w:szCs w:val="24"/>
              </w:rPr>
              <w:t>96,5</w:t>
            </w:r>
          </w:p>
        </w:tc>
      </w:tr>
      <w:tr w:rsidR="006058BD" w:rsidRPr="00FF283A" w:rsidTr="00E11A2C">
        <w:trPr>
          <w:cantSplit/>
        </w:trPr>
        <w:tc>
          <w:tcPr>
            <w:tcW w:w="3708" w:type="dxa"/>
          </w:tcPr>
          <w:p w:rsidR="006058BD" w:rsidRPr="00FF283A" w:rsidRDefault="006058BD" w:rsidP="00E11A2C">
            <w:pPr>
              <w:jc w:val="both"/>
              <w:rPr>
                <w:sz w:val="24"/>
                <w:szCs w:val="24"/>
              </w:rPr>
            </w:pPr>
            <w:r w:rsidRPr="00FF283A">
              <w:rPr>
                <w:sz w:val="24"/>
                <w:szCs w:val="24"/>
              </w:rPr>
              <w:t>Вантажні автомобілі</w:t>
            </w:r>
          </w:p>
        </w:tc>
        <w:tc>
          <w:tcPr>
            <w:tcW w:w="1980" w:type="dxa"/>
            <w:vAlign w:val="center"/>
          </w:tcPr>
          <w:p w:rsidR="006058BD" w:rsidRPr="00FF283A" w:rsidRDefault="006058BD" w:rsidP="00E11A2C">
            <w:pPr>
              <w:jc w:val="both"/>
              <w:rPr>
                <w:sz w:val="24"/>
                <w:szCs w:val="24"/>
              </w:rPr>
            </w:pPr>
            <w:r w:rsidRPr="00FF283A">
              <w:rPr>
                <w:sz w:val="24"/>
                <w:szCs w:val="24"/>
              </w:rPr>
              <w:t>10,2</w:t>
            </w:r>
          </w:p>
        </w:tc>
        <w:tc>
          <w:tcPr>
            <w:tcW w:w="1980" w:type="dxa"/>
            <w:vAlign w:val="center"/>
          </w:tcPr>
          <w:p w:rsidR="006058BD" w:rsidRPr="00FF283A" w:rsidRDefault="006058BD" w:rsidP="00E11A2C">
            <w:pPr>
              <w:jc w:val="both"/>
              <w:rPr>
                <w:sz w:val="24"/>
                <w:szCs w:val="24"/>
              </w:rPr>
            </w:pPr>
            <w:r w:rsidRPr="00FF283A">
              <w:rPr>
                <w:sz w:val="24"/>
                <w:szCs w:val="24"/>
              </w:rPr>
              <w:t>10,6</w:t>
            </w:r>
          </w:p>
        </w:tc>
        <w:tc>
          <w:tcPr>
            <w:tcW w:w="1896" w:type="dxa"/>
            <w:vAlign w:val="center"/>
          </w:tcPr>
          <w:p w:rsidR="006058BD" w:rsidRPr="00FF283A" w:rsidRDefault="006058BD" w:rsidP="00E11A2C">
            <w:pPr>
              <w:jc w:val="both"/>
              <w:rPr>
                <w:sz w:val="24"/>
                <w:szCs w:val="24"/>
              </w:rPr>
            </w:pPr>
            <w:r w:rsidRPr="00FF283A">
              <w:rPr>
                <w:sz w:val="24"/>
                <w:szCs w:val="24"/>
              </w:rPr>
              <w:t>103,4</w:t>
            </w:r>
          </w:p>
        </w:tc>
      </w:tr>
    </w:tbl>
    <w:p w:rsidR="006058BD" w:rsidRPr="008952AC" w:rsidRDefault="006058BD" w:rsidP="008952AC">
      <w:pPr>
        <w:jc w:val="both"/>
        <w:rPr>
          <w:szCs w:val="28"/>
        </w:rPr>
      </w:pPr>
      <w:r w:rsidRPr="008952AC">
        <w:rPr>
          <w:szCs w:val="28"/>
        </w:rPr>
        <w:t xml:space="preserve">Джерело: розраховано автором на основі </w:t>
      </w:r>
      <w:r w:rsidR="008952AC" w:rsidRPr="008952AC">
        <w:rPr>
          <w:szCs w:val="28"/>
        </w:rPr>
        <w:t>[37]</w:t>
      </w:r>
    </w:p>
    <w:p w:rsidR="006058BD" w:rsidRPr="00FF283A" w:rsidRDefault="006058BD" w:rsidP="00E11A2C">
      <w:pPr>
        <w:spacing w:line="372" w:lineRule="auto"/>
        <w:ind w:firstLine="900"/>
        <w:jc w:val="both"/>
        <w:rPr>
          <w:szCs w:val="24"/>
        </w:rPr>
      </w:pPr>
    </w:p>
    <w:p w:rsidR="006058BD" w:rsidRPr="00FF283A" w:rsidRDefault="006058BD" w:rsidP="00E11A2C">
      <w:pPr>
        <w:spacing w:line="372" w:lineRule="auto"/>
        <w:ind w:firstLine="900"/>
        <w:jc w:val="both"/>
        <w:rPr>
          <w:szCs w:val="24"/>
        </w:rPr>
      </w:pPr>
      <w:r w:rsidRPr="00FF283A">
        <w:rPr>
          <w:szCs w:val="24"/>
        </w:rPr>
        <w:t xml:space="preserve">Отже, порівняно з попереднім періодом середньодобова тривалість роботи зросла по всіх видах машин і механізмів, крім автогрейдерів і кранів автомобільних. </w:t>
      </w:r>
    </w:p>
    <w:p w:rsidR="006058BD" w:rsidRPr="00FF283A" w:rsidRDefault="006058BD" w:rsidP="00E11A2C">
      <w:pPr>
        <w:spacing w:line="372" w:lineRule="auto"/>
        <w:ind w:firstLine="900"/>
        <w:jc w:val="both"/>
        <w:rPr>
          <w:szCs w:val="24"/>
        </w:rPr>
      </w:pPr>
      <w:r w:rsidRPr="00FF283A">
        <w:rPr>
          <w:szCs w:val="24"/>
        </w:rPr>
        <w:t>Для виявлення резервів, пов’язаних з експлуатацією будівельних машин і механізмів у часі, доцільно шляхом зіставлення з фактичними даними попереднього року (кварталу) встановити розміри втрат машинного часу за даними фотографій робочого дня, зумовлених порушеннями в процесі експлуатації будівельної техніки. До причин</w:t>
      </w:r>
      <w:r w:rsidR="008952AC">
        <w:rPr>
          <w:szCs w:val="24"/>
        </w:rPr>
        <w:t xml:space="preserve"> таких втрат, зокрема, належать</w:t>
      </w:r>
      <w:r w:rsidRPr="00FF283A">
        <w:rPr>
          <w:szCs w:val="24"/>
        </w:rPr>
        <w:t>:</w:t>
      </w:r>
    </w:p>
    <w:p w:rsidR="006058BD" w:rsidRPr="00C24AE3" w:rsidRDefault="006058BD" w:rsidP="00E11A2C">
      <w:pPr>
        <w:pStyle w:val="a3"/>
        <w:numPr>
          <w:ilvl w:val="0"/>
          <w:numId w:val="13"/>
        </w:numPr>
        <w:tabs>
          <w:tab w:val="left" w:pos="1260"/>
          <w:tab w:val="left" w:pos="1440"/>
        </w:tabs>
        <w:spacing w:line="372" w:lineRule="auto"/>
        <w:jc w:val="both"/>
        <w:rPr>
          <w:szCs w:val="24"/>
        </w:rPr>
      </w:pPr>
      <w:r w:rsidRPr="00C24AE3">
        <w:rPr>
          <w:szCs w:val="24"/>
        </w:rPr>
        <w:t xml:space="preserve">неповне використання робочого дня (цілодобові та внутрішньозмінні простої машин і механізмів через відсутність фронту робіт, поломка </w:t>
      </w:r>
      <w:r w:rsidRPr="00C24AE3">
        <w:rPr>
          <w:szCs w:val="24"/>
        </w:rPr>
        <w:lastRenderedPageBreak/>
        <w:t>машин, понаднормативне перебування машин і механізмів у ремонті, відсутність електроенергії та ін.);</w:t>
      </w:r>
    </w:p>
    <w:p w:rsidR="006058BD" w:rsidRPr="00C24AE3" w:rsidRDefault="006058BD" w:rsidP="00E11A2C">
      <w:pPr>
        <w:pStyle w:val="a3"/>
        <w:numPr>
          <w:ilvl w:val="0"/>
          <w:numId w:val="13"/>
        </w:numPr>
        <w:tabs>
          <w:tab w:val="left" w:pos="1260"/>
          <w:tab w:val="left" w:pos="1440"/>
        </w:tabs>
        <w:spacing w:line="372" w:lineRule="auto"/>
        <w:jc w:val="both"/>
        <w:rPr>
          <w:szCs w:val="24"/>
        </w:rPr>
      </w:pPr>
      <w:r w:rsidRPr="00C24AE3">
        <w:rPr>
          <w:szCs w:val="24"/>
        </w:rPr>
        <w:t>недостатня кваліфікація робітників, які управляють машинами та механізмами, порушення ними трудової дисципліни;</w:t>
      </w:r>
    </w:p>
    <w:p w:rsidR="006058BD" w:rsidRPr="00C24AE3" w:rsidRDefault="006058BD" w:rsidP="00E11A2C">
      <w:pPr>
        <w:pStyle w:val="a3"/>
        <w:numPr>
          <w:ilvl w:val="0"/>
          <w:numId w:val="13"/>
        </w:numPr>
        <w:tabs>
          <w:tab w:val="left" w:pos="1260"/>
        </w:tabs>
        <w:spacing w:line="372" w:lineRule="auto"/>
        <w:jc w:val="both"/>
        <w:rPr>
          <w:szCs w:val="24"/>
        </w:rPr>
      </w:pPr>
      <w:r w:rsidRPr="00C24AE3">
        <w:rPr>
          <w:szCs w:val="24"/>
        </w:rPr>
        <w:t>несвоєчасне або неповне подання автотранспорту.</w:t>
      </w:r>
    </w:p>
    <w:p w:rsidR="006058BD" w:rsidRPr="00FF283A" w:rsidRDefault="006058BD" w:rsidP="00E11A2C">
      <w:pPr>
        <w:spacing w:line="372" w:lineRule="auto"/>
        <w:ind w:firstLine="900"/>
        <w:jc w:val="both"/>
        <w:rPr>
          <w:bCs/>
          <w:szCs w:val="24"/>
        </w:rPr>
      </w:pPr>
      <w:r w:rsidRPr="00FF283A">
        <w:rPr>
          <w:bCs/>
          <w:szCs w:val="24"/>
        </w:rPr>
        <w:t>Дослідження екстенсивного використання основних видів будівельних машин показує, що кількість годин їх експлуатації скорочується. Внутрізмінні втрати робочого часу впродовж останніх років за</w:t>
      </w:r>
      <w:r w:rsidR="008952AC">
        <w:rPr>
          <w:bCs/>
          <w:szCs w:val="24"/>
        </w:rPr>
        <w:t>лишаються</w:t>
      </w:r>
      <w:r w:rsidR="00910194">
        <w:rPr>
          <w:bCs/>
          <w:szCs w:val="24"/>
        </w:rPr>
        <w:t xml:space="preserve"> ще високими (табл.</w:t>
      </w:r>
      <w:r w:rsidR="009E728E">
        <w:rPr>
          <w:bCs/>
          <w:szCs w:val="24"/>
        </w:rPr>
        <w:t xml:space="preserve"> </w:t>
      </w:r>
      <w:r w:rsidR="008952AC">
        <w:rPr>
          <w:bCs/>
          <w:szCs w:val="24"/>
        </w:rPr>
        <w:t>2.4</w:t>
      </w:r>
      <w:r w:rsidRPr="00FF283A">
        <w:rPr>
          <w:bCs/>
          <w:szCs w:val="24"/>
        </w:rPr>
        <w:t>).</w:t>
      </w:r>
    </w:p>
    <w:p w:rsidR="006058BD" w:rsidRPr="00E11A2C" w:rsidRDefault="008952AC" w:rsidP="00E11A2C">
      <w:pPr>
        <w:spacing w:line="372" w:lineRule="auto"/>
        <w:jc w:val="right"/>
        <w:rPr>
          <w:bCs/>
          <w:i/>
          <w:szCs w:val="24"/>
        </w:rPr>
      </w:pPr>
      <w:r>
        <w:rPr>
          <w:bCs/>
          <w:i/>
          <w:szCs w:val="24"/>
        </w:rPr>
        <w:t>Таблиця 2.4</w:t>
      </w:r>
    </w:p>
    <w:p w:rsidR="006058BD" w:rsidRPr="00FF283A" w:rsidRDefault="006058BD" w:rsidP="00E11A2C">
      <w:pPr>
        <w:spacing w:line="360" w:lineRule="auto"/>
        <w:jc w:val="center"/>
        <w:rPr>
          <w:b/>
          <w:bCs/>
          <w:szCs w:val="24"/>
        </w:rPr>
      </w:pPr>
      <w:r w:rsidRPr="00FF283A">
        <w:rPr>
          <w:b/>
          <w:bCs/>
          <w:szCs w:val="24"/>
        </w:rPr>
        <w:t xml:space="preserve">Показники використання основних </w:t>
      </w:r>
      <w:r w:rsidR="008952AC">
        <w:rPr>
          <w:b/>
          <w:bCs/>
          <w:szCs w:val="24"/>
          <w:lang w:val="uk-UA"/>
        </w:rPr>
        <w:t>засобів</w:t>
      </w:r>
      <w:r w:rsidRPr="00FF283A">
        <w:rPr>
          <w:b/>
          <w:bCs/>
          <w:szCs w:val="24"/>
        </w:rPr>
        <w:t xml:space="preserve"> за часом</w:t>
      </w:r>
    </w:p>
    <w:p w:rsidR="006058BD" w:rsidRPr="00FF283A" w:rsidRDefault="006058BD" w:rsidP="00E11A2C">
      <w:pPr>
        <w:spacing w:line="360" w:lineRule="auto"/>
        <w:jc w:val="center"/>
        <w:rPr>
          <w:b/>
          <w:bCs/>
          <w:szCs w:val="24"/>
        </w:rPr>
      </w:pPr>
      <w:r w:rsidRPr="00FF283A">
        <w:rPr>
          <w:b/>
          <w:bCs/>
          <w:szCs w:val="24"/>
        </w:rPr>
        <w:t>СБУ</w:t>
      </w:r>
      <w:r w:rsidRPr="00A87678">
        <w:rPr>
          <w:b/>
          <w:bCs/>
          <w:szCs w:val="24"/>
        </w:rPr>
        <w:t xml:space="preserve"> </w:t>
      </w:r>
      <w:r>
        <w:rPr>
          <w:b/>
          <w:bCs/>
          <w:szCs w:val="24"/>
        </w:rPr>
        <w:t>«</w:t>
      </w:r>
      <w:r w:rsidRPr="00FF283A">
        <w:rPr>
          <w:b/>
          <w:bCs/>
          <w:szCs w:val="24"/>
        </w:rPr>
        <w:t>Спецбуд</w:t>
      </w:r>
      <w:r>
        <w:rPr>
          <w:b/>
          <w:bCs/>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017"/>
        <w:gridCol w:w="993"/>
        <w:gridCol w:w="992"/>
        <w:gridCol w:w="1318"/>
      </w:tblGrid>
      <w:tr w:rsidR="006058BD" w:rsidRPr="00FF283A" w:rsidTr="00E11A2C">
        <w:tc>
          <w:tcPr>
            <w:tcW w:w="5328" w:type="dxa"/>
            <w:vAlign w:val="center"/>
          </w:tcPr>
          <w:p w:rsidR="006058BD" w:rsidRPr="00FF283A" w:rsidRDefault="006058BD" w:rsidP="00E11A2C">
            <w:pPr>
              <w:jc w:val="both"/>
              <w:rPr>
                <w:bCs/>
                <w:sz w:val="24"/>
                <w:szCs w:val="24"/>
              </w:rPr>
            </w:pPr>
            <w:r w:rsidRPr="00FF283A">
              <w:rPr>
                <w:bCs/>
                <w:sz w:val="24"/>
                <w:szCs w:val="24"/>
              </w:rPr>
              <w:t>Показники</w:t>
            </w:r>
          </w:p>
        </w:tc>
        <w:tc>
          <w:tcPr>
            <w:tcW w:w="1017" w:type="dxa"/>
            <w:vAlign w:val="center"/>
          </w:tcPr>
          <w:p w:rsidR="006058BD" w:rsidRPr="00FF283A" w:rsidRDefault="008952AC" w:rsidP="00E11A2C">
            <w:pPr>
              <w:jc w:val="both"/>
              <w:rPr>
                <w:bCs/>
                <w:sz w:val="24"/>
                <w:szCs w:val="24"/>
              </w:rPr>
            </w:pPr>
            <w:r>
              <w:rPr>
                <w:bCs/>
                <w:sz w:val="24"/>
                <w:szCs w:val="24"/>
              </w:rPr>
              <w:t>202</w:t>
            </w:r>
            <w:r w:rsidR="006058BD">
              <w:rPr>
                <w:bCs/>
                <w:sz w:val="24"/>
                <w:szCs w:val="24"/>
              </w:rPr>
              <w:t>0</w:t>
            </w:r>
            <w:r w:rsidR="006058BD" w:rsidRPr="00FF283A">
              <w:rPr>
                <w:bCs/>
                <w:sz w:val="24"/>
                <w:szCs w:val="24"/>
              </w:rPr>
              <w:t xml:space="preserve"> р.</w:t>
            </w:r>
          </w:p>
        </w:tc>
        <w:tc>
          <w:tcPr>
            <w:tcW w:w="993" w:type="dxa"/>
            <w:vAlign w:val="center"/>
          </w:tcPr>
          <w:p w:rsidR="006058BD" w:rsidRPr="00FF283A" w:rsidRDefault="008952AC" w:rsidP="00E11A2C">
            <w:pPr>
              <w:jc w:val="both"/>
              <w:rPr>
                <w:bCs/>
                <w:sz w:val="24"/>
                <w:szCs w:val="24"/>
              </w:rPr>
            </w:pPr>
            <w:r>
              <w:rPr>
                <w:bCs/>
                <w:sz w:val="24"/>
                <w:szCs w:val="24"/>
              </w:rPr>
              <w:t>202</w:t>
            </w:r>
            <w:r w:rsidR="006058BD">
              <w:rPr>
                <w:bCs/>
                <w:sz w:val="24"/>
                <w:szCs w:val="24"/>
              </w:rPr>
              <w:t>1</w:t>
            </w:r>
            <w:r w:rsidR="006058BD" w:rsidRPr="00FF283A">
              <w:rPr>
                <w:bCs/>
                <w:sz w:val="24"/>
                <w:szCs w:val="24"/>
              </w:rPr>
              <w:t xml:space="preserve"> р.</w:t>
            </w:r>
          </w:p>
        </w:tc>
        <w:tc>
          <w:tcPr>
            <w:tcW w:w="992" w:type="dxa"/>
            <w:vAlign w:val="center"/>
          </w:tcPr>
          <w:p w:rsidR="006058BD" w:rsidRPr="00FF283A" w:rsidRDefault="008952AC" w:rsidP="00E11A2C">
            <w:pPr>
              <w:jc w:val="both"/>
              <w:rPr>
                <w:bCs/>
                <w:sz w:val="24"/>
                <w:szCs w:val="24"/>
              </w:rPr>
            </w:pPr>
            <w:r>
              <w:rPr>
                <w:bCs/>
                <w:sz w:val="24"/>
                <w:szCs w:val="24"/>
              </w:rPr>
              <w:t>202</w:t>
            </w:r>
            <w:r w:rsidR="006058BD">
              <w:rPr>
                <w:bCs/>
                <w:sz w:val="24"/>
                <w:szCs w:val="24"/>
              </w:rPr>
              <w:t>2</w:t>
            </w:r>
            <w:r w:rsidR="006058BD" w:rsidRPr="00FF283A">
              <w:rPr>
                <w:bCs/>
                <w:sz w:val="24"/>
                <w:szCs w:val="24"/>
              </w:rPr>
              <w:t xml:space="preserve"> р.</w:t>
            </w:r>
          </w:p>
        </w:tc>
        <w:tc>
          <w:tcPr>
            <w:tcW w:w="1318" w:type="dxa"/>
            <w:vAlign w:val="center"/>
          </w:tcPr>
          <w:p w:rsidR="006058BD" w:rsidRPr="00FF283A" w:rsidRDefault="008952AC" w:rsidP="00E11A2C">
            <w:pPr>
              <w:jc w:val="both"/>
              <w:rPr>
                <w:bCs/>
                <w:sz w:val="24"/>
                <w:szCs w:val="24"/>
              </w:rPr>
            </w:pPr>
            <w:r>
              <w:rPr>
                <w:bCs/>
                <w:sz w:val="24"/>
                <w:szCs w:val="24"/>
              </w:rPr>
              <w:t>2022 р. у % до 202</w:t>
            </w:r>
            <w:r w:rsidR="006058BD">
              <w:rPr>
                <w:bCs/>
                <w:sz w:val="24"/>
                <w:szCs w:val="24"/>
              </w:rPr>
              <w:t>1</w:t>
            </w:r>
            <w:r w:rsidR="006058BD" w:rsidRPr="00FF283A">
              <w:rPr>
                <w:bCs/>
                <w:sz w:val="24"/>
                <w:szCs w:val="24"/>
              </w:rPr>
              <w:t xml:space="preserve"> р.</w:t>
            </w:r>
          </w:p>
        </w:tc>
      </w:tr>
      <w:tr w:rsidR="006058BD" w:rsidRPr="00FF283A" w:rsidTr="00E11A2C">
        <w:tc>
          <w:tcPr>
            <w:tcW w:w="5328" w:type="dxa"/>
          </w:tcPr>
          <w:p w:rsidR="006058BD" w:rsidRPr="00FF283A" w:rsidRDefault="006058BD" w:rsidP="00E11A2C">
            <w:pPr>
              <w:spacing w:line="360" w:lineRule="auto"/>
              <w:jc w:val="both"/>
              <w:rPr>
                <w:bCs/>
                <w:sz w:val="24"/>
                <w:szCs w:val="24"/>
              </w:rPr>
            </w:pPr>
            <w:r w:rsidRPr="00FF283A">
              <w:rPr>
                <w:bCs/>
                <w:sz w:val="24"/>
                <w:szCs w:val="24"/>
              </w:rPr>
              <w:t>1</w:t>
            </w:r>
          </w:p>
        </w:tc>
        <w:tc>
          <w:tcPr>
            <w:tcW w:w="1017" w:type="dxa"/>
          </w:tcPr>
          <w:p w:rsidR="006058BD" w:rsidRPr="00FF283A" w:rsidRDefault="006058BD" w:rsidP="00E11A2C">
            <w:pPr>
              <w:jc w:val="both"/>
              <w:rPr>
                <w:bCs/>
                <w:sz w:val="24"/>
                <w:szCs w:val="24"/>
              </w:rPr>
            </w:pPr>
            <w:r w:rsidRPr="00FF283A">
              <w:rPr>
                <w:bCs/>
                <w:sz w:val="24"/>
                <w:szCs w:val="24"/>
              </w:rPr>
              <w:t>2</w:t>
            </w:r>
          </w:p>
        </w:tc>
        <w:tc>
          <w:tcPr>
            <w:tcW w:w="993" w:type="dxa"/>
          </w:tcPr>
          <w:p w:rsidR="006058BD" w:rsidRPr="00FF283A" w:rsidRDefault="006058BD" w:rsidP="00E11A2C">
            <w:pPr>
              <w:jc w:val="both"/>
              <w:rPr>
                <w:bCs/>
                <w:sz w:val="24"/>
                <w:szCs w:val="24"/>
              </w:rPr>
            </w:pPr>
            <w:r w:rsidRPr="00FF283A">
              <w:rPr>
                <w:bCs/>
                <w:sz w:val="24"/>
                <w:szCs w:val="24"/>
              </w:rPr>
              <w:t>3</w:t>
            </w:r>
          </w:p>
        </w:tc>
        <w:tc>
          <w:tcPr>
            <w:tcW w:w="992" w:type="dxa"/>
          </w:tcPr>
          <w:p w:rsidR="006058BD" w:rsidRPr="00FF283A" w:rsidRDefault="006058BD" w:rsidP="00E11A2C">
            <w:pPr>
              <w:jc w:val="both"/>
              <w:rPr>
                <w:bCs/>
                <w:sz w:val="24"/>
                <w:szCs w:val="24"/>
              </w:rPr>
            </w:pPr>
            <w:r w:rsidRPr="00FF283A">
              <w:rPr>
                <w:bCs/>
                <w:sz w:val="24"/>
                <w:szCs w:val="24"/>
              </w:rPr>
              <w:t>4</w:t>
            </w:r>
          </w:p>
        </w:tc>
        <w:tc>
          <w:tcPr>
            <w:tcW w:w="1318" w:type="dxa"/>
          </w:tcPr>
          <w:p w:rsidR="006058BD" w:rsidRPr="00FF283A" w:rsidRDefault="006058BD" w:rsidP="00E11A2C">
            <w:pPr>
              <w:jc w:val="both"/>
              <w:rPr>
                <w:bCs/>
                <w:sz w:val="24"/>
                <w:szCs w:val="24"/>
              </w:rPr>
            </w:pPr>
            <w:r w:rsidRPr="00FF283A">
              <w:rPr>
                <w:bCs/>
                <w:sz w:val="24"/>
                <w:szCs w:val="24"/>
              </w:rPr>
              <w:t>5</w:t>
            </w:r>
          </w:p>
        </w:tc>
      </w:tr>
      <w:tr w:rsidR="006058BD" w:rsidRPr="00FF283A" w:rsidTr="00E11A2C">
        <w:tc>
          <w:tcPr>
            <w:tcW w:w="5328" w:type="dxa"/>
          </w:tcPr>
          <w:p w:rsidR="006058BD" w:rsidRPr="00FF283A" w:rsidRDefault="006058BD" w:rsidP="00E11A2C">
            <w:pPr>
              <w:spacing w:line="360" w:lineRule="auto"/>
              <w:jc w:val="both"/>
              <w:rPr>
                <w:bCs/>
                <w:sz w:val="24"/>
                <w:szCs w:val="24"/>
              </w:rPr>
            </w:pPr>
            <w:r w:rsidRPr="00FF283A">
              <w:rPr>
                <w:bCs/>
                <w:sz w:val="24"/>
                <w:szCs w:val="24"/>
              </w:rPr>
              <w:t>Відпрацьовано однією середньосписковою машиною за рік, годин</w:t>
            </w:r>
          </w:p>
        </w:tc>
        <w:tc>
          <w:tcPr>
            <w:tcW w:w="1017" w:type="dxa"/>
          </w:tcPr>
          <w:p w:rsidR="006058BD" w:rsidRPr="00FF283A" w:rsidRDefault="006058BD" w:rsidP="00E11A2C">
            <w:pPr>
              <w:jc w:val="both"/>
              <w:rPr>
                <w:bCs/>
                <w:sz w:val="24"/>
                <w:szCs w:val="24"/>
              </w:rPr>
            </w:pPr>
          </w:p>
        </w:tc>
        <w:tc>
          <w:tcPr>
            <w:tcW w:w="993" w:type="dxa"/>
          </w:tcPr>
          <w:p w:rsidR="006058BD" w:rsidRPr="00FF283A" w:rsidRDefault="006058BD" w:rsidP="00E11A2C">
            <w:pPr>
              <w:jc w:val="both"/>
              <w:rPr>
                <w:bCs/>
                <w:sz w:val="24"/>
                <w:szCs w:val="24"/>
              </w:rPr>
            </w:pPr>
          </w:p>
        </w:tc>
        <w:tc>
          <w:tcPr>
            <w:tcW w:w="992" w:type="dxa"/>
          </w:tcPr>
          <w:p w:rsidR="006058BD" w:rsidRPr="00FF283A" w:rsidRDefault="006058BD" w:rsidP="00E11A2C">
            <w:pPr>
              <w:jc w:val="both"/>
              <w:rPr>
                <w:bCs/>
                <w:sz w:val="24"/>
                <w:szCs w:val="24"/>
              </w:rPr>
            </w:pPr>
          </w:p>
        </w:tc>
        <w:tc>
          <w:tcPr>
            <w:tcW w:w="1318" w:type="dxa"/>
          </w:tcPr>
          <w:p w:rsidR="006058BD" w:rsidRPr="00FF283A" w:rsidRDefault="006058BD" w:rsidP="00E11A2C">
            <w:pPr>
              <w:jc w:val="both"/>
              <w:rPr>
                <w:bCs/>
                <w:sz w:val="24"/>
                <w:szCs w:val="24"/>
              </w:rPr>
            </w:pPr>
          </w:p>
        </w:tc>
      </w:tr>
      <w:tr w:rsidR="006058BD" w:rsidRPr="00FF283A" w:rsidTr="00E11A2C">
        <w:tc>
          <w:tcPr>
            <w:tcW w:w="5328" w:type="dxa"/>
          </w:tcPr>
          <w:p w:rsidR="006058BD" w:rsidRPr="00FF283A" w:rsidRDefault="006058BD" w:rsidP="00E11A2C">
            <w:pPr>
              <w:spacing w:line="360" w:lineRule="auto"/>
              <w:jc w:val="both"/>
              <w:rPr>
                <w:bCs/>
                <w:sz w:val="24"/>
                <w:szCs w:val="24"/>
              </w:rPr>
            </w:pPr>
            <w:r w:rsidRPr="00FF283A">
              <w:rPr>
                <w:bCs/>
                <w:sz w:val="24"/>
                <w:szCs w:val="24"/>
              </w:rPr>
              <w:t>екскаватори одноковшові</w:t>
            </w:r>
          </w:p>
        </w:tc>
        <w:tc>
          <w:tcPr>
            <w:tcW w:w="1017" w:type="dxa"/>
          </w:tcPr>
          <w:p w:rsidR="006058BD" w:rsidRPr="00FF283A" w:rsidRDefault="006058BD" w:rsidP="00E11A2C">
            <w:pPr>
              <w:jc w:val="both"/>
              <w:rPr>
                <w:bCs/>
                <w:sz w:val="24"/>
                <w:szCs w:val="24"/>
              </w:rPr>
            </w:pPr>
            <w:r w:rsidRPr="00FF283A">
              <w:rPr>
                <w:bCs/>
                <w:sz w:val="24"/>
                <w:szCs w:val="24"/>
              </w:rPr>
              <w:t>2140</w:t>
            </w:r>
          </w:p>
        </w:tc>
        <w:tc>
          <w:tcPr>
            <w:tcW w:w="993" w:type="dxa"/>
          </w:tcPr>
          <w:p w:rsidR="006058BD" w:rsidRPr="00FF283A" w:rsidRDefault="006058BD" w:rsidP="00E11A2C">
            <w:pPr>
              <w:jc w:val="both"/>
              <w:rPr>
                <w:bCs/>
                <w:sz w:val="24"/>
                <w:szCs w:val="24"/>
              </w:rPr>
            </w:pPr>
            <w:r w:rsidRPr="00FF283A">
              <w:rPr>
                <w:bCs/>
                <w:sz w:val="24"/>
                <w:szCs w:val="24"/>
              </w:rPr>
              <w:t>1820</w:t>
            </w:r>
          </w:p>
        </w:tc>
        <w:tc>
          <w:tcPr>
            <w:tcW w:w="992" w:type="dxa"/>
          </w:tcPr>
          <w:p w:rsidR="006058BD" w:rsidRPr="00FF283A" w:rsidRDefault="006058BD" w:rsidP="00E11A2C">
            <w:pPr>
              <w:jc w:val="both"/>
              <w:rPr>
                <w:bCs/>
                <w:sz w:val="24"/>
                <w:szCs w:val="24"/>
              </w:rPr>
            </w:pPr>
            <w:r w:rsidRPr="00FF283A">
              <w:rPr>
                <w:bCs/>
                <w:sz w:val="24"/>
                <w:szCs w:val="24"/>
              </w:rPr>
              <w:t>1764</w:t>
            </w:r>
          </w:p>
        </w:tc>
        <w:tc>
          <w:tcPr>
            <w:tcW w:w="1318" w:type="dxa"/>
          </w:tcPr>
          <w:p w:rsidR="006058BD" w:rsidRPr="00FF283A" w:rsidRDefault="006058BD" w:rsidP="00E11A2C">
            <w:pPr>
              <w:jc w:val="both"/>
              <w:rPr>
                <w:bCs/>
                <w:sz w:val="24"/>
                <w:szCs w:val="24"/>
              </w:rPr>
            </w:pPr>
            <w:r w:rsidRPr="00FF283A">
              <w:rPr>
                <w:bCs/>
                <w:sz w:val="24"/>
                <w:szCs w:val="24"/>
              </w:rPr>
              <w:t>96,9</w:t>
            </w:r>
          </w:p>
        </w:tc>
      </w:tr>
      <w:tr w:rsidR="006058BD" w:rsidRPr="00FF283A" w:rsidTr="00E11A2C">
        <w:tc>
          <w:tcPr>
            <w:tcW w:w="5328" w:type="dxa"/>
          </w:tcPr>
          <w:p w:rsidR="006058BD" w:rsidRPr="00FF283A" w:rsidRDefault="006058BD" w:rsidP="00E11A2C">
            <w:pPr>
              <w:spacing w:line="360" w:lineRule="auto"/>
              <w:jc w:val="both"/>
              <w:rPr>
                <w:bCs/>
                <w:sz w:val="24"/>
                <w:szCs w:val="24"/>
              </w:rPr>
            </w:pPr>
            <w:r w:rsidRPr="00FF283A">
              <w:rPr>
                <w:bCs/>
                <w:sz w:val="24"/>
                <w:szCs w:val="24"/>
              </w:rPr>
              <w:t>бульдозери</w:t>
            </w:r>
          </w:p>
        </w:tc>
        <w:tc>
          <w:tcPr>
            <w:tcW w:w="1017" w:type="dxa"/>
          </w:tcPr>
          <w:p w:rsidR="006058BD" w:rsidRPr="00FF283A" w:rsidRDefault="006058BD" w:rsidP="00E11A2C">
            <w:pPr>
              <w:jc w:val="both"/>
              <w:rPr>
                <w:bCs/>
                <w:sz w:val="24"/>
                <w:szCs w:val="24"/>
              </w:rPr>
            </w:pPr>
            <w:r w:rsidRPr="00FF283A">
              <w:rPr>
                <w:bCs/>
                <w:sz w:val="24"/>
                <w:szCs w:val="24"/>
              </w:rPr>
              <w:t>2025</w:t>
            </w:r>
          </w:p>
        </w:tc>
        <w:tc>
          <w:tcPr>
            <w:tcW w:w="993" w:type="dxa"/>
          </w:tcPr>
          <w:p w:rsidR="006058BD" w:rsidRPr="00FF283A" w:rsidRDefault="006058BD" w:rsidP="00E11A2C">
            <w:pPr>
              <w:jc w:val="both"/>
              <w:rPr>
                <w:bCs/>
                <w:sz w:val="24"/>
                <w:szCs w:val="24"/>
              </w:rPr>
            </w:pPr>
            <w:r w:rsidRPr="00FF283A">
              <w:rPr>
                <w:bCs/>
                <w:sz w:val="24"/>
                <w:szCs w:val="24"/>
              </w:rPr>
              <w:t>1730</w:t>
            </w:r>
          </w:p>
        </w:tc>
        <w:tc>
          <w:tcPr>
            <w:tcW w:w="992" w:type="dxa"/>
          </w:tcPr>
          <w:p w:rsidR="006058BD" w:rsidRPr="00FF283A" w:rsidRDefault="006058BD" w:rsidP="00E11A2C">
            <w:pPr>
              <w:jc w:val="both"/>
              <w:rPr>
                <w:bCs/>
                <w:sz w:val="24"/>
                <w:szCs w:val="24"/>
              </w:rPr>
            </w:pPr>
            <w:r w:rsidRPr="00FF283A">
              <w:rPr>
                <w:bCs/>
                <w:sz w:val="24"/>
                <w:szCs w:val="24"/>
              </w:rPr>
              <w:t>1642</w:t>
            </w:r>
          </w:p>
        </w:tc>
        <w:tc>
          <w:tcPr>
            <w:tcW w:w="1318" w:type="dxa"/>
          </w:tcPr>
          <w:p w:rsidR="006058BD" w:rsidRPr="00FF283A" w:rsidRDefault="006058BD" w:rsidP="00E11A2C">
            <w:pPr>
              <w:jc w:val="both"/>
              <w:rPr>
                <w:bCs/>
                <w:sz w:val="24"/>
                <w:szCs w:val="24"/>
              </w:rPr>
            </w:pPr>
            <w:r w:rsidRPr="00FF283A">
              <w:rPr>
                <w:bCs/>
                <w:sz w:val="24"/>
                <w:szCs w:val="24"/>
              </w:rPr>
              <w:t>95,5</w:t>
            </w:r>
          </w:p>
        </w:tc>
      </w:tr>
      <w:tr w:rsidR="006058BD" w:rsidRPr="00FF283A" w:rsidTr="00E11A2C">
        <w:tc>
          <w:tcPr>
            <w:tcW w:w="5328" w:type="dxa"/>
          </w:tcPr>
          <w:p w:rsidR="006058BD" w:rsidRPr="00FF283A" w:rsidRDefault="006058BD" w:rsidP="00E11A2C">
            <w:pPr>
              <w:spacing w:line="360" w:lineRule="auto"/>
              <w:jc w:val="both"/>
              <w:rPr>
                <w:bCs/>
                <w:sz w:val="24"/>
                <w:szCs w:val="24"/>
              </w:rPr>
            </w:pPr>
            <w:r w:rsidRPr="00FF283A">
              <w:rPr>
                <w:bCs/>
                <w:sz w:val="24"/>
                <w:szCs w:val="24"/>
              </w:rPr>
              <w:t>автогрейдери</w:t>
            </w:r>
          </w:p>
        </w:tc>
        <w:tc>
          <w:tcPr>
            <w:tcW w:w="1017" w:type="dxa"/>
          </w:tcPr>
          <w:p w:rsidR="006058BD" w:rsidRPr="00FF283A" w:rsidRDefault="006058BD" w:rsidP="00E11A2C">
            <w:pPr>
              <w:jc w:val="both"/>
              <w:rPr>
                <w:bCs/>
                <w:sz w:val="24"/>
                <w:szCs w:val="24"/>
              </w:rPr>
            </w:pPr>
            <w:r w:rsidRPr="00FF283A">
              <w:rPr>
                <w:bCs/>
                <w:sz w:val="24"/>
                <w:szCs w:val="24"/>
              </w:rPr>
              <w:t>1946</w:t>
            </w:r>
          </w:p>
        </w:tc>
        <w:tc>
          <w:tcPr>
            <w:tcW w:w="993" w:type="dxa"/>
          </w:tcPr>
          <w:p w:rsidR="006058BD" w:rsidRPr="00FF283A" w:rsidRDefault="006058BD" w:rsidP="00E11A2C">
            <w:pPr>
              <w:jc w:val="both"/>
              <w:rPr>
                <w:bCs/>
                <w:sz w:val="24"/>
                <w:szCs w:val="24"/>
              </w:rPr>
            </w:pPr>
            <w:r w:rsidRPr="00FF283A">
              <w:rPr>
                <w:bCs/>
                <w:sz w:val="24"/>
                <w:szCs w:val="24"/>
              </w:rPr>
              <w:t>1610</w:t>
            </w:r>
          </w:p>
        </w:tc>
        <w:tc>
          <w:tcPr>
            <w:tcW w:w="992" w:type="dxa"/>
          </w:tcPr>
          <w:p w:rsidR="006058BD" w:rsidRPr="00FF283A" w:rsidRDefault="006058BD" w:rsidP="00E11A2C">
            <w:pPr>
              <w:jc w:val="both"/>
              <w:rPr>
                <w:bCs/>
                <w:sz w:val="24"/>
                <w:szCs w:val="24"/>
              </w:rPr>
            </w:pPr>
            <w:r w:rsidRPr="00FF283A">
              <w:rPr>
                <w:bCs/>
                <w:sz w:val="24"/>
                <w:szCs w:val="24"/>
              </w:rPr>
              <w:t>1554</w:t>
            </w:r>
          </w:p>
        </w:tc>
        <w:tc>
          <w:tcPr>
            <w:tcW w:w="1318" w:type="dxa"/>
          </w:tcPr>
          <w:p w:rsidR="006058BD" w:rsidRPr="00FF283A" w:rsidRDefault="006058BD" w:rsidP="00E11A2C">
            <w:pPr>
              <w:jc w:val="both"/>
              <w:rPr>
                <w:bCs/>
                <w:sz w:val="24"/>
                <w:szCs w:val="24"/>
              </w:rPr>
            </w:pPr>
            <w:r w:rsidRPr="00FF283A">
              <w:rPr>
                <w:bCs/>
                <w:sz w:val="24"/>
                <w:szCs w:val="24"/>
              </w:rPr>
              <w:t>96,5</w:t>
            </w:r>
          </w:p>
        </w:tc>
      </w:tr>
      <w:tr w:rsidR="006058BD" w:rsidRPr="00FF283A" w:rsidTr="00E11A2C">
        <w:tc>
          <w:tcPr>
            <w:tcW w:w="5328" w:type="dxa"/>
          </w:tcPr>
          <w:p w:rsidR="006058BD" w:rsidRPr="00FF283A" w:rsidRDefault="006058BD" w:rsidP="00E11A2C">
            <w:pPr>
              <w:spacing w:line="360" w:lineRule="auto"/>
              <w:jc w:val="both"/>
              <w:rPr>
                <w:bCs/>
                <w:sz w:val="24"/>
                <w:szCs w:val="24"/>
              </w:rPr>
            </w:pPr>
            <w:r w:rsidRPr="00FF283A">
              <w:rPr>
                <w:bCs/>
                <w:sz w:val="24"/>
                <w:szCs w:val="24"/>
              </w:rPr>
              <w:t>крани автомобільні</w:t>
            </w:r>
          </w:p>
        </w:tc>
        <w:tc>
          <w:tcPr>
            <w:tcW w:w="1017" w:type="dxa"/>
          </w:tcPr>
          <w:p w:rsidR="006058BD" w:rsidRPr="00FF283A" w:rsidRDefault="006058BD" w:rsidP="00E11A2C">
            <w:pPr>
              <w:jc w:val="both"/>
              <w:rPr>
                <w:bCs/>
                <w:sz w:val="24"/>
                <w:szCs w:val="24"/>
              </w:rPr>
            </w:pPr>
            <w:r w:rsidRPr="00FF283A">
              <w:rPr>
                <w:bCs/>
                <w:sz w:val="24"/>
                <w:szCs w:val="24"/>
              </w:rPr>
              <w:t>2410</w:t>
            </w:r>
          </w:p>
        </w:tc>
        <w:tc>
          <w:tcPr>
            <w:tcW w:w="993" w:type="dxa"/>
          </w:tcPr>
          <w:p w:rsidR="006058BD" w:rsidRPr="00FF283A" w:rsidRDefault="006058BD" w:rsidP="00E11A2C">
            <w:pPr>
              <w:jc w:val="both"/>
              <w:rPr>
                <w:bCs/>
                <w:sz w:val="24"/>
                <w:szCs w:val="24"/>
              </w:rPr>
            </w:pPr>
            <w:r w:rsidRPr="00FF283A">
              <w:rPr>
                <w:bCs/>
                <w:sz w:val="24"/>
                <w:szCs w:val="24"/>
              </w:rPr>
              <w:t>2005</w:t>
            </w:r>
          </w:p>
        </w:tc>
        <w:tc>
          <w:tcPr>
            <w:tcW w:w="992" w:type="dxa"/>
          </w:tcPr>
          <w:p w:rsidR="006058BD" w:rsidRPr="00FF283A" w:rsidRDefault="006058BD" w:rsidP="00E11A2C">
            <w:pPr>
              <w:jc w:val="both"/>
              <w:rPr>
                <w:bCs/>
                <w:sz w:val="24"/>
                <w:szCs w:val="24"/>
              </w:rPr>
            </w:pPr>
            <w:r w:rsidRPr="00FF283A">
              <w:rPr>
                <w:bCs/>
                <w:sz w:val="24"/>
                <w:szCs w:val="24"/>
              </w:rPr>
              <w:t>1820</w:t>
            </w:r>
          </w:p>
        </w:tc>
        <w:tc>
          <w:tcPr>
            <w:tcW w:w="1318" w:type="dxa"/>
          </w:tcPr>
          <w:p w:rsidR="006058BD" w:rsidRPr="00FF283A" w:rsidRDefault="006058BD" w:rsidP="00E11A2C">
            <w:pPr>
              <w:jc w:val="both"/>
              <w:rPr>
                <w:bCs/>
                <w:sz w:val="24"/>
                <w:szCs w:val="24"/>
              </w:rPr>
            </w:pPr>
            <w:r w:rsidRPr="00FF283A">
              <w:rPr>
                <w:bCs/>
                <w:sz w:val="24"/>
                <w:szCs w:val="24"/>
              </w:rPr>
              <w:t>90,8</w:t>
            </w:r>
          </w:p>
        </w:tc>
      </w:tr>
      <w:tr w:rsidR="006058BD" w:rsidRPr="00FF283A" w:rsidTr="00E11A2C">
        <w:tc>
          <w:tcPr>
            <w:tcW w:w="5328" w:type="dxa"/>
          </w:tcPr>
          <w:p w:rsidR="006058BD" w:rsidRPr="00FF283A" w:rsidRDefault="006058BD" w:rsidP="00E11A2C">
            <w:pPr>
              <w:spacing w:line="360" w:lineRule="auto"/>
              <w:jc w:val="both"/>
              <w:rPr>
                <w:bCs/>
                <w:sz w:val="24"/>
                <w:szCs w:val="24"/>
              </w:rPr>
            </w:pPr>
            <w:r w:rsidRPr="00FF283A">
              <w:rPr>
                <w:bCs/>
                <w:sz w:val="24"/>
                <w:szCs w:val="24"/>
              </w:rPr>
              <w:t>Внутрізмінні втрати машинного часу, %</w:t>
            </w:r>
          </w:p>
        </w:tc>
        <w:tc>
          <w:tcPr>
            <w:tcW w:w="1017" w:type="dxa"/>
          </w:tcPr>
          <w:p w:rsidR="006058BD" w:rsidRPr="00FF283A" w:rsidRDefault="006058BD" w:rsidP="00E11A2C">
            <w:pPr>
              <w:jc w:val="both"/>
              <w:rPr>
                <w:bCs/>
                <w:sz w:val="24"/>
                <w:szCs w:val="24"/>
              </w:rPr>
            </w:pPr>
          </w:p>
        </w:tc>
        <w:tc>
          <w:tcPr>
            <w:tcW w:w="993" w:type="dxa"/>
          </w:tcPr>
          <w:p w:rsidR="006058BD" w:rsidRPr="00FF283A" w:rsidRDefault="006058BD" w:rsidP="00E11A2C">
            <w:pPr>
              <w:jc w:val="both"/>
              <w:rPr>
                <w:bCs/>
                <w:sz w:val="24"/>
                <w:szCs w:val="24"/>
              </w:rPr>
            </w:pPr>
          </w:p>
        </w:tc>
        <w:tc>
          <w:tcPr>
            <w:tcW w:w="992" w:type="dxa"/>
          </w:tcPr>
          <w:p w:rsidR="006058BD" w:rsidRPr="00FF283A" w:rsidRDefault="006058BD" w:rsidP="00E11A2C">
            <w:pPr>
              <w:jc w:val="both"/>
              <w:rPr>
                <w:bCs/>
                <w:sz w:val="24"/>
                <w:szCs w:val="24"/>
              </w:rPr>
            </w:pPr>
          </w:p>
        </w:tc>
        <w:tc>
          <w:tcPr>
            <w:tcW w:w="1318" w:type="dxa"/>
          </w:tcPr>
          <w:p w:rsidR="006058BD" w:rsidRPr="00FF283A" w:rsidRDefault="006058BD" w:rsidP="00E11A2C">
            <w:pPr>
              <w:jc w:val="both"/>
              <w:rPr>
                <w:bCs/>
                <w:sz w:val="24"/>
                <w:szCs w:val="24"/>
              </w:rPr>
            </w:pPr>
          </w:p>
        </w:tc>
      </w:tr>
      <w:tr w:rsidR="006058BD" w:rsidRPr="00FF283A" w:rsidTr="00E11A2C">
        <w:tc>
          <w:tcPr>
            <w:tcW w:w="5328" w:type="dxa"/>
          </w:tcPr>
          <w:p w:rsidR="006058BD" w:rsidRPr="00FF283A" w:rsidRDefault="006058BD" w:rsidP="00E11A2C">
            <w:pPr>
              <w:spacing w:line="360" w:lineRule="auto"/>
              <w:jc w:val="both"/>
              <w:rPr>
                <w:bCs/>
                <w:sz w:val="24"/>
                <w:szCs w:val="24"/>
              </w:rPr>
            </w:pPr>
            <w:r w:rsidRPr="00FF283A">
              <w:rPr>
                <w:bCs/>
                <w:sz w:val="24"/>
                <w:szCs w:val="24"/>
              </w:rPr>
              <w:t>екскаватори одноковшові</w:t>
            </w:r>
          </w:p>
        </w:tc>
        <w:tc>
          <w:tcPr>
            <w:tcW w:w="1017" w:type="dxa"/>
          </w:tcPr>
          <w:p w:rsidR="006058BD" w:rsidRPr="00FF283A" w:rsidRDefault="006058BD" w:rsidP="00E11A2C">
            <w:pPr>
              <w:jc w:val="both"/>
              <w:rPr>
                <w:bCs/>
                <w:sz w:val="24"/>
                <w:szCs w:val="24"/>
              </w:rPr>
            </w:pPr>
            <w:r w:rsidRPr="00FF283A">
              <w:rPr>
                <w:bCs/>
                <w:sz w:val="24"/>
                <w:szCs w:val="24"/>
              </w:rPr>
              <w:t>30,2</w:t>
            </w:r>
          </w:p>
        </w:tc>
        <w:tc>
          <w:tcPr>
            <w:tcW w:w="993" w:type="dxa"/>
          </w:tcPr>
          <w:p w:rsidR="006058BD" w:rsidRPr="00FF283A" w:rsidRDefault="006058BD" w:rsidP="00E11A2C">
            <w:pPr>
              <w:jc w:val="both"/>
              <w:rPr>
                <w:bCs/>
                <w:sz w:val="24"/>
                <w:szCs w:val="24"/>
              </w:rPr>
            </w:pPr>
            <w:r w:rsidRPr="00FF283A">
              <w:rPr>
                <w:bCs/>
                <w:sz w:val="24"/>
                <w:szCs w:val="24"/>
              </w:rPr>
              <w:t>31,0</w:t>
            </w:r>
          </w:p>
        </w:tc>
        <w:tc>
          <w:tcPr>
            <w:tcW w:w="992" w:type="dxa"/>
          </w:tcPr>
          <w:p w:rsidR="006058BD" w:rsidRPr="00FF283A" w:rsidRDefault="006058BD" w:rsidP="00E11A2C">
            <w:pPr>
              <w:jc w:val="both"/>
              <w:rPr>
                <w:bCs/>
                <w:sz w:val="24"/>
                <w:szCs w:val="24"/>
              </w:rPr>
            </w:pPr>
            <w:r w:rsidRPr="00FF283A">
              <w:rPr>
                <w:bCs/>
                <w:sz w:val="24"/>
                <w:szCs w:val="24"/>
              </w:rPr>
              <w:t>29,2</w:t>
            </w:r>
          </w:p>
        </w:tc>
        <w:tc>
          <w:tcPr>
            <w:tcW w:w="1318" w:type="dxa"/>
          </w:tcPr>
          <w:p w:rsidR="006058BD" w:rsidRPr="00FF283A" w:rsidRDefault="006058BD" w:rsidP="00E11A2C">
            <w:pPr>
              <w:jc w:val="both"/>
              <w:rPr>
                <w:bCs/>
                <w:sz w:val="24"/>
                <w:szCs w:val="24"/>
              </w:rPr>
            </w:pPr>
            <w:r w:rsidRPr="00FF283A">
              <w:rPr>
                <w:bCs/>
                <w:sz w:val="24"/>
                <w:szCs w:val="24"/>
              </w:rPr>
              <w:t>94,2</w:t>
            </w:r>
          </w:p>
        </w:tc>
      </w:tr>
      <w:tr w:rsidR="006058BD" w:rsidRPr="00FF283A" w:rsidTr="00E11A2C">
        <w:tc>
          <w:tcPr>
            <w:tcW w:w="5328" w:type="dxa"/>
          </w:tcPr>
          <w:p w:rsidR="006058BD" w:rsidRPr="00FF283A" w:rsidRDefault="006058BD" w:rsidP="00E11A2C">
            <w:pPr>
              <w:spacing w:line="360" w:lineRule="auto"/>
              <w:jc w:val="both"/>
              <w:rPr>
                <w:bCs/>
                <w:sz w:val="24"/>
                <w:szCs w:val="24"/>
              </w:rPr>
            </w:pPr>
            <w:r w:rsidRPr="00FF283A">
              <w:rPr>
                <w:bCs/>
                <w:sz w:val="24"/>
                <w:szCs w:val="24"/>
              </w:rPr>
              <w:t>бульдозери</w:t>
            </w:r>
          </w:p>
        </w:tc>
        <w:tc>
          <w:tcPr>
            <w:tcW w:w="1017" w:type="dxa"/>
          </w:tcPr>
          <w:p w:rsidR="006058BD" w:rsidRPr="00FF283A" w:rsidRDefault="006058BD" w:rsidP="00E11A2C">
            <w:pPr>
              <w:jc w:val="both"/>
              <w:rPr>
                <w:bCs/>
                <w:sz w:val="24"/>
                <w:szCs w:val="24"/>
              </w:rPr>
            </w:pPr>
            <w:r w:rsidRPr="00FF283A">
              <w:rPr>
                <w:bCs/>
                <w:sz w:val="24"/>
                <w:szCs w:val="24"/>
              </w:rPr>
              <w:t>33,4</w:t>
            </w:r>
          </w:p>
        </w:tc>
        <w:tc>
          <w:tcPr>
            <w:tcW w:w="993" w:type="dxa"/>
          </w:tcPr>
          <w:p w:rsidR="006058BD" w:rsidRPr="00FF283A" w:rsidRDefault="006058BD" w:rsidP="00E11A2C">
            <w:pPr>
              <w:jc w:val="both"/>
              <w:rPr>
                <w:bCs/>
                <w:sz w:val="24"/>
                <w:szCs w:val="24"/>
              </w:rPr>
            </w:pPr>
            <w:r w:rsidRPr="00FF283A">
              <w:rPr>
                <w:bCs/>
                <w:sz w:val="24"/>
                <w:szCs w:val="24"/>
              </w:rPr>
              <w:t>34,8</w:t>
            </w:r>
          </w:p>
        </w:tc>
        <w:tc>
          <w:tcPr>
            <w:tcW w:w="992" w:type="dxa"/>
          </w:tcPr>
          <w:p w:rsidR="006058BD" w:rsidRPr="00FF283A" w:rsidRDefault="006058BD" w:rsidP="00E11A2C">
            <w:pPr>
              <w:jc w:val="both"/>
              <w:rPr>
                <w:bCs/>
                <w:sz w:val="24"/>
                <w:szCs w:val="24"/>
              </w:rPr>
            </w:pPr>
            <w:r w:rsidRPr="00FF283A">
              <w:rPr>
                <w:bCs/>
                <w:sz w:val="24"/>
                <w:szCs w:val="24"/>
              </w:rPr>
              <w:t>31,3</w:t>
            </w:r>
          </w:p>
        </w:tc>
        <w:tc>
          <w:tcPr>
            <w:tcW w:w="1318" w:type="dxa"/>
          </w:tcPr>
          <w:p w:rsidR="006058BD" w:rsidRPr="00FF283A" w:rsidRDefault="006058BD" w:rsidP="00E11A2C">
            <w:pPr>
              <w:jc w:val="both"/>
              <w:rPr>
                <w:bCs/>
                <w:sz w:val="24"/>
                <w:szCs w:val="24"/>
              </w:rPr>
            </w:pPr>
            <w:r w:rsidRPr="00FF283A">
              <w:rPr>
                <w:bCs/>
                <w:sz w:val="24"/>
                <w:szCs w:val="24"/>
              </w:rPr>
              <w:t>89,9</w:t>
            </w:r>
          </w:p>
        </w:tc>
      </w:tr>
      <w:tr w:rsidR="006058BD" w:rsidRPr="00FF283A" w:rsidTr="00E11A2C">
        <w:tc>
          <w:tcPr>
            <w:tcW w:w="5328" w:type="dxa"/>
          </w:tcPr>
          <w:p w:rsidR="006058BD" w:rsidRPr="00FF283A" w:rsidRDefault="006058BD" w:rsidP="00E11A2C">
            <w:pPr>
              <w:spacing w:line="360" w:lineRule="auto"/>
              <w:jc w:val="both"/>
              <w:rPr>
                <w:bCs/>
                <w:sz w:val="24"/>
                <w:szCs w:val="24"/>
              </w:rPr>
            </w:pPr>
            <w:r w:rsidRPr="00FF283A">
              <w:rPr>
                <w:bCs/>
                <w:sz w:val="24"/>
                <w:szCs w:val="24"/>
              </w:rPr>
              <w:t>автогрейдери</w:t>
            </w:r>
          </w:p>
        </w:tc>
        <w:tc>
          <w:tcPr>
            <w:tcW w:w="1017" w:type="dxa"/>
          </w:tcPr>
          <w:p w:rsidR="006058BD" w:rsidRPr="00FF283A" w:rsidRDefault="006058BD" w:rsidP="00E11A2C">
            <w:pPr>
              <w:jc w:val="both"/>
              <w:rPr>
                <w:bCs/>
                <w:sz w:val="24"/>
                <w:szCs w:val="24"/>
              </w:rPr>
            </w:pPr>
            <w:r w:rsidRPr="00FF283A">
              <w:rPr>
                <w:bCs/>
                <w:sz w:val="24"/>
                <w:szCs w:val="24"/>
              </w:rPr>
              <w:t>26,2</w:t>
            </w:r>
          </w:p>
        </w:tc>
        <w:tc>
          <w:tcPr>
            <w:tcW w:w="993" w:type="dxa"/>
          </w:tcPr>
          <w:p w:rsidR="006058BD" w:rsidRPr="00FF283A" w:rsidRDefault="006058BD" w:rsidP="00E11A2C">
            <w:pPr>
              <w:jc w:val="both"/>
              <w:rPr>
                <w:bCs/>
                <w:sz w:val="24"/>
                <w:szCs w:val="24"/>
              </w:rPr>
            </w:pPr>
            <w:r w:rsidRPr="00FF283A">
              <w:rPr>
                <w:bCs/>
                <w:sz w:val="24"/>
                <w:szCs w:val="24"/>
              </w:rPr>
              <w:t>29,7</w:t>
            </w:r>
          </w:p>
        </w:tc>
        <w:tc>
          <w:tcPr>
            <w:tcW w:w="992" w:type="dxa"/>
          </w:tcPr>
          <w:p w:rsidR="006058BD" w:rsidRPr="00FF283A" w:rsidRDefault="006058BD" w:rsidP="00E11A2C">
            <w:pPr>
              <w:jc w:val="both"/>
              <w:rPr>
                <w:bCs/>
                <w:sz w:val="24"/>
                <w:szCs w:val="24"/>
              </w:rPr>
            </w:pPr>
            <w:r w:rsidRPr="00FF283A">
              <w:rPr>
                <w:bCs/>
                <w:sz w:val="24"/>
                <w:szCs w:val="24"/>
              </w:rPr>
              <w:t>27,0</w:t>
            </w:r>
          </w:p>
        </w:tc>
        <w:tc>
          <w:tcPr>
            <w:tcW w:w="1318" w:type="dxa"/>
          </w:tcPr>
          <w:p w:rsidR="006058BD" w:rsidRPr="00FF283A" w:rsidRDefault="006058BD" w:rsidP="00E11A2C">
            <w:pPr>
              <w:jc w:val="both"/>
              <w:rPr>
                <w:bCs/>
                <w:sz w:val="24"/>
                <w:szCs w:val="24"/>
              </w:rPr>
            </w:pPr>
            <w:r w:rsidRPr="00FF283A">
              <w:rPr>
                <w:bCs/>
                <w:sz w:val="24"/>
                <w:szCs w:val="24"/>
              </w:rPr>
              <w:t>90,9</w:t>
            </w:r>
          </w:p>
        </w:tc>
      </w:tr>
      <w:tr w:rsidR="006058BD" w:rsidRPr="00FF283A" w:rsidTr="00E11A2C">
        <w:tc>
          <w:tcPr>
            <w:tcW w:w="5328" w:type="dxa"/>
          </w:tcPr>
          <w:p w:rsidR="006058BD" w:rsidRPr="00FF283A" w:rsidRDefault="006058BD" w:rsidP="00E11A2C">
            <w:pPr>
              <w:spacing w:line="360" w:lineRule="auto"/>
              <w:jc w:val="both"/>
              <w:rPr>
                <w:bCs/>
                <w:sz w:val="24"/>
                <w:szCs w:val="24"/>
              </w:rPr>
            </w:pPr>
            <w:r w:rsidRPr="00FF283A">
              <w:rPr>
                <w:bCs/>
                <w:sz w:val="24"/>
                <w:szCs w:val="24"/>
              </w:rPr>
              <w:t>крани автомобільні</w:t>
            </w:r>
          </w:p>
        </w:tc>
        <w:tc>
          <w:tcPr>
            <w:tcW w:w="1017" w:type="dxa"/>
          </w:tcPr>
          <w:p w:rsidR="006058BD" w:rsidRPr="00FF283A" w:rsidRDefault="006058BD" w:rsidP="00E11A2C">
            <w:pPr>
              <w:jc w:val="both"/>
              <w:rPr>
                <w:bCs/>
                <w:sz w:val="24"/>
                <w:szCs w:val="24"/>
              </w:rPr>
            </w:pPr>
            <w:r w:rsidRPr="00FF283A">
              <w:rPr>
                <w:bCs/>
                <w:sz w:val="24"/>
                <w:szCs w:val="24"/>
              </w:rPr>
              <w:t>37,2</w:t>
            </w:r>
          </w:p>
        </w:tc>
        <w:tc>
          <w:tcPr>
            <w:tcW w:w="993" w:type="dxa"/>
          </w:tcPr>
          <w:p w:rsidR="006058BD" w:rsidRPr="00FF283A" w:rsidRDefault="006058BD" w:rsidP="00E11A2C">
            <w:pPr>
              <w:jc w:val="both"/>
              <w:rPr>
                <w:bCs/>
                <w:sz w:val="24"/>
                <w:szCs w:val="24"/>
              </w:rPr>
            </w:pPr>
            <w:r w:rsidRPr="00FF283A">
              <w:rPr>
                <w:bCs/>
                <w:sz w:val="24"/>
                <w:szCs w:val="24"/>
              </w:rPr>
              <w:t>39,5</w:t>
            </w:r>
          </w:p>
        </w:tc>
        <w:tc>
          <w:tcPr>
            <w:tcW w:w="992" w:type="dxa"/>
          </w:tcPr>
          <w:p w:rsidR="006058BD" w:rsidRPr="00FF283A" w:rsidRDefault="006058BD" w:rsidP="00E11A2C">
            <w:pPr>
              <w:jc w:val="both"/>
              <w:rPr>
                <w:bCs/>
                <w:sz w:val="24"/>
                <w:szCs w:val="24"/>
              </w:rPr>
            </w:pPr>
            <w:r w:rsidRPr="00FF283A">
              <w:rPr>
                <w:bCs/>
                <w:sz w:val="24"/>
                <w:szCs w:val="24"/>
              </w:rPr>
              <w:t>32,2</w:t>
            </w:r>
          </w:p>
        </w:tc>
        <w:tc>
          <w:tcPr>
            <w:tcW w:w="1318" w:type="dxa"/>
          </w:tcPr>
          <w:p w:rsidR="006058BD" w:rsidRPr="00FF283A" w:rsidRDefault="006058BD" w:rsidP="00E11A2C">
            <w:pPr>
              <w:jc w:val="both"/>
              <w:rPr>
                <w:bCs/>
                <w:sz w:val="24"/>
                <w:szCs w:val="24"/>
              </w:rPr>
            </w:pPr>
            <w:r w:rsidRPr="00FF283A">
              <w:rPr>
                <w:bCs/>
                <w:sz w:val="24"/>
                <w:szCs w:val="24"/>
              </w:rPr>
              <w:t>81,5</w:t>
            </w:r>
          </w:p>
        </w:tc>
      </w:tr>
    </w:tbl>
    <w:p w:rsidR="006058BD" w:rsidRPr="008952AC" w:rsidRDefault="006058BD" w:rsidP="008952AC">
      <w:pPr>
        <w:jc w:val="both"/>
        <w:rPr>
          <w:szCs w:val="28"/>
        </w:rPr>
      </w:pPr>
      <w:r w:rsidRPr="008952AC">
        <w:rPr>
          <w:szCs w:val="28"/>
        </w:rPr>
        <w:t>Джерело:</w:t>
      </w:r>
      <w:r w:rsidR="008952AC">
        <w:rPr>
          <w:szCs w:val="28"/>
        </w:rPr>
        <w:t xml:space="preserve"> розраховано автором на основі </w:t>
      </w:r>
      <w:r w:rsidR="008952AC" w:rsidRPr="008952AC">
        <w:rPr>
          <w:szCs w:val="28"/>
        </w:rPr>
        <w:t>[29]</w:t>
      </w:r>
    </w:p>
    <w:p w:rsidR="006058BD" w:rsidRPr="00FF283A" w:rsidRDefault="006058BD" w:rsidP="00E11A2C">
      <w:pPr>
        <w:jc w:val="both"/>
        <w:rPr>
          <w:i/>
          <w:sz w:val="24"/>
          <w:szCs w:val="24"/>
        </w:rPr>
      </w:pPr>
      <w:r w:rsidRPr="00FF283A">
        <w:rPr>
          <w:sz w:val="24"/>
          <w:szCs w:val="24"/>
        </w:rPr>
        <w:t xml:space="preserve">        </w:t>
      </w:r>
    </w:p>
    <w:p w:rsidR="006058BD" w:rsidRPr="00FF283A" w:rsidRDefault="006058BD" w:rsidP="00E11A2C">
      <w:pPr>
        <w:spacing w:line="360" w:lineRule="auto"/>
        <w:ind w:firstLine="900"/>
        <w:jc w:val="both"/>
        <w:rPr>
          <w:bCs/>
          <w:szCs w:val="24"/>
        </w:rPr>
      </w:pPr>
      <w:r w:rsidRPr="00FF283A">
        <w:rPr>
          <w:bCs/>
          <w:szCs w:val="24"/>
        </w:rPr>
        <w:t xml:space="preserve">Основна частка внутрізмінних втрат робочого часу (60-70%) виникає з організаційних причин: відсутність фронту робіт, неповне забезпечення об'єктів, що будуються, конструкціями і матеріалами, несвоєчасні розпорядження лінійного персоналу, технічна несправність машин, </w:t>
      </w:r>
      <w:r w:rsidRPr="00FF283A">
        <w:rPr>
          <w:bCs/>
          <w:szCs w:val="24"/>
        </w:rPr>
        <w:lastRenderedPageBreak/>
        <w:t>порушення трудової дисципліни механізаторів. Причини таких простоїв, як правило, можуть бути усунені на рівні б</w:t>
      </w:r>
      <w:r w:rsidR="008952AC">
        <w:rPr>
          <w:bCs/>
          <w:szCs w:val="24"/>
        </w:rPr>
        <w:t xml:space="preserve">удівельно-монтажних організацій. </w:t>
      </w:r>
      <w:r w:rsidRPr="00FF283A">
        <w:rPr>
          <w:bCs/>
          <w:szCs w:val="24"/>
        </w:rPr>
        <w:t>За даними вибіркових досліджень, проведе</w:t>
      </w:r>
      <w:r>
        <w:rPr>
          <w:bCs/>
          <w:szCs w:val="24"/>
        </w:rPr>
        <w:t>них нами у Тернопільському СБУ «Спецбуд»</w:t>
      </w:r>
      <w:r w:rsidRPr="00FF283A">
        <w:rPr>
          <w:bCs/>
          <w:szCs w:val="24"/>
        </w:rPr>
        <w:t xml:space="preserve">, установлено, що структура внутрізмінних </w:t>
      </w:r>
      <w:r>
        <w:rPr>
          <w:bCs/>
          <w:szCs w:val="24"/>
        </w:rPr>
        <w:t xml:space="preserve">простоїв будівельної техніки </w:t>
      </w:r>
      <w:r w:rsidRPr="00FF283A">
        <w:rPr>
          <w:bCs/>
          <w:szCs w:val="24"/>
        </w:rPr>
        <w:t>характеризується даними</w:t>
      </w:r>
      <w:r w:rsidR="008952AC">
        <w:rPr>
          <w:bCs/>
          <w:szCs w:val="24"/>
        </w:rPr>
        <w:t xml:space="preserve"> згрупованими в табл.2.5</w:t>
      </w:r>
      <w:r>
        <w:rPr>
          <w:bCs/>
          <w:szCs w:val="24"/>
        </w:rPr>
        <w:t>.</w:t>
      </w:r>
    </w:p>
    <w:p w:rsidR="006058BD" w:rsidRPr="00E11A2C" w:rsidRDefault="006058BD" w:rsidP="00E11A2C">
      <w:pPr>
        <w:spacing w:line="360" w:lineRule="auto"/>
        <w:ind w:firstLine="900"/>
        <w:jc w:val="right"/>
        <w:rPr>
          <w:bCs/>
          <w:i/>
          <w:szCs w:val="24"/>
        </w:rPr>
      </w:pPr>
      <w:r w:rsidRPr="00FF283A">
        <w:rPr>
          <w:bCs/>
          <w:szCs w:val="24"/>
        </w:rPr>
        <w:tab/>
      </w:r>
      <w:r w:rsidRPr="00FF283A">
        <w:rPr>
          <w:bCs/>
          <w:szCs w:val="24"/>
        </w:rPr>
        <w:tab/>
      </w:r>
      <w:r w:rsidRPr="00FF283A">
        <w:rPr>
          <w:bCs/>
          <w:szCs w:val="24"/>
        </w:rPr>
        <w:tab/>
      </w:r>
      <w:r w:rsidRPr="00FF283A">
        <w:rPr>
          <w:bCs/>
          <w:szCs w:val="24"/>
        </w:rPr>
        <w:tab/>
      </w:r>
      <w:r w:rsidRPr="00FF283A">
        <w:rPr>
          <w:bCs/>
          <w:szCs w:val="24"/>
        </w:rPr>
        <w:tab/>
      </w:r>
      <w:r w:rsidRPr="00FF283A">
        <w:rPr>
          <w:bCs/>
          <w:szCs w:val="24"/>
        </w:rPr>
        <w:tab/>
      </w:r>
      <w:r w:rsidRPr="00FF283A">
        <w:rPr>
          <w:bCs/>
          <w:szCs w:val="24"/>
        </w:rPr>
        <w:tab/>
      </w:r>
      <w:r w:rsidRPr="00FF283A">
        <w:rPr>
          <w:bCs/>
          <w:szCs w:val="24"/>
        </w:rPr>
        <w:tab/>
      </w:r>
      <w:r w:rsidRPr="00FF283A">
        <w:rPr>
          <w:bCs/>
          <w:szCs w:val="24"/>
        </w:rPr>
        <w:tab/>
      </w:r>
      <w:r w:rsidRPr="00E11A2C">
        <w:rPr>
          <w:bCs/>
          <w:i/>
          <w:szCs w:val="24"/>
        </w:rPr>
        <w:t>Таб</w:t>
      </w:r>
      <w:r w:rsidR="008952AC">
        <w:rPr>
          <w:bCs/>
          <w:i/>
          <w:szCs w:val="24"/>
        </w:rPr>
        <w:t>лиця 2.5</w:t>
      </w:r>
    </w:p>
    <w:p w:rsidR="006058BD" w:rsidRPr="00E8216E" w:rsidRDefault="006058BD" w:rsidP="00E11A2C">
      <w:pPr>
        <w:spacing w:line="360" w:lineRule="auto"/>
        <w:ind w:firstLine="902"/>
        <w:jc w:val="center"/>
        <w:rPr>
          <w:b/>
          <w:bCs/>
          <w:szCs w:val="24"/>
        </w:rPr>
      </w:pPr>
      <w:r w:rsidRPr="001A4DDB">
        <w:rPr>
          <w:b/>
          <w:bCs/>
          <w:szCs w:val="24"/>
        </w:rPr>
        <w:t>Структура внутрізмінних простоїв будівельної техніки</w:t>
      </w:r>
      <w:r w:rsidRPr="00E8216E">
        <w:rPr>
          <w:bCs/>
          <w:szCs w:val="24"/>
        </w:rPr>
        <w:t xml:space="preserve"> </w:t>
      </w:r>
      <w:r w:rsidRPr="00E8216E">
        <w:rPr>
          <w:b/>
          <w:bCs/>
          <w:szCs w:val="24"/>
        </w:rPr>
        <w:t>СБУ «Спецбуд»</w:t>
      </w:r>
    </w:p>
    <w:tbl>
      <w:tblPr>
        <w:tblStyle w:val="a7"/>
        <w:tblW w:w="0" w:type="auto"/>
        <w:tblLook w:val="04A0" w:firstRow="1" w:lastRow="0" w:firstColumn="1" w:lastColumn="0" w:noHBand="0" w:noVBand="1"/>
      </w:tblPr>
      <w:tblGrid>
        <w:gridCol w:w="4704"/>
        <w:gridCol w:w="4640"/>
      </w:tblGrid>
      <w:tr w:rsidR="006058BD" w:rsidTr="00E11A2C">
        <w:tc>
          <w:tcPr>
            <w:tcW w:w="4927" w:type="dxa"/>
          </w:tcPr>
          <w:p w:rsidR="006058BD" w:rsidRPr="00E8216E" w:rsidRDefault="006058BD" w:rsidP="00E11A2C">
            <w:pPr>
              <w:spacing w:line="360" w:lineRule="auto"/>
              <w:jc w:val="both"/>
              <w:rPr>
                <w:bCs/>
                <w:sz w:val="24"/>
                <w:szCs w:val="24"/>
              </w:rPr>
            </w:pPr>
            <w:r w:rsidRPr="00E8216E">
              <w:rPr>
                <w:bCs/>
                <w:sz w:val="24"/>
                <w:szCs w:val="24"/>
              </w:rPr>
              <w:t>Показники</w:t>
            </w:r>
          </w:p>
        </w:tc>
        <w:tc>
          <w:tcPr>
            <w:tcW w:w="4928" w:type="dxa"/>
          </w:tcPr>
          <w:p w:rsidR="006058BD" w:rsidRPr="00E8216E" w:rsidRDefault="006058BD" w:rsidP="00E11A2C">
            <w:pPr>
              <w:spacing w:line="360" w:lineRule="auto"/>
              <w:jc w:val="both"/>
              <w:rPr>
                <w:bCs/>
                <w:sz w:val="24"/>
                <w:szCs w:val="24"/>
              </w:rPr>
            </w:pPr>
            <w:r w:rsidRPr="00E8216E">
              <w:rPr>
                <w:bCs/>
                <w:sz w:val="24"/>
                <w:szCs w:val="24"/>
              </w:rPr>
              <w:t xml:space="preserve"> відсотки</w:t>
            </w:r>
          </w:p>
        </w:tc>
      </w:tr>
      <w:tr w:rsidR="006058BD" w:rsidTr="00E11A2C">
        <w:tc>
          <w:tcPr>
            <w:tcW w:w="4927" w:type="dxa"/>
          </w:tcPr>
          <w:p w:rsidR="006058BD" w:rsidRPr="00E8216E" w:rsidRDefault="006058BD" w:rsidP="00E11A2C">
            <w:pPr>
              <w:spacing w:line="360" w:lineRule="auto"/>
              <w:jc w:val="both"/>
              <w:rPr>
                <w:bCs/>
                <w:sz w:val="24"/>
                <w:szCs w:val="24"/>
              </w:rPr>
            </w:pPr>
            <w:r w:rsidRPr="00E8216E">
              <w:rPr>
                <w:bCs/>
                <w:sz w:val="24"/>
                <w:szCs w:val="24"/>
              </w:rPr>
              <w:t xml:space="preserve">Відсутність фронту робіт для машин        </w:t>
            </w:r>
          </w:p>
        </w:tc>
        <w:tc>
          <w:tcPr>
            <w:tcW w:w="4928" w:type="dxa"/>
          </w:tcPr>
          <w:p w:rsidR="006058BD" w:rsidRPr="00E8216E" w:rsidRDefault="006058BD" w:rsidP="00E11A2C">
            <w:pPr>
              <w:spacing w:line="360" w:lineRule="auto"/>
              <w:jc w:val="both"/>
              <w:rPr>
                <w:bCs/>
                <w:sz w:val="24"/>
                <w:szCs w:val="24"/>
              </w:rPr>
            </w:pPr>
            <w:r w:rsidRPr="00E8216E">
              <w:rPr>
                <w:bCs/>
                <w:sz w:val="24"/>
                <w:szCs w:val="24"/>
              </w:rPr>
              <w:t>29,5</w:t>
            </w:r>
          </w:p>
        </w:tc>
      </w:tr>
      <w:tr w:rsidR="006058BD" w:rsidTr="00E11A2C">
        <w:tc>
          <w:tcPr>
            <w:tcW w:w="4927" w:type="dxa"/>
          </w:tcPr>
          <w:p w:rsidR="006058BD" w:rsidRPr="00E8216E" w:rsidRDefault="006058BD" w:rsidP="00E11A2C">
            <w:pPr>
              <w:spacing w:line="360" w:lineRule="auto"/>
              <w:jc w:val="both"/>
              <w:rPr>
                <w:bCs/>
                <w:sz w:val="24"/>
                <w:szCs w:val="24"/>
              </w:rPr>
            </w:pPr>
            <w:r w:rsidRPr="00E8216E">
              <w:rPr>
                <w:bCs/>
                <w:sz w:val="24"/>
                <w:szCs w:val="24"/>
              </w:rPr>
              <w:t xml:space="preserve">Технічна несправність машин              </w:t>
            </w:r>
          </w:p>
        </w:tc>
        <w:tc>
          <w:tcPr>
            <w:tcW w:w="4928" w:type="dxa"/>
          </w:tcPr>
          <w:p w:rsidR="006058BD" w:rsidRPr="00E8216E" w:rsidRDefault="006058BD" w:rsidP="00E11A2C">
            <w:pPr>
              <w:spacing w:line="360" w:lineRule="auto"/>
              <w:jc w:val="both"/>
              <w:rPr>
                <w:bCs/>
                <w:sz w:val="24"/>
                <w:szCs w:val="24"/>
              </w:rPr>
            </w:pPr>
            <w:r w:rsidRPr="00E8216E">
              <w:rPr>
                <w:bCs/>
                <w:sz w:val="24"/>
                <w:szCs w:val="24"/>
              </w:rPr>
              <w:t>15,6</w:t>
            </w:r>
          </w:p>
        </w:tc>
      </w:tr>
      <w:tr w:rsidR="006058BD" w:rsidTr="00E11A2C">
        <w:tc>
          <w:tcPr>
            <w:tcW w:w="4927" w:type="dxa"/>
          </w:tcPr>
          <w:p w:rsidR="006058BD" w:rsidRPr="00E8216E" w:rsidRDefault="006058BD" w:rsidP="00E11A2C">
            <w:pPr>
              <w:spacing w:line="360" w:lineRule="auto"/>
              <w:jc w:val="both"/>
              <w:rPr>
                <w:bCs/>
                <w:sz w:val="24"/>
                <w:szCs w:val="24"/>
              </w:rPr>
            </w:pPr>
            <w:r w:rsidRPr="00E8216E">
              <w:rPr>
                <w:bCs/>
                <w:sz w:val="24"/>
                <w:szCs w:val="24"/>
              </w:rPr>
              <w:t xml:space="preserve">Відсутність матеріалів і конструкцій         </w:t>
            </w:r>
          </w:p>
        </w:tc>
        <w:tc>
          <w:tcPr>
            <w:tcW w:w="4928" w:type="dxa"/>
          </w:tcPr>
          <w:p w:rsidR="006058BD" w:rsidRPr="00E8216E" w:rsidRDefault="006058BD" w:rsidP="00E11A2C">
            <w:pPr>
              <w:spacing w:line="360" w:lineRule="auto"/>
              <w:jc w:val="both"/>
              <w:rPr>
                <w:bCs/>
                <w:sz w:val="24"/>
                <w:szCs w:val="24"/>
              </w:rPr>
            </w:pPr>
            <w:r w:rsidRPr="00E8216E">
              <w:rPr>
                <w:bCs/>
                <w:sz w:val="24"/>
                <w:szCs w:val="24"/>
              </w:rPr>
              <w:t>9,5</w:t>
            </w:r>
          </w:p>
        </w:tc>
      </w:tr>
      <w:tr w:rsidR="006058BD" w:rsidTr="00E11A2C">
        <w:tc>
          <w:tcPr>
            <w:tcW w:w="4927" w:type="dxa"/>
          </w:tcPr>
          <w:p w:rsidR="006058BD" w:rsidRPr="00E8216E" w:rsidRDefault="006058BD" w:rsidP="00E11A2C">
            <w:pPr>
              <w:spacing w:line="360" w:lineRule="auto"/>
              <w:jc w:val="both"/>
              <w:rPr>
                <w:bCs/>
                <w:sz w:val="24"/>
                <w:szCs w:val="24"/>
              </w:rPr>
            </w:pPr>
            <w:r w:rsidRPr="00E8216E">
              <w:rPr>
                <w:bCs/>
                <w:sz w:val="24"/>
                <w:szCs w:val="24"/>
              </w:rPr>
              <w:t xml:space="preserve">Порушення трудової дисципліни              </w:t>
            </w:r>
          </w:p>
        </w:tc>
        <w:tc>
          <w:tcPr>
            <w:tcW w:w="4928" w:type="dxa"/>
          </w:tcPr>
          <w:p w:rsidR="006058BD" w:rsidRPr="00E8216E" w:rsidRDefault="006058BD" w:rsidP="00E11A2C">
            <w:pPr>
              <w:spacing w:line="360" w:lineRule="auto"/>
              <w:jc w:val="both"/>
              <w:rPr>
                <w:bCs/>
                <w:sz w:val="24"/>
                <w:szCs w:val="24"/>
              </w:rPr>
            </w:pPr>
            <w:r w:rsidRPr="00E8216E">
              <w:rPr>
                <w:bCs/>
                <w:sz w:val="24"/>
                <w:szCs w:val="24"/>
              </w:rPr>
              <w:t>12,8</w:t>
            </w:r>
          </w:p>
        </w:tc>
      </w:tr>
      <w:tr w:rsidR="006058BD" w:rsidTr="00E11A2C">
        <w:tc>
          <w:tcPr>
            <w:tcW w:w="4927" w:type="dxa"/>
          </w:tcPr>
          <w:p w:rsidR="006058BD" w:rsidRPr="00E8216E" w:rsidRDefault="006058BD" w:rsidP="00E11A2C">
            <w:pPr>
              <w:spacing w:line="360" w:lineRule="auto"/>
              <w:jc w:val="both"/>
              <w:rPr>
                <w:bCs/>
                <w:sz w:val="24"/>
                <w:szCs w:val="24"/>
              </w:rPr>
            </w:pPr>
            <w:r w:rsidRPr="00E8216E">
              <w:rPr>
                <w:bCs/>
                <w:sz w:val="24"/>
                <w:szCs w:val="24"/>
              </w:rPr>
              <w:t xml:space="preserve">Відсутність електроенергії           </w:t>
            </w:r>
          </w:p>
        </w:tc>
        <w:tc>
          <w:tcPr>
            <w:tcW w:w="4928" w:type="dxa"/>
          </w:tcPr>
          <w:p w:rsidR="006058BD" w:rsidRPr="00E8216E" w:rsidRDefault="006058BD" w:rsidP="00E11A2C">
            <w:pPr>
              <w:spacing w:line="360" w:lineRule="auto"/>
              <w:jc w:val="both"/>
              <w:rPr>
                <w:bCs/>
                <w:sz w:val="24"/>
                <w:szCs w:val="24"/>
              </w:rPr>
            </w:pPr>
            <w:r w:rsidRPr="00E8216E">
              <w:rPr>
                <w:bCs/>
                <w:sz w:val="24"/>
                <w:szCs w:val="24"/>
              </w:rPr>
              <w:t>4,9</w:t>
            </w:r>
          </w:p>
        </w:tc>
      </w:tr>
      <w:tr w:rsidR="006058BD" w:rsidTr="00E11A2C">
        <w:tc>
          <w:tcPr>
            <w:tcW w:w="4927" w:type="dxa"/>
          </w:tcPr>
          <w:p w:rsidR="006058BD" w:rsidRPr="00E8216E" w:rsidRDefault="006058BD" w:rsidP="00E11A2C">
            <w:pPr>
              <w:jc w:val="both"/>
              <w:rPr>
                <w:bCs/>
                <w:sz w:val="24"/>
                <w:szCs w:val="24"/>
              </w:rPr>
            </w:pPr>
            <w:r w:rsidRPr="00E8216E">
              <w:rPr>
                <w:bCs/>
                <w:sz w:val="24"/>
                <w:szCs w:val="24"/>
              </w:rPr>
              <w:t xml:space="preserve">Несвоєчасне прибуття автотранспорту з матеріалами         </w:t>
            </w:r>
          </w:p>
        </w:tc>
        <w:tc>
          <w:tcPr>
            <w:tcW w:w="4928" w:type="dxa"/>
          </w:tcPr>
          <w:p w:rsidR="006058BD" w:rsidRPr="00E8216E" w:rsidRDefault="006058BD" w:rsidP="00E11A2C">
            <w:pPr>
              <w:spacing w:line="360" w:lineRule="auto"/>
              <w:jc w:val="both"/>
              <w:rPr>
                <w:bCs/>
                <w:sz w:val="24"/>
                <w:szCs w:val="24"/>
              </w:rPr>
            </w:pPr>
            <w:r w:rsidRPr="00E8216E">
              <w:rPr>
                <w:bCs/>
                <w:sz w:val="24"/>
                <w:szCs w:val="24"/>
              </w:rPr>
              <w:t>4,9</w:t>
            </w:r>
          </w:p>
        </w:tc>
      </w:tr>
      <w:tr w:rsidR="006058BD" w:rsidTr="00E11A2C">
        <w:tc>
          <w:tcPr>
            <w:tcW w:w="4927" w:type="dxa"/>
          </w:tcPr>
          <w:p w:rsidR="006058BD" w:rsidRPr="00E8216E" w:rsidRDefault="006058BD" w:rsidP="00E11A2C">
            <w:pPr>
              <w:jc w:val="both"/>
              <w:rPr>
                <w:bCs/>
                <w:sz w:val="24"/>
                <w:szCs w:val="24"/>
              </w:rPr>
            </w:pPr>
            <w:r w:rsidRPr="00E8216E">
              <w:rPr>
                <w:bCs/>
                <w:sz w:val="24"/>
                <w:szCs w:val="24"/>
              </w:rPr>
              <w:t xml:space="preserve">Неможливість вести роботи з метеорологічних причин            </w:t>
            </w:r>
          </w:p>
        </w:tc>
        <w:tc>
          <w:tcPr>
            <w:tcW w:w="4928" w:type="dxa"/>
          </w:tcPr>
          <w:p w:rsidR="006058BD" w:rsidRPr="00E8216E" w:rsidRDefault="006058BD" w:rsidP="00E11A2C">
            <w:pPr>
              <w:spacing w:line="360" w:lineRule="auto"/>
              <w:jc w:val="both"/>
              <w:rPr>
                <w:bCs/>
                <w:sz w:val="24"/>
                <w:szCs w:val="24"/>
              </w:rPr>
            </w:pPr>
            <w:r w:rsidRPr="00E8216E">
              <w:rPr>
                <w:bCs/>
                <w:sz w:val="24"/>
                <w:szCs w:val="24"/>
              </w:rPr>
              <w:t>4,7</w:t>
            </w:r>
          </w:p>
        </w:tc>
      </w:tr>
      <w:tr w:rsidR="006058BD" w:rsidTr="00E11A2C">
        <w:tc>
          <w:tcPr>
            <w:tcW w:w="4927" w:type="dxa"/>
          </w:tcPr>
          <w:p w:rsidR="006058BD" w:rsidRPr="00E8216E" w:rsidRDefault="006058BD" w:rsidP="00E11A2C">
            <w:pPr>
              <w:jc w:val="both"/>
              <w:rPr>
                <w:sz w:val="24"/>
                <w:szCs w:val="24"/>
              </w:rPr>
            </w:pPr>
            <w:r w:rsidRPr="00E8216E">
              <w:rPr>
                <w:bCs/>
                <w:sz w:val="24"/>
                <w:szCs w:val="24"/>
              </w:rPr>
              <w:t>Інші організаційні причини</w:t>
            </w:r>
          </w:p>
        </w:tc>
        <w:tc>
          <w:tcPr>
            <w:tcW w:w="4928" w:type="dxa"/>
          </w:tcPr>
          <w:p w:rsidR="006058BD" w:rsidRPr="00E8216E" w:rsidRDefault="006058BD" w:rsidP="00E11A2C">
            <w:pPr>
              <w:spacing w:line="360" w:lineRule="auto"/>
              <w:jc w:val="both"/>
              <w:rPr>
                <w:bCs/>
                <w:sz w:val="24"/>
                <w:szCs w:val="24"/>
              </w:rPr>
            </w:pPr>
            <w:r w:rsidRPr="00E8216E">
              <w:rPr>
                <w:bCs/>
                <w:sz w:val="24"/>
                <w:szCs w:val="24"/>
              </w:rPr>
              <w:t>18,1</w:t>
            </w:r>
          </w:p>
        </w:tc>
      </w:tr>
      <w:tr w:rsidR="006058BD" w:rsidTr="00E11A2C">
        <w:tc>
          <w:tcPr>
            <w:tcW w:w="4927" w:type="dxa"/>
          </w:tcPr>
          <w:p w:rsidR="006058BD" w:rsidRPr="00E8216E" w:rsidRDefault="006058BD" w:rsidP="00E11A2C">
            <w:pPr>
              <w:jc w:val="both"/>
              <w:rPr>
                <w:bCs/>
                <w:sz w:val="24"/>
                <w:szCs w:val="24"/>
              </w:rPr>
            </w:pPr>
            <w:r w:rsidRPr="00E8216E">
              <w:rPr>
                <w:bCs/>
                <w:sz w:val="24"/>
                <w:szCs w:val="24"/>
              </w:rPr>
              <w:t>Всього</w:t>
            </w:r>
          </w:p>
        </w:tc>
        <w:tc>
          <w:tcPr>
            <w:tcW w:w="4928" w:type="dxa"/>
          </w:tcPr>
          <w:p w:rsidR="006058BD" w:rsidRPr="00E8216E" w:rsidRDefault="006058BD" w:rsidP="00E11A2C">
            <w:pPr>
              <w:spacing w:line="360" w:lineRule="auto"/>
              <w:jc w:val="both"/>
              <w:rPr>
                <w:bCs/>
                <w:sz w:val="24"/>
                <w:szCs w:val="24"/>
              </w:rPr>
            </w:pPr>
            <w:r w:rsidRPr="00E8216E">
              <w:rPr>
                <w:bCs/>
                <w:sz w:val="24"/>
                <w:szCs w:val="24"/>
              </w:rPr>
              <w:t>100</w:t>
            </w:r>
          </w:p>
        </w:tc>
      </w:tr>
    </w:tbl>
    <w:p w:rsidR="006058BD" w:rsidRPr="008952AC" w:rsidRDefault="008952AC" w:rsidP="008952AC">
      <w:pPr>
        <w:spacing w:line="384" w:lineRule="auto"/>
        <w:jc w:val="both"/>
        <w:rPr>
          <w:bCs/>
          <w:szCs w:val="24"/>
          <w:lang w:val="uk-UA"/>
        </w:rPr>
      </w:pPr>
      <w:r>
        <w:rPr>
          <w:bCs/>
          <w:szCs w:val="24"/>
          <w:lang w:val="uk-UA"/>
        </w:rPr>
        <w:t xml:space="preserve">Джерело. Складено автором на основі </w:t>
      </w:r>
      <w:r w:rsidRPr="008952AC">
        <w:rPr>
          <w:bCs/>
          <w:szCs w:val="24"/>
          <w:lang w:val="uk-UA"/>
        </w:rPr>
        <w:t>[22]</w:t>
      </w:r>
    </w:p>
    <w:p w:rsidR="006058BD" w:rsidRPr="008952AC" w:rsidRDefault="008952AC" w:rsidP="00E11A2C">
      <w:pPr>
        <w:spacing w:line="384" w:lineRule="auto"/>
        <w:ind w:firstLine="900"/>
        <w:jc w:val="both"/>
        <w:rPr>
          <w:bCs/>
          <w:szCs w:val="24"/>
          <w:lang w:val="uk-UA"/>
        </w:rPr>
      </w:pPr>
      <w:r>
        <w:rPr>
          <w:bCs/>
          <w:szCs w:val="24"/>
          <w:lang w:val="uk-UA"/>
        </w:rPr>
        <w:t>«</w:t>
      </w:r>
      <w:r w:rsidR="006058BD" w:rsidRPr="008952AC">
        <w:rPr>
          <w:bCs/>
          <w:szCs w:val="24"/>
          <w:lang w:val="uk-UA"/>
        </w:rPr>
        <w:t>Отже, з метою більш повного завантаження будівельної техніки впродовж робочої зміни необхідно вживати заходи щодо своєчасного забезпечення машин фронтом робіт, ліквідації перебоїв в постачанні матеріальних ресурсів на об'єкти, що будуються, вдосконалення системи технічного обслуговування і ремонту машин</w:t>
      </w:r>
      <w:r>
        <w:rPr>
          <w:bCs/>
          <w:szCs w:val="24"/>
          <w:lang w:val="uk-UA"/>
        </w:rPr>
        <w:t xml:space="preserve">» </w:t>
      </w:r>
      <w:r w:rsidRPr="008952AC">
        <w:rPr>
          <w:bCs/>
          <w:szCs w:val="24"/>
          <w:lang w:val="uk-UA"/>
        </w:rPr>
        <w:t>[26]</w:t>
      </w:r>
      <w:r w:rsidR="006058BD" w:rsidRPr="008952AC">
        <w:rPr>
          <w:bCs/>
          <w:szCs w:val="24"/>
          <w:lang w:val="uk-UA"/>
        </w:rPr>
        <w:t>.</w:t>
      </w:r>
    </w:p>
    <w:p w:rsidR="006058BD" w:rsidRPr="00EE7135" w:rsidRDefault="006058BD" w:rsidP="00E11A2C">
      <w:pPr>
        <w:spacing w:line="384" w:lineRule="auto"/>
        <w:ind w:firstLine="900"/>
        <w:jc w:val="both"/>
        <w:rPr>
          <w:bCs/>
          <w:szCs w:val="24"/>
          <w:lang w:val="uk-UA"/>
        </w:rPr>
      </w:pPr>
      <w:r w:rsidRPr="00EE7135">
        <w:rPr>
          <w:bCs/>
          <w:szCs w:val="24"/>
          <w:lang w:val="uk-UA"/>
        </w:rPr>
        <w:t>Значні резерви поліпшення використання будівельних машин закладені у збільшенні кількості робочих днів в році (сьогодні використовується лише 65-70% робочих днів) і в зростанні коефіцієнта змінності, який становить 0,9-1,1.</w:t>
      </w:r>
    </w:p>
    <w:p w:rsidR="006058BD" w:rsidRPr="00FF283A" w:rsidRDefault="00FE2EAD" w:rsidP="00F34B68">
      <w:pPr>
        <w:spacing w:line="384" w:lineRule="auto"/>
        <w:ind w:firstLine="900"/>
        <w:jc w:val="both"/>
        <w:rPr>
          <w:bCs/>
          <w:szCs w:val="24"/>
        </w:rPr>
      </w:pPr>
      <w:r>
        <w:rPr>
          <w:bCs/>
          <w:szCs w:val="24"/>
          <w:lang w:val="uk-UA"/>
        </w:rPr>
        <w:t>«</w:t>
      </w:r>
      <w:r w:rsidR="006058BD" w:rsidRPr="00FF283A">
        <w:rPr>
          <w:bCs/>
          <w:szCs w:val="24"/>
        </w:rPr>
        <w:t>Немале значення для ефективного використання</w:t>
      </w:r>
      <w:r w:rsidR="006058BD" w:rsidRPr="00FF283A">
        <w:rPr>
          <w:b/>
          <w:szCs w:val="24"/>
        </w:rPr>
        <w:t xml:space="preserve"> </w:t>
      </w:r>
      <w:r w:rsidR="006058BD" w:rsidRPr="00FF283A">
        <w:rPr>
          <w:bCs/>
          <w:szCs w:val="24"/>
        </w:rPr>
        <w:t>машин має поліпшення</w:t>
      </w:r>
      <w:r w:rsidR="006058BD" w:rsidRPr="00FF283A">
        <w:rPr>
          <w:b/>
          <w:szCs w:val="24"/>
        </w:rPr>
        <w:t xml:space="preserve"> </w:t>
      </w:r>
      <w:r w:rsidR="006058BD" w:rsidRPr="00FF283A">
        <w:rPr>
          <w:bCs/>
          <w:szCs w:val="24"/>
        </w:rPr>
        <w:t xml:space="preserve">побутових умов механізаторів, забезпечення перевезення їх </w:t>
      </w:r>
      <w:r w:rsidR="006058BD" w:rsidRPr="00FF283A">
        <w:rPr>
          <w:bCs/>
          <w:szCs w:val="24"/>
        </w:rPr>
        <w:lastRenderedPageBreak/>
        <w:t>транспортом до місць роботи</w:t>
      </w:r>
      <w:r>
        <w:rPr>
          <w:bCs/>
          <w:szCs w:val="24"/>
          <w:lang w:val="uk-UA"/>
        </w:rPr>
        <w:t>»</w:t>
      </w:r>
      <w:r w:rsidR="00BF0764">
        <w:rPr>
          <w:bCs/>
          <w:szCs w:val="24"/>
          <w:lang w:val="uk-UA"/>
        </w:rPr>
        <w:t xml:space="preserve"> </w:t>
      </w:r>
      <w:r w:rsidR="00BF0764">
        <w:rPr>
          <w:szCs w:val="28"/>
        </w:rPr>
        <w:t>[</w:t>
      </w:r>
      <w:r w:rsidR="00BF0764">
        <w:rPr>
          <w:szCs w:val="28"/>
          <w:lang w:val="uk-UA"/>
        </w:rPr>
        <w:t>65</w:t>
      </w:r>
      <w:r w:rsidR="00BF0764" w:rsidRPr="006058BD">
        <w:rPr>
          <w:szCs w:val="28"/>
        </w:rPr>
        <w:t>]</w:t>
      </w:r>
      <w:r w:rsidR="006058BD" w:rsidRPr="00FF283A">
        <w:rPr>
          <w:bCs/>
          <w:szCs w:val="24"/>
        </w:rPr>
        <w:t>.</w:t>
      </w:r>
      <w:r w:rsidR="00F34B68">
        <w:rPr>
          <w:bCs/>
          <w:szCs w:val="24"/>
          <w:lang w:val="uk-UA"/>
        </w:rPr>
        <w:t xml:space="preserve"> </w:t>
      </w:r>
      <w:r w:rsidR="006058BD" w:rsidRPr="00FF283A">
        <w:rPr>
          <w:szCs w:val="24"/>
        </w:rPr>
        <w:t xml:space="preserve">Для визначення резервів поліпшення використання машин і механізмів за часом, з виявленням причин простоїв і винуватих осіб, рекомендується організувати оперативний аналіз з використанням методу моментних спостережень. Особливість застосування цього </w:t>
      </w:r>
      <w:r w:rsidR="006058BD" w:rsidRPr="00FF283A">
        <w:rPr>
          <w:bCs/>
          <w:szCs w:val="24"/>
        </w:rPr>
        <w:t>методу у будівництві полягає у тому, що впродовж певного періоду здійснюють об’їзд споруджуваних об’єктів, на яких працює техніка, та фіксують на даний момент роботу або прос</w:t>
      </w:r>
      <w:r>
        <w:rPr>
          <w:bCs/>
          <w:szCs w:val="24"/>
        </w:rPr>
        <w:t>тій із зазначенням його причин.</w:t>
      </w:r>
    </w:p>
    <w:p w:rsidR="006058BD" w:rsidRPr="00FF283A" w:rsidRDefault="006058BD" w:rsidP="00E11A2C">
      <w:pPr>
        <w:spacing w:line="360" w:lineRule="auto"/>
        <w:ind w:firstLine="900"/>
        <w:jc w:val="both"/>
        <w:rPr>
          <w:bCs/>
          <w:iCs/>
          <w:szCs w:val="24"/>
        </w:rPr>
      </w:pPr>
      <w:r w:rsidRPr="00FF283A">
        <w:rPr>
          <w:bCs/>
          <w:iCs/>
          <w:szCs w:val="24"/>
        </w:rPr>
        <w:t>Для обстеження ступеня використання техніки способом моментних спостережень слід попередньо скласти спеціальні карти для однорідних типів машин, у яких фіксують роботу та причини простоїв протягом зміни в різний час. Кількість необхідних моментних спостережень визначається за формулою</w:t>
      </w:r>
    </w:p>
    <w:p w:rsidR="006058BD" w:rsidRPr="00FF283A" w:rsidRDefault="006058BD" w:rsidP="00E11A2C">
      <w:pPr>
        <w:spacing w:line="360" w:lineRule="auto"/>
        <w:jc w:val="center"/>
        <w:rPr>
          <w:bCs/>
          <w:iCs/>
          <w:szCs w:val="24"/>
        </w:rPr>
      </w:pPr>
      <w:r w:rsidRPr="00FF283A">
        <w:rPr>
          <w:bCs/>
          <w:iCs/>
          <w:position w:val="-12"/>
          <w:szCs w:val="24"/>
        </w:rPr>
        <w:object w:dxaOrig="2360" w:dyaOrig="380">
          <v:shape id="_x0000_i1033" type="#_x0000_t75" style="width:117.6pt;height:18.6pt" o:ole="">
            <v:imagedata r:id="rId26" o:title=""/>
          </v:shape>
          <o:OLEObject Type="Embed" ProgID="Equation.3" ShapeID="_x0000_i1033" DrawAspect="Content" ObjectID="_1745351500" r:id="rId27"/>
        </w:object>
      </w:r>
      <w:r w:rsidR="00FE2EAD">
        <w:rPr>
          <w:bCs/>
          <w:iCs/>
          <w:szCs w:val="24"/>
        </w:rPr>
        <w:t>,</w:t>
      </w:r>
      <w:r w:rsidR="00FE2EAD">
        <w:rPr>
          <w:bCs/>
          <w:iCs/>
          <w:szCs w:val="24"/>
        </w:rPr>
        <w:tab/>
      </w:r>
      <w:r w:rsidR="00FE2EAD">
        <w:rPr>
          <w:bCs/>
          <w:iCs/>
          <w:szCs w:val="24"/>
        </w:rPr>
        <w:tab/>
      </w:r>
      <w:r w:rsidR="00FE2EAD">
        <w:rPr>
          <w:bCs/>
          <w:iCs/>
          <w:szCs w:val="24"/>
        </w:rPr>
        <w:tab/>
        <w:t>(2.2</w:t>
      </w:r>
      <w:r w:rsidRPr="00FF283A">
        <w:rPr>
          <w:bCs/>
          <w:iCs/>
          <w:szCs w:val="24"/>
        </w:rPr>
        <w:t>)</w:t>
      </w:r>
    </w:p>
    <w:p w:rsidR="006058BD" w:rsidRPr="00FF283A" w:rsidRDefault="006058BD" w:rsidP="00E11A2C">
      <w:pPr>
        <w:spacing w:line="360" w:lineRule="auto"/>
        <w:ind w:firstLine="900"/>
        <w:jc w:val="both"/>
        <w:rPr>
          <w:bCs/>
          <w:iCs/>
          <w:szCs w:val="24"/>
        </w:rPr>
      </w:pPr>
      <w:r w:rsidRPr="00FF283A">
        <w:rPr>
          <w:bCs/>
          <w:iCs/>
          <w:szCs w:val="24"/>
        </w:rPr>
        <w:t xml:space="preserve">       де </w:t>
      </w:r>
      <w:r w:rsidRPr="00FF283A">
        <w:rPr>
          <w:bCs/>
          <w:iCs/>
          <w:szCs w:val="24"/>
          <w:lang w:val="en-US"/>
        </w:rPr>
        <w:t>t</w:t>
      </w:r>
      <w:r w:rsidRPr="00FF283A">
        <w:rPr>
          <w:bCs/>
          <w:iCs/>
          <w:szCs w:val="24"/>
        </w:rPr>
        <w:t xml:space="preserve"> – коефіцієнт довірчої імовірності; </w:t>
      </w:r>
    </w:p>
    <w:p w:rsidR="006058BD" w:rsidRPr="00FF283A" w:rsidRDefault="006058BD" w:rsidP="00FE2EAD">
      <w:pPr>
        <w:spacing w:line="360" w:lineRule="auto"/>
        <w:ind w:firstLine="426"/>
        <w:jc w:val="both"/>
        <w:rPr>
          <w:bCs/>
          <w:iCs/>
          <w:szCs w:val="24"/>
        </w:rPr>
      </w:pPr>
      <w:r w:rsidRPr="00FF283A">
        <w:rPr>
          <w:bCs/>
          <w:iCs/>
          <w:szCs w:val="24"/>
          <w:lang w:val="en-US"/>
        </w:rPr>
        <w:t>k</w:t>
      </w:r>
      <w:r w:rsidRPr="00FF283A">
        <w:rPr>
          <w:bCs/>
          <w:iCs/>
          <w:szCs w:val="24"/>
        </w:rPr>
        <w:t xml:space="preserve"> – коефіцієнт використання змінного фонду часу будівельних машин і механізмів; </w:t>
      </w:r>
    </w:p>
    <w:p w:rsidR="00FE2EAD" w:rsidRDefault="006058BD" w:rsidP="00FE2EAD">
      <w:pPr>
        <w:spacing w:line="360" w:lineRule="auto"/>
        <w:ind w:firstLine="426"/>
        <w:jc w:val="both"/>
        <w:rPr>
          <w:bCs/>
          <w:iCs/>
          <w:szCs w:val="24"/>
        </w:rPr>
      </w:pPr>
      <w:r w:rsidRPr="00FF283A">
        <w:rPr>
          <w:bCs/>
          <w:iCs/>
          <w:position w:val="-12"/>
          <w:szCs w:val="24"/>
        </w:rPr>
        <w:object w:dxaOrig="320" w:dyaOrig="380">
          <v:shape id="_x0000_i1034" type="#_x0000_t75" style="width:15.6pt;height:18.6pt" o:ole="">
            <v:imagedata r:id="rId28" o:title=""/>
          </v:shape>
          <o:OLEObject Type="Embed" ProgID="Equation.3" ShapeID="_x0000_i1034" DrawAspect="Content" ObjectID="_1745351501" r:id="rId29"/>
        </w:object>
      </w:r>
      <w:r w:rsidRPr="00FF283A">
        <w:rPr>
          <w:bCs/>
          <w:iCs/>
          <w:szCs w:val="24"/>
        </w:rPr>
        <w:t xml:space="preserve"> - допустиме відносне значення похибки</w:t>
      </w:r>
      <w:r w:rsidRPr="00FF283A">
        <w:rPr>
          <w:b/>
          <w:i/>
          <w:szCs w:val="24"/>
        </w:rPr>
        <w:t xml:space="preserve"> </w:t>
      </w:r>
      <w:r w:rsidRPr="00FF283A">
        <w:rPr>
          <w:bCs/>
          <w:iCs/>
          <w:szCs w:val="24"/>
        </w:rPr>
        <w:t>результатів спостереження, %.</w:t>
      </w:r>
    </w:p>
    <w:p w:rsidR="006058BD" w:rsidRPr="00FF283A" w:rsidRDefault="006058BD" w:rsidP="00FE2EAD">
      <w:pPr>
        <w:spacing w:line="360" w:lineRule="auto"/>
        <w:ind w:firstLine="709"/>
        <w:jc w:val="both"/>
        <w:rPr>
          <w:bCs/>
          <w:iCs/>
          <w:szCs w:val="24"/>
        </w:rPr>
      </w:pPr>
      <w:r w:rsidRPr="00FF283A">
        <w:rPr>
          <w:bCs/>
          <w:iCs/>
          <w:szCs w:val="24"/>
        </w:rPr>
        <w:t xml:space="preserve">Матеріали моментних спостережень узагальнюють з урахуванням теорії вибіркового спостереження. Результати обстежень можна щомісячно узагальнювати та розглядати на рівні головного інженера будівельно-монтажної </w:t>
      </w:r>
      <w:r w:rsidR="006B5928">
        <w:rPr>
          <w:bCs/>
          <w:iCs/>
          <w:szCs w:val="24"/>
        </w:rPr>
        <w:t>підприємства</w:t>
      </w:r>
      <w:r w:rsidRPr="00FF283A">
        <w:rPr>
          <w:bCs/>
          <w:iCs/>
          <w:szCs w:val="24"/>
        </w:rPr>
        <w:t xml:space="preserve"> з метою розробки заходів, спрямованих на скорочення внутрізмінних витрат.</w:t>
      </w:r>
    </w:p>
    <w:p w:rsidR="006058BD" w:rsidRPr="00FF283A" w:rsidRDefault="006058BD" w:rsidP="00E11A2C">
      <w:pPr>
        <w:spacing w:line="360" w:lineRule="auto"/>
        <w:ind w:firstLine="900"/>
        <w:jc w:val="both"/>
        <w:rPr>
          <w:szCs w:val="24"/>
        </w:rPr>
      </w:pPr>
      <w:r w:rsidRPr="00FF283A">
        <w:rPr>
          <w:szCs w:val="24"/>
        </w:rPr>
        <w:t>Інтенсивне завантаження машин оцінюють за обсягом робіт, які виконуються в одиницю відпрацьованого ними часу (за машино-годину, машино-зміну тощо). Зміни інтенсивності використання будівельних машин характеризує коефіцієнт динаміки, який отримують шляхом зіставлення відповідних рівнів звітного та базового періодів:</w:t>
      </w:r>
    </w:p>
    <w:p w:rsidR="006058BD" w:rsidRPr="00FF283A" w:rsidRDefault="006058BD" w:rsidP="00E11A2C">
      <w:pPr>
        <w:spacing w:line="360" w:lineRule="auto"/>
        <w:jc w:val="center"/>
        <w:rPr>
          <w:szCs w:val="24"/>
        </w:rPr>
      </w:pPr>
      <w:r w:rsidRPr="00FF283A">
        <w:rPr>
          <w:position w:val="-30"/>
          <w:szCs w:val="24"/>
        </w:rPr>
        <w:object w:dxaOrig="1400" w:dyaOrig="700">
          <v:shape id="_x0000_i1035" type="#_x0000_t75" style="width:69.6pt;height:35.4pt" o:ole="">
            <v:imagedata r:id="rId30" o:title=""/>
          </v:shape>
          <o:OLEObject Type="Embed" ProgID="Equation.3" ShapeID="_x0000_i1035" DrawAspect="Content" ObjectID="_1745351502" r:id="rId31"/>
        </w:object>
      </w:r>
      <w:r w:rsidR="00FE2EAD">
        <w:rPr>
          <w:szCs w:val="24"/>
        </w:rPr>
        <w:t xml:space="preserve"> ,</w:t>
      </w:r>
      <w:r w:rsidR="00FE2EAD">
        <w:rPr>
          <w:szCs w:val="24"/>
        </w:rPr>
        <w:tab/>
      </w:r>
      <w:r w:rsidR="00FE2EAD">
        <w:rPr>
          <w:szCs w:val="24"/>
        </w:rPr>
        <w:tab/>
      </w:r>
      <w:r w:rsidR="00FE2EAD">
        <w:rPr>
          <w:szCs w:val="24"/>
        </w:rPr>
        <w:tab/>
        <w:t>(2.3</w:t>
      </w:r>
      <w:r w:rsidRPr="00FF283A">
        <w:rPr>
          <w:szCs w:val="24"/>
        </w:rPr>
        <w:t>)</w:t>
      </w:r>
    </w:p>
    <w:p w:rsidR="006058BD" w:rsidRPr="00FF283A" w:rsidRDefault="006058BD" w:rsidP="00E11A2C">
      <w:pPr>
        <w:spacing w:line="360" w:lineRule="auto"/>
        <w:ind w:firstLine="900"/>
        <w:jc w:val="both"/>
        <w:rPr>
          <w:szCs w:val="24"/>
        </w:rPr>
      </w:pPr>
      <w:r w:rsidRPr="00FF283A">
        <w:rPr>
          <w:szCs w:val="24"/>
        </w:rPr>
        <w:lastRenderedPageBreak/>
        <w:t xml:space="preserve">де </w:t>
      </w:r>
      <w:r w:rsidRPr="00FF283A">
        <w:rPr>
          <w:szCs w:val="24"/>
          <w:lang w:val="en-US"/>
        </w:rPr>
        <w:t>Q</w:t>
      </w:r>
      <w:r w:rsidRPr="00FF283A">
        <w:rPr>
          <w:szCs w:val="24"/>
          <w:vertAlign w:val="subscript"/>
        </w:rPr>
        <w:t>1</w:t>
      </w:r>
      <w:r w:rsidRPr="00FF283A">
        <w:rPr>
          <w:szCs w:val="24"/>
        </w:rPr>
        <w:t xml:space="preserve"> та </w:t>
      </w:r>
      <w:r w:rsidRPr="00FF283A">
        <w:rPr>
          <w:szCs w:val="24"/>
          <w:lang w:val="en-US"/>
        </w:rPr>
        <w:t>Q</w:t>
      </w:r>
      <w:r w:rsidRPr="00FF283A">
        <w:rPr>
          <w:szCs w:val="24"/>
          <w:vertAlign w:val="subscript"/>
        </w:rPr>
        <w:t>0</w:t>
      </w:r>
      <w:r w:rsidRPr="00FF283A">
        <w:rPr>
          <w:szCs w:val="24"/>
        </w:rPr>
        <w:t xml:space="preserve"> – обсяги робіт, виконані машинами у звітному та базовому періодах; Т</w:t>
      </w:r>
      <w:r w:rsidRPr="00FF283A">
        <w:rPr>
          <w:szCs w:val="24"/>
          <w:vertAlign w:val="subscript"/>
        </w:rPr>
        <w:t xml:space="preserve">м1 </w:t>
      </w:r>
      <w:r w:rsidRPr="00FF283A">
        <w:rPr>
          <w:szCs w:val="24"/>
        </w:rPr>
        <w:t>і Т</w:t>
      </w:r>
      <w:r w:rsidRPr="00FF283A">
        <w:rPr>
          <w:szCs w:val="24"/>
          <w:vertAlign w:val="subscript"/>
        </w:rPr>
        <w:t>м0</w:t>
      </w:r>
      <w:r w:rsidRPr="00FF283A">
        <w:rPr>
          <w:szCs w:val="24"/>
        </w:rPr>
        <w:t xml:space="preserve"> – час, відпрацьований машинами у звітному та базовому періодах.</w:t>
      </w:r>
    </w:p>
    <w:p w:rsidR="00BF0764" w:rsidRDefault="006058BD" w:rsidP="00E11A2C">
      <w:pPr>
        <w:spacing w:line="360" w:lineRule="auto"/>
        <w:ind w:firstLine="900"/>
        <w:jc w:val="both"/>
        <w:rPr>
          <w:szCs w:val="24"/>
          <w:lang w:val="uk-UA"/>
        </w:rPr>
      </w:pPr>
      <w:r w:rsidRPr="00FF283A">
        <w:rPr>
          <w:szCs w:val="24"/>
        </w:rPr>
        <w:t>З метою виявлення глибинних резервів поліпшення використання будівельних машин рекомендується дати оцінку динаміки</w:t>
      </w:r>
      <w:r w:rsidR="00910194">
        <w:rPr>
          <w:szCs w:val="24"/>
        </w:rPr>
        <w:t xml:space="preserve"> </w:t>
      </w:r>
      <w:r w:rsidR="00F34B68">
        <w:rPr>
          <w:szCs w:val="24"/>
        </w:rPr>
        <w:t>показників, поданих у табл. 2.6</w:t>
      </w:r>
      <w:r w:rsidRPr="00FF283A">
        <w:rPr>
          <w:szCs w:val="24"/>
        </w:rPr>
        <w:t xml:space="preserve">. </w:t>
      </w:r>
    </w:p>
    <w:p w:rsidR="006058BD" w:rsidRPr="00E11A2C" w:rsidRDefault="00F34B68" w:rsidP="00E11A2C">
      <w:pPr>
        <w:widowControl w:val="0"/>
        <w:tabs>
          <w:tab w:val="left" w:pos="1260"/>
        </w:tabs>
        <w:autoSpaceDE w:val="0"/>
        <w:autoSpaceDN w:val="0"/>
        <w:adjustRightInd w:val="0"/>
        <w:spacing w:line="360" w:lineRule="auto"/>
        <w:jc w:val="right"/>
        <w:rPr>
          <w:i/>
          <w:szCs w:val="28"/>
        </w:rPr>
      </w:pPr>
      <w:r>
        <w:rPr>
          <w:i/>
          <w:szCs w:val="28"/>
        </w:rPr>
        <w:t>Таблиця 2.6</w:t>
      </w:r>
    </w:p>
    <w:p w:rsidR="006058BD" w:rsidRPr="00FF283A" w:rsidRDefault="006058BD" w:rsidP="00E11A2C">
      <w:pPr>
        <w:widowControl w:val="0"/>
        <w:tabs>
          <w:tab w:val="left" w:pos="1260"/>
        </w:tabs>
        <w:autoSpaceDE w:val="0"/>
        <w:autoSpaceDN w:val="0"/>
        <w:adjustRightInd w:val="0"/>
        <w:spacing w:line="360" w:lineRule="auto"/>
        <w:jc w:val="center"/>
        <w:rPr>
          <w:b/>
          <w:szCs w:val="28"/>
        </w:rPr>
      </w:pPr>
      <w:r w:rsidRPr="00FF283A">
        <w:rPr>
          <w:b/>
          <w:szCs w:val="28"/>
        </w:rPr>
        <w:t>Показники ефективного викорис</w:t>
      </w:r>
      <w:r w:rsidR="00F34B68">
        <w:rPr>
          <w:b/>
          <w:szCs w:val="28"/>
        </w:rPr>
        <w:t>тання парку будівельної техніки</w:t>
      </w:r>
    </w:p>
    <w:tbl>
      <w:tblPr>
        <w:tblStyle w:val="25"/>
        <w:tblW w:w="9571" w:type="dxa"/>
        <w:tblLook w:val="01E0" w:firstRow="1" w:lastRow="1" w:firstColumn="1" w:lastColumn="1" w:noHBand="0" w:noVBand="0"/>
      </w:tblPr>
      <w:tblGrid>
        <w:gridCol w:w="2970"/>
        <w:gridCol w:w="18"/>
        <w:gridCol w:w="2520"/>
        <w:gridCol w:w="34"/>
        <w:gridCol w:w="4029"/>
      </w:tblGrid>
      <w:tr w:rsidR="006058BD" w:rsidRPr="00FF283A" w:rsidTr="00E11A2C">
        <w:tc>
          <w:tcPr>
            <w:tcW w:w="2970" w:type="dxa"/>
          </w:tcPr>
          <w:p w:rsidR="006058BD" w:rsidRPr="00FF283A" w:rsidRDefault="006058BD" w:rsidP="00E11A2C">
            <w:pPr>
              <w:widowControl w:val="0"/>
              <w:tabs>
                <w:tab w:val="left" w:pos="1260"/>
              </w:tabs>
              <w:autoSpaceDE w:val="0"/>
              <w:autoSpaceDN w:val="0"/>
              <w:adjustRightInd w:val="0"/>
              <w:jc w:val="both"/>
              <w:rPr>
                <w:sz w:val="24"/>
                <w:szCs w:val="24"/>
                <w:lang w:val="ru-RU"/>
              </w:rPr>
            </w:pPr>
            <w:r w:rsidRPr="00FF283A">
              <w:rPr>
                <w:szCs w:val="28"/>
                <w:lang w:val="ru-RU"/>
              </w:rPr>
              <w:br w:type="page"/>
            </w:r>
            <w:r w:rsidRPr="00FF283A">
              <w:rPr>
                <w:sz w:val="24"/>
                <w:szCs w:val="24"/>
                <w:lang w:val="ru-RU"/>
              </w:rPr>
              <w:t>Показники</w:t>
            </w:r>
          </w:p>
        </w:tc>
        <w:tc>
          <w:tcPr>
            <w:tcW w:w="2572" w:type="dxa"/>
            <w:gridSpan w:val="3"/>
            <w:vAlign w:val="center"/>
          </w:tcPr>
          <w:p w:rsidR="006058BD" w:rsidRPr="00FF283A" w:rsidRDefault="006058BD" w:rsidP="00E11A2C">
            <w:pPr>
              <w:widowControl w:val="0"/>
              <w:tabs>
                <w:tab w:val="left" w:pos="1260"/>
              </w:tabs>
              <w:autoSpaceDE w:val="0"/>
              <w:autoSpaceDN w:val="0"/>
              <w:adjustRightInd w:val="0"/>
              <w:jc w:val="both"/>
              <w:rPr>
                <w:sz w:val="24"/>
                <w:szCs w:val="24"/>
                <w:lang w:val="ru-RU"/>
              </w:rPr>
            </w:pPr>
            <w:r w:rsidRPr="00FF283A">
              <w:rPr>
                <w:sz w:val="24"/>
                <w:szCs w:val="24"/>
                <w:lang w:val="ru-RU"/>
              </w:rPr>
              <w:t>Розрахункова формула</w:t>
            </w:r>
          </w:p>
        </w:tc>
        <w:tc>
          <w:tcPr>
            <w:tcW w:w="4029" w:type="dxa"/>
          </w:tcPr>
          <w:p w:rsidR="006058BD" w:rsidRPr="00FF283A" w:rsidRDefault="006058BD" w:rsidP="00E11A2C">
            <w:pPr>
              <w:widowControl w:val="0"/>
              <w:tabs>
                <w:tab w:val="left" w:pos="1260"/>
              </w:tabs>
              <w:autoSpaceDE w:val="0"/>
              <w:autoSpaceDN w:val="0"/>
              <w:adjustRightInd w:val="0"/>
              <w:jc w:val="both"/>
              <w:rPr>
                <w:sz w:val="24"/>
                <w:szCs w:val="24"/>
                <w:lang w:val="ru-RU"/>
              </w:rPr>
            </w:pPr>
            <w:r w:rsidRPr="00FF283A">
              <w:rPr>
                <w:sz w:val="24"/>
                <w:szCs w:val="24"/>
                <w:lang w:val="ru-RU"/>
              </w:rPr>
              <w:t>Призначення</w:t>
            </w:r>
          </w:p>
        </w:tc>
      </w:tr>
      <w:tr w:rsidR="006058BD" w:rsidRPr="00FF283A" w:rsidTr="00E11A2C">
        <w:tc>
          <w:tcPr>
            <w:tcW w:w="2970" w:type="dxa"/>
          </w:tcPr>
          <w:p w:rsidR="006058BD" w:rsidRPr="00FF283A" w:rsidRDefault="006058BD" w:rsidP="00E11A2C">
            <w:pPr>
              <w:widowControl w:val="0"/>
              <w:tabs>
                <w:tab w:val="left" w:pos="1260"/>
              </w:tabs>
              <w:autoSpaceDE w:val="0"/>
              <w:autoSpaceDN w:val="0"/>
              <w:adjustRightInd w:val="0"/>
              <w:jc w:val="both"/>
              <w:rPr>
                <w:sz w:val="24"/>
                <w:szCs w:val="24"/>
                <w:lang w:val="ru-RU"/>
              </w:rPr>
            </w:pPr>
            <w:r w:rsidRPr="00FF283A">
              <w:rPr>
                <w:sz w:val="24"/>
                <w:szCs w:val="24"/>
                <w:lang w:val="ru-RU"/>
              </w:rPr>
              <w:t>А</w:t>
            </w:r>
          </w:p>
        </w:tc>
        <w:tc>
          <w:tcPr>
            <w:tcW w:w="2572" w:type="dxa"/>
            <w:gridSpan w:val="3"/>
            <w:vAlign w:val="center"/>
          </w:tcPr>
          <w:p w:rsidR="006058BD" w:rsidRPr="00FF283A" w:rsidRDefault="006058BD" w:rsidP="00E11A2C">
            <w:pPr>
              <w:widowControl w:val="0"/>
              <w:tabs>
                <w:tab w:val="left" w:pos="1260"/>
              </w:tabs>
              <w:autoSpaceDE w:val="0"/>
              <w:autoSpaceDN w:val="0"/>
              <w:adjustRightInd w:val="0"/>
              <w:jc w:val="both"/>
              <w:rPr>
                <w:sz w:val="24"/>
                <w:szCs w:val="24"/>
                <w:lang w:val="ru-RU"/>
              </w:rPr>
            </w:pPr>
            <w:r w:rsidRPr="00FF283A">
              <w:rPr>
                <w:sz w:val="24"/>
                <w:szCs w:val="24"/>
                <w:lang w:val="ru-RU"/>
              </w:rPr>
              <w:t>1</w:t>
            </w:r>
          </w:p>
        </w:tc>
        <w:tc>
          <w:tcPr>
            <w:tcW w:w="4029" w:type="dxa"/>
          </w:tcPr>
          <w:p w:rsidR="006058BD" w:rsidRPr="00FF283A" w:rsidRDefault="006058BD" w:rsidP="00E11A2C">
            <w:pPr>
              <w:widowControl w:val="0"/>
              <w:tabs>
                <w:tab w:val="left" w:pos="1260"/>
              </w:tabs>
              <w:autoSpaceDE w:val="0"/>
              <w:autoSpaceDN w:val="0"/>
              <w:adjustRightInd w:val="0"/>
              <w:jc w:val="both"/>
              <w:rPr>
                <w:sz w:val="24"/>
                <w:szCs w:val="24"/>
                <w:lang w:val="ru-RU"/>
              </w:rPr>
            </w:pPr>
            <w:r w:rsidRPr="00FF283A">
              <w:rPr>
                <w:sz w:val="24"/>
                <w:szCs w:val="24"/>
                <w:lang w:val="ru-RU"/>
              </w:rPr>
              <w:t>2</w:t>
            </w:r>
          </w:p>
        </w:tc>
      </w:tr>
      <w:tr w:rsidR="006058BD" w:rsidRPr="00FF283A" w:rsidTr="00E11A2C">
        <w:tc>
          <w:tcPr>
            <w:tcW w:w="9571" w:type="dxa"/>
            <w:gridSpan w:val="5"/>
            <w:vAlign w:val="center"/>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sz w:val="24"/>
                <w:szCs w:val="24"/>
                <w:lang w:val="ru-RU"/>
              </w:rPr>
              <w:t>ЕКСТЕНСИВНІ</w:t>
            </w:r>
          </w:p>
        </w:tc>
      </w:tr>
      <w:tr w:rsidR="006058BD" w:rsidRPr="00FF283A" w:rsidTr="00E11A2C">
        <w:tc>
          <w:tcPr>
            <w:tcW w:w="2970" w:type="dxa"/>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sz w:val="24"/>
                <w:szCs w:val="24"/>
                <w:lang w:val="ru-RU"/>
              </w:rPr>
              <w:t xml:space="preserve">Коефіцієнт використання парку будівельних машин за часом </w:t>
            </w:r>
            <w:r w:rsidRPr="00FF283A">
              <w:rPr>
                <w:rFonts w:asciiTheme="minorHAnsi" w:eastAsiaTheme="minorHAnsi" w:hAnsiTheme="minorHAnsi" w:cstheme="minorBidi"/>
                <w:position w:val="-12"/>
                <w:sz w:val="24"/>
                <w:szCs w:val="24"/>
                <w:lang w:val="ru-RU"/>
              </w:rPr>
              <w:object w:dxaOrig="560" w:dyaOrig="360">
                <v:shape id="_x0000_i1036" type="#_x0000_t75" style="width:27.6pt;height:18pt" o:ole="">
                  <v:imagedata r:id="rId32" o:title=""/>
                </v:shape>
                <o:OLEObject Type="Embed" ProgID="Equation.3" ShapeID="_x0000_i1036" DrawAspect="Content" ObjectID="_1745351503" r:id="rId33"/>
              </w:object>
            </w:r>
          </w:p>
        </w:tc>
        <w:tc>
          <w:tcPr>
            <w:tcW w:w="2572" w:type="dxa"/>
            <w:gridSpan w:val="3"/>
            <w:vAlign w:val="center"/>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24"/>
                <w:sz w:val="24"/>
                <w:szCs w:val="24"/>
                <w:lang w:val="ru-RU"/>
              </w:rPr>
              <w:object w:dxaOrig="2000" w:dyaOrig="480">
                <v:shape id="_x0000_i1037" type="#_x0000_t75" style="width:99.6pt;height:24pt" o:ole="">
                  <v:imagedata r:id="rId34" o:title=""/>
                </v:shape>
                <o:OLEObject Type="Embed" ProgID="Equation.3" ShapeID="_x0000_i1037" DrawAspect="Content" ObjectID="_1745351504" r:id="rId35"/>
              </w:object>
            </w:r>
          </w:p>
        </w:tc>
        <w:tc>
          <w:tcPr>
            <w:tcW w:w="4029" w:type="dxa"/>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22"/>
                <w:sz w:val="24"/>
                <w:szCs w:val="24"/>
                <w:lang w:val="ru-RU"/>
              </w:rPr>
              <w:object w:dxaOrig="660" w:dyaOrig="460">
                <v:shape id="_x0000_i1038" type="#_x0000_t75" style="width:33pt;height:23.4pt" o:ole="">
                  <v:imagedata r:id="rId36" o:title=""/>
                </v:shape>
                <o:OLEObject Type="Embed" ProgID="Equation.3" ShapeID="_x0000_i1038" DrawAspect="Content" ObjectID="_1745351505" r:id="rId37"/>
              </w:object>
            </w:r>
            <w:r w:rsidRPr="00FF283A">
              <w:rPr>
                <w:sz w:val="24"/>
                <w:szCs w:val="24"/>
                <w:lang w:val="ru-RU"/>
              </w:rPr>
              <w:t>– фактично відпрацьований час, дн.;</w:t>
            </w:r>
          </w:p>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18"/>
                <w:sz w:val="24"/>
                <w:szCs w:val="24"/>
                <w:lang w:val="ru-RU"/>
              </w:rPr>
              <w:object w:dxaOrig="600" w:dyaOrig="420">
                <v:shape id="_x0000_i1039" type="#_x0000_t75" style="width:30pt;height:21pt" o:ole="">
                  <v:imagedata r:id="rId38" o:title=""/>
                </v:shape>
                <o:OLEObject Type="Embed" ProgID="Equation.3" ShapeID="_x0000_i1039" DrawAspect="Content" ObjectID="_1745351506" r:id="rId39"/>
              </w:object>
            </w:r>
            <w:r w:rsidRPr="00FF283A">
              <w:rPr>
                <w:sz w:val="24"/>
                <w:szCs w:val="24"/>
                <w:lang w:val="ru-RU"/>
              </w:rPr>
              <w:t xml:space="preserve"> – календарний час перебуван-ня машин у господарстві, маш.-дн.</w:t>
            </w:r>
          </w:p>
        </w:tc>
      </w:tr>
      <w:tr w:rsidR="006058BD" w:rsidRPr="00FF283A" w:rsidTr="00E11A2C">
        <w:tc>
          <w:tcPr>
            <w:tcW w:w="2970" w:type="dxa"/>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sz w:val="24"/>
                <w:szCs w:val="24"/>
                <w:lang w:val="ru-RU"/>
              </w:rPr>
              <w:t xml:space="preserve">Коефіцієнт використання машин за часом </w:t>
            </w:r>
            <w:r w:rsidRPr="00FF283A">
              <w:rPr>
                <w:rFonts w:asciiTheme="minorHAnsi" w:eastAsiaTheme="minorHAnsi" w:hAnsiTheme="minorHAnsi" w:cstheme="minorBidi"/>
                <w:position w:val="-14"/>
                <w:sz w:val="24"/>
                <w:szCs w:val="24"/>
                <w:lang w:val="ru-RU"/>
              </w:rPr>
              <w:object w:dxaOrig="520" w:dyaOrig="380">
                <v:shape id="_x0000_i1040" type="#_x0000_t75" style="width:26.4pt;height:18.6pt" o:ole="">
                  <v:imagedata r:id="rId40" o:title=""/>
                </v:shape>
                <o:OLEObject Type="Embed" ProgID="Equation.3" ShapeID="_x0000_i1040" DrawAspect="Content" ObjectID="_1745351507" r:id="rId41"/>
              </w:object>
            </w:r>
          </w:p>
        </w:tc>
        <w:tc>
          <w:tcPr>
            <w:tcW w:w="2572" w:type="dxa"/>
            <w:gridSpan w:val="3"/>
            <w:vAlign w:val="center"/>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24"/>
                <w:sz w:val="24"/>
                <w:szCs w:val="24"/>
                <w:lang w:val="ru-RU"/>
              </w:rPr>
              <w:object w:dxaOrig="1579" w:dyaOrig="600">
                <v:shape id="_x0000_i1041" type="#_x0000_t75" style="width:78.6pt;height:30pt" o:ole="">
                  <v:imagedata r:id="rId42" o:title=""/>
                </v:shape>
                <o:OLEObject Type="Embed" ProgID="Equation.3" ShapeID="_x0000_i1041" DrawAspect="Content" ObjectID="_1745351508" r:id="rId43"/>
              </w:object>
            </w:r>
          </w:p>
        </w:tc>
        <w:tc>
          <w:tcPr>
            <w:tcW w:w="4029" w:type="dxa"/>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22"/>
                <w:sz w:val="24"/>
                <w:szCs w:val="24"/>
                <w:lang w:val="ru-RU"/>
              </w:rPr>
              <w:object w:dxaOrig="380" w:dyaOrig="460">
                <v:shape id="_x0000_i1042" type="#_x0000_t75" style="width:18.6pt;height:23.4pt" o:ole="">
                  <v:imagedata r:id="rId44" o:title=""/>
                </v:shape>
                <o:OLEObject Type="Embed" ProgID="Equation.3" ShapeID="_x0000_i1042" DrawAspect="Content" ObjectID="_1745351509" r:id="rId45"/>
              </w:object>
            </w:r>
            <w:r w:rsidRPr="00FF283A">
              <w:rPr>
                <w:sz w:val="24"/>
                <w:szCs w:val="24"/>
                <w:lang w:val="ru-RU"/>
              </w:rPr>
              <w:t xml:space="preserve"> – фактичний час роботи машин у звітному періоді;</w:t>
            </w:r>
          </w:p>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12"/>
                <w:sz w:val="24"/>
                <w:szCs w:val="24"/>
                <w:lang w:val="ru-RU"/>
              </w:rPr>
              <w:object w:dxaOrig="440" w:dyaOrig="360">
                <v:shape id="_x0000_i1043" type="#_x0000_t75" style="width:21.6pt;height:18pt" o:ole="">
                  <v:imagedata r:id="rId46" o:title=""/>
                </v:shape>
                <o:OLEObject Type="Embed" ProgID="Equation.3" ShapeID="_x0000_i1043" DrawAspect="Content" ObjectID="_1745351510" r:id="rId47"/>
              </w:object>
            </w:r>
            <w:r w:rsidRPr="00FF283A">
              <w:rPr>
                <w:sz w:val="24"/>
                <w:szCs w:val="24"/>
                <w:lang w:val="ru-RU"/>
              </w:rPr>
              <w:t xml:space="preserve"> – плановий робочий час машин за той же період</w:t>
            </w:r>
          </w:p>
        </w:tc>
      </w:tr>
      <w:tr w:rsidR="006058BD" w:rsidRPr="00FF283A" w:rsidTr="00E11A2C">
        <w:tc>
          <w:tcPr>
            <w:tcW w:w="2970" w:type="dxa"/>
          </w:tcPr>
          <w:p w:rsidR="006058BD" w:rsidRPr="008F7C0A" w:rsidRDefault="006058BD" w:rsidP="00E11A2C">
            <w:pPr>
              <w:widowControl w:val="0"/>
              <w:tabs>
                <w:tab w:val="left" w:pos="1260"/>
              </w:tabs>
              <w:autoSpaceDE w:val="0"/>
              <w:autoSpaceDN w:val="0"/>
              <w:adjustRightInd w:val="0"/>
              <w:spacing w:line="288" w:lineRule="auto"/>
              <w:jc w:val="both"/>
              <w:rPr>
                <w:sz w:val="24"/>
                <w:szCs w:val="24"/>
              </w:rPr>
            </w:pPr>
            <w:r w:rsidRPr="008F7C0A">
              <w:rPr>
                <w:sz w:val="24"/>
                <w:szCs w:val="24"/>
              </w:rPr>
              <w:t xml:space="preserve">Коефіцієнт змінності роботи  і-го  типу машин </w:t>
            </w:r>
            <w:r w:rsidRPr="00FF283A">
              <w:rPr>
                <w:rFonts w:asciiTheme="minorHAnsi" w:eastAsiaTheme="minorHAnsi" w:hAnsiTheme="minorHAnsi" w:cstheme="minorBidi"/>
                <w:position w:val="-12"/>
                <w:sz w:val="24"/>
                <w:szCs w:val="24"/>
                <w:lang w:val="ru-RU"/>
              </w:rPr>
              <w:object w:dxaOrig="700" w:dyaOrig="360">
                <v:shape id="_x0000_i1044" type="#_x0000_t75" style="width:35.4pt;height:18pt" o:ole="">
                  <v:imagedata r:id="rId48" o:title=""/>
                </v:shape>
                <o:OLEObject Type="Embed" ProgID="Equation.3" ShapeID="_x0000_i1044" DrawAspect="Content" ObjectID="_1745351511" r:id="rId49"/>
              </w:object>
            </w:r>
          </w:p>
        </w:tc>
        <w:tc>
          <w:tcPr>
            <w:tcW w:w="2572" w:type="dxa"/>
            <w:gridSpan w:val="3"/>
            <w:vAlign w:val="center"/>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62"/>
                <w:sz w:val="24"/>
                <w:szCs w:val="24"/>
                <w:lang w:val="ru-RU"/>
              </w:rPr>
              <w:object w:dxaOrig="2360" w:dyaOrig="1140">
                <v:shape id="_x0000_i1045" type="#_x0000_t75" style="width:117.6pt;height:54.6pt" o:ole="">
                  <v:imagedata r:id="rId50" o:title=""/>
                </v:shape>
                <o:OLEObject Type="Embed" ProgID="Equation.3" ShapeID="_x0000_i1045" DrawAspect="Content" ObjectID="_1745351512" r:id="rId51"/>
              </w:object>
            </w:r>
          </w:p>
        </w:tc>
        <w:tc>
          <w:tcPr>
            <w:tcW w:w="4029" w:type="dxa"/>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22"/>
                <w:sz w:val="24"/>
                <w:szCs w:val="24"/>
                <w:lang w:val="ru-RU"/>
              </w:rPr>
              <w:object w:dxaOrig="1460" w:dyaOrig="460">
                <v:shape id="_x0000_i1046" type="#_x0000_t75" style="width:72.6pt;height:23.4pt" o:ole="">
                  <v:imagedata r:id="rId52" o:title=""/>
                </v:shape>
                <o:OLEObject Type="Embed" ProgID="Equation.3" ShapeID="_x0000_i1046" DrawAspect="Content" ObjectID="_1745351513" r:id="rId53"/>
              </w:object>
            </w:r>
            <w:r w:rsidRPr="00FF283A">
              <w:rPr>
                <w:sz w:val="24"/>
                <w:szCs w:val="24"/>
                <w:lang w:val="ru-RU"/>
              </w:rPr>
              <w:t xml:space="preserve"> – час, відпрацьований за звітний період і-м типом машин, маш.-год.; </w:t>
            </w:r>
            <w:r w:rsidRPr="00FF283A">
              <w:rPr>
                <w:rFonts w:asciiTheme="minorHAnsi" w:eastAsiaTheme="minorHAnsi" w:hAnsiTheme="minorHAnsi" w:cstheme="minorBidi"/>
                <w:position w:val="-12"/>
                <w:sz w:val="24"/>
                <w:szCs w:val="24"/>
                <w:lang w:val="ru-RU"/>
              </w:rPr>
              <w:object w:dxaOrig="260" w:dyaOrig="360">
                <v:shape id="_x0000_i1047" type="#_x0000_t75" style="width:12.6pt;height:18pt" o:ole="">
                  <v:imagedata r:id="rId54" o:title=""/>
                </v:shape>
                <o:OLEObject Type="Embed" ProgID="Equation.3" ShapeID="_x0000_i1047" DrawAspect="Content" ObjectID="_1745351514" r:id="rId55"/>
              </w:object>
            </w:r>
            <w:r w:rsidRPr="00FF283A">
              <w:rPr>
                <w:sz w:val="24"/>
                <w:szCs w:val="24"/>
                <w:lang w:val="ru-RU"/>
              </w:rPr>
              <w:t>– середня тривалість робочого дня, год.</w:t>
            </w:r>
          </w:p>
        </w:tc>
      </w:tr>
      <w:tr w:rsidR="006058BD" w:rsidRPr="00FF283A" w:rsidTr="00E11A2C">
        <w:tc>
          <w:tcPr>
            <w:tcW w:w="2970" w:type="dxa"/>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sz w:val="24"/>
                <w:szCs w:val="24"/>
                <w:lang w:val="ru-RU"/>
              </w:rPr>
              <w:t xml:space="preserve">Коефіцієнт внутрізмінного використання машин </w:t>
            </w:r>
            <w:r w:rsidRPr="00FF283A">
              <w:rPr>
                <w:rFonts w:asciiTheme="minorHAnsi" w:eastAsiaTheme="minorHAnsi" w:hAnsiTheme="minorHAnsi" w:cstheme="minorBidi"/>
                <w:position w:val="-12"/>
                <w:sz w:val="24"/>
                <w:szCs w:val="24"/>
                <w:lang w:val="ru-RU"/>
              </w:rPr>
              <w:object w:dxaOrig="859" w:dyaOrig="360">
                <v:shape id="_x0000_i1048" type="#_x0000_t75" style="width:42.6pt;height:18pt" o:ole="">
                  <v:imagedata r:id="rId56" o:title=""/>
                </v:shape>
                <o:OLEObject Type="Embed" ProgID="Equation.3" ShapeID="_x0000_i1048" DrawAspect="Content" ObjectID="_1745351515" r:id="rId57"/>
              </w:object>
            </w:r>
          </w:p>
        </w:tc>
        <w:tc>
          <w:tcPr>
            <w:tcW w:w="2572" w:type="dxa"/>
            <w:gridSpan w:val="3"/>
            <w:vAlign w:val="center"/>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20"/>
                <w:sz w:val="24"/>
                <w:szCs w:val="24"/>
                <w:lang w:val="ru-RU"/>
              </w:rPr>
              <w:object w:dxaOrig="2140" w:dyaOrig="440">
                <v:shape id="_x0000_i1049" type="#_x0000_t75" style="width:107.4pt;height:21.6pt" o:ole="">
                  <v:imagedata r:id="rId58" o:title=""/>
                </v:shape>
                <o:OLEObject Type="Embed" ProgID="Equation.3" ShapeID="_x0000_i1049" DrawAspect="Content" ObjectID="_1745351516" r:id="rId59"/>
              </w:object>
            </w:r>
          </w:p>
        </w:tc>
        <w:tc>
          <w:tcPr>
            <w:tcW w:w="4029" w:type="dxa"/>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14"/>
                <w:sz w:val="24"/>
                <w:szCs w:val="24"/>
                <w:lang w:val="ru-RU"/>
              </w:rPr>
              <w:object w:dxaOrig="660" w:dyaOrig="400">
                <v:shape id="_x0000_i1050" type="#_x0000_t75" style="width:33pt;height:20.4pt" o:ole="">
                  <v:imagedata r:id="rId60" o:title=""/>
                </v:shape>
                <o:OLEObject Type="Embed" ProgID="Equation.3" ShapeID="_x0000_i1050" DrawAspect="Content" ObjectID="_1745351517" r:id="rId61"/>
              </w:object>
            </w:r>
            <w:r w:rsidRPr="00FF283A">
              <w:rPr>
                <w:sz w:val="24"/>
                <w:szCs w:val="24"/>
                <w:lang w:val="ru-RU"/>
              </w:rPr>
              <w:t xml:space="preserve"> – час корисної роботи машин і-го типу протягом зміни, год.; </w:t>
            </w:r>
            <w:r w:rsidRPr="00FF283A">
              <w:rPr>
                <w:rFonts w:asciiTheme="minorHAnsi" w:eastAsiaTheme="minorHAnsi" w:hAnsiTheme="minorHAnsi" w:cstheme="minorBidi"/>
                <w:position w:val="-12"/>
                <w:sz w:val="24"/>
                <w:szCs w:val="24"/>
                <w:lang w:val="ru-RU"/>
              </w:rPr>
              <w:object w:dxaOrig="480" w:dyaOrig="360">
                <v:shape id="_x0000_i1051" type="#_x0000_t75" style="width:24pt;height:18pt" o:ole="">
                  <v:imagedata r:id="rId62" o:title=""/>
                </v:shape>
                <o:OLEObject Type="Embed" ProgID="Equation.3" ShapeID="_x0000_i1051" DrawAspect="Content" ObjectID="_1745351518" r:id="rId63"/>
              </w:object>
            </w:r>
            <w:r w:rsidRPr="00FF283A">
              <w:rPr>
                <w:sz w:val="24"/>
                <w:szCs w:val="24"/>
                <w:lang w:val="ru-RU"/>
              </w:rPr>
              <w:t>–загальна тривалість зміни, год.</w:t>
            </w:r>
          </w:p>
        </w:tc>
      </w:tr>
      <w:tr w:rsidR="006058BD" w:rsidRPr="00FF283A" w:rsidTr="00E11A2C">
        <w:tc>
          <w:tcPr>
            <w:tcW w:w="2970" w:type="dxa"/>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sz w:val="24"/>
                <w:szCs w:val="24"/>
                <w:lang w:val="ru-RU"/>
              </w:rPr>
              <w:br w:type="page"/>
              <w:t xml:space="preserve">Коефіцієнт технічної готовності парку машин </w:t>
            </w:r>
            <w:r w:rsidRPr="00FF283A">
              <w:rPr>
                <w:rFonts w:asciiTheme="minorHAnsi" w:eastAsiaTheme="minorHAnsi" w:hAnsiTheme="minorHAnsi" w:cstheme="minorBidi"/>
                <w:position w:val="-12"/>
                <w:sz w:val="24"/>
                <w:szCs w:val="24"/>
                <w:lang w:val="ru-RU"/>
              </w:rPr>
              <w:object w:dxaOrig="780" w:dyaOrig="360">
                <v:shape id="_x0000_i1052" type="#_x0000_t75" style="width:39pt;height:18pt" o:ole="">
                  <v:imagedata r:id="rId64" o:title=""/>
                </v:shape>
                <o:OLEObject Type="Embed" ProgID="Equation.3" ShapeID="_x0000_i1052" DrawAspect="Content" ObjectID="_1745351519" r:id="rId65"/>
              </w:object>
            </w:r>
          </w:p>
        </w:tc>
        <w:tc>
          <w:tcPr>
            <w:tcW w:w="2572" w:type="dxa"/>
            <w:gridSpan w:val="3"/>
            <w:vAlign w:val="center"/>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12"/>
                <w:sz w:val="24"/>
                <w:szCs w:val="24"/>
                <w:lang w:val="ru-RU"/>
              </w:rPr>
              <w:object w:dxaOrig="2100" w:dyaOrig="400">
                <v:shape id="_x0000_i1053" type="#_x0000_t75" style="width:105pt;height:20.4pt" o:ole="">
                  <v:imagedata r:id="rId66" o:title=""/>
                </v:shape>
                <o:OLEObject Type="Embed" ProgID="Equation.3" ShapeID="_x0000_i1053" DrawAspect="Content" ObjectID="_1745351520" r:id="rId67"/>
              </w:object>
            </w:r>
          </w:p>
        </w:tc>
        <w:tc>
          <w:tcPr>
            <w:tcW w:w="4029" w:type="dxa"/>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12"/>
                <w:sz w:val="24"/>
                <w:szCs w:val="24"/>
                <w:lang w:val="ru-RU"/>
              </w:rPr>
              <w:object w:dxaOrig="620" w:dyaOrig="400">
                <v:shape id="_x0000_i1054" type="#_x0000_t75" style="width:30.6pt;height:20.4pt" o:ole="">
                  <v:imagedata r:id="rId68" o:title=""/>
                </v:shape>
                <o:OLEObject Type="Embed" ProgID="Equation.3" ShapeID="_x0000_i1054" DrawAspect="Content" ObjectID="_1745351521" r:id="rId69"/>
              </w:object>
            </w:r>
            <w:r w:rsidRPr="00FF283A">
              <w:rPr>
                <w:sz w:val="24"/>
                <w:szCs w:val="24"/>
                <w:lang w:val="ru-RU"/>
              </w:rPr>
              <w:t xml:space="preserve"> – кількість справних машин; </w:t>
            </w:r>
            <w:r w:rsidRPr="00FF283A">
              <w:rPr>
                <w:rFonts w:asciiTheme="minorHAnsi" w:eastAsiaTheme="minorHAnsi" w:hAnsiTheme="minorHAnsi" w:cstheme="minorBidi"/>
                <w:position w:val="-12"/>
                <w:sz w:val="24"/>
                <w:szCs w:val="24"/>
                <w:lang w:val="ru-RU"/>
              </w:rPr>
              <w:object w:dxaOrig="620" w:dyaOrig="380">
                <v:shape id="_x0000_i1055" type="#_x0000_t75" style="width:30.6pt;height:18.6pt" o:ole="">
                  <v:imagedata r:id="rId70" o:title=""/>
                </v:shape>
                <o:OLEObject Type="Embed" ProgID="Equation.3" ShapeID="_x0000_i1055" DrawAspect="Content" ObjectID="_1745351522" r:id="rId71"/>
              </w:object>
            </w:r>
            <w:r w:rsidRPr="00FF283A">
              <w:rPr>
                <w:sz w:val="24"/>
                <w:szCs w:val="24"/>
                <w:lang w:val="ru-RU"/>
              </w:rPr>
              <w:t xml:space="preserve"> – загальна кількість машин</w:t>
            </w:r>
          </w:p>
        </w:tc>
      </w:tr>
      <w:tr w:rsidR="006058BD" w:rsidRPr="00FF283A" w:rsidTr="00E11A2C">
        <w:tc>
          <w:tcPr>
            <w:tcW w:w="9571" w:type="dxa"/>
            <w:gridSpan w:val="5"/>
            <w:vAlign w:val="center"/>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sz w:val="24"/>
                <w:szCs w:val="24"/>
                <w:lang w:val="ru-RU"/>
              </w:rPr>
              <w:t>ІНТЕНСИВНІ</w:t>
            </w:r>
          </w:p>
        </w:tc>
      </w:tr>
      <w:tr w:rsidR="006058BD" w:rsidRPr="00FF283A" w:rsidTr="00E11A2C">
        <w:trPr>
          <w:trHeight w:val="922"/>
        </w:trPr>
        <w:tc>
          <w:tcPr>
            <w:tcW w:w="2988" w:type="dxa"/>
            <w:gridSpan w:val="2"/>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sz w:val="24"/>
                <w:szCs w:val="24"/>
                <w:lang w:val="ru-RU"/>
              </w:rPr>
              <w:t>Продуктивність машин</w:t>
            </w:r>
          </w:p>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sz w:val="24"/>
                <w:szCs w:val="24"/>
                <w:lang w:val="ru-RU"/>
              </w:rPr>
              <w:t xml:space="preserve"> за зміну</w:t>
            </w:r>
            <w:r w:rsidRPr="00FF283A">
              <w:rPr>
                <w:rFonts w:asciiTheme="minorHAnsi" w:eastAsiaTheme="minorHAnsi" w:hAnsiTheme="minorHAnsi" w:cstheme="minorBidi"/>
                <w:position w:val="-12"/>
                <w:sz w:val="24"/>
                <w:szCs w:val="24"/>
                <w:lang w:val="ru-RU"/>
              </w:rPr>
              <w:object w:dxaOrig="720" w:dyaOrig="360">
                <v:shape id="_x0000_i1056" type="#_x0000_t75" style="width:36pt;height:18pt" o:ole="">
                  <v:imagedata r:id="rId72" o:title=""/>
                </v:shape>
                <o:OLEObject Type="Embed" ProgID="Equation.3" ShapeID="_x0000_i1056" DrawAspect="Content" ObjectID="_1745351523" r:id="rId73"/>
              </w:object>
            </w:r>
          </w:p>
        </w:tc>
        <w:tc>
          <w:tcPr>
            <w:tcW w:w="2520" w:type="dxa"/>
            <w:vAlign w:val="center"/>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12"/>
                <w:sz w:val="24"/>
                <w:szCs w:val="24"/>
                <w:lang w:val="ru-RU"/>
              </w:rPr>
              <w:object w:dxaOrig="1860" w:dyaOrig="360">
                <v:shape id="_x0000_i1057" type="#_x0000_t75" style="width:93pt;height:18pt" o:ole="">
                  <v:imagedata r:id="rId74" o:title=""/>
                </v:shape>
                <o:OLEObject Type="Embed" ProgID="Equation.3" ShapeID="_x0000_i1057" DrawAspect="Content" ObjectID="_1745351524" r:id="rId75"/>
              </w:object>
            </w:r>
          </w:p>
        </w:tc>
        <w:tc>
          <w:tcPr>
            <w:tcW w:w="4063" w:type="dxa"/>
            <w:gridSpan w:val="2"/>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12"/>
                <w:sz w:val="24"/>
                <w:szCs w:val="24"/>
                <w:lang w:val="ru-RU"/>
              </w:rPr>
              <w:object w:dxaOrig="499" w:dyaOrig="360">
                <v:shape id="_x0000_i1058" type="#_x0000_t75" style="width:24.6pt;height:18pt" o:ole="">
                  <v:imagedata r:id="rId76" o:title=""/>
                </v:shape>
                <o:OLEObject Type="Embed" ProgID="Equation.3" ShapeID="_x0000_i1058" DrawAspect="Content" ObjectID="_1745351525" r:id="rId77"/>
              </w:object>
            </w:r>
            <w:r w:rsidRPr="00FF283A">
              <w:rPr>
                <w:sz w:val="24"/>
                <w:szCs w:val="24"/>
                <w:lang w:val="ru-RU"/>
              </w:rPr>
              <w:t xml:space="preserve"> – експлуатаційна продуктивність (виробіток) за год.; </w:t>
            </w:r>
            <w:r w:rsidRPr="00FF283A">
              <w:rPr>
                <w:rFonts w:asciiTheme="minorHAnsi" w:eastAsiaTheme="minorHAnsi" w:hAnsiTheme="minorHAnsi" w:cstheme="minorBidi"/>
                <w:position w:val="-12"/>
                <w:sz w:val="24"/>
                <w:szCs w:val="24"/>
                <w:lang w:val="ru-RU"/>
              </w:rPr>
              <w:object w:dxaOrig="620" w:dyaOrig="360">
                <v:shape id="_x0000_i1059" type="#_x0000_t75" style="width:30.6pt;height:18pt" o:ole="">
                  <v:imagedata r:id="rId78" o:title=""/>
                </v:shape>
                <o:OLEObject Type="Embed" ProgID="Equation.3" ShapeID="_x0000_i1059" DrawAspect="Content" ObjectID="_1745351526" r:id="rId79"/>
              </w:object>
            </w:r>
            <w:r w:rsidRPr="00FF283A">
              <w:rPr>
                <w:sz w:val="24"/>
                <w:szCs w:val="24"/>
                <w:lang w:val="ru-RU"/>
              </w:rPr>
              <w:t xml:space="preserve"> – машинний час роботи, год</w:t>
            </w:r>
          </w:p>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p>
        </w:tc>
      </w:tr>
    </w:tbl>
    <w:p w:rsidR="00BF0764" w:rsidRDefault="00BF0764">
      <w:pPr>
        <w:rPr>
          <w:lang w:val="uk-UA"/>
        </w:rPr>
      </w:pPr>
      <w:r>
        <w:br w:type="page"/>
      </w:r>
    </w:p>
    <w:tbl>
      <w:tblPr>
        <w:tblStyle w:val="25"/>
        <w:tblW w:w="9571" w:type="dxa"/>
        <w:tblLook w:val="01E0" w:firstRow="1" w:lastRow="1" w:firstColumn="1" w:lastColumn="1" w:noHBand="0" w:noVBand="0"/>
      </w:tblPr>
      <w:tblGrid>
        <w:gridCol w:w="2988"/>
        <w:gridCol w:w="2520"/>
        <w:gridCol w:w="4063"/>
      </w:tblGrid>
      <w:tr w:rsidR="006058BD" w:rsidRPr="00FF283A" w:rsidTr="00E11A2C">
        <w:tc>
          <w:tcPr>
            <w:tcW w:w="2988" w:type="dxa"/>
            <w:tcBorders>
              <w:bottom w:val="single" w:sz="4" w:space="0" w:color="auto"/>
            </w:tcBorders>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sz w:val="24"/>
                <w:szCs w:val="24"/>
                <w:lang w:val="ru-RU"/>
              </w:rPr>
              <w:lastRenderedPageBreak/>
              <w:t>Коефіцієнт використання машин за продуктивністю</w:t>
            </w:r>
          </w:p>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12"/>
                <w:sz w:val="24"/>
                <w:szCs w:val="24"/>
                <w:lang w:val="ru-RU"/>
              </w:rPr>
              <w:object w:dxaOrig="680" w:dyaOrig="360">
                <v:shape id="_x0000_i1060" type="#_x0000_t75" style="width:33.6pt;height:18pt" o:ole="">
                  <v:imagedata r:id="rId80" o:title=""/>
                </v:shape>
                <o:OLEObject Type="Embed" ProgID="Equation.3" ShapeID="_x0000_i1060" DrawAspect="Content" ObjectID="_1745351527" r:id="rId81"/>
              </w:object>
            </w:r>
          </w:p>
        </w:tc>
        <w:tc>
          <w:tcPr>
            <w:tcW w:w="2520" w:type="dxa"/>
            <w:tcBorders>
              <w:bottom w:val="single" w:sz="4" w:space="0" w:color="auto"/>
            </w:tcBorders>
            <w:vAlign w:val="center"/>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22"/>
                <w:sz w:val="24"/>
                <w:szCs w:val="24"/>
                <w:lang w:val="ru-RU"/>
              </w:rPr>
              <w:object w:dxaOrig="1520" w:dyaOrig="460">
                <v:shape id="_x0000_i1061" type="#_x0000_t75" style="width:75.6pt;height:23.4pt" o:ole="">
                  <v:imagedata r:id="rId82" o:title=""/>
                </v:shape>
                <o:OLEObject Type="Embed" ProgID="Equation.3" ShapeID="_x0000_i1061" DrawAspect="Content" ObjectID="_1745351528" r:id="rId83"/>
              </w:object>
            </w:r>
          </w:p>
        </w:tc>
        <w:tc>
          <w:tcPr>
            <w:tcW w:w="4063" w:type="dxa"/>
            <w:tcBorders>
              <w:bottom w:val="single" w:sz="4" w:space="0" w:color="auto"/>
            </w:tcBorders>
          </w:tcPr>
          <w:p w:rsidR="006058BD" w:rsidRPr="00FF283A" w:rsidRDefault="006058BD" w:rsidP="00E11A2C">
            <w:pPr>
              <w:widowControl w:val="0"/>
              <w:tabs>
                <w:tab w:val="left" w:pos="1260"/>
              </w:tabs>
              <w:autoSpaceDE w:val="0"/>
              <w:autoSpaceDN w:val="0"/>
              <w:adjustRightInd w:val="0"/>
              <w:jc w:val="both"/>
              <w:rPr>
                <w:sz w:val="24"/>
                <w:szCs w:val="24"/>
                <w:lang w:val="ru-RU"/>
              </w:rPr>
            </w:pPr>
            <w:r w:rsidRPr="00FF283A">
              <w:rPr>
                <w:rFonts w:asciiTheme="minorHAnsi" w:eastAsiaTheme="minorHAnsi" w:hAnsiTheme="minorHAnsi" w:cstheme="minorBidi"/>
                <w:position w:val="-22"/>
                <w:sz w:val="24"/>
                <w:szCs w:val="24"/>
                <w:lang w:val="ru-RU"/>
              </w:rPr>
              <w:object w:dxaOrig="400" w:dyaOrig="460">
                <v:shape id="_x0000_i1062" type="#_x0000_t75" style="width:20.4pt;height:23.4pt" o:ole="">
                  <v:imagedata r:id="rId84" o:title=""/>
                </v:shape>
                <o:OLEObject Type="Embed" ProgID="Equation.3" ShapeID="_x0000_i1062" DrawAspect="Content" ObjectID="_1745351529" r:id="rId85"/>
              </w:object>
            </w:r>
            <w:r w:rsidRPr="00FF283A">
              <w:rPr>
                <w:sz w:val="24"/>
                <w:szCs w:val="24"/>
                <w:lang w:val="ru-RU"/>
              </w:rPr>
              <w:t xml:space="preserve"> – фактичний виробіток машини в натуральних показниках;</w:t>
            </w:r>
          </w:p>
          <w:p w:rsidR="006058BD" w:rsidRPr="00FF283A" w:rsidRDefault="006058BD" w:rsidP="00E11A2C">
            <w:pPr>
              <w:widowControl w:val="0"/>
              <w:tabs>
                <w:tab w:val="left" w:pos="1260"/>
              </w:tabs>
              <w:autoSpaceDE w:val="0"/>
              <w:autoSpaceDN w:val="0"/>
              <w:adjustRightInd w:val="0"/>
              <w:jc w:val="both"/>
              <w:rPr>
                <w:sz w:val="24"/>
                <w:szCs w:val="24"/>
                <w:lang w:val="ru-RU"/>
              </w:rPr>
            </w:pPr>
            <w:r w:rsidRPr="00FF283A">
              <w:rPr>
                <w:rFonts w:asciiTheme="minorHAnsi" w:eastAsiaTheme="minorHAnsi" w:hAnsiTheme="minorHAnsi" w:cstheme="minorBidi"/>
                <w:position w:val="-12"/>
                <w:sz w:val="24"/>
                <w:szCs w:val="24"/>
                <w:lang w:val="ru-RU"/>
              </w:rPr>
              <w:object w:dxaOrig="360" w:dyaOrig="360">
                <v:shape id="_x0000_i1063" type="#_x0000_t75" style="width:18pt;height:18pt" o:ole="">
                  <v:imagedata r:id="rId86" o:title=""/>
                </v:shape>
                <o:OLEObject Type="Embed" ProgID="Equation.3" ShapeID="_x0000_i1063" DrawAspect="Content" ObjectID="_1745351530" r:id="rId87"/>
              </w:object>
            </w:r>
            <w:r w:rsidRPr="00FF283A">
              <w:rPr>
                <w:sz w:val="24"/>
                <w:szCs w:val="24"/>
                <w:lang w:val="ru-RU"/>
              </w:rPr>
              <w:t xml:space="preserve"> – норма виробітку за відповідний період</w:t>
            </w:r>
          </w:p>
        </w:tc>
      </w:tr>
      <w:tr w:rsidR="006058BD" w:rsidRPr="00FF283A" w:rsidTr="00E11A2C">
        <w:trPr>
          <w:trHeight w:val="2443"/>
        </w:trPr>
        <w:tc>
          <w:tcPr>
            <w:tcW w:w="2988" w:type="dxa"/>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sz w:val="24"/>
                <w:szCs w:val="24"/>
                <w:lang w:val="ru-RU"/>
              </w:rPr>
              <w:br w:type="page"/>
              <w:t>Річний виробіток</w:t>
            </w:r>
          </w:p>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sz w:val="24"/>
                <w:szCs w:val="24"/>
                <w:lang w:val="ru-RU"/>
              </w:rPr>
              <w:t>у фізичних обсягах</w:t>
            </w:r>
          </w:p>
          <w:p w:rsidR="006058BD" w:rsidRPr="00FF283A" w:rsidRDefault="006058BD" w:rsidP="00F34B68">
            <w:pPr>
              <w:widowControl w:val="0"/>
              <w:tabs>
                <w:tab w:val="left" w:pos="1260"/>
              </w:tabs>
              <w:autoSpaceDE w:val="0"/>
              <w:autoSpaceDN w:val="0"/>
              <w:adjustRightInd w:val="0"/>
              <w:spacing w:line="288" w:lineRule="auto"/>
              <w:jc w:val="both"/>
              <w:rPr>
                <w:sz w:val="24"/>
                <w:szCs w:val="24"/>
                <w:lang w:val="ru-RU"/>
              </w:rPr>
            </w:pPr>
            <w:r w:rsidRPr="00FF283A">
              <w:rPr>
                <w:sz w:val="24"/>
                <w:szCs w:val="24"/>
                <w:lang w:val="ru-RU"/>
              </w:rPr>
              <w:t xml:space="preserve">на одну середньоспискову машину </w:t>
            </w:r>
            <w:r w:rsidRPr="00FF283A">
              <w:rPr>
                <w:rFonts w:asciiTheme="minorHAnsi" w:eastAsiaTheme="minorHAnsi" w:hAnsiTheme="minorHAnsi" w:cstheme="minorBidi"/>
                <w:position w:val="-12"/>
                <w:sz w:val="24"/>
                <w:szCs w:val="24"/>
                <w:lang w:val="ru-RU"/>
              </w:rPr>
              <w:object w:dxaOrig="639" w:dyaOrig="480">
                <v:shape id="_x0000_i1064" type="#_x0000_t75" style="width:32.4pt;height:24pt" o:ole="">
                  <v:imagedata r:id="rId88" o:title=""/>
                </v:shape>
                <o:OLEObject Type="Embed" ProgID="Equation.3" ShapeID="_x0000_i1064" DrawAspect="Content" ObjectID="_1745351531" r:id="rId89"/>
              </w:object>
            </w:r>
            <w:r w:rsidRPr="00FF283A">
              <w:rPr>
                <w:sz w:val="24"/>
                <w:szCs w:val="24"/>
                <w:lang w:val="ru-RU"/>
              </w:rPr>
              <w:t xml:space="preserve">на одиницю      </w:t>
            </w:r>
          </w:p>
          <w:p w:rsidR="006058BD" w:rsidRPr="00FF283A" w:rsidRDefault="006058BD" w:rsidP="00F34B68">
            <w:pPr>
              <w:widowControl w:val="0"/>
              <w:tabs>
                <w:tab w:val="left" w:pos="1260"/>
              </w:tabs>
              <w:autoSpaceDE w:val="0"/>
              <w:autoSpaceDN w:val="0"/>
              <w:adjustRightInd w:val="0"/>
              <w:spacing w:line="288" w:lineRule="auto"/>
              <w:jc w:val="both"/>
              <w:rPr>
                <w:sz w:val="24"/>
                <w:szCs w:val="24"/>
                <w:lang w:val="ru-RU"/>
              </w:rPr>
            </w:pPr>
            <w:r w:rsidRPr="00FF283A">
              <w:rPr>
                <w:sz w:val="24"/>
                <w:szCs w:val="24"/>
                <w:lang w:val="ru-RU"/>
              </w:rPr>
              <w:t>потужності</w:t>
            </w:r>
            <w:r w:rsidRPr="00FF283A">
              <w:rPr>
                <w:rFonts w:asciiTheme="minorHAnsi" w:eastAsiaTheme="minorHAnsi" w:hAnsiTheme="minorHAnsi" w:cstheme="minorBidi"/>
                <w:position w:val="-12"/>
                <w:sz w:val="24"/>
                <w:szCs w:val="24"/>
                <w:lang w:val="ru-RU"/>
              </w:rPr>
              <w:object w:dxaOrig="600" w:dyaOrig="380">
                <v:shape id="_x0000_i1065" type="#_x0000_t75" style="width:30pt;height:18.6pt" o:ole="">
                  <v:imagedata r:id="rId90" o:title=""/>
                </v:shape>
                <o:OLEObject Type="Embed" ProgID="Equation.3" ShapeID="_x0000_i1065" DrawAspect="Content" ObjectID="_1745351532" r:id="rId91"/>
              </w:object>
            </w:r>
          </w:p>
        </w:tc>
        <w:tc>
          <w:tcPr>
            <w:tcW w:w="2520" w:type="dxa"/>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20"/>
                <w:sz w:val="24"/>
                <w:szCs w:val="24"/>
                <w:lang w:val="ru-RU"/>
              </w:rPr>
              <w:object w:dxaOrig="1939" w:dyaOrig="560">
                <v:shape id="_x0000_i1066" type="#_x0000_t75" style="width:96.6pt;height:27.6pt" o:ole="">
                  <v:imagedata r:id="rId92" o:title=""/>
                </v:shape>
                <o:OLEObject Type="Embed" ProgID="Equation.3" ShapeID="_x0000_i1066" DrawAspect="Content" ObjectID="_1745351533" r:id="rId93"/>
              </w:object>
            </w:r>
          </w:p>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p>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p>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p>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20"/>
                <w:sz w:val="24"/>
                <w:szCs w:val="24"/>
                <w:lang w:val="ru-RU"/>
              </w:rPr>
              <w:object w:dxaOrig="1939" w:dyaOrig="560">
                <v:shape id="_x0000_i1067" type="#_x0000_t75" style="width:96.6pt;height:27.6pt" o:ole="">
                  <v:imagedata r:id="rId94" o:title=""/>
                </v:shape>
                <o:OLEObject Type="Embed" ProgID="Equation.3" ShapeID="_x0000_i1067" DrawAspect="Content" ObjectID="_1745351534" r:id="rId95"/>
              </w:object>
            </w:r>
          </w:p>
        </w:tc>
        <w:tc>
          <w:tcPr>
            <w:tcW w:w="4063" w:type="dxa"/>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12"/>
                <w:sz w:val="24"/>
                <w:szCs w:val="24"/>
                <w:lang w:val="ru-RU"/>
              </w:rPr>
              <w:object w:dxaOrig="620" w:dyaOrig="360">
                <v:shape id="_x0000_i1068" type="#_x0000_t75" style="width:30.6pt;height:18pt" o:ole="">
                  <v:imagedata r:id="rId96" o:title=""/>
                </v:shape>
                <o:OLEObject Type="Embed" ProgID="Equation.3" ShapeID="_x0000_i1068" DrawAspect="Content" ObjectID="_1745351535" r:id="rId97"/>
              </w:object>
            </w:r>
            <w:r w:rsidRPr="00FF283A">
              <w:rPr>
                <w:sz w:val="24"/>
                <w:szCs w:val="24"/>
                <w:lang w:val="ru-RU"/>
              </w:rPr>
              <w:t xml:space="preserve"> – обсяг виконаних механізм</w:t>
            </w:r>
            <w:r w:rsidRPr="00FF283A">
              <w:rPr>
                <w:sz w:val="24"/>
                <w:szCs w:val="24"/>
                <w:lang w:val="ru-RU"/>
              </w:rPr>
              <w:softHyphen/>
              <w:t xml:space="preserve">ваним способом робіт у фізичних одиницях; </w:t>
            </w:r>
            <w:r w:rsidRPr="00FF283A">
              <w:rPr>
                <w:rFonts w:asciiTheme="minorHAnsi" w:eastAsiaTheme="minorHAnsi" w:hAnsiTheme="minorHAnsi" w:cstheme="minorBidi"/>
                <w:position w:val="-20"/>
                <w:sz w:val="24"/>
                <w:szCs w:val="24"/>
                <w:lang w:val="ru-RU"/>
              </w:rPr>
              <w:object w:dxaOrig="499" w:dyaOrig="440">
                <v:shape id="_x0000_i1069" type="#_x0000_t75" style="width:24.6pt;height:21.6pt" o:ole="">
                  <v:imagedata r:id="rId98" o:title=""/>
                </v:shape>
                <o:OLEObject Type="Embed" ProgID="Equation.3" ShapeID="_x0000_i1069" DrawAspect="Content" ObjectID="_1745351536" r:id="rId99"/>
              </w:object>
            </w:r>
            <w:r w:rsidRPr="00FF283A">
              <w:rPr>
                <w:sz w:val="24"/>
                <w:szCs w:val="24"/>
                <w:lang w:val="ru-RU"/>
              </w:rPr>
              <w:t xml:space="preserve"> – середньорічна кількість машин і-го виду;  </w:t>
            </w:r>
          </w:p>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16"/>
                <w:sz w:val="24"/>
                <w:szCs w:val="24"/>
                <w:lang w:val="ru-RU"/>
              </w:rPr>
              <w:object w:dxaOrig="540" w:dyaOrig="400">
                <v:shape id="_x0000_i1070" type="#_x0000_t75" style="width:27pt;height:20.4pt" o:ole="">
                  <v:imagedata r:id="rId100" o:title=""/>
                </v:shape>
                <o:OLEObject Type="Embed" ProgID="Equation.3" ShapeID="_x0000_i1070" DrawAspect="Content" ObjectID="_1745351537" r:id="rId101"/>
              </w:object>
            </w:r>
            <w:r w:rsidRPr="00FF283A">
              <w:rPr>
                <w:sz w:val="24"/>
                <w:szCs w:val="24"/>
                <w:lang w:val="ru-RU"/>
              </w:rPr>
              <w:t xml:space="preserve"> – середньорічна потужність машин і-го виду</w:t>
            </w:r>
          </w:p>
        </w:tc>
      </w:tr>
      <w:tr w:rsidR="006058BD" w:rsidRPr="00FF283A" w:rsidTr="00E11A2C">
        <w:tc>
          <w:tcPr>
            <w:tcW w:w="2988" w:type="dxa"/>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sz w:val="24"/>
                <w:szCs w:val="24"/>
                <w:lang w:val="ru-RU"/>
              </w:rPr>
              <w:t>Інтегральний коефіцієнт використання будівельної техніки</w:t>
            </w:r>
          </w:p>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16"/>
                <w:sz w:val="24"/>
                <w:szCs w:val="24"/>
                <w:lang w:val="ru-RU"/>
              </w:rPr>
              <w:object w:dxaOrig="800" w:dyaOrig="400">
                <v:shape id="_x0000_i1071" type="#_x0000_t75" style="width:39.6pt;height:20.4pt" o:ole="">
                  <v:imagedata r:id="rId102" o:title=""/>
                </v:shape>
                <o:OLEObject Type="Embed" ProgID="Equation.3" ShapeID="_x0000_i1071" DrawAspect="Content" ObjectID="_1745351538" r:id="rId103"/>
              </w:object>
            </w:r>
            <w:r w:rsidRPr="00FF283A">
              <w:rPr>
                <w:sz w:val="24"/>
                <w:szCs w:val="24"/>
                <w:lang w:val="ru-RU"/>
              </w:rPr>
              <w:t xml:space="preserve"> </w:t>
            </w:r>
          </w:p>
        </w:tc>
        <w:tc>
          <w:tcPr>
            <w:tcW w:w="2520" w:type="dxa"/>
            <w:vAlign w:val="center"/>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16"/>
                <w:sz w:val="24"/>
                <w:szCs w:val="24"/>
                <w:lang w:val="ru-RU"/>
              </w:rPr>
              <w:object w:dxaOrig="1420" w:dyaOrig="400">
                <v:shape id="_x0000_i1072" type="#_x0000_t75" style="width:71.4pt;height:20.4pt" o:ole="">
                  <v:imagedata r:id="rId104" o:title=""/>
                </v:shape>
                <o:OLEObject Type="Embed" ProgID="Equation.3" ShapeID="_x0000_i1072" DrawAspect="Content" ObjectID="_1745351539" r:id="rId105"/>
              </w:object>
            </w:r>
          </w:p>
        </w:tc>
        <w:tc>
          <w:tcPr>
            <w:tcW w:w="4063" w:type="dxa"/>
          </w:tcPr>
          <w:p w:rsidR="006058BD" w:rsidRPr="00FF283A" w:rsidRDefault="006058BD" w:rsidP="00E11A2C">
            <w:pPr>
              <w:widowControl w:val="0"/>
              <w:tabs>
                <w:tab w:val="left" w:pos="1260"/>
              </w:tabs>
              <w:autoSpaceDE w:val="0"/>
              <w:autoSpaceDN w:val="0"/>
              <w:adjustRightInd w:val="0"/>
              <w:spacing w:line="288" w:lineRule="auto"/>
              <w:jc w:val="both"/>
              <w:rPr>
                <w:sz w:val="24"/>
                <w:szCs w:val="24"/>
                <w:lang w:val="ru-RU"/>
              </w:rPr>
            </w:pPr>
            <w:r w:rsidRPr="00FF283A">
              <w:rPr>
                <w:rFonts w:asciiTheme="minorHAnsi" w:eastAsiaTheme="minorHAnsi" w:hAnsiTheme="minorHAnsi" w:cstheme="minorBidi"/>
                <w:position w:val="-12"/>
                <w:sz w:val="24"/>
                <w:szCs w:val="24"/>
                <w:lang w:val="ru-RU"/>
              </w:rPr>
              <w:object w:dxaOrig="360" w:dyaOrig="360">
                <v:shape id="_x0000_i1073" type="#_x0000_t75" style="width:18pt;height:18pt" o:ole="">
                  <v:imagedata r:id="rId106" o:title=""/>
                </v:shape>
                <o:OLEObject Type="Embed" ProgID="Equation.3" ShapeID="_x0000_i1073" DrawAspect="Content" ObjectID="_1745351540" r:id="rId107"/>
              </w:object>
            </w:r>
            <w:r w:rsidRPr="00FF283A">
              <w:rPr>
                <w:sz w:val="24"/>
                <w:szCs w:val="24"/>
                <w:lang w:val="ru-RU"/>
              </w:rPr>
              <w:t xml:space="preserve"> – коефіцієнт використання машин за часом (календарного або режимного фондів) </w:t>
            </w:r>
            <w:r w:rsidRPr="00FF283A">
              <w:rPr>
                <w:rFonts w:asciiTheme="minorHAnsi" w:eastAsiaTheme="minorHAnsi" w:hAnsiTheme="minorHAnsi" w:cstheme="minorBidi"/>
                <w:position w:val="-16"/>
                <w:sz w:val="24"/>
                <w:szCs w:val="24"/>
                <w:lang w:val="ru-RU"/>
              </w:rPr>
              <w:object w:dxaOrig="320" w:dyaOrig="400">
                <v:shape id="_x0000_i1074" type="#_x0000_t75" style="width:15.6pt;height:20.4pt" o:ole="">
                  <v:imagedata r:id="rId108" o:title=""/>
                </v:shape>
                <o:OLEObject Type="Embed" ProgID="Equation.3" ShapeID="_x0000_i1074" DrawAspect="Content" ObjectID="_1745351541" r:id="rId109"/>
              </w:object>
            </w:r>
            <w:r w:rsidRPr="00FF283A">
              <w:rPr>
                <w:sz w:val="24"/>
                <w:szCs w:val="24"/>
                <w:lang w:val="ru-RU"/>
              </w:rPr>
              <w:t xml:space="preserve"> –коефіцієнт використання машин за потужністю</w:t>
            </w:r>
          </w:p>
        </w:tc>
      </w:tr>
    </w:tbl>
    <w:p w:rsidR="006058BD" w:rsidRPr="00F34B68" w:rsidRDefault="006058BD" w:rsidP="00E11A2C">
      <w:pPr>
        <w:spacing w:line="360" w:lineRule="auto"/>
        <w:jc w:val="both"/>
        <w:rPr>
          <w:bCs/>
          <w:szCs w:val="28"/>
        </w:rPr>
      </w:pPr>
      <w:r w:rsidRPr="00F34B68">
        <w:rPr>
          <w:bCs/>
          <w:szCs w:val="28"/>
        </w:rPr>
        <w:t>Джерело:</w:t>
      </w:r>
      <w:r w:rsidR="00F34B68">
        <w:rPr>
          <w:bCs/>
          <w:szCs w:val="28"/>
          <w:lang w:val="uk-UA"/>
        </w:rPr>
        <w:t xml:space="preserve"> </w:t>
      </w:r>
      <w:r w:rsidRPr="00F34B68">
        <w:rPr>
          <w:bCs/>
          <w:szCs w:val="28"/>
        </w:rPr>
        <w:t>[44]</w:t>
      </w:r>
    </w:p>
    <w:p w:rsidR="00F34B68" w:rsidRPr="00FF283A" w:rsidRDefault="00F34B68" w:rsidP="00F34B68">
      <w:pPr>
        <w:spacing w:line="360" w:lineRule="auto"/>
        <w:ind w:firstLine="709"/>
        <w:jc w:val="both"/>
        <w:rPr>
          <w:szCs w:val="24"/>
        </w:rPr>
      </w:pPr>
      <w:r w:rsidRPr="00FF283A">
        <w:rPr>
          <w:szCs w:val="24"/>
        </w:rPr>
        <w:t>Їх фактичне значення доцільно зіставляти з плановими, нормативними і базовими величинами, визначивши причини, центри виникнення</w:t>
      </w:r>
      <w:r w:rsidRPr="00FF283A">
        <w:rPr>
          <w:b/>
          <w:szCs w:val="24"/>
        </w:rPr>
        <w:t xml:space="preserve"> </w:t>
      </w:r>
      <w:r w:rsidRPr="00FF283A">
        <w:rPr>
          <w:szCs w:val="24"/>
        </w:rPr>
        <w:t>відхилень і шляхи реалізації виявлених резервів.</w:t>
      </w:r>
    </w:p>
    <w:p w:rsidR="006058BD" w:rsidRPr="00FF283A" w:rsidRDefault="006058BD" w:rsidP="00F34B68">
      <w:pPr>
        <w:spacing w:line="360" w:lineRule="auto"/>
        <w:ind w:firstLine="709"/>
        <w:jc w:val="both"/>
        <w:rPr>
          <w:bCs/>
          <w:szCs w:val="24"/>
        </w:rPr>
      </w:pPr>
      <w:r w:rsidRPr="00FF283A">
        <w:rPr>
          <w:bCs/>
          <w:szCs w:val="24"/>
        </w:rPr>
        <w:t xml:space="preserve">Виявлення резервів, пов'язаних з підвищенням рівня інтенсивного використання будівельної техніки, як правило, потребує індивідуального підходу до окремих груп машин, врахування їх стану і конкретних умов експлуатації. </w:t>
      </w:r>
    </w:p>
    <w:p w:rsidR="006058BD" w:rsidRPr="00FF283A" w:rsidRDefault="006058BD" w:rsidP="00E11A2C">
      <w:pPr>
        <w:spacing w:line="360" w:lineRule="auto"/>
        <w:ind w:firstLine="900"/>
        <w:jc w:val="both"/>
        <w:rPr>
          <w:bCs/>
          <w:szCs w:val="24"/>
        </w:rPr>
      </w:pPr>
    </w:p>
    <w:p w:rsidR="006058BD" w:rsidRPr="00FC2265" w:rsidRDefault="006058BD" w:rsidP="00FC2265">
      <w:pPr>
        <w:pStyle w:val="1"/>
        <w:rPr>
          <w:b/>
        </w:rPr>
      </w:pPr>
      <w:bookmarkStart w:id="40" w:name="_Toc134736246"/>
      <w:r w:rsidRPr="00FC2265">
        <w:rPr>
          <w:b/>
        </w:rPr>
        <w:t>Висновки до розділу 2</w:t>
      </w:r>
      <w:bookmarkEnd w:id="40"/>
    </w:p>
    <w:p w:rsidR="00F34B68" w:rsidRDefault="00F34B68" w:rsidP="00E11A2C">
      <w:pPr>
        <w:tabs>
          <w:tab w:val="num" w:pos="0"/>
          <w:tab w:val="left" w:pos="270"/>
        </w:tabs>
        <w:spacing w:line="336" w:lineRule="auto"/>
        <w:jc w:val="both"/>
        <w:rPr>
          <w:rStyle w:val="FontStyle37"/>
          <w:sz w:val="28"/>
          <w:szCs w:val="28"/>
        </w:rPr>
      </w:pPr>
    </w:p>
    <w:p w:rsidR="006058BD" w:rsidRPr="007F7692" w:rsidRDefault="006058BD" w:rsidP="007F7692">
      <w:pPr>
        <w:pStyle w:val="a3"/>
        <w:numPr>
          <w:ilvl w:val="0"/>
          <w:numId w:val="25"/>
        </w:numPr>
        <w:tabs>
          <w:tab w:val="num" w:pos="0"/>
          <w:tab w:val="left" w:pos="270"/>
        </w:tabs>
        <w:spacing w:line="360" w:lineRule="auto"/>
        <w:ind w:left="0" w:firstLine="709"/>
        <w:jc w:val="both"/>
        <w:rPr>
          <w:szCs w:val="24"/>
        </w:rPr>
      </w:pPr>
      <w:r w:rsidRPr="007F7692">
        <w:rPr>
          <w:szCs w:val="24"/>
        </w:rPr>
        <w:t>Характерною проблемою для більшості будівельних організацій є складність дотримання оптимальної вікової структури парку машин. Це пояснюється економічною нестабільністю в державі, нестійким фінансовим станом більшості будівельних організацій, що не дає змоги вчасно замінити морально і фізично зношену техніку, а також здійснювати її ремонт. Зрозуміло, що чим старіша машина, тим менш продуктивно вона працює при постійному зростанні експлуатаційних затрат.</w:t>
      </w:r>
    </w:p>
    <w:p w:rsidR="007F7692" w:rsidRPr="00FB083A" w:rsidRDefault="007F7692" w:rsidP="007F7692">
      <w:pPr>
        <w:numPr>
          <w:ilvl w:val="0"/>
          <w:numId w:val="25"/>
        </w:numPr>
        <w:spacing w:line="360" w:lineRule="auto"/>
        <w:ind w:left="0" w:firstLine="709"/>
        <w:jc w:val="both"/>
        <w:rPr>
          <w:lang w:val="uk-UA"/>
        </w:rPr>
      </w:pPr>
      <w:bookmarkStart w:id="41" w:name="OLE_LINK10"/>
      <w:bookmarkStart w:id="42" w:name="OLE_LINK11"/>
      <w:r w:rsidRPr="00F53E33">
        <w:rPr>
          <w:lang w:val="uk-UA"/>
        </w:rPr>
        <w:lastRenderedPageBreak/>
        <w:t xml:space="preserve">Вдосконалений організаційно-економічний механізм управління основними засобами, що має додатковий елемент моніторингу і коректування нормативного забезпечення, дозволяє підтримувати високу ефективність управління основними засобами підприємств. </w:t>
      </w:r>
      <w:r w:rsidRPr="00FB083A">
        <w:t>В цілях істотного підвищення рівня управління о</w:t>
      </w:r>
      <w:r>
        <w:t xml:space="preserve">сновними засобами підприємства </w:t>
      </w:r>
      <w:r w:rsidRPr="00FB083A">
        <w:t>запропоновано впровадження в структуру у</w:t>
      </w:r>
      <w:r w:rsidR="009A0152">
        <w:t xml:space="preserve">правління процессного підходу. </w:t>
      </w:r>
    </w:p>
    <w:p w:rsidR="00354E7B" w:rsidRDefault="007F7692" w:rsidP="007F7692">
      <w:pPr>
        <w:numPr>
          <w:ilvl w:val="0"/>
          <w:numId w:val="25"/>
        </w:numPr>
        <w:spacing w:line="360" w:lineRule="auto"/>
        <w:ind w:left="0" w:firstLine="709"/>
        <w:jc w:val="both"/>
        <w:rPr>
          <w:lang w:val="uk-UA"/>
        </w:rPr>
      </w:pPr>
      <w:bookmarkStart w:id="43" w:name="OLE_LINK13"/>
      <w:bookmarkStart w:id="44" w:name="OLE_LINK17"/>
      <w:bookmarkEnd w:id="41"/>
      <w:bookmarkEnd w:id="42"/>
      <w:r w:rsidRPr="00FB083A">
        <w:rPr>
          <w:lang w:val="uk-UA"/>
        </w:rPr>
        <w:t>Одним із важливих інструментів пошуку резервів підвищення ефективності використання будівельної техніки за часом і експлуатаційною продуктивністю є техніко-економічний аналіз, який рекомендується здійснювати на основі вартісних і фізичних обсягів підрядних робіт і нормативів затрат на їх експлуатацію.</w:t>
      </w:r>
    </w:p>
    <w:bookmarkEnd w:id="43"/>
    <w:bookmarkEnd w:id="44"/>
    <w:p w:rsidR="005D337F" w:rsidRPr="005D337F" w:rsidRDefault="00354E7B" w:rsidP="005D337F">
      <w:pPr>
        <w:pStyle w:val="2"/>
        <w:spacing w:line="360" w:lineRule="auto"/>
        <w:rPr>
          <w:b/>
          <w:snapToGrid w:val="0"/>
        </w:rPr>
      </w:pPr>
      <w:r>
        <w:br w:type="page"/>
      </w:r>
      <w:bookmarkStart w:id="45" w:name="_Toc134736247"/>
      <w:r w:rsidR="00E11A2C" w:rsidRPr="005D337F">
        <w:rPr>
          <w:b/>
          <w:snapToGrid w:val="0"/>
        </w:rPr>
        <w:lastRenderedPageBreak/>
        <w:t>РОЗДІЛ 3</w:t>
      </w:r>
      <w:r w:rsidR="00133559" w:rsidRPr="005D337F">
        <w:rPr>
          <w:b/>
          <w:snapToGrid w:val="0"/>
        </w:rPr>
        <w:t xml:space="preserve">. </w:t>
      </w:r>
      <w:bookmarkStart w:id="46" w:name="OLE_LINK32"/>
      <w:bookmarkStart w:id="47" w:name="OLE_LINK33"/>
      <w:r w:rsidR="00E11A2C" w:rsidRPr="005D337F">
        <w:rPr>
          <w:b/>
          <w:snapToGrid w:val="0"/>
        </w:rPr>
        <w:t xml:space="preserve">ШЛЯХИ ПІДВИЩЕННЯ ЕФЕКТИВНОСТІ УПРАВЛІННЯ ОСНОВНИМИ ЗАСОБАМИ </w:t>
      </w:r>
      <w:r w:rsidR="006B5928" w:rsidRPr="005D337F">
        <w:rPr>
          <w:b/>
          <w:snapToGrid w:val="0"/>
        </w:rPr>
        <w:t>ПІДПРИЄМСТВА</w:t>
      </w:r>
      <w:bookmarkEnd w:id="45"/>
      <w:bookmarkEnd w:id="46"/>
      <w:bookmarkEnd w:id="47"/>
    </w:p>
    <w:p w:rsidR="006058BD" w:rsidRPr="005D337F" w:rsidRDefault="006058BD" w:rsidP="005D337F">
      <w:pPr>
        <w:spacing w:line="360" w:lineRule="auto"/>
        <w:ind w:firstLine="709"/>
        <w:jc w:val="both"/>
        <w:rPr>
          <w:lang w:val="uk-UA"/>
        </w:rPr>
      </w:pPr>
      <w:r>
        <w:rPr>
          <w:bCs/>
          <w:iCs/>
          <w:szCs w:val="24"/>
          <w:lang w:val="uk-UA"/>
        </w:rPr>
        <w:t>Р</w:t>
      </w:r>
      <w:r w:rsidRPr="00103849">
        <w:rPr>
          <w:bCs/>
          <w:iCs/>
          <w:szCs w:val="24"/>
          <w:lang w:val="uk-UA"/>
        </w:rPr>
        <w:t>озглянемо на фактичних даних Тернопільс</w:t>
      </w:r>
      <w:r w:rsidR="005D337F">
        <w:rPr>
          <w:bCs/>
          <w:iCs/>
          <w:szCs w:val="24"/>
          <w:lang w:val="uk-UA"/>
        </w:rPr>
        <w:t xml:space="preserve">ького СБУ «Спецбуд» </w:t>
      </w:r>
      <w:r>
        <w:rPr>
          <w:bCs/>
          <w:iCs/>
          <w:szCs w:val="24"/>
          <w:lang w:val="uk-UA"/>
        </w:rPr>
        <w:t>р</w:t>
      </w:r>
      <w:r w:rsidRPr="00103849">
        <w:rPr>
          <w:bCs/>
          <w:iCs/>
          <w:szCs w:val="24"/>
          <w:lang w:val="uk-UA"/>
        </w:rPr>
        <w:t>екомендовані нами методичні підходи до техніко-економічного аналізу використання машин і механізмів</w:t>
      </w:r>
      <w:r>
        <w:rPr>
          <w:bCs/>
          <w:iCs/>
          <w:szCs w:val="24"/>
          <w:lang w:val="uk-UA"/>
        </w:rPr>
        <w:t>.</w:t>
      </w:r>
      <w:r w:rsidR="005D337F" w:rsidRPr="005D337F">
        <w:rPr>
          <w:bCs/>
          <w:iCs/>
        </w:rPr>
        <w:t xml:space="preserve"> </w:t>
      </w:r>
      <w:r w:rsidR="005D337F">
        <w:rPr>
          <w:bCs/>
          <w:iCs/>
          <w:szCs w:val="24"/>
          <w:lang w:val="uk-UA"/>
        </w:rPr>
        <w:t>(табл.3.1)</w:t>
      </w:r>
    </w:p>
    <w:p w:rsidR="006058BD" w:rsidRPr="00E75779" w:rsidRDefault="006058BD" w:rsidP="00E75779">
      <w:pPr>
        <w:spacing w:line="360" w:lineRule="auto"/>
        <w:ind w:left="7068"/>
        <w:jc w:val="right"/>
        <w:rPr>
          <w:bCs/>
          <w:i/>
          <w:iCs/>
          <w:szCs w:val="24"/>
          <w:lang w:val="uk-UA"/>
        </w:rPr>
      </w:pPr>
      <w:r w:rsidRPr="00E75779">
        <w:rPr>
          <w:bCs/>
          <w:i/>
          <w:iCs/>
          <w:szCs w:val="24"/>
          <w:lang w:val="uk-UA"/>
        </w:rPr>
        <w:t>Таблиця 3.1</w:t>
      </w:r>
    </w:p>
    <w:p w:rsidR="006058BD" w:rsidRPr="00103849" w:rsidRDefault="006058BD" w:rsidP="001F19E7">
      <w:pPr>
        <w:spacing w:line="360" w:lineRule="auto"/>
        <w:ind w:firstLine="900"/>
        <w:jc w:val="center"/>
        <w:rPr>
          <w:b/>
          <w:iCs/>
          <w:szCs w:val="24"/>
          <w:lang w:val="uk-UA"/>
        </w:rPr>
      </w:pPr>
      <w:r w:rsidRPr="00103849">
        <w:rPr>
          <w:b/>
          <w:iCs/>
          <w:szCs w:val="24"/>
          <w:lang w:val="uk-UA"/>
        </w:rPr>
        <w:t xml:space="preserve">Вихідні дані для проведення техніко-економічного аналізу використання </w:t>
      </w:r>
      <w:r w:rsidR="006A634A">
        <w:rPr>
          <w:b/>
          <w:iCs/>
          <w:szCs w:val="24"/>
          <w:lang w:val="uk-UA"/>
        </w:rPr>
        <w:t>основних засобів</w:t>
      </w:r>
      <w:r w:rsidR="001F19E7" w:rsidRPr="001F19E7">
        <w:rPr>
          <w:bCs/>
          <w:iCs/>
          <w:szCs w:val="24"/>
          <w:lang w:val="uk-UA"/>
        </w:rPr>
        <w:t xml:space="preserve"> </w:t>
      </w:r>
      <w:r w:rsidR="001F19E7" w:rsidRPr="001F19E7">
        <w:rPr>
          <w:b/>
          <w:bCs/>
          <w:iCs/>
          <w:szCs w:val="24"/>
          <w:lang w:val="uk-UA"/>
        </w:rPr>
        <w:t>СБУ «Спецбуд»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194"/>
        <w:gridCol w:w="1194"/>
        <w:gridCol w:w="1194"/>
        <w:gridCol w:w="1194"/>
      </w:tblGrid>
      <w:tr w:rsidR="006058BD" w:rsidRPr="00103849" w:rsidTr="00C62446">
        <w:trPr>
          <w:cantSplit/>
        </w:trPr>
        <w:tc>
          <w:tcPr>
            <w:tcW w:w="4788" w:type="dxa"/>
            <w:vMerge w:val="restart"/>
          </w:tcPr>
          <w:p w:rsidR="006058BD" w:rsidRPr="00103849" w:rsidRDefault="006058BD" w:rsidP="00E11A2C">
            <w:pPr>
              <w:ind w:firstLine="900"/>
              <w:jc w:val="both"/>
              <w:rPr>
                <w:bCs/>
                <w:iCs/>
                <w:sz w:val="24"/>
                <w:szCs w:val="24"/>
                <w:lang w:val="uk-UA"/>
              </w:rPr>
            </w:pPr>
            <w:r w:rsidRPr="00103849">
              <w:rPr>
                <w:bCs/>
                <w:iCs/>
                <w:sz w:val="24"/>
                <w:szCs w:val="24"/>
                <w:lang w:val="uk-UA"/>
              </w:rPr>
              <w:t>Показники</w:t>
            </w:r>
          </w:p>
        </w:tc>
        <w:tc>
          <w:tcPr>
            <w:tcW w:w="2388" w:type="dxa"/>
            <w:gridSpan w:val="2"/>
          </w:tcPr>
          <w:p w:rsidR="006058BD" w:rsidRPr="00103849" w:rsidRDefault="006058BD" w:rsidP="00E11A2C">
            <w:pPr>
              <w:jc w:val="both"/>
              <w:rPr>
                <w:bCs/>
                <w:iCs/>
                <w:sz w:val="24"/>
                <w:szCs w:val="24"/>
                <w:lang w:val="uk-UA"/>
              </w:rPr>
            </w:pPr>
            <w:r w:rsidRPr="00103849">
              <w:rPr>
                <w:bCs/>
                <w:iCs/>
                <w:sz w:val="24"/>
                <w:szCs w:val="24"/>
                <w:lang w:val="uk-UA"/>
              </w:rPr>
              <w:t>Землерийна техніка</w:t>
            </w:r>
          </w:p>
        </w:tc>
        <w:tc>
          <w:tcPr>
            <w:tcW w:w="2388" w:type="dxa"/>
            <w:gridSpan w:val="2"/>
          </w:tcPr>
          <w:p w:rsidR="006058BD" w:rsidRPr="00103849" w:rsidRDefault="006058BD" w:rsidP="00E11A2C">
            <w:pPr>
              <w:jc w:val="both"/>
              <w:rPr>
                <w:bCs/>
                <w:iCs/>
                <w:sz w:val="24"/>
                <w:szCs w:val="24"/>
                <w:lang w:val="uk-UA"/>
              </w:rPr>
            </w:pPr>
            <w:r w:rsidRPr="00103849">
              <w:rPr>
                <w:bCs/>
                <w:iCs/>
                <w:sz w:val="24"/>
                <w:szCs w:val="24"/>
                <w:lang w:val="uk-UA"/>
              </w:rPr>
              <w:t>Вантажопідйомні механізми</w:t>
            </w:r>
          </w:p>
        </w:tc>
      </w:tr>
      <w:tr w:rsidR="006058BD" w:rsidRPr="00103849" w:rsidTr="00C62446">
        <w:trPr>
          <w:cantSplit/>
        </w:trPr>
        <w:tc>
          <w:tcPr>
            <w:tcW w:w="4788" w:type="dxa"/>
            <w:vMerge/>
          </w:tcPr>
          <w:p w:rsidR="006058BD" w:rsidRPr="00103849" w:rsidRDefault="006058BD" w:rsidP="00E11A2C">
            <w:pPr>
              <w:ind w:firstLine="900"/>
              <w:jc w:val="both"/>
              <w:rPr>
                <w:bCs/>
                <w:iCs/>
                <w:sz w:val="24"/>
                <w:szCs w:val="24"/>
                <w:lang w:val="uk-UA"/>
              </w:rPr>
            </w:pPr>
          </w:p>
        </w:tc>
        <w:tc>
          <w:tcPr>
            <w:tcW w:w="1194" w:type="dxa"/>
          </w:tcPr>
          <w:p w:rsidR="006058BD" w:rsidRPr="00103849" w:rsidRDefault="00776FA8" w:rsidP="00E11A2C">
            <w:pPr>
              <w:ind w:right="6"/>
              <w:jc w:val="both"/>
              <w:rPr>
                <w:bCs/>
                <w:iCs/>
                <w:sz w:val="24"/>
                <w:szCs w:val="24"/>
                <w:lang w:val="uk-UA"/>
              </w:rPr>
            </w:pPr>
            <w:r>
              <w:rPr>
                <w:bCs/>
                <w:iCs/>
                <w:sz w:val="24"/>
                <w:szCs w:val="24"/>
                <w:lang w:val="uk-UA"/>
              </w:rPr>
              <w:t>2021</w:t>
            </w:r>
            <w:r w:rsidR="006058BD" w:rsidRPr="00103849">
              <w:rPr>
                <w:bCs/>
                <w:iCs/>
                <w:sz w:val="24"/>
                <w:szCs w:val="24"/>
                <w:lang w:val="uk-UA"/>
              </w:rPr>
              <w:t>р.</w:t>
            </w:r>
          </w:p>
        </w:tc>
        <w:tc>
          <w:tcPr>
            <w:tcW w:w="1194" w:type="dxa"/>
          </w:tcPr>
          <w:p w:rsidR="006058BD" w:rsidRPr="00103849" w:rsidRDefault="006058BD" w:rsidP="00E11A2C">
            <w:pPr>
              <w:ind w:right="6"/>
              <w:jc w:val="both"/>
              <w:rPr>
                <w:bCs/>
                <w:iCs/>
                <w:sz w:val="24"/>
                <w:szCs w:val="24"/>
                <w:lang w:val="uk-UA"/>
              </w:rPr>
            </w:pPr>
            <w:r w:rsidRPr="00103849">
              <w:rPr>
                <w:bCs/>
                <w:iCs/>
                <w:sz w:val="24"/>
                <w:szCs w:val="24"/>
                <w:lang w:val="uk-UA"/>
              </w:rPr>
              <w:t>2</w:t>
            </w:r>
            <w:r w:rsidR="00776FA8">
              <w:rPr>
                <w:bCs/>
                <w:iCs/>
                <w:sz w:val="24"/>
                <w:szCs w:val="24"/>
                <w:lang w:val="uk-UA"/>
              </w:rPr>
              <w:t>02</w:t>
            </w:r>
            <w:r>
              <w:rPr>
                <w:bCs/>
                <w:iCs/>
                <w:sz w:val="24"/>
                <w:szCs w:val="24"/>
                <w:lang w:val="uk-UA"/>
              </w:rPr>
              <w:t>2</w:t>
            </w:r>
            <w:r w:rsidRPr="00103849">
              <w:rPr>
                <w:bCs/>
                <w:iCs/>
                <w:sz w:val="24"/>
                <w:szCs w:val="24"/>
                <w:lang w:val="uk-UA"/>
              </w:rPr>
              <w:t>р.</w:t>
            </w:r>
          </w:p>
        </w:tc>
        <w:tc>
          <w:tcPr>
            <w:tcW w:w="1194" w:type="dxa"/>
          </w:tcPr>
          <w:p w:rsidR="006058BD" w:rsidRPr="00103849" w:rsidRDefault="00776FA8" w:rsidP="00E11A2C">
            <w:pPr>
              <w:ind w:right="6"/>
              <w:jc w:val="both"/>
              <w:rPr>
                <w:bCs/>
                <w:iCs/>
                <w:sz w:val="24"/>
                <w:szCs w:val="24"/>
                <w:lang w:val="uk-UA"/>
              </w:rPr>
            </w:pPr>
            <w:r>
              <w:rPr>
                <w:bCs/>
                <w:iCs/>
                <w:sz w:val="24"/>
                <w:szCs w:val="24"/>
                <w:lang w:val="uk-UA"/>
              </w:rPr>
              <w:t>202</w:t>
            </w:r>
            <w:r w:rsidR="006058BD">
              <w:rPr>
                <w:bCs/>
                <w:iCs/>
                <w:sz w:val="24"/>
                <w:szCs w:val="24"/>
                <w:lang w:val="uk-UA"/>
              </w:rPr>
              <w:t>1</w:t>
            </w:r>
            <w:r w:rsidR="006058BD" w:rsidRPr="00103849">
              <w:rPr>
                <w:bCs/>
                <w:iCs/>
                <w:sz w:val="24"/>
                <w:szCs w:val="24"/>
                <w:lang w:val="uk-UA"/>
              </w:rPr>
              <w:t>р.</w:t>
            </w:r>
          </w:p>
        </w:tc>
        <w:tc>
          <w:tcPr>
            <w:tcW w:w="1194" w:type="dxa"/>
          </w:tcPr>
          <w:p w:rsidR="006058BD" w:rsidRPr="00103849" w:rsidRDefault="00776FA8" w:rsidP="00E11A2C">
            <w:pPr>
              <w:ind w:right="6"/>
              <w:jc w:val="both"/>
              <w:rPr>
                <w:bCs/>
                <w:iCs/>
                <w:sz w:val="24"/>
                <w:szCs w:val="24"/>
                <w:lang w:val="uk-UA"/>
              </w:rPr>
            </w:pPr>
            <w:r>
              <w:rPr>
                <w:bCs/>
                <w:iCs/>
                <w:sz w:val="24"/>
                <w:szCs w:val="24"/>
                <w:lang w:val="uk-UA"/>
              </w:rPr>
              <w:t>202</w:t>
            </w:r>
            <w:r w:rsidR="006058BD">
              <w:rPr>
                <w:bCs/>
                <w:iCs/>
                <w:sz w:val="24"/>
                <w:szCs w:val="24"/>
                <w:lang w:val="uk-UA"/>
              </w:rPr>
              <w:t>2</w:t>
            </w:r>
            <w:r w:rsidR="006058BD" w:rsidRPr="00103849">
              <w:rPr>
                <w:bCs/>
                <w:iCs/>
                <w:sz w:val="24"/>
                <w:szCs w:val="24"/>
                <w:lang w:val="uk-UA"/>
              </w:rPr>
              <w:t>р.</w:t>
            </w:r>
          </w:p>
        </w:tc>
      </w:tr>
      <w:tr w:rsidR="006058BD" w:rsidRPr="00103849" w:rsidTr="00C62446">
        <w:trPr>
          <w:cantSplit/>
        </w:trPr>
        <w:tc>
          <w:tcPr>
            <w:tcW w:w="4788" w:type="dxa"/>
          </w:tcPr>
          <w:p w:rsidR="006058BD" w:rsidRPr="00103849" w:rsidRDefault="006058BD" w:rsidP="00E11A2C">
            <w:pPr>
              <w:tabs>
                <w:tab w:val="left" w:pos="180"/>
                <w:tab w:val="left" w:pos="405"/>
              </w:tabs>
              <w:jc w:val="both"/>
              <w:rPr>
                <w:bCs/>
                <w:iCs/>
                <w:sz w:val="24"/>
                <w:szCs w:val="24"/>
                <w:lang w:val="uk-UA"/>
              </w:rPr>
            </w:pPr>
            <w:r w:rsidRPr="00103849">
              <w:rPr>
                <w:bCs/>
                <w:iCs/>
                <w:sz w:val="24"/>
                <w:szCs w:val="24"/>
                <w:lang w:val="uk-UA"/>
              </w:rPr>
              <w:t>1. Кількість одиниць будівельної техніки, шт.</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25</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26</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7</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6</w:t>
            </w:r>
          </w:p>
        </w:tc>
      </w:tr>
      <w:tr w:rsidR="006058BD" w:rsidRPr="00103849" w:rsidTr="00C62446">
        <w:trPr>
          <w:cantSplit/>
        </w:trPr>
        <w:tc>
          <w:tcPr>
            <w:tcW w:w="4788" w:type="dxa"/>
          </w:tcPr>
          <w:p w:rsidR="006058BD" w:rsidRPr="00103849" w:rsidRDefault="006058BD" w:rsidP="00E11A2C">
            <w:pPr>
              <w:tabs>
                <w:tab w:val="left" w:pos="180"/>
                <w:tab w:val="left" w:pos="405"/>
              </w:tabs>
              <w:jc w:val="both"/>
              <w:rPr>
                <w:bCs/>
                <w:iCs/>
                <w:sz w:val="24"/>
                <w:szCs w:val="24"/>
                <w:lang w:val="uk-UA"/>
              </w:rPr>
            </w:pPr>
            <w:r w:rsidRPr="00103849">
              <w:rPr>
                <w:bCs/>
                <w:iCs/>
                <w:sz w:val="24"/>
                <w:szCs w:val="24"/>
                <w:lang w:val="uk-UA"/>
              </w:rPr>
              <w:t>2. Календарне число маш.днів перебування техніки в господарстві</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9000</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9360</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2520</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2160</w:t>
            </w:r>
          </w:p>
        </w:tc>
      </w:tr>
      <w:tr w:rsidR="006058BD" w:rsidRPr="00103849" w:rsidTr="00C62446">
        <w:trPr>
          <w:cantSplit/>
        </w:trPr>
        <w:tc>
          <w:tcPr>
            <w:tcW w:w="4788" w:type="dxa"/>
          </w:tcPr>
          <w:p w:rsidR="006058BD" w:rsidRPr="00103849" w:rsidRDefault="006058BD" w:rsidP="00E11A2C">
            <w:pPr>
              <w:tabs>
                <w:tab w:val="left" w:pos="180"/>
                <w:tab w:val="left" w:pos="405"/>
              </w:tabs>
              <w:jc w:val="both"/>
              <w:rPr>
                <w:bCs/>
                <w:iCs/>
                <w:sz w:val="24"/>
                <w:szCs w:val="24"/>
                <w:lang w:val="uk-UA"/>
              </w:rPr>
            </w:pPr>
            <w:r w:rsidRPr="00103849">
              <w:rPr>
                <w:bCs/>
                <w:iCs/>
                <w:sz w:val="24"/>
                <w:szCs w:val="24"/>
                <w:lang w:val="uk-UA"/>
              </w:rPr>
              <w:t>3. Фактично відпрацьовано маш.годин у звітному періоді</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28875</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27560</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7500</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6048</w:t>
            </w:r>
          </w:p>
        </w:tc>
      </w:tr>
      <w:tr w:rsidR="006058BD" w:rsidRPr="00103849" w:rsidTr="00C62446">
        <w:trPr>
          <w:cantSplit/>
        </w:trPr>
        <w:tc>
          <w:tcPr>
            <w:tcW w:w="4788" w:type="dxa"/>
          </w:tcPr>
          <w:p w:rsidR="006058BD" w:rsidRPr="00103849" w:rsidRDefault="006058BD" w:rsidP="00E11A2C">
            <w:pPr>
              <w:tabs>
                <w:tab w:val="left" w:pos="180"/>
                <w:tab w:val="left" w:pos="405"/>
              </w:tabs>
              <w:jc w:val="both"/>
              <w:rPr>
                <w:bCs/>
                <w:iCs/>
                <w:sz w:val="24"/>
                <w:szCs w:val="24"/>
                <w:lang w:val="uk-UA"/>
              </w:rPr>
            </w:pPr>
            <w:r w:rsidRPr="00103849">
              <w:rPr>
                <w:bCs/>
                <w:iCs/>
                <w:sz w:val="24"/>
                <w:szCs w:val="24"/>
                <w:lang w:val="uk-UA"/>
              </w:rPr>
              <w:t>4. Плановий робочий час машин за відповідний період, годин</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45150</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48420</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11780</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10960</w:t>
            </w:r>
          </w:p>
        </w:tc>
      </w:tr>
      <w:tr w:rsidR="006058BD" w:rsidRPr="00103849" w:rsidTr="00C62446">
        <w:trPr>
          <w:cantSplit/>
        </w:trPr>
        <w:tc>
          <w:tcPr>
            <w:tcW w:w="4788" w:type="dxa"/>
          </w:tcPr>
          <w:p w:rsidR="006058BD" w:rsidRPr="00103849" w:rsidRDefault="006058BD" w:rsidP="00E11A2C">
            <w:pPr>
              <w:tabs>
                <w:tab w:val="left" w:pos="180"/>
                <w:tab w:val="left" w:pos="405"/>
              </w:tabs>
              <w:jc w:val="both"/>
              <w:rPr>
                <w:bCs/>
                <w:iCs/>
                <w:sz w:val="24"/>
                <w:szCs w:val="24"/>
                <w:lang w:val="uk-UA"/>
              </w:rPr>
            </w:pPr>
            <w:r w:rsidRPr="00103849">
              <w:rPr>
                <w:bCs/>
                <w:iCs/>
                <w:sz w:val="24"/>
                <w:szCs w:val="24"/>
                <w:lang w:val="uk-UA"/>
              </w:rPr>
              <w:t>5. Кількість годин корисної  роботи, машин (механізмів) і-го типу впродовж робочої зміни</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5,5</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5,3</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5,1</w:t>
            </w:r>
          </w:p>
        </w:tc>
        <w:tc>
          <w:tcPr>
            <w:tcW w:w="1194" w:type="dxa"/>
          </w:tcPr>
          <w:p w:rsidR="006058BD" w:rsidRPr="00103849" w:rsidRDefault="006058BD" w:rsidP="00E11A2C">
            <w:pPr>
              <w:tabs>
                <w:tab w:val="left" w:pos="0"/>
              </w:tabs>
              <w:ind w:right="6"/>
              <w:jc w:val="both"/>
              <w:rPr>
                <w:bCs/>
                <w:iCs/>
                <w:sz w:val="24"/>
                <w:szCs w:val="24"/>
                <w:lang w:val="uk-UA"/>
              </w:rPr>
            </w:pPr>
            <w:r w:rsidRPr="00103849">
              <w:rPr>
                <w:bCs/>
                <w:iCs/>
                <w:sz w:val="24"/>
                <w:szCs w:val="24"/>
                <w:lang w:val="uk-UA"/>
              </w:rPr>
              <w:t>4,8</w:t>
            </w:r>
          </w:p>
        </w:tc>
      </w:tr>
      <w:tr w:rsidR="006058BD" w:rsidRPr="00103849" w:rsidTr="00C62446">
        <w:trPr>
          <w:cantSplit/>
        </w:trPr>
        <w:tc>
          <w:tcPr>
            <w:tcW w:w="4788" w:type="dxa"/>
          </w:tcPr>
          <w:p w:rsidR="006058BD" w:rsidRPr="00103849" w:rsidRDefault="006058BD" w:rsidP="00E11A2C">
            <w:pPr>
              <w:tabs>
                <w:tab w:val="left" w:pos="180"/>
                <w:tab w:val="left" w:pos="405"/>
              </w:tabs>
              <w:jc w:val="both"/>
              <w:rPr>
                <w:bCs/>
                <w:iCs/>
                <w:sz w:val="24"/>
                <w:szCs w:val="24"/>
                <w:lang w:val="uk-UA"/>
              </w:rPr>
            </w:pPr>
            <w:r w:rsidRPr="00103849">
              <w:rPr>
                <w:bCs/>
                <w:iCs/>
                <w:sz w:val="24"/>
                <w:szCs w:val="24"/>
                <w:lang w:val="uk-UA"/>
              </w:rPr>
              <w:t>6. Фактична експлуатаційна продуктивність машин (механізмів) за годину</w:t>
            </w:r>
          </w:p>
        </w:tc>
        <w:tc>
          <w:tcPr>
            <w:tcW w:w="1194" w:type="dxa"/>
          </w:tcPr>
          <w:p w:rsidR="006058BD" w:rsidRPr="00103849" w:rsidRDefault="006058BD" w:rsidP="00E11A2C">
            <w:pPr>
              <w:jc w:val="both"/>
              <w:rPr>
                <w:bCs/>
                <w:iCs/>
                <w:sz w:val="24"/>
                <w:szCs w:val="24"/>
                <w:vertAlign w:val="superscript"/>
                <w:lang w:val="uk-UA"/>
              </w:rPr>
            </w:pPr>
            <w:r w:rsidRPr="00103849">
              <w:rPr>
                <w:bCs/>
                <w:iCs/>
                <w:sz w:val="24"/>
                <w:szCs w:val="24"/>
                <w:lang w:val="uk-UA"/>
              </w:rPr>
              <w:t>20,1м</w:t>
            </w:r>
            <w:r w:rsidRPr="00103849">
              <w:rPr>
                <w:bCs/>
                <w:iCs/>
                <w:sz w:val="24"/>
                <w:szCs w:val="24"/>
                <w:vertAlign w:val="superscript"/>
                <w:lang w:val="uk-UA"/>
              </w:rPr>
              <w:t>3</w:t>
            </w:r>
          </w:p>
        </w:tc>
        <w:tc>
          <w:tcPr>
            <w:tcW w:w="1194" w:type="dxa"/>
          </w:tcPr>
          <w:p w:rsidR="006058BD" w:rsidRPr="00103849" w:rsidRDefault="006058BD" w:rsidP="00E11A2C">
            <w:pPr>
              <w:jc w:val="both"/>
              <w:rPr>
                <w:bCs/>
                <w:iCs/>
                <w:sz w:val="24"/>
                <w:szCs w:val="24"/>
                <w:vertAlign w:val="superscript"/>
                <w:lang w:val="uk-UA"/>
              </w:rPr>
            </w:pPr>
            <w:r w:rsidRPr="00103849">
              <w:rPr>
                <w:bCs/>
                <w:iCs/>
                <w:sz w:val="24"/>
                <w:szCs w:val="24"/>
                <w:lang w:val="uk-UA"/>
              </w:rPr>
              <w:t>18,2м</w:t>
            </w:r>
            <w:r w:rsidRPr="00103849">
              <w:rPr>
                <w:bCs/>
                <w:iCs/>
                <w:sz w:val="24"/>
                <w:szCs w:val="24"/>
                <w:vertAlign w:val="superscript"/>
                <w:lang w:val="uk-UA"/>
              </w:rPr>
              <w:t>3</w:t>
            </w:r>
          </w:p>
        </w:tc>
        <w:tc>
          <w:tcPr>
            <w:tcW w:w="1194" w:type="dxa"/>
          </w:tcPr>
          <w:p w:rsidR="006058BD" w:rsidRPr="00103849" w:rsidRDefault="006058BD" w:rsidP="00E11A2C">
            <w:pPr>
              <w:jc w:val="both"/>
              <w:rPr>
                <w:bCs/>
                <w:iCs/>
                <w:sz w:val="24"/>
                <w:szCs w:val="24"/>
                <w:lang w:val="uk-UA"/>
              </w:rPr>
            </w:pPr>
            <w:r w:rsidRPr="00103849">
              <w:rPr>
                <w:bCs/>
                <w:iCs/>
                <w:sz w:val="24"/>
                <w:szCs w:val="24"/>
                <w:lang w:val="uk-UA"/>
              </w:rPr>
              <w:t>13т</w:t>
            </w:r>
          </w:p>
        </w:tc>
        <w:tc>
          <w:tcPr>
            <w:tcW w:w="1194" w:type="dxa"/>
          </w:tcPr>
          <w:p w:rsidR="006058BD" w:rsidRPr="00103849" w:rsidRDefault="006058BD" w:rsidP="00E11A2C">
            <w:pPr>
              <w:jc w:val="both"/>
              <w:rPr>
                <w:bCs/>
                <w:iCs/>
                <w:sz w:val="24"/>
                <w:szCs w:val="24"/>
                <w:lang w:val="uk-UA"/>
              </w:rPr>
            </w:pPr>
            <w:r w:rsidRPr="00103849">
              <w:rPr>
                <w:bCs/>
                <w:iCs/>
                <w:sz w:val="24"/>
                <w:szCs w:val="24"/>
                <w:lang w:val="uk-UA"/>
              </w:rPr>
              <w:t>12т</w:t>
            </w:r>
          </w:p>
        </w:tc>
      </w:tr>
      <w:tr w:rsidR="006058BD" w:rsidRPr="00103849" w:rsidTr="00C62446">
        <w:trPr>
          <w:cantSplit/>
        </w:trPr>
        <w:tc>
          <w:tcPr>
            <w:tcW w:w="4788" w:type="dxa"/>
          </w:tcPr>
          <w:p w:rsidR="006058BD" w:rsidRPr="00103849" w:rsidRDefault="006058BD" w:rsidP="00E11A2C">
            <w:pPr>
              <w:tabs>
                <w:tab w:val="left" w:pos="180"/>
                <w:tab w:val="left" w:pos="405"/>
              </w:tabs>
              <w:jc w:val="both"/>
              <w:rPr>
                <w:bCs/>
                <w:iCs/>
                <w:sz w:val="24"/>
                <w:szCs w:val="24"/>
                <w:lang w:val="uk-UA"/>
              </w:rPr>
            </w:pPr>
            <w:r w:rsidRPr="00103849">
              <w:rPr>
                <w:bCs/>
                <w:iCs/>
                <w:sz w:val="24"/>
                <w:szCs w:val="24"/>
                <w:lang w:val="uk-UA"/>
              </w:rPr>
              <w:t>7. Нормативно-розрахунковий виробіток за зміну</w:t>
            </w:r>
          </w:p>
        </w:tc>
        <w:tc>
          <w:tcPr>
            <w:tcW w:w="1194" w:type="dxa"/>
          </w:tcPr>
          <w:p w:rsidR="006058BD" w:rsidRPr="00103849" w:rsidRDefault="006058BD" w:rsidP="00E11A2C">
            <w:pPr>
              <w:jc w:val="both"/>
              <w:rPr>
                <w:bCs/>
                <w:iCs/>
                <w:sz w:val="24"/>
                <w:szCs w:val="24"/>
                <w:vertAlign w:val="superscript"/>
                <w:lang w:val="uk-UA"/>
              </w:rPr>
            </w:pPr>
            <w:r w:rsidRPr="00103849">
              <w:rPr>
                <w:bCs/>
                <w:iCs/>
                <w:sz w:val="24"/>
                <w:szCs w:val="24"/>
                <w:lang w:val="uk-UA"/>
              </w:rPr>
              <w:t>142м</w:t>
            </w:r>
            <w:r w:rsidRPr="00103849">
              <w:rPr>
                <w:bCs/>
                <w:iCs/>
                <w:sz w:val="24"/>
                <w:szCs w:val="24"/>
                <w:vertAlign w:val="superscript"/>
                <w:lang w:val="uk-UA"/>
              </w:rPr>
              <w:t>3</w:t>
            </w:r>
          </w:p>
        </w:tc>
        <w:tc>
          <w:tcPr>
            <w:tcW w:w="1194" w:type="dxa"/>
          </w:tcPr>
          <w:p w:rsidR="006058BD" w:rsidRPr="00103849" w:rsidRDefault="006058BD" w:rsidP="00E11A2C">
            <w:pPr>
              <w:jc w:val="both"/>
              <w:rPr>
                <w:bCs/>
                <w:iCs/>
                <w:sz w:val="24"/>
                <w:szCs w:val="24"/>
                <w:vertAlign w:val="superscript"/>
                <w:lang w:val="uk-UA"/>
              </w:rPr>
            </w:pPr>
            <w:r w:rsidRPr="00103849">
              <w:rPr>
                <w:bCs/>
                <w:iCs/>
                <w:sz w:val="24"/>
                <w:szCs w:val="24"/>
                <w:lang w:val="uk-UA"/>
              </w:rPr>
              <w:t>142м</w:t>
            </w:r>
            <w:r w:rsidRPr="00103849">
              <w:rPr>
                <w:bCs/>
                <w:iCs/>
                <w:sz w:val="24"/>
                <w:szCs w:val="24"/>
                <w:vertAlign w:val="superscript"/>
                <w:lang w:val="uk-UA"/>
              </w:rPr>
              <w:t>3</w:t>
            </w:r>
          </w:p>
        </w:tc>
        <w:tc>
          <w:tcPr>
            <w:tcW w:w="1194" w:type="dxa"/>
          </w:tcPr>
          <w:p w:rsidR="006058BD" w:rsidRPr="00103849" w:rsidRDefault="006058BD" w:rsidP="00E11A2C">
            <w:pPr>
              <w:jc w:val="both"/>
              <w:rPr>
                <w:bCs/>
                <w:iCs/>
                <w:sz w:val="24"/>
                <w:szCs w:val="24"/>
                <w:lang w:val="uk-UA"/>
              </w:rPr>
            </w:pPr>
            <w:r w:rsidRPr="00103849">
              <w:rPr>
                <w:bCs/>
                <w:iCs/>
                <w:sz w:val="24"/>
                <w:szCs w:val="24"/>
                <w:lang w:val="uk-UA"/>
              </w:rPr>
              <w:t>98т</w:t>
            </w:r>
          </w:p>
        </w:tc>
        <w:tc>
          <w:tcPr>
            <w:tcW w:w="1194" w:type="dxa"/>
          </w:tcPr>
          <w:p w:rsidR="006058BD" w:rsidRPr="00103849" w:rsidRDefault="006058BD" w:rsidP="00E11A2C">
            <w:pPr>
              <w:jc w:val="both"/>
              <w:rPr>
                <w:bCs/>
                <w:iCs/>
                <w:sz w:val="24"/>
                <w:szCs w:val="24"/>
                <w:lang w:val="uk-UA"/>
              </w:rPr>
            </w:pPr>
            <w:r w:rsidRPr="00103849">
              <w:rPr>
                <w:bCs/>
                <w:iCs/>
                <w:sz w:val="24"/>
                <w:szCs w:val="24"/>
                <w:lang w:val="uk-UA"/>
              </w:rPr>
              <w:t>98т</w:t>
            </w:r>
          </w:p>
        </w:tc>
      </w:tr>
      <w:tr w:rsidR="006058BD" w:rsidRPr="00103849" w:rsidTr="00C62446">
        <w:trPr>
          <w:cantSplit/>
        </w:trPr>
        <w:tc>
          <w:tcPr>
            <w:tcW w:w="4788" w:type="dxa"/>
          </w:tcPr>
          <w:p w:rsidR="006058BD" w:rsidRPr="00103849" w:rsidRDefault="006058BD" w:rsidP="00E11A2C">
            <w:pPr>
              <w:tabs>
                <w:tab w:val="left" w:pos="180"/>
                <w:tab w:val="left" w:pos="405"/>
              </w:tabs>
              <w:jc w:val="both"/>
              <w:rPr>
                <w:bCs/>
                <w:iCs/>
                <w:sz w:val="24"/>
                <w:szCs w:val="24"/>
                <w:lang w:val="uk-UA"/>
              </w:rPr>
            </w:pPr>
            <w:r w:rsidRPr="00103849">
              <w:rPr>
                <w:bCs/>
                <w:iCs/>
                <w:sz w:val="24"/>
                <w:szCs w:val="24"/>
                <w:lang w:val="uk-UA"/>
              </w:rPr>
              <w:t>8.Річні затрати на утримання і експлуатацію одиниці будівельної техніки, тис.грн.</w:t>
            </w:r>
          </w:p>
        </w:tc>
        <w:tc>
          <w:tcPr>
            <w:tcW w:w="1194" w:type="dxa"/>
          </w:tcPr>
          <w:p w:rsidR="006058BD" w:rsidRPr="00103849" w:rsidRDefault="006058BD" w:rsidP="00E11A2C">
            <w:pPr>
              <w:jc w:val="both"/>
              <w:rPr>
                <w:bCs/>
                <w:iCs/>
                <w:sz w:val="24"/>
                <w:szCs w:val="24"/>
                <w:lang w:val="uk-UA"/>
              </w:rPr>
            </w:pPr>
            <w:r w:rsidRPr="00103849">
              <w:rPr>
                <w:bCs/>
                <w:iCs/>
                <w:sz w:val="24"/>
                <w:szCs w:val="24"/>
                <w:lang w:val="uk-UA"/>
              </w:rPr>
              <w:t>8,6</w:t>
            </w:r>
          </w:p>
        </w:tc>
        <w:tc>
          <w:tcPr>
            <w:tcW w:w="1194" w:type="dxa"/>
          </w:tcPr>
          <w:p w:rsidR="006058BD" w:rsidRPr="00103849" w:rsidRDefault="006058BD" w:rsidP="00E11A2C">
            <w:pPr>
              <w:jc w:val="both"/>
              <w:rPr>
                <w:bCs/>
                <w:iCs/>
                <w:sz w:val="24"/>
                <w:szCs w:val="24"/>
                <w:lang w:val="uk-UA"/>
              </w:rPr>
            </w:pPr>
            <w:r w:rsidRPr="00103849">
              <w:rPr>
                <w:bCs/>
                <w:iCs/>
                <w:sz w:val="24"/>
                <w:szCs w:val="24"/>
                <w:lang w:val="uk-UA"/>
              </w:rPr>
              <w:t>9,7</w:t>
            </w:r>
          </w:p>
        </w:tc>
        <w:tc>
          <w:tcPr>
            <w:tcW w:w="1194" w:type="dxa"/>
          </w:tcPr>
          <w:p w:rsidR="006058BD" w:rsidRPr="00103849" w:rsidRDefault="006058BD" w:rsidP="00E11A2C">
            <w:pPr>
              <w:jc w:val="both"/>
              <w:rPr>
                <w:bCs/>
                <w:iCs/>
                <w:sz w:val="24"/>
                <w:szCs w:val="24"/>
                <w:lang w:val="uk-UA"/>
              </w:rPr>
            </w:pPr>
            <w:r w:rsidRPr="00103849">
              <w:rPr>
                <w:bCs/>
                <w:iCs/>
                <w:sz w:val="24"/>
                <w:szCs w:val="24"/>
                <w:lang w:val="uk-UA"/>
              </w:rPr>
              <w:t>8,2</w:t>
            </w:r>
          </w:p>
        </w:tc>
        <w:tc>
          <w:tcPr>
            <w:tcW w:w="1194" w:type="dxa"/>
          </w:tcPr>
          <w:p w:rsidR="006058BD" w:rsidRPr="00103849" w:rsidRDefault="006058BD" w:rsidP="00E11A2C">
            <w:pPr>
              <w:jc w:val="both"/>
              <w:rPr>
                <w:bCs/>
                <w:iCs/>
                <w:sz w:val="24"/>
                <w:szCs w:val="24"/>
                <w:lang w:val="uk-UA"/>
              </w:rPr>
            </w:pPr>
            <w:r w:rsidRPr="00103849">
              <w:rPr>
                <w:bCs/>
                <w:iCs/>
                <w:sz w:val="24"/>
                <w:szCs w:val="24"/>
                <w:lang w:val="uk-UA"/>
              </w:rPr>
              <w:t>8,8</w:t>
            </w:r>
          </w:p>
        </w:tc>
      </w:tr>
      <w:tr w:rsidR="006058BD" w:rsidRPr="00103849" w:rsidTr="00C62446">
        <w:trPr>
          <w:cantSplit/>
        </w:trPr>
        <w:tc>
          <w:tcPr>
            <w:tcW w:w="4788" w:type="dxa"/>
          </w:tcPr>
          <w:p w:rsidR="006058BD" w:rsidRPr="00103849" w:rsidRDefault="006058BD" w:rsidP="00E11A2C">
            <w:pPr>
              <w:tabs>
                <w:tab w:val="left" w:pos="180"/>
                <w:tab w:val="left" w:pos="405"/>
              </w:tabs>
              <w:jc w:val="both"/>
              <w:rPr>
                <w:bCs/>
                <w:iCs/>
                <w:sz w:val="24"/>
                <w:szCs w:val="24"/>
                <w:lang w:val="uk-UA"/>
              </w:rPr>
            </w:pPr>
            <w:r w:rsidRPr="00103849">
              <w:rPr>
                <w:bCs/>
                <w:iCs/>
                <w:sz w:val="24"/>
                <w:szCs w:val="24"/>
                <w:lang w:val="uk-UA"/>
              </w:rPr>
              <w:t>9.Постійні витрати на утримання і експлуатацію машин і механізмів у відсотках до загальних витрат по даній статті</w:t>
            </w:r>
          </w:p>
        </w:tc>
        <w:tc>
          <w:tcPr>
            <w:tcW w:w="1194" w:type="dxa"/>
          </w:tcPr>
          <w:p w:rsidR="006058BD" w:rsidRPr="00103849" w:rsidRDefault="006058BD" w:rsidP="00E11A2C">
            <w:pPr>
              <w:jc w:val="both"/>
              <w:rPr>
                <w:bCs/>
                <w:iCs/>
                <w:sz w:val="24"/>
                <w:szCs w:val="24"/>
                <w:lang w:val="uk-UA"/>
              </w:rPr>
            </w:pPr>
            <w:r w:rsidRPr="00103849">
              <w:rPr>
                <w:bCs/>
                <w:iCs/>
                <w:sz w:val="24"/>
                <w:szCs w:val="24"/>
                <w:lang w:val="uk-UA"/>
              </w:rPr>
              <w:t>35</w:t>
            </w:r>
          </w:p>
        </w:tc>
        <w:tc>
          <w:tcPr>
            <w:tcW w:w="1194" w:type="dxa"/>
          </w:tcPr>
          <w:p w:rsidR="006058BD" w:rsidRPr="00103849" w:rsidRDefault="006058BD" w:rsidP="00E11A2C">
            <w:pPr>
              <w:jc w:val="both"/>
              <w:rPr>
                <w:bCs/>
                <w:iCs/>
                <w:sz w:val="24"/>
                <w:szCs w:val="24"/>
                <w:lang w:val="uk-UA"/>
              </w:rPr>
            </w:pPr>
            <w:r w:rsidRPr="00103849">
              <w:rPr>
                <w:bCs/>
                <w:iCs/>
                <w:sz w:val="24"/>
                <w:szCs w:val="24"/>
                <w:lang w:val="uk-UA"/>
              </w:rPr>
              <w:t>35</w:t>
            </w:r>
          </w:p>
        </w:tc>
        <w:tc>
          <w:tcPr>
            <w:tcW w:w="1194" w:type="dxa"/>
          </w:tcPr>
          <w:p w:rsidR="006058BD" w:rsidRPr="00103849" w:rsidRDefault="006058BD" w:rsidP="00E11A2C">
            <w:pPr>
              <w:jc w:val="both"/>
              <w:rPr>
                <w:bCs/>
                <w:iCs/>
                <w:sz w:val="24"/>
                <w:szCs w:val="24"/>
                <w:lang w:val="uk-UA"/>
              </w:rPr>
            </w:pPr>
            <w:r w:rsidRPr="00103849">
              <w:rPr>
                <w:bCs/>
                <w:iCs/>
                <w:sz w:val="24"/>
                <w:szCs w:val="24"/>
                <w:lang w:val="uk-UA"/>
              </w:rPr>
              <w:t>30</w:t>
            </w:r>
          </w:p>
        </w:tc>
        <w:tc>
          <w:tcPr>
            <w:tcW w:w="1194" w:type="dxa"/>
          </w:tcPr>
          <w:p w:rsidR="006058BD" w:rsidRPr="00103849" w:rsidRDefault="006058BD" w:rsidP="00E11A2C">
            <w:pPr>
              <w:jc w:val="both"/>
              <w:rPr>
                <w:bCs/>
                <w:iCs/>
                <w:sz w:val="24"/>
                <w:szCs w:val="24"/>
                <w:lang w:val="uk-UA"/>
              </w:rPr>
            </w:pPr>
            <w:r w:rsidRPr="00103849">
              <w:rPr>
                <w:bCs/>
                <w:iCs/>
                <w:sz w:val="24"/>
                <w:szCs w:val="24"/>
                <w:lang w:val="uk-UA"/>
              </w:rPr>
              <w:t>30</w:t>
            </w:r>
          </w:p>
        </w:tc>
      </w:tr>
    </w:tbl>
    <w:p w:rsidR="006058BD" w:rsidRPr="00F973ED" w:rsidRDefault="00776FA8" w:rsidP="00E11A2C">
      <w:pPr>
        <w:spacing w:line="360" w:lineRule="auto"/>
        <w:ind w:firstLine="900"/>
        <w:jc w:val="both"/>
        <w:rPr>
          <w:bCs/>
          <w:iCs/>
          <w:szCs w:val="24"/>
          <w:lang w:val="uk-UA"/>
        </w:rPr>
      </w:pPr>
      <w:r>
        <w:rPr>
          <w:bCs/>
          <w:iCs/>
          <w:szCs w:val="24"/>
          <w:lang w:val="uk-UA"/>
        </w:rPr>
        <w:t xml:space="preserve">Джерело. Складено автором самостійно. </w:t>
      </w:r>
    </w:p>
    <w:p w:rsidR="00776FA8" w:rsidRDefault="00776FA8" w:rsidP="00776FA8">
      <w:pPr>
        <w:widowControl w:val="0"/>
        <w:tabs>
          <w:tab w:val="left" w:pos="1260"/>
        </w:tabs>
        <w:autoSpaceDE w:val="0"/>
        <w:autoSpaceDN w:val="0"/>
        <w:adjustRightInd w:val="0"/>
        <w:spacing w:line="360" w:lineRule="auto"/>
        <w:ind w:firstLine="709"/>
        <w:jc w:val="both"/>
        <w:rPr>
          <w:bCs/>
          <w:iCs/>
          <w:szCs w:val="24"/>
          <w:lang w:val="uk-UA"/>
        </w:rPr>
      </w:pPr>
    </w:p>
    <w:p w:rsidR="006058BD" w:rsidRPr="00103849" w:rsidRDefault="006058BD" w:rsidP="00776FA8">
      <w:pPr>
        <w:widowControl w:val="0"/>
        <w:tabs>
          <w:tab w:val="left" w:pos="1260"/>
        </w:tabs>
        <w:autoSpaceDE w:val="0"/>
        <w:autoSpaceDN w:val="0"/>
        <w:adjustRightInd w:val="0"/>
        <w:spacing w:line="360" w:lineRule="auto"/>
        <w:ind w:firstLine="709"/>
        <w:jc w:val="both"/>
        <w:rPr>
          <w:szCs w:val="28"/>
          <w:lang w:val="uk-UA"/>
        </w:rPr>
      </w:pPr>
      <w:r>
        <w:rPr>
          <w:bCs/>
          <w:iCs/>
          <w:szCs w:val="24"/>
          <w:lang w:val="uk-UA"/>
        </w:rPr>
        <w:t>Р</w:t>
      </w:r>
      <w:r w:rsidRPr="00103849">
        <w:rPr>
          <w:bCs/>
          <w:iCs/>
          <w:szCs w:val="24"/>
          <w:lang w:val="uk-UA"/>
        </w:rPr>
        <w:t xml:space="preserve">екомендується здійснювати техніко-економічний аналіз </w:t>
      </w:r>
      <w:r>
        <w:rPr>
          <w:bCs/>
          <w:iCs/>
          <w:szCs w:val="24"/>
          <w:lang w:val="uk-UA"/>
        </w:rPr>
        <w:t>н</w:t>
      </w:r>
      <w:r w:rsidRPr="00103849">
        <w:rPr>
          <w:bCs/>
          <w:iCs/>
          <w:szCs w:val="24"/>
          <w:lang w:val="uk-UA"/>
        </w:rPr>
        <w:t>а основі наведених даних за такою схемою</w:t>
      </w:r>
      <w:r>
        <w:rPr>
          <w:bCs/>
          <w:iCs/>
          <w:szCs w:val="24"/>
          <w:lang w:val="uk-UA"/>
        </w:rPr>
        <w:t>.</w:t>
      </w:r>
      <w:r w:rsidRPr="00103849">
        <w:rPr>
          <w:szCs w:val="24"/>
          <w:lang w:val="uk-UA"/>
        </w:rPr>
        <w:t xml:space="preserve"> Використовуючи </w:t>
      </w:r>
      <w:r w:rsidRPr="00103849">
        <w:rPr>
          <w:szCs w:val="28"/>
          <w:lang w:val="uk-UA"/>
        </w:rPr>
        <w:t>п</w:t>
      </w:r>
      <w:r w:rsidRPr="00103849">
        <w:rPr>
          <w:szCs w:val="28"/>
        </w:rPr>
        <w:t>оказники ефективного використання парку будівельної техніки</w:t>
      </w:r>
      <w:r>
        <w:rPr>
          <w:szCs w:val="28"/>
          <w:lang w:val="uk-UA"/>
        </w:rPr>
        <w:t>, які згруповані у табл.3.1</w:t>
      </w:r>
      <w:r w:rsidRPr="00103849">
        <w:rPr>
          <w:szCs w:val="28"/>
          <w:lang w:val="uk-UA"/>
        </w:rPr>
        <w:t>.</w:t>
      </w:r>
    </w:p>
    <w:p w:rsidR="006058BD" w:rsidRPr="00103849" w:rsidRDefault="006058BD" w:rsidP="00E11A2C">
      <w:pPr>
        <w:tabs>
          <w:tab w:val="num" w:pos="0"/>
        </w:tabs>
        <w:spacing w:line="360" w:lineRule="auto"/>
        <w:ind w:firstLine="900"/>
        <w:jc w:val="both"/>
        <w:rPr>
          <w:szCs w:val="24"/>
          <w:lang w:val="uk-UA"/>
        </w:rPr>
      </w:pPr>
      <w:r w:rsidRPr="00103849">
        <w:rPr>
          <w:szCs w:val="24"/>
          <w:lang w:val="uk-UA"/>
        </w:rPr>
        <w:t xml:space="preserve">Розраховані показники </w:t>
      </w:r>
      <w:r w:rsidR="00776FA8">
        <w:rPr>
          <w:szCs w:val="24"/>
          <w:lang w:val="uk-UA"/>
        </w:rPr>
        <w:t>узагальнимо у таблиці 3.</w:t>
      </w:r>
      <w:r w:rsidR="00E71F9A">
        <w:rPr>
          <w:szCs w:val="24"/>
          <w:lang w:val="uk-UA"/>
        </w:rPr>
        <w:t>2</w:t>
      </w:r>
      <w:r>
        <w:rPr>
          <w:szCs w:val="24"/>
          <w:lang w:val="uk-UA"/>
        </w:rPr>
        <w:t>,</w:t>
      </w:r>
      <w:r w:rsidRPr="00103849">
        <w:rPr>
          <w:szCs w:val="24"/>
          <w:lang w:val="uk-UA"/>
        </w:rPr>
        <w:t xml:space="preserve"> дамо оцінку їх динаміки.</w:t>
      </w:r>
    </w:p>
    <w:p w:rsidR="00776FA8" w:rsidRDefault="00776FA8" w:rsidP="00D92441">
      <w:pPr>
        <w:tabs>
          <w:tab w:val="num" w:pos="0"/>
        </w:tabs>
        <w:spacing w:after="120"/>
        <w:ind w:firstLine="900"/>
        <w:jc w:val="right"/>
        <w:rPr>
          <w:i/>
          <w:szCs w:val="24"/>
          <w:lang w:val="uk-UA"/>
        </w:rPr>
      </w:pPr>
    </w:p>
    <w:p w:rsidR="00D92441" w:rsidRDefault="006058BD" w:rsidP="00D92441">
      <w:pPr>
        <w:tabs>
          <w:tab w:val="num" w:pos="0"/>
        </w:tabs>
        <w:spacing w:after="120"/>
        <w:ind w:firstLine="900"/>
        <w:jc w:val="right"/>
        <w:rPr>
          <w:i/>
          <w:szCs w:val="24"/>
          <w:lang w:val="uk-UA"/>
        </w:rPr>
      </w:pPr>
      <w:r w:rsidRPr="00E75779">
        <w:rPr>
          <w:i/>
          <w:szCs w:val="24"/>
          <w:lang w:val="uk-UA"/>
        </w:rPr>
        <w:lastRenderedPageBreak/>
        <w:t>Таблиця 3.</w:t>
      </w:r>
      <w:r w:rsidR="00E71F9A">
        <w:rPr>
          <w:i/>
          <w:szCs w:val="24"/>
          <w:lang w:val="uk-UA"/>
        </w:rPr>
        <w:t>2</w:t>
      </w:r>
    </w:p>
    <w:p w:rsidR="00D92441" w:rsidRDefault="006058BD" w:rsidP="00776FA8">
      <w:pPr>
        <w:tabs>
          <w:tab w:val="num" w:pos="0"/>
        </w:tabs>
        <w:spacing w:after="120"/>
        <w:ind w:firstLine="900"/>
        <w:jc w:val="center"/>
        <w:rPr>
          <w:i/>
          <w:szCs w:val="24"/>
          <w:lang w:val="uk-UA"/>
        </w:rPr>
      </w:pPr>
      <w:r w:rsidRPr="00103849">
        <w:rPr>
          <w:b/>
          <w:bCs/>
          <w:szCs w:val="28"/>
          <w:lang w:val="uk-UA"/>
        </w:rPr>
        <w:t>Показники екстенсивного використання будівельної техніки</w:t>
      </w:r>
    </w:p>
    <w:p w:rsidR="006058BD" w:rsidRPr="00D92441" w:rsidRDefault="00776FA8" w:rsidP="00776FA8">
      <w:pPr>
        <w:tabs>
          <w:tab w:val="num" w:pos="0"/>
        </w:tabs>
        <w:spacing w:after="120"/>
        <w:ind w:firstLine="900"/>
        <w:jc w:val="center"/>
        <w:rPr>
          <w:i/>
          <w:szCs w:val="24"/>
          <w:lang w:val="uk-UA"/>
        </w:rPr>
      </w:pPr>
      <w:r>
        <w:rPr>
          <w:b/>
          <w:bCs/>
          <w:szCs w:val="28"/>
          <w:lang w:val="uk-UA"/>
        </w:rPr>
        <w:t>за 2021-2022</w:t>
      </w:r>
      <w:r w:rsidR="006058BD" w:rsidRPr="00103849">
        <w:rPr>
          <w:b/>
          <w:bCs/>
          <w:szCs w:val="28"/>
          <w:lang w:val="uk-UA"/>
        </w:rPr>
        <w:t xml:space="preserve"> роки СБУ </w:t>
      </w:r>
      <w:r w:rsidR="006058BD" w:rsidRPr="00103849">
        <w:rPr>
          <w:b/>
          <w:bCs/>
          <w:szCs w:val="28"/>
        </w:rPr>
        <w:t>“</w:t>
      </w:r>
      <w:r w:rsidR="006058BD" w:rsidRPr="00103849">
        <w:rPr>
          <w:b/>
          <w:bCs/>
          <w:szCs w:val="28"/>
          <w:lang w:val="uk-UA"/>
        </w:rPr>
        <w:t>Спецбуд</w:t>
      </w:r>
      <w:r w:rsidR="006058BD" w:rsidRPr="00103849">
        <w:rPr>
          <w:b/>
          <w:bCs/>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080"/>
        <w:gridCol w:w="1080"/>
        <w:gridCol w:w="1260"/>
        <w:gridCol w:w="900"/>
        <w:gridCol w:w="1080"/>
        <w:gridCol w:w="1080"/>
      </w:tblGrid>
      <w:tr w:rsidR="006058BD" w:rsidRPr="00103849" w:rsidTr="00C62446">
        <w:trPr>
          <w:cantSplit/>
          <w:trHeight w:val="503"/>
        </w:trPr>
        <w:tc>
          <w:tcPr>
            <w:tcW w:w="3168" w:type="dxa"/>
            <w:vMerge w:val="restart"/>
            <w:vAlign w:val="center"/>
          </w:tcPr>
          <w:p w:rsidR="006058BD" w:rsidRPr="00103849" w:rsidRDefault="006058BD" w:rsidP="00E75779">
            <w:pPr>
              <w:keepNext/>
              <w:tabs>
                <w:tab w:val="num" w:pos="0"/>
              </w:tabs>
              <w:spacing w:before="240" w:after="60"/>
              <w:jc w:val="center"/>
              <w:outlineLvl w:val="2"/>
              <w:rPr>
                <w:sz w:val="24"/>
                <w:szCs w:val="26"/>
              </w:rPr>
            </w:pPr>
            <w:bookmarkStart w:id="48" w:name="_Toc134122832"/>
            <w:bookmarkStart w:id="49" w:name="_Toc134731751"/>
            <w:bookmarkStart w:id="50" w:name="_Toc134732056"/>
            <w:bookmarkStart w:id="51" w:name="_Toc134736248"/>
            <w:r w:rsidRPr="00103849">
              <w:rPr>
                <w:sz w:val="24"/>
                <w:szCs w:val="26"/>
              </w:rPr>
              <w:t>Показники</w:t>
            </w:r>
            <w:bookmarkEnd w:id="48"/>
            <w:bookmarkEnd w:id="49"/>
            <w:bookmarkEnd w:id="50"/>
            <w:bookmarkEnd w:id="51"/>
          </w:p>
        </w:tc>
        <w:tc>
          <w:tcPr>
            <w:tcW w:w="3420" w:type="dxa"/>
            <w:gridSpan w:val="3"/>
            <w:vAlign w:val="center"/>
          </w:tcPr>
          <w:p w:rsidR="006058BD" w:rsidRPr="00103849" w:rsidRDefault="006058BD" w:rsidP="00E75779">
            <w:pPr>
              <w:spacing w:before="240" w:after="60"/>
              <w:jc w:val="center"/>
              <w:outlineLvl w:val="5"/>
              <w:rPr>
                <w:bCs/>
                <w:sz w:val="24"/>
                <w:szCs w:val="22"/>
              </w:rPr>
            </w:pPr>
            <w:r w:rsidRPr="00103849">
              <w:rPr>
                <w:bCs/>
                <w:sz w:val="24"/>
                <w:szCs w:val="22"/>
              </w:rPr>
              <w:t>Землерийна техніка</w:t>
            </w:r>
          </w:p>
        </w:tc>
        <w:tc>
          <w:tcPr>
            <w:tcW w:w="3060" w:type="dxa"/>
            <w:gridSpan w:val="3"/>
            <w:vAlign w:val="center"/>
          </w:tcPr>
          <w:p w:rsidR="006058BD" w:rsidRPr="00103849" w:rsidRDefault="006058BD" w:rsidP="00E75779">
            <w:pPr>
              <w:tabs>
                <w:tab w:val="num" w:pos="0"/>
              </w:tabs>
              <w:jc w:val="center"/>
              <w:rPr>
                <w:sz w:val="24"/>
                <w:szCs w:val="24"/>
                <w:lang w:val="uk-UA"/>
              </w:rPr>
            </w:pPr>
            <w:r w:rsidRPr="00103849">
              <w:rPr>
                <w:sz w:val="24"/>
                <w:szCs w:val="24"/>
                <w:lang w:val="uk-UA"/>
              </w:rPr>
              <w:t>Вантажопідйомні</w:t>
            </w:r>
          </w:p>
          <w:p w:rsidR="006058BD" w:rsidRPr="00103849" w:rsidRDefault="006058BD" w:rsidP="00E75779">
            <w:pPr>
              <w:tabs>
                <w:tab w:val="num" w:pos="0"/>
              </w:tabs>
              <w:jc w:val="center"/>
              <w:rPr>
                <w:sz w:val="24"/>
                <w:szCs w:val="24"/>
                <w:lang w:val="uk-UA"/>
              </w:rPr>
            </w:pPr>
            <w:r w:rsidRPr="00103849">
              <w:rPr>
                <w:sz w:val="24"/>
                <w:szCs w:val="24"/>
                <w:lang w:val="uk-UA"/>
              </w:rPr>
              <w:t>механізми</w:t>
            </w:r>
          </w:p>
        </w:tc>
      </w:tr>
      <w:tr w:rsidR="006058BD" w:rsidRPr="00103849" w:rsidTr="00C62446">
        <w:trPr>
          <w:cantSplit/>
          <w:trHeight w:val="1201"/>
        </w:trPr>
        <w:tc>
          <w:tcPr>
            <w:tcW w:w="3168" w:type="dxa"/>
            <w:vMerge/>
            <w:vAlign w:val="center"/>
          </w:tcPr>
          <w:p w:rsidR="006058BD" w:rsidRPr="00103849" w:rsidRDefault="006058BD" w:rsidP="00E75779">
            <w:pPr>
              <w:tabs>
                <w:tab w:val="num" w:pos="0"/>
              </w:tabs>
              <w:ind w:firstLine="900"/>
              <w:jc w:val="center"/>
              <w:rPr>
                <w:sz w:val="24"/>
                <w:szCs w:val="24"/>
                <w:lang w:val="uk-UA"/>
              </w:rPr>
            </w:pPr>
          </w:p>
        </w:tc>
        <w:tc>
          <w:tcPr>
            <w:tcW w:w="1080" w:type="dxa"/>
            <w:vAlign w:val="center"/>
          </w:tcPr>
          <w:p w:rsidR="006058BD" w:rsidRPr="00103849" w:rsidRDefault="006058BD" w:rsidP="00E75779">
            <w:pPr>
              <w:tabs>
                <w:tab w:val="num" w:pos="-194"/>
              </w:tabs>
              <w:jc w:val="center"/>
              <w:rPr>
                <w:sz w:val="24"/>
                <w:szCs w:val="24"/>
                <w:lang w:val="uk-UA"/>
              </w:rPr>
            </w:pPr>
            <w:r w:rsidRPr="00103849">
              <w:rPr>
                <w:sz w:val="24"/>
                <w:szCs w:val="24"/>
                <w:lang w:val="uk-UA"/>
              </w:rPr>
              <w:t>Базовий</w:t>
            </w:r>
          </w:p>
          <w:p w:rsidR="006058BD" w:rsidRPr="00103849" w:rsidRDefault="006058BD" w:rsidP="00E75779">
            <w:pPr>
              <w:tabs>
                <w:tab w:val="num" w:pos="0"/>
              </w:tabs>
              <w:jc w:val="center"/>
              <w:rPr>
                <w:sz w:val="24"/>
                <w:szCs w:val="24"/>
                <w:lang w:val="uk-UA"/>
              </w:rPr>
            </w:pPr>
            <w:r w:rsidRPr="00103849">
              <w:rPr>
                <w:sz w:val="24"/>
                <w:szCs w:val="24"/>
                <w:lang w:val="uk-UA"/>
              </w:rPr>
              <w:t>рік</w:t>
            </w:r>
          </w:p>
        </w:tc>
        <w:tc>
          <w:tcPr>
            <w:tcW w:w="1080" w:type="dxa"/>
            <w:vAlign w:val="center"/>
          </w:tcPr>
          <w:p w:rsidR="006058BD" w:rsidRPr="00103849" w:rsidRDefault="006058BD" w:rsidP="00E75779">
            <w:pPr>
              <w:tabs>
                <w:tab w:val="num" w:pos="0"/>
              </w:tabs>
              <w:jc w:val="center"/>
              <w:rPr>
                <w:sz w:val="24"/>
                <w:szCs w:val="24"/>
                <w:lang w:val="uk-UA"/>
              </w:rPr>
            </w:pPr>
            <w:r w:rsidRPr="00103849">
              <w:rPr>
                <w:sz w:val="24"/>
                <w:szCs w:val="24"/>
                <w:lang w:val="uk-UA"/>
              </w:rPr>
              <w:t>Звітний</w:t>
            </w:r>
          </w:p>
          <w:p w:rsidR="006058BD" w:rsidRPr="00103849" w:rsidRDefault="006058BD" w:rsidP="00E75779">
            <w:pPr>
              <w:tabs>
                <w:tab w:val="num" w:pos="0"/>
              </w:tabs>
              <w:jc w:val="center"/>
              <w:rPr>
                <w:sz w:val="24"/>
                <w:szCs w:val="24"/>
                <w:lang w:val="uk-UA"/>
              </w:rPr>
            </w:pPr>
            <w:r w:rsidRPr="00103849">
              <w:rPr>
                <w:sz w:val="24"/>
                <w:szCs w:val="24"/>
                <w:lang w:val="uk-UA"/>
              </w:rPr>
              <w:t>рік</w:t>
            </w:r>
          </w:p>
        </w:tc>
        <w:tc>
          <w:tcPr>
            <w:tcW w:w="1260" w:type="dxa"/>
            <w:vAlign w:val="center"/>
          </w:tcPr>
          <w:p w:rsidR="006058BD" w:rsidRPr="00103849" w:rsidRDefault="006058BD" w:rsidP="00E75779">
            <w:pPr>
              <w:tabs>
                <w:tab w:val="num" w:pos="0"/>
              </w:tabs>
              <w:ind w:right="432"/>
              <w:jc w:val="center"/>
              <w:rPr>
                <w:sz w:val="24"/>
                <w:szCs w:val="24"/>
                <w:lang w:val="uk-UA"/>
              </w:rPr>
            </w:pPr>
            <w:r w:rsidRPr="00103849">
              <w:rPr>
                <w:sz w:val="24"/>
                <w:szCs w:val="24"/>
                <w:lang w:val="uk-UA"/>
              </w:rPr>
              <w:t>Зміна</w:t>
            </w:r>
          </w:p>
          <w:p w:rsidR="006058BD" w:rsidRPr="00103849" w:rsidRDefault="006058BD" w:rsidP="00E75779">
            <w:pPr>
              <w:tabs>
                <w:tab w:val="num" w:pos="0"/>
              </w:tabs>
              <w:jc w:val="center"/>
              <w:rPr>
                <w:sz w:val="24"/>
                <w:szCs w:val="24"/>
                <w:lang w:val="uk-UA"/>
              </w:rPr>
            </w:pPr>
            <w:r w:rsidRPr="00103849">
              <w:rPr>
                <w:sz w:val="24"/>
                <w:szCs w:val="24"/>
                <w:lang w:val="uk-UA"/>
              </w:rPr>
              <w:t>показни</w:t>
            </w:r>
          </w:p>
          <w:p w:rsidR="006058BD" w:rsidRPr="00103849" w:rsidRDefault="006058BD" w:rsidP="00E75779">
            <w:pPr>
              <w:tabs>
                <w:tab w:val="num" w:pos="0"/>
              </w:tabs>
              <w:jc w:val="center"/>
              <w:rPr>
                <w:sz w:val="24"/>
                <w:szCs w:val="24"/>
                <w:lang w:val="uk-UA"/>
              </w:rPr>
            </w:pPr>
            <w:r w:rsidRPr="00103849">
              <w:rPr>
                <w:sz w:val="24"/>
                <w:szCs w:val="24"/>
                <w:lang w:val="uk-UA"/>
              </w:rPr>
              <w:t>ка</w:t>
            </w:r>
          </w:p>
          <w:p w:rsidR="006058BD" w:rsidRPr="00103849" w:rsidRDefault="006058BD" w:rsidP="00E75779">
            <w:pPr>
              <w:tabs>
                <w:tab w:val="num" w:pos="0"/>
              </w:tabs>
              <w:jc w:val="center"/>
              <w:rPr>
                <w:sz w:val="24"/>
                <w:szCs w:val="24"/>
                <w:lang w:val="uk-UA"/>
              </w:rPr>
            </w:pPr>
            <w:r w:rsidRPr="00103849">
              <w:rPr>
                <w:sz w:val="24"/>
                <w:szCs w:val="24"/>
                <w:lang w:val="uk-UA"/>
              </w:rPr>
              <w:t>(“+”,”-“)</w:t>
            </w:r>
          </w:p>
        </w:tc>
        <w:tc>
          <w:tcPr>
            <w:tcW w:w="900" w:type="dxa"/>
            <w:vAlign w:val="center"/>
          </w:tcPr>
          <w:p w:rsidR="006058BD" w:rsidRPr="00103849" w:rsidRDefault="006058BD" w:rsidP="00E75779">
            <w:pPr>
              <w:tabs>
                <w:tab w:val="num" w:pos="0"/>
              </w:tabs>
              <w:jc w:val="center"/>
              <w:rPr>
                <w:sz w:val="24"/>
                <w:szCs w:val="24"/>
                <w:lang w:val="uk-UA"/>
              </w:rPr>
            </w:pPr>
            <w:r w:rsidRPr="00103849">
              <w:rPr>
                <w:sz w:val="24"/>
                <w:szCs w:val="24"/>
                <w:lang w:val="uk-UA"/>
              </w:rPr>
              <w:t>Базовий</w:t>
            </w:r>
          </w:p>
          <w:p w:rsidR="006058BD" w:rsidRPr="00103849" w:rsidRDefault="006058BD" w:rsidP="00E75779">
            <w:pPr>
              <w:tabs>
                <w:tab w:val="num" w:pos="0"/>
              </w:tabs>
              <w:jc w:val="center"/>
              <w:rPr>
                <w:sz w:val="24"/>
                <w:szCs w:val="24"/>
                <w:lang w:val="uk-UA"/>
              </w:rPr>
            </w:pPr>
            <w:r w:rsidRPr="00103849">
              <w:rPr>
                <w:sz w:val="24"/>
                <w:szCs w:val="24"/>
                <w:lang w:val="uk-UA"/>
              </w:rPr>
              <w:t>рік</w:t>
            </w:r>
          </w:p>
        </w:tc>
        <w:tc>
          <w:tcPr>
            <w:tcW w:w="1080" w:type="dxa"/>
            <w:vAlign w:val="center"/>
          </w:tcPr>
          <w:p w:rsidR="006058BD" w:rsidRPr="00103849" w:rsidRDefault="006058BD" w:rsidP="00E75779">
            <w:pPr>
              <w:tabs>
                <w:tab w:val="num" w:pos="0"/>
              </w:tabs>
              <w:jc w:val="center"/>
              <w:rPr>
                <w:sz w:val="24"/>
                <w:szCs w:val="24"/>
                <w:lang w:val="uk-UA"/>
              </w:rPr>
            </w:pPr>
            <w:r w:rsidRPr="00103849">
              <w:rPr>
                <w:sz w:val="24"/>
                <w:szCs w:val="24"/>
                <w:lang w:val="uk-UA"/>
              </w:rPr>
              <w:t>Звітний</w:t>
            </w:r>
          </w:p>
          <w:p w:rsidR="006058BD" w:rsidRPr="00103849" w:rsidRDefault="006058BD" w:rsidP="00E75779">
            <w:pPr>
              <w:tabs>
                <w:tab w:val="num" w:pos="0"/>
              </w:tabs>
              <w:jc w:val="center"/>
              <w:rPr>
                <w:sz w:val="24"/>
                <w:szCs w:val="24"/>
                <w:lang w:val="uk-UA"/>
              </w:rPr>
            </w:pPr>
            <w:r w:rsidRPr="00103849">
              <w:rPr>
                <w:sz w:val="24"/>
                <w:szCs w:val="24"/>
                <w:lang w:val="uk-UA"/>
              </w:rPr>
              <w:t>рік</w:t>
            </w:r>
          </w:p>
        </w:tc>
        <w:tc>
          <w:tcPr>
            <w:tcW w:w="1080" w:type="dxa"/>
            <w:vAlign w:val="center"/>
          </w:tcPr>
          <w:p w:rsidR="006058BD" w:rsidRPr="00103849" w:rsidRDefault="006058BD" w:rsidP="00E75779">
            <w:pPr>
              <w:tabs>
                <w:tab w:val="num" w:pos="0"/>
              </w:tabs>
              <w:jc w:val="center"/>
              <w:rPr>
                <w:sz w:val="24"/>
                <w:szCs w:val="24"/>
                <w:lang w:val="uk-UA"/>
              </w:rPr>
            </w:pPr>
            <w:r w:rsidRPr="00103849">
              <w:rPr>
                <w:sz w:val="24"/>
                <w:szCs w:val="24"/>
                <w:lang w:val="uk-UA"/>
              </w:rPr>
              <w:t>Зміна пока-</w:t>
            </w:r>
          </w:p>
          <w:p w:rsidR="006058BD" w:rsidRPr="00103849" w:rsidRDefault="006058BD" w:rsidP="00E75779">
            <w:pPr>
              <w:tabs>
                <w:tab w:val="num" w:pos="0"/>
              </w:tabs>
              <w:jc w:val="center"/>
              <w:rPr>
                <w:sz w:val="24"/>
                <w:szCs w:val="24"/>
                <w:lang w:val="uk-UA"/>
              </w:rPr>
            </w:pPr>
            <w:r w:rsidRPr="00103849">
              <w:rPr>
                <w:sz w:val="24"/>
                <w:szCs w:val="24"/>
                <w:lang w:val="uk-UA"/>
              </w:rPr>
              <w:t>зника (“+”,“-“)</w:t>
            </w:r>
          </w:p>
        </w:tc>
      </w:tr>
      <w:tr w:rsidR="006058BD" w:rsidRPr="00103849" w:rsidTr="00C62446">
        <w:trPr>
          <w:trHeight w:val="70"/>
        </w:trPr>
        <w:tc>
          <w:tcPr>
            <w:tcW w:w="3168" w:type="dxa"/>
          </w:tcPr>
          <w:p w:rsidR="006058BD" w:rsidRPr="00103849" w:rsidRDefault="006058BD" w:rsidP="00E75779">
            <w:pPr>
              <w:tabs>
                <w:tab w:val="num" w:pos="0"/>
              </w:tabs>
              <w:jc w:val="center"/>
              <w:rPr>
                <w:sz w:val="24"/>
                <w:szCs w:val="24"/>
                <w:lang w:val="uk-UA"/>
              </w:rPr>
            </w:pPr>
            <w:r w:rsidRPr="00103849">
              <w:rPr>
                <w:sz w:val="24"/>
                <w:szCs w:val="24"/>
                <w:lang w:val="uk-UA"/>
              </w:rPr>
              <w:t>1. Коефіцієнт використання парку будівельної техніки за часом</w:t>
            </w:r>
          </w:p>
        </w:tc>
        <w:tc>
          <w:tcPr>
            <w:tcW w:w="1080" w:type="dxa"/>
          </w:tcPr>
          <w:p w:rsidR="006058BD" w:rsidRPr="00103849" w:rsidRDefault="006058BD" w:rsidP="00E75779">
            <w:pPr>
              <w:tabs>
                <w:tab w:val="num" w:pos="0"/>
              </w:tabs>
              <w:ind w:firstLine="57"/>
              <w:jc w:val="center"/>
              <w:rPr>
                <w:sz w:val="24"/>
                <w:szCs w:val="24"/>
                <w:lang w:val="uk-UA"/>
              </w:rPr>
            </w:pPr>
            <w:r w:rsidRPr="00103849">
              <w:rPr>
                <w:sz w:val="24"/>
                <w:szCs w:val="24"/>
                <w:lang w:val="uk-UA"/>
              </w:rPr>
              <w:t>0,40</w:t>
            </w:r>
          </w:p>
        </w:tc>
        <w:tc>
          <w:tcPr>
            <w:tcW w:w="1080" w:type="dxa"/>
          </w:tcPr>
          <w:p w:rsidR="006058BD" w:rsidRPr="00103849" w:rsidRDefault="006058BD" w:rsidP="00E75779">
            <w:pPr>
              <w:tabs>
                <w:tab w:val="num" w:pos="0"/>
              </w:tabs>
              <w:ind w:firstLine="72"/>
              <w:jc w:val="center"/>
              <w:rPr>
                <w:sz w:val="24"/>
                <w:szCs w:val="24"/>
                <w:lang w:val="uk-UA"/>
              </w:rPr>
            </w:pPr>
            <w:r w:rsidRPr="00103849">
              <w:rPr>
                <w:sz w:val="24"/>
                <w:szCs w:val="24"/>
                <w:lang w:val="uk-UA"/>
              </w:rPr>
              <w:t>0,37</w:t>
            </w:r>
          </w:p>
        </w:tc>
        <w:tc>
          <w:tcPr>
            <w:tcW w:w="1260" w:type="dxa"/>
          </w:tcPr>
          <w:p w:rsidR="006058BD" w:rsidRPr="00103849" w:rsidRDefault="006058BD" w:rsidP="00E75779">
            <w:pPr>
              <w:tabs>
                <w:tab w:val="num" w:pos="0"/>
              </w:tabs>
              <w:ind w:firstLine="72"/>
              <w:jc w:val="center"/>
              <w:rPr>
                <w:sz w:val="24"/>
                <w:szCs w:val="24"/>
                <w:lang w:val="uk-UA"/>
              </w:rPr>
            </w:pPr>
            <w:r w:rsidRPr="00103849">
              <w:rPr>
                <w:sz w:val="24"/>
                <w:szCs w:val="24"/>
                <w:lang w:val="uk-UA"/>
              </w:rPr>
              <w:t>-0,03</w:t>
            </w:r>
          </w:p>
        </w:tc>
        <w:tc>
          <w:tcPr>
            <w:tcW w:w="900" w:type="dxa"/>
          </w:tcPr>
          <w:p w:rsidR="006058BD" w:rsidRPr="00103849" w:rsidRDefault="006058BD" w:rsidP="00E75779">
            <w:pPr>
              <w:tabs>
                <w:tab w:val="num" w:pos="0"/>
              </w:tabs>
              <w:ind w:firstLine="72"/>
              <w:jc w:val="center"/>
              <w:rPr>
                <w:sz w:val="24"/>
                <w:szCs w:val="24"/>
                <w:lang w:val="uk-UA"/>
              </w:rPr>
            </w:pPr>
            <w:r w:rsidRPr="00103849">
              <w:rPr>
                <w:sz w:val="24"/>
                <w:szCs w:val="24"/>
                <w:lang w:val="uk-UA"/>
              </w:rPr>
              <w:t>0,37</w:t>
            </w:r>
          </w:p>
        </w:tc>
        <w:tc>
          <w:tcPr>
            <w:tcW w:w="1080" w:type="dxa"/>
          </w:tcPr>
          <w:p w:rsidR="006058BD" w:rsidRPr="00103849" w:rsidRDefault="006058BD" w:rsidP="00E75779">
            <w:pPr>
              <w:tabs>
                <w:tab w:val="num" w:pos="0"/>
              </w:tabs>
              <w:ind w:firstLine="72"/>
              <w:jc w:val="center"/>
              <w:rPr>
                <w:sz w:val="24"/>
                <w:szCs w:val="24"/>
                <w:lang w:val="uk-UA"/>
              </w:rPr>
            </w:pPr>
            <w:r w:rsidRPr="00103849">
              <w:rPr>
                <w:sz w:val="24"/>
                <w:szCs w:val="24"/>
                <w:lang w:val="uk-UA"/>
              </w:rPr>
              <w:t>0,35</w:t>
            </w:r>
          </w:p>
        </w:tc>
        <w:tc>
          <w:tcPr>
            <w:tcW w:w="1080" w:type="dxa"/>
          </w:tcPr>
          <w:p w:rsidR="006058BD" w:rsidRPr="00103849" w:rsidRDefault="006058BD" w:rsidP="00E75779">
            <w:pPr>
              <w:tabs>
                <w:tab w:val="num" w:pos="0"/>
              </w:tabs>
              <w:ind w:firstLine="72"/>
              <w:jc w:val="center"/>
              <w:rPr>
                <w:sz w:val="24"/>
                <w:szCs w:val="24"/>
                <w:lang w:val="uk-UA"/>
              </w:rPr>
            </w:pPr>
            <w:r w:rsidRPr="00103849">
              <w:rPr>
                <w:sz w:val="24"/>
                <w:szCs w:val="24"/>
                <w:lang w:val="uk-UA"/>
              </w:rPr>
              <w:t>-0,02</w:t>
            </w:r>
          </w:p>
        </w:tc>
      </w:tr>
      <w:tr w:rsidR="006058BD" w:rsidRPr="00103849" w:rsidTr="00C62446">
        <w:trPr>
          <w:trHeight w:val="70"/>
        </w:trPr>
        <w:tc>
          <w:tcPr>
            <w:tcW w:w="3168" w:type="dxa"/>
          </w:tcPr>
          <w:p w:rsidR="006058BD" w:rsidRPr="00103849" w:rsidRDefault="006058BD" w:rsidP="00E75779">
            <w:pPr>
              <w:tabs>
                <w:tab w:val="num" w:pos="0"/>
              </w:tabs>
              <w:jc w:val="center"/>
              <w:rPr>
                <w:sz w:val="24"/>
                <w:szCs w:val="24"/>
                <w:lang w:val="uk-UA"/>
              </w:rPr>
            </w:pPr>
            <w:r w:rsidRPr="00103849">
              <w:rPr>
                <w:sz w:val="24"/>
                <w:szCs w:val="24"/>
                <w:lang w:val="uk-UA"/>
              </w:rPr>
              <w:t>2. Коефіцієнт використання машин за часом</w:t>
            </w:r>
          </w:p>
        </w:tc>
        <w:tc>
          <w:tcPr>
            <w:tcW w:w="1080" w:type="dxa"/>
          </w:tcPr>
          <w:p w:rsidR="006058BD" w:rsidRPr="00103849" w:rsidRDefault="006058BD" w:rsidP="00E75779">
            <w:pPr>
              <w:tabs>
                <w:tab w:val="num" w:pos="0"/>
              </w:tabs>
              <w:ind w:firstLine="72"/>
              <w:jc w:val="center"/>
              <w:rPr>
                <w:sz w:val="24"/>
                <w:szCs w:val="24"/>
                <w:lang w:val="uk-UA"/>
              </w:rPr>
            </w:pPr>
            <w:r w:rsidRPr="00103849">
              <w:rPr>
                <w:sz w:val="24"/>
                <w:szCs w:val="24"/>
                <w:lang w:val="uk-UA"/>
              </w:rPr>
              <w:t>0,64</w:t>
            </w:r>
          </w:p>
        </w:tc>
        <w:tc>
          <w:tcPr>
            <w:tcW w:w="1080" w:type="dxa"/>
          </w:tcPr>
          <w:p w:rsidR="006058BD" w:rsidRPr="00103849" w:rsidRDefault="006058BD" w:rsidP="00E75779">
            <w:pPr>
              <w:tabs>
                <w:tab w:val="num" w:pos="0"/>
              </w:tabs>
              <w:ind w:firstLine="72"/>
              <w:jc w:val="center"/>
              <w:rPr>
                <w:sz w:val="24"/>
                <w:szCs w:val="24"/>
                <w:lang w:val="uk-UA"/>
              </w:rPr>
            </w:pPr>
            <w:r w:rsidRPr="00103849">
              <w:rPr>
                <w:sz w:val="24"/>
                <w:szCs w:val="24"/>
                <w:lang w:val="uk-UA"/>
              </w:rPr>
              <w:t>0,57</w:t>
            </w:r>
          </w:p>
        </w:tc>
        <w:tc>
          <w:tcPr>
            <w:tcW w:w="1260" w:type="dxa"/>
          </w:tcPr>
          <w:p w:rsidR="006058BD" w:rsidRPr="00103849" w:rsidRDefault="006058BD" w:rsidP="00E75779">
            <w:pPr>
              <w:tabs>
                <w:tab w:val="num" w:pos="0"/>
              </w:tabs>
              <w:ind w:firstLine="72"/>
              <w:jc w:val="center"/>
              <w:rPr>
                <w:sz w:val="24"/>
                <w:szCs w:val="24"/>
                <w:lang w:val="uk-UA"/>
              </w:rPr>
            </w:pPr>
            <w:r w:rsidRPr="00103849">
              <w:rPr>
                <w:sz w:val="24"/>
                <w:szCs w:val="24"/>
                <w:lang w:val="uk-UA"/>
              </w:rPr>
              <w:t>-0,07</w:t>
            </w:r>
          </w:p>
        </w:tc>
        <w:tc>
          <w:tcPr>
            <w:tcW w:w="900" w:type="dxa"/>
          </w:tcPr>
          <w:p w:rsidR="006058BD" w:rsidRPr="00103849" w:rsidRDefault="006058BD" w:rsidP="00E75779">
            <w:pPr>
              <w:tabs>
                <w:tab w:val="num" w:pos="0"/>
              </w:tabs>
              <w:ind w:firstLine="72"/>
              <w:jc w:val="center"/>
              <w:rPr>
                <w:sz w:val="24"/>
                <w:szCs w:val="24"/>
                <w:lang w:val="uk-UA"/>
              </w:rPr>
            </w:pPr>
            <w:r w:rsidRPr="00103849">
              <w:rPr>
                <w:sz w:val="24"/>
                <w:szCs w:val="24"/>
                <w:lang w:val="uk-UA"/>
              </w:rPr>
              <w:t>0,64</w:t>
            </w:r>
          </w:p>
        </w:tc>
        <w:tc>
          <w:tcPr>
            <w:tcW w:w="1080" w:type="dxa"/>
          </w:tcPr>
          <w:p w:rsidR="006058BD" w:rsidRPr="00103849" w:rsidRDefault="006058BD" w:rsidP="00E75779">
            <w:pPr>
              <w:tabs>
                <w:tab w:val="num" w:pos="0"/>
              </w:tabs>
              <w:ind w:firstLine="72"/>
              <w:jc w:val="center"/>
              <w:rPr>
                <w:sz w:val="24"/>
                <w:szCs w:val="24"/>
                <w:lang w:val="uk-UA"/>
              </w:rPr>
            </w:pPr>
            <w:r w:rsidRPr="00103849">
              <w:rPr>
                <w:sz w:val="24"/>
                <w:szCs w:val="24"/>
                <w:lang w:val="uk-UA"/>
              </w:rPr>
              <w:t>0,55</w:t>
            </w:r>
          </w:p>
        </w:tc>
        <w:tc>
          <w:tcPr>
            <w:tcW w:w="1080" w:type="dxa"/>
          </w:tcPr>
          <w:p w:rsidR="006058BD" w:rsidRPr="00103849" w:rsidRDefault="006058BD" w:rsidP="00E75779">
            <w:pPr>
              <w:tabs>
                <w:tab w:val="num" w:pos="0"/>
              </w:tabs>
              <w:ind w:firstLine="72"/>
              <w:jc w:val="center"/>
              <w:rPr>
                <w:sz w:val="24"/>
                <w:szCs w:val="24"/>
                <w:lang w:val="uk-UA"/>
              </w:rPr>
            </w:pPr>
            <w:r w:rsidRPr="00103849">
              <w:rPr>
                <w:sz w:val="24"/>
                <w:szCs w:val="24"/>
                <w:lang w:val="uk-UA"/>
              </w:rPr>
              <w:t>-0,09</w:t>
            </w:r>
          </w:p>
        </w:tc>
      </w:tr>
      <w:tr w:rsidR="006058BD" w:rsidRPr="00103849" w:rsidTr="00C62446">
        <w:trPr>
          <w:trHeight w:val="70"/>
        </w:trPr>
        <w:tc>
          <w:tcPr>
            <w:tcW w:w="3168" w:type="dxa"/>
          </w:tcPr>
          <w:p w:rsidR="006058BD" w:rsidRPr="00103849" w:rsidRDefault="006058BD" w:rsidP="00E75779">
            <w:pPr>
              <w:tabs>
                <w:tab w:val="num" w:pos="0"/>
              </w:tabs>
              <w:jc w:val="center"/>
              <w:rPr>
                <w:sz w:val="24"/>
                <w:szCs w:val="24"/>
                <w:lang w:val="uk-UA"/>
              </w:rPr>
            </w:pPr>
            <w:r w:rsidRPr="00103849">
              <w:rPr>
                <w:sz w:val="24"/>
                <w:szCs w:val="24"/>
                <w:lang w:val="uk-UA"/>
              </w:rPr>
              <w:t>3. Коефіцієнт внутрішньозмінного використання будівельної техніки</w:t>
            </w:r>
          </w:p>
        </w:tc>
        <w:tc>
          <w:tcPr>
            <w:tcW w:w="1080" w:type="dxa"/>
          </w:tcPr>
          <w:p w:rsidR="006058BD" w:rsidRPr="00103849" w:rsidRDefault="006058BD" w:rsidP="00E75779">
            <w:pPr>
              <w:tabs>
                <w:tab w:val="num" w:pos="0"/>
              </w:tabs>
              <w:ind w:firstLine="72"/>
              <w:jc w:val="center"/>
              <w:rPr>
                <w:sz w:val="24"/>
                <w:szCs w:val="24"/>
                <w:lang w:val="uk-UA"/>
              </w:rPr>
            </w:pPr>
            <w:r w:rsidRPr="00103849">
              <w:rPr>
                <w:sz w:val="24"/>
                <w:szCs w:val="24"/>
                <w:lang w:val="uk-UA"/>
              </w:rPr>
              <w:t>0,69</w:t>
            </w:r>
          </w:p>
        </w:tc>
        <w:tc>
          <w:tcPr>
            <w:tcW w:w="1080" w:type="dxa"/>
          </w:tcPr>
          <w:p w:rsidR="006058BD" w:rsidRPr="00103849" w:rsidRDefault="006058BD" w:rsidP="00E75779">
            <w:pPr>
              <w:tabs>
                <w:tab w:val="num" w:pos="0"/>
              </w:tabs>
              <w:ind w:firstLine="72"/>
              <w:jc w:val="center"/>
              <w:rPr>
                <w:sz w:val="24"/>
                <w:szCs w:val="24"/>
                <w:lang w:val="uk-UA"/>
              </w:rPr>
            </w:pPr>
            <w:r w:rsidRPr="00103849">
              <w:rPr>
                <w:sz w:val="24"/>
                <w:szCs w:val="24"/>
                <w:lang w:val="uk-UA"/>
              </w:rPr>
              <w:t>0,66</w:t>
            </w:r>
          </w:p>
        </w:tc>
        <w:tc>
          <w:tcPr>
            <w:tcW w:w="1260" w:type="dxa"/>
          </w:tcPr>
          <w:p w:rsidR="006058BD" w:rsidRPr="00103849" w:rsidRDefault="006058BD" w:rsidP="00E75779">
            <w:pPr>
              <w:tabs>
                <w:tab w:val="num" w:pos="0"/>
              </w:tabs>
              <w:ind w:firstLine="72"/>
              <w:jc w:val="center"/>
              <w:rPr>
                <w:sz w:val="24"/>
                <w:szCs w:val="24"/>
                <w:lang w:val="uk-UA"/>
              </w:rPr>
            </w:pPr>
            <w:r w:rsidRPr="00103849">
              <w:rPr>
                <w:sz w:val="24"/>
                <w:szCs w:val="24"/>
                <w:lang w:val="uk-UA"/>
              </w:rPr>
              <w:t>-0,03</w:t>
            </w:r>
          </w:p>
        </w:tc>
        <w:tc>
          <w:tcPr>
            <w:tcW w:w="900" w:type="dxa"/>
          </w:tcPr>
          <w:p w:rsidR="006058BD" w:rsidRPr="00103849" w:rsidRDefault="006058BD" w:rsidP="00E75779">
            <w:pPr>
              <w:tabs>
                <w:tab w:val="num" w:pos="0"/>
              </w:tabs>
              <w:ind w:firstLine="72"/>
              <w:jc w:val="center"/>
              <w:rPr>
                <w:sz w:val="24"/>
                <w:szCs w:val="24"/>
                <w:lang w:val="uk-UA"/>
              </w:rPr>
            </w:pPr>
            <w:r w:rsidRPr="00103849">
              <w:rPr>
                <w:sz w:val="24"/>
                <w:szCs w:val="24"/>
                <w:lang w:val="uk-UA"/>
              </w:rPr>
              <w:t>0,64</w:t>
            </w:r>
          </w:p>
        </w:tc>
        <w:tc>
          <w:tcPr>
            <w:tcW w:w="1080" w:type="dxa"/>
          </w:tcPr>
          <w:p w:rsidR="006058BD" w:rsidRPr="00103849" w:rsidRDefault="006058BD" w:rsidP="00E75779">
            <w:pPr>
              <w:tabs>
                <w:tab w:val="num" w:pos="0"/>
              </w:tabs>
              <w:ind w:firstLine="72"/>
              <w:jc w:val="center"/>
              <w:rPr>
                <w:sz w:val="24"/>
                <w:szCs w:val="24"/>
                <w:lang w:val="uk-UA"/>
              </w:rPr>
            </w:pPr>
            <w:r w:rsidRPr="00103849">
              <w:rPr>
                <w:sz w:val="24"/>
                <w:szCs w:val="24"/>
                <w:lang w:val="uk-UA"/>
              </w:rPr>
              <w:t>0,60</w:t>
            </w:r>
          </w:p>
        </w:tc>
        <w:tc>
          <w:tcPr>
            <w:tcW w:w="1080" w:type="dxa"/>
          </w:tcPr>
          <w:p w:rsidR="006058BD" w:rsidRPr="00103849" w:rsidRDefault="006058BD" w:rsidP="00E75779">
            <w:pPr>
              <w:tabs>
                <w:tab w:val="num" w:pos="0"/>
              </w:tabs>
              <w:ind w:firstLine="72"/>
              <w:jc w:val="center"/>
              <w:rPr>
                <w:sz w:val="24"/>
                <w:szCs w:val="24"/>
                <w:lang w:val="uk-UA"/>
              </w:rPr>
            </w:pPr>
            <w:r w:rsidRPr="00103849">
              <w:rPr>
                <w:sz w:val="24"/>
                <w:szCs w:val="24"/>
                <w:lang w:val="uk-UA"/>
              </w:rPr>
              <w:t>-0,04</w:t>
            </w:r>
          </w:p>
        </w:tc>
      </w:tr>
    </w:tbl>
    <w:p w:rsidR="006058BD" w:rsidRPr="00776FA8" w:rsidRDefault="006058BD" w:rsidP="00E11A2C">
      <w:pPr>
        <w:tabs>
          <w:tab w:val="num" w:pos="0"/>
        </w:tabs>
        <w:spacing w:line="360" w:lineRule="auto"/>
        <w:ind w:left="900" w:hanging="900"/>
        <w:jc w:val="both"/>
        <w:rPr>
          <w:bCs/>
          <w:szCs w:val="28"/>
          <w:lang w:val="uk-UA"/>
        </w:rPr>
      </w:pPr>
      <w:r w:rsidRPr="00776FA8">
        <w:rPr>
          <w:bCs/>
          <w:szCs w:val="28"/>
          <w:lang w:val="uk-UA"/>
        </w:rPr>
        <w:t>Джерело</w:t>
      </w:r>
      <w:r w:rsidRPr="00776FA8">
        <w:rPr>
          <w:bCs/>
          <w:szCs w:val="28"/>
          <w:lang w:val="en-US"/>
        </w:rPr>
        <w:t>:</w:t>
      </w:r>
      <w:r w:rsidRPr="00776FA8">
        <w:rPr>
          <w:bCs/>
          <w:szCs w:val="28"/>
          <w:lang w:val="uk-UA"/>
        </w:rPr>
        <w:t xml:space="preserve"> розраховано автором </w:t>
      </w:r>
    </w:p>
    <w:p w:rsidR="003715BB" w:rsidRPr="00334C0F" w:rsidRDefault="003715BB" w:rsidP="003715BB">
      <w:pPr>
        <w:spacing w:line="372" w:lineRule="auto"/>
        <w:ind w:firstLine="900"/>
        <w:jc w:val="both"/>
        <w:rPr>
          <w:szCs w:val="24"/>
          <w:lang w:val="uk-UA"/>
        </w:rPr>
      </w:pPr>
      <w:r w:rsidRPr="00334C0F">
        <w:rPr>
          <w:szCs w:val="24"/>
          <w:lang w:val="uk-UA"/>
        </w:rPr>
        <w:t>У практиці застосовується декілька методів роботи засобів механізації. Зокрема, у СБУ «Спецбуд» оперативний облік роботи машин і механізмів ведеться по змінних рапортах машиністів. Такий метод дозволяє одержати кількісні та якісні показники використання машин на будівельних об’єктах. На основі рапортів машиніста заповнюється карточка, на основі якої щомісячно підводяться підсумки роботи машини. В кінці року підсумкові дані про роботу заносяться в паспорт, яким забезпечена кожна машина. За даними паспорта здійснюється контроль за використанням машини, її технічним станом, пров</w:t>
      </w:r>
      <w:r w:rsidR="00776FA8">
        <w:rPr>
          <w:szCs w:val="24"/>
          <w:lang w:val="uk-UA"/>
        </w:rPr>
        <w:t>еденням профілактичних ремонтів</w:t>
      </w:r>
      <w:r w:rsidRPr="00334C0F">
        <w:rPr>
          <w:szCs w:val="24"/>
          <w:lang w:val="uk-UA"/>
        </w:rPr>
        <w:t xml:space="preserve">. </w:t>
      </w:r>
    </w:p>
    <w:p w:rsidR="003715BB" w:rsidRPr="00334C0F" w:rsidRDefault="003715BB" w:rsidP="003715BB">
      <w:pPr>
        <w:spacing w:line="372" w:lineRule="auto"/>
        <w:ind w:firstLine="900"/>
        <w:jc w:val="both"/>
        <w:rPr>
          <w:szCs w:val="24"/>
          <w:lang w:val="uk-UA"/>
        </w:rPr>
      </w:pPr>
      <w:r w:rsidRPr="00334C0F">
        <w:rPr>
          <w:szCs w:val="24"/>
          <w:lang w:val="uk-UA"/>
        </w:rPr>
        <w:t xml:space="preserve">Отже, вирішення сучасних проблем механізації будівельного виробництва потребує вдосконалення методів управління, планування з використанням економіко-математичних методів і ЕОМ. </w:t>
      </w:r>
    </w:p>
    <w:p w:rsidR="003715BB" w:rsidRPr="00334C0F" w:rsidRDefault="003715BB" w:rsidP="003715BB">
      <w:pPr>
        <w:spacing w:line="372" w:lineRule="auto"/>
        <w:ind w:firstLine="900"/>
        <w:jc w:val="both"/>
        <w:rPr>
          <w:szCs w:val="24"/>
          <w:lang w:val="uk-UA"/>
        </w:rPr>
      </w:pPr>
      <w:r w:rsidRPr="00334C0F">
        <w:rPr>
          <w:szCs w:val="24"/>
          <w:lang w:val="uk-UA"/>
        </w:rPr>
        <w:t xml:space="preserve">Ефективність експлуатації будівельної техніки в значній мірі  буде залежати від </w:t>
      </w:r>
      <w:r w:rsidR="006B5928">
        <w:rPr>
          <w:szCs w:val="24"/>
          <w:lang w:val="uk-UA"/>
        </w:rPr>
        <w:t>підприємства</w:t>
      </w:r>
      <w:r w:rsidRPr="00334C0F">
        <w:rPr>
          <w:szCs w:val="24"/>
          <w:lang w:val="uk-UA"/>
        </w:rPr>
        <w:t xml:space="preserve"> технічного обслуговування і проведення ремонту їх. Практика підтверджує, що затрати на технічне обслуговування і ремонт парку машин в середньому становить до 15% їх вартості.  </w:t>
      </w:r>
    </w:p>
    <w:p w:rsidR="003715BB" w:rsidRPr="00334C0F" w:rsidRDefault="003715BB" w:rsidP="003715BB">
      <w:pPr>
        <w:spacing w:line="372" w:lineRule="auto"/>
        <w:ind w:firstLine="900"/>
        <w:jc w:val="both"/>
        <w:rPr>
          <w:szCs w:val="24"/>
          <w:lang w:val="uk-UA"/>
        </w:rPr>
      </w:pPr>
      <w:r w:rsidRPr="00334C0F">
        <w:rPr>
          <w:szCs w:val="24"/>
          <w:lang w:val="uk-UA"/>
        </w:rPr>
        <w:lastRenderedPageBreak/>
        <w:t>Організація і проведення технічного обслуговування і ремонту машин вимагають здійснення цілого ряду заходів, до основних із них відносяться:</w:t>
      </w:r>
    </w:p>
    <w:p w:rsidR="003715BB" w:rsidRPr="00334C0F" w:rsidRDefault="003715BB" w:rsidP="003715BB">
      <w:pPr>
        <w:pStyle w:val="a3"/>
        <w:numPr>
          <w:ilvl w:val="0"/>
          <w:numId w:val="16"/>
        </w:numPr>
        <w:spacing w:line="372" w:lineRule="auto"/>
        <w:jc w:val="both"/>
        <w:rPr>
          <w:szCs w:val="24"/>
          <w:lang w:val="uk-UA"/>
        </w:rPr>
      </w:pPr>
      <w:r w:rsidRPr="00334C0F">
        <w:rPr>
          <w:szCs w:val="24"/>
          <w:lang w:val="uk-UA"/>
        </w:rPr>
        <w:t>раціональна організація проведення технічного обслуговування і ремонту машин;</w:t>
      </w:r>
    </w:p>
    <w:p w:rsidR="003715BB" w:rsidRPr="00334C0F" w:rsidRDefault="003715BB" w:rsidP="003715BB">
      <w:pPr>
        <w:pStyle w:val="a3"/>
        <w:numPr>
          <w:ilvl w:val="0"/>
          <w:numId w:val="16"/>
        </w:numPr>
        <w:spacing w:line="372" w:lineRule="auto"/>
        <w:jc w:val="both"/>
        <w:rPr>
          <w:szCs w:val="24"/>
          <w:lang w:val="uk-UA"/>
        </w:rPr>
      </w:pPr>
      <w:r w:rsidRPr="00334C0F">
        <w:rPr>
          <w:szCs w:val="24"/>
          <w:lang w:val="uk-UA"/>
        </w:rPr>
        <w:t>визначення обсягу робіт по технічному обслуговуванню, ремонту машин і термінів їх виконання;</w:t>
      </w:r>
    </w:p>
    <w:p w:rsidR="003715BB" w:rsidRPr="00334C0F" w:rsidRDefault="003715BB" w:rsidP="003715BB">
      <w:pPr>
        <w:pStyle w:val="a3"/>
        <w:numPr>
          <w:ilvl w:val="0"/>
          <w:numId w:val="16"/>
        </w:numPr>
        <w:spacing w:line="372" w:lineRule="auto"/>
        <w:jc w:val="both"/>
        <w:rPr>
          <w:szCs w:val="24"/>
          <w:lang w:val="uk-UA"/>
        </w:rPr>
      </w:pPr>
      <w:r w:rsidRPr="00334C0F">
        <w:rPr>
          <w:szCs w:val="24"/>
          <w:lang w:val="uk-UA"/>
        </w:rPr>
        <w:t>дотримання правил здачі машин в капітальний ремонт, вимог до них до і після ремонту, технічних умов в процесі виконання цих робіт;</w:t>
      </w:r>
    </w:p>
    <w:p w:rsidR="003715BB" w:rsidRPr="00334C0F" w:rsidRDefault="003715BB" w:rsidP="003715BB">
      <w:pPr>
        <w:pStyle w:val="a3"/>
        <w:numPr>
          <w:ilvl w:val="0"/>
          <w:numId w:val="16"/>
        </w:numPr>
        <w:spacing w:line="372" w:lineRule="auto"/>
        <w:jc w:val="both"/>
        <w:rPr>
          <w:szCs w:val="24"/>
          <w:lang w:val="uk-UA"/>
        </w:rPr>
      </w:pPr>
      <w:r w:rsidRPr="00334C0F">
        <w:rPr>
          <w:szCs w:val="24"/>
          <w:lang w:val="uk-UA"/>
        </w:rPr>
        <w:t>забезпечення процесів технічного обслуговування кадрами</w:t>
      </w:r>
      <w:r w:rsidRPr="00334C0F">
        <w:rPr>
          <w:szCs w:val="24"/>
        </w:rPr>
        <w:t>;</w:t>
      </w:r>
    </w:p>
    <w:p w:rsidR="003715BB" w:rsidRPr="00334C0F" w:rsidRDefault="003715BB" w:rsidP="003715BB">
      <w:pPr>
        <w:pStyle w:val="a3"/>
        <w:numPr>
          <w:ilvl w:val="0"/>
          <w:numId w:val="16"/>
        </w:numPr>
        <w:spacing w:line="372" w:lineRule="auto"/>
        <w:jc w:val="both"/>
        <w:rPr>
          <w:szCs w:val="24"/>
          <w:lang w:val="uk-UA"/>
        </w:rPr>
      </w:pPr>
      <w:r w:rsidRPr="00334C0F">
        <w:rPr>
          <w:szCs w:val="24"/>
          <w:lang w:val="uk-UA"/>
        </w:rPr>
        <w:t>виконання робіт по технічному обслуговуванню і ремонту із застосуванням прогресивної технології;</w:t>
      </w:r>
    </w:p>
    <w:p w:rsidR="003715BB" w:rsidRPr="00334C0F" w:rsidRDefault="003715BB" w:rsidP="003715BB">
      <w:pPr>
        <w:pStyle w:val="a3"/>
        <w:numPr>
          <w:ilvl w:val="0"/>
          <w:numId w:val="16"/>
        </w:numPr>
        <w:spacing w:line="372" w:lineRule="auto"/>
        <w:jc w:val="both"/>
        <w:rPr>
          <w:szCs w:val="24"/>
          <w:lang w:val="uk-UA"/>
        </w:rPr>
      </w:pPr>
      <w:r w:rsidRPr="00334C0F">
        <w:rPr>
          <w:szCs w:val="24"/>
          <w:lang w:val="uk-UA"/>
        </w:rPr>
        <w:t>забезпечення всього технологічного процесу ремонтно-експлуатаційною базою, прогресивними і високопродуктивними засобами праці, за</w:t>
      </w:r>
      <w:r w:rsidR="0042327B">
        <w:rPr>
          <w:szCs w:val="24"/>
          <w:lang w:val="uk-UA"/>
        </w:rPr>
        <w:t>пасними частинами і матеріалами</w:t>
      </w:r>
      <w:r w:rsidRPr="00334C0F">
        <w:rPr>
          <w:szCs w:val="24"/>
          <w:lang w:val="uk-UA"/>
        </w:rPr>
        <w:t>.</w:t>
      </w:r>
    </w:p>
    <w:p w:rsidR="0042327B" w:rsidRDefault="006058BD" w:rsidP="0042327B">
      <w:pPr>
        <w:tabs>
          <w:tab w:val="num" w:pos="0"/>
        </w:tabs>
        <w:spacing w:line="360" w:lineRule="auto"/>
        <w:ind w:firstLine="900"/>
        <w:jc w:val="both"/>
        <w:rPr>
          <w:bCs/>
          <w:iCs/>
          <w:szCs w:val="24"/>
          <w:lang w:val="uk-UA"/>
        </w:rPr>
      </w:pPr>
      <w:r>
        <w:rPr>
          <w:bCs/>
          <w:iCs/>
          <w:szCs w:val="24"/>
          <w:lang w:val="uk-UA"/>
        </w:rPr>
        <w:t>Е</w:t>
      </w:r>
      <w:r w:rsidRPr="00103849">
        <w:rPr>
          <w:bCs/>
          <w:iCs/>
          <w:szCs w:val="24"/>
          <w:lang w:val="uk-UA"/>
        </w:rPr>
        <w:t xml:space="preserve">кстенсивне використання будівельної техніки у звітному році порівняно </w:t>
      </w:r>
      <w:r w:rsidR="00334C0F">
        <w:rPr>
          <w:bCs/>
          <w:iCs/>
          <w:szCs w:val="24"/>
          <w:lang w:val="uk-UA"/>
        </w:rPr>
        <w:t>з базовим роком дещо знизилося.</w:t>
      </w:r>
    </w:p>
    <w:p w:rsidR="006058BD" w:rsidRPr="0042327B" w:rsidRDefault="006058BD" w:rsidP="0042327B">
      <w:pPr>
        <w:tabs>
          <w:tab w:val="num" w:pos="0"/>
        </w:tabs>
        <w:spacing w:line="360" w:lineRule="auto"/>
        <w:ind w:firstLine="900"/>
        <w:jc w:val="both"/>
        <w:rPr>
          <w:bCs/>
          <w:iCs/>
          <w:szCs w:val="24"/>
          <w:lang w:val="uk-UA"/>
        </w:rPr>
      </w:pPr>
      <w:r>
        <w:rPr>
          <w:bCs/>
          <w:szCs w:val="24"/>
          <w:lang w:val="uk-UA"/>
        </w:rPr>
        <w:t>П</w:t>
      </w:r>
      <w:r w:rsidRPr="00103849">
        <w:rPr>
          <w:bCs/>
          <w:szCs w:val="24"/>
          <w:lang w:val="uk-UA"/>
        </w:rPr>
        <w:t xml:space="preserve">ропонується здійснити такі організаційно-технічні заходи </w:t>
      </w:r>
      <w:r>
        <w:rPr>
          <w:bCs/>
          <w:szCs w:val="24"/>
          <w:lang w:val="uk-UA"/>
        </w:rPr>
        <w:t>н</w:t>
      </w:r>
      <w:r w:rsidRPr="00103849">
        <w:rPr>
          <w:bCs/>
          <w:szCs w:val="24"/>
          <w:lang w:val="uk-UA"/>
        </w:rPr>
        <w:t>а основі проведеного техніко-економічного аналізу:</w:t>
      </w:r>
    </w:p>
    <w:p w:rsidR="006058BD" w:rsidRPr="00103849" w:rsidRDefault="006058BD" w:rsidP="00E11A2C">
      <w:pPr>
        <w:tabs>
          <w:tab w:val="num" w:pos="0"/>
        </w:tabs>
        <w:spacing w:line="336" w:lineRule="auto"/>
        <w:ind w:firstLine="900"/>
        <w:jc w:val="both"/>
        <w:rPr>
          <w:bCs/>
          <w:szCs w:val="24"/>
          <w:lang w:val="uk-UA"/>
        </w:rPr>
      </w:pPr>
      <w:r w:rsidRPr="00103849">
        <w:rPr>
          <w:bCs/>
          <w:szCs w:val="24"/>
          <w:lang w:val="uk-UA"/>
        </w:rPr>
        <w:t>а) прийняти заходи щодо скорочення внутрізмінних простоїв землерийної техніки і вантажопідйомних механізмів.</w:t>
      </w:r>
      <w:r w:rsidRPr="00337375">
        <w:rPr>
          <w:bCs/>
          <w:szCs w:val="24"/>
          <w:lang w:val="uk-UA"/>
        </w:rPr>
        <w:t xml:space="preserve"> </w:t>
      </w:r>
      <w:r>
        <w:rPr>
          <w:bCs/>
          <w:szCs w:val="24"/>
          <w:lang w:val="uk-UA"/>
        </w:rPr>
        <w:t>Поліпшити інженерну підготовку</w:t>
      </w:r>
      <w:r w:rsidRPr="00103849">
        <w:rPr>
          <w:bCs/>
          <w:szCs w:val="24"/>
          <w:lang w:val="uk-UA"/>
        </w:rPr>
        <w:t xml:space="preserve"> буд</w:t>
      </w:r>
      <w:r>
        <w:rPr>
          <w:bCs/>
          <w:szCs w:val="24"/>
          <w:lang w:val="uk-UA"/>
        </w:rPr>
        <w:t>івельного виробництва, скоротити кількість</w:t>
      </w:r>
      <w:r w:rsidRPr="00103849">
        <w:rPr>
          <w:bCs/>
          <w:szCs w:val="24"/>
          <w:lang w:val="uk-UA"/>
        </w:rPr>
        <w:t xml:space="preserve"> об'єктів, що будуються од</w:t>
      </w:r>
      <w:r>
        <w:rPr>
          <w:bCs/>
          <w:szCs w:val="24"/>
          <w:lang w:val="uk-UA"/>
        </w:rPr>
        <w:t>ночасно, вдосконалити диспетчерський контроль</w:t>
      </w:r>
      <w:r w:rsidRPr="00103849">
        <w:rPr>
          <w:bCs/>
          <w:szCs w:val="24"/>
          <w:lang w:val="uk-UA"/>
        </w:rPr>
        <w:t xml:space="preserve"> за ходом будівельного виробниц</w:t>
      </w:r>
      <w:r>
        <w:rPr>
          <w:bCs/>
          <w:szCs w:val="24"/>
          <w:lang w:val="uk-UA"/>
        </w:rPr>
        <w:t>тва на всіх об'єктах, створити будівельні заділи</w:t>
      </w:r>
      <w:r w:rsidRPr="00103849">
        <w:rPr>
          <w:bCs/>
          <w:szCs w:val="24"/>
          <w:lang w:val="uk-UA"/>
        </w:rPr>
        <w:t xml:space="preserve"> по</w:t>
      </w:r>
      <w:r>
        <w:rPr>
          <w:bCs/>
          <w:szCs w:val="24"/>
          <w:lang w:val="uk-UA"/>
        </w:rPr>
        <w:t xml:space="preserve"> окремих об'єктах. </w:t>
      </w:r>
    </w:p>
    <w:p w:rsidR="006058BD" w:rsidRPr="00103849" w:rsidRDefault="006058BD" w:rsidP="00E11A2C">
      <w:pPr>
        <w:tabs>
          <w:tab w:val="num" w:pos="0"/>
        </w:tabs>
        <w:spacing w:line="336" w:lineRule="auto"/>
        <w:ind w:firstLine="900"/>
        <w:jc w:val="both"/>
        <w:rPr>
          <w:bCs/>
          <w:szCs w:val="24"/>
          <w:lang w:val="uk-UA"/>
        </w:rPr>
      </w:pPr>
      <w:r w:rsidRPr="00103849">
        <w:rPr>
          <w:bCs/>
          <w:szCs w:val="24"/>
          <w:lang w:val="uk-UA"/>
        </w:rPr>
        <w:t>Кількість годин корисної роботи впродовж робочої зміни довести по вантажопі</w:t>
      </w:r>
      <w:r>
        <w:rPr>
          <w:bCs/>
          <w:szCs w:val="24"/>
          <w:lang w:val="uk-UA"/>
        </w:rPr>
        <w:t>дйомних механізмах до 5,5 год., землерийній техніці до 6,0.</w:t>
      </w:r>
      <w:r w:rsidRPr="00103849">
        <w:rPr>
          <w:bCs/>
          <w:szCs w:val="24"/>
          <w:lang w:val="uk-UA"/>
        </w:rPr>
        <w:t xml:space="preserve"> </w:t>
      </w:r>
    </w:p>
    <w:p w:rsidR="006058BD" w:rsidRPr="00103849" w:rsidRDefault="006058BD" w:rsidP="00E11A2C">
      <w:pPr>
        <w:tabs>
          <w:tab w:val="num" w:pos="0"/>
        </w:tabs>
        <w:spacing w:line="336" w:lineRule="auto"/>
        <w:ind w:firstLine="902"/>
        <w:jc w:val="both"/>
        <w:rPr>
          <w:bCs/>
          <w:szCs w:val="24"/>
          <w:lang w:val="uk-UA"/>
        </w:rPr>
      </w:pPr>
      <w:r>
        <w:rPr>
          <w:bCs/>
          <w:szCs w:val="24"/>
          <w:lang w:val="uk-UA"/>
        </w:rPr>
        <w:t>а</w:t>
      </w:r>
      <w:r w:rsidRPr="00103849">
        <w:rPr>
          <w:bCs/>
          <w:szCs w:val="24"/>
          <w:lang w:val="uk-UA"/>
        </w:rPr>
        <w:t xml:space="preserve">) підвищити коефіцієнт технічної готовності машин і ступінь їх використання за часом </w:t>
      </w:r>
      <w:r>
        <w:rPr>
          <w:bCs/>
          <w:szCs w:val="24"/>
          <w:lang w:val="uk-UA"/>
        </w:rPr>
        <w:t>за рахунок поліпшиння технічного</w:t>
      </w:r>
      <w:r w:rsidRPr="00103849">
        <w:rPr>
          <w:bCs/>
          <w:szCs w:val="24"/>
          <w:lang w:val="uk-UA"/>
        </w:rPr>
        <w:t xml:space="preserve">  обслуговування та організацію поточного ремонту будівельної техніки;</w:t>
      </w:r>
    </w:p>
    <w:p w:rsidR="006058BD" w:rsidRPr="00103849" w:rsidRDefault="006058BD" w:rsidP="00E11A2C">
      <w:pPr>
        <w:tabs>
          <w:tab w:val="num" w:pos="0"/>
        </w:tabs>
        <w:spacing w:line="336" w:lineRule="auto"/>
        <w:ind w:firstLine="902"/>
        <w:jc w:val="both"/>
        <w:rPr>
          <w:bCs/>
          <w:szCs w:val="24"/>
          <w:lang w:val="uk-UA"/>
        </w:rPr>
      </w:pPr>
      <w:r>
        <w:rPr>
          <w:bCs/>
          <w:szCs w:val="24"/>
          <w:lang w:val="uk-UA"/>
        </w:rPr>
        <w:lastRenderedPageBreak/>
        <w:t>б</w:t>
      </w:r>
      <w:r w:rsidRPr="00103849">
        <w:rPr>
          <w:bCs/>
          <w:szCs w:val="24"/>
          <w:lang w:val="uk-UA"/>
        </w:rPr>
        <w:t>) звертати увагу на ступінь відповідності конструкцій, для підвищення інтенсивного навантаження будівельних машин</w:t>
      </w:r>
      <w:r>
        <w:rPr>
          <w:bCs/>
          <w:szCs w:val="24"/>
          <w:lang w:val="uk-UA"/>
        </w:rPr>
        <w:t>.</w:t>
      </w:r>
    </w:p>
    <w:p w:rsidR="006058BD" w:rsidRPr="00103849" w:rsidRDefault="006058BD" w:rsidP="00E11A2C">
      <w:pPr>
        <w:tabs>
          <w:tab w:val="num" w:pos="0"/>
        </w:tabs>
        <w:spacing w:line="336" w:lineRule="auto"/>
        <w:ind w:firstLine="902"/>
        <w:jc w:val="both"/>
        <w:rPr>
          <w:bCs/>
          <w:szCs w:val="24"/>
          <w:lang w:val="uk-UA"/>
        </w:rPr>
      </w:pPr>
      <w:r w:rsidRPr="00103849">
        <w:rPr>
          <w:bCs/>
          <w:szCs w:val="24"/>
          <w:lang w:val="uk-UA"/>
        </w:rPr>
        <w:t>в) при виконанні земляних робіт екскаваторами у транспорт розглянути можливість ств</w:t>
      </w:r>
      <w:r w:rsidR="00442FB6">
        <w:rPr>
          <w:bCs/>
          <w:szCs w:val="24"/>
          <w:lang w:val="uk-UA"/>
        </w:rPr>
        <w:t>орення механізованих комплексів.</w:t>
      </w:r>
    </w:p>
    <w:p w:rsidR="006058BD" w:rsidRPr="00FE1026" w:rsidRDefault="006058BD" w:rsidP="00E11A2C">
      <w:pPr>
        <w:spacing w:line="372" w:lineRule="auto"/>
        <w:ind w:firstLine="900"/>
        <w:jc w:val="both"/>
        <w:rPr>
          <w:szCs w:val="24"/>
          <w:lang w:val="uk-UA"/>
        </w:rPr>
      </w:pPr>
      <w:r w:rsidRPr="00FE1026">
        <w:rPr>
          <w:szCs w:val="24"/>
          <w:lang w:val="uk-UA"/>
        </w:rPr>
        <w:t>Вирішення завдань щодо управління механізацією будівництва ускладнюється суттєвим збільшенням потоків інформації і відповідно обсягів її переробки. не забезпечує керівника інформацією, необхідною для прийняття своєчасних рішень, затрудняє аналіз факторів впливу на показники роботи техніки.</w:t>
      </w:r>
    </w:p>
    <w:p w:rsidR="006058BD" w:rsidRPr="00FE1026" w:rsidRDefault="006058BD" w:rsidP="00E11A2C">
      <w:pPr>
        <w:spacing w:line="372" w:lineRule="auto"/>
        <w:ind w:firstLine="900"/>
        <w:jc w:val="both"/>
        <w:rPr>
          <w:szCs w:val="24"/>
          <w:lang w:val="uk-UA"/>
        </w:rPr>
      </w:pPr>
      <w:r>
        <w:rPr>
          <w:szCs w:val="24"/>
          <w:lang w:val="uk-UA"/>
        </w:rPr>
        <w:t>Н</w:t>
      </w:r>
      <w:r w:rsidRPr="00FE1026">
        <w:rPr>
          <w:szCs w:val="24"/>
          <w:lang w:val="uk-UA"/>
        </w:rPr>
        <w:t>езадовільн</w:t>
      </w:r>
      <w:r>
        <w:rPr>
          <w:szCs w:val="24"/>
          <w:lang w:val="uk-UA"/>
        </w:rPr>
        <w:t>а постановка оперативної оцінки</w:t>
      </w:r>
      <w:r w:rsidRPr="00FE1026">
        <w:rPr>
          <w:szCs w:val="24"/>
          <w:lang w:val="uk-UA"/>
        </w:rPr>
        <w:t xml:space="preserve"> у підрозділах механізації щодо результатів роботи машин та контролю за ефективністю їх експлуатації </w:t>
      </w:r>
      <w:r>
        <w:rPr>
          <w:szCs w:val="24"/>
          <w:lang w:val="uk-UA"/>
        </w:rPr>
        <w:t>має прийняття заходів</w:t>
      </w:r>
      <w:r w:rsidRPr="00FE1026">
        <w:rPr>
          <w:szCs w:val="24"/>
          <w:lang w:val="uk-UA"/>
        </w:rPr>
        <w:t xml:space="preserve"> безпосередньо у підрозділах механізації щ</w:t>
      </w:r>
      <w:r>
        <w:rPr>
          <w:szCs w:val="24"/>
          <w:lang w:val="uk-UA"/>
        </w:rPr>
        <w:t>одо вдосконалення методів оцінки</w:t>
      </w:r>
      <w:r w:rsidRPr="00FE1026">
        <w:rPr>
          <w:szCs w:val="24"/>
          <w:lang w:val="uk-UA"/>
        </w:rPr>
        <w:t xml:space="preserve"> роботи будівельної техніки. В </w:t>
      </w:r>
      <w:r>
        <w:rPr>
          <w:szCs w:val="24"/>
          <w:lang w:val="uk-UA"/>
        </w:rPr>
        <w:t>оцінці роботи</w:t>
      </w:r>
      <w:r w:rsidRPr="00FE1026">
        <w:rPr>
          <w:szCs w:val="24"/>
          <w:lang w:val="uk-UA"/>
        </w:rPr>
        <w:t xml:space="preserve"> парку машин повинні відображатися: виконання робіт механізовани</w:t>
      </w:r>
      <w:r>
        <w:rPr>
          <w:szCs w:val="24"/>
          <w:lang w:val="uk-UA"/>
        </w:rPr>
        <w:t>м способом за основними показниками</w:t>
      </w:r>
      <w:r w:rsidRPr="00FE1026">
        <w:rPr>
          <w:szCs w:val="24"/>
          <w:lang w:val="uk-UA"/>
        </w:rPr>
        <w:t xml:space="preserve"> їх використання (за продуктивністю і часом), а також </w:t>
      </w:r>
      <w:r>
        <w:rPr>
          <w:szCs w:val="24"/>
          <w:lang w:val="uk-UA"/>
        </w:rPr>
        <w:t>простої, причини їх виникнення та</w:t>
      </w:r>
      <w:r w:rsidRPr="00FE1026">
        <w:rPr>
          <w:szCs w:val="24"/>
          <w:lang w:val="uk-UA"/>
        </w:rPr>
        <w:t xml:space="preserve"> витрати.</w:t>
      </w:r>
    </w:p>
    <w:p w:rsidR="006058BD" w:rsidRDefault="006058BD" w:rsidP="00E11A2C">
      <w:pPr>
        <w:spacing w:line="372" w:lineRule="auto"/>
        <w:ind w:firstLine="900"/>
        <w:jc w:val="both"/>
        <w:rPr>
          <w:bCs/>
          <w:szCs w:val="24"/>
          <w:lang w:val="uk-UA"/>
        </w:rPr>
      </w:pPr>
      <w:r w:rsidRPr="00FE1026">
        <w:rPr>
          <w:bCs/>
          <w:szCs w:val="24"/>
          <w:lang w:val="uk-UA"/>
        </w:rPr>
        <w:t>В сучасних умовах господарювання суттєво зростають масштаби і значення технічного обс</w:t>
      </w:r>
      <w:r w:rsidR="00D809EA">
        <w:rPr>
          <w:bCs/>
          <w:szCs w:val="24"/>
          <w:lang w:val="uk-UA"/>
        </w:rPr>
        <w:t>луговування машин  і механізмів</w:t>
      </w:r>
      <w:r w:rsidRPr="00FE1026">
        <w:rPr>
          <w:bCs/>
          <w:szCs w:val="24"/>
          <w:lang w:val="uk-UA"/>
        </w:rPr>
        <w:t>.</w:t>
      </w:r>
      <w:r w:rsidRPr="00FE1026">
        <w:rPr>
          <w:b/>
          <w:bCs/>
          <w:szCs w:val="24"/>
          <w:lang w:val="uk-UA"/>
        </w:rPr>
        <w:t xml:space="preserve"> </w:t>
      </w:r>
      <w:r w:rsidRPr="00FE1026">
        <w:rPr>
          <w:bCs/>
          <w:szCs w:val="24"/>
          <w:lang w:val="uk-UA"/>
        </w:rPr>
        <w:t>Складовою технічного обслуговування (ТО) і ремонту будівельних машин є технічна діагностика їх, під якою розуміють процес визначення технічного стану об’єкту і його окремих частин шляхом виміру і контролю кількісних і якісних значень діагностичних параметрів з допомогою спеціальних засобів (приборів, стендів).</w:t>
      </w:r>
    </w:p>
    <w:p w:rsidR="006058BD" w:rsidRPr="00442FB6" w:rsidRDefault="006058BD" w:rsidP="00442FB6">
      <w:pPr>
        <w:spacing w:line="372" w:lineRule="auto"/>
        <w:jc w:val="both"/>
        <w:rPr>
          <w:bCs/>
          <w:szCs w:val="24"/>
          <w:lang w:val="uk-UA"/>
        </w:rPr>
      </w:pPr>
      <w:r w:rsidRPr="00442FB6">
        <w:rPr>
          <w:bCs/>
          <w:szCs w:val="24"/>
          <w:lang w:val="uk-UA"/>
        </w:rPr>
        <w:t>Завдання технічного діагностування машин полягають в тому, що:</w:t>
      </w:r>
    </w:p>
    <w:p w:rsidR="006058BD" w:rsidRPr="00605497" w:rsidRDefault="006058BD" w:rsidP="00E11A2C">
      <w:pPr>
        <w:pStyle w:val="a3"/>
        <w:numPr>
          <w:ilvl w:val="0"/>
          <w:numId w:val="18"/>
        </w:numPr>
        <w:tabs>
          <w:tab w:val="left" w:pos="1260"/>
        </w:tabs>
        <w:spacing w:line="372" w:lineRule="auto"/>
        <w:jc w:val="both"/>
        <w:rPr>
          <w:bCs/>
          <w:szCs w:val="24"/>
          <w:lang w:val="uk-UA"/>
        </w:rPr>
      </w:pPr>
      <w:r w:rsidRPr="00605497">
        <w:rPr>
          <w:szCs w:val="24"/>
          <w:lang w:val="uk-UA"/>
        </w:rPr>
        <w:t xml:space="preserve">в процесі ремонту </w:t>
      </w:r>
      <w:r w:rsidRPr="00605497">
        <w:rPr>
          <w:bCs/>
          <w:szCs w:val="24"/>
          <w:lang w:val="uk-UA"/>
        </w:rPr>
        <w:t>– здійснюється пошук дефектів з визначенням їх місця, виду і причини, а також контроль якості ремонту;</w:t>
      </w:r>
    </w:p>
    <w:p w:rsidR="006058BD" w:rsidRPr="00605497" w:rsidRDefault="006058BD" w:rsidP="00E11A2C">
      <w:pPr>
        <w:pStyle w:val="a3"/>
        <w:numPr>
          <w:ilvl w:val="0"/>
          <w:numId w:val="18"/>
        </w:numPr>
        <w:tabs>
          <w:tab w:val="left" w:pos="1260"/>
        </w:tabs>
        <w:spacing w:line="372" w:lineRule="auto"/>
        <w:jc w:val="both"/>
        <w:rPr>
          <w:bCs/>
          <w:szCs w:val="24"/>
          <w:lang w:val="uk-UA"/>
        </w:rPr>
      </w:pPr>
      <w:r w:rsidRPr="00605497">
        <w:rPr>
          <w:szCs w:val="24"/>
          <w:lang w:val="uk-UA"/>
        </w:rPr>
        <w:t>в процесі експлуатації</w:t>
      </w:r>
      <w:r w:rsidRPr="00605497">
        <w:rPr>
          <w:bCs/>
          <w:szCs w:val="24"/>
          <w:lang w:val="uk-UA"/>
        </w:rPr>
        <w:t xml:space="preserve"> – перевіряється працездатність машини в цілому та і її збірних одиниць з певною достовірністю;</w:t>
      </w:r>
    </w:p>
    <w:p w:rsidR="006058BD" w:rsidRPr="00605497" w:rsidRDefault="006058BD" w:rsidP="00E11A2C">
      <w:pPr>
        <w:pStyle w:val="a3"/>
        <w:numPr>
          <w:ilvl w:val="0"/>
          <w:numId w:val="18"/>
        </w:numPr>
        <w:tabs>
          <w:tab w:val="left" w:pos="1260"/>
        </w:tabs>
        <w:spacing w:line="372" w:lineRule="auto"/>
        <w:jc w:val="both"/>
        <w:rPr>
          <w:bCs/>
          <w:szCs w:val="24"/>
          <w:lang w:val="uk-UA"/>
        </w:rPr>
      </w:pPr>
      <w:r w:rsidRPr="00605497">
        <w:rPr>
          <w:szCs w:val="24"/>
          <w:lang w:val="uk-UA"/>
        </w:rPr>
        <w:lastRenderedPageBreak/>
        <w:t>при технічному обслуговуванні</w:t>
      </w:r>
      <w:r w:rsidRPr="00605497">
        <w:rPr>
          <w:bCs/>
          <w:szCs w:val="24"/>
          <w:lang w:val="uk-UA"/>
        </w:rPr>
        <w:t xml:space="preserve"> – визначається потреба в тій чи іншій операції ТО;</w:t>
      </w:r>
    </w:p>
    <w:p w:rsidR="00D809EA" w:rsidRDefault="006058BD" w:rsidP="00D809EA">
      <w:pPr>
        <w:pStyle w:val="a3"/>
        <w:numPr>
          <w:ilvl w:val="0"/>
          <w:numId w:val="18"/>
        </w:numPr>
        <w:tabs>
          <w:tab w:val="left" w:pos="1260"/>
        </w:tabs>
        <w:spacing w:line="360" w:lineRule="auto"/>
        <w:ind w:left="0" w:firstLine="709"/>
        <w:jc w:val="both"/>
        <w:rPr>
          <w:bCs/>
          <w:szCs w:val="24"/>
          <w:lang w:val="uk-UA"/>
        </w:rPr>
      </w:pPr>
      <w:r w:rsidRPr="00605497">
        <w:rPr>
          <w:szCs w:val="24"/>
          <w:lang w:val="uk-UA"/>
        </w:rPr>
        <w:t>при прогнозуванні остаточного ресурсу</w:t>
      </w:r>
      <w:r w:rsidRPr="00605497">
        <w:rPr>
          <w:bCs/>
          <w:szCs w:val="24"/>
          <w:lang w:val="uk-UA"/>
        </w:rPr>
        <w:t xml:space="preserve"> – проводиться збір інформації про технічний стан окремих елементів машини, обробка і аналіз цієї інформації, прийняття рішення щодо можливості подальшої експлуатації машини, необхідного обсягу ТО і ремонту.</w:t>
      </w:r>
      <w:r w:rsidR="00D809EA">
        <w:rPr>
          <w:bCs/>
          <w:szCs w:val="24"/>
          <w:lang w:val="uk-UA"/>
        </w:rPr>
        <w:t xml:space="preserve"> </w:t>
      </w:r>
    </w:p>
    <w:p w:rsidR="006058BD" w:rsidRPr="00D809EA" w:rsidRDefault="006058BD" w:rsidP="00D809EA">
      <w:pPr>
        <w:pStyle w:val="a3"/>
        <w:tabs>
          <w:tab w:val="left" w:pos="1260"/>
        </w:tabs>
        <w:spacing w:line="360" w:lineRule="auto"/>
        <w:ind w:left="0" w:firstLine="709"/>
        <w:jc w:val="both"/>
        <w:rPr>
          <w:bCs/>
          <w:szCs w:val="24"/>
          <w:lang w:val="uk-UA"/>
        </w:rPr>
      </w:pPr>
      <w:r w:rsidRPr="00D809EA">
        <w:rPr>
          <w:bCs/>
          <w:szCs w:val="24"/>
          <w:lang w:val="uk-UA"/>
        </w:rPr>
        <w:t>В залежності від кількісного і структурного складу машинного парку, територіального розміщення об’єктів будівництва і призначення технічна діагностика класифікується за рядом ознак: за організацією проведення; режимом проведення; місцем проведен</w:t>
      </w:r>
      <w:r w:rsidR="00D809EA" w:rsidRPr="00D809EA">
        <w:rPr>
          <w:bCs/>
          <w:szCs w:val="24"/>
          <w:lang w:val="uk-UA"/>
        </w:rPr>
        <w:t>ня; об’ємом проведення (рис. 3.1</w:t>
      </w:r>
      <w:r w:rsidRPr="00D809EA">
        <w:rPr>
          <w:bCs/>
          <w:szCs w:val="24"/>
          <w:lang w:val="uk-UA"/>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tblGrid>
      <w:tr w:rsidR="006058BD" w:rsidRPr="00D809EA" w:rsidTr="00C62446">
        <w:tc>
          <w:tcPr>
            <w:tcW w:w="6120" w:type="dxa"/>
          </w:tcPr>
          <w:p w:rsidR="006058BD" w:rsidRPr="00FE1026" w:rsidRDefault="006058BD" w:rsidP="002661D5">
            <w:pPr>
              <w:spacing w:line="360" w:lineRule="auto"/>
              <w:jc w:val="center"/>
              <w:rPr>
                <w:szCs w:val="24"/>
                <w:lang w:val="uk-UA"/>
              </w:rPr>
            </w:pPr>
            <w:r w:rsidRPr="00FE1026">
              <w:rPr>
                <w:szCs w:val="24"/>
                <w:lang w:val="uk-UA"/>
              </w:rPr>
              <w:t>Для здійснення технічної діагностики будівельної техніки в підрозділах механізації (підрядних організаціях) повинні бути створені служби технічної діагностики.</w:t>
            </w:r>
            <w:r w:rsidRPr="006058BD">
              <w:rPr>
                <w:b/>
                <w:bCs/>
                <w:sz w:val="24"/>
                <w:szCs w:val="24"/>
                <w:lang w:val="uk-UA"/>
              </w:rPr>
              <w:br w:type="page"/>
            </w:r>
            <w:r w:rsidRPr="00FE1026">
              <w:rPr>
                <w:szCs w:val="24"/>
                <w:lang w:val="uk-UA"/>
              </w:rPr>
              <w:br w:type="page"/>
              <w:t>Організаційні форми технічного діагностування</w:t>
            </w:r>
          </w:p>
        </w:tc>
      </w:tr>
    </w:tbl>
    <w:p w:rsidR="006058BD" w:rsidRPr="00FE1026" w:rsidRDefault="002661D5" w:rsidP="002661D5">
      <w:pPr>
        <w:spacing w:line="360" w:lineRule="auto"/>
        <w:ind w:firstLine="900"/>
        <w:rPr>
          <w:szCs w:val="24"/>
          <w:lang w:val="uk-UA"/>
        </w:rPr>
      </w:pPr>
      <w:r>
        <w:rPr>
          <w:szCs w:val="24"/>
          <w:lang w:val="uk-UA"/>
        </w:rPr>
        <w:t xml:space="preserve">                               </w:t>
      </w:r>
      <w:r w:rsidR="006058BD" w:rsidRPr="00FE1026">
        <w:rPr>
          <w:szCs w:val="24"/>
          <w:lang w:val="uk-UA"/>
        </w:rPr>
        <w:t>За організацією проведення</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2642"/>
        <w:gridCol w:w="1912"/>
        <w:gridCol w:w="2115"/>
        <w:gridCol w:w="1500"/>
      </w:tblGrid>
      <w:tr w:rsidR="006058BD" w:rsidRPr="00FE1026" w:rsidTr="00C62446">
        <w:trPr>
          <w:gridBefore w:val="1"/>
          <w:gridAfter w:val="1"/>
          <w:wBefore w:w="1188" w:type="dxa"/>
          <w:wAfter w:w="1543" w:type="dxa"/>
        </w:trPr>
        <w:tc>
          <w:tcPr>
            <w:tcW w:w="6840" w:type="dxa"/>
            <w:gridSpan w:val="3"/>
          </w:tcPr>
          <w:p w:rsidR="006058BD" w:rsidRPr="00FE1026" w:rsidRDefault="006058BD" w:rsidP="00E11A2C">
            <w:pPr>
              <w:spacing w:line="360" w:lineRule="auto"/>
              <w:jc w:val="both"/>
              <w:rPr>
                <w:szCs w:val="24"/>
                <w:lang w:val="uk-UA"/>
              </w:rPr>
            </w:pPr>
          </w:p>
        </w:tc>
      </w:tr>
      <w:tr w:rsidR="006058BD" w:rsidRPr="00FE1026" w:rsidTr="00C62446">
        <w:tblPrEx>
          <w:tblBorders>
            <w:bottom w:val="single" w:sz="4" w:space="0" w:color="auto"/>
          </w:tblBorders>
        </w:tblPrEx>
        <w:trPr>
          <w:cantSplit/>
        </w:trPr>
        <w:tc>
          <w:tcPr>
            <w:tcW w:w="3888" w:type="dxa"/>
            <w:gridSpan w:val="2"/>
            <w:tcBorders>
              <w:right w:val="single" w:sz="4" w:space="0" w:color="auto"/>
            </w:tcBorders>
          </w:tcPr>
          <w:p w:rsidR="006058BD" w:rsidRPr="00FE1026" w:rsidRDefault="006058BD" w:rsidP="002661D5">
            <w:pPr>
              <w:spacing w:line="360" w:lineRule="auto"/>
              <w:jc w:val="center"/>
              <w:rPr>
                <w:szCs w:val="24"/>
                <w:lang w:val="uk-UA"/>
              </w:rPr>
            </w:pPr>
            <w:r w:rsidRPr="00FE1026">
              <w:rPr>
                <w:szCs w:val="24"/>
                <w:lang w:val="uk-UA"/>
              </w:rPr>
              <w:t>Спеціалізоване</w:t>
            </w:r>
          </w:p>
        </w:tc>
        <w:tc>
          <w:tcPr>
            <w:tcW w:w="1980" w:type="dxa"/>
            <w:tcBorders>
              <w:top w:val="nil"/>
              <w:left w:val="single" w:sz="4" w:space="0" w:color="auto"/>
              <w:bottom w:val="nil"/>
              <w:right w:val="single" w:sz="4" w:space="0" w:color="auto"/>
            </w:tcBorders>
          </w:tcPr>
          <w:p w:rsidR="006058BD" w:rsidRPr="00FE1026" w:rsidRDefault="006058BD" w:rsidP="002661D5">
            <w:pPr>
              <w:spacing w:line="360" w:lineRule="auto"/>
              <w:jc w:val="center"/>
              <w:rPr>
                <w:szCs w:val="24"/>
                <w:lang w:val="uk-UA"/>
              </w:rPr>
            </w:pPr>
          </w:p>
        </w:tc>
        <w:tc>
          <w:tcPr>
            <w:tcW w:w="3703" w:type="dxa"/>
            <w:gridSpan w:val="2"/>
            <w:tcBorders>
              <w:left w:val="single" w:sz="4" w:space="0" w:color="auto"/>
            </w:tcBorders>
          </w:tcPr>
          <w:p w:rsidR="006058BD" w:rsidRPr="00FE1026" w:rsidRDefault="006058BD" w:rsidP="002661D5">
            <w:pPr>
              <w:spacing w:line="360" w:lineRule="auto"/>
              <w:jc w:val="center"/>
              <w:rPr>
                <w:szCs w:val="24"/>
                <w:lang w:val="uk-UA"/>
              </w:rPr>
            </w:pPr>
            <w:r w:rsidRPr="00FE1026">
              <w:rPr>
                <w:szCs w:val="24"/>
                <w:lang w:val="uk-UA"/>
              </w:rPr>
              <w:t>Суміщене з ТО</w:t>
            </w:r>
          </w:p>
        </w:tc>
      </w:tr>
    </w:tbl>
    <w:p w:rsidR="006058BD" w:rsidRPr="00FE1026" w:rsidRDefault="006058BD" w:rsidP="002661D5">
      <w:pPr>
        <w:jc w:val="center"/>
        <w:rPr>
          <w:szCs w:val="24"/>
          <w:lang w:val="uk-UA"/>
        </w:rPr>
      </w:pPr>
      <w:r w:rsidRPr="00FE1026">
        <w:rPr>
          <w:szCs w:val="24"/>
          <w:lang w:val="uk-UA"/>
        </w:rPr>
        <w:t>За режимом проведення</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2632"/>
        <w:gridCol w:w="1920"/>
        <w:gridCol w:w="2122"/>
        <w:gridCol w:w="1505"/>
      </w:tblGrid>
      <w:tr w:rsidR="006058BD" w:rsidRPr="00FE1026" w:rsidTr="00C62446">
        <w:trPr>
          <w:gridBefore w:val="1"/>
          <w:gridAfter w:val="1"/>
          <w:wBefore w:w="1188" w:type="dxa"/>
          <w:wAfter w:w="1543" w:type="dxa"/>
        </w:trPr>
        <w:tc>
          <w:tcPr>
            <w:tcW w:w="6840" w:type="dxa"/>
            <w:gridSpan w:val="3"/>
          </w:tcPr>
          <w:p w:rsidR="006058BD" w:rsidRPr="00FE1026" w:rsidRDefault="006058BD" w:rsidP="002661D5">
            <w:pPr>
              <w:spacing w:line="360" w:lineRule="auto"/>
              <w:jc w:val="center"/>
              <w:rPr>
                <w:szCs w:val="24"/>
                <w:lang w:val="uk-UA"/>
              </w:rPr>
            </w:pPr>
          </w:p>
        </w:tc>
      </w:tr>
      <w:tr w:rsidR="006058BD" w:rsidRPr="00FE1026" w:rsidTr="00C62446">
        <w:tblPrEx>
          <w:tblBorders>
            <w:bottom w:val="single" w:sz="4" w:space="0" w:color="auto"/>
          </w:tblBorders>
        </w:tblPrEx>
        <w:tc>
          <w:tcPr>
            <w:tcW w:w="3888" w:type="dxa"/>
            <w:gridSpan w:val="2"/>
          </w:tcPr>
          <w:p w:rsidR="006058BD" w:rsidRPr="00FE1026" w:rsidRDefault="006058BD" w:rsidP="002661D5">
            <w:pPr>
              <w:spacing w:line="360" w:lineRule="auto"/>
              <w:jc w:val="center"/>
              <w:rPr>
                <w:szCs w:val="24"/>
                <w:lang w:val="uk-UA"/>
              </w:rPr>
            </w:pPr>
            <w:r w:rsidRPr="00FE1026">
              <w:rPr>
                <w:szCs w:val="24"/>
                <w:lang w:val="uk-UA"/>
              </w:rPr>
              <w:t>Планове</w:t>
            </w:r>
          </w:p>
        </w:tc>
        <w:tc>
          <w:tcPr>
            <w:tcW w:w="1980" w:type="dxa"/>
            <w:tcBorders>
              <w:bottom w:val="nil"/>
            </w:tcBorders>
          </w:tcPr>
          <w:p w:rsidR="006058BD" w:rsidRPr="00FE1026" w:rsidRDefault="006058BD" w:rsidP="002661D5">
            <w:pPr>
              <w:spacing w:line="360" w:lineRule="auto"/>
              <w:jc w:val="center"/>
              <w:rPr>
                <w:szCs w:val="24"/>
                <w:lang w:val="uk-UA"/>
              </w:rPr>
            </w:pPr>
          </w:p>
        </w:tc>
        <w:tc>
          <w:tcPr>
            <w:tcW w:w="3703" w:type="dxa"/>
            <w:gridSpan w:val="2"/>
          </w:tcPr>
          <w:p w:rsidR="006058BD" w:rsidRPr="00FE1026" w:rsidRDefault="006058BD" w:rsidP="002661D5">
            <w:pPr>
              <w:spacing w:line="360" w:lineRule="auto"/>
              <w:jc w:val="center"/>
              <w:rPr>
                <w:szCs w:val="24"/>
                <w:lang w:val="uk-UA"/>
              </w:rPr>
            </w:pPr>
            <w:r w:rsidRPr="00FE1026">
              <w:rPr>
                <w:szCs w:val="24"/>
                <w:lang w:val="uk-UA"/>
              </w:rPr>
              <w:t>Непланове</w:t>
            </w:r>
          </w:p>
        </w:tc>
      </w:tr>
    </w:tbl>
    <w:p w:rsidR="006058BD" w:rsidRPr="00FE1026" w:rsidRDefault="006058BD" w:rsidP="002661D5">
      <w:pPr>
        <w:jc w:val="center"/>
        <w:rPr>
          <w:szCs w:val="24"/>
          <w:lang w:val="uk-UA"/>
        </w:rPr>
      </w:pPr>
      <w:r w:rsidRPr="00FE1026">
        <w:rPr>
          <w:szCs w:val="24"/>
          <w:lang w:val="uk-UA"/>
        </w:rPr>
        <w:t>За місцем проведення</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636"/>
        <w:gridCol w:w="1912"/>
        <w:gridCol w:w="2123"/>
        <w:gridCol w:w="1503"/>
      </w:tblGrid>
      <w:tr w:rsidR="006058BD" w:rsidRPr="00FE1026" w:rsidTr="00C62446">
        <w:trPr>
          <w:gridBefore w:val="1"/>
          <w:gridAfter w:val="1"/>
          <w:wBefore w:w="1188" w:type="dxa"/>
          <w:wAfter w:w="1543" w:type="dxa"/>
        </w:trPr>
        <w:tc>
          <w:tcPr>
            <w:tcW w:w="6840" w:type="dxa"/>
            <w:gridSpan w:val="3"/>
          </w:tcPr>
          <w:p w:rsidR="006058BD" w:rsidRPr="00FE1026" w:rsidRDefault="006058BD" w:rsidP="002661D5">
            <w:pPr>
              <w:spacing w:line="360" w:lineRule="auto"/>
              <w:jc w:val="center"/>
              <w:rPr>
                <w:szCs w:val="24"/>
                <w:lang w:val="uk-UA"/>
              </w:rPr>
            </w:pPr>
          </w:p>
        </w:tc>
      </w:tr>
      <w:tr w:rsidR="006058BD" w:rsidRPr="00FE1026" w:rsidTr="00C62446">
        <w:tblPrEx>
          <w:tblBorders>
            <w:bottom w:val="single" w:sz="4" w:space="0" w:color="auto"/>
          </w:tblBorders>
        </w:tblPrEx>
        <w:tc>
          <w:tcPr>
            <w:tcW w:w="3888" w:type="dxa"/>
            <w:gridSpan w:val="2"/>
          </w:tcPr>
          <w:p w:rsidR="006058BD" w:rsidRPr="00FE1026" w:rsidRDefault="006058BD" w:rsidP="002661D5">
            <w:pPr>
              <w:spacing w:line="360" w:lineRule="auto"/>
              <w:jc w:val="center"/>
              <w:rPr>
                <w:szCs w:val="24"/>
                <w:lang w:val="uk-UA"/>
              </w:rPr>
            </w:pPr>
            <w:r w:rsidRPr="00FE1026">
              <w:rPr>
                <w:szCs w:val="24"/>
                <w:lang w:val="uk-UA"/>
              </w:rPr>
              <w:t>На стаціонарних базах</w:t>
            </w:r>
          </w:p>
        </w:tc>
        <w:tc>
          <w:tcPr>
            <w:tcW w:w="1980" w:type="dxa"/>
            <w:tcBorders>
              <w:bottom w:val="nil"/>
            </w:tcBorders>
          </w:tcPr>
          <w:p w:rsidR="006058BD" w:rsidRPr="00FE1026" w:rsidRDefault="006058BD" w:rsidP="002661D5">
            <w:pPr>
              <w:spacing w:line="360" w:lineRule="auto"/>
              <w:jc w:val="center"/>
              <w:rPr>
                <w:szCs w:val="24"/>
                <w:lang w:val="uk-UA"/>
              </w:rPr>
            </w:pPr>
          </w:p>
        </w:tc>
        <w:tc>
          <w:tcPr>
            <w:tcW w:w="3703" w:type="dxa"/>
            <w:gridSpan w:val="2"/>
          </w:tcPr>
          <w:p w:rsidR="006058BD" w:rsidRPr="00FE1026" w:rsidRDefault="006058BD" w:rsidP="002661D5">
            <w:pPr>
              <w:spacing w:line="360" w:lineRule="auto"/>
              <w:jc w:val="center"/>
              <w:rPr>
                <w:szCs w:val="24"/>
                <w:lang w:val="uk-UA"/>
              </w:rPr>
            </w:pPr>
            <w:r w:rsidRPr="00FE1026">
              <w:rPr>
                <w:szCs w:val="24"/>
                <w:lang w:val="uk-UA"/>
              </w:rPr>
              <w:t>На місцях експлуатації машин</w:t>
            </w:r>
          </w:p>
        </w:tc>
      </w:tr>
    </w:tbl>
    <w:p w:rsidR="006058BD" w:rsidRPr="00FE1026" w:rsidRDefault="006058BD" w:rsidP="002661D5">
      <w:pPr>
        <w:jc w:val="center"/>
        <w:rPr>
          <w:szCs w:val="24"/>
          <w:lang w:val="uk-UA"/>
        </w:rPr>
      </w:pPr>
      <w:r w:rsidRPr="00FE1026">
        <w:rPr>
          <w:szCs w:val="24"/>
          <w:lang w:val="uk-UA"/>
        </w:rPr>
        <w:t>За об’ємом проведення</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2632"/>
        <w:gridCol w:w="1924"/>
        <w:gridCol w:w="2120"/>
        <w:gridCol w:w="1506"/>
      </w:tblGrid>
      <w:tr w:rsidR="006058BD" w:rsidRPr="00FE1026" w:rsidTr="00C62446">
        <w:trPr>
          <w:gridBefore w:val="1"/>
          <w:gridAfter w:val="1"/>
          <w:wBefore w:w="1188" w:type="dxa"/>
          <w:wAfter w:w="1543" w:type="dxa"/>
        </w:trPr>
        <w:tc>
          <w:tcPr>
            <w:tcW w:w="6840" w:type="dxa"/>
            <w:gridSpan w:val="3"/>
          </w:tcPr>
          <w:p w:rsidR="006058BD" w:rsidRPr="00FE1026" w:rsidRDefault="006058BD" w:rsidP="002661D5">
            <w:pPr>
              <w:spacing w:line="360" w:lineRule="auto"/>
              <w:jc w:val="center"/>
              <w:rPr>
                <w:szCs w:val="24"/>
                <w:lang w:val="uk-UA"/>
              </w:rPr>
            </w:pPr>
          </w:p>
        </w:tc>
      </w:tr>
      <w:tr w:rsidR="006058BD" w:rsidRPr="00FE1026" w:rsidTr="00C62446">
        <w:tblPrEx>
          <w:tblBorders>
            <w:bottom w:val="single" w:sz="4" w:space="0" w:color="auto"/>
          </w:tblBorders>
        </w:tblPrEx>
        <w:tc>
          <w:tcPr>
            <w:tcW w:w="3888" w:type="dxa"/>
            <w:gridSpan w:val="2"/>
          </w:tcPr>
          <w:p w:rsidR="006058BD" w:rsidRPr="00FE1026" w:rsidRDefault="006058BD" w:rsidP="002661D5">
            <w:pPr>
              <w:spacing w:line="360" w:lineRule="auto"/>
              <w:jc w:val="center"/>
              <w:rPr>
                <w:szCs w:val="24"/>
                <w:lang w:val="uk-UA"/>
              </w:rPr>
            </w:pPr>
            <w:r w:rsidRPr="00FE1026">
              <w:rPr>
                <w:szCs w:val="24"/>
                <w:lang w:val="uk-UA"/>
              </w:rPr>
              <w:t>Повне</w:t>
            </w:r>
          </w:p>
        </w:tc>
        <w:tc>
          <w:tcPr>
            <w:tcW w:w="1980" w:type="dxa"/>
            <w:tcBorders>
              <w:bottom w:val="nil"/>
            </w:tcBorders>
          </w:tcPr>
          <w:p w:rsidR="006058BD" w:rsidRPr="00FE1026" w:rsidRDefault="006058BD" w:rsidP="002661D5">
            <w:pPr>
              <w:spacing w:line="360" w:lineRule="auto"/>
              <w:jc w:val="center"/>
              <w:rPr>
                <w:szCs w:val="24"/>
                <w:lang w:val="uk-UA"/>
              </w:rPr>
            </w:pPr>
          </w:p>
        </w:tc>
        <w:tc>
          <w:tcPr>
            <w:tcW w:w="3703" w:type="dxa"/>
            <w:gridSpan w:val="2"/>
          </w:tcPr>
          <w:p w:rsidR="006058BD" w:rsidRPr="00FE1026" w:rsidRDefault="006058BD" w:rsidP="002661D5">
            <w:pPr>
              <w:spacing w:line="360" w:lineRule="auto"/>
              <w:jc w:val="center"/>
              <w:rPr>
                <w:szCs w:val="24"/>
                <w:lang w:val="uk-UA"/>
              </w:rPr>
            </w:pPr>
            <w:r w:rsidRPr="00FE1026">
              <w:rPr>
                <w:szCs w:val="24"/>
                <w:lang w:val="uk-UA"/>
              </w:rPr>
              <w:t>Часткове</w:t>
            </w:r>
          </w:p>
        </w:tc>
      </w:tr>
    </w:tbl>
    <w:p w:rsidR="00FC2265" w:rsidRDefault="00FC2265" w:rsidP="00E11A2C">
      <w:pPr>
        <w:spacing w:line="360" w:lineRule="auto"/>
        <w:ind w:firstLine="900"/>
        <w:jc w:val="both"/>
        <w:rPr>
          <w:szCs w:val="24"/>
          <w:lang w:val="uk-UA"/>
        </w:rPr>
      </w:pPr>
      <w:r>
        <w:rPr>
          <w:szCs w:val="24"/>
          <w:lang w:val="uk-UA"/>
        </w:rPr>
        <w:t>Рис. 3.</w:t>
      </w:r>
      <w:r w:rsidR="00D809EA">
        <w:rPr>
          <w:szCs w:val="24"/>
          <w:lang w:val="uk-UA"/>
        </w:rPr>
        <w:t>1</w:t>
      </w:r>
      <w:r>
        <w:rPr>
          <w:szCs w:val="24"/>
          <w:lang w:val="uk-UA"/>
        </w:rPr>
        <w:t xml:space="preserve">. </w:t>
      </w:r>
      <w:r>
        <w:rPr>
          <w:bCs/>
          <w:szCs w:val="24"/>
          <w:lang w:val="uk-UA"/>
        </w:rPr>
        <w:t xml:space="preserve">Організаційні </w:t>
      </w:r>
      <w:r w:rsidR="00D809EA">
        <w:rPr>
          <w:bCs/>
          <w:szCs w:val="24"/>
          <w:lang w:val="uk-UA"/>
        </w:rPr>
        <w:t>форми технічного діагностування</w:t>
      </w:r>
      <w:r>
        <w:rPr>
          <w:szCs w:val="24"/>
          <w:lang w:val="uk-UA"/>
        </w:rPr>
        <w:t xml:space="preserve">  </w:t>
      </w:r>
    </w:p>
    <w:p w:rsidR="00FC2265" w:rsidRPr="00EE7135" w:rsidRDefault="00D809EA" w:rsidP="00E11A2C">
      <w:pPr>
        <w:spacing w:line="360" w:lineRule="auto"/>
        <w:ind w:firstLine="900"/>
        <w:jc w:val="both"/>
        <w:rPr>
          <w:szCs w:val="24"/>
        </w:rPr>
      </w:pPr>
      <w:r>
        <w:rPr>
          <w:szCs w:val="24"/>
          <w:lang w:val="uk-UA"/>
        </w:rPr>
        <w:t xml:space="preserve">Джерело. Складено автором на основі </w:t>
      </w:r>
      <w:r w:rsidRPr="00EE7135">
        <w:rPr>
          <w:szCs w:val="24"/>
        </w:rPr>
        <w:t>[33]</w:t>
      </w:r>
    </w:p>
    <w:p w:rsidR="006058BD" w:rsidRPr="00FE1026" w:rsidRDefault="006058BD" w:rsidP="00E11A2C">
      <w:pPr>
        <w:spacing w:line="360" w:lineRule="auto"/>
        <w:ind w:firstLine="900"/>
        <w:jc w:val="both"/>
        <w:rPr>
          <w:szCs w:val="24"/>
          <w:lang w:val="uk-UA"/>
        </w:rPr>
      </w:pPr>
      <w:r w:rsidRPr="00FE1026">
        <w:rPr>
          <w:szCs w:val="24"/>
          <w:lang w:val="uk-UA"/>
        </w:rPr>
        <w:lastRenderedPageBreak/>
        <w:t xml:space="preserve">Останню має очолювати інженер-діагност, у підпорядкуванні якого необхідно мати майстрів-діагностів і слюсарів діагностичної служби. </w:t>
      </w:r>
      <w:r>
        <w:rPr>
          <w:szCs w:val="24"/>
          <w:lang w:val="uk-UA"/>
        </w:rPr>
        <w:t>П</w:t>
      </w:r>
      <w:r w:rsidRPr="00FE1026">
        <w:rPr>
          <w:szCs w:val="24"/>
          <w:lang w:val="uk-UA"/>
        </w:rPr>
        <w:t xml:space="preserve">ри проведенні діагностики </w:t>
      </w:r>
      <w:r>
        <w:rPr>
          <w:szCs w:val="24"/>
          <w:lang w:val="uk-UA"/>
        </w:rPr>
        <w:t>о</w:t>
      </w:r>
      <w:r w:rsidRPr="00FE1026">
        <w:rPr>
          <w:szCs w:val="24"/>
          <w:lang w:val="uk-UA"/>
        </w:rPr>
        <w:t>сновним документом є діагностична карта, в якій фіксуються результати діагнозу, дається заключення про необхідний обсяг і перелік робіт по технічному обслуговуванню і ремонту. Вивчення нами стану технічної діа</w:t>
      </w:r>
      <w:r>
        <w:rPr>
          <w:szCs w:val="24"/>
          <w:lang w:val="uk-UA"/>
        </w:rPr>
        <w:t>гностики в Тернопільському СБУ «Спецбуд»</w:t>
      </w:r>
      <w:r w:rsidRPr="00FE1026">
        <w:rPr>
          <w:szCs w:val="24"/>
          <w:lang w:val="uk-UA"/>
        </w:rPr>
        <w:t xml:space="preserve"> свідчить про незадовільну роботу з даного напряму. </w:t>
      </w:r>
    </w:p>
    <w:p w:rsidR="006058BD" w:rsidRPr="00FE1026" w:rsidRDefault="006058BD" w:rsidP="00E11A2C">
      <w:pPr>
        <w:spacing w:line="360" w:lineRule="auto"/>
        <w:ind w:firstLine="900"/>
        <w:jc w:val="both"/>
        <w:rPr>
          <w:szCs w:val="24"/>
          <w:lang w:val="uk-UA"/>
        </w:rPr>
      </w:pPr>
      <w:r w:rsidRPr="00FE1026">
        <w:rPr>
          <w:szCs w:val="24"/>
          <w:lang w:val="uk-UA"/>
        </w:rPr>
        <w:t xml:space="preserve">В загальній проблемі забезпечення </w:t>
      </w:r>
      <w:r>
        <w:rPr>
          <w:szCs w:val="24"/>
          <w:lang w:val="uk-UA"/>
        </w:rPr>
        <w:t>праце</w:t>
      </w:r>
      <w:r w:rsidRPr="00FE1026">
        <w:rPr>
          <w:szCs w:val="24"/>
          <w:lang w:val="uk-UA"/>
        </w:rPr>
        <w:t xml:space="preserve">здатності парку будівельних машин особливе місце займають питання капітального ремонту. </w:t>
      </w:r>
    </w:p>
    <w:p w:rsidR="006058BD" w:rsidRPr="00FE1026" w:rsidRDefault="006058BD" w:rsidP="00E11A2C">
      <w:pPr>
        <w:spacing w:line="360" w:lineRule="auto"/>
        <w:ind w:firstLine="900"/>
        <w:jc w:val="both"/>
        <w:rPr>
          <w:szCs w:val="24"/>
          <w:lang w:val="uk-UA"/>
        </w:rPr>
      </w:pPr>
      <w:r w:rsidRPr="00FE1026">
        <w:rPr>
          <w:szCs w:val="24"/>
          <w:lang w:val="uk-UA"/>
        </w:rPr>
        <w:t>Однак обсяг централізованого капітального ремонту, тобто ремонту, який здійснюється в заводських умовах, становить менше 50%. Значні обсяги капітального ремонту здійснюються на експлуатаційних базах управлінь механізації.</w:t>
      </w:r>
    </w:p>
    <w:p w:rsidR="006058BD" w:rsidRPr="00FE1026" w:rsidRDefault="006058BD" w:rsidP="00E11A2C">
      <w:pPr>
        <w:spacing w:line="360" w:lineRule="auto"/>
        <w:ind w:firstLine="900"/>
        <w:jc w:val="both"/>
        <w:rPr>
          <w:szCs w:val="24"/>
          <w:lang w:val="uk-UA"/>
        </w:rPr>
      </w:pPr>
      <w:r w:rsidRPr="00FE1026">
        <w:rPr>
          <w:szCs w:val="24"/>
          <w:lang w:val="uk-UA"/>
        </w:rPr>
        <w:t xml:space="preserve">Доцільно зауважити, що капітальний ремонт в ряді випадків суттєво перевищує по трудомісткості виготовлення нових машин, а затрати досягають 70% вартості нової машини. Все це призводить до необхідності здійснення ряду заходів щодо вдосконалення </w:t>
      </w:r>
      <w:r w:rsidR="006B5928">
        <w:rPr>
          <w:szCs w:val="24"/>
          <w:lang w:val="uk-UA"/>
        </w:rPr>
        <w:t>підприємства</w:t>
      </w:r>
      <w:r w:rsidRPr="00FE1026">
        <w:rPr>
          <w:szCs w:val="24"/>
          <w:lang w:val="uk-UA"/>
        </w:rPr>
        <w:t xml:space="preserve"> і технології капітального ремонту будівельної техніки.</w:t>
      </w:r>
    </w:p>
    <w:p w:rsidR="006058BD" w:rsidRPr="00FE1026" w:rsidRDefault="006058BD" w:rsidP="00E11A2C">
      <w:pPr>
        <w:spacing w:line="360" w:lineRule="auto"/>
        <w:ind w:firstLine="900"/>
        <w:jc w:val="both"/>
        <w:rPr>
          <w:szCs w:val="24"/>
          <w:lang w:val="uk-UA"/>
        </w:rPr>
      </w:pPr>
      <w:r w:rsidRPr="00FE1026">
        <w:rPr>
          <w:szCs w:val="24"/>
          <w:lang w:val="uk-UA"/>
        </w:rPr>
        <w:t>Зниження трудових і матеріальних затрат на проведення капітального ремонту машин в будівництві пов’язано з вирішенням ряду складних питань технічного і організаційного характеру.</w:t>
      </w:r>
    </w:p>
    <w:p w:rsidR="006058BD" w:rsidRPr="00FE1026" w:rsidRDefault="006058BD" w:rsidP="00E11A2C">
      <w:pPr>
        <w:spacing w:line="360" w:lineRule="auto"/>
        <w:ind w:firstLine="900"/>
        <w:jc w:val="both"/>
        <w:rPr>
          <w:szCs w:val="24"/>
          <w:lang w:val="uk-UA"/>
        </w:rPr>
      </w:pPr>
      <w:r w:rsidRPr="00FE1026">
        <w:rPr>
          <w:szCs w:val="24"/>
          <w:lang w:val="uk-UA"/>
        </w:rPr>
        <w:t>Необхідно здійснити заходи, які забезпечують:</w:t>
      </w:r>
    </w:p>
    <w:p w:rsidR="006058BD" w:rsidRPr="00F47C59" w:rsidRDefault="006058BD" w:rsidP="00E11A2C">
      <w:pPr>
        <w:pStyle w:val="a3"/>
        <w:numPr>
          <w:ilvl w:val="0"/>
          <w:numId w:val="19"/>
        </w:numPr>
        <w:spacing w:line="360" w:lineRule="auto"/>
        <w:jc w:val="both"/>
        <w:rPr>
          <w:szCs w:val="24"/>
          <w:lang w:val="uk-UA"/>
        </w:rPr>
      </w:pPr>
      <w:r w:rsidRPr="00F47C59">
        <w:rPr>
          <w:szCs w:val="24"/>
          <w:lang w:val="uk-UA"/>
        </w:rPr>
        <w:t>поліпшення використання потужностей ремонтних  підприємств і вдосконалення технології ремонту машин;</w:t>
      </w:r>
    </w:p>
    <w:p w:rsidR="006058BD" w:rsidRPr="00F47C59" w:rsidRDefault="006058BD" w:rsidP="00E11A2C">
      <w:pPr>
        <w:pStyle w:val="a3"/>
        <w:numPr>
          <w:ilvl w:val="0"/>
          <w:numId w:val="19"/>
        </w:numPr>
        <w:spacing w:line="360" w:lineRule="auto"/>
        <w:jc w:val="both"/>
        <w:rPr>
          <w:szCs w:val="24"/>
          <w:lang w:val="uk-UA"/>
        </w:rPr>
      </w:pPr>
      <w:r w:rsidRPr="00F47C59">
        <w:rPr>
          <w:szCs w:val="24"/>
          <w:lang w:val="uk-UA"/>
        </w:rPr>
        <w:t>скорочення обсягів малоефективного капітального ремонту машин;</w:t>
      </w:r>
    </w:p>
    <w:p w:rsidR="006058BD" w:rsidRPr="00F47C59" w:rsidRDefault="006058BD" w:rsidP="00E11A2C">
      <w:pPr>
        <w:pStyle w:val="a3"/>
        <w:numPr>
          <w:ilvl w:val="0"/>
          <w:numId w:val="19"/>
        </w:numPr>
        <w:spacing w:line="360" w:lineRule="auto"/>
        <w:jc w:val="both"/>
        <w:rPr>
          <w:szCs w:val="24"/>
          <w:lang w:val="uk-UA"/>
        </w:rPr>
      </w:pPr>
      <w:r w:rsidRPr="00F47C59">
        <w:rPr>
          <w:szCs w:val="24"/>
          <w:lang w:val="uk-UA"/>
        </w:rPr>
        <w:t>вдосконалення організаційних форм і методів управління підприємствами по ремонту будівельної техніки.</w:t>
      </w:r>
    </w:p>
    <w:p w:rsidR="006058BD" w:rsidRDefault="006058BD" w:rsidP="00E11A2C">
      <w:pPr>
        <w:spacing w:line="360" w:lineRule="auto"/>
        <w:ind w:firstLine="900"/>
        <w:jc w:val="both"/>
        <w:rPr>
          <w:bCs/>
          <w:szCs w:val="24"/>
          <w:lang w:val="uk-UA"/>
        </w:rPr>
      </w:pPr>
      <w:r w:rsidRPr="00FE1026">
        <w:rPr>
          <w:bCs/>
          <w:szCs w:val="24"/>
          <w:lang w:val="uk-UA"/>
        </w:rPr>
        <w:t>При проведенні поточного і капітального ремонтів машин в експлуатаційних умовах широке розповсюдження одержав агрегатно-</w:t>
      </w:r>
      <w:r w:rsidRPr="00FE1026">
        <w:rPr>
          <w:bCs/>
          <w:szCs w:val="24"/>
          <w:lang w:val="uk-UA"/>
        </w:rPr>
        <w:lastRenderedPageBreak/>
        <w:t xml:space="preserve">вузловий метод, який дає можливість суттєво скоротити тривалість </w:t>
      </w:r>
      <w:r>
        <w:rPr>
          <w:bCs/>
          <w:szCs w:val="24"/>
          <w:lang w:val="uk-UA"/>
        </w:rPr>
        <w:t>з</w:t>
      </w:r>
      <w:r w:rsidRPr="00FE1026">
        <w:rPr>
          <w:bCs/>
          <w:szCs w:val="24"/>
          <w:lang w:val="uk-UA"/>
        </w:rPr>
        <w:t>находження машин в ремонті і відповідно збільшити їх робочий час.</w:t>
      </w:r>
    </w:p>
    <w:p w:rsidR="004D473E" w:rsidRPr="00FE1026" w:rsidRDefault="004D473E" w:rsidP="00E11A2C">
      <w:pPr>
        <w:spacing w:line="360" w:lineRule="auto"/>
        <w:ind w:firstLine="900"/>
        <w:jc w:val="both"/>
        <w:rPr>
          <w:bCs/>
          <w:szCs w:val="24"/>
          <w:lang w:val="uk-UA"/>
        </w:rPr>
      </w:pPr>
    </w:p>
    <w:p w:rsidR="006058BD" w:rsidRDefault="006058BD" w:rsidP="00FC2265">
      <w:pPr>
        <w:pStyle w:val="1"/>
        <w:rPr>
          <w:rStyle w:val="FontStyle36"/>
          <w:b/>
          <w:sz w:val="28"/>
          <w:szCs w:val="28"/>
        </w:rPr>
      </w:pPr>
      <w:bookmarkStart w:id="52" w:name="_Toc134736249"/>
      <w:r w:rsidRPr="006058BD">
        <w:rPr>
          <w:rStyle w:val="FontStyle36"/>
          <w:b/>
          <w:sz w:val="28"/>
          <w:szCs w:val="28"/>
        </w:rPr>
        <w:t>Висновки до розділу 3</w:t>
      </w:r>
      <w:bookmarkEnd w:id="52"/>
    </w:p>
    <w:p w:rsidR="006058BD" w:rsidRPr="006058BD" w:rsidRDefault="006058BD" w:rsidP="00E11A2C">
      <w:pPr>
        <w:pStyle w:val="Style3"/>
        <w:widowControl/>
        <w:spacing w:line="360" w:lineRule="auto"/>
        <w:ind w:firstLine="720"/>
        <w:jc w:val="both"/>
        <w:rPr>
          <w:rStyle w:val="FontStyle36"/>
          <w:b/>
          <w:sz w:val="28"/>
          <w:szCs w:val="28"/>
        </w:rPr>
      </w:pPr>
    </w:p>
    <w:p w:rsidR="006058BD" w:rsidRDefault="006058BD" w:rsidP="00E11A2C">
      <w:pPr>
        <w:numPr>
          <w:ilvl w:val="0"/>
          <w:numId w:val="21"/>
        </w:numPr>
        <w:tabs>
          <w:tab w:val="num" w:pos="0"/>
        </w:tabs>
        <w:spacing w:line="360" w:lineRule="auto"/>
        <w:ind w:left="0" w:firstLine="851"/>
        <w:jc w:val="both"/>
        <w:rPr>
          <w:lang w:val="uk-UA"/>
        </w:rPr>
      </w:pPr>
      <w:r w:rsidRPr="006058BD">
        <w:rPr>
          <w:lang w:val="uk-UA"/>
        </w:rPr>
        <w:t>Вдосконалений організаційно-економічний механізм</w:t>
      </w:r>
      <w:r w:rsidR="00924E54">
        <w:rPr>
          <w:lang w:val="uk-UA"/>
        </w:rPr>
        <w:t xml:space="preserve"> управління основними засобами</w:t>
      </w:r>
      <w:r w:rsidRPr="006058BD">
        <w:rPr>
          <w:lang w:val="uk-UA"/>
        </w:rPr>
        <w:t xml:space="preserve">, дозволяє підтримувати високу ефективність управління основними засобами підприємств. </w:t>
      </w:r>
    </w:p>
    <w:p w:rsidR="001D4EA9" w:rsidRPr="001D4EA9" w:rsidRDefault="001D4EA9" w:rsidP="001D4EA9">
      <w:pPr>
        <w:pStyle w:val="a3"/>
        <w:numPr>
          <w:ilvl w:val="0"/>
          <w:numId w:val="21"/>
        </w:numPr>
        <w:spacing w:line="360" w:lineRule="auto"/>
        <w:ind w:left="0" w:firstLine="709"/>
        <w:jc w:val="both"/>
        <w:rPr>
          <w:lang w:val="uk-UA"/>
        </w:rPr>
      </w:pPr>
      <w:bookmarkStart w:id="53" w:name="OLE_LINK15"/>
      <w:r w:rsidRPr="001D4EA9">
        <w:rPr>
          <w:lang w:val="uk-UA"/>
        </w:rPr>
        <w:t>Створення ефективної системи управління парком будівельних машин дає змогу в найкоротші терміни підвищити ефективність його роботи, поліпшити результати господарської діяльності будівельної підприємства.</w:t>
      </w:r>
      <w:r>
        <w:rPr>
          <w:lang w:val="uk-UA"/>
        </w:rPr>
        <w:t xml:space="preserve"> </w:t>
      </w:r>
      <w:r w:rsidRPr="001D4EA9">
        <w:rPr>
          <w:szCs w:val="24"/>
          <w:lang w:val="uk-UA"/>
        </w:rPr>
        <w:t>Водночас принципове значення має зовнішній фактор – загальнодержавна політика в галузі економіки в цілому і в будівельному комплексі, зокрема. Це – податкова і кредитна політика, створення сприятливого інвестиційного клімату в економічному просторі України. Саме спільне вирішення проблеми підвищення ефективності будівельного виробництва з одного боку і загальнодержавних органів управління – з іншого, дасть змогу вивести економіку держави і будівельну галузь з кризового стану.</w:t>
      </w:r>
    </w:p>
    <w:bookmarkEnd w:id="53"/>
    <w:p w:rsidR="001D4EA9" w:rsidRPr="001D4EA9" w:rsidRDefault="001D4EA9" w:rsidP="001D4EA9">
      <w:pPr>
        <w:pStyle w:val="a3"/>
        <w:numPr>
          <w:ilvl w:val="0"/>
          <w:numId w:val="21"/>
        </w:numPr>
        <w:spacing w:line="360" w:lineRule="auto"/>
        <w:ind w:left="0" w:firstLine="709"/>
        <w:jc w:val="both"/>
        <w:rPr>
          <w:szCs w:val="28"/>
          <w:lang w:val="uk-UA"/>
        </w:rPr>
      </w:pPr>
      <w:r w:rsidRPr="001D4EA9">
        <w:rPr>
          <w:szCs w:val="28"/>
          <w:lang w:val="uk-UA"/>
        </w:rPr>
        <w:t>Одним із важливих інструментів пошуку резервів підвищення ефективності використання будівельної техніки за часом і експлуатаційною продуктивністю є техніко-економічний аналіз, який рекомендується здійснювати на основі вартісних і фізичних обсягів підрядних робіт і нормативів затрат на їх експлуатацію.</w:t>
      </w:r>
    </w:p>
    <w:p w:rsidR="006058BD" w:rsidRPr="001D4EA9" w:rsidRDefault="0077358D" w:rsidP="0077358D">
      <w:pPr>
        <w:spacing w:after="200" w:line="276" w:lineRule="auto"/>
        <w:rPr>
          <w:rStyle w:val="FontStyle36"/>
          <w:sz w:val="28"/>
          <w:szCs w:val="28"/>
          <w:lang w:val="uk-UA"/>
        </w:rPr>
      </w:pPr>
      <w:r w:rsidRPr="001D4EA9">
        <w:rPr>
          <w:rStyle w:val="FontStyle36"/>
          <w:sz w:val="28"/>
          <w:szCs w:val="28"/>
          <w:lang w:val="uk-UA"/>
        </w:rPr>
        <w:br w:type="page"/>
      </w:r>
    </w:p>
    <w:p w:rsidR="00FB083A" w:rsidRPr="0077358D" w:rsidRDefault="00FB083A" w:rsidP="0077358D">
      <w:pPr>
        <w:pStyle w:val="1"/>
        <w:jc w:val="center"/>
        <w:rPr>
          <w:b/>
          <w:snapToGrid w:val="0"/>
        </w:rPr>
      </w:pPr>
      <w:bookmarkStart w:id="54" w:name="_Toc134736250"/>
      <w:r w:rsidRPr="0077358D">
        <w:rPr>
          <w:b/>
          <w:snapToGrid w:val="0"/>
        </w:rPr>
        <w:lastRenderedPageBreak/>
        <w:t>ВИСНОВКИ</w:t>
      </w:r>
      <w:bookmarkEnd w:id="54"/>
      <w:r w:rsidRPr="0077358D">
        <w:rPr>
          <w:b/>
          <w:snapToGrid w:val="0"/>
        </w:rPr>
        <w:t xml:space="preserve"> </w:t>
      </w:r>
    </w:p>
    <w:p w:rsidR="00FB083A" w:rsidRPr="00051F2C" w:rsidRDefault="00FB083A" w:rsidP="00FB083A">
      <w:pPr>
        <w:widowControl w:val="0"/>
        <w:shd w:val="clear" w:color="auto" w:fill="FFFFFF"/>
        <w:spacing w:line="360" w:lineRule="auto"/>
        <w:ind w:firstLine="851"/>
        <w:rPr>
          <w:snapToGrid w:val="0"/>
          <w:lang w:val="uk-UA"/>
        </w:rPr>
      </w:pPr>
    </w:p>
    <w:p w:rsidR="00FB083A" w:rsidRPr="00FB083A" w:rsidRDefault="00FB083A" w:rsidP="009A0152">
      <w:pPr>
        <w:widowControl w:val="0"/>
        <w:shd w:val="clear" w:color="auto" w:fill="FFFFFF"/>
        <w:spacing w:line="360" w:lineRule="auto"/>
        <w:ind w:firstLine="709"/>
        <w:jc w:val="both"/>
        <w:rPr>
          <w:snapToGrid w:val="0"/>
          <w:lang w:val="uk-UA"/>
        </w:rPr>
      </w:pPr>
      <w:r w:rsidRPr="00051F2C">
        <w:rPr>
          <w:snapToGrid w:val="0"/>
          <w:lang w:val="uk-UA"/>
        </w:rPr>
        <w:t xml:space="preserve">У </w:t>
      </w:r>
      <w:r w:rsidR="00707EF3" w:rsidRPr="00707EF3">
        <w:rPr>
          <w:snapToGrid w:val="0"/>
          <w:lang w:val="uk-UA"/>
        </w:rPr>
        <w:t>кваліфікаційній</w:t>
      </w:r>
      <w:r w:rsidRPr="00FB083A">
        <w:rPr>
          <w:snapToGrid w:val="0"/>
          <w:lang w:val="uk-UA"/>
        </w:rPr>
        <w:t xml:space="preserve"> роботі вирішено </w:t>
      </w:r>
      <w:r w:rsidRPr="00051F2C">
        <w:rPr>
          <w:snapToGrid w:val="0"/>
          <w:lang w:val="uk-UA"/>
        </w:rPr>
        <w:t>науково-практичн</w:t>
      </w:r>
      <w:r w:rsidRPr="00FB083A">
        <w:rPr>
          <w:snapToGrid w:val="0"/>
          <w:lang w:val="uk-UA"/>
        </w:rPr>
        <w:t>і</w:t>
      </w:r>
      <w:r w:rsidRPr="00051F2C">
        <w:rPr>
          <w:snapToGrid w:val="0"/>
          <w:lang w:val="uk-UA"/>
        </w:rPr>
        <w:t xml:space="preserve"> </w:t>
      </w:r>
      <w:r w:rsidRPr="00FB083A">
        <w:rPr>
          <w:snapToGrid w:val="0"/>
          <w:lang w:val="uk-UA"/>
        </w:rPr>
        <w:t xml:space="preserve">завдання </w:t>
      </w:r>
      <w:r w:rsidRPr="00051F2C">
        <w:rPr>
          <w:snapToGrid w:val="0"/>
          <w:lang w:val="uk-UA"/>
        </w:rPr>
        <w:t xml:space="preserve">створення </w:t>
      </w:r>
      <w:r w:rsidRPr="00FB083A">
        <w:rPr>
          <w:snapToGrid w:val="0"/>
          <w:lang w:val="uk-UA"/>
        </w:rPr>
        <w:t xml:space="preserve">та </w:t>
      </w:r>
      <w:r w:rsidRPr="00051F2C">
        <w:rPr>
          <w:snapToGrid w:val="0"/>
          <w:lang w:val="uk-UA"/>
        </w:rPr>
        <w:t>вдосконален</w:t>
      </w:r>
      <w:r w:rsidRPr="00FB083A">
        <w:rPr>
          <w:snapToGrid w:val="0"/>
          <w:lang w:val="uk-UA"/>
        </w:rPr>
        <w:t>ня</w:t>
      </w:r>
      <w:r w:rsidRPr="00051F2C">
        <w:rPr>
          <w:snapToGrid w:val="0"/>
          <w:lang w:val="uk-UA"/>
        </w:rPr>
        <w:t xml:space="preserve"> системи управління основними засобами підприємств </w:t>
      </w:r>
      <w:r w:rsidRPr="00FB083A">
        <w:rPr>
          <w:snapToGrid w:val="0"/>
          <w:lang w:val="uk-UA"/>
        </w:rPr>
        <w:t xml:space="preserve">та </w:t>
      </w:r>
      <w:r w:rsidRPr="00051F2C">
        <w:rPr>
          <w:snapToGrid w:val="0"/>
          <w:lang w:val="uk-UA"/>
        </w:rPr>
        <w:t>розроблений організаційно-економічний механізм функціонування в сучасних умовах</w:t>
      </w:r>
      <w:r w:rsidRPr="00FB083A">
        <w:rPr>
          <w:snapToGrid w:val="0"/>
          <w:lang w:val="uk-UA"/>
        </w:rPr>
        <w:t>.</w:t>
      </w:r>
    </w:p>
    <w:p w:rsidR="006F331E" w:rsidRDefault="006F331E" w:rsidP="009A0152">
      <w:pPr>
        <w:pStyle w:val="a3"/>
        <w:numPr>
          <w:ilvl w:val="0"/>
          <w:numId w:val="7"/>
        </w:numPr>
        <w:tabs>
          <w:tab w:val="left" w:pos="0"/>
        </w:tabs>
        <w:spacing w:line="360" w:lineRule="auto"/>
        <w:ind w:left="0" w:firstLine="709"/>
        <w:jc w:val="both"/>
      </w:pPr>
      <w:r>
        <w:t>В рамках наукового дослідження розроблена і застосована на практиці досліджуван</w:t>
      </w:r>
      <w:r w:rsidRPr="00A62193">
        <w:rPr>
          <w:lang w:val="uk-UA"/>
        </w:rPr>
        <w:t>ого</w:t>
      </w:r>
      <w:r>
        <w:t xml:space="preserve"> підприємств</w:t>
      </w:r>
      <w:r w:rsidRPr="00A62193">
        <w:rPr>
          <w:lang w:val="uk-UA"/>
        </w:rPr>
        <w:t>а</w:t>
      </w:r>
      <w:r>
        <w:t xml:space="preserve"> методика комплексної оцінки динаміки технічного рівня виробництва. Для об'єктивнішої оцінки технічного рівня підприємств розроблений новий показник – коефіцієнт розвитку, який визначається відношенням об'ємів введення нових об'єктів основних засобів з врахуванням вартості ремонтів і інших поліпшень, що збільшують балансову вартість об'єктів, що діють, за певний період часу до суми зносу основних засобів, нарахованої за даний період. За допомогою отриманого коефіцієнта відбита динаміка технічного рівня досліджуваних підприємств.</w:t>
      </w:r>
    </w:p>
    <w:p w:rsidR="006F331E" w:rsidRPr="00FB083A" w:rsidRDefault="006F331E" w:rsidP="009A0152">
      <w:pPr>
        <w:numPr>
          <w:ilvl w:val="0"/>
          <w:numId w:val="7"/>
        </w:numPr>
        <w:tabs>
          <w:tab w:val="left" w:pos="0"/>
        </w:tabs>
        <w:spacing w:line="360" w:lineRule="auto"/>
        <w:ind w:left="0" w:firstLine="709"/>
        <w:jc w:val="both"/>
      </w:pPr>
      <w:r w:rsidRPr="00FB083A">
        <w:t>В ході проведеного дослідження проаналізовані існуючих метод</w:t>
      </w:r>
      <w:r w:rsidRPr="006F331E">
        <w:rPr>
          <w:lang w:val="uk-UA"/>
        </w:rPr>
        <w:t>и</w:t>
      </w:r>
      <w:r w:rsidRPr="00FB083A">
        <w:t xml:space="preserve"> оцінки основних засобів. Розроблені пропозиції по вживанню оптимальних методів оцінки для будівель і споруд (нерухомості), а також машин і устаткування в конкретних ситуаціях. </w:t>
      </w:r>
    </w:p>
    <w:p w:rsidR="009A0152" w:rsidRPr="00FB083A" w:rsidRDefault="009A0152" w:rsidP="009A0152">
      <w:pPr>
        <w:numPr>
          <w:ilvl w:val="0"/>
          <w:numId w:val="7"/>
        </w:numPr>
        <w:spacing w:line="360" w:lineRule="auto"/>
        <w:ind w:left="0" w:firstLine="709"/>
        <w:jc w:val="both"/>
        <w:rPr>
          <w:lang w:val="uk-UA"/>
        </w:rPr>
      </w:pPr>
      <w:r w:rsidRPr="00F53E33">
        <w:rPr>
          <w:lang w:val="uk-UA"/>
        </w:rPr>
        <w:t xml:space="preserve">Вдосконалений організаційно-економічний механізм управління основними засобами, що має додатковий елемент моніторингу і коректування нормативного забезпечення, дозволяє підтримувати високу ефективність управління основними засобами підприємств. </w:t>
      </w:r>
      <w:r w:rsidRPr="00FB083A">
        <w:t>В цілях істотного підвищення рівня управління о</w:t>
      </w:r>
      <w:r>
        <w:t xml:space="preserve">сновними засобами підприємства </w:t>
      </w:r>
      <w:r w:rsidRPr="00FB083A">
        <w:t>запропоновано впровадження в структуру у</w:t>
      </w:r>
      <w:r>
        <w:t xml:space="preserve">правління процессного підходу. </w:t>
      </w:r>
    </w:p>
    <w:p w:rsidR="006F331E" w:rsidRPr="009A0152" w:rsidRDefault="009A0152" w:rsidP="009A0152">
      <w:pPr>
        <w:numPr>
          <w:ilvl w:val="0"/>
          <w:numId w:val="7"/>
        </w:numPr>
        <w:spacing w:line="360" w:lineRule="auto"/>
        <w:ind w:left="0" w:firstLine="709"/>
        <w:jc w:val="both"/>
        <w:rPr>
          <w:lang w:val="uk-UA"/>
        </w:rPr>
      </w:pPr>
      <w:r w:rsidRPr="00FB083A">
        <w:rPr>
          <w:lang w:val="uk-UA"/>
        </w:rPr>
        <w:t>Одним із важливих інструментів пошуку резервів підвищення ефективності використання будівельної техніки за часом і експлуатаційною продуктивністю є техніко-економічний аналіз, який рекомендується здійснювати на основі вартісних і фізичних обсягів підрядних робіт і нормативів затрат на їх експлуатацію.</w:t>
      </w:r>
    </w:p>
    <w:p w:rsidR="00FB083A" w:rsidRPr="001D4EA9" w:rsidRDefault="00FB083A" w:rsidP="009A0152">
      <w:pPr>
        <w:numPr>
          <w:ilvl w:val="0"/>
          <w:numId w:val="7"/>
        </w:numPr>
        <w:tabs>
          <w:tab w:val="num" w:pos="-426"/>
        </w:tabs>
        <w:spacing w:line="360" w:lineRule="auto"/>
        <w:ind w:left="0" w:firstLine="709"/>
        <w:jc w:val="both"/>
        <w:rPr>
          <w:lang w:val="uk-UA"/>
        </w:rPr>
      </w:pPr>
      <w:r w:rsidRPr="00FB083A">
        <w:rPr>
          <w:lang w:val="uk-UA"/>
        </w:rPr>
        <w:lastRenderedPageBreak/>
        <w:t>Принципи визначення змін експлуатаційної продуктивності машин на тривалий період залишаються тими ж, що і при розрахунку виробітку на планований рік. Проте, при визначенні експлуатаційної продуктивності (виробітку) машин на останній рік планованої перспективи варто враховувати тривалість впливу чинників, що забезпечують підвищення середньогодинного виробітку і тривалості робочого часу машин впродовж року.</w:t>
      </w:r>
      <w:r w:rsidR="001D4EA9">
        <w:rPr>
          <w:lang w:val="uk-UA"/>
        </w:rPr>
        <w:t xml:space="preserve"> </w:t>
      </w:r>
      <w:r w:rsidRPr="001D4EA9">
        <w:rPr>
          <w:lang w:val="uk-UA"/>
        </w:rPr>
        <w:t>Визначенню величини середньогодинного виробітку машин і кількості годин їх роботи впродовж р</w:t>
      </w:r>
      <w:r w:rsidR="009A0152">
        <w:rPr>
          <w:lang w:val="uk-UA"/>
        </w:rPr>
        <w:t xml:space="preserve">оку повинен передувати розгляд </w:t>
      </w:r>
      <w:r w:rsidRPr="001D4EA9">
        <w:rPr>
          <w:lang w:val="uk-UA"/>
        </w:rPr>
        <w:t>можливості здійснення заходів, що виключають причини внутрізмінних і цілозмінних простоїв і переривів у роботі машин з урахуванням часу, впродовж котрого ці заходи можуть бути реалізовані.</w:t>
      </w:r>
    </w:p>
    <w:p w:rsidR="00FB083A" w:rsidRPr="009A0152" w:rsidRDefault="00FB083A" w:rsidP="009A0152">
      <w:pPr>
        <w:numPr>
          <w:ilvl w:val="0"/>
          <w:numId w:val="7"/>
        </w:numPr>
        <w:spacing w:line="360" w:lineRule="auto"/>
        <w:ind w:left="0" w:firstLine="709"/>
        <w:contextualSpacing/>
        <w:jc w:val="both"/>
        <w:rPr>
          <w:lang w:val="uk-UA"/>
        </w:rPr>
      </w:pPr>
      <w:r w:rsidRPr="00FB083A">
        <w:rPr>
          <w:lang w:val="uk-UA"/>
        </w:rPr>
        <w:t xml:space="preserve">Поліпшення </w:t>
      </w:r>
      <w:r w:rsidR="006B5928">
        <w:rPr>
          <w:lang w:val="uk-UA"/>
        </w:rPr>
        <w:t>підприємства</w:t>
      </w:r>
      <w:r w:rsidRPr="00FB083A">
        <w:rPr>
          <w:lang w:val="uk-UA"/>
        </w:rPr>
        <w:t xml:space="preserve"> і проведення технічного обслуговування і ремонту машин вимагають здійснення цілого ряду заходів, зокрема: </w:t>
      </w:r>
      <w:r w:rsidRPr="009A0152">
        <w:rPr>
          <w:lang w:val="uk-UA"/>
        </w:rPr>
        <w:t>визначення обсягу робіт з технічного обслуговування, ремонту машин і термінів їх виконання;</w:t>
      </w:r>
      <w:r w:rsidR="009A0152">
        <w:rPr>
          <w:lang w:val="uk-UA"/>
        </w:rPr>
        <w:t xml:space="preserve"> </w:t>
      </w:r>
      <w:r w:rsidRPr="009A0152">
        <w:rPr>
          <w:lang w:val="uk-UA"/>
        </w:rPr>
        <w:t xml:space="preserve">раціональної </w:t>
      </w:r>
      <w:r w:rsidR="006B5928" w:rsidRPr="009A0152">
        <w:rPr>
          <w:lang w:val="uk-UA"/>
        </w:rPr>
        <w:t>підприємства</w:t>
      </w:r>
      <w:r w:rsidRPr="009A0152">
        <w:rPr>
          <w:lang w:val="uk-UA"/>
        </w:rPr>
        <w:t xml:space="preserve"> проведення технічного обслуговування і ремонту машин;</w:t>
      </w:r>
      <w:r w:rsidR="009A0152">
        <w:rPr>
          <w:lang w:val="uk-UA"/>
        </w:rPr>
        <w:t xml:space="preserve"> </w:t>
      </w:r>
      <w:r w:rsidRPr="009A0152">
        <w:rPr>
          <w:lang w:val="uk-UA"/>
        </w:rPr>
        <w:t>виконання робіт по технічному обслуговуванню і ремонту із застосуванням прогресивної технології;</w:t>
      </w:r>
      <w:r w:rsidR="009A0152">
        <w:rPr>
          <w:lang w:val="uk-UA"/>
        </w:rPr>
        <w:t xml:space="preserve"> </w:t>
      </w:r>
      <w:r w:rsidRPr="009A0152">
        <w:rPr>
          <w:lang w:val="uk-UA"/>
        </w:rPr>
        <w:t>дотримання правил здачі машин в капітальний ремонт і технічних умов в процесі виконання цих робіт;</w:t>
      </w:r>
      <w:r w:rsidR="009A0152">
        <w:rPr>
          <w:lang w:val="uk-UA"/>
        </w:rPr>
        <w:t xml:space="preserve"> </w:t>
      </w:r>
      <w:r w:rsidRPr="009A0152">
        <w:rPr>
          <w:lang w:val="uk-UA"/>
        </w:rPr>
        <w:t>забезпечення всього технологічного процесу ремонтно-експлуатаційною базою, прогресивними і високопродуктивними засобами праці, запасними частинами і матеріалами;</w:t>
      </w:r>
      <w:r w:rsidR="009A0152">
        <w:rPr>
          <w:lang w:val="uk-UA"/>
        </w:rPr>
        <w:t xml:space="preserve"> </w:t>
      </w:r>
      <w:r w:rsidRPr="009A0152">
        <w:rPr>
          <w:lang w:val="uk-UA"/>
        </w:rPr>
        <w:t>забезпечення процесів технічного обслуговування кадрами.</w:t>
      </w:r>
    </w:p>
    <w:p w:rsidR="009A0152" w:rsidRPr="001D4EA9" w:rsidRDefault="009A0152" w:rsidP="009A0152">
      <w:pPr>
        <w:pStyle w:val="a3"/>
        <w:numPr>
          <w:ilvl w:val="0"/>
          <w:numId w:val="7"/>
        </w:numPr>
        <w:spacing w:line="360" w:lineRule="auto"/>
        <w:ind w:left="0" w:firstLine="709"/>
        <w:jc w:val="both"/>
        <w:rPr>
          <w:lang w:val="uk-UA"/>
        </w:rPr>
      </w:pPr>
      <w:r w:rsidRPr="001D4EA9">
        <w:rPr>
          <w:lang w:val="uk-UA"/>
        </w:rPr>
        <w:t>Створення ефективної системи управління парком будівельних машин дає змогу в найкоротші терміни підвищити ефективність його роботи, поліпшити результати господарської діяльності будівельної підприємства.</w:t>
      </w:r>
      <w:r>
        <w:rPr>
          <w:lang w:val="uk-UA"/>
        </w:rPr>
        <w:t xml:space="preserve"> </w:t>
      </w:r>
      <w:r w:rsidRPr="001D4EA9">
        <w:rPr>
          <w:szCs w:val="24"/>
          <w:lang w:val="uk-UA"/>
        </w:rPr>
        <w:t xml:space="preserve">Водночас принципове значення має зовнішній фактор – загальнодержавна політика в галузі економіки в цілому і в будівельному комплексі, зокрема. Це – податкова і кредитна політика, створення сприятливого інвестиційного клімату в економічному просторі України. Саме спільне вирішення проблеми підвищення ефективності будівельного виробництва з одного боку і </w:t>
      </w:r>
      <w:r w:rsidRPr="001D4EA9">
        <w:rPr>
          <w:szCs w:val="24"/>
          <w:lang w:val="uk-UA"/>
        </w:rPr>
        <w:lastRenderedPageBreak/>
        <w:t>загальнодержавних органів управління – з іншого, дасть змогу вивести економіку держави і будівельну галузь з кризового стану.</w:t>
      </w:r>
    </w:p>
    <w:p w:rsidR="00A85C5A" w:rsidRDefault="009A0152" w:rsidP="009A0152">
      <w:pPr>
        <w:numPr>
          <w:ilvl w:val="0"/>
          <w:numId w:val="7"/>
        </w:numPr>
        <w:spacing w:line="360" w:lineRule="auto"/>
        <w:ind w:left="0" w:firstLine="709"/>
        <w:jc w:val="both"/>
        <w:rPr>
          <w:lang w:val="uk-UA"/>
        </w:rPr>
      </w:pPr>
      <w:r w:rsidRPr="00FB083A">
        <w:rPr>
          <w:lang w:val="uk-UA"/>
        </w:rPr>
        <w:t>Одним із важливих інструментів пошуку резервів підвищення ефективності використання будівельної техніки за часом і експлуатаційною продуктивністю є техніко-економічний аналіз, який рекомендується здійснювати на основі вартісних і фізичних обсягів підрядних робіт і нормативів затрат на їх експлуатацію.</w:t>
      </w:r>
    </w:p>
    <w:p w:rsidR="00A85C5A" w:rsidRDefault="00A85C5A">
      <w:pPr>
        <w:spacing w:after="200" w:line="276" w:lineRule="auto"/>
        <w:rPr>
          <w:lang w:val="uk-UA"/>
        </w:rPr>
      </w:pPr>
      <w:r>
        <w:rPr>
          <w:lang w:val="uk-UA"/>
        </w:rPr>
        <w:br w:type="page"/>
      </w:r>
    </w:p>
    <w:p w:rsidR="009A0152" w:rsidRDefault="00A85C5A" w:rsidP="001E067E">
      <w:pPr>
        <w:pStyle w:val="2"/>
        <w:rPr>
          <w:b/>
        </w:rPr>
      </w:pPr>
      <w:bookmarkStart w:id="55" w:name="_Toc134736251"/>
      <w:r w:rsidRPr="001E067E">
        <w:rPr>
          <w:b/>
        </w:rPr>
        <w:lastRenderedPageBreak/>
        <w:t>СПИСОК ВИКОРИСТАНИХ ДЖЕРЕЛ</w:t>
      </w:r>
      <w:bookmarkEnd w:id="55"/>
    </w:p>
    <w:p w:rsidR="002E0F01" w:rsidRPr="002E0F01" w:rsidRDefault="002E0F01" w:rsidP="002E0F01">
      <w:pPr>
        <w:rPr>
          <w:lang w:val="uk-UA"/>
        </w:rPr>
      </w:pP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uk-UA"/>
        </w:rPr>
        <w:t xml:space="preserve">Ареф’єва О. В. Реструктуризація системи управління фінансовими ресурсами підприємства. </w:t>
      </w:r>
      <w:r w:rsidRPr="002E0F01">
        <w:rPr>
          <w:rStyle w:val="ac"/>
          <w:i/>
          <w:noProof/>
          <w:color w:val="auto"/>
          <w:szCs w:val="28"/>
          <w:u w:val="none"/>
          <w:lang w:val="uk-UA"/>
        </w:rPr>
        <w:t>Актуальні проблеми економіки.</w:t>
      </w:r>
      <w:r w:rsidRPr="002E0F01">
        <w:rPr>
          <w:rStyle w:val="ac"/>
          <w:noProof/>
          <w:color w:val="auto"/>
          <w:szCs w:val="28"/>
          <w:u w:val="none"/>
          <w:lang w:val="uk-UA"/>
        </w:rPr>
        <w:t xml:space="preserve"> 2017. № 11-12. С. 17–26. </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uk-UA"/>
        </w:rPr>
        <w:t xml:space="preserve">Ванькович Д. В. Удосконалення механізму реорганізації управління фінансовими ресурсами підприємств. </w:t>
      </w:r>
      <w:r w:rsidRPr="002E0F01">
        <w:rPr>
          <w:rStyle w:val="ac"/>
          <w:i/>
          <w:noProof/>
          <w:color w:val="auto"/>
          <w:szCs w:val="28"/>
          <w:u w:val="none"/>
          <w:lang w:val="uk-UA"/>
        </w:rPr>
        <w:t>Фінанси України</w:t>
      </w:r>
      <w:r w:rsidRPr="002E0F01">
        <w:rPr>
          <w:rStyle w:val="ac"/>
          <w:noProof/>
          <w:color w:val="auto"/>
          <w:szCs w:val="28"/>
          <w:u w:val="none"/>
          <w:lang w:val="uk-UA"/>
        </w:rPr>
        <w:t xml:space="preserve">. 2017. № 9. С. 112–117. </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rPr>
        <w:t xml:space="preserve">Воронько-Невіднича Т., Коваль О., Колода О. Управління розвитком підприємства як необхідна умова досягнення цілей сталого розвитку. </w:t>
      </w:r>
      <w:r w:rsidRPr="002E0F01">
        <w:rPr>
          <w:rStyle w:val="ac"/>
          <w:i/>
          <w:noProof/>
          <w:color w:val="auto"/>
          <w:szCs w:val="28"/>
          <w:u w:val="none"/>
        </w:rPr>
        <w:t>Економіка та суспільство,</w:t>
      </w:r>
      <w:r w:rsidRPr="002E0F01">
        <w:rPr>
          <w:rStyle w:val="ac"/>
          <w:noProof/>
          <w:color w:val="auto"/>
          <w:szCs w:val="28"/>
          <w:u w:val="none"/>
        </w:rPr>
        <w:t xml:space="preserve"> (25).2021. </w:t>
      </w:r>
      <w:r w:rsidRPr="002E0F01">
        <w:rPr>
          <w:rStyle w:val="ac"/>
          <w:noProof/>
          <w:color w:val="auto"/>
          <w:szCs w:val="28"/>
          <w:u w:val="none"/>
          <w:lang w:val="en-US"/>
        </w:rPr>
        <w:t>URL</w:t>
      </w:r>
      <w:r w:rsidRPr="002E0F01">
        <w:rPr>
          <w:rStyle w:val="ac"/>
          <w:noProof/>
          <w:color w:val="auto"/>
          <w:szCs w:val="28"/>
          <w:u w:val="none"/>
        </w:rPr>
        <w:t xml:space="preserve">: </w:t>
      </w:r>
      <w:r w:rsidRPr="002E0F01">
        <w:rPr>
          <w:rStyle w:val="ac"/>
          <w:noProof/>
          <w:color w:val="auto"/>
          <w:szCs w:val="28"/>
          <w:u w:val="none"/>
          <w:lang w:val="en-US"/>
        </w:rPr>
        <w:t>https</w:t>
      </w:r>
      <w:r w:rsidRPr="002E0F01">
        <w:rPr>
          <w:rStyle w:val="ac"/>
          <w:noProof/>
          <w:color w:val="auto"/>
          <w:szCs w:val="28"/>
          <w:u w:val="none"/>
        </w:rPr>
        <w:t>://</w:t>
      </w:r>
      <w:r w:rsidRPr="002E0F01">
        <w:rPr>
          <w:rStyle w:val="ac"/>
          <w:noProof/>
          <w:color w:val="auto"/>
          <w:szCs w:val="28"/>
          <w:u w:val="none"/>
          <w:lang w:val="en-US"/>
        </w:rPr>
        <w:t>doi</w:t>
      </w:r>
      <w:r w:rsidRPr="002E0F01">
        <w:rPr>
          <w:rStyle w:val="ac"/>
          <w:noProof/>
          <w:color w:val="auto"/>
          <w:szCs w:val="28"/>
          <w:u w:val="none"/>
        </w:rPr>
        <w:t>.</w:t>
      </w:r>
      <w:r w:rsidRPr="002E0F01">
        <w:rPr>
          <w:rStyle w:val="ac"/>
          <w:noProof/>
          <w:color w:val="auto"/>
          <w:szCs w:val="28"/>
          <w:u w:val="none"/>
          <w:lang w:val="en-US"/>
        </w:rPr>
        <w:t>org</w:t>
      </w:r>
      <w:r w:rsidRPr="002E0F01">
        <w:rPr>
          <w:rStyle w:val="ac"/>
          <w:noProof/>
          <w:color w:val="auto"/>
          <w:szCs w:val="28"/>
          <w:u w:val="none"/>
        </w:rPr>
        <w:t xml:space="preserve">/10.32782/2524-0072/2021-25-80 </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rPr>
      </w:pPr>
      <w:r w:rsidRPr="002E0F01">
        <w:rPr>
          <w:rStyle w:val="ac"/>
          <w:noProof/>
          <w:color w:val="auto"/>
          <w:szCs w:val="28"/>
          <w:u w:val="none"/>
          <w:lang w:val="uk-UA"/>
        </w:rPr>
        <w:t xml:space="preserve">Гринчук Ю. С., Шемігон О. І., Терещенко О. А. Управління прибутковістю підприємства: теоретико-прикладні аспекти. </w:t>
      </w:r>
      <w:r w:rsidRPr="002E0F01">
        <w:rPr>
          <w:rStyle w:val="ac"/>
          <w:i/>
          <w:noProof/>
          <w:color w:val="auto"/>
          <w:szCs w:val="28"/>
          <w:u w:val="none"/>
          <w:lang w:val="uk-UA"/>
        </w:rPr>
        <w:t>Ефективна економіка</w:t>
      </w:r>
      <w:r w:rsidRPr="002E0F01">
        <w:rPr>
          <w:rStyle w:val="ac"/>
          <w:noProof/>
          <w:color w:val="auto"/>
          <w:szCs w:val="28"/>
          <w:u w:val="none"/>
          <w:lang w:val="uk-UA"/>
        </w:rPr>
        <w:t xml:space="preserve">. 2021. № 9. URL: http://www.economy.nayka.com.ua/?op=1&amp;z=9300 </w:t>
      </w:r>
    </w:p>
    <w:p w:rsidR="009F73B3" w:rsidRPr="009F73B3" w:rsidRDefault="002E0F01" w:rsidP="009C44C4">
      <w:pPr>
        <w:pStyle w:val="a3"/>
        <w:widowControl w:val="0"/>
        <w:numPr>
          <w:ilvl w:val="0"/>
          <w:numId w:val="28"/>
        </w:numPr>
        <w:spacing w:line="360" w:lineRule="auto"/>
        <w:ind w:left="0" w:firstLine="709"/>
        <w:jc w:val="both"/>
        <w:rPr>
          <w:rStyle w:val="ac"/>
          <w:noProof/>
          <w:color w:val="auto"/>
          <w:szCs w:val="28"/>
          <w:u w:val="none"/>
          <w:lang w:val="uk-UA"/>
        </w:rPr>
      </w:pPr>
      <w:r w:rsidRPr="009F73B3">
        <w:rPr>
          <w:rStyle w:val="ac"/>
          <w:noProof/>
          <w:color w:val="auto"/>
          <w:szCs w:val="28"/>
          <w:u w:val="none"/>
          <w:lang w:val="uk-UA"/>
        </w:rPr>
        <w:t xml:space="preserve">Гуменюк В. С. Теоретичні основи управління прибутком підприємств. Електронний науковопрактичний журнал </w:t>
      </w:r>
      <w:r w:rsidRPr="009F73B3">
        <w:rPr>
          <w:rStyle w:val="ac"/>
          <w:i/>
          <w:noProof/>
          <w:color w:val="auto"/>
          <w:szCs w:val="28"/>
          <w:u w:val="none"/>
          <w:lang w:val="uk-UA"/>
        </w:rPr>
        <w:t>Інфраструктура ринку</w:t>
      </w:r>
      <w:r w:rsidRPr="009F73B3">
        <w:rPr>
          <w:rStyle w:val="ac"/>
          <w:noProof/>
          <w:color w:val="auto"/>
          <w:szCs w:val="28"/>
          <w:u w:val="none"/>
          <w:lang w:val="uk-UA"/>
        </w:rPr>
        <w:t>. 2018. № 20. С. 50–55. URL: http://www.marketinfr.od.ua/journals/2018/20_2018_ukr/1.pdf</w:t>
      </w:r>
      <w:r w:rsidRPr="009F73B3">
        <w:rPr>
          <w:rStyle w:val="ac"/>
          <w:noProof/>
          <w:color w:val="auto"/>
          <w:szCs w:val="28"/>
          <w:u w:val="none"/>
        </w:rPr>
        <w:t xml:space="preserve"> </w:t>
      </w:r>
    </w:p>
    <w:p w:rsidR="002E0F01" w:rsidRPr="009F73B3" w:rsidRDefault="002E0F01" w:rsidP="009C44C4">
      <w:pPr>
        <w:pStyle w:val="a3"/>
        <w:widowControl w:val="0"/>
        <w:numPr>
          <w:ilvl w:val="0"/>
          <w:numId w:val="28"/>
        </w:numPr>
        <w:spacing w:line="360" w:lineRule="auto"/>
        <w:ind w:left="0" w:firstLine="709"/>
        <w:jc w:val="both"/>
        <w:rPr>
          <w:rStyle w:val="ac"/>
          <w:noProof/>
          <w:color w:val="auto"/>
          <w:szCs w:val="28"/>
          <w:u w:val="none"/>
          <w:lang w:val="uk-UA"/>
        </w:rPr>
      </w:pPr>
      <w:r w:rsidRPr="009F73B3">
        <w:rPr>
          <w:rStyle w:val="ac"/>
          <w:noProof/>
          <w:color w:val="auto"/>
          <w:szCs w:val="28"/>
          <w:u w:val="none"/>
          <w:lang w:val="uk-UA"/>
        </w:rPr>
        <w:t xml:space="preserve">Дудукало Г. О. Аналіз методів оцінювання ефективності управління діяльністю підприємства. </w:t>
      </w:r>
      <w:r w:rsidRPr="009F73B3">
        <w:rPr>
          <w:rStyle w:val="ac"/>
          <w:i/>
          <w:noProof/>
          <w:color w:val="auto"/>
          <w:szCs w:val="28"/>
          <w:u w:val="none"/>
          <w:lang w:val="uk-UA"/>
        </w:rPr>
        <w:t>Ефективна економіка</w:t>
      </w:r>
      <w:r w:rsidRPr="009F73B3">
        <w:rPr>
          <w:rStyle w:val="ac"/>
          <w:noProof/>
          <w:color w:val="auto"/>
          <w:szCs w:val="28"/>
          <w:u w:val="none"/>
          <w:lang w:val="uk-UA"/>
        </w:rPr>
        <w:t xml:space="preserve">. 2012, № 3, </w:t>
      </w:r>
      <w:r w:rsidRPr="009F73B3">
        <w:rPr>
          <w:rStyle w:val="ac"/>
          <w:noProof/>
          <w:color w:val="auto"/>
          <w:szCs w:val="28"/>
          <w:u w:val="none"/>
          <w:lang w:val="en-US"/>
        </w:rPr>
        <w:t>URL</w:t>
      </w:r>
      <w:r w:rsidRPr="009F73B3">
        <w:rPr>
          <w:rStyle w:val="ac"/>
          <w:noProof/>
          <w:color w:val="auto"/>
          <w:szCs w:val="28"/>
          <w:u w:val="none"/>
          <w:lang w:val="uk-UA"/>
        </w:rPr>
        <w:t xml:space="preserve">: </w:t>
      </w:r>
      <w:r w:rsidRPr="009F73B3">
        <w:rPr>
          <w:rStyle w:val="ac"/>
          <w:noProof/>
          <w:color w:val="auto"/>
          <w:szCs w:val="28"/>
          <w:u w:val="none"/>
          <w:lang w:val="en-US"/>
        </w:rPr>
        <w:t>http</w:t>
      </w:r>
      <w:r w:rsidRPr="009F73B3">
        <w:rPr>
          <w:rStyle w:val="ac"/>
          <w:noProof/>
          <w:color w:val="auto"/>
          <w:szCs w:val="28"/>
          <w:u w:val="none"/>
          <w:lang w:val="uk-UA"/>
        </w:rPr>
        <w:t>://</w:t>
      </w:r>
      <w:r w:rsidRPr="009F73B3">
        <w:rPr>
          <w:rStyle w:val="ac"/>
          <w:noProof/>
          <w:color w:val="auto"/>
          <w:szCs w:val="28"/>
          <w:u w:val="none"/>
          <w:lang w:val="en-US"/>
        </w:rPr>
        <w:t>nbuv</w:t>
      </w:r>
      <w:r w:rsidRPr="009F73B3">
        <w:rPr>
          <w:rStyle w:val="ac"/>
          <w:noProof/>
          <w:color w:val="auto"/>
          <w:szCs w:val="28"/>
          <w:u w:val="none"/>
          <w:lang w:val="uk-UA"/>
        </w:rPr>
        <w:t>.</w:t>
      </w:r>
      <w:r w:rsidRPr="009F73B3">
        <w:rPr>
          <w:rStyle w:val="ac"/>
          <w:noProof/>
          <w:color w:val="auto"/>
          <w:szCs w:val="28"/>
          <w:u w:val="none"/>
          <w:lang w:val="en-US"/>
        </w:rPr>
        <w:t>gov</w:t>
      </w:r>
      <w:r w:rsidRPr="009F73B3">
        <w:rPr>
          <w:rStyle w:val="ac"/>
          <w:noProof/>
          <w:color w:val="auto"/>
          <w:szCs w:val="28"/>
          <w:u w:val="none"/>
          <w:lang w:val="uk-UA"/>
        </w:rPr>
        <w:t>.</w:t>
      </w:r>
      <w:r w:rsidRPr="009F73B3">
        <w:rPr>
          <w:rStyle w:val="ac"/>
          <w:noProof/>
          <w:color w:val="auto"/>
          <w:szCs w:val="28"/>
          <w:u w:val="none"/>
          <w:lang w:val="en-US"/>
        </w:rPr>
        <w:t>ua</w:t>
      </w:r>
      <w:r w:rsidRPr="009F73B3">
        <w:rPr>
          <w:rStyle w:val="ac"/>
          <w:noProof/>
          <w:color w:val="auto"/>
          <w:szCs w:val="28"/>
          <w:u w:val="none"/>
          <w:lang w:val="uk-UA"/>
        </w:rPr>
        <w:t>/</w:t>
      </w:r>
      <w:r w:rsidRPr="009F73B3">
        <w:rPr>
          <w:rStyle w:val="ac"/>
          <w:noProof/>
          <w:color w:val="auto"/>
          <w:szCs w:val="28"/>
          <w:u w:val="none"/>
          <w:lang w:val="en-US"/>
        </w:rPr>
        <w:t>UJRN</w:t>
      </w:r>
      <w:r w:rsidRPr="009F73B3">
        <w:rPr>
          <w:rStyle w:val="ac"/>
          <w:noProof/>
          <w:color w:val="auto"/>
          <w:szCs w:val="28"/>
          <w:u w:val="none"/>
          <w:lang w:val="uk-UA"/>
        </w:rPr>
        <w:t>/</w:t>
      </w:r>
      <w:r w:rsidRPr="009F73B3">
        <w:rPr>
          <w:rStyle w:val="ac"/>
          <w:noProof/>
          <w:color w:val="auto"/>
          <w:szCs w:val="28"/>
          <w:u w:val="none"/>
          <w:lang w:val="en-US"/>
        </w:rPr>
        <w:t>efek</w:t>
      </w:r>
      <w:r w:rsidRPr="009F73B3">
        <w:rPr>
          <w:rStyle w:val="ac"/>
          <w:noProof/>
          <w:color w:val="auto"/>
          <w:szCs w:val="28"/>
          <w:u w:val="none"/>
          <w:lang w:val="uk-UA"/>
        </w:rPr>
        <w:t>_2012_3_588 (дата звернення: 14.04.2023).</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uk-UA"/>
        </w:rPr>
        <w:t xml:space="preserve">Казакова В. І. Концептуальні основи управління фінансовими ресурсами підприємств. </w:t>
      </w:r>
      <w:r w:rsidRPr="002E0F01">
        <w:rPr>
          <w:rStyle w:val="ac"/>
          <w:i/>
          <w:noProof/>
          <w:color w:val="auto"/>
          <w:szCs w:val="28"/>
          <w:u w:val="none"/>
          <w:lang w:val="uk-UA"/>
        </w:rPr>
        <w:t>Економіка АПК</w:t>
      </w:r>
      <w:r w:rsidRPr="002E0F01">
        <w:rPr>
          <w:rStyle w:val="ac"/>
          <w:noProof/>
          <w:color w:val="auto"/>
          <w:szCs w:val="28"/>
          <w:u w:val="none"/>
          <w:lang w:val="uk-UA"/>
        </w:rPr>
        <w:t xml:space="preserve">. 2018. № 1. С. 109–113. </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en-US"/>
        </w:rPr>
      </w:pPr>
      <w:r w:rsidRPr="002E0F01">
        <w:rPr>
          <w:rStyle w:val="ac"/>
          <w:noProof/>
          <w:color w:val="auto"/>
          <w:szCs w:val="28"/>
          <w:u w:val="none"/>
          <w:lang w:val="uk-UA"/>
        </w:rPr>
        <w:t xml:space="preserve">Кошельок Г. В. Методика проведення стрес-тестування ризиків грошових потоків підприємства. </w:t>
      </w:r>
      <w:r w:rsidRPr="002E0F01">
        <w:rPr>
          <w:rStyle w:val="ac"/>
          <w:i/>
          <w:noProof/>
          <w:color w:val="auto"/>
          <w:szCs w:val="28"/>
          <w:u w:val="none"/>
          <w:lang w:val="uk-UA"/>
        </w:rPr>
        <w:t>Електронний науковий журнал Приазовський економічний вісник.</w:t>
      </w:r>
      <w:r w:rsidRPr="002E0F01">
        <w:rPr>
          <w:rStyle w:val="ac"/>
          <w:noProof/>
          <w:color w:val="auto"/>
          <w:szCs w:val="28"/>
          <w:u w:val="none"/>
          <w:lang w:val="uk-UA"/>
        </w:rPr>
        <w:t xml:space="preserve"> 2017. № 5 (05). С. 143 – 149. </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rPr>
      </w:pPr>
      <w:r w:rsidRPr="002E0F01">
        <w:rPr>
          <w:rStyle w:val="ac"/>
          <w:noProof/>
          <w:color w:val="auto"/>
          <w:szCs w:val="28"/>
          <w:u w:val="none"/>
        </w:rPr>
        <w:t>Кушик І.</w:t>
      </w:r>
      <w:r w:rsidRPr="002E0F01">
        <w:rPr>
          <w:rStyle w:val="ac"/>
          <w:noProof/>
          <w:color w:val="auto"/>
          <w:szCs w:val="28"/>
          <w:u w:val="none"/>
          <w:lang w:val="uk-UA"/>
        </w:rPr>
        <w:t xml:space="preserve"> </w:t>
      </w:r>
      <w:r w:rsidRPr="002E0F01">
        <w:rPr>
          <w:rStyle w:val="ac"/>
          <w:noProof/>
          <w:color w:val="auto"/>
          <w:szCs w:val="28"/>
          <w:u w:val="none"/>
        </w:rPr>
        <w:t>Л., Мартиненко В.</w:t>
      </w:r>
      <w:r w:rsidRPr="002E0F01">
        <w:rPr>
          <w:rStyle w:val="ac"/>
          <w:noProof/>
          <w:color w:val="auto"/>
          <w:szCs w:val="28"/>
          <w:u w:val="none"/>
          <w:lang w:val="uk-UA"/>
        </w:rPr>
        <w:t xml:space="preserve"> </w:t>
      </w:r>
      <w:r w:rsidRPr="002E0F01">
        <w:rPr>
          <w:rStyle w:val="ac"/>
          <w:noProof/>
          <w:color w:val="auto"/>
          <w:szCs w:val="28"/>
          <w:u w:val="none"/>
        </w:rPr>
        <w:t xml:space="preserve">П. Управління процесом формування прибутковості на підприємстві, </w:t>
      </w:r>
      <w:r w:rsidRPr="002E0F01">
        <w:rPr>
          <w:rStyle w:val="ac"/>
          <w:i/>
          <w:noProof/>
          <w:color w:val="auto"/>
          <w:szCs w:val="28"/>
          <w:u w:val="none"/>
        </w:rPr>
        <w:t>Актуальні проблеми економіки та управління</w:t>
      </w:r>
      <w:r w:rsidRPr="002E0F01">
        <w:rPr>
          <w:rStyle w:val="ac"/>
          <w:noProof/>
          <w:color w:val="auto"/>
          <w:szCs w:val="28"/>
          <w:u w:val="none"/>
          <w:lang w:val="uk-UA"/>
        </w:rPr>
        <w:t xml:space="preserve">. </w:t>
      </w:r>
      <w:r w:rsidRPr="002E0F01">
        <w:rPr>
          <w:rStyle w:val="ac"/>
          <w:noProof/>
          <w:color w:val="auto"/>
          <w:szCs w:val="28"/>
          <w:u w:val="none"/>
          <w:lang w:val="en-US"/>
        </w:rPr>
        <w:t>URL</w:t>
      </w:r>
      <w:r w:rsidRPr="002E0F01">
        <w:rPr>
          <w:rStyle w:val="ac"/>
          <w:noProof/>
          <w:color w:val="auto"/>
          <w:szCs w:val="28"/>
          <w:u w:val="none"/>
        </w:rPr>
        <w:t xml:space="preserve">: https://ela.kpi.ua/handle/123456789/22592 </w:t>
      </w:r>
      <w:r w:rsidRPr="002E0F01">
        <w:rPr>
          <w:rStyle w:val="ac"/>
          <w:noProof/>
          <w:color w:val="auto"/>
          <w:szCs w:val="28"/>
          <w:u w:val="none"/>
          <w:lang w:val="uk-UA"/>
        </w:rPr>
        <w:t>(дата звернення: 14.04.2023).</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uk-UA"/>
        </w:rPr>
        <w:lastRenderedPageBreak/>
        <w:t xml:space="preserve">Лазарева Н. О. Про розуміння управління ефективністю діяльності підприємства. </w:t>
      </w:r>
      <w:r w:rsidRPr="002E0F01">
        <w:rPr>
          <w:rStyle w:val="ac"/>
          <w:i/>
          <w:noProof/>
          <w:color w:val="auto"/>
          <w:szCs w:val="28"/>
          <w:u w:val="none"/>
          <w:lang w:val="uk-UA"/>
        </w:rPr>
        <w:t xml:space="preserve">Економічний вісник </w:t>
      </w:r>
      <w:r w:rsidRPr="002E0F01">
        <w:rPr>
          <w:rStyle w:val="ac"/>
          <w:i/>
          <w:noProof/>
          <w:color w:val="auto"/>
          <w:szCs w:val="28"/>
          <w:u w:val="none"/>
        </w:rPr>
        <w:t>Донбасу</w:t>
      </w:r>
      <w:r w:rsidRPr="002E0F01">
        <w:rPr>
          <w:rStyle w:val="ac"/>
          <w:noProof/>
          <w:color w:val="auto"/>
          <w:szCs w:val="28"/>
          <w:u w:val="none"/>
        </w:rPr>
        <w:t>, 2015. №3 (40). С.105</w:t>
      </w:r>
      <w:r w:rsidRPr="002E0F01">
        <w:rPr>
          <w:rStyle w:val="ac"/>
          <w:noProof/>
          <w:color w:val="auto"/>
          <w:szCs w:val="28"/>
          <w:u w:val="none"/>
          <w:lang w:val="uk-UA"/>
        </w:rPr>
        <w:t>–</w:t>
      </w:r>
      <w:r w:rsidRPr="002E0F01">
        <w:rPr>
          <w:rStyle w:val="ac"/>
          <w:noProof/>
          <w:color w:val="auto"/>
          <w:szCs w:val="28"/>
          <w:u w:val="none"/>
        </w:rPr>
        <w:t xml:space="preserve">109. </w:t>
      </w:r>
    </w:p>
    <w:p w:rsidR="009F73B3" w:rsidRDefault="002E0F01" w:rsidP="00730056">
      <w:pPr>
        <w:pStyle w:val="a3"/>
        <w:widowControl w:val="0"/>
        <w:numPr>
          <w:ilvl w:val="0"/>
          <w:numId w:val="28"/>
        </w:numPr>
        <w:spacing w:line="360" w:lineRule="auto"/>
        <w:ind w:left="0" w:firstLine="709"/>
        <w:jc w:val="both"/>
        <w:rPr>
          <w:rStyle w:val="ac"/>
          <w:noProof/>
          <w:color w:val="auto"/>
          <w:szCs w:val="28"/>
          <w:u w:val="none"/>
        </w:rPr>
      </w:pPr>
      <w:r w:rsidRPr="009F73B3">
        <w:rPr>
          <w:rStyle w:val="ac"/>
          <w:noProof/>
          <w:color w:val="auto"/>
          <w:szCs w:val="28"/>
          <w:u w:val="none"/>
        </w:rPr>
        <w:t xml:space="preserve">Лазоренко Т. В. Сталий розвиток як основа економічного зростання підприємства. 2021. </w:t>
      </w:r>
      <w:r w:rsidRPr="009F73B3">
        <w:rPr>
          <w:rStyle w:val="ac"/>
          <w:noProof/>
          <w:color w:val="auto"/>
          <w:szCs w:val="28"/>
          <w:u w:val="none"/>
          <w:lang w:val="en-US"/>
        </w:rPr>
        <w:t>URL</w:t>
      </w:r>
      <w:r w:rsidRPr="009F73B3">
        <w:rPr>
          <w:rStyle w:val="ac"/>
          <w:noProof/>
          <w:color w:val="auto"/>
          <w:szCs w:val="28"/>
          <w:u w:val="none"/>
        </w:rPr>
        <w:t xml:space="preserve">: </w:t>
      </w:r>
      <w:r w:rsidRPr="009F73B3">
        <w:rPr>
          <w:rStyle w:val="ac"/>
          <w:noProof/>
          <w:color w:val="auto"/>
          <w:szCs w:val="28"/>
          <w:u w:val="none"/>
          <w:lang w:val="en-US"/>
        </w:rPr>
        <w:t>http</w:t>
      </w:r>
      <w:r w:rsidRPr="009F73B3">
        <w:rPr>
          <w:rStyle w:val="ac"/>
          <w:noProof/>
          <w:color w:val="auto"/>
          <w:szCs w:val="28"/>
          <w:u w:val="none"/>
        </w:rPr>
        <w:t>://</w:t>
      </w:r>
      <w:r w:rsidRPr="009F73B3">
        <w:rPr>
          <w:rStyle w:val="ac"/>
          <w:noProof/>
          <w:color w:val="auto"/>
          <w:szCs w:val="28"/>
          <w:u w:val="none"/>
          <w:lang w:val="en-US"/>
        </w:rPr>
        <w:t>confmanagement</w:t>
      </w:r>
      <w:r w:rsidRPr="009F73B3">
        <w:rPr>
          <w:rStyle w:val="ac"/>
          <w:noProof/>
          <w:color w:val="auto"/>
          <w:szCs w:val="28"/>
          <w:u w:val="none"/>
        </w:rPr>
        <w:t>.</w:t>
      </w:r>
      <w:r w:rsidRPr="009F73B3">
        <w:rPr>
          <w:rStyle w:val="ac"/>
          <w:noProof/>
          <w:color w:val="auto"/>
          <w:szCs w:val="28"/>
          <w:u w:val="none"/>
          <w:lang w:val="en-US"/>
        </w:rPr>
        <w:t>kpi</w:t>
      </w:r>
      <w:r w:rsidRPr="009F73B3">
        <w:rPr>
          <w:rStyle w:val="ac"/>
          <w:noProof/>
          <w:color w:val="auto"/>
          <w:szCs w:val="28"/>
          <w:u w:val="none"/>
        </w:rPr>
        <w:t>.</w:t>
      </w:r>
      <w:r w:rsidRPr="009F73B3">
        <w:rPr>
          <w:rStyle w:val="ac"/>
          <w:noProof/>
          <w:color w:val="auto"/>
          <w:szCs w:val="28"/>
          <w:u w:val="none"/>
          <w:lang w:val="en-US"/>
        </w:rPr>
        <w:t>ua</w:t>
      </w:r>
      <w:r w:rsidRPr="009F73B3">
        <w:rPr>
          <w:rStyle w:val="ac"/>
          <w:noProof/>
          <w:color w:val="auto"/>
          <w:szCs w:val="28"/>
          <w:u w:val="none"/>
        </w:rPr>
        <w:t>/</w:t>
      </w:r>
      <w:r w:rsidRPr="009F73B3">
        <w:rPr>
          <w:rStyle w:val="ac"/>
          <w:noProof/>
          <w:color w:val="auto"/>
          <w:szCs w:val="28"/>
          <w:u w:val="none"/>
          <w:lang w:val="en-US"/>
        </w:rPr>
        <w:t>proc</w:t>
      </w:r>
      <w:r w:rsidRPr="009F73B3">
        <w:rPr>
          <w:rStyle w:val="ac"/>
          <w:noProof/>
          <w:color w:val="auto"/>
          <w:szCs w:val="28"/>
          <w:u w:val="none"/>
        </w:rPr>
        <w:t>/</w:t>
      </w:r>
      <w:r w:rsidRPr="009F73B3">
        <w:rPr>
          <w:rStyle w:val="ac"/>
          <w:noProof/>
          <w:color w:val="auto"/>
          <w:szCs w:val="28"/>
          <w:u w:val="none"/>
          <w:lang w:val="en-US"/>
        </w:rPr>
        <w:t>article</w:t>
      </w:r>
      <w:r w:rsidRPr="009F73B3">
        <w:rPr>
          <w:rStyle w:val="ac"/>
          <w:noProof/>
          <w:color w:val="auto"/>
          <w:szCs w:val="28"/>
          <w:u w:val="none"/>
        </w:rPr>
        <w:t>/</w:t>
      </w:r>
      <w:r w:rsidRPr="009F73B3">
        <w:rPr>
          <w:rStyle w:val="ac"/>
          <w:noProof/>
          <w:color w:val="auto"/>
          <w:szCs w:val="28"/>
          <w:u w:val="none"/>
          <w:lang w:val="en-US"/>
        </w:rPr>
        <w:t>view</w:t>
      </w:r>
      <w:r w:rsidRPr="009F73B3">
        <w:rPr>
          <w:rStyle w:val="ac"/>
          <w:noProof/>
          <w:color w:val="auto"/>
          <w:szCs w:val="28"/>
          <w:u w:val="none"/>
        </w:rPr>
        <w:t xml:space="preserve">/230477 </w:t>
      </w:r>
    </w:p>
    <w:p w:rsidR="002E0F01" w:rsidRPr="009F73B3" w:rsidRDefault="002E0F01" w:rsidP="00730056">
      <w:pPr>
        <w:pStyle w:val="a3"/>
        <w:widowControl w:val="0"/>
        <w:numPr>
          <w:ilvl w:val="0"/>
          <w:numId w:val="28"/>
        </w:numPr>
        <w:spacing w:line="360" w:lineRule="auto"/>
        <w:ind w:left="0" w:firstLine="709"/>
        <w:jc w:val="both"/>
        <w:rPr>
          <w:rStyle w:val="ac"/>
          <w:noProof/>
          <w:color w:val="auto"/>
          <w:szCs w:val="28"/>
          <w:u w:val="none"/>
        </w:rPr>
      </w:pPr>
      <w:r w:rsidRPr="009F73B3">
        <w:rPr>
          <w:rStyle w:val="ac"/>
          <w:noProof/>
          <w:color w:val="auto"/>
          <w:szCs w:val="28"/>
          <w:u w:val="none"/>
        </w:rPr>
        <w:t xml:space="preserve">Лазоренко Т. Теоретичні засади концепції управління стійким розвитком підприємства. </w:t>
      </w:r>
      <w:r w:rsidRPr="009F73B3">
        <w:rPr>
          <w:rStyle w:val="ac"/>
          <w:i/>
          <w:noProof/>
          <w:color w:val="auto"/>
          <w:szCs w:val="28"/>
          <w:u w:val="none"/>
        </w:rPr>
        <w:t>Галицький економічний вісник</w:t>
      </w:r>
      <w:r w:rsidRPr="009F73B3">
        <w:rPr>
          <w:rStyle w:val="ac"/>
          <w:noProof/>
          <w:color w:val="auto"/>
          <w:szCs w:val="28"/>
          <w:u w:val="none"/>
        </w:rPr>
        <w:t xml:space="preserve">. Т. : ТНТУ, 2020. Том 6. № 67. С. 175–184. </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en-US"/>
        </w:rPr>
      </w:pPr>
      <w:r w:rsidRPr="002E0F01">
        <w:rPr>
          <w:rStyle w:val="ac"/>
          <w:noProof/>
          <w:color w:val="auto"/>
          <w:szCs w:val="28"/>
          <w:u w:val="none"/>
          <w:lang w:val="uk-UA"/>
        </w:rPr>
        <w:t xml:space="preserve">Николишин С. Є. Прибуток підприємства та особливості управління ним. </w:t>
      </w:r>
      <w:r w:rsidRPr="002E0F01">
        <w:rPr>
          <w:rStyle w:val="ac"/>
          <w:i/>
          <w:noProof/>
          <w:color w:val="auto"/>
          <w:szCs w:val="28"/>
          <w:u w:val="none"/>
          <w:lang w:val="uk-UA"/>
        </w:rPr>
        <w:t>Науковий журнал Молодий вчений. Економічні науки</w:t>
      </w:r>
      <w:r w:rsidRPr="002E0F01">
        <w:rPr>
          <w:rStyle w:val="ac"/>
          <w:noProof/>
          <w:color w:val="auto"/>
          <w:szCs w:val="28"/>
          <w:u w:val="none"/>
          <w:lang w:val="uk-UA"/>
        </w:rPr>
        <w:t xml:space="preserve">. Херсон. 2017. № 2 (42). С. 299–303. </w:t>
      </w:r>
    </w:p>
    <w:p w:rsidR="002E0F01" w:rsidRPr="002E0F01" w:rsidRDefault="002E0F01" w:rsidP="00B2144D">
      <w:pPr>
        <w:pStyle w:val="a3"/>
        <w:widowControl w:val="0"/>
        <w:numPr>
          <w:ilvl w:val="0"/>
          <w:numId w:val="28"/>
        </w:numPr>
        <w:spacing w:line="360" w:lineRule="auto"/>
        <w:ind w:left="0" w:firstLine="709"/>
        <w:jc w:val="both"/>
        <w:rPr>
          <w:rStyle w:val="ac"/>
          <w:noProof/>
          <w:color w:val="auto"/>
          <w:szCs w:val="28"/>
          <w:u w:val="none"/>
        </w:rPr>
      </w:pPr>
      <w:r w:rsidRPr="002E0F01">
        <w:rPr>
          <w:rStyle w:val="ac"/>
          <w:noProof/>
          <w:color w:val="auto"/>
          <w:szCs w:val="28"/>
          <w:u w:val="none"/>
        </w:rPr>
        <w:t>Олійник Т.</w:t>
      </w:r>
      <w:r w:rsidRPr="002E0F01">
        <w:rPr>
          <w:rStyle w:val="ac"/>
          <w:noProof/>
          <w:color w:val="auto"/>
          <w:szCs w:val="28"/>
          <w:u w:val="none"/>
          <w:lang w:val="uk-UA"/>
        </w:rPr>
        <w:t xml:space="preserve"> </w:t>
      </w:r>
      <w:r w:rsidRPr="002E0F01">
        <w:rPr>
          <w:rStyle w:val="ac"/>
          <w:noProof/>
          <w:color w:val="auto"/>
          <w:szCs w:val="28"/>
          <w:u w:val="none"/>
        </w:rPr>
        <w:t xml:space="preserve">В. Критерії та напрями удосконалення процесу управління прибутковістю машинобудівних підприємств. </w:t>
      </w:r>
      <w:r w:rsidRPr="002E0F01">
        <w:rPr>
          <w:rStyle w:val="ac"/>
          <w:noProof/>
          <w:color w:val="auto"/>
          <w:szCs w:val="28"/>
          <w:u w:val="none"/>
          <w:lang w:val="en-US"/>
        </w:rPr>
        <w:t>URL</w:t>
      </w:r>
      <w:r w:rsidRPr="002E0F01">
        <w:rPr>
          <w:rStyle w:val="ac"/>
          <w:noProof/>
          <w:color w:val="auto"/>
          <w:szCs w:val="28"/>
          <w:u w:val="none"/>
          <w:lang w:val="uk-UA"/>
        </w:rPr>
        <w:t xml:space="preserve">: </w:t>
      </w:r>
      <w:r w:rsidRPr="002E0F01">
        <w:rPr>
          <w:rStyle w:val="ac"/>
          <w:noProof/>
          <w:color w:val="auto"/>
          <w:szCs w:val="28"/>
          <w:u w:val="none"/>
        </w:rPr>
        <w:t xml:space="preserve">https://economics.net.ua/files/archive/2017/No1/86.pdf Олійник Т. В. Критерії та напрями удосконалення процесу управління прибутковістю. </w:t>
      </w:r>
      <w:r w:rsidRPr="002E0F01">
        <w:rPr>
          <w:rStyle w:val="ac"/>
          <w:i/>
          <w:noProof/>
          <w:color w:val="auto"/>
          <w:szCs w:val="28"/>
          <w:u w:val="none"/>
        </w:rPr>
        <w:t>ЕКОНОМІКА: реалії часу</w:t>
      </w:r>
      <w:r w:rsidRPr="002E0F01">
        <w:rPr>
          <w:rStyle w:val="ac"/>
          <w:noProof/>
          <w:color w:val="auto"/>
          <w:szCs w:val="28"/>
          <w:u w:val="none"/>
        </w:rPr>
        <w:t>. 1, 2017</w:t>
      </w:r>
      <w:r w:rsidRPr="002E0F01">
        <w:rPr>
          <w:rStyle w:val="ac"/>
          <w:noProof/>
          <w:color w:val="auto"/>
          <w:szCs w:val="28"/>
          <w:u w:val="none"/>
          <w:lang w:val="uk-UA"/>
        </w:rPr>
        <w:t>.</w:t>
      </w:r>
      <w:r w:rsidRPr="002E0F01">
        <w:rPr>
          <w:rStyle w:val="ac"/>
          <w:noProof/>
          <w:color w:val="auto"/>
          <w:szCs w:val="28"/>
          <w:u w:val="none"/>
        </w:rPr>
        <w:t xml:space="preserve"> С 86– 97.</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uk-UA"/>
        </w:rPr>
        <w:t xml:space="preserve">Підлісна О. А. Управління прибутковістю підприємства. </w:t>
      </w:r>
      <w:r w:rsidRPr="002E0F01">
        <w:rPr>
          <w:rStyle w:val="ac"/>
          <w:i/>
          <w:noProof/>
          <w:color w:val="auto"/>
          <w:szCs w:val="28"/>
          <w:u w:val="none"/>
          <w:lang w:val="uk-UA"/>
        </w:rPr>
        <w:t>Сучасні проблеми економіки і підприємництво</w:t>
      </w:r>
      <w:r w:rsidRPr="002E0F01">
        <w:rPr>
          <w:rStyle w:val="ac"/>
          <w:noProof/>
          <w:color w:val="auto"/>
          <w:szCs w:val="28"/>
          <w:u w:val="none"/>
          <w:lang w:val="uk-UA"/>
        </w:rPr>
        <w:t>. Випуск 22, 2018. С. 266–271.</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uk-UA"/>
        </w:rPr>
        <w:t xml:space="preserve">Пойда-Носик Н. Н. Фінансові ресурси підприємства. </w:t>
      </w:r>
      <w:r w:rsidRPr="002E0F01">
        <w:rPr>
          <w:rStyle w:val="ac"/>
          <w:i/>
          <w:noProof/>
          <w:color w:val="auto"/>
          <w:szCs w:val="28"/>
          <w:u w:val="none"/>
          <w:lang w:val="uk-UA"/>
        </w:rPr>
        <w:t>Фінанси України.</w:t>
      </w:r>
      <w:r w:rsidRPr="002E0F01">
        <w:rPr>
          <w:rStyle w:val="ac"/>
          <w:noProof/>
          <w:color w:val="auto"/>
          <w:szCs w:val="28"/>
          <w:u w:val="none"/>
          <w:lang w:val="uk-UA"/>
        </w:rPr>
        <w:t xml:space="preserve"> 2017. № 1. С. 96–103.</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rPr>
      </w:pPr>
      <w:r w:rsidRPr="002E0F01">
        <w:rPr>
          <w:rStyle w:val="ac"/>
          <w:noProof/>
          <w:color w:val="auto"/>
          <w:szCs w:val="28"/>
          <w:u w:val="none"/>
        </w:rPr>
        <w:t>Терещенко О.</w:t>
      </w:r>
      <w:r w:rsidRPr="002E0F01">
        <w:rPr>
          <w:rStyle w:val="ac"/>
          <w:noProof/>
          <w:color w:val="auto"/>
          <w:szCs w:val="28"/>
          <w:u w:val="none"/>
          <w:lang w:val="uk-UA"/>
        </w:rPr>
        <w:t xml:space="preserve"> </w:t>
      </w:r>
      <w:r w:rsidRPr="002E0F01">
        <w:rPr>
          <w:rStyle w:val="ac"/>
          <w:noProof/>
          <w:color w:val="auto"/>
          <w:szCs w:val="28"/>
          <w:u w:val="none"/>
        </w:rPr>
        <w:t>О. Антикризове фінансове управління на підприємстві: монографія. К. КНЕУ, 2014. 268 с.</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uk-UA"/>
        </w:rPr>
        <w:t xml:space="preserve">Турчіна С. Г., Погуляка Н. С. Управління прибутковістю підприємства: теретичні аспекти. </w:t>
      </w:r>
      <w:r w:rsidRPr="002E0F01">
        <w:rPr>
          <w:rStyle w:val="ac"/>
          <w:i/>
          <w:noProof/>
          <w:color w:val="auto"/>
          <w:szCs w:val="28"/>
          <w:u w:val="none"/>
          <w:lang w:val="uk-UA"/>
        </w:rPr>
        <w:t>Актуальні питання розвитку сучасної науки та освіти (частина І):</w:t>
      </w:r>
      <w:r w:rsidRPr="002E0F01">
        <w:rPr>
          <w:rStyle w:val="ac"/>
          <w:noProof/>
          <w:color w:val="auto"/>
          <w:szCs w:val="28"/>
          <w:u w:val="none"/>
          <w:lang w:val="uk-UA"/>
        </w:rPr>
        <w:t xml:space="preserve"> матеріали ІІІ Міжнародної науково-практичної конференції м. Львів, 16-17 січня 2021 року. – Львів : Львівський науковий форум, 2021.  С. 69–72.</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uk-UA"/>
        </w:rPr>
        <w:t xml:space="preserve">Халатур С. М. Аналіз та ефективність управління фінансовими ресурсами підприємства. Облікова, фінансова та управлінська діяльність підприємств в умовах нестійкої економіки : кол. моногр. / за заг. ред. І. П. </w:t>
      </w:r>
      <w:r w:rsidRPr="002E0F01">
        <w:rPr>
          <w:rStyle w:val="ac"/>
          <w:noProof/>
          <w:color w:val="auto"/>
          <w:szCs w:val="28"/>
          <w:u w:val="none"/>
          <w:lang w:val="uk-UA"/>
        </w:rPr>
        <w:lastRenderedPageBreak/>
        <w:t xml:space="preserve">Приходька ; ДДАЕУ. Дніпро : Пороги, 2020. С. 259–273. </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rPr>
        <w:t xml:space="preserve">Хринюк О. С. </w:t>
      </w:r>
      <w:r w:rsidRPr="002E0F01">
        <w:rPr>
          <w:rStyle w:val="ac"/>
          <w:noProof/>
          <w:color w:val="auto"/>
          <w:szCs w:val="28"/>
          <w:u w:val="none"/>
          <w:lang w:val="uk-UA"/>
        </w:rPr>
        <w:t>Е</w:t>
      </w:r>
      <w:r w:rsidRPr="002E0F01">
        <w:rPr>
          <w:rStyle w:val="ac"/>
          <w:noProof/>
          <w:color w:val="auto"/>
          <w:szCs w:val="28"/>
          <w:u w:val="none"/>
        </w:rPr>
        <w:t>кономічне управління підприємством</w:t>
      </w:r>
      <w:r w:rsidRPr="002E0F01">
        <w:rPr>
          <w:rStyle w:val="ac"/>
          <w:noProof/>
          <w:color w:val="auto"/>
          <w:szCs w:val="28"/>
          <w:u w:val="none"/>
          <w:lang w:val="uk-UA"/>
        </w:rPr>
        <w:t xml:space="preserve">. </w:t>
      </w:r>
      <w:r w:rsidRPr="002E0F01">
        <w:rPr>
          <w:rStyle w:val="ac"/>
          <w:noProof/>
          <w:color w:val="auto"/>
          <w:szCs w:val="28"/>
          <w:u w:val="none"/>
        </w:rPr>
        <w:t>№ 26 (2020)</w:t>
      </w:r>
      <w:r w:rsidRPr="002E0F01">
        <w:rPr>
          <w:rStyle w:val="ac"/>
          <w:noProof/>
          <w:color w:val="auto"/>
          <w:szCs w:val="28"/>
          <w:u w:val="none"/>
          <w:lang w:val="uk-UA"/>
        </w:rPr>
        <w:t xml:space="preserve">. </w:t>
      </w:r>
      <w:r w:rsidRPr="002E0F01">
        <w:rPr>
          <w:rStyle w:val="ac"/>
          <w:noProof/>
          <w:color w:val="auto"/>
          <w:szCs w:val="28"/>
          <w:u w:val="none"/>
        </w:rPr>
        <w:t>С. 141–150.</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rPr>
      </w:pPr>
      <w:r w:rsidRPr="002E0F01">
        <w:rPr>
          <w:rStyle w:val="ac"/>
          <w:noProof/>
          <w:color w:val="auto"/>
          <w:szCs w:val="28"/>
          <w:u w:val="none"/>
        </w:rPr>
        <w:t>Хринюк О.</w:t>
      </w:r>
      <w:r w:rsidRPr="002E0F01">
        <w:rPr>
          <w:rStyle w:val="ac"/>
          <w:noProof/>
          <w:color w:val="auto"/>
          <w:szCs w:val="28"/>
          <w:u w:val="none"/>
          <w:lang w:val="uk-UA"/>
        </w:rPr>
        <w:t xml:space="preserve"> </w:t>
      </w:r>
      <w:r w:rsidRPr="002E0F01">
        <w:rPr>
          <w:rStyle w:val="ac"/>
          <w:noProof/>
          <w:color w:val="auto"/>
          <w:szCs w:val="28"/>
          <w:u w:val="none"/>
        </w:rPr>
        <w:t>С., Бова В.</w:t>
      </w:r>
      <w:r w:rsidRPr="002E0F01">
        <w:rPr>
          <w:rStyle w:val="ac"/>
          <w:noProof/>
          <w:color w:val="auto"/>
          <w:szCs w:val="28"/>
          <w:u w:val="none"/>
          <w:lang w:val="uk-UA"/>
        </w:rPr>
        <w:t xml:space="preserve"> </w:t>
      </w:r>
      <w:r w:rsidRPr="002E0F01">
        <w:rPr>
          <w:rStyle w:val="ac"/>
          <w:noProof/>
          <w:color w:val="auto"/>
          <w:szCs w:val="28"/>
          <w:u w:val="none"/>
        </w:rPr>
        <w:t xml:space="preserve">А. Прибуток як інструмент управління фінансовим потенціалом підприємства. </w:t>
      </w:r>
      <w:r w:rsidRPr="002E0F01">
        <w:rPr>
          <w:rStyle w:val="ac"/>
          <w:i/>
          <w:noProof/>
          <w:color w:val="auto"/>
          <w:szCs w:val="28"/>
          <w:u w:val="none"/>
        </w:rPr>
        <w:t>Ефективна економіка</w:t>
      </w:r>
      <w:r w:rsidRPr="002E0F01">
        <w:rPr>
          <w:rStyle w:val="ac"/>
          <w:noProof/>
          <w:color w:val="auto"/>
          <w:szCs w:val="28"/>
          <w:u w:val="none"/>
        </w:rPr>
        <w:t xml:space="preserve">. </w:t>
      </w:r>
      <w:r w:rsidRPr="002E0F01">
        <w:rPr>
          <w:rStyle w:val="ac"/>
          <w:noProof/>
          <w:color w:val="auto"/>
          <w:szCs w:val="28"/>
          <w:u w:val="none"/>
          <w:lang w:val="en-US"/>
        </w:rPr>
        <w:t>URL</w:t>
      </w:r>
      <w:r w:rsidRPr="002E0F01">
        <w:rPr>
          <w:rStyle w:val="ac"/>
          <w:noProof/>
          <w:color w:val="auto"/>
          <w:szCs w:val="28"/>
          <w:u w:val="none"/>
        </w:rPr>
        <w:t xml:space="preserve">: http://www.economy.nayka.com.ua/?op=1&amp;z=6167 </w:t>
      </w:r>
      <w:r w:rsidRPr="002E0F01">
        <w:rPr>
          <w:rStyle w:val="ac"/>
          <w:noProof/>
          <w:color w:val="auto"/>
          <w:szCs w:val="28"/>
          <w:u w:val="none"/>
          <w:lang w:val="uk-UA"/>
        </w:rPr>
        <w:t>(дата звернення: 14.04.2023).</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uk-UA"/>
        </w:rPr>
        <w:t xml:space="preserve">Чемчикаленко Р. А., Майборода О. Є., Люткіна А. В. Оцінка ефективності управління активами та пасивами підприємства. </w:t>
      </w:r>
      <w:r w:rsidRPr="002E0F01">
        <w:rPr>
          <w:rStyle w:val="ac"/>
          <w:i/>
          <w:noProof/>
          <w:color w:val="auto"/>
          <w:szCs w:val="28"/>
          <w:u w:val="none"/>
          <w:lang w:val="uk-UA"/>
        </w:rPr>
        <w:t>Економіка і суспільство</w:t>
      </w:r>
      <w:r w:rsidRPr="002E0F01">
        <w:rPr>
          <w:rStyle w:val="ac"/>
          <w:noProof/>
          <w:color w:val="auto"/>
          <w:szCs w:val="28"/>
          <w:u w:val="none"/>
          <w:lang w:val="uk-UA"/>
        </w:rPr>
        <w:t>. Вип. 11. Мукачів: Мукачівський державний університет, 2017. С.486–489.</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en-US"/>
        </w:rPr>
      </w:pPr>
      <w:r w:rsidRPr="002E0F01">
        <w:rPr>
          <w:rStyle w:val="ac"/>
          <w:noProof/>
          <w:color w:val="auto"/>
          <w:szCs w:val="28"/>
          <w:u w:val="none"/>
        </w:rPr>
        <w:t xml:space="preserve">Яковенко Я. Ю. Концепція управління стійким розвитком підприємств. </w:t>
      </w:r>
      <w:r w:rsidRPr="002E0F01">
        <w:rPr>
          <w:rStyle w:val="ac"/>
          <w:i/>
          <w:noProof/>
          <w:color w:val="auto"/>
          <w:szCs w:val="28"/>
          <w:u w:val="none"/>
        </w:rPr>
        <w:t>Науковий вісник Херсонського державного університету</w:t>
      </w:r>
      <w:r w:rsidRPr="002E0F01">
        <w:rPr>
          <w:rStyle w:val="ac"/>
          <w:noProof/>
          <w:color w:val="auto"/>
          <w:szCs w:val="28"/>
          <w:u w:val="none"/>
        </w:rPr>
        <w:t xml:space="preserve">. Серія «Економічні науки». 2019. № 36. С. 75–81. </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uk-UA"/>
        </w:rPr>
        <w:t xml:space="preserve">Financial Performance. </w:t>
      </w:r>
      <w:r w:rsidRPr="002E0F01">
        <w:rPr>
          <w:rStyle w:val="ac"/>
          <w:noProof/>
          <w:color w:val="auto"/>
          <w:szCs w:val="28"/>
          <w:u w:val="none"/>
          <w:lang w:val="en-US"/>
        </w:rPr>
        <w:t xml:space="preserve">URL: </w:t>
      </w:r>
      <w:r w:rsidRPr="002E0F01">
        <w:rPr>
          <w:rStyle w:val="ac"/>
          <w:noProof/>
          <w:color w:val="auto"/>
          <w:szCs w:val="28"/>
          <w:u w:val="none"/>
          <w:lang w:val="uk-UA"/>
        </w:rPr>
        <w:t xml:space="preserve">https://corporatefinanceinstitute.com/resources/accounting/financial-performance/ </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uk-UA"/>
        </w:rPr>
        <w:t xml:space="preserve">Tarifvertrag, Inhalt / 3 Normativer Teil des Tarifvertrages. </w:t>
      </w:r>
      <w:r w:rsidRPr="002E0F01">
        <w:rPr>
          <w:rStyle w:val="ac"/>
          <w:noProof/>
          <w:color w:val="auto"/>
          <w:szCs w:val="28"/>
          <w:u w:val="none"/>
          <w:lang w:val="en-US"/>
        </w:rPr>
        <w:t>URL</w:t>
      </w:r>
      <w:r w:rsidRPr="002E0F01">
        <w:rPr>
          <w:rStyle w:val="ac"/>
          <w:noProof/>
          <w:color w:val="auto"/>
          <w:szCs w:val="28"/>
          <w:u w:val="none"/>
        </w:rPr>
        <w:t xml:space="preserve">: </w:t>
      </w:r>
      <w:r w:rsidRPr="002E0F01">
        <w:rPr>
          <w:rStyle w:val="ac"/>
          <w:noProof/>
          <w:color w:val="auto"/>
          <w:szCs w:val="28"/>
          <w:u w:val="none"/>
          <w:lang w:val="uk-UA"/>
        </w:rPr>
        <w:t xml:space="preserve">https://www.haufe.de/personal/haufe-personal-office-platin/tarifvertrag-inhalt-3-normativer-teil-des-tarifvertrages_idesk_PI42323_HI568346.html </w:t>
      </w:r>
    </w:p>
    <w:p w:rsidR="002E0F01" w:rsidRPr="002E0F01" w:rsidRDefault="002E0F01" w:rsidP="00D3207A">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en-US"/>
        </w:rPr>
        <w:t xml:space="preserve">Werftquartier. URL: </w:t>
      </w:r>
      <w:r w:rsidRPr="002E0F01">
        <w:rPr>
          <w:rStyle w:val="ac"/>
          <w:noProof/>
          <w:color w:val="auto"/>
          <w:szCs w:val="28"/>
          <w:u w:val="none"/>
          <w:lang w:val="uk-UA"/>
        </w:rPr>
        <w:t xml:space="preserve">https://petram.de/werftquartier-2/ Sustainability in construction. </w:t>
      </w:r>
      <w:r w:rsidRPr="002E0F01">
        <w:rPr>
          <w:rStyle w:val="ac"/>
          <w:noProof/>
          <w:color w:val="auto"/>
          <w:szCs w:val="28"/>
          <w:u w:val="none"/>
          <w:lang w:val="en-US"/>
        </w:rPr>
        <w:t xml:space="preserve">URL: </w:t>
      </w:r>
      <w:r w:rsidRPr="002E0F01">
        <w:rPr>
          <w:rStyle w:val="ac"/>
          <w:noProof/>
          <w:color w:val="auto"/>
          <w:szCs w:val="28"/>
          <w:u w:val="none"/>
          <w:lang w:val="uk-UA"/>
        </w:rPr>
        <w:t>https://www.goconstruct.org/why-choose-construction/whats-happening-in-construction/sustainability-in-construction-1/#:~:text=What%20is%20sustainable%20construction%3F,natural%20environment%20around%20the%20site.</w:t>
      </w:r>
    </w:p>
    <w:p w:rsidR="002E0F01" w:rsidRPr="002E0F01" w:rsidRDefault="002E0F01" w:rsidP="002E0F01">
      <w:pPr>
        <w:pStyle w:val="a3"/>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uk-UA"/>
        </w:rPr>
        <w:t xml:space="preserve">Build a Brighter Future with Sustainable Construction. </w:t>
      </w:r>
      <w:r w:rsidRPr="002E0F01">
        <w:rPr>
          <w:rStyle w:val="ac"/>
          <w:noProof/>
          <w:color w:val="auto"/>
          <w:szCs w:val="28"/>
          <w:u w:val="none"/>
          <w:lang w:val="en-US"/>
        </w:rPr>
        <w:t xml:space="preserve">URL: </w:t>
      </w:r>
      <w:r w:rsidRPr="002E0F01">
        <w:rPr>
          <w:rStyle w:val="ac"/>
          <w:noProof/>
          <w:color w:val="auto"/>
          <w:szCs w:val="28"/>
          <w:u w:val="none"/>
          <w:lang w:val="uk-UA"/>
        </w:rPr>
        <w:t>https://plastics-rubber.basf.com/global/en/performance_polymers/industries/pp_construction/sustainability.html.</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uk-UA"/>
        </w:rPr>
        <w:t xml:space="preserve">5 Techniques for Sustainable Building Construction. </w:t>
      </w:r>
      <w:r w:rsidRPr="002E0F01">
        <w:rPr>
          <w:rStyle w:val="ac"/>
          <w:noProof/>
          <w:color w:val="auto"/>
          <w:szCs w:val="28"/>
          <w:u w:val="none"/>
          <w:lang w:val="en-US"/>
        </w:rPr>
        <w:t xml:space="preserve">URL: </w:t>
      </w:r>
      <w:r w:rsidRPr="002E0F01">
        <w:rPr>
          <w:rStyle w:val="ac"/>
          <w:noProof/>
          <w:color w:val="auto"/>
          <w:szCs w:val="28"/>
          <w:u w:val="none"/>
          <w:lang w:val="uk-UA"/>
        </w:rPr>
        <w:t>https://www.forconstructionpros.com/business/article/12068798/five-techniques-for-sustainable-building-construction.</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uk-UA"/>
        </w:rPr>
        <w:lastRenderedPageBreak/>
        <w:t>Best Revenue Management Software.</w:t>
      </w:r>
      <w:r w:rsidRPr="002E0F01">
        <w:rPr>
          <w:rStyle w:val="ac"/>
          <w:noProof/>
          <w:color w:val="auto"/>
          <w:szCs w:val="28"/>
          <w:u w:val="none"/>
          <w:lang w:val="en-US"/>
        </w:rPr>
        <w:t xml:space="preserve"> URL: </w:t>
      </w:r>
      <w:r w:rsidRPr="002E0F01">
        <w:rPr>
          <w:rStyle w:val="ac"/>
          <w:noProof/>
          <w:color w:val="auto"/>
          <w:szCs w:val="28"/>
          <w:u w:val="none"/>
          <w:lang w:val="uk-UA"/>
        </w:rPr>
        <w:t xml:space="preserve"> https://www.g2.com/categories/revenue-management</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uk-UA"/>
        </w:rPr>
        <w:t xml:space="preserve">Cost allocations: optimize profit and internal processes. </w:t>
      </w:r>
      <w:r w:rsidRPr="002E0F01">
        <w:rPr>
          <w:rStyle w:val="ac"/>
          <w:noProof/>
          <w:color w:val="auto"/>
          <w:szCs w:val="28"/>
          <w:u w:val="none"/>
          <w:lang w:val="en-US"/>
        </w:rPr>
        <w:t xml:space="preserve">URL: </w:t>
      </w:r>
      <w:r w:rsidRPr="002E0F01">
        <w:rPr>
          <w:rStyle w:val="ac"/>
          <w:noProof/>
          <w:color w:val="auto"/>
          <w:szCs w:val="28"/>
          <w:u w:val="none"/>
          <w:lang w:val="uk-UA"/>
        </w:rPr>
        <w:t>https://www.costperform.com/cost-allocations-optimize-profit-and-internal-processes/.</w:t>
      </w:r>
    </w:p>
    <w:p w:rsidR="002E0F01" w:rsidRPr="002E0F01" w:rsidRDefault="002E0F01" w:rsidP="002E0F01">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uk-UA"/>
        </w:rPr>
        <w:t>Understand what cost management is, how important it is and how to do it.</w:t>
      </w:r>
      <w:r w:rsidRPr="002E0F01">
        <w:rPr>
          <w:rStyle w:val="ac"/>
          <w:noProof/>
          <w:color w:val="auto"/>
          <w:szCs w:val="28"/>
          <w:u w:val="none"/>
          <w:lang w:val="en-US"/>
        </w:rPr>
        <w:t xml:space="preserve"> URL:</w:t>
      </w:r>
      <w:r w:rsidRPr="002E0F01">
        <w:rPr>
          <w:rStyle w:val="ac"/>
          <w:noProof/>
          <w:color w:val="auto"/>
          <w:szCs w:val="28"/>
          <w:u w:val="none"/>
          <w:lang w:val="uk-UA"/>
        </w:rPr>
        <w:t xml:space="preserve"> https://myabcm.com/understand-what-cost-management-is-how-important-it-is-and-how-to-do-it/.</w:t>
      </w:r>
    </w:p>
    <w:p w:rsidR="002E0F01" w:rsidRDefault="002E0F01" w:rsidP="003271DC">
      <w:pPr>
        <w:pStyle w:val="a3"/>
        <w:widowControl w:val="0"/>
        <w:numPr>
          <w:ilvl w:val="0"/>
          <w:numId w:val="28"/>
        </w:numPr>
        <w:spacing w:line="360" w:lineRule="auto"/>
        <w:ind w:left="0" w:firstLine="709"/>
        <w:jc w:val="both"/>
        <w:rPr>
          <w:rStyle w:val="ac"/>
          <w:noProof/>
          <w:color w:val="auto"/>
          <w:szCs w:val="28"/>
          <w:u w:val="none"/>
          <w:lang w:val="uk-UA"/>
        </w:rPr>
      </w:pPr>
      <w:r w:rsidRPr="002E0F01">
        <w:rPr>
          <w:rStyle w:val="ac"/>
          <w:noProof/>
          <w:color w:val="auto"/>
          <w:szCs w:val="28"/>
          <w:u w:val="none"/>
          <w:lang w:val="uk-UA"/>
        </w:rPr>
        <w:t xml:space="preserve">What Is a Business Model? </w:t>
      </w:r>
      <w:r w:rsidRPr="002E0F01">
        <w:rPr>
          <w:rStyle w:val="ac"/>
          <w:noProof/>
          <w:color w:val="auto"/>
          <w:szCs w:val="28"/>
          <w:u w:val="none"/>
          <w:lang w:val="en-US"/>
        </w:rPr>
        <w:t>URL</w:t>
      </w:r>
      <w:r w:rsidRPr="002E0F01">
        <w:rPr>
          <w:rStyle w:val="ac"/>
          <w:noProof/>
          <w:color w:val="auto"/>
          <w:szCs w:val="28"/>
          <w:u w:val="none"/>
          <w:lang w:val="uk-UA"/>
        </w:rPr>
        <w:t xml:space="preserve">: </w:t>
      </w:r>
      <w:hyperlink r:id="rId110" w:history="1">
        <w:r w:rsidRPr="002E0F01">
          <w:rPr>
            <w:rStyle w:val="ac"/>
            <w:noProof/>
            <w:szCs w:val="28"/>
            <w:lang w:val="uk-UA"/>
          </w:rPr>
          <w:t>https://www.financestrategists.com/financial-advisor/business</w:t>
        </w:r>
      </w:hyperlink>
      <w:r w:rsidRPr="002E0F01">
        <w:rPr>
          <w:rStyle w:val="ac"/>
          <w:noProof/>
          <w:color w:val="auto"/>
          <w:szCs w:val="28"/>
          <w:u w:val="none"/>
          <w:lang w:val="uk-UA"/>
        </w:rPr>
        <w:t xml:space="preserve"> model/?gclid=CjwKCAjwxr2iBhBJEiwAdXECwxyYO-y5SMqzslUcG8KLLz8QaZgZ3M3KP8acgNkQIjWHhoWUNbaUVBoCBrQQAvD_BwE</w:t>
      </w:r>
    </w:p>
    <w:p w:rsidR="00FB083A" w:rsidRPr="002E0F01" w:rsidRDefault="002E0F01" w:rsidP="001759E4">
      <w:pPr>
        <w:pStyle w:val="a3"/>
        <w:widowControl w:val="0"/>
        <w:numPr>
          <w:ilvl w:val="0"/>
          <w:numId w:val="28"/>
        </w:numPr>
        <w:spacing w:line="360" w:lineRule="auto"/>
        <w:ind w:left="0" w:firstLine="720"/>
        <w:jc w:val="both"/>
        <w:rPr>
          <w:szCs w:val="24"/>
          <w:lang w:val="uk-UA"/>
        </w:rPr>
      </w:pPr>
      <w:r w:rsidRPr="002E0F01">
        <w:rPr>
          <w:rStyle w:val="ac"/>
          <w:noProof/>
          <w:color w:val="auto"/>
          <w:szCs w:val="28"/>
          <w:u w:val="none"/>
          <w:lang w:val="uk-UA"/>
        </w:rPr>
        <w:t xml:space="preserve">Business Models – Example, Types, Importance &amp; Advantages. </w:t>
      </w:r>
      <w:r w:rsidRPr="002E0F01">
        <w:rPr>
          <w:rStyle w:val="ac"/>
          <w:noProof/>
          <w:color w:val="auto"/>
          <w:szCs w:val="28"/>
          <w:u w:val="none"/>
          <w:lang w:val="en-US"/>
        </w:rPr>
        <w:t>URL</w:t>
      </w:r>
      <w:r w:rsidRPr="002E0F01">
        <w:rPr>
          <w:rStyle w:val="ac"/>
          <w:noProof/>
          <w:color w:val="auto"/>
          <w:szCs w:val="28"/>
          <w:u w:val="none"/>
        </w:rPr>
        <w:t xml:space="preserve">:  </w:t>
      </w:r>
      <w:r w:rsidRPr="002E0F01">
        <w:rPr>
          <w:rStyle w:val="ac"/>
          <w:noProof/>
          <w:color w:val="auto"/>
          <w:szCs w:val="28"/>
          <w:u w:val="none"/>
          <w:lang w:val="uk-UA"/>
        </w:rPr>
        <w:t>https://blog.elearnmarkets.com/what-are-business-models/</w:t>
      </w:r>
      <w:r w:rsidRPr="002E0F01">
        <w:rPr>
          <w:rStyle w:val="ac"/>
          <w:noProof/>
          <w:color w:val="auto"/>
          <w:szCs w:val="28"/>
          <w:u w:val="none"/>
        </w:rPr>
        <w:t xml:space="preserve"> </w:t>
      </w:r>
    </w:p>
    <w:p w:rsidR="00FB083A" w:rsidRPr="00FB083A" w:rsidRDefault="00FB083A" w:rsidP="00FB083A">
      <w:pPr>
        <w:rPr>
          <w:lang w:val="uk-UA"/>
        </w:rPr>
      </w:pPr>
    </w:p>
    <w:p w:rsidR="00FB083A" w:rsidRDefault="00FB083A" w:rsidP="00A87678">
      <w:pPr>
        <w:spacing w:line="360" w:lineRule="auto"/>
        <w:ind w:firstLine="426"/>
        <w:jc w:val="center"/>
        <w:rPr>
          <w:b/>
          <w:lang w:val="uk-UA"/>
        </w:rPr>
      </w:pPr>
    </w:p>
    <w:sectPr w:rsidR="00FB083A" w:rsidSect="00051F2C">
      <w:headerReference w:type="default" r:id="rId1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997" w:rsidRDefault="00D55997" w:rsidP="00E11A2C">
      <w:r>
        <w:separator/>
      </w:r>
    </w:p>
  </w:endnote>
  <w:endnote w:type="continuationSeparator" w:id="0">
    <w:p w:rsidR="00D55997" w:rsidRDefault="00D55997" w:rsidP="00E1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997" w:rsidRDefault="00D55997" w:rsidP="00E11A2C">
      <w:r>
        <w:separator/>
      </w:r>
    </w:p>
  </w:footnote>
  <w:footnote w:type="continuationSeparator" w:id="0">
    <w:p w:rsidR="00D55997" w:rsidRDefault="00D55997" w:rsidP="00E11A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61630"/>
      <w:docPartObj>
        <w:docPartGallery w:val="Page Numbers (Top of Page)"/>
        <w:docPartUnique/>
      </w:docPartObj>
    </w:sdtPr>
    <w:sdtEndPr/>
    <w:sdtContent>
      <w:p w:rsidR="00CB08B9" w:rsidRDefault="00CB08B9">
        <w:pPr>
          <w:pStyle w:val="a8"/>
          <w:jc w:val="right"/>
        </w:pPr>
        <w:r>
          <w:fldChar w:fldCharType="begin"/>
        </w:r>
        <w:r>
          <w:instrText xml:space="preserve"> PAGE   \* MERGEFORMAT </w:instrText>
        </w:r>
        <w:r>
          <w:fldChar w:fldCharType="separate"/>
        </w:r>
        <w:r w:rsidR="007F3C73">
          <w:rPr>
            <w:noProof/>
          </w:rPr>
          <w:t>10</w:t>
        </w:r>
        <w:r>
          <w:rPr>
            <w:noProof/>
          </w:rPr>
          <w:fldChar w:fldCharType="end"/>
        </w:r>
      </w:p>
    </w:sdtContent>
  </w:sdt>
  <w:p w:rsidR="00CB08B9" w:rsidRDefault="00CB08B9">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566092"/>
      <w:docPartObj>
        <w:docPartGallery w:val="Page Numbers (Top of Page)"/>
        <w:docPartUnique/>
      </w:docPartObj>
    </w:sdtPr>
    <w:sdtEndPr/>
    <w:sdtContent>
      <w:p w:rsidR="00CB08B9" w:rsidRDefault="00CB08B9">
        <w:pPr>
          <w:pStyle w:val="a8"/>
          <w:jc w:val="right"/>
        </w:pPr>
        <w:r>
          <w:fldChar w:fldCharType="begin"/>
        </w:r>
        <w:r>
          <w:instrText>PAGE   \* MERGEFORMAT</w:instrText>
        </w:r>
        <w:r>
          <w:fldChar w:fldCharType="separate"/>
        </w:r>
        <w:r w:rsidR="007F3C73">
          <w:rPr>
            <w:noProof/>
          </w:rPr>
          <w:t>11</w:t>
        </w:r>
        <w:r>
          <w:fldChar w:fldCharType="end"/>
        </w:r>
      </w:p>
    </w:sdtContent>
  </w:sdt>
  <w:p w:rsidR="00CB08B9" w:rsidRDefault="00CB08B9">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99941"/>
      <w:docPartObj>
        <w:docPartGallery w:val="Page Numbers (Top of Page)"/>
        <w:docPartUnique/>
      </w:docPartObj>
    </w:sdtPr>
    <w:sdtEndPr/>
    <w:sdtContent>
      <w:p w:rsidR="00CB08B9" w:rsidRDefault="00CB08B9">
        <w:pPr>
          <w:pStyle w:val="a8"/>
          <w:jc w:val="right"/>
        </w:pPr>
        <w:r>
          <w:fldChar w:fldCharType="begin"/>
        </w:r>
        <w:r>
          <w:instrText>PAGE   \* MERGEFORMAT</w:instrText>
        </w:r>
        <w:r>
          <w:fldChar w:fldCharType="separate"/>
        </w:r>
        <w:r w:rsidR="007F3C73">
          <w:rPr>
            <w:noProof/>
          </w:rPr>
          <w:t>21</w:t>
        </w:r>
        <w:r>
          <w:fldChar w:fldCharType="end"/>
        </w:r>
      </w:p>
    </w:sdtContent>
  </w:sdt>
  <w:p w:rsidR="00CB08B9" w:rsidRDefault="00CB08B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18E"/>
    <w:multiLevelType w:val="hybridMultilevel"/>
    <w:tmpl w:val="75269DD8"/>
    <w:lvl w:ilvl="0" w:tplc="3B0216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4062E2"/>
    <w:multiLevelType w:val="hybridMultilevel"/>
    <w:tmpl w:val="9B5A77BE"/>
    <w:lvl w:ilvl="0" w:tplc="3B44281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15:restartNumberingAfterBreak="0">
    <w:nsid w:val="0E5F1481"/>
    <w:multiLevelType w:val="hybridMultilevel"/>
    <w:tmpl w:val="B950B19C"/>
    <w:lvl w:ilvl="0" w:tplc="9DF4304A">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3" w15:restartNumberingAfterBreak="0">
    <w:nsid w:val="163E6F28"/>
    <w:multiLevelType w:val="hybridMultilevel"/>
    <w:tmpl w:val="437C5712"/>
    <w:lvl w:ilvl="0" w:tplc="3B0216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C923D1E"/>
    <w:multiLevelType w:val="hybridMultilevel"/>
    <w:tmpl w:val="E9E458D4"/>
    <w:lvl w:ilvl="0" w:tplc="3B0216E0">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15:restartNumberingAfterBreak="0">
    <w:nsid w:val="1D3D5F47"/>
    <w:multiLevelType w:val="hybridMultilevel"/>
    <w:tmpl w:val="0854DB18"/>
    <w:lvl w:ilvl="0" w:tplc="3B0216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FE53B04"/>
    <w:multiLevelType w:val="multilevel"/>
    <w:tmpl w:val="B5C2840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23C1B2C"/>
    <w:multiLevelType w:val="singleLevel"/>
    <w:tmpl w:val="1A360F82"/>
    <w:lvl w:ilvl="0">
      <w:start w:val="1"/>
      <w:numFmt w:val="bullet"/>
      <w:lvlText w:val="-"/>
      <w:lvlJc w:val="left"/>
      <w:pPr>
        <w:tabs>
          <w:tab w:val="num" w:pos="786"/>
        </w:tabs>
        <w:ind w:left="786" w:hanging="360"/>
      </w:pPr>
      <w:rPr>
        <w:rFonts w:hint="default"/>
      </w:rPr>
    </w:lvl>
  </w:abstractNum>
  <w:abstractNum w:abstractNumId="8" w15:restartNumberingAfterBreak="0">
    <w:nsid w:val="2D862F84"/>
    <w:multiLevelType w:val="multilevel"/>
    <w:tmpl w:val="7B9480B8"/>
    <w:lvl w:ilvl="0">
      <w:start w:val="1"/>
      <w:numFmt w:val="decimal"/>
      <w:lvlText w:val="%1."/>
      <w:lvlJc w:val="left"/>
      <w:pPr>
        <w:tabs>
          <w:tab w:val="num" w:pos="1070"/>
        </w:tabs>
        <w:ind w:left="107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2EFA776D"/>
    <w:multiLevelType w:val="hybridMultilevel"/>
    <w:tmpl w:val="D4FA2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CC1FCD"/>
    <w:multiLevelType w:val="hybridMultilevel"/>
    <w:tmpl w:val="7C2AE464"/>
    <w:lvl w:ilvl="0" w:tplc="3B0216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B6B319A"/>
    <w:multiLevelType w:val="singleLevel"/>
    <w:tmpl w:val="E0D01D1E"/>
    <w:lvl w:ilvl="0">
      <w:start w:val="1"/>
      <w:numFmt w:val="decimal"/>
      <w:lvlText w:val="%1."/>
      <w:lvlJc w:val="left"/>
      <w:pPr>
        <w:tabs>
          <w:tab w:val="num" w:pos="360"/>
        </w:tabs>
        <w:ind w:left="360" w:hanging="360"/>
      </w:pPr>
      <w:rPr>
        <w:rFonts w:hint="default"/>
      </w:rPr>
    </w:lvl>
  </w:abstractNum>
  <w:abstractNum w:abstractNumId="12" w15:restartNumberingAfterBreak="0">
    <w:nsid w:val="45A75F77"/>
    <w:multiLevelType w:val="singleLevel"/>
    <w:tmpl w:val="4E8010C8"/>
    <w:lvl w:ilvl="0">
      <w:start w:val="1"/>
      <w:numFmt w:val="decimal"/>
      <w:lvlText w:val="%1."/>
      <w:lvlJc w:val="left"/>
      <w:pPr>
        <w:tabs>
          <w:tab w:val="num" w:pos="906"/>
        </w:tabs>
        <w:ind w:left="906" w:hanging="480"/>
      </w:pPr>
      <w:rPr>
        <w:rFonts w:hint="default"/>
      </w:rPr>
    </w:lvl>
  </w:abstractNum>
  <w:abstractNum w:abstractNumId="13" w15:restartNumberingAfterBreak="0">
    <w:nsid w:val="4B7B7C6E"/>
    <w:multiLevelType w:val="hybridMultilevel"/>
    <w:tmpl w:val="D862AA4A"/>
    <w:lvl w:ilvl="0" w:tplc="3B0216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FDB38EF"/>
    <w:multiLevelType w:val="hybridMultilevel"/>
    <w:tmpl w:val="ECFE4BD8"/>
    <w:lvl w:ilvl="0" w:tplc="3B0216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8E17C3F"/>
    <w:multiLevelType w:val="singleLevel"/>
    <w:tmpl w:val="8FD8B7B0"/>
    <w:lvl w:ilvl="0">
      <w:start w:val="1"/>
      <w:numFmt w:val="decimal"/>
      <w:lvlText w:val="%1."/>
      <w:lvlJc w:val="left"/>
      <w:pPr>
        <w:tabs>
          <w:tab w:val="num" w:pos="1227"/>
        </w:tabs>
        <w:ind w:left="1227" w:hanging="375"/>
      </w:pPr>
      <w:rPr>
        <w:rFonts w:hint="default"/>
      </w:rPr>
    </w:lvl>
  </w:abstractNum>
  <w:abstractNum w:abstractNumId="16" w15:restartNumberingAfterBreak="0">
    <w:nsid w:val="5CEF7774"/>
    <w:multiLevelType w:val="hybridMultilevel"/>
    <w:tmpl w:val="FD88E29C"/>
    <w:lvl w:ilvl="0" w:tplc="B636BCAE">
      <w:start w:val="2"/>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7" w15:restartNumberingAfterBreak="0">
    <w:nsid w:val="600A1BA0"/>
    <w:multiLevelType w:val="singleLevel"/>
    <w:tmpl w:val="0D389632"/>
    <w:lvl w:ilvl="0">
      <w:numFmt w:val="bullet"/>
      <w:lvlText w:val="-"/>
      <w:lvlJc w:val="left"/>
      <w:pPr>
        <w:tabs>
          <w:tab w:val="num" w:pos="786"/>
        </w:tabs>
        <w:ind w:left="786" w:hanging="360"/>
      </w:pPr>
      <w:rPr>
        <w:rFonts w:hint="default"/>
      </w:rPr>
    </w:lvl>
  </w:abstractNum>
  <w:abstractNum w:abstractNumId="18" w15:restartNumberingAfterBreak="0">
    <w:nsid w:val="62D305CC"/>
    <w:multiLevelType w:val="hybridMultilevel"/>
    <w:tmpl w:val="077EEB90"/>
    <w:lvl w:ilvl="0" w:tplc="3B0216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95950B9"/>
    <w:multiLevelType w:val="hybridMultilevel"/>
    <w:tmpl w:val="316083D0"/>
    <w:lvl w:ilvl="0" w:tplc="3B0216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E6F5B8C"/>
    <w:multiLevelType w:val="hybridMultilevel"/>
    <w:tmpl w:val="9B548D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415"/>
        </w:tabs>
        <w:ind w:left="2415" w:hanging="360"/>
      </w:pPr>
      <w:rPr>
        <w:rFonts w:ascii="Courier New" w:hAnsi="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21" w15:restartNumberingAfterBreak="0">
    <w:nsid w:val="6EEB7C57"/>
    <w:multiLevelType w:val="hybridMultilevel"/>
    <w:tmpl w:val="19067C24"/>
    <w:lvl w:ilvl="0" w:tplc="1F043B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7879081D"/>
    <w:multiLevelType w:val="hybridMultilevel"/>
    <w:tmpl w:val="FB0815CE"/>
    <w:lvl w:ilvl="0" w:tplc="3B0216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A3B0E76"/>
    <w:multiLevelType w:val="hybridMultilevel"/>
    <w:tmpl w:val="E7E00408"/>
    <w:lvl w:ilvl="0" w:tplc="3B0216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DA86831"/>
    <w:multiLevelType w:val="hybridMultilevel"/>
    <w:tmpl w:val="EA3EF78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5" w15:restartNumberingAfterBreak="0">
    <w:nsid w:val="7E83305B"/>
    <w:multiLevelType w:val="hybridMultilevel"/>
    <w:tmpl w:val="99EA5146"/>
    <w:lvl w:ilvl="0" w:tplc="3B0216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ED61D0B"/>
    <w:multiLevelType w:val="hybridMultilevel"/>
    <w:tmpl w:val="A7504CA4"/>
    <w:lvl w:ilvl="0" w:tplc="3B0216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6"/>
  </w:num>
  <w:num w:numId="4">
    <w:abstractNumId w:val="17"/>
  </w:num>
  <w:num w:numId="5">
    <w:abstractNumId w:val="12"/>
  </w:num>
  <w:num w:numId="6">
    <w:abstractNumId w:val="15"/>
  </w:num>
  <w:num w:numId="7">
    <w:abstractNumId w:val="8"/>
  </w:num>
  <w:num w:numId="8">
    <w:abstractNumId w:val="6"/>
  </w:num>
  <w:num w:numId="9">
    <w:abstractNumId w:val="20"/>
  </w:num>
  <w:num w:numId="10">
    <w:abstractNumId w:val="3"/>
  </w:num>
  <w:num w:numId="11">
    <w:abstractNumId w:val="22"/>
  </w:num>
  <w:num w:numId="12">
    <w:abstractNumId w:val="18"/>
  </w:num>
  <w:num w:numId="13">
    <w:abstractNumId w:val="14"/>
  </w:num>
  <w:num w:numId="14">
    <w:abstractNumId w:val="7"/>
  </w:num>
  <w:num w:numId="15">
    <w:abstractNumId w:val="19"/>
  </w:num>
  <w:num w:numId="16">
    <w:abstractNumId w:val="13"/>
  </w:num>
  <w:num w:numId="17">
    <w:abstractNumId w:val="0"/>
  </w:num>
  <w:num w:numId="18">
    <w:abstractNumId w:val="10"/>
  </w:num>
  <w:num w:numId="19">
    <w:abstractNumId w:val="23"/>
  </w:num>
  <w:num w:numId="20">
    <w:abstractNumId w:val="16"/>
  </w:num>
  <w:num w:numId="21">
    <w:abstractNumId w:val="24"/>
  </w:num>
  <w:num w:numId="22">
    <w:abstractNumId w:val="11"/>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1"/>
  </w:num>
  <w:num w:numId="25">
    <w:abstractNumId w:val="21"/>
  </w:num>
  <w:num w:numId="26">
    <w:abstractNumId w:val="25"/>
  </w:num>
  <w:num w:numId="27">
    <w:abstractNumId w:val="2"/>
  </w:num>
  <w:num w:numId="2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BD"/>
    <w:rsid w:val="0003249E"/>
    <w:rsid w:val="000368B1"/>
    <w:rsid w:val="00051F2C"/>
    <w:rsid w:val="00053297"/>
    <w:rsid w:val="0005559F"/>
    <w:rsid w:val="00076D48"/>
    <w:rsid w:val="000800A6"/>
    <w:rsid w:val="000F6D01"/>
    <w:rsid w:val="000F7173"/>
    <w:rsid w:val="00103ABC"/>
    <w:rsid w:val="00111971"/>
    <w:rsid w:val="00133559"/>
    <w:rsid w:val="001506DA"/>
    <w:rsid w:val="00153761"/>
    <w:rsid w:val="00173458"/>
    <w:rsid w:val="001B1AAB"/>
    <w:rsid w:val="001B4D72"/>
    <w:rsid w:val="001C09CD"/>
    <w:rsid w:val="001C558F"/>
    <w:rsid w:val="001D4EA9"/>
    <w:rsid w:val="001E067E"/>
    <w:rsid w:val="001F0397"/>
    <w:rsid w:val="001F19E7"/>
    <w:rsid w:val="00214B66"/>
    <w:rsid w:val="002238AB"/>
    <w:rsid w:val="00227A28"/>
    <w:rsid w:val="00233F4B"/>
    <w:rsid w:val="0023748F"/>
    <w:rsid w:val="002475EA"/>
    <w:rsid w:val="00253C2E"/>
    <w:rsid w:val="002661D5"/>
    <w:rsid w:val="002D6703"/>
    <w:rsid w:val="002D68B1"/>
    <w:rsid w:val="002E0F01"/>
    <w:rsid w:val="00317E00"/>
    <w:rsid w:val="00334C0F"/>
    <w:rsid w:val="00354E7B"/>
    <w:rsid w:val="003715BB"/>
    <w:rsid w:val="003A3C8D"/>
    <w:rsid w:val="003B0C69"/>
    <w:rsid w:val="003B170D"/>
    <w:rsid w:val="003B4FB2"/>
    <w:rsid w:val="003B70B8"/>
    <w:rsid w:val="0041014D"/>
    <w:rsid w:val="0042327B"/>
    <w:rsid w:val="00424426"/>
    <w:rsid w:val="0044151F"/>
    <w:rsid w:val="00442FB6"/>
    <w:rsid w:val="0045564A"/>
    <w:rsid w:val="0047701A"/>
    <w:rsid w:val="004A4ECA"/>
    <w:rsid w:val="004B7F94"/>
    <w:rsid w:val="004D03C3"/>
    <w:rsid w:val="004D1C07"/>
    <w:rsid w:val="004D473E"/>
    <w:rsid w:val="00550543"/>
    <w:rsid w:val="005547CA"/>
    <w:rsid w:val="005739DB"/>
    <w:rsid w:val="005829FA"/>
    <w:rsid w:val="005836D6"/>
    <w:rsid w:val="005D337F"/>
    <w:rsid w:val="005E5AD0"/>
    <w:rsid w:val="005E614C"/>
    <w:rsid w:val="005F1B50"/>
    <w:rsid w:val="005F260B"/>
    <w:rsid w:val="0060132D"/>
    <w:rsid w:val="006058BD"/>
    <w:rsid w:val="00641AC9"/>
    <w:rsid w:val="00663815"/>
    <w:rsid w:val="00663C8D"/>
    <w:rsid w:val="00676127"/>
    <w:rsid w:val="006768C1"/>
    <w:rsid w:val="006A634A"/>
    <w:rsid w:val="006A6455"/>
    <w:rsid w:val="006B063F"/>
    <w:rsid w:val="006B5928"/>
    <w:rsid w:val="006F331E"/>
    <w:rsid w:val="00706A65"/>
    <w:rsid w:val="00707EF3"/>
    <w:rsid w:val="00715BB2"/>
    <w:rsid w:val="00723B10"/>
    <w:rsid w:val="0074197B"/>
    <w:rsid w:val="0077358D"/>
    <w:rsid w:val="00776FA8"/>
    <w:rsid w:val="00785727"/>
    <w:rsid w:val="007F019A"/>
    <w:rsid w:val="007F0639"/>
    <w:rsid w:val="007F3C73"/>
    <w:rsid w:val="007F7692"/>
    <w:rsid w:val="00803E35"/>
    <w:rsid w:val="00815D82"/>
    <w:rsid w:val="00842A20"/>
    <w:rsid w:val="00861A9E"/>
    <w:rsid w:val="00862456"/>
    <w:rsid w:val="00864130"/>
    <w:rsid w:val="008952AC"/>
    <w:rsid w:val="0089661D"/>
    <w:rsid w:val="008C02F2"/>
    <w:rsid w:val="00905C70"/>
    <w:rsid w:val="00910194"/>
    <w:rsid w:val="00914D25"/>
    <w:rsid w:val="00923BF9"/>
    <w:rsid w:val="00924E54"/>
    <w:rsid w:val="0094589D"/>
    <w:rsid w:val="00946CD4"/>
    <w:rsid w:val="00947A28"/>
    <w:rsid w:val="00967838"/>
    <w:rsid w:val="00970962"/>
    <w:rsid w:val="0097171D"/>
    <w:rsid w:val="009A0152"/>
    <w:rsid w:val="009B795F"/>
    <w:rsid w:val="009D24E9"/>
    <w:rsid w:val="009E728E"/>
    <w:rsid w:val="009F73B3"/>
    <w:rsid w:val="00A05EA9"/>
    <w:rsid w:val="00A156BF"/>
    <w:rsid w:val="00A26869"/>
    <w:rsid w:val="00A335A8"/>
    <w:rsid w:val="00A404B6"/>
    <w:rsid w:val="00A45EC0"/>
    <w:rsid w:val="00A56A9C"/>
    <w:rsid w:val="00A62193"/>
    <w:rsid w:val="00A671CE"/>
    <w:rsid w:val="00A85885"/>
    <w:rsid w:val="00A85C5A"/>
    <w:rsid w:val="00A87678"/>
    <w:rsid w:val="00A93810"/>
    <w:rsid w:val="00AD7211"/>
    <w:rsid w:val="00AE76B3"/>
    <w:rsid w:val="00B1186F"/>
    <w:rsid w:val="00B41A97"/>
    <w:rsid w:val="00B44BFE"/>
    <w:rsid w:val="00B924FE"/>
    <w:rsid w:val="00B93ADB"/>
    <w:rsid w:val="00B977C3"/>
    <w:rsid w:val="00BE2E81"/>
    <w:rsid w:val="00BF0764"/>
    <w:rsid w:val="00C02D52"/>
    <w:rsid w:val="00C122BE"/>
    <w:rsid w:val="00C27D10"/>
    <w:rsid w:val="00C425C9"/>
    <w:rsid w:val="00C62446"/>
    <w:rsid w:val="00C83C7B"/>
    <w:rsid w:val="00CA37AE"/>
    <w:rsid w:val="00CB08B9"/>
    <w:rsid w:val="00CB66D4"/>
    <w:rsid w:val="00CE64EA"/>
    <w:rsid w:val="00CE7922"/>
    <w:rsid w:val="00CF2F20"/>
    <w:rsid w:val="00CF585E"/>
    <w:rsid w:val="00CF761F"/>
    <w:rsid w:val="00D12552"/>
    <w:rsid w:val="00D167CC"/>
    <w:rsid w:val="00D22686"/>
    <w:rsid w:val="00D32B0E"/>
    <w:rsid w:val="00D55997"/>
    <w:rsid w:val="00D67729"/>
    <w:rsid w:val="00D809EA"/>
    <w:rsid w:val="00D85ED4"/>
    <w:rsid w:val="00D92441"/>
    <w:rsid w:val="00DA2635"/>
    <w:rsid w:val="00DD5E02"/>
    <w:rsid w:val="00DD66F7"/>
    <w:rsid w:val="00DE0C0B"/>
    <w:rsid w:val="00DF46AB"/>
    <w:rsid w:val="00E11A2C"/>
    <w:rsid w:val="00E15AB5"/>
    <w:rsid w:val="00E44778"/>
    <w:rsid w:val="00E71F9A"/>
    <w:rsid w:val="00E75779"/>
    <w:rsid w:val="00E90802"/>
    <w:rsid w:val="00EA1AE6"/>
    <w:rsid w:val="00EA3D1C"/>
    <w:rsid w:val="00EA7CA3"/>
    <w:rsid w:val="00EE7135"/>
    <w:rsid w:val="00F34B68"/>
    <w:rsid w:val="00F53E33"/>
    <w:rsid w:val="00F82D37"/>
    <w:rsid w:val="00F931BB"/>
    <w:rsid w:val="00FA6E53"/>
    <w:rsid w:val="00FB083A"/>
    <w:rsid w:val="00FC2265"/>
    <w:rsid w:val="00FD1C1E"/>
    <w:rsid w:val="00FD76C2"/>
    <w:rsid w:val="00FE2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72D9B-8E22-493C-8597-D65CD647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8B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058BD"/>
    <w:pPr>
      <w:keepNext/>
      <w:ind w:firstLine="900"/>
      <w:jc w:val="both"/>
      <w:outlineLvl w:val="0"/>
    </w:pPr>
    <w:rPr>
      <w:szCs w:val="24"/>
      <w:lang w:val="uk-UA"/>
    </w:rPr>
  </w:style>
  <w:style w:type="paragraph" w:styleId="2">
    <w:name w:val="heading 2"/>
    <w:basedOn w:val="a"/>
    <w:next w:val="a"/>
    <w:link w:val="20"/>
    <w:qFormat/>
    <w:rsid w:val="006058BD"/>
    <w:pPr>
      <w:keepNext/>
      <w:jc w:val="center"/>
      <w:outlineLvl w:val="1"/>
    </w:pPr>
    <w:rPr>
      <w:szCs w:val="24"/>
      <w:lang w:val="uk-UA"/>
    </w:rPr>
  </w:style>
  <w:style w:type="paragraph" w:styleId="3">
    <w:name w:val="heading 3"/>
    <w:basedOn w:val="a"/>
    <w:next w:val="a"/>
    <w:link w:val="30"/>
    <w:qFormat/>
    <w:rsid w:val="006058BD"/>
    <w:pPr>
      <w:keepNext/>
      <w:spacing w:line="360" w:lineRule="auto"/>
      <w:jc w:val="right"/>
      <w:outlineLvl w:val="2"/>
    </w:pPr>
    <w:rPr>
      <w:b/>
      <w:lang w:val="uk-UA"/>
    </w:rPr>
  </w:style>
  <w:style w:type="paragraph" w:styleId="4">
    <w:name w:val="heading 4"/>
    <w:basedOn w:val="a"/>
    <w:next w:val="a"/>
    <w:link w:val="40"/>
    <w:qFormat/>
    <w:rsid w:val="006058BD"/>
    <w:pPr>
      <w:keepNext/>
      <w:tabs>
        <w:tab w:val="num" w:pos="0"/>
      </w:tabs>
      <w:spacing w:line="360" w:lineRule="auto"/>
      <w:ind w:firstLine="900"/>
      <w:jc w:val="center"/>
      <w:outlineLvl w:val="3"/>
    </w:pPr>
    <w:rPr>
      <w:b/>
      <w:szCs w:val="24"/>
      <w:lang w:val="uk-UA"/>
    </w:rPr>
  </w:style>
  <w:style w:type="paragraph" w:styleId="5">
    <w:name w:val="heading 5"/>
    <w:basedOn w:val="a"/>
    <w:next w:val="a"/>
    <w:link w:val="50"/>
    <w:qFormat/>
    <w:rsid w:val="006058BD"/>
    <w:pPr>
      <w:keepNext/>
      <w:widowControl w:val="0"/>
      <w:autoSpaceDE w:val="0"/>
      <w:autoSpaceDN w:val="0"/>
      <w:adjustRightInd w:val="0"/>
      <w:spacing w:before="160" w:line="360" w:lineRule="auto"/>
      <w:ind w:left="8000" w:hanging="62"/>
      <w:jc w:val="both"/>
      <w:outlineLvl w:val="4"/>
    </w:pPr>
    <w:rPr>
      <w:szCs w:val="24"/>
      <w:lang w:val="uk-UA"/>
    </w:rPr>
  </w:style>
  <w:style w:type="paragraph" w:styleId="6">
    <w:name w:val="heading 6"/>
    <w:basedOn w:val="a"/>
    <w:next w:val="a"/>
    <w:link w:val="60"/>
    <w:qFormat/>
    <w:rsid w:val="006058BD"/>
    <w:pPr>
      <w:keepNext/>
      <w:tabs>
        <w:tab w:val="num" w:pos="0"/>
      </w:tabs>
      <w:jc w:val="both"/>
      <w:outlineLvl w:val="5"/>
    </w:pPr>
    <w:rPr>
      <w:szCs w:val="24"/>
      <w:lang w:val="uk-UA"/>
    </w:rPr>
  </w:style>
  <w:style w:type="paragraph" w:styleId="7">
    <w:name w:val="heading 7"/>
    <w:basedOn w:val="a"/>
    <w:next w:val="a"/>
    <w:link w:val="70"/>
    <w:qFormat/>
    <w:rsid w:val="006058BD"/>
    <w:pPr>
      <w:keepNext/>
      <w:spacing w:line="360" w:lineRule="auto"/>
      <w:ind w:left="6888" w:firstLine="900"/>
      <w:jc w:val="both"/>
      <w:outlineLvl w:val="6"/>
    </w:pPr>
    <w:rPr>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058BD"/>
    <w:pPr>
      <w:ind w:left="720"/>
      <w:contextualSpacing/>
    </w:pPr>
  </w:style>
  <w:style w:type="paragraph" w:styleId="a5">
    <w:name w:val="Block Text"/>
    <w:basedOn w:val="a"/>
    <w:rsid w:val="006058BD"/>
    <w:pPr>
      <w:spacing w:line="360" w:lineRule="auto"/>
      <w:ind w:left="-425" w:right="-907" w:firstLine="851"/>
      <w:jc w:val="both"/>
    </w:pPr>
    <w:rPr>
      <w:szCs w:val="28"/>
    </w:rPr>
  </w:style>
  <w:style w:type="paragraph" w:styleId="a6">
    <w:name w:val="Normal (Web)"/>
    <w:basedOn w:val="a"/>
    <w:uiPriority w:val="99"/>
    <w:unhideWhenUsed/>
    <w:rsid w:val="006058BD"/>
    <w:pPr>
      <w:spacing w:before="100" w:beforeAutospacing="1" w:after="100" w:afterAutospacing="1"/>
    </w:pPr>
    <w:rPr>
      <w:sz w:val="24"/>
      <w:szCs w:val="24"/>
      <w:lang w:val="uk-UA" w:eastAsia="uk-UA"/>
    </w:rPr>
  </w:style>
  <w:style w:type="table" w:styleId="a7">
    <w:name w:val="Table Grid"/>
    <w:basedOn w:val="a1"/>
    <w:uiPriority w:val="59"/>
    <w:rsid w:val="006058B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вичайний1"/>
    <w:rsid w:val="006058BD"/>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6058BD"/>
    <w:pPr>
      <w:tabs>
        <w:tab w:val="center" w:pos="4819"/>
        <w:tab w:val="right" w:pos="9639"/>
      </w:tabs>
    </w:pPr>
    <w:rPr>
      <w:rFonts w:asciiTheme="minorHAnsi" w:eastAsiaTheme="minorEastAsia" w:hAnsiTheme="minorHAnsi" w:cstheme="minorBidi"/>
      <w:sz w:val="22"/>
      <w:szCs w:val="22"/>
      <w:lang w:val="uk-UA" w:eastAsia="uk-UA"/>
    </w:rPr>
  </w:style>
  <w:style w:type="character" w:customStyle="1" w:styleId="a9">
    <w:name w:val="Верхній колонтитул Знак"/>
    <w:basedOn w:val="a0"/>
    <w:link w:val="a8"/>
    <w:uiPriority w:val="99"/>
    <w:rsid w:val="006058BD"/>
    <w:rPr>
      <w:rFonts w:eastAsiaTheme="minorEastAsia"/>
      <w:lang w:val="uk-UA" w:eastAsia="uk-UA"/>
    </w:rPr>
  </w:style>
  <w:style w:type="paragraph" w:styleId="aa">
    <w:name w:val="footer"/>
    <w:basedOn w:val="a"/>
    <w:link w:val="ab"/>
    <w:unhideWhenUsed/>
    <w:rsid w:val="006058BD"/>
    <w:pPr>
      <w:tabs>
        <w:tab w:val="center" w:pos="4819"/>
        <w:tab w:val="right" w:pos="9639"/>
      </w:tabs>
    </w:pPr>
    <w:rPr>
      <w:rFonts w:asciiTheme="minorHAnsi" w:eastAsiaTheme="minorEastAsia" w:hAnsiTheme="minorHAnsi" w:cstheme="minorBidi"/>
      <w:sz w:val="22"/>
      <w:szCs w:val="22"/>
      <w:lang w:val="uk-UA" w:eastAsia="uk-UA"/>
    </w:rPr>
  </w:style>
  <w:style w:type="character" w:customStyle="1" w:styleId="ab">
    <w:name w:val="Нижній колонтитул Знак"/>
    <w:basedOn w:val="a0"/>
    <w:link w:val="aa"/>
    <w:rsid w:val="006058BD"/>
    <w:rPr>
      <w:rFonts w:eastAsiaTheme="minorEastAsia"/>
      <w:lang w:val="uk-UA" w:eastAsia="uk-UA"/>
    </w:rPr>
  </w:style>
  <w:style w:type="character" w:styleId="ac">
    <w:name w:val="Hyperlink"/>
    <w:basedOn w:val="a0"/>
    <w:uiPriority w:val="99"/>
    <w:unhideWhenUsed/>
    <w:rsid w:val="006058BD"/>
    <w:rPr>
      <w:color w:val="0000FF"/>
      <w:u w:val="single"/>
    </w:rPr>
  </w:style>
  <w:style w:type="table" w:customStyle="1" w:styleId="12">
    <w:name w:val="Сітка таблиці1"/>
    <w:basedOn w:val="a1"/>
    <w:next w:val="a7"/>
    <w:rsid w:val="006058B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6058BD"/>
    <w:pPr>
      <w:widowControl w:val="0"/>
      <w:autoSpaceDE w:val="0"/>
      <w:autoSpaceDN w:val="0"/>
      <w:adjustRightInd w:val="0"/>
    </w:pPr>
    <w:rPr>
      <w:rFonts w:eastAsiaTheme="minorEastAsia"/>
      <w:sz w:val="24"/>
      <w:szCs w:val="24"/>
      <w:lang w:val="uk-UA" w:eastAsia="uk-UA"/>
    </w:rPr>
  </w:style>
  <w:style w:type="character" w:customStyle="1" w:styleId="FontStyle36">
    <w:name w:val="Font Style36"/>
    <w:basedOn w:val="a0"/>
    <w:uiPriority w:val="99"/>
    <w:rsid w:val="006058BD"/>
    <w:rPr>
      <w:rFonts w:ascii="Times New Roman" w:hAnsi="Times New Roman" w:cs="Times New Roman"/>
      <w:sz w:val="20"/>
      <w:szCs w:val="20"/>
    </w:rPr>
  </w:style>
  <w:style w:type="character" w:customStyle="1" w:styleId="10">
    <w:name w:val="Заголовок 1 Знак"/>
    <w:basedOn w:val="a0"/>
    <w:link w:val="1"/>
    <w:uiPriority w:val="9"/>
    <w:rsid w:val="006058B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6058BD"/>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6058BD"/>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rsid w:val="006058BD"/>
    <w:rPr>
      <w:rFonts w:ascii="Times New Roman" w:eastAsia="Times New Roman" w:hAnsi="Times New Roman" w:cs="Times New Roman"/>
      <w:b/>
      <w:sz w:val="28"/>
      <w:szCs w:val="24"/>
      <w:lang w:val="uk-UA" w:eastAsia="ru-RU"/>
    </w:rPr>
  </w:style>
  <w:style w:type="character" w:customStyle="1" w:styleId="50">
    <w:name w:val="Заголовок 5 Знак"/>
    <w:basedOn w:val="a0"/>
    <w:link w:val="5"/>
    <w:rsid w:val="006058BD"/>
    <w:rPr>
      <w:rFonts w:ascii="Times New Roman" w:eastAsia="Times New Roman" w:hAnsi="Times New Roman" w:cs="Times New Roman"/>
      <w:sz w:val="28"/>
      <w:szCs w:val="24"/>
      <w:lang w:val="uk-UA" w:eastAsia="ru-RU"/>
    </w:rPr>
  </w:style>
  <w:style w:type="character" w:customStyle="1" w:styleId="60">
    <w:name w:val="Заголовок 6 Знак"/>
    <w:basedOn w:val="a0"/>
    <w:link w:val="6"/>
    <w:rsid w:val="006058BD"/>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rsid w:val="006058BD"/>
    <w:rPr>
      <w:rFonts w:ascii="Times New Roman" w:eastAsia="Times New Roman" w:hAnsi="Times New Roman" w:cs="Times New Roman"/>
      <w:sz w:val="28"/>
      <w:szCs w:val="24"/>
      <w:lang w:val="uk-UA" w:eastAsia="ru-RU"/>
    </w:rPr>
  </w:style>
  <w:style w:type="paragraph" w:customStyle="1" w:styleId="Style8">
    <w:name w:val="Style8"/>
    <w:basedOn w:val="a"/>
    <w:uiPriority w:val="99"/>
    <w:rsid w:val="006058BD"/>
    <w:pPr>
      <w:widowControl w:val="0"/>
      <w:autoSpaceDE w:val="0"/>
      <w:autoSpaceDN w:val="0"/>
      <w:adjustRightInd w:val="0"/>
    </w:pPr>
    <w:rPr>
      <w:rFonts w:ascii="Bookman Old Style" w:eastAsiaTheme="minorEastAsia" w:hAnsi="Bookman Old Style" w:cstheme="minorBidi"/>
      <w:sz w:val="24"/>
      <w:szCs w:val="24"/>
      <w:lang w:val="uk-UA" w:eastAsia="uk-UA"/>
    </w:rPr>
  </w:style>
  <w:style w:type="paragraph" w:customStyle="1" w:styleId="Style9">
    <w:name w:val="Style9"/>
    <w:basedOn w:val="a"/>
    <w:uiPriority w:val="99"/>
    <w:rsid w:val="006058BD"/>
    <w:pPr>
      <w:widowControl w:val="0"/>
      <w:autoSpaceDE w:val="0"/>
      <w:autoSpaceDN w:val="0"/>
      <w:adjustRightInd w:val="0"/>
    </w:pPr>
    <w:rPr>
      <w:rFonts w:ascii="Bookman Old Style" w:eastAsiaTheme="minorEastAsia" w:hAnsi="Bookman Old Style" w:cstheme="minorBidi"/>
      <w:sz w:val="24"/>
      <w:szCs w:val="24"/>
      <w:lang w:val="uk-UA" w:eastAsia="uk-UA"/>
    </w:rPr>
  </w:style>
  <w:style w:type="paragraph" w:customStyle="1" w:styleId="Style11">
    <w:name w:val="Style11"/>
    <w:basedOn w:val="a"/>
    <w:uiPriority w:val="99"/>
    <w:rsid w:val="006058BD"/>
    <w:pPr>
      <w:widowControl w:val="0"/>
      <w:autoSpaceDE w:val="0"/>
      <w:autoSpaceDN w:val="0"/>
      <w:adjustRightInd w:val="0"/>
    </w:pPr>
    <w:rPr>
      <w:rFonts w:ascii="Bookman Old Style" w:eastAsiaTheme="minorEastAsia" w:hAnsi="Bookman Old Style" w:cstheme="minorBidi"/>
      <w:sz w:val="24"/>
      <w:szCs w:val="24"/>
      <w:lang w:val="uk-UA" w:eastAsia="uk-UA"/>
    </w:rPr>
  </w:style>
  <w:style w:type="character" w:customStyle="1" w:styleId="FontStyle35">
    <w:name w:val="Font Style35"/>
    <w:basedOn w:val="a0"/>
    <w:uiPriority w:val="99"/>
    <w:rsid w:val="006058BD"/>
    <w:rPr>
      <w:rFonts w:ascii="Times New Roman" w:hAnsi="Times New Roman" w:cs="Times New Roman"/>
      <w:b/>
      <w:bCs/>
      <w:sz w:val="20"/>
      <w:szCs w:val="20"/>
    </w:rPr>
  </w:style>
  <w:style w:type="character" w:customStyle="1" w:styleId="FontStyle37">
    <w:name w:val="Font Style37"/>
    <w:basedOn w:val="a0"/>
    <w:uiPriority w:val="99"/>
    <w:rsid w:val="006058BD"/>
    <w:rPr>
      <w:rFonts w:ascii="Times New Roman" w:hAnsi="Times New Roman" w:cs="Times New Roman"/>
      <w:sz w:val="20"/>
      <w:szCs w:val="20"/>
    </w:rPr>
  </w:style>
  <w:style w:type="character" w:customStyle="1" w:styleId="FontStyle38">
    <w:name w:val="Font Style38"/>
    <w:basedOn w:val="a0"/>
    <w:uiPriority w:val="99"/>
    <w:rsid w:val="006058BD"/>
    <w:rPr>
      <w:rFonts w:ascii="Times New Roman" w:hAnsi="Times New Roman" w:cs="Times New Roman"/>
      <w:sz w:val="20"/>
      <w:szCs w:val="20"/>
    </w:rPr>
  </w:style>
  <w:style w:type="paragraph" w:customStyle="1" w:styleId="Style2">
    <w:name w:val="Style2"/>
    <w:basedOn w:val="a"/>
    <w:uiPriority w:val="99"/>
    <w:rsid w:val="006058BD"/>
    <w:pPr>
      <w:widowControl w:val="0"/>
      <w:autoSpaceDE w:val="0"/>
      <w:autoSpaceDN w:val="0"/>
      <w:adjustRightInd w:val="0"/>
    </w:pPr>
    <w:rPr>
      <w:rFonts w:eastAsiaTheme="minorEastAsia"/>
      <w:sz w:val="24"/>
      <w:szCs w:val="24"/>
      <w:lang w:val="uk-UA" w:eastAsia="uk-UA"/>
    </w:rPr>
  </w:style>
  <w:style w:type="paragraph" w:customStyle="1" w:styleId="Style5">
    <w:name w:val="Style5"/>
    <w:basedOn w:val="a"/>
    <w:uiPriority w:val="99"/>
    <w:rsid w:val="006058BD"/>
    <w:pPr>
      <w:widowControl w:val="0"/>
      <w:autoSpaceDE w:val="0"/>
      <w:autoSpaceDN w:val="0"/>
      <w:adjustRightInd w:val="0"/>
    </w:pPr>
    <w:rPr>
      <w:rFonts w:eastAsiaTheme="minorEastAsia"/>
      <w:sz w:val="24"/>
      <w:szCs w:val="24"/>
      <w:lang w:val="uk-UA" w:eastAsia="uk-UA"/>
    </w:rPr>
  </w:style>
  <w:style w:type="paragraph" w:customStyle="1" w:styleId="Style6">
    <w:name w:val="Style6"/>
    <w:basedOn w:val="a"/>
    <w:uiPriority w:val="99"/>
    <w:rsid w:val="006058BD"/>
    <w:pPr>
      <w:widowControl w:val="0"/>
      <w:autoSpaceDE w:val="0"/>
      <w:autoSpaceDN w:val="0"/>
      <w:adjustRightInd w:val="0"/>
    </w:pPr>
    <w:rPr>
      <w:rFonts w:eastAsiaTheme="minorEastAsia"/>
      <w:sz w:val="24"/>
      <w:szCs w:val="24"/>
      <w:lang w:val="uk-UA" w:eastAsia="uk-UA"/>
    </w:rPr>
  </w:style>
  <w:style w:type="paragraph" w:customStyle="1" w:styleId="Style7">
    <w:name w:val="Style7"/>
    <w:basedOn w:val="a"/>
    <w:uiPriority w:val="99"/>
    <w:rsid w:val="006058BD"/>
    <w:pPr>
      <w:widowControl w:val="0"/>
      <w:autoSpaceDE w:val="0"/>
      <w:autoSpaceDN w:val="0"/>
      <w:adjustRightInd w:val="0"/>
    </w:pPr>
    <w:rPr>
      <w:rFonts w:eastAsiaTheme="minorEastAsia"/>
      <w:sz w:val="24"/>
      <w:szCs w:val="24"/>
      <w:lang w:val="uk-UA" w:eastAsia="uk-UA"/>
    </w:rPr>
  </w:style>
  <w:style w:type="character" w:customStyle="1" w:styleId="FontStyle23">
    <w:name w:val="Font Style23"/>
    <w:basedOn w:val="a0"/>
    <w:uiPriority w:val="99"/>
    <w:rsid w:val="006058BD"/>
    <w:rPr>
      <w:rFonts w:ascii="Times New Roman" w:hAnsi="Times New Roman" w:cs="Times New Roman"/>
      <w:i/>
      <w:iCs/>
      <w:sz w:val="20"/>
      <w:szCs w:val="20"/>
    </w:rPr>
  </w:style>
  <w:style w:type="character" w:customStyle="1" w:styleId="FontStyle27">
    <w:name w:val="Font Style27"/>
    <w:basedOn w:val="a0"/>
    <w:uiPriority w:val="99"/>
    <w:rsid w:val="006058BD"/>
    <w:rPr>
      <w:rFonts w:ascii="Times New Roman" w:hAnsi="Times New Roman" w:cs="Times New Roman"/>
      <w:sz w:val="20"/>
      <w:szCs w:val="20"/>
    </w:rPr>
  </w:style>
  <w:style w:type="character" w:customStyle="1" w:styleId="FontStyle29">
    <w:name w:val="Font Style29"/>
    <w:basedOn w:val="a0"/>
    <w:uiPriority w:val="99"/>
    <w:rsid w:val="006058BD"/>
    <w:rPr>
      <w:rFonts w:ascii="Bookman Old Style" w:hAnsi="Bookman Old Style" w:cs="Bookman Old Style"/>
      <w:b/>
      <w:bCs/>
      <w:i/>
      <w:iCs/>
      <w:sz w:val="18"/>
      <w:szCs w:val="18"/>
    </w:rPr>
  </w:style>
  <w:style w:type="character" w:customStyle="1" w:styleId="FontStyle32">
    <w:name w:val="Font Style32"/>
    <w:basedOn w:val="a0"/>
    <w:uiPriority w:val="99"/>
    <w:rsid w:val="006058BD"/>
    <w:rPr>
      <w:rFonts w:ascii="Bookman Old Style" w:hAnsi="Bookman Old Style" w:cs="Bookman Old Style"/>
      <w:i/>
      <w:iCs/>
      <w:sz w:val="16"/>
      <w:szCs w:val="16"/>
    </w:rPr>
  </w:style>
  <w:style w:type="character" w:customStyle="1" w:styleId="FontStyle33">
    <w:name w:val="Font Style33"/>
    <w:basedOn w:val="a0"/>
    <w:uiPriority w:val="99"/>
    <w:rsid w:val="006058BD"/>
    <w:rPr>
      <w:rFonts w:ascii="Times New Roman" w:hAnsi="Times New Roman" w:cs="Times New Roman"/>
      <w:b/>
      <w:bCs/>
      <w:sz w:val="18"/>
      <w:szCs w:val="18"/>
    </w:rPr>
  </w:style>
  <w:style w:type="paragraph" w:customStyle="1" w:styleId="Style15">
    <w:name w:val="Style15"/>
    <w:basedOn w:val="a"/>
    <w:uiPriority w:val="99"/>
    <w:rsid w:val="006058BD"/>
    <w:pPr>
      <w:widowControl w:val="0"/>
      <w:autoSpaceDE w:val="0"/>
      <w:autoSpaceDN w:val="0"/>
      <w:adjustRightInd w:val="0"/>
    </w:pPr>
    <w:rPr>
      <w:rFonts w:ascii="Bookman Old Style" w:eastAsiaTheme="minorEastAsia" w:hAnsi="Bookman Old Style" w:cstheme="minorBidi"/>
      <w:sz w:val="24"/>
      <w:szCs w:val="24"/>
      <w:lang w:val="uk-UA" w:eastAsia="uk-UA"/>
    </w:rPr>
  </w:style>
  <w:style w:type="paragraph" w:customStyle="1" w:styleId="Style21">
    <w:name w:val="Style21"/>
    <w:basedOn w:val="a"/>
    <w:uiPriority w:val="99"/>
    <w:rsid w:val="006058BD"/>
    <w:pPr>
      <w:widowControl w:val="0"/>
      <w:autoSpaceDE w:val="0"/>
      <w:autoSpaceDN w:val="0"/>
      <w:adjustRightInd w:val="0"/>
    </w:pPr>
    <w:rPr>
      <w:rFonts w:ascii="Bookman Old Style" w:eastAsiaTheme="minorEastAsia" w:hAnsi="Bookman Old Style" w:cstheme="minorBidi"/>
      <w:sz w:val="24"/>
      <w:szCs w:val="24"/>
      <w:lang w:val="uk-UA" w:eastAsia="uk-UA"/>
    </w:rPr>
  </w:style>
  <w:style w:type="numbering" w:customStyle="1" w:styleId="13">
    <w:name w:val="Немає списку1"/>
    <w:next w:val="a2"/>
    <w:semiHidden/>
    <w:rsid w:val="006058BD"/>
  </w:style>
  <w:style w:type="paragraph" w:styleId="ad">
    <w:name w:val="Body Text Indent"/>
    <w:basedOn w:val="a"/>
    <w:link w:val="ae"/>
    <w:rsid w:val="006058BD"/>
    <w:pPr>
      <w:ind w:left="1260" w:hanging="360"/>
      <w:jc w:val="both"/>
    </w:pPr>
    <w:rPr>
      <w:b/>
      <w:i/>
      <w:szCs w:val="24"/>
      <w:lang w:val="uk-UA"/>
    </w:rPr>
  </w:style>
  <w:style w:type="character" w:customStyle="1" w:styleId="ae">
    <w:name w:val="Основний текст з відступом Знак"/>
    <w:basedOn w:val="a0"/>
    <w:link w:val="ad"/>
    <w:rsid w:val="006058BD"/>
    <w:rPr>
      <w:rFonts w:ascii="Times New Roman" w:eastAsia="Times New Roman" w:hAnsi="Times New Roman" w:cs="Times New Roman"/>
      <w:b/>
      <w:i/>
      <w:sz w:val="28"/>
      <w:szCs w:val="24"/>
      <w:lang w:val="uk-UA" w:eastAsia="ru-RU"/>
    </w:rPr>
  </w:style>
  <w:style w:type="paragraph" w:styleId="af">
    <w:name w:val="List"/>
    <w:basedOn w:val="a"/>
    <w:rsid w:val="006058BD"/>
    <w:pPr>
      <w:widowControl w:val="0"/>
      <w:tabs>
        <w:tab w:val="num" w:pos="720"/>
      </w:tabs>
      <w:autoSpaceDE w:val="0"/>
      <w:autoSpaceDN w:val="0"/>
      <w:adjustRightInd w:val="0"/>
      <w:spacing w:line="480" w:lineRule="auto"/>
      <w:ind w:left="720" w:hanging="360"/>
      <w:jc w:val="both"/>
    </w:pPr>
    <w:rPr>
      <w:sz w:val="24"/>
      <w:szCs w:val="24"/>
      <w:lang w:val="uk-UA"/>
    </w:rPr>
  </w:style>
  <w:style w:type="paragraph" w:styleId="21">
    <w:name w:val="Body Text Indent 2"/>
    <w:basedOn w:val="a"/>
    <w:link w:val="22"/>
    <w:uiPriority w:val="99"/>
    <w:rsid w:val="006058BD"/>
    <w:pPr>
      <w:spacing w:line="360" w:lineRule="auto"/>
      <w:ind w:firstLine="900"/>
      <w:jc w:val="both"/>
    </w:pPr>
    <w:rPr>
      <w:szCs w:val="24"/>
      <w:lang w:val="uk-UA"/>
    </w:rPr>
  </w:style>
  <w:style w:type="character" w:customStyle="1" w:styleId="22">
    <w:name w:val="Основний текст з відступом 2 Знак"/>
    <w:basedOn w:val="a0"/>
    <w:link w:val="21"/>
    <w:uiPriority w:val="99"/>
    <w:rsid w:val="006058BD"/>
    <w:rPr>
      <w:rFonts w:ascii="Times New Roman" w:eastAsia="Times New Roman" w:hAnsi="Times New Roman" w:cs="Times New Roman"/>
      <w:sz w:val="28"/>
      <w:szCs w:val="24"/>
      <w:lang w:val="uk-UA" w:eastAsia="ru-RU"/>
    </w:rPr>
  </w:style>
  <w:style w:type="paragraph" w:styleId="af0">
    <w:name w:val="footnote text"/>
    <w:basedOn w:val="a"/>
    <w:link w:val="af1"/>
    <w:semiHidden/>
    <w:rsid w:val="006058BD"/>
    <w:rPr>
      <w:sz w:val="20"/>
    </w:rPr>
  </w:style>
  <w:style w:type="character" w:customStyle="1" w:styleId="af1">
    <w:name w:val="Текст виноски Знак"/>
    <w:basedOn w:val="a0"/>
    <w:link w:val="af0"/>
    <w:semiHidden/>
    <w:rsid w:val="006058BD"/>
    <w:rPr>
      <w:rFonts w:ascii="Times New Roman" w:eastAsia="Times New Roman" w:hAnsi="Times New Roman" w:cs="Times New Roman"/>
      <w:sz w:val="20"/>
      <w:szCs w:val="20"/>
      <w:lang w:eastAsia="ru-RU"/>
    </w:rPr>
  </w:style>
  <w:style w:type="character" w:styleId="af2">
    <w:name w:val="footnote reference"/>
    <w:basedOn w:val="a0"/>
    <w:semiHidden/>
    <w:rsid w:val="006058BD"/>
    <w:rPr>
      <w:vertAlign w:val="superscript"/>
    </w:rPr>
  </w:style>
  <w:style w:type="character" w:styleId="af3">
    <w:name w:val="page number"/>
    <w:basedOn w:val="a0"/>
    <w:rsid w:val="006058BD"/>
  </w:style>
  <w:style w:type="paragraph" w:styleId="31">
    <w:name w:val="Body Text Indent 3"/>
    <w:basedOn w:val="a"/>
    <w:link w:val="32"/>
    <w:uiPriority w:val="99"/>
    <w:rsid w:val="006058BD"/>
    <w:pPr>
      <w:spacing w:line="360" w:lineRule="auto"/>
      <w:ind w:firstLine="900"/>
      <w:jc w:val="center"/>
    </w:pPr>
    <w:rPr>
      <w:szCs w:val="24"/>
      <w:lang w:val="uk-UA"/>
    </w:rPr>
  </w:style>
  <w:style w:type="character" w:customStyle="1" w:styleId="32">
    <w:name w:val="Основний текст з відступом 3 Знак"/>
    <w:basedOn w:val="a0"/>
    <w:link w:val="31"/>
    <w:uiPriority w:val="99"/>
    <w:rsid w:val="006058BD"/>
    <w:rPr>
      <w:rFonts w:ascii="Times New Roman" w:eastAsia="Times New Roman" w:hAnsi="Times New Roman" w:cs="Times New Roman"/>
      <w:sz w:val="28"/>
      <w:szCs w:val="24"/>
      <w:lang w:val="uk-UA" w:eastAsia="ru-RU"/>
    </w:rPr>
  </w:style>
  <w:style w:type="paragraph" w:styleId="af4">
    <w:name w:val="Body Text"/>
    <w:basedOn w:val="a"/>
    <w:link w:val="af5"/>
    <w:rsid w:val="006058BD"/>
    <w:pPr>
      <w:jc w:val="both"/>
    </w:pPr>
    <w:rPr>
      <w:sz w:val="24"/>
      <w:lang w:val="uk-UA"/>
    </w:rPr>
  </w:style>
  <w:style w:type="character" w:customStyle="1" w:styleId="af5">
    <w:name w:val="Основний текст Знак"/>
    <w:basedOn w:val="a0"/>
    <w:link w:val="af4"/>
    <w:rsid w:val="006058BD"/>
    <w:rPr>
      <w:rFonts w:ascii="Times New Roman" w:eastAsia="Times New Roman" w:hAnsi="Times New Roman" w:cs="Times New Roman"/>
      <w:sz w:val="24"/>
      <w:szCs w:val="20"/>
      <w:lang w:val="uk-UA" w:eastAsia="ru-RU"/>
    </w:rPr>
  </w:style>
  <w:style w:type="paragraph" w:styleId="23">
    <w:name w:val="Body Text 2"/>
    <w:basedOn w:val="a"/>
    <w:link w:val="24"/>
    <w:rsid w:val="006058BD"/>
    <w:pPr>
      <w:jc w:val="center"/>
    </w:pPr>
    <w:rPr>
      <w:b/>
      <w:sz w:val="24"/>
      <w:lang w:val="uk-UA"/>
    </w:rPr>
  </w:style>
  <w:style w:type="character" w:customStyle="1" w:styleId="24">
    <w:name w:val="Основний текст 2 Знак"/>
    <w:basedOn w:val="a0"/>
    <w:link w:val="23"/>
    <w:rsid w:val="006058BD"/>
    <w:rPr>
      <w:rFonts w:ascii="Times New Roman" w:eastAsia="Times New Roman" w:hAnsi="Times New Roman" w:cs="Times New Roman"/>
      <w:b/>
      <w:sz w:val="24"/>
      <w:szCs w:val="20"/>
      <w:lang w:val="uk-UA" w:eastAsia="ru-RU"/>
    </w:rPr>
  </w:style>
  <w:style w:type="paragraph" w:styleId="af6">
    <w:name w:val="Title"/>
    <w:basedOn w:val="a"/>
    <w:link w:val="af7"/>
    <w:qFormat/>
    <w:rsid w:val="006058BD"/>
    <w:pPr>
      <w:spacing w:line="360" w:lineRule="auto"/>
      <w:ind w:firstLine="851"/>
      <w:jc w:val="center"/>
    </w:pPr>
    <w:rPr>
      <w:lang w:val="uk-UA"/>
    </w:rPr>
  </w:style>
  <w:style w:type="character" w:customStyle="1" w:styleId="af7">
    <w:name w:val="Назва Знак"/>
    <w:basedOn w:val="a0"/>
    <w:link w:val="af6"/>
    <w:rsid w:val="006058BD"/>
    <w:rPr>
      <w:rFonts w:ascii="Times New Roman" w:eastAsia="Times New Roman" w:hAnsi="Times New Roman" w:cs="Times New Roman"/>
      <w:sz w:val="28"/>
      <w:szCs w:val="20"/>
      <w:lang w:val="uk-UA" w:eastAsia="ru-RU"/>
    </w:rPr>
  </w:style>
  <w:style w:type="paragraph" w:customStyle="1" w:styleId="FR3">
    <w:name w:val="FR3"/>
    <w:rsid w:val="006058BD"/>
    <w:pPr>
      <w:widowControl w:val="0"/>
      <w:autoSpaceDE w:val="0"/>
      <w:autoSpaceDN w:val="0"/>
      <w:adjustRightInd w:val="0"/>
      <w:spacing w:after="0" w:line="240" w:lineRule="auto"/>
      <w:jc w:val="both"/>
    </w:pPr>
    <w:rPr>
      <w:rFonts w:ascii="Arial" w:eastAsia="Times New Roman" w:hAnsi="Arial" w:cs="Arial"/>
      <w:noProof/>
      <w:sz w:val="24"/>
      <w:szCs w:val="24"/>
      <w:lang w:eastAsia="ru-RU"/>
    </w:rPr>
  </w:style>
  <w:style w:type="table" w:customStyle="1" w:styleId="25">
    <w:name w:val="Сітка таблиці2"/>
    <w:basedOn w:val="a1"/>
    <w:next w:val="a7"/>
    <w:rsid w:val="006058B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6058BD"/>
    <w:pPr>
      <w:widowControl w:val="0"/>
      <w:autoSpaceDE w:val="0"/>
      <w:autoSpaceDN w:val="0"/>
      <w:adjustRightInd w:val="0"/>
    </w:pPr>
    <w:rPr>
      <w:rFonts w:eastAsiaTheme="minorEastAsia"/>
      <w:sz w:val="24"/>
      <w:szCs w:val="24"/>
      <w:lang w:val="uk-UA" w:eastAsia="uk-UA"/>
    </w:rPr>
  </w:style>
  <w:style w:type="paragraph" w:customStyle="1" w:styleId="Style10">
    <w:name w:val="Style10"/>
    <w:basedOn w:val="a"/>
    <w:uiPriority w:val="99"/>
    <w:rsid w:val="006058BD"/>
    <w:pPr>
      <w:widowControl w:val="0"/>
      <w:autoSpaceDE w:val="0"/>
      <w:autoSpaceDN w:val="0"/>
      <w:adjustRightInd w:val="0"/>
    </w:pPr>
    <w:rPr>
      <w:rFonts w:eastAsiaTheme="minorEastAsia"/>
      <w:sz w:val="24"/>
      <w:szCs w:val="24"/>
      <w:lang w:val="uk-UA" w:eastAsia="uk-UA"/>
    </w:rPr>
  </w:style>
  <w:style w:type="paragraph" w:customStyle="1" w:styleId="Style12">
    <w:name w:val="Style12"/>
    <w:basedOn w:val="a"/>
    <w:uiPriority w:val="99"/>
    <w:rsid w:val="006058BD"/>
    <w:pPr>
      <w:widowControl w:val="0"/>
      <w:autoSpaceDE w:val="0"/>
      <w:autoSpaceDN w:val="0"/>
      <w:adjustRightInd w:val="0"/>
    </w:pPr>
    <w:rPr>
      <w:rFonts w:eastAsiaTheme="minorEastAsia"/>
      <w:sz w:val="24"/>
      <w:szCs w:val="24"/>
      <w:lang w:val="uk-UA" w:eastAsia="uk-UA"/>
    </w:rPr>
  </w:style>
  <w:style w:type="paragraph" w:customStyle="1" w:styleId="Style14">
    <w:name w:val="Style14"/>
    <w:basedOn w:val="a"/>
    <w:uiPriority w:val="99"/>
    <w:rsid w:val="006058BD"/>
    <w:pPr>
      <w:widowControl w:val="0"/>
      <w:autoSpaceDE w:val="0"/>
      <w:autoSpaceDN w:val="0"/>
      <w:adjustRightInd w:val="0"/>
    </w:pPr>
    <w:rPr>
      <w:rFonts w:eastAsiaTheme="minorEastAsia"/>
      <w:sz w:val="24"/>
      <w:szCs w:val="24"/>
      <w:lang w:val="uk-UA" w:eastAsia="uk-UA"/>
    </w:rPr>
  </w:style>
  <w:style w:type="paragraph" w:customStyle="1" w:styleId="Style17">
    <w:name w:val="Style17"/>
    <w:basedOn w:val="a"/>
    <w:uiPriority w:val="99"/>
    <w:rsid w:val="006058BD"/>
    <w:pPr>
      <w:widowControl w:val="0"/>
      <w:autoSpaceDE w:val="0"/>
      <w:autoSpaceDN w:val="0"/>
      <w:adjustRightInd w:val="0"/>
    </w:pPr>
    <w:rPr>
      <w:rFonts w:eastAsiaTheme="minorEastAsia"/>
      <w:sz w:val="24"/>
      <w:szCs w:val="24"/>
      <w:lang w:val="uk-UA" w:eastAsia="uk-UA"/>
    </w:rPr>
  </w:style>
  <w:style w:type="paragraph" w:customStyle="1" w:styleId="Style18">
    <w:name w:val="Style18"/>
    <w:basedOn w:val="a"/>
    <w:uiPriority w:val="99"/>
    <w:rsid w:val="006058BD"/>
    <w:pPr>
      <w:widowControl w:val="0"/>
      <w:autoSpaceDE w:val="0"/>
      <w:autoSpaceDN w:val="0"/>
      <w:adjustRightInd w:val="0"/>
    </w:pPr>
    <w:rPr>
      <w:rFonts w:eastAsiaTheme="minorEastAsia"/>
      <w:sz w:val="24"/>
      <w:szCs w:val="24"/>
      <w:lang w:val="uk-UA" w:eastAsia="uk-UA"/>
    </w:rPr>
  </w:style>
  <w:style w:type="paragraph" w:customStyle="1" w:styleId="Style19">
    <w:name w:val="Style19"/>
    <w:basedOn w:val="a"/>
    <w:uiPriority w:val="99"/>
    <w:rsid w:val="006058BD"/>
    <w:pPr>
      <w:widowControl w:val="0"/>
      <w:autoSpaceDE w:val="0"/>
      <w:autoSpaceDN w:val="0"/>
      <w:adjustRightInd w:val="0"/>
    </w:pPr>
    <w:rPr>
      <w:rFonts w:eastAsiaTheme="minorEastAsia"/>
      <w:sz w:val="24"/>
      <w:szCs w:val="24"/>
      <w:lang w:val="uk-UA" w:eastAsia="uk-UA"/>
    </w:rPr>
  </w:style>
  <w:style w:type="paragraph" w:customStyle="1" w:styleId="Style22">
    <w:name w:val="Style22"/>
    <w:basedOn w:val="a"/>
    <w:uiPriority w:val="99"/>
    <w:rsid w:val="006058BD"/>
    <w:pPr>
      <w:widowControl w:val="0"/>
      <w:autoSpaceDE w:val="0"/>
      <w:autoSpaceDN w:val="0"/>
      <w:adjustRightInd w:val="0"/>
    </w:pPr>
    <w:rPr>
      <w:rFonts w:eastAsiaTheme="minorEastAsia"/>
      <w:sz w:val="24"/>
      <w:szCs w:val="24"/>
      <w:lang w:val="uk-UA" w:eastAsia="uk-UA"/>
    </w:rPr>
  </w:style>
  <w:style w:type="character" w:customStyle="1" w:styleId="FontStyle28">
    <w:name w:val="Font Style28"/>
    <w:basedOn w:val="a0"/>
    <w:uiPriority w:val="99"/>
    <w:rsid w:val="006058BD"/>
    <w:rPr>
      <w:rFonts w:ascii="Times New Roman" w:hAnsi="Times New Roman" w:cs="Times New Roman"/>
      <w:i/>
      <w:iCs/>
      <w:sz w:val="10"/>
      <w:szCs w:val="10"/>
    </w:rPr>
  </w:style>
  <w:style w:type="character" w:customStyle="1" w:styleId="FontStyle30">
    <w:name w:val="Font Style30"/>
    <w:basedOn w:val="a0"/>
    <w:uiPriority w:val="99"/>
    <w:rsid w:val="006058BD"/>
    <w:rPr>
      <w:rFonts w:ascii="Constantia" w:hAnsi="Constantia" w:cs="Constantia"/>
      <w:sz w:val="38"/>
      <w:szCs w:val="38"/>
    </w:rPr>
  </w:style>
  <w:style w:type="character" w:customStyle="1" w:styleId="FontStyle31">
    <w:name w:val="Font Style31"/>
    <w:basedOn w:val="a0"/>
    <w:uiPriority w:val="99"/>
    <w:rsid w:val="006058BD"/>
    <w:rPr>
      <w:rFonts w:ascii="Times New Roman" w:hAnsi="Times New Roman" w:cs="Times New Roman"/>
      <w:i/>
      <w:iCs/>
      <w:sz w:val="12"/>
      <w:szCs w:val="12"/>
    </w:rPr>
  </w:style>
  <w:style w:type="paragraph" w:customStyle="1" w:styleId="14">
    <w:name w:val="Обычный1"/>
    <w:rsid w:val="006058BD"/>
    <w:pPr>
      <w:widowControl w:val="0"/>
      <w:spacing w:after="0" w:line="240" w:lineRule="auto"/>
    </w:pPr>
    <w:rPr>
      <w:rFonts w:ascii="Times New Roman" w:eastAsia="Times New Roman" w:hAnsi="Times New Roman" w:cs="Times New Roman"/>
      <w:snapToGrid w:val="0"/>
      <w:sz w:val="20"/>
      <w:szCs w:val="20"/>
      <w:lang w:eastAsia="ru-RU"/>
    </w:rPr>
  </w:style>
  <w:style w:type="character" w:styleId="af8">
    <w:name w:val="Placeholder Text"/>
    <w:basedOn w:val="a0"/>
    <w:uiPriority w:val="99"/>
    <w:semiHidden/>
    <w:rsid w:val="00FA6E53"/>
    <w:rPr>
      <w:color w:val="808080"/>
    </w:rPr>
  </w:style>
  <w:style w:type="paragraph" w:styleId="af9">
    <w:name w:val="Balloon Text"/>
    <w:basedOn w:val="a"/>
    <w:link w:val="afa"/>
    <w:uiPriority w:val="99"/>
    <w:semiHidden/>
    <w:unhideWhenUsed/>
    <w:rsid w:val="00FA6E53"/>
    <w:rPr>
      <w:rFonts w:ascii="Tahoma" w:hAnsi="Tahoma" w:cs="Tahoma"/>
      <w:sz w:val="16"/>
      <w:szCs w:val="16"/>
    </w:rPr>
  </w:style>
  <w:style w:type="character" w:customStyle="1" w:styleId="afa">
    <w:name w:val="Текст у виносці Знак"/>
    <w:basedOn w:val="a0"/>
    <w:link w:val="af9"/>
    <w:uiPriority w:val="99"/>
    <w:semiHidden/>
    <w:rsid w:val="00FA6E53"/>
    <w:rPr>
      <w:rFonts w:ascii="Tahoma" w:eastAsia="Times New Roman" w:hAnsi="Tahoma" w:cs="Tahoma"/>
      <w:sz w:val="16"/>
      <w:szCs w:val="16"/>
      <w:lang w:eastAsia="ru-RU"/>
    </w:rPr>
  </w:style>
  <w:style w:type="paragraph" w:styleId="15">
    <w:name w:val="toc 1"/>
    <w:basedOn w:val="a"/>
    <w:next w:val="a"/>
    <w:autoRedefine/>
    <w:uiPriority w:val="39"/>
    <w:rsid w:val="000368B1"/>
    <w:pPr>
      <w:tabs>
        <w:tab w:val="right" w:leader="dot" w:pos="9344"/>
      </w:tabs>
      <w:spacing w:line="360" w:lineRule="auto"/>
      <w:jc w:val="center"/>
    </w:pPr>
    <w:rPr>
      <w:b/>
      <w:szCs w:val="28"/>
      <w:lang w:val="uk-UA"/>
    </w:rPr>
  </w:style>
  <w:style w:type="paragraph" w:styleId="26">
    <w:name w:val="toc 2"/>
    <w:basedOn w:val="a"/>
    <w:next w:val="a"/>
    <w:autoRedefine/>
    <w:uiPriority w:val="39"/>
    <w:rsid w:val="000368B1"/>
    <w:pPr>
      <w:tabs>
        <w:tab w:val="right" w:leader="dot" w:pos="9344"/>
      </w:tabs>
      <w:spacing w:line="360" w:lineRule="auto"/>
      <w:jc w:val="both"/>
    </w:pPr>
    <w:rPr>
      <w:sz w:val="24"/>
      <w:szCs w:val="24"/>
    </w:rPr>
  </w:style>
  <w:style w:type="paragraph" w:styleId="33">
    <w:name w:val="toc 3"/>
    <w:basedOn w:val="a"/>
    <w:next w:val="a"/>
    <w:autoRedefine/>
    <w:uiPriority w:val="39"/>
    <w:unhideWhenUsed/>
    <w:rsid w:val="000368B1"/>
    <w:pPr>
      <w:spacing w:after="100"/>
      <w:ind w:left="560"/>
    </w:pPr>
  </w:style>
  <w:style w:type="character" w:customStyle="1" w:styleId="a4">
    <w:name w:val="Абзац списку Знак"/>
    <w:link w:val="a3"/>
    <w:uiPriority w:val="34"/>
    <w:locked/>
    <w:rsid w:val="002E0F0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055221">
      <w:bodyDiv w:val="1"/>
      <w:marLeft w:val="0"/>
      <w:marRight w:val="0"/>
      <w:marTop w:val="0"/>
      <w:marBottom w:val="0"/>
      <w:divBdr>
        <w:top w:val="none" w:sz="0" w:space="0" w:color="auto"/>
        <w:left w:val="none" w:sz="0" w:space="0" w:color="auto"/>
        <w:bottom w:val="none" w:sz="0" w:space="0" w:color="auto"/>
        <w:right w:val="none" w:sz="0" w:space="0" w:color="auto"/>
      </w:divBdr>
    </w:div>
    <w:div w:id="974719543">
      <w:bodyDiv w:val="1"/>
      <w:marLeft w:val="0"/>
      <w:marRight w:val="0"/>
      <w:marTop w:val="0"/>
      <w:marBottom w:val="0"/>
      <w:divBdr>
        <w:top w:val="none" w:sz="0" w:space="0" w:color="auto"/>
        <w:left w:val="none" w:sz="0" w:space="0" w:color="auto"/>
        <w:bottom w:val="none" w:sz="0" w:space="0" w:color="auto"/>
        <w:right w:val="none" w:sz="0" w:space="0" w:color="auto"/>
      </w:divBdr>
    </w:div>
    <w:div w:id="1225408774">
      <w:bodyDiv w:val="1"/>
      <w:marLeft w:val="0"/>
      <w:marRight w:val="0"/>
      <w:marTop w:val="0"/>
      <w:marBottom w:val="0"/>
      <w:divBdr>
        <w:top w:val="none" w:sz="0" w:space="0" w:color="auto"/>
        <w:left w:val="none" w:sz="0" w:space="0" w:color="auto"/>
        <w:bottom w:val="none" w:sz="0" w:space="0" w:color="auto"/>
        <w:right w:val="none" w:sz="0" w:space="0" w:color="auto"/>
      </w:divBdr>
    </w:div>
    <w:div w:id="1358846337">
      <w:bodyDiv w:val="1"/>
      <w:marLeft w:val="0"/>
      <w:marRight w:val="0"/>
      <w:marTop w:val="0"/>
      <w:marBottom w:val="0"/>
      <w:divBdr>
        <w:top w:val="none" w:sz="0" w:space="0" w:color="auto"/>
        <w:left w:val="none" w:sz="0" w:space="0" w:color="auto"/>
        <w:bottom w:val="none" w:sz="0" w:space="0" w:color="auto"/>
        <w:right w:val="none" w:sz="0" w:space="0" w:color="auto"/>
      </w:divBdr>
    </w:div>
    <w:div w:id="1566717051">
      <w:bodyDiv w:val="1"/>
      <w:marLeft w:val="0"/>
      <w:marRight w:val="0"/>
      <w:marTop w:val="0"/>
      <w:marBottom w:val="0"/>
      <w:divBdr>
        <w:top w:val="none" w:sz="0" w:space="0" w:color="auto"/>
        <w:left w:val="none" w:sz="0" w:space="0" w:color="auto"/>
        <w:bottom w:val="none" w:sz="0" w:space="0" w:color="auto"/>
        <w:right w:val="none" w:sz="0" w:space="0" w:color="auto"/>
      </w:divBdr>
    </w:div>
    <w:div w:id="17047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0.bin"/><Relationship Id="rId112" Type="http://schemas.openxmlformats.org/officeDocument/2006/relationships/fontTable" Target="fontTable.xml"/><Relationship Id="rId16" Type="http://schemas.openxmlformats.org/officeDocument/2006/relationships/image" Target="media/image4.wmf"/><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image" Target="media/image47.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3.bin"/><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theme" Target="theme/theme1.xml"/><Relationship Id="rId80" Type="http://schemas.openxmlformats.org/officeDocument/2006/relationships/image" Target="media/image36.wmf"/><Relationship Id="rId85" Type="http://schemas.openxmlformats.org/officeDocument/2006/relationships/oleObject" Target="embeddings/oleObject38.bin"/><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0.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49.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hyperlink" Target="https://www.financestrategists.com/financial-advisor/business" TargetMode="External"/><Relationship Id="rId61" Type="http://schemas.openxmlformats.org/officeDocument/2006/relationships/oleObject" Target="embeddings/oleObject26.bin"/><Relationship Id="rId82" Type="http://schemas.openxmlformats.org/officeDocument/2006/relationships/image" Target="media/image37.wmf"/><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48.bin"/><Relationship Id="rId8" Type="http://schemas.openxmlformats.org/officeDocument/2006/relationships/header" Target="header1.xm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2.bin"/><Relationship Id="rId98" Type="http://schemas.openxmlformats.org/officeDocument/2006/relationships/image" Target="media/image45.wmf"/><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29.bin"/><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oleObject" Target="embeddings/oleObject37.bin"/><Relationship Id="rId88" Type="http://schemas.openxmlformats.org/officeDocument/2006/relationships/image" Target="media/image40.wmf"/><Relationship Id="rId11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41625-9071-4E0D-9EBF-CCCAB2B3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55</Pages>
  <Words>53927</Words>
  <Characters>30739</Characters>
  <Application>Microsoft Office Word</Application>
  <DocSecurity>0</DocSecurity>
  <Lines>256</Lines>
  <Paragraphs>168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dc:creator>
  <cp:keywords/>
  <dc:description/>
  <cp:lastModifiedBy>myi</cp:lastModifiedBy>
  <cp:revision>119</cp:revision>
  <dcterms:created xsi:type="dcterms:W3CDTF">2023-05-04T16:02:00Z</dcterms:created>
  <dcterms:modified xsi:type="dcterms:W3CDTF">2023-05-11T19:42:00Z</dcterms:modified>
</cp:coreProperties>
</file>