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37" w:rsidRPr="00F82095" w:rsidRDefault="00391E37" w:rsidP="00391E37">
      <w:pPr>
        <w:spacing w:line="240" w:lineRule="auto"/>
        <w:jc w:val="center"/>
        <w:rPr>
          <w:rFonts w:ascii="Times New Roman" w:hAnsi="Times New Roman" w:cs="Times New Roman"/>
          <w:b/>
          <w:sz w:val="28"/>
          <w:szCs w:val="28"/>
        </w:rPr>
      </w:pPr>
      <w:r w:rsidRPr="00F82095">
        <w:rPr>
          <w:rFonts w:ascii="Times New Roman" w:hAnsi="Times New Roman" w:cs="Times New Roman"/>
          <w:b/>
          <w:sz w:val="28"/>
          <w:szCs w:val="28"/>
        </w:rPr>
        <w:t>МІНІСТЕРСТВО ОСВІТИ ТА НАУКИ УКРАЇНИ</w:t>
      </w:r>
      <w:r w:rsidRPr="00F82095">
        <w:rPr>
          <w:rFonts w:ascii="Times New Roman" w:hAnsi="Times New Roman" w:cs="Times New Roman"/>
          <w:b/>
          <w:sz w:val="28"/>
          <w:szCs w:val="28"/>
        </w:rPr>
        <w:br/>
        <w:t>Західноукраїнський національний університет</w:t>
      </w:r>
      <w:r w:rsidRPr="00F82095">
        <w:rPr>
          <w:rFonts w:ascii="Times New Roman" w:hAnsi="Times New Roman" w:cs="Times New Roman"/>
          <w:b/>
          <w:sz w:val="28"/>
          <w:szCs w:val="28"/>
        </w:rPr>
        <w:br/>
        <w:t>Факультет економіки та управління</w:t>
      </w:r>
      <w:r w:rsidRPr="00F82095">
        <w:rPr>
          <w:rFonts w:ascii="Times New Roman" w:hAnsi="Times New Roman" w:cs="Times New Roman"/>
          <w:b/>
          <w:sz w:val="28"/>
          <w:szCs w:val="28"/>
        </w:rPr>
        <w:br/>
      </w:r>
      <w:r w:rsidRPr="00F82095">
        <w:rPr>
          <w:rFonts w:ascii="Times New Roman" w:hAnsi="Times New Roman" w:cs="Times New Roman"/>
          <w:sz w:val="28"/>
          <w:szCs w:val="28"/>
        </w:rPr>
        <w:t>Кафедра менеджменту, публічного управління та персоналу</w:t>
      </w:r>
    </w:p>
    <w:p w:rsidR="00391E37" w:rsidRPr="00F82095" w:rsidRDefault="00391E37" w:rsidP="00391E37">
      <w:pPr>
        <w:rPr>
          <w:rFonts w:ascii="Times New Roman" w:hAnsi="Times New Roman" w:cs="Times New Roman"/>
          <w:sz w:val="28"/>
          <w:szCs w:val="28"/>
          <w:lang w:val="ru-RU"/>
        </w:rPr>
      </w:pPr>
    </w:p>
    <w:p w:rsidR="00391E37" w:rsidRPr="00F82095" w:rsidRDefault="00391E37" w:rsidP="00391E37">
      <w:pPr>
        <w:rPr>
          <w:rFonts w:ascii="Times New Roman" w:hAnsi="Times New Roman" w:cs="Times New Roman"/>
          <w:sz w:val="28"/>
          <w:szCs w:val="28"/>
          <w:lang w:val="ru-RU"/>
        </w:rPr>
      </w:pPr>
    </w:p>
    <w:p w:rsidR="00391E37" w:rsidRPr="00F82095" w:rsidRDefault="00391E37" w:rsidP="00391E37">
      <w:pPr>
        <w:jc w:val="center"/>
        <w:rPr>
          <w:rFonts w:ascii="Times New Roman" w:hAnsi="Times New Roman" w:cs="Times New Roman"/>
          <w:b/>
          <w:sz w:val="40"/>
          <w:szCs w:val="40"/>
        </w:rPr>
      </w:pPr>
      <w:r>
        <w:rPr>
          <w:rFonts w:ascii="Times New Roman" w:hAnsi="Times New Roman" w:cs="Times New Roman"/>
          <w:b/>
          <w:sz w:val="40"/>
          <w:szCs w:val="40"/>
        </w:rPr>
        <w:t>ДУТКА</w:t>
      </w:r>
      <w:r w:rsidRPr="00F82095">
        <w:rPr>
          <w:rFonts w:ascii="Times New Roman" w:hAnsi="Times New Roman" w:cs="Times New Roman"/>
          <w:b/>
          <w:sz w:val="40"/>
          <w:szCs w:val="40"/>
        </w:rPr>
        <w:t xml:space="preserve"> </w:t>
      </w:r>
      <w:r>
        <w:rPr>
          <w:rFonts w:ascii="Times New Roman" w:hAnsi="Times New Roman" w:cs="Times New Roman"/>
          <w:b/>
          <w:sz w:val="40"/>
          <w:szCs w:val="40"/>
        </w:rPr>
        <w:t>Василь</w:t>
      </w:r>
      <w:r w:rsidRPr="00F82095">
        <w:rPr>
          <w:rFonts w:ascii="Times New Roman" w:hAnsi="Times New Roman" w:cs="Times New Roman"/>
          <w:b/>
          <w:sz w:val="40"/>
          <w:szCs w:val="40"/>
        </w:rPr>
        <w:t xml:space="preserve"> </w:t>
      </w:r>
      <w:r>
        <w:rPr>
          <w:rFonts w:ascii="Times New Roman" w:hAnsi="Times New Roman" w:cs="Times New Roman"/>
          <w:b/>
          <w:sz w:val="40"/>
          <w:szCs w:val="40"/>
        </w:rPr>
        <w:t>Михайлович</w:t>
      </w:r>
    </w:p>
    <w:p w:rsidR="00391E37" w:rsidRPr="00F82095" w:rsidRDefault="00391E37" w:rsidP="00391E37">
      <w:pPr>
        <w:spacing w:line="240" w:lineRule="auto"/>
        <w:jc w:val="center"/>
        <w:rPr>
          <w:rFonts w:ascii="Times New Roman" w:hAnsi="Times New Roman" w:cs="Times New Roman"/>
          <w:b/>
          <w:sz w:val="40"/>
          <w:szCs w:val="40"/>
          <w:lang w:val="ru-RU"/>
        </w:rPr>
      </w:pPr>
      <w:r>
        <w:rPr>
          <w:rFonts w:ascii="Times New Roman" w:hAnsi="Times New Roman" w:cs="Times New Roman"/>
          <w:b/>
          <w:sz w:val="40"/>
          <w:szCs w:val="40"/>
        </w:rPr>
        <w:t>ВПРОВАДЖЕННЯ СУЧАСНИХ ТЕХНОЛОГІЙ ОЦІНКИ ПЕРСОНАЛУ НА ПІДПРИЄМСТВІ</w:t>
      </w:r>
    </w:p>
    <w:p w:rsidR="00391E37" w:rsidRDefault="00391E37" w:rsidP="00391E37">
      <w:pPr>
        <w:spacing w:line="240" w:lineRule="auto"/>
        <w:jc w:val="center"/>
        <w:rPr>
          <w:rFonts w:ascii="Times New Roman" w:hAnsi="Times New Roman" w:cs="Times New Roman"/>
          <w:sz w:val="28"/>
          <w:szCs w:val="28"/>
          <w:lang w:val="ru-RU"/>
        </w:rPr>
      </w:pPr>
    </w:p>
    <w:p w:rsidR="00391E37" w:rsidRPr="00F82095" w:rsidRDefault="00391E37" w:rsidP="00391E37">
      <w:pPr>
        <w:spacing w:line="240" w:lineRule="auto"/>
        <w:jc w:val="center"/>
        <w:rPr>
          <w:rFonts w:ascii="Times New Roman" w:hAnsi="Times New Roman" w:cs="Times New Roman"/>
          <w:sz w:val="28"/>
          <w:szCs w:val="28"/>
        </w:rPr>
      </w:pPr>
      <w:r w:rsidRPr="00F82095">
        <w:rPr>
          <w:rFonts w:ascii="Times New Roman" w:hAnsi="Times New Roman" w:cs="Times New Roman"/>
          <w:sz w:val="28"/>
          <w:szCs w:val="28"/>
        </w:rPr>
        <w:t>спеціальність: 073 – Менеджмент</w:t>
      </w:r>
      <w:r w:rsidRPr="00F82095">
        <w:rPr>
          <w:rFonts w:ascii="Times New Roman" w:hAnsi="Times New Roman" w:cs="Times New Roman"/>
          <w:sz w:val="28"/>
          <w:szCs w:val="28"/>
        </w:rPr>
        <w:br/>
        <w:t>освітньо-професійна програма – Менеджмент</w:t>
      </w:r>
    </w:p>
    <w:p w:rsidR="00391E37" w:rsidRPr="00F82095" w:rsidRDefault="00391E37" w:rsidP="00391E37">
      <w:pPr>
        <w:jc w:val="center"/>
        <w:rPr>
          <w:rFonts w:ascii="Times New Roman" w:hAnsi="Times New Roman" w:cs="Times New Roman"/>
          <w:sz w:val="28"/>
          <w:szCs w:val="28"/>
        </w:rPr>
      </w:pPr>
      <w:r w:rsidRPr="00F82095">
        <w:rPr>
          <w:rFonts w:ascii="Times New Roman" w:hAnsi="Times New Roman" w:cs="Times New Roman"/>
          <w:sz w:val="28"/>
          <w:szCs w:val="28"/>
        </w:rPr>
        <w:t>Кваліфікаційна робота</w:t>
      </w:r>
    </w:p>
    <w:p w:rsidR="00391E37" w:rsidRPr="00F82095" w:rsidRDefault="00391E37" w:rsidP="00391E37">
      <w:pPr>
        <w:rPr>
          <w:rFonts w:ascii="Times New Roman" w:hAnsi="Times New Roman" w:cs="Times New Roman"/>
          <w:sz w:val="28"/>
          <w:szCs w:val="28"/>
          <w:lang w:val="ru-RU"/>
        </w:rPr>
      </w:pPr>
    </w:p>
    <w:p w:rsidR="00391E37" w:rsidRPr="00F82095" w:rsidRDefault="00391E37" w:rsidP="00391E37">
      <w:pPr>
        <w:spacing w:line="240" w:lineRule="auto"/>
        <w:ind w:left="5664"/>
        <w:rPr>
          <w:rFonts w:ascii="Times New Roman" w:hAnsi="Times New Roman" w:cs="Times New Roman"/>
          <w:sz w:val="28"/>
          <w:szCs w:val="28"/>
          <w:lang w:val="ru-RU"/>
        </w:rPr>
      </w:pPr>
      <w:r w:rsidRPr="00F82095">
        <w:rPr>
          <w:rFonts w:ascii="Times New Roman" w:hAnsi="Times New Roman" w:cs="Times New Roman"/>
          <w:sz w:val="28"/>
          <w:szCs w:val="28"/>
        </w:rPr>
        <w:t>Викона</w:t>
      </w:r>
      <w:r>
        <w:rPr>
          <w:rFonts w:ascii="Times New Roman" w:hAnsi="Times New Roman" w:cs="Times New Roman"/>
          <w:sz w:val="28"/>
          <w:szCs w:val="28"/>
        </w:rPr>
        <w:t>в</w:t>
      </w:r>
      <w:r w:rsidRPr="00F82095">
        <w:rPr>
          <w:rFonts w:ascii="Times New Roman" w:hAnsi="Times New Roman" w:cs="Times New Roman"/>
          <w:sz w:val="28"/>
          <w:szCs w:val="28"/>
        </w:rPr>
        <w:t xml:space="preserve"> студент групи</w:t>
      </w:r>
      <w:r w:rsidRPr="00F82095">
        <w:rPr>
          <w:rFonts w:ascii="Times New Roman" w:hAnsi="Times New Roman" w:cs="Times New Roman"/>
          <w:sz w:val="28"/>
          <w:szCs w:val="28"/>
        </w:rPr>
        <w:br/>
      </w:r>
      <w:proofErr w:type="spellStart"/>
      <w:r w:rsidRPr="00F82095">
        <w:rPr>
          <w:rFonts w:ascii="Times New Roman" w:hAnsi="Times New Roman" w:cs="Times New Roman"/>
          <w:sz w:val="28"/>
          <w:szCs w:val="28"/>
        </w:rPr>
        <w:t>МЕН</w:t>
      </w:r>
      <w:r>
        <w:rPr>
          <w:rFonts w:ascii="Times New Roman" w:hAnsi="Times New Roman" w:cs="Times New Roman"/>
          <w:sz w:val="28"/>
          <w:szCs w:val="28"/>
        </w:rPr>
        <w:t>з</w:t>
      </w:r>
      <w:proofErr w:type="spellEnd"/>
      <w:r w:rsidRPr="00F82095">
        <w:rPr>
          <w:rFonts w:ascii="Times New Roman" w:hAnsi="Times New Roman" w:cs="Times New Roman"/>
          <w:sz w:val="28"/>
          <w:szCs w:val="28"/>
        </w:rPr>
        <w:t>-41</w:t>
      </w:r>
      <w:r w:rsidRPr="00F82095">
        <w:rPr>
          <w:rFonts w:ascii="Times New Roman" w:hAnsi="Times New Roman" w:cs="Times New Roman"/>
          <w:sz w:val="28"/>
          <w:szCs w:val="28"/>
        </w:rPr>
        <w:br/>
      </w:r>
      <w:r>
        <w:rPr>
          <w:rFonts w:ascii="Times New Roman" w:hAnsi="Times New Roman" w:cs="Times New Roman"/>
          <w:sz w:val="28"/>
          <w:szCs w:val="28"/>
        </w:rPr>
        <w:t>В</w:t>
      </w:r>
      <w:r w:rsidRPr="00F82095">
        <w:rPr>
          <w:rFonts w:ascii="Times New Roman" w:hAnsi="Times New Roman" w:cs="Times New Roman"/>
          <w:sz w:val="28"/>
          <w:szCs w:val="28"/>
        </w:rPr>
        <w:t xml:space="preserve">. </w:t>
      </w:r>
      <w:r>
        <w:rPr>
          <w:rFonts w:ascii="Times New Roman" w:hAnsi="Times New Roman" w:cs="Times New Roman"/>
          <w:sz w:val="28"/>
          <w:szCs w:val="28"/>
        </w:rPr>
        <w:t>М</w:t>
      </w:r>
      <w:r w:rsidRPr="00F82095">
        <w:rPr>
          <w:rFonts w:ascii="Times New Roman" w:hAnsi="Times New Roman" w:cs="Times New Roman"/>
          <w:sz w:val="28"/>
          <w:szCs w:val="28"/>
        </w:rPr>
        <w:t xml:space="preserve">. </w:t>
      </w:r>
      <w:proofErr w:type="spellStart"/>
      <w:r>
        <w:rPr>
          <w:rFonts w:ascii="Times New Roman" w:hAnsi="Times New Roman" w:cs="Times New Roman"/>
          <w:sz w:val="28"/>
          <w:szCs w:val="28"/>
        </w:rPr>
        <w:t>Дутка</w:t>
      </w:r>
      <w:proofErr w:type="spellEnd"/>
      <w:r w:rsidRPr="00F82095">
        <w:rPr>
          <w:rFonts w:ascii="Times New Roman" w:hAnsi="Times New Roman" w:cs="Times New Roman"/>
          <w:sz w:val="28"/>
          <w:szCs w:val="28"/>
        </w:rPr>
        <w:br/>
        <w:t>_____________________</w:t>
      </w:r>
      <w:r w:rsidRPr="00F82095">
        <w:rPr>
          <w:rFonts w:ascii="Times New Roman" w:hAnsi="Times New Roman" w:cs="Times New Roman"/>
          <w:sz w:val="28"/>
          <w:szCs w:val="28"/>
          <w:lang w:val="ru-RU"/>
        </w:rPr>
        <w:t>__</w:t>
      </w:r>
    </w:p>
    <w:p w:rsidR="00391E37" w:rsidRPr="00F82095" w:rsidRDefault="00391E37" w:rsidP="00391E37">
      <w:pPr>
        <w:spacing w:line="240" w:lineRule="auto"/>
        <w:ind w:left="5664"/>
        <w:rPr>
          <w:rFonts w:ascii="Times New Roman" w:hAnsi="Times New Roman" w:cs="Times New Roman"/>
          <w:sz w:val="28"/>
          <w:szCs w:val="28"/>
        </w:rPr>
      </w:pPr>
      <w:r w:rsidRPr="00F82095">
        <w:rPr>
          <w:rFonts w:ascii="Times New Roman" w:hAnsi="Times New Roman" w:cs="Times New Roman"/>
          <w:sz w:val="28"/>
          <w:szCs w:val="28"/>
        </w:rPr>
        <w:t>Науковий керівник:</w:t>
      </w:r>
      <w:r w:rsidRPr="00F82095">
        <w:rPr>
          <w:rFonts w:ascii="Times New Roman" w:hAnsi="Times New Roman" w:cs="Times New Roman"/>
          <w:sz w:val="28"/>
          <w:szCs w:val="28"/>
        </w:rPr>
        <w:br/>
      </w:r>
      <w:proofErr w:type="spellStart"/>
      <w:r w:rsidRPr="00F82095">
        <w:rPr>
          <w:rFonts w:ascii="Times New Roman" w:hAnsi="Times New Roman" w:cs="Times New Roman"/>
          <w:sz w:val="28"/>
          <w:szCs w:val="28"/>
        </w:rPr>
        <w:t>к.е.н</w:t>
      </w:r>
      <w:proofErr w:type="spellEnd"/>
      <w:r w:rsidRPr="00F82095">
        <w:rPr>
          <w:rFonts w:ascii="Times New Roman" w:hAnsi="Times New Roman" w:cs="Times New Roman"/>
          <w:sz w:val="28"/>
          <w:szCs w:val="28"/>
        </w:rPr>
        <w:t>., доцент І. І. Смачило</w:t>
      </w:r>
    </w:p>
    <w:p w:rsidR="00391E37" w:rsidRPr="00F82095" w:rsidRDefault="00391E37" w:rsidP="00391E37">
      <w:pPr>
        <w:spacing w:line="240" w:lineRule="auto"/>
        <w:ind w:left="5664"/>
        <w:rPr>
          <w:rFonts w:ascii="Times New Roman" w:hAnsi="Times New Roman" w:cs="Times New Roman"/>
          <w:sz w:val="28"/>
          <w:szCs w:val="28"/>
          <w:lang w:val="ru-RU"/>
        </w:rPr>
      </w:pPr>
      <w:r w:rsidRPr="00F82095">
        <w:rPr>
          <w:rFonts w:ascii="Times New Roman" w:hAnsi="Times New Roman" w:cs="Times New Roman"/>
          <w:sz w:val="28"/>
          <w:szCs w:val="28"/>
        </w:rPr>
        <w:t>_____________________</w:t>
      </w:r>
      <w:r w:rsidRPr="00F82095">
        <w:rPr>
          <w:rFonts w:ascii="Times New Roman" w:hAnsi="Times New Roman" w:cs="Times New Roman"/>
          <w:sz w:val="28"/>
          <w:szCs w:val="28"/>
          <w:lang w:val="ru-RU"/>
        </w:rPr>
        <w:t>__</w:t>
      </w:r>
    </w:p>
    <w:p w:rsidR="00391E37" w:rsidRPr="00F82095" w:rsidRDefault="00391E37" w:rsidP="00391E37">
      <w:pPr>
        <w:spacing w:line="240" w:lineRule="auto"/>
        <w:rPr>
          <w:rFonts w:ascii="Times New Roman" w:hAnsi="Times New Roman" w:cs="Times New Roman"/>
          <w:sz w:val="24"/>
          <w:szCs w:val="24"/>
        </w:rPr>
      </w:pPr>
    </w:p>
    <w:p w:rsidR="00391E37" w:rsidRPr="00F82095" w:rsidRDefault="00391E37" w:rsidP="00391E37">
      <w:pPr>
        <w:spacing w:line="240" w:lineRule="auto"/>
        <w:rPr>
          <w:rFonts w:ascii="Times New Roman" w:hAnsi="Times New Roman" w:cs="Times New Roman"/>
          <w:sz w:val="24"/>
          <w:szCs w:val="24"/>
        </w:rPr>
      </w:pPr>
    </w:p>
    <w:p w:rsidR="00391E37" w:rsidRPr="00F82095" w:rsidRDefault="00391E37" w:rsidP="00391E37">
      <w:pPr>
        <w:spacing w:line="240" w:lineRule="auto"/>
        <w:rPr>
          <w:rFonts w:ascii="Times New Roman" w:hAnsi="Times New Roman" w:cs="Times New Roman"/>
          <w:sz w:val="26"/>
          <w:szCs w:val="26"/>
        </w:rPr>
      </w:pPr>
      <w:r w:rsidRPr="00F82095">
        <w:rPr>
          <w:rFonts w:ascii="Times New Roman" w:hAnsi="Times New Roman" w:cs="Times New Roman"/>
          <w:sz w:val="26"/>
          <w:szCs w:val="26"/>
        </w:rPr>
        <w:t>Кваліфікаційну роботу</w:t>
      </w:r>
      <w:r w:rsidRPr="00F82095">
        <w:rPr>
          <w:rFonts w:ascii="Times New Roman" w:hAnsi="Times New Roman" w:cs="Times New Roman"/>
          <w:sz w:val="26"/>
          <w:szCs w:val="26"/>
        </w:rPr>
        <w:br/>
        <w:t>допущено до захисту:</w:t>
      </w:r>
    </w:p>
    <w:p w:rsidR="00391E37" w:rsidRPr="00F82095" w:rsidRDefault="00391E37" w:rsidP="00391E37">
      <w:pPr>
        <w:spacing w:line="240" w:lineRule="auto"/>
        <w:rPr>
          <w:rFonts w:ascii="Times New Roman" w:hAnsi="Times New Roman" w:cs="Times New Roman"/>
          <w:sz w:val="26"/>
          <w:szCs w:val="26"/>
        </w:rPr>
      </w:pPr>
      <w:r w:rsidRPr="00F82095">
        <w:rPr>
          <w:rFonts w:ascii="Times New Roman" w:hAnsi="Times New Roman" w:cs="Times New Roman"/>
          <w:sz w:val="26"/>
          <w:szCs w:val="26"/>
          <w:lang w:val="ru-RU"/>
        </w:rPr>
        <w:t>“_</w:t>
      </w:r>
      <w:r w:rsidRPr="00F82095">
        <w:rPr>
          <w:rFonts w:ascii="Times New Roman" w:hAnsi="Times New Roman" w:cs="Times New Roman"/>
          <w:sz w:val="26"/>
          <w:szCs w:val="26"/>
        </w:rPr>
        <w:t>_</w:t>
      </w:r>
      <w:r w:rsidRPr="00F82095">
        <w:rPr>
          <w:rFonts w:ascii="Times New Roman" w:hAnsi="Times New Roman" w:cs="Times New Roman"/>
          <w:sz w:val="26"/>
          <w:szCs w:val="26"/>
          <w:lang w:val="ru-RU"/>
        </w:rPr>
        <w:t>_”_______</w:t>
      </w:r>
      <w:r w:rsidRPr="00F82095">
        <w:rPr>
          <w:rFonts w:ascii="Times New Roman" w:hAnsi="Times New Roman" w:cs="Times New Roman"/>
          <w:sz w:val="26"/>
          <w:szCs w:val="26"/>
        </w:rPr>
        <w:t>____</w:t>
      </w:r>
      <w:r w:rsidRPr="00F82095">
        <w:rPr>
          <w:rFonts w:ascii="Times New Roman" w:hAnsi="Times New Roman" w:cs="Times New Roman"/>
          <w:sz w:val="26"/>
          <w:szCs w:val="26"/>
          <w:lang w:val="ru-RU"/>
        </w:rPr>
        <w:t>___20___</w:t>
      </w:r>
      <w:r w:rsidRPr="00F82095">
        <w:rPr>
          <w:rFonts w:ascii="Times New Roman" w:hAnsi="Times New Roman" w:cs="Times New Roman"/>
          <w:sz w:val="26"/>
          <w:szCs w:val="26"/>
        </w:rPr>
        <w:t>р.</w:t>
      </w:r>
    </w:p>
    <w:p w:rsidR="00391E37" w:rsidRPr="00F82095" w:rsidRDefault="00391E37" w:rsidP="00391E37">
      <w:pPr>
        <w:spacing w:line="240" w:lineRule="auto"/>
        <w:rPr>
          <w:rFonts w:ascii="Times New Roman" w:hAnsi="Times New Roman" w:cs="Times New Roman"/>
          <w:sz w:val="26"/>
          <w:szCs w:val="26"/>
        </w:rPr>
      </w:pPr>
      <w:r w:rsidRPr="00F82095">
        <w:rPr>
          <w:rFonts w:ascii="Times New Roman" w:hAnsi="Times New Roman" w:cs="Times New Roman"/>
          <w:sz w:val="26"/>
          <w:szCs w:val="26"/>
        </w:rPr>
        <w:t>Завідувач кафедри</w:t>
      </w:r>
      <w:r w:rsidRPr="00F82095">
        <w:rPr>
          <w:rFonts w:ascii="Times New Roman" w:hAnsi="Times New Roman" w:cs="Times New Roman"/>
          <w:sz w:val="26"/>
          <w:szCs w:val="26"/>
        </w:rPr>
        <w:br/>
      </w:r>
      <w:r w:rsidRPr="00F82095">
        <w:rPr>
          <w:rFonts w:ascii="Times New Roman" w:hAnsi="Times New Roman" w:cs="Times New Roman"/>
          <w:b/>
          <w:sz w:val="26"/>
          <w:szCs w:val="26"/>
        </w:rPr>
        <w:t xml:space="preserve">____________М. М. </w:t>
      </w:r>
      <w:proofErr w:type="spellStart"/>
      <w:r w:rsidRPr="00F82095">
        <w:rPr>
          <w:rFonts w:ascii="Times New Roman" w:hAnsi="Times New Roman" w:cs="Times New Roman"/>
          <w:b/>
          <w:sz w:val="26"/>
          <w:szCs w:val="26"/>
        </w:rPr>
        <w:t>Шкільняк</w:t>
      </w:r>
      <w:proofErr w:type="spellEnd"/>
    </w:p>
    <w:p w:rsidR="00391E37" w:rsidRPr="00F82095" w:rsidRDefault="00391E37" w:rsidP="00391E37">
      <w:pPr>
        <w:rPr>
          <w:rFonts w:ascii="Times New Roman" w:hAnsi="Times New Roman" w:cs="Times New Roman"/>
          <w:b/>
          <w:sz w:val="28"/>
          <w:szCs w:val="28"/>
        </w:rPr>
      </w:pPr>
    </w:p>
    <w:p w:rsidR="00391E37" w:rsidRDefault="00391E37" w:rsidP="00391E37">
      <w:pPr>
        <w:jc w:val="center"/>
        <w:rPr>
          <w:rFonts w:ascii="Times New Roman" w:hAnsi="Times New Roman" w:cs="Times New Roman"/>
          <w:b/>
          <w:sz w:val="28"/>
          <w:szCs w:val="28"/>
        </w:rPr>
      </w:pPr>
    </w:p>
    <w:p w:rsidR="00391E37" w:rsidRDefault="00391E37" w:rsidP="00391E37">
      <w:pPr>
        <w:jc w:val="center"/>
        <w:rPr>
          <w:rFonts w:ascii="Times New Roman" w:hAnsi="Times New Roman" w:cs="Times New Roman"/>
          <w:b/>
          <w:sz w:val="28"/>
          <w:szCs w:val="28"/>
        </w:rPr>
      </w:pPr>
    </w:p>
    <w:p w:rsidR="008044F4" w:rsidRPr="008044F4" w:rsidRDefault="00391E37" w:rsidP="00391E37">
      <w:pPr>
        <w:spacing w:after="200" w:line="276" w:lineRule="auto"/>
        <w:jc w:val="center"/>
        <w:rPr>
          <w:rFonts w:ascii="Times New Roman" w:eastAsia="Calibri" w:hAnsi="Times New Roman" w:cs="Times New Roman"/>
          <w:b/>
          <w:sz w:val="28"/>
          <w:szCs w:val="28"/>
        </w:rPr>
      </w:pPr>
      <w:r w:rsidRPr="00F82095">
        <w:rPr>
          <w:rFonts w:ascii="Times New Roman" w:hAnsi="Times New Roman" w:cs="Times New Roman"/>
          <w:b/>
          <w:sz w:val="28"/>
          <w:szCs w:val="28"/>
        </w:rPr>
        <w:t>ТЕРНОПІЛЬ - 2023</w:t>
      </w:r>
    </w:p>
    <w:p w:rsidR="00F744E4" w:rsidRDefault="00F744E4"/>
    <w:p w:rsidR="008802A4" w:rsidRDefault="008802A4" w:rsidP="008802A4">
      <w:pPr>
        <w:jc w:val="center"/>
        <w:rPr>
          <w:rFonts w:ascii="Times New Roman" w:hAnsi="Times New Roman" w:cs="Times New Roman"/>
          <w:b/>
          <w:sz w:val="28"/>
        </w:rPr>
      </w:pPr>
      <w:r w:rsidRPr="008B7219">
        <w:rPr>
          <w:rFonts w:ascii="Times New Roman" w:hAnsi="Times New Roman" w:cs="Times New Roman"/>
          <w:b/>
          <w:sz w:val="28"/>
        </w:rPr>
        <w:lastRenderedPageBreak/>
        <w:t>ЗМІСТ</w:t>
      </w:r>
    </w:p>
    <w:p w:rsidR="00294172" w:rsidRPr="008B7219" w:rsidRDefault="00294172" w:rsidP="00294172">
      <w:pPr>
        <w:spacing w:after="0" w:line="360" w:lineRule="auto"/>
        <w:jc w:val="center"/>
        <w:rPr>
          <w:rFonts w:ascii="Times New Roman" w:hAnsi="Times New Roman" w:cs="Times New Roman"/>
          <w:b/>
          <w:sz w:val="28"/>
        </w:rPr>
      </w:pPr>
    </w:p>
    <w:p w:rsidR="008802A4" w:rsidRPr="00EA7AD7" w:rsidRDefault="008802A4" w:rsidP="00294172">
      <w:pPr>
        <w:spacing w:after="0" w:line="360" w:lineRule="auto"/>
        <w:ind w:firstLine="709"/>
        <w:rPr>
          <w:rFonts w:ascii="Times New Roman" w:hAnsi="Times New Roman" w:cs="Times New Roman"/>
          <w:sz w:val="28"/>
        </w:rPr>
      </w:pPr>
      <w:r w:rsidRPr="002124A4">
        <w:rPr>
          <w:rFonts w:ascii="Times New Roman" w:hAnsi="Times New Roman" w:cs="Times New Roman"/>
          <w:b/>
          <w:sz w:val="28"/>
        </w:rPr>
        <w:t>ВСТУП</w:t>
      </w:r>
      <w:r>
        <w:rPr>
          <w:rFonts w:ascii="Times New Roman" w:hAnsi="Times New Roman" w:cs="Times New Roman"/>
          <w:sz w:val="28"/>
        </w:rPr>
        <w:t>...............................................................................................................3</w:t>
      </w:r>
    </w:p>
    <w:p w:rsidR="008802A4" w:rsidRPr="00EA7AD7" w:rsidRDefault="008802A4" w:rsidP="00294172">
      <w:pPr>
        <w:tabs>
          <w:tab w:val="left" w:pos="851"/>
          <w:tab w:val="left" w:pos="1276"/>
          <w:tab w:val="left" w:pos="1843"/>
        </w:tabs>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РОЗДІЛ 1. ТЕОРЕТИЧНІ АСПЕКТИ </w:t>
      </w:r>
      <w:r w:rsidR="00BA220E">
        <w:rPr>
          <w:rFonts w:ascii="Times New Roman" w:hAnsi="Times New Roman" w:cs="Times New Roman"/>
          <w:b/>
          <w:sz w:val="28"/>
        </w:rPr>
        <w:t xml:space="preserve">ОЦІНКИ ПЕРСОНАЛУ НА ПІДПРИЄМСТВІ </w:t>
      </w:r>
      <w:r>
        <w:rPr>
          <w:rFonts w:ascii="Times New Roman" w:hAnsi="Times New Roman" w:cs="Times New Roman"/>
          <w:sz w:val="28"/>
        </w:rPr>
        <w:t>...........................................................................</w:t>
      </w:r>
      <w:r w:rsidR="00BA220E">
        <w:rPr>
          <w:rFonts w:ascii="Times New Roman" w:hAnsi="Times New Roman" w:cs="Times New Roman"/>
          <w:sz w:val="28"/>
        </w:rPr>
        <w:t>...........................</w:t>
      </w:r>
      <w:r w:rsidR="00694358">
        <w:rPr>
          <w:rFonts w:ascii="Times New Roman" w:hAnsi="Times New Roman" w:cs="Times New Roman"/>
          <w:sz w:val="28"/>
        </w:rPr>
        <w:t>5</w:t>
      </w:r>
    </w:p>
    <w:p w:rsidR="008802A4" w:rsidRPr="00FA76D6" w:rsidRDefault="008802A4" w:rsidP="008831B0">
      <w:pPr>
        <w:pStyle w:val="a3"/>
        <w:numPr>
          <w:ilvl w:val="1"/>
          <w:numId w:val="13"/>
        </w:numPr>
        <w:tabs>
          <w:tab w:val="left" w:pos="426"/>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Сутність </w:t>
      </w:r>
      <w:r w:rsidR="00BA220E">
        <w:rPr>
          <w:rFonts w:ascii="Times New Roman" w:hAnsi="Times New Roman" w:cs="Times New Roman"/>
          <w:sz w:val="28"/>
        </w:rPr>
        <w:t>оцінки персоналу, її принципи та методи</w:t>
      </w:r>
      <w:r w:rsidR="00294172">
        <w:rPr>
          <w:rFonts w:ascii="Times New Roman" w:hAnsi="Times New Roman" w:cs="Times New Roman"/>
          <w:sz w:val="28"/>
        </w:rPr>
        <w:t>................................</w:t>
      </w:r>
      <w:r w:rsidR="00694358">
        <w:rPr>
          <w:rFonts w:ascii="Times New Roman" w:hAnsi="Times New Roman" w:cs="Times New Roman"/>
          <w:sz w:val="28"/>
        </w:rPr>
        <w:t>5</w:t>
      </w:r>
    </w:p>
    <w:p w:rsidR="008802A4" w:rsidRDefault="00BA220E" w:rsidP="008831B0">
      <w:pPr>
        <w:pStyle w:val="a3"/>
        <w:numPr>
          <w:ilvl w:val="1"/>
          <w:numId w:val="13"/>
        </w:numPr>
        <w:tabs>
          <w:tab w:val="left" w:pos="426"/>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Компетент</w:t>
      </w:r>
      <w:r w:rsidR="00294172">
        <w:rPr>
          <w:rFonts w:ascii="Times New Roman" w:hAnsi="Times New Roman" w:cs="Times New Roman"/>
          <w:sz w:val="28"/>
        </w:rPr>
        <w:t>н</w:t>
      </w:r>
      <w:r>
        <w:rPr>
          <w:rFonts w:ascii="Times New Roman" w:hAnsi="Times New Roman" w:cs="Times New Roman"/>
          <w:sz w:val="28"/>
        </w:rPr>
        <w:t>існий</w:t>
      </w:r>
      <w:proofErr w:type="spellEnd"/>
      <w:r>
        <w:rPr>
          <w:rFonts w:ascii="Times New Roman" w:hAnsi="Times New Roman" w:cs="Times New Roman"/>
          <w:sz w:val="28"/>
        </w:rPr>
        <w:t xml:space="preserve"> підхід в оцінці персоналу</w:t>
      </w:r>
      <w:r w:rsidR="00294172">
        <w:rPr>
          <w:rFonts w:ascii="Times New Roman" w:hAnsi="Times New Roman" w:cs="Times New Roman"/>
          <w:sz w:val="28"/>
        </w:rPr>
        <w:t>.........................................</w:t>
      </w:r>
      <w:r w:rsidR="008802A4">
        <w:rPr>
          <w:rFonts w:ascii="Times New Roman" w:hAnsi="Times New Roman" w:cs="Times New Roman"/>
          <w:sz w:val="28"/>
        </w:rPr>
        <w:t>12</w:t>
      </w:r>
    </w:p>
    <w:p w:rsidR="008802A4" w:rsidRDefault="008802A4" w:rsidP="00294172">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Висновки до </w:t>
      </w:r>
      <w:r w:rsidR="00294172">
        <w:rPr>
          <w:rFonts w:ascii="Times New Roman" w:hAnsi="Times New Roman" w:cs="Times New Roman"/>
          <w:sz w:val="28"/>
        </w:rPr>
        <w:t>розділу</w:t>
      </w:r>
      <w:r w:rsidR="00294172" w:rsidRPr="00294172">
        <w:rPr>
          <w:rFonts w:ascii="Times New Roman" w:hAnsi="Times New Roman" w:cs="Times New Roman"/>
          <w:sz w:val="28"/>
        </w:rPr>
        <w:t xml:space="preserve"> </w:t>
      </w:r>
      <w:r w:rsidR="00294172">
        <w:rPr>
          <w:rFonts w:ascii="Times New Roman" w:hAnsi="Times New Roman" w:cs="Times New Roman"/>
          <w:sz w:val="28"/>
        </w:rPr>
        <w:t>1</w:t>
      </w:r>
      <w:r>
        <w:rPr>
          <w:rFonts w:ascii="Times New Roman" w:hAnsi="Times New Roman" w:cs="Times New Roman"/>
          <w:sz w:val="28"/>
        </w:rPr>
        <w:t>....................................................</w:t>
      </w:r>
      <w:r w:rsidR="00294172">
        <w:rPr>
          <w:rFonts w:ascii="Times New Roman" w:hAnsi="Times New Roman" w:cs="Times New Roman"/>
          <w:sz w:val="28"/>
        </w:rPr>
        <w:t>..............................</w:t>
      </w:r>
      <w:r>
        <w:rPr>
          <w:rFonts w:ascii="Times New Roman" w:hAnsi="Times New Roman" w:cs="Times New Roman"/>
          <w:sz w:val="28"/>
        </w:rPr>
        <w:t>1</w:t>
      </w:r>
      <w:r w:rsidR="00694358">
        <w:rPr>
          <w:rFonts w:ascii="Times New Roman" w:hAnsi="Times New Roman" w:cs="Times New Roman"/>
          <w:sz w:val="28"/>
        </w:rPr>
        <w:t>7</w:t>
      </w:r>
    </w:p>
    <w:p w:rsidR="008802A4" w:rsidRPr="00D04ADA" w:rsidRDefault="008802A4" w:rsidP="00294172">
      <w:pPr>
        <w:tabs>
          <w:tab w:val="left" w:pos="993"/>
          <w:tab w:val="left" w:pos="1134"/>
          <w:tab w:val="left" w:pos="1843"/>
        </w:tabs>
        <w:spacing w:after="0" w:line="360" w:lineRule="auto"/>
        <w:ind w:firstLine="709"/>
        <w:jc w:val="both"/>
        <w:rPr>
          <w:rFonts w:ascii="Times New Roman" w:hAnsi="Times New Roman" w:cs="Times New Roman"/>
          <w:sz w:val="28"/>
        </w:rPr>
      </w:pPr>
      <w:r w:rsidRPr="002124A4">
        <w:rPr>
          <w:rFonts w:ascii="Times New Roman" w:hAnsi="Times New Roman" w:cs="Times New Roman"/>
          <w:b/>
          <w:sz w:val="28"/>
        </w:rPr>
        <w:t>РОЗДІЛ 2.</w:t>
      </w:r>
      <w:r>
        <w:rPr>
          <w:rFonts w:ascii="Times New Roman" w:hAnsi="Times New Roman" w:cs="Times New Roman"/>
          <w:b/>
          <w:sz w:val="28"/>
        </w:rPr>
        <w:t xml:space="preserve"> </w:t>
      </w:r>
      <w:r w:rsidR="00BA220E">
        <w:rPr>
          <w:rFonts w:ascii="Times New Roman" w:hAnsi="Times New Roman" w:cs="Times New Roman"/>
          <w:b/>
          <w:sz w:val="28"/>
        </w:rPr>
        <w:t>СИСТЕМА ОЦІНКИ ПЕРСОНАЛУ У ПРАТ «ТЕРНОПІЛЬСЬКИЙ КАР</w:t>
      </w:r>
      <w:r w:rsidR="00BA220E" w:rsidRPr="00BA220E">
        <w:rPr>
          <w:rFonts w:ascii="Times New Roman" w:hAnsi="Times New Roman" w:cs="Times New Roman"/>
          <w:b/>
          <w:sz w:val="28"/>
          <w:lang w:val="ru-RU"/>
        </w:rPr>
        <w:t>’</w:t>
      </w:r>
      <w:r w:rsidR="00BA220E">
        <w:rPr>
          <w:rFonts w:ascii="Times New Roman" w:hAnsi="Times New Roman" w:cs="Times New Roman"/>
          <w:b/>
          <w:sz w:val="28"/>
        </w:rPr>
        <w:t xml:space="preserve">ЄР» </w:t>
      </w:r>
      <w:r>
        <w:rPr>
          <w:rFonts w:ascii="Times New Roman" w:hAnsi="Times New Roman" w:cs="Times New Roman"/>
          <w:sz w:val="28"/>
        </w:rPr>
        <w:t>.........................................................</w:t>
      </w:r>
      <w:r w:rsidR="00BA220E">
        <w:rPr>
          <w:rFonts w:ascii="Times New Roman" w:hAnsi="Times New Roman" w:cs="Times New Roman"/>
          <w:sz w:val="28"/>
        </w:rPr>
        <w:t>........</w:t>
      </w:r>
      <w:r>
        <w:rPr>
          <w:rFonts w:ascii="Times New Roman" w:hAnsi="Times New Roman" w:cs="Times New Roman"/>
          <w:sz w:val="28"/>
        </w:rPr>
        <w:t>........</w:t>
      </w:r>
      <w:r w:rsidR="00694358">
        <w:rPr>
          <w:rFonts w:ascii="Times New Roman" w:hAnsi="Times New Roman" w:cs="Times New Roman"/>
          <w:sz w:val="28"/>
        </w:rPr>
        <w:t>19</w:t>
      </w:r>
    </w:p>
    <w:p w:rsidR="008802A4" w:rsidRDefault="008802A4" w:rsidP="00294172">
      <w:pPr>
        <w:pStyle w:val="a3"/>
        <w:tabs>
          <w:tab w:val="left" w:pos="426"/>
          <w:tab w:val="left" w:pos="567"/>
          <w:tab w:val="left" w:pos="709"/>
          <w:tab w:val="left" w:pos="1276"/>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2.</w:t>
      </w:r>
      <w:r w:rsidR="00BA220E">
        <w:rPr>
          <w:rFonts w:ascii="Times New Roman" w:hAnsi="Times New Roman" w:cs="Times New Roman"/>
          <w:sz w:val="28"/>
        </w:rPr>
        <w:t>1 Техніко-економіч</w:t>
      </w:r>
      <w:r w:rsidR="00294172">
        <w:rPr>
          <w:rFonts w:ascii="Times New Roman" w:hAnsi="Times New Roman" w:cs="Times New Roman"/>
          <w:sz w:val="28"/>
        </w:rPr>
        <w:t>на характеристика підприємства</w:t>
      </w:r>
      <w:r w:rsidR="00BA220E">
        <w:rPr>
          <w:rFonts w:ascii="Times New Roman" w:hAnsi="Times New Roman" w:cs="Times New Roman"/>
          <w:sz w:val="28"/>
        </w:rPr>
        <w:t>………………</w:t>
      </w:r>
      <w:r>
        <w:rPr>
          <w:rFonts w:ascii="Times New Roman" w:hAnsi="Times New Roman" w:cs="Times New Roman"/>
          <w:sz w:val="28"/>
        </w:rPr>
        <w:t>.....</w:t>
      </w:r>
      <w:r w:rsidR="00694358">
        <w:rPr>
          <w:rFonts w:ascii="Times New Roman" w:hAnsi="Times New Roman" w:cs="Times New Roman"/>
          <w:sz w:val="28"/>
        </w:rPr>
        <w:t>19</w:t>
      </w:r>
    </w:p>
    <w:p w:rsidR="00BA220E" w:rsidRDefault="008802A4" w:rsidP="00294172">
      <w:pPr>
        <w:pStyle w:val="a3"/>
        <w:tabs>
          <w:tab w:val="left" w:pos="1134"/>
          <w:tab w:val="left" w:pos="1276"/>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2.2 </w:t>
      </w:r>
      <w:r w:rsidR="00BA220E">
        <w:rPr>
          <w:rFonts w:ascii="Times New Roman" w:hAnsi="Times New Roman" w:cs="Times New Roman"/>
          <w:sz w:val="28"/>
        </w:rPr>
        <w:t xml:space="preserve">Особливості оцінки персоналу на </w:t>
      </w:r>
      <w:proofErr w:type="spellStart"/>
      <w:r w:rsidR="00BA220E">
        <w:rPr>
          <w:rFonts w:ascii="Times New Roman" w:hAnsi="Times New Roman" w:cs="Times New Roman"/>
          <w:sz w:val="28"/>
        </w:rPr>
        <w:t>ПрАТ</w:t>
      </w:r>
      <w:proofErr w:type="spellEnd"/>
      <w:r w:rsidR="00BA220E">
        <w:rPr>
          <w:rFonts w:ascii="Times New Roman" w:hAnsi="Times New Roman" w:cs="Times New Roman"/>
          <w:sz w:val="28"/>
        </w:rPr>
        <w:t xml:space="preserve"> «Тернопільський кар</w:t>
      </w:r>
      <w:r w:rsidR="00BA220E" w:rsidRPr="00BA220E">
        <w:rPr>
          <w:rFonts w:ascii="Times New Roman" w:hAnsi="Times New Roman" w:cs="Times New Roman"/>
          <w:sz w:val="28"/>
          <w:lang w:val="ru-RU"/>
        </w:rPr>
        <w:t>’</w:t>
      </w:r>
      <w:proofErr w:type="spellStart"/>
      <w:r w:rsidR="00BA220E">
        <w:rPr>
          <w:rFonts w:ascii="Times New Roman" w:hAnsi="Times New Roman" w:cs="Times New Roman"/>
          <w:sz w:val="28"/>
        </w:rPr>
        <w:t>єр</w:t>
      </w:r>
      <w:proofErr w:type="spellEnd"/>
      <w:r>
        <w:rPr>
          <w:rFonts w:ascii="Times New Roman" w:hAnsi="Times New Roman" w:cs="Times New Roman"/>
          <w:sz w:val="28"/>
        </w:rPr>
        <w:t>»……</w:t>
      </w:r>
      <w:r w:rsidR="00BA220E">
        <w:rPr>
          <w:rFonts w:ascii="Times New Roman" w:hAnsi="Times New Roman" w:cs="Times New Roman"/>
          <w:sz w:val="28"/>
        </w:rPr>
        <w:t>…………………………………………………………………</w:t>
      </w:r>
      <w:r w:rsidR="00294172">
        <w:rPr>
          <w:rFonts w:ascii="Times New Roman" w:hAnsi="Times New Roman" w:cs="Times New Roman"/>
          <w:sz w:val="28"/>
        </w:rPr>
        <w:t>…….</w:t>
      </w:r>
      <w:r>
        <w:rPr>
          <w:rFonts w:ascii="Times New Roman" w:hAnsi="Times New Roman" w:cs="Times New Roman"/>
          <w:sz w:val="28"/>
        </w:rPr>
        <w:t>2</w:t>
      </w:r>
      <w:r w:rsidR="00694358">
        <w:rPr>
          <w:rFonts w:ascii="Times New Roman" w:hAnsi="Times New Roman" w:cs="Times New Roman"/>
          <w:sz w:val="28"/>
        </w:rPr>
        <w:t>5</w:t>
      </w:r>
    </w:p>
    <w:p w:rsidR="008802A4" w:rsidRPr="00D04ADA" w:rsidRDefault="008802A4" w:rsidP="00294172">
      <w:pPr>
        <w:pStyle w:val="a3"/>
        <w:tabs>
          <w:tab w:val="left" w:pos="1134"/>
          <w:tab w:val="left" w:pos="1276"/>
        </w:tabs>
        <w:spacing w:after="0" w:line="360" w:lineRule="auto"/>
        <w:ind w:left="0" w:firstLine="709"/>
        <w:jc w:val="both"/>
        <w:rPr>
          <w:rFonts w:ascii="Times New Roman" w:hAnsi="Times New Roman" w:cs="Times New Roman"/>
          <w:sz w:val="28"/>
        </w:rPr>
      </w:pPr>
      <w:r w:rsidRPr="00D04ADA">
        <w:rPr>
          <w:rFonts w:ascii="Times New Roman" w:hAnsi="Times New Roman" w:cs="Times New Roman"/>
          <w:sz w:val="28"/>
        </w:rPr>
        <w:t xml:space="preserve">Висновки до </w:t>
      </w:r>
      <w:r w:rsidR="00294172">
        <w:rPr>
          <w:rFonts w:ascii="Times New Roman" w:hAnsi="Times New Roman" w:cs="Times New Roman"/>
          <w:sz w:val="28"/>
        </w:rPr>
        <w:t>розділу</w:t>
      </w:r>
      <w:r w:rsidR="00294172" w:rsidRPr="00294172">
        <w:rPr>
          <w:rFonts w:ascii="Times New Roman" w:hAnsi="Times New Roman" w:cs="Times New Roman"/>
          <w:sz w:val="28"/>
        </w:rPr>
        <w:t xml:space="preserve"> </w:t>
      </w:r>
      <w:r w:rsidR="00294172" w:rsidRPr="00D04ADA">
        <w:rPr>
          <w:rFonts w:ascii="Times New Roman" w:hAnsi="Times New Roman" w:cs="Times New Roman"/>
          <w:sz w:val="28"/>
        </w:rPr>
        <w:t>2</w:t>
      </w:r>
      <w:r>
        <w:rPr>
          <w:rFonts w:ascii="Times New Roman" w:hAnsi="Times New Roman" w:cs="Times New Roman"/>
          <w:sz w:val="28"/>
        </w:rPr>
        <w:t>....................................................</w:t>
      </w:r>
      <w:r w:rsidR="00294172">
        <w:rPr>
          <w:rFonts w:ascii="Times New Roman" w:hAnsi="Times New Roman" w:cs="Times New Roman"/>
          <w:sz w:val="28"/>
        </w:rPr>
        <w:t>..............................</w:t>
      </w:r>
      <w:r>
        <w:rPr>
          <w:rFonts w:ascii="Times New Roman" w:hAnsi="Times New Roman" w:cs="Times New Roman"/>
          <w:sz w:val="28"/>
        </w:rPr>
        <w:t>3</w:t>
      </w:r>
      <w:r w:rsidR="00694358">
        <w:rPr>
          <w:rFonts w:ascii="Times New Roman" w:hAnsi="Times New Roman" w:cs="Times New Roman"/>
          <w:sz w:val="28"/>
        </w:rPr>
        <w:t>3</w:t>
      </w:r>
    </w:p>
    <w:p w:rsidR="008802A4" w:rsidRPr="00294172" w:rsidRDefault="008802A4" w:rsidP="00294172">
      <w:pPr>
        <w:pStyle w:val="a3"/>
        <w:tabs>
          <w:tab w:val="left" w:pos="1134"/>
        </w:tabs>
        <w:spacing w:after="0" w:line="360" w:lineRule="auto"/>
        <w:ind w:left="0" w:firstLine="709"/>
        <w:jc w:val="both"/>
        <w:rPr>
          <w:rFonts w:ascii="Times New Roman" w:hAnsi="Times New Roman" w:cs="Times New Roman"/>
          <w:sz w:val="28"/>
        </w:rPr>
      </w:pPr>
      <w:r w:rsidRPr="002124A4">
        <w:rPr>
          <w:rFonts w:ascii="Times New Roman" w:hAnsi="Times New Roman" w:cs="Times New Roman"/>
          <w:b/>
          <w:sz w:val="28"/>
        </w:rPr>
        <w:t>РОЗДІЛ 3.</w:t>
      </w:r>
      <w:r w:rsidR="00BA220E">
        <w:rPr>
          <w:rFonts w:ascii="Times New Roman" w:hAnsi="Times New Roman" w:cs="Times New Roman"/>
          <w:b/>
          <w:sz w:val="28"/>
        </w:rPr>
        <w:t xml:space="preserve"> ШЛЯХИ ВДОСКОНАЛЕННЯ ОЦІНКИ ПЕРСОНАЛУ НА ПРАТ «ТЕРНОПІЛЬСЬКИЙ КАР</w:t>
      </w:r>
      <w:r w:rsidR="00BA220E" w:rsidRPr="00BA220E">
        <w:rPr>
          <w:rFonts w:ascii="Times New Roman" w:hAnsi="Times New Roman" w:cs="Times New Roman"/>
          <w:b/>
          <w:sz w:val="28"/>
          <w:lang w:val="ru-RU"/>
        </w:rPr>
        <w:t>’</w:t>
      </w:r>
      <w:r w:rsidR="00BA220E">
        <w:rPr>
          <w:rFonts w:ascii="Times New Roman" w:hAnsi="Times New Roman" w:cs="Times New Roman"/>
          <w:b/>
          <w:sz w:val="28"/>
        </w:rPr>
        <w:t>ЄР» З ВИКОРИСТАННЯМ СУЧАСНИХ ТЕХНОЛОГІЙ</w:t>
      </w:r>
      <w:r w:rsidR="00294172">
        <w:rPr>
          <w:rFonts w:ascii="Times New Roman" w:hAnsi="Times New Roman" w:cs="Times New Roman"/>
          <w:sz w:val="28"/>
        </w:rPr>
        <w:t>……………………………………………………</w:t>
      </w:r>
      <w:r>
        <w:rPr>
          <w:rFonts w:ascii="Times New Roman" w:hAnsi="Times New Roman" w:cs="Times New Roman"/>
          <w:sz w:val="28"/>
        </w:rPr>
        <w:t>3</w:t>
      </w:r>
      <w:r w:rsidR="00694358">
        <w:rPr>
          <w:rFonts w:ascii="Times New Roman" w:hAnsi="Times New Roman" w:cs="Times New Roman"/>
          <w:sz w:val="28"/>
        </w:rPr>
        <w:t>4</w:t>
      </w:r>
    </w:p>
    <w:p w:rsidR="008802A4" w:rsidRPr="00D04ADA" w:rsidRDefault="008802A4" w:rsidP="00294172">
      <w:pPr>
        <w:tabs>
          <w:tab w:val="left" w:pos="1134"/>
        </w:tabs>
        <w:spacing w:after="0" w:line="360" w:lineRule="auto"/>
        <w:ind w:firstLine="709"/>
        <w:jc w:val="both"/>
        <w:rPr>
          <w:rFonts w:ascii="Times New Roman" w:hAnsi="Times New Roman" w:cs="Times New Roman"/>
          <w:sz w:val="28"/>
        </w:rPr>
      </w:pPr>
      <w:r w:rsidRPr="00D04ADA">
        <w:rPr>
          <w:rFonts w:ascii="Times New Roman" w:hAnsi="Times New Roman" w:cs="Times New Roman"/>
          <w:sz w:val="28"/>
        </w:rPr>
        <w:t>Висновки до розділу</w:t>
      </w:r>
      <w:r w:rsidR="00294172">
        <w:rPr>
          <w:rFonts w:ascii="Times New Roman" w:hAnsi="Times New Roman" w:cs="Times New Roman"/>
          <w:sz w:val="28"/>
        </w:rPr>
        <w:t xml:space="preserve"> </w:t>
      </w:r>
      <w:r w:rsidR="00294172" w:rsidRPr="00D04ADA">
        <w:rPr>
          <w:rFonts w:ascii="Times New Roman" w:hAnsi="Times New Roman" w:cs="Times New Roman"/>
          <w:sz w:val="28"/>
        </w:rPr>
        <w:t>3</w:t>
      </w:r>
      <w:r w:rsidRPr="00D04ADA">
        <w:rPr>
          <w:rFonts w:ascii="Times New Roman" w:hAnsi="Times New Roman" w:cs="Times New Roman"/>
          <w:sz w:val="28"/>
        </w:rPr>
        <w:t>.</w:t>
      </w:r>
      <w:r>
        <w:rPr>
          <w:rFonts w:ascii="Times New Roman" w:hAnsi="Times New Roman" w:cs="Times New Roman"/>
          <w:sz w:val="28"/>
        </w:rPr>
        <w:t>....................................................</w:t>
      </w:r>
      <w:r w:rsidR="00294172">
        <w:rPr>
          <w:rFonts w:ascii="Times New Roman" w:hAnsi="Times New Roman" w:cs="Times New Roman"/>
          <w:sz w:val="28"/>
        </w:rPr>
        <w:t>..............................</w:t>
      </w:r>
      <w:r>
        <w:rPr>
          <w:rFonts w:ascii="Times New Roman" w:hAnsi="Times New Roman" w:cs="Times New Roman"/>
          <w:sz w:val="28"/>
        </w:rPr>
        <w:t>4</w:t>
      </w:r>
      <w:r w:rsidR="00694358">
        <w:rPr>
          <w:rFonts w:ascii="Times New Roman" w:hAnsi="Times New Roman" w:cs="Times New Roman"/>
          <w:sz w:val="28"/>
        </w:rPr>
        <w:t>8</w:t>
      </w:r>
    </w:p>
    <w:p w:rsidR="008802A4" w:rsidRPr="002124A4" w:rsidRDefault="00294172" w:rsidP="00294172">
      <w:pPr>
        <w:tabs>
          <w:tab w:val="left" w:pos="1134"/>
        </w:tabs>
        <w:spacing w:after="0" w:line="360" w:lineRule="auto"/>
        <w:ind w:firstLine="709"/>
        <w:jc w:val="both"/>
        <w:rPr>
          <w:rFonts w:ascii="Times New Roman" w:hAnsi="Times New Roman" w:cs="Times New Roman"/>
          <w:sz w:val="28"/>
        </w:rPr>
      </w:pPr>
      <w:r w:rsidRPr="002124A4">
        <w:rPr>
          <w:rFonts w:ascii="Times New Roman" w:hAnsi="Times New Roman" w:cs="Times New Roman"/>
          <w:b/>
          <w:sz w:val="28"/>
        </w:rPr>
        <w:t>ВИСНОВКИ</w:t>
      </w:r>
      <w:r w:rsidR="008802A4" w:rsidRPr="002124A4">
        <w:rPr>
          <w:rFonts w:ascii="Times New Roman" w:hAnsi="Times New Roman" w:cs="Times New Roman"/>
          <w:sz w:val="28"/>
        </w:rPr>
        <w:t>....................................................................................</w:t>
      </w:r>
      <w:r>
        <w:rPr>
          <w:rFonts w:ascii="Times New Roman" w:hAnsi="Times New Roman" w:cs="Times New Roman"/>
          <w:sz w:val="28"/>
        </w:rPr>
        <w:t>...............</w:t>
      </w:r>
      <w:r w:rsidR="00694358">
        <w:rPr>
          <w:rFonts w:ascii="Times New Roman" w:hAnsi="Times New Roman" w:cs="Times New Roman"/>
          <w:sz w:val="28"/>
        </w:rPr>
        <w:t>50</w:t>
      </w:r>
    </w:p>
    <w:p w:rsidR="008802A4" w:rsidRPr="002124A4" w:rsidRDefault="00294172" w:rsidP="00294172">
      <w:pPr>
        <w:tabs>
          <w:tab w:val="left" w:pos="1134"/>
        </w:tabs>
        <w:spacing w:after="0" w:line="360" w:lineRule="auto"/>
        <w:ind w:firstLine="709"/>
        <w:jc w:val="both"/>
        <w:rPr>
          <w:rFonts w:ascii="Times New Roman" w:hAnsi="Times New Roman" w:cs="Times New Roman"/>
          <w:b/>
          <w:sz w:val="28"/>
        </w:rPr>
      </w:pPr>
      <w:r w:rsidRPr="002124A4">
        <w:rPr>
          <w:rFonts w:ascii="Times New Roman" w:hAnsi="Times New Roman" w:cs="Times New Roman"/>
          <w:b/>
          <w:sz w:val="28"/>
        </w:rPr>
        <w:t>СПИСОК ВИКОРИСТАН</w:t>
      </w:r>
      <w:r>
        <w:rPr>
          <w:rFonts w:ascii="Times New Roman" w:hAnsi="Times New Roman" w:cs="Times New Roman"/>
          <w:b/>
          <w:sz w:val="28"/>
        </w:rPr>
        <w:t>ИХ</w:t>
      </w:r>
      <w:r w:rsidRPr="002124A4">
        <w:rPr>
          <w:rFonts w:ascii="Times New Roman" w:hAnsi="Times New Roman" w:cs="Times New Roman"/>
          <w:b/>
          <w:sz w:val="28"/>
        </w:rPr>
        <w:t xml:space="preserve"> </w:t>
      </w:r>
      <w:r>
        <w:rPr>
          <w:rFonts w:ascii="Times New Roman" w:hAnsi="Times New Roman" w:cs="Times New Roman"/>
          <w:b/>
          <w:sz w:val="28"/>
        </w:rPr>
        <w:t>ДЖЕРЕЛ</w:t>
      </w:r>
      <w:r w:rsidR="008802A4" w:rsidRPr="002124A4">
        <w:rPr>
          <w:rFonts w:ascii="Times New Roman" w:hAnsi="Times New Roman" w:cs="Times New Roman"/>
          <w:sz w:val="28"/>
        </w:rPr>
        <w:t>..............................................</w:t>
      </w:r>
      <w:r>
        <w:rPr>
          <w:rFonts w:ascii="Times New Roman" w:hAnsi="Times New Roman" w:cs="Times New Roman"/>
          <w:sz w:val="28"/>
        </w:rPr>
        <w:t>....</w:t>
      </w:r>
      <w:r w:rsidR="00694358">
        <w:rPr>
          <w:rFonts w:ascii="Times New Roman" w:hAnsi="Times New Roman" w:cs="Times New Roman"/>
          <w:sz w:val="28"/>
        </w:rPr>
        <w:t>53</w:t>
      </w:r>
    </w:p>
    <w:p w:rsidR="00F744E4" w:rsidRDefault="00294172" w:rsidP="00294172">
      <w:pPr>
        <w:spacing w:after="0"/>
        <w:ind w:firstLine="709"/>
        <w:jc w:val="center"/>
        <w:rPr>
          <w:rFonts w:ascii="Times New Roman" w:hAnsi="Times New Roman" w:cs="Times New Roman"/>
          <w:b/>
          <w:sz w:val="28"/>
        </w:rPr>
      </w:pPr>
      <w:r w:rsidRPr="002124A4">
        <w:rPr>
          <w:rFonts w:ascii="Times New Roman" w:hAnsi="Times New Roman" w:cs="Times New Roman"/>
          <w:b/>
          <w:sz w:val="28"/>
        </w:rPr>
        <w:t>ДОДАТКИ</w:t>
      </w:r>
      <w:r w:rsidR="008802A4" w:rsidRPr="002124A4">
        <w:rPr>
          <w:rFonts w:ascii="Times New Roman" w:hAnsi="Times New Roman" w:cs="Times New Roman"/>
          <w:sz w:val="28"/>
        </w:rPr>
        <w:t>....................................................................</w:t>
      </w:r>
      <w:r w:rsidR="008802A4">
        <w:rPr>
          <w:rFonts w:ascii="Times New Roman" w:hAnsi="Times New Roman" w:cs="Times New Roman"/>
          <w:sz w:val="28"/>
        </w:rPr>
        <w:t>.........</w:t>
      </w:r>
      <w:r>
        <w:rPr>
          <w:rFonts w:ascii="Times New Roman" w:hAnsi="Times New Roman" w:cs="Times New Roman"/>
          <w:sz w:val="28"/>
        </w:rPr>
        <w:t>.........................</w:t>
      </w:r>
      <w:r w:rsidR="008802A4">
        <w:rPr>
          <w:rFonts w:ascii="Times New Roman" w:hAnsi="Times New Roman" w:cs="Times New Roman"/>
          <w:sz w:val="28"/>
        </w:rPr>
        <w:t>5</w:t>
      </w:r>
      <w:r w:rsidR="00694358">
        <w:rPr>
          <w:rFonts w:ascii="Times New Roman" w:hAnsi="Times New Roman" w:cs="Times New Roman"/>
          <w:sz w:val="28"/>
        </w:rPr>
        <w:t>7</w:t>
      </w:r>
    </w:p>
    <w:p w:rsidR="00294172" w:rsidRDefault="00294172">
      <w:pPr>
        <w:rPr>
          <w:rFonts w:ascii="Times New Roman" w:hAnsi="Times New Roman" w:cs="Times New Roman"/>
          <w:b/>
          <w:sz w:val="28"/>
        </w:rPr>
      </w:pPr>
      <w:r>
        <w:rPr>
          <w:rFonts w:ascii="Times New Roman" w:hAnsi="Times New Roman" w:cs="Times New Roman"/>
          <w:b/>
          <w:sz w:val="28"/>
        </w:rPr>
        <w:br w:type="page"/>
      </w:r>
    </w:p>
    <w:p w:rsidR="00F744E4" w:rsidRDefault="00F744E4" w:rsidP="00943C2E">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ВСТУП</w:t>
      </w:r>
    </w:p>
    <w:p w:rsidR="00943C2E" w:rsidRDefault="00943C2E" w:rsidP="00943C2E">
      <w:pPr>
        <w:spacing w:after="0" w:line="360" w:lineRule="auto"/>
        <w:jc w:val="center"/>
        <w:rPr>
          <w:rFonts w:ascii="Times New Roman" w:hAnsi="Times New Roman" w:cs="Times New Roman"/>
          <w:b/>
          <w:sz w:val="28"/>
        </w:rPr>
      </w:pPr>
    </w:p>
    <w:p w:rsidR="00F744E4" w:rsidRPr="00F744E4" w:rsidRDefault="00F744E4" w:rsidP="00943C2E">
      <w:pPr>
        <w:spacing w:after="0" w:line="360" w:lineRule="auto"/>
        <w:ind w:firstLine="709"/>
        <w:jc w:val="both"/>
        <w:rPr>
          <w:rFonts w:ascii="Times New Roman" w:eastAsia="Times New Roman" w:hAnsi="Times New Roman" w:cs="Times New Roman"/>
          <w:sz w:val="28"/>
          <w:szCs w:val="28"/>
        </w:rPr>
      </w:pPr>
      <w:proofErr w:type="spellStart"/>
      <w:r w:rsidRPr="00306D2B">
        <w:rPr>
          <w:rFonts w:ascii="Times New Roman" w:hAnsi="Times New Roman" w:cs="Times New Roman"/>
          <w:b/>
          <w:sz w:val="28"/>
          <w:szCs w:val="28"/>
        </w:rPr>
        <w:t>Aктуaльніcть</w:t>
      </w:r>
      <w:proofErr w:type="spellEnd"/>
      <w:r>
        <w:rPr>
          <w:rFonts w:ascii="Times New Roman" w:hAnsi="Times New Roman" w:cs="Times New Roman"/>
          <w:b/>
          <w:sz w:val="28"/>
          <w:szCs w:val="28"/>
        </w:rPr>
        <w:t xml:space="preserve"> </w:t>
      </w:r>
      <w:r w:rsidR="00943C2E">
        <w:rPr>
          <w:rFonts w:ascii="Times New Roman" w:hAnsi="Times New Roman" w:cs="Times New Roman"/>
          <w:b/>
          <w:sz w:val="28"/>
          <w:szCs w:val="28"/>
        </w:rPr>
        <w:t>проблеми</w:t>
      </w:r>
      <w:r w:rsidRPr="00306D2B">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eastAsia="Times New Roman" w:hAnsi="Times New Roman" w:cs="Times New Roman"/>
          <w:sz w:val="28"/>
          <w:szCs w:val="28"/>
        </w:rPr>
        <w:t xml:space="preserve">Сучасні </w:t>
      </w:r>
      <w:r w:rsidRPr="00F744E4">
        <w:rPr>
          <w:rFonts w:ascii="Times New Roman" w:eastAsia="Times New Roman" w:hAnsi="Times New Roman" w:cs="Times New Roman"/>
          <w:sz w:val="28"/>
          <w:szCs w:val="28"/>
        </w:rPr>
        <w:t>тен</w:t>
      </w:r>
      <w:r w:rsidR="00943C2E">
        <w:rPr>
          <w:rFonts w:ascii="Times New Roman" w:eastAsia="Times New Roman" w:hAnsi="Times New Roman" w:cs="Times New Roman"/>
          <w:sz w:val="28"/>
          <w:szCs w:val="28"/>
        </w:rPr>
        <w:t xml:space="preserve">денції розвитку </w:t>
      </w:r>
      <w:r>
        <w:rPr>
          <w:rFonts w:ascii="Times New Roman" w:eastAsia="Times New Roman" w:hAnsi="Times New Roman" w:cs="Times New Roman"/>
          <w:sz w:val="28"/>
          <w:szCs w:val="28"/>
        </w:rPr>
        <w:t xml:space="preserve">підприємств зумовлюють </w:t>
      </w:r>
      <w:r w:rsidR="00D8441D">
        <w:rPr>
          <w:rFonts w:ascii="Times New Roman" w:eastAsia="Times New Roman" w:hAnsi="Times New Roman" w:cs="Times New Roman"/>
          <w:sz w:val="28"/>
          <w:szCs w:val="28"/>
        </w:rPr>
        <w:t>детальніше вивчення</w:t>
      </w:r>
      <w:r>
        <w:rPr>
          <w:rFonts w:ascii="Times New Roman" w:eastAsia="Times New Roman" w:hAnsi="Times New Roman" w:cs="Times New Roman"/>
          <w:sz w:val="28"/>
          <w:szCs w:val="28"/>
        </w:rPr>
        <w:t xml:space="preserve"> людського фактор</w:t>
      </w:r>
      <w:r w:rsidR="00D8441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F744E4">
        <w:rPr>
          <w:rFonts w:ascii="Times New Roman" w:eastAsia="Times New Roman" w:hAnsi="Times New Roman" w:cs="Times New Roman"/>
          <w:sz w:val="28"/>
          <w:szCs w:val="28"/>
        </w:rPr>
        <w:t>виробничих</w:t>
      </w:r>
      <w:r>
        <w:rPr>
          <w:rFonts w:ascii="Times New Roman" w:eastAsia="Times New Roman" w:hAnsi="Times New Roman" w:cs="Times New Roman"/>
          <w:sz w:val="28"/>
          <w:szCs w:val="28"/>
        </w:rPr>
        <w:t xml:space="preserve"> відносин. Водночас</w:t>
      </w:r>
      <w:r w:rsidR="00943C2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це </w:t>
      </w:r>
      <w:r w:rsidR="00D8441D">
        <w:rPr>
          <w:rFonts w:ascii="Times New Roman" w:eastAsia="Times New Roman" w:hAnsi="Times New Roman" w:cs="Times New Roman"/>
          <w:sz w:val="28"/>
          <w:szCs w:val="28"/>
        </w:rPr>
        <w:t xml:space="preserve">потребує ефективної системи менеджменту персоналу </w:t>
      </w:r>
      <w:r w:rsidR="00943C2E">
        <w:rPr>
          <w:rFonts w:ascii="Times New Roman" w:eastAsia="Times New Roman" w:hAnsi="Times New Roman" w:cs="Times New Roman"/>
          <w:sz w:val="28"/>
          <w:szCs w:val="28"/>
        </w:rPr>
        <w:t>на підприємствах</w:t>
      </w:r>
      <w:r w:rsidR="00D8441D">
        <w:rPr>
          <w:rFonts w:ascii="Times New Roman" w:eastAsia="Times New Roman" w:hAnsi="Times New Roman" w:cs="Times New Roman"/>
          <w:sz w:val="28"/>
          <w:szCs w:val="28"/>
        </w:rPr>
        <w:t>. Формування ефективної діяльності дасть змогу підприємств</w:t>
      </w:r>
      <w:r w:rsidR="00943C2E">
        <w:rPr>
          <w:rFonts w:ascii="Times New Roman" w:eastAsia="Times New Roman" w:hAnsi="Times New Roman" w:cs="Times New Roman"/>
          <w:sz w:val="28"/>
          <w:szCs w:val="28"/>
        </w:rPr>
        <w:t>ам</w:t>
      </w:r>
      <w:r w:rsidR="00D8441D">
        <w:rPr>
          <w:rFonts w:ascii="Times New Roman" w:eastAsia="Times New Roman" w:hAnsi="Times New Roman" w:cs="Times New Roman"/>
          <w:sz w:val="28"/>
          <w:szCs w:val="28"/>
        </w:rPr>
        <w:t xml:space="preserve"> провести оптимізацію чисельності та складу персоналу, підвищувати їх продуктивність праці та ефективність результатів </w:t>
      </w:r>
      <w:r w:rsidR="00943C2E">
        <w:rPr>
          <w:rFonts w:ascii="Times New Roman" w:eastAsia="Times New Roman" w:hAnsi="Times New Roman" w:cs="Times New Roman"/>
          <w:sz w:val="28"/>
          <w:szCs w:val="28"/>
        </w:rPr>
        <w:t xml:space="preserve">його </w:t>
      </w:r>
      <w:r w:rsidR="00D8441D">
        <w:rPr>
          <w:rFonts w:ascii="Times New Roman" w:eastAsia="Times New Roman" w:hAnsi="Times New Roman" w:cs="Times New Roman"/>
          <w:sz w:val="28"/>
          <w:szCs w:val="28"/>
        </w:rPr>
        <w:t xml:space="preserve">господарської діяльності загалом. </w:t>
      </w:r>
    </w:p>
    <w:p w:rsidR="00F744E4" w:rsidRDefault="00D8441D" w:rsidP="00943C2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Нині, в умовах розвитку сучасної економіки, оцінка персоналу є важливим елементом для бізнесу та </w:t>
      </w:r>
      <w:r w:rsidR="00943C2E">
        <w:rPr>
          <w:rFonts w:ascii="Times New Roman" w:eastAsia="Times New Roman" w:hAnsi="Times New Roman" w:cs="Times New Roman"/>
          <w:sz w:val="28"/>
          <w:szCs w:val="28"/>
        </w:rPr>
        <w:t>підприємств</w:t>
      </w:r>
      <w:r>
        <w:rPr>
          <w:rFonts w:ascii="Times New Roman" w:eastAsia="Times New Roman" w:hAnsi="Times New Roman" w:cs="Times New Roman"/>
          <w:sz w:val="28"/>
          <w:szCs w:val="28"/>
        </w:rPr>
        <w:t xml:space="preserve">, адже дають можливість керівникам зберегти талановитих працівників та збільшити їх продуктивність праці. Правильно проведена оцінка допомагає визначити проблемні ділянки та труднощі у роботі персоналу та знайти шляхи вирішення даних проблем, а також розвивати особистісний та професійний потенціал працівників. </w:t>
      </w:r>
    </w:p>
    <w:p w:rsidR="00575463" w:rsidRDefault="00D8441D" w:rsidP="00943C2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персоналу – це пріоритетна частина ефективного менеджменту персоналу, що дає змогу окреслити, які зміни потрібно ввести в управлінські процеси, щоб покращити результати діяльності. </w:t>
      </w:r>
    </w:p>
    <w:p w:rsidR="00F744E4" w:rsidRPr="00D8441D" w:rsidRDefault="00D8441D" w:rsidP="00943C2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є те, що оцінка персоналу повинна базуватися на конкретних показниках, які дадуть змогу об</w:t>
      </w:r>
      <w:r w:rsidRPr="00D8441D">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rPr>
        <w:t>єктивно</w:t>
      </w:r>
      <w:proofErr w:type="spellEnd"/>
      <w:r>
        <w:rPr>
          <w:rFonts w:ascii="Times New Roman" w:eastAsia="Times New Roman" w:hAnsi="Times New Roman" w:cs="Times New Roman"/>
          <w:sz w:val="28"/>
          <w:szCs w:val="28"/>
        </w:rPr>
        <w:t xml:space="preserve"> оцінити працівників та прийняти рішення. Оскільки </w:t>
      </w:r>
      <w:r w:rsidR="002C7C7C" w:rsidRPr="002C7C7C">
        <w:rPr>
          <w:rFonts w:ascii="Times New Roman" w:eastAsia="Times New Roman" w:hAnsi="Times New Roman" w:cs="Times New Roman"/>
          <w:sz w:val="28"/>
          <w:szCs w:val="28"/>
        </w:rPr>
        <w:t>персонал</w:t>
      </w:r>
      <w:r>
        <w:rPr>
          <w:rFonts w:ascii="Times New Roman" w:eastAsia="Times New Roman" w:hAnsi="Times New Roman" w:cs="Times New Roman"/>
          <w:sz w:val="28"/>
          <w:szCs w:val="28"/>
        </w:rPr>
        <w:t xml:space="preserve"> – це головна складова ресурсного потенціалу підприємств</w:t>
      </w:r>
      <w:r w:rsidR="00236C17">
        <w:rPr>
          <w:rFonts w:ascii="Times New Roman" w:eastAsia="Times New Roman" w:hAnsi="Times New Roman" w:cs="Times New Roman"/>
          <w:sz w:val="28"/>
          <w:szCs w:val="28"/>
        </w:rPr>
        <w:t>а, яка</w:t>
      </w:r>
      <w:r>
        <w:rPr>
          <w:rFonts w:ascii="Times New Roman" w:eastAsia="Times New Roman" w:hAnsi="Times New Roman" w:cs="Times New Roman"/>
          <w:sz w:val="28"/>
          <w:szCs w:val="28"/>
        </w:rPr>
        <w:t xml:space="preserve"> виступає в ролі носія інноваційних знань, то питання впровадження </w:t>
      </w:r>
      <w:r w:rsidR="00236C17" w:rsidRPr="00236C17">
        <w:rPr>
          <w:rFonts w:ascii="Times New Roman" w:eastAsia="Times New Roman" w:hAnsi="Times New Roman" w:cs="Times New Roman"/>
          <w:sz w:val="28"/>
          <w:szCs w:val="28"/>
        </w:rPr>
        <w:t>сучасних технологій оцінки персоналу</w:t>
      </w:r>
      <w:r w:rsidR="00236C17" w:rsidRPr="00236C17">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є надзвичайно актуальним. </w:t>
      </w:r>
    </w:p>
    <w:p w:rsidR="00F744E4" w:rsidRPr="00497D30" w:rsidRDefault="00943C2E" w:rsidP="00943C2E">
      <w:pPr>
        <w:spacing w:after="0" w:line="360" w:lineRule="auto"/>
        <w:ind w:firstLine="709"/>
        <w:jc w:val="both"/>
        <w:rPr>
          <w:rFonts w:ascii="Times New Roman" w:hAnsi="Times New Roman" w:cs="Times New Roman"/>
          <w:sz w:val="36"/>
          <w:szCs w:val="28"/>
        </w:rPr>
      </w:pPr>
      <w:r>
        <w:rPr>
          <w:rFonts w:ascii="Times New Roman" w:hAnsi="Times New Roman" w:cs="Times New Roman"/>
          <w:b/>
          <w:sz w:val="28"/>
          <w:szCs w:val="28"/>
        </w:rPr>
        <w:t>Аналіз останніх досліджень та наукових праць</w:t>
      </w:r>
      <w:r w:rsidR="00F744E4" w:rsidRPr="00255D71">
        <w:rPr>
          <w:rFonts w:ascii="Times New Roman" w:hAnsi="Times New Roman" w:cs="Times New Roman"/>
          <w:b/>
          <w:sz w:val="28"/>
          <w:szCs w:val="28"/>
        </w:rPr>
        <w:t xml:space="preserve">. </w:t>
      </w:r>
      <w:r w:rsidR="00D8441D">
        <w:rPr>
          <w:rFonts w:ascii="Times New Roman" w:hAnsi="Times New Roman" w:cs="Times New Roman"/>
          <w:sz w:val="28"/>
          <w:szCs w:val="28"/>
        </w:rPr>
        <w:t xml:space="preserve">Система оцінки персоналу викликала інтерес у багатьох </w:t>
      </w:r>
      <w:r w:rsidR="00497D30">
        <w:rPr>
          <w:rFonts w:ascii="Times New Roman" w:hAnsi="Times New Roman" w:cs="Times New Roman"/>
          <w:sz w:val="28"/>
          <w:szCs w:val="28"/>
        </w:rPr>
        <w:t xml:space="preserve">як вітчизняних, так і зарубіжних </w:t>
      </w:r>
      <w:r w:rsidR="00D8441D">
        <w:rPr>
          <w:rFonts w:ascii="Times New Roman" w:hAnsi="Times New Roman" w:cs="Times New Roman"/>
          <w:sz w:val="28"/>
          <w:szCs w:val="28"/>
        </w:rPr>
        <w:t>науковців</w:t>
      </w:r>
      <w:r>
        <w:rPr>
          <w:rFonts w:ascii="Times New Roman" w:hAnsi="Times New Roman" w:cs="Times New Roman"/>
          <w:sz w:val="28"/>
          <w:szCs w:val="28"/>
        </w:rPr>
        <w:t xml:space="preserve">, таких як: Л.В. </w:t>
      </w:r>
      <w:proofErr w:type="spellStart"/>
      <w:r>
        <w:rPr>
          <w:rFonts w:ascii="Times New Roman" w:hAnsi="Times New Roman" w:cs="Times New Roman"/>
          <w:sz w:val="28"/>
          <w:szCs w:val="28"/>
        </w:rPr>
        <w:t>Балабанова</w:t>
      </w:r>
      <w:proofErr w:type="spellEnd"/>
      <w:r>
        <w:rPr>
          <w:rFonts w:ascii="Times New Roman" w:hAnsi="Times New Roman" w:cs="Times New Roman"/>
          <w:sz w:val="28"/>
          <w:szCs w:val="28"/>
        </w:rPr>
        <w:t>, О.</w:t>
      </w:r>
      <w:r w:rsidR="00497D30">
        <w:rPr>
          <w:rFonts w:ascii="Times New Roman" w:hAnsi="Times New Roman" w:cs="Times New Roman"/>
          <w:sz w:val="28"/>
          <w:szCs w:val="28"/>
        </w:rPr>
        <w:t xml:space="preserve">А. </w:t>
      </w:r>
      <w:proofErr w:type="spellStart"/>
      <w:r w:rsidR="00497D30">
        <w:rPr>
          <w:rFonts w:ascii="Times New Roman" w:hAnsi="Times New Roman" w:cs="Times New Roman"/>
          <w:sz w:val="28"/>
          <w:szCs w:val="28"/>
        </w:rPr>
        <w:t>Грішнова</w:t>
      </w:r>
      <w:proofErr w:type="spellEnd"/>
      <w:r w:rsidR="00497D30">
        <w:rPr>
          <w:rFonts w:ascii="Times New Roman" w:hAnsi="Times New Roman" w:cs="Times New Roman"/>
          <w:sz w:val="28"/>
          <w:szCs w:val="28"/>
        </w:rPr>
        <w:t xml:space="preserve">, О.В. Крушельницька, Г.А. </w:t>
      </w:r>
      <w:r>
        <w:rPr>
          <w:rFonts w:ascii="Times New Roman" w:hAnsi="Times New Roman" w:cs="Times New Roman"/>
          <w:sz w:val="28"/>
          <w:szCs w:val="28"/>
        </w:rPr>
        <w:t xml:space="preserve">Дмитренко, Г.Т. </w:t>
      </w:r>
      <w:proofErr w:type="spellStart"/>
      <w:r>
        <w:rPr>
          <w:rFonts w:ascii="Times New Roman" w:hAnsi="Times New Roman" w:cs="Times New Roman"/>
          <w:sz w:val="28"/>
          <w:szCs w:val="28"/>
        </w:rPr>
        <w:t>Зав</w:t>
      </w:r>
      <w:r w:rsidR="009F4C12">
        <w:rPr>
          <w:rFonts w:ascii="Times New Roman" w:hAnsi="Times New Roman" w:cs="Times New Roman"/>
          <w:sz w:val="28"/>
          <w:szCs w:val="28"/>
        </w:rPr>
        <w:t>і</w:t>
      </w:r>
      <w:r>
        <w:rPr>
          <w:rFonts w:ascii="Times New Roman" w:hAnsi="Times New Roman" w:cs="Times New Roman"/>
          <w:sz w:val="28"/>
          <w:szCs w:val="28"/>
        </w:rPr>
        <w:t>новська</w:t>
      </w:r>
      <w:proofErr w:type="spellEnd"/>
      <w:r>
        <w:rPr>
          <w:rFonts w:ascii="Times New Roman" w:hAnsi="Times New Roman" w:cs="Times New Roman"/>
          <w:sz w:val="28"/>
          <w:szCs w:val="28"/>
        </w:rPr>
        <w:t>, В.</w:t>
      </w:r>
      <w:r w:rsidR="00497D30">
        <w:rPr>
          <w:rFonts w:ascii="Times New Roman" w:hAnsi="Times New Roman" w:cs="Times New Roman"/>
          <w:sz w:val="28"/>
          <w:szCs w:val="28"/>
        </w:rPr>
        <w:t xml:space="preserve">Є. </w:t>
      </w:r>
      <w:proofErr w:type="spellStart"/>
      <w:r w:rsidR="00497D30">
        <w:rPr>
          <w:rFonts w:ascii="Times New Roman" w:hAnsi="Times New Roman" w:cs="Times New Roman"/>
          <w:sz w:val="28"/>
          <w:szCs w:val="28"/>
        </w:rPr>
        <w:t>Хруцкий</w:t>
      </w:r>
      <w:proofErr w:type="spellEnd"/>
      <w:r w:rsidR="00497D30">
        <w:rPr>
          <w:rFonts w:ascii="Times New Roman" w:hAnsi="Times New Roman" w:cs="Times New Roman"/>
          <w:sz w:val="28"/>
          <w:szCs w:val="28"/>
        </w:rPr>
        <w:t xml:space="preserve">, О.П. Дяків, А.М, </w:t>
      </w:r>
      <w:proofErr w:type="spellStart"/>
      <w:r w:rsidR="00497D30">
        <w:rPr>
          <w:rFonts w:ascii="Times New Roman" w:hAnsi="Times New Roman" w:cs="Times New Roman"/>
          <w:sz w:val="28"/>
          <w:szCs w:val="28"/>
        </w:rPr>
        <w:t>Колот</w:t>
      </w:r>
      <w:proofErr w:type="spellEnd"/>
      <w:r w:rsidR="00497D30">
        <w:rPr>
          <w:rFonts w:ascii="Times New Roman" w:hAnsi="Times New Roman" w:cs="Times New Roman"/>
          <w:sz w:val="28"/>
          <w:szCs w:val="28"/>
        </w:rPr>
        <w:t xml:space="preserve"> та ін. </w:t>
      </w:r>
      <w:r w:rsidR="00497D30" w:rsidRPr="00497D30">
        <w:rPr>
          <w:rFonts w:ascii="Times New Roman" w:hAnsi="Times New Roman" w:cs="Times New Roman"/>
          <w:sz w:val="28"/>
        </w:rPr>
        <w:t xml:space="preserve">У своїх працях вчені розглядали наступні аспекти досліджуваної нами проблематики: ефективність системи оцінки персоналу, основні принципи, які </w:t>
      </w:r>
      <w:r w:rsidR="00497D30" w:rsidRPr="00497D30">
        <w:rPr>
          <w:rFonts w:ascii="Times New Roman" w:hAnsi="Times New Roman" w:cs="Times New Roman"/>
          <w:sz w:val="28"/>
        </w:rPr>
        <w:lastRenderedPageBreak/>
        <w:t xml:space="preserve">визначають процес оцінювання працівників, показники, які доцільно використовувати для проведення оцінки персоналу тощо. Проте необхідність застосування </w:t>
      </w:r>
      <w:r w:rsidR="00D8441D" w:rsidRPr="00497D30">
        <w:rPr>
          <w:rFonts w:ascii="Times New Roman" w:hAnsi="Times New Roman" w:cs="Times New Roman"/>
          <w:sz w:val="28"/>
        </w:rPr>
        <w:t>систем</w:t>
      </w:r>
      <w:r w:rsidR="00497D30" w:rsidRPr="00497D30">
        <w:rPr>
          <w:rFonts w:ascii="Times New Roman" w:hAnsi="Times New Roman" w:cs="Times New Roman"/>
          <w:sz w:val="28"/>
        </w:rPr>
        <w:t>ного підходу до даного питання</w:t>
      </w:r>
      <w:r w:rsidR="00D8441D" w:rsidRPr="00497D30">
        <w:rPr>
          <w:rFonts w:ascii="Times New Roman" w:hAnsi="Times New Roman" w:cs="Times New Roman"/>
          <w:sz w:val="28"/>
        </w:rPr>
        <w:t>, потребує подальш</w:t>
      </w:r>
      <w:r w:rsidR="00497D30" w:rsidRPr="00497D30">
        <w:rPr>
          <w:rFonts w:ascii="Times New Roman" w:hAnsi="Times New Roman" w:cs="Times New Roman"/>
          <w:sz w:val="28"/>
        </w:rPr>
        <w:t>ого</w:t>
      </w:r>
      <w:r w:rsidR="00D8441D" w:rsidRPr="00497D30">
        <w:rPr>
          <w:rFonts w:ascii="Times New Roman" w:hAnsi="Times New Roman" w:cs="Times New Roman"/>
          <w:sz w:val="28"/>
        </w:rPr>
        <w:t xml:space="preserve"> </w:t>
      </w:r>
      <w:r w:rsidR="00497D30" w:rsidRPr="00497D30">
        <w:rPr>
          <w:rFonts w:ascii="Times New Roman" w:hAnsi="Times New Roman" w:cs="Times New Roman"/>
          <w:sz w:val="28"/>
        </w:rPr>
        <w:t xml:space="preserve">вивчення з метою формування ефективної системи оцінки персоналу з використанням </w:t>
      </w:r>
      <w:r w:rsidR="0024136D" w:rsidRPr="0024136D">
        <w:rPr>
          <w:rFonts w:ascii="Times New Roman" w:hAnsi="Times New Roman" w:cs="Times New Roman"/>
          <w:sz w:val="28"/>
        </w:rPr>
        <w:t>сучасних технологій</w:t>
      </w:r>
      <w:r w:rsidR="00497D30" w:rsidRPr="0024136D">
        <w:rPr>
          <w:rFonts w:ascii="Times New Roman" w:hAnsi="Times New Roman" w:cs="Times New Roman"/>
          <w:sz w:val="28"/>
        </w:rPr>
        <w:t>.</w:t>
      </w:r>
      <w:r w:rsidR="00497D30" w:rsidRPr="00497D30">
        <w:rPr>
          <w:rFonts w:ascii="Times New Roman" w:hAnsi="Times New Roman" w:cs="Times New Roman"/>
          <w:sz w:val="28"/>
        </w:rPr>
        <w:t xml:space="preserve"> </w:t>
      </w:r>
      <w:r w:rsidR="00D8441D" w:rsidRPr="00497D30">
        <w:rPr>
          <w:rFonts w:ascii="Times New Roman" w:hAnsi="Times New Roman" w:cs="Times New Roman"/>
          <w:sz w:val="28"/>
        </w:rPr>
        <w:t xml:space="preserve"> </w:t>
      </w:r>
    </w:p>
    <w:p w:rsidR="00943C2E" w:rsidRDefault="00F744E4" w:rsidP="00F744E4">
      <w:pPr>
        <w:spacing w:after="0" w:line="360" w:lineRule="auto"/>
        <w:ind w:firstLine="851"/>
        <w:jc w:val="both"/>
        <w:rPr>
          <w:rFonts w:ascii="Times New Roman" w:hAnsi="Times New Roman" w:cs="Times New Roman"/>
          <w:sz w:val="28"/>
          <w:szCs w:val="28"/>
        </w:rPr>
      </w:pPr>
      <w:proofErr w:type="spellStart"/>
      <w:r w:rsidRPr="00F97E0A">
        <w:rPr>
          <w:rFonts w:ascii="Times New Roman" w:hAnsi="Times New Roman" w:cs="Times New Roman"/>
          <w:b/>
          <w:sz w:val="28"/>
          <w:szCs w:val="28"/>
        </w:rPr>
        <w:t>Мeтoю</w:t>
      </w:r>
      <w:proofErr w:type="spellEnd"/>
      <w:r w:rsidRPr="00F97E0A">
        <w:rPr>
          <w:rFonts w:ascii="Times New Roman" w:hAnsi="Times New Roman" w:cs="Times New Roman"/>
          <w:sz w:val="28"/>
          <w:szCs w:val="28"/>
        </w:rPr>
        <w:t xml:space="preserve"> </w:t>
      </w:r>
      <w:r w:rsidRPr="00F97E0A">
        <w:rPr>
          <w:rFonts w:ascii="Times New Roman" w:hAnsi="Times New Roman" w:cs="Times New Roman"/>
          <w:b/>
          <w:sz w:val="28"/>
          <w:szCs w:val="28"/>
        </w:rPr>
        <w:t xml:space="preserve">кваліфікаційної роботи </w:t>
      </w:r>
      <w:r w:rsidRPr="00F97E0A">
        <w:rPr>
          <w:rFonts w:ascii="Times New Roman" w:hAnsi="Times New Roman" w:cs="Times New Roman"/>
          <w:sz w:val="28"/>
          <w:szCs w:val="28"/>
        </w:rPr>
        <w:t xml:space="preserve">є дослідження </w:t>
      </w:r>
      <w:r w:rsidR="00497D30" w:rsidRPr="00F97E0A">
        <w:rPr>
          <w:rFonts w:ascii="Times New Roman" w:hAnsi="Times New Roman" w:cs="Times New Roman"/>
          <w:sz w:val="28"/>
          <w:szCs w:val="28"/>
        </w:rPr>
        <w:t xml:space="preserve">оцінки персоналу </w:t>
      </w:r>
      <w:r w:rsidR="00A842BE" w:rsidRPr="00F97E0A">
        <w:rPr>
          <w:rFonts w:ascii="Times New Roman" w:hAnsi="Times New Roman" w:cs="Times New Roman"/>
          <w:sz w:val="28"/>
          <w:szCs w:val="28"/>
        </w:rPr>
        <w:t>у</w:t>
      </w:r>
      <w:r w:rsidR="00497D30" w:rsidRPr="00F97E0A">
        <w:rPr>
          <w:rFonts w:ascii="Times New Roman" w:hAnsi="Times New Roman" w:cs="Times New Roman"/>
          <w:sz w:val="28"/>
          <w:szCs w:val="28"/>
        </w:rPr>
        <w:t xml:space="preserve"> </w:t>
      </w:r>
      <w:r w:rsidRPr="00F97E0A">
        <w:rPr>
          <w:rFonts w:ascii="Times New Roman" w:hAnsi="Times New Roman" w:cs="Times New Roman"/>
          <w:sz w:val="28"/>
          <w:szCs w:val="28"/>
        </w:rPr>
        <w:t>ПрАТ «Т</w:t>
      </w:r>
      <w:r w:rsidR="00497D30" w:rsidRPr="00F97E0A">
        <w:rPr>
          <w:rFonts w:ascii="Times New Roman" w:hAnsi="Times New Roman" w:cs="Times New Roman"/>
          <w:sz w:val="28"/>
          <w:szCs w:val="28"/>
        </w:rPr>
        <w:t>ернопільський кар’єр».</w:t>
      </w:r>
      <w:r w:rsidR="00497D30">
        <w:rPr>
          <w:rFonts w:ascii="Times New Roman" w:hAnsi="Times New Roman" w:cs="Times New Roman"/>
          <w:sz w:val="28"/>
          <w:szCs w:val="28"/>
        </w:rPr>
        <w:t xml:space="preserve"> </w:t>
      </w:r>
    </w:p>
    <w:p w:rsidR="00F744E4" w:rsidRDefault="00943C2E" w:rsidP="00F744E4">
      <w:pPr>
        <w:spacing w:after="0" w:line="360" w:lineRule="auto"/>
        <w:ind w:firstLine="851"/>
        <w:jc w:val="both"/>
        <w:rPr>
          <w:rFonts w:ascii="Times New Roman" w:hAnsi="Times New Roman" w:cs="Times New Roman"/>
          <w:sz w:val="28"/>
          <w:szCs w:val="28"/>
        </w:rPr>
      </w:pPr>
      <w:r w:rsidRPr="00943C2E">
        <w:rPr>
          <w:rFonts w:ascii="Times New Roman" w:hAnsi="Times New Roman" w:cs="Times New Roman"/>
          <w:b/>
          <w:sz w:val="28"/>
          <w:szCs w:val="28"/>
        </w:rPr>
        <w:t>З</w:t>
      </w:r>
      <w:r w:rsidR="00F744E4" w:rsidRPr="00943C2E">
        <w:rPr>
          <w:rFonts w:ascii="Times New Roman" w:hAnsi="Times New Roman" w:cs="Times New Roman"/>
          <w:b/>
          <w:sz w:val="28"/>
          <w:szCs w:val="28"/>
        </w:rPr>
        <w:t>авдання</w:t>
      </w:r>
      <w:r w:rsidR="00F744E4">
        <w:rPr>
          <w:rFonts w:ascii="Times New Roman" w:hAnsi="Times New Roman" w:cs="Times New Roman"/>
          <w:sz w:val="28"/>
          <w:szCs w:val="28"/>
        </w:rPr>
        <w:t>:</w:t>
      </w:r>
    </w:p>
    <w:p w:rsidR="00F744E4" w:rsidRPr="00FE6D4D" w:rsidRDefault="00F744E4" w:rsidP="008831B0">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FE6D4D">
        <w:rPr>
          <w:rFonts w:ascii="Times New Roman" w:hAnsi="Times New Roman" w:cs="Times New Roman"/>
          <w:sz w:val="28"/>
          <w:szCs w:val="28"/>
        </w:rPr>
        <w:t xml:space="preserve">розглянути </w:t>
      </w:r>
      <w:r w:rsidR="00A83524" w:rsidRPr="00FE6D4D">
        <w:rPr>
          <w:rFonts w:ascii="Times New Roman" w:hAnsi="Times New Roman" w:cs="Times New Roman"/>
          <w:sz w:val="28"/>
          <w:szCs w:val="28"/>
        </w:rPr>
        <w:t>сутність оцінки персоналу, її принципи та методи</w:t>
      </w:r>
      <w:r w:rsidRPr="00FE6D4D">
        <w:rPr>
          <w:rFonts w:ascii="Times New Roman" w:hAnsi="Times New Roman" w:cs="Times New Roman"/>
          <w:sz w:val="28"/>
          <w:szCs w:val="28"/>
        </w:rPr>
        <w:t>;</w:t>
      </w:r>
    </w:p>
    <w:p w:rsidR="00B32B77" w:rsidRPr="00FE6D4D" w:rsidRDefault="008F31B2" w:rsidP="008831B0">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FE6D4D">
        <w:rPr>
          <w:rFonts w:ascii="Times New Roman" w:hAnsi="Times New Roman" w:cs="Times New Roman"/>
          <w:sz w:val="28"/>
          <w:szCs w:val="28"/>
        </w:rPr>
        <w:t>обґрунтувати</w:t>
      </w:r>
      <w:r w:rsidR="00B32B77" w:rsidRPr="00FE6D4D">
        <w:rPr>
          <w:rFonts w:ascii="Times New Roman" w:hAnsi="Times New Roman" w:cs="Times New Roman"/>
          <w:sz w:val="28"/>
          <w:szCs w:val="28"/>
        </w:rPr>
        <w:t xml:space="preserve"> </w:t>
      </w:r>
      <w:proofErr w:type="spellStart"/>
      <w:r w:rsidR="00B32B77" w:rsidRPr="00FE6D4D">
        <w:rPr>
          <w:rFonts w:ascii="Times New Roman" w:hAnsi="Times New Roman" w:cs="Times New Roman"/>
          <w:sz w:val="28"/>
          <w:szCs w:val="28"/>
        </w:rPr>
        <w:t>компетентнісний</w:t>
      </w:r>
      <w:proofErr w:type="spellEnd"/>
      <w:r w:rsidR="00B32B77" w:rsidRPr="00FE6D4D">
        <w:rPr>
          <w:rFonts w:ascii="Times New Roman" w:hAnsi="Times New Roman" w:cs="Times New Roman"/>
          <w:sz w:val="28"/>
          <w:szCs w:val="28"/>
        </w:rPr>
        <w:t xml:space="preserve"> підхід в оцінці персоналу;</w:t>
      </w:r>
    </w:p>
    <w:p w:rsidR="00645C53" w:rsidRPr="00FE6D4D" w:rsidRDefault="00625925" w:rsidP="008831B0">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FE6D4D">
        <w:rPr>
          <w:rFonts w:ascii="Times New Roman" w:hAnsi="Times New Roman" w:cs="Times New Roman"/>
          <w:sz w:val="28"/>
          <w:szCs w:val="28"/>
        </w:rPr>
        <w:t xml:space="preserve">охарактеризувати </w:t>
      </w:r>
      <w:proofErr w:type="spellStart"/>
      <w:r w:rsidRPr="00FE6D4D">
        <w:rPr>
          <w:rFonts w:ascii="Times New Roman" w:hAnsi="Times New Roman" w:cs="Times New Roman"/>
          <w:sz w:val="28"/>
          <w:szCs w:val="28"/>
        </w:rPr>
        <w:t>ПрАТ</w:t>
      </w:r>
      <w:proofErr w:type="spellEnd"/>
      <w:r w:rsidRPr="00FE6D4D">
        <w:rPr>
          <w:rFonts w:ascii="Times New Roman" w:hAnsi="Times New Roman" w:cs="Times New Roman"/>
          <w:sz w:val="28"/>
          <w:szCs w:val="28"/>
        </w:rPr>
        <w:t xml:space="preserve"> «Тернопільський кар</w:t>
      </w:r>
      <w:r w:rsidRPr="00FE6D4D">
        <w:rPr>
          <w:rFonts w:ascii="Times New Roman" w:hAnsi="Times New Roman" w:cs="Times New Roman"/>
          <w:sz w:val="28"/>
          <w:szCs w:val="28"/>
          <w:lang w:val="ru-RU"/>
        </w:rPr>
        <w:t>’</w:t>
      </w:r>
      <w:proofErr w:type="spellStart"/>
      <w:r w:rsidRPr="00FE6D4D">
        <w:rPr>
          <w:rFonts w:ascii="Times New Roman" w:hAnsi="Times New Roman" w:cs="Times New Roman"/>
          <w:sz w:val="28"/>
          <w:szCs w:val="28"/>
        </w:rPr>
        <w:t>єр</w:t>
      </w:r>
      <w:proofErr w:type="spellEnd"/>
      <w:r w:rsidRPr="00FE6D4D">
        <w:rPr>
          <w:rFonts w:ascii="Times New Roman" w:hAnsi="Times New Roman" w:cs="Times New Roman"/>
          <w:sz w:val="28"/>
          <w:szCs w:val="28"/>
        </w:rPr>
        <w:t>»</w:t>
      </w:r>
      <w:r w:rsidR="00AE5045" w:rsidRPr="00FE6D4D">
        <w:rPr>
          <w:rFonts w:ascii="Times New Roman" w:hAnsi="Times New Roman" w:cs="Times New Roman"/>
          <w:sz w:val="28"/>
          <w:szCs w:val="28"/>
        </w:rPr>
        <w:t>;</w:t>
      </w:r>
    </w:p>
    <w:p w:rsidR="00F744E4" w:rsidRPr="00FE6D4D" w:rsidRDefault="008C06DB" w:rsidP="008831B0">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FE6D4D">
        <w:rPr>
          <w:rFonts w:ascii="Times New Roman" w:hAnsi="Times New Roman" w:cs="Times New Roman"/>
          <w:sz w:val="28"/>
          <w:szCs w:val="28"/>
        </w:rPr>
        <w:t xml:space="preserve">виокремити особливості оцінки персоналу на </w:t>
      </w:r>
      <w:proofErr w:type="spellStart"/>
      <w:r w:rsidRPr="00FE6D4D">
        <w:rPr>
          <w:rFonts w:ascii="Times New Roman" w:hAnsi="Times New Roman" w:cs="Times New Roman"/>
          <w:sz w:val="28"/>
          <w:szCs w:val="28"/>
        </w:rPr>
        <w:t>ПрАТ</w:t>
      </w:r>
      <w:proofErr w:type="spellEnd"/>
      <w:r w:rsidRPr="00FE6D4D">
        <w:rPr>
          <w:rFonts w:ascii="Times New Roman" w:hAnsi="Times New Roman" w:cs="Times New Roman"/>
          <w:sz w:val="28"/>
          <w:szCs w:val="28"/>
        </w:rPr>
        <w:t xml:space="preserve"> «Тернопільський кар</w:t>
      </w:r>
      <w:r w:rsidRPr="00FE6D4D">
        <w:rPr>
          <w:rFonts w:ascii="Times New Roman" w:hAnsi="Times New Roman" w:cs="Times New Roman"/>
          <w:sz w:val="28"/>
          <w:szCs w:val="28"/>
          <w:lang w:val="ru-RU"/>
        </w:rPr>
        <w:t>’</w:t>
      </w:r>
      <w:proofErr w:type="spellStart"/>
      <w:r w:rsidRPr="00FE6D4D">
        <w:rPr>
          <w:rFonts w:ascii="Times New Roman" w:hAnsi="Times New Roman" w:cs="Times New Roman"/>
          <w:sz w:val="28"/>
          <w:szCs w:val="28"/>
        </w:rPr>
        <w:t>єр</w:t>
      </w:r>
      <w:proofErr w:type="spellEnd"/>
      <w:r w:rsidRPr="00FE6D4D">
        <w:rPr>
          <w:rFonts w:ascii="Times New Roman" w:hAnsi="Times New Roman" w:cs="Times New Roman"/>
          <w:sz w:val="28"/>
          <w:szCs w:val="28"/>
        </w:rPr>
        <w:t>»</w:t>
      </w:r>
      <w:r w:rsidR="00F744E4" w:rsidRPr="00FE6D4D">
        <w:rPr>
          <w:rFonts w:ascii="Times New Roman" w:hAnsi="Times New Roman" w:cs="Times New Roman"/>
          <w:sz w:val="28"/>
          <w:szCs w:val="28"/>
        </w:rPr>
        <w:t>;</w:t>
      </w:r>
    </w:p>
    <w:p w:rsidR="00A842BE" w:rsidRPr="00FE6D4D" w:rsidRDefault="00A842BE" w:rsidP="008831B0">
      <w:pPr>
        <w:pStyle w:val="a3"/>
        <w:numPr>
          <w:ilvl w:val="0"/>
          <w:numId w:val="16"/>
        </w:numPr>
        <w:tabs>
          <w:tab w:val="left" w:pos="993"/>
          <w:tab w:val="left" w:pos="1134"/>
        </w:tabs>
        <w:spacing w:after="0" w:line="360" w:lineRule="auto"/>
        <w:ind w:left="0" w:firstLine="709"/>
        <w:jc w:val="both"/>
        <w:rPr>
          <w:rFonts w:ascii="Times New Roman" w:hAnsi="Times New Roman" w:cs="Times New Roman"/>
          <w:b/>
          <w:sz w:val="28"/>
          <w:szCs w:val="28"/>
        </w:rPr>
      </w:pPr>
      <w:r w:rsidRPr="00FE6D4D">
        <w:rPr>
          <w:rFonts w:ascii="Times New Roman" w:hAnsi="Times New Roman" w:cs="Times New Roman"/>
          <w:sz w:val="28"/>
          <w:szCs w:val="28"/>
        </w:rPr>
        <w:t>окреслити</w:t>
      </w:r>
      <w:r w:rsidR="00F744E4" w:rsidRPr="00FE6D4D">
        <w:rPr>
          <w:rFonts w:ascii="Times New Roman" w:hAnsi="Times New Roman" w:cs="Times New Roman"/>
          <w:sz w:val="28"/>
          <w:szCs w:val="28"/>
        </w:rPr>
        <w:t xml:space="preserve"> </w:t>
      </w:r>
      <w:r w:rsidR="00802D6B" w:rsidRPr="00FE6D4D">
        <w:rPr>
          <w:rFonts w:ascii="Times New Roman" w:hAnsi="Times New Roman" w:cs="Times New Roman"/>
          <w:sz w:val="28"/>
          <w:szCs w:val="28"/>
        </w:rPr>
        <w:t xml:space="preserve">шляхи вдосконалення оцінки персоналу на </w:t>
      </w:r>
      <w:proofErr w:type="spellStart"/>
      <w:r w:rsidR="00802D6B" w:rsidRPr="00FE6D4D">
        <w:rPr>
          <w:rFonts w:ascii="Times New Roman" w:hAnsi="Times New Roman" w:cs="Times New Roman"/>
          <w:sz w:val="28"/>
          <w:szCs w:val="28"/>
        </w:rPr>
        <w:t>ПрАТ</w:t>
      </w:r>
      <w:proofErr w:type="spellEnd"/>
      <w:r w:rsidR="00802D6B" w:rsidRPr="00FE6D4D">
        <w:rPr>
          <w:rFonts w:ascii="Times New Roman" w:hAnsi="Times New Roman" w:cs="Times New Roman"/>
          <w:sz w:val="28"/>
          <w:szCs w:val="28"/>
        </w:rPr>
        <w:t xml:space="preserve"> «Тернопільський кар</w:t>
      </w:r>
      <w:r w:rsidR="00802D6B" w:rsidRPr="00FE6D4D">
        <w:rPr>
          <w:rFonts w:ascii="Times New Roman" w:hAnsi="Times New Roman" w:cs="Times New Roman"/>
          <w:sz w:val="28"/>
          <w:szCs w:val="28"/>
          <w:lang w:val="ru-RU"/>
        </w:rPr>
        <w:t>’</w:t>
      </w:r>
      <w:proofErr w:type="spellStart"/>
      <w:r w:rsidR="00802D6B" w:rsidRPr="00FE6D4D">
        <w:rPr>
          <w:rFonts w:ascii="Times New Roman" w:hAnsi="Times New Roman" w:cs="Times New Roman"/>
          <w:sz w:val="28"/>
          <w:szCs w:val="28"/>
        </w:rPr>
        <w:t>єр</w:t>
      </w:r>
      <w:proofErr w:type="spellEnd"/>
      <w:r w:rsidR="00802D6B" w:rsidRPr="00FE6D4D">
        <w:rPr>
          <w:rFonts w:ascii="Times New Roman" w:hAnsi="Times New Roman" w:cs="Times New Roman"/>
          <w:sz w:val="28"/>
          <w:szCs w:val="28"/>
        </w:rPr>
        <w:t>» з використанням сучасних технологій</w:t>
      </w:r>
      <w:r w:rsidRPr="00FE6D4D">
        <w:rPr>
          <w:rFonts w:ascii="Times New Roman" w:hAnsi="Times New Roman" w:cs="Times New Roman"/>
          <w:sz w:val="28"/>
          <w:szCs w:val="28"/>
        </w:rPr>
        <w:t>.</w:t>
      </w:r>
    </w:p>
    <w:p w:rsidR="00F744E4" w:rsidRPr="00A842BE" w:rsidRDefault="00F744E4" w:rsidP="00A842BE">
      <w:pPr>
        <w:tabs>
          <w:tab w:val="left" w:pos="993"/>
        </w:tabs>
        <w:spacing w:after="0" w:line="360" w:lineRule="auto"/>
        <w:ind w:firstLine="709"/>
        <w:jc w:val="both"/>
        <w:rPr>
          <w:rFonts w:ascii="Times New Roman" w:hAnsi="Times New Roman" w:cs="Times New Roman"/>
          <w:b/>
          <w:sz w:val="28"/>
          <w:szCs w:val="28"/>
        </w:rPr>
      </w:pPr>
      <w:proofErr w:type="spellStart"/>
      <w:r w:rsidRPr="00A842BE">
        <w:rPr>
          <w:rFonts w:ascii="Times New Roman" w:hAnsi="Times New Roman" w:cs="Times New Roman"/>
          <w:b/>
          <w:sz w:val="28"/>
          <w:szCs w:val="28"/>
        </w:rPr>
        <w:t>Oб’єктoм</w:t>
      </w:r>
      <w:proofErr w:type="spellEnd"/>
      <w:r w:rsidRPr="00A842BE">
        <w:rPr>
          <w:rFonts w:ascii="Times New Roman" w:hAnsi="Times New Roman" w:cs="Times New Roman"/>
          <w:b/>
          <w:sz w:val="28"/>
          <w:szCs w:val="28"/>
        </w:rPr>
        <w:t xml:space="preserve"> </w:t>
      </w:r>
      <w:proofErr w:type="spellStart"/>
      <w:r w:rsidRPr="00A842BE">
        <w:rPr>
          <w:rFonts w:ascii="Times New Roman" w:hAnsi="Times New Roman" w:cs="Times New Roman"/>
          <w:b/>
          <w:sz w:val="28"/>
          <w:szCs w:val="28"/>
        </w:rPr>
        <w:t>дocліджeння</w:t>
      </w:r>
      <w:proofErr w:type="spellEnd"/>
      <w:r w:rsidRPr="00A842BE">
        <w:rPr>
          <w:rFonts w:ascii="Times New Roman" w:hAnsi="Times New Roman" w:cs="Times New Roman"/>
          <w:sz w:val="28"/>
          <w:szCs w:val="28"/>
        </w:rPr>
        <w:t xml:space="preserve"> є </w:t>
      </w:r>
      <w:r w:rsidR="00A842BE">
        <w:rPr>
          <w:rFonts w:ascii="Times New Roman" w:hAnsi="Times New Roman" w:cs="Times New Roman"/>
          <w:sz w:val="28"/>
          <w:szCs w:val="28"/>
        </w:rPr>
        <w:t xml:space="preserve">персонал </w:t>
      </w:r>
      <w:r w:rsidRPr="00A842BE">
        <w:rPr>
          <w:rFonts w:ascii="Times New Roman" w:hAnsi="Times New Roman" w:cs="Times New Roman"/>
          <w:sz w:val="28"/>
          <w:szCs w:val="28"/>
        </w:rPr>
        <w:t>ПрАТ «Т</w:t>
      </w:r>
      <w:r w:rsidR="00A842BE">
        <w:rPr>
          <w:rFonts w:ascii="Times New Roman" w:hAnsi="Times New Roman" w:cs="Times New Roman"/>
          <w:sz w:val="28"/>
          <w:szCs w:val="28"/>
        </w:rPr>
        <w:t>ернопільський кар</w:t>
      </w:r>
      <w:r w:rsidR="00A842BE" w:rsidRPr="00A842BE">
        <w:rPr>
          <w:rFonts w:ascii="Times New Roman" w:hAnsi="Times New Roman" w:cs="Times New Roman"/>
          <w:sz w:val="28"/>
          <w:szCs w:val="28"/>
        </w:rPr>
        <w:t>’</w:t>
      </w:r>
      <w:r w:rsidR="00A842BE">
        <w:rPr>
          <w:rFonts w:ascii="Times New Roman" w:hAnsi="Times New Roman" w:cs="Times New Roman"/>
          <w:sz w:val="28"/>
          <w:szCs w:val="28"/>
        </w:rPr>
        <w:t>єр».</w:t>
      </w:r>
    </w:p>
    <w:p w:rsidR="00F744E4" w:rsidRDefault="00F744E4" w:rsidP="00943C2E">
      <w:pPr>
        <w:spacing w:after="0" w:line="360" w:lineRule="auto"/>
        <w:ind w:firstLine="709"/>
        <w:jc w:val="both"/>
        <w:rPr>
          <w:rFonts w:ascii="Times New Roman" w:hAnsi="Times New Roman" w:cs="Times New Roman"/>
          <w:sz w:val="28"/>
          <w:szCs w:val="28"/>
        </w:rPr>
      </w:pPr>
      <w:proofErr w:type="spellStart"/>
      <w:r w:rsidRPr="009F6CCC">
        <w:rPr>
          <w:rFonts w:ascii="Times New Roman" w:hAnsi="Times New Roman" w:cs="Times New Roman"/>
          <w:b/>
          <w:sz w:val="28"/>
          <w:szCs w:val="28"/>
        </w:rPr>
        <w:t>Прeдмeтoм</w:t>
      </w:r>
      <w:proofErr w:type="spellEnd"/>
      <w:r>
        <w:rPr>
          <w:rFonts w:ascii="Times New Roman" w:hAnsi="Times New Roman" w:cs="Times New Roman"/>
          <w:b/>
          <w:sz w:val="28"/>
          <w:szCs w:val="28"/>
        </w:rPr>
        <w:t xml:space="preserve"> </w:t>
      </w:r>
      <w:proofErr w:type="spellStart"/>
      <w:r w:rsidRPr="009F6CCC">
        <w:rPr>
          <w:rFonts w:ascii="Times New Roman" w:hAnsi="Times New Roman" w:cs="Times New Roman"/>
          <w:b/>
          <w:sz w:val="28"/>
          <w:szCs w:val="28"/>
        </w:rPr>
        <w:t>дocліджeння</w:t>
      </w:r>
      <w:proofErr w:type="spellEnd"/>
      <w:r w:rsidRPr="009F6CCC">
        <w:rPr>
          <w:rFonts w:ascii="Times New Roman" w:hAnsi="Times New Roman" w:cs="Times New Roman"/>
          <w:sz w:val="28"/>
          <w:szCs w:val="28"/>
        </w:rPr>
        <w:t xml:space="preserve"> є система</w:t>
      </w:r>
      <w:r>
        <w:rPr>
          <w:rFonts w:ascii="Times New Roman" w:hAnsi="Times New Roman" w:cs="Times New Roman"/>
          <w:sz w:val="28"/>
          <w:szCs w:val="28"/>
        </w:rPr>
        <w:t xml:space="preserve"> </w:t>
      </w:r>
      <w:r w:rsidR="00A842BE">
        <w:rPr>
          <w:rFonts w:ascii="Times New Roman" w:hAnsi="Times New Roman" w:cs="Times New Roman"/>
          <w:sz w:val="28"/>
          <w:szCs w:val="28"/>
        </w:rPr>
        <w:t xml:space="preserve">оцінки персоналу </w:t>
      </w:r>
      <w:r>
        <w:rPr>
          <w:rFonts w:ascii="Times New Roman" w:hAnsi="Times New Roman" w:cs="Times New Roman"/>
          <w:sz w:val="28"/>
          <w:szCs w:val="28"/>
        </w:rPr>
        <w:t xml:space="preserve">у </w:t>
      </w:r>
      <w:r w:rsidRPr="000C713F">
        <w:rPr>
          <w:rFonts w:ascii="Times New Roman" w:hAnsi="Times New Roman" w:cs="Times New Roman"/>
          <w:sz w:val="28"/>
          <w:szCs w:val="28"/>
        </w:rPr>
        <w:t xml:space="preserve">ПрАТ </w:t>
      </w:r>
      <w:r w:rsidR="00943C2E" w:rsidRPr="00A842BE">
        <w:rPr>
          <w:rFonts w:ascii="Times New Roman" w:hAnsi="Times New Roman" w:cs="Times New Roman"/>
          <w:sz w:val="28"/>
          <w:szCs w:val="28"/>
        </w:rPr>
        <w:t>«Т</w:t>
      </w:r>
      <w:r w:rsidR="00943C2E">
        <w:rPr>
          <w:rFonts w:ascii="Times New Roman" w:hAnsi="Times New Roman" w:cs="Times New Roman"/>
          <w:sz w:val="28"/>
          <w:szCs w:val="28"/>
        </w:rPr>
        <w:t>ернопільський кар</w:t>
      </w:r>
      <w:r w:rsidR="00943C2E" w:rsidRPr="00A842BE">
        <w:rPr>
          <w:rFonts w:ascii="Times New Roman" w:hAnsi="Times New Roman" w:cs="Times New Roman"/>
          <w:sz w:val="28"/>
          <w:szCs w:val="28"/>
        </w:rPr>
        <w:t>’</w:t>
      </w:r>
      <w:r w:rsidR="00943C2E">
        <w:rPr>
          <w:rFonts w:ascii="Times New Roman" w:hAnsi="Times New Roman" w:cs="Times New Roman"/>
          <w:sz w:val="28"/>
          <w:szCs w:val="28"/>
        </w:rPr>
        <w:t>єр»</w:t>
      </w:r>
      <w:r>
        <w:rPr>
          <w:rFonts w:ascii="Times New Roman" w:hAnsi="Times New Roman" w:cs="Times New Roman"/>
          <w:sz w:val="28"/>
          <w:szCs w:val="28"/>
        </w:rPr>
        <w:t>.</w:t>
      </w:r>
    </w:p>
    <w:p w:rsidR="00943C2E" w:rsidRDefault="00943C2E" w:rsidP="00943C2E">
      <w:pPr>
        <w:spacing w:after="0" w:line="360" w:lineRule="auto"/>
        <w:ind w:firstLine="709"/>
        <w:jc w:val="both"/>
        <w:rPr>
          <w:rFonts w:ascii="Times New Roman" w:hAnsi="Times New Roman"/>
          <w:sz w:val="28"/>
        </w:rPr>
      </w:pPr>
      <w:r>
        <w:rPr>
          <w:rFonts w:ascii="Times New Roman" w:hAnsi="Times New Roman"/>
          <w:sz w:val="28"/>
        </w:rPr>
        <w:t xml:space="preserve">У процесі дослідження використані загальнонаукові та спеціальні </w:t>
      </w:r>
      <w:r>
        <w:rPr>
          <w:rFonts w:ascii="Times New Roman" w:hAnsi="Times New Roman"/>
          <w:b/>
          <w:sz w:val="28"/>
        </w:rPr>
        <w:t>методи дослідження</w:t>
      </w:r>
      <w:r>
        <w:rPr>
          <w:rFonts w:ascii="Times New Roman" w:hAnsi="Times New Roman"/>
          <w:sz w:val="28"/>
        </w:rPr>
        <w:t xml:space="preserve">: аналізу та синтезу – при визначенні сутності </w:t>
      </w:r>
      <w:r w:rsidR="00BC7A82">
        <w:rPr>
          <w:rFonts w:ascii="Times New Roman" w:hAnsi="Times New Roman"/>
          <w:sz w:val="28"/>
        </w:rPr>
        <w:t>оцінки</w:t>
      </w:r>
      <w:r>
        <w:rPr>
          <w:rFonts w:ascii="Times New Roman" w:hAnsi="Times New Roman"/>
          <w:sz w:val="28"/>
        </w:rPr>
        <w:t xml:space="preserve"> персоналу, систематизації її основни</w:t>
      </w:r>
      <w:r w:rsidR="00BC7A82">
        <w:rPr>
          <w:rFonts w:ascii="Times New Roman" w:hAnsi="Times New Roman"/>
          <w:sz w:val="28"/>
        </w:rPr>
        <w:t>х</w:t>
      </w:r>
      <w:r>
        <w:rPr>
          <w:rFonts w:ascii="Times New Roman" w:hAnsi="Times New Roman"/>
          <w:sz w:val="28"/>
        </w:rPr>
        <w:t xml:space="preserve"> елементів та методів; методи економіко-статистичного аналізу, що дали змогу проаналізувати показники виробничої діяльності </w:t>
      </w:r>
      <w:r w:rsidR="007D7839">
        <w:rPr>
          <w:rFonts w:ascii="Times New Roman" w:hAnsi="Times New Roman"/>
          <w:sz w:val="28"/>
        </w:rPr>
        <w:t>підприємства</w:t>
      </w:r>
      <w:r>
        <w:rPr>
          <w:rFonts w:ascii="Times New Roman" w:hAnsi="Times New Roman"/>
          <w:sz w:val="28"/>
        </w:rPr>
        <w:t xml:space="preserve">, метод групування − використовувався для визначення інструментів </w:t>
      </w:r>
      <w:r w:rsidR="00BC7A82">
        <w:rPr>
          <w:rFonts w:ascii="Times New Roman" w:hAnsi="Times New Roman"/>
          <w:sz w:val="28"/>
        </w:rPr>
        <w:t>оцінки</w:t>
      </w:r>
      <w:r>
        <w:rPr>
          <w:rFonts w:ascii="Times New Roman" w:hAnsi="Times New Roman"/>
          <w:sz w:val="28"/>
        </w:rPr>
        <w:t xml:space="preserve"> персоналу підприємства; порівняльний аналіз – для оцінки </w:t>
      </w:r>
      <w:r w:rsidR="00BC7A82">
        <w:rPr>
          <w:rFonts w:ascii="Times New Roman" w:hAnsi="Times New Roman"/>
          <w:sz w:val="28"/>
        </w:rPr>
        <w:t>персоналу</w:t>
      </w:r>
      <w:r>
        <w:rPr>
          <w:rFonts w:ascii="Times New Roman" w:hAnsi="Times New Roman"/>
          <w:sz w:val="28"/>
        </w:rPr>
        <w:t xml:space="preserve"> та графічний метод, що використовувався для графічного зображення інформації.</w:t>
      </w:r>
    </w:p>
    <w:p w:rsidR="00943C2E" w:rsidRDefault="00943C2E" w:rsidP="00943C2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Практична значимість </w:t>
      </w:r>
      <w:r>
        <w:rPr>
          <w:rFonts w:ascii="Times New Roman" w:eastAsia="Calibri" w:hAnsi="Times New Roman" w:cs="Times New Roman"/>
          <w:sz w:val="28"/>
          <w:szCs w:val="28"/>
        </w:rPr>
        <w:t xml:space="preserve">результатів дослідження полягає у виробленні практичних рекомендацій з вдосконалення </w:t>
      </w:r>
      <w:r w:rsidR="00BC7A82">
        <w:rPr>
          <w:rFonts w:ascii="Times New Roman" w:eastAsia="Calibri" w:hAnsi="Times New Roman" w:cs="Times New Roman"/>
          <w:sz w:val="28"/>
          <w:szCs w:val="28"/>
        </w:rPr>
        <w:t>оцінки</w:t>
      </w:r>
      <w:r>
        <w:rPr>
          <w:rFonts w:ascii="Times New Roman" w:eastAsia="Calibri" w:hAnsi="Times New Roman" w:cs="Times New Roman"/>
          <w:sz w:val="28"/>
          <w:szCs w:val="28"/>
        </w:rPr>
        <w:t xml:space="preserve"> персоналу</w:t>
      </w:r>
      <w:r>
        <w:rPr>
          <w:rFonts w:ascii="Times New Roman" w:hAnsi="Times New Roman" w:cs="Times New Roman"/>
          <w:sz w:val="28"/>
        </w:rPr>
        <w:t xml:space="preserve"> </w:t>
      </w:r>
      <w:r w:rsidR="00BC7A82">
        <w:rPr>
          <w:rFonts w:ascii="Times New Roman" w:hAnsi="Times New Roman" w:cs="Times New Roman"/>
          <w:sz w:val="28"/>
        </w:rPr>
        <w:t xml:space="preserve">у </w:t>
      </w:r>
      <w:proofErr w:type="spellStart"/>
      <w:r w:rsidR="00BC7A82" w:rsidRPr="000C713F">
        <w:rPr>
          <w:rFonts w:ascii="Times New Roman" w:hAnsi="Times New Roman" w:cs="Times New Roman"/>
          <w:sz w:val="28"/>
          <w:szCs w:val="28"/>
        </w:rPr>
        <w:t>ПрАТ</w:t>
      </w:r>
      <w:proofErr w:type="spellEnd"/>
      <w:r w:rsidR="00BC7A82" w:rsidRPr="000C713F">
        <w:rPr>
          <w:rFonts w:ascii="Times New Roman" w:hAnsi="Times New Roman" w:cs="Times New Roman"/>
          <w:sz w:val="28"/>
          <w:szCs w:val="28"/>
        </w:rPr>
        <w:t xml:space="preserve"> </w:t>
      </w:r>
      <w:r w:rsidR="00BC7A82" w:rsidRPr="00A842BE">
        <w:rPr>
          <w:rFonts w:ascii="Times New Roman" w:hAnsi="Times New Roman" w:cs="Times New Roman"/>
          <w:sz w:val="28"/>
          <w:szCs w:val="28"/>
        </w:rPr>
        <w:t>«Т</w:t>
      </w:r>
      <w:r w:rsidR="00BC7A82">
        <w:rPr>
          <w:rFonts w:ascii="Times New Roman" w:hAnsi="Times New Roman" w:cs="Times New Roman"/>
          <w:sz w:val="28"/>
          <w:szCs w:val="28"/>
        </w:rPr>
        <w:t>ернопільський кар</w:t>
      </w:r>
      <w:r w:rsidR="00BC7A82" w:rsidRPr="00A842BE">
        <w:rPr>
          <w:rFonts w:ascii="Times New Roman" w:hAnsi="Times New Roman" w:cs="Times New Roman"/>
          <w:sz w:val="28"/>
          <w:szCs w:val="28"/>
        </w:rPr>
        <w:t>’</w:t>
      </w:r>
      <w:r w:rsidR="00BC7A82">
        <w:rPr>
          <w:rFonts w:ascii="Times New Roman" w:hAnsi="Times New Roman" w:cs="Times New Roman"/>
          <w:sz w:val="28"/>
          <w:szCs w:val="28"/>
        </w:rPr>
        <w:t>єр»</w:t>
      </w:r>
      <w:r w:rsidR="00FE6D4D">
        <w:rPr>
          <w:rFonts w:ascii="Times New Roman" w:hAnsi="Times New Roman" w:cs="Times New Roman"/>
          <w:sz w:val="28"/>
          <w:szCs w:val="28"/>
        </w:rPr>
        <w:t xml:space="preserve"> з використанням сучасних технологій.</w:t>
      </w:r>
    </w:p>
    <w:p w:rsidR="00F744E4" w:rsidRDefault="00943C2E" w:rsidP="00943C2E">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b/>
          <w:sz w:val="28"/>
          <w:szCs w:val="28"/>
        </w:rPr>
        <w:lastRenderedPageBreak/>
        <w:t xml:space="preserve">Апробація. </w:t>
      </w:r>
      <w:r>
        <w:rPr>
          <w:rFonts w:ascii="Times New Roman" w:eastAsia="Calibri" w:hAnsi="Times New Roman" w:cs="Times New Roman"/>
          <w:sz w:val="28"/>
          <w:szCs w:val="28"/>
        </w:rPr>
        <w:t xml:space="preserve">За результатами дослідження опубліковано тези доповідей у Збірнику </w:t>
      </w:r>
      <w:r>
        <w:rPr>
          <w:rFonts w:ascii="Times New Roman" w:eastAsia="Calibri" w:hAnsi="Times New Roman" w:cs="Times New Roman"/>
          <w:sz w:val="28"/>
          <w:szCs w:val="28"/>
          <w:lang w:val="en-US"/>
        </w:rPr>
        <w:t>IV</w:t>
      </w:r>
      <w:r>
        <w:rPr>
          <w:rFonts w:ascii="Times New Roman" w:eastAsia="Calibri" w:hAnsi="Times New Roman" w:cs="Times New Roman"/>
          <w:sz w:val="28"/>
          <w:szCs w:val="28"/>
        </w:rPr>
        <w:t xml:space="preserve"> Всеукраїнської науково-практичної конференції з міжнародною участю </w:t>
      </w:r>
      <w:r>
        <w:rPr>
          <w:rFonts w:ascii="Times New Roman" w:hAnsi="Times New Roman" w:cs="Times New Roman"/>
          <w:sz w:val="28"/>
        </w:rPr>
        <w:t>«</w:t>
      </w:r>
      <w:r>
        <w:rPr>
          <w:rFonts w:ascii="Times New Roman" w:eastAsia="Calibri" w:hAnsi="Times New Roman" w:cs="Times New Roman"/>
          <w:sz w:val="28"/>
          <w:szCs w:val="28"/>
        </w:rPr>
        <w:t>Актуальні проблеми менеджменту та публічного управління в умовах сучасних викликів</w:t>
      </w:r>
      <w:r>
        <w:rPr>
          <w:rFonts w:ascii="Times New Roman" w:hAnsi="Times New Roman" w:cs="Times New Roman"/>
          <w:sz w:val="28"/>
        </w:rPr>
        <w:t>»</w:t>
      </w:r>
      <w:r>
        <w:rPr>
          <w:rFonts w:ascii="Times New Roman" w:eastAsia="Calibri" w:hAnsi="Times New Roman" w:cs="Times New Roman"/>
          <w:sz w:val="28"/>
          <w:szCs w:val="28"/>
        </w:rPr>
        <w:t xml:space="preserve"> (Тернопіль, ЗУНУ, 2023).</w:t>
      </w:r>
    </w:p>
    <w:p w:rsidR="00F744E4" w:rsidRDefault="00F744E4" w:rsidP="00F744E4">
      <w:pPr>
        <w:spacing w:after="0" w:line="360" w:lineRule="auto"/>
        <w:ind w:firstLine="709"/>
        <w:jc w:val="both"/>
        <w:rPr>
          <w:rFonts w:ascii="Times New Roman" w:eastAsia="Times New Roman" w:hAnsi="Times New Roman" w:cs="Times New Roman"/>
          <w:sz w:val="28"/>
          <w:szCs w:val="28"/>
        </w:rPr>
      </w:pPr>
    </w:p>
    <w:p w:rsidR="00F744E4" w:rsidRDefault="00F744E4" w:rsidP="00F744E4">
      <w:pPr>
        <w:spacing w:after="0" w:line="360" w:lineRule="auto"/>
        <w:ind w:firstLine="709"/>
        <w:jc w:val="both"/>
        <w:rPr>
          <w:rFonts w:ascii="Times New Roman" w:eastAsia="Times New Roman" w:hAnsi="Times New Roman" w:cs="Times New Roman"/>
          <w:sz w:val="28"/>
          <w:szCs w:val="28"/>
        </w:rPr>
      </w:pPr>
    </w:p>
    <w:p w:rsidR="00F744E4" w:rsidRDefault="00F744E4" w:rsidP="00F744E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43C2E" w:rsidRDefault="00A842BE" w:rsidP="00943C2E">
      <w:pPr>
        <w:spacing w:after="0" w:line="360" w:lineRule="auto"/>
        <w:jc w:val="center"/>
        <w:rPr>
          <w:rFonts w:ascii="Times New Roman" w:eastAsia="Times New Roman" w:hAnsi="Times New Roman" w:cs="Times New Roman"/>
          <w:b/>
          <w:sz w:val="28"/>
          <w:szCs w:val="28"/>
        </w:rPr>
      </w:pPr>
      <w:r w:rsidRPr="00A842BE">
        <w:rPr>
          <w:rFonts w:ascii="Times New Roman" w:eastAsia="Times New Roman" w:hAnsi="Times New Roman" w:cs="Times New Roman"/>
          <w:b/>
          <w:sz w:val="28"/>
          <w:szCs w:val="28"/>
        </w:rPr>
        <w:lastRenderedPageBreak/>
        <w:t>РОЗДІЛ 1</w:t>
      </w:r>
    </w:p>
    <w:p w:rsidR="00F744E4" w:rsidRDefault="00A842BE" w:rsidP="00943C2E">
      <w:pPr>
        <w:spacing w:after="0" w:line="360" w:lineRule="auto"/>
        <w:jc w:val="center"/>
        <w:rPr>
          <w:rFonts w:ascii="Times New Roman" w:eastAsia="Times New Roman" w:hAnsi="Times New Roman" w:cs="Times New Roman"/>
          <w:b/>
          <w:sz w:val="28"/>
          <w:szCs w:val="28"/>
        </w:rPr>
      </w:pPr>
      <w:r w:rsidRPr="00A842BE">
        <w:rPr>
          <w:rFonts w:ascii="Times New Roman" w:eastAsia="Times New Roman" w:hAnsi="Times New Roman" w:cs="Times New Roman"/>
          <w:b/>
          <w:sz w:val="28"/>
          <w:szCs w:val="28"/>
        </w:rPr>
        <w:t>ТЕОРЕТИЧНІ АСПЕКТИ ОЦІН</w:t>
      </w:r>
      <w:r w:rsidR="00943C2E">
        <w:rPr>
          <w:rFonts w:ascii="Times New Roman" w:eastAsia="Times New Roman" w:hAnsi="Times New Roman" w:cs="Times New Roman"/>
          <w:b/>
          <w:sz w:val="28"/>
          <w:szCs w:val="28"/>
        </w:rPr>
        <w:t>КИ</w:t>
      </w:r>
      <w:r w:rsidRPr="00A842BE">
        <w:rPr>
          <w:rFonts w:ascii="Times New Roman" w:eastAsia="Times New Roman" w:hAnsi="Times New Roman" w:cs="Times New Roman"/>
          <w:b/>
          <w:sz w:val="28"/>
          <w:szCs w:val="28"/>
        </w:rPr>
        <w:t xml:space="preserve"> ПЕРСОНАЛУ</w:t>
      </w:r>
      <w:r w:rsidR="00BA220E">
        <w:rPr>
          <w:rFonts w:ascii="Times New Roman" w:eastAsia="Times New Roman" w:hAnsi="Times New Roman" w:cs="Times New Roman"/>
          <w:b/>
          <w:sz w:val="28"/>
          <w:szCs w:val="28"/>
        </w:rPr>
        <w:t xml:space="preserve"> НА ПІДПРИЄМСТВІ</w:t>
      </w:r>
    </w:p>
    <w:p w:rsidR="00943C2E" w:rsidRPr="00A842BE" w:rsidRDefault="00943C2E" w:rsidP="00943C2E">
      <w:pPr>
        <w:spacing w:after="0" w:line="360" w:lineRule="auto"/>
        <w:jc w:val="center"/>
        <w:rPr>
          <w:rFonts w:ascii="Times New Roman" w:eastAsia="Times New Roman" w:hAnsi="Times New Roman" w:cs="Times New Roman"/>
          <w:b/>
          <w:sz w:val="28"/>
          <w:szCs w:val="28"/>
        </w:rPr>
      </w:pPr>
    </w:p>
    <w:p w:rsidR="00943C2E" w:rsidRDefault="00A842BE" w:rsidP="008831B0">
      <w:pPr>
        <w:pStyle w:val="a3"/>
        <w:numPr>
          <w:ilvl w:val="1"/>
          <w:numId w:val="1"/>
        </w:numPr>
        <w:tabs>
          <w:tab w:val="left" w:pos="1134"/>
        </w:tabs>
        <w:spacing w:after="0" w:line="360" w:lineRule="auto"/>
        <w:ind w:left="0" w:firstLine="709"/>
        <w:jc w:val="both"/>
        <w:rPr>
          <w:rFonts w:ascii="Times New Roman" w:eastAsia="Times New Roman" w:hAnsi="Times New Roman" w:cs="Times New Roman"/>
          <w:b/>
          <w:sz w:val="28"/>
          <w:szCs w:val="28"/>
        </w:rPr>
      </w:pPr>
      <w:r w:rsidRPr="00A842BE">
        <w:rPr>
          <w:rFonts w:ascii="Times New Roman" w:eastAsia="Times New Roman" w:hAnsi="Times New Roman" w:cs="Times New Roman"/>
          <w:b/>
          <w:sz w:val="28"/>
          <w:szCs w:val="28"/>
        </w:rPr>
        <w:t xml:space="preserve">Сутність оцінки персоналу, її принципи та </w:t>
      </w:r>
      <w:r w:rsidR="00943C2E">
        <w:rPr>
          <w:rFonts w:ascii="Times New Roman" w:eastAsia="Times New Roman" w:hAnsi="Times New Roman" w:cs="Times New Roman"/>
          <w:b/>
          <w:sz w:val="28"/>
          <w:szCs w:val="28"/>
        </w:rPr>
        <w:t>методи</w:t>
      </w:r>
    </w:p>
    <w:p w:rsidR="00A842BE" w:rsidRPr="00943C2E" w:rsidRDefault="00A842BE" w:rsidP="00943C2E">
      <w:pPr>
        <w:pStyle w:val="a3"/>
        <w:spacing w:after="0" w:line="360" w:lineRule="auto"/>
        <w:ind w:left="0"/>
        <w:rPr>
          <w:rFonts w:ascii="Times New Roman" w:eastAsia="Times New Roman" w:hAnsi="Times New Roman" w:cs="Times New Roman"/>
          <w:b/>
          <w:sz w:val="28"/>
          <w:szCs w:val="28"/>
        </w:rPr>
      </w:pPr>
    </w:p>
    <w:p w:rsidR="006254A5" w:rsidRDefault="006254A5" w:rsidP="009F4C12">
      <w:pPr>
        <w:pStyle w:val="a3"/>
        <w:spacing w:after="0" w:line="360" w:lineRule="auto"/>
        <w:ind w:left="0" w:firstLine="709"/>
        <w:jc w:val="both"/>
        <w:rPr>
          <w:rFonts w:ascii="Times New Roman" w:eastAsia="Times New Roman" w:hAnsi="Times New Roman" w:cs="Times New Roman"/>
          <w:sz w:val="28"/>
          <w:szCs w:val="28"/>
        </w:rPr>
      </w:pPr>
      <w:r w:rsidRPr="006254A5">
        <w:rPr>
          <w:rFonts w:ascii="Times New Roman" w:eastAsia="Times New Roman" w:hAnsi="Times New Roman" w:cs="Times New Roman"/>
          <w:sz w:val="28"/>
          <w:szCs w:val="28"/>
        </w:rPr>
        <w:t xml:space="preserve">Оцінка персоналу розглядається як складова частина управління, що використовується </w:t>
      </w:r>
      <w:r w:rsidR="00943C2E">
        <w:rPr>
          <w:rFonts w:ascii="Times New Roman" w:eastAsia="Times New Roman" w:hAnsi="Times New Roman" w:cs="Times New Roman"/>
          <w:sz w:val="28"/>
          <w:szCs w:val="28"/>
        </w:rPr>
        <w:t>на підприємстві</w:t>
      </w:r>
      <w:r w:rsidRPr="006254A5">
        <w:rPr>
          <w:rFonts w:ascii="Times New Roman" w:eastAsia="Times New Roman" w:hAnsi="Times New Roman" w:cs="Times New Roman"/>
          <w:sz w:val="28"/>
          <w:szCs w:val="28"/>
        </w:rPr>
        <w:t xml:space="preserve">. Для того, щоб персонал відповідав поставленим вимогам та профілям посад необхідно систематично проводити його оцінку. Оцінка персоналу трактується як сукупність заходів, що спрямовані на визначення професійних компетенцій працівників, психологічного клімату в колективі, відповідності персоналу кваліфікаційним вимогам та дає змогу планувати пошук персоналу, а також заходи по підготовці та перекваліфікації працівників. </w:t>
      </w:r>
    </w:p>
    <w:p w:rsidR="00F842BC" w:rsidRDefault="00F842BC" w:rsidP="009F4C12">
      <w:pPr>
        <w:pStyle w:val="a3"/>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виступає складовою частиною однією із функцій управління – функції контролю. Відтак, оцінка в такому аспекті розглядається як необхідний засіб розуміння якісних характеристик трудових ресурсів підприємства, його сильних та слабких сторін. Оцінка якісних особливостей працівника – це систематичний процес, що дає змогу керівництву оцінити своїх підлеглих за результати їх праці. </w:t>
      </w:r>
    </w:p>
    <w:p w:rsidR="00F842BC" w:rsidRDefault="00F842BC" w:rsidP="009F4C12">
      <w:pPr>
        <w:pStyle w:val="a3"/>
        <w:spacing w:after="0" w:line="360" w:lineRule="auto"/>
        <w:ind w:left="0" w:firstLine="709"/>
        <w:jc w:val="both"/>
        <w:rPr>
          <w:rFonts w:ascii="Times New Roman" w:eastAsia="Times New Roman" w:hAnsi="Times New Roman" w:cs="Times New Roman"/>
          <w:sz w:val="28"/>
          <w:szCs w:val="28"/>
        </w:rPr>
      </w:pPr>
      <w:r w:rsidRPr="00F842BC">
        <w:rPr>
          <w:rFonts w:ascii="Times New Roman" w:eastAsia="Times New Roman" w:hAnsi="Times New Roman" w:cs="Times New Roman"/>
          <w:sz w:val="28"/>
          <w:szCs w:val="28"/>
        </w:rPr>
        <w:t>Існує безліч трактувань поняття оцінки персоналу, зокрема основні з них представлені у таблиці 1.1.</w:t>
      </w:r>
    </w:p>
    <w:p w:rsidR="003B2BD1" w:rsidRPr="009F4C12" w:rsidRDefault="003B2BD1" w:rsidP="003B2BD1">
      <w:pPr>
        <w:pStyle w:val="a3"/>
        <w:ind w:left="0" w:firstLine="709"/>
        <w:jc w:val="right"/>
        <w:rPr>
          <w:rFonts w:ascii="Times New Roman" w:eastAsia="Times New Roman" w:hAnsi="Times New Roman" w:cs="Times New Roman"/>
          <w:i/>
          <w:sz w:val="28"/>
          <w:szCs w:val="28"/>
        </w:rPr>
      </w:pPr>
      <w:r w:rsidRPr="009F4C12">
        <w:rPr>
          <w:rFonts w:ascii="Times New Roman" w:eastAsia="Times New Roman" w:hAnsi="Times New Roman" w:cs="Times New Roman"/>
          <w:i/>
          <w:sz w:val="28"/>
          <w:szCs w:val="28"/>
        </w:rPr>
        <w:t>Таблиця 1.1</w:t>
      </w:r>
    </w:p>
    <w:p w:rsidR="003B2BD1" w:rsidRPr="0078795F" w:rsidRDefault="003B2BD1" w:rsidP="003B2BD1">
      <w:pPr>
        <w:pStyle w:val="a3"/>
        <w:ind w:left="0" w:firstLine="709"/>
        <w:jc w:val="center"/>
        <w:rPr>
          <w:rFonts w:ascii="Times New Roman" w:eastAsia="Times New Roman" w:hAnsi="Times New Roman" w:cs="Times New Roman"/>
          <w:b/>
          <w:sz w:val="28"/>
          <w:szCs w:val="28"/>
        </w:rPr>
      </w:pPr>
      <w:r w:rsidRPr="0078795F">
        <w:rPr>
          <w:rFonts w:ascii="Times New Roman" w:eastAsia="Times New Roman" w:hAnsi="Times New Roman" w:cs="Times New Roman"/>
          <w:b/>
          <w:sz w:val="28"/>
          <w:szCs w:val="28"/>
        </w:rPr>
        <w:t>Основні детермінанти поняття оцінки персоналу</w:t>
      </w:r>
    </w:p>
    <w:tbl>
      <w:tblPr>
        <w:tblStyle w:val="a4"/>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2825"/>
        <w:gridCol w:w="6768"/>
      </w:tblGrid>
      <w:tr w:rsidR="003B2BD1" w:rsidTr="002866B4">
        <w:tc>
          <w:tcPr>
            <w:tcW w:w="2825" w:type="dxa"/>
          </w:tcPr>
          <w:p w:rsidR="003B2BD1" w:rsidRPr="009F4C12" w:rsidRDefault="003B2BD1" w:rsidP="003B2BD1">
            <w:pPr>
              <w:pStyle w:val="a3"/>
              <w:ind w:left="0"/>
              <w:jc w:val="center"/>
              <w:rPr>
                <w:rFonts w:ascii="Times New Roman" w:eastAsia="Times New Roman" w:hAnsi="Times New Roman" w:cs="Times New Roman"/>
                <w:b/>
                <w:sz w:val="24"/>
                <w:szCs w:val="24"/>
              </w:rPr>
            </w:pPr>
            <w:r w:rsidRPr="009F4C12">
              <w:rPr>
                <w:rFonts w:ascii="Times New Roman" w:eastAsia="Times New Roman" w:hAnsi="Times New Roman" w:cs="Times New Roman"/>
                <w:b/>
                <w:sz w:val="24"/>
                <w:szCs w:val="24"/>
              </w:rPr>
              <w:t>Автор</w:t>
            </w:r>
          </w:p>
        </w:tc>
        <w:tc>
          <w:tcPr>
            <w:tcW w:w="6768" w:type="dxa"/>
          </w:tcPr>
          <w:p w:rsidR="003B2BD1" w:rsidRPr="009F4C12" w:rsidRDefault="003B2BD1" w:rsidP="003B2BD1">
            <w:pPr>
              <w:pStyle w:val="a3"/>
              <w:ind w:left="0"/>
              <w:jc w:val="center"/>
              <w:rPr>
                <w:rFonts w:ascii="Times New Roman" w:eastAsia="Times New Roman" w:hAnsi="Times New Roman" w:cs="Times New Roman"/>
                <w:b/>
                <w:sz w:val="24"/>
                <w:szCs w:val="24"/>
              </w:rPr>
            </w:pPr>
            <w:r w:rsidRPr="009F4C12">
              <w:rPr>
                <w:rFonts w:ascii="Times New Roman" w:eastAsia="Times New Roman" w:hAnsi="Times New Roman" w:cs="Times New Roman"/>
                <w:b/>
                <w:sz w:val="24"/>
                <w:szCs w:val="24"/>
              </w:rPr>
              <w:t>Визначення</w:t>
            </w:r>
          </w:p>
        </w:tc>
      </w:tr>
      <w:tr w:rsidR="003B2BD1" w:rsidTr="002866B4">
        <w:tc>
          <w:tcPr>
            <w:tcW w:w="2825" w:type="dxa"/>
          </w:tcPr>
          <w:p w:rsidR="003B2BD1" w:rsidRPr="009F4C12" w:rsidRDefault="00F91D38" w:rsidP="00F842BC">
            <w:pPr>
              <w:pStyle w:val="a3"/>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Л.В. </w:t>
            </w:r>
            <w:proofErr w:type="spellStart"/>
            <w:r>
              <w:rPr>
                <w:rFonts w:ascii="Times New Roman" w:eastAsia="Times New Roman" w:hAnsi="Times New Roman" w:cs="Times New Roman"/>
                <w:sz w:val="24"/>
                <w:szCs w:val="24"/>
              </w:rPr>
              <w:t>Балабанова</w:t>
            </w:r>
            <w:proofErr w:type="spellEnd"/>
            <w:r w:rsidR="003F1F7D" w:rsidRPr="009F4C12">
              <w:rPr>
                <w:rFonts w:ascii="Times New Roman" w:eastAsia="Times New Roman" w:hAnsi="Times New Roman" w:cs="Times New Roman"/>
                <w:sz w:val="24"/>
                <w:szCs w:val="24"/>
              </w:rPr>
              <w:t xml:space="preserve"> </w:t>
            </w:r>
          </w:p>
        </w:tc>
        <w:tc>
          <w:tcPr>
            <w:tcW w:w="6768" w:type="dxa"/>
          </w:tcPr>
          <w:p w:rsidR="003B2BD1" w:rsidRPr="009F4C12" w:rsidRDefault="0078795F" w:rsidP="00F91D38">
            <w:pPr>
              <w:pStyle w:val="a3"/>
              <w:spacing w:line="240" w:lineRule="auto"/>
              <w:ind w:left="0"/>
              <w:jc w:val="both"/>
              <w:rPr>
                <w:rFonts w:ascii="Times New Roman" w:eastAsia="Times New Roman" w:hAnsi="Times New Roman" w:cs="Times New Roman"/>
                <w:sz w:val="24"/>
                <w:szCs w:val="24"/>
              </w:rPr>
            </w:pPr>
            <w:r w:rsidRPr="009F4C12">
              <w:rPr>
                <w:rFonts w:ascii="Times New Roman" w:eastAsia="Times New Roman" w:hAnsi="Times New Roman" w:cs="Times New Roman"/>
                <w:sz w:val="24"/>
                <w:szCs w:val="24"/>
              </w:rPr>
              <w:t xml:space="preserve">Оцінка персоналу – це </w:t>
            </w:r>
            <w:r w:rsidR="00F91D38" w:rsidRPr="00F91D38">
              <w:rPr>
                <w:rFonts w:ascii="Times New Roman" w:hAnsi="Times New Roman" w:cs="Times New Roman"/>
                <w:sz w:val="24"/>
                <w:szCs w:val="24"/>
              </w:rPr>
              <w:t xml:space="preserve">цілеспрямований процес встановлення відповідності якісних характеристик персоналу </w:t>
            </w:r>
            <w:r w:rsidR="00F91D38" w:rsidRPr="00F91D38">
              <w:rPr>
                <w:rFonts w:ascii="Times New Roman" w:hAnsi="Times New Roman" w:cs="Times New Roman"/>
                <w:spacing w:val="-20"/>
                <w:sz w:val="24"/>
                <w:szCs w:val="24"/>
              </w:rPr>
              <w:t xml:space="preserve">(здібностей, властивостей) </w:t>
            </w:r>
            <w:r w:rsidR="00F91D38" w:rsidRPr="00F91D38">
              <w:rPr>
                <w:rFonts w:ascii="Times New Roman" w:hAnsi="Times New Roman" w:cs="Times New Roman"/>
                <w:sz w:val="24"/>
                <w:szCs w:val="24"/>
              </w:rPr>
              <w:t>вимогам посади або робочого місця</w:t>
            </w:r>
            <w:r w:rsidRPr="00F91D38">
              <w:rPr>
                <w:rFonts w:ascii="Times New Roman" w:eastAsia="Times New Roman" w:hAnsi="Times New Roman" w:cs="Times New Roman"/>
                <w:sz w:val="24"/>
                <w:szCs w:val="24"/>
              </w:rPr>
              <w:t>.</w:t>
            </w:r>
          </w:p>
        </w:tc>
      </w:tr>
      <w:tr w:rsidR="003B2BD1" w:rsidTr="002866B4">
        <w:tc>
          <w:tcPr>
            <w:tcW w:w="2825" w:type="dxa"/>
          </w:tcPr>
          <w:p w:rsidR="003B2BD1" w:rsidRPr="009F4C12" w:rsidRDefault="0078795F" w:rsidP="00F842BC">
            <w:pPr>
              <w:pStyle w:val="a3"/>
              <w:ind w:left="0"/>
              <w:rPr>
                <w:rFonts w:ascii="Times New Roman" w:eastAsia="Times New Roman" w:hAnsi="Times New Roman" w:cs="Times New Roman"/>
                <w:sz w:val="24"/>
                <w:szCs w:val="24"/>
              </w:rPr>
            </w:pPr>
            <w:r w:rsidRPr="009F4C12">
              <w:rPr>
                <w:rFonts w:ascii="Times New Roman" w:eastAsia="Times New Roman" w:hAnsi="Times New Roman" w:cs="Times New Roman"/>
                <w:sz w:val="24"/>
                <w:szCs w:val="24"/>
              </w:rPr>
              <w:t xml:space="preserve">О.В. Крушельницька </w:t>
            </w:r>
          </w:p>
        </w:tc>
        <w:tc>
          <w:tcPr>
            <w:tcW w:w="6768" w:type="dxa"/>
          </w:tcPr>
          <w:p w:rsidR="003B2BD1" w:rsidRPr="009F4C12" w:rsidRDefault="0078795F" w:rsidP="009F4C12">
            <w:pPr>
              <w:pStyle w:val="a3"/>
              <w:spacing w:line="240" w:lineRule="auto"/>
              <w:ind w:left="0"/>
              <w:jc w:val="both"/>
              <w:rPr>
                <w:rFonts w:ascii="Times New Roman" w:eastAsia="Times New Roman" w:hAnsi="Times New Roman" w:cs="Times New Roman"/>
                <w:sz w:val="24"/>
                <w:szCs w:val="24"/>
              </w:rPr>
            </w:pPr>
            <w:r w:rsidRPr="009F4C12">
              <w:rPr>
                <w:rFonts w:ascii="Times New Roman" w:eastAsia="Times New Roman" w:hAnsi="Times New Roman" w:cs="Times New Roman"/>
                <w:sz w:val="24"/>
                <w:szCs w:val="24"/>
              </w:rPr>
              <w:t xml:space="preserve">Оцінка персоналу – це елемент управління та системи атестації персоналу, який використовується </w:t>
            </w:r>
            <w:r w:rsidR="009F4C12">
              <w:rPr>
                <w:rFonts w:ascii="Times New Roman" w:eastAsia="Times New Roman" w:hAnsi="Times New Roman" w:cs="Times New Roman"/>
                <w:sz w:val="24"/>
                <w:szCs w:val="24"/>
              </w:rPr>
              <w:t>на підприємстві</w:t>
            </w:r>
            <w:r w:rsidRPr="009F4C12">
              <w:rPr>
                <w:rFonts w:ascii="Times New Roman" w:eastAsia="Times New Roman" w:hAnsi="Times New Roman" w:cs="Times New Roman"/>
                <w:sz w:val="24"/>
                <w:szCs w:val="24"/>
              </w:rPr>
              <w:t xml:space="preserve"> у тій чи іншій модифікації. </w:t>
            </w:r>
          </w:p>
        </w:tc>
      </w:tr>
    </w:tbl>
    <w:p w:rsidR="002866B4" w:rsidRPr="009F4C12" w:rsidRDefault="002866B4" w:rsidP="009F4C12">
      <w:pPr>
        <w:spacing w:after="0" w:line="360" w:lineRule="auto"/>
        <w:jc w:val="right"/>
        <w:rPr>
          <w:rFonts w:ascii="Times New Roman" w:hAnsi="Times New Roman" w:cs="Times New Roman"/>
          <w:i/>
          <w:sz w:val="28"/>
          <w:szCs w:val="28"/>
        </w:rPr>
      </w:pPr>
      <w:r>
        <w:br w:type="page"/>
      </w:r>
      <w:r w:rsidRPr="009F4C12">
        <w:rPr>
          <w:rFonts w:ascii="Times New Roman" w:hAnsi="Times New Roman" w:cs="Times New Roman"/>
          <w:i/>
          <w:sz w:val="28"/>
          <w:szCs w:val="28"/>
        </w:rPr>
        <w:lastRenderedPageBreak/>
        <w:t>Продовження таб</w:t>
      </w:r>
      <w:r w:rsidR="009F4C12">
        <w:rPr>
          <w:rFonts w:ascii="Times New Roman" w:hAnsi="Times New Roman" w:cs="Times New Roman"/>
          <w:i/>
          <w:sz w:val="28"/>
          <w:szCs w:val="28"/>
        </w:rPr>
        <w:t>л.</w:t>
      </w:r>
      <w:r w:rsidRPr="009F4C12">
        <w:rPr>
          <w:rFonts w:ascii="Times New Roman" w:hAnsi="Times New Roman" w:cs="Times New Roman"/>
          <w:i/>
          <w:sz w:val="28"/>
          <w:szCs w:val="28"/>
        </w:rPr>
        <w:t xml:space="preserve"> 1.1</w:t>
      </w:r>
    </w:p>
    <w:tbl>
      <w:tblPr>
        <w:tblStyle w:val="a4"/>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2825"/>
        <w:gridCol w:w="6768"/>
      </w:tblGrid>
      <w:tr w:rsidR="003B2BD1" w:rsidTr="002866B4">
        <w:tc>
          <w:tcPr>
            <w:tcW w:w="2825" w:type="dxa"/>
          </w:tcPr>
          <w:p w:rsidR="003B2BD1" w:rsidRPr="009F4C12" w:rsidRDefault="009F4C12" w:rsidP="00F842BC">
            <w:pPr>
              <w:pStyle w:val="a3"/>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8795F" w:rsidRPr="009F4C12">
              <w:rPr>
                <w:rFonts w:ascii="Times New Roman" w:eastAsia="Times New Roman" w:hAnsi="Times New Roman" w:cs="Times New Roman"/>
                <w:sz w:val="24"/>
                <w:szCs w:val="24"/>
              </w:rPr>
              <w:t xml:space="preserve">А. Савченко </w:t>
            </w:r>
          </w:p>
        </w:tc>
        <w:tc>
          <w:tcPr>
            <w:tcW w:w="6768" w:type="dxa"/>
          </w:tcPr>
          <w:p w:rsidR="003B2BD1" w:rsidRPr="009F4C12" w:rsidRDefault="0078795F" w:rsidP="003F1F7D">
            <w:pPr>
              <w:pStyle w:val="a3"/>
              <w:spacing w:line="240" w:lineRule="auto"/>
              <w:ind w:left="0"/>
              <w:jc w:val="both"/>
              <w:rPr>
                <w:rFonts w:ascii="Times New Roman" w:eastAsia="Times New Roman" w:hAnsi="Times New Roman" w:cs="Times New Roman"/>
                <w:sz w:val="24"/>
                <w:szCs w:val="24"/>
              </w:rPr>
            </w:pPr>
            <w:r w:rsidRPr="009F4C12">
              <w:rPr>
                <w:rFonts w:ascii="Times New Roman" w:hAnsi="Times New Roman" w:cs="Times New Roman"/>
                <w:sz w:val="24"/>
                <w:szCs w:val="24"/>
              </w:rPr>
              <w:t>Оцінка персоналу – це процес, що здійснюється з метою виявлення ступеня відповідності професійних, ділових та особистих якостей працівника, кількісних та якісних результатів його трудової</w:t>
            </w:r>
            <w:r w:rsidR="003F1F7D" w:rsidRPr="009F4C12">
              <w:rPr>
                <w:rFonts w:ascii="Times New Roman" w:hAnsi="Times New Roman" w:cs="Times New Roman"/>
                <w:sz w:val="24"/>
                <w:szCs w:val="24"/>
              </w:rPr>
              <w:t xml:space="preserve"> діяльності визначеним вимогам</w:t>
            </w:r>
            <w:r w:rsidRPr="009F4C12">
              <w:rPr>
                <w:rFonts w:ascii="Times New Roman" w:hAnsi="Times New Roman" w:cs="Times New Roman"/>
                <w:sz w:val="24"/>
                <w:szCs w:val="24"/>
              </w:rPr>
              <w:t>.</w:t>
            </w:r>
          </w:p>
        </w:tc>
      </w:tr>
      <w:tr w:rsidR="003B2BD1" w:rsidTr="002866B4">
        <w:tc>
          <w:tcPr>
            <w:tcW w:w="2825" w:type="dxa"/>
          </w:tcPr>
          <w:p w:rsidR="003B2BD1" w:rsidRPr="009F4C12" w:rsidRDefault="0078795F" w:rsidP="00F842BC">
            <w:pPr>
              <w:pStyle w:val="a3"/>
              <w:ind w:left="0"/>
              <w:rPr>
                <w:rFonts w:ascii="Times New Roman" w:eastAsia="Times New Roman" w:hAnsi="Times New Roman" w:cs="Times New Roman"/>
                <w:sz w:val="24"/>
                <w:szCs w:val="24"/>
              </w:rPr>
            </w:pPr>
            <w:r w:rsidRPr="009F4C12">
              <w:rPr>
                <w:rFonts w:ascii="Times New Roman" w:eastAsia="Times New Roman" w:hAnsi="Times New Roman" w:cs="Times New Roman"/>
                <w:sz w:val="24"/>
                <w:szCs w:val="24"/>
              </w:rPr>
              <w:t xml:space="preserve">А.М. </w:t>
            </w:r>
            <w:proofErr w:type="spellStart"/>
            <w:r w:rsidRPr="009F4C12">
              <w:rPr>
                <w:rFonts w:ascii="Times New Roman" w:eastAsia="Times New Roman" w:hAnsi="Times New Roman" w:cs="Times New Roman"/>
                <w:sz w:val="24"/>
                <w:szCs w:val="24"/>
              </w:rPr>
              <w:t>Колот</w:t>
            </w:r>
            <w:proofErr w:type="spellEnd"/>
            <w:r w:rsidRPr="009F4C12">
              <w:rPr>
                <w:rFonts w:ascii="Times New Roman" w:eastAsia="Times New Roman" w:hAnsi="Times New Roman" w:cs="Times New Roman"/>
                <w:sz w:val="24"/>
                <w:szCs w:val="24"/>
              </w:rPr>
              <w:t xml:space="preserve"> </w:t>
            </w:r>
          </w:p>
        </w:tc>
        <w:tc>
          <w:tcPr>
            <w:tcW w:w="6768" w:type="dxa"/>
          </w:tcPr>
          <w:p w:rsidR="003B2BD1" w:rsidRPr="009F4C12" w:rsidRDefault="0078795F" w:rsidP="0078795F">
            <w:pPr>
              <w:pStyle w:val="a3"/>
              <w:spacing w:line="240" w:lineRule="auto"/>
              <w:ind w:left="0"/>
              <w:jc w:val="both"/>
              <w:rPr>
                <w:rFonts w:ascii="Times New Roman" w:eastAsia="Times New Roman" w:hAnsi="Times New Roman" w:cs="Times New Roman"/>
                <w:sz w:val="24"/>
                <w:szCs w:val="24"/>
              </w:rPr>
            </w:pPr>
            <w:r w:rsidRPr="009F4C12">
              <w:rPr>
                <w:rFonts w:ascii="Times New Roman" w:hAnsi="Times New Roman" w:cs="Times New Roman"/>
                <w:sz w:val="24"/>
                <w:szCs w:val="24"/>
              </w:rPr>
              <w:t>Оцінка персоналу полягає у визначенні того, якою мірою кожний працівник досягає очікуваних результатів праці й відповідає ви</w:t>
            </w:r>
            <w:r w:rsidR="003F1F7D" w:rsidRPr="009F4C12">
              <w:rPr>
                <w:rFonts w:ascii="Times New Roman" w:hAnsi="Times New Roman" w:cs="Times New Roman"/>
                <w:sz w:val="24"/>
                <w:szCs w:val="24"/>
              </w:rPr>
              <w:t>могам виробничих завдань</w:t>
            </w:r>
            <w:r w:rsidRPr="009F4C12">
              <w:rPr>
                <w:rFonts w:ascii="Times New Roman" w:hAnsi="Times New Roman" w:cs="Times New Roman"/>
                <w:sz w:val="24"/>
                <w:szCs w:val="24"/>
              </w:rPr>
              <w:t>.</w:t>
            </w:r>
          </w:p>
        </w:tc>
      </w:tr>
      <w:tr w:rsidR="003B2BD1" w:rsidTr="002866B4">
        <w:tc>
          <w:tcPr>
            <w:tcW w:w="2825" w:type="dxa"/>
          </w:tcPr>
          <w:p w:rsidR="003B2BD1" w:rsidRPr="009F4C12" w:rsidRDefault="0078795F" w:rsidP="00F842BC">
            <w:pPr>
              <w:pStyle w:val="a3"/>
              <w:ind w:left="0"/>
              <w:rPr>
                <w:rFonts w:ascii="Times New Roman" w:eastAsia="Times New Roman" w:hAnsi="Times New Roman" w:cs="Times New Roman"/>
                <w:sz w:val="24"/>
                <w:szCs w:val="24"/>
              </w:rPr>
            </w:pPr>
            <w:r w:rsidRPr="009F4C12">
              <w:rPr>
                <w:rFonts w:ascii="Times New Roman" w:eastAsia="Times New Roman" w:hAnsi="Times New Roman" w:cs="Times New Roman"/>
                <w:sz w:val="24"/>
                <w:szCs w:val="24"/>
              </w:rPr>
              <w:t xml:space="preserve">Г.Т. </w:t>
            </w:r>
            <w:proofErr w:type="spellStart"/>
            <w:r w:rsidRPr="009F4C12">
              <w:rPr>
                <w:rFonts w:ascii="Times New Roman" w:eastAsia="Times New Roman" w:hAnsi="Times New Roman" w:cs="Times New Roman"/>
                <w:sz w:val="24"/>
                <w:szCs w:val="24"/>
              </w:rPr>
              <w:t>Завіновська</w:t>
            </w:r>
            <w:proofErr w:type="spellEnd"/>
          </w:p>
        </w:tc>
        <w:tc>
          <w:tcPr>
            <w:tcW w:w="6768" w:type="dxa"/>
          </w:tcPr>
          <w:p w:rsidR="003B2BD1" w:rsidRPr="009F4C12" w:rsidRDefault="0078795F" w:rsidP="003F1F7D">
            <w:pPr>
              <w:pStyle w:val="a3"/>
              <w:spacing w:line="240" w:lineRule="auto"/>
              <w:ind w:left="0"/>
              <w:jc w:val="both"/>
              <w:rPr>
                <w:rFonts w:ascii="Times New Roman" w:eastAsia="Times New Roman" w:hAnsi="Times New Roman" w:cs="Times New Roman"/>
                <w:sz w:val="24"/>
                <w:szCs w:val="24"/>
              </w:rPr>
            </w:pPr>
            <w:r w:rsidRPr="009F4C12">
              <w:rPr>
                <w:rFonts w:ascii="Times New Roman" w:hAnsi="Times New Roman" w:cs="Times New Roman"/>
                <w:sz w:val="24"/>
                <w:szCs w:val="24"/>
              </w:rPr>
              <w:t>Оцінка персоналу – це запланована, формалізована характеристика трудової діяльності зайнятих, ефективності робот</w:t>
            </w:r>
            <w:r w:rsidR="003F1F7D" w:rsidRPr="009F4C12">
              <w:rPr>
                <w:rFonts w:ascii="Times New Roman" w:hAnsi="Times New Roman" w:cs="Times New Roman"/>
                <w:sz w:val="24"/>
                <w:szCs w:val="24"/>
              </w:rPr>
              <w:t>и персоналу.</w:t>
            </w:r>
          </w:p>
        </w:tc>
      </w:tr>
    </w:tbl>
    <w:p w:rsidR="0078795F" w:rsidRPr="004A5EE8" w:rsidRDefault="0078795F" w:rsidP="009F4C12">
      <w:pPr>
        <w:pStyle w:val="a3"/>
        <w:spacing w:after="0" w:line="360" w:lineRule="auto"/>
        <w:ind w:left="0" w:firstLine="709"/>
        <w:rPr>
          <w:rFonts w:ascii="Times New Roman" w:eastAsia="Times New Roman" w:hAnsi="Times New Roman" w:cs="Times New Roman"/>
          <w:sz w:val="24"/>
          <w:szCs w:val="28"/>
        </w:rPr>
      </w:pPr>
      <w:r w:rsidRPr="004A5EE8">
        <w:rPr>
          <w:rFonts w:ascii="Times New Roman" w:eastAsia="Times New Roman" w:hAnsi="Times New Roman" w:cs="Times New Roman"/>
          <w:sz w:val="24"/>
          <w:szCs w:val="28"/>
        </w:rPr>
        <w:t xml:space="preserve">Примітка. Побудовано автором самостійно на основі </w:t>
      </w:r>
      <w:r w:rsidRPr="004A5EE8">
        <w:rPr>
          <w:rFonts w:ascii="Times New Roman" w:eastAsia="Times New Roman" w:hAnsi="Times New Roman" w:cs="Times New Roman"/>
          <w:sz w:val="24"/>
          <w:szCs w:val="28"/>
          <w:lang w:val="ru-RU"/>
        </w:rPr>
        <w:t>[</w:t>
      </w:r>
      <w:r w:rsidR="003F1F7D">
        <w:rPr>
          <w:rFonts w:ascii="Times New Roman" w:eastAsia="Times New Roman" w:hAnsi="Times New Roman" w:cs="Times New Roman"/>
          <w:sz w:val="24"/>
          <w:szCs w:val="28"/>
          <w:lang w:val="ru-RU"/>
        </w:rPr>
        <w:t xml:space="preserve">19, с. </w:t>
      </w:r>
      <w:proofErr w:type="gramStart"/>
      <w:r w:rsidR="003F1F7D">
        <w:rPr>
          <w:rFonts w:ascii="Times New Roman" w:eastAsia="Times New Roman" w:hAnsi="Times New Roman" w:cs="Times New Roman"/>
          <w:sz w:val="24"/>
          <w:szCs w:val="28"/>
          <w:lang w:val="ru-RU"/>
        </w:rPr>
        <w:t>485; 18; 30, с. 251; 17, с. 154; 12, с. 152</w:t>
      </w:r>
      <w:r w:rsidRPr="004A5EE8">
        <w:rPr>
          <w:rFonts w:ascii="Times New Roman" w:eastAsia="Times New Roman" w:hAnsi="Times New Roman" w:cs="Times New Roman"/>
          <w:sz w:val="24"/>
          <w:szCs w:val="28"/>
          <w:lang w:val="ru-RU"/>
        </w:rPr>
        <w:t>]</w:t>
      </w:r>
      <w:r w:rsidRPr="004A5EE8">
        <w:rPr>
          <w:rFonts w:ascii="Times New Roman" w:eastAsia="Times New Roman" w:hAnsi="Times New Roman" w:cs="Times New Roman"/>
          <w:sz w:val="24"/>
          <w:szCs w:val="28"/>
        </w:rPr>
        <w:t>.</w:t>
      </w:r>
      <w:proofErr w:type="gramEnd"/>
    </w:p>
    <w:p w:rsidR="009F4C12" w:rsidRDefault="009F4C12" w:rsidP="009F4C12">
      <w:pPr>
        <w:pStyle w:val="a3"/>
        <w:spacing w:after="0" w:line="360" w:lineRule="auto"/>
        <w:ind w:left="0" w:firstLine="709"/>
        <w:jc w:val="both"/>
        <w:rPr>
          <w:rFonts w:ascii="Times New Roman" w:eastAsia="Times New Roman" w:hAnsi="Times New Roman" w:cs="Times New Roman"/>
          <w:sz w:val="28"/>
          <w:szCs w:val="28"/>
        </w:rPr>
      </w:pPr>
    </w:p>
    <w:p w:rsidR="006254A5" w:rsidRDefault="0078795F" w:rsidP="009F4C12">
      <w:pPr>
        <w:pStyle w:val="a3"/>
        <w:spacing w:after="0" w:line="360" w:lineRule="auto"/>
        <w:ind w:left="0" w:firstLine="709"/>
        <w:jc w:val="both"/>
        <w:rPr>
          <w:rFonts w:ascii="Times New Roman" w:eastAsia="Times New Roman" w:hAnsi="Times New Roman" w:cs="Times New Roman"/>
          <w:sz w:val="28"/>
          <w:szCs w:val="28"/>
        </w:rPr>
      </w:pPr>
      <w:r w:rsidRPr="00912D27">
        <w:rPr>
          <w:rFonts w:ascii="Times New Roman" w:eastAsia="Times New Roman" w:hAnsi="Times New Roman" w:cs="Times New Roman"/>
          <w:sz w:val="28"/>
          <w:szCs w:val="28"/>
        </w:rPr>
        <w:t>Отже, о</w:t>
      </w:r>
      <w:r w:rsidR="006254A5" w:rsidRPr="00912D27">
        <w:rPr>
          <w:rFonts w:ascii="Times New Roman" w:eastAsia="Times New Roman" w:hAnsi="Times New Roman" w:cs="Times New Roman"/>
          <w:sz w:val="28"/>
          <w:szCs w:val="28"/>
        </w:rPr>
        <w:t>цінка персоналу є певним процесом оцінювання персоналу за</w:t>
      </w:r>
      <w:r w:rsidR="006254A5" w:rsidRPr="006254A5">
        <w:rPr>
          <w:rFonts w:ascii="Times New Roman" w:eastAsia="Times New Roman" w:hAnsi="Times New Roman" w:cs="Times New Roman"/>
          <w:sz w:val="28"/>
          <w:szCs w:val="28"/>
        </w:rPr>
        <w:t xml:space="preserve"> виконану ними роботу та результати їх праці, що дають змогу керівництву визначити, наскільки ефективно працюють їх </w:t>
      </w:r>
      <w:r w:rsidR="00F91D38">
        <w:rPr>
          <w:rFonts w:ascii="Times New Roman" w:eastAsia="Times New Roman" w:hAnsi="Times New Roman" w:cs="Times New Roman"/>
          <w:sz w:val="28"/>
          <w:szCs w:val="28"/>
        </w:rPr>
        <w:t>працівники</w:t>
      </w:r>
      <w:r w:rsidR="006254A5" w:rsidRPr="006254A5">
        <w:rPr>
          <w:rFonts w:ascii="Times New Roman" w:eastAsia="Times New Roman" w:hAnsi="Times New Roman" w:cs="Times New Roman"/>
          <w:sz w:val="28"/>
          <w:szCs w:val="28"/>
        </w:rPr>
        <w:t xml:space="preserve"> та які змі</w:t>
      </w:r>
      <w:r w:rsidR="006254A5">
        <w:rPr>
          <w:rFonts w:ascii="Times New Roman" w:eastAsia="Times New Roman" w:hAnsi="Times New Roman" w:cs="Times New Roman"/>
          <w:sz w:val="28"/>
          <w:szCs w:val="28"/>
        </w:rPr>
        <w:t>н</w:t>
      </w:r>
      <w:r w:rsidR="006254A5" w:rsidRPr="006254A5">
        <w:rPr>
          <w:rFonts w:ascii="Times New Roman" w:eastAsia="Times New Roman" w:hAnsi="Times New Roman" w:cs="Times New Roman"/>
          <w:sz w:val="28"/>
          <w:szCs w:val="28"/>
        </w:rPr>
        <w:t xml:space="preserve">и варто запровадити для покращення результатів. </w:t>
      </w:r>
      <w:r w:rsidR="006254A5">
        <w:rPr>
          <w:rFonts w:ascii="Times New Roman" w:eastAsia="Times New Roman" w:hAnsi="Times New Roman" w:cs="Times New Roman"/>
          <w:sz w:val="28"/>
          <w:szCs w:val="28"/>
        </w:rPr>
        <w:t>Процес оцінки включає в себе наступні аспекти:</w:t>
      </w:r>
    </w:p>
    <w:p w:rsidR="006254A5" w:rsidRDefault="006254A5" w:rsidP="008831B0">
      <w:pPr>
        <w:pStyle w:val="a3"/>
        <w:numPr>
          <w:ilvl w:val="0"/>
          <w:numId w:val="17"/>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професійність;</w:t>
      </w:r>
    </w:p>
    <w:p w:rsidR="006254A5" w:rsidRDefault="006254A5" w:rsidP="008831B0">
      <w:pPr>
        <w:pStyle w:val="a3"/>
        <w:numPr>
          <w:ilvl w:val="0"/>
          <w:numId w:val="17"/>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ефективність;</w:t>
      </w:r>
    </w:p>
    <w:p w:rsidR="006254A5" w:rsidRDefault="006254A5" w:rsidP="008831B0">
      <w:pPr>
        <w:pStyle w:val="a3"/>
        <w:numPr>
          <w:ilvl w:val="0"/>
          <w:numId w:val="17"/>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кваліфікація;</w:t>
      </w:r>
    </w:p>
    <w:p w:rsidR="006254A5" w:rsidRDefault="006254A5" w:rsidP="008831B0">
      <w:pPr>
        <w:pStyle w:val="a3"/>
        <w:numPr>
          <w:ilvl w:val="0"/>
          <w:numId w:val="17"/>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відповідальності;</w:t>
      </w:r>
    </w:p>
    <w:p w:rsidR="006254A5" w:rsidRPr="006254A5" w:rsidRDefault="006254A5" w:rsidP="008831B0">
      <w:pPr>
        <w:pStyle w:val="a3"/>
        <w:numPr>
          <w:ilvl w:val="0"/>
          <w:numId w:val="17"/>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комунікабельність.</w:t>
      </w:r>
    </w:p>
    <w:p w:rsidR="006254A5" w:rsidRPr="006254A5" w:rsidRDefault="006254A5" w:rsidP="006254A5">
      <w:pPr>
        <w:pStyle w:val="a3"/>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Мета оцінки полягає у правильному використанні людських ресурсів </w:t>
      </w:r>
      <w:r w:rsidR="00F91D38">
        <w:rPr>
          <w:rFonts w:ascii="Times New Roman" w:eastAsia="Times New Roman" w:hAnsi="Times New Roman" w:cs="Times New Roman"/>
          <w:sz w:val="28"/>
          <w:szCs w:val="28"/>
        </w:rPr>
        <w:t>підприємства</w:t>
      </w:r>
      <w:r>
        <w:rPr>
          <w:rFonts w:ascii="Times New Roman" w:eastAsia="Times New Roman" w:hAnsi="Times New Roman" w:cs="Times New Roman"/>
          <w:sz w:val="28"/>
          <w:szCs w:val="28"/>
        </w:rPr>
        <w:t>, збільшення продуктивності їх праці та збереження кваліфікованих кадрів. Проте, варто зазначити, що процес оцінювання персоналу має бути справедливим, об</w:t>
      </w:r>
      <w:r w:rsidRPr="006254A5">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rPr>
        <w:t>єктивним</w:t>
      </w:r>
      <w:proofErr w:type="spellEnd"/>
      <w:r>
        <w:rPr>
          <w:rFonts w:ascii="Times New Roman" w:eastAsia="Times New Roman" w:hAnsi="Times New Roman" w:cs="Times New Roman"/>
          <w:sz w:val="28"/>
          <w:szCs w:val="28"/>
        </w:rPr>
        <w:t xml:space="preserve"> та проводитися на конкретних показниках, які дадуть змогу викликати довіру та мотивувати працівників. </w:t>
      </w:r>
    </w:p>
    <w:p w:rsidR="004A5EE8" w:rsidRDefault="004A5EE8" w:rsidP="004A5EE8">
      <w:pPr>
        <w:pStyle w:val="a3"/>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персоналу пов</w:t>
      </w:r>
      <w:r w:rsidRPr="004A5EE8">
        <w:rPr>
          <w:rFonts w:ascii="Times New Roman" w:eastAsia="Times New Roman" w:hAnsi="Times New Roman" w:cs="Times New Roman"/>
          <w:sz w:val="28"/>
          <w:szCs w:val="28"/>
        </w:rPr>
        <w:t>’</w:t>
      </w:r>
      <w:r>
        <w:rPr>
          <w:rFonts w:ascii="Times New Roman" w:eastAsia="Times New Roman" w:hAnsi="Times New Roman" w:cs="Times New Roman"/>
          <w:sz w:val="28"/>
          <w:szCs w:val="28"/>
        </w:rPr>
        <w:t>язує всі складові частини управління у єдине ціле та повинна ґрунтуватися на певних принципах (рис. 1.1):</w:t>
      </w:r>
    </w:p>
    <w:p w:rsidR="004A5EE8" w:rsidRDefault="005B7D97" w:rsidP="008831B0">
      <w:pPr>
        <w:pStyle w:val="a3"/>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4A5EE8">
        <w:rPr>
          <w:rFonts w:ascii="Times New Roman" w:eastAsia="Times New Roman" w:hAnsi="Times New Roman" w:cs="Times New Roman"/>
          <w:sz w:val="28"/>
          <w:szCs w:val="28"/>
        </w:rPr>
        <w:t>осяжність – поставлена мета повинна бути реалістичною;</w:t>
      </w:r>
    </w:p>
    <w:p w:rsidR="004A5EE8" w:rsidRDefault="005B7D97" w:rsidP="008831B0">
      <w:pPr>
        <w:pStyle w:val="a3"/>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A5EE8">
        <w:rPr>
          <w:rFonts w:ascii="Times New Roman" w:eastAsia="Times New Roman" w:hAnsi="Times New Roman" w:cs="Times New Roman"/>
          <w:sz w:val="28"/>
          <w:szCs w:val="28"/>
        </w:rPr>
        <w:t>б</w:t>
      </w:r>
      <w:r w:rsidR="004A5EE8" w:rsidRPr="004A5EE8">
        <w:rPr>
          <w:rFonts w:ascii="Times New Roman" w:eastAsia="Times New Roman" w:hAnsi="Times New Roman" w:cs="Times New Roman"/>
          <w:sz w:val="28"/>
          <w:szCs w:val="28"/>
          <w:lang w:val="ru-RU"/>
        </w:rPr>
        <w:t>’</w:t>
      </w:r>
      <w:proofErr w:type="spellStart"/>
      <w:r w:rsidR="004A5EE8">
        <w:rPr>
          <w:rFonts w:ascii="Times New Roman" w:eastAsia="Times New Roman" w:hAnsi="Times New Roman" w:cs="Times New Roman"/>
          <w:sz w:val="28"/>
          <w:szCs w:val="28"/>
        </w:rPr>
        <w:t>єктивність</w:t>
      </w:r>
      <w:proofErr w:type="spellEnd"/>
      <w:r w:rsidR="004A5EE8">
        <w:rPr>
          <w:rFonts w:ascii="Times New Roman" w:eastAsia="Times New Roman" w:hAnsi="Times New Roman" w:cs="Times New Roman"/>
          <w:sz w:val="28"/>
          <w:szCs w:val="28"/>
        </w:rPr>
        <w:t xml:space="preserve"> – оцінювання працівника зі сторони спеціаліста;</w:t>
      </w:r>
    </w:p>
    <w:p w:rsidR="004A5EE8" w:rsidRDefault="005B7D97" w:rsidP="008831B0">
      <w:pPr>
        <w:pStyle w:val="a3"/>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4A5EE8">
        <w:rPr>
          <w:rFonts w:ascii="Times New Roman" w:eastAsia="Times New Roman" w:hAnsi="Times New Roman" w:cs="Times New Roman"/>
          <w:sz w:val="28"/>
          <w:szCs w:val="28"/>
        </w:rPr>
        <w:t xml:space="preserve">розорість </w:t>
      </w:r>
      <w:r>
        <w:rPr>
          <w:rFonts w:ascii="Times New Roman" w:eastAsia="Times New Roman" w:hAnsi="Times New Roman" w:cs="Times New Roman"/>
          <w:sz w:val="28"/>
          <w:szCs w:val="28"/>
        </w:rPr>
        <w:t>–</w:t>
      </w:r>
      <w:r w:rsidR="004A5E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поінформованість працівників про оцінювання та її результати;</w:t>
      </w:r>
    </w:p>
    <w:p w:rsidR="005B7D97" w:rsidRDefault="005B7D97" w:rsidP="008831B0">
      <w:pPr>
        <w:pStyle w:val="a3"/>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відповідність завданням – врахування посадових функцій спеціаліста;</w:t>
      </w:r>
    </w:p>
    <w:p w:rsidR="005B7D97" w:rsidRDefault="005B7D97" w:rsidP="008831B0">
      <w:pPr>
        <w:pStyle w:val="a3"/>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зрозумілість – чітко визначена мета та процес оцінки;</w:t>
      </w:r>
    </w:p>
    <w:p w:rsidR="005B7D97" w:rsidRPr="005B7D97" w:rsidRDefault="005B7D97" w:rsidP="008831B0">
      <w:pPr>
        <w:pStyle w:val="a3"/>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вмотивованість – методи заохочення за якісні показники роботи.</w:t>
      </w:r>
    </w:p>
    <w:p w:rsidR="00540DD1" w:rsidRDefault="004A5EE8" w:rsidP="00A842BE">
      <w:pPr>
        <w:pStyle w:val="a3"/>
        <w:ind w:left="432"/>
      </w:pPr>
      <w:r>
        <w:rPr>
          <w:noProof/>
          <w:lang w:eastAsia="uk-UA"/>
        </w:rPr>
        <w:drawing>
          <wp:inline distT="0" distB="0" distL="0" distR="0">
            <wp:extent cx="5897880" cy="351282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A5EE8" w:rsidRDefault="004A5EE8" w:rsidP="00A842BE">
      <w:pPr>
        <w:pStyle w:val="a3"/>
        <w:ind w:left="432"/>
      </w:pPr>
    </w:p>
    <w:p w:rsidR="004A5EE8" w:rsidRPr="00F91D38" w:rsidRDefault="004A5EE8" w:rsidP="00F91D38">
      <w:pPr>
        <w:pStyle w:val="a3"/>
        <w:spacing w:after="0"/>
        <w:ind w:left="0"/>
        <w:jc w:val="center"/>
        <w:rPr>
          <w:rFonts w:ascii="Times New Roman" w:hAnsi="Times New Roman" w:cs="Times New Roman"/>
        </w:rPr>
      </w:pPr>
      <w:r w:rsidRPr="00F91D38">
        <w:rPr>
          <w:rFonts w:ascii="Times New Roman" w:hAnsi="Times New Roman" w:cs="Times New Roman"/>
          <w:sz w:val="28"/>
        </w:rPr>
        <w:t>Рис. 1.1. Основні принципи оцінки персоналу</w:t>
      </w:r>
    </w:p>
    <w:p w:rsidR="004A5EE8" w:rsidRPr="005B7D97" w:rsidRDefault="005B7D97" w:rsidP="00F91D38">
      <w:pPr>
        <w:pStyle w:val="a3"/>
        <w:spacing w:after="0"/>
        <w:ind w:left="0" w:firstLine="426"/>
        <w:jc w:val="both"/>
        <w:rPr>
          <w:rFonts w:ascii="Times New Roman" w:hAnsi="Times New Roman" w:cs="Times New Roman"/>
          <w:sz w:val="24"/>
        </w:rPr>
      </w:pPr>
      <w:r w:rsidRPr="005B7D97">
        <w:rPr>
          <w:rFonts w:ascii="Times New Roman" w:hAnsi="Times New Roman" w:cs="Times New Roman"/>
          <w:sz w:val="24"/>
        </w:rPr>
        <w:t xml:space="preserve">Примітка. Побудовано автором на основі </w:t>
      </w:r>
      <w:r w:rsidR="003F1F7D">
        <w:rPr>
          <w:rFonts w:ascii="Times New Roman" w:hAnsi="Times New Roman" w:cs="Times New Roman"/>
          <w:sz w:val="24"/>
          <w:lang w:val="ru-RU"/>
        </w:rPr>
        <w:t>[ 27</w:t>
      </w:r>
      <w:r w:rsidRPr="005B7D97">
        <w:rPr>
          <w:rFonts w:ascii="Times New Roman" w:hAnsi="Times New Roman" w:cs="Times New Roman"/>
          <w:sz w:val="24"/>
          <w:lang w:val="ru-RU"/>
        </w:rPr>
        <w:t>]</w:t>
      </w:r>
      <w:r w:rsidR="003F1F7D">
        <w:rPr>
          <w:rFonts w:ascii="Times New Roman" w:hAnsi="Times New Roman" w:cs="Times New Roman"/>
          <w:sz w:val="24"/>
          <w:lang w:val="ru-RU"/>
        </w:rPr>
        <w:t>.</w:t>
      </w:r>
    </w:p>
    <w:p w:rsidR="00F91D38" w:rsidRDefault="00F91D38" w:rsidP="00F91D38">
      <w:pPr>
        <w:pStyle w:val="a3"/>
        <w:spacing w:after="0" w:line="360" w:lineRule="auto"/>
        <w:ind w:left="0" w:firstLine="709"/>
        <w:jc w:val="both"/>
        <w:rPr>
          <w:rFonts w:ascii="Times New Roman" w:hAnsi="Times New Roman" w:cs="Times New Roman"/>
          <w:sz w:val="28"/>
        </w:rPr>
      </w:pPr>
    </w:p>
    <w:p w:rsidR="00540DD1" w:rsidRPr="005B7D97" w:rsidRDefault="005B7D97" w:rsidP="00F91D38">
      <w:pPr>
        <w:pStyle w:val="a3"/>
        <w:spacing w:after="0" w:line="360" w:lineRule="auto"/>
        <w:ind w:left="0" w:firstLine="709"/>
        <w:jc w:val="both"/>
        <w:rPr>
          <w:rFonts w:ascii="Times New Roman" w:hAnsi="Times New Roman" w:cs="Times New Roman"/>
          <w:sz w:val="28"/>
        </w:rPr>
      </w:pPr>
      <w:r w:rsidRPr="005B7D97">
        <w:rPr>
          <w:rFonts w:ascii="Times New Roman" w:hAnsi="Times New Roman" w:cs="Times New Roman"/>
          <w:sz w:val="28"/>
        </w:rPr>
        <w:t>Важливим інструментом для забезпечення належного рівня заробітної пла</w:t>
      </w:r>
      <w:r>
        <w:rPr>
          <w:rFonts w:ascii="Times New Roman" w:hAnsi="Times New Roman" w:cs="Times New Roman"/>
          <w:sz w:val="28"/>
        </w:rPr>
        <w:t>ти персоналу є оцінка персоналу.</w:t>
      </w:r>
      <w:r w:rsidRPr="005B7D97">
        <w:rPr>
          <w:rFonts w:ascii="Times New Roman" w:hAnsi="Times New Roman" w:cs="Times New Roman"/>
          <w:sz w:val="28"/>
        </w:rPr>
        <w:t xml:space="preserve"> </w:t>
      </w:r>
      <w:r w:rsidR="00F91D38">
        <w:rPr>
          <w:rFonts w:ascii="Times New Roman" w:hAnsi="Times New Roman" w:cs="Times New Roman"/>
          <w:sz w:val="28"/>
        </w:rPr>
        <w:t>Підприємства</w:t>
      </w:r>
      <w:r w:rsidRPr="005B7D97">
        <w:rPr>
          <w:rFonts w:ascii="Times New Roman" w:hAnsi="Times New Roman" w:cs="Times New Roman"/>
          <w:sz w:val="28"/>
        </w:rPr>
        <w:t xml:space="preserve">, використовуючи результати оцінки, мають змогу </w:t>
      </w:r>
      <w:r>
        <w:rPr>
          <w:rFonts w:ascii="Times New Roman" w:hAnsi="Times New Roman" w:cs="Times New Roman"/>
          <w:sz w:val="28"/>
        </w:rPr>
        <w:t>впливати на рівень оплати праці</w:t>
      </w:r>
      <w:r w:rsidRPr="005B7D97">
        <w:rPr>
          <w:rFonts w:ascii="Times New Roman" w:hAnsi="Times New Roman" w:cs="Times New Roman"/>
          <w:sz w:val="28"/>
        </w:rPr>
        <w:t xml:space="preserve">, </w:t>
      </w:r>
      <w:proofErr w:type="spellStart"/>
      <w:r w:rsidRPr="005B7D97">
        <w:rPr>
          <w:rFonts w:ascii="Times New Roman" w:hAnsi="Times New Roman" w:cs="Times New Roman"/>
          <w:sz w:val="28"/>
        </w:rPr>
        <w:t>бонусної</w:t>
      </w:r>
      <w:proofErr w:type="spellEnd"/>
      <w:r w:rsidRPr="005B7D97">
        <w:rPr>
          <w:rFonts w:ascii="Times New Roman" w:hAnsi="Times New Roman" w:cs="Times New Roman"/>
          <w:sz w:val="28"/>
        </w:rPr>
        <w:t xml:space="preserve"> системи, надбавок, доплат для </w:t>
      </w:r>
      <w:r w:rsidR="00F91D38">
        <w:rPr>
          <w:rFonts w:ascii="Times New Roman" w:hAnsi="Times New Roman" w:cs="Times New Roman"/>
          <w:sz w:val="28"/>
        </w:rPr>
        <w:t>працівників</w:t>
      </w:r>
      <w:r w:rsidRPr="005B7D97">
        <w:rPr>
          <w:rFonts w:ascii="Times New Roman" w:hAnsi="Times New Roman" w:cs="Times New Roman"/>
          <w:sz w:val="28"/>
        </w:rPr>
        <w:t xml:space="preserve">, що сприяє підвищення мотивації та зменшення ризику звільнення кваліфікованих працівників. </w:t>
      </w:r>
    </w:p>
    <w:p w:rsidR="00E60F01" w:rsidRDefault="005B7D97" w:rsidP="00E60F01">
      <w:pPr>
        <w:pStyle w:val="a3"/>
        <w:spacing w:line="360" w:lineRule="auto"/>
        <w:ind w:left="0" w:firstLine="709"/>
        <w:jc w:val="both"/>
        <w:rPr>
          <w:rFonts w:ascii="Times New Roman" w:eastAsia="Times New Roman" w:hAnsi="Times New Roman" w:cs="Times New Roman"/>
          <w:sz w:val="28"/>
          <w:szCs w:val="28"/>
        </w:rPr>
      </w:pPr>
      <w:r w:rsidRPr="00E60F01">
        <w:rPr>
          <w:rFonts w:ascii="Times New Roman" w:eastAsia="Times New Roman" w:hAnsi="Times New Roman" w:cs="Times New Roman"/>
          <w:sz w:val="28"/>
          <w:szCs w:val="28"/>
        </w:rPr>
        <w:t xml:space="preserve">Нині, сучасні </w:t>
      </w:r>
      <w:r w:rsidR="00F91D38">
        <w:rPr>
          <w:rFonts w:ascii="Times New Roman" w:eastAsia="Times New Roman" w:hAnsi="Times New Roman" w:cs="Times New Roman"/>
          <w:sz w:val="28"/>
          <w:szCs w:val="28"/>
        </w:rPr>
        <w:t>підприємства</w:t>
      </w:r>
      <w:r w:rsidRPr="00E60F01">
        <w:rPr>
          <w:rFonts w:ascii="Times New Roman" w:eastAsia="Times New Roman" w:hAnsi="Times New Roman" w:cs="Times New Roman"/>
          <w:sz w:val="28"/>
          <w:szCs w:val="28"/>
        </w:rPr>
        <w:t xml:space="preserve"> нама</w:t>
      </w:r>
      <w:r w:rsidR="00F91D38">
        <w:rPr>
          <w:rFonts w:ascii="Times New Roman" w:eastAsia="Times New Roman" w:hAnsi="Times New Roman" w:cs="Times New Roman"/>
          <w:sz w:val="28"/>
          <w:szCs w:val="28"/>
        </w:rPr>
        <w:t xml:space="preserve">гаються функціонувати в умовах </w:t>
      </w:r>
      <w:r w:rsidRPr="00E60F01">
        <w:rPr>
          <w:rFonts w:ascii="Times New Roman" w:eastAsia="Times New Roman" w:hAnsi="Times New Roman" w:cs="Times New Roman"/>
          <w:sz w:val="28"/>
          <w:szCs w:val="28"/>
        </w:rPr>
        <w:t xml:space="preserve">найголовнішого принципу – системного </w:t>
      </w:r>
      <w:r w:rsidR="00E60F01" w:rsidRPr="00E60F01">
        <w:rPr>
          <w:rFonts w:ascii="Times New Roman" w:eastAsia="Times New Roman" w:hAnsi="Times New Roman" w:cs="Times New Roman"/>
          <w:sz w:val="28"/>
          <w:szCs w:val="28"/>
        </w:rPr>
        <w:t>підходу, узгодженості дій, спільних зусиль та синергетичного ефекту [</w:t>
      </w:r>
      <w:r w:rsidR="00AB5FB8">
        <w:rPr>
          <w:rFonts w:ascii="Times New Roman" w:eastAsia="Times New Roman" w:hAnsi="Times New Roman" w:cs="Times New Roman"/>
          <w:sz w:val="28"/>
          <w:szCs w:val="28"/>
        </w:rPr>
        <w:t>5, с. 151]</w:t>
      </w:r>
      <w:r w:rsidR="00F91D38">
        <w:rPr>
          <w:rFonts w:ascii="Times New Roman" w:eastAsia="Times New Roman" w:hAnsi="Times New Roman" w:cs="Times New Roman"/>
          <w:sz w:val="28"/>
          <w:szCs w:val="28"/>
        </w:rPr>
        <w:t>. Системний підхід</w:t>
      </w:r>
      <w:r w:rsidRPr="00E60F01">
        <w:rPr>
          <w:rFonts w:ascii="Times New Roman" w:eastAsia="Times New Roman" w:hAnsi="Times New Roman" w:cs="Times New Roman"/>
          <w:sz w:val="28"/>
          <w:szCs w:val="28"/>
        </w:rPr>
        <w:t xml:space="preserve"> передбачає існування </w:t>
      </w:r>
      <w:r w:rsidR="00E60F01" w:rsidRPr="00E60F01">
        <w:rPr>
          <w:rFonts w:ascii="Times New Roman" w:eastAsia="Times New Roman" w:hAnsi="Times New Roman" w:cs="Times New Roman"/>
          <w:sz w:val="28"/>
          <w:szCs w:val="28"/>
        </w:rPr>
        <w:t>зворотного</w:t>
      </w:r>
      <w:r w:rsidRPr="00E60F01">
        <w:rPr>
          <w:rFonts w:ascii="Times New Roman" w:eastAsia="Times New Roman" w:hAnsi="Times New Roman" w:cs="Times New Roman"/>
          <w:sz w:val="28"/>
          <w:szCs w:val="28"/>
        </w:rPr>
        <w:t xml:space="preserve"> зв’язку між керівництвом та </w:t>
      </w:r>
      <w:r w:rsidR="00E60F01" w:rsidRPr="00E60F01">
        <w:rPr>
          <w:rFonts w:ascii="Times New Roman" w:eastAsia="Times New Roman" w:hAnsi="Times New Roman" w:cs="Times New Roman"/>
          <w:sz w:val="28"/>
          <w:szCs w:val="28"/>
        </w:rPr>
        <w:t>підлеглими</w:t>
      </w:r>
      <w:r w:rsidRPr="00E60F01">
        <w:rPr>
          <w:rFonts w:ascii="Times New Roman" w:eastAsia="Times New Roman" w:hAnsi="Times New Roman" w:cs="Times New Roman"/>
          <w:sz w:val="28"/>
          <w:szCs w:val="28"/>
        </w:rPr>
        <w:t xml:space="preserve">, </w:t>
      </w:r>
      <w:r w:rsidR="00E60F01" w:rsidRPr="00E60F01">
        <w:rPr>
          <w:rFonts w:ascii="Times New Roman" w:eastAsia="Times New Roman" w:hAnsi="Times New Roman" w:cs="Times New Roman"/>
          <w:sz w:val="28"/>
          <w:szCs w:val="28"/>
        </w:rPr>
        <w:t xml:space="preserve">а також </w:t>
      </w:r>
      <w:r w:rsidRPr="00E60F01">
        <w:rPr>
          <w:rFonts w:ascii="Times New Roman" w:eastAsia="Times New Roman" w:hAnsi="Times New Roman" w:cs="Times New Roman"/>
          <w:sz w:val="28"/>
          <w:szCs w:val="28"/>
        </w:rPr>
        <w:lastRenderedPageBreak/>
        <w:t>багатосторонні взаємини між усім</w:t>
      </w:r>
      <w:r w:rsidR="00E60F01" w:rsidRPr="00E60F01">
        <w:rPr>
          <w:rFonts w:ascii="Times New Roman" w:eastAsia="Times New Roman" w:hAnsi="Times New Roman" w:cs="Times New Roman"/>
          <w:sz w:val="28"/>
          <w:szCs w:val="28"/>
        </w:rPr>
        <w:t xml:space="preserve">а складовими </w:t>
      </w:r>
      <w:r w:rsidR="00F91D38">
        <w:rPr>
          <w:rFonts w:ascii="Times New Roman" w:eastAsia="Times New Roman" w:hAnsi="Times New Roman" w:cs="Times New Roman"/>
          <w:sz w:val="28"/>
          <w:szCs w:val="28"/>
        </w:rPr>
        <w:t xml:space="preserve">підприємства. </w:t>
      </w:r>
      <w:r w:rsidR="00E60F01" w:rsidRPr="00E60F01">
        <w:rPr>
          <w:rFonts w:ascii="Times New Roman" w:eastAsia="Times New Roman" w:hAnsi="Times New Roman" w:cs="Times New Roman"/>
          <w:sz w:val="28"/>
          <w:szCs w:val="28"/>
        </w:rPr>
        <w:t>Тому мету оцінки варто формулювати зі сторони працівників.</w:t>
      </w:r>
    </w:p>
    <w:p w:rsidR="00540DD1" w:rsidRDefault="00E60F01" w:rsidP="00E60F01">
      <w:pPr>
        <w:pStyle w:val="a3"/>
        <w:spacing w:line="360" w:lineRule="auto"/>
        <w:ind w:left="0" w:firstLine="709"/>
        <w:jc w:val="both"/>
        <w:rPr>
          <w:rFonts w:ascii="Times New Roman" w:eastAsia="Times New Roman" w:hAnsi="Times New Roman" w:cs="Times New Roman"/>
          <w:sz w:val="28"/>
          <w:szCs w:val="28"/>
        </w:rPr>
      </w:pPr>
      <w:r w:rsidRPr="00E60F01">
        <w:rPr>
          <w:rFonts w:ascii="Times New Roman" w:eastAsia="Times New Roman" w:hAnsi="Times New Roman" w:cs="Times New Roman"/>
          <w:sz w:val="28"/>
          <w:szCs w:val="28"/>
        </w:rPr>
        <w:t>Осн</w:t>
      </w:r>
      <w:r w:rsidR="00F91D38">
        <w:rPr>
          <w:rFonts w:ascii="Times New Roman" w:eastAsia="Times New Roman" w:hAnsi="Times New Roman" w:cs="Times New Roman"/>
          <w:sz w:val="28"/>
          <w:szCs w:val="28"/>
        </w:rPr>
        <w:t xml:space="preserve">овними цілями оцінки персоналу </w:t>
      </w:r>
      <w:r>
        <w:rPr>
          <w:rFonts w:ascii="Times New Roman" w:eastAsia="Times New Roman" w:hAnsi="Times New Roman" w:cs="Times New Roman"/>
          <w:sz w:val="28"/>
          <w:szCs w:val="28"/>
        </w:rPr>
        <w:t>є (рис. 1.2):</w:t>
      </w:r>
    </w:p>
    <w:p w:rsidR="00E60F01" w:rsidRDefault="00E60F01" w:rsidP="008831B0">
      <w:pPr>
        <w:pStyle w:val="a3"/>
        <w:numPr>
          <w:ilvl w:val="0"/>
          <w:numId w:val="19"/>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адміністративна;</w:t>
      </w:r>
    </w:p>
    <w:p w:rsidR="00E60F01" w:rsidRDefault="00E60F01" w:rsidP="008831B0">
      <w:pPr>
        <w:pStyle w:val="a3"/>
        <w:numPr>
          <w:ilvl w:val="0"/>
          <w:numId w:val="19"/>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мотиваційна;</w:t>
      </w:r>
    </w:p>
    <w:p w:rsidR="00E60F01" w:rsidRPr="008802A4" w:rsidRDefault="008802A4" w:rsidP="008831B0">
      <w:pPr>
        <w:pStyle w:val="a3"/>
        <w:numPr>
          <w:ilvl w:val="0"/>
          <w:numId w:val="19"/>
        </w:numPr>
        <w:tabs>
          <w:tab w:val="left" w:pos="993"/>
        </w:tabs>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інформативна.</w:t>
      </w:r>
    </w:p>
    <w:p w:rsidR="00E60F01" w:rsidRDefault="00E60F01" w:rsidP="00E60F01">
      <w:pPr>
        <w:pStyle w:val="a3"/>
        <w:spacing w:line="240" w:lineRule="auto"/>
        <w:ind w:left="43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uk-UA"/>
        </w:rPr>
        <w:drawing>
          <wp:inline distT="0" distB="0" distL="0" distR="0">
            <wp:extent cx="5486400" cy="3596640"/>
            <wp:effectExtent l="0" t="0" r="0" b="6096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60F01" w:rsidRDefault="00E60F01" w:rsidP="00E60F01">
      <w:pPr>
        <w:pStyle w:val="a3"/>
        <w:spacing w:line="360" w:lineRule="auto"/>
        <w:ind w:left="0" w:firstLine="709"/>
        <w:jc w:val="center"/>
        <w:rPr>
          <w:rFonts w:ascii="Times New Roman" w:eastAsia="Times New Roman" w:hAnsi="Times New Roman" w:cs="Times New Roman"/>
          <w:b/>
          <w:sz w:val="28"/>
          <w:szCs w:val="28"/>
        </w:rPr>
      </w:pPr>
    </w:p>
    <w:p w:rsidR="00E60F01" w:rsidRPr="00F91D38" w:rsidRDefault="00E60F01" w:rsidP="00F91D38">
      <w:pPr>
        <w:pStyle w:val="a3"/>
        <w:spacing w:after="0" w:line="360" w:lineRule="auto"/>
        <w:ind w:left="0" w:firstLine="709"/>
        <w:jc w:val="center"/>
        <w:rPr>
          <w:rFonts w:ascii="Times New Roman" w:eastAsia="Times New Roman" w:hAnsi="Times New Roman" w:cs="Times New Roman"/>
          <w:sz w:val="24"/>
          <w:szCs w:val="28"/>
        </w:rPr>
      </w:pPr>
      <w:r w:rsidRPr="00F91D38">
        <w:rPr>
          <w:rFonts w:ascii="Times New Roman" w:eastAsia="Times New Roman" w:hAnsi="Times New Roman" w:cs="Times New Roman"/>
          <w:sz w:val="28"/>
          <w:szCs w:val="28"/>
        </w:rPr>
        <w:t>Рис. 1.</w:t>
      </w:r>
      <w:r w:rsidR="002866B4" w:rsidRPr="00F91D38">
        <w:rPr>
          <w:rFonts w:ascii="Times New Roman" w:eastAsia="Times New Roman" w:hAnsi="Times New Roman" w:cs="Times New Roman"/>
          <w:sz w:val="28"/>
          <w:szCs w:val="28"/>
        </w:rPr>
        <w:t>2</w:t>
      </w:r>
      <w:r w:rsidR="00F91D38" w:rsidRPr="00F91D38">
        <w:rPr>
          <w:rFonts w:ascii="Times New Roman" w:eastAsia="Times New Roman" w:hAnsi="Times New Roman" w:cs="Times New Roman"/>
          <w:sz w:val="28"/>
          <w:szCs w:val="28"/>
        </w:rPr>
        <w:t>.</w:t>
      </w:r>
      <w:r w:rsidR="002866B4" w:rsidRPr="00F91D38">
        <w:rPr>
          <w:rFonts w:ascii="Times New Roman" w:eastAsia="Times New Roman" w:hAnsi="Times New Roman" w:cs="Times New Roman"/>
          <w:sz w:val="28"/>
          <w:szCs w:val="28"/>
        </w:rPr>
        <w:t xml:space="preserve"> Основні цілі оцінки персоналу</w:t>
      </w:r>
    </w:p>
    <w:p w:rsidR="00E60F01" w:rsidRDefault="00E60F01" w:rsidP="00F91D38">
      <w:pPr>
        <w:pStyle w:val="a3"/>
        <w:spacing w:after="0" w:line="360" w:lineRule="auto"/>
        <w:ind w:left="0" w:firstLine="709"/>
        <w:jc w:val="both"/>
        <w:rPr>
          <w:rFonts w:ascii="Times New Roman" w:eastAsia="Times New Roman" w:hAnsi="Times New Roman" w:cs="Times New Roman"/>
          <w:sz w:val="24"/>
          <w:szCs w:val="28"/>
          <w:lang w:val="ru-RU"/>
        </w:rPr>
      </w:pPr>
      <w:r w:rsidRPr="00E60F01">
        <w:rPr>
          <w:rFonts w:ascii="Times New Roman" w:eastAsia="Times New Roman" w:hAnsi="Times New Roman" w:cs="Times New Roman"/>
          <w:sz w:val="24"/>
          <w:szCs w:val="28"/>
        </w:rPr>
        <w:t xml:space="preserve">Примітка. Побудовано автором на основі </w:t>
      </w:r>
      <w:r w:rsidRPr="00E60F01">
        <w:rPr>
          <w:rFonts w:ascii="Times New Roman" w:eastAsia="Times New Roman" w:hAnsi="Times New Roman" w:cs="Times New Roman"/>
          <w:sz w:val="24"/>
          <w:szCs w:val="28"/>
          <w:lang w:val="ru-RU"/>
        </w:rPr>
        <w:t>[</w:t>
      </w:r>
      <w:r w:rsidR="00AB5FB8">
        <w:rPr>
          <w:rFonts w:ascii="Times New Roman" w:eastAsia="Times New Roman" w:hAnsi="Times New Roman" w:cs="Times New Roman"/>
          <w:sz w:val="24"/>
          <w:szCs w:val="28"/>
          <w:lang w:val="ru-RU"/>
        </w:rPr>
        <w:t xml:space="preserve">19, с. </w:t>
      </w:r>
      <w:r w:rsidR="00AB5FB8">
        <w:rPr>
          <w:rFonts w:ascii="Times New Roman" w:eastAsia="Times New Roman" w:hAnsi="Times New Roman" w:cs="Times New Roman"/>
          <w:sz w:val="24"/>
          <w:szCs w:val="28"/>
        </w:rPr>
        <w:t>486</w:t>
      </w:r>
      <w:r w:rsidRPr="00E60F01">
        <w:rPr>
          <w:rFonts w:ascii="Times New Roman" w:eastAsia="Times New Roman" w:hAnsi="Times New Roman" w:cs="Times New Roman"/>
          <w:sz w:val="24"/>
          <w:szCs w:val="28"/>
          <w:lang w:val="ru-RU"/>
        </w:rPr>
        <w:t>]</w:t>
      </w:r>
      <w:r w:rsidR="00C86238">
        <w:rPr>
          <w:rFonts w:ascii="Times New Roman" w:eastAsia="Times New Roman" w:hAnsi="Times New Roman" w:cs="Times New Roman"/>
          <w:sz w:val="24"/>
          <w:szCs w:val="28"/>
          <w:lang w:val="ru-RU"/>
        </w:rPr>
        <w:t>.</w:t>
      </w:r>
    </w:p>
    <w:p w:rsidR="00F91D38" w:rsidRDefault="00F91D38" w:rsidP="00F91D38">
      <w:pPr>
        <w:pStyle w:val="a3"/>
        <w:spacing w:after="0" w:line="360" w:lineRule="auto"/>
        <w:ind w:left="0" w:firstLine="709"/>
        <w:jc w:val="both"/>
        <w:rPr>
          <w:rFonts w:ascii="Times New Roman" w:eastAsia="Times New Roman" w:hAnsi="Times New Roman" w:cs="Times New Roman"/>
          <w:sz w:val="28"/>
          <w:szCs w:val="28"/>
        </w:rPr>
      </w:pPr>
    </w:p>
    <w:p w:rsidR="000E1ED8" w:rsidRDefault="00C86238" w:rsidP="00F91D38">
      <w:pPr>
        <w:pStyle w:val="a3"/>
        <w:spacing w:after="0" w:line="360" w:lineRule="auto"/>
        <w:ind w:left="0" w:firstLine="709"/>
        <w:jc w:val="both"/>
        <w:rPr>
          <w:rFonts w:ascii="Times New Roman" w:eastAsia="Times New Roman" w:hAnsi="Times New Roman" w:cs="Times New Roman"/>
          <w:sz w:val="28"/>
          <w:szCs w:val="28"/>
          <w:lang w:val="ru-RU"/>
        </w:rPr>
      </w:pPr>
      <w:r w:rsidRPr="00C86238">
        <w:rPr>
          <w:rFonts w:ascii="Times New Roman" w:eastAsia="Times New Roman" w:hAnsi="Times New Roman" w:cs="Times New Roman"/>
          <w:sz w:val="28"/>
          <w:szCs w:val="28"/>
        </w:rPr>
        <w:t xml:space="preserve">Інструментарій системи оцінювання персоналу формується за рахунок вирішення практичних завдань виробничо-управлінської діяльності на основі певних методів та процедур </w:t>
      </w:r>
      <w:r w:rsidRPr="00C86238">
        <w:rPr>
          <w:rFonts w:ascii="Times New Roman" w:eastAsia="Times New Roman" w:hAnsi="Times New Roman" w:cs="Times New Roman"/>
          <w:sz w:val="28"/>
          <w:szCs w:val="28"/>
          <w:lang w:val="ru-RU"/>
        </w:rPr>
        <w:t>[</w:t>
      </w:r>
      <w:r w:rsidR="00AB5FB8">
        <w:rPr>
          <w:rFonts w:ascii="Times New Roman" w:eastAsia="Times New Roman" w:hAnsi="Times New Roman" w:cs="Times New Roman"/>
          <w:sz w:val="28"/>
          <w:szCs w:val="28"/>
          <w:lang w:val="ru-RU"/>
        </w:rPr>
        <w:t>5</w:t>
      </w:r>
      <w:r w:rsidR="000E1ED8">
        <w:rPr>
          <w:rFonts w:ascii="Times New Roman" w:eastAsia="Times New Roman" w:hAnsi="Times New Roman" w:cs="Times New Roman"/>
          <w:sz w:val="28"/>
          <w:szCs w:val="28"/>
          <w:lang w:val="ru-RU"/>
        </w:rPr>
        <w:t xml:space="preserve">, с. </w:t>
      </w:r>
      <w:proofErr w:type="gramStart"/>
      <w:r w:rsidR="000E1ED8">
        <w:rPr>
          <w:rFonts w:ascii="Times New Roman" w:eastAsia="Times New Roman" w:hAnsi="Times New Roman" w:cs="Times New Roman"/>
          <w:sz w:val="28"/>
          <w:szCs w:val="28"/>
          <w:lang w:val="ru-RU"/>
        </w:rPr>
        <w:t>152</w:t>
      </w:r>
      <w:r w:rsidRPr="00C86238">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Відтак</w:t>
      </w:r>
      <w:proofErr w:type="spellEnd"/>
      <w:r>
        <w:rPr>
          <w:rFonts w:ascii="Times New Roman" w:eastAsia="Times New Roman" w:hAnsi="Times New Roman" w:cs="Times New Roman"/>
          <w:sz w:val="28"/>
          <w:szCs w:val="28"/>
          <w:lang w:val="ru-RU"/>
        </w:rPr>
        <w:t xml:space="preserve">, в </w:t>
      </w:r>
      <w:proofErr w:type="spellStart"/>
      <w:r>
        <w:rPr>
          <w:rFonts w:ascii="Times New Roman" w:eastAsia="Times New Roman" w:hAnsi="Times New Roman" w:cs="Times New Roman"/>
          <w:sz w:val="28"/>
          <w:szCs w:val="28"/>
          <w:lang w:val="ru-RU"/>
        </w:rPr>
        <w:t>сучасних</w:t>
      </w:r>
      <w:proofErr w:type="spellEnd"/>
      <w:r>
        <w:rPr>
          <w:rFonts w:ascii="Times New Roman" w:eastAsia="Times New Roman" w:hAnsi="Times New Roman" w:cs="Times New Roman"/>
          <w:sz w:val="28"/>
          <w:szCs w:val="28"/>
          <w:lang w:val="ru-RU"/>
        </w:rPr>
        <w:t xml:space="preserve"> </w:t>
      </w:r>
      <w:proofErr w:type="spellStart"/>
      <w:proofErr w:type="gramStart"/>
      <w:r w:rsidR="00F91D38">
        <w:rPr>
          <w:rFonts w:ascii="Times New Roman" w:eastAsia="Times New Roman" w:hAnsi="Times New Roman" w:cs="Times New Roman"/>
          <w:sz w:val="28"/>
          <w:szCs w:val="28"/>
          <w:lang w:val="ru-RU"/>
        </w:rPr>
        <w:t>п</w:t>
      </w:r>
      <w:proofErr w:type="gramEnd"/>
      <w:r w:rsidR="00F91D38">
        <w:rPr>
          <w:rFonts w:ascii="Times New Roman" w:eastAsia="Times New Roman" w:hAnsi="Times New Roman" w:cs="Times New Roman"/>
          <w:sz w:val="28"/>
          <w:szCs w:val="28"/>
          <w:lang w:val="ru-RU"/>
        </w:rPr>
        <w:t>ідприємствах</w:t>
      </w:r>
      <w:proofErr w:type="spellEnd"/>
      <w:r>
        <w:rPr>
          <w:rFonts w:ascii="Times New Roman" w:eastAsia="Times New Roman" w:hAnsi="Times New Roman" w:cs="Times New Roman"/>
          <w:sz w:val="28"/>
          <w:szCs w:val="28"/>
          <w:lang w:val="ru-RU"/>
        </w:rPr>
        <w:t xml:space="preserve"> все </w:t>
      </w:r>
      <w:proofErr w:type="spellStart"/>
      <w:r>
        <w:rPr>
          <w:rFonts w:ascii="Times New Roman" w:eastAsia="Times New Roman" w:hAnsi="Times New Roman" w:cs="Times New Roman"/>
          <w:sz w:val="28"/>
          <w:szCs w:val="28"/>
          <w:lang w:val="ru-RU"/>
        </w:rPr>
        <w:t>частіше</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використовується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комбінована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оцінка</w:t>
      </w:r>
      <w:proofErr w:type="spellEnd"/>
      <w:r>
        <w:rPr>
          <w:rFonts w:ascii="Times New Roman" w:eastAsia="Times New Roman" w:hAnsi="Times New Roman" w:cs="Times New Roman"/>
          <w:sz w:val="28"/>
          <w:szCs w:val="28"/>
          <w:lang w:val="ru-RU"/>
        </w:rPr>
        <w:t xml:space="preserve">, при </w:t>
      </w:r>
      <w:proofErr w:type="spellStart"/>
      <w:r>
        <w:rPr>
          <w:rFonts w:ascii="Times New Roman" w:eastAsia="Times New Roman" w:hAnsi="Times New Roman" w:cs="Times New Roman"/>
          <w:sz w:val="28"/>
          <w:szCs w:val="28"/>
          <w:lang w:val="ru-RU"/>
        </w:rPr>
        <w:t>якому</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оцінювачем</w:t>
      </w:r>
      <w:proofErr w:type="spellEnd"/>
      <w:r>
        <w:rPr>
          <w:rFonts w:ascii="Times New Roman" w:eastAsia="Times New Roman" w:hAnsi="Times New Roman" w:cs="Times New Roman"/>
          <w:sz w:val="28"/>
          <w:szCs w:val="28"/>
          <w:lang w:val="ru-RU"/>
        </w:rPr>
        <w:t xml:space="preserve"> є не одна </w:t>
      </w:r>
      <w:proofErr w:type="spellStart"/>
      <w:r>
        <w:rPr>
          <w:rFonts w:ascii="Times New Roman" w:eastAsia="Times New Roman" w:hAnsi="Times New Roman" w:cs="Times New Roman"/>
          <w:sz w:val="28"/>
          <w:szCs w:val="28"/>
          <w:lang w:val="ru-RU"/>
        </w:rPr>
        <w:t>людина</w:t>
      </w:r>
      <w:proofErr w:type="spellEnd"/>
      <w:r>
        <w:rPr>
          <w:rFonts w:ascii="Times New Roman" w:eastAsia="Times New Roman" w:hAnsi="Times New Roman" w:cs="Times New Roman"/>
          <w:sz w:val="28"/>
          <w:szCs w:val="28"/>
          <w:lang w:val="ru-RU"/>
        </w:rPr>
        <w:t xml:space="preserve">, а </w:t>
      </w:r>
      <w:proofErr w:type="spellStart"/>
      <w:r>
        <w:rPr>
          <w:rFonts w:ascii="Times New Roman" w:eastAsia="Times New Roman" w:hAnsi="Times New Roman" w:cs="Times New Roman"/>
          <w:sz w:val="28"/>
          <w:szCs w:val="28"/>
          <w:lang w:val="ru-RU"/>
        </w:rPr>
        <w:t>декілька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Складовими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частинами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оцінки</w:t>
      </w:r>
      <w:proofErr w:type="spellEnd"/>
      <w:r>
        <w:rPr>
          <w:rFonts w:ascii="Times New Roman" w:eastAsia="Times New Roman" w:hAnsi="Times New Roman" w:cs="Times New Roman"/>
          <w:sz w:val="28"/>
          <w:szCs w:val="28"/>
          <w:lang w:val="ru-RU"/>
        </w:rPr>
        <w:t xml:space="preserve"> персоналу є </w:t>
      </w:r>
      <w:proofErr w:type="spellStart"/>
      <w:r>
        <w:rPr>
          <w:rFonts w:ascii="Times New Roman" w:eastAsia="Times New Roman" w:hAnsi="Times New Roman" w:cs="Times New Roman"/>
          <w:sz w:val="28"/>
          <w:szCs w:val="28"/>
          <w:lang w:val="ru-RU"/>
        </w:rPr>
        <w:t>наступні</w:t>
      </w:r>
      <w:proofErr w:type="spellEnd"/>
      <w:r>
        <w:rPr>
          <w:rFonts w:ascii="Times New Roman" w:eastAsia="Times New Roman" w:hAnsi="Times New Roman" w:cs="Times New Roman"/>
          <w:sz w:val="28"/>
          <w:szCs w:val="28"/>
          <w:lang w:val="ru-RU"/>
        </w:rPr>
        <w:t xml:space="preserve"> (табл. 1.2). </w:t>
      </w:r>
    </w:p>
    <w:p w:rsidR="00AB5FB8" w:rsidRDefault="00AB5FB8" w:rsidP="00AB5FB8">
      <w:pPr>
        <w:pStyle w:val="a3"/>
        <w:spacing w:line="360" w:lineRule="auto"/>
        <w:ind w:left="0" w:firstLine="709"/>
        <w:jc w:val="both"/>
        <w:rPr>
          <w:rFonts w:ascii="Times New Roman" w:hAnsi="Times New Roman" w:cs="Times New Roman"/>
          <w:sz w:val="28"/>
        </w:rPr>
      </w:pPr>
      <w:r w:rsidRPr="0018600C">
        <w:rPr>
          <w:rFonts w:ascii="Times New Roman" w:hAnsi="Times New Roman" w:cs="Times New Roman"/>
          <w:sz w:val="28"/>
        </w:rPr>
        <w:t xml:space="preserve">Для того, щоб запобігти труднощам при проведенні оцінки персоналу, керівникам варто обрати такі методи оцінки, які будуть відповідати стратегії </w:t>
      </w:r>
      <w:r w:rsidRPr="0018600C">
        <w:rPr>
          <w:rFonts w:ascii="Times New Roman" w:hAnsi="Times New Roman" w:cs="Times New Roman"/>
          <w:sz w:val="28"/>
        </w:rPr>
        <w:lastRenderedPageBreak/>
        <w:t>підприємства та категоріям персоналу, що братимуть участь в процесі оцінювання.</w:t>
      </w:r>
      <w:r>
        <w:rPr>
          <w:rFonts w:ascii="Times New Roman" w:hAnsi="Times New Roman" w:cs="Times New Roman"/>
          <w:sz w:val="28"/>
        </w:rPr>
        <w:t xml:space="preserve"> Відтак, виділяють якісні та кількісні метод</w:t>
      </w:r>
      <w:r w:rsidR="00DD0B84">
        <w:rPr>
          <w:rFonts w:ascii="Times New Roman" w:hAnsi="Times New Roman" w:cs="Times New Roman"/>
          <w:sz w:val="28"/>
        </w:rPr>
        <w:t>и оцінки персоналу (рис. 1.3-</w:t>
      </w:r>
      <w:r>
        <w:rPr>
          <w:rFonts w:ascii="Times New Roman" w:hAnsi="Times New Roman" w:cs="Times New Roman"/>
          <w:sz w:val="28"/>
        </w:rPr>
        <w:t>1.4).</w:t>
      </w:r>
    </w:p>
    <w:p w:rsidR="000E1ED8" w:rsidRPr="00DD0B84" w:rsidRDefault="000E1ED8" w:rsidP="000E1ED8">
      <w:pPr>
        <w:pStyle w:val="a3"/>
        <w:spacing w:line="360" w:lineRule="auto"/>
        <w:ind w:left="0" w:firstLine="709"/>
        <w:jc w:val="right"/>
        <w:rPr>
          <w:rFonts w:ascii="Times New Roman" w:eastAsia="Times New Roman" w:hAnsi="Times New Roman" w:cs="Times New Roman"/>
          <w:i/>
          <w:sz w:val="28"/>
          <w:szCs w:val="28"/>
          <w:lang w:val="ru-RU"/>
        </w:rPr>
      </w:pPr>
      <w:proofErr w:type="spellStart"/>
      <w:r w:rsidRPr="00DD0B84">
        <w:rPr>
          <w:rFonts w:ascii="Times New Roman" w:eastAsia="Times New Roman" w:hAnsi="Times New Roman" w:cs="Times New Roman"/>
          <w:i/>
          <w:sz w:val="28"/>
          <w:szCs w:val="28"/>
          <w:lang w:val="ru-RU"/>
        </w:rPr>
        <w:t>Таблиця</w:t>
      </w:r>
      <w:proofErr w:type="spellEnd"/>
      <w:r w:rsidRPr="00DD0B84">
        <w:rPr>
          <w:rFonts w:ascii="Times New Roman" w:eastAsia="Times New Roman" w:hAnsi="Times New Roman" w:cs="Times New Roman"/>
          <w:i/>
          <w:sz w:val="28"/>
          <w:szCs w:val="28"/>
          <w:lang w:val="ru-RU"/>
        </w:rPr>
        <w:t xml:space="preserve"> 1.2</w:t>
      </w:r>
    </w:p>
    <w:p w:rsidR="000E1ED8" w:rsidRPr="000E1ED8" w:rsidRDefault="000E1ED8" w:rsidP="000E1ED8">
      <w:pPr>
        <w:pStyle w:val="a3"/>
        <w:spacing w:line="360" w:lineRule="auto"/>
        <w:ind w:left="0" w:firstLine="709"/>
        <w:jc w:val="center"/>
        <w:rPr>
          <w:rFonts w:ascii="Times New Roman" w:eastAsia="Times New Roman" w:hAnsi="Times New Roman" w:cs="Times New Roman"/>
          <w:b/>
          <w:sz w:val="28"/>
          <w:szCs w:val="28"/>
          <w:lang w:val="ru-RU"/>
        </w:rPr>
      </w:pPr>
      <w:proofErr w:type="spellStart"/>
      <w:r w:rsidRPr="000E1ED8">
        <w:rPr>
          <w:rFonts w:ascii="Times New Roman" w:eastAsia="Times New Roman" w:hAnsi="Times New Roman" w:cs="Times New Roman"/>
          <w:b/>
          <w:sz w:val="28"/>
          <w:szCs w:val="28"/>
          <w:lang w:val="ru-RU"/>
        </w:rPr>
        <w:t>Основні</w:t>
      </w:r>
      <w:proofErr w:type="spellEnd"/>
      <w:r w:rsidRPr="000E1ED8">
        <w:rPr>
          <w:rFonts w:ascii="Times New Roman" w:eastAsia="Times New Roman" w:hAnsi="Times New Roman" w:cs="Times New Roman"/>
          <w:b/>
          <w:sz w:val="28"/>
          <w:szCs w:val="28"/>
          <w:lang w:val="ru-RU"/>
        </w:rPr>
        <w:t xml:space="preserve"> </w:t>
      </w:r>
      <w:proofErr w:type="spellStart"/>
      <w:r w:rsidRPr="000E1ED8">
        <w:rPr>
          <w:rFonts w:ascii="Times New Roman" w:eastAsia="Times New Roman" w:hAnsi="Times New Roman" w:cs="Times New Roman"/>
          <w:b/>
          <w:sz w:val="28"/>
          <w:szCs w:val="28"/>
          <w:lang w:val="ru-RU"/>
        </w:rPr>
        <w:t>елементи</w:t>
      </w:r>
      <w:proofErr w:type="spellEnd"/>
      <w:r w:rsidRPr="000E1ED8">
        <w:rPr>
          <w:rFonts w:ascii="Times New Roman" w:eastAsia="Times New Roman" w:hAnsi="Times New Roman" w:cs="Times New Roman"/>
          <w:b/>
          <w:sz w:val="28"/>
          <w:szCs w:val="28"/>
          <w:lang w:val="ru-RU"/>
        </w:rPr>
        <w:t xml:space="preserve"> </w:t>
      </w:r>
      <w:proofErr w:type="spellStart"/>
      <w:r w:rsidRPr="000E1ED8">
        <w:rPr>
          <w:rFonts w:ascii="Times New Roman" w:eastAsia="Times New Roman" w:hAnsi="Times New Roman" w:cs="Times New Roman"/>
          <w:b/>
          <w:sz w:val="28"/>
          <w:szCs w:val="28"/>
          <w:lang w:val="ru-RU"/>
        </w:rPr>
        <w:t>системи</w:t>
      </w:r>
      <w:proofErr w:type="spellEnd"/>
      <w:r w:rsidRPr="000E1ED8">
        <w:rPr>
          <w:rFonts w:ascii="Times New Roman" w:eastAsia="Times New Roman" w:hAnsi="Times New Roman" w:cs="Times New Roman"/>
          <w:b/>
          <w:sz w:val="28"/>
          <w:szCs w:val="28"/>
          <w:lang w:val="ru-RU"/>
        </w:rPr>
        <w:t xml:space="preserve"> </w:t>
      </w:r>
      <w:proofErr w:type="spellStart"/>
      <w:r w:rsidRPr="000E1ED8">
        <w:rPr>
          <w:rFonts w:ascii="Times New Roman" w:eastAsia="Times New Roman" w:hAnsi="Times New Roman" w:cs="Times New Roman"/>
          <w:b/>
          <w:sz w:val="28"/>
          <w:szCs w:val="28"/>
          <w:lang w:val="ru-RU"/>
        </w:rPr>
        <w:t>оцінки</w:t>
      </w:r>
      <w:proofErr w:type="spellEnd"/>
      <w:r w:rsidRPr="000E1ED8">
        <w:rPr>
          <w:rFonts w:ascii="Times New Roman" w:eastAsia="Times New Roman" w:hAnsi="Times New Roman" w:cs="Times New Roman"/>
          <w:b/>
          <w:sz w:val="28"/>
          <w:szCs w:val="28"/>
          <w:lang w:val="ru-RU"/>
        </w:rPr>
        <w:t xml:space="preserve"> персоналу </w:t>
      </w:r>
    </w:p>
    <w:tbl>
      <w:tblPr>
        <w:tblStyle w:val="a4"/>
        <w:tblW w:w="0" w:type="auto"/>
        <w:jc w:val="center"/>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1980"/>
        <w:gridCol w:w="7649"/>
      </w:tblGrid>
      <w:tr w:rsidR="000E1ED8" w:rsidTr="0018600C">
        <w:trPr>
          <w:jc w:val="center"/>
        </w:trPr>
        <w:tc>
          <w:tcPr>
            <w:tcW w:w="1980" w:type="dxa"/>
          </w:tcPr>
          <w:p w:rsidR="000E1ED8" w:rsidRPr="00DD0B84" w:rsidRDefault="000E1ED8" w:rsidP="0018600C">
            <w:pPr>
              <w:pStyle w:val="a3"/>
              <w:spacing w:line="240" w:lineRule="auto"/>
              <w:ind w:left="0"/>
              <w:jc w:val="center"/>
              <w:rPr>
                <w:rFonts w:ascii="Times New Roman" w:eastAsia="Times New Roman" w:hAnsi="Times New Roman" w:cs="Times New Roman"/>
                <w:b/>
                <w:sz w:val="24"/>
                <w:szCs w:val="24"/>
                <w:lang w:val="ru-RU"/>
              </w:rPr>
            </w:pPr>
            <w:proofErr w:type="spellStart"/>
            <w:r w:rsidRPr="00DD0B84">
              <w:rPr>
                <w:rFonts w:ascii="Times New Roman" w:eastAsia="Times New Roman" w:hAnsi="Times New Roman" w:cs="Times New Roman"/>
                <w:b/>
                <w:sz w:val="24"/>
                <w:szCs w:val="24"/>
                <w:lang w:val="ru-RU"/>
              </w:rPr>
              <w:t>Елементи</w:t>
            </w:r>
            <w:proofErr w:type="spellEnd"/>
            <w:r w:rsidRPr="00DD0B84">
              <w:rPr>
                <w:rFonts w:ascii="Times New Roman" w:eastAsia="Times New Roman" w:hAnsi="Times New Roman" w:cs="Times New Roman"/>
                <w:b/>
                <w:sz w:val="24"/>
                <w:szCs w:val="24"/>
                <w:lang w:val="ru-RU"/>
              </w:rPr>
              <w:t xml:space="preserve"> </w:t>
            </w:r>
            <w:proofErr w:type="spellStart"/>
            <w:r w:rsidRPr="00DD0B84">
              <w:rPr>
                <w:rFonts w:ascii="Times New Roman" w:eastAsia="Times New Roman" w:hAnsi="Times New Roman" w:cs="Times New Roman"/>
                <w:b/>
                <w:sz w:val="24"/>
                <w:szCs w:val="24"/>
                <w:lang w:val="ru-RU"/>
              </w:rPr>
              <w:t>оцінки</w:t>
            </w:r>
            <w:proofErr w:type="spellEnd"/>
          </w:p>
        </w:tc>
        <w:tc>
          <w:tcPr>
            <w:tcW w:w="7649" w:type="dxa"/>
          </w:tcPr>
          <w:p w:rsidR="000E1ED8" w:rsidRPr="00DD0B84" w:rsidRDefault="000E1ED8" w:rsidP="0018600C">
            <w:pPr>
              <w:pStyle w:val="a3"/>
              <w:spacing w:line="240" w:lineRule="auto"/>
              <w:ind w:left="0"/>
              <w:jc w:val="center"/>
              <w:rPr>
                <w:rFonts w:ascii="Times New Roman" w:eastAsia="Times New Roman" w:hAnsi="Times New Roman" w:cs="Times New Roman"/>
                <w:b/>
                <w:sz w:val="24"/>
                <w:szCs w:val="24"/>
                <w:lang w:val="ru-RU"/>
              </w:rPr>
            </w:pPr>
            <w:proofErr w:type="spellStart"/>
            <w:r w:rsidRPr="00DD0B84">
              <w:rPr>
                <w:rFonts w:ascii="Times New Roman" w:eastAsia="Times New Roman" w:hAnsi="Times New Roman" w:cs="Times New Roman"/>
                <w:b/>
                <w:sz w:val="24"/>
                <w:szCs w:val="24"/>
                <w:lang w:val="ru-RU"/>
              </w:rPr>
              <w:t>Харакетристика</w:t>
            </w:r>
            <w:proofErr w:type="spellEnd"/>
            <w:r w:rsidRPr="00DD0B84">
              <w:rPr>
                <w:rFonts w:ascii="Times New Roman" w:eastAsia="Times New Roman" w:hAnsi="Times New Roman" w:cs="Times New Roman"/>
                <w:b/>
                <w:sz w:val="24"/>
                <w:szCs w:val="24"/>
                <w:lang w:val="ru-RU"/>
              </w:rPr>
              <w:t xml:space="preserve"> </w:t>
            </w:r>
            <w:proofErr w:type="spellStart"/>
            <w:r w:rsidRPr="00DD0B84">
              <w:rPr>
                <w:rFonts w:ascii="Times New Roman" w:eastAsia="Times New Roman" w:hAnsi="Times New Roman" w:cs="Times New Roman"/>
                <w:b/>
                <w:sz w:val="24"/>
                <w:szCs w:val="24"/>
                <w:lang w:val="ru-RU"/>
              </w:rPr>
              <w:t>складової</w:t>
            </w:r>
            <w:proofErr w:type="spellEnd"/>
            <w:r w:rsidRPr="00DD0B84">
              <w:rPr>
                <w:rFonts w:ascii="Times New Roman" w:eastAsia="Times New Roman" w:hAnsi="Times New Roman" w:cs="Times New Roman"/>
                <w:b/>
                <w:sz w:val="24"/>
                <w:szCs w:val="24"/>
                <w:lang w:val="ru-RU"/>
              </w:rPr>
              <w:t xml:space="preserve"> </w:t>
            </w:r>
            <w:proofErr w:type="spellStart"/>
            <w:r w:rsidRPr="00DD0B84">
              <w:rPr>
                <w:rFonts w:ascii="Times New Roman" w:eastAsia="Times New Roman" w:hAnsi="Times New Roman" w:cs="Times New Roman"/>
                <w:b/>
                <w:sz w:val="24"/>
                <w:szCs w:val="24"/>
                <w:lang w:val="ru-RU"/>
              </w:rPr>
              <w:t>частини</w:t>
            </w:r>
            <w:proofErr w:type="spellEnd"/>
            <w:r w:rsidRPr="00DD0B84">
              <w:rPr>
                <w:rFonts w:ascii="Times New Roman" w:eastAsia="Times New Roman" w:hAnsi="Times New Roman" w:cs="Times New Roman"/>
                <w:b/>
                <w:sz w:val="24"/>
                <w:szCs w:val="24"/>
                <w:lang w:val="ru-RU"/>
              </w:rPr>
              <w:t xml:space="preserve"> </w:t>
            </w:r>
            <w:proofErr w:type="spellStart"/>
            <w:r w:rsidRPr="00DD0B84">
              <w:rPr>
                <w:rFonts w:ascii="Times New Roman" w:eastAsia="Times New Roman" w:hAnsi="Times New Roman" w:cs="Times New Roman"/>
                <w:b/>
                <w:sz w:val="24"/>
                <w:szCs w:val="24"/>
                <w:lang w:val="ru-RU"/>
              </w:rPr>
              <w:t>оцінки</w:t>
            </w:r>
            <w:proofErr w:type="spellEnd"/>
            <w:r w:rsidRPr="00DD0B84">
              <w:rPr>
                <w:rFonts w:ascii="Times New Roman" w:eastAsia="Times New Roman" w:hAnsi="Times New Roman" w:cs="Times New Roman"/>
                <w:b/>
                <w:sz w:val="24"/>
                <w:szCs w:val="24"/>
                <w:lang w:val="ru-RU"/>
              </w:rPr>
              <w:t xml:space="preserve"> персоналу</w:t>
            </w:r>
          </w:p>
        </w:tc>
      </w:tr>
      <w:tr w:rsidR="000E1ED8" w:rsidTr="0018600C">
        <w:trPr>
          <w:trHeight w:val="547"/>
          <w:jc w:val="center"/>
        </w:trPr>
        <w:tc>
          <w:tcPr>
            <w:tcW w:w="1980" w:type="dxa"/>
          </w:tcPr>
          <w:p w:rsidR="000E1ED8" w:rsidRPr="00DD0B84" w:rsidRDefault="0018600C" w:rsidP="0018600C">
            <w:pPr>
              <w:pStyle w:val="a3"/>
              <w:spacing w:line="240" w:lineRule="auto"/>
              <w:ind w:left="0"/>
              <w:jc w:val="both"/>
              <w:rPr>
                <w:rFonts w:ascii="Times New Roman" w:eastAsia="Times New Roman" w:hAnsi="Times New Roman" w:cs="Times New Roman"/>
                <w:sz w:val="24"/>
                <w:szCs w:val="24"/>
              </w:rPr>
            </w:pPr>
            <w:proofErr w:type="spellStart"/>
            <w:r w:rsidRPr="00DD0B84">
              <w:rPr>
                <w:rFonts w:ascii="Times New Roman" w:eastAsia="Times New Roman" w:hAnsi="Times New Roman" w:cs="Times New Roman"/>
                <w:sz w:val="24"/>
                <w:szCs w:val="24"/>
                <w:lang w:val="ru-RU"/>
              </w:rPr>
              <w:t>Суб</w:t>
            </w:r>
            <w:proofErr w:type="spellEnd"/>
            <w:r w:rsidRPr="00DD0B84">
              <w:rPr>
                <w:rFonts w:ascii="Times New Roman" w:eastAsia="Times New Roman" w:hAnsi="Times New Roman" w:cs="Times New Roman"/>
                <w:sz w:val="24"/>
                <w:szCs w:val="24"/>
                <w:lang w:val="en-US"/>
              </w:rPr>
              <w:t>’</w:t>
            </w:r>
            <w:proofErr w:type="spellStart"/>
            <w:r w:rsidRPr="00DD0B84">
              <w:rPr>
                <w:rFonts w:ascii="Times New Roman" w:eastAsia="Times New Roman" w:hAnsi="Times New Roman" w:cs="Times New Roman"/>
                <w:sz w:val="24"/>
                <w:szCs w:val="24"/>
              </w:rPr>
              <w:t>єкт</w:t>
            </w:r>
            <w:proofErr w:type="spellEnd"/>
          </w:p>
        </w:tc>
        <w:tc>
          <w:tcPr>
            <w:tcW w:w="7649" w:type="dxa"/>
          </w:tcPr>
          <w:p w:rsidR="000E1ED8" w:rsidRPr="00DD0B84" w:rsidRDefault="0018600C" w:rsidP="0018600C">
            <w:pPr>
              <w:pStyle w:val="a3"/>
              <w:spacing w:line="240" w:lineRule="auto"/>
              <w:ind w:left="0"/>
              <w:jc w:val="both"/>
              <w:rPr>
                <w:rFonts w:ascii="Times New Roman" w:eastAsia="Times New Roman" w:hAnsi="Times New Roman" w:cs="Times New Roman"/>
                <w:sz w:val="24"/>
                <w:szCs w:val="24"/>
                <w:lang w:val="ru-RU"/>
              </w:rPr>
            </w:pPr>
            <w:r w:rsidRPr="00DD0B84">
              <w:rPr>
                <w:rFonts w:ascii="Times New Roman" w:hAnsi="Times New Roman" w:cs="Times New Roman"/>
                <w:sz w:val="24"/>
                <w:szCs w:val="24"/>
              </w:rPr>
              <w:t xml:space="preserve">Лінійні керівники, працівники відділу персоналу, працівники та незалежні експерти </w:t>
            </w:r>
          </w:p>
        </w:tc>
      </w:tr>
      <w:tr w:rsidR="000E1ED8" w:rsidTr="0018600C">
        <w:trPr>
          <w:jc w:val="center"/>
        </w:trPr>
        <w:tc>
          <w:tcPr>
            <w:tcW w:w="1980" w:type="dxa"/>
          </w:tcPr>
          <w:p w:rsidR="000E1ED8" w:rsidRPr="00DD0B84" w:rsidRDefault="0018600C" w:rsidP="0018600C">
            <w:pPr>
              <w:pStyle w:val="a3"/>
              <w:spacing w:line="240" w:lineRule="auto"/>
              <w:ind w:left="0"/>
              <w:jc w:val="both"/>
              <w:rPr>
                <w:rFonts w:ascii="Times New Roman" w:eastAsia="Times New Roman" w:hAnsi="Times New Roman" w:cs="Times New Roman"/>
                <w:sz w:val="24"/>
                <w:szCs w:val="24"/>
              </w:rPr>
            </w:pPr>
            <w:r w:rsidRPr="00DD0B84">
              <w:rPr>
                <w:rFonts w:ascii="Times New Roman" w:eastAsia="Times New Roman" w:hAnsi="Times New Roman" w:cs="Times New Roman"/>
                <w:sz w:val="24"/>
                <w:szCs w:val="24"/>
                <w:lang w:val="ru-RU"/>
              </w:rPr>
              <w:t>Об</w:t>
            </w:r>
            <w:r w:rsidRPr="00DD0B84">
              <w:rPr>
                <w:rFonts w:ascii="Times New Roman" w:eastAsia="Times New Roman" w:hAnsi="Times New Roman" w:cs="Times New Roman"/>
                <w:sz w:val="24"/>
                <w:szCs w:val="24"/>
                <w:lang w:val="en-US"/>
              </w:rPr>
              <w:t>’</w:t>
            </w:r>
            <w:proofErr w:type="spellStart"/>
            <w:r w:rsidRPr="00DD0B84">
              <w:rPr>
                <w:rFonts w:ascii="Times New Roman" w:eastAsia="Times New Roman" w:hAnsi="Times New Roman" w:cs="Times New Roman"/>
                <w:sz w:val="24"/>
                <w:szCs w:val="24"/>
              </w:rPr>
              <w:t>єкт</w:t>
            </w:r>
            <w:proofErr w:type="spellEnd"/>
            <w:r w:rsidRPr="00DD0B84">
              <w:rPr>
                <w:rFonts w:ascii="Times New Roman" w:eastAsia="Times New Roman" w:hAnsi="Times New Roman" w:cs="Times New Roman"/>
                <w:sz w:val="24"/>
                <w:szCs w:val="24"/>
              </w:rPr>
              <w:t xml:space="preserve"> </w:t>
            </w:r>
          </w:p>
        </w:tc>
        <w:tc>
          <w:tcPr>
            <w:tcW w:w="7649" w:type="dxa"/>
          </w:tcPr>
          <w:p w:rsidR="000E1ED8" w:rsidRPr="00DD0B84" w:rsidRDefault="0018600C" w:rsidP="0018600C">
            <w:pPr>
              <w:pStyle w:val="a3"/>
              <w:spacing w:line="240" w:lineRule="auto"/>
              <w:ind w:left="0"/>
              <w:jc w:val="both"/>
              <w:rPr>
                <w:rFonts w:ascii="Times New Roman" w:eastAsia="Times New Roman" w:hAnsi="Times New Roman" w:cs="Times New Roman"/>
                <w:sz w:val="24"/>
                <w:szCs w:val="24"/>
                <w:lang w:val="ru-RU"/>
              </w:rPr>
            </w:pPr>
            <w:proofErr w:type="spellStart"/>
            <w:r w:rsidRPr="00DD0B84">
              <w:rPr>
                <w:rFonts w:ascii="Times New Roman" w:eastAsia="Times New Roman" w:hAnsi="Times New Roman" w:cs="Times New Roman"/>
                <w:sz w:val="24"/>
                <w:szCs w:val="24"/>
                <w:lang w:val="ru-RU"/>
              </w:rPr>
              <w:t>Працівники</w:t>
            </w:r>
            <w:proofErr w:type="spellEnd"/>
          </w:p>
        </w:tc>
      </w:tr>
      <w:tr w:rsidR="000E1ED8" w:rsidTr="0018600C">
        <w:trPr>
          <w:jc w:val="center"/>
        </w:trPr>
        <w:tc>
          <w:tcPr>
            <w:tcW w:w="1980" w:type="dxa"/>
          </w:tcPr>
          <w:p w:rsidR="000E1ED8" w:rsidRPr="00DD0B84" w:rsidRDefault="0018600C" w:rsidP="0018600C">
            <w:pPr>
              <w:pStyle w:val="a3"/>
              <w:spacing w:line="240" w:lineRule="auto"/>
              <w:ind w:left="0"/>
              <w:jc w:val="both"/>
              <w:rPr>
                <w:rFonts w:ascii="Times New Roman" w:eastAsia="Times New Roman" w:hAnsi="Times New Roman" w:cs="Times New Roman"/>
                <w:sz w:val="24"/>
                <w:szCs w:val="24"/>
                <w:lang w:val="ru-RU"/>
              </w:rPr>
            </w:pPr>
            <w:r w:rsidRPr="00DD0B84">
              <w:rPr>
                <w:rFonts w:ascii="Times New Roman" w:eastAsia="Times New Roman" w:hAnsi="Times New Roman" w:cs="Times New Roman"/>
                <w:sz w:val="24"/>
                <w:szCs w:val="24"/>
                <w:lang w:val="ru-RU"/>
              </w:rPr>
              <w:t xml:space="preserve">Предмет </w:t>
            </w:r>
            <w:proofErr w:type="spellStart"/>
            <w:r w:rsidRPr="00DD0B84">
              <w:rPr>
                <w:rFonts w:ascii="Times New Roman" w:eastAsia="Times New Roman" w:hAnsi="Times New Roman" w:cs="Times New Roman"/>
                <w:sz w:val="24"/>
                <w:szCs w:val="24"/>
                <w:lang w:val="ru-RU"/>
              </w:rPr>
              <w:t>оцінки</w:t>
            </w:r>
            <w:proofErr w:type="spellEnd"/>
          </w:p>
        </w:tc>
        <w:tc>
          <w:tcPr>
            <w:tcW w:w="7649" w:type="dxa"/>
          </w:tcPr>
          <w:p w:rsidR="000E1ED8" w:rsidRPr="00DD0B84" w:rsidRDefault="0018600C" w:rsidP="0018600C">
            <w:pPr>
              <w:pStyle w:val="a3"/>
              <w:spacing w:line="240" w:lineRule="auto"/>
              <w:ind w:left="0"/>
              <w:jc w:val="both"/>
              <w:rPr>
                <w:rFonts w:ascii="Times New Roman" w:eastAsia="Times New Roman" w:hAnsi="Times New Roman" w:cs="Times New Roman"/>
                <w:sz w:val="24"/>
                <w:szCs w:val="24"/>
                <w:lang w:val="ru-RU"/>
              </w:rPr>
            </w:pPr>
            <w:proofErr w:type="spellStart"/>
            <w:r w:rsidRPr="00DD0B84">
              <w:rPr>
                <w:rFonts w:ascii="Times New Roman" w:eastAsia="Times New Roman" w:hAnsi="Times New Roman" w:cs="Times New Roman"/>
                <w:sz w:val="24"/>
                <w:szCs w:val="24"/>
                <w:lang w:val="ru-RU"/>
              </w:rPr>
              <w:t>Особистісні</w:t>
            </w:r>
            <w:proofErr w:type="spellEnd"/>
            <w:r w:rsidRPr="00DD0B84">
              <w:rPr>
                <w:rFonts w:ascii="Times New Roman" w:eastAsia="Times New Roman" w:hAnsi="Times New Roman" w:cs="Times New Roman"/>
                <w:sz w:val="24"/>
                <w:szCs w:val="24"/>
                <w:lang w:val="ru-RU"/>
              </w:rPr>
              <w:t xml:space="preserve"> та </w:t>
            </w:r>
            <w:proofErr w:type="spellStart"/>
            <w:r w:rsidRPr="00DD0B84">
              <w:rPr>
                <w:rFonts w:ascii="Times New Roman" w:eastAsia="Times New Roman" w:hAnsi="Times New Roman" w:cs="Times New Roman"/>
                <w:sz w:val="24"/>
                <w:szCs w:val="24"/>
                <w:lang w:val="ru-RU"/>
              </w:rPr>
              <w:t>професійні</w:t>
            </w:r>
            <w:proofErr w:type="spellEnd"/>
            <w:r w:rsidRPr="00DD0B84">
              <w:rPr>
                <w:rFonts w:ascii="Times New Roman" w:eastAsia="Times New Roman" w:hAnsi="Times New Roman" w:cs="Times New Roman"/>
                <w:sz w:val="24"/>
                <w:szCs w:val="24"/>
                <w:lang w:val="ru-RU"/>
              </w:rPr>
              <w:t xml:space="preserve"> </w:t>
            </w:r>
            <w:proofErr w:type="spellStart"/>
            <w:r w:rsidRPr="00DD0B84">
              <w:rPr>
                <w:rFonts w:ascii="Times New Roman" w:eastAsia="Times New Roman" w:hAnsi="Times New Roman" w:cs="Times New Roman"/>
                <w:sz w:val="24"/>
                <w:szCs w:val="24"/>
                <w:lang w:val="ru-RU"/>
              </w:rPr>
              <w:t>компетенції</w:t>
            </w:r>
            <w:proofErr w:type="spellEnd"/>
            <w:r w:rsidRPr="00DD0B84">
              <w:rPr>
                <w:rFonts w:ascii="Times New Roman" w:eastAsia="Times New Roman" w:hAnsi="Times New Roman" w:cs="Times New Roman"/>
                <w:sz w:val="24"/>
                <w:szCs w:val="24"/>
                <w:lang w:val="ru-RU"/>
              </w:rPr>
              <w:t xml:space="preserve"> </w:t>
            </w:r>
            <w:proofErr w:type="spellStart"/>
            <w:r w:rsidRPr="00DD0B84">
              <w:rPr>
                <w:rFonts w:ascii="Times New Roman" w:eastAsia="Times New Roman" w:hAnsi="Times New Roman" w:cs="Times New Roman"/>
                <w:sz w:val="24"/>
                <w:szCs w:val="24"/>
                <w:lang w:val="ru-RU"/>
              </w:rPr>
              <w:t>працівника</w:t>
            </w:r>
            <w:proofErr w:type="spellEnd"/>
            <w:r w:rsidRPr="00DD0B84">
              <w:rPr>
                <w:rFonts w:ascii="Times New Roman" w:eastAsia="Times New Roman" w:hAnsi="Times New Roman" w:cs="Times New Roman"/>
                <w:sz w:val="24"/>
                <w:szCs w:val="24"/>
                <w:lang w:val="ru-RU"/>
              </w:rPr>
              <w:t xml:space="preserve">, </w:t>
            </w:r>
            <w:proofErr w:type="spellStart"/>
            <w:r w:rsidRPr="00DD0B84">
              <w:rPr>
                <w:rFonts w:ascii="Times New Roman" w:eastAsia="Times New Roman" w:hAnsi="Times New Roman" w:cs="Times New Roman"/>
                <w:sz w:val="24"/>
                <w:szCs w:val="24"/>
                <w:lang w:val="ru-RU"/>
              </w:rPr>
              <w:t>показникик</w:t>
            </w:r>
            <w:proofErr w:type="spellEnd"/>
            <w:r w:rsidRPr="00DD0B84">
              <w:rPr>
                <w:rFonts w:ascii="Times New Roman" w:eastAsia="Times New Roman" w:hAnsi="Times New Roman" w:cs="Times New Roman"/>
                <w:sz w:val="24"/>
                <w:szCs w:val="24"/>
                <w:lang w:val="ru-RU"/>
              </w:rPr>
              <w:t xml:space="preserve"> </w:t>
            </w:r>
            <w:proofErr w:type="spellStart"/>
            <w:r w:rsidRPr="00DD0B84">
              <w:rPr>
                <w:rFonts w:ascii="Times New Roman" w:eastAsia="Times New Roman" w:hAnsi="Times New Roman" w:cs="Times New Roman"/>
                <w:sz w:val="24"/>
                <w:szCs w:val="24"/>
                <w:lang w:val="ru-RU"/>
              </w:rPr>
              <w:t>праці</w:t>
            </w:r>
            <w:proofErr w:type="spellEnd"/>
          </w:p>
        </w:tc>
      </w:tr>
      <w:tr w:rsidR="000E1ED8" w:rsidTr="0018600C">
        <w:trPr>
          <w:jc w:val="center"/>
        </w:trPr>
        <w:tc>
          <w:tcPr>
            <w:tcW w:w="1980" w:type="dxa"/>
          </w:tcPr>
          <w:p w:rsidR="000E1ED8" w:rsidRPr="00DD0B84" w:rsidRDefault="0018600C" w:rsidP="0018600C">
            <w:pPr>
              <w:pStyle w:val="a3"/>
              <w:spacing w:line="240" w:lineRule="auto"/>
              <w:ind w:left="0"/>
              <w:jc w:val="both"/>
              <w:rPr>
                <w:rFonts w:ascii="Times New Roman" w:eastAsia="Times New Roman" w:hAnsi="Times New Roman" w:cs="Times New Roman"/>
                <w:sz w:val="24"/>
                <w:szCs w:val="24"/>
                <w:lang w:val="ru-RU"/>
              </w:rPr>
            </w:pPr>
            <w:proofErr w:type="spellStart"/>
            <w:r w:rsidRPr="00DD0B84">
              <w:rPr>
                <w:rFonts w:ascii="Times New Roman" w:eastAsia="Times New Roman" w:hAnsi="Times New Roman" w:cs="Times New Roman"/>
                <w:sz w:val="24"/>
                <w:szCs w:val="24"/>
                <w:lang w:val="ru-RU"/>
              </w:rPr>
              <w:t>Методи</w:t>
            </w:r>
            <w:proofErr w:type="spellEnd"/>
            <w:r w:rsidRPr="00DD0B84">
              <w:rPr>
                <w:rFonts w:ascii="Times New Roman" w:eastAsia="Times New Roman" w:hAnsi="Times New Roman" w:cs="Times New Roman"/>
                <w:sz w:val="24"/>
                <w:szCs w:val="24"/>
                <w:lang w:val="ru-RU"/>
              </w:rPr>
              <w:t xml:space="preserve"> </w:t>
            </w:r>
            <w:proofErr w:type="spellStart"/>
            <w:r w:rsidRPr="00DD0B84">
              <w:rPr>
                <w:rFonts w:ascii="Times New Roman" w:eastAsia="Times New Roman" w:hAnsi="Times New Roman" w:cs="Times New Roman"/>
                <w:sz w:val="24"/>
                <w:szCs w:val="24"/>
                <w:lang w:val="ru-RU"/>
              </w:rPr>
              <w:t>оцінки</w:t>
            </w:r>
            <w:proofErr w:type="spellEnd"/>
          </w:p>
        </w:tc>
        <w:tc>
          <w:tcPr>
            <w:tcW w:w="7649" w:type="dxa"/>
          </w:tcPr>
          <w:p w:rsidR="000E1ED8" w:rsidRPr="00DD0B84" w:rsidRDefault="0018600C" w:rsidP="0018600C">
            <w:pPr>
              <w:pStyle w:val="a3"/>
              <w:spacing w:line="240" w:lineRule="auto"/>
              <w:ind w:left="0"/>
              <w:jc w:val="both"/>
              <w:rPr>
                <w:rFonts w:ascii="Times New Roman" w:eastAsia="Times New Roman" w:hAnsi="Times New Roman" w:cs="Times New Roman"/>
                <w:sz w:val="24"/>
                <w:szCs w:val="24"/>
                <w:lang w:val="ru-RU"/>
              </w:rPr>
            </w:pPr>
            <w:proofErr w:type="spellStart"/>
            <w:r w:rsidRPr="00DD0B84">
              <w:rPr>
                <w:rFonts w:ascii="Times New Roman" w:eastAsia="Times New Roman" w:hAnsi="Times New Roman" w:cs="Times New Roman"/>
                <w:sz w:val="24"/>
                <w:szCs w:val="24"/>
                <w:lang w:val="ru-RU"/>
              </w:rPr>
              <w:t>Анкетування</w:t>
            </w:r>
            <w:proofErr w:type="spellEnd"/>
            <w:r w:rsidRPr="00DD0B84">
              <w:rPr>
                <w:rFonts w:ascii="Times New Roman" w:eastAsia="Times New Roman" w:hAnsi="Times New Roman" w:cs="Times New Roman"/>
                <w:sz w:val="24"/>
                <w:szCs w:val="24"/>
                <w:lang w:val="ru-RU"/>
              </w:rPr>
              <w:t xml:space="preserve">, метод </w:t>
            </w:r>
            <w:proofErr w:type="spellStart"/>
            <w:r w:rsidRPr="00DD0B84">
              <w:rPr>
                <w:rFonts w:ascii="Times New Roman" w:eastAsia="Times New Roman" w:hAnsi="Times New Roman" w:cs="Times New Roman"/>
                <w:sz w:val="24"/>
                <w:szCs w:val="24"/>
                <w:lang w:val="ru-RU"/>
              </w:rPr>
              <w:t>графічного</w:t>
            </w:r>
            <w:proofErr w:type="spellEnd"/>
            <w:r w:rsidRPr="00DD0B84">
              <w:rPr>
                <w:rFonts w:ascii="Times New Roman" w:eastAsia="Times New Roman" w:hAnsi="Times New Roman" w:cs="Times New Roman"/>
                <w:sz w:val="24"/>
                <w:szCs w:val="24"/>
                <w:lang w:val="ru-RU"/>
              </w:rPr>
              <w:t xml:space="preserve"> рейтингу, </w:t>
            </w:r>
            <w:proofErr w:type="spellStart"/>
            <w:r w:rsidRPr="00DD0B84">
              <w:rPr>
                <w:rFonts w:ascii="Times New Roman" w:eastAsia="Times New Roman" w:hAnsi="Times New Roman" w:cs="Times New Roman"/>
                <w:sz w:val="24"/>
                <w:szCs w:val="24"/>
                <w:lang w:val="ru-RU"/>
              </w:rPr>
              <w:t>управління</w:t>
            </w:r>
            <w:proofErr w:type="spellEnd"/>
            <w:r w:rsidRPr="00DD0B84">
              <w:rPr>
                <w:rFonts w:ascii="Times New Roman" w:eastAsia="Times New Roman" w:hAnsi="Times New Roman" w:cs="Times New Roman"/>
                <w:sz w:val="24"/>
                <w:szCs w:val="24"/>
                <w:lang w:val="ru-RU"/>
              </w:rPr>
              <w:t xml:space="preserve"> за </w:t>
            </w:r>
            <w:proofErr w:type="spellStart"/>
            <w:r w:rsidRPr="00DD0B84">
              <w:rPr>
                <w:rFonts w:ascii="Times New Roman" w:eastAsia="Times New Roman" w:hAnsi="Times New Roman" w:cs="Times New Roman"/>
                <w:sz w:val="24"/>
                <w:szCs w:val="24"/>
                <w:lang w:val="ru-RU"/>
              </w:rPr>
              <w:t>цілями</w:t>
            </w:r>
            <w:proofErr w:type="spellEnd"/>
            <w:r w:rsidRPr="00DD0B84">
              <w:rPr>
                <w:rFonts w:ascii="Times New Roman" w:eastAsia="Times New Roman" w:hAnsi="Times New Roman" w:cs="Times New Roman"/>
                <w:sz w:val="24"/>
                <w:szCs w:val="24"/>
                <w:lang w:val="ru-RU"/>
              </w:rPr>
              <w:t xml:space="preserve">, метод </w:t>
            </w:r>
            <w:proofErr w:type="spellStart"/>
            <w:r w:rsidRPr="00DD0B84">
              <w:rPr>
                <w:rFonts w:ascii="Times New Roman" w:eastAsia="Times New Roman" w:hAnsi="Times New Roman" w:cs="Times New Roman"/>
                <w:sz w:val="24"/>
                <w:szCs w:val="24"/>
                <w:lang w:val="ru-RU"/>
              </w:rPr>
              <w:t>спостереження</w:t>
            </w:r>
            <w:proofErr w:type="spellEnd"/>
            <w:r w:rsidRPr="00DD0B84">
              <w:rPr>
                <w:rFonts w:ascii="Times New Roman" w:eastAsia="Times New Roman" w:hAnsi="Times New Roman" w:cs="Times New Roman"/>
                <w:sz w:val="24"/>
                <w:szCs w:val="24"/>
                <w:lang w:val="ru-RU"/>
              </w:rPr>
              <w:t xml:space="preserve"> та </w:t>
            </w:r>
            <w:proofErr w:type="spellStart"/>
            <w:r w:rsidRPr="00DD0B84">
              <w:rPr>
                <w:rFonts w:ascii="Times New Roman" w:eastAsia="Times New Roman" w:hAnsi="Times New Roman" w:cs="Times New Roman"/>
                <w:sz w:val="24"/>
                <w:szCs w:val="24"/>
                <w:lang w:val="ru-RU"/>
              </w:rPr>
              <w:t>і</w:t>
            </w:r>
            <w:proofErr w:type="gramStart"/>
            <w:r w:rsidRPr="00DD0B84">
              <w:rPr>
                <w:rFonts w:ascii="Times New Roman" w:eastAsia="Times New Roman" w:hAnsi="Times New Roman" w:cs="Times New Roman"/>
                <w:sz w:val="24"/>
                <w:szCs w:val="24"/>
                <w:lang w:val="ru-RU"/>
              </w:rPr>
              <w:t>н</w:t>
            </w:r>
            <w:proofErr w:type="spellEnd"/>
            <w:proofErr w:type="gramEnd"/>
            <w:r w:rsidRPr="00DD0B84">
              <w:rPr>
                <w:rFonts w:ascii="Times New Roman" w:eastAsia="Times New Roman" w:hAnsi="Times New Roman" w:cs="Times New Roman"/>
                <w:sz w:val="24"/>
                <w:szCs w:val="24"/>
                <w:lang w:val="ru-RU"/>
              </w:rPr>
              <w:t>.</w:t>
            </w:r>
          </w:p>
        </w:tc>
      </w:tr>
      <w:tr w:rsidR="000E1ED8" w:rsidTr="0018600C">
        <w:trPr>
          <w:jc w:val="center"/>
        </w:trPr>
        <w:tc>
          <w:tcPr>
            <w:tcW w:w="1980" w:type="dxa"/>
          </w:tcPr>
          <w:p w:rsidR="000E1ED8" w:rsidRPr="00DD0B84" w:rsidRDefault="0018600C" w:rsidP="0018600C">
            <w:pPr>
              <w:pStyle w:val="a3"/>
              <w:spacing w:line="240" w:lineRule="auto"/>
              <w:ind w:left="0"/>
              <w:jc w:val="both"/>
              <w:rPr>
                <w:rFonts w:ascii="Times New Roman" w:eastAsia="Times New Roman" w:hAnsi="Times New Roman" w:cs="Times New Roman"/>
                <w:sz w:val="24"/>
                <w:szCs w:val="24"/>
                <w:lang w:val="ru-RU"/>
              </w:rPr>
            </w:pPr>
            <w:r w:rsidRPr="00DD0B84">
              <w:rPr>
                <w:rFonts w:ascii="Times New Roman" w:eastAsia="Times New Roman" w:hAnsi="Times New Roman" w:cs="Times New Roman"/>
                <w:sz w:val="24"/>
                <w:szCs w:val="24"/>
                <w:lang w:val="ru-RU"/>
              </w:rPr>
              <w:t xml:space="preserve">Процедура </w:t>
            </w:r>
            <w:proofErr w:type="spellStart"/>
            <w:r w:rsidRPr="00DD0B84">
              <w:rPr>
                <w:rFonts w:ascii="Times New Roman" w:eastAsia="Times New Roman" w:hAnsi="Times New Roman" w:cs="Times New Roman"/>
                <w:sz w:val="24"/>
                <w:szCs w:val="24"/>
                <w:lang w:val="ru-RU"/>
              </w:rPr>
              <w:t>оцінки</w:t>
            </w:r>
            <w:proofErr w:type="spellEnd"/>
          </w:p>
        </w:tc>
        <w:tc>
          <w:tcPr>
            <w:tcW w:w="7649" w:type="dxa"/>
          </w:tcPr>
          <w:p w:rsidR="000E1ED8" w:rsidRPr="00DD0B84" w:rsidRDefault="0018600C" w:rsidP="0018600C">
            <w:pPr>
              <w:pStyle w:val="a3"/>
              <w:spacing w:line="240" w:lineRule="auto"/>
              <w:ind w:left="0"/>
              <w:jc w:val="both"/>
              <w:rPr>
                <w:rFonts w:ascii="Times New Roman" w:eastAsia="Times New Roman" w:hAnsi="Times New Roman" w:cs="Times New Roman"/>
                <w:sz w:val="24"/>
                <w:szCs w:val="24"/>
                <w:lang w:val="ru-RU"/>
              </w:rPr>
            </w:pPr>
            <w:proofErr w:type="spellStart"/>
            <w:r w:rsidRPr="00DD0B84">
              <w:rPr>
                <w:rFonts w:ascii="Times New Roman" w:eastAsia="Times New Roman" w:hAnsi="Times New Roman" w:cs="Times New Roman"/>
                <w:sz w:val="24"/>
                <w:szCs w:val="24"/>
                <w:lang w:val="ru-RU"/>
              </w:rPr>
              <w:t>Місце</w:t>
            </w:r>
            <w:proofErr w:type="spellEnd"/>
            <w:r w:rsidRPr="00DD0B84">
              <w:rPr>
                <w:rFonts w:ascii="Times New Roman" w:eastAsia="Times New Roman" w:hAnsi="Times New Roman" w:cs="Times New Roman"/>
                <w:sz w:val="24"/>
                <w:szCs w:val="24"/>
                <w:lang w:val="ru-RU"/>
              </w:rPr>
              <w:t xml:space="preserve">, </w:t>
            </w:r>
            <w:proofErr w:type="spellStart"/>
            <w:r w:rsidRPr="00DD0B84">
              <w:rPr>
                <w:rFonts w:ascii="Times New Roman" w:eastAsia="Times New Roman" w:hAnsi="Times New Roman" w:cs="Times New Roman"/>
                <w:sz w:val="24"/>
                <w:szCs w:val="24"/>
                <w:lang w:val="ru-RU"/>
              </w:rPr>
              <w:t>періодичність</w:t>
            </w:r>
            <w:proofErr w:type="spellEnd"/>
            <w:r w:rsidRPr="00DD0B84">
              <w:rPr>
                <w:rFonts w:ascii="Times New Roman" w:eastAsia="Times New Roman" w:hAnsi="Times New Roman" w:cs="Times New Roman"/>
                <w:sz w:val="24"/>
                <w:szCs w:val="24"/>
                <w:lang w:val="ru-RU"/>
              </w:rPr>
              <w:t xml:space="preserve"> та </w:t>
            </w:r>
            <w:proofErr w:type="spellStart"/>
            <w:proofErr w:type="gramStart"/>
            <w:r w:rsidRPr="00DD0B84">
              <w:rPr>
                <w:rFonts w:ascii="Times New Roman" w:eastAsia="Times New Roman" w:hAnsi="Times New Roman" w:cs="Times New Roman"/>
                <w:sz w:val="24"/>
                <w:szCs w:val="24"/>
                <w:lang w:val="ru-RU"/>
              </w:rPr>
              <w:t>посл</w:t>
            </w:r>
            <w:proofErr w:type="gramEnd"/>
            <w:r w:rsidRPr="00DD0B84">
              <w:rPr>
                <w:rFonts w:ascii="Times New Roman" w:eastAsia="Times New Roman" w:hAnsi="Times New Roman" w:cs="Times New Roman"/>
                <w:sz w:val="24"/>
                <w:szCs w:val="24"/>
                <w:lang w:val="ru-RU"/>
              </w:rPr>
              <w:t>ідовність</w:t>
            </w:r>
            <w:proofErr w:type="spellEnd"/>
            <w:r w:rsidRPr="00DD0B84">
              <w:rPr>
                <w:rFonts w:ascii="Times New Roman" w:eastAsia="Times New Roman" w:hAnsi="Times New Roman" w:cs="Times New Roman"/>
                <w:sz w:val="24"/>
                <w:szCs w:val="24"/>
                <w:lang w:val="ru-RU"/>
              </w:rPr>
              <w:t xml:space="preserve"> </w:t>
            </w:r>
            <w:proofErr w:type="spellStart"/>
            <w:r w:rsidRPr="00DD0B84">
              <w:rPr>
                <w:rFonts w:ascii="Times New Roman" w:eastAsia="Times New Roman" w:hAnsi="Times New Roman" w:cs="Times New Roman"/>
                <w:sz w:val="24"/>
                <w:szCs w:val="24"/>
                <w:lang w:val="ru-RU"/>
              </w:rPr>
              <w:t>оцінки</w:t>
            </w:r>
            <w:proofErr w:type="spellEnd"/>
            <w:r w:rsidRPr="00DD0B84">
              <w:rPr>
                <w:rFonts w:ascii="Times New Roman" w:eastAsia="Times New Roman" w:hAnsi="Times New Roman" w:cs="Times New Roman"/>
                <w:sz w:val="24"/>
                <w:szCs w:val="24"/>
                <w:lang w:val="ru-RU"/>
              </w:rPr>
              <w:t xml:space="preserve"> </w:t>
            </w:r>
          </w:p>
        </w:tc>
      </w:tr>
    </w:tbl>
    <w:p w:rsidR="0018600C" w:rsidRPr="00B51E8F" w:rsidRDefault="0018600C" w:rsidP="00DD0B84">
      <w:pPr>
        <w:pStyle w:val="a3"/>
        <w:spacing w:line="360" w:lineRule="auto"/>
        <w:ind w:left="0" w:firstLine="709"/>
        <w:jc w:val="both"/>
        <w:rPr>
          <w:rFonts w:ascii="Times New Roman" w:eastAsia="Times New Roman" w:hAnsi="Times New Roman" w:cs="Times New Roman"/>
          <w:sz w:val="24"/>
          <w:szCs w:val="28"/>
          <w:lang w:val="ru-RU"/>
        </w:rPr>
      </w:pPr>
      <w:r w:rsidRPr="0018600C">
        <w:rPr>
          <w:rFonts w:ascii="Times New Roman" w:eastAsia="Times New Roman" w:hAnsi="Times New Roman" w:cs="Times New Roman"/>
          <w:sz w:val="24"/>
          <w:szCs w:val="28"/>
        </w:rPr>
        <w:t xml:space="preserve">Примітка. Побудовано автором на основі </w:t>
      </w:r>
      <w:r w:rsidRPr="0018600C">
        <w:rPr>
          <w:rFonts w:ascii="Times New Roman" w:eastAsia="Times New Roman" w:hAnsi="Times New Roman" w:cs="Times New Roman"/>
          <w:sz w:val="24"/>
          <w:szCs w:val="28"/>
          <w:lang w:val="ru-RU"/>
        </w:rPr>
        <w:t>[</w:t>
      </w:r>
      <w:r w:rsidR="00AB5FB8">
        <w:rPr>
          <w:rFonts w:ascii="Times New Roman" w:eastAsia="Times New Roman" w:hAnsi="Times New Roman" w:cs="Times New Roman"/>
          <w:sz w:val="24"/>
          <w:szCs w:val="28"/>
          <w:lang w:val="ru-RU"/>
        </w:rPr>
        <w:t>5</w:t>
      </w:r>
      <w:r w:rsidRPr="0018600C">
        <w:rPr>
          <w:rFonts w:ascii="Times New Roman" w:eastAsia="Times New Roman" w:hAnsi="Times New Roman" w:cs="Times New Roman"/>
          <w:sz w:val="24"/>
          <w:szCs w:val="28"/>
          <w:lang w:val="ru-RU"/>
        </w:rPr>
        <w:t xml:space="preserve">, с. </w:t>
      </w:r>
      <w:proofErr w:type="gramStart"/>
      <w:r w:rsidRPr="0018600C">
        <w:rPr>
          <w:rFonts w:ascii="Times New Roman" w:eastAsia="Times New Roman" w:hAnsi="Times New Roman" w:cs="Times New Roman"/>
          <w:sz w:val="24"/>
          <w:szCs w:val="28"/>
          <w:lang w:val="ru-RU"/>
        </w:rPr>
        <w:t>152]</w:t>
      </w:r>
      <w:r>
        <w:rPr>
          <w:rFonts w:ascii="Times New Roman" w:eastAsia="Times New Roman" w:hAnsi="Times New Roman" w:cs="Times New Roman"/>
          <w:sz w:val="24"/>
          <w:szCs w:val="28"/>
          <w:lang w:val="ru-RU"/>
        </w:rPr>
        <w:t>.</w:t>
      </w:r>
      <w:proofErr w:type="gramEnd"/>
    </w:p>
    <w:p w:rsidR="00B51E8F" w:rsidRDefault="00B51E8F" w:rsidP="0018600C">
      <w:pPr>
        <w:pStyle w:val="a3"/>
        <w:spacing w:line="360" w:lineRule="auto"/>
        <w:ind w:left="0" w:firstLine="709"/>
        <w:jc w:val="both"/>
        <w:rPr>
          <w:rFonts w:ascii="Times New Roman" w:hAnsi="Times New Roman" w:cs="Times New Roman"/>
          <w:sz w:val="28"/>
        </w:rPr>
      </w:pPr>
      <w:r>
        <w:rPr>
          <w:rFonts w:ascii="Times New Roman" w:hAnsi="Times New Roman" w:cs="Times New Roman"/>
          <w:noProof/>
          <w:sz w:val="28"/>
          <w:lang w:eastAsia="uk-UA"/>
        </w:rPr>
        <w:drawing>
          <wp:inline distT="0" distB="0" distL="0" distR="0">
            <wp:extent cx="5486400" cy="32004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51E8F" w:rsidRPr="00DD0B84" w:rsidRDefault="00B51E8F" w:rsidP="00B51E8F">
      <w:pPr>
        <w:pStyle w:val="a3"/>
        <w:spacing w:line="360" w:lineRule="auto"/>
        <w:ind w:left="0" w:firstLine="709"/>
        <w:jc w:val="center"/>
        <w:rPr>
          <w:rFonts w:ascii="Times New Roman" w:hAnsi="Times New Roman" w:cs="Times New Roman"/>
          <w:sz w:val="28"/>
        </w:rPr>
      </w:pPr>
      <w:r w:rsidRPr="00DD0B84">
        <w:rPr>
          <w:rFonts w:ascii="Times New Roman" w:hAnsi="Times New Roman" w:cs="Times New Roman"/>
          <w:sz w:val="28"/>
        </w:rPr>
        <w:t>Рис. 1.3</w:t>
      </w:r>
      <w:r w:rsidR="00DD0B84" w:rsidRPr="00DD0B84">
        <w:rPr>
          <w:rFonts w:ascii="Times New Roman" w:hAnsi="Times New Roman" w:cs="Times New Roman"/>
          <w:sz w:val="28"/>
        </w:rPr>
        <w:t>.</w:t>
      </w:r>
      <w:r w:rsidRPr="00DD0B84">
        <w:rPr>
          <w:rFonts w:ascii="Times New Roman" w:hAnsi="Times New Roman" w:cs="Times New Roman"/>
          <w:sz w:val="28"/>
        </w:rPr>
        <w:t xml:space="preserve"> Якісні методи оцінки персоналу</w:t>
      </w:r>
    </w:p>
    <w:p w:rsidR="00B51E8F" w:rsidRPr="00B51E8F" w:rsidRDefault="00B51E8F" w:rsidP="00DD0B84">
      <w:pPr>
        <w:pStyle w:val="a3"/>
        <w:spacing w:after="0" w:line="360" w:lineRule="auto"/>
        <w:ind w:left="0" w:firstLine="709"/>
        <w:jc w:val="both"/>
        <w:rPr>
          <w:rFonts w:ascii="Times New Roman" w:hAnsi="Times New Roman" w:cs="Times New Roman"/>
          <w:sz w:val="28"/>
        </w:rPr>
      </w:pPr>
      <w:r w:rsidRPr="00B51E8F">
        <w:rPr>
          <w:rFonts w:ascii="Times New Roman" w:hAnsi="Times New Roman" w:cs="Times New Roman"/>
          <w:sz w:val="24"/>
        </w:rPr>
        <w:t xml:space="preserve">Примітка. Побудовано автором на основі </w:t>
      </w:r>
      <w:r w:rsidRPr="00B51E8F">
        <w:rPr>
          <w:rFonts w:ascii="Times New Roman" w:hAnsi="Times New Roman" w:cs="Times New Roman"/>
          <w:sz w:val="24"/>
          <w:lang w:val="ru-RU"/>
        </w:rPr>
        <w:t>[</w:t>
      </w:r>
      <w:r w:rsidR="00AB5FB8">
        <w:rPr>
          <w:rFonts w:ascii="Times New Roman" w:hAnsi="Times New Roman" w:cs="Times New Roman"/>
          <w:sz w:val="24"/>
          <w:lang w:val="ru-RU"/>
        </w:rPr>
        <w:t xml:space="preserve">19, с. </w:t>
      </w:r>
      <w:proofErr w:type="gramStart"/>
      <w:r w:rsidR="00AB5FB8">
        <w:rPr>
          <w:rFonts w:ascii="Times New Roman" w:hAnsi="Times New Roman" w:cs="Times New Roman"/>
          <w:sz w:val="24"/>
          <w:lang w:val="ru-RU"/>
        </w:rPr>
        <w:t>487</w:t>
      </w:r>
      <w:r w:rsidRPr="00B51E8F">
        <w:rPr>
          <w:rFonts w:ascii="Times New Roman" w:hAnsi="Times New Roman" w:cs="Times New Roman"/>
          <w:sz w:val="24"/>
          <w:lang w:val="ru-RU"/>
        </w:rPr>
        <w:t>]</w:t>
      </w:r>
      <w:r>
        <w:rPr>
          <w:rFonts w:ascii="Times New Roman" w:hAnsi="Times New Roman" w:cs="Times New Roman"/>
          <w:sz w:val="24"/>
          <w:lang w:val="ru-RU"/>
        </w:rPr>
        <w:t>.</w:t>
      </w:r>
      <w:proofErr w:type="gramEnd"/>
    </w:p>
    <w:p w:rsidR="00DD0B84" w:rsidRDefault="00DD0B84" w:rsidP="00DD0B84">
      <w:pPr>
        <w:pStyle w:val="a3"/>
        <w:spacing w:after="0" w:line="360" w:lineRule="auto"/>
        <w:ind w:left="0" w:firstLine="709"/>
        <w:jc w:val="both"/>
        <w:rPr>
          <w:rFonts w:ascii="Times New Roman" w:hAnsi="Times New Roman" w:cs="Times New Roman"/>
          <w:sz w:val="28"/>
          <w:szCs w:val="28"/>
        </w:rPr>
      </w:pPr>
    </w:p>
    <w:p w:rsidR="00717D48" w:rsidRDefault="00B51E8F" w:rsidP="00DD0B84">
      <w:pPr>
        <w:pStyle w:val="a3"/>
        <w:spacing w:after="0" w:line="360" w:lineRule="auto"/>
        <w:ind w:left="0" w:firstLine="709"/>
        <w:jc w:val="both"/>
        <w:rPr>
          <w:rFonts w:ascii="Times New Roman" w:hAnsi="Times New Roman" w:cs="Times New Roman"/>
          <w:sz w:val="28"/>
          <w:szCs w:val="28"/>
        </w:rPr>
      </w:pPr>
      <w:r w:rsidRPr="00B51E8F">
        <w:rPr>
          <w:rFonts w:ascii="Times New Roman" w:hAnsi="Times New Roman" w:cs="Times New Roman"/>
          <w:sz w:val="28"/>
          <w:szCs w:val="28"/>
        </w:rPr>
        <w:t xml:space="preserve">Якісні методи </w:t>
      </w:r>
      <w:r w:rsidR="00540DD1" w:rsidRPr="00B51E8F">
        <w:rPr>
          <w:rFonts w:ascii="Times New Roman" w:hAnsi="Times New Roman" w:cs="Times New Roman"/>
          <w:sz w:val="28"/>
          <w:szCs w:val="28"/>
        </w:rPr>
        <w:t>–</w:t>
      </w:r>
      <w:r w:rsidRPr="00B51E8F">
        <w:rPr>
          <w:rFonts w:ascii="Times New Roman" w:hAnsi="Times New Roman" w:cs="Times New Roman"/>
          <w:sz w:val="28"/>
          <w:szCs w:val="28"/>
        </w:rPr>
        <w:t xml:space="preserve"> дають змогу характеризувати працівників без використання кількісних показників: </w:t>
      </w:r>
    </w:p>
    <w:p w:rsidR="00B51E8F" w:rsidRPr="00B51E8F" w:rsidRDefault="00540DD1" w:rsidP="008831B0">
      <w:pPr>
        <w:pStyle w:val="a3"/>
        <w:numPr>
          <w:ilvl w:val="0"/>
          <w:numId w:val="20"/>
        </w:numPr>
        <w:tabs>
          <w:tab w:val="left" w:pos="993"/>
        </w:tabs>
        <w:spacing w:line="360" w:lineRule="auto"/>
        <w:ind w:left="0" w:firstLine="709"/>
        <w:jc w:val="both"/>
        <w:rPr>
          <w:rFonts w:ascii="Times New Roman" w:hAnsi="Times New Roman" w:cs="Times New Roman"/>
          <w:sz w:val="28"/>
          <w:szCs w:val="28"/>
        </w:rPr>
      </w:pPr>
      <w:r w:rsidRPr="00B51E8F">
        <w:rPr>
          <w:rFonts w:ascii="Times New Roman" w:hAnsi="Times New Roman" w:cs="Times New Roman"/>
          <w:sz w:val="28"/>
          <w:szCs w:val="28"/>
        </w:rPr>
        <w:lastRenderedPageBreak/>
        <w:t xml:space="preserve">Матричний метод – порівняння якостей </w:t>
      </w:r>
      <w:r w:rsidR="00B51E8F" w:rsidRPr="00B51E8F">
        <w:rPr>
          <w:rFonts w:ascii="Times New Roman" w:hAnsi="Times New Roman" w:cs="Times New Roman"/>
          <w:sz w:val="28"/>
          <w:szCs w:val="28"/>
        </w:rPr>
        <w:t>конкретного працівника із профілем посади.</w:t>
      </w:r>
      <w:r w:rsidRPr="00B51E8F">
        <w:rPr>
          <w:rFonts w:ascii="Times New Roman" w:hAnsi="Times New Roman" w:cs="Times New Roman"/>
          <w:sz w:val="28"/>
          <w:szCs w:val="28"/>
        </w:rPr>
        <w:t xml:space="preserve"> </w:t>
      </w:r>
    </w:p>
    <w:p w:rsidR="00717D48" w:rsidRDefault="00540DD1" w:rsidP="008831B0">
      <w:pPr>
        <w:pStyle w:val="a3"/>
        <w:numPr>
          <w:ilvl w:val="0"/>
          <w:numId w:val="20"/>
        </w:numPr>
        <w:tabs>
          <w:tab w:val="left" w:pos="993"/>
        </w:tabs>
        <w:spacing w:line="360" w:lineRule="auto"/>
        <w:ind w:left="0" w:firstLine="709"/>
        <w:jc w:val="both"/>
        <w:rPr>
          <w:rFonts w:ascii="Times New Roman" w:hAnsi="Times New Roman" w:cs="Times New Roman"/>
          <w:sz w:val="28"/>
          <w:szCs w:val="28"/>
        </w:rPr>
      </w:pPr>
      <w:r w:rsidRPr="00B51E8F">
        <w:rPr>
          <w:rFonts w:ascii="Times New Roman" w:hAnsi="Times New Roman" w:cs="Times New Roman"/>
          <w:sz w:val="28"/>
          <w:szCs w:val="28"/>
        </w:rPr>
        <w:t xml:space="preserve">Метод системи довільних характеристик – </w:t>
      </w:r>
      <w:r w:rsidR="00B51E8F" w:rsidRPr="00B51E8F">
        <w:rPr>
          <w:rFonts w:ascii="Times New Roman" w:hAnsi="Times New Roman" w:cs="Times New Roman"/>
          <w:sz w:val="28"/>
          <w:szCs w:val="28"/>
        </w:rPr>
        <w:t>менеджер з персоналу або безпосередній керівник виділяє найбільші досягнення та порушення у роботі працівника та підвод</w:t>
      </w:r>
      <w:r w:rsidR="00284FD7">
        <w:rPr>
          <w:rFonts w:ascii="Times New Roman" w:hAnsi="Times New Roman" w:cs="Times New Roman"/>
          <w:sz w:val="28"/>
          <w:szCs w:val="28"/>
        </w:rPr>
        <w:t>и</w:t>
      </w:r>
      <w:r w:rsidR="00B51E8F" w:rsidRPr="00B51E8F">
        <w:rPr>
          <w:rFonts w:ascii="Times New Roman" w:hAnsi="Times New Roman" w:cs="Times New Roman"/>
          <w:sz w:val="28"/>
          <w:szCs w:val="28"/>
        </w:rPr>
        <w:t>ть підсумки на основі їх співставлення.</w:t>
      </w:r>
    </w:p>
    <w:p w:rsidR="00717D48" w:rsidRDefault="00540DD1" w:rsidP="008831B0">
      <w:pPr>
        <w:pStyle w:val="a3"/>
        <w:numPr>
          <w:ilvl w:val="0"/>
          <w:numId w:val="20"/>
        </w:numPr>
        <w:tabs>
          <w:tab w:val="left" w:pos="993"/>
        </w:tabs>
        <w:spacing w:line="360" w:lineRule="auto"/>
        <w:ind w:left="0" w:firstLine="709"/>
        <w:jc w:val="both"/>
        <w:rPr>
          <w:rFonts w:ascii="Times New Roman" w:hAnsi="Times New Roman" w:cs="Times New Roman"/>
          <w:sz w:val="28"/>
          <w:szCs w:val="28"/>
        </w:rPr>
      </w:pPr>
      <w:r w:rsidRPr="00717D48">
        <w:rPr>
          <w:rFonts w:ascii="Times New Roman" w:hAnsi="Times New Roman" w:cs="Times New Roman"/>
          <w:sz w:val="28"/>
          <w:szCs w:val="28"/>
        </w:rPr>
        <w:t>Оцінка виконання завдань –</w:t>
      </w:r>
      <w:r w:rsidR="00284FD7">
        <w:rPr>
          <w:rFonts w:ascii="Times New Roman" w:hAnsi="Times New Roman" w:cs="Times New Roman"/>
          <w:sz w:val="28"/>
          <w:szCs w:val="28"/>
        </w:rPr>
        <w:t xml:space="preserve"> </w:t>
      </w:r>
      <w:r w:rsidR="00B51E8F" w:rsidRPr="00717D48">
        <w:rPr>
          <w:rFonts w:ascii="Times New Roman" w:hAnsi="Times New Roman" w:cs="Times New Roman"/>
          <w:sz w:val="28"/>
          <w:szCs w:val="28"/>
        </w:rPr>
        <w:t>здійснюється сукупна оцінка результатів діяльності працівника.</w:t>
      </w:r>
    </w:p>
    <w:p w:rsidR="00717D48" w:rsidRDefault="00284FD7" w:rsidP="008831B0">
      <w:pPr>
        <w:pStyle w:val="a3"/>
        <w:numPr>
          <w:ilvl w:val="0"/>
          <w:numId w:val="20"/>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Метод «360 градусів» </w:t>
      </w:r>
      <w:r w:rsidR="00B51E8F" w:rsidRPr="00717D48">
        <w:rPr>
          <w:rFonts w:ascii="Times New Roman" w:hAnsi="Times New Roman" w:cs="Times New Roman"/>
          <w:sz w:val="28"/>
          <w:szCs w:val="28"/>
        </w:rPr>
        <w:t>передбачає професійні та особистісні компетенції працівника його керівником, колегами та ним особисто</w:t>
      </w:r>
      <w:r w:rsidR="00717D48" w:rsidRPr="00717D48">
        <w:rPr>
          <w:rFonts w:ascii="Times New Roman" w:hAnsi="Times New Roman" w:cs="Times New Roman"/>
          <w:sz w:val="28"/>
          <w:szCs w:val="28"/>
        </w:rPr>
        <w:t>.</w:t>
      </w:r>
      <w:r w:rsidR="00540DD1" w:rsidRPr="00717D48">
        <w:rPr>
          <w:rFonts w:ascii="Times New Roman" w:hAnsi="Times New Roman" w:cs="Times New Roman"/>
          <w:sz w:val="28"/>
          <w:szCs w:val="28"/>
        </w:rPr>
        <w:t xml:space="preserve"> </w:t>
      </w:r>
    </w:p>
    <w:p w:rsidR="0018600C" w:rsidRPr="00717D48" w:rsidRDefault="00540DD1" w:rsidP="008831B0">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717D48">
        <w:rPr>
          <w:rFonts w:ascii="Times New Roman" w:hAnsi="Times New Roman" w:cs="Times New Roman"/>
          <w:sz w:val="28"/>
          <w:szCs w:val="28"/>
        </w:rPr>
        <w:t xml:space="preserve">Групова дискусія – розмова працівника з </w:t>
      </w:r>
      <w:r w:rsidR="00B51E8F" w:rsidRPr="00717D48">
        <w:rPr>
          <w:rFonts w:ascii="Times New Roman" w:hAnsi="Times New Roman" w:cs="Times New Roman"/>
          <w:sz w:val="28"/>
          <w:szCs w:val="28"/>
        </w:rPr>
        <w:t xml:space="preserve">безпосереднім </w:t>
      </w:r>
      <w:r w:rsidRPr="00717D48">
        <w:rPr>
          <w:rFonts w:ascii="Times New Roman" w:hAnsi="Times New Roman" w:cs="Times New Roman"/>
          <w:sz w:val="28"/>
          <w:szCs w:val="28"/>
        </w:rPr>
        <w:t xml:space="preserve">керівником або експертами </w:t>
      </w:r>
      <w:r w:rsidR="00B51E8F" w:rsidRPr="00717D48">
        <w:rPr>
          <w:rFonts w:ascii="Times New Roman" w:hAnsi="Times New Roman" w:cs="Times New Roman"/>
          <w:sz w:val="28"/>
          <w:szCs w:val="28"/>
        </w:rPr>
        <w:t xml:space="preserve">щодо результатів його діяльності та перспектив розвитку. </w:t>
      </w:r>
    </w:p>
    <w:p w:rsidR="0018600C" w:rsidRDefault="00717D48" w:rsidP="00284FD7">
      <w:pPr>
        <w:spacing w:after="0" w:line="360" w:lineRule="auto"/>
        <w:ind w:firstLine="709"/>
        <w:jc w:val="both"/>
        <w:rPr>
          <w:rFonts w:ascii="Times New Roman" w:hAnsi="Times New Roman" w:cs="Times New Roman"/>
          <w:sz w:val="28"/>
        </w:rPr>
      </w:pPr>
      <w:r w:rsidRPr="00717D48">
        <w:rPr>
          <w:rFonts w:ascii="Times New Roman" w:hAnsi="Times New Roman" w:cs="Times New Roman"/>
          <w:sz w:val="28"/>
        </w:rPr>
        <w:t>Друга група методів – це кількісні методи, які є найбільш неупередженими, адже усі результати виражаються у циф</w:t>
      </w:r>
      <w:r w:rsidR="00284FD7">
        <w:rPr>
          <w:rFonts w:ascii="Times New Roman" w:hAnsi="Times New Roman" w:cs="Times New Roman"/>
          <w:sz w:val="28"/>
        </w:rPr>
        <w:t>рах (рис. 1.</w:t>
      </w:r>
      <w:r w:rsidRPr="00717D48">
        <w:rPr>
          <w:rFonts w:ascii="Times New Roman" w:hAnsi="Times New Roman" w:cs="Times New Roman"/>
          <w:sz w:val="28"/>
        </w:rPr>
        <w:t>4).</w:t>
      </w:r>
    </w:p>
    <w:p w:rsidR="00717D48" w:rsidRPr="00717D48" w:rsidRDefault="00717D48" w:rsidP="00717D48">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uk-UA"/>
        </w:rPr>
        <w:drawing>
          <wp:inline distT="0" distB="0" distL="0" distR="0">
            <wp:extent cx="5486400" cy="3200400"/>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17D48" w:rsidRPr="00284FD7" w:rsidRDefault="00717D48" w:rsidP="00717D48">
      <w:pPr>
        <w:ind w:left="432"/>
        <w:jc w:val="center"/>
        <w:rPr>
          <w:rFonts w:ascii="Times New Roman" w:hAnsi="Times New Roman" w:cs="Times New Roman"/>
          <w:sz w:val="28"/>
        </w:rPr>
      </w:pPr>
      <w:r w:rsidRPr="00284FD7">
        <w:rPr>
          <w:rFonts w:ascii="Times New Roman" w:hAnsi="Times New Roman" w:cs="Times New Roman"/>
          <w:sz w:val="28"/>
        </w:rPr>
        <w:t>Рис. 1.4</w:t>
      </w:r>
      <w:r w:rsidR="00284FD7" w:rsidRPr="00284FD7">
        <w:rPr>
          <w:rFonts w:ascii="Times New Roman" w:hAnsi="Times New Roman" w:cs="Times New Roman"/>
          <w:sz w:val="28"/>
        </w:rPr>
        <w:t>.</w:t>
      </w:r>
      <w:r w:rsidRPr="00284FD7">
        <w:rPr>
          <w:rFonts w:ascii="Times New Roman" w:hAnsi="Times New Roman" w:cs="Times New Roman"/>
          <w:sz w:val="28"/>
        </w:rPr>
        <w:t xml:space="preserve"> Кількісні методи оцінки персоналу</w:t>
      </w:r>
    </w:p>
    <w:p w:rsidR="00717D48" w:rsidRDefault="00717D48" w:rsidP="00B575BA">
      <w:pPr>
        <w:spacing w:after="0"/>
        <w:ind w:firstLine="709"/>
        <w:jc w:val="both"/>
      </w:pPr>
      <w:r w:rsidRPr="00717D48">
        <w:rPr>
          <w:rFonts w:ascii="Times New Roman" w:hAnsi="Times New Roman" w:cs="Times New Roman"/>
          <w:color w:val="000000" w:themeColor="text1"/>
          <w:sz w:val="24"/>
          <w:szCs w:val="28"/>
        </w:rPr>
        <w:t xml:space="preserve">Примітка. Побудовано автором на основі </w:t>
      </w:r>
      <w:r w:rsidRPr="00717D48">
        <w:rPr>
          <w:rFonts w:ascii="Times New Roman" w:hAnsi="Times New Roman" w:cs="Times New Roman"/>
          <w:color w:val="000000" w:themeColor="text1"/>
          <w:sz w:val="24"/>
          <w:szCs w:val="28"/>
          <w:lang w:val="ru-RU"/>
        </w:rPr>
        <w:t>[</w:t>
      </w:r>
      <w:r w:rsidR="00AB5FB8">
        <w:rPr>
          <w:rFonts w:ascii="Times New Roman" w:hAnsi="Times New Roman" w:cs="Times New Roman"/>
          <w:color w:val="000000" w:themeColor="text1"/>
          <w:sz w:val="24"/>
          <w:szCs w:val="28"/>
          <w:lang w:val="ru-RU"/>
        </w:rPr>
        <w:t xml:space="preserve">19, с. </w:t>
      </w:r>
      <w:proofErr w:type="gramStart"/>
      <w:r w:rsidR="00AB5FB8">
        <w:rPr>
          <w:rFonts w:ascii="Times New Roman" w:hAnsi="Times New Roman" w:cs="Times New Roman"/>
          <w:color w:val="000000" w:themeColor="text1"/>
          <w:sz w:val="24"/>
          <w:szCs w:val="28"/>
          <w:lang w:val="ru-RU"/>
        </w:rPr>
        <w:t>486</w:t>
      </w:r>
      <w:r w:rsidRPr="00717D48">
        <w:rPr>
          <w:rFonts w:ascii="Times New Roman" w:hAnsi="Times New Roman" w:cs="Times New Roman"/>
          <w:color w:val="000000" w:themeColor="text1"/>
          <w:sz w:val="24"/>
          <w:szCs w:val="28"/>
          <w:lang w:val="ru-RU"/>
        </w:rPr>
        <w:t>].</w:t>
      </w:r>
      <w:proofErr w:type="gramEnd"/>
    </w:p>
    <w:p w:rsidR="00B575BA" w:rsidRPr="008044F4" w:rsidRDefault="00B575BA" w:rsidP="00B575BA">
      <w:pPr>
        <w:pStyle w:val="a3"/>
        <w:tabs>
          <w:tab w:val="left" w:pos="993"/>
        </w:tabs>
        <w:spacing w:after="0" w:line="360" w:lineRule="auto"/>
        <w:ind w:left="0" w:firstLine="709"/>
        <w:jc w:val="both"/>
        <w:rPr>
          <w:rFonts w:ascii="Times New Roman" w:hAnsi="Times New Roman" w:cs="Times New Roman"/>
          <w:sz w:val="28"/>
          <w:lang w:val="ru-RU"/>
        </w:rPr>
      </w:pPr>
    </w:p>
    <w:p w:rsidR="00717D48" w:rsidRPr="00EF135A" w:rsidRDefault="00717D48" w:rsidP="00B575BA">
      <w:pPr>
        <w:pStyle w:val="a3"/>
        <w:tabs>
          <w:tab w:val="left" w:pos="993"/>
        </w:tabs>
        <w:spacing w:after="0" w:line="360" w:lineRule="auto"/>
        <w:ind w:left="0" w:firstLine="709"/>
        <w:jc w:val="both"/>
        <w:rPr>
          <w:rFonts w:ascii="Times New Roman" w:hAnsi="Times New Roman" w:cs="Times New Roman"/>
          <w:sz w:val="28"/>
        </w:rPr>
      </w:pPr>
      <w:r w:rsidRPr="00EF135A">
        <w:rPr>
          <w:rFonts w:ascii="Times New Roman" w:hAnsi="Times New Roman" w:cs="Times New Roman"/>
          <w:sz w:val="28"/>
        </w:rPr>
        <w:t>Метод бальної оцінки передбачає, що за кожне професійне досягнення працівник отримує визначену кількість балів, які підсумовуються за певний період (місяць, квартал, рік).</w:t>
      </w:r>
    </w:p>
    <w:p w:rsidR="00717D48" w:rsidRPr="00EF135A" w:rsidRDefault="00EF135A" w:rsidP="00284FD7">
      <w:pPr>
        <w:pStyle w:val="a3"/>
        <w:tabs>
          <w:tab w:val="left" w:pos="993"/>
        </w:tabs>
        <w:spacing w:line="360" w:lineRule="auto"/>
        <w:ind w:left="0" w:firstLine="709"/>
        <w:jc w:val="both"/>
        <w:rPr>
          <w:rFonts w:ascii="Times New Roman" w:hAnsi="Times New Roman" w:cs="Times New Roman"/>
          <w:sz w:val="28"/>
        </w:rPr>
      </w:pPr>
      <w:r w:rsidRPr="0081736C">
        <w:rPr>
          <w:rFonts w:ascii="Times New Roman" w:hAnsi="Times New Roman" w:cs="Times New Roman"/>
          <w:sz w:val="28"/>
        </w:rPr>
        <w:lastRenderedPageBreak/>
        <w:t xml:space="preserve">Метод рангів – формування рейтингу працівників </w:t>
      </w:r>
      <w:r w:rsidR="00D72A61" w:rsidRPr="0081736C">
        <w:rPr>
          <w:rFonts w:ascii="Times New Roman" w:hAnsi="Times New Roman" w:cs="Times New Roman"/>
          <w:sz w:val="28"/>
        </w:rPr>
        <w:t>кількома керівниками</w:t>
      </w:r>
      <w:r w:rsidRPr="0081736C">
        <w:rPr>
          <w:rFonts w:ascii="Times New Roman" w:hAnsi="Times New Roman" w:cs="Times New Roman"/>
          <w:sz w:val="28"/>
        </w:rPr>
        <w:t xml:space="preserve">, які потім </w:t>
      </w:r>
      <w:proofErr w:type="spellStart"/>
      <w:r w:rsidRPr="0081736C">
        <w:rPr>
          <w:rFonts w:ascii="Times New Roman" w:hAnsi="Times New Roman" w:cs="Times New Roman"/>
          <w:sz w:val="28"/>
        </w:rPr>
        <w:t>співставлються</w:t>
      </w:r>
      <w:proofErr w:type="spellEnd"/>
      <w:r w:rsidRPr="0081736C">
        <w:rPr>
          <w:rFonts w:ascii="Times New Roman" w:hAnsi="Times New Roman" w:cs="Times New Roman"/>
          <w:sz w:val="28"/>
        </w:rPr>
        <w:t xml:space="preserve"> і </w:t>
      </w:r>
      <w:r w:rsidR="00D72A61" w:rsidRPr="0081736C">
        <w:rPr>
          <w:rFonts w:ascii="Times New Roman" w:hAnsi="Times New Roman" w:cs="Times New Roman"/>
          <w:sz w:val="28"/>
        </w:rPr>
        <w:t>приймаються рішення щодо тих</w:t>
      </w:r>
      <w:r w:rsidRPr="0081736C">
        <w:rPr>
          <w:rFonts w:ascii="Times New Roman" w:hAnsi="Times New Roman" w:cs="Times New Roman"/>
          <w:sz w:val="28"/>
        </w:rPr>
        <w:t xml:space="preserve"> працівник</w:t>
      </w:r>
      <w:r w:rsidR="00D72A61" w:rsidRPr="0081736C">
        <w:rPr>
          <w:rFonts w:ascii="Times New Roman" w:hAnsi="Times New Roman" w:cs="Times New Roman"/>
          <w:sz w:val="28"/>
        </w:rPr>
        <w:t>ів</w:t>
      </w:r>
      <w:r w:rsidRPr="0081736C">
        <w:rPr>
          <w:rFonts w:ascii="Times New Roman" w:hAnsi="Times New Roman" w:cs="Times New Roman"/>
          <w:sz w:val="28"/>
        </w:rPr>
        <w:t xml:space="preserve">, які опинилися на найнижчих позиціях </w:t>
      </w:r>
      <w:r w:rsidR="00D72A61" w:rsidRPr="0081736C">
        <w:rPr>
          <w:rFonts w:ascii="Times New Roman" w:hAnsi="Times New Roman" w:cs="Times New Roman"/>
          <w:sz w:val="28"/>
        </w:rPr>
        <w:t>(</w:t>
      </w:r>
      <w:r w:rsidRPr="0081736C">
        <w:rPr>
          <w:rFonts w:ascii="Times New Roman" w:hAnsi="Times New Roman" w:cs="Times New Roman"/>
          <w:sz w:val="28"/>
        </w:rPr>
        <w:t>звільн</w:t>
      </w:r>
      <w:r w:rsidR="00D72A61" w:rsidRPr="0081736C">
        <w:rPr>
          <w:rFonts w:ascii="Times New Roman" w:hAnsi="Times New Roman" w:cs="Times New Roman"/>
          <w:sz w:val="28"/>
        </w:rPr>
        <w:t>ення</w:t>
      </w:r>
      <w:r w:rsidRPr="0081736C">
        <w:rPr>
          <w:rFonts w:ascii="Times New Roman" w:hAnsi="Times New Roman" w:cs="Times New Roman"/>
          <w:sz w:val="28"/>
        </w:rPr>
        <w:t xml:space="preserve"> або перев</w:t>
      </w:r>
      <w:r w:rsidR="00D72A61" w:rsidRPr="0081736C">
        <w:rPr>
          <w:rFonts w:ascii="Times New Roman" w:hAnsi="Times New Roman" w:cs="Times New Roman"/>
          <w:sz w:val="28"/>
        </w:rPr>
        <w:t>е</w:t>
      </w:r>
      <w:r w:rsidRPr="0081736C">
        <w:rPr>
          <w:rFonts w:ascii="Times New Roman" w:hAnsi="Times New Roman" w:cs="Times New Roman"/>
          <w:sz w:val="28"/>
        </w:rPr>
        <w:t>д</w:t>
      </w:r>
      <w:r w:rsidR="00D72A61" w:rsidRPr="0081736C">
        <w:rPr>
          <w:rFonts w:ascii="Times New Roman" w:hAnsi="Times New Roman" w:cs="Times New Roman"/>
          <w:sz w:val="28"/>
        </w:rPr>
        <w:t>ення</w:t>
      </w:r>
      <w:r w:rsidRPr="0081736C">
        <w:rPr>
          <w:rFonts w:ascii="Times New Roman" w:hAnsi="Times New Roman" w:cs="Times New Roman"/>
          <w:sz w:val="28"/>
        </w:rPr>
        <w:t xml:space="preserve"> на нижчу посаду</w:t>
      </w:r>
      <w:r w:rsidR="00D72A61" w:rsidRPr="0081736C">
        <w:rPr>
          <w:rFonts w:ascii="Times New Roman" w:hAnsi="Times New Roman" w:cs="Times New Roman"/>
          <w:sz w:val="28"/>
        </w:rPr>
        <w:t>)</w:t>
      </w:r>
      <w:r w:rsidRPr="0081736C">
        <w:rPr>
          <w:rFonts w:ascii="Times New Roman" w:hAnsi="Times New Roman" w:cs="Times New Roman"/>
          <w:sz w:val="28"/>
        </w:rPr>
        <w:t>.</w:t>
      </w:r>
      <w:r w:rsidRPr="00EF135A">
        <w:rPr>
          <w:rFonts w:ascii="Times New Roman" w:hAnsi="Times New Roman" w:cs="Times New Roman"/>
          <w:sz w:val="28"/>
        </w:rPr>
        <w:t xml:space="preserve"> </w:t>
      </w:r>
    </w:p>
    <w:p w:rsidR="00717D48" w:rsidRDefault="00EF135A" w:rsidP="00284FD7">
      <w:pPr>
        <w:pStyle w:val="a3"/>
        <w:tabs>
          <w:tab w:val="left" w:pos="993"/>
        </w:tabs>
        <w:spacing w:line="360" w:lineRule="auto"/>
        <w:ind w:left="0" w:firstLine="709"/>
        <w:jc w:val="both"/>
        <w:rPr>
          <w:rFonts w:ascii="Times New Roman" w:hAnsi="Times New Roman" w:cs="Times New Roman"/>
          <w:sz w:val="28"/>
        </w:rPr>
      </w:pPr>
      <w:r w:rsidRPr="00EF135A">
        <w:rPr>
          <w:rFonts w:ascii="Times New Roman" w:hAnsi="Times New Roman" w:cs="Times New Roman"/>
          <w:sz w:val="28"/>
        </w:rPr>
        <w:t xml:space="preserve">Метод вільної бальної оцінки – кожна якісна характеристика працівника оцінюються експертами певною кількістю балів і на основі підсумку балів формується рейтинг. </w:t>
      </w:r>
    </w:p>
    <w:p w:rsidR="00EF135A" w:rsidRDefault="00EF135A" w:rsidP="00EF135A">
      <w:pPr>
        <w:pStyle w:val="a3"/>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Остання група методів – це комбіновані методи, які є найбільш ефективними. До них належать:</w:t>
      </w:r>
    </w:p>
    <w:p w:rsidR="00EF135A" w:rsidRDefault="00EF135A" w:rsidP="008831B0">
      <w:pPr>
        <w:pStyle w:val="a3"/>
        <w:numPr>
          <w:ilvl w:val="0"/>
          <w:numId w:val="21"/>
        </w:numPr>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Метод сумування оцінок – кожна компетенція працівника оцінюється балами за певною шкалою і виводиться середнє значення показника, який порівнюють із ідеальними для конкретної посади.</w:t>
      </w:r>
    </w:p>
    <w:p w:rsidR="00EF135A" w:rsidRDefault="00EF135A" w:rsidP="008831B0">
      <w:pPr>
        <w:pStyle w:val="a3"/>
        <w:numPr>
          <w:ilvl w:val="0"/>
          <w:numId w:val="21"/>
        </w:numPr>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Система групування – працівники поділяються за групами: від тих чия ефективність праці найнижча, до тих чиї результати роботи </w:t>
      </w:r>
      <w:proofErr w:type="spellStart"/>
      <w:r>
        <w:rPr>
          <w:rFonts w:ascii="Times New Roman" w:hAnsi="Times New Roman" w:cs="Times New Roman"/>
          <w:sz w:val="28"/>
        </w:rPr>
        <w:t>найвижчі</w:t>
      </w:r>
      <w:proofErr w:type="spellEnd"/>
      <w:r>
        <w:rPr>
          <w:rFonts w:ascii="Times New Roman" w:hAnsi="Times New Roman" w:cs="Times New Roman"/>
          <w:sz w:val="28"/>
        </w:rPr>
        <w:t xml:space="preserve">, а потім їх порівнюють за певними критеріями і оцінюють. </w:t>
      </w:r>
    </w:p>
    <w:p w:rsidR="00284FD7" w:rsidRDefault="00EF135A" w:rsidP="00EF135A">
      <w:pPr>
        <w:pStyle w:val="a3"/>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Розглянуті методи оцінки персоналу здатні оцінити лише конкретну ділянку роботи працівника або дати йому соціально-психологічну характеристику, відтак служби персоналу все частіше використовують сучасні технології оцінки, які дадуть змогу точніше та якісніше оцінити компетенції працівників та результати їх праці.</w:t>
      </w:r>
    </w:p>
    <w:p w:rsidR="00EF135A" w:rsidRPr="00EF135A" w:rsidRDefault="00EF135A" w:rsidP="00284FD7">
      <w:pPr>
        <w:pStyle w:val="a3"/>
        <w:tabs>
          <w:tab w:val="left" w:pos="993"/>
        </w:tabs>
        <w:spacing w:after="0" w:line="360" w:lineRule="auto"/>
        <w:ind w:left="0" w:firstLine="709"/>
        <w:jc w:val="both"/>
        <w:rPr>
          <w:rFonts w:ascii="Times New Roman" w:hAnsi="Times New Roman" w:cs="Times New Roman"/>
          <w:sz w:val="28"/>
        </w:rPr>
      </w:pPr>
    </w:p>
    <w:p w:rsidR="00717D48" w:rsidRPr="004526BD" w:rsidRDefault="004526BD" w:rsidP="008831B0">
      <w:pPr>
        <w:pStyle w:val="a3"/>
        <w:numPr>
          <w:ilvl w:val="1"/>
          <w:numId w:val="1"/>
        </w:numPr>
        <w:tabs>
          <w:tab w:val="left" w:pos="1134"/>
        </w:tabs>
        <w:spacing w:after="0"/>
        <w:ind w:left="0" w:firstLine="709"/>
        <w:jc w:val="both"/>
        <w:rPr>
          <w:rFonts w:ascii="Times New Roman" w:hAnsi="Times New Roman" w:cs="Times New Roman"/>
          <w:b/>
          <w:sz w:val="28"/>
        </w:rPr>
      </w:pPr>
      <w:proofErr w:type="spellStart"/>
      <w:r w:rsidRPr="004526BD">
        <w:rPr>
          <w:rFonts w:ascii="Times New Roman" w:hAnsi="Times New Roman" w:cs="Times New Roman"/>
          <w:b/>
          <w:sz w:val="28"/>
        </w:rPr>
        <w:t>Компетент</w:t>
      </w:r>
      <w:r w:rsidR="00284FD7">
        <w:rPr>
          <w:rFonts w:ascii="Times New Roman" w:hAnsi="Times New Roman" w:cs="Times New Roman"/>
          <w:b/>
          <w:sz w:val="28"/>
        </w:rPr>
        <w:t>н</w:t>
      </w:r>
      <w:r w:rsidRPr="004526BD">
        <w:rPr>
          <w:rFonts w:ascii="Times New Roman" w:hAnsi="Times New Roman" w:cs="Times New Roman"/>
          <w:b/>
          <w:sz w:val="28"/>
        </w:rPr>
        <w:t>існий</w:t>
      </w:r>
      <w:proofErr w:type="spellEnd"/>
      <w:r w:rsidRPr="004526BD">
        <w:rPr>
          <w:rFonts w:ascii="Times New Roman" w:hAnsi="Times New Roman" w:cs="Times New Roman"/>
          <w:b/>
          <w:sz w:val="28"/>
        </w:rPr>
        <w:t xml:space="preserve"> підхід в оцінці персоналу</w:t>
      </w:r>
    </w:p>
    <w:p w:rsidR="004526BD" w:rsidRDefault="004526BD" w:rsidP="00284FD7">
      <w:pPr>
        <w:pStyle w:val="a3"/>
        <w:spacing w:after="0"/>
        <w:ind w:left="0"/>
        <w:rPr>
          <w:rFonts w:ascii="Times New Roman" w:hAnsi="Times New Roman" w:cs="Times New Roman"/>
          <w:b/>
          <w:sz w:val="28"/>
        </w:rPr>
      </w:pPr>
    </w:p>
    <w:p w:rsidR="00E57644" w:rsidRPr="00E57644" w:rsidRDefault="00E57644" w:rsidP="00284FD7">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Нині, в галузі управління людськими ресурсами все більшої актуальності набуває оцінка персоналу. Адже саме кваліфіковані працівники, які здатні самостійно приймати рішення у нестандартних ситуаціях, формують основні резерви регулювання та функціонування </w:t>
      </w:r>
      <w:r w:rsidR="00284FD7">
        <w:rPr>
          <w:rFonts w:ascii="Times New Roman" w:hAnsi="Times New Roman" w:cs="Times New Roman"/>
          <w:sz w:val="28"/>
        </w:rPr>
        <w:t>усього підприємства</w:t>
      </w:r>
      <w:r>
        <w:rPr>
          <w:rFonts w:ascii="Times New Roman" w:hAnsi="Times New Roman" w:cs="Times New Roman"/>
          <w:sz w:val="28"/>
        </w:rPr>
        <w:t xml:space="preserve">, що, своєю чергою, впливає на конкурентоспроможність підприємства та його розвиток. </w:t>
      </w:r>
    </w:p>
    <w:p w:rsidR="00B737CA" w:rsidRPr="00E850D0" w:rsidRDefault="00E57644" w:rsidP="00E850D0">
      <w:pPr>
        <w:pStyle w:val="a3"/>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Варто зазначити, </w:t>
      </w:r>
      <w:r w:rsidR="00B737CA">
        <w:rPr>
          <w:rFonts w:ascii="Times New Roman" w:hAnsi="Times New Roman" w:cs="Times New Roman"/>
          <w:sz w:val="28"/>
        </w:rPr>
        <w:t xml:space="preserve">що значимість персоналу зумовлена певним набором професійних знань, умінь та навичок кожного працівника, тобто його </w:t>
      </w:r>
      <w:r w:rsidR="00B737CA">
        <w:rPr>
          <w:rFonts w:ascii="Times New Roman" w:hAnsi="Times New Roman" w:cs="Times New Roman"/>
          <w:sz w:val="28"/>
        </w:rPr>
        <w:lastRenderedPageBreak/>
        <w:t xml:space="preserve">професійними компетенціями від яких залежить ефективність виробничих процесів, інноваційний розвиток та прибутки </w:t>
      </w:r>
      <w:r w:rsidR="00284FD7">
        <w:rPr>
          <w:rFonts w:ascii="Times New Roman" w:hAnsi="Times New Roman" w:cs="Times New Roman"/>
          <w:sz w:val="28"/>
        </w:rPr>
        <w:t>підприємства</w:t>
      </w:r>
      <w:r w:rsidR="00B737CA">
        <w:rPr>
          <w:rFonts w:ascii="Times New Roman" w:hAnsi="Times New Roman" w:cs="Times New Roman"/>
          <w:sz w:val="28"/>
        </w:rPr>
        <w:t xml:space="preserve">. За таких умов </w:t>
      </w:r>
      <w:proofErr w:type="spellStart"/>
      <w:r w:rsidR="00B737CA">
        <w:rPr>
          <w:rFonts w:ascii="Times New Roman" w:hAnsi="Times New Roman" w:cs="Times New Roman"/>
          <w:sz w:val="28"/>
        </w:rPr>
        <w:t>компетент</w:t>
      </w:r>
      <w:r w:rsidR="00284FD7">
        <w:rPr>
          <w:rFonts w:ascii="Times New Roman" w:hAnsi="Times New Roman" w:cs="Times New Roman"/>
          <w:sz w:val="28"/>
        </w:rPr>
        <w:t>н</w:t>
      </w:r>
      <w:r w:rsidR="00B737CA">
        <w:rPr>
          <w:rFonts w:ascii="Times New Roman" w:hAnsi="Times New Roman" w:cs="Times New Roman"/>
          <w:sz w:val="28"/>
        </w:rPr>
        <w:t>існий</w:t>
      </w:r>
      <w:proofErr w:type="spellEnd"/>
      <w:r w:rsidR="00B737CA">
        <w:rPr>
          <w:rFonts w:ascii="Times New Roman" w:hAnsi="Times New Roman" w:cs="Times New Roman"/>
          <w:sz w:val="28"/>
        </w:rPr>
        <w:t xml:space="preserve"> підхід набуває виняткового значення, оскільки дає змогу підсумувати широкий спектр завдань програми адаптації до умов </w:t>
      </w:r>
      <w:r w:rsidR="00284FD7">
        <w:rPr>
          <w:rFonts w:ascii="Times New Roman" w:hAnsi="Times New Roman" w:cs="Times New Roman"/>
          <w:sz w:val="28"/>
        </w:rPr>
        <w:t>підприємства</w:t>
      </w:r>
      <w:r w:rsidR="00B737CA">
        <w:rPr>
          <w:rFonts w:ascii="Times New Roman" w:hAnsi="Times New Roman" w:cs="Times New Roman"/>
          <w:sz w:val="28"/>
        </w:rPr>
        <w:t>, враховуючи при цьому особистісні чинники, що відіграють важливе значення в системі управління персоналом</w:t>
      </w:r>
      <w:r w:rsidR="00AB5FB8">
        <w:rPr>
          <w:rFonts w:ascii="Times New Roman" w:hAnsi="Times New Roman" w:cs="Times New Roman"/>
          <w:sz w:val="28"/>
        </w:rPr>
        <w:t xml:space="preserve"> </w:t>
      </w:r>
      <w:r w:rsidR="00AB5FB8" w:rsidRPr="00AB5FB8">
        <w:rPr>
          <w:rFonts w:ascii="Times New Roman" w:hAnsi="Times New Roman" w:cs="Times New Roman"/>
          <w:sz w:val="28"/>
        </w:rPr>
        <w:t>[</w:t>
      </w:r>
      <w:r w:rsidR="00652BFA">
        <w:rPr>
          <w:rFonts w:ascii="Times New Roman" w:hAnsi="Times New Roman" w:cs="Times New Roman"/>
          <w:sz w:val="28"/>
        </w:rPr>
        <w:t>34, с.</w:t>
      </w:r>
      <w:r w:rsidR="00284FD7">
        <w:rPr>
          <w:rFonts w:ascii="Times New Roman" w:hAnsi="Times New Roman" w:cs="Times New Roman"/>
          <w:sz w:val="28"/>
        </w:rPr>
        <w:t xml:space="preserve"> </w:t>
      </w:r>
      <w:r w:rsidR="00652BFA">
        <w:rPr>
          <w:rFonts w:ascii="Times New Roman" w:hAnsi="Times New Roman" w:cs="Times New Roman"/>
          <w:sz w:val="28"/>
        </w:rPr>
        <w:t>62</w:t>
      </w:r>
      <w:r w:rsidR="00AB5FB8" w:rsidRPr="00AB5FB8">
        <w:rPr>
          <w:rFonts w:ascii="Times New Roman" w:hAnsi="Times New Roman" w:cs="Times New Roman"/>
          <w:sz w:val="28"/>
        </w:rPr>
        <w:t>]</w:t>
      </w:r>
      <w:r w:rsidR="00B737CA">
        <w:rPr>
          <w:rFonts w:ascii="Times New Roman" w:hAnsi="Times New Roman" w:cs="Times New Roman"/>
          <w:sz w:val="28"/>
        </w:rPr>
        <w:t xml:space="preserve">. </w:t>
      </w:r>
    </w:p>
    <w:p w:rsidR="004526BD" w:rsidRPr="00E850D0" w:rsidRDefault="00B737CA" w:rsidP="00E850D0">
      <w:pPr>
        <w:pStyle w:val="a3"/>
        <w:spacing w:line="360" w:lineRule="auto"/>
        <w:ind w:left="0" w:firstLine="709"/>
        <w:jc w:val="both"/>
        <w:rPr>
          <w:rFonts w:ascii="Times New Roman" w:hAnsi="Times New Roman" w:cs="Times New Roman"/>
          <w:b/>
          <w:sz w:val="28"/>
        </w:rPr>
      </w:pPr>
      <w:r>
        <w:rPr>
          <w:rFonts w:ascii="Times New Roman" w:hAnsi="Times New Roman" w:cs="Times New Roman"/>
          <w:sz w:val="28"/>
        </w:rPr>
        <w:t xml:space="preserve">Відповідно до </w:t>
      </w:r>
      <w:proofErr w:type="spellStart"/>
      <w:r>
        <w:rPr>
          <w:rFonts w:ascii="Times New Roman" w:hAnsi="Times New Roman" w:cs="Times New Roman"/>
          <w:sz w:val="28"/>
        </w:rPr>
        <w:t>компетент</w:t>
      </w:r>
      <w:r w:rsidR="00284FD7">
        <w:rPr>
          <w:rFonts w:ascii="Times New Roman" w:hAnsi="Times New Roman" w:cs="Times New Roman"/>
          <w:sz w:val="28"/>
        </w:rPr>
        <w:t>ні</w:t>
      </w:r>
      <w:r>
        <w:rPr>
          <w:rFonts w:ascii="Times New Roman" w:hAnsi="Times New Roman" w:cs="Times New Roman"/>
          <w:sz w:val="28"/>
        </w:rPr>
        <w:t>сного</w:t>
      </w:r>
      <w:proofErr w:type="spellEnd"/>
      <w:r>
        <w:rPr>
          <w:rFonts w:ascii="Times New Roman" w:hAnsi="Times New Roman" w:cs="Times New Roman"/>
          <w:sz w:val="28"/>
        </w:rPr>
        <w:t xml:space="preserve"> підходу, сучасна економіка знань ставить до працівників нові вимоги, що полягають у підвищ</w:t>
      </w:r>
      <w:r w:rsidR="00C76896">
        <w:rPr>
          <w:rFonts w:ascii="Times New Roman" w:hAnsi="Times New Roman" w:cs="Times New Roman"/>
          <w:sz w:val="28"/>
        </w:rPr>
        <w:t>енні</w:t>
      </w:r>
      <w:r>
        <w:rPr>
          <w:rFonts w:ascii="Times New Roman" w:hAnsi="Times New Roman" w:cs="Times New Roman"/>
          <w:sz w:val="28"/>
        </w:rPr>
        <w:t xml:space="preserve"> рівня знань, навичок. Відтак, оцінка персоналу на основі даного підходу полягає у вимірюванні компетенцій працівників на певній стадії розвитку </w:t>
      </w:r>
      <w:r w:rsidR="00284FD7">
        <w:rPr>
          <w:rFonts w:ascii="Times New Roman" w:hAnsi="Times New Roman" w:cs="Times New Roman"/>
          <w:sz w:val="28"/>
        </w:rPr>
        <w:t>підприємства</w:t>
      </w:r>
      <w:r>
        <w:rPr>
          <w:rFonts w:ascii="Times New Roman" w:hAnsi="Times New Roman" w:cs="Times New Roman"/>
          <w:sz w:val="28"/>
        </w:rPr>
        <w:t xml:space="preserve">, тобто оцінюються ті компетенції, якими повинна володіти людина та визначаються методи, які доцільніше використовувати для визначення потенціалу персоналу. </w:t>
      </w:r>
    </w:p>
    <w:p w:rsidR="004526BD" w:rsidRPr="00B737CA" w:rsidRDefault="00B737CA" w:rsidP="00B737CA">
      <w:pPr>
        <w:pStyle w:val="a3"/>
        <w:spacing w:line="360" w:lineRule="auto"/>
        <w:ind w:left="0" w:firstLine="709"/>
        <w:jc w:val="both"/>
        <w:rPr>
          <w:rFonts w:ascii="Times New Roman" w:hAnsi="Times New Roman" w:cs="Times New Roman"/>
          <w:sz w:val="28"/>
          <w:szCs w:val="28"/>
        </w:rPr>
      </w:pPr>
      <w:r w:rsidRPr="00B737CA">
        <w:rPr>
          <w:rFonts w:ascii="Times New Roman" w:hAnsi="Times New Roman" w:cs="Times New Roman"/>
          <w:sz w:val="28"/>
          <w:szCs w:val="28"/>
        </w:rPr>
        <w:t xml:space="preserve">Всебічна та об’єктивна оцінка персоналу, нині є дієвим інструментарієм в управлінні, що дає змогу вирішити кадрові питання </w:t>
      </w:r>
      <w:r w:rsidR="00C61982">
        <w:rPr>
          <w:rFonts w:ascii="Times New Roman" w:hAnsi="Times New Roman" w:cs="Times New Roman"/>
          <w:sz w:val="28"/>
          <w:szCs w:val="28"/>
        </w:rPr>
        <w:t>на підприємстві</w:t>
      </w:r>
      <w:r w:rsidRPr="00B737CA">
        <w:rPr>
          <w:rFonts w:ascii="Times New Roman" w:hAnsi="Times New Roman" w:cs="Times New Roman"/>
          <w:sz w:val="28"/>
          <w:szCs w:val="28"/>
        </w:rPr>
        <w:t xml:space="preserve">, досягати успіхів у конкурентній боротьбі та формувати стійкість на ринку господарювання за рахунок ефективного та раціонального використання людських ресурсів. </w:t>
      </w:r>
    </w:p>
    <w:p w:rsidR="004526BD" w:rsidRPr="00E850D0" w:rsidRDefault="00E850D0" w:rsidP="00E850D0">
      <w:pPr>
        <w:pStyle w:val="a3"/>
        <w:spacing w:line="360" w:lineRule="auto"/>
        <w:ind w:left="0" w:firstLine="709"/>
        <w:jc w:val="both"/>
        <w:rPr>
          <w:rFonts w:ascii="Times New Roman" w:hAnsi="Times New Roman" w:cs="Times New Roman"/>
          <w:sz w:val="28"/>
        </w:rPr>
      </w:pPr>
      <w:r w:rsidRPr="00E850D0">
        <w:rPr>
          <w:rFonts w:ascii="Times New Roman" w:hAnsi="Times New Roman" w:cs="Times New Roman"/>
          <w:sz w:val="28"/>
        </w:rPr>
        <w:t xml:space="preserve">Аналізуючи модель оцінки на основі </w:t>
      </w:r>
      <w:proofErr w:type="spellStart"/>
      <w:r w:rsidRPr="00E850D0">
        <w:rPr>
          <w:rFonts w:ascii="Times New Roman" w:hAnsi="Times New Roman" w:cs="Times New Roman"/>
          <w:sz w:val="28"/>
        </w:rPr>
        <w:t>компетен</w:t>
      </w:r>
      <w:r w:rsidR="00C61982">
        <w:rPr>
          <w:rFonts w:ascii="Times New Roman" w:hAnsi="Times New Roman" w:cs="Times New Roman"/>
          <w:sz w:val="28"/>
        </w:rPr>
        <w:t>тн</w:t>
      </w:r>
      <w:r w:rsidRPr="00E850D0">
        <w:rPr>
          <w:rFonts w:ascii="Times New Roman" w:hAnsi="Times New Roman" w:cs="Times New Roman"/>
          <w:sz w:val="28"/>
        </w:rPr>
        <w:t>існого</w:t>
      </w:r>
      <w:proofErr w:type="spellEnd"/>
      <w:r w:rsidRPr="00E850D0">
        <w:rPr>
          <w:rFonts w:ascii="Times New Roman" w:hAnsi="Times New Roman" w:cs="Times New Roman"/>
          <w:sz w:val="28"/>
        </w:rPr>
        <w:t xml:space="preserve"> підходу потрібно розрізняти поняття компетенції та компетентність пр</w:t>
      </w:r>
      <w:r>
        <w:rPr>
          <w:rFonts w:ascii="Times New Roman" w:hAnsi="Times New Roman" w:cs="Times New Roman"/>
          <w:sz w:val="28"/>
        </w:rPr>
        <w:t>а</w:t>
      </w:r>
      <w:r w:rsidRPr="00E850D0">
        <w:rPr>
          <w:rFonts w:ascii="Times New Roman" w:hAnsi="Times New Roman" w:cs="Times New Roman"/>
          <w:sz w:val="28"/>
        </w:rPr>
        <w:t xml:space="preserve">цівника. Сучасна економічна література по-різному трактує дані поняття. Відтак компетенція розглядається як сукупність повноважень, якими має бути наділений працівник. Тоді як компетентність – це знання, вміння та навички </w:t>
      </w:r>
      <w:r w:rsidR="003D0916" w:rsidRPr="0081736C">
        <w:rPr>
          <w:rFonts w:ascii="Times New Roman" w:hAnsi="Times New Roman" w:cs="Times New Roman"/>
          <w:sz w:val="28"/>
        </w:rPr>
        <w:t>працівника</w:t>
      </w:r>
      <w:r w:rsidR="006B67C8" w:rsidRPr="0081736C">
        <w:rPr>
          <w:rFonts w:ascii="Times New Roman" w:hAnsi="Times New Roman" w:cs="Times New Roman"/>
          <w:sz w:val="28"/>
        </w:rPr>
        <w:t xml:space="preserve"> </w:t>
      </w:r>
      <w:r w:rsidRPr="0081736C">
        <w:rPr>
          <w:rFonts w:ascii="Times New Roman" w:hAnsi="Times New Roman" w:cs="Times New Roman"/>
          <w:sz w:val="28"/>
        </w:rPr>
        <w:t xml:space="preserve">у певній </w:t>
      </w:r>
      <w:r w:rsidR="006B67C8" w:rsidRPr="0081736C">
        <w:rPr>
          <w:rFonts w:ascii="Times New Roman" w:hAnsi="Times New Roman" w:cs="Times New Roman"/>
          <w:sz w:val="28"/>
        </w:rPr>
        <w:t xml:space="preserve">сфері </w:t>
      </w:r>
      <w:r w:rsidRPr="0081736C">
        <w:rPr>
          <w:rFonts w:ascii="Times New Roman" w:hAnsi="Times New Roman" w:cs="Times New Roman"/>
          <w:sz w:val="28"/>
        </w:rPr>
        <w:t xml:space="preserve">діяльності </w:t>
      </w:r>
      <w:r w:rsidR="00982997" w:rsidRPr="0081736C">
        <w:rPr>
          <w:rFonts w:ascii="Times New Roman" w:hAnsi="Times New Roman" w:cs="Times New Roman"/>
          <w:sz w:val="28"/>
          <w:lang w:val="ru-RU"/>
        </w:rPr>
        <w:t>[</w:t>
      </w:r>
      <w:r w:rsidR="00982997">
        <w:rPr>
          <w:rFonts w:ascii="Times New Roman" w:hAnsi="Times New Roman" w:cs="Times New Roman"/>
          <w:sz w:val="28"/>
          <w:lang w:val="ru-RU"/>
        </w:rPr>
        <w:t xml:space="preserve">16, с. </w:t>
      </w:r>
      <w:proofErr w:type="gramStart"/>
      <w:r w:rsidR="00982997">
        <w:rPr>
          <w:rFonts w:ascii="Times New Roman" w:hAnsi="Times New Roman" w:cs="Times New Roman"/>
          <w:sz w:val="28"/>
          <w:lang w:val="ru-RU"/>
        </w:rPr>
        <w:t>218</w:t>
      </w:r>
      <w:r w:rsidR="00982997" w:rsidRPr="00982997">
        <w:rPr>
          <w:rFonts w:ascii="Times New Roman" w:hAnsi="Times New Roman" w:cs="Times New Roman"/>
          <w:sz w:val="28"/>
          <w:lang w:val="ru-RU"/>
        </w:rPr>
        <w:t>]</w:t>
      </w:r>
      <w:r w:rsidRPr="00E850D0">
        <w:rPr>
          <w:rFonts w:ascii="Times New Roman" w:hAnsi="Times New Roman" w:cs="Times New Roman"/>
          <w:sz w:val="28"/>
        </w:rPr>
        <w:t xml:space="preserve">. </w:t>
      </w:r>
      <w:proofErr w:type="gramEnd"/>
    </w:p>
    <w:p w:rsidR="00E850D0" w:rsidRDefault="00E850D0" w:rsidP="00E850D0">
      <w:pPr>
        <w:pStyle w:val="a3"/>
        <w:spacing w:line="360" w:lineRule="auto"/>
        <w:ind w:left="0" w:firstLine="709"/>
        <w:jc w:val="both"/>
        <w:rPr>
          <w:rFonts w:ascii="Times New Roman" w:hAnsi="Times New Roman" w:cs="Times New Roman"/>
          <w:sz w:val="28"/>
        </w:rPr>
      </w:pPr>
      <w:r>
        <w:rPr>
          <w:rFonts w:ascii="Times New Roman" w:hAnsi="Times New Roman" w:cs="Times New Roman"/>
          <w:sz w:val="28"/>
        </w:rPr>
        <w:t>У своїй статті О. Дяків зазначає, що к</w:t>
      </w:r>
      <w:r w:rsidRPr="00E850D0">
        <w:rPr>
          <w:rFonts w:ascii="Times New Roman" w:hAnsi="Times New Roman" w:cs="Times New Roman"/>
          <w:sz w:val="28"/>
        </w:rPr>
        <w:t xml:space="preserve">омпетентність </w:t>
      </w:r>
      <w:r>
        <w:rPr>
          <w:rFonts w:ascii="Times New Roman" w:hAnsi="Times New Roman" w:cs="Times New Roman"/>
          <w:sz w:val="28"/>
        </w:rPr>
        <w:t>та</w:t>
      </w:r>
      <w:r w:rsidRPr="00E850D0">
        <w:rPr>
          <w:rFonts w:ascii="Times New Roman" w:hAnsi="Times New Roman" w:cs="Times New Roman"/>
          <w:sz w:val="28"/>
        </w:rPr>
        <w:t xml:space="preserve"> компетенція не є </w:t>
      </w:r>
      <w:r w:rsidR="00C76896">
        <w:rPr>
          <w:rFonts w:ascii="Times New Roman" w:hAnsi="Times New Roman" w:cs="Times New Roman"/>
          <w:sz w:val="28"/>
        </w:rPr>
        <w:t xml:space="preserve">тотожними </w:t>
      </w:r>
      <w:r>
        <w:rPr>
          <w:rFonts w:ascii="Times New Roman" w:hAnsi="Times New Roman" w:cs="Times New Roman"/>
          <w:sz w:val="28"/>
        </w:rPr>
        <w:t>поняттями, тому</w:t>
      </w:r>
      <w:r w:rsidRPr="00E850D0">
        <w:rPr>
          <w:rFonts w:ascii="Times New Roman" w:hAnsi="Times New Roman" w:cs="Times New Roman"/>
          <w:sz w:val="28"/>
        </w:rPr>
        <w:t xml:space="preserve"> їхній взаємозв’язок має ієрархічний характер. Якщо</w:t>
      </w:r>
      <w:r>
        <w:rPr>
          <w:rFonts w:ascii="Times New Roman" w:hAnsi="Times New Roman" w:cs="Times New Roman"/>
          <w:sz w:val="28"/>
        </w:rPr>
        <w:t xml:space="preserve"> детальніше розібратися</w:t>
      </w:r>
      <w:r w:rsidRPr="00E850D0">
        <w:rPr>
          <w:rFonts w:ascii="Times New Roman" w:hAnsi="Times New Roman" w:cs="Times New Roman"/>
          <w:sz w:val="28"/>
        </w:rPr>
        <w:t xml:space="preserve">, то компетентність – це певний рівень освіченості, майстерності, обдарованості тощо. Бути компетентним означає те ж саме, що й почуватися вільно, відповідно розумітися в якій-небудь сфері життя. Компетенція </w:t>
      </w:r>
      <w:r>
        <w:rPr>
          <w:rFonts w:ascii="Times New Roman" w:hAnsi="Times New Roman" w:cs="Times New Roman"/>
          <w:sz w:val="28"/>
        </w:rPr>
        <w:t>–</w:t>
      </w:r>
      <w:r w:rsidRPr="00E850D0">
        <w:rPr>
          <w:rFonts w:ascii="Times New Roman" w:hAnsi="Times New Roman" w:cs="Times New Roman"/>
          <w:sz w:val="28"/>
        </w:rPr>
        <w:t xml:space="preserve"> це маленький елемент широкого поняття компетентності. </w:t>
      </w:r>
      <w:r w:rsidRPr="00E850D0">
        <w:rPr>
          <w:rFonts w:ascii="Times New Roman" w:hAnsi="Times New Roman" w:cs="Times New Roman"/>
          <w:sz w:val="28"/>
        </w:rPr>
        <w:lastRenderedPageBreak/>
        <w:t>Володіючи різними видами компетенції, людина може й не бути компетентною [</w:t>
      </w:r>
      <w:r w:rsidR="00982997">
        <w:rPr>
          <w:rFonts w:ascii="Times New Roman" w:hAnsi="Times New Roman" w:cs="Times New Roman"/>
          <w:sz w:val="28"/>
        </w:rPr>
        <w:t>8</w:t>
      </w:r>
      <w:r w:rsidRPr="00E850D0">
        <w:rPr>
          <w:rFonts w:ascii="Times New Roman" w:hAnsi="Times New Roman" w:cs="Times New Roman"/>
          <w:sz w:val="28"/>
        </w:rPr>
        <w:t>].</w:t>
      </w:r>
    </w:p>
    <w:p w:rsidR="00E850D0" w:rsidRDefault="00E850D0" w:rsidP="00C76896">
      <w:pPr>
        <w:pStyle w:val="a3"/>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Компетент</w:t>
      </w:r>
      <w:r w:rsidR="00C76896">
        <w:rPr>
          <w:rFonts w:ascii="Times New Roman" w:hAnsi="Times New Roman" w:cs="Times New Roman"/>
          <w:sz w:val="28"/>
        </w:rPr>
        <w:t>н</w:t>
      </w:r>
      <w:r>
        <w:rPr>
          <w:rFonts w:ascii="Times New Roman" w:hAnsi="Times New Roman" w:cs="Times New Roman"/>
          <w:sz w:val="28"/>
        </w:rPr>
        <w:t>існий</w:t>
      </w:r>
      <w:proofErr w:type="spellEnd"/>
      <w:r>
        <w:rPr>
          <w:rFonts w:ascii="Times New Roman" w:hAnsi="Times New Roman" w:cs="Times New Roman"/>
          <w:sz w:val="28"/>
        </w:rPr>
        <w:t xml:space="preserve"> підхід включає не лише знання та навички людини, а модель його професійної поведінки, яка дає можливість конкретно виміряти знання та вміння. Основним завданням даного підходу є навчити працівника самостійно керувати своїм розвитком, тобто виробляти в нього здатність до саморозвитку. Популярність використання компетенцій у процесах оцінки персоналу дало можливість </w:t>
      </w:r>
      <w:r w:rsidR="00C76896">
        <w:rPr>
          <w:rFonts w:ascii="Times New Roman" w:hAnsi="Times New Roman" w:cs="Times New Roman"/>
          <w:sz w:val="28"/>
          <w:lang w:val="en-US"/>
        </w:rPr>
        <w:t>HR</w:t>
      </w:r>
      <w:r>
        <w:rPr>
          <w:rFonts w:ascii="Times New Roman" w:hAnsi="Times New Roman" w:cs="Times New Roman"/>
          <w:sz w:val="28"/>
        </w:rPr>
        <w:t>-менеджерам порівнювати результати діяльності працівника за поточни</w:t>
      </w:r>
      <w:r w:rsidR="007F4F47">
        <w:rPr>
          <w:rFonts w:ascii="Times New Roman" w:hAnsi="Times New Roman" w:cs="Times New Roman"/>
          <w:sz w:val="28"/>
        </w:rPr>
        <w:t xml:space="preserve">й та минулий періоди. </w:t>
      </w:r>
    </w:p>
    <w:p w:rsidR="007F4F47" w:rsidRDefault="007F4F47" w:rsidP="00C7689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Функціональні компетенції – це сукупність необхідних характеристик працівника таких, як: </w:t>
      </w:r>
    </w:p>
    <w:p w:rsidR="007F4F47" w:rsidRPr="00C76896" w:rsidRDefault="007F4F47" w:rsidP="008831B0">
      <w:pPr>
        <w:pStyle w:val="a3"/>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rPr>
      </w:pPr>
      <w:r w:rsidRPr="00C76896">
        <w:rPr>
          <w:rFonts w:ascii="Times New Roman" w:eastAsia="Times New Roman" w:hAnsi="Times New Roman" w:cs="Times New Roman"/>
          <w:sz w:val="28"/>
          <w:szCs w:val="28"/>
        </w:rPr>
        <w:t>знання – володіння інформацією;</w:t>
      </w:r>
    </w:p>
    <w:p w:rsidR="007F4F47" w:rsidRPr="00C76896" w:rsidRDefault="007F4F47" w:rsidP="008831B0">
      <w:pPr>
        <w:pStyle w:val="a3"/>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rPr>
      </w:pPr>
      <w:r w:rsidRPr="00C76896">
        <w:rPr>
          <w:rFonts w:ascii="Times New Roman" w:eastAsia="Times New Roman" w:hAnsi="Times New Roman" w:cs="Times New Roman"/>
          <w:sz w:val="28"/>
          <w:szCs w:val="28"/>
        </w:rPr>
        <w:t xml:space="preserve">вміння – освоєні дії; </w:t>
      </w:r>
    </w:p>
    <w:p w:rsidR="007F4F47" w:rsidRPr="00C76896" w:rsidRDefault="007F4F47" w:rsidP="008831B0">
      <w:pPr>
        <w:pStyle w:val="a3"/>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rPr>
      </w:pPr>
      <w:r w:rsidRPr="00C76896">
        <w:rPr>
          <w:rFonts w:ascii="Times New Roman" w:eastAsia="Times New Roman" w:hAnsi="Times New Roman" w:cs="Times New Roman"/>
          <w:sz w:val="28"/>
          <w:szCs w:val="28"/>
        </w:rPr>
        <w:t>навички – відпрацюванні до автоматизму вміння</w:t>
      </w:r>
      <w:r w:rsidR="00982997" w:rsidRPr="00C76896">
        <w:rPr>
          <w:rFonts w:ascii="Times New Roman" w:eastAsia="Times New Roman" w:hAnsi="Times New Roman" w:cs="Times New Roman"/>
          <w:sz w:val="28"/>
          <w:szCs w:val="28"/>
        </w:rPr>
        <w:t xml:space="preserve"> </w:t>
      </w:r>
      <w:r w:rsidR="00982997" w:rsidRPr="00C76896">
        <w:rPr>
          <w:rFonts w:ascii="Times New Roman" w:eastAsia="Times New Roman" w:hAnsi="Times New Roman" w:cs="Times New Roman"/>
          <w:sz w:val="28"/>
          <w:szCs w:val="28"/>
          <w:lang w:val="ru-RU"/>
        </w:rPr>
        <w:t>[</w:t>
      </w:r>
      <w:r w:rsidR="00982997" w:rsidRPr="00C76896">
        <w:rPr>
          <w:rFonts w:ascii="Times New Roman" w:eastAsia="Times New Roman" w:hAnsi="Times New Roman" w:cs="Times New Roman"/>
          <w:sz w:val="28"/>
          <w:szCs w:val="28"/>
        </w:rPr>
        <w:t>14, с. 51</w:t>
      </w:r>
      <w:r w:rsidR="00982997" w:rsidRPr="00C76896">
        <w:rPr>
          <w:rFonts w:ascii="Times New Roman" w:eastAsia="Times New Roman" w:hAnsi="Times New Roman" w:cs="Times New Roman"/>
          <w:sz w:val="28"/>
          <w:szCs w:val="28"/>
          <w:lang w:val="ru-RU"/>
        </w:rPr>
        <w:t>]</w:t>
      </w:r>
      <w:r w:rsidRPr="00C76896">
        <w:rPr>
          <w:rFonts w:ascii="Times New Roman" w:eastAsia="Times New Roman" w:hAnsi="Times New Roman" w:cs="Times New Roman"/>
          <w:sz w:val="28"/>
          <w:szCs w:val="28"/>
        </w:rPr>
        <w:t xml:space="preserve">. </w:t>
      </w:r>
    </w:p>
    <w:p w:rsidR="007F4F47" w:rsidRDefault="007F4F47" w:rsidP="00C7689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Усі перераховані характеристики в сукупності із особистісними компетенціями, які використовуються у трудовій діяльності призвод</w:t>
      </w:r>
      <w:r w:rsidR="00C76896">
        <w:rPr>
          <w:rFonts w:ascii="Times New Roman" w:eastAsia="Times New Roman" w:hAnsi="Times New Roman" w:cs="Times New Roman"/>
          <w:sz w:val="28"/>
          <w:szCs w:val="28"/>
        </w:rPr>
        <w:t>я</w:t>
      </w:r>
      <w:r>
        <w:rPr>
          <w:rFonts w:ascii="Times New Roman" w:eastAsia="Times New Roman" w:hAnsi="Times New Roman" w:cs="Times New Roman"/>
          <w:sz w:val="28"/>
          <w:szCs w:val="28"/>
        </w:rPr>
        <w:t>ть до досягнен</w:t>
      </w:r>
      <w:r w:rsidR="00C76896">
        <w:rPr>
          <w:rFonts w:ascii="Times New Roman" w:eastAsia="Times New Roman" w:hAnsi="Times New Roman" w:cs="Times New Roman"/>
          <w:sz w:val="28"/>
          <w:szCs w:val="28"/>
        </w:rPr>
        <w:t>ня бажаного результату (рис. 1.</w:t>
      </w:r>
      <w:r>
        <w:rPr>
          <w:rFonts w:ascii="Times New Roman" w:eastAsia="Times New Roman" w:hAnsi="Times New Roman" w:cs="Times New Roman"/>
          <w:sz w:val="28"/>
          <w:szCs w:val="28"/>
        </w:rPr>
        <w:t>5).</w:t>
      </w:r>
    </w:p>
    <w:p w:rsidR="00D44208" w:rsidRDefault="00D44208" w:rsidP="00C7689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w:t>
      </w:r>
      <w:proofErr w:type="spellStart"/>
      <w:r>
        <w:rPr>
          <w:rFonts w:ascii="Times New Roman" w:eastAsia="Times New Roman" w:hAnsi="Times New Roman" w:cs="Times New Roman"/>
          <w:sz w:val="28"/>
          <w:szCs w:val="28"/>
        </w:rPr>
        <w:t>компетент</w:t>
      </w:r>
      <w:r w:rsidR="00C76896">
        <w:rPr>
          <w:rFonts w:ascii="Times New Roman" w:eastAsia="Times New Roman" w:hAnsi="Times New Roman" w:cs="Times New Roman"/>
          <w:sz w:val="28"/>
          <w:szCs w:val="28"/>
        </w:rPr>
        <w:t>н</w:t>
      </w:r>
      <w:r>
        <w:rPr>
          <w:rFonts w:ascii="Times New Roman" w:eastAsia="Times New Roman" w:hAnsi="Times New Roman" w:cs="Times New Roman"/>
          <w:sz w:val="28"/>
          <w:szCs w:val="28"/>
        </w:rPr>
        <w:t>існого</w:t>
      </w:r>
      <w:proofErr w:type="spellEnd"/>
      <w:r>
        <w:rPr>
          <w:rFonts w:ascii="Times New Roman" w:eastAsia="Times New Roman" w:hAnsi="Times New Roman" w:cs="Times New Roman"/>
          <w:sz w:val="28"/>
          <w:szCs w:val="28"/>
        </w:rPr>
        <w:t xml:space="preserve"> підходу дає можливість зіставити управлінські процеси зі стратегією розвитку </w:t>
      </w:r>
      <w:r w:rsidR="00C76896">
        <w:rPr>
          <w:rFonts w:ascii="Times New Roman" w:eastAsia="Times New Roman" w:hAnsi="Times New Roman" w:cs="Times New Roman"/>
          <w:sz w:val="28"/>
          <w:szCs w:val="28"/>
        </w:rPr>
        <w:t>підприємства</w:t>
      </w:r>
      <w:r>
        <w:rPr>
          <w:rFonts w:ascii="Times New Roman" w:eastAsia="Times New Roman" w:hAnsi="Times New Roman" w:cs="Times New Roman"/>
          <w:sz w:val="28"/>
          <w:szCs w:val="28"/>
        </w:rPr>
        <w:t xml:space="preserve">. Відтак, виділяють такі основні види компетенцій: </w:t>
      </w:r>
    </w:p>
    <w:p w:rsidR="007F4F47" w:rsidRDefault="00D44208" w:rsidP="00C76896">
      <w:pPr>
        <w:spacing w:after="0" w:line="360" w:lineRule="auto"/>
        <w:ind w:firstLine="709"/>
        <w:jc w:val="both"/>
        <w:rPr>
          <w:rFonts w:ascii="Times New Roman" w:hAnsi="Times New Roman" w:cs="Times New Roman"/>
          <w:sz w:val="28"/>
        </w:rPr>
      </w:pPr>
      <w:r w:rsidRPr="00D44208">
        <w:rPr>
          <w:rFonts w:ascii="Times New Roman" w:hAnsi="Times New Roman" w:cs="Times New Roman"/>
          <w:sz w:val="28"/>
        </w:rPr>
        <w:t xml:space="preserve">1. Корпоративні, </w:t>
      </w:r>
      <w:r>
        <w:rPr>
          <w:rFonts w:ascii="Times New Roman" w:hAnsi="Times New Roman" w:cs="Times New Roman"/>
          <w:sz w:val="28"/>
        </w:rPr>
        <w:t xml:space="preserve">підходять до будь-якої посади </w:t>
      </w:r>
      <w:r w:rsidR="00C76896">
        <w:rPr>
          <w:rFonts w:ascii="Times New Roman" w:hAnsi="Times New Roman" w:cs="Times New Roman"/>
          <w:sz w:val="28"/>
        </w:rPr>
        <w:t>на підприємстві</w:t>
      </w:r>
      <w:r>
        <w:rPr>
          <w:rFonts w:ascii="Times New Roman" w:hAnsi="Times New Roman" w:cs="Times New Roman"/>
          <w:sz w:val="28"/>
        </w:rPr>
        <w:t>. Дана група компетенцій виступа</w:t>
      </w:r>
      <w:r w:rsidR="00C76896">
        <w:rPr>
          <w:rFonts w:ascii="Times New Roman" w:hAnsi="Times New Roman" w:cs="Times New Roman"/>
          <w:sz w:val="28"/>
        </w:rPr>
        <w:t>є</w:t>
      </w:r>
      <w:r>
        <w:rPr>
          <w:rFonts w:ascii="Times New Roman" w:hAnsi="Times New Roman" w:cs="Times New Roman"/>
          <w:sz w:val="28"/>
        </w:rPr>
        <w:t xml:space="preserve"> основними цінностями підприємства та повинні бути властивими кожному </w:t>
      </w:r>
      <w:r w:rsidR="00C76896">
        <w:rPr>
          <w:rFonts w:ascii="Times New Roman" w:hAnsi="Times New Roman" w:cs="Times New Roman"/>
          <w:sz w:val="28"/>
        </w:rPr>
        <w:t>працівнику</w:t>
      </w:r>
      <w:r>
        <w:rPr>
          <w:rFonts w:ascii="Times New Roman" w:hAnsi="Times New Roman" w:cs="Times New Roman"/>
          <w:sz w:val="28"/>
        </w:rPr>
        <w:t xml:space="preserve">. </w:t>
      </w:r>
    </w:p>
    <w:p w:rsidR="00D60533" w:rsidRPr="00D60533" w:rsidRDefault="00D60533" w:rsidP="00D60533">
      <w:pPr>
        <w:spacing w:after="0" w:line="360" w:lineRule="auto"/>
        <w:ind w:firstLine="709"/>
        <w:jc w:val="both"/>
        <w:rPr>
          <w:rFonts w:ascii="Times New Roman" w:hAnsi="Times New Roman" w:cs="Times New Roman"/>
          <w:sz w:val="28"/>
        </w:rPr>
      </w:pPr>
      <w:r w:rsidRPr="00D60533">
        <w:rPr>
          <w:rFonts w:ascii="Times New Roman" w:hAnsi="Times New Roman" w:cs="Times New Roman"/>
          <w:sz w:val="28"/>
        </w:rPr>
        <w:t xml:space="preserve">2. Професійні – притаманні певній групі посад та вимагають детального формування і є трудомістким процесом.  </w:t>
      </w:r>
    </w:p>
    <w:p w:rsidR="00D60533" w:rsidRPr="00D44208" w:rsidRDefault="00D60533" w:rsidP="00D60533">
      <w:pPr>
        <w:spacing w:after="0" w:line="360" w:lineRule="auto"/>
        <w:ind w:firstLine="709"/>
        <w:jc w:val="both"/>
        <w:rPr>
          <w:rFonts w:ascii="Times New Roman" w:hAnsi="Times New Roman" w:cs="Times New Roman"/>
          <w:sz w:val="28"/>
        </w:rPr>
      </w:pPr>
      <w:r w:rsidRPr="00D60533">
        <w:rPr>
          <w:rFonts w:ascii="Times New Roman" w:hAnsi="Times New Roman" w:cs="Times New Roman"/>
          <w:sz w:val="28"/>
        </w:rPr>
        <w:t xml:space="preserve">3. Управлінські розробляються для керівних посад з метою успішного досягнення ними важливих бізнес-цілей </w:t>
      </w:r>
      <w:r w:rsidRPr="00D60533">
        <w:rPr>
          <w:rFonts w:ascii="Times New Roman" w:hAnsi="Times New Roman" w:cs="Times New Roman"/>
          <w:sz w:val="28"/>
          <w:lang w:val="ru-RU"/>
        </w:rPr>
        <w:t xml:space="preserve">[14, с. </w:t>
      </w:r>
      <w:proofErr w:type="gramStart"/>
      <w:r w:rsidRPr="00D60533">
        <w:rPr>
          <w:rFonts w:ascii="Times New Roman" w:hAnsi="Times New Roman" w:cs="Times New Roman"/>
          <w:sz w:val="28"/>
          <w:lang w:val="ru-RU"/>
        </w:rPr>
        <w:t>53]</w:t>
      </w:r>
      <w:r w:rsidRPr="00D60533">
        <w:rPr>
          <w:rFonts w:ascii="Times New Roman" w:hAnsi="Times New Roman" w:cs="Times New Roman"/>
          <w:sz w:val="28"/>
        </w:rPr>
        <w:t>.</w:t>
      </w:r>
      <w:proofErr w:type="gramEnd"/>
    </w:p>
    <w:p w:rsidR="004526BD" w:rsidRPr="00C76896" w:rsidRDefault="007F4F47" w:rsidP="007F4F47">
      <w:pPr>
        <w:jc w:val="center"/>
        <w:rPr>
          <w:rFonts w:ascii="Times New Roman" w:eastAsia="Times New Roman" w:hAnsi="Times New Roman" w:cs="Times New Roman"/>
          <w:sz w:val="28"/>
          <w:szCs w:val="28"/>
        </w:rPr>
      </w:pPr>
      <w:r w:rsidRPr="00C76896">
        <w:rPr>
          <w:rFonts w:ascii="Times New Roman" w:eastAsia="Times New Roman" w:hAnsi="Times New Roman" w:cs="Times New Roman"/>
          <w:noProof/>
          <w:sz w:val="28"/>
          <w:szCs w:val="28"/>
          <w:lang w:eastAsia="uk-UA"/>
        </w:rPr>
        <w:lastRenderedPageBreak/>
        <w:drawing>
          <wp:anchor distT="0" distB="0" distL="114300" distR="114300" simplePos="0" relativeHeight="251658240" behindDoc="0" locked="0" layoutInCell="1" allowOverlap="1" wp14:anchorId="75CC84EC" wp14:editId="42144C78">
            <wp:simplePos x="0" y="0"/>
            <wp:positionH relativeFrom="margin">
              <wp:align>center</wp:align>
            </wp:positionH>
            <wp:positionV relativeFrom="paragraph">
              <wp:posOffset>154940</wp:posOffset>
            </wp:positionV>
            <wp:extent cx="5884545" cy="3790950"/>
            <wp:effectExtent l="171450" t="171450" r="382905" b="36195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отшрищгт.png"/>
                    <pic:cNvPicPr/>
                  </pic:nvPicPr>
                  <pic:blipFill>
                    <a:blip r:embed="rId29">
                      <a:extLst>
                        <a:ext uri="{28A0092B-C50C-407E-A947-70E740481C1C}">
                          <a14:useLocalDpi xmlns:a14="http://schemas.microsoft.com/office/drawing/2010/main" val="0"/>
                        </a:ext>
                      </a:extLst>
                    </a:blip>
                    <a:stretch>
                      <a:fillRect/>
                    </a:stretch>
                  </pic:blipFill>
                  <pic:spPr>
                    <a:xfrm>
                      <a:off x="0" y="0"/>
                      <a:ext cx="5886450" cy="37921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76896">
        <w:rPr>
          <w:rFonts w:ascii="Times New Roman" w:eastAsia="Times New Roman" w:hAnsi="Times New Roman" w:cs="Times New Roman"/>
          <w:sz w:val="28"/>
          <w:szCs w:val="28"/>
        </w:rPr>
        <w:t>Рис. 1.5</w:t>
      </w:r>
      <w:r w:rsidR="00C76896" w:rsidRPr="00C76896">
        <w:rPr>
          <w:rFonts w:ascii="Times New Roman" w:eastAsia="Times New Roman" w:hAnsi="Times New Roman" w:cs="Times New Roman"/>
          <w:sz w:val="28"/>
          <w:szCs w:val="28"/>
        </w:rPr>
        <w:t>.</w:t>
      </w:r>
      <w:r w:rsidRPr="00C76896">
        <w:rPr>
          <w:rFonts w:ascii="Times New Roman" w:eastAsia="Times New Roman" w:hAnsi="Times New Roman" w:cs="Times New Roman"/>
          <w:sz w:val="28"/>
          <w:szCs w:val="28"/>
        </w:rPr>
        <w:t xml:space="preserve"> Вплив компетенцій на результати діяльності працівника</w:t>
      </w:r>
    </w:p>
    <w:p w:rsidR="00982997" w:rsidRPr="00982997" w:rsidRDefault="00982997" w:rsidP="00C76896">
      <w:pPr>
        <w:spacing w:after="0"/>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Примітка. Побудовано автором самостійно на основі </w:t>
      </w:r>
      <w:r w:rsidRPr="00982997">
        <w:rPr>
          <w:rFonts w:ascii="Times New Roman" w:eastAsia="Times New Roman" w:hAnsi="Times New Roman" w:cs="Times New Roman"/>
          <w:sz w:val="24"/>
          <w:szCs w:val="28"/>
          <w:lang w:val="ru-RU"/>
        </w:rPr>
        <w:t>[</w:t>
      </w:r>
      <w:r>
        <w:rPr>
          <w:rFonts w:ascii="Times New Roman" w:eastAsia="Times New Roman" w:hAnsi="Times New Roman" w:cs="Times New Roman"/>
          <w:sz w:val="24"/>
          <w:szCs w:val="28"/>
          <w:lang w:val="ru-RU"/>
        </w:rPr>
        <w:t xml:space="preserve">14, с. </w:t>
      </w:r>
      <w:proofErr w:type="gramStart"/>
      <w:r>
        <w:rPr>
          <w:rFonts w:ascii="Times New Roman" w:eastAsia="Times New Roman" w:hAnsi="Times New Roman" w:cs="Times New Roman"/>
          <w:sz w:val="24"/>
          <w:szCs w:val="28"/>
          <w:lang w:val="ru-RU"/>
        </w:rPr>
        <w:t>51</w:t>
      </w:r>
      <w:r w:rsidRPr="00982997">
        <w:rPr>
          <w:rFonts w:ascii="Times New Roman" w:eastAsia="Times New Roman" w:hAnsi="Times New Roman" w:cs="Times New Roman"/>
          <w:sz w:val="24"/>
          <w:szCs w:val="28"/>
          <w:lang w:val="ru-RU"/>
        </w:rPr>
        <w:t>]</w:t>
      </w:r>
      <w:r>
        <w:rPr>
          <w:rFonts w:ascii="Times New Roman" w:eastAsia="Times New Roman" w:hAnsi="Times New Roman" w:cs="Times New Roman"/>
          <w:sz w:val="24"/>
          <w:szCs w:val="28"/>
          <w:lang w:val="ru-RU"/>
        </w:rPr>
        <w:t>.</w:t>
      </w:r>
      <w:proofErr w:type="gramEnd"/>
    </w:p>
    <w:p w:rsidR="00C76896" w:rsidRDefault="00C76896" w:rsidP="00C76896">
      <w:pPr>
        <w:spacing w:after="0" w:line="360" w:lineRule="auto"/>
        <w:ind w:firstLine="709"/>
        <w:jc w:val="both"/>
        <w:rPr>
          <w:rFonts w:ascii="Times New Roman" w:hAnsi="Times New Roman" w:cs="Times New Roman"/>
          <w:sz w:val="28"/>
        </w:rPr>
      </w:pPr>
    </w:p>
    <w:p w:rsidR="00E57644" w:rsidRDefault="00D44208" w:rsidP="00C76896">
      <w:pPr>
        <w:spacing w:after="0" w:line="360" w:lineRule="auto"/>
        <w:ind w:firstLine="709"/>
        <w:jc w:val="both"/>
        <w:rPr>
          <w:rFonts w:ascii="Times New Roman" w:hAnsi="Times New Roman" w:cs="Times New Roman"/>
          <w:sz w:val="28"/>
        </w:rPr>
      </w:pPr>
      <w:r w:rsidRPr="00D44208">
        <w:rPr>
          <w:rFonts w:ascii="Times New Roman" w:hAnsi="Times New Roman" w:cs="Times New Roman"/>
          <w:sz w:val="28"/>
        </w:rPr>
        <w:t>Профіль компетенцій – це сукупність переліку компетенцій, які характеризуються необхідним рівн</w:t>
      </w:r>
      <w:r w:rsidR="00914C84">
        <w:rPr>
          <w:rFonts w:ascii="Times New Roman" w:hAnsi="Times New Roman" w:cs="Times New Roman"/>
          <w:sz w:val="28"/>
        </w:rPr>
        <w:t>ем розвитку.</w:t>
      </w:r>
      <w:r w:rsidRPr="00D44208">
        <w:rPr>
          <w:rFonts w:ascii="Times New Roman" w:hAnsi="Times New Roman" w:cs="Times New Roman"/>
          <w:sz w:val="28"/>
        </w:rPr>
        <w:t xml:space="preserve"> Для різних посад рівень розвитку одних і тих компетенцій може відрізнятися. Відповідно профілі компетенцій теж будуть різними</w:t>
      </w:r>
      <w:r w:rsidR="00982997">
        <w:rPr>
          <w:rFonts w:ascii="Times New Roman" w:hAnsi="Times New Roman" w:cs="Times New Roman"/>
          <w:sz w:val="28"/>
        </w:rPr>
        <w:t xml:space="preserve"> </w:t>
      </w:r>
      <w:r w:rsidR="00982997" w:rsidRPr="0046670A">
        <w:rPr>
          <w:rFonts w:ascii="Times New Roman" w:hAnsi="Times New Roman" w:cs="Times New Roman"/>
          <w:sz w:val="28"/>
          <w:lang w:val="ru-RU"/>
        </w:rPr>
        <w:t>[</w:t>
      </w:r>
      <w:r w:rsidR="00982997">
        <w:rPr>
          <w:rFonts w:ascii="Times New Roman" w:hAnsi="Times New Roman" w:cs="Times New Roman"/>
          <w:sz w:val="28"/>
        </w:rPr>
        <w:t>16, с. 218</w:t>
      </w:r>
      <w:r w:rsidR="00982997" w:rsidRPr="0046670A">
        <w:rPr>
          <w:rFonts w:ascii="Times New Roman" w:hAnsi="Times New Roman" w:cs="Times New Roman"/>
          <w:sz w:val="28"/>
          <w:lang w:val="ru-RU"/>
        </w:rPr>
        <w:t>]</w:t>
      </w:r>
      <w:r w:rsidRPr="00D44208">
        <w:rPr>
          <w:rFonts w:ascii="Times New Roman" w:hAnsi="Times New Roman" w:cs="Times New Roman"/>
          <w:sz w:val="28"/>
        </w:rPr>
        <w:t xml:space="preserve">. </w:t>
      </w:r>
      <w:r w:rsidR="00914C84">
        <w:rPr>
          <w:rFonts w:ascii="Times New Roman" w:hAnsi="Times New Roman" w:cs="Times New Roman"/>
          <w:sz w:val="28"/>
        </w:rPr>
        <w:t>Модель компетенцій застосовується у тому випадку, коли кожний рівень розвитку компетенцій описаний в конкретних поведінкових індикаторах, які характерні для конкретної посади. Для того, щоб модель компетенцій приносила результат та була ефективною, вона по</w:t>
      </w:r>
      <w:r w:rsidR="00982997">
        <w:rPr>
          <w:rFonts w:ascii="Times New Roman" w:hAnsi="Times New Roman" w:cs="Times New Roman"/>
          <w:sz w:val="28"/>
        </w:rPr>
        <w:t>винна відповідати певним вимогам</w:t>
      </w:r>
      <w:r w:rsidR="00914C84">
        <w:rPr>
          <w:rFonts w:ascii="Times New Roman" w:hAnsi="Times New Roman" w:cs="Times New Roman"/>
          <w:sz w:val="28"/>
        </w:rPr>
        <w:t>:</w:t>
      </w:r>
    </w:p>
    <w:p w:rsidR="00914C84" w:rsidRPr="00914C84" w:rsidRDefault="00914C84" w:rsidP="008831B0">
      <w:pPr>
        <w:pStyle w:val="a3"/>
        <w:numPr>
          <w:ilvl w:val="0"/>
          <w:numId w:val="23"/>
        </w:numPr>
        <w:tabs>
          <w:tab w:val="left" w:pos="0"/>
          <w:tab w:val="left" w:pos="709"/>
        </w:tabs>
        <w:spacing w:after="0" w:line="360" w:lineRule="auto"/>
        <w:ind w:left="0" w:firstLine="426"/>
        <w:jc w:val="both"/>
        <w:rPr>
          <w:rFonts w:ascii="Times New Roman" w:hAnsi="Times New Roman" w:cs="Times New Roman"/>
          <w:sz w:val="28"/>
        </w:rPr>
      </w:pPr>
      <w:r>
        <w:rPr>
          <w:rFonts w:ascii="Times New Roman" w:hAnsi="Times New Roman" w:cs="Times New Roman"/>
          <w:sz w:val="28"/>
        </w:rPr>
        <w:t>б</w:t>
      </w:r>
      <w:r w:rsidRPr="00914C84">
        <w:rPr>
          <w:rFonts w:ascii="Times New Roman" w:hAnsi="Times New Roman" w:cs="Times New Roman"/>
          <w:sz w:val="28"/>
        </w:rPr>
        <w:t>ути зрозумілою для кожного;</w:t>
      </w:r>
    </w:p>
    <w:p w:rsidR="00914C84" w:rsidRPr="00914C84" w:rsidRDefault="00914C84" w:rsidP="008831B0">
      <w:pPr>
        <w:pStyle w:val="a3"/>
        <w:numPr>
          <w:ilvl w:val="0"/>
          <w:numId w:val="23"/>
        </w:numPr>
        <w:tabs>
          <w:tab w:val="left" w:pos="0"/>
          <w:tab w:val="left" w:pos="709"/>
        </w:tabs>
        <w:spacing w:after="0" w:line="360" w:lineRule="auto"/>
        <w:ind w:left="0" w:firstLine="426"/>
        <w:jc w:val="both"/>
        <w:rPr>
          <w:rFonts w:ascii="Times New Roman" w:hAnsi="Times New Roman" w:cs="Times New Roman"/>
          <w:sz w:val="28"/>
        </w:rPr>
      </w:pPr>
      <w:r>
        <w:rPr>
          <w:rFonts w:ascii="Times New Roman" w:hAnsi="Times New Roman" w:cs="Times New Roman"/>
          <w:sz w:val="28"/>
        </w:rPr>
        <w:t>б</w:t>
      </w:r>
      <w:r w:rsidRPr="00914C84">
        <w:rPr>
          <w:rFonts w:ascii="Times New Roman" w:hAnsi="Times New Roman" w:cs="Times New Roman"/>
          <w:sz w:val="28"/>
        </w:rPr>
        <w:t>ути результативною для всього персоналу;</w:t>
      </w:r>
    </w:p>
    <w:p w:rsidR="00914C84" w:rsidRPr="00914C84" w:rsidRDefault="00914C84" w:rsidP="008831B0">
      <w:pPr>
        <w:pStyle w:val="a3"/>
        <w:numPr>
          <w:ilvl w:val="0"/>
          <w:numId w:val="23"/>
        </w:numPr>
        <w:tabs>
          <w:tab w:val="left" w:pos="0"/>
          <w:tab w:val="left" w:pos="709"/>
        </w:tabs>
        <w:spacing w:after="0" w:line="360" w:lineRule="auto"/>
        <w:ind w:left="0" w:firstLine="426"/>
        <w:jc w:val="both"/>
        <w:rPr>
          <w:rFonts w:ascii="Times New Roman" w:hAnsi="Times New Roman" w:cs="Times New Roman"/>
          <w:sz w:val="28"/>
        </w:rPr>
      </w:pPr>
      <w:r>
        <w:rPr>
          <w:rFonts w:ascii="Times New Roman" w:hAnsi="Times New Roman" w:cs="Times New Roman"/>
          <w:sz w:val="28"/>
        </w:rPr>
        <w:t>в</w:t>
      </w:r>
      <w:r w:rsidRPr="00914C84">
        <w:rPr>
          <w:rFonts w:ascii="Times New Roman" w:hAnsi="Times New Roman" w:cs="Times New Roman"/>
          <w:sz w:val="28"/>
        </w:rPr>
        <w:t>раховувати зміни внутрішнього та зовнішнього середовища;</w:t>
      </w:r>
    </w:p>
    <w:p w:rsidR="00914C84" w:rsidRPr="00914C84" w:rsidRDefault="00914C84" w:rsidP="008831B0">
      <w:pPr>
        <w:pStyle w:val="a3"/>
        <w:numPr>
          <w:ilvl w:val="0"/>
          <w:numId w:val="23"/>
        </w:numPr>
        <w:tabs>
          <w:tab w:val="left" w:pos="0"/>
          <w:tab w:val="left" w:pos="709"/>
        </w:tabs>
        <w:spacing w:after="0" w:line="360" w:lineRule="auto"/>
        <w:ind w:left="0" w:firstLine="426"/>
        <w:jc w:val="both"/>
        <w:rPr>
          <w:rFonts w:ascii="Times New Roman" w:hAnsi="Times New Roman" w:cs="Times New Roman"/>
          <w:sz w:val="28"/>
        </w:rPr>
      </w:pPr>
      <w:r>
        <w:rPr>
          <w:rFonts w:ascii="Times New Roman" w:hAnsi="Times New Roman" w:cs="Times New Roman"/>
          <w:sz w:val="28"/>
        </w:rPr>
        <w:t>с</w:t>
      </w:r>
      <w:r w:rsidRPr="00914C84">
        <w:rPr>
          <w:rFonts w:ascii="Times New Roman" w:hAnsi="Times New Roman" w:cs="Times New Roman"/>
          <w:sz w:val="28"/>
        </w:rPr>
        <w:t>кладатися із конкретно визначених поведінкових індикаторів;</w:t>
      </w:r>
    </w:p>
    <w:p w:rsidR="00914C84" w:rsidRDefault="00914C84" w:rsidP="008831B0">
      <w:pPr>
        <w:pStyle w:val="a3"/>
        <w:numPr>
          <w:ilvl w:val="0"/>
          <w:numId w:val="23"/>
        </w:numPr>
        <w:tabs>
          <w:tab w:val="left" w:pos="0"/>
          <w:tab w:val="left" w:pos="709"/>
        </w:tabs>
        <w:spacing w:after="0" w:line="360" w:lineRule="auto"/>
        <w:ind w:left="0" w:firstLine="426"/>
        <w:jc w:val="both"/>
        <w:rPr>
          <w:rFonts w:ascii="Times New Roman" w:hAnsi="Times New Roman" w:cs="Times New Roman"/>
          <w:sz w:val="28"/>
        </w:rPr>
      </w:pPr>
      <w:r>
        <w:rPr>
          <w:rFonts w:ascii="Times New Roman" w:hAnsi="Times New Roman" w:cs="Times New Roman"/>
          <w:sz w:val="28"/>
        </w:rPr>
        <w:lastRenderedPageBreak/>
        <w:t>б</w:t>
      </w:r>
      <w:r w:rsidRPr="00914C84">
        <w:rPr>
          <w:rFonts w:ascii="Times New Roman" w:hAnsi="Times New Roman" w:cs="Times New Roman"/>
          <w:sz w:val="28"/>
        </w:rPr>
        <w:t>ути справедливою та об</w:t>
      </w:r>
      <w:r w:rsidRPr="00982997">
        <w:rPr>
          <w:rFonts w:ascii="Times New Roman" w:hAnsi="Times New Roman" w:cs="Times New Roman"/>
          <w:sz w:val="28"/>
          <w:lang w:val="ru-RU"/>
        </w:rPr>
        <w:t>’</w:t>
      </w:r>
      <w:proofErr w:type="spellStart"/>
      <w:r w:rsidRPr="00914C84">
        <w:rPr>
          <w:rFonts w:ascii="Times New Roman" w:hAnsi="Times New Roman" w:cs="Times New Roman"/>
          <w:sz w:val="28"/>
        </w:rPr>
        <w:t>єктивною</w:t>
      </w:r>
      <w:proofErr w:type="spellEnd"/>
      <w:r w:rsidR="00982997">
        <w:rPr>
          <w:rFonts w:ascii="Times New Roman" w:hAnsi="Times New Roman" w:cs="Times New Roman"/>
          <w:sz w:val="28"/>
        </w:rPr>
        <w:t xml:space="preserve"> </w:t>
      </w:r>
      <w:r w:rsidR="00982997" w:rsidRPr="00982997">
        <w:rPr>
          <w:rFonts w:ascii="Times New Roman" w:hAnsi="Times New Roman" w:cs="Times New Roman"/>
          <w:sz w:val="28"/>
          <w:lang w:val="ru-RU"/>
        </w:rPr>
        <w:t>[</w:t>
      </w:r>
      <w:r w:rsidR="00982997">
        <w:rPr>
          <w:rFonts w:ascii="Times New Roman" w:hAnsi="Times New Roman" w:cs="Times New Roman"/>
          <w:sz w:val="28"/>
        </w:rPr>
        <w:t>14, с. 219</w:t>
      </w:r>
      <w:r w:rsidR="00982997" w:rsidRPr="00982997">
        <w:rPr>
          <w:rFonts w:ascii="Times New Roman" w:hAnsi="Times New Roman" w:cs="Times New Roman"/>
          <w:sz w:val="28"/>
          <w:lang w:val="ru-RU"/>
        </w:rPr>
        <w:t>]</w:t>
      </w:r>
      <w:r w:rsidRPr="00914C84">
        <w:rPr>
          <w:rFonts w:ascii="Times New Roman" w:hAnsi="Times New Roman" w:cs="Times New Roman"/>
          <w:sz w:val="28"/>
        </w:rPr>
        <w:t xml:space="preserve">. </w:t>
      </w:r>
    </w:p>
    <w:p w:rsidR="00914C84" w:rsidRDefault="00914C84" w:rsidP="00C76896">
      <w:pPr>
        <w:tabs>
          <w:tab w:val="left" w:pos="851"/>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Оцінка персоналу на основі компетенцій полягає у формуванні ідеальних профілів посад і співставлення їх із існуючими профілями. Оцінка персоналу на базі </w:t>
      </w:r>
      <w:proofErr w:type="spellStart"/>
      <w:r>
        <w:rPr>
          <w:rFonts w:ascii="Times New Roman" w:hAnsi="Times New Roman" w:cs="Times New Roman"/>
          <w:sz w:val="28"/>
        </w:rPr>
        <w:t>комптент</w:t>
      </w:r>
      <w:r w:rsidR="00872BEB">
        <w:rPr>
          <w:rFonts w:ascii="Times New Roman" w:hAnsi="Times New Roman" w:cs="Times New Roman"/>
          <w:sz w:val="28"/>
        </w:rPr>
        <w:t>н</w:t>
      </w:r>
      <w:r>
        <w:rPr>
          <w:rFonts w:ascii="Times New Roman" w:hAnsi="Times New Roman" w:cs="Times New Roman"/>
          <w:sz w:val="28"/>
        </w:rPr>
        <w:t>існого</w:t>
      </w:r>
      <w:proofErr w:type="spellEnd"/>
      <w:r>
        <w:rPr>
          <w:rFonts w:ascii="Times New Roman" w:hAnsi="Times New Roman" w:cs="Times New Roman"/>
          <w:sz w:val="28"/>
        </w:rPr>
        <w:t xml:space="preserve"> підходу відбувається в три етапи (рис. 1.6).</w:t>
      </w:r>
    </w:p>
    <w:p w:rsidR="00914C84" w:rsidRPr="00914C84" w:rsidRDefault="00914C84" w:rsidP="00914C84">
      <w:pPr>
        <w:tabs>
          <w:tab w:val="left" w:pos="851"/>
          <w:tab w:val="left" w:pos="993"/>
        </w:tabs>
        <w:spacing w:line="360" w:lineRule="auto"/>
        <w:jc w:val="both"/>
        <w:rPr>
          <w:rFonts w:ascii="Times New Roman" w:hAnsi="Times New Roman" w:cs="Times New Roman"/>
          <w:sz w:val="28"/>
        </w:rPr>
      </w:pPr>
      <w:r>
        <w:rPr>
          <w:rFonts w:ascii="Times New Roman" w:hAnsi="Times New Roman" w:cs="Times New Roman"/>
          <w:noProof/>
          <w:sz w:val="28"/>
          <w:lang w:eastAsia="uk-UA"/>
        </w:rPr>
        <w:drawing>
          <wp:inline distT="0" distB="0" distL="0" distR="0">
            <wp:extent cx="5486400" cy="3200400"/>
            <wp:effectExtent l="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E57644" w:rsidRPr="00872BEB" w:rsidRDefault="00914C84" w:rsidP="00872BEB">
      <w:pPr>
        <w:tabs>
          <w:tab w:val="left" w:pos="851"/>
        </w:tabs>
        <w:ind w:firstLine="709"/>
        <w:jc w:val="center"/>
        <w:rPr>
          <w:rFonts w:ascii="Times New Roman" w:hAnsi="Times New Roman" w:cs="Times New Roman"/>
          <w:color w:val="000000" w:themeColor="text1"/>
          <w:sz w:val="28"/>
        </w:rPr>
      </w:pPr>
      <w:r w:rsidRPr="00872BEB">
        <w:rPr>
          <w:rFonts w:ascii="Times New Roman" w:hAnsi="Times New Roman" w:cs="Times New Roman"/>
          <w:color w:val="000000" w:themeColor="text1"/>
          <w:sz w:val="28"/>
        </w:rPr>
        <w:t>Рис. 1.6</w:t>
      </w:r>
      <w:r w:rsidR="00872BEB" w:rsidRPr="00872BEB">
        <w:rPr>
          <w:rFonts w:ascii="Times New Roman" w:hAnsi="Times New Roman" w:cs="Times New Roman"/>
          <w:color w:val="000000" w:themeColor="text1"/>
          <w:sz w:val="28"/>
        </w:rPr>
        <w:t>.</w:t>
      </w:r>
      <w:r w:rsidRPr="00872BEB">
        <w:rPr>
          <w:rFonts w:ascii="Times New Roman" w:hAnsi="Times New Roman" w:cs="Times New Roman"/>
          <w:color w:val="000000" w:themeColor="text1"/>
          <w:sz w:val="28"/>
        </w:rPr>
        <w:t xml:space="preserve"> Основні етапи оцінки персоналу на основі </w:t>
      </w:r>
      <w:proofErr w:type="spellStart"/>
      <w:r w:rsidRPr="00872BEB">
        <w:rPr>
          <w:rFonts w:ascii="Times New Roman" w:hAnsi="Times New Roman" w:cs="Times New Roman"/>
          <w:color w:val="000000" w:themeColor="text1"/>
          <w:sz w:val="28"/>
        </w:rPr>
        <w:t>компетент</w:t>
      </w:r>
      <w:r w:rsidR="00872BEB" w:rsidRPr="00872BEB">
        <w:rPr>
          <w:rFonts w:ascii="Times New Roman" w:hAnsi="Times New Roman" w:cs="Times New Roman"/>
          <w:color w:val="000000" w:themeColor="text1"/>
          <w:sz w:val="28"/>
        </w:rPr>
        <w:t>н</w:t>
      </w:r>
      <w:r w:rsidRPr="00872BEB">
        <w:rPr>
          <w:rFonts w:ascii="Times New Roman" w:hAnsi="Times New Roman" w:cs="Times New Roman"/>
          <w:color w:val="000000" w:themeColor="text1"/>
          <w:sz w:val="28"/>
        </w:rPr>
        <w:t>існого</w:t>
      </w:r>
      <w:proofErr w:type="spellEnd"/>
      <w:r w:rsidRPr="00872BEB">
        <w:rPr>
          <w:rFonts w:ascii="Times New Roman" w:hAnsi="Times New Roman" w:cs="Times New Roman"/>
          <w:color w:val="000000" w:themeColor="text1"/>
          <w:sz w:val="28"/>
        </w:rPr>
        <w:t xml:space="preserve"> підходу</w:t>
      </w:r>
    </w:p>
    <w:p w:rsidR="00982997" w:rsidRPr="00982997" w:rsidRDefault="00982997" w:rsidP="00872BEB">
      <w:pPr>
        <w:tabs>
          <w:tab w:val="left" w:pos="851"/>
        </w:tabs>
        <w:spacing w:after="0"/>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Примітка. Побудовано автором самостійно на основі </w:t>
      </w:r>
      <w:r w:rsidRPr="00982997">
        <w:rPr>
          <w:rFonts w:ascii="Times New Roman" w:hAnsi="Times New Roman" w:cs="Times New Roman"/>
          <w:color w:val="000000" w:themeColor="text1"/>
          <w:sz w:val="24"/>
          <w:lang w:val="ru-RU"/>
        </w:rPr>
        <w:t>[</w:t>
      </w:r>
      <w:r>
        <w:rPr>
          <w:rFonts w:ascii="Times New Roman" w:hAnsi="Times New Roman" w:cs="Times New Roman"/>
          <w:color w:val="000000" w:themeColor="text1"/>
          <w:sz w:val="24"/>
        </w:rPr>
        <w:t>14, с. 220</w:t>
      </w:r>
      <w:r w:rsidRPr="00982997">
        <w:rPr>
          <w:rFonts w:ascii="Times New Roman" w:hAnsi="Times New Roman" w:cs="Times New Roman"/>
          <w:color w:val="000000" w:themeColor="text1"/>
          <w:sz w:val="24"/>
          <w:lang w:val="ru-RU"/>
        </w:rPr>
        <w:t>]</w:t>
      </w:r>
      <w:r>
        <w:rPr>
          <w:rFonts w:ascii="Times New Roman" w:hAnsi="Times New Roman" w:cs="Times New Roman"/>
          <w:color w:val="000000" w:themeColor="text1"/>
          <w:sz w:val="24"/>
        </w:rPr>
        <w:t>.</w:t>
      </w:r>
    </w:p>
    <w:p w:rsidR="00872BEB" w:rsidRDefault="00872BEB" w:rsidP="00872BEB">
      <w:pPr>
        <w:spacing w:after="0" w:line="360" w:lineRule="auto"/>
        <w:ind w:firstLine="709"/>
        <w:jc w:val="both"/>
        <w:rPr>
          <w:rFonts w:ascii="Times New Roman" w:hAnsi="Times New Roman" w:cs="Times New Roman"/>
          <w:sz w:val="28"/>
        </w:rPr>
      </w:pPr>
    </w:p>
    <w:p w:rsidR="009E41DA" w:rsidRPr="009E41DA" w:rsidRDefault="00914C84" w:rsidP="00872BEB">
      <w:pPr>
        <w:spacing w:after="0" w:line="360" w:lineRule="auto"/>
        <w:ind w:firstLine="709"/>
        <w:jc w:val="both"/>
        <w:rPr>
          <w:rFonts w:ascii="Times New Roman" w:hAnsi="Times New Roman" w:cs="Times New Roman"/>
          <w:sz w:val="28"/>
        </w:rPr>
      </w:pPr>
      <w:r w:rsidRPr="009E41DA">
        <w:rPr>
          <w:rFonts w:ascii="Times New Roman" w:hAnsi="Times New Roman" w:cs="Times New Roman"/>
          <w:sz w:val="28"/>
        </w:rPr>
        <w:t>На етапі підготовки варто пояснити працівникам, що таке компетенція та компетентність і як вони впливають на результати діяльності.</w:t>
      </w:r>
      <w:r w:rsidR="009E41DA" w:rsidRPr="009E41DA">
        <w:rPr>
          <w:rFonts w:ascii="Times New Roman" w:hAnsi="Times New Roman" w:cs="Times New Roman"/>
          <w:sz w:val="28"/>
        </w:rPr>
        <w:t xml:space="preserve"> Це дасть змогу підготувати персонал до нового виду оцінки. При формуванні моделі компетенцій можуть використовуватися наступні методи: </w:t>
      </w:r>
      <w:proofErr w:type="spellStart"/>
      <w:r w:rsidR="009E41DA" w:rsidRPr="009E41DA">
        <w:rPr>
          <w:rFonts w:ascii="Times New Roman" w:hAnsi="Times New Roman" w:cs="Times New Roman"/>
          <w:sz w:val="28"/>
        </w:rPr>
        <w:t>інтерв</w:t>
      </w:r>
      <w:proofErr w:type="spellEnd"/>
      <w:r w:rsidR="009E41DA" w:rsidRPr="009E41DA">
        <w:rPr>
          <w:rFonts w:ascii="Times New Roman" w:hAnsi="Times New Roman" w:cs="Times New Roman"/>
          <w:sz w:val="28"/>
          <w:lang w:val="ru-RU"/>
        </w:rPr>
        <w:t>’</w:t>
      </w:r>
      <w:r w:rsidR="009E41DA" w:rsidRPr="009E41DA">
        <w:rPr>
          <w:rFonts w:ascii="Times New Roman" w:hAnsi="Times New Roman" w:cs="Times New Roman"/>
          <w:sz w:val="28"/>
        </w:rPr>
        <w:t>ю, опитування, анкетування тощо. Побудова моделі компетенції складається із наступних кроків:</w:t>
      </w:r>
    </w:p>
    <w:p w:rsidR="009E41DA" w:rsidRPr="009E41DA" w:rsidRDefault="009E41DA" w:rsidP="008831B0">
      <w:pPr>
        <w:pStyle w:val="a3"/>
        <w:numPr>
          <w:ilvl w:val="0"/>
          <w:numId w:val="3"/>
        </w:numPr>
        <w:tabs>
          <w:tab w:val="left" w:pos="993"/>
          <w:tab w:val="left" w:pos="1560"/>
          <w:tab w:val="left" w:pos="1701"/>
        </w:tabs>
        <w:spacing w:after="0" w:line="360" w:lineRule="auto"/>
        <w:ind w:left="0" w:firstLine="709"/>
        <w:jc w:val="both"/>
        <w:rPr>
          <w:rFonts w:ascii="Times New Roman" w:hAnsi="Times New Roman" w:cs="Times New Roman"/>
          <w:sz w:val="28"/>
        </w:rPr>
      </w:pPr>
      <w:r w:rsidRPr="009E41DA">
        <w:rPr>
          <w:rFonts w:ascii="Times New Roman" w:hAnsi="Times New Roman" w:cs="Times New Roman"/>
          <w:sz w:val="28"/>
        </w:rPr>
        <w:t xml:space="preserve">Визначення потреби </w:t>
      </w:r>
      <w:r w:rsidR="00872BEB">
        <w:rPr>
          <w:rFonts w:ascii="Times New Roman" w:hAnsi="Times New Roman" w:cs="Times New Roman"/>
          <w:sz w:val="28"/>
        </w:rPr>
        <w:t>підприємства</w:t>
      </w:r>
      <w:r w:rsidRPr="009E41DA">
        <w:rPr>
          <w:rFonts w:ascii="Times New Roman" w:hAnsi="Times New Roman" w:cs="Times New Roman"/>
          <w:sz w:val="28"/>
        </w:rPr>
        <w:t xml:space="preserve">, </w:t>
      </w:r>
      <w:r w:rsidR="00872BEB">
        <w:rPr>
          <w:rFonts w:ascii="Times New Roman" w:hAnsi="Times New Roman" w:cs="Times New Roman"/>
          <w:sz w:val="28"/>
        </w:rPr>
        <w:t>його</w:t>
      </w:r>
      <w:r w:rsidRPr="009E41DA">
        <w:rPr>
          <w:rFonts w:ascii="Times New Roman" w:hAnsi="Times New Roman" w:cs="Times New Roman"/>
          <w:sz w:val="28"/>
        </w:rPr>
        <w:t xml:space="preserve"> цілей, корпоративної культури.</w:t>
      </w:r>
    </w:p>
    <w:p w:rsidR="009E41DA" w:rsidRPr="009E41DA" w:rsidRDefault="009E41DA" w:rsidP="008831B0">
      <w:pPr>
        <w:pStyle w:val="a3"/>
        <w:numPr>
          <w:ilvl w:val="0"/>
          <w:numId w:val="3"/>
        </w:numPr>
        <w:tabs>
          <w:tab w:val="left" w:pos="993"/>
          <w:tab w:val="left" w:pos="1560"/>
          <w:tab w:val="left" w:pos="1701"/>
        </w:tabs>
        <w:spacing w:after="0" w:line="360" w:lineRule="auto"/>
        <w:ind w:left="0" w:firstLine="709"/>
        <w:jc w:val="both"/>
        <w:rPr>
          <w:rFonts w:ascii="Times New Roman" w:hAnsi="Times New Roman" w:cs="Times New Roman"/>
          <w:sz w:val="28"/>
        </w:rPr>
      </w:pPr>
      <w:r w:rsidRPr="009E41DA">
        <w:rPr>
          <w:rFonts w:ascii="Times New Roman" w:hAnsi="Times New Roman" w:cs="Times New Roman"/>
          <w:sz w:val="28"/>
        </w:rPr>
        <w:t>Визначення найнеобхідніших компетенцій.</w:t>
      </w:r>
    </w:p>
    <w:p w:rsidR="009E41DA" w:rsidRPr="009E41DA" w:rsidRDefault="009E41DA" w:rsidP="008831B0">
      <w:pPr>
        <w:pStyle w:val="a3"/>
        <w:numPr>
          <w:ilvl w:val="0"/>
          <w:numId w:val="3"/>
        </w:numPr>
        <w:tabs>
          <w:tab w:val="left" w:pos="993"/>
          <w:tab w:val="left" w:pos="1560"/>
          <w:tab w:val="left" w:pos="1701"/>
        </w:tabs>
        <w:spacing w:after="0" w:line="360" w:lineRule="auto"/>
        <w:ind w:left="0" w:firstLine="709"/>
        <w:jc w:val="both"/>
        <w:rPr>
          <w:rFonts w:ascii="Times New Roman" w:hAnsi="Times New Roman" w:cs="Times New Roman"/>
          <w:sz w:val="28"/>
        </w:rPr>
      </w:pPr>
      <w:r w:rsidRPr="009E41DA">
        <w:rPr>
          <w:rFonts w:ascii="Times New Roman" w:hAnsi="Times New Roman" w:cs="Times New Roman"/>
          <w:sz w:val="28"/>
        </w:rPr>
        <w:t>Опис поведінкових індикаторів.</w:t>
      </w:r>
    </w:p>
    <w:p w:rsidR="009E41DA" w:rsidRPr="009E41DA" w:rsidRDefault="009E41DA" w:rsidP="008831B0">
      <w:pPr>
        <w:pStyle w:val="a3"/>
        <w:numPr>
          <w:ilvl w:val="0"/>
          <w:numId w:val="3"/>
        </w:numPr>
        <w:tabs>
          <w:tab w:val="left" w:pos="993"/>
          <w:tab w:val="left" w:pos="1560"/>
          <w:tab w:val="left" w:pos="1701"/>
        </w:tabs>
        <w:spacing w:after="0" w:line="360" w:lineRule="auto"/>
        <w:ind w:left="0" w:firstLine="709"/>
        <w:jc w:val="both"/>
        <w:rPr>
          <w:rFonts w:ascii="Times New Roman" w:hAnsi="Times New Roman" w:cs="Times New Roman"/>
          <w:sz w:val="28"/>
        </w:rPr>
      </w:pPr>
      <w:r w:rsidRPr="009E41DA">
        <w:rPr>
          <w:rFonts w:ascii="Times New Roman" w:hAnsi="Times New Roman" w:cs="Times New Roman"/>
          <w:sz w:val="28"/>
        </w:rPr>
        <w:t>Співставлення ідеальної моделі із поточною.</w:t>
      </w:r>
    </w:p>
    <w:p w:rsidR="009E41DA" w:rsidRPr="009E41DA" w:rsidRDefault="009E41DA" w:rsidP="008831B0">
      <w:pPr>
        <w:pStyle w:val="a3"/>
        <w:numPr>
          <w:ilvl w:val="0"/>
          <w:numId w:val="3"/>
        </w:numPr>
        <w:tabs>
          <w:tab w:val="left" w:pos="993"/>
          <w:tab w:val="left" w:pos="1560"/>
          <w:tab w:val="left" w:pos="1701"/>
        </w:tabs>
        <w:spacing w:after="0" w:line="360" w:lineRule="auto"/>
        <w:ind w:left="0" w:firstLine="709"/>
        <w:jc w:val="both"/>
      </w:pPr>
      <w:r w:rsidRPr="009E41DA">
        <w:rPr>
          <w:rFonts w:ascii="Times New Roman" w:hAnsi="Times New Roman" w:cs="Times New Roman"/>
          <w:sz w:val="28"/>
        </w:rPr>
        <w:lastRenderedPageBreak/>
        <w:t>Апробація отриманих результатів.</w:t>
      </w:r>
      <w:r w:rsidRPr="009E41DA">
        <w:rPr>
          <w:sz w:val="28"/>
        </w:rPr>
        <w:t xml:space="preserve"> </w:t>
      </w:r>
    </w:p>
    <w:p w:rsidR="009E41DA" w:rsidRPr="00F42D0A" w:rsidRDefault="009E41DA" w:rsidP="00872BEB">
      <w:pPr>
        <w:pStyle w:val="a3"/>
        <w:tabs>
          <w:tab w:val="left" w:pos="993"/>
          <w:tab w:val="left" w:pos="1560"/>
          <w:tab w:val="left" w:pos="1701"/>
        </w:tabs>
        <w:spacing w:after="0" w:line="360" w:lineRule="auto"/>
        <w:ind w:left="0" w:firstLine="709"/>
        <w:jc w:val="both"/>
        <w:rPr>
          <w:rFonts w:ascii="Times New Roman" w:hAnsi="Times New Roman" w:cs="Times New Roman"/>
          <w:sz w:val="28"/>
        </w:rPr>
      </w:pPr>
      <w:r w:rsidRPr="00F42D0A">
        <w:rPr>
          <w:rFonts w:ascii="Times New Roman" w:hAnsi="Times New Roman" w:cs="Times New Roman"/>
          <w:sz w:val="28"/>
        </w:rPr>
        <w:t>Наступним етапом є безпосередній процес проведення оцінки, який може проводитися різними методами: методом 360</w:t>
      </w:r>
      <w:r w:rsidR="00872BEB">
        <w:rPr>
          <w:rFonts w:ascii="Times New Roman" w:hAnsi="Times New Roman" w:cs="Times New Roman"/>
          <w:sz w:val="28"/>
        </w:rPr>
        <w:t xml:space="preserve"> градусів</w:t>
      </w:r>
      <w:r w:rsidRPr="00F42D0A">
        <w:rPr>
          <w:rFonts w:ascii="Times New Roman" w:hAnsi="Times New Roman" w:cs="Times New Roman"/>
          <w:sz w:val="28"/>
        </w:rPr>
        <w:t>, опитування</w:t>
      </w:r>
      <w:r w:rsidR="00872BEB">
        <w:rPr>
          <w:rFonts w:ascii="Times New Roman" w:hAnsi="Times New Roman" w:cs="Times New Roman"/>
          <w:sz w:val="28"/>
        </w:rPr>
        <w:t>м</w:t>
      </w:r>
      <w:r w:rsidRPr="00F42D0A">
        <w:rPr>
          <w:rFonts w:ascii="Times New Roman" w:hAnsi="Times New Roman" w:cs="Times New Roman"/>
          <w:sz w:val="28"/>
        </w:rPr>
        <w:t>, інтерв’ю по компетенціях з в</w:t>
      </w:r>
      <w:r w:rsidR="00872BEB">
        <w:rPr>
          <w:rFonts w:ascii="Times New Roman" w:hAnsi="Times New Roman" w:cs="Times New Roman"/>
          <w:sz w:val="28"/>
        </w:rPr>
        <w:t xml:space="preserve">икористанням бланків </w:t>
      </w:r>
      <w:proofErr w:type="spellStart"/>
      <w:r w:rsidR="00872BEB">
        <w:rPr>
          <w:rFonts w:ascii="Times New Roman" w:hAnsi="Times New Roman" w:cs="Times New Roman"/>
          <w:sz w:val="28"/>
        </w:rPr>
        <w:t>інтерв’ю-</w:t>
      </w:r>
      <w:r w:rsidRPr="00F42D0A">
        <w:rPr>
          <w:rFonts w:ascii="Times New Roman" w:hAnsi="Times New Roman" w:cs="Times New Roman"/>
          <w:sz w:val="28"/>
        </w:rPr>
        <w:t>гайд</w:t>
      </w:r>
      <w:proofErr w:type="spellEnd"/>
      <w:r w:rsidRPr="00F42D0A">
        <w:rPr>
          <w:rFonts w:ascii="Times New Roman" w:hAnsi="Times New Roman" w:cs="Times New Roman"/>
          <w:sz w:val="28"/>
        </w:rPr>
        <w:t>, що дає змогу вибирати працівнику питання та відповідь.</w:t>
      </w:r>
    </w:p>
    <w:p w:rsidR="00F42D0A" w:rsidRPr="00F42D0A" w:rsidRDefault="009E41DA" w:rsidP="00872BEB">
      <w:pPr>
        <w:pStyle w:val="a3"/>
        <w:tabs>
          <w:tab w:val="left" w:pos="993"/>
          <w:tab w:val="left" w:pos="1560"/>
          <w:tab w:val="left" w:pos="1701"/>
        </w:tabs>
        <w:spacing w:after="0" w:line="360" w:lineRule="auto"/>
        <w:ind w:left="0" w:firstLine="709"/>
        <w:jc w:val="both"/>
        <w:rPr>
          <w:rFonts w:ascii="Times New Roman" w:hAnsi="Times New Roman" w:cs="Times New Roman"/>
          <w:sz w:val="28"/>
        </w:rPr>
      </w:pPr>
      <w:proofErr w:type="spellStart"/>
      <w:r w:rsidRPr="00F42D0A">
        <w:rPr>
          <w:rFonts w:ascii="Times New Roman" w:hAnsi="Times New Roman" w:cs="Times New Roman"/>
          <w:sz w:val="28"/>
        </w:rPr>
        <w:t>Інтерв’ю-гайд</w:t>
      </w:r>
      <w:proofErr w:type="spellEnd"/>
      <w:r w:rsidRPr="00F42D0A">
        <w:rPr>
          <w:rFonts w:ascii="Times New Roman" w:hAnsi="Times New Roman" w:cs="Times New Roman"/>
          <w:sz w:val="28"/>
        </w:rPr>
        <w:t xml:space="preserve"> – це метод інтерв'ю, який дає змогу оцінити досвід працівника, його знання, вміння. Суть даного методу полягає у виборі необхідних питань, які найк</w:t>
      </w:r>
      <w:r w:rsidR="00872BEB">
        <w:rPr>
          <w:rFonts w:ascii="Times New Roman" w:hAnsi="Times New Roman" w:cs="Times New Roman"/>
          <w:sz w:val="28"/>
        </w:rPr>
        <w:t>ращим чином допомагають оцінити</w:t>
      </w:r>
      <w:r w:rsidRPr="00F42D0A">
        <w:rPr>
          <w:rFonts w:ascii="Times New Roman" w:hAnsi="Times New Roman" w:cs="Times New Roman"/>
          <w:sz w:val="28"/>
        </w:rPr>
        <w:t xml:space="preserve"> рівень розвитку </w:t>
      </w:r>
      <w:r w:rsidR="00F42D0A" w:rsidRPr="00F42D0A">
        <w:rPr>
          <w:rFonts w:ascii="Times New Roman" w:hAnsi="Times New Roman" w:cs="Times New Roman"/>
          <w:sz w:val="28"/>
        </w:rPr>
        <w:t xml:space="preserve">заданих компетенцій та визначають фактори мотивації та </w:t>
      </w:r>
      <w:proofErr w:type="spellStart"/>
      <w:r w:rsidR="00F42D0A" w:rsidRPr="00F42D0A">
        <w:rPr>
          <w:rFonts w:ascii="Times New Roman" w:hAnsi="Times New Roman" w:cs="Times New Roman"/>
          <w:sz w:val="28"/>
        </w:rPr>
        <w:t>демотивації</w:t>
      </w:r>
      <w:proofErr w:type="spellEnd"/>
      <w:r w:rsidR="00F42D0A" w:rsidRPr="00F42D0A">
        <w:rPr>
          <w:rFonts w:ascii="Times New Roman" w:hAnsi="Times New Roman" w:cs="Times New Roman"/>
          <w:sz w:val="28"/>
        </w:rPr>
        <w:t xml:space="preserve"> у роботі працівників, їх потреби та бажання в організації умов праці. Для виявлення тієї чи іншої компетенції можуть використовуватися мо</w:t>
      </w:r>
      <w:r w:rsidR="00F42D0A">
        <w:rPr>
          <w:rFonts w:ascii="Times New Roman" w:hAnsi="Times New Roman" w:cs="Times New Roman"/>
          <w:sz w:val="28"/>
        </w:rPr>
        <w:t>д</w:t>
      </w:r>
      <w:r w:rsidR="00F42D0A" w:rsidRPr="00F42D0A">
        <w:rPr>
          <w:rFonts w:ascii="Times New Roman" w:hAnsi="Times New Roman" w:cs="Times New Roman"/>
          <w:sz w:val="28"/>
        </w:rPr>
        <w:t>елі типової ситуації, у якій оцінюваний працівник співпрацює з колегами, керівництвом</w:t>
      </w:r>
      <w:r w:rsidR="00982997">
        <w:rPr>
          <w:rFonts w:ascii="Times New Roman" w:hAnsi="Times New Roman" w:cs="Times New Roman"/>
          <w:sz w:val="28"/>
        </w:rPr>
        <w:t xml:space="preserve"> </w:t>
      </w:r>
      <w:r w:rsidR="00982997" w:rsidRPr="00982997">
        <w:rPr>
          <w:rFonts w:ascii="Times New Roman" w:hAnsi="Times New Roman" w:cs="Times New Roman"/>
          <w:sz w:val="28"/>
        </w:rPr>
        <w:t>[</w:t>
      </w:r>
      <w:r w:rsidR="00982997">
        <w:rPr>
          <w:rFonts w:ascii="Times New Roman" w:hAnsi="Times New Roman" w:cs="Times New Roman"/>
          <w:sz w:val="28"/>
        </w:rPr>
        <w:t>14, с. 220</w:t>
      </w:r>
      <w:r w:rsidR="00982997" w:rsidRPr="00982997">
        <w:rPr>
          <w:rFonts w:ascii="Times New Roman" w:hAnsi="Times New Roman" w:cs="Times New Roman"/>
          <w:sz w:val="28"/>
        </w:rPr>
        <w:t>]</w:t>
      </w:r>
      <w:r w:rsidR="00F42D0A" w:rsidRPr="00F42D0A">
        <w:rPr>
          <w:rFonts w:ascii="Times New Roman" w:hAnsi="Times New Roman" w:cs="Times New Roman"/>
          <w:sz w:val="28"/>
        </w:rPr>
        <w:t xml:space="preserve">. </w:t>
      </w:r>
    </w:p>
    <w:p w:rsidR="00F42D0A" w:rsidRDefault="00F42D0A" w:rsidP="00872BEB">
      <w:pPr>
        <w:pStyle w:val="a3"/>
        <w:tabs>
          <w:tab w:val="left" w:pos="993"/>
          <w:tab w:val="left" w:pos="1560"/>
          <w:tab w:val="left" w:pos="1701"/>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Підсумковий етап оцінки персоналу включає наступні дії:</w:t>
      </w:r>
    </w:p>
    <w:p w:rsidR="001800B3" w:rsidRDefault="00F42D0A" w:rsidP="008831B0">
      <w:pPr>
        <w:pStyle w:val="a3"/>
        <w:numPr>
          <w:ilvl w:val="0"/>
          <w:numId w:val="4"/>
        </w:numPr>
        <w:tabs>
          <w:tab w:val="left" w:pos="993"/>
          <w:tab w:val="left" w:pos="1560"/>
          <w:tab w:val="left" w:pos="1701"/>
        </w:tabs>
        <w:spacing w:after="0" w:line="360" w:lineRule="auto"/>
        <w:ind w:left="0" w:firstLine="709"/>
        <w:jc w:val="both"/>
        <w:rPr>
          <w:rFonts w:ascii="Times New Roman" w:hAnsi="Times New Roman" w:cs="Times New Roman"/>
          <w:sz w:val="28"/>
        </w:rPr>
      </w:pPr>
      <w:r w:rsidRPr="001800B3">
        <w:rPr>
          <w:rFonts w:ascii="Times New Roman" w:hAnsi="Times New Roman" w:cs="Times New Roman"/>
          <w:sz w:val="28"/>
        </w:rPr>
        <w:t>Зведення результатів оцінки у єдиний</w:t>
      </w:r>
      <w:r w:rsidR="001800B3" w:rsidRPr="001800B3">
        <w:rPr>
          <w:rFonts w:ascii="Times New Roman" w:hAnsi="Times New Roman" w:cs="Times New Roman"/>
          <w:sz w:val="28"/>
        </w:rPr>
        <w:t xml:space="preserve"> графік</w:t>
      </w:r>
      <w:r w:rsidR="001800B3">
        <w:rPr>
          <w:rFonts w:ascii="Times New Roman" w:hAnsi="Times New Roman" w:cs="Times New Roman"/>
          <w:sz w:val="28"/>
        </w:rPr>
        <w:t>.</w:t>
      </w:r>
    </w:p>
    <w:p w:rsidR="00F42D0A" w:rsidRPr="001800B3" w:rsidRDefault="00F42D0A" w:rsidP="008831B0">
      <w:pPr>
        <w:pStyle w:val="a3"/>
        <w:numPr>
          <w:ilvl w:val="0"/>
          <w:numId w:val="4"/>
        </w:numPr>
        <w:tabs>
          <w:tab w:val="left" w:pos="993"/>
          <w:tab w:val="left" w:pos="1560"/>
          <w:tab w:val="left" w:pos="1701"/>
        </w:tabs>
        <w:spacing w:after="0" w:line="360" w:lineRule="auto"/>
        <w:ind w:left="0" w:firstLine="709"/>
        <w:jc w:val="both"/>
        <w:rPr>
          <w:rFonts w:ascii="Times New Roman" w:hAnsi="Times New Roman" w:cs="Times New Roman"/>
          <w:sz w:val="28"/>
        </w:rPr>
      </w:pPr>
      <w:r w:rsidRPr="001800B3">
        <w:rPr>
          <w:rFonts w:ascii="Times New Roman" w:hAnsi="Times New Roman" w:cs="Times New Roman"/>
          <w:sz w:val="28"/>
        </w:rPr>
        <w:t>Співставлення ідеального профіл</w:t>
      </w:r>
      <w:r w:rsidR="00872BEB">
        <w:rPr>
          <w:rFonts w:ascii="Times New Roman" w:hAnsi="Times New Roman" w:cs="Times New Roman"/>
          <w:sz w:val="28"/>
        </w:rPr>
        <w:t>ю</w:t>
      </w:r>
      <w:r w:rsidRPr="001800B3">
        <w:rPr>
          <w:rFonts w:ascii="Times New Roman" w:hAnsi="Times New Roman" w:cs="Times New Roman"/>
          <w:sz w:val="28"/>
        </w:rPr>
        <w:t xml:space="preserve"> посади та реального профілю компетенцій із оцінюваним працівником</w:t>
      </w:r>
      <w:r w:rsidR="001800B3">
        <w:rPr>
          <w:rFonts w:ascii="Times New Roman" w:hAnsi="Times New Roman" w:cs="Times New Roman"/>
          <w:sz w:val="28"/>
        </w:rPr>
        <w:t>.</w:t>
      </w:r>
    </w:p>
    <w:p w:rsidR="00F42D0A" w:rsidRDefault="00F42D0A" w:rsidP="008831B0">
      <w:pPr>
        <w:pStyle w:val="a3"/>
        <w:numPr>
          <w:ilvl w:val="0"/>
          <w:numId w:val="4"/>
        </w:numPr>
        <w:tabs>
          <w:tab w:val="left" w:pos="993"/>
          <w:tab w:val="left" w:pos="1560"/>
          <w:tab w:val="left" w:pos="1701"/>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Прийняття рішення щодо результатів оцінки.</w:t>
      </w:r>
    </w:p>
    <w:p w:rsidR="00F42D0A" w:rsidRDefault="00F42D0A" w:rsidP="008831B0">
      <w:pPr>
        <w:pStyle w:val="a3"/>
        <w:numPr>
          <w:ilvl w:val="0"/>
          <w:numId w:val="4"/>
        </w:numPr>
        <w:tabs>
          <w:tab w:val="left" w:pos="993"/>
          <w:tab w:val="left" w:pos="1560"/>
          <w:tab w:val="left" w:pos="1701"/>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Формування індивідуального плану розвитку компетенцій працівника, який узгоджується із керівником до наступної оцінки.</w:t>
      </w:r>
    </w:p>
    <w:p w:rsidR="00914C84" w:rsidRPr="00F42D0A" w:rsidRDefault="001800B3" w:rsidP="00872BEB">
      <w:pPr>
        <w:tabs>
          <w:tab w:val="left" w:pos="993"/>
          <w:tab w:val="left" w:pos="1560"/>
          <w:tab w:val="left" w:pos="1701"/>
        </w:tabs>
        <w:spacing w:after="0" w:line="360" w:lineRule="auto"/>
        <w:ind w:firstLine="709"/>
        <w:jc w:val="both"/>
        <w:rPr>
          <w:rFonts w:ascii="Times New Roman" w:hAnsi="Times New Roman" w:cs="Times New Roman"/>
          <w:sz w:val="28"/>
        </w:rPr>
      </w:pPr>
      <w:r>
        <w:rPr>
          <w:rFonts w:ascii="Times New Roman" w:hAnsi="Times New Roman" w:cs="Times New Roman"/>
          <w:sz w:val="28"/>
        </w:rPr>
        <w:t>Використання</w:t>
      </w:r>
      <w:r w:rsidR="00F42D0A">
        <w:rPr>
          <w:rFonts w:ascii="Times New Roman" w:hAnsi="Times New Roman" w:cs="Times New Roman"/>
          <w:sz w:val="28"/>
        </w:rPr>
        <w:t xml:space="preserve"> </w:t>
      </w:r>
      <w:proofErr w:type="spellStart"/>
      <w:r w:rsidR="00F42D0A">
        <w:rPr>
          <w:rFonts w:ascii="Times New Roman" w:hAnsi="Times New Roman" w:cs="Times New Roman"/>
          <w:sz w:val="28"/>
        </w:rPr>
        <w:t>компете</w:t>
      </w:r>
      <w:r w:rsidR="00872BEB">
        <w:rPr>
          <w:rFonts w:ascii="Times New Roman" w:hAnsi="Times New Roman" w:cs="Times New Roman"/>
          <w:sz w:val="28"/>
        </w:rPr>
        <w:t>н</w:t>
      </w:r>
      <w:r w:rsidR="00F42D0A">
        <w:rPr>
          <w:rFonts w:ascii="Times New Roman" w:hAnsi="Times New Roman" w:cs="Times New Roman"/>
          <w:sz w:val="28"/>
        </w:rPr>
        <w:t>т</w:t>
      </w:r>
      <w:r w:rsidR="00872BEB">
        <w:rPr>
          <w:rFonts w:ascii="Times New Roman" w:hAnsi="Times New Roman" w:cs="Times New Roman"/>
          <w:sz w:val="28"/>
        </w:rPr>
        <w:t>н</w:t>
      </w:r>
      <w:r w:rsidR="00F42D0A">
        <w:rPr>
          <w:rFonts w:ascii="Times New Roman" w:hAnsi="Times New Roman" w:cs="Times New Roman"/>
          <w:sz w:val="28"/>
        </w:rPr>
        <w:t>існого</w:t>
      </w:r>
      <w:proofErr w:type="spellEnd"/>
      <w:r w:rsidR="00F42D0A">
        <w:rPr>
          <w:rFonts w:ascii="Times New Roman" w:hAnsi="Times New Roman" w:cs="Times New Roman"/>
          <w:sz w:val="28"/>
        </w:rPr>
        <w:t xml:space="preserve"> підходу в оцінюванні </w:t>
      </w:r>
      <w:r>
        <w:rPr>
          <w:rFonts w:ascii="Times New Roman" w:hAnsi="Times New Roman" w:cs="Times New Roman"/>
          <w:sz w:val="28"/>
        </w:rPr>
        <w:t>персоналу</w:t>
      </w:r>
      <w:r w:rsidR="00F42D0A">
        <w:rPr>
          <w:rFonts w:ascii="Times New Roman" w:hAnsi="Times New Roman" w:cs="Times New Roman"/>
          <w:sz w:val="28"/>
        </w:rPr>
        <w:t xml:space="preserve"> базується на тому, що працюючи ефективно, можна отримати потрібні результати.</w:t>
      </w:r>
    </w:p>
    <w:p w:rsidR="0019290D" w:rsidRDefault="0019290D" w:rsidP="00872BEB">
      <w:pPr>
        <w:spacing w:after="0" w:line="360" w:lineRule="auto"/>
        <w:ind w:firstLine="709"/>
        <w:jc w:val="both"/>
        <w:rPr>
          <w:rFonts w:ascii="Times New Roman" w:hAnsi="Times New Roman" w:cs="Times New Roman"/>
          <w:b/>
          <w:sz w:val="28"/>
        </w:rPr>
      </w:pPr>
    </w:p>
    <w:p w:rsidR="001800B3" w:rsidRPr="00502BDA" w:rsidRDefault="007F62D1" w:rsidP="00872BEB">
      <w:pPr>
        <w:spacing w:after="0" w:line="360" w:lineRule="auto"/>
        <w:ind w:firstLine="709"/>
        <w:jc w:val="both"/>
        <w:rPr>
          <w:rFonts w:ascii="Times New Roman" w:hAnsi="Times New Roman" w:cs="Times New Roman"/>
          <w:b/>
          <w:sz w:val="28"/>
        </w:rPr>
      </w:pPr>
      <w:r>
        <w:rPr>
          <w:rFonts w:ascii="Times New Roman" w:hAnsi="Times New Roman" w:cs="Times New Roman"/>
          <w:b/>
          <w:sz w:val="28"/>
        </w:rPr>
        <w:t xml:space="preserve">Висновки </w:t>
      </w:r>
      <w:r w:rsidR="001800B3" w:rsidRPr="00502BDA">
        <w:rPr>
          <w:rFonts w:ascii="Times New Roman" w:hAnsi="Times New Roman" w:cs="Times New Roman"/>
          <w:b/>
          <w:sz w:val="28"/>
        </w:rPr>
        <w:t>до розділу</w:t>
      </w:r>
      <w:r>
        <w:rPr>
          <w:rFonts w:ascii="Times New Roman" w:hAnsi="Times New Roman" w:cs="Times New Roman"/>
          <w:b/>
          <w:sz w:val="28"/>
        </w:rPr>
        <w:t xml:space="preserve"> 1</w:t>
      </w:r>
    </w:p>
    <w:p w:rsidR="007F62D1" w:rsidRPr="00B13CA6" w:rsidRDefault="007F62D1" w:rsidP="00872BEB">
      <w:pPr>
        <w:spacing w:after="0" w:line="360" w:lineRule="auto"/>
        <w:ind w:firstLine="709"/>
        <w:jc w:val="both"/>
        <w:rPr>
          <w:rFonts w:ascii="Times New Roman" w:hAnsi="Times New Roman" w:cs="Times New Roman"/>
          <w:sz w:val="24"/>
          <w:szCs w:val="24"/>
        </w:rPr>
      </w:pPr>
    </w:p>
    <w:p w:rsidR="00502BDA" w:rsidRDefault="00502BDA" w:rsidP="00B13CA6">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sz w:val="28"/>
        </w:rPr>
        <w:t>Нині, оцінка персоналу розглядається як процес визначення ефективності трудової діяльності персоналу, виконуючи ними посадові обов</w:t>
      </w:r>
      <w:r w:rsidRPr="00502BDA">
        <w:rPr>
          <w:rFonts w:ascii="Times New Roman" w:hAnsi="Times New Roman" w:cs="Times New Roman"/>
          <w:sz w:val="28"/>
        </w:rPr>
        <w:t>’язки, що дає змогу отримати інформацію для прийняття управлінських рішень</w:t>
      </w:r>
      <w:r>
        <w:rPr>
          <w:rFonts w:ascii="Times New Roman" w:hAnsi="Times New Roman" w:cs="Times New Roman"/>
          <w:sz w:val="28"/>
        </w:rPr>
        <w:t xml:space="preserve">, що своєю чергою, сприяють досягненню ефективних результатів при найменших витратах. </w:t>
      </w:r>
      <w:r w:rsidR="004C68DA">
        <w:rPr>
          <w:rFonts w:ascii="Times New Roman" w:eastAsia="Times New Roman" w:hAnsi="Times New Roman" w:cs="Times New Roman"/>
          <w:color w:val="000000"/>
          <w:sz w:val="28"/>
          <w:szCs w:val="28"/>
          <w:lang w:eastAsia="uk-UA"/>
        </w:rPr>
        <w:t xml:space="preserve">Правильно розроблена та чітко упорядкована процедура оцінки </w:t>
      </w:r>
      <w:r w:rsidR="004C68DA">
        <w:rPr>
          <w:rFonts w:ascii="Times New Roman" w:eastAsia="Times New Roman" w:hAnsi="Times New Roman" w:cs="Times New Roman"/>
          <w:color w:val="000000"/>
          <w:sz w:val="28"/>
          <w:szCs w:val="28"/>
          <w:lang w:eastAsia="uk-UA"/>
        </w:rPr>
        <w:lastRenderedPageBreak/>
        <w:t xml:space="preserve">персоналу дає змогу не лише оцінити кадровий потенціал </w:t>
      </w:r>
      <w:r w:rsidR="00872BEB">
        <w:rPr>
          <w:rFonts w:ascii="Times New Roman" w:eastAsia="Times New Roman" w:hAnsi="Times New Roman" w:cs="Times New Roman"/>
          <w:color w:val="000000"/>
          <w:sz w:val="28"/>
          <w:szCs w:val="28"/>
          <w:lang w:eastAsia="uk-UA"/>
        </w:rPr>
        <w:t>підприємства</w:t>
      </w:r>
      <w:r w:rsidR="004C68DA">
        <w:rPr>
          <w:rFonts w:ascii="Times New Roman" w:eastAsia="Times New Roman" w:hAnsi="Times New Roman" w:cs="Times New Roman"/>
          <w:color w:val="000000"/>
          <w:sz w:val="28"/>
          <w:szCs w:val="28"/>
          <w:lang w:eastAsia="uk-UA"/>
        </w:rPr>
        <w:t>, а й дає змогу кожній людині визначити свої сильні та слабкі сторони та сформувати індивідуальний план розвитку особистісн</w:t>
      </w:r>
      <w:r w:rsidR="00872BEB">
        <w:rPr>
          <w:rFonts w:ascii="Times New Roman" w:eastAsia="Times New Roman" w:hAnsi="Times New Roman" w:cs="Times New Roman"/>
          <w:color w:val="000000"/>
          <w:sz w:val="28"/>
          <w:szCs w:val="28"/>
          <w:lang w:eastAsia="uk-UA"/>
        </w:rPr>
        <w:t xml:space="preserve">их та професійних компетенцій. </w:t>
      </w:r>
      <w:r w:rsidR="004C68DA">
        <w:rPr>
          <w:rFonts w:ascii="Times New Roman" w:eastAsia="Times New Roman" w:hAnsi="Times New Roman" w:cs="Times New Roman"/>
          <w:color w:val="000000"/>
          <w:sz w:val="28"/>
          <w:szCs w:val="28"/>
          <w:lang w:eastAsia="uk-UA"/>
        </w:rPr>
        <w:t>Сучасна система оцінки повинна орієнтуватися на роз</w:t>
      </w:r>
      <w:r w:rsidR="00F4034C">
        <w:rPr>
          <w:rFonts w:ascii="Times New Roman" w:eastAsia="Times New Roman" w:hAnsi="Times New Roman" w:cs="Times New Roman"/>
          <w:color w:val="000000"/>
          <w:sz w:val="28"/>
          <w:szCs w:val="28"/>
          <w:lang w:eastAsia="uk-UA"/>
        </w:rPr>
        <w:t>в</w:t>
      </w:r>
      <w:r w:rsidR="004C68DA">
        <w:rPr>
          <w:rFonts w:ascii="Times New Roman" w:eastAsia="Times New Roman" w:hAnsi="Times New Roman" w:cs="Times New Roman"/>
          <w:color w:val="000000"/>
          <w:sz w:val="28"/>
          <w:szCs w:val="28"/>
          <w:lang w:eastAsia="uk-UA"/>
        </w:rPr>
        <w:t xml:space="preserve">иток </w:t>
      </w:r>
      <w:r w:rsidR="00872BEB">
        <w:rPr>
          <w:rFonts w:ascii="Times New Roman" w:eastAsia="Times New Roman" w:hAnsi="Times New Roman" w:cs="Times New Roman"/>
          <w:color w:val="000000"/>
          <w:sz w:val="28"/>
          <w:szCs w:val="28"/>
          <w:lang w:eastAsia="uk-UA"/>
        </w:rPr>
        <w:t>підприємства</w:t>
      </w:r>
      <w:r w:rsidR="004C68DA">
        <w:rPr>
          <w:rFonts w:ascii="Times New Roman" w:eastAsia="Times New Roman" w:hAnsi="Times New Roman" w:cs="Times New Roman"/>
          <w:color w:val="000000"/>
          <w:sz w:val="28"/>
          <w:szCs w:val="28"/>
          <w:lang w:eastAsia="uk-UA"/>
        </w:rPr>
        <w:t xml:space="preserve"> та </w:t>
      </w:r>
      <w:r w:rsidR="00872BEB">
        <w:rPr>
          <w:rFonts w:ascii="Times New Roman" w:eastAsia="Times New Roman" w:hAnsi="Times New Roman" w:cs="Times New Roman"/>
          <w:color w:val="000000"/>
          <w:sz w:val="28"/>
          <w:szCs w:val="28"/>
          <w:lang w:eastAsia="uk-UA"/>
        </w:rPr>
        <w:t xml:space="preserve">його </w:t>
      </w:r>
      <w:r w:rsidR="004C68DA">
        <w:rPr>
          <w:rFonts w:ascii="Times New Roman" w:eastAsia="Times New Roman" w:hAnsi="Times New Roman" w:cs="Times New Roman"/>
          <w:color w:val="000000"/>
          <w:sz w:val="28"/>
          <w:szCs w:val="28"/>
          <w:lang w:eastAsia="uk-UA"/>
        </w:rPr>
        <w:t xml:space="preserve">персоналу, вирішувати внутрішні проблеми та проводитися у відповідності до стратегії розвитку </w:t>
      </w:r>
      <w:r w:rsidR="00872BEB">
        <w:rPr>
          <w:rFonts w:ascii="Times New Roman" w:eastAsia="Times New Roman" w:hAnsi="Times New Roman" w:cs="Times New Roman"/>
          <w:color w:val="000000"/>
          <w:sz w:val="28"/>
          <w:szCs w:val="28"/>
          <w:lang w:eastAsia="uk-UA"/>
        </w:rPr>
        <w:t>підприємства</w:t>
      </w:r>
      <w:r w:rsidR="004C68DA">
        <w:rPr>
          <w:rFonts w:ascii="Times New Roman" w:eastAsia="Times New Roman" w:hAnsi="Times New Roman" w:cs="Times New Roman"/>
          <w:color w:val="000000"/>
          <w:sz w:val="28"/>
          <w:szCs w:val="28"/>
          <w:lang w:eastAsia="uk-UA"/>
        </w:rPr>
        <w:t xml:space="preserve">. </w:t>
      </w:r>
    </w:p>
    <w:p w:rsidR="004C68DA" w:rsidRDefault="001800B3" w:rsidP="00872BE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roofErr w:type="spellStart"/>
      <w:r w:rsidRPr="001800B3">
        <w:rPr>
          <w:rFonts w:ascii="Times New Roman" w:eastAsia="Times New Roman" w:hAnsi="Times New Roman" w:cs="Times New Roman"/>
          <w:color w:val="000000"/>
          <w:sz w:val="28"/>
          <w:szCs w:val="28"/>
          <w:lang w:eastAsia="uk-UA"/>
        </w:rPr>
        <w:t>Компетентнісний</w:t>
      </w:r>
      <w:proofErr w:type="spellEnd"/>
      <w:r w:rsidRPr="001800B3">
        <w:rPr>
          <w:rFonts w:ascii="Times New Roman" w:eastAsia="Times New Roman" w:hAnsi="Times New Roman" w:cs="Times New Roman"/>
          <w:color w:val="000000"/>
          <w:sz w:val="28"/>
          <w:szCs w:val="28"/>
          <w:lang w:eastAsia="uk-UA"/>
        </w:rPr>
        <w:t xml:space="preserve"> підхід в оцінці персоналу базується на визначенні ключових</w:t>
      </w:r>
      <w:r>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компетенцій, необхідних для ефективного виконання роботи, і оцінці, наскільки</w:t>
      </w:r>
      <w:r w:rsidR="00F4034C">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працівник володіє цими компетенціями. Це д</w:t>
      </w:r>
      <w:r w:rsidR="00F4034C">
        <w:rPr>
          <w:rFonts w:ascii="Times New Roman" w:eastAsia="Times New Roman" w:hAnsi="Times New Roman" w:cs="Times New Roman"/>
          <w:color w:val="000000"/>
          <w:sz w:val="28"/>
          <w:szCs w:val="28"/>
          <w:lang w:eastAsia="uk-UA"/>
        </w:rPr>
        <w:t>ає змогу</w:t>
      </w:r>
      <w:r w:rsidRPr="001800B3">
        <w:rPr>
          <w:rFonts w:ascii="Times New Roman" w:eastAsia="Times New Roman" w:hAnsi="Times New Roman" w:cs="Times New Roman"/>
          <w:color w:val="000000"/>
          <w:sz w:val="28"/>
          <w:szCs w:val="28"/>
          <w:lang w:eastAsia="uk-UA"/>
        </w:rPr>
        <w:t xml:space="preserve"> </w:t>
      </w:r>
      <w:r w:rsidR="00872BEB">
        <w:rPr>
          <w:rFonts w:ascii="Times New Roman" w:eastAsia="Times New Roman" w:hAnsi="Times New Roman" w:cs="Times New Roman"/>
          <w:color w:val="000000"/>
          <w:sz w:val="28"/>
          <w:szCs w:val="28"/>
          <w:lang w:eastAsia="uk-UA"/>
        </w:rPr>
        <w:t>підприємству</w:t>
      </w:r>
      <w:r w:rsidRPr="001800B3">
        <w:rPr>
          <w:rFonts w:ascii="Times New Roman" w:eastAsia="Times New Roman" w:hAnsi="Times New Roman" w:cs="Times New Roman"/>
          <w:color w:val="000000"/>
          <w:sz w:val="28"/>
          <w:szCs w:val="28"/>
          <w:lang w:eastAsia="uk-UA"/>
        </w:rPr>
        <w:t xml:space="preserve"> оцінити, чи</w:t>
      </w:r>
      <w:r>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 xml:space="preserve">відповідає працівник </w:t>
      </w:r>
      <w:r w:rsidR="00B13CA6">
        <w:rPr>
          <w:rFonts w:ascii="Times New Roman" w:eastAsia="Times New Roman" w:hAnsi="Times New Roman" w:cs="Times New Roman"/>
          <w:color w:val="000000"/>
          <w:sz w:val="28"/>
          <w:szCs w:val="28"/>
          <w:lang w:eastAsia="uk-UA"/>
        </w:rPr>
        <w:t>його</w:t>
      </w:r>
      <w:r w:rsidRPr="001800B3">
        <w:rPr>
          <w:rFonts w:ascii="Times New Roman" w:eastAsia="Times New Roman" w:hAnsi="Times New Roman" w:cs="Times New Roman"/>
          <w:color w:val="000000"/>
          <w:sz w:val="28"/>
          <w:szCs w:val="28"/>
          <w:lang w:eastAsia="uk-UA"/>
        </w:rPr>
        <w:t xml:space="preserve"> потребам і цілям, а також зрозуміти, які компетенції</w:t>
      </w:r>
      <w:r>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можуть бути потрібні для розвитку кар'єри працівника в майбутньому.</w:t>
      </w:r>
    </w:p>
    <w:p w:rsidR="008802A4" w:rsidRDefault="001800B3" w:rsidP="00872BE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800B3">
        <w:rPr>
          <w:rFonts w:ascii="Times New Roman" w:eastAsia="Times New Roman" w:hAnsi="Times New Roman" w:cs="Times New Roman"/>
          <w:color w:val="000000"/>
          <w:sz w:val="28"/>
          <w:szCs w:val="28"/>
          <w:lang w:eastAsia="uk-UA"/>
        </w:rPr>
        <w:t xml:space="preserve">Оцінка персоналу за </w:t>
      </w:r>
      <w:proofErr w:type="spellStart"/>
      <w:r w:rsidRPr="001800B3">
        <w:rPr>
          <w:rFonts w:ascii="Times New Roman" w:eastAsia="Times New Roman" w:hAnsi="Times New Roman" w:cs="Times New Roman"/>
          <w:color w:val="000000"/>
          <w:sz w:val="28"/>
          <w:szCs w:val="28"/>
          <w:lang w:eastAsia="uk-UA"/>
        </w:rPr>
        <w:t>компетентнісним</w:t>
      </w:r>
      <w:proofErr w:type="spellEnd"/>
      <w:r w:rsidRPr="001800B3">
        <w:rPr>
          <w:rFonts w:ascii="Times New Roman" w:eastAsia="Times New Roman" w:hAnsi="Times New Roman" w:cs="Times New Roman"/>
          <w:color w:val="000000"/>
          <w:sz w:val="28"/>
          <w:szCs w:val="28"/>
          <w:lang w:eastAsia="uk-UA"/>
        </w:rPr>
        <w:t xml:space="preserve"> підходом може проводитися різними методами,</w:t>
      </w:r>
      <w:r>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такими як оцінка з використанням шкал оцінювання або оцінка на основі</w:t>
      </w:r>
      <w:r>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спостереження за роботою працівника. Також можуть використовуватися інструменти,</w:t>
      </w:r>
      <w:r>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такі як тестування або оцінка за допомогою 360-градусного зворотного зв'язку,</w:t>
      </w:r>
      <w:r>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який включає оцінку працівника від колег, підлеглих та керівництва.</w:t>
      </w:r>
      <w:r w:rsidR="005F3A34">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 xml:space="preserve">Оцінка персоналу за </w:t>
      </w:r>
      <w:proofErr w:type="spellStart"/>
      <w:r w:rsidRPr="001800B3">
        <w:rPr>
          <w:rFonts w:ascii="Times New Roman" w:eastAsia="Times New Roman" w:hAnsi="Times New Roman" w:cs="Times New Roman"/>
          <w:color w:val="000000"/>
          <w:sz w:val="28"/>
          <w:szCs w:val="28"/>
          <w:lang w:eastAsia="uk-UA"/>
        </w:rPr>
        <w:t>компетентнісним</w:t>
      </w:r>
      <w:proofErr w:type="spellEnd"/>
      <w:r w:rsidRPr="001800B3">
        <w:rPr>
          <w:rFonts w:ascii="Times New Roman" w:eastAsia="Times New Roman" w:hAnsi="Times New Roman" w:cs="Times New Roman"/>
          <w:color w:val="000000"/>
          <w:sz w:val="28"/>
          <w:szCs w:val="28"/>
          <w:lang w:eastAsia="uk-UA"/>
        </w:rPr>
        <w:t xml:space="preserve"> підходом допомагає </w:t>
      </w:r>
      <w:r w:rsidR="00DA35D6">
        <w:rPr>
          <w:rFonts w:ascii="Times New Roman" w:eastAsia="Times New Roman" w:hAnsi="Times New Roman" w:cs="Times New Roman"/>
          <w:color w:val="000000"/>
          <w:sz w:val="28"/>
          <w:szCs w:val="28"/>
          <w:lang w:eastAsia="uk-UA"/>
        </w:rPr>
        <w:t>підприємству</w:t>
      </w:r>
      <w:r w:rsidRPr="001800B3">
        <w:rPr>
          <w:rFonts w:ascii="Times New Roman" w:eastAsia="Times New Roman" w:hAnsi="Times New Roman" w:cs="Times New Roman"/>
          <w:color w:val="000000"/>
          <w:sz w:val="28"/>
          <w:szCs w:val="28"/>
          <w:lang w:eastAsia="uk-UA"/>
        </w:rPr>
        <w:t xml:space="preserve"> визначити, які</w:t>
      </w:r>
      <w:r>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 xml:space="preserve">компетенції є найбільш важливими для успішної роботи </w:t>
      </w:r>
      <w:r w:rsidR="005F3A34">
        <w:rPr>
          <w:rFonts w:ascii="Times New Roman" w:eastAsia="Times New Roman" w:hAnsi="Times New Roman" w:cs="Times New Roman"/>
          <w:color w:val="000000"/>
          <w:sz w:val="28"/>
          <w:szCs w:val="28"/>
          <w:lang w:eastAsia="uk-UA"/>
        </w:rPr>
        <w:t>на</w:t>
      </w:r>
      <w:r w:rsidRPr="001800B3">
        <w:rPr>
          <w:rFonts w:ascii="Times New Roman" w:eastAsia="Times New Roman" w:hAnsi="Times New Roman" w:cs="Times New Roman"/>
          <w:color w:val="000000"/>
          <w:sz w:val="28"/>
          <w:szCs w:val="28"/>
          <w:lang w:eastAsia="uk-UA"/>
        </w:rPr>
        <w:t xml:space="preserve"> конкретній посаді і як</w:t>
      </w:r>
      <w:r>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працівники можуть розвивати свої навички і компетенції, щоб досягти більш</w:t>
      </w:r>
      <w:r w:rsidR="00164B0D">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 xml:space="preserve">високого рівня ефективності і продуктивності. Використання </w:t>
      </w:r>
      <w:proofErr w:type="spellStart"/>
      <w:r w:rsidRPr="001800B3">
        <w:rPr>
          <w:rFonts w:ascii="Times New Roman" w:eastAsia="Times New Roman" w:hAnsi="Times New Roman" w:cs="Times New Roman"/>
          <w:color w:val="000000"/>
          <w:sz w:val="28"/>
          <w:szCs w:val="28"/>
          <w:lang w:eastAsia="uk-UA"/>
        </w:rPr>
        <w:t>компетентнісного</w:t>
      </w:r>
      <w:proofErr w:type="spellEnd"/>
      <w:r w:rsidR="00164B0D">
        <w:rPr>
          <w:rFonts w:ascii="Times New Roman" w:eastAsia="Times New Roman" w:hAnsi="Times New Roman" w:cs="Times New Roman"/>
          <w:color w:val="000000"/>
          <w:sz w:val="28"/>
          <w:szCs w:val="28"/>
          <w:lang w:eastAsia="uk-UA"/>
        </w:rPr>
        <w:t xml:space="preserve"> </w:t>
      </w:r>
      <w:r w:rsidRPr="001800B3">
        <w:rPr>
          <w:rFonts w:ascii="Times New Roman" w:eastAsia="Times New Roman" w:hAnsi="Times New Roman" w:cs="Times New Roman"/>
          <w:color w:val="000000"/>
          <w:sz w:val="28"/>
          <w:szCs w:val="28"/>
          <w:lang w:eastAsia="uk-UA"/>
        </w:rPr>
        <w:t>підходу також може допомогти зменшити суб'єктивність оцінки та підвищити об'єктивність процесу оцінки персоналу.</w:t>
      </w:r>
    </w:p>
    <w:p w:rsidR="00CB59E1" w:rsidRPr="00164B0D" w:rsidRDefault="008802A4" w:rsidP="008802A4">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page"/>
      </w:r>
    </w:p>
    <w:p w:rsidR="00556406" w:rsidRDefault="00CB59E1" w:rsidP="00324745">
      <w:pPr>
        <w:spacing w:after="0" w:line="360" w:lineRule="auto"/>
        <w:jc w:val="center"/>
        <w:rPr>
          <w:rFonts w:ascii="Times New Roman" w:hAnsi="Times New Roman" w:cs="Times New Roman"/>
          <w:b/>
          <w:sz w:val="28"/>
          <w:szCs w:val="28"/>
        </w:rPr>
      </w:pPr>
      <w:r w:rsidRPr="00CB59E1">
        <w:rPr>
          <w:rFonts w:ascii="Times New Roman" w:hAnsi="Times New Roman" w:cs="Times New Roman"/>
          <w:b/>
          <w:sz w:val="28"/>
          <w:szCs w:val="28"/>
        </w:rPr>
        <w:lastRenderedPageBreak/>
        <w:t>РОЗДІЛ 2</w:t>
      </w:r>
    </w:p>
    <w:p w:rsidR="00CB59E1" w:rsidRDefault="00CB59E1" w:rsidP="00324745">
      <w:pPr>
        <w:spacing w:after="0" w:line="360" w:lineRule="auto"/>
        <w:jc w:val="center"/>
        <w:rPr>
          <w:rFonts w:ascii="Times New Roman" w:hAnsi="Times New Roman" w:cs="Times New Roman"/>
          <w:b/>
          <w:sz w:val="28"/>
          <w:szCs w:val="28"/>
        </w:rPr>
      </w:pPr>
      <w:r w:rsidRPr="00CB59E1">
        <w:rPr>
          <w:rFonts w:ascii="Times New Roman" w:hAnsi="Times New Roman" w:cs="Times New Roman"/>
          <w:b/>
          <w:sz w:val="28"/>
          <w:szCs w:val="28"/>
        </w:rPr>
        <w:t>СИСТЕМА ОЦІНКИ ПЕРСОНАЛУ У ПРАТ «ТЕРНОПІЛЬСЬКИЙ КАР</w:t>
      </w:r>
      <w:r w:rsidRPr="00CB59E1">
        <w:rPr>
          <w:rFonts w:ascii="Times New Roman" w:hAnsi="Times New Roman" w:cs="Times New Roman"/>
          <w:b/>
          <w:sz w:val="28"/>
          <w:szCs w:val="28"/>
          <w:lang w:val="ru-RU"/>
        </w:rPr>
        <w:t>’</w:t>
      </w:r>
      <w:r w:rsidRPr="00CB59E1">
        <w:rPr>
          <w:rFonts w:ascii="Times New Roman" w:hAnsi="Times New Roman" w:cs="Times New Roman"/>
          <w:b/>
          <w:sz w:val="28"/>
          <w:szCs w:val="28"/>
        </w:rPr>
        <w:t>ЄР»</w:t>
      </w:r>
    </w:p>
    <w:p w:rsidR="00324745" w:rsidRPr="00CB59E1" w:rsidRDefault="00324745" w:rsidP="00324745">
      <w:pPr>
        <w:spacing w:after="0" w:line="360" w:lineRule="auto"/>
        <w:jc w:val="center"/>
        <w:rPr>
          <w:rFonts w:ascii="Times New Roman" w:hAnsi="Times New Roman" w:cs="Times New Roman"/>
          <w:b/>
          <w:sz w:val="28"/>
          <w:szCs w:val="28"/>
        </w:rPr>
      </w:pPr>
    </w:p>
    <w:p w:rsidR="00CB59E1" w:rsidRPr="00CB59E1" w:rsidRDefault="00CB59E1" w:rsidP="00324745">
      <w:pPr>
        <w:spacing w:after="0" w:line="360" w:lineRule="auto"/>
        <w:ind w:firstLine="709"/>
        <w:jc w:val="both"/>
        <w:rPr>
          <w:rFonts w:ascii="Times New Roman" w:hAnsi="Times New Roman" w:cs="Times New Roman"/>
          <w:b/>
          <w:sz w:val="28"/>
          <w:szCs w:val="28"/>
        </w:rPr>
      </w:pPr>
      <w:r w:rsidRPr="00CB59E1">
        <w:rPr>
          <w:rFonts w:ascii="Times New Roman" w:hAnsi="Times New Roman" w:cs="Times New Roman"/>
          <w:b/>
          <w:sz w:val="28"/>
          <w:szCs w:val="28"/>
        </w:rPr>
        <w:t>2.1</w:t>
      </w:r>
      <w:r w:rsidR="00324745">
        <w:rPr>
          <w:rFonts w:ascii="Times New Roman" w:hAnsi="Times New Roman" w:cs="Times New Roman"/>
          <w:b/>
          <w:sz w:val="28"/>
          <w:szCs w:val="28"/>
        </w:rPr>
        <w:t>.</w:t>
      </w:r>
      <w:r w:rsidRPr="00CB59E1">
        <w:rPr>
          <w:rFonts w:ascii="Times New Roman" w:hAnsi="Times New Roman" w:cs="Times New Roman"/>
          <w:b/>
          <w:sz w:val="28"/>
          <w:szCs w:val="28"/>
        </w:rPr>
        <w:t xml:space="preserve"> Техніко-економічна характеристика підприємства</w:t>
      </w:r>
    </w:p>
    <w:p w:rsidR="00324745" w:rsidRDefault="00324745" w:rsidP="00324745">
      <w:pPr>
        <w:spacing w:after="0" w:line="360" w:lineRule="auto"/>
        <w:ind w:firstLine="709"/>
        <w:jc w:val="both"/>
        <w:rPr>
          <w:rFonts w:ascii="Times New Roman" w:hAnsi="Times New Roman" w:cs="Times New Roman"/>
          <w:sz w:val="28"/>
          <w:szCs w:val="28"/>
        </w:rPr>
      </w:pPr>
    </w:p>
    <w:p w:rsidR="00CB59E1" w:rsidRPr="00CB59E1" w:rsidRDefault="00CB59E1" w:rsidP="00324745">
      <w:pPr>
        <w:spacing w:after="0" w:line="360" w:lineRule="auto"/>
        <w:ind w:firstLine="709"/>
        <w:jc w:val="both"/>
        <w:rPr>
          <w:rFonts w:ascii="Times New Roman" w:hAnsi="Times New Roman" w:cs="Times New Roman"/>
          <w:sz w:val="28"/>
          <w:szCs w:val="28"/>
        </w:rPr>
      </w:pPr>
      <w:r w:rsidRPr="00CB59E1">
        <w:rPr>
          <w:rFonts w:ascii="Times New Roman" w:hAnsi="Times New Roman" w:cs="Times New Roman"/>
          <w:sz w:val="28"/>
          <w:szCs w:val="28"/>
        </w:rPr>
        <w:t>Для дослідження оцін</w:t>
      </w:r>
      <w:r w:rsidR="00982997">
        <w:rPr>
          <w:rFonts w:ascii="Times New Roman" w:hAnsi="Times New Roman" w:cs="Times New Roman"/>
          <w:sz w:val="28"/>
          <w:szCs w:val="28"/>
        </w:rPr>
        <w:t xml:space="preserve">ки персоналу ми обрали </w:t>
      </w:r>
      <w:r w:rsidRPr="00CB59E1">
        <w:rPr>
          <w:rFonts w:ascii="Times New Roman" w:hAnsi="Times New Roman" w:cs="Times New Roman"/>
          <w:sz w:val="28"/>
          <w:szCs w:val="28"/>
        </w:rPr>
        <w:t>ПрАТ «Тернопільський кар</w:t>
      </w:r>
      <w:r w:rsidRPr="008044F4">
        <w:rPr>
          <w:rFonts w:ascii="Times New Roman" w:hAnsi="Times New Roman" w:cs="Times New Roman"/>
          <w:sz w:val="28"/>
          <w:szCs w:val="28"/>
        </w:rPr>
        <w:t>’</w:t>
      </w:r>
      <w:r w:rsidRPr="00CB59E1">
        <w:rPr>
          <w:rFonts w:ascii="Times New Roman" w:hAnsi="Times New Roman" w:cs="Times New Roman"/>
          <w:sz w:val="28"/>
          <w:szCs w:val="28"/>
        </w:rPr>
        <w:t>єр», як</w:t>
      </w:r>
      <w:r w:rsidR="00324745">
        <w:rPr>
          <w:rFonts w:ascii="Times New Roman" w:hAnsi="Times New Roman" w:cs="Times New Roman"/>
          <w:sz w:val="28"/>
          <w:szCs w:val="28"/>
        </w:rPr>
        <w:t>е</w:t>
      </w:r>
      <w:r w:rsidRPr="00CB59E1">
        <w:rPr>
          <w:rFonts w:ascii="Times New Roman" w:hAnsi="Times New Roman" w:cs="Times New Roman"/>
          <w:sz w:val="28"/>
          <w:szCs w:val="28"/>
        </w:rPr>
        <w:t xml:space="preserve"> є одн</w:t>
      </w:r>
      <w:r w:rsidR="00324745">
        <w:rPr>
          <w:rFonts w:ascii="Times New Roman" w:hAnsi="Times New Roman" w:cs="Times New Roman"/>
          <w:sz w:val="28"/>
          <w:szCs w:val="28"/>
        </w:rPr>
        <w:t>им</w:t>
      </w:r>
      <w:r w:rsidRPr="00CB59E1">
        <w:rPr>
          <w:rFonts w:ascii="Times New Roman" w:hAnsi="Times New Roman" w:cs="Times New Roman"/>
          <w:sz w:val="28"/>
          <w:szCs w:val="28"/>
        </w:rPr>
        <w:t xml:space="preserve"> із провідних </w:t>
      </w:r>
      <w:r w:rsidR="00E12A24">
        <w:rPr>
          <w:rFonts w:ascii="Times New Roman" w:hAnsi="Times New Roman" w:cs="Times New Roman"/>
          <w:sz w:val="28"/>
          <w:szCs w:val="28"/>
        </w:rPr>
        <w:t xml:space="preserve">підприємств </w:t>
      </w:r>
      <w:r w:rsidRPr="00CB59E1">
        <w:rPr>
          <w:rFonts w:ascii="Times New Roman" w:hAnsi="Times New Roman" w:cs="Times New Roman"/>
          <w:sz w:val="28"/>
          <w:szCs w:val="28"/>
        </w:rPr>
        <w:t>на ринку вапняк</w:t>
      </w:r>
      <w:r w:rsidR="00E12A24">
        <w:rPr>
          <w:rFonts w:ascii="Times New Roman" w:hAnsi="Times New Roman" w:cs="Times New Roman"/>
          <w:sz w:val="28"/>
          <w:szCs w:val="28"/>
        </w:rPr>
        <w:t>ів</w:t>
      </w:r>
      <w:r w:rsidRPr="00CB59E1">
        <w:rPr>
          <w:rFonts w:ascii="Times New Roman" w:hAnsi="Times New Roman" w:cs="Times New Roman"/>
          <w:sz w:val="28"/>
          <w:szCs w:val="28"/>
        </w:rPr>
        <w:t xml:space="preserve"> України. Дане підприємство займається виробництвом вапняку із переробкою його на</w:t>
      </w:r>
      <w:r w:rsidR="00324745">
        <w:rPr>
          <w:rFonts w:ascii="Times New Roman" w:hAnsi="Times New Roman" w:cs="Times New Roman"/>
          <w:sz w:val="28"/>
          <w:szCs w:val="28"/>
        </w:rPr>
        <w:t xml:space="preserve"> будівельні та інші матеріали. </w:t>
      </w:r>
      <w:r w:rsidRPr="00CB59E1">
        <w:rPr>
          <w:rFonts w:ascii="Times New Roman" w:hAnsi="Times New Roman" w:cs="Times New Roman"/>
          <w:sz w:val="28"/>
          <w:szCs w:val="28"/>
        </w:rPr>
        <w:t>Основними галузями використання продукції є:</w:t>
      </w:r>
    </w:p>
    <w:p w:rsidR="00CB59E1" w:rsidRPr="00CB59E1" w:rsidRDefault="007F286F" w:rsidP="008831B0">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sidRPr="00CB59E1">
        <w:rPr>
          <w:rFonts w:ascii="Times New Roman" w:hAnsi="Times New Roman" w:cs="Times New Roman"/>
          <w:sz w:val="28"/>
          <w:szCs w:val="28"/>
        </w:rPr>
        <w:t>металургія;</w:t>
      </w:r>
    </w:p>
    <w:p w:rsidR="00CB59E1" w:rsidRPr="00CB59E1" w:rsidRDefault="007F286F" w:rsidP="008831B0">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sidRPr="00CB59E1">
        <w:rPr>
          <w:rFonts w:ascii="Times New Roman" w:hAnsi="Times New Roman" w:cs="Times New Roman"/>
          <w:sz w:val="28"/>
          <w:szCs w:val="28"/>
        </w:rPr>
        <w:t>будівництво;</w:t>
      </w:r>
    </w:p>
    <w:p w:rsidR="00CB59E1" w:rsidRPr="00CB59E1" w:rsidRDefault="007F286F" w:rsidP="008831B0">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sidRPr="00CB59E1">
        <w:rPr>
          <w:rFonts w:ascii="Times New Roman" w:hAnsi="Times New Roman" w:cs="Times New Roman"/>
          <w:sz w:val="28"/>
          <w:szCs w:val="28"/>
        </w:rPr>
        <w:t>цукрова галузь;</w:t>
      </w:r>
    </w:p>
    <w:p w:rsidR="00CB59E1" w:rsidRPr="00CB59E1" w:rsidRDefault="007F286F" w:rsidP="008831B0">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sidRPr="00CB59E1">
        <w:rPr>
          <w:rFonts w:ascii="Times New Roman" w:hAnsi="Times New Roman" w:cs="Times New Roman"/>
          <w:sz w:val="28"/>
          <w:szCs w:val="28"/>
        </w:rPr>
        <w:t>скловиробництво;</w:t>
      </w:r>
    </w:p>
    <w:p w:rsidR="00CB59E1" w:rsidRPr="003A4B3C" w:rsidRDefault="007F286F" w:rsidP="008831B0">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sidRPr="003A4B3C">
        <w:rPr>
          <w:rFonts w:ascii="Times New Roman" w:hAnsi="Times New Roman" w:cs="Times New Roman"/>
          <w:sz w:val="28"/>
          <w:szCs w:val="28"/>
        </w:rPr>
        <w:t>сільське господарство;</w:t>
      </w:r>
    </w:p>
    <w:p w:rsidR="00CB59E1" w:rsidRPr="00CB59E1" w:rsidRDefault="00324745" w:rsidP="008831B0">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еко-</w:t>
      </w:r>
      <w:r w:rsidR="007F286F" w:rsidRPr="00CB59E1">
        <w:rPr>
          <w:rFonts w:ascii="Times New Roman" w:hAnsi="Times New Roman" w:cs="Times New Roman"/>
          <w:sz w:val="28"/>
          <w:szCs w:val="28"/>
        </w:rPr>
        <w:t xml:space="preserve">напрямок. </w:t>
      </w:r>
    </w:p>
    <w:p w:rsidR="00CB59E1" w:rsidRDefault="007F286F" w:rsidP="00324745">
      <w:pPr>
        <w:spacing w:after="0" w:line="360" w:lineRule="auto"/>
        <w:ind w:firstLine="709"/>
        <w:jc w:val="both"/>
        <w:rPr>
          <w:rFonts w:ascii="Times New Roman" w:hAnsi="Times New Roman" w:cs="Times New Roman"/>
          <w:sz w:val="28"/>
        </w:rPr>
      </w:pPr>
      <w:r w:rsidRPr="007F286F">
        <w:rPr>
          <w:rFonts w:ascii="Times New Roman" w:hAnsi="Times New Roman" w:cs="Times New Roman"/>
          <w:sz w:val="28"/>
        </w:rPr>
        <w:t xml:space="preserve">Виробництво продукції підприємства відбувається на трьох кар'єрах: </w:t>
      </w:r>
      <w:proofErr w:type="spellStart"/>
      <w:r w:rsidRPr="007F286F">
        <w:rPr>
          <w:rFonts w:ascii="Times New Roman" w:hAnsi="Times New Roman" w:cs="Times New Roman"/>
          <w:sz w:val="28"/>
        </w:rPr>
        <w:t>Максимівському</w:t>
      </w:r>
      <w:proofErr w:type="spellEnd"/>
      <w:r w:rsidRPr="007F286F">
        <w:rPr>
          <w:rFonts w:ascii="Times New Roman" w:hAnsi="Times New Roman" w:cs="Times New Roman"/>
          <w:sz w:val="28"/>
        </w:rPr>
        <w:t xml:space="preserve">, </w:t>
      </w:r>
      <w:proofErr w:type="spellStart"/>
      <w:r w:rsidRPr="007F286F">
        <w:rPr>
          <w:rFonts w:ascii="Times New Roman" w:hAnsi="Times New Roman" w:cs="Times New Roman"/>
          <w:sz w:val="28"/>
        </w:rPr>
        <w:t>Галущинецькому</w:t>
      </w:r>
      <w:proofErr w:type="spellEnd"/>
      <w:r w:rsidRPr="007F286F">
        <w:rPr>
          <w:rFonts w:ascii="Times New Roman" w:hAnsi="Times New Roman" w:cs="Times New Roman"/>
          <w:sz w:val="28"/>
        </w:rPr>
        <w:t xml:space="preserve"> та Ст</w:t>
      </w:r>
      <w:r>
        <w:rPr>
          <w:rFonts w:ascii="Times New Roman" w:hAnsi="Times New Roman" w:cs="Times New Roman"/>
          <w:sz w:val="28"/>
        </w:rPr>
        <w:t>аро-Збаразькому.</w:t>
      </w:r>
      <w:r w:rsidRPr="007F286F">
        <w:rPr>
          <w:rFonts w:ascii="Times New Roman" w:hAnsi="Times New Roman" w:cs="Times New Roman"/>
          <w:sz w:val="28"/>
        </w:rPr>
        <w:t xml:space="preserve"> Керівництво </w:t>
      </w:r>
      <w:r w:rsidR="00E12A24">
        <w:rPr>
          <w:rFonts w:ascii="Times New Roman" w:hAnsi="Times New Roman" w:cs="Times New Roman"/>
          <w:sz w:val="28"/>
        </w:rPr>
        <w:t>підприємства</w:t>
      </w:r>
      <w:r w:rsidRPr="007F286F">
        <w:rPr>
          <w:rFonts w:ascii="Times New Roman" w:hAnsi="Times New Roman" w:cs="Times New Roman"/>
          <w:sz w:val="28"/>
        </w:rPr>
        <w:t xml:space="preserve"> постійно впроваджує інноваційні та високотехнологічні методи видобутку та переробки вапнякового каменю, що, своєю чергою, дає змогу досягати високих результатів та забезпечувати якість виробленої продукції</w:t>
      </w:r>
      <w:r w:rsidR="008B4D36">
        <w:rPr>
          <w:rFonts w:ascii="Times New Roman" w:hAnsi="Times New Roman" w:cs="Times New Roman"/>
          <w:sz w:val="28"/>
        </w:rPr>
        <w:t xml:space="preserve"> </w:t>
      </w:r>
      <w:r w:rsidR="008B4D36" w:rsidRPr="008B4D36">
        <w:rPr>
          <w:rFonts w:ascii="Times New Roman" w:hAnsi="Times New Roman" w:cs="Times New Roman"/>
          <w:sz w:val="28"/>
        </w:rPr>
        <w:t>[</w:t>
      </w:r>
      <w:r w:rsidR="008B4D36">
        <w:rPr>
          <w:rFonts w:ascii="Times New Roman" w:hAnsi="Times New Roman" w:cs="Times New Roman"/>
          <w:sz w:val="28"/>
        </w:rPr>
        <w:t>26</w:t>
      </w:r>
      <w:r w:rsidR="008B4D36" w:rsidRPr="008B4D36">
        <w:rPr>
          <w:rFonts w:ascii="Times New Roman" w:hAnsi="Times New Roman" w:cs="Times New Roman"/>
          <w:sz w:val="28"/>
        </w:rPr>
        <w:t>]</w:t>
      </w:r>
      <w:r w:rsidRPr="007F286F">
        <w:rPr>
          <w:rFonts w:ascii="Times New Roman" w:hAnsi="Times New Roman" w:cs="Times New Roman"/>
          <w:sz w:val="28"/>
        </w:rPr>
        <w:t xml:space="preserve">. </w:t>
      </w:r>
    </w:p>
    <w:p w:rsidR="00560E26" w:rsidRDefault="00560E26" w:rsidP="00324745">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Серед продукції </w:t>
      </w:r>
      <w:r w:rsidR="00E12A24">
        <w:rPr>
          <w:rFonts w:ascii="Times New Roman" w:hAnsi="Times New Roman" w:cs="Times New Roman"/>
          <w:sz w:val="28"/>
        </w:rPr>
        <w:t>підприємства</w:t>
      </w:r>
      <w:r>
        <w:rPr>
          <w:rFonts w:ascii="Times New Roman" w:hAnsi="Times New Roman" w:cs="Times New Roman"/>
          <w:sz w:val="28"/>
        </w:rPr>
        <w:t xml:space="preserve"> є наступні:</w:t>
      </w:r>
    </w:p>
    <w:p w:rsidR="00560E26" w:rsidRDefault="00560E26" w:rsidP="008831B0">
      <w:pPr>
        <w:pStyle w:val="a3"/>
        <w:numPr>
          <w:ilvl w:val="0"/>
          <w:numId w:val="25"/>
        </w:numPr>
        <w:tabs>
          <w:tab w:val="left" w:pos="993"/>
        </w:tabs>
        <w:spacing w:after="0" w:line="360" w:lineRule="auto"/>
        <w:ind w:left="142" w:firstLine="567"/>
        <w:jc w:val="both"/>
        <w:rPr>
          <w:rFonts w:ascii="Times New Roman" w:hAnsi="Times New Roman" w:cs="Times New Roman"/>
          <w:sz w:val="28"/>
        </w:rPr>
      </w:pPr>
      <w:r>
        <w:rPr>
          <w:rFonts w:ascii="Times New Roman" w:hAnsi="Times New Roman" w:cs="Times New Roman"/>
          <w:sz w:val="28"/>
        </w:rPr>
        <w:t>камінь бутовий;</w:t>
      </w:r>
    </w:p>
    <w:p w:rsidR="00560E26" w:rsidRDefault="00560E26" w:rsidP="008831B0">
      <w:pPr>
        <w:pStyle w:val="a3"/>
        <w:numPr>
          <w:ilvl w:val="0"/>
          <w:numId w:val="25"/>
        </w:numPr>
        <w:tabs>
          <w:tab w:val="left" w:pos="993"/>
        </w:tabs>
        <w:spacing w:after="0" w:line="360" w:lineRule="auto"/>
        <w:ind w:left="142" w:firstLine="567"/>
        <w:jc w:val="both"/>
        <w:rPr>
          <w:rFonts w:ascii="Times New Roman" w:hAnsi="Times New Roman" w:cs="Times New Roman"/>
          <w:sz w:val="28"/>
        </w:rPr>
      </w:pPr>
      <w:r>
        <w:rPr>
          <w:rFonts w:ascii="Times New Roman" w:hAnsi="Times New Roman" w:cs="Times New Roman"/>
          <w:sz w:val="28"/>
        </w:rPr>
        <w:t>відсів;</w:t>
      </w:r>
    </w:p>
    <w:p w:rsidR="00560E26" w:rsidRDefault="00560E26" w:rsidP="008831B0">
      <w:pPr>
        <w:pStyle w:val="a3"/>
        <w:numPr>
          <w:ilvl w:val="0"/>
          <w:numId w:val="25"/>
        </w:numPr>
        <w:tabs>
          <w:tab w:val="left" w:pos="993"/>
        </w:tabs>
        <w:spacing w:after="0" w:line="360" w:lineRule="auto"/>
        <w:ind w:left="142" w:firstLine="567"/>
        <w:jc w:val="both"/>
        <w:rPr>
          <w:rFonts w:ascii="Times New Roman" w:hAnsi="Times New Roman" w:cs="Times New Roman"/>
          <w:sz w:val="28"/>
        </w:rPr>
      </w:pPr>
      <w:r>
        <w:rPr>
          <w:rFonts w:ascii="Times New Roman" w:hAnsi="Times New Roman" w:cs="Times New Roman"/>
          <w:sz w:val="28"/>
        </w:rPr>
        <w:t>гранульований вапняк;</w:t>
      </w:r>
    </w:p>
    <w:p w:rsidR="00560E26" w:rsidRDefault="00560E26" w:rsidP="008831B0">
      <w:pPr>
        <w:pStyle w:val="a3"/>
        <w:numPr>
          <w:ilvl w:val="0"/>
          <w:numId w:val="25"/>
        </w:numPr>
        <w:tabs>
          <w:tab w:val="left" w:pos="993"/>
        </w:tabs>
        <w:spacing w:after="0" w:line="360" w:lineRule="auto"/>
        <w:ind w:left="142" w:firstLine="567"/>
        <w:jc w:val="both"/>
        <w:rPr>
          <w:rFonts w:ascii="Times New Roman" w:hAnsi="Times New Roman" w:cs="Times New Roman"/>
          <w:sz w:val="28"/>
        </w:rPr>
      </w:pPr>
      <w:r>
        <w:rPr>
          <w:rFonts w:ascii="Times New Roman" w:hAnsi="Times New Roman" w:cs="Times New Roman"/>
          <w:sz w:val="28"/>
        </w:rPr>
        <w:t>мінеральний порошок;</w:t>
      </w:r>
    </w:p>
    <w:p w:rsidR="00560E26" w:rsidRPr="00560E26" w:rsidRDefault="00560E26" w:rsidP="008831B0">
      <w:pPr>
        <w:pStyle w:val="a3"/>
        <w:numPr>
          <w:ilvl w:val="0"/>
          <w:numId w:val="25"/>
        </w:numPr>
        <w:tabs>
          <w:tab w:val="left" w:pos="993"/>
        </w:tabs>
        <w:spacing w:after="0" w:line="360" w:lineRule="auto"/>
        <w:ind w:left="142" w:firstLine="567"/>
        <w:jc w:val="both"/>
        <w:rPr>
          <w:rFonts w:ascii="Times New Roman" w:hAnsi="Times New Roman" w:cs="Times New Roman"/>
          <w:sz w:val="28"/>
        </w:rPr>
      </w:pPr>
      <w:proofErr w:type="spellStart"/>
      <w:r>
        <w:rPr>
          <w:rFonts w:ascii="Times New Roman" w:hAnsi="Times New Roman" w:cs="Times New Roman"/>
          <w:sz w:val="28"/>
        </w:rPr>
        <w:t>каменева</w:t>
      </w:r>
      <w:proofErr w:type="spellEnd"/>
      <w:r>
        <w:rPr>
          <w:rFonts w:ascii="Times New Roman" w:hAnsi="Times New Roman" w:cs="Times New Roman"/>
          <w:sz w:val="28"/>
        </w:rPr>
        <w:t xml:space="preserve"> продукція фракцій 0-3 мм, 0-5 мм, 0-10 мм, 5-20 мм, 5-50 мм, 20-50 мм, 40-80 мм, 80-120 мм.</w:t>
      </w:r>
    </w:p>
    <w:p w:rsidR="007F286F" w:rsidRDefault="007F286F" w:rsidP="007F286F">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Основні виробничі підрозділи </w:t>
      </w:r>
      <w:proofErr w:type="spellStart"/>
      <w:r>
        <w:rPr>
          <w:rFonts w:ascii="Times New Roman" w:hAnsi="Times New Roman" w:cs="Times New Roman"/>
          <w:sz w:val="28"/>
        </w:rPr>
        <w:t>ПрАТ</w:t>
      </w:r>
      <w:proofErr w:type="spellEnd"/>
      <w:r>
        <w:rPr>
          <w:rFonts w:ascii="Times New Roman" w:hAnsi="Times New Roman" w:cs="Times New Roman"/>
          <w:sz w:val="28"/>
        </w:rPr>
        <w:t xml:space="preserve"> «Тернопільський кар</w:t>
      </w:r>
      <w:r w:rsidRPr="007F286F">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представлені на рис</w:t>
      </w:r>
      <w:r w:rsidR="00E12A24">
        <w:rPr>
          <w:rFonts w:ascii="Times New Roman" w:hAnsi="Times New Roman" w:cs="Times New Roman"/>
          <w:sz w:val="28"/>
        </w:rPr>
        <w:t>унку</w:t>
      </w:r>
      <w:r>
        <w:rPr>
          <w:rFonts w:ascii="Times New Roman" w:hAnsi="Times New Roman" w:cs="Times New Roman"/>
          <w:sz w:val="28"/>
        </w:rPr>
        <w:t xml:space="preserve"> 2.1</w:t>
      </w:r>
      <w:r w:rsidR="00E12A24">
        <w:rPr>
          <w:rFonts w:ascii="Times New Roman" w:hAnsi="Times New Roman" w:cs="Times New Roman"/>
          <w:sz w:val="28"/>
        </w:rPr>
        <w:t>:</w:t>
      </w:r>
    </w:p>
    <w:p w:rsidR="00393AD4" w:rsidRDefault="00393AD4" w:rsidP="008831B0">
      <w:pPr>
        <w:pStyle w:val="a3"/>
        <w:numPr>
          <w:ilvl w:val="0"/>
          <w:numId w:val="5"/>
        </w:numPr>
        <w:tabs>
          <w:tab w:val="left" w:pos="993"/>
        </w:tabs>
        <w:spacing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lastRenderedPageBreak/>
        <w:t>Максимівський</w:t>
      </w:r>
      <w:proofErr w:type="spellEnd"/>
      <w:r>
        <w:rPr>
          <w:rFonts w:ascii="Times New Roman" w:hAnsi="Times New Roman" w:cs="Times New Roman"/>
          <w:sz w:val="28"/>
        </w:rPr>
        <w:t xml:space="preserve"> кар</w:t>
      </w:r>
      <w:r w:rsidRPr="005072F2">
        <w:rPr>
          <w:rFonts w:ascii="Times New Roman" w:hAnsi="Times New Roman" w:cs="Times New Roman"/>
          <w:sz w:val="28"/>
        </w:rPr>
        <w:t>’</w:t>
      </w:r>
      <w:r>
        <w:rPr>
          <w:rFonts w:ascii="Times New Roman" w:hAnsi="Times New Roman" w:cs="Times New Roman"/>
          <w:sz w:val="28"/>
        </w:rPr>
        <w:t xml:space="preserve">єр – є найбільшим за розміром виробничий підрозділ </w:t>
      </w:r>
      <w:r w:rsidR="00E12A24">
        <w:rPr>
          <w:rFonts w:ascii="Times New Roman" w:hAnsi="Times New Roman" w:cs="Times New Roman"/>
          <w:sz w:val="28"/>
        </w:rPr>
        <w:t>підприємства</w:t>
      </w:r>
      <w:r>
        <w:rPr>
          <w:rFonts w:ascii="Times New Roman" w:hAnsi="Times New Roman" w:cs="Times New Roman"/>
          <w:sz w:val="28"/>
        </w:rPr>
        <w:t>, де відвантаження готової продукції відбувається не лише автотранспортом, а й залізницею.</w:t>
      </w:r>
    </w:p>
    <w:p w:rsidR="00393AD4" w:rsidRDefault="00393AD4" w:rsidP="008831B0">
      <w:pPr>
        <w:pStyle w:val="a3"/>
        <w:numPr>
          <w:ilvl w:val="0"/>
          <w:numId w:val="5"/>
        </w:numPr>
        <w:tabs>
          <w:tab w:val="left" w:pos="993"/>
        </w:tabs>
        <w:spacing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Галущинецький</w:t>
      </w:r>
      <w:proofErr w:type="spellEnd"/>
      <w:r>
        <w:rPr>
          <w:rFonts w:ascii="Times New Roman" w:hAnsi="Times New Roman" w:cs="Times New Roman"/>
          <w:sz w:val="28"/>
        </w:rPr>
        <w:t xml:space="preserve"> кар</w:t>
      </w:r>
      <w:r w:rsidRPr="00CC4BB7">
        <w:rPr>
          <w:rFonts w:ascii="Times New Roman" w:hAnsi="Times New Roman" w:cs="Times New Roman"/>
          <w:sz w:val="28"/>
        </w:rPr>
        <w:t>’</w:t>
      </w:r>
      <w:r>
        <w:rPr>
          <w:rFonts w:ascii="Times New Roman" w:hAnsi="Times New Roman" w:cs="Times New Roman"/>
          <w:sz w:val="28"/>
        </w:rPr>
        <w:t xml:space="preserve">єр – відвантажує </w:t>
      </w:r>
      <w:proofErr w:type="spellStart"/>
      <w:r>
        <w:rPr>
          <w:rFonts w:ascii="Times New Roman" w:hAnsi="Times New Roman" w:cs="Times New Roman"/>
          <w:sz w:val="28"/>
        </w:rPr>
        <w:t>каменеву</w:t>
      </w:r>
      <w:proofErr w:type="spellEnd"/>
      <w:r>
        <w:rPr>
          <w:rFonts w:ascii="Times New Roman" w:hAnsi="Times New Roman" w:cs="Times New Roman"/>
          <w:sz w:val="28"/>
        </w:rPr>
        <w:t xml:space="preserve"> продукцію різних фракцій, камінь бут, відсів, мінеральний порошок.</w:t>
      </w:r>
    </w:p>
    <w:p w:rsidR="00393AD4" w:rsidRDefault="00393AD4" w:rsidP="008831B0">
      <w:pPr>
        <w:pStyle w:val="a3"/>
        <w:numPr>
          <w:ilvl w:val="0"/>
          <w:numId w:val="5"/>
        </w:numPr>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Завод з виробництва вапнякового борошна № 1 пропонує продукцію для сухих будівельних сумішей.</w:t>
      </w:r>
    </w:p>
    <w:p w:rsidR="00393AD4" w:rsidRDefault="00393AD4" w:rsidP="008831B0">
      <w:pPr>
        <w:pStyle w:val="a3"/>
        <w:numPr>
          <w:ilvl w:val="0"/>
          <w:numId w:val="5"/>
        </w:numPr>
        <w:tabs>
          <w:tab w:val="left" w:pos="993"/>
        </w:tabs>
        <w:spacing w:line="360" w:lineRule="auto"/>
        <w:ind w:left="0" w:firstLine="709"/>
        <w:jc w:val="both"/>
        <w:rPr>
          <w:rFonts w:ascii="Times New Roman" w:hAnsi="Times New Roman" w:cs="Times New Roman"/>
          <w:sz w:val="28"/>
        </w:rPr>
      </w:pPr>
      <w:r w:rsidRPr="00393AD4">
        <w:rPr>
          <w:rFonts w:ascii="Times New Roman" w:hAnsi="Times New Roman" w:cs="Times New Roman"/>
          <w:sz w:val="28"/>
        </w:rPr>
        <w:t xml:space="preserve">Лінія грануляції займається виробництвом гранульованого вапняку – нового напрямку у діяльності </w:t>
      </w:r>
      <w:r w:rsidR="00E12A24">
        <w:rPr>
          <w:rFonts w:ascii="Times New Roman" w:hAnsi="Times New Roman" w:cs="Times New Roman"/>
          <w:sz w:val="28"/>
        </w:rPr>
        <w:t>підприємства</w:t>
      </w:r>
      <w:r w:rsidRPr="00393AD4">
        <w:rPr>
          <w:rFonts w:ascii="Times New Roman" w:hAnsi="Times New Roman" w:cs="Times New Roman"/>
          <w:sz w:val="28"/>
        </w:rPr>
        <w:t xml:space="preserve">, який було започатковано у 2018 році. </w:t>
      </w:r>
    </w:p>
    <w:p w:rsidR="00393AD4" w:rsidRPr="00393AD4" w:rsidRDefault="00393AD4" w:rsidP="008831B0">
      <w:pPr>
        <w:pStyle w:val="a3"/>
        <w:numPr>
          <w:ilvl w:val="0"/>
          <w:numId w:val="5"/>
        </w:numPr>
        <w:tabs>
          <w:tab w:val="left" w:pos="993"/>
        </w:tabs>
        <w:spacing w:line="360" w:lineRule="auto"/>
        <w:ind w:left="0" w:firstLine="709"/>
        <w:jc w:val="both"/>
        <w:rPr>
          <w:rFonts w:ascii="Times New Roman" w:hAnsi="Times New Roman" w:cs="Times New Roman"/>
          <w:sz w:val="28"/>
        </w:rPr>
      </w:pPr>
      <w:r w:rsidRPr="00393AD4">
        <w:rPr>
          <w:rFonts w:ascii="Times New Roman" w:hAnsi="Times New Roman" w:cs="Times New Roman"/>
          <w:sz w:val="28"/>
        </w:rPr>
        <w:t xml:space="preserve">Завод </w:t>
      </w:r>
      <w:r>
        <w:rPr>
          <w:rFonts w:ascii="Times New Roman" w:hAnsi="Times New Roman" w:cs="Times New Roman"/>
          <w:sz w:val="28"/>
        </w:rPr>
        <w:t xml:space="preserve">з виробництва </w:t>
      </w:r>
      <w:r w:rsidRPr="00393AD4">
        <w:rPr>
          <w:rFonts w:ascii="Times New Roman" w:hAnsi="Times New Roman" w:cs="Times New Roman"/>
          <w:sz w:val="28"/>
        </w:rPr>
        <w:t>вапнякового борошна № 2.</w:t>
      </w:r>
    </w:p>
    <w:p w:rsidR="007F286F" w:rsidRPr="00393AD4" w:rsidRDefault="00393AD4" w:rsidP="008831B0">
      <w:pPr>
        <w:pStyle w:val="a3"/>
        <w:numPr>
          <w:ilvl w:val="0"/>
          <w:numId w:val="5"/>
        </w:numPr>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Старо-Збаразький кар</w:t>
      </w:r>
      <w:r w:rsidRPr="00CC4BB7">
        <w:rPr>
          <w:rFonts w:ascii="Times New Roman" w:hAnsi="Times New Roman" w:cs="Times New Roman"/>
          <w:sz w:val="28"/>
        </w:rPr>
        <w:t>’</w:t>
      </w:r>
      <w:r>
        <w:rPr>
          <w:rFonts w:ascii="Times New Roman" w:hAnsi="Times New Roman" w:cs="Times New Roman"/>
          <w:sz w:val="28"/>
        </w:rPr>
        <w:t>єр – відвантажує продукцію різних фракцій, камінь бут та відсів</w:t>
      </w:r>
      <w:r w:rsidR="008B4D36">
        <w:rPr>
          <w:rFonts w:ascii="Times New Roman" w:hAnsi="Times New Roman" w:cs="Times New Roman"/>
          <w:sz w:val="28"/>
        </w:rPr>
        <w:t xml:space="preserve"> </w:t>
      </w:r>
      <w:r w:rsidR="008B4D36" w:rsidRPr="008B4D36">
        <w:rPr>
          <w:rFonts w:ascii="Times New Roman" w:hAnsi="Times New Roman" w:cs="Times New Roman"/>
          <w:sz w:val="28"/>
        </w:rPr>
        <w:t>[</w:t>
      </w:r>
      <w:r w:rsidR="008B4D36">
        <w:rPr>
          <w:rFonts w:ascii="Times New Roman" w:hAnsi="Times New Roman" w:cs="Times New Roman"/>
          <w:sz w:val="28"/>
        </w:rPr>
        <w:t>26</w:t>
      </w:r>
      <w:r w:rsidR="008B4D36" w:rsidRPr="008B4D36">
        <w:rPr>
          <w:rFonts w:ascii="Times New Roman" w:hAnsi="Times New Roman" w:cs="Times New Roman"/>
          <w:sz w:val="28"/>
        </w:rPr>
        <w:t>]</w:t>
      </w:r>
      <w:r>
        <w:rPr>
          <w:rFonts w:ascii="Times New Roman" w:hAnsi="Times New Roman" w:cs="Times New Roman"/>
          <w:sz w:val="28"/>
        </w:rPr>
        <w:t xml:space="preserve">. </w:t>
      </w:r>
    </w:p>
    <w:p w:rsidR="007F286F" w:rsidRPr="007F286F" w:rsidRDefault="007F286F" w:rsidP="007F286F">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uk-UA"/>
        </w:rPr>
        <w:drawing>
          <wp:inline distT="0" distB="0" distL="0" distR="0">
            <wp:extent cx="5486400" cy="34861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CB59E1" w:rsidRPr="00E12A24" w:rsidRDefault="007F286F" w:rsidP="00E12A24">
      <w:pPr>
        <w:ind w:firstLine="709"/>
        <w:jc w:val="center"/>
        <w:rPr>
          <w:rFonts w:ascii="Times New Roman" w:hAnsi="Times New Roman" w:cs="Times New Roman"/>
          <w:sz w:val="28"/>
        </w:rPr>
      </w:pPr>
      <w:r w:rsidRPr="00E12A24">
        <w:rPr>
          <w:rFonts w:ascii="Times New Roman" w:hAnsi="Times New Roman" w:cs="Times New Roman"/>
          <w:sz w:val="28"/>
        </w:rPr>
        <w:t>Рис. 2.1</w:t>
      </w:r>
      <w:r w:rsidR="00E12A24" w:rsidRPr="00E12A24">
        <w:rPr>
          <w:rFonts w:ascii="Times New Roman" w:hAnsi="Times New Roman" w:cs="Times New Roman"/>
          <w:sz w:val="28"/>
        </w:rPr>
        <w:t>.</w:t>
      </w:r>
      <w:r w:rsidRPr="00E12A24">
        <w:rPr>
          <w:rFonts w:ascii="Times New Roman" w:hAnsi="Times New Roman" w:cs="Times New Roman"/>
          <w:sz w:val="28"/>
        </w:rPr>
        <w:t xml:space="preserve"> Основні виробничі підрозділи ПрАТ «Тернопільський кар'єр» </w:t>
      </w:r>
    </w:p>
    <w:p w:rsidR="008B4D36" w:rsidRPr="008B4D36" w:rsidRDefault="008B4D36" w:rsidP="00E12A24">
      <w:pPr>
        <w:ind w:firstLine="709"/>
        <w:jc w:val="both"/>
        <w:rPr>
          <w:rFonts w:ascii="Times New Roman" w:hAnsi="Times New Roman" w:cs="Times New Roman"/>
          <w:sz w:val="24"/>
        </w:rPr>
      </w:pPr>
      <w:r>
        <w:rPr>
          <w:rFonts w:ascii="Times New Roman" w:hAnsi="Times New Roman" w:cs="Times New Roman"/>
          <w:sz w:val="24"/>
        </w:rPr>
        <w:t xml:space="preserve">Примітка. Побудовано автором самостійно на основі </w:t>
      </w:r>
      <w:r w:rsidRPr="00E12A24">
        <w:rPr>
          <w:rFonts w:ascii="Times New Roman" w:hAnsi="Times New Roman" w:cs="Times New Roman"/>
          <w:sz w:val="24"/>
        </w:rPr>
        <w:t>[26].</w:t>
      </w:r>
    </w:p>
    <w:p w:rsidR="00393AD4" w:rsidRDefault="00393AD4" w:rsidP="00E12A2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Місія </w:t>
      </w:r>
      <w:r w:rsidR="00E12A24">
        <w:rPr>
          <w:rFonts w:ascii="Times New Roman" w:hAnsi="Times New Roman" w:cs="Times New Roman"/>
          <w:sz w:val="28"/>
        </w:rPr>
        <w:t>підприємства</w:t>
      </w:r>
      <w:r>
        <w:rPr>
          <w:rFonts w:ascii="Times New Roman" w:hAnsi="Times New Roman" w:cs="Times New Roman"/>
          <w:sz w:val="28"/>
        </w:rPr>
        <w:t xml:space="preserve"> полягає у якісній роботі та створенн</w:t>
      </w:r>
      <w:r w:rsidR="00E12A24">
        <w:rPr>
          <w:rFonts w:ascii="Times New Roman" w:hAnsi="Times New Roman" w:cs="Times New Roman"/>
          <w:sz w:val="28"/>
        </w:rPr>
        <w:t>і</w:t>
      </w:r>
      <w:r>
        <w:rPr>
          <w:rFonts w:ascii="Times New Roman" w:hAnsi="Times New Roman" w:cs="Times New Roman"/>
          <w:sz w:val="28"/>
        </w:rPr>
        <w:t xml:space="preserve"> сприятливих умов праці, для того, щоб задовольнити потреби клієнтів, населення та працівників і бути надійним партнером на рину господарювання. </w:t>
      </w:r>
    </w:p>
    <w:p w:rsidR="00393AD4" w:rsidRDefault="00393AD4" w:rsidP="00E12A24">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ПрАТ</w:t>
      </w:r>
      <w:proofErr w:type="spellEnd"/>
      <w:r>
        <w:rPr>
          <w:rFonts w:ascii="Times New Roman" w:hAnsi="Times New Roman" w:cs="Times New Roman"/>
          <w:sz w:val="28"/>
        </w:rPr>
        <w:t xml:space="preserve"> «Тернопільський кар</w:t>
      </w:r>
      <w:r w:rsidRPr="00393AD4">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має досконало розроблену систему цінностей, серед яких важливими є:</w:t>
      </w:r>
    </w:p>
    <w:p w:rsidR="00393AD4" w:rsidRPr="00560E26" w:rsidRDefault="00560E26" w:rsidP="008831B0">
      <w:pPr>
        <w:pStyle w:val="a3"/>
        <w:numPr>
          <w:ilvl w:val="0"/>
          <w:numId w:val="26"/>
        </w:numPr>
        <w:tabs>
          <w:tab w:val="left" w:pos="993"/>
        </w:tabs>
        <w:spacing w:after="0" w:line="360" w:lineRule="auto"/>
        <w:ind w:left="0" w:firstLine="709"/>
        <w:jc w:val="both"/>
        <w:rPr>
          <w:rFonts w:ascii="Times New Roman" w:hAnsi="Times New Roman" w:cs="Times New Roman"/>
          <w:sz w:val="28"/>
        </w:rPr>
      </w:pPr>
      <w:r w:rsidRPr="00560E26">
        <w:rPr>
          <w:rFonts w:ascii="Times New Roman" w:hAnsi="Times New Roman" w:cs="Times New Roman"/>
          <w:sz w:val="28"/>
        </w:rPr>
        <w:t xml:space="preserve">Підприємливість – максимальне використання ринкових можливостей та ініціативність персоналу для розвитку </w:t>
      </w:r>
      <w:r w:rsidR="00E12A24">
        <w:rPr>
          <w:rFonts w:ascii="Times New Roman" w:hAnsi="Times New Roman" w:cs="Times New Roman"/>
          <w:sz w:val="28"/>
        </w:rPr>
        <w:t>підприємства</w:t>
      </w:r>
      <w:r w:rsidRPr="00560E26">
        <w:rPr>
          <w:rFonts w:ascii="Times New Roman" w:hAnsi="Times New Roman" w:cs="Times New Roman"/>
          <w:sz w:val="28"/>
        </w:rPr>
        <w:t xml:space="preserve">, пошук нових ресурсів для </w:t>
      </w:r>
      <w:r w:rsidR="00AA64B0">
        <w:rPr>
          <w:rFonts w:ascii="Times New Roman" w:hAnsi="Times New Roman" w:cs="Times New Roman"/>
          <w:sz w:val="28"/>
        </w:rPr>
        <w:t>збільшення</w:t>
      </w:r>
      <w:r w:rsidRPr="00560E26">
        <w:rPr>
          <w:rFonts w:ascii="Times New Roman" w:hAnsi="Times New Roman" w:cs="Times New Roman"/>
          <w:sz w:val="28"/>
        </w:rPr>
        <w:t xml:space="preserve"> інвестицій.</w:t>
      </w:r>
    </w:p>
    <w:p w:rsidR="00560E26" w:rsidRPr="00560E26" w:rsidRDefault="00560E26" w:rsidP="008831B0">
      <w:pPr>
        <w:pStyle w:val="a3"/>
        <w:numPr>
          <w:ilvl w:val="0"/>
          <w:numId w:val="26"/>
        </w:numPr>
        <w:tabs>
          <w:tab w:val="left" w:pos="993"/>
        </w:tabs>
        <w:spacing w:after="0" w:line="360" w:lineRule="auto"/>
        <w:ind w:left="0" w:firstLine="709"/>
        <w:jc w:val="both"/>
        <w:rPr>
          <w:rFonts w:ascii="Times New Roman" w:hAnsi="Times New Roman" w:cs="Times New Roman"/>
          <w:sz w:val="28"/>
        </w:rPr>
      </w:pPr>
      <w:r w:rsidRPr="00560E26">
        <w:rPr>
          <w:rFonts w:ascii="Times New Roman" w:hAnsi="Times New Roman" w:cs="Times New Roman"/>
          <w:sz w:val="28"/>
        </w:rPr>
        <w:t>Розвиток – значна увага приділяється розвитку та навчанню працівників, набуття ними нових компетенцій та досвіду.</w:t>
      </w:r>
    </w:p>
    <w:p w:rsidR="00393AD4" w:rsidRPr="00560E26" w:rsidRDefault="00560E26" w:rsidP="008831B0">
      <w:pPr>
        <w:pStyle w:val="a3"/>
        <w:numPr>
          <w:ilvl w:val="0"/>
          <w:numId w:val="26"/>
        </w:numPr>
        <w:tabs>
          <w:tab w:val="left" w:pos="993"/>
        </w:tabs>
        <w:spacing w:after="0" w:line="360" w:lineRule="auto"/>
        <w:ind w:left="0" w:firstLine="709"/>
        <w:jc w:val="both"/>
        <w:rPr>
          <w:rFonts w:ascii="Times New Roman" w:hAnsi="Times New Roman" w:cs="Times New Roman"/>
          <w:sz w:val="28"/>
        </w:rPr>
      </w:pPr>
      <w:r w:rsidRPr="00560E26">
        <w:rPr>
          <w:rFonts w:ascii="Times New Roman" w:hAnsi="Times New Roman" w:cs="Times New Roman"/>
          <w:sz w:val="28"/>
        </w:rPr>
        <w:t xml:space="preserve">Операційна ефективність – впровадження </w:t>
      </w:r>
      <w:r w:rsidRPr="00560E26">
        <w:rPr>
          <w:rFonts w:ascii="Times New Roman" w:hAnsi="Times New Roman" w:cs="Times New Roman"/>
          <w:sz w:val="28"/>
          <w:lang w:val="en-US"/>
        </w:rPr>
        <w:t>Lean</w:t>
      </w:r>
      <w:r w:rsidRPr="00E12A24">
        <w:rPr>
          <w:rFonts w:ascii="Times New Roman" w:hAnsi="Times New Roman" w:cs="Times New Roman"/>
          <w:sz w:val="28"/>
        </w:rPr>
        <w:t xml:space="preserve"> </w:t>
      </w:r>
      <w:r w:rsidRPr="00560E26">
        <w:rPr>
          <w:rFonts w:ascii="Times New Roman" w:hAnsi="Times New Roman" w:cs="Times New Roman"/>
          <w:sz w:val="28"/>
        </w:rPr>
        <w:t xml:space="preserve">менеджменту в процеси виробництва та управлінську діяльність </w:t>
      </w:r>
      <w:r w:rsidR="00E12A24">
        <w:rPr>
          <w:rFonts w:ascii="Times New Roman" w:hAnsi="Times New Roman" w:cs="Times New Roman"/>
          <w:sz w:val="28"/>
        </w:rPr>
        <w:t>підприємства</w:t>
      </w:r>
      <w:r w:rsidRPr="00560E26">
        <w:rPr>
          <w:rFonts w:ascii="Times New Roman" w:hAnsi="Times New Roman" w:cs="Times New Roman"/>
          <w:sz w:val="28"/>
        </w:rPr>
        <w:t>.</w:t>
      </w:r>
    </w:p>
    <w:p w:rsidR="00560E26" w:rsidRPr="00560E26" w:rsidRDefault="00560E26" w:rsidP="008831B0">
      <w:pPr>
        <w:pStyle w:val="a3"/>
        <w:numPr>
          <w:ilvl w:val="0"/>
          <w:numId w:val="26"/>
        </w:numPr>
        <w:tabs>
          <w:tab w:val="left" w:pos="993"/>
        </w:tabs>
        <w:spacing w:after="0" w:line="360" w:lineRule="auto"/>
        <w:ind w:left="0" w:firstLine="709"/>
        <w:jc w:val="both"/>
        <w:rPr>
          <w:rFonts w:ascii="Times New Roman" w:hAnsi="Times New Roman" w:cs="Times New Roman"/>
          <w:sz w:val="28"/>
        </w:rPr>
      </w:pPr>
      <w:r w:rsidRPr="00560E26">
        <w:rPr>
          <w:rFonts w:ascii="Times New Roman" w:hAnsi="Times New Roman" w:cs="Times New Roman"/>
          <w:sz w:val="28"/>
        </w:rPr>
        <w:t>Якість – наполеглива праця над якістю продукції, що дає змогу бути конкурентними на ринку.</w:t>
      </w:r>
    </w:p>
    <w:p w:rsidR="00560E26" w:rsidRDefault="00560E26" w:rsidP="008831B0">
      <w:pPr>
        <w:pStyle w:val="a3"/>
        <w:numPr>
          <w:ilvl w:val="0"/>
          <w:numId w:val="26"/>
        </w:numPr>
        <w:tabs>
          <w:tab w:val="left" w:pos="993"/>
        </w:tabs>
        <w:spacing w:after="0" w:line="360" w:lineRule="auto"/>
        <w:ind w:left="0" w:firstLine="709"/>
        <w:jc w:val="both"/>
        <w:rPr>
          <w:rFonts w:ascii="Times New Roman" w:hAnsi="Times New Roman" w:cs="Times New Roman"/>
          <w:sz w:val="28"/>
        </w:rPr>
      </w:pPr>
      <w:r w:rsidRPr="00560E26">
        <w:rPr>
          <w:rFonts w:ascii="Times New Roman" w:hAnsi="Times New Roman" w:cs="Times New Roman"/>
          <w:sz w:val="28"/>
        </w:rPr>
        <w:t>Прозорість – прозора система управління з метою підвищення показників ефективності та інвестиційної привабливості.</w:t>
      </w:r>
    </w:p>
    <w:p w:rsidR="00316E46" w:rsidRDefault="00316E46" w:rsidP="00316E46">
      <w:pPr>
        <w:pStyle w:val="a3"/>
        <w:tabs>
          <w:tab w:val="left" w:pos="993"/>
        </w:tabs>
        <w:spacing w:after="0" w:line="360" w:lineRule="auto"/>
        <w:ind w:left="709"/>
        <w:jc w:val="both"/>
        <w:rPr>
          <w:rFonts w:ascii="Times New Roman" w:hAnsi="Times New Roman" w:cs="Times New Roman"/>
          <w:sz w:val="28"/>
        </w:rPr>
      </w:pPr>
      <w:r>
        <w:rPr>
          <w:rFonts w:ascii="Times New Roman" w:hAnsi="Times New Roman" w:cs="Times New Roman"/>
          <w:noProof/>
          <w:sz w:val="28"/>
          <w:lang w:eastAsia="uk-UA"/>
        </w:rPr>
        <w:drawing>
          <wp:anchor distT="0" distB="0" distL="114300" distR="114300" simplePos="0" relativeHeight="251662336" behindDoc="0" locked="0" layoutInCell="1" allowOverlap="1" wp14:anchorId="555D2AF2" wp14:editId="72455F73">
            <wp:simplePos x="0" y="0"/>
            <wp:positionH relativeFrom="margin">
              <wp:posOffset>423545</wp:posOffset>
            </wp:positionH>
            <wp:positionV relativeFrom="paragraph">
              <wp:posOffset>626745</wp:posOffset>
            </wp:positionV>
            <wp:extent cx="5743575" cy="2486025"/>
            <wp:effectExtent l="171450" t="171450" r="390525" b="37147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Знімок екрана 2023-05-02 222234.png"/>
                    <pic:cNvPicPr/>
                  </pic:nvPicPr>
                  <pic:blipFill>
                    <a:blip r:embed="rId40">
                      <a:extLst>
                        <a:ext uri="{28A0092B-C50C-407E-A947-70E740481C1C}">
                          <a14:useLocalDpi xmlns:a14="http://schemas.microsoft.com/office/drawing/2010/main" val="0"/>
                        </a:ext>
                      </a:extLst>
                    </a:blip>
                    <a:stretch>
                      <a:fillRect/>
                    </a:stretch>
                  </pic:blipFill>
                  <pic:spPr>
                    <a:xfrm>
                      <a:off x="0" y="0"/>
                      <a:ext cx="5743575" cy="24860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Серед клієнтів та партнерів компанії слід виділити наступних (рис. 2.2).</w:t>
      </w:r>
    </w:p>
    <w:p w:rsidR="00023701" w:rsidRPr="00E12A24" w:rsidRDefault="00023701" w:rsidP="00316E46">
      <w:pPr>
        <w:tabs>
          <w:tab w:val="left" w:pos="993"/>
        </w:tabs>
        <w:spacing w:after="0" w:line="360" w:lineRule="auto"/>
        <w:ind w:firstLine="709"/>
        <w:jc w:val="center"/>
        <w:rPr>
          <w:rFonts w:ascii="Times New Roman" w:hAnsi="Times New Roman" w:cs="Times New Roman"/>
          <w:sz w:val="28"/>
        </w:rPr>
      </w:pPr>
      <w:r w:rsidRPr="00E12A24">
        <w:rPr>
          <w:rFonts w:ascii="Times New Roman" w:hAnsi="Times New Roman" w:cs="Times New Roman"/>
          <w:sz w:val="28"/>
        </w:rPr>
        <w:t>Рис. 2.2</w:t>
      </w:r>
      <w:r w:rsidR="00E12A24" w:rsidRPr="00E12A24">
        <w:rPr>
          <w:rFonts w:ascii="Times New Roman" w:hAnsi="Times New Roman" w:cs="Times New Roman"/>
          <w:sz w:val="28"/>
        </w:rPr>
        <w:t>.</w:t>
      </w:r>
      <w:r w:rsidRPr="00E12A24">
        <w:rPr>
          <w:rFonts w:ascii="Times New Roman" w:hAnsi="Times New Roman" w:cs="Times New Roman"/>
          <w:sz w:val="28"/>
        </w:rPr>
        <w:t xml:space="preserve"> Клієнти та партнери </w:t>
      </w:r>
      <w:proofErr w:type="spellStart"/>
      <w:r w:rsidRPr="00E12A24">
        <w:rPr>
          <w:rFonts w:ascii="Times New Roman" w:hAnsi="Times New Roman" w:cs="Times New Roman"/>
          <w:sz w:val="28"/>
        </w:rPr>
        <w:t>ПрАТ</w:t>
      </w:r>
      <w:proofErr w:type="spellEnd"/>
      <w:r w:rsidRPr="00E12A24">
        <w:rPr>
          <w:rFonts w:ascii="Times New Roman" w:hAnsi="Times New Roman" w:cs="Times New Roman"/>
          <w:sz w:val="28"/>
        </w:rPr>
        <w:t xml:space="preserve"> «Тернопільський кар</w:t>
      </w:r>
      <w:r w:rsidRPr="00E12A24">
        <w:rPr>
          <w:rFonts w:ascii="Times New Roman" w:hAnsi="Times New Roman" w:cs="Times New Roman"/>
          <w:sz w:val="28"/>
          <w:lang w:val="ru-RU"/>
        </w:rPr>
        <w:t>’</w:t>
      </w:r>
      <w:proofErr w:type="spellStart"/>
      <w:r w:rsidRPr="00E12A24">
        <w:rPr>
          <w:rFonts w:ascii="Times New Roman" w:hAnsi="Times New Roman" w:cs="Times New Roman"/>
          <w:sz w:val="28"/>
        </w:rPr>
        <w:t>єр</w:t>
      </w:r>
      <w:proofErr w:type="spellEnd"/>
      <w:r w:rsidRPr="00E12A24">
        <w:rPr>
          <w:rFonts w:ascii="Times New Roman" w:hAnsi="Times New Roman" w:cs="Times New Roman"/>
          <w:sz w:val="28"/>
        </w:rPr>
        <w:t>»</w:t>
      </w:r>
    </w:p>
    <w:p w:rsidR="00023701" w:rsidRPr="00023701" w:rsidRDefault="00023701" w:rsidP="00316E46">
      <w:pPr>
        <w:tabs>
          <w:tab w:val="left" w:pos="993"/>
        </w:tabs>
        <w:spacing w:after="0" w:line="360" w:lineRule="auto"/>
        <w:ind w:firstLine="709"/>
        <w:jc w:val="both"/>
        <w:rPr>
          <w:rFonts w:ascii="Times New Roman" w:hAnsi="Times New Roman" w:cs="Times New Roman"/>
          <w:sz w:val="24"/>
        </w:rPr>
      </w:pPr>
      <w:r w:rsidRPr="00023701">
        <w:rPr>
          <w:rFonts w:ascii="Times New Roman" w:hAnsi="Times New Roman" w:cs="Times New Roman"/>
          <w:sz w:val="24"/>
        </w:rPr>
        <w:t>Примітка. Побудовано автором самостійно.</w:t>
      </w:r>
    </w:p>
    <w:p w:rsidR="00316E46" w:rsidRDefault="00316E46" w:rsidP="00316E46">
      <w:pPr>
        <w:tabs>
          <w:tab w:val="left" w:pos="993"/>
        </w:tabs>
        <w:spacing w:line="360" w:lineRule="auto"/>
        <w:ind w:firstLine="709"/>
        <w:jc w:val="both"/>
        <w:rPr>
          <w:rFonts w:ascii="Times New Roman" w:hAnsi="Times New Roman" w:cs="Times New Roman"/>
          <w:sz w:val="28"/>
        </w:rPr>
      </w:pPr>
    </w:p>
    <w:p w:rsidR="00023701" w:rsidRDefault="00023701" w:rsidP="00316E46">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Виробничі показники</w:t>
      </w:r>
      <w:r w:rsidR="00662687">
        <w:rPr>
          <w:rFonts w:ascii="Times New Roman" w:hAnsi="Times New Roman" w:cs="Times New Roman"/>
          <w:sz w:val="28"/>
        </w:rPr>
        <w:t xml:space="preserve"> діяльності </w:t>
      </w:r>
      <w:r w:rsidR="00AA64B0">
        <w:rPr>
          <w:rFonts w:ascii="Times New Roman" w:hAnsi="Times New Roman" w:cs="Times New Roman"/>
          <w:sz w:val="28"/>
        </w:rPr>
        <w:t>підприємства</w:t>
      </w:r>
      <w:r w:rsidR="00662687">
        <w:rPr>
          <w:rFonts w:ascii="Times New Roman" w:hAnsi="Times New Roman" w:cs="Times New Roman"/>
          <w:sz w:val="28"/>
        </w:rPr>
        <w:t xml:space="preserve"> включають в себе: </w:t>
      </w:r>
    </w:p>
    <w:p w:rsidR="00662687" w:rsidRDefault="00662687" w:rsidP="008831B0">
      <w:pPr>
        <w:pStyle w:val="a3"/>
        <w:numPr>
          <w:ilvl w:val="2"/>
          <w:numId w:val="2"/>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динаміку продажу продукції;</w:t>
      </w:r>
    </w:p>
    <w:p w:rsidR="00662687" w:rsidRPr="00662687" w:rsidRDefault="00662687" w:rsidP="008831B0">
      <w:pPr>
        <w:pStyle w:val="a3"/>
        <w:numPr>
          <w:ilvl w:val="2"/>
          <w:numId w:val="2"/>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динаміку виробництва продукції;</w:t>
      </w:r>
    </w:p>
    <w:p w:rsidR="00662687" w:rsidRDefault="00662687" w:rsidP="008831B0">
      <w:pPr>
        <w:pStyle w:val="a3"/>
        <w:numPr>
          <w:ilvl w:val="2"/>
          <w:numId w:val="2"/>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рентабельність;</w:t>
      </w:r>
    </w:p>
    <w:p w:rsidR="00023701" w:rsidRPr="008B4D36" w:rsidRDefault="00662687" w:rsidP="008831B0">
      <w:pPr>
        <w:pStyle w:val="a3"/>
        <w:numPr>
          <w:ilvl w:val="2"/>
          <w:numId w:val="2"/>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чистий прибуток</w:t>
      </w:r>
      <w:r w:rsidR="00316E46">
        <w:rPr>
          <w:rFonts w:ascii="Times New Roman" w:hAnsi="Times New Roman" w:cs="Times New Roman"/>
          <w:sz w:val="28"/>
        </w:rPr>
        <w:t>.</w:t>
      </w:r>
    </w:p>
    <w:p w:rsidR="00281650" w:rsidRDefault="00281650" w:rsidP="00316E46">
      <w:pPr>
        <w:tabs>
          <w:tab w:val="left" w:pos="993"/>
        </w:tabs>
        <w:spacing w:line="360" w:lineRule="auto"/>
        <w:ind w:firstLine="709"/>
        <w:jc w:val="both"/>
        <w:rPr>
          <w:rFonts w:ascii="Times New Roman" w:hAnsi="Times New Roman" w:cs="Times New Roman"/>
          <w:sz w:val="28"/>
        </w:rPr>
      </w:pPr>
      <w:r>
        <w:rPr>
          <w:noProof/>
          <w:lang w:eastAsia="uk-UA"/>
        </w:rPr>
        <w:drawing>
          <wp:anchor distT="0" distB="0" distL="114300" distR="114300" simplePos="0" relativeHeight="251660288" behindDoc="0" locked="0" layoutInCell="1" allowOverlap="1" wp14:anchorId="459E495C" wp14:editId="64711E5E">
            <wp:simplePos x="0" y="0"/>
            <wp:positionH relativeFrom="page">
              <wp:posOffset>885825</wp:posOffset>
            </wp:positionH>
            <wp:positionV relativeFrom="paragraph">
              <wp:posOffset>900430</wp:posOffset>
            </wp:positionV>
            <wp:extent cx="6286500" cy="2095500"/>
            <wp:effectExtent l="171450" t="171450" r="381000" b="36195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імок екрана 2023-03-11 131326.png"/>
                    <pic:cNvPicPr/>
                  </pic:nvPicPr>
                  <pic:blipFill>
                    <a:blip r:embed="rId41">
                      <a:extLst>
                        <a:ext uri="{28A0092B-C50C-407E-A947-70E740481C1C}">
                          <a14:useLocalDpi xmlns:a14="http://schemas.microsoft.com/office/drawing/2010/main" val="0"/>
                        </a:ext>
                      </a:extLst>
                    </a:blip>
                    <a:stretch>
                      <a:fillRect/>
                    </a:stretch>
                  </pic:blipFill>
                  <pic:spPr>
                    <a:xfrm>
                      <a:off x="0" y="0"/>
                      <a:ext cx="6286500" cy="2095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Пропонуємо проаналізувати динаміку продаж та динаміку виробничих</w:t>
      </w:r>
      <w:r w:rsidR="00316E46">
        <w:rPr>
          <w:rFonts w:ascii="Times New Roman" w:hAnsi="Times New Roman" w:cs="Times New Roman"/>
          <w:sz w:val="28"/>
        </w:rPr>
        <w:t xml:space="preserve"> </w:t>
      </w:r>
      <w:r>
        <w:rPr>
          <w:rFonts w:ascii="Times New Roman" w:hAnsi="Times New Roman" w:cs="Times New Roman"/>
          <w:sz w:val="28"/>
        </w:rPr>
        <w:t xml:space="preserve">показників </w:t>
      </w:r>
      <w:r w:rsidR="00316E46">
        <w:rPr>
          <w:rFonts w:ascii="Times New Roman" w:hAnsi="Times New Roman" w:cs="Times New Roman"/>
          <w:sz w:val="28"/>
        </w:rPr>
        <w:t>підприємства</w:t>
      </w:r>
      <w:r>
        <w:rPr>
          <w:rFonts w:ascii="Times New Roman" w:hAnsi="Times New Roman" w:cs="Times New Roman"/>
          <w:sz w:val="28"/>
        </w:rPr>
        <w:t xml:space="preserve"> (рис. 2.</w:t>
      </w:r>
      <w:r w:rsidR="00023701">
        <w:rPr>
          <w:rFonts w:ascii="Times New Roman" w:hAnsi="Times New Roman" w:cs="Times New Roman"/>
          <w:sz w:val="28"/>
        </w:rPr>
        <w:t>3</w:t>
      </w:r>
      <w:r w:rsidR="00316E46">
        <w:rPr>
          <w:rFonts w:ascii="Times New Roman" w:hAnsi="Times New Roman" w:cs="Times New Roman"/>
          <w:sz w:val="28"/>
        </w:rPr>
        <w:t>-</w:t>
      </w:r>
      <w:r>
        <w:rPr>
          <w:rFonts w:ascii="Times New Roman" w:hAnsi="Times New Roman" w:cs="Times New Roman"/>
          <w:sz w:val="28"/>
        </w:rPr>
        <w:t>2.</w:t>
      </w:r>
      <w:r w:rsidR="00023701">
        <w:rPr>
          <w:rFonts w:ascii="Times New Roman" w:hAnsi="Times New Roman" w:cs="Times New Roman"/>
          <w:sz w:val="28"/>
        </w:rPr>
        <w:t>4</w:t>
      </w:r>
      <w:r>
        <w:rPr>
          <w:rFonts w:ascii="Times New Roman" w:hAnsi="Times New Roman" w:cs="Times New Roman"/>
          <w:sz w:val="28"/>
        </w:rPr>
        <w:t>).</w:t>
      </w:r>
    </w:p>
    <w:p w:rsidR="00560E26" w:rsidRPr="00316E46" w:rsidRDefault="00560E26" w:rsidP="00316E46">
      <w:pPr>
        <w:tabs>
          <w:tab w:val="left" w:pos="993"/>
        </w:tabs>
        <w:spacing w:after="0" w:line="360" w:lineRule="auto"/>
        <w:ind w:firstLine="709"/>
        <w:jc w:val="center"/>
        <w:rPr>
          <w:rFonts w:ascii="Times New Roman" w:hAnsi="Times New Roman" w:cs="Times New Roman"/>
          <w:sz w:val="28"/>
          <w:lang w:val="ru-RU"/>
        </w:rPr>
      </w:pPr>
      <w:r w:rsidRPr="00316E46">
        <w:rPr>
          <w:rFonts w:ascii="Times New Roman" w:hAnsi="Times New Roman" w:cs="Times New Roman"/>
          <w:sz w:val="28"/>
        </w:rPr>
        <w:t>Рис. 2.</w:t>
      </w:r>
      <w:r w:rsidR="00023701" w:rsidRPr="00316E46">
        <w:rPr>
          <w:rFonts w:ascii="Times New Roman" w:hAnsi="Times New Roman" w:cs="Times New Roman"/>
          <w:sz w:val="28"/>
        </w:rPr>
        <w:t>3</w:t>
      </w:r>
      <w:r w:rsidR="00316E46" w:rsidRPr="00316E46">
        <w:rPr>
          <w:rFonts w:ascii="Times New Roman" w:hAnsi="Times New Roman" w:cs="Times New Roman"/>
          <w:sz w:val="28"/>
        </w:rPr>
        <w:t>.</w:t>
      </w:r>
      <w:r w:rsidRPr="00316E46">
        <w:rPr>
          <w:rFonts w:ascii="Times New Roman" w:hAnsi="Times New Roman" w:cs="Times New Roman"/>
          <w:sz w:val="28"/>
        </w:rPr>
        <w:t xml:space="preserve"> Динаміка продаж</w:t>
      </w:r>
      <w:r w:rsidR="00281650" w:rsidRPr="00316E46">
        <w:rPr>
          <w:rFonts w:ascii="Times New Roman" w:hAnsi="Times New Roman" w:cs="Times New Roman"/>
          <w:sz w:val="28"/>
        </w:rPr>
        <w:t>у</w:t>
      </w:r>
      <w:r w:rsidRPr="00316E46">
        <w:rPr>
          <w:rFonts w:ascii="Times New Roman" w:hAnsi="Times New Roman" w:cs="Times New Roman"/>
          <w:sz w:val="28"/>
        </w:rPr>
        <w:t xml:space="preserve"> продукції </w:t>
      </w:r>
      <w:proofErr w:type="spellStart"/>
      <w:r w:rsidRPr="00316E46">
        <w:rPr>
          <w:rFonts w:ascii="Times New Roman" w:hAnsi="Times New Roman" w:cs="Times New Roman"/>
          <w:sz w:val="28"/>
        </w:rPr>
        <w:t>ПрАТ</w:t>
      </w:r>
      <w:proofErr w:type="spellEnd"/>
      <w:r w:rsidRPr="00316E46">
        <w:rPr>
          <w:rFonts w:ascii="Times New Roman" w:hAnsi="Times New Roman" w:cs="Times New Roman"/>
          <w:sz w:val="28"/>
        </w:rPr>
        <w:t xml:space="preserve"> «Тернопільський кар</w:t>
      </w:r>
      <w:r w:rsidRPr="00316E46">
        <w:rPr>
          <w:rFonts w:ascii="Times New Roman" w:hAnsi="Times New Roman" w:cs="Times New Roman"/>
          <w:sz w:val="28"/>
          <w:lang w:val="ru-RU"/>
        </w:rPr>
        <w:t>’</w:t>
      </w:r>
      <w:proofErr w:type="spellStart"/>
      <w:r w:rsidRPr="00316E46">
        <w:rPr>
          <w:rFonts w:ascii="Times New Roman" w:hAnsi="Times New Roman" w:cs="Times New Roman"/>
          <w:sz w:val="28"/>
        </w:rPr>
        <w:t>єр</w:t>
      </w:r>
      <w:proofErr w:type="spellEnd"/>
      <w:r w:rsidRPr="00316E46">
        <w:rPr>
          <w:rFonts w:ascii="Times New Roman" w:hAnsi="Times New Roman" w:cs="Times New Roman"/>
          <w:sz w:val="28"/>
        </w:rPr>
        <w:t xml:space="preserve">» </w:t>
      </w:r>
      <w:r w:rsidR="00281650" w:rsidRPr="00316E46">
        <w:rPr>
          <w:rFonts w:ascii="Times New Roman" w:hAnsi="Times New Roman" w:cs="Times New Roman"/>
          <w:sz w:val="28"/>
        </w:rPr>
        <w:t>за період</w:t>
      </w:r>
      <w:r w:rsidRPr="00316E46">
        <w:rPr>
          <w:rFonts w:ascii="Times New Roman" w:hAnsi="Times New Roman" w:cs="Times New Roman"/>
          <w:sz w:val="28"/>
        </w:rPr>
        <w:t xml:space="preserve"> 2018-2022 рр.</w:t>
      </w:r>
    </w:p>
    <w:p w:rsidR="00560E26" w:rsidRPr="00281650" w:rsidRDefault="00560E26" w:rsidP="00316E46">
      <w:pPr>
        <w:tabs>
          <w:tab w:val="left" w:pos="993"/>
        </w:tabs>
        <w:spacing w:after="0" w:line="360" w:lineRule="auto"/>
        <w:ind w:firstLine="709"/>
        <w:jc w:val="both"/>
        <w:rPr>
          <w:rFonts w:ascii="Times New Roman" w:hAnsi="Times New Roman" w:cs="Times New Roman"/>
          <w:sz w:val="24"/>
        </w:rPr>
      </w:pPr>
      <w:r w:rsidRPr="00281650">
        <w:rPr>
          <w:rFonts w:ascii="Times New Roman" w:hAnsi="Times New Roman" w:cs="Times New Roman"/>
          <w:sz w:val="24"/>
        </w:rPr>
        <w:t>Примітка. Побудовано автором</w:t>
      </w:r>
      <w:r w:rsidR="00281650">
        <w:rPr>
          <w:rFonts w:ascii="Times New Roman" w:hAnsi="Times New Roman" w:cs="Times New Roman"/>
          <w:sz w:val="24"/>
        </w:rPr>
        <w:t xml:space="preserve"> на основі статистичних даних </w:t>
      </w:r>
      <w:proofErr w:type="spellStart"/>
      <w:r w:rsidR="00281650">
        <w:rPr>
          <w:rFonts w:ascii="Times New Roman" w:hAnsi="Times New Roman" w:cs="Times New Roman"/>
          <w:sz w:val="24"/>
        </w:rPr>
        <w:t>ПрАТ</w:t>
      </w:r>
      <w:proofErr w:type="spellEnd"/>
      <w:r w:rsidR="00281650">
        <w:rPr>
          <w:rFonts w:ascii="Times New Roman" w:hAnsi="Times New Roman" w:cs="Times New Roman"/>
          <w:sz w:val="24"/>
        </w:rPr>
        <w:t xml:space="preserve"> «Тернопільський кар</w:t>
      </w:r>
      <w:r w:rsidR="00281650" w:rsidRPr="00281650">
        <w:rPr>
          <w:rFonts w:ascii="Times New Roman" w:hAnsi="Times New Roman" w:cs="Times New Roman"/>
          <w:sz w:val="24"/>
          <w:lang w:val="ru-RU"/>
        </w:rPr>
        <w:t>’</w:t>
      </w:r>
      <w:proofErr w:type="spellStart"/>
      <w:r w:rsidR="00281650">
        <w:rPr>
          <w:rFonts w:ascii="Times New Roman" w:hAnsi="Times New Roman" w:cs="Times New Roman"/>
          <w:sz w:val="24"/>
        </w:rPr>
        <w:t>єр</w:t>
      </w:r>
      <w:proofErr w:type="spellEnd"/>
      <w:r w:rsidR="00281650">
        <w:rPr>
          <w:rFonts w:ascii="Times New Roman" w:hAnsi="Times New Roman" w:cs="Times New Roman"/>
          <w:sz w:val="24"/>
        </w:rPr>
        <w:t>»</w:t>
      </w:r>
      <w:r w:rsidR="00023701">
        <w:rPr>
          <w:rFonts w:ascii="Times New Roman" w:hAnsi="Times New Roman" w:cs="Times New Roman"/>
          <w:sz w:val="24"/>
        </w:rPr>
        <w:t>.</w:t>
      </w:r>
    </w:p>
    <w:p w:rsidR="00316E46" w:rsidRDefault="00316E46" w:rsidP="00316E46">
      <w:pPr>
        <w:tabs>
          <w:tab w:val="left" w:pos="993"/>
        </w:tabs>
        <w:spacing w:after="0" w:line="360" w:lineRule="auto"/>
        <w:ind w:firstLine="709"/>
        <w:jc w:val="both"/>
        <w:rPr>
          <w:rFonts w:ascii="Times New Roman" w:hAnsi="Times New Roman" w:cs="Times New Roman"/>
          <w:sz w:val="28"/>
        </w:rPr>
      </w:pPr>
    </w:p>
    <w:p w:rsidR="00560E26" w:rsidRDefault="00281650" w:rsidP="00316E46">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Бачимо, що </w:t>
      </w:r>
      <w:r w:rsidRPr="0081736C">
        <w:rPr>
          <w:rFonts w:ascii="Times New Roman" w:hAnsi="Times New Roman" w:cs="Times New Roman"/>
          <w:sz w:val="28"/>
        </w:rPr>
        <w:t>найвищий рівень показників продажу був у 20</w:t>
      </w:r>
      <w:r w:rsidR="008E7E92" w:rsidRPr="0081736C">
        <w:rPr>
          <w:rFonts w:ascii="Times New Roman" w:hAnsi="Times New Roman" w:cs="Times New Roman"/>
          <w:sz w:val="28"/>
        </w:rPr>
        <w:t>20</w:t>
      </w:r>
      <w:r w:rsidRPr="0081736C">
        <w:rPr>
          <w:rFonts w:ascii="Times New Roman" w:hAnsi="Times New Roman" w:cs="Times New Roman"/>
          <w:sz w:val="28"/>
        </w:rPr>
        <w:t xml:space="preserve"> році</w:t>
      </w:r>
      <w:r>
        <w:rPr>
          <w:rFonts w:ascii="Times New Roman" w:hAnsi="Times New Roman" w:cs="Times New Roman"/>
          <w:sz w:val="28"/>
        </w:rPr>
        <w:t>, а саме – 2</w:t>
      </w:r>
      <w:r w:rsidR="008E7E92">
        <w:rPr>
          <w:rFonts w:ascii="Times New Roman" w:hAnsi="Times New Roman" w:cs="Times New Roman"/>
          <w:sz w:val="28"/>
        </w:rPr>
        <w:t>615</w:t>
      </w:r>
      <w:r>
        <w:rPr>
          <w:rFonts w:ascii="Times New Roman" w:hAnsi="Times New Roman" w:cs="Times New Roman"/>
          <w:sz w:val="28"/>
        </w:rPr>
        <w:t xml:space="preserve"> тис. т. Найбільший об</w:t>
      </w:r>
      <w:r w:rsidRPr="00281650">
        <w:rPr>
          <w:rFonts w:ascii="Times New Roman" w:hAnsi="Times New Roman" w:cs="Times New Roman"/>
          <w:sz w:val="28"/>
          <w:lang w:val="ru-RU"/>
        </w:rPr>
        <w:t>’</w:t>
      </w:r>
      <w:proofErr w:type="spellStart"/>
      <w:r>
        <w:rPr>
          <w:rFonts w:ascii="Times New Roman" w:hAnsi="Times New Roman" w:cs="Times New Roman"/>
          <w:sz w:val="28"/>
        </w:rPr>
        <w:t>єм</w:t>
      </w:r>
      <w:proofErr w:type="spellEnd"/>
      <w:r>
        <w:rPr>
          <w:rFonts w:ascii="Times New Roman" w:hAnsi="Times New Roman" w:cs="Times New Roman"/>
          <w:sz w:val="28"/>
        </w:rPr>
        <w:t xml:space="preserve"> продажу становила </w:t>
      </w:r>
      <w:proofErr w:type="spellStart"/>
      <w:r>
        <w:rPr>
          <w:rFonts w:ascii="Times New Roman" w:hAnsi="Times New Roman" w:cs="Times New Roman"/>
          <w:sz w:val="28"/>
        </w:rPr>
        <w:t>каменева</w:t>
      </w:r>
      <w:proofErr w:type="spellEnd"/>
      <w:r>
        <w:rPr>
          <w:rFonts w:ascii="Times New Roman" w:hAnsi="Times New Roman" w:cs="Times New Roman"/>
          <w:sz w:val="28"/>
        </w:rPr>
        <w:t xml:space="preserve"> продукція, а найнижчий – мінеральний порошок, г</w:t>
      </w:r>
      <w:r w:rsidR="00023701">
        <w:rPr>
          <w:rFonts w:ascii="Times New Roman" w:hAnsi="Times New Roman" w:cs="Times New Roman"/>
          <w:sz w:val="28"/>
        </w:rPr>
        <w:t xml:space="preserve">ранульований вапняк та </w:t>
      </w:r>
      <w:r w:rsidR="00023701" w:rsidRPr="0081736C">
        <w:rPr>
          <w:rFonts w:ascii="Times New Roman" w:hAnsi="Times New Roman" w:cs="Times New Roman"/>
          <w:sz w:val="28"/>
        </w:rPr>
        <w:t>відсів</w:t>
      </w:r>
      <w:r w:rsidR="00023701">
        <w:rPr>
          <w:rFonts w:ascii="Times New Roman" w:hAnsi="Times New Roman" w:cs="Times New Roman"/>
          <w:sz w:val="28"/>
        </w:rPr>
        <w:t xml:space="preserve">. </w:t>
      </w:r>
    </w:p>
    <w:p w:rsidR="008802A4" w:rsidRDefault="008802A4" w:rsidP="00662687">
      <w:pPr>
        <w:tabs>
          <w:tab w:val="left" w:pos="993"/>
        </w:tabs>
        <w:spacing w:line="360" w:lineRule="auto"/>
        <w:ind w:firstLine="709"/>
        <w:jc w:val="both"/>
        <w:rPr>
          <w:rFonts w:ascii="Times New Roman" w:hAnsi="Times New Roman" w:cs="Times New Roman"/>
          <w:sz w:val="28"/>
        </w:rPr>
      </w:pPr>
    </w:p>
    <w:p w:rsidR="008802A4" w:rsidRDefault="008802A4" w:rsidP="00662687">
      <w:pPr>
        <w:tabs>
          <w:tab w:val="left" w:pos="993"/>
        </w:tabs>
        <w:spacing w:line="360" w:lineRule="auto"/>
        <w:ind w:firstLine="709"/>
        <w:jc w:val="both"/>
        <w:rPr>
          <w:rFonts w:ascii="Times New Roman" w:hAnsi="Times New Roman" w:cs="Times New Roman"/>
          <w:sz w:val="28"/>
        </w:rPr>
      </w:pPr>
    </w:p>
    <w:p w:rsidR="008802A4" w:rsidRDefault="008802A4" w:rsidP="00662687">
      <w:pPr>
        <w:tabs>
          <w:tab w:val="left" w:pos="993"/>
        </w:tabs>
        <w:spacing w:line="360" w:lineRule="auto"/>
        <w:ind w:firstLine="709"/>
        <w:jc w:val="both"/>
        <w:rPr>
          <w:rFonts w:ascii="Times New Roman" w:hAnsi="Times New Roman" w:cs="Times New Roman"/>
          <w:sz w:val="28"/>
        </w:rPr>
      </w:pPr>
    </w:p>
    <w:p w:rsidR="00560E26" w:rsidRPr="00316E46" w:rsidRDefault="008802A4" w:rsidP="00316E46">
      <w:pPr>
        <w:tabs>
          <w:tab w:val="left" w:pos="993"/>
        </w:tabs>
        <w:spacing w:after="0" w:line="360" w:lineRule="auto"/>
        <w:ind w:firstLine="709"/>
        <w:jc w:val="center"/>
        <w:rPr>
          <w:rFonts w:ascii="Times New Roman" w:hAnsi="Times New Roman" w:cs="Times New Roman"/>
          <w:sz w:val="28"/>
        </w:rPr>
      </w:pPr>
      <w:r w:rsidRPr="00316E46">
        <w:rPr>
          <w:noProof/>
          <w:lang w:eastAsia="uk-UA"/>
        </w:rPr>
        <w:lastRenderedPageBreak/>
        <w:drawing>
          <wp:anchor distT="0" distB="0" distL="114300" distR="114300" simplePos="0" relativeHeight="251670528" behindDoc="0" locked="0" layoutInCell="1" allowOverlap="1" wp14:anchorId="11DED2B6" wp14:editId="2C465786">
            <wp:simplePos x="0" y="0"/>
            <wp:positionH relativeFrom="column">
              <wp:posOffset>27709</wp:posOffset>
            </wp:positionH>
            <wp:positionV relativeFrom="paragraph">
              <wp:posOffset>152746</wp:posOffset>
            </wp:positionV>
            <wp:extent cx="6125210" cy="2379345"/>
            <wp:effectExtent l="152400" t="152400" r="370840" b="363855"/>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42">
                      <a:extLst>
                        <a:ext uri="{28A0092B-C50C-407E-A947-70E740481C1C}">
                          <a14:useLocalDpi xmlns:a14="http://schemas.microsoft.com/office/drawing/2010/main" val="0"/>
                        </a:ext>
                      </a:extLst>
                    </a:blip>
                    <a:stretch>
                      <a:fillRect/>
                    </a:stretch>
                  </pic:blipFill>
                  <pic:spPr>
                    <a:xfrm>
                      <a:off x="0" y="0"/>
                      <a:ext cx="6125210" cy="23793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60E26" w:rsidRPr="00316E46">
        <w:rPr>
          <w:rFonts w:ascii="Times New Roman" w:hAnsi="Times New Roman" w:cs="Times New Roman"/>
          <w:sz w:val="28"/>
        </w:rPr>
        <w:t>Рис. 2.</w:t>
      </w:r>
      <w:r w:rsidR="00023701" w:rsidRPr="00316E46">
        <w:rPr>
          <w:rFonts w:ascii="Times New Roman" w:hAnsi="Times New Roman" w:cs="Times New Roman"/>
          <w:sz w:val="28"/>
        </w:rPr>
        <w:t>4</w:t>
      </w:r>
      <w:r w:rsidR="00316E46" w:rsidRPr="00316E46">
        <w:rPr>
          <w:rFonts w:ascii="Times New Roman" w:hAnsi="Times New Roman" w:cs="Times New Roman"/>
          <w:sz w:val="28"/>
        </w:rPr>
        <w:t>.</w:t>
      </w:r>
      <w:r w:rsidR="00560E26" w:rsidRPr="00316E46">
        <w:rPr>
          <w:rFonts w:ascii="Times New Roman" w:hAnsi="Times New Roman" w:cs="Times New Roman"/>
          <w:sz w:val="28"/>
        </w:rPr>
        <w:t xml:space="preserve"> Динаміка виробничих показників </w:t>
      </w:r>
      <w:proofErr w:type="spellStart"/>
      <w:r w:rsidR="00560E26" w:rsidRPr="00316E46">
        <w:rPr>
          <w:rFonts w:ascii="Times New Roman" w:hAnsi="Times New Roman" w:cs="Times New Roman"/>
          <w:sz w:val="28"/>
        </w:rPr>
        <w:t>ПрАТ</w:t>
      </w:r>
      <w:proofErr w:type="spellEnd"/>
      <w:r w:rsidR="00560E26" w:rsidRPr="00316E46">
        <w:rPr>
          <w:rFonts w:ascii="Times New Roman" w:hAnsi="Times New Roman" w:cs="Times New Roman"/>
          <w:sz w:val="28"/>
        </w:rPr>
        <w:t xml:space="preserve"> «Тернопільський кар</w:t>
      </w:r>
      <w:r w:rsidR="00560E26" w:rsidRPr="00316E46">
        <w:rPr>
          <w:rFonts w:ascii="Times New Roman" w:hAnsi="Times New Roman" w:cs="Times New Roman"/>
          <w:sz w:val="28"/>
          <w:lang w:val="ru-RU"/>
        </w:rPr>
        <w:t>’</w:t>
      </w:r>
      <w:proofErr w:type="spellStart"/>
      <w:r w:rsidR="00560E26" w:rsidRPr="00316E46">
        <w:rPr>
          <w:rFonts w:ascii="Times New Roman" w:hAnsi="Times New Roman" w:cs="Times New Roman"/>
          <w:sz w:val="28"/>
        </w:rPr>
        <w:t>єр</w:t>
      </w:r>
      <w:proofErr w:type="spellEnd"/>
      <w:r w:rsidR="00560E26" w:rsidRPr="00316E46">
        <w:rPr>
          <w:rFonts w:ascii="Times New Roman" w:hAnsi="Times New Roman" w:cs="Times New Roman"/>
          <w:sz w:val="28"/>
        </w:rPr>
        <w:t xml:space="preserve">» </w:t>
      </w:r>
      <w:r w:rsidR="00316E46" w:rsidRPr="00316E46">
        <w:rPr>
          <w:rFonts w:ascii="Times New Roman" w:hAnsi="Times New Roman" w:cs="Times New Roman"/>
          <w:sz w:val="28"/>
        </w:rPr>
        <w:t>за період</w:t>
      </w:r>
      <w:r w:rsidR="004837AA">
        <w:rPr>
          <w:rFonts w:ascii="Times New Roman" w:hAnsi="Times New Roman" w:cs="Times New Roman"/>
          <w:sz w:val="28"/>
        </w:rPr>
        <w:t xml:space="preserve"> 2018-2022 р</w:t>
      </w:r>
      <w:r w:rsidR="00560E26" w:rsidRPr="00316E46">
        <w:rPr>
          <w:rFonts w:ascii="Times New Roman" w:hAnsi="Times New Roman" w:cs="Times New Roman"/>
          <w:sz w:val="28"/>
        </w:rPr>
        <w:t>р.</w:t>
      </w:r>
    </w:p>
    <w:p w:rsidR="00560E26" w:rsidRPr="006E7EF2" w:rsidRDefault="00560E26" w:rsidP="00316E46">
      <w:pPr>
        <w:tabs>
          <w:tab w:val="left" w:pos="993"/>
        </w:tabs>
        <w:spacing w:after="0" w:line="360" w:lineRule="auto"/>
        <w:ind w:firstLine="709"/>
        <w:jc w:val="both"/>
        <w:rPr>
          <w:rFonts w:ascii="Times New Roman" w:hAnsi="Times New Roman" w:cs="Times New Roman"/>
          <w:sz w:val="28"/>
        </w:rPr>
      </w:pPr>
      <w:r w:rsidRPr="00281650">
        <w:rPr>
          <w:rFonts w:ascii="Times New Roman" w:hAnsi="Times New Roman" w:cs="Times New Roman"/>
          <w:sz w:val="24"/>
        </w:rPr>
        <w:t xml:space="preserve">Примітка. Побудовано автором на основі </w:t>
      </w:r>
      <w:r w:rsidR="00281650">
        <w:rPr>
          <w:rFonts w:ascii="Times New Roman" w:hAnsi="Times New Roman" w:cs="Times New Roman"/>
          <w:sz w:val="24"/>
        </w:rPr>
        <w:t xml:space="preserve">статистичних даних </w:t>
      </w:r>
      <w:proofErr w:type="spellStart"/>
      <w:r w:rsidR="00281650">
        <w:rPr>
          <w:rFonts w:ascii="Times New Roman" w:hAnsi="Times New Roman" w:cs="Times New Roman"/>
          <w:sz w:val="24"/>
        </w:rPr>
        <w:t>ПрАТ</w:t>
      </w:r>
      <w:proofErr w:type="spellEnd"/>
      <w:r w:rsidR="00281650">
        <w:rPr>
          <w:rFonts w:ascii="Times New Roman" w:hAnsi="Times New Roman" w:cs="Times New Roman"/>
          <w:sz w:val="24"/>
        </w:rPr>
        <w:t xml:space="preserve"> «Тернопільський кар</w:t>
      </w:r>
      <w:r w:rsidR="00023701" w:rsidRPr="00023701">
        <w:rPr>
          <w:rFonts w:ascii="Times New Roman" w:hAnsi="Times New Roman" w:cs="Times New Roman"/>
          <w:sz w:val="24"/>
          <w:lang w:val="ru-RU"/>
        </w:rPr>
        <w:t>’</w:t>
      </w:r>
      <w:proofErr w:type="spellStart"/>
      <w:r w:rsidR="00023701">
        <w:rPr>
          <w:rFonts w:ascii="Times New Roman" w:hAnsi="Times New Roman" w:cs="Times New Roman"/>
          <w:sz w:val="24"/>
        </w:rPr>
        <w:t>єр</w:t>
      </w:r>
      <w:proofErr w:type="spellEnd"/>
      <w:r w:rsidR="00023701">
        <w:rPr>
          <w:rFonts w:ascii="Times New Roman" w:hAnsi="Times New Roman" w:cs="Times New Roman"/>
          <w:sz w:val="24"/>
        </w:rPr>
        <w:t>».</w:t>
      </w:r>
    </w:p>
    <w:p w:rsidR="00316E46" w:rsidRDefault="00316E46" w:rsidP="00316E46">
      <w:pPr>
        <w:tabs>
          <w:tab w:val="left" w:pos="993"/>
        </w:tabs>
        <w:spacing w:after="0" w:line="360" w:lineRule="auto"/>
        <w:ind w:firstLine="709"/>
        <w:jc w:val="both"/>
        <w:rPr>
          <w:rFonts w:ascii="Times New Roman" w:hAnsi="Times New Roman" w:cs="Times New Roman"/>
          <w:sz w:val="28"/>
        </w:rPr>
      </w:pPr>
    </w:p>
    <w:p w:rsidR="00924AD4" w:rsidRDefault="00924AD4" w:rsidP="004837AA">
      <w:pPr>
        <w:tabs>
          <w:tab w:val="left" w:pos="993"/>
        </w:tabs>
        <w:spacing w:after="0" w:line="360" w:lineRule="auto"/>
        <w:ind w:firstLine="709"/>
        <w:jc w:val="both"/>
        <w:rPr>
          <w:rFonts w:ascii="Times New Roman" w:hAnsi="Times New Roman" w:cs="Times New Roman"/>
          <w:sz w:val="28"/>
        </w:rPr>
      </w:pPr>
      <w:r w:rsidRPr="00924AD4">
        <w:rPr>
          <w:rFonts w:ascii="Times New Roman" w:hAnsi="Times New Roman" w:cs="Times New Roman"/>
          <w:sz w:val="28"/>
        </w:rPr>
        <w:t xml:space="preserve">Виробничі показники підприємства показують, що у 2020 році </w:t>
      </w:r>
      <w:proofErr w:type="spellStart"/>
      <w:r w:rsidRPr="00924AD4">
        <w:rPr>
          <w:rFonts w:ascii="Times New Roman" w:hAnsi="Times New Roman" w:cs="Times New Roman"/>
          <w:sz w:val="28"/>
        </w:rPr>
        <w:t>каменевої</w:t>
      </w:r>
      <w:proofErr w:type="spellEnd"/>
      <w:r w:rsidRPr="00924AD4">
        <w:rPr>
          <w:rFonts w:ascii="Times New Roman" w:hAnsi="Times New Roman" w:cs="Times New Roman"/>
          <w:sz w:val="28"/>
        </w:rPr>
        <w:t xml:space="preserve"> продукції було виготовлено на 2382 тис. т.</w:t>
      </w:r>
    </w:p>
    <w:p w:rsidR="006E7EF2" w:rsidRDefault="00662687" w:rsidP="004837AA">
      <w:pPr>
        <w:tabs>
          <w:tab w:val="left" w:pos="993"/>
        </w:tabs>
        <w:spacing w:after="0" w:line="360" w:lineRule="auto"/>
        <w:ind w:firstLine="709"/>
        <w:jc w:val="both"/>
        <w:rPr>
          <w:rFonts w:ascii="Times New Roman" w:hAnsi="Times New Roman" w:cs="Times New Roman"/>
          <w:sz w:val="28"/>
        </w:rPr>
      </w:pPr>
      <w:r w:rsidRPr="006E7EF2">
        <w:rPr>
          <w:rFonts w:ascii="Times New Roman" w:hAnsi="Times New Roman" w:cs="Times New Roman"/>
          <w:sz w:val="28"/>
        </w:rPr>
        <w:t xml:space="preserve">Щодо показників </w:t>
      </w:r>
      <w:r w:rsidR="006E7EF2" w:rsidRPr="006E7EF2">
        <w:rPr>
          <w:rFonts w:ascii="Times New Roman" w:hAnsi="Times New Roman" w:cs="Times New Roman"/>
          <w:sz w:val="28"/>
        </w:rPr>
        <w:t>чистого прибутку та рентабельності (табл. 2.1)</w:t>
      </w:r>
      <w:r w:rsidR="006E7EF2">
        <w:rPr>
          <w:rFonts w:ascii="Times New Roman" w:hAnsi="Times New Roman" w:cs="Times New Roman"/>
          <w:sz w:val="28"/>
        </w:rPr>
        <w:t>, то можна стверджувати, що у 2021 році вони були вищими порівняно із 2022 роком, що зумовлене ситуаці</w:t>
      </w:r>
      <w:r w:rsidR="004837AA">
        <w:rPr>
          <w:rFonts w:ascii="Times New Roman" w:hAnsi="Times New Roman" w:cs="Times New Roman"/>
          <w:sz w:val="28"/>
        </w:rPr>
        <w:t>є</w:t>
      </w:r>
      <w:r w:rsidR="006E7EF2">
        <w:rPr>
          <w:rFonts w:ascii="Times New Roman" w:hAnsi="Times New Roman" w:cs="Times New Roman"/>
          <w:sz w:val="28"/>
        </w:rPr>
        <w:t xml:space="preserve">ю в країні та відповідно </w:t>
      </w:r>
      <w:r w:rsidR="007F278E" w:rsidRPr="0081736C">
        <w:rPr>
          <w:rFonts w:ascii="Times New Roman" w:hAnsi="Times New Roman" w:cs="Times New Roman"/>
          <w:sz w:val="28"/>
        </w:rPr>
        <w:t>впливом</w:t>
      </w:r>
      <w:r w:rsidR="006E7EF2" w:rsidRPr="0081736C">
        <w:rPr>
          <w:rFonts w:ascii="Times New Roman" w:hAnsi="Times New Roman" w:cs="Times New Roman"/>
          <w:sz w:val="28"/>
        </w:rPr>
        <w:t xml:space="preserve"> </w:t>
      </w:r>
      <w:r w:rsidR="007F278E" w:rsidRPr="0081736C">
        <w:rPr>
          <w:rFonts w:ascii="Times New Roman" w:hAnsi="Times New Roman" w:cs="Times New Roman"/>
          <w:sz w:val="28"/>
        </w:rPr>
        <w:t>на</w:t>
      </w:r>
      <w:r w:rsidR="006E7EF2" w:rsidRPr="0081736C">
        <w:rPr>
          <w:rFonts w:ascii="Times New Roman" w:hAnsi="Times New Roman" w:cs="Times New Roman"/>
          <w:sz w:val="28"/>
        </w:rPr>
        <w:t xml:space="preserve"> діяльн</w:t>
      </w:r>
      <w:r w:rsidR="007F278E" w:rsidRPr="0081736C">
        <w:rPr>
          <w:rFonts w:ascii="Times New Roman" w:hAnsi="Times New Roman" w:cs="Times New Roman"/>
          <w:sz w:val="28"/>
        </w:rPr>
        <w:t>і</w:t>
      </w:r>
      <w:r w:rsidR="006E7EF2" w:rsidRPr="0081736C">
        <w:rPr>
          <w:rFonts w:ascii="Times New Roman" w:hAnsi="Times New Roman" w:cs="Times New Roman"/>
          <w:sz w:val="28"/>
        </w:rPr>
        <w:t>ст</w:t>
      </w:r>
      <w:r w:rsidR="007F278E" w:rsidRPr="0081736C">
        <w:rPr>
          <w:rFonts w:ascii="Times New Roman" w:hAnsi="Times New Roman" w:cs="Times New Roman"/>
          <w:sz w:val="28"/>
        </w:rPr>
        <w:t>ь</w:t>
      </w:r>
      <w:r w:rsidR="006E7EF2" w:rsidRPr="0081736C">
        <w:rPr>
          <w:rFonts w:ascii="Times New Roman" w:hAnsi="Times New Roman" w:cs="Times New Roman"/>
          <w:sz w:val="28"/>
        </w:rPr>
        <w:t xml:space="preserve"> </w:t>
      </w:r>
      <w:r w:rsidR="004837AA" w:rsidRPr="0081736C">
        <w:rPr>
          <w:rFonts w:ascii="Times New Roman" w:hAnsi="Times New Roman" w:cs="Times New Roman"/>
          <w:sz w:val="28"/>
        </w:rPr>
        <w:t>підприємства</w:t>
      </w:r>
      <w:r w:rsidR="006E7EF2" w:rsidRPr="0081736C">
        <w:rPr>
          <w:rFonts w:ascii="Times New Roman" w:hAnsi="Times New Roman" w:cs="Times New Roman"/>
          <w:sz w:val="28"/>
        </w:rPr>
        <w:t>.</w:t>
      </w:r>
      <w:r w:rsidR="006E7EF2">
        <w:rPr>
          <w:rFonts w:ascii="Times New Roman" w:hAnsi="Times New Roman" w:cs="Times New Roman"/>
          <w:sz w:val="28"/>
        </w:rPr>
        <w:t xml:space="preserve"> </w:t>
      </w:r>
    </w:p>
    <w:p w:rsidR="006E7EF2" w:rsidRPr="004837AA" w:rsidRDefault="006E7EF2" w:rsidP="004837AA">
      <w:pPr>
        <w:tabs>
          <w:tab w:val="left" w:pos="993"/>
        </w:tabs>
        <w:spacing w:after="0" w:line="360" w:lineRule="auto"/>
        <w:ind w:firstLine="709"/>
        <w:jc w:val="right"/>
        <w:rPr>
          <w:rFonts w:ascii="Times New Roman" w:hAnsi="Times New Roman" w:cs="Times New Roman"/>
          <w:i/>
          <w:sz w:val="28"/>
        </w:rPr>
      </w:pPr>
      <w:r w:rsidRPr="004837AA">
        <w:rPr>
          <w:rFonts w:ascii="Times New Roman" w:hAnsi="Times New Roman" w:cs="Times New Roman"/>
          <w:i/>
          <w:sz w:val="28"/>
        </w:rPr>
        <w:t>Таблиця 2.1</w:t>
      </w:r>
    </w:p>
    <w:p w:rsidR="006E7EF2" w:rsidRPr="006E7EF2" w:rsidRDefault="006E7EF2" w:rsidP="004837AA">
      <w:pPr>
        <w:tabs>
          <w:tab w:val="left" w:pos="993"/>
        </w:tabs>
        <w:spacing w:after="0" w:line="360" w:lineRule="auto"/>
        <w:ind w:firstLine="709"/>
        <w:jc w:val="center"/>
        <w:rPr>
          <w:rFonts w:ascii="Times New Roman" w:hAnsi="Times New Roman" w:cs="Times New Roman"/>
          <w:b/>
          <w:sz w:val="28"/>
        </w:rPr>
      </w:pPr>
      <w:r w:rsidRPr="006E7EF2">
        <w:rPr>
          <w:rFonts w:ascii="Times New Roman" w:hAnsi="Times New Roman" w:cs="Times New Roman"/>
          <w:b/>
          <w:sz w:val="28"/>
        </w:rPr>
        <w:t xml:space="preserve">Показники рентабельності та чистого прибутку продукції </w:t>
      </w:r>
      <w:proofErr w:type="spellStart"/>
      <w:r w:rsidRPr="006E7EF2">
        <w:rPr>
          <w:rFonts w:ascii="Times New Roman" w:hAnsi="Times New Roman" w:cs="Times New Roman"/>
          <w:b/>
          <w:sz w:val="28"/>
        </w:rPr>
        <w:t>ПрАТ</w:t>
      </w:r>
      <w:proofErr w:type="spellEnd"/>
      <w:r w:rsidRPr="006E7EF2">
        <w:rPr>
          <w:rFonts w:ascii="Times New Roman" w:hAnsi="Times New Roman" w:cs="Times New Roman"/>
          <w:b/>
          <w:sz w:val="28"/>
        </w:rPr>
        <w:t xml:space="preserve"> «Тернопільський кар</w:t>
      </w:r>
      <w:r w:rsidRPr="006E7EF2">
        <w:rPr>
          <w:rFonts w:ascii="Times New Roman" w:hAnsi="Times New Roman" w:cs="Times New Roman"/>
          <w:b/>
          <w:sz w:val="28"/>
          <w:lang w:val="ru-RU"/>
        </w:rPr>
        <w:t>’</w:t>
      </w:r>
      <w:proofErr w:type="spellStart"/>
      <w:r w:rsidRPr="006E7EF2">
        <w:rPr>
          <w:rFonts w:ascii="Times New Roman" w:hAnsi="Times New Roman" w:cs="Times New Roman"/>
          <w:b/>
          <w:sz w:val="28"/>
        </w:rPr>
        <w:t>єр</w:t>
      </w:r>
      <w:proofErr w:type="spellEnd"/>
      <w:r w:rsidRPr="006E7EF2">
        <w:rPr>
          <w:rFonts w:ascii="Times New Roman" w:hAnsi="Times New Roman" w:cs="Times New Roman"/>
          <w:b/>
          <w:sz w:val="28"/>
        </w:rPr>
        <w:t>»</w:t>
      </w:r>
    </w:p>
    <w:tbl>
      <w:tblPr>
        <w:tblStyle w:val="a4"/>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2707"/>
        <w:gridCol w:w="767"/>
        <w:gridCol w:w="764"/>
        <w:gridCol w:w="897"/>
        <w:gridCol w:w="891"/>
        <w:gridCol w:w="1023"/>
        <w:gridCol w:w="1012"/>
        <w:gridCol w:w="896"/>
        <w:gridCol w:w="896"/>
      </w:tblGrid>
      <w:tr w:rsidR="006E7EF2" w:rsidTr="006E7EF2">
        <w:tc>
          <w:tcPr>
            <w:tcW w:w="2798" w:type="dxa"/>
            <w:vMerge w:val="restart"/>
          </w:tcPr>
          <w:p w:rsidR="006E7EF2" w:rsidRPr="004837AA" w:rsidRDefault="006E7EF2" w:rsidP="00281650">
            <w:pPr>
              <w:tabs>
                <w:tab w:val="left" w:pos="993"/>
              </w:tabs>
              <w:spacing w:line="360" w:lineRule="auto"/>
              <w:rPr>
                <w:rFonts w:ascii="Times New Roman" w:hAnsi="Times New Roman" w:cs="Times New Roman"/>
                <w:b/>
                <w:sz w:val="24"/>
                <w:szCs w:val="24"/>
              </w:rPr>
            </w:pPr>
            <w:r w:rsidRPr="004837AA">
              <w:rPr>
                <w:rFonts w:ascii="Times New Roman" w:hAnsi="Times New Roman" w:cs="Times New Roman"/>
                <w:b/>
                <w:sz w:val="24"/>
                <w:szCs w:val="24"/>
              </w:rPr>
              <w:t>Показники</w:t>
            </w:r>
          </w:p>
        </w:tc>
        <w:tc>
          <w:tcPr>
            <w:tcW w:w="1545" w:type="dxa"/>
            <w:gridSpan w:val="2"/>
          </w:tcPr>
          <w:p w:rsidR="006E7EF2" w:rsidRPr="004837AA" w:rsidRDefault="006E7EF2" w:rsidP="006E7EF2">
            <w:pPr>
              <w:tabs>
                <w:tab w:val="left" w:pos="993"/>
              </w:tabs>
              <w:jc w:val="center"/>
              <w:rPr>
                <w:rFonts w:ascii="Times New Roman" w:hAnsi="Times New Roman" w:cs="Times New Roman"/>
                <w:b/>
                <w:sz w:val="24"/>
                <w:szCs w:val="24"/>
              </w:rPr>
            </w:pPr>
            <w:proofErr w:type="spellStart"/>
            <w:r w:rsidRPr="004837AA">
              <w:rPr>
                <w:rFonts w:ascii="Times New Roman" w:hAnsi="Times New Roman" w:cs="Times New Roman"/>
                <w:b/>
                <w:sz w:val="24"/>
                <w:szCs w:val="24"/>
              </w:rPr>
              <w:t>Каменева</w:t>
            </w:r>
            <w:proofErr w:type="spellEnd"/>
            <w:r w:rsidRPr="004837AA">
              <w:rPr>
                <w:rFonts w:ascii="Times New Roman" w:hAnsi="Times New Roman" w:cs="Times New Roman"/>
                <w:b/>
                <w:sz w:val="24"/>
                <w:szCs w:val="24"/>
              </w:rPr>
              <w:t xml:space="preserve"> продукція</w:t>
            </w:r>
          </w:p>
        </w:tc>
        <w:tc>
          <w:tcPr>
            <w:tcW w:w="1799" w:type="dxa"/>
            <w:gridSpan w:val="2"/>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Мінеральний порошок</w:t>
            </w:r>
          </w:p>
        </w:tc>
        <w:tc>
          <w:tcPr>
            <w:tcW w:w="2046" w:type="dxa"/>
            <w:gridSpan w:val="2"/>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Гранульований вапняк</w:t>
            </w:r>
          </w:p>
        </w:tc>
        <w:tc>
          <w:tcPr>
            <w:tcW w:w="1441" w:type="dxa"/>
            <w:gridSpan w:val="2"/>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Відсів</w:t>
            </w:r>
          </w:p>
        </w:tc>
      </w:tr>
      <w:tr w:rsidR="006E7EF2" w:rsidTr="006E7EF2">
        <w:tc>
          <w:tcPr>
            <w:tcW w:w="2798" w:type="dxa"/>
            <w:vMerge/>
          </w:tcPr>
          <w:p w:rsidR="006E7EF2" w:rsidRPr="004837AA" w:rsidRDefault="006E7EF2" w:rsidP="00281650">
            <w:pPr>
              <w:tabs>
                <w:tab w:val="left" w:pos="993"/>
              </w:tabs>
              <w:spacing w:line="360" w:lineRule="auto"/>
              <w:rPr>
                <w:rFonts w:ascii="Times New Roman" w:hAnsi="Times New Roman" w:cs="Times New Roman"/>
                <w:b/>
                <w:sz w:val="24"/>
                <w:szCs w:val="24"/>
              </w:rPr>
            </w:pPr>
          </w:p>
        </w:tc>
        <w:tc>
          <w:tcPr>
            <w:tcW w:w="774" w:type="dxa"/>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2021</w:t>
            </w:r>
          </w:p>
        </w:tc>
        <w:tc>
          <w:tcPr>
            <w:tcW w:w="771" w:type="dxa"/>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2022</w:t>
            </w:r>
          </w:p>
        </w:tc>
        <w:tc>
          <w:tcPr>
            <w:tcW w:w="899" w:type="dxa"/>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2021</w:t>
            </w:r>
          </w:p>
        </w:tc>
        <w:tc>
          <w:tcPr>
            <w:tcW w:w="900" w:type="dxa"/>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2022</w:t>
            </w:r>
          </w:p>
        </w:tc>
        <w:tc>
          <w:tcPr>
            <w:tcW w:w="1023" w:type="dxa"/>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2021</w:t>
            </w:r>
          </w:p>
        </w:tc>
        <w:tc>
          <w:tcPr>
            <w:tcW w:w="1023" w:type="dxa"/>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2022</w:t>
            </w:r>
          </w:p>
        </w:tc>
        <w:tc>
          <w:tcPr>
            <w:tcW w:w="738" w:type="dxa"/>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2021</w:t>
            </w:r>
          </w:p>
        </w:tc>
        <w:tc>
          <w:tcPr>
            <w:tcW w:w="703" w:type="dxa"/>
          </w:tcPr>
          <w:p w:rsidR="006E7EF2" w:rsidRPr="004837AA" w:rsidRDefault="006E7EF2" w:rsidP="006E7EF2">
            <w:pPr>
              <w:tabs>
                <w:tab w:val="left" w:pos="993"/>
              </w:tabs>
              <w:jc w:val="center"/>
              <w:rPr>
                <w:rFonts w:ascii="Times New Roman" w:hAnsi="Times New Roman" w:cs="Times New Roman"/>
                <w:b/>
                <w:sz w:val="24"/>
                <w:szCs w:val="24"/>
              </w:rPr>
            </w:pPr>
            <w:r w:rsidRPr="004837AA">
              <w:rPr>
                <w:rFonts w:ascii="Times New Roman" w:hAnsi="Times New Roman" w:cs="Times New Roman"/>
                <w:b/>
                <w:sz w:val="24"/>
                <w:szCs w:val="24"/>
              </w:rPr>
              <w:t>2022</w:t>
            </w:r>
          </w:p>
        </w:tc>
      </w:tr>
      <w:tr w:rsidR="006E7EF2" w:rsidTr="006E7EF2">
        <w:tc>
          <w:tcPr>
            <w:tcW w:w="2798" w:type="dxa"/>
          </w:tcPr>
          <w:p w:rsidR="006E7EF2" w:rsidRPr="004837AA" w:rsidRDefault="006E7EF2" w:rsidP="006E7EF2">
            <w:pPr>
              <w:tabs>
                <w:tab w:val="left" w:pos="993"/>
              </w:tabs>
              <w:rPr>
                <w:rFonts w:ascii="Times New Roman" w:hAnsi="Times New Roman" w:cs="Times New Roman"/>
                <w:sz w:val="24"/>
                <w:szCs w:val="24"/>
              </w:rPr>
            </w:pPr>
            <w:r w:rsidRPr="004837AA">
              <w:rPr>
                <w:rFonts w:ascii="Times New Roman" w:hAnsi="Times New Roman" w:cs="Times New Roman"/>
                <w:sz w:val="24"/>
                <w:szCs w:val="24"/>
              </w:rPr>
              <w:t>Чистий прибуток, %</w:t>
            </w:r>
          </w:p>
        </w:tc>
        <w:tc>
          <w:tcPr>
            <w:tcW w:w="774"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18%</w:t>
            </w:r>
          </w:p>
        </w:tc>
        <w:tc>
          <w:tcPr>
            <w:tcW w:w="771"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9%</w:t>
            </w:r>
          </w:p>
        </w:tc>
        <w:tc>
          <w:tcPr>
            <w:tcW w:w="899"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43%</w:t>
            </w:r>
          </w:p>
        </w:tc>
        <w:tc>
          <w:tcPr>
            <w:tcW w:w="900"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11%</w:t>
            </w:r>
          </w:p>
        </w:tc>
        <w:tc>
          <w:tcPr>
            <w:tcW w:w="1023"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34%</w:t>
            </w:r>
          </w:p>
        </w:tc>
        <w:tc>
          <w:tcPr>
            <w:tcW w:w="1023"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32%</w:t>
            </w:r>
          </w:p>
        </w:tc>
        <w:tc>
          <w:tcPr>
            <w:tcW w:w="738"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97%</w:t>
            </w:r>
          </w:p>
        </w:tc>
        <w:tc>
          <w:tcPr>
            <w:tcW w:w="703"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98%</w:t>
            </w:r>
          </w:p>
        </w:tc>
      </w:tr>
      <w:tr w:rsidR="006E7EF2" w:rsidTr="006E7EF2">
        <w:tc>
          <w:tcPr>
            <w:tcW w:w="2798" w:type="dxa"/>
          </w:tcPr>
          <w:p w:rsidR="006E7EF2" w:rsidRPr="004837AA" w:rsidRDefault="006E7EF2" w:rsidP="006E7EF2">
            <w:pPr>
              <w:tabs>
                <w:tab w:val="left" w:pos="993"/>
              </w:tabs>
              <w:rPr>
                <w:rFonts w:ascii="Times New Roman" w:hAnsi="Times New Roman" w:cs="Times New Roman"/>
                <w:sz w:val="24"/>
                <w:szCs w:val="24"/>
              </w:rPr>
            </w:pPr>
            <w:r w:rsidRPr="004837AA">
              <w:rPr>
                <w:rFonts w:ascii="Times New Roman" w:hAnsi="Times New Roman" w:cs="Times New Roman"/>
                <w:sz w:val="24"/>
                <w:szCs w:val="24"/>
              </w:rPr>
              <w:t>Рентабельність, %</w:t>
            </w:r>
          </w:p>
        </w:tc>
        <w:tc>
          <w:tcPr>
            <w:tcW w:w="774"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23%</w:t>
            </w:r>
          </w:p>
        </w:tc>
        <w:tc>
          <w:tcPr>
            <w:tcW w:w="771"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7%</w:t>
            </w:r>
          </w:p>
        </w:tc>
        <w:tc>
          <w:tcPr>
            <w:tcW w:w="899"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64%</w:t>
            </w:r>
          </w:p>
        </w:tc>
        <w:tc>
          <w:tcPr>
            <w:tcW w:w="900"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7%</w:t>
            </w:r>
          </w:p>
        </w:tc>
        <w:tc>
          <w:tcPr>
            <w:tcW w:w="1023"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43%</w:t>
            </w:r>
          </w:p>
        </w:tc>
        <w:tc>
          <w:tcPr>
            <w:tcW w:w="1023"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37%</w:t>
            </w:r>
          </w:p>
        </w:tc>
        <w:tc>
          <w:tcPr>
            <w:tcW w:w="738"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3471%</w:t>
            </w:r>
          </w:p>
        </w:tc>
        <w:tc>
          <w:tcPr>
            <w:tcW w:w="703" w:type="dxa"/>
          </w:tcPr>
          <w:p w:rsidR="006E7EF2" w:rsidRPr="004837AA" w:rsidRDefault="006E7EF2" w:rsidP="00281650">
            <w:pPr>
              <w:tabs>
                <w:tab w:val="left" w:pos="993"/>
              </w:tabs>
              <w:spacing w:line="360" w:lineRule="auto"/>
              <w:rPr>
                <w:rFonts w:ascii="Times New Roman" w:hAnsi="Times New Roman" w:cs="Times New Roman"/>
                <w:sz w:val="24"/>
                <w:szCs w:val="24"/>
              </w:rPr>
            </w:pPr>
            <w:r w:rsidRPr="004837AA">
              <w:rPr>
                <w:rFonts w:ascii="Times New Roman" w:hAnsi="Times New Roman" w:cs="Times New Roman"/>
                <w:sz w:val="24"/>
                <w:szCs w:val="24"/>
              </w:rPr>
              <w:t>6220%</w:t>
            </w:r>
          </w:p>
        </w:tc>
      </w:tr>
    </w:tbl>
    <w:p w:rsidR="006E7EF2" w:rsidRDefault="006E7EF2" w:rsidP="004837AA">
      <w:pPr>
        <w:tabs>
          <w:tab w:val="left" w:pos="993"/>
        </w:tabs>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Примітка. Побудовано автором самостійно на основі статистичної інформації </w:t>
      </w:r>
      <w:proofErr w:type="spellStart"/>
      <w:r>
        <w:rPr>
          <w:rFonts w:ascii="Times New Roman" w:hAnsi="Times New Roman" w:cs="Times New Roman"/>
          <w:sz w:val="24"/>
        </w:rPr>
        <w:t>ПрАТ</w:t>
      </w:r>
      <w:proofErr w:type="spellEnd"/>
      <w:r>
        <w:rPr>
          <w:rFonts w:ascii="Times New Roman" w:hAnsi="Times New Roman" w:cs="Times New Roman"/>
          <w:sz w:val="24"/>
        </w:rPr>
        <w:t xml:space="preserve"> «Тернопільський кар</w:t>
      </w:r>
      <w:r w:rsidRPr="006E7EF2">
        <w:rPr>
          <w:rFonts w:ascii="Times New Roman" w:hAnsi="Times New Roman" w:cs="Times New Roman"/>
          <w:sz w:val="24"/>
          <w:lang w:val="ru-RU"/>
        </w:rPr>
        <w:t>’</w:t>
      </w:r>
      <w:proofErr w:type="spellStart"/>
      <w:r>
        <w:rPr>
          <w:rFonts w:ascii="Times New Roman" w:hAnsi="Times New Roman" w:cs="Times New Roman"/>
          <w:sz w:val="24"/>
        </w:rPr>
        <w:t>єр</w:t>
      </w:r>
      <w:proofErr w:type="spellEnd"/>
      <w:r>
        <w:rPr>
          <w:rFonts w:ascii="Times New Roman" w:hAnsi="Times New Roman" w:cs="Times New Roman"/>
          <w:sz w:val="24"/>
        </w:rPr>
        <w:t>».</w:t>
      </w:r>
    </w:p>
    <w:p w:rsidR="004837AA" w:rsidRDefault="004837AA" w:rsidP="006E7EF2">
      <w:pPr>
        <w:tabs>
          <w:tab w:val="left" w:pos="993"/>
        </w:tabs>
        <w:spacing w:line="360" w:lineRule="auto"/>
        <w:ind w:firstLine="709"/>
        <w:jc w:val="both"/>
        <w:rPr>
          <w:rFonts w:ascii="Times New Roman" w:hAnsi="Times New Roman" w:cs="Times New Roman"/>
          <w:sz w:val="28"/>
        </w:rPr>
      </w:pPr>
    </w:p>
    <w:p w:rsidR="006E7EF2" w:rsidRPr="00267303" w:rsidRDefault="006E7EF2" w:rsidP="004837AA">
      <w:pPr>
        <w:tabs>
          <w:tab w:val="left" w:pos="993"/>
        </w:tabs>
        <w:spacing w:after="0" w:line="360" w:lineRule="auto"/>
        <w:ind w:firstLine="709"/>
        <w:jc w:val="both"/>
        <w:rPr>
          <w:rFonts w:ascii="Times New Roman" w:hAnsi="Times New Roman" w:cs="Times New Roman"/>
          <w:sz w:val="28"/>
        </w:rPr>
      </w:pPr>
      <w:r w:rsidRPr="00267303">
        <w:rPr>
          <w:rFonts w:ascii="Times New Roman" w:hAnsi="Times New Roman" w:cs="Times New Roman"/>
          <w:sz w:val="28"/>
        </w:rPr>
        <w:lastRenderedPageBreak/>
        <w:t xml:space="preserve">Керівництво </w:t>
      </w:r>
      <w:r w:rsidR="004837AA">
        <w:rPr>
          <w:rFonts w:ascii="Times New Roman" w:hAnsi="Times New Roman" w:cs="Times New Roman"/>
          <w:sz w:val="28"/>
        </w:rPr>
        <w:t>підприємства</w:t>
      </w:r>
      <w:r w:rsidRPr="00267303">
        <w:rPr>
          <w:rFonts w:ascii="Times New Roman" w:hAnsi="Times New Roman" w:cs="Times New Roman"/>
          <w:sz w:val="28"/>
        </w:rPr>
        <w:t xml:space="preserve"> значну увагу приділяє розвитку персоналу, зокрема його оцінці та набутті нових компетенцій, що відіграє важливу роль та впливає на ефективну діяльність підприємства та його рівень конкурентоспроможності. Відтак, від правильно побудованої системи оцінки персоналу залежить успіх діяльності досліджуваного нами підприємства. </w:t>
      </w:r>
    </w:p>
    <w:p w:rsidR="00393AD4" w:rsidRPr="004837AA" w:rsidRDefault="00393AD4" w:rsidP="004837AA">
      <w:pPr>
        <w:spacing w:after="0" w:line="360" w:lineRule="auto"/>
        <w:jc w:val="both"/>
        <w:rPr>
          <w:rFonts w:ascii="Times New Roman" w:hAnsi="Times New Roman" w:cs="Times New Roman"/>
          <w:sz w:val="28"/>
          <w:szCs w:val="28"/>
        </w:rPr>
      </w:pPr>
    </w:p>
    <w:p w:rsidR="00393AD4" w:rsidRPr="00164B0D" w:rsidRDefault="00164B0D" w:rsidP="004837AA">
      <w:pPr>
        <w:spacing w:after="0" w:line="360" w:lineRule="auto"/>
        <w:ind w:firstLine="709"/>
        <w:jc w:val="both"/>
        <w:rPr>
          <w:rFonts w:ascii="Times New Roman" w:hAnsi="Times New Roman" w:cs="Times New Roman"/>
          <w:b/>
        </w:rPr>
      </w:pPr>
      <w:r w:rsidRPr="00164B0D">
        <w:rPr>
          <w:rFonts w:ascii="Times New Roman" w:hAnsi="Times New Roman" w:cs="Times New Roman"/>
          <w:b/>
          <w:sz w:val="28"/>
        </w:rPr>
        <w:t>2.2</w:t>
      </w:r>
      <w:r w:rsidR="004837AA">
        <w:rPr>
          <w:rFonts w:ascii="Times New Roman" w:hAnsi="Times New Roman" w:cs="Times New Roman"/>
          <w:b/>
          <w:sz w:val="28"/>
        </w:rPr>
        <w:t>.</w:t>
      </w:r>
      <w:r w:rsidRPr="00164B0D">
        <w:rPr>
          <w:rFonts w:ascii="Times New Roman" w:hAnsi="Times New Roman" w:cs="Times New Roman"/>
          <w:b/>
          <w:sz w:val="28"/>
        </w:rPr>
        <w:t xml:space="preserve"> Особливості оцінки персоналу на </w:t>
      </w:r>
      <w:proofErr w:type="spellStart"/>
      <w:r w:rsidRPr="00164B0D">
        <w:rPr>
          <w:rFonts w:ascii="Times New Roman" w:hAnsi="Times New Roman" w:cs="Times New Roman"/>
          <w:b/>
          <w:sz w:val="28"/>
        </w:rPr>
        <w:t>ПрАТ</w:t>
      </w:r>
      <w:proofErr w:type="spellEnd"/>
      <w:r w:rsidRPr="00164B0D">
        <w:rPr>
          <w:rFonts w:ascii="Times New Roman" w:hAnsi="Times New Roman" w:cs="Times New Roman"/>
          <w:b/>
          <w:sz w:val="28"/>
        </w:rPr>
        <w:t xml:space="preserve"> «Тернопільський кар</w:t>
      </w:r>
      <w:r w:rsidRPr="00164B0D">
        <w:rPr>
          <w:rFonts w:ascii="Times New Roman" w:hAnsi="Times New Roman" w:cs="Times New Roman"/>
          <w:b/>
          <w:sz w:val="28"/>
          <w:lang w:val="ru-RU"/>
        </w:rPr>
        <w:t>’</w:t>
      </w:r>
      <w:proofErr w:type="spellStart"/>
      <w:r w:rsidRPr="00164B0D">
        <w:rPr>
          <w:rFonts w:ascii="Times New Roman" w:hAnsi="Times New Roman" w:cs="Times New Roman"/>
          <w:b/>
          <w:sz w:val="28"/>
        </w:rPr>
        <w:t>єр</w:t>
      </w:r>
      <w:proofErr w:type="spellEnd"/>
      <w:r w:rsidRPr="00164B0D">
        <w:rPr>
          <w:rFonts w:ascii="Times New Roman" w:hAnsi="Times New Roman" w:cs="Times New Roman"/>
          <w:b/>
          <w:sz w:val="28"/>
        </w:rPr>
        <w:t>»</w:t>
      </w:r>
    </w:p>
    <w:p w:rsidR="004837AA" w:rsidRDefault="004837AA" w:rsidP="004837AA">
      <w:pPr>
        <w:spacing w:after="0" w:line="360" w:lineRule="auto"/>
        <w:ind w:firstLine="709"/>
        <w:jc w:val="both"/>
        <w:rPr>
          <w:rFonts w:ascii="Times New Roman" w:hAnsi="Times New Roman" w:cs="Times New Roman"/>
          <w:sz w:val="28"/>
        </w:rPr>
      </w:pPr>
    </w:p>
    <w:p w:rsidR="00164B0D" w:rsidRDefault="00164B0D" w:rsidP="004837AA">
      <w:pPr>
        <w:spacing w:after="0" w:line="360" w:lineRule="auto"/>
        <w:ind w:firstLine="709"/>
        <w:jc w:val="both"/>
        <w:rPr>
          <w:rFonts w:ascii="Times New Roman" w:hAnsi="Times New Roman" w:cs="Times New Roman"/>
          <w:sz w:val="28"/>
        </w:rPr>
      </w:pPr>
      <w:r w:rsidRPr="00036B5A">
        <w:rPr>
          <w:rFonts w:ascii="Times New Roman" w:hAnsi="Times New Roman" w:cs="Times New Roman"/>
          <w:sz w:val="28"/>
        </w:rPr>
        <w:t xml:space="preserve">Сучасна система оцінювання повинна орієнтуватися на розвиток персоналу та </w:t>
      </w:r>
      <w:r w:rsidR="00452FA2">
        <w:rPr>
          <w:rFonts w:ascii="Times New Roman" w:hAnsi="Times New Roman" w:cs="Times New Roman"/>
          <w:sz w:val="28"/>
        </w:rPr>
        <w:t>підприємства</w:t>
      </w:r>
      <w:r w:rsidRPr="00036B5A">
        <w:rPr>
          <w:rFonts w:ascii="Times New Roman" w:hAnsi="Times New Roman" w:cs="Times New Roman"/>
          <w:sz w:val="28"/>
        </w:rPr>
        <w:t xml:space="preserve">, а також вирішувати широкий спектр завдань. Для того, </w:t>
      </w:r>
      <w:r w:rsidR="00452FA2">
        <w:rPr>
          <w:rFonts w:ascii="Times New Roman" w:hAnsi="Times New Roman" w:cs="Times New Roman"/>
          <w:sz w:val="28"/>
        </w:rPr>
        <w:t>щоб</w:t>
      </w:r>
      <w:r w:rsidRPr="00036B5A">
        <w:rPr>
          <w:rFonts w:ascii="Times New Roman" w:hAnsi="Times New Roman" w:cs="Times New Roman"/>
          <w:sz w:val="28"/>
        </w:rPr>
        <w:t xml:space="preserve"> оцінка була ефективною, а її </w:t>
      </w:r>
      <w:r w:rsidR="00036B5A" w:rsidRPr="00036B5A">
        <w:rPr>
          <w:rFonts w:ascii="Times New Roman" w:hAnsi="Times New Roman" w:cs="Times New Roman"/>
          <w:sz w:val="28"/>
        </w:rPr>
        <w:t>необхідність</w:t>
      </w:r>
      <w:r w:rsidRPr="00036B5A">
        <w:rPr>
          <w:rFonts w:ascii="Times New Roman" w:hAnsi="Times New Roman" w:cs="Times New Roman"/>
          <w:sz w:val="28"/>
        </w:rPr>
        <w:t xml:space="preserve"> доцільною, варто проводити враховуючи основний зміст діяльності </w:t>
      </w:r>
      <w:r w:rsidR="00452FA2">
        <w:rPr>
          <w:rFonts w:ascii="Times New Roman" w:hAnsi="Times New Roman" w:cs="Times New Roman"/>
          <w:sz w:val="28"/>
        </w:rPr>
        <w:t>підприємства</w:t>
      </w:r>
      <w:r w:rsidRPr="00036B5A">
        <w:rPr>
          <w:rFonts w:ascii="Times New Roman" w:hAnsi="Times New Roman" w:cs="Times New Roman"/>
          <w:sz w:val="28"/>
        </w:rPr>
        <w:t xml:space="preserve"> та ті напрямки</w:t>
      </w:r>
      <w:r w:rsidR="00452FA2">
        <w:rPr>
          <w:rFonts w:ascii="Times New Roman" w:hAnsi="Times New Roman" w:cs="Times New Roman"/>
          <w:sz w:val="28"/>
        </w:rPr>
        <w:t>,</w:t>
      </w:r>
      <w:r w:rsidRPr="00036B5A">
        <w:rPr>
          <w:rFonts w:ascii="Times New Roman" w:hAnsi="Times New Roman" w:cs="Times New Roman"/>
          <w:sz w:val="28"/>
        </w:rPr>
        <w:t xml:space="preserve"> які безпосередньо пов’язані із особистісними </w:t>
      </w:r>
      <w:r w:rsidR="00036B5A" w:rsidRPr="00036B5A">
        <w:rPr>
          <w:rFonts w:ascii="Times New Roman" w:hAnsi="Times New Roman" w:cs="Times New Roman"/>
          <w:sz w:val="28"/>
        </w:rPr>
        <w:t>характеристиками</w:t>
      </w:r>
      <w:r w:rsidRPr="00036B5A">
        <w:rPr>
          <w:rFonts w:ascii="Times New Roman" w:hAnsi="Times New Roman" w:cs="Times New Roman"/>
          <w:sz w:val="28"/>
        </w:rPr>
        <w:t xml:space="preserve"> працівника, що зумовлюють ефе</w:t>
      </w:r>
      <w:r w:rsidR="00036B5A">
        <w:rPr>
          <w:rFonts w:ascii="Times New Roman" w:hAnsi="Times New Roman" w:cs="Times New Roman"/>
          <w:sz w:val="28"/>
        </w:rPr>
        <w:t>ктивність трудової діяльності.</w:t>
      </w:r>
    </w:p>
    <w:p w:rsidR="00036B5A" w:rsidRDefault="00036B5A" w:rsidP="00452FA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Оцінка персоналу на підприємстві – це процес аналізу та оцінки роботи персоналу, що здійснюється з метою їх ефективності та внеску у загальний розвиток </w:t>
      </w:r>
      <w:r w:rsidR="00452FA2">
        <w:rPr>
          <w:rFonts w:ascii="Times New Roman" w:hAnsi="Times New Roman" w:cs="Times New Roman"/>
          <w:sz w:val="28"/>
        </w:rPr>
        <w:t>підприємства</w:t>
      </w:r>
      <w:r>
        <w:rPr>
          <w:rFonts w:ascii="Times New Roman" w:hAnsi="Times New Roman" w:cs="Times New Roman"/>
          <w:sz w:val="28"/>
        </w:rPr>
        <w:t>. Даний процес може виконуватися як систематично, так і при потребі.</w:t>
      </w:r>
    </w:p>
    <w:p w:rsidR="0021524B" w:rsidRDefault="0021524B" w:rsidP="008C3E92">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Персонал </w:t>
      </w:r>
      <w:proofErr w:type="spellStart"/>
      <w:r>
        <w:rPr>
          <w:rFonts w:ascii="Times New Roman" w:hAnsi="Times New Roman" w:cs="Times New Roman"/>
          <w:sz w:val="28"/>
        </w:rPr>
        <w:t>ПрАТ</w:t>
      </w:r>
      <w:proofErr w:type="spellEnd"/>
      <w:r>
        <w:rPr>
          <w:rFonts w:ascii="Times New Roman" w:hAnsi="Times New Roman" w:cs="Times New Roman"/>
          <w:sz w:val="28"/>
        </w:rPr>
        <w:t xml:space="preserve"> «Тернопільський кар</w:t>
      </w:r>
      <w:r w:rsidRPr="0021524B">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xml:space="preserve">» є основною значущістю, адже саме від його </w:t>
      </w:r>
      <w:proofErr w:type="spellStart"/>
      <w:r>
        <w:rPr>
          <w:rFonts w:ascii="Times New Roman" w:hAnsi="Times New Roman" w:cs="Times New Roman"/>
          <w:sz w:val="28"/>
        </w:rPr>
        <w:t>компетентностей</w:t>
      </w:r>
      <w:proofErr w:type="spellEnd"/>
      <w:r>
        <w:rPr>
          <w:rFonts w:ascii="Times New Roman" w:hAnsi="Times New Roman" w:cs="Times New Roman"/>
          <w:sz w:val="28"/>
        </w:rPr>
        <w:t xml:space="preserve">, вмінь та </w:t>
      </w:r>
      <w:r w:rsidR="00C4781E">
        <w:rPr>
          <w:rFonts w:ascii="Times New Roman" w:hAnsi="Times New Roman" w:cs="Times New Roman"/>
          <w:sz w:val="28"/>
        </w:rPr>
        <w:t>навичок</w:t>
      </w:r>
      <w:r>
        <w:rPr>
          <w:rFonts w:ascii="Times New Roman" w:hAnsi="Times New Roman" w:cs="Times New Roman"/>
          <w:sz w:val="28"/>
        </w:rPr>
        <w:t xml:space="preserve"> залежить конкурентоспроможність </w:t>
      </w:r>
      <w:r w:rsidR="00C4781E">
        <w:rPr>
          <w:rFonts w:ascii="Times New Roman" w:hAnsi="Times New Roman" w:cs="Times New Roman"/>
          <w:sz w:val="28"/>
        </w:rPr>
        <w:t>підприємства</w:t>
      </w:r>
      <w:r>
        <w:rPr>
          <w:rFonts w:ascii="Times New Roman" w:hAnsi="Times New Roman" w:cs="Times New Roman"/>
          <w:sz w:val="28"/>
        </w:rPr>
        <w:t xml:space="preserve"> на ринку. Структура персоналу </w:t>
      </w:r>
      <w:r w:rsidR="00452FA2">
        <w:rPr>
          <w:rFonts w:ascii="Times New Roman" w:hAnsi="Times New Roman" w:cs="Times New Roman"/>
          <w:sz w:val="28"/>
        </w:rPr>
        <w:t>представлена на</w:t>
      </w:r>
      <w:r>
        <w:rPr>
          <w:rFonts w:ascii="Times New Roman" w:hAnsi="Times New Roman" w:cs="Times New Roman"/>
          <w:sz w:val="28"/>
        </w:rPr>
        <w:t xml:space="preserve"> (рис. 2.5):</w:t>
      </w:r>
    </w:p>
    <w:p w:rsidR="008C3E92" w:rsidRPr="00632DDE" w:rsidRDefault="008C3E92" w:rsidP="008831B0">
      <w:pPr>
        <w:pStyle w:val="a3"/>
        <w:numPr>
          <w:ilvl w:val="0"/>
          <w:numId w:val="6"/>
        </w:numPr>
        <w:tabs>
          <w:tab w:val="left" w:pos="993"/>
        </w:tabs>
        <w:spacing w:after="0" w:line="360" w:lineRule="auto"/>
        <w:ind w:left="0" w:firstLine="709"/>
        <w:jc w:val="both"/>
        <w:rPr>
          <w:rFonts w:ascii="Times New Roman" w:hAnsi="Times New Roman" w:cs="Times New Roman"/>
          <w:sz w:val="36"/>
        </w:rPr>
      </w:pPr>
      <w:r w:rsidRPr="00632DDE">
        <w:rPr>
          <w:rFonts w:ascii="Times New Roman" w:hAnsi="Times New Roman" w:cs="Times New Roman"/>
          <w:sz w:val="28"/>
        </w:rPr>
        <w:t>Адміністративно-управлінський персонал – працівники апарату управління, службовці, спеціалісти, технічні виконавці, що входять в адміністрацію напрямку.</w:t>
      </w:r>
      <w:r w:rsidRPr="00632DDE">
        <w:rPr>
          <w:sz w:val="28"/>
        </w:rPr>
        <w:t xml:space="preserve"> </w:t>
      </w:r>
      <w:r w:rsidRPr="00632DDE">
        <w:rPr>
          <w:rFonts w:ascii="Times New Roman" w:hAnsi="Times New Roman" w:cs="Times New Roman"/>
          <w:sz w:val="28"/>
        </w:rPr>
        <w:t>Зазвичай, їхня діяльність не пов'язана напряму з виробництвом продукції (керівники структурних підрозділів, інженери, бухгалте</w:t>
      </w:r>
      <w:r>
        <w:rPr>
          <w:rFonts w:ascii="Times New Roman" w:hAnsi="Times New Roman" w:cs="Times New Roman"/>
          <w:sz w:val="28"/>
        </w:rPr>
        <w:t>ри, економісти, юрисконсульти, тощо).</w:t>
      </w:r>
    </w:p>
    <w:p w:rsidR="008C3E92" w:rsidRPr="008C3E92" w:rsidRDefault="008C3E92" w:rsidP="008831B0">
      <w:pPr>
        <w:pStyle w:val="a3"/>
        <w:numPr>
          <w:ilvl w:val="0"/>
          <w:numId w:val="6"/>
        </w:numPr>
        <w:tabs>
          <w:tab w:val="left" w:pos="993"/>
        </w:tabs>
        <w:spacing w:line="360" w:lineRule="auto"/>
        <w:ind w:left="0" w:firstLine="709"/>
        <w:jc w:val="both"/>
        <w:rPr>
          <w:rFonts w:ascii="Times New Roman" w:hAnsi="Times New Roman" w:cs="Times New Roman"/>
          <w:sz w:val="36"/>
        </w:rPr>
      </w:pPr>
      <w:r w:rsidRPr="00632DDE">
        <w:rPr>
          <w:rFonts w:ascii="Times New Roman" w:hAnsi="Times New Roman" w:cs="Times New Roman"/>
          <w:sz w:val="28"/>
        </w:rPr>
        <w:t xml:space="preserve">Загально-виробничий персонал </w:t>
      </w:r>
      <w:r>
        <w:rPr>
          <w:rFonts w:ascii="Times New Roman" w:hAnsi="Times New Roman" w:cs="Times New Roman"/>
          <w:sz w:val="28"/>
        </w:rPr>
        <w:t>–</w:t>
      </w:r>
      <w:r w:rsidRPr="00632DDE">
        <w:rPr>
          <w:rFonts w:ascii="Times New Roman" w:hAnsi="Times New Roman" w:cs="Times New Roman"/>
          <w:sz w:val="28"/>
        </w:rPr>
        <w:t xml:space="preserve"> це працівники, які самостійно або за допомогою інших </w:t>
      </w:r>
      <w:r>
        <w:rPr>
          <w:rFonts w:ascii="Times New Roman" w:hAnsi="Times New Roman" w:cs="Times New Roman"/>
          <w:sz w:val="28"/>
        </w:rPr>
        <w:t>працівників</w:t>
      </w:r>
      <w:r w:rsidRPr="00632DDE">
        <w:rPr>
          <w:rFonts w:ascii="Times New Roman" w:hAnsi="Times New Roman" w:cs="Times New Roman"/>
          <w:sz w:val="28"/>
        </w:rPr>
        <w:t xml:space="preserve"> обслуговують виробничий процес (майстер цеху, </w:t>
      </w:r>
      <w:r>
        <w:rPr>
          <w:rFonts w:ascii="Times New Roman" w:hAnsi="Times New Roman" w:cs="Times New Roman"/>
          <w:sz w:val="28"/>
        </w:rPr>
        <w:lastRenderedPageBreak/>
        <w:t>вагарі</w:t>
      </w:r>
      <w:r w:rsidRPr="00632DDE">
        <w:rPr>
          <w:rFonts w:ascii="Times New Roman" w:hAnsi="Times New Roman" w:cs="Times New Roman"/>
          <w:sz w:val="28"/>
        </w:rPr>
        <w:t xml:space="preserve">, обліковець, </w:t>
      </w:r>
      <w:r>
        <w:rPr>
          <w:rFonts w:ascii="Times New Roman" w:hAnsi="Times New Roman" w:cs="Times New Roman"/>
          <w:sz w:val="28"/>
        </w:rPr>
        <w:t>диспетчери тощо</w:t>
      </w:r>
      <w:r w:rsidRPr="00632DDE">
        <w:rPr>
          <w:rFonts w:ascii="Times New Roman" w:hAnsi="Times New Roman" w:cs="Times New Roman"/>
          <w:sz w:val="28"/>
        </w:rPr>
        <w:t>), працівники, чия діяльність пов'язана з охороною праці, охороною навколишнього середовища, тощо.</w:t>
      </w:r>
    </w:p>
    <w:p w:rsidR="008C3E92" w:rsidRPr="00632DDE" w:rsidRDefault="008C3E92" w:rsidP="008831B0">
      <w:pPr>
        <w:pStyle w:val="a3"/>
        <w:numPr>
          <w:ilvl w:val="0"/>
          <w:numId w:val="6"/>
        </w:numPr>
        <w:tabs>
          <w:tab w:val="left" w:pos="993"/>
        </w:tabs>
        <w:spacing w:line="360" w:lineRule="auto"/>
        <w:ind w:left="0" w:firstLine="709"/>
        <w:jc w:val="both"/>
        <w:rPr>
          <w:rFonts w:ascii="Times New Roman" w:hAnsi="Times New Roman" w:cs="Times New Roman"/>
          <w:sz w:val="36"/>
        </w:rPr>
      </w:pPr>
      <w:r w:rsidRPr="003E505E">
        <w:rPr>
          <w:rFonts w:ascii="Times New Roman" w:hAnsi="Times New Roman" w:cs="Times New Roman"/>
          <w:sz w:val="28"/>
        </w:rPr>
        <w:t xml:space="preserve">Продуктивний персонал </w:t>
      </w:r>
      <w:r>
        <w:rPr>
          <w:rFonts w:ascii="Times New Roman" w:hAnsi="Times New Roman" w:cs="Times New Roman"/>
          <w:sz w:val="28"/>
        </w:rPr>
        <w:t>–</w:t>
      </w:r>
      <w:r w:rsidRPr="003E505E">
        <w:rPr>
          <w:rFonts w:ascii="Times New Roman" w:hAnsi="Times New Roman" w:cs="Times New Roman"/>
          <w:sz w:val="28"/>
        </w:rPr>
        <w:t xml:space="preserve"> це працівники, </w:t>
      </w:r>
      <w:r>
        <w:rPr>
          <w:rFonts w:ascii="Times New Roman" w:hAnsi="Times New Roman" w:cs="Times New Roman"/>
          <w:sz w:val="28"/>
        </w:rPr>
        <w:t>які</w:t>
      </w:r>
      <w:r w:rsidRPr="003E505E">
        <w:rPr>
          <w:rFonts w:ascii="Times New Roman" w:hAnsi="Times New Roman" w:cs="Times New Roman"/>
          <w:sz w:val="28"/>
        </w:rPr>
        <w:t xml:space="preserve"> безпосередньо беруть участь у</w:t>
      </w:r>
      <w:r>
        <w:rPr>
          <w:rFonts w:ascii="Times New Roman" w:hAnsi="Times New Roman" w:cs="Times New Roman"/>
          <w:sz w:val="28"/>
        </w:rPr>
        <w:t xml:space="preserve"> виробництві основної продукції, зокрема: грохотники, дробильники, машиністи конвеєра, машиністи екскаватора, водії тощо.</w:t>
      </w:r>
    </w:p>
    <w:p w:rsidR="008C3E92" w:rsidRDefault="00833A61" w:rsidP="008C3E92">
      <w:pPr>
        <w:tabs>
          <w:tab w:val="left" w:pos="993"/>
        </w:tabs>
        <w:spacing w:line="360" w:lineRule="auto"/>
        <w:jc w:val="both"/>
        <w:rPr>
          <w:rFonts w:ascii="Times New Roman" w:hAnsi="Times New Roman" w:cs="Times New Roman"/>
          <w:sz w:val="28"/>
        </w:rPr>
      </w:pPr>
      <w:r>
        <w:rPr>
          <w:noProof/>
          <w:lang w:eastAsia="uk-UA"/>
        </w:rPr>
        <w:drawing>
          <wp:anchor distT="0" distB="0" distL="114300" distR="114300" simplePos="0" relativeHeight="251664384" behindDoc="0" locked="0" layoutInCell="1" allowOverlap="1" wp14:anchorId="0D18977A" wp14:editId="0377CD95">
            <wp:simplePos x="0" y="0"/>
            <wp:positionH relativeFrom="column">
              <wp:posOffset>177800</wp:posOffset>
            </wp:positionH>
            <wp:positionV relativeFrom="paragraph">
              <wp:posOffset>285115</wp:posOffset>
            </wp:positionV>
            <wp:extent cx="5915660" cy="3205480"/>
            <wp:effectExtent l="38100" t="0" r="0" b="0"/>
            <wp:wrapTopAndBottom/>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page">
              <wp14:pctWidth>0</wp14:pctWidth>
            </wp14:sizeRelH>
            <wp14:sizeRelV relativeFrom="page">
              <wp14:pctHeight>0</wp14:pctHeight>
            </wp14:sizeRelV>
          </wp:anchor>
        </w:drawing>
      </w:r>
    </w:p>
    <w:p w:rsidR="008C3E92" w:rsidRDefault="008C3E92" w:rsidP="00EA23D3">
      <w:pPr>
        <w:tabs>
          <w:tab w:val="left" w:pos="993"/>
        </w:tabs>
        <w:spacing w:after="0" w:line="360" w:lineRule="auto"/>
        <w:ind w:firstLine="709"/>
        <w:jc w:val="both"/>
        <w:rPr>
          <w:rFonts w:ascii="Times New Roman" w:hAnsi="Times New Roman" w:cs="Times New Roman"/>
          <w:sz w:val="24"/>
          <w:lang w:val="ru-RU"/>
        </w:rPr>
      </w:pPr>
      <w:r w:rsidRPr="00452FA2">
        <w:rPr>
          <w:rFonts w:ascii="Times New Roman" w:hAnsi="Times New Roman" w:cs="Times New Roman"/>
          <w:sz w:val="28"/>
        </w:rPr>
        <w:t xml:space="preserve">Рис. 2.5. Структура персоналу </w:t>
      </w:r>
      <w:proofErr w:type="spellStart"/>
      <w:r w:rsidRPr="00452FA2">
        <w:rPr>
          <w:rFonts w:ascii="Times New Roman" w:hAnsi="Times New Roman" w:cs="Times New Roman"/>
          <w:sz w:val="28"/>
        </w:rPr>
        <w:t>ПрАТ</w:t>
      </w:r>
      <w:proofErr w:type="spellEnd"/>
      <w:r w:rsidRPr="00452FA2">
        <w:rPr>
          <w:rFonts w:ascii="Times New Roman" w:hAnsi="Times New Roman" w:cs="Times New Roman"/>
          <w:sz w:val="28"/>
        </w:rPr>
        <w:t xml:space="preserve"> «Тернопільський кар</w:t>
      </w:r>
      <w:r w:rsidRPr="00452FA2">
        <w:rPr>
          <w:rFonts w:ascii="Times New Roman" w:hAnsi="Times New Roman" w:cs="Times New Roman"/>
          <w:sz w:val="28"/>
          <w:lang w:val="ru-RU"/>
        </w:rPr>
        <w:t>’</w:t>
      </w:r>
      <w:proofErr w:type="spellStart"/>
      <w:r w:rsidRPr="00452FA2">
        <w:rPr>
          <w:rFonts w:ascii="Times New Roman" w:hAnsi="Times New Roman" w:cs="Times New Roman"/>
          <w:sz w:val="28"/>
        </w:rPr>
        <w:t>єр</w:t>
      </w:r>
      <w:proofErr w:type="spellEnd"/>
      <w:r w:rsidRPr="00452FA2">
        <w:rPr>
          <w:rFonts w:ascii="Times New Roman" w:hAnsi="Times New Roman" w:cs="Times New Roman"/>
          <w:sz w:val="28"/>
        </w:rPr>
        <w:t>»</w:t>
      </w:r>
    </w:p>
    <w:p w:rsidR="0021524B" w:rsidRPr="00833A61" w:rsidRDefault="0021524B" w:rsidP="00833A61">
      <w:pPr>
        <w:tabs>
          <w:tab w:val="left" w:pos="993"/>
        </w:tabs>
        <w:spacing w:after="0" w:line="360" w:lineRule="auto"/>
        <w:ind w:firstLine="709"/>
        <w:jc w:val="both"/>
        <w:rPr>
          <w:rFonts w:ascii="Times New Roman" w:hAnsi="Times New Roman" w:cs="Times New Roman"/>
          <w:sz w:val="24"/>
          <w:lang w:val="ru-RU"/>
        </w:rPr>
      </w:pPr>
      <w:proofErr w:type="spellStart"/>
      <w:r>
        <w:rPr>
          <w:rFonts w:ascii="Times New Roman" w:hAnsi="Times New Roman" w:cs="Times New Roman"/>
          <w:sz w:val="24"/>
          <w:lang w:val="ru-RU"/>
        </w:rPr>
        <w:t>Примітка</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Побудовано</w:t>
      </w:r>
      <w:proofErr w:type="spellEnd"/>
      <w:r>
        <w:rPr>
          <w:rFonts w:ascii="Times New Roman" w:hAnsi="Times New Roman" w:cs="Times New Roman"/>
          <w:sz w:val="24"/>
          <w:lang w:val="ru-RU"/>
        </w:rPr>
        <w:t xml:space="preserve"> автором на </w:t>
      </w:r>
      <w:proofErr w:type="spellStart"/>
      <w:r>
        <w:rPr>
          <w:rFonts w:ascii="Times New Roman" w:hAnsi="Times New Roman" w:cs="Times New Roman"/>
          <w:sz w:val="24"/>
          <w:lang w:val="ru-RU"/>
        </w:rPr>
        <w:t>основі</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внутрішньої</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документації</w:t>
      </w:r>
      <w:proofErr w:type="spellEnd"/>
      <w:r w:rsidR="008C3E92">
        <w:rPr>
          <w:rFonts w:ascii="Times New Roman" w:hAnsi="Times New Roman" w:cs="Times New Roman"/>
          <w:sz w:val="24"/>
          <w:lang w:val="ru-RU"/>
        </w:rPr>
        <w:t xml:space="preserve"> </w:t>
      </w:r>
      <w:proofErr w:type="spellStart"/>
      <w:proofErr w:type="gramStart"/>
      <w:r w:rsidR="008C3E92">
        <w:rPr>
          <w:rFonts w:ascii="Times New Roman" w:hAnsi="Times New Roman" w:cs="Times New Roman"/>
          <w:sz w:val="24"/>
          <w:lang w:val="ru-RU"/>
        </w:rPr>
        <w:t>досл</w:t>
      </w:r>
      <w:proofErr w:type="gramEnd"/>
      <w:r w:rsidR="008C3E92">
        <w:rPr>
          <w:rFonts w:ascii="Times New Roman" w:hAnsi="Times New Roman" w:cs="Times New Roman"/>
          <w:sz w:val="24"/>
          <w:lang w:val="ru-RU"/>
        </w:rPr>
        <w:t>іджуваного</w:t>
      </w:r>
      <w:proofErr w:type="spellEnd"/>
      <w:r w:rsidR="008C3E92">
        <w:rPr>
          <w:rFonts w:ascii="Times New Roman" w:hAnsi="Times New Roman" w:cs="Times New Roman"/>
          <w:sz w:val="24"/>
          <w:lang w:val="ru-RU"/>
        </w:rPr>
        <w:t xml:space="preserve"> </w:t>
      </w:r>
      <w:proofErr w:type="spellStart"/>
      <w:r w:rsidR="008C3E92">
        <w:rPr>
          <w:rFonts w:ascii="Times New Roman" w:hAnsi="Times New Roman" w:cs="Times New Roman"/>
          <w:sz w:val="24"/>
          <w:lang w:val="ru-RU"/>
        </w:rPr>
        <w:t>підприємства</w:t>
      </w:r>
      <w:proofErr w:type="spellEnd"/>
      <w:r>
        <w:rPr>
          <w:rFonts w:ascii="Times New Roman" w:hAnsi="Times New Roman" w:cs="Times New Roman"/>
          <w:sz w:val="24"/>
          <w:lang w:val="ru-RU"/>
        </w:rPr>
        <w:t>.</w:t>
      </w:r>
    </w:p>
    <w:p w:rsidR="00833A61" w:rsidRDefault="00833A61" w:rsidP="00833A61">
      <w:pPr>
        <w:spacing w:after="0" w:line="360" w:lineRule="auto"/>
        <w:ind w:firstLine="709"/>
        <w:jc w:val="both"/>
        <w:rPr>
          <w:rFonts w:ascii="Times New Roman" w:hAnsi="Times New Roman" w:cs="Times New Roman"/>
          <w:sz w:val="28"/>
        </w:rPr>
      </w:pPr>
    </w:p>
    <w:p w:rsidR="00036B5A" w:rsidRDefault="00036B5A" w:rsidP="00833A6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того, щоб детальніше проаналізувати особливості оцінки персоналу на </w:t>
      </w:r>
      <w:proofErr w:type="spellStart"/>
      <w:r>
        <w:rPr>
          <w:rFonts w:ascii="Times New Roman" w:hAnsi="Times New Roman" w:cs="Times New Roman"/>
          <w:sz w:val="28"/>
        </w:rPr>
        <w:t>ПрАТ</w:t>
      </w:r>
      <w:proofErr w:type="spellEnd"/>
      <w:r>
        <w:rPr>
          <w:rFonts w:ascii="Times New Roman" w:hAnsi="Times New Roman" w:cs="Times New Roman"/>
          <w:sz w:val="28"/>
        </w:rPr>
        <w:t xml:space="preserve"> «Тернопільський кар</w:t>
      </w:r>
      <w:r w:rsidRPr="00036B5A">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xml:space="preserve">» розглянемо детальніше структуру та чисельність персоналу. </w:t>
      </w:r>
    </w:p>
    <w:p w:rsidR="00036B5A" w:rsidRDefault="00036B5A" w:rsidP="00833A61">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Чисельність персоналу </w:t>
      </w:r>
      <w:proofErr w:type="spellStart"/>
      <w:r w:rsidR="0021524B">
        <w:rPr>
          <w:rFonts w:ascii="Times New Roman" w:hAnsi="Times New Roman" w:cs="Times New Roman"/>
          <w:sz w:val="28"/>
        </w:rPr>
        <w:t>ПрАТ</w:t>
      </w:r>
      <w:proofErr w:type="spellEnd"/>
      <w:r w:rsidR="0021524B">
        <w:rPr>
          <w:rFonts w:ascii="Times New Roman" w:hAnsi="Times New Roman" w:cs="Times New Roman"/>
          <w:sz w:val="28"/>
        </w:rPr>
        <w:t xml:space="preserve"> «Тернопільський кар</w:t>
      </w:r>
      <w:r w:rsidR="0021524B" w:rsidRPr="0021524B">
        <w:rPr>
          <w:rFonts w:ascii="Times New Roman" w:hAnsi="Times New Roman" w:cs="Times New Roman"/>
          <w:sz w:val="28"/>
          <w:lang w:val="ru-RU"/>
        </w:rPr>
        <w:t>’</w:t>
      </w:r>
      <w:proofErr w:type="spellStart"/>
      <w:r w:rsidR="0021524B">
        <w:rPr>
          <w:rFonts w:ascii="Times New Roman" w:hAnsi="Times New Roman" w:cs="Times New Roman"/>
          <w:sz w:val="28"/>
        </w:rPr>
        <w:t>єр</w:t>
      </w:r>
      <w:proofErr w:type="spellEnd"/>
      <w:r w:rsidR="0021524B">
        <w:rPr>
          <w:rFonts w:ascii="Times New Roman" w:hAnsi="Times New Roman" w:cs="Times New Roman"/>
          <w:sz w:val="28"/>
        </w:rPr>
        <w:t>»</w:t>
      </w:r>
      <w:r>
        <w:rPr>
          <w:rFonts w:ascii="Times New Roman" w:hAnsi="Times New Roman" w:cs="Times New Roman"/>
          <w:sz w:val="28"/>
        </w:rPr>
        <w:t xml:space="preserve"> станом на 01.01.2023</w:t>
      </w:r>
      <w:r w:rsidR="00833A61">
        <w:rPr>
          <w:rFonts w:ascii="Times New Roman" w:hAnsi="Times New Roman" w:cs="Times New Roman"/>
          <w:sz w:val="28"/>
        </w:rPr>
        <w:t xml:space="preserve"> р.</w:t>
      </w:r>
      <w:r>
        <w:rPr>
          <w:rFonts w:ascii="Times New Roman" w:hAnsi="Times New Roman" w:cs="Times New Roman"/>
          <w:sz w:val="28"/>
        </w:rPr>
        <w:t xml:space="preserve"> </w:t>
      </w:r>
      <w:r w:rsidR="0021524B">
        <w:rPr>
          <w:rFonts w:ascii="Times New Roman" w:hAnsi="Times New Roman" w:cs="Times New Roman"/>
          <w:sz w:val="28"/>
        </w:rPr>
        <w:t xml:space="preserve">складає </w:t>
      </w:r>
      <w:r>
        <w:rPr>
          <w:rFonts w:ascii="Times New Roman" w:hAnsi="Times New Roman" w:cs="Times New Roman"/>
          <w:sz w:val="28"/>
        </w:rPr>
        <w:t xml:space="preserve">– 282 працівника, з них 31 – </w:t>
      </w:r>
      <w:r w:rsidR="0021524B">
        <w:rPr>
          <w:rFonts w:ascii="Times New Roman" w:hAnsi="Times New Roman" w:cs="Times New Roman"/>
          <w:sz w:val="28"/>
        </w:rPr>
        <w:t xml:space="preserve">це </w:t>
      </w:r>
      <w:r>
        <w:rPr>
          <w:rFonts w:ascii="Times New Roman" w:hAnsi="Times New Roman" w:cs="Times New Roman"/>
          <w:sz w:val="28"/>
        </w:rPr>
        <w:t xml:space="preserve">адміністративно-управлінський персонал та 251 особа виробничого персоналу. Розглянемо динаміку чисельності персоналу </w:t>
      </w:r>
      <w:r w:rsidR="00833A61">
        <w:rPr>
          <w:rFonts w:ascii="Times New Roman" w:hAnsi="Times New Roman" w:cs="Times New Roman"/>
          <w:sz w:val="28"/>
        </w:rPr>
        <w:t xml:space="preserve">підприємства </w:t>
      </w:r>
      <w:r>
        <w:rPr>
          <w:rFonts w:ascii="Times New Roman" w:hAnsi="Times New Roman" w:cs="Times New Roman"/>
          <w:sz w:val="28"/>
        </w:rPr>
        <w:t>протягом 2020-202</w:t>
      </w:r>
      <w:r w:rsidR="00833A61">
        <w:rPr>
          <w:rFonts w:ascii="Times New Roman" w:hAnsi="Times New Roman" w:cs="Times New Roman"/>
          <w:sz w:val="28"/>
        </w:rPr>
        <w:t>2</w:t>
      </w:r>
      <w:r>
        <w:rPr>
          <w:rFonts w:ascii="Times New Roman" w:hAnsi="Times New Roman" w:cs="Times New Roman"/>
          <w:sz w:val="28"/>
        </w:rPr>
        <w:t xml:space="preserve"> р</w:t>
      </w:r>
      <w:r w:rsidR="00833A61">
        <w:rPr>
          <w:rFonts w:ascii="Times New Roman" w:hAnsi="Times New Roman" w:cs="Times New Roman"/>
          <w:sz w:val="28"/>
        </w:rPr>
        <w:t>р</w:t>
      </w:r>
      <w:r>
        <w:rPr>
          <w:rFonts w:ascii="Times New Roman" w:hAnsi="Times New Roman" w:cs="Times New Roman"/>
          <w:sz w:val="28"/>
        </w:rPr>
        <w:t>. (рис. 2.</w:t>
      </w:r>
      <w:r w:rsidR="00047578">
        <w:rPr>
          <w:rFonts w:ascii="Times New Roman" w:hAnsi="Times New Roman" w:cs="Times New Roman"/>
          <w:sz w:val="28"/>
        </w:rPr>
        <w:t>6</w:t>
      </w:r>
      <w:r>
        <w:rPr>
          <w:rFonts w:ascii="Times New Roman" w:hAnsi="Times New Roman" w:cs="Times New Roman"/>
          <w:sz w:val="28"/>
        </w:rPr>
        <w:t>).</w:t>
      </w:r>
    </w:p>
    <w:p w:rsidR="00036B5A" w:rsidRDefault="00036B5A" w:rsidP="00036B5A">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uk-UA"/>
        </w:rPr>
        <w:lastRenderedPageBreak/>
        <w:drawing>
          <wp:inline distT="0" distB="0" distL="0" distR="0" wp14:anchorId="50C0FC1C" wp14:editId="1694B1CA">
            <wp:extent cx="5105400" cy="2570019"/>
            <wp:effectExtent l="0" t="0" r="0" b="19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33A61" w:rsidRDefault="00036B5A" w:rsidP="00833A61">
      <w:pPr>
        <w:pStyle w:val="a3"/>
        <w:spacing w:after="0" w:line="360" w:lineRule="auto"/>
        <w:ind w:left="0" w:firstLine="709"/>
        <w:jc w:val="center"/>
        <w:rPr>
          <w:rFonts w:ascii="Times New Roman" w:hAnsi="Times New Roman" w:cs="Times New Roman"/>
          <w:sz w:val="28"/>
        </w:rPr>
      </w:pPr>
      <w:r w:rsidRPr="00833A61">
        <w:rPr>
          <w:rFonts w:ascii="Times New Roman" w:hAnsi="Times New Roman" w:cs="Times New Roman"/>
          <w:sz w:val="28"/>
        </w:rPr>
        <w:t>Рис. 2.</w:t>
      </w:r>
      <w:r w:rsidR="00047578" w:rsidRPr="00833A61">
        <w:rPr>
          <w:rFonts w:ascii="Times New Roman" w:hAnsi="Times New Roman" w:cs="Times New Roman"/>
          <w:sz w:val="28"/>
        </w:rPr>
        <w:t>6</w:t>
      </w:r>
      <w:r w:rsidR="00833A61" w:rsidRPr="00833A61">
        <w:rPr>
          <w:rFonts w:ascii="Times New Roman" w:hAnsi="Times New Roman" w:cs="Times New Roman"/>
          <w:sz w:val="28"/>
        </w:rPr>
        <w:t>.</w:t>
      </w:r>
      <w:r w:rsidRPr="00833A61">
        <w:rPr>
          <w:rFonts w:ascii="Times New Roman" w:hAnsi="Times New Roman" w:cs="Times New Roman"/>
          <w:sz w:val="28"/>
        </w:rPr>
        <w:t xml:space="preserve"> Чисельність персоналу </w:t>
      </w:r>
      <w:proofErr w:type="spellStart"/>
      <w:r w:rsidRPr="00833A61">
        <w:rPr>
          <w:rFonts w:ascii="Times New Roman" w:hAnsi="Times New Roman" w:cs="Times New Roman"/>
          <w:sz w:val="28"/>
        </w:rPr>
        <w:t>ПрАТ</w:t>
      </w:r>
      <w:proofErr w:type="spellEnd"/>
      <w:r w:rsidRPr="00833A61">
        <w:rPr>
          <w:rFonts w:ascii="Times New Roman" w:hAnsi="Times New Roman" w:cs="Times New Roman"/>
          <w:sz w:val="28"/>
        </w:rPr>
        <w:t xml:space="preserve"> « Тернопільський кар</w:t>
      </w:r>
      <w:r w:rsidRPr="00833A61">
        <w:rPr>
          <w:rFonts w:ascii="Times New Roman" w:hAnsi="Times New Roman" w:cs="Times New Roman"/>
          <w:sz w:val="28"/>
          <w:lang w:val="ru-RU"/>
        </w:rPr>
        <w:t>’</w:t>
      </w:r>
      <w:proofErr w:type="spellStart"/>
      <w:r w:rsidRPr="00833A61">
        <w:rPr>
          <w:rFonts w:ascii="Times New Roman" w:hAnsi="Times New Roman" w:cs="Times New Roman"/>
          <w:sz w:val="28"/>
        </w:rPr>
        <w:t>єр</w:t>
      </w:r>
      <w:proofErr w:type="spellEnd"/>
      <w:r w:rsidRPr="00833A61">
        <w:rPr>
          <w:rFonts w:ascii="Times New Roman" w:hAnsi="Times New Roman" w:cs="Times New Roman"/>
          <w:sz w:val="28"/>
        </w:rPr>
        <w:t>»</w:t>
      </w:r>
    </w:p>
    <w:p w:rsidR="00036B5A" w:rsidRPr="00833A61" w:rsidRDefault="00036B5A" w:rsidP="00833A61">
      <w:pPr>
        <w:pStyle w:val="a3"/>
        <w:spacing w:after="0" w:line="360" w:lineRule="auto"/>
        <w:ind w:left="0" w:firstLine="709"/>
        <w:jc w:val="center"/>
        <w:rPr>
          <w:rFonts w:ascii="Times New Roman" w:hAnsi="Times New Roman" w:cs="Times New Roman"/>
          <w:sz w:val="28"/>
          <w:lang w:val="ru-RU"/>
        </w:rPr>
      </w:pPr>
      <w:r w:rsidRPr="00833A61">
        <w:rPr>
          <w:rFonts w:ascii="Times New Roman" w:hAnsi="Times New Roman" w:cs="Times New Roman"/>
          <w:sz w:val="28"/>
        </w:rPr>
        <w:t>(2020-2022 рр.)</w:t>
      </w:r>
    </w:p>
    <w:p w:rsidR="00036B5A" w:rsidRPr="00833A61" w:rsidRDefault="00036B5A" w:rsidP="00833A61">
      <w:pPr>
        <w:pStyle w:val="a3"/>
        <w:spacing w:after="0" w:line="360" w:lineRule="auto"/>
        <w:ind w:left="0" w:firstLine="709"/>
        <w:jc w:val="both"/>
        <w:rPr>
          <w:rFonts w:ascii="Times New Roman" w:hAnsi="Times New Roman" w:cs="Times New Roman"/>
        </w:rPr>
      </w:pPr>
      <w:r w:rsidRPr="00833A61">
        <w:rPr>
          <w:rFonts w:ascii="Times New Roman" w:hAnsi="Times New Roman" w:cs="Times New Roman"/>
        </w:rPr>
        <w:t xml:space="preserve">Примітка. Побудовано автором самостійно. </w:t>
      </w:r>
    </w:p>
    <w:p w:rsidR="00833A61" w:rsidRPr="00833A61" w:rsidRDefault="00833A61" w:rsidP="00833A61">
      <w:pPr>
        <w:spacing w:after="0" w:line="360" w:lineRule="auto"/>
        <w:ind w:firstLine="709"/>
        <w:jc w:val="both"/>
        <w:rPr>
          <w:rFonts w:ascii="Times New Roman" w:hAnsi="Times New Roman" w:cs="Times New Roman"/>
        </w:rPr>
      </w:pPr>
    </w:p>
    <w:p w:rsidR="0021524B" w:rsidRPr="0021524B" w:rsidRDefault="00047578" w:rsidP="00833A61">
      <w:pPr>
        <w:spacing w:line="360" w:lineRule="auto"/>
        <w:ind w:firstLine="709"/>
        <w:jc w:val="both"/>
        <w:rPr>
          <w:rFonts w:ascii="Times New Roman" w:hAnsi="Times New Roman" w:cs="Times New Roman"/>
          <w:sz w:val="28"/>
          <w:szCs w:val="28"/>
        </w:rPr>
      </w:pPr>
      <w:r>
        <w:rPr>
          <w:noProof/>
          <w:lang w:eastAsia="uk-UA"/>
        </w:rPr>
        <w:drawing>
          <wp:anchor distT="0" distB="0" distL="114300" distR="114300" simplePos="0" relativeHeight="251665408" behindDoc="0" locked="0" layoutInCell="1" allowOverlap="1">
            <wp:simplePos x="0" y="0"/>
            <wp:positionH relativeFrom="margin">
              <wp:align>center</wp:align>
            </wp:positionH>
            <wp:positionV relativeFrom="paragraph">
              <wp:posOffset>1036320</wp:posOffset>
            </wp:positionV>
            <wp:extent cx="5486400" cy="2886075"/>
            <wp:effectExtent l="38100" t="95250" r="95250" b="28575"/>
            <wp:wrapTopAndBottom/>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r w:rsidR="0021524B" w:rsidRPr="0021524B">
        <w:rPr>
          <w:rFonts w:ascii="Times New Roman" w:hAnsi="Times New Roman" w:cs="Times New Roman"/>
          <w:sz w:val="28"/>
          <w:szCs w:val="28"/>
        </w:rPr>
        <w:t>Не менш важливим</w:t>
      </w:r>
      <w:r>
        <w:rPr>
          <w:rFonts w:ascii="Times New Roman" w:hAnsi="Times New Roman" w:cs="Times New Roman"/>
          <w:sz w:val="28"/>
          <w:szCs w:val="28"/>
        </w:rPr>
        <w:t xml:space="preserve"> при досліджені процесів оцінки персоналу</w:t>
      </w:r>
      <w:r w:rsidR="0021524B" w:rsidRPr="0021524B">
        <w:rPr>
          <w:rFonts w:ascii="Times New Roman" w:hAnsi="Times New Roman" w:cs="Times New Roman"/>
          <w:sz w:val="28"/>
          <w:szCs w:val="28"/>
        </w:rPr>
        <w:t xml:space="preserve"> є аналіз </w:t>
      </w:r>
      <w:r>
        <w:rPr>
          <w:rFonts w:ascii="Times New Roman" w:hAnsi="Times New Roman" w:cs="Times New Roman"/>
          <w:sz w:val="28"/>
          <w:szCs w:val="28"/>
        </w:rPr>
        <w:t xml:space="preserve">його </w:t>
      </w:r>
      <w:r w:rsidR="0021524B" w:rsidRPr="0021524B">
        <w:rPr>
          <w:rFonts w:ascii="Times New Roman" w:hAnsi="Times New Roman" w:cs="Times New Roman"/>
          <w:sz w:val="28"/>
          <w:szCs w:val="28"/>
        </w:rPr>
        <w:t>структури за рівнем освіти, адже відповідно до кваліфікації працівника</w:t>
      </w:r>
      <w:r>
        <w:rPr>
          <w:rFonts w:ascii="Times New Roman" w:hAnsi="Times New Roman" w:cs="Times New Roman"/>
          <w:sz w:val="28"/>
          <w:szCs w:val="28"/>
        </w:rPr>
        <w:t xml:space="preserve"> визначаються його професійні компетенції та методи їх оцінки </w:t>
      </w:r>
      <w:r w:rsidR="0021524B" w:rsidRPr="0021524B">
        <w:rPr>
          <w:rFonts w:ascii="Times New Roman" w:hAnsi="Times New Roman" w:cs="Times New Roman"/>
          <w:sz w:val="28"/>
          <w:szCs w:val="28"/>
        </w:rPr>
        <w:t>(рис. 2.</w:t>
      </w:r>
      <w:r>
        <w:rPr>
          <w:rFonts w:ascii="Times New Roman" w:hAnsi="Times New Roman" w:cs="Times New Roman"/>
          <w:sz w:val="28"/>
          <w:szCs w:val="28"/>
        </w:rPr>
        <w:t>7</w:t>
      </w:r>
      <w:r w:rsidR="0021524B" w:rsidRPr="0021524B">
        <w:rPr>
          <w:rFonts w:ascii="Times New Roman" w:hAnsi="Times New Roman" w:cs="Times New Roman"/>
          <w:sz w:val="28"/>
          <w:szCs w:val="28"/>
        </w:rPr>
        <w:t>).</w:t>
      </w:r>
    </w:p>
    <w:p w:rsidR="0021524B" w:rsidRPr="00047578" w:rsidRDefault="0021524B" w:rsidP="00047578">
      <w:pPr>
        <w:rPr>
          <w:rFonts w:ascii="Times New Roman" w:hAnsi="Times New Roman" w:cs="Times New Roman"/>
          <w:sz w:val="28"/>
          <w:szCs w:val="28"/>
        </w:rPr>
      </w:pPr>
    </w:p>
    <w:p w:rsidR="0021524B" w:rsidRPr="00833A61" w:rsidRDefault="0021524B" w:rsidP="00833A61">
      <w:pPr>
        <w:pStyle w:val="a3"/>
        <w:tabs>
          <w:tab w:val="left" w:pos="3767"/>
        </w:tabs>
        <w:spacing w:line="360" w:lineRule="auto"/>
        <w:ind w:left="0" w:firstLine="426"/>
        <w:jc w:val="center"/>
        <w:rPr>
          <w:rFonts w:ascii="Times New Roman" w:hAnsi="Times New Roman" w:cs="Times New Roman"/>
          <w:sz w:val="28"/>
          <w:szCs w:val="28"/>
          <w:lang w:val="ru-RU"/>
        </w:rPr>
      </w:pPr>
      <w:r w:rsidRPr="00833A61">
        <w:rPr>
          <w:rFonts w:ascii="Times New Roman" w:hAnsi="Times New Roman" w:cs="Times New Roman"/>
          <w:sz w:val="28"/>
          <w:szCs w:val="28"/>
        </w:rPr>
        <w:t>Рис. 2.</w:t>
      </w:r>
      <w:r w:rsidR="00047578" w:rsidRPr="00833A61">
        <w:rPr>
          <w:rFonts w:ascii="Times New Roman" w:hAnsi="Times New Roman" w:cs="Times New Roman"/>
          <w:sz w:val="28"/>
          <w:szCs w:val="28"/>
        </w:rPr>
        <w:t>7</w:t>
      </w:r>
      <w:r w:rsidR="00833A61" w:rsidRPr="00833A61">
        <w:rPr>
          <w:rFonts w:ascii="Times New Roman" w:hAnsi="Times New Roman" w:cs="Times New Roman"/>
          <w:sz w:val="28"/>
          <w:szCs w:val="28"/>
        </w:rPr>
        <w:t>.</w:t>
      </w:r>
      <w:r w:rsidRPr="00833A61">
        <w:rPr>
          <w:rFonts w:ascii="Times New Roman" w:hAnsi="Times New Roman" w:cs="Times New Roman"/>
          <w:sz w:val="28"/>
          <w:szCs w:val="28"/>
        </w:rPr>
        <w:t xml:space="preserve"> Аналіз структури персоналу </w:t>
      </w:r>
      <w:proofErr w:type="spellStart"/>
      <w:r w:rsidRPr="00833A61">
        <w:rPr>
          <w:rFonts w:ascii="Times New Roman" w:hAnsi="Times New Roman" w:cs="Times New Roman"/>
          <w:sz w:val="28"/>
          <w:szCs w:val="28"/>
        </w:rPr>
        <w:t>ПрАТ</w:t>
      </w:r>
      <w:proofErr w:type="spellEnd"/>
      <w:r w:rsidRPr="00833A61">
        <w:rPr>
          <w:rFonts w:ascii="Times New Roman" w:hAnsi="Times New Roman" w:cs="Times New Roman"/>
          <w:sz w:val="28"/>
          <w:szCs w:val="28"/>
        </w:rPr>
        <w:t xml:space="preserve"> «Тернопільський кар</w:t>
      </w:r>
      <w:r w:rsidR="008B4D36" w:rsidRPr="00833A61">
        <w:rPr>
          <w:rFonts w:ascii="Times New Roman" w:hAnsi="Times New Roman" w:cs="Times New Roman"/>
          <w:sz w:val="28"/>
          <w:szCs w:val="28"/>
          <w:lang w:val="ru-RU"/>
        </w:rPr>
        <w:t>’</w:t>
      </w:r>
      <w:proofErr w:type="spellStart"/>
      <w:r w:rsidR="008B4D36" w:rsidRPr="00833A61">
        <w:rPr>
          <w:rFonts w:ascii="Times New Roman" w:hAnsi="Times New Roman" w:cs="Times New Roman"/>
          <w:sz w:val="28"/>
          <w:szCs w:val="28"/>
          <w:lang w:val="ru-RU"/>
        </w:rPr>
        <w:t>єр</w:t>
      </w:r>
      <w:proofErr w:type="spellEnd"/>
      <w:r w:rsidR="008B4D36" w:rsidRPr="00833A61">
        <w:rPr>
          <w:rFonts w:ascii="Times New Roman" w:hAnsi="Times New Roman" w:cs="Times New Roman"/>
          <w:sz w:val="28"/>
          <w:szCs w:val="28"/>
          <w:lang w:val="ru-RU"/>
        </w:rPr>
        <w:t xml:space="preserve">» за </w:t>
      </w:r>
      <w:proofErr w:type="spellStart"/>
      <w:r w:rsidR="008B4D36" w:rsidRPr="00833A61">
        <w:rPr>
          <w:rFonts w:ascii="Times New Roman" w:hAnsi="Times New Roman" w:cs="Times New Roman"/>
          <w:sz w:val="28"/>
          <w:szCs w:val="28"/>
          <w:lang w:val="ru-RU"/>
        </w:rPr>
        <w:t>рівнем</w:t>
      </w:r>
      <w:proofErr w:type="spellEnd"/>
      <w:r w:rsidR="008B4D36" w:rsidRPr="00833A61">
        <w:rPr>
          <w:rFonts w:ascii="Times New Roman" w:hAnsi="Times New Roman" w:cs="Times New Roman"/>
          <w:sz w:val="28"/>
          <w:szCs w:val="28"/>
          <w:lang w:val="ru-RU"/>
        </w:rPr>
        <w:t xml:space="preserve"> </w:t>
      </w:r>
      <w:proofErr w:type="spellStart"/>
      <w:r w:rsidR="008B4D36" w:rsidRPr="00833A61">
        <w:rPr>
          <w:rFonts w:ascii="Times New Roman" w:hAnsi="Times New Roman" w:cs="Times New Roman"/>
          <w:sz w:val="28"/>
          <w:szCs w:val="28"/>
          <w:lang w:val="ru-RU"/>
        </w:rPr>
        <w:t>освіти</w:t>
      </w:r>
      <w:proofErr w:type="spellEnd"/>
      <w:r w:rsidR="008B4D36" w:rsidRPr="00833A61">
        <w:rPr>
          <w:rFonts w:ascii="Times New Roman" w:hAnsi="Times New Roman" w:cs="Times New Roman"/>
          <w:sz w:val="28"/>
          <w:szCs w:val="28"/>
          <w:lang w:val="ru-RU"/>
        </w:rPr>
        <w:t xml:space="preserve"> </w:t>
      </w:r>
    </w:p>
    <w:p w:rsidR="008B4D36" w:rsidRPr="008B4D36" w:rsidRDefault="008B4D36" w:rsidP="006F32ED">
      <w:pPr>
        <w:tabs>
          <w:tab w:val="left" w:pos="3767"/>
        </w:tabs>
        <w:spacing w:after="0" w:line="360" w:lineRule="auto"/>
        <w:ind w:firstLine="709"/>
        <w:jc w:val="both"/>
        <w:rPr>
          <w:rFonts w:ascii="Times New Roman" w:hAnsi="Times New Roman" w:cs="Times New Roman"/>
          <w:sz w:val="24"/>
          <w:szCs w:val="28"/>
          <w:lang w:val="ru-RU"/>
        </w:rPr>
      </w:pPr>
      <w:proofErr w:type="spellStart"/>
      <w:r>
        <w:rPr>
          <w:rFonts w:ascii="Times New Roman" w:hAnsi="Times New Roman" w:cs="Times New Roman"/>
          <w:sz w:val="24"/>
          <w:szCs w:val="28"/>
          <w:lang w:val="ru-RU"/>
        </w:rPr>
        <w:t>Примітка</w:t>
      </w:r>
      <w:proofErr w:type="spellEnd"/>
      <w:r>
        <w:rPr>
          <w:rFonts w:ascii="Times New Roman" w:hAnsi="Times New Roman" w:cs="Times New Roman"/>
          <w:sz w:val="24"/>
          <w:szCs w:val="28"/>
          <w:lang w:val="ru-RU"/>
        </w:rPr>
        <w:t xml:space="preserve">. </w:t>
      </w:r>
      <w:proofErr w:type="spellStart"/>
      <w:r>
        <w:rPr>
          <w:rFonts w:ascii="Times New Roman" w:hAnsi="Times New Roman" w:cs="Times New Roman"/>
          <w:sz w:val="24"/>
          <w:szCs w:val="28"/>
          <w:lang w:val="ru-RU"/>
        </w:rPr>
        <w:t>Побудовано</w:t>
      </w:r>
      <w:proofErr w:type="spellEnd"/>
      <w:r>
        <w:rPr>
          <w:rFonts w:ascii="Times New Roman" w:hAnsi="Times New Roman" w:cs="Times New Roman"/>
          <w:sz w:val="24"/>
          <w:szCs w:val="28"/>
          <w:lang w:val="ru-RU"/>
        </w:rPr>
        <w:t xml:space="preserve"> автором </w:t>
      </w:r>
      <w:proofErr w:type="spellStart"/>
      <w:r>
        <w:rPr>
          <w:rFonts w:ascii="Times New Roman" w:hAnsi="Times New Roman" w:cs="Times New Roman"/>
          <w:sz w:val="24"/>
          <w:szCs w:val="28"/>
          <w:lang w:val="ru-RU"/>
        </w:rPr>
        <w:t>самостійно</w:t>
      </w:r>
      <w:proofErr w:type="spellEnd"/>
      <w:r>
        <w:rPr>
          <w:rFonts w:ascii="Times New Roman" w:hAnsi="Times New Roman" w:cs="Times New Roman"/>
          <w:sz w:val="24"/>
          <w:szCs w:val="28"/>
          <w:lang w:val="ru-RU"/>
        </w:rPr>
        <w:t xml:space="preserve">. </w:t>
      </w:r>
    </w:p>
    <w:p w:rsidR="0021524B" w:rsidRPr="0021524B" w:rsidRDefault="0021524B" w:rsidP="006F32ED">
      <w:pPr>
        <w:pStyle w:val="a3"/>
        <w:tabs>
          <w:tab w:val="left" w:pos="3767"/>
        </w:tabs>
        <w:spacing w:after="0" w:line="360" w:lineRule="auto"/>
        <w:ind w:left="0" w:firstLine="709"/>
        <w:jc w:val="both"/>
        <w:rPr>
          <w:rFonts w:ascii="Times New Roman" w:hAnsi="Times New Roman" w:cs="Times New Roman"/>
          <w:sz w:val="28"/>
          <w:szCs w:val="28"/>
          <w:lang w:val="ru-RU"/>
        </w:rPr>
      </w:pPr>
      <w:proofErr w:type="spellStart"/>
      <w:proofErr w:type="gramStart"/>
      <w:r w:rsidRPr="0021524B">
        <w:rPr>
          <w:rFonts w:ascii="Times New Roman" w:hAnsi="Times New Roman" w:cs="Times New Roman"/>
          <w:sz w:val="28"/>
          <w:szCs w:val="28"/>
          <w:lang w:val="ru-RU"/>
        </w:rPr>
        <w:lastRenderedPageBreak/>
        <w:t>Аналізуючи</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дані</w:t>
      </w:r>
      <w:proofErr w:type="spellEnd"/>
      <w:r w:rsidRPr="0021524B">
        <w:rPr>
          <w:rFonts w:ascii="Times New Roman" w:hAnsi="Times New Roman" w:cs="Times New Roman"/>
          <w:sz w:val="28"/>
          <w:szCs w:val="28"/>
          <w:lang w:val="ru-RU"/>
        </w:rPr>
        <w:t xml:space="preserve"> </w:t>
      </w:r>
      <w:proofErr w:type="spellStart"/>
      <w:r w:rsidR="00047578">
        <w:rPr>
          <w:rFonts w:ascii="Times New Roman" w:hAnsi="Times New Roman" w:cs="Times New Roman"/>
          <w:sz w:val="28"/>
          <w:szCs w:val="28"/>
          <w:lang w:val="ru-RU"/>
        </w:rPr>
        <w:t>структури</w:t>
      </w:r>
      <w:proofErr w:type="spellEnd"/>
      <w:r w:rsidR="00047578">
        <w:rPr>
          <w:rFonts w:ascii="Times New Roman" w:hAnsi="Times New Roman" w:cs="Times New Roman"/>
          <w:sz w:val="28"/>
          <w:szCs w:val="28"/>
          <w:lang w:val="ru-RU"/>
        </w:rPr>
        <w:t xml:space="preserve"> персоналу</w:t>
      </w:r>
      <w:r w:rsidRPr="0021524B">
        <w:rPr>
          <w:rFonts w:ascii="Times New Roman" w:hAnsi="Times New Roman" w:cs="Times New Roman"/>
          <w:sz w:val="28"/>
          <w:szCs w:val="28"/>
          <w:lang w:val="ru-RU"/>
        </w:rPr>
        <w:t xml:space="preserve">, </w:t>
      </w:r>
      <w:proofErr w:type="spellStart"/>
      <w:r w:rsidR="00047578">
        <w:rPr>
          <w:rFonts w:ascii="Times New Roman" w:hAnsi="Times New Roman" w:cs="Times New Roman"/>
          <w:sz w:val="28"/>
          <w:szCs w:val="28"/>
          <w:lang w:val="ru-RU"/>
        </w:rPr>
        <w:t>можна</w:t>
      </w:r>
      <w:proofErr w:type="spellEnd"/>
      <w:r w:rsidR="00047578">
        <w:rPr>
          <w:rFonts w:ascii="Times New Roman" w:hAnsi="Times New Roman" w:cs="Times New Roman"/>
          <w:sz w:val="28"/>
          <w:szCs w:val="28"/>
          <w:lang w:val="ru-RU"/>
        </w:rPr>
        <w:t xml:space="preserve"> </w:t>
      </w:r>
      <w:proofErr w:type="spellStart"/>
      <w:r w:rsidR="00047578">
        <w:rPr>
          <w:rFonts w:ascii="Times New Roman" w:hAnsi="Times New Roman" w:cs="Times New Roman"/>
          <w:sz w:val="28"/>
          <w:szCs w:val="28"/>
          <w:lang w:val="ru-RU"/>
        </w:rPr>
        <w:t>зробити</w:t>
      </w:r>
      <w:proofErr w:type="spellEnd"/>
      <w:r w:rsidR="00047578">
        <w:rPr>
          <w:rFonts w:ascii="Times New Roman" w:hAnsi="Times New Roman" w:cs="Times New Roman"/>
          <w:sz w:val="28"/>
          <w:szCs w:val="28"/>
          <w:lang w:val="ru-RU"/>
        </w:rPr>
        <w:t xml:space="preserve"> </w:t>
      </w:r>
      <w:proofErr w:type="spellStart"/>
      <w:r w:rsidR="00047578">
        <w:rPr>
          <w:rFonts w:ascii="Times New Roman" w:hAnsi="Times New Roman" w:cs="Times New Roman"/>
          <w:sz w:val="28"/>
          <w:szCs w:val="28"/>
          <w:lang w:val="ru-RU"/>
        </w:rPr>
        <w:t>висновок</w:t>
      </w:r>
      <w:proofErr w:type="spellEnd"/>
      <w:r w:rsidR="00047578">
        <w:rPr>
          <w:rFonts w:ascii="Times New Roman" w:hAnsi="Times New Roman" w:cs="Times New Roman"/>
          <w:sz w:val="28"/>
          <w:szCs w:val="28"/>
          <w:lang w:val="ru-RU"/>
        </w:rPr>
        <w:t xml:space="preserve"> про те</w:t>
      </w:r>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що</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вищу</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освіту</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мають</w:t>
      </w:r>
      <w:proofErr w:type="spellEnd"/>
      <w:r w:rsidRPr="0021524B">
        <w:rPr>
          <w:rFonts w:ascii="Times New Roman" w:hAnsi="Times New Roman" w:cs="Times New Roman"/>
          <w:sz w:val="28"/>
          <w:szCs w:val="28"/>
          <w:lang w:val="ru-RU"/>
        </w:rPr>
        <w:t xml:space="preserve"> 5</w:t>
      </w:r>
      <w:r w:rsidR="00047578">
        <w:rPr>
          <w:rFonts w:ascii="Times New Roman" w:hAnsi="Times New Roman" w:cs="Times New Roman"/>
          <w:sz w:val="28"/>
          <w:szCs w:val="28"/>
          <w:lang w:val="ru-RU"/>
        </w:rPr>
        <w:t>1</w:t>
      </w:r>
      <w:r w:rsidRPr="0021524B">
        <w:rPr>
          <w:rFonts w:ascii="Times New Roman" w:hAnsi="Times New Roman" w:cs="Times New Roman"/>
          <w:sz w:val="28"/>
          <w:szCs w:val="28"/>
          <w:lang w:val="ru-RU"/>
        </w:rPr>
        <w:t xml:space="preserve"> </w:t>
      </w:r>
      <w:r w:rsidR="00047578">
        <w:rPr>
          <w:rFonts w:ascii="Times New Roman" w:hAnsi="Times New Roman" w:cs="Times New Roman"/>
          <w:sz w:val="28"/>
          <w:szCs w:val="28"/>
          <w:lang w:val="ru-RU"/>
        </w:rPr>
        <w:t>особа,</w:t>
      </w:r>
      <w:r w:rsidR="007E6FDD">
        <w:rPr>
          <w:rFonts w:ascii="Times New Roman" w:hAnsi="Times New Roman" w:cs="Times New Roman"/>
          <w:sz w:val="28"/>
          <w:szCs w:val="28"/>
          <w:lang w:val="ru-RU"/>
        </w:rPr>
        <w:t xml:space="preserve"> </w:t>
      </w:r>
      <w:proofErr w:type="spellStart"/>
      <w:r w:rsidR="007E6FDD">
        <w:rPr>
          <w:rFonts w:ascii="Times New Roman" w:hAnsi="Times New Roman" w:cs="Times New Roman"/>
          <w:sz w:val="28"/>
          <w:szCs w:val="28"/>
          <w:lang w:val="ru-RU"/>
        </w:rPr>
        <w:t>що</w:t>
      </w:r>
      <w:proofErr w:type="spellEnd"/>
      <w:r w:rsidR="007E6FDD">
        <w:rPr>
          <w:rFonts w:ascii="Times New Roman" w:hAnsi="Times New Roman" w:cs="Times New Roman"/>
          <w:sz w:val="28"/>
          <w:szCs w:val="28"/>
          <w:lang w:val="ru-RU"/>
        </w:rPr>
        <w:t xml:space="preserve"> становить 15</w:t>
      </w:r>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від</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загальної</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кількості</w:t>
      </w:r>
      <w:proofErr w:type="spellEnd"/>
      <w:r w:rsidRPr="0021524B">
        <w:rPr>
          <w:rFonts w:ascii="Times New Roman" w:hAnsi="Times New Roman" w:cs="Times New Roman"/>
          <w:sz w:val="28"/>
          <w:szCs w:val="28"/>
          <w:lang w:val="ru-RU"/>
        </w:rPr>
        <w:t xml:space="preserve"> персоналу, </w:t>
      </w:r>
      <w:proofErr w:type="spellStart"/>
      <w:r w:rsidRPr="0021524B">
        <w:rPr>
          <w:rFonts w:ascii="Times New Roman" w:hAnsi="Times New Roman" w:cs="Times New Roman"/>
          <w:sz w:val="28"/>
          <w:szCs w:val="28"/>
          <w:lang w:val="ru-RU"/>
        </w:rPr>
        <w:t>незакінчена</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вища</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освіта</w:t>
      </w:r>
      <w:proofErr w:type="spellEnd"/>
      <w:r w:rsidRPr="0021524B">
        <w:rPr>
          <w:rFonts w:ascii="Times New Roman" w:hAnsi="Times New Roman" w:cs="Times New Roman"/>
          <w:sz w:val="28"/>
          <w:szCs w:val="28"/>
          <w:lang w:val="ru-RU"/>
        </w:rPr>
        <w:t xml:space="preserve"> </w:t>
      </w:r>
      <w:proofErr w:type="spellStart"/>
      <w:r w:rsidR="00047578">
        <w:rPr>
          <w:rFonts w:ascii="Times New Roman" w:hAnsi="Times New Roman" w:cs="Times New Roman"/>
          <w:sz w:val="28"/>
          <w:szCs w:val="28"/>
          <w:lang w:val="ru-RU"/>
        </w:rPr>
        <w:t>спостерігається</w:t>
      </w:r>
      <w:proofErr w:type="spellEnd"/>
      <w:r w:rsidR="00047578">
        <w:rPr>
          <w:rFonts w:ascii="Times New Roman" w:hAnsi="Times New Roman" w:cs="Times New Roman"/>
          <w:sz w:val="28"/>
          <w:szCs w:val="28"/>
          <w:lang w:val="ru-RU"/>
        </w:rPr>
        <w:t xml:space="preserve"> у 38</w:t>
      </w:r>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працівник</w:t>
      </w:r>
      <w:r w:rsidR="00047578">
        <w:rPr>
          <w:rFonts w:ascii="Times New Roman" w:hAnsi="Times New Roman" w:cs="Times New Roman"/>
          <w:sz w:val="28"/>
          <w:szCs w:val="28"/>
          <w:lang w:val="ru-RU"/>
        </w:rPr>
        <w:t>ів</w:t>
      </w:r>
      <w:proofErr w:type="spellEnd"/>
      <w:r w:rsidR="007E6FDD">
        <w:rPr>
          <w:rFonts w:ascii="Times New Roman" w:hAnsi="Times New Roman" w:cs="Times New Roman"/>
          <w:sz w:val="28"/>
          <w:szCs w:val="28"/>
          <w:lang w:val="ru-RU"/>
        </w:rPr>
        <w:t xml:space="preserve">, а </w:t>
      </w:r>
      <w:proofErr w:type="spellStart"/>
      <w:r w:rsidR="007E6FDD">
        <w:rPr>
          <w:rFonts w:ascii="Times New Roman" w:hAnsi="Times New Roman" w:cs="Times New Roman"/>
          <w:sz w:val="28"/>
          <w:szCs w:val="28"/>
          <w:lang w:val="ru-RU"/>
        </w:rPr>
        <w:t>це</w:t>
      </w:r>
      <w:proofErr w:type="spellEnd"/>
      <w:r w:rsidR="007E6FDD">
        <w:rPr>
          <w:rFonts w:ascii="Times New Roman" w:hAnsi="Times New Roman" w:cs="Times New Roman"/>
          <w:sz w:val="28"/>
          <w:szCs w:val="28"/>
          <w:lang w:val="ru-RU"/>
        </w:rPr>
        <w:t xml:space="preserve"> 12</w:t>
      </w:r>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від</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усіх</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Найбільшу</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кількість</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становлять</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працівники</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які</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м</w:t>
      </w:r>
      <w:r w:rsidR="00047578">
        <w:rPr>
          <w:rFonts w:ascii="Times New Roman" w:hAnsi="Times New Roman" w:cs="Times New Roman"/>
          <w:sz w:val="28"/>
          <w:szCs w:val="28"/>
          <w:lang w:val="ru-RU"/>
        </w:rPr>
        <w:t>ають</w:t>
      </w:r>
      <w:proofErr w:type="spellEnd"/>
      <w:r w:rsidR="00047578">
        <w:rPr>
          <w:rFonts w:ascii="Times New Roman" w:hAnsi="Times New Roman" w:cs="Times New Roman"/>
          <w:sz w:val="28"/>
          <w:szCs w:val="28"/>
          <w:lang w:val="ru-RU"/>
        </w:rPr>
        <w:t xml:space="preserve"> </w:t>
      </w:r>
      <w:proofErr w:type="spellStart"/>
      <w:r w:rsidR="00047578">
        <w:rPr>
          <w:rFonts w:ascii="Times New Roman" w:hAnsi="Times New Roman" w:cs="Times New Roman"/>
          <w:sz w:val="28"/>
          <w:szCs w:val="28"/>
          <w:lang w:val="ru-RU"/>
        </w:rPr>
        <w:t>професійну</w:t>
      </w:r>
      <w:proofErr w:type="spellEnd"/>
      <w:r w:rsidR="00047578">
        <w:rPr>
          <w:rFonts w:ascii="Times New Roman" w:hAnsi="Times New Roman" w:cs="Times New Roman"/>
          <w:sz w:val="28"/>
          <w:szCs w:val="28"/>
          <w:lang w:val="ru-RU"/>
        </w:rPr>
        <w:t xml:space="preserve"> </w:t>
      </w:r>
      <w:proofErr w:type="spellStart"/>
      <w:r w:rsidR="00047578">
        <w:rPr>
          <w:rFonts w:ascii="Times New Roman" w:hAnsi="Times New Roman" w:cs="Times New Roman"/>
          <w:sz w:val="28"/>
          <w:szCs w:val="28"/>
          <w:lang w:val="ru-RU"/>
        </w:rPr>
        <w:t>освіту</w:t>
      </w:r>
      <w:proofErr w:type="spellEnd"/>
      <w:proofErr w:type="gramEnd"/>
      <w:r w:rsidR="00047578">
        <w:rPr>
          <w:rFonts w:ascii="Times New Roman" w:hAnsi="Times New Roman" w:cs="Times New Roman"/>
          <w:sz w:val="28"/>
          <w:szCs w:val="28"/>
          <w:lang w:val="ru-RU"/>
        </w:rPr>
        <w:t xml:space="preserve"> – 69%</w:t>
      </w:r>
      <w:r w:rsidR="005A4734">
        <w:rPr>
          <w:rFonts w:ascii="Times New Roman" w:hAnsi="Times New Roman" w:cs="Times New Roman"/>
          <w:sz w:val="28"/>
          <w:szCs w:val="28"/>
          <w:lang w:val="ru-RU"/>
        </w:rPr>
        <w:t xml:space="preserve"> </w:t>
      </w:r>
      <w:r w:rsidR="00047578">
        <w:rPr>
          <w:rFonts w:ascii="Times New Roman" w:hAnsi="Times New Roman" w:cs="Times New Roman"/>
          <w:sz w:val="28"/>
          <w:szCs w:val="28"/>
          <w:lang w:val="ru-RU"/>
        </w:rPr>
        <w:t xml:space="preserve"> – 180</w:t>
      </w:r>
      <w:r w:rsidRPr="0021524B">
        <w:rPr>
          <w:rFonts w:ascii="Times New Roman" w:hAnsi="Times New Roman" w:cs="Times New Roman"/>
          <w:sz w:val="28"/>
          <w:szCs w:val="28"/>
          <w:lang w:val="ru-RU"/>
        </w:rPr>
        <w:t xml:space="preserve"> </w:t>
      </w:r>
      <w:proofErr w:type="spellStart"/>
      <w:proofErr w:type="gramStart"/>
      <w:r w:rsidRPr="0021524B">
        <w:rPr>
          <w:rFonts w:ascii="Times New Roman" w:hAnsi="Times New Roman" w:cs="Times New Roman"/>
          <w:sz w:val="28"/>
          <w:szCs w:val="28"/>
          <w:lang w:val="ru-RU"/>
        </w:rPr>
        <w:t>осіб</w:t>
      </w:r>
      <w:proofErr w:type="spellEnd"/>
      <w:proofErr w:type="gramEnd"/>
      <w:r w:rsidRPr="0021524B">
        <w:rPr>
          <w:rFonts w:ascii="Times New Roman" w:hAnsi="Times New Roman" w:cs="Times New Roman"/>
          <w:sz w:val="28"/>
          <w:szCs w:val="28"/>
          <w:lang w:val="ru-RU"/>
        </w:rPr>
        <w:t xml:space="preserve">, та 4 % </w:t>
      </w:r>
      <w:r w:rsidR="00047578">
        <w:rPr>
          <w:rFonts w:ascii="Times New Roman" w:hAnsi="Times New Roman" w:cs="Times New Roman"/>
          <w:sz w:val="28"/>
          <w:szCs w:val="28"/>
          <w:lang w:val="ru-RU"/>
        </w:rPr>
        <w:t>–</w:t>
      </w:r>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працівники</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які</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мають</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середню</w:t>
      </w:r>
      <w:proofErr w:type="spellEnd"/>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освіту</w:t>
      </w:r>
      <w:proofErr w:type="spellEnd"/>
      <w:r w:rsidRPr="0021524B">
        <w:rPr>
          <w:rFonts w:ascii="Times New Roman" w:hAnsi="Times New Roman" w:cs="Times New Roman"/>
          <w:sz w:val="28"/>
          <w:szCs w:val="28"/>
          <w:lang w:val="ru-RU"/>
        </w:rPr>
        <w:t xml:space="preserve">, а </w:t>
      </w:r>
      <w:proofErr w:type="spellStart"/>
      <w:r w:rsidRPr="0021524B">
        <w:rPr>
          <w:rFonts w:ascii="Times New Roman" w:hAnsi="Times New Roman" w:cs="Times New Roman"/>
          <w:sz w:val="28"/>
          <w:szCs w:val="28"/>
          <w:lang w:val="ru-RU"/>
        </w:rPr>
        <w:t>це</w:t>
      </w:r>
      <w:proofErr w:type="spellEnd"/>
      <w:r w:rsidRPr="0021524B">
        <w:rPr>
          <w:rFonts w:ascii="Times New Roman" w:hAnsi="Times New Roman" w:cs="Times New Roman"/>
          <w:sz w:val="28"/>
          <w:szCs w:val="28"/>
          <w:lang w:val="ru-RU"/>
        </w:rPr>
        <w:t xml:space="preserve"> 1</w:t>
      </w:r>
      <w:r w:rsidR="00047578">
        <w:rPr>
          <w:rFonts w:ascii="Times New Roman" w:hAnsi="Times New Roman" w:cs="Times New Roman"/>
          <w:sz w:val="28"/>
          <w:szCs w:val="28"/>
          <w:lang w:val="ru-RU"/>
        </w:rPr>
        <w:t>3</w:t>
      </w:r>
      <w:r w:rsidRPr="0021524B">
        <w:rPr>
          <w:rFonts w:ascii="Times New Roman" w:hAnsi="Times New Roman" w:cs="Times New Roman"/>
          <w:sz w:val="28"/>
          <w:szCs w:val="28"/>
          <w:lang w:val="ru-RU"/>
        </w:rPr>
        <w:t xml:space="preserve"> </w:t>
      </w:r>
      <w:proofErr w:type="spellStart"/>
      <w:r w:rsidRPr="0021524B">
        <w:rPr>
          <w:rFonts w:ascii="Times New Roman" w:hAnsi="Times New Roman" w:cs="Times New Roman"/>
          <w:sz w:val="28"/>
          <w:szCs w:val="28"/>
          <w:lang w:val="ru-RU"/>
        </w:rPr>
        <w:t>осіб</w:t>
      </w:r>
      <w:proofErr w:type="spellEnd"/>
      <w:r w:rsidRPr="0021524B">
        <w:rPr>
          <w:rFonts w:ascii="Times New Roman" w:hAnsi="Times New Roman" w:cs="Times New Roman"/>
          <w:sz w:val="28"/>
          <w:szCs w:val="28"/>
          <w:lang w:val="ru-RU"/>
        </w:rPr>
        <w:t>.</w:t>
      </w:r>
    </w:p>
    <w:p w:rsidR="001431A8" w:rsidRDefault="00047578" w:rsidP="001706FA">
      <w:pPr>
        <w:spacing w:after="0" w:line="360" w:lineRule="auto"/>
        <w:ind w:firstLine="709"/>
        <w:jc w:val="both"/>
        <w:rPr>
          <w:rFonts w:ascii="Times New Roman" w:hAnsi="Times New Roman" w:cs="Times New Roman"/>
          <w:sz w:val="28"/>
        </w:rPr>
      </w:pPr>
      <w:r w:rsidRPr="00047578">
        <w:rPr>
          <w:rFonts w:ascii="Times New Roman" w:hAnsi="Times New Roman" w:cs="Times New Roman"/>
          <w:sz w:val="28"/>
        </w:rPr>
        <w:t xml:space="preserve">Процес оцінки на досліджуваному нами </w:t>
      </w:r>
      <w:r>
        <w:rPr>
          <w:rFonts w:ascii="Times New Roman" w:hAnsi="Times New Roman" w:cs="Times New Roman"/>
          <w:sz w:val="28"/>
        </w:rPr>
        <w:t xml:space="preserve">підприємстві регламентується внутрішнім положенням </w:t>
      </w:r>
      <w:r w:rsidR="001431A8">
        <w:rPr>
          <w:rFonts w:ascii="Times New Roman" w:hAnsi="Times New Roman" w:cs="Times New Roman"/>
          <w:sz w:val="28"/>
        </w:rPr>
        <w:t>п</w:t>
      </w:r>
      <w:r>
        <w:rPr>
          <w:rFonts w:ascii="Times New Roman" w:hAnsi="Times New Roman" w:cs="Times New Roman"/>
          <w:sz w:val="28"/>
        </w:rPr>
        <w:t>ро оцінк</w:t>
      </w:r>
      <w:r w:rsidR="001431A8">
        <w:rPr>
          <w:rFonts w:ascii="Times New Roman" w:hAnsi="Times New Roman" w:cs="Times New Roman"/>
          <w:sz w:val="28"/>
        </w:rPr>
        <w:t>у персоналу. Оцінка персоналу на підприємстві здійснюється за основними принципами:</w:t>
      </w:r>
    </w:p>
    <w:p w:rsidR="001431A8" w:rsidRDefault="001431A8" w:rsidP="008831B0">
      <w:pPr>
        <w:pStyle w:val="a3"/>
        <w:numPr>
          <w:ilvl w:val="0"/>
          <w:numId w:val="27"/>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відповідність стратегії розвитку </w:t>
      </w:r>
      <w:r w:rsidR="001706FA">
        <w:rPr>
          <w:rFonts w:ascii="Times New Roman" w:hAnsi="Times New Roman" w:cs="Times New Roman"/>
          <w:sz w:val="28"/>
        </w:rPr>
        <w:t>підприємства</w:t>
      </w:r>
      <w:r>
        <w:rPr>
          <w:rFonts w:ascii="Times New Roman" w:hAnsi="Times New Roman" w:cs="Times New Roman"/>
          <w:sz w:val="28"/>
        </w:rPr>
        <w:t xml:space="preserve"> та її основним завданням;</w:t>
      </w:r>
    </w:p>
    <w:p w:rsidR="001431A8" w:rsidRDefault="001431A8" w:rsidP="008831B0">
      <w:pPr>
        <w:pStyle w:val="a3"/>
        <w:numPr>
          <w:ilvl w:val="0"/>
          <w:numId w:val="27"/>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системність процесу оцінки;</w:t>
      </w:r>
    </w:p>
    <w:p w:rsidR="001431A8" w:rsidRDefault="001431A8" w:rsidP="008831B0">
      <w:pPr>
        <w:pStyle w:val="a3"/>
        <w:numPr>
          <w:ilvl w:val="0"/>
          <w:numId w:val="27"/>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поінформованість працівників про результати оцінки;</w:t>
      </w:r>
    </w:p>
    <w:p w:rsidR="001431A8" w:rsidRDefault="001431A8" w:rsidP="008831B0">
      <w:pPr>
        <w:pStyle w:val="a3"/>
        <w:numPr>
          <w:ilvl w:val="0"/>
          <w:numId w:val="27"/>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об</w:t>
      </w:r>
      <w:r w:rsidRPr="001706FA">
        <w:rPr>
          <w:rFonts w:ascii="Times New Roman" w:hAnsi="Times New Roman" w:cs="Times New Roman"/>
          <w:sz w:val="28"/>
          <w:lang w:val="ru-RU"/>
        </w:rPr>
        <w:t>’</w:t>
      </w:r>
      <w:proofErr w:type="spellStart"/>
      <w:r>
        <w:rPr>
          <w:rFonts w:ascii="Times New Roman" w:hAnsi="Times New Roman" w:cs="Times New Roman"/>
          <w:sz w:val="28"/>
        </w:rPr>
        <w:t>єктивність</w:t>
      </w:r>
      <w:proofErr w:type="spellEnd"/>
      <w:r>
        <w:rPr>
          <w:rFonts w:ascii="Times New Roman" w:hAnsi="Times New Roman" w:cs="Times New Roman"/>
          <w:sz w:val="28"/>
        </w:rPr>
        <w:t xml:space="preserve"> результатів оцінки.</w:t>
      </w:r>
    </w:p>
    <w:p w:rsidR="001431A8" w:rsidRDefault="001431A8" w:rsidP="002C6505">
      <w:pPr>
        <w:pStyle w:val="a3"/>
        <w:numPr>
          <w:ilvl w:val="0"/>
          <w:numId w:val="27"/>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чітко визначені критерії оцінки.</w:t>
      </w:r>
    </w:p>
    <w:p w:rsidR="00C80388" w:rsidRDefault="00C80388" w:rsidP="002C6505">
      <w:pPr>
        <w:pStyle w:val="a6"/>
        <w:tabs>
          <w:tab w:val="left" w:pos="0"/>
          <w:tab w:val="left" w:pos="567"/>
          <w:tab w:val="left" w:pos="1276"/>
        </w:tabs>
        <w:spacing w:after="0" w:line="360" w:lineRule="auto"/>
        <w:ind w:left="0" w:firstLine="709"/>
        <w:rPr>
          <w:rFonts w:ascii="Times New Roman" w:hAnsi="Times New Roman"/>
          <w:sz w:val="28"/>
        </w:rPr>
      </w:pPr>
      <w:r w:rsidRPr="00C80388">
        <w:rPr>
          <w:rFonts w:ascii="Times New Roman" w:hAnsi="Times New Roman"/>
          <w:sz w:val="28"/>
        </w:rPr>
        <w:t>Комплексна оцінка персоналу проводиться для адміністративно-управлінського персоналу з метою визначення відповідності їх особистих та професійних компетенцій до тих вимог, які ставляться до його посади, формування кадрового резерву, складання індивідуальних планів розвитку, навчання тощо. Основними методами проведення оцінки персоналу на ПрАТ «Тернопільський кар’єр» є наступні (рис. 2.8).</w:t>
      </w:r>
    </w:p>
    <w:p w:rsidR="002C6505" w:rsidRPr="002C6505" w:rsidRDefault="002C6505" w:rsidP="002C6505">
      <w:pPr>
        <w:pStyle w:val="a6"/>
        <w:tabs>
          <w:tab w:val="left" w:pos="1276"/>
        </w:tabs>
        <w:spacing w:after="0" w:line="360" w:lineRule="auto"/>
        <w:ind w:left="0" w:firstLine="709"/>
        <w:rPr>
          <w:rFonts w:ascii="Times New Roman" w:hAnsi="Times New Roman"/>
          <w:sz w:val="28"/>
        </w:rPr>
      </w:pPr>
      <w:r w:rsidRPr="002C6505">
        <w:rPr>
          <w:rFonts w:ascii="Times New Roman" w:hAnsi="Times New Roman"/>
          <w:sz w:val="28"/>
        </w:rPr>
        <w:t xml:space="preserve">Розглянемо детальніше кожен із методів. </w:t>
      </w:r>
    </w:p>
    <w:p w:rsidR="002C6505" w:rsidRPr="00C80388" w:rsidRDefault="002C6505" w:rsidP="002C6505">
      <w:pPr>
        <w:pStyle w:val="a6"/>
        <w:tabs>
          <w:tab w:val="left" w:pos="0"/>
          <w:tab w:val="left" w:pos="567"/>
          <w:tab w:val="left" w:pos="1276"/>
        </w:tabs>
        <w:spacing w:after="0" w:line="360" w:lineRule="auto"/>
        <w:ind w:left="0" w:firstLine="709"/>
        <w:rPr>
          <w:rFonts w:ascii="Times New Roman" w:hAnsi="Times New Roman"/>
          <w:sz w:val="28"/>
        </w:rPr>
      </w:pPr>
      <w:r>
        <w:rPr>
          <w:rFonts w:ascii="Times New Roman" w:hAnsi="Times New Roman"/>
          <w:sz w:val="28"/>
        </w:rPr>
        <w:t xml:space="preserve">1. </w:t>
      </w:r>
      <w:r w:rsidRPr="002C6505">
        <w:rPr>
          <w:rFonts w:ascii="Times New Roman" w:hAnsi="Times New Roman"/>
          <w:sz w:val="28"/>
        </w:rPr>
        <w:t xml:space="preserve">Метод оцінки 360 градусів, полягає в оцінці особистісних компетенцій працівника його колегами та керівником, що має складати не менше, ніж 6 осіб. Така оцінка здійснюється згідно затвердженої матриці (Додаток А). Особистісні компетенції працівника оцінюються через його поведінкові індикатори (здатність швидко та оперативно приймати рішення, здатність самостійно планувати систему саморозвитку тощо) за 7-ми бальною шкалою, де 1 – це відсутність компетенції, 2 – помітні компетенції, але потребують значного </w:t>
      </w:r>
      <w:r w:rsidRPr="002C6505">
        <w:rPr>
          <w:rFonts w:ascii="Times New Roman" w:hAnsi="Times New Roman"/>
          <w:sz w:val="28"/>
        </w:rPr>
        <w:lastRenderedPageBreak/>
        <w:t>розвитку, 3-4 – частково проявляється компетенція та потребує розвитку, 5-6 систематично проявляється і 7 балів – це приклад для наслідування.</w:t>
      </w:r>
    </w:p>
    <w:p w:rsidR="00C80388" w:rsidRDefault="00C80388" w:rsidP="001431A8">
      <w:pPr>
        <w:spacing w:line="360" w:lineRule="auto"/>
        <w:jc w:val="both"/>
        <w:rPr>
          <w:rFonts w:ascii="Times New Roman" w:hAnsi="Times New Roman" w:cs="Times New Roman"/>
          <w:sz w:val="28"/>
        </w:rPr>
      </w:pPr>
    </w:p>
    <w:p w:rsidR="00C80388" w:rsidRDefault="00C80388" w:rsidP="001431A8">
      <w:pPr>
        <w:spacing w:line="360" w:lineRule="auto"/>
        <w:jc w:val="both"/>
        <w:rPr>
          <w:rFonts w:ascii="Times New Roman" w:hAnsi="Times New Roman" w:cs="Times New Roman"/>
          <w:sz w:val="28"/>
        </w:rPr>
      </w:pPr>
      <w:r>
        <w:rPr>
          <w:rFonts w:ascii="Times New Roman" w:hAnsi="Times New Roman" w:cs="Times New Roman"/>
          <w:noProof/>
          <w:sz w:val="28"/>
          <w:lang w:eastAsia="uk-UA"/>
        </w:rPr>
        <w:drawing>
          <wp:inline distT="0" distB="0" distL="0" distR="0">
            <wp:extent cx="5486400" cy="3200400"/>
            <wp:effectExtent l="0" t="0" r="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1431A8" w:rsidRPr="0015366B" w:rsidRDefault="00C80388" w:rsidP="0015366B">
      <w:pPr>
        <w:tabs>
          <w:tab w:val="left" w:pos="568"/>
        </w:tabs>
        <w:spacing w:after="0"/>
        <w:ind w:firstLine="567"/>
        <w:jc w:val="center"/>
        <w:rPr>
          <w:rFonts w:ascii="Times New Roman" w:hAnsi="Times New Roman" w:cs="Times New Roman"/>
          <w:sz w:val="28"/>
        </w:rPr>
      </w:pPr>
      <w:bookmarkStart w:id="0" w:name="_Toc465418225"/>
      <w:bookmarkStart w:id="1" w:name="_Toc458360402"/>
      <w:bookmarkStart w:id="2" w:name="_Toc15546269"/>
      <w:bookmarkEnd w:id="0"/>
      <w:r w:rsidRPr="0015366B">
        <w:rPr>
          <w:rFonts w:ascii="Times New Roman" w:hAnsi="Times New Roman" w:cs="Times New Roman"/>
          <w:sz w:val="28"/>
        </w:rPr>
        <w:t>Рис. 2.8</w:t>
      </w:r>
      <w:r w:rsidR="0015366B" w:rsidRPr="0015366B">
        <w:rPr>
          <w:rFonts w:ascii="Times New Roman" w:hAnsi="Times New Roman" w:cs="Times New Roman"/>
          <w:sz w:val="28"/>
        </w:rPr>
        <w:t>.</w:t>
      </w:r>
      <w:r w:rsidRPr="0015366B">
        <w:rPr>
          <w:rFonts w:ascii="Times New Roman" w:hAnsi="Times New Roman" w:cs="Times New Roman"/>
          <w:sz w:val="28"/>
        </w:rPr>
        <w:t xml:space="preserve"> Основні методи оцінки персоналу на </w:t>
      </w:r>
      <w:proofErr w:type="spellStart"/>
      <w:r w:rsidRPr="0015366B">
        <w:rPr>
          <w:rFonts w:ascii="Times New Roman" w:hAnsi="Times New Roman" w:cs="Times New Roman"/>
          <w:sz w:val="28"/>
        </w:rPr>
        <w:t>ПрАТ</w:t>
      </w:r>
      <w:proofErr w:type="spellEnd"/>
      <w:r w:rsidRPr="0015366B">
        <w:rPr>
          <w:rFonts w:ascii="Times New Roman" w:hAnsi="Times New Roman" w:cs="Times New Roman"/>
          <w:sz w:val="28"/>
        </w:rPr>
        <w:t xml:space="preserve"> «Тернопільський кар</w:t>
      </w:r>
      <w:r w:rsidRPr="0015366B">
        <w:rPr>
          <w:rFonts w:ascii="Times New Roman" w:hAnsi="Times New Roman" w:cs="Times New Roman"/>
          <w:sz w:val="28"/>
          <w:lang w:val="ru-RU"/>
        </w:rPr>
        <w:t>’</w:t>
      </w:r>
      <w:proofErr w:type="spellStart"/>
      <w:r w:rsidRPr="0015366B">
        <w:rPr>
          <w:rFonts w:ascii="Times New Roman" w:hAnsi="Times New Roman" w:cs="Times New Roman"/>
          <w:sz w:val="28"/>
        </w:rPr>
        <w:t>єр</w:t>
      </w:r>
      <w:proofErr w:type="spellEnd"/>
      <w:r w:rsidRPr="0015366B">
        <w:rPr>
          <w:rFonts w:ascii="Times New Roman" w:hAnsi="Times New Roman" w:cs="Times New Roman"/>
          <w:sz w:val="28"/>
        </w:rPr>
        <w:t>»</w:t>
      </w:r>
    </w:p>
    <w:bookmarkEnd w:id="1"/>
    <w:bookmarkEnd w:id="2"/>
    <w:p w:rsidR="001431A8" w:rsidRPr="009964F5" w:rsidRDefault="009964F5" w:rsidP="0015366B">
      <w:pPr>
        <w:spacing w:after="0" w:line="360" w:lineRule="auto"/>
        <w:ind w:firstLine="709"/>
        <w:jc w:val="both"/>
        <w:rPr>
          <w:rFonts w:ascii="Times New Roman" w:hAnsi="Times New Roman" w:cs="Times New Roman"/>
          <w:sz w:val="24"/>
        </w:rPr>
      </w:pPr>
      <w:r w:rsidRPr="009964F5">
        <w:rPr>
          <w:rFonts w:ascii="Times New Roman" w:hAnsi="Times New Roman" w:cs="Times New Roman"/>
          <w:sz w:val="24"/>
        </w:rPr>
        <w:t>Примітка. Побудовано автором самостійно на основі Положення про оцінку персоналу.</w:t>
      </w:r>
    </w:p>
    <w:p w:rsidR="0015366B" w:rsidRDefault="0015366B" w:rsidP="0015366B">
      <w:pPr>
        <w:tabs>
          <w:tab w:val="left" w:pos="0"/>
          <w:tab w:val="left" w:pos="567"/>
        </w:tabs>
        <w:spacing w:after="0" w:line="360" w:lineRule="auto"/>
        <w:ind w:firstLine="709"/>
        <w:jc w:val="both"/>
        <w:rPr>
          <w:rFonts w:ascii="Times New Roman" w:hAnsi="Times New Roman" w:cs="Times New Roman"/>
          <w:sz w:val="28"/>
        </w:rPr>
      </w:pPr>
    </w:p>
    <w:p w:rsidR="009964F5" w:rsidRDefault="002C6505" w:rsidP="002C6505">
      <w:pPr>
        <w:pStyle w:val="a3"/>
        <w:tabs>
          <w:tab w:val="left" w:pos="0"/>
          <w:tab w:val="left" w:pos="567"/>
          <w:tab w:val="left" w:pos="993"/>
        </w:tabs>
        <w:spacing w:after="60" w:line="360" w:lineRule="auto"/>
        <w:ind w:left="0" w:firstLine="709"/>
        <w:jc w:val="both"/>
        <w:rPr>
          <w:rFonts w:ascii="Times New Roman" w:hAnsi="Times New Roman" w:cs="Times New Roman"/>
          <w:sz w:val="28"/>
        </w:rPr>
      </w:pPr>
      <w:r>
        <w:rPr>
          <w:rFonts w:ascii="Times New Roman" w:hAnsi="Times New Roman" w:cs="Times New Roman"/>
          <w:sz w:val="28"/>
        </w:rPr>
        <w:t xml:space="preserve">2. </w:t>
      </w:r>
      <w:r w:rsidR="009964F5">
        <w:rPr>
          <w:rFonts w:ascii="Times New Roman" w:hAnsi="Times New Roman" w:cs="Times New Roman"/>
          <w:sz w:val="28"/>
        </w:rPr>
        <w:t xml:space="preserve">Тестування регламентних процедур – передбачає відповіді на тестові питання на знання основних </w:t>
      </w:r>
      <w:r w:rsidR="002E2C04">
        <w:rPr>
          <w:rFonts w:ascii="Times New Roman" w:hAnsi="Times New Roman" w:cs="Times New Roman"/>
          <w:sz w:val="28"/>
        </w:rPr>
        <w:t>напрямків діяльності</w:t>
      </w:r>
      <w:r w:rsidR="009964F5">
        <w:rPr>
          <w:rFonts w:ascii="Times New Roman" w:hAnsi="Times New Roman" w:cs="Times New Roman"/>
          <w:sz w:val="28"/>
        </w:rPr>
        <w:t xml:space="preserve"> </w:t>
      </w:r>
      <w:r w:rsidR="0015366B">
        <w:rPr>
          <w:rFonts w:ascii="Times New Roman" w:hAnsi="Times New Roman" w:cs="Times New Roman"/>
          <w:sz w:val="28"/>
        </w:rPr>
        <w:t>підприємства</w:t>
      </w:r>
      <w:r w:rsidR="009964F5">
        <w:rPr>
          <w:rFonts w:ascii="Times New Roman" w:hAnsi="Times New Roman" w:cs="Times New Roman"/>
          <w:sz w:val="28"/>
        </w:rPr>
        <w:t xml:space="preserve"> відповідно до посад та функціональних обов</w:t>
      </w:r>
      <w:r w:rsidR="009964F5" w:rsidRPr="009964F5">
        <w:rPr>
          <w:rFonts w:ascii="Times New Roman" w:hAnsi="Times New Roman" w:cs="Times New Roman"/>
          <w:sz w:val="28"/>
        </w:rPr>
        <w:t>’</w:t>
      </w:r>
      <w:r w:rsidR="009964F5">
        <w:rPr>
          <w:rFonts w:ascii="Times New Roman" w:hAnsi="Times New Roman" w:cs="Times New Roman"/>
          <w:sz w:val="28"/>
        </w:rPr>
        <w:t xml:space="preserve">язків кожного працівника, що надсилаються їм у вигляді форми на </w:t>
      </w:r>
      <w:r w:rsidR="0015366B">
        <w:rPr>
          <w:rFonts w:ascii="Times New Roman" w:hAnsi="Times New Roman" w:cs="Times New Roman"/>
          <w:sz w:val="28"/>
          <w:lang w:val="en-US"/>
        </w:rPr>
        <w:t>G</w:t>
      </w:r>
      <w:r w:rsidR="009964F5">
        <w:rPr>
          <w:rFonts w:ascii="Times New Roman" w:hAnsi="Times New Roman" w:cs="Times New Roman"/>
          <w:sz w:val="28"/>
          <w:lang w:val="en-US"/>
        </w:rPr>
        <w:t>oogle</w:t>
      </w:r>
      <w:r w:rsidR="009964F5" w:rsidRPr="009964F5">
        <w:rPr>
          <w:rFonts w:ascii="Times New Roman" w:hAnsi="Times New Roman" w:cs="Times New Roman"/>
          <w:sz w:val="28"/>
        </w:rPr>
        <w:t xml:space="preserve"> </w:t>
      </w:r>
      <w:r w:rsidR="009964F5">
        <w:rPr>
          <w:rFonts w:ascii="Times New Roman" w:hAnsi="Times New Roman" w:cs="Times New Roman"/>
          <w:sz w:val="28"/>
        </w:rPr>
        <w:t>– диску.</w:t>
      </w:r>
    </w:p>
    <w:p w:rsidR="009964F5" w:rsidRDefault="002C6505" w:rsidP="002C6505">
      <w:pPr>
        <w:pStyle w:val="a3"/>
        <w:tabs>
          <w:tab w:val="left" w:pos="0"/>
          <w:tab w:val="left" w:pos="567"/>
          <w:tab w:val="left" w:pos="993"/>
        </w:tabs>
        <w:spacing w:after="60" w:line="360" w:lineRule="auto"/>
        <w:ind w:left="0" w:firstLine="709"/>
        <w:jc w:val="both"/>
        <w:rPr>
          <w:rFonts w:ascii="Times New Roman" w:hAnsi="Times New Roman" w:cs="Times New Roman"/>
          <w:sz w:val="28"/>
        </w:rPr>
      </w:pPr>
      <w:r>
        <w:rPr>
          <w:rFonts w:ascii="Times New Roman" w:hAnsi="Times New Roman" w:cs="Times New Roman"/>
          <w:sz w:val="28"/>
        </w:rPr>
        <w:t xml:space="preserve">3. </w:t>
      </w:r>
      <w:r w:rsidR="002F0BD7" w:rsidRPr="009964F5">
        <w:rPr>
          <w:rFonts w:ascii="Times New Roman" w:hAnsi="Times New Roman" w:cs="Times New Roman"/>
          <w:sz w:val="28"/>
        </w:rPr>
        <w:t xml:space="preserve">Результати роботи за оціночний період передбачають врахування в оцінці виконання показників КРІ </w:t>
      </w:r>
      <w:r w:rsidR="00887087" w:rsidRPr="00887087">
        <w:rPr>
          <w:rFonts w:ascii="Times New Roman" w:hAnsi="Times New Roman" w:cs="Times New Roman"/>
          <w:sz w:val="28"/>
          <w:szCs w:val="28"/>
        </w:rPr>
        <w:t>(</w:t>
      </w:r>
      <w:proofErr w:type="spellStart"/>
      <w:r w:rsidR="00887087" w:rsidRPr="00887087">
        <w:rPr>
          <w:rFonts w:ascii="Times New Roman" w:hAnsi="Times New Roman" w:cs="Times New Roman"/>
          <w:sz w:val="28"/>
          <w:szCs w:val="28"/>
        </w:rPr>
        <w:t>Key</w:t>
      </w:r>
      <w:proofErr w:type="spellEnd"/>
      <w:r w:rsidR="00887087" w:rsidRPr="00887087">
        <w:rPr>
          <w:rFonts w:ascii="Times New Roman" w:hAnsi="Times New Roman" w:cs="Times New Roman"/>
          <w:sz w:val="28"/>
          <w:szCs w:val="28"/>
        </w:rPr>
        <w:t xml:space="preserve"> </w:t>
      </w:r>
      <w:proofErr w:type="spellStart"/>
      <w:r w:rsidR="00887087" w:rsidRPr="00887087">
        <w:rPr>
          <w:rFonts w:ascii="Times New Roman" w:hAnsi="Times New Roman" w:cs="Times New Roman"/>
          <w:sz w:val="28"/>
          <w:szCs w:val="28"/>
        </w:rPr>
        <w:t>Performance</w:t>
      </w:r>
      <w:proofErr w:type="spellEnd"/>
      <w:r w:rsidR="00887087" w:rsidRPr="00887087">
        <w:rPr>
          <w:rFonts w:ascii="Times New Roman" w:hAnsi="Times New Roman" w:cs="Times New Roman"/>
          <w:sz w:val="28"/>
          <w:szCs w:val="28"/>
        </w:rPr>
        <w:t xml:space="preserve"> </w:t>
      </w:r>
      <w:proofErr w:type="spellStart"/>
      <w:r w:rsidR="00887087" w:rsidRPr="00887087">
        <w:rPr>
          <w:rFonts w:ascii="Times New Roman" w:hAnsi="Times New Roman" w:cs="Times New Roman"/>
          <w:sz w:val="28"/>
          <w:szCs w:val="28"/>
        </w:rPr>
        <w:t>Indicators</w:t>
      </w:r>
      <w:proofErr w:type="spellEnd"/>
      <w:r w:rsidR="00887087" w:rsidRPr="00887087">
        <w:rPr>
          <w:rFonts w:ascii="Times New Roman" w:hAnsi="Times New Roman" w:cs="Times New Roman"/>
          <w:sz w:val="28"/>
          <w:szCs w:val="28"/>
        </w:rPr>
        <w:t xml:space="preserve"> – ключові </w:t>
      </w:r>
      <w:r w:rsidR="00887087" w:rsidRPr="00887087">
        <w:rPr>
          <w:rStyle w:val="ae"/>
          <w:rFonts w:ascii="Times New Roman" w:hAnsi="Times New Roman" w:cs="Times New Roman"/>
          <w:i w:val="0"/>
          <w:sz w:val="28"/>
          <w:szCs w:val="28"/>
        </w:rPr>
        <w:t>показники</w:t>
      </w:r>
      <w:r w:rsidR="00887087" w:rsidRPr="00887087">
        <w:rPr>
          <w:rFonts w:ascii="Times New Roman" w:hAnsi="Times New Roman" w:cs="Times New Roman"/>
          <w:i/>
          <w:sz w:val="28"/>
          <w:szCs w:val="28"/>
        </w:rPr>
        <w:t xml:space="preserve"> </w:t>
      </w:r>
      <w:r w:rsidR="00887087" w:rsidRPr="00887087">
        <w:rPr>
          <w:rFonts w:ascii="Times New Roman" w:hAnsi="Times New Roman" w:cs="Times New Roman"/>
          <w:sz w:val="28"/>
          <w:szCs w:val="28"/>
        </w:rPr>
        <w:t>ефективност</w:t>
      </w:r>
      <w:r w:rsidR="00887087">
        <w:rPr>
          <w:rFonts w:ascii="Times New Roman" w:hAnsi="Times New Roman" w:cs="Times New Roman"/>
          <w:sz w:val="28"/>
          <w:szCs w:val="28"/>
        </w:rPr>
        <w:t>і</w:t>
      </w:r>
      <w:r w:rsidR="00887087" w:rsidRPr="00887087">
        <w:rPr>
          <w:rFonts w:ascii="Times New Roman" w:hAnsi="Times New Roman" w:cs="Times New Roman"/>
          <w:sz w:val="28"/>
          <w:szCs w:val="28"/>
        </w:rPr>
        <w:t>)</w:t>
      </w:r>
      <w:r w:rsidR="00887087" w:rsidRPr="009964F5">
        <w:rPr>
          <w:rFonts w:ascii="Times New Roman" w:hAnsi="Times New Roman" w:cs="Times New Roman"/>
          <w:sz w:val="28"/>
        </w:rPr>
        <w:t xml:space="preserve"> </w:t>
      </w:r>
      <w:r w:rsidR="002F0BD7" w:rsidRPr="009964F5">
        <w:rPr>
          <w:rFonts w:ascii="Times New Roman" w:hAnsi="Times New Roman" w:cs="Times New Roman"/>
          <w:sz w:val="28"/>
        </w:rPr>
        <w:t>за оціночний період з «01» вересня по «31» серпня.</w:t>
      </w:r>
    </w:p>
    <w:p w:rsidR="001431A8" w:rsidRPr="00727F1B" w:rsidRDefault="002F0BD7" w:rsidP="002C6505">
      <w:pPr>
        <w:pStyle w:val="a3"/>
        <w:numPr>
          <w:ilvl w:val="0"/>
          <w:numId w:val="6"/>
        </w:numPr>
        <w:tabs>
          <w:tab w:val="left" w:pos="0"/>
          <w:tab w:val="left" w:pos="567"/>
          <w:tab w:val="left" w:pos="993"/>
        </w:tabs>
        <w:spacing w:after="0" w:line="360" w:lineRule="auto"/>
        <w:ind w:left="0" w:firstLine="709"/>
        <w:jc w:val="both"/>
        <w:rPr>
          <w:rFonts w:ascii="Times New Roman" w:hAnsi="Times New Roman" w:cs="Times New Roman"/>
          <w:sz w:val="36"/>
        </w:rPr>
      </w:pPr>
      <w:r w:rsidRPr="00727F1B">
        <w:rPr>
          <w:rFonts w:ascii="Times New Roman" w:hAnsi="Times New Roman" w:cs="Times New Roman"/>
          <w:sz w:val="28"/>
        </w:rPr>
        <w:t xml:space="preserve">Метод спостереження за роботою підлеглого та бесіда керівника з підлеглим </w:t>
      </w:r>
      <w:r w:rsidR="009964F5" w:rsidRPr="00727F1B">
        <w:rPr>
          <w:rFonts w:ascii="Times New Roman" w:hAnsi="Times New Roman" w:cs="Times New Roman"/>
          <w:sz w:val="28"/>
        </w:rPr>
        <w:t xml:space="preserve">передбачає спілкування керівника із підлеглим щодо показників його роботи та оцінює його результати. Приклад такої оцінки наведений у Додатку Б. Було оцінено менеджера з персоналу, його професійні, особистісні навички, </w:t>
      </w:r>
      <w:r w:rsidR="009964F5" w:rsidRPr="00727F1B">
        <w:rPr>
          <w:rFonts w:ascii="Times New Roman" w:hAnsi="Times New Roman" w:cs="Times New Roman"/>
          <w:sz w:val="28"/>
        </w:rPr>
        <w:lastRenderedPageBreak/>
        <w:t>прагнення до розвитку, труднощі, які виникли у процесі роботи, досягнення та компетенції, які на думку керівника потрібно удосконалити. Згідно результатів даної оцінки менеджеру з персоналу було присвоєно 5 балів, що означає те, що працівник відповідає очікуванням даної посад</w:t>
      </w:r>
      <w:r w:rsidR="00727F1B" w:rsidRPr="00727F1B">
        <w:rPr>
          <w:rFonts w:ascii="Times New Roman" w:hAnsi="Times New Roman" w:cs="Times New Roman"/>
          <w:sz w:val="28"/>
        </w:rPr>
        <w:t xml:space="preserve">и та прагне подальшого розвитку, контролює свою діяльність та прагне до кар’єрного просування. </w:t>
      </w:r>
    </w:p>
    <w:p w:rsidR="00727F1B" w:rsidRDefault="00727F1B" w:rsidP="00221C6D">
      <w:pPr>
        <w:tabs>
          <w:tab w:val="left" w:pos="567"/>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Працівникам після </w:t>
      </w:r>
      <w:r w:rsidR="004643A0">
        <w:rPr>
          <w:rFonts w:ascii="Times New Roman" w:hAnsi="Times New Roman" w:cs="Times New Roman"/>
          <w:sz w:val="28"/>
          <w:szCs w:val="28"/>
        </w:rPr>
        <w:t xml:space="preserve">зведених </w:t>
      </w:r>
      <w:r>
        <w:rPr>
          <w:rFonts w:ascii="Times New Roman" w:hAnsi="Times New Roman" w:cs="Times New Roman"/>
          <w:sz w:val="28"/>
          <w:szCs w:val="28"/>
        </w:rPr>
        <w:t xml:space="preserve">результатів оцінки присвоюється певна категорія посад (табл. </w:t>
      </w:r>
      <w:r w:rsidR="004643A0">
        <w:rPr>
          <w:rFonts w:ascii="Times New Roman" w:hAnsi="Times New Roman" w:cs="Times New Roman"/>
          <w:sz w:val="28"/>
          <w:szCs w:val="28"/>
        </w:rPr>
        <w:t>2.2</w:t>
      </w:r>
      <w:r>
        <w:rPr>
          <w:rFonts w:ascii="Times New Roman" w:hAnsi="Times New Roman" w:cs="Times New Roman"/>
          <w:sz w:val="28"/>
          <w:szCs w:val="28"/>
        </w:rPr>
        <w:t>),</w:t>
      </w:r>
      <w:r w:rsidR="004643A0">
        <w:rPr>
          <w:rFonts w:ascii="Times New Roman" w:hAnsi="Times New Roman" w:cs="Times New Roman"/>
          <w:sz w:val="28"/>
          <w:szCs w:val="28"/>
        </w:rPr>
        <w:t xml:space="preserve"> </w:t>
      </w:r>
      <w:r>
        <w:rPr>
          <w:rFonts w:ascii="Times New Roman" w:hAnsi="Times New Roman" w:cs="Times New Roman"/>
          <w:sz w:val="28"/>
          <w:szCs w:val="28"/>
        </w:rPr>
        <w:t>що впливає на</w:t>
      </w:r>
      <w:r w:rsidR="004643A0">
        <w:rPr>
          <w:rFonts w:ascii="Times New Roman" w:hAnsi="Times New Roman" w:cs="Times New Roman"/>
          <w:sz w:val="28"/>
          <w:szCs w:val="28"/>
        </w:rPr>
        <w:t xml:space="preserve"> розмір його заробітної плати. Процент підвищення заробітної плати між катего</w:t>
      </w:r>
      <w:r w:rsidR="00A545E1">
        <w:rPr>
          <w:rFonts w:ascii="Times New Roman" w:hAnsi="Times New Roman" w:cs="Times New Roman"/>
          <w:sz w:val="28"/>
          <w:szCs w:val="28"/>
        </w:rPr>
        <w:t>ріями становить 5</w:t>
      </w:r>
      <w:r w:rsidR="000C3572">
        <w:rPr>
          <w:rFonts w:ascii="Times New Roman" w:hAnsi="Times New Roman" w:cs="Times New Roman"/>
          <w:sz w:val="28"/>
          <w:szCs w:val="28"/>
        </w:rPr>
        <w:t xml:space="preserve">% від окладу, тобто збільшується оклад працівників. </w:t>
      </w:r>
      <w:r>
        <w:rPr>
          <w:rFonts w:ascii="Times New Roman" w:hAnsi="Times New Roman" w:cs="Times New Roman"/>
          <w:sz w:val="28"/>
          <w:szCs w:val="28"/>
        </w:rPr>
        <w:t>Категорія присвоюється за результатами оцінки відповідно до наступних критеріїв:</w:t>
      </w:r>
    </w:p>
    <w:p w:rsidR="00727F1B" w:rsidRPr="00727F1B" w:rsidRDefault="00727F1B" w:rsidP="008831B0">
      <w:pPr>
        <w:pStyle w:val="a3"/>
        <w:numPr>
          <w:ilvl w:val="0"/>
          <w:numId w:val="28"/>
        </w:numPr>
        <w:tabs>
          <w:tab w:val="left" w:pos="567"/>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727F1B">
        <w:rPr>
          <w:rFonts w:ascii="Times New Roman" w:hAnsi="Times New Roman" w:cs="Times New Roman"/>
          <w:sz w:val="28"/>
          <w:szCs w:val="28"/>
        </w:rPr>
        <w:t>ередній бал оцінки особистісних компетенцій за методом 360 градусів;</w:t>
      </w:r>
    </w:p>
    <w:p w:rsidR="00727F1B" w:rsidRPr="00727F1B" w:rsidRDefault="00727F1B" w:rsidP="008831B0">
      <w:pPr>
        <w:pStyle w:val="a3"/>
        <w:numPr>
          <w:ilvl w:val="0"/>
          <w:numId w:val="28"/>
        </w:numPr>
        <w:tabs>
          <w:tab w:val="left" w:pos="567"/>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727F1B">
        <w:rPr>
          <w:rFonts w:ascii="Times New Roman" w:hAnsi="Times New Roman" w:cs="Times New Roman"/>
          <w:sz w:val="28"/>
          <w:szCs w:val="28"/>
        </w:rPr>
        <w:t>езультат р</w:t>
      </w:r>
      <w:r>
        <w:rPr>
          <w:rFonts w:ascii="Times New Roman" w:hAnsi="Times New Roman" w:cs="Times New Roman"/>
          <w:sz w:val="28"/>
          <w:szCs w:val="28"/>
        </w:rPr>
        <w:t>оботи за оціночний період (КРІ);</w:t>
      </w:r>
    </w:p>
    <w:p w:rsidR="00727F1B" w:rsidRPr="00727F1B" w:rsidRDefault="00727F1B" w:rsidP="008831B0">
      <w:pPr>
        <w:pStyle w:val="a3"/>
        <w:numPr>
          <w:ilvl w:val="0"/>
          <w:numId w:val="28"/>
        </w:numPr>
        <w:tabs>
          <w:tab w:val="left" w:pos="567"/>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727F1B">
        <w:rPr>
          <w:rFonts w:ascii="Times New Roman" w:hAnsi="Times New Roman" w:cs="Times New Roman"/>
          <w:sz w:val="28"/>
          <w:szCs w:val="28"/>
        </w:rPr>
        <w:t xml:space="preserve">цінка </w:t>
      </w:r>
      <w:r>
        <w:rPr>
          <w:rFonts w:ascii="Times New Roman" w:hAnsi="Times New Roman" w:cs="Times New Roman"/>
          <w:sz w:val="28"/>
          <w:szCs w:val="28"/>
        </w:rPr>
        <w:t>керівника.</w:t>
      </w:r>
    </w:p>
    <w:p w:rsidR="00036B5A" w:rsidRPr="00A545E1" w:rsidRDefault="004643A0" w:rsidP="00A545E1">
      <w:pPr>
        <w:tabs>
          <w:tab w:val="left" w:pos="993"/>
        </w:tabs>
        <w:spacing w:after="0" w:line="360" w:lineRule="auto"/>
        <w:jc w:val="right"/>
        <w:rPr>
          <w:rFonts w:ascii="Times New Roman" w:hAnsi="Times New Roman" w:cs="Times New Roman"/>
          <w:sz w:val="28"/>
        </w:rPr>
      </w:pPr>
      <w:r w:rsidRPr="00A545E1">
        <w:rPr>
          <w:rFonts w:ascii="Times New Roman" w:hAnsi="Times New Roman" w:cs="Times New Roman"/>
          <w:i/>
          <w:sz w:val="28"/>
        </w:rPr>
        <w:t>Таблиця 2.2</w:t>
      </w:r>
    </w:p>
    <w:p w:rsidR="004643A0" w:rsidRPr="003A569D" w:rsidRDefault="004643A0" w:rsidP="00A545E1">
      <w:pPr>
        <w:spacing w:after="0" w:line="360" w:lineRule="auto"/>
        <w:ind w:firstLine="709"/>
        <w:jc w:val="center"/>
        <w:rPr>
          <w:rFonts w:ascii="Times New Roman" w:hAnsi="Times New Roman" w:cs="Times New Roman"/>
          <w:b/>
          <w:sz w:val="28"/>
        </w:rPr>
      </w:pPr>
      <w:r w:rsidRPr="004643A0">
        <w:rPr>
          <w:rFonts w:ascii="Times New Roman" w:hAnsi="Times New Roman" w:cs="Times New Roman"/>
          <w:b/>
          <w:sz w:val="28"/>
        </w:rPr>
        <w:t xml:space="preserve">Матриця </w:t>
      </w:r>
      <w:proofErr w:type="spellStart"/>
      <w:r w:rsidRPr="004643A0">
        <w:rPr>
          <w:rFonts w:ascii="Times New Roman" w:hAnsi="Times New Roman" w:cs="Times New Roman"/>
          <w:b/>
          <w:sz w:val="28"/>
        </w:rPr>
        <w:t>грейдів</w:t>
      </w:r>
      <w:proofErr w:type="spellEnd"/>
      <w:r w:rsidR="000C3572">
        <w:rPr>
          <w:rFonts w:ascii="Times New Roman" w:hAnsi="Times New Roman" w:cs="Times New Roman"/>
          <w:b/>
          <w:sz w:val="28"/>
        </w:rPr>
        <w:t xml:space="preserve"> </w:t>
      </w:r>
      <w:r w:rsidR="003A569D">
        <w:rPr>
          <w:rFonts w:ascii="Times New Roman" w:hAnsi="Times New Roman" w:cs="Times New Roman"/>
          <w:b/>
          <w:sz w:val="28"/>
        </w:rPr>
        <w:t xml:space="preserve">та категорій посад працівників </w:t>
      </w:r>
      <w:proofErr w:type="spellStart"/>
      <w:r w:rsidR="003A569D">
        <w:rPr>
          <w:rFonts w:ascii="Times New Roman" w:hAnsi="Times New Roman" w:cs="Times New Roman"/>
          <w:b/>
          <w:sz w:val="28"/>
        </w:rPr>
        <w:t>ПрАТ</w:t>
      </w:r>
      <w:proofErr w:type="spellEnd"/>
      <w:r w:rsidR="003A569D">
        <w:rPr>
          <w:rFonts w:ascii="Times New Roman" w:hAnsi="Times New Roman" w:cs="Times New Roman"/>
          <w:b/>
          <w:sz w:val="28"/>
        </w:rPr>
        <w:t xml:space="preserve"> «Тернопільський кар</w:t>
      </w:r>
      <w:r w:rsidR="003A569D" w:rsidRPr="003A569D">
        <w:rPr>
          <w:rFonts w:ascii="Times New Roman" w:hAnsi="Times New Roman" w:cs="Times New Roman"/>
          <w:b/>
          <w:sz w:val="28"/>
          <w:lang w:val="ru-RU"/>
        </w:rPr>
        <w:t>’</w:t>
      </w:r>
      <w:proofErr w:type="spellStart"/>
      <w:r w:rsidR="003A569D">
        <w:rPr>
          <w:rFonts w:ascii="Times New Roman" w:hAnsi="Times New Roman" w:cs="Times New Roman"/>
          <w:b/>
          <w:sz w:val="28"/>
        </w:rPr>
        <w:t>єр</w:t>
      </w:r>
      <w:proofErr w:type="spellEnd"/>
      <w:r w:rsidR="003A569D">
        <w:rPr>
          <w:rFonts w:ascii="Times New Roman" w:hAnsi="Times New Roman" w:cs="Times New Roman"/>
          <w:b/>
          <w:sz w:val="28"/>
        </w:rPr>
        <w:t>»</w:t>
      </w:r>
    </w:p>
    <w:tbl>
      <w:tblPr>
        <w:tblStyle w:val="a4"/>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2263"/>
        <w:gridCol w:w="1418"/>
        <w:gridCol w:w="1559"/>
        <w:gridCol w:w="1701"/>
        <w:gridCol w:w="1418"/>
        <w:gridCol w:w="1270"/>
      </w:tblGrid>
      <w:tr w:rsidR="004643A0" w:rsidTr="00A545E1">
        <w:trPr>
          <w:trHeight w:val="543"/>
        </w:trPr>
        <w:tc>
          <w:tcPr>
            <w:tcW w:w="2263" w:type="dxa"/>
            <w:vMerge w:val="restart"/>
            <w:vAlign w:val="center"/>
          </w:tcPr>
          <w:p w:rsidR="004643A0" w:rsidRPr="00A545E1" w:rsidRDefault="004643A0" w:rsidP="00A545E1">
            <w:pPr>
              <w:jc w:val="center"/>
              <w:rPr>
                <w:rFonts w:ascii="Times New Roman" w:hAnsi="Times New Roman" w:cs="Times New Roman"/>
                <w:b/>
                <w:sz w:val="24"/>
                <w:szCs w:val="24"/>
              </w:rPr>
            </w:pPr>
            <w:r w:rsidRPr="00A545E1">
              <w:rPr>
                <w:rFonts w:ascii="Times New Roman" w:hAnsi="Times New Roman" w:cs="Times New Roman"/>
                <w:b/>
                <w:sz w:val="24"/>
                <w:szCs w:val="24"/>
              </w:rPr>
              <w:t>Посада</w:t>
            </w:r>
          </w:p>
        </w:tc>
        <w:tc>
          <w:tcPr>
            <w:tcW w:w="7366" w:type="dxa"/>
            <w:gridSpan w:val="5"/>
            <w:vAlign w:val="center"/>
          </w:tcPr>
          <w:p w:rsidR="004643A0" w:rsidRPr="00A545E1" w:rsidRDefault="004643A0" w:rsidP="00A545E1">
            <w:pPr>
              <w:jc w:val="center"/>
              <w:rPr>
                <w:rFonts w:ascii="Times New Roman" w:hAnsi="Times New Roman" w:cs="Times New Roman"/>
                <w:b/>
                <w:sz w:val="24"/>
                <w:szCs w:val="24"/>
              </w:rPr>
            </w:pPr>
            <w:r w:rsidRPr="00A545E1">
              <w:rPr>
                <w:rFonts w:ascii="Times New Roman" w:hAnsi="Times New Roman" w:cs="Times New Roman"/>
                <w:b/>
                <w:sz w:val="24"/>
                <w:szCs w:val="24"/>
              </w:rPr>
              <w:t>Категорія</w:t>
            </w:r>
          </w:p>
        </w:tc>
      </w:tr>
      <w:tr w:rsidR="004643A0" w:rsidTr="003A569D">
        <w:tc>
          <w:tcPr>
            <w:tcW w:w="2263" w:type="dxa"/>
            <w:vMerge/>
          </w:tcPr>
          <w:p w:rsidR="004643A0" w:rsidRPr="00A545E1" w:rsidRDefault="004643A0" w:rsidP="004643A0">
            <w:pPr>
              <w:jc w:val="center"/>
              <w:rPr>
                <w:rFonts w:ascii="Times New Roman" w:hAnsi="Times New Roman" w:cs="Times New Roman"/>
                <w:b/>
                <w:sz w:val="24"/>
                <w:szCs w:val="24"/>
              </w:rPr>
            </w:pPr>
          </w:p>
        </w:tc>
        <w:tc>
          <w:tcPr>
            <w:tcW w:w="1418" w:type="dxa"/>
          </w:tcPr>
          <w:p w:rsidR="004643A0" w:rsidRPr="00A545E1" w:rsidRDefault="004643A0" w:rsidP="004643A0">
            <w:pPr>
              <w:jc w:val="center"/>
              <w:rPr>
                <w:rFonts w:ascii="Times New Roman" w:hAnsi="Times New Roman" w:cs="Times New Roman"/>
                <w:b/>
                <w:sz w:val="24"/>
                <w:szCs w:val="24"/>
              </w:rPr>
            </w:pPr>
            <w:proofErr w:type="spellStart"/>
            <w:r w:rsidRPr="00A545E1">
              <w:rPr>
                <w:rFonts w:ascii="Times New Roman" w:hAnsi="Times New Roman" w:cs="Times New Roman"/>
                <w:b/>
                <w:sz w:val="24"/>
                <w:szCs w:val="24"/>
              </w:rPr>
              <w:t>Олов</w:t>
            </w:r>
            <w:proofErr w:type="spellEnd"/>
            <w:r w:rsidRPr="00A545E1">
              <w:rPr>
                <w:rFonts w:ascii="Times New Roman" w:hAnsi="Times New Roman" w:cs="Times New Roman"/>
                <w:b/>
                <w:sz w:val="24"/>
                <w:szCs w:val="24"/>
                <w:lang w:val="ru-RU"/>
              </w:rPr>
              <w:t>’</w:t>
            </w:r>
            <w:proofErr w:type="spellStart"/>
            <w:r w:rsidRPr="00A545E1">
              <w:rPr>
                <w:rFonts w:ascii="Times New Roman" w:hAnsi="Times New Roman" w:cs="Times New Roman"/>
                <w:b/>
                <w:sz w:val="24"/>
                <w:szCs w:val="24"/>
              </w:rPr>
              <w:t>яний</w:t>
            </w:r>
            <w:proofErr w:type="spellEnd"/>
          </w:p>
        </w:tc>
        <w:tc>
          <w:tcPr>
            <w:tcW w:w="1559" w:type="dxa"/>
          </w:tcPr>
          <w:p w:rsidR="004643A0" w:rsidRPr="00A545E1" w:rsidRDefault="004643A0" w:rsidP="004643A0">
            <w:pPr>
              <w:jc w:val="center"/>
              <w:rPr>
                <w:rFonts w:ascii="Times New Roman" w:hAnsi="Times New Roman" w:cs="Times New Roman"/>
                <w:b/>
                <w:sz w:val="24"/>
                <w:szCs w:val="24"/>
              </w:rPr>
            </w:pPr>
            <w:r w:rsidRPr="00A545E1">
              <w:rPr>
                <w:rFonts w:ascii="Times New Roman" w:hAnsi="Times New Roman" w:cs="Times New Roman"/>
                <w:b/>
                <w:sz w:val="24"/>
                <w:szCs w:val="24"/>
              </w:rPr>
              <w:t>Бронзовий</w:t>
            </w:r>
          </w:p>
        </w:tc>
        <w:tc>
          <w:tcPr>
            <w:tcW w:w="1701" w:type="dxa"/>
          </w:tcPr>
          <w:p w:rsidR="004643A0" w:rsidRPr="00A545E1" w:rsidRDefault="004643A0" w:rsidP="004643A0">
            <w:pPr>
              <w:jc w:val="center"/>
              <w:rPr>
                <w:rFonts w:ascii="Times New Roman" w:hAnsi="Times New Roman" w:cs="Times New Roman"/>
                <w:b/>
                <w:sz w:val="24"/>
                <w:szCs w:val="24"/>
              </w:rPr>
            </w:pPr>
            <w:r w:rsidRPr="00A545E1">
              <w:rPr>
                <w:rFonts w:ascii="Times New Roman" w:hAnsi="Times New Roman" w:cs="Times New Roman"/>
                <w:b/>
                <w:sz w:val="24"/>
                <w:szCs w:val="24"/>
              </w:rPr>
              <w:t>Срібний</w:t>
            </w:r>
          </w:p>
        </w:tc>
        <w:tc>
          <w:tcPr>
            <w:tcW w:w="1418" w:type="dxa"/>
          </w:tcPr>
          <w:p w:rsidR="004643A0" w:rsidRPr="00A545E1" w:rsidRDefault="004643A0" w:rsidP="004643A0">
            <w:pPr>
              <w:jc w:val="center"/>
              <w:rPr>
                <w:rFonts w:ascii="Times New Roman" w:hAnsi="Times New Roman" w:cs="Times New Roman"/>
                <w:b/>
                <w:sz w:val="24"/>
                <w:szCs w:val="24"/>
              </w:rPr>
            </w:pPr>
            <w:r w:rsidRPr="00A545E1">
              <w:rPr>
                <w:rFonts w:ascii="Times New Roman" w:hAnsi="Times New Roman" w:cs="Times New Roman"/>
                <w:b/>
                <w:sz w:val="24"/>
                <w:szCs w:val="24"/>
              </w:rPr>
              <w:t>Золотий</w:t>
            </w:r>
          </w:p>
        </w:tc>
        <w:tc>
          <w:tcPr>
            <w:tcW w:w="1270" w:type="dxa"/>
          </w:tcPr>
          <w:p w:rsidR="004643A0" w:rsidRPr="00A545E1" w:rsidRDefault="004643A0" w:rsidP="004643A0">
            <w:pPr>
              <w:jc w:val="center"/>
              <w:rPr>
                <w:rFonts w:ascii="Times New Roman" w:hAnsi="Times New Roman" w:cs="Times New Roman"/>
                <w:b/>
                <w:sz w:val="24"/>
                <w:szCs w:val="24"/>
              </w:rPr>
            </w:pPr>
            <w:r w:rsidRPr="00A545E1">
              <w:rPr>
                <w:rFonts w:ascii="Times New Roman" w:hAnsi="Times New Roman" w:cs="Times New Roman"/>
                <w:b/>
                <w:sz w:val="24"/>
                <w:szCs w:val="24"/>
              </w:rPr>
              <w:t>Діамант</w:t>
            </w:r>
          </w:p>
        </w:tc>
      </w:tr>
      <w:tr w:rsidR="003A569D" w:rsidTr="003A569D">
        <w:tc>
          <w:tcPr>
            <w:tcW w:w="2263" w:type="dxa"/>
          </w:tcPr>
          <w:p w:rsidR="004643A0" w:rsidRPr="00A545E1" w:rsidRDefault="004643A0" w:rsidP="004643A0">
            <w:pPr>
              <w:rPr>
                <w:rFonts w:ascii="Times New Roman" w:hAnsi="Times New Roman" w:cs="Times New Roman"/>
                <w:sz w:val="24"/>
                <w:szCs w:val="24"/>
              </w:rPr>
            </w:pPr>
            <w:r w:rsidRPr="00A545E1">
              <w:rPr>
                <w:rFonts w:ascii="Times New Roman" w:hAnsi="Times New Roman" w:cs="Times New Roman"/>
                <w:sz w:val="24"/>
                <w:szCs w:val="24"/>
              </w:rPr>
              <w:t>Менеджер з персоналу</w:t>
            </w:r>
          </w:p>
        </w:tc>
        <w:tc>
          <w:tcPr>
            <w:tcW w:w="1418" w:type="dxa"/>
          </w:tcPr>
          <w:p w:rsidR="004643A0" w:rsidRPr="00A545E1" w:rsidRDefault="004643A0" w:rsidP="00A545E1">
            <w:pPr>
              <w:jc w:val="center"/>
              <w:rPr>
                <w:rFonts w:ascii="Times New Roman" w:hAnsi="Times New Roman" w:cs="Times New Roman"/>
                <w:sz w:val="24"/>
                <w:szCs w:val="24"/>
              </w:rPr>
            </w:pPr>
            <w:r w:rsidRPr="00A545E1">
              <w:rPr>
                <w:rFonts w:ascii="Times New Roman" w:hAnsi="Times New Roman" w:cs="Times New Roman"/>
                <w:sz w:val="24"/>
                <w:szCs w:val="24"/>
              </w:rPr>
              <w:t>9985</w:t>
            </w:r>
          </w:p>
        </w:tc>
        <w:tc>
          <w:tcPr>
            <w:tcW w:w="1559" w:type="dxa"/>
          </w:tcPr>
          <w:p w:rsidR="004643A0" w:rsidRPr="00A545E1" w:rsidRDefault="004643A0" w:rsidP="00A545E1">
            <w:pPr>
              <w:jc w:val="center"/>
              <w:rPr>
                <w:rFonts w:ascii="Times New Roman" w:hAnsi="Times New Roman" w:cs="Times New Roman"/>
                <w:sz w:val="24"/>
                <w:szCs w:val="24"/>
              </w:rPr>
            </w:pPr>
            <w:r w:rsidRPr="00A545E1">
              <w:rPr>
                <w:rFonts w:ascii="Times New Roman" w:hAnsi="Times New Roman" w:cs="Times New Roman"/>
                <w:sz w:val="24"/>
                <w:szCs w:val="24"/>
              </w:rPr>
              <w:t>10485</w:t>
            </w:r>
          </w:p>
        </w:tc>
        <w:tc>
          <w:tcPr>
            <w:tcW w:w="1701" w:type="dxa"/>
          </w:tcPr>
          <w:p w:rsidR="004643A0" w:rsidRPr="00A545E1" w:rsidRDefault="004643A0" w:rsidP="00A545E1">
            <w:pPr>
              <w:jc w:val="center"/>
              <w:rPr>
                <w:rFonts w:ascii="Times New Roman" w:hAnsi="Times New Roman" w:cs="Times New Roman"/>
                <w:sz w:val="24"/>
                <w:szCs w:val="24"/>
              </w:rPr>
            </w:pPr>
            <w:r w:rsidRPr="00A545E1">
              <w:rPr>
                <w:rFonts w:ascii="Times New Roman" w:hAnsi="Times New Roman" w:cs="Times New Roman"/>
                <w:sz w:val="24"/>
                <w:szCs w:val="24"/>
              </w:rPr>
              <w:t>11010</w:t>
            </w:r>
          </w:p>
        </w:tc>
        <w:tc>
          <w:tcPr>
            <w:tcW w:w="1418" w:type="dxa"/>
          </w:tcPr>
          <w:p w:rsidR="004643A0" w:rsidRPr="00A545E1" w:rsidRDefault="000C3572" w:rsidP="00A545E1">
            <w:pPr>
              <w:jc w:val="center"/>
              <w:rPr>
                <w:rFonts w:ascii="Times New Roman" w:hAnsi="Times New Roman" w:cs="Times New Roman"/>
                <w:sz w:val="24"/>
                <w:szCs w:val="24"/>
              </w:rPr>
            </w:pPr>
            <w:r w:rsidRPr="00A545E1">
              <w:rPr>
                <w:rFonts w:ascii="Times New Roman" w:hAnsi="Times New Roman" w:cs="Times New Roman"/>
                <w:sz w:val="24"/>
                <w:szCs w:val="24"/>
              </w:rPr>
              <w:t>11560</w:t>
            </w:r>
          </w:p>
        </w:tc>
        <w:tc>
          <w:tcPr>
            <w:tcW w:w="1270" w:type="dxa"/>
          </w:tcPr>
          <w:p w:rsidR="004643A0" w:rsidRPr="00A545E1" w:rsidRDefault="000C3572" w:rsidP="00A545E1">
            <w:pPr>
              <w:jc w:val="center"/>
              <w:rPr>
                <w:rFonts w:ascii="Times New Roman" w:hAnsi="Times New Roman" w:cs="Times New Roman"/>
                <w:sz w:val="24"/>
                <w:szCs w:val="24"/>
              </w:rPr>
            </w:pPr>
            <w:r w:rsidRPr="00A545E1">
              <w:rPr>
                <w:rFonts w:ascii="Times New Roman" w:hAnsi="Times New Roman" w:cs="Times New Roman"/>
                <w:sz w:val="24"/>
                <w:szCs w:val="24"/>
              </w:rPr>
              <w:t>12138</w:t>
            </w:r>
          </w:p>
        </w:tc>
      </w:tr>
      <w:tr w:rsidR="003A569D" w:rsidTr="003A569D">
        <w:tc>
          <w:tcPr>
            <w:tcW w:w="2263" w:type="dxa"/>
          </w:tcPr>
          <w:p w:rsidR="004643A0" w:rsidRPr="00A545E1" w:rsidRDefault="004643A0" w:rsidP="004643A0">
            <w:pPr>
              <w:rPr>
                <w:rFonts w:ascii="Times New Roman" w:hAnsi="Times New Roman" w:cs="Times New Roman"/>
                <w:sz w:val="24"/>
                <w:szCs w:val="24"/>
              </w:rPr>
            </w:pPr>
            <w:r w:rsidRPr="00A545E1">
              <w:rPr>
                <w:rFonts w:ascii="Times New Roman" w:hAnsi="Times New Roman" w:cs="Times New Roman"/>
                <w:sz w:val="24"/>
                <w:szCs w:val="24"/>
              </w:rPr>
              <w:t>Економіст</w:t>
            </w:r>
          </w:p>
        </w:tc>
        <w:tc>
          <w:tcPr>
            <w:tcW w:w="1418" w:type="dxa"/>
          </w:tcPr>
          <w:p w:rsidR="004643A0" w:rsidRPr="00A545E1" w:rsidRDefault="004643A0" w:rsidP="00A545E1">
            <w:pPr>
              <w:jc w:val="center"/>
              <w:rPr>
                <w:rFonts w:ascii="Times New Roman" w:hAnsi="Times New Roman" w:cs="Times New Roman"/>
                <w:sz w:val="24"/>
                <w:szCs w:val="24"/>
              </w:rPr>
            </w:pPr>
            <w:r w:rsidRPr="00A545E1">
              <w:rPr>
                <w:rFonts w:ascii="Times New Roman" w:hAnsi="Times New Roman" w:cs="Times New Roman"/>
                <w:sz w:val="24"/>
                <w:szCs w:val="24"/>
              </w:rPr>
              <w:t>8754</w:t>
            </w:r>
          </w:p>
        </w:tc>
        <w:tc>
          <w:tcPr>
            <w:tcW w:w="1559" w:type="dxa"/>
          </w:tcPr>
          <w:p w:rsidR="004643A0" w:rsidRPr="00A545E1" w:rsidRDefault="000C3572" w:rsidP="00A545E1">
            <w:pPr>
              <w:jc w:val="center"/>
              <w:rPr>
                <w:rFonts w:ascii="Times New Roman" w:hAnsi="Times New Roman" w:cs="Times New Roman"/>
                <w:sz w:val="24"/>
                <w:szCs w:val="24"/>
              </w:rPr>
            </w:pPr>
            <w:r w:rsidRPr="00A545E1">
              <w:rPr>
                <w:rFonts w:ascii="Times New Roman" w:hAnsi="Times New Roman" w:cs="Times New Roman"/>
                <w:sz w:val="24"/>
                <w:szCs w:val="24"/>
              </w:rPr>
              <w:t>9192</w:t>
            </w:r>
          </w:p>
        </w:tc>
        <w:tc>
          <w:tcPr>
            <w:tcW w:w="1701" w:type="dxa"/>
          </w:tcPr>
          <w:p w:rsidR="004643A0" w:rsidRPr="00A545E1" w:rsidRDefault="000C3572" w:rsidP="00A545E1">
            <w:pPr>
              <w:jc w:val="center"/>
              <w:rPr>
                <w:rFonts w:ascii="Times New Roman" w:hAnsi="Times New Roman" w:cs="Times New Roman"/>
                <w:sz w:val="24"/>
                <w:szCs w:val="24"/>
              </w:rPr>
            </w:pPr>
            <w:r w:rsidRPr="00A545E1">
              <w:rPr>
                <w:rFonts w:ascii="Times New Roman" w:hAnsi="Times New Roman" w:cs="Times New Roman"/>
                <w:sz w:val="24"/>
                <w:szCs w:val="24"/>
              </w:rPr>
              <w:t>9652</w:t>
            </w:r>
          </w:p>
        </w:tc>
        <w:tc>
          <w:tcPr>
            <w:tcW w:w="1418" w:type="dxa"/>
          </w:tcPr>
          <w:p w:rsidR="004643A0" w:rsidRPr="00A545E1" w:rsidRDefault="00461671" w:rsidP="00A545E1">
            <w:pPr>
              <w:jc w:val="center"/>
              <w:rPr>
                <w:rFonts w:ascii="Times New Roman" w:hAnsi="Times New Roman" w:cs="Times New Roman"/>
                <w:sz w:val="24"/>
                <w:szCs w:val="24"/>
              </w:rPr>
            </w:pPr>
            <w:r w:rsidRPr="00A545E1">
              <w:rPr>
                <w:rFonts w:ascii="Times New Roman" w:hAnsi="Times New Roman" w:cs="Times New Roman"/>
                <w:sz w:val="24"/>
                <w:szCs w:val="24"/>
              </w:rPr>
              <w:t>10135</w:t>
            </w:r>
          </w:p>
        </w:tc>
        <w:tc>
          <w:tcPr>
            <w:tcW w:w="1270" w:type="dxa"/>
          </w:tcPr>
          <w:p w:rsidR="004643A0" w:rsidRPr="00A545E1" w:rsidRDefault="00461671" w:rsidP="00A545E1">
            <w:pPr>
              <w:jc w:val="center"/>
              <w:rPr>
                <w:rFonts w:ascii="Times New Roman" w:hAnsi="Times New Roman" w:cs="Times New Roman"/>
                <w:sz w:val="24"/>
                <w:szCs w:val="24"/>
              </w:rPr>
            </w:pPr>
            <w:r w:rsidRPr="00A545E1">
              <w:rPr>
                <w:rFonts w:ascii="Times New Roman" w:hAnsi="Times New Roman" w:cs="Times New Roman"/>
                <w:sz w:val="24"/>
                <w:szCs w:val="24"/>
              </w:rPr>
              <w:t>10642</w:t>
            </w:r>
          </w:p>
        </w:tc>
      </w:tr>
      <w:tr w:rsidR="003A569D" w:rsidTr="003A569D">
        <w:tc>
          <w:tcPr>
            <w:tcW w:w="2263" w:type="dxa"/>
          </w:tcPr>
          <w:p w:rsidR="004643A0" w:rsidRPr="00A545E1" w:rsidRDefault="004643A0" w:rsidP="004643A0">
            <w:pPr>
              <w:rPr>
                <w:rFonts w:ascii="Times New Roman" w:hAnsi="Times New Roman" w:cs="Times New Roman"/>
                <w:sz w:val="24"/>
                <w:szCs w:val="24"/>
              </w:rPr>
            </w:pPr>
            <w:r w:rsidRPr="00A545E1">
              <w:rPr>
                <w:rFonts w:ascii="Times New Roman" w:hAnsi="Times New Roman" w:cs="Times New Roman"/>
                <w:sz w:val="24"/>
                <w:szCs w:val="24"/>
              </w:rPr>
              <w:t>Старший бухгалтер</w:t>
            </w:r>
          </w:p>
        </w:tc>
        <w:tc>
          <w:tcPr>
            <w:tcW w:w="1418" w:type="dxa"/>
          </w:tcPr>
          <w:p w:rsidR="004643A0" w:rsidRPr="00A545E1" w:rsidRDefault="004643A0" w:rsidP="00A545E1">
            <w:pPr>
              <w:jc w:val="center"/>
              <w:rPr>
                <w:rFonts w:ascii="Times New Roman" w:hAnsi="Times New Roman" w:cs="Times New Roman"/>
                <w:sz w:val="24"/>
                <w:szCs w:val="24"/>
              </w:rPr>
            </w:pPr>
            <w:r w:rsidRPr="00A545E1">
              <w:rPr>
                <w:rFonts w:ascii="Times New Roman" w:hAnsi="Times New Roman" w:cs="Times New Roman"/>
                <w:sz w:val="24"/>
                <w:szCs w:val="24"/>
              </w:rPr>
              <w:t>9695</w:t>
            </w:r>
          </w:p>
        </w:tc>
        <w:tc>
          <w:tcPr>
            <w:tcW w:w="1559" w:type="dxa"/>
          </w:tcPr>
          <w:p w:rsidR="004643A0" w:rsidRPr="00A545E1" w:rsidRDefault="00461671" w:rsidP="00A545E1">
            <w:pPr>
              <w:jc w:val="center"/>
              <w:rPr>
                <w:rFonts w:ascii="Times New Roman" w:hAnsi="Times New Roman" w:cs="Times New Roman"/>
                <w:sz w:val="24"/>
                <w:szCs w:val="24"/>
              </w:rPr>
            </w:pPr>
            <w:r w:rsidRPr="00A545E1">
              <w:rPr>
                <w:rFonts w:ascii="Times New Roman" w:hAnsi="Times New Roman" w:cs="Times New Roman"/>
                <w:sz w:val="24"/>
                <w:szCs w:val="24"/>
              </w:rPr>
              <w:t>10180</w:t>
            </w:r>
          </w:p>
        </w:tc>
        <w:tc>
          <w:tcPr>
            <w:tcW w:w="1701" w:type="dxa"/>
          </w:tcPr>
          <w:p w:rsidR="004643A0" w:rsidRPr="00A545E1" w:rsidRDefault="00461671" w:rsidP="00A545E1">
            <w:pPr>
              <w:jc w:val="center"/>
              <w:rPr>
                <w:rFonts w:ascii="Times New Roman" w:hAnsi="Times New Roman" w:cs="Times New Roman"/>
                <w:sz w:val="24"/>
                <w:szCs w:val="24"/>
              </w:rPr>
            </w:pPr>
            <w:r w:rsidRPr="00A545E1">
              <w:rPr>
                <w:rFonts w:ascii="Times New Roman" w:hAnsi="Times New Roman" w:cs="Times New Roman"/>
                <w:sz w:val="24"/>
                <w:szCs w:val="24"/>
              </w:rPr>
              <w:t>10690</w:t>
            </w:r>
          </w:p>
        </w:tc>
        <w:tc>
          <w:tcPr>
            <w:tcW w:w="1418" w:type="dxa"/>
          </w:tcPr>
          <w:p w:rsidR="004643A0" w:rsidRPr="00A545E1" w:rsidRDefault="00461671" w:rsidP="00A545E1">
            <w:pPr>
              <w:jc w:val="center"/>
              <w:rPr>
                <w:rFonts w:ascii="Times New Roman" w:hAnsi="Times New Roman" w:cs="Times New Roman"/>
                <w:sz w:val="24"/>
                <w:szCs w:val="24"/>
              </w:rPr>
            </w:pPr>
            <w:r w:rsidRPr="00A545E1">
              <w:rPr>
                <w:rFonts w:ascii="Times New Roman" w:hAnsi="Times New Roman" w:cs="Times New Roman"/>
                <w:sz w:val="24"/>
                <w:szCs w:val="24"/>
              </w:rPr>
              <w:t>11225</w:t>
            </w:r>
          </w:p>
        </w:tc>
        <w:tc>
          <w:tcPr>
            <w:tcW w:w="1270" w:type="dxa"/>
          </w:tcPr>
          <w:p w:rsidR="004643A0" w:rsidRPr="00A545E1" w:rsidRDefault="003A569D" w:rsidP="00A545E1">
            <w:pPr>
              <w:jc w:val="center"/>
              <w:rPr>
                <w:rFonts w:ascii="Times New Roman" w:hAnsi="Times New Roman" w:cs="Times New Roman"/>
                <w:sz w:val="24"/>
                <w:szCs w:val="24"/>
              </w:rPr>
            </w:pPr>
            <w:r w:rsidRPr="00A545E1">
              <w:rPr>
                <w:rFonts w:ascii="Times New Roman" w:hAnsi="Times New Roman" w:cs="Times New Roman"/>
                <w:sz w:val="24"/>
                <w:szCs w:val="24"/>
              </w:rPr>
              <w:t>11787</w:t>
            </w:r>
          </w:p>
        </w:tc>
      </w:tr>
      <w:tr w:rsidR="003A569D" w:rsidTr="003A569D">
        <w:tc>
          <w:tcPr>
            <w:tcW w:w="2263" w:type="dxa"/>
          </w:tcPr>
          <w:p w:rsidR="004643A0" w:rsidRPr="00A545E1" w:rsidRDefault="004643A0" w:rsidP="004643A0">
            <w:pPr>
              <w:rPr>
                <w:rFonts w:ascii="Times New Roman" w:hAnsi="Times New Roman" w:cs="Times New Roman"/>
                <w:sz w:val="24"/>
                <w:szCs w:val="24"/>
              </w:rPr>
            </w:pPr>
            <w:r w:rsidRPr="00A545E1">
              <w:rPr>
                <w:rFonts w:ascii="Times New Roman" w:hAnsi="Times New Roman" w:cs="Times New Roman"/>
                <w:sz w:val="24"/>
                <w:szCs w:val="24"/>
              </w:rPr>
              <w:t>Інспектор з кадрів</w:t>
            </w:r>
          </w:p>
        </w:tc>
        <w:tc>
          <w:tcPr>
            <w:tcW w:w="1418" w:type="dxa"/>
          </w:tcPr>
          <w:p w:rsidR="004643A0" w:rsidRPr="00A545E1" w:rsidRDefault="004643A0" w:rsidP="00A545E1">
            <w:pPr>
              <w:jc w:val="center"/>
              <w:rPr>
                <w:rFonts w:ascii="Times New Roman" w:hAnsi="Times New Roman" w:cs="Times New Roman"/>
                <w:sz w:val="24"/>
                <w:szCs w:val="24"/>
              </w:rPr>
            </w:pPr>
            <w:r w:rsidRPr="00A545E1">
              <w:rPr>
                <w:rFonts w:ascii="Times New Roman" w:hAnsi="Times New Roman" w:cs="Times New Roman"/>
                <w:sz w:val="24"/>
                <w:szCs w:val="24"/>
              </w:rPr>
              <w:t>7598</w:t>
            </w:r>
          </w:p>
        </w:tc>
        <w:tc>
          <w:tcPr>
            <w:tcW w:w="1559" w:type="dxa"/>
          </w:tcPr>
          <w:p w:rsidR="004643A0" w:rsidRPr="00A545E1" w:rsidRDefault="003A569D" w:rsidP="00A545E1">
            <w:pPr>
              <w:jc w:val="center"/>
              <w:rPr>
                <w:rFonts w:ascii="Times New Roman" w:hAnsi="Times New Roman" w:cs="Times New Roman"/>
                <w:sz w:val="24"/>
                <w:szCs w:val="24"/>
              </w:rPr>
            </w:pPr>
            <w:r w:rsidRPr="00A545E1">
              <w:rPr>
                <w:rFonts w:ascii="Times New Roman" w:hAnsi="Times New Roman" w:cs="Times New Roman"/>
                <w:sz w:val="24"/>
                <w:szCs w:val="24"/>
              </w:rPr>
              <w:t>7978</w:t>
            </w:r>
          </w:p>
        </w:tc>
        <w:tc>
          <w:tcPr>
            <w:tcW w:w="1701" w:type="dxa"/>
          </w:tcPr>
          <w:p w:rsidR="004643A0" w:rsidRPr="00A545E1" w:rsidRDefault="003A569D" w:rsidP="00A545E1">
            <w:pPr>
              <w:jc w:val="center"/>
              <w:rPr>
                <w:rFonts w:ascii="Times New Roman" w:hAnsi="Times New Roman" w:cs="Times New Roman"/>
                <w:sz w:val="24"/>
                <w:szCs w:val="24"/>
              </w:rPr>
            </w:pPr>
            <w:r w:rsidRPr="00A545E1">
              <w:rPr>
                <w:rFonts w:ascii="Times New Roman" w:hAnsi="Times New Roman" w:cs="Times New Roman"/>
                <w:sz w:val="24"/>
                <w:szCs w:val="24"/>
              </w:rPr>
              <w:t>8377</w:t>
            </w:r>
          </w:p>
        </w:tc>
        <w:tc>
          <w:tcPr>
            <w:tcW w:w="1418" w:type="dxa"/>
          </w:tcPr>
          <w:p w:rsidR="004643A0" w:rsidRPr="00A545E1" w:rsidRDefault="003A569D" w:rsidP="00A545E1">
            <w:pPr>
              <w:jc w:val="center"/>
              <w:rPr>
                <w:rFonts w:ascii="Times New Roman" w:hAnsi="Times New Roman" w:cs="Times New Roman"/>
                <w:sz w:val="24"/>
                <w:szCs w:val="24"/>
              </w:rPr>
            </w:pPr>
            <w:r w:rsidRPr="00A545E1">
              <w:rPr>
                <w:rFonts w:ascii="Times New Roman" w:hAnsi="Times New Roman" w:cs="Times New Roman"/>
                <w:sz w:val="24"/>
                <w:szCs w:val="24"/>
              </w:rPr>
              <w:t>8796</w:t>
            </w:r>
          </w:p>
        </w:tc>
        <w:tc>
          <w:tcPr>
            <w:tcW w:w="1270" w:type="dxa"/>
          </w:tcPr>
          <w:p w:rsidR="004643A0" w:rsidRPr="00A545E1" w:rsidRDefault="003A569D" w:rsidP="00A545E1">
            <w:pPr>
              <w:jc w:val="center"/>
              <w:rPr>
                <w:rFonts w:ascii="Times New Roman" w:hAnsi="Times New Roman" w:cs="Times New Roman"/>
                <w:sz w:val="24"/>
                <w:szCs w:val="24"/>
              </w:rPr>
            </w:pPr>
            <w:r w:rsidRPr="00A545E1">
              <w:rPr>
                <w:rFonts w:ascii="Times New Roman" w:hAnsi="Times New Roman" w:cs="Times New Roman"/>
                <w:sz w:val="24"/>
                <w:szCs w:val="24"/>
              </w:rPr>
              <w:t>9236</w:t>
            </w:r>
          </w:p>
        </w:tc>
      </w:tr>
    </w:tbl>
    <w:p w:rsidR="00CB59E1" w:rsidRPr="003A569D" w:rsidRDefault="003A569D" w:rsidP="00A545E1">
      <w:pPr>
        <w:ind w:firstLine="709"/>
        <w:jc w:val="both"/>
        <w:rPr>
          <w:rFonts w:ascii="Times New Roman" w:hAnsi="Times New Roman" w:cs="Times New Roman"/>
        </w:rPr>
      </w:pPr>
      <w:r w:rsidRPr="003A569D">
        <w:rPr>
          <w:rFonts w:ascii="Times New Roman" w:hAnsi="Times New Roman" w:cs="Times New Roman"/>
          <w:sz w:val="24"/>
        </w:rPr>
        <w:t xml:space="preserve">Примітка. Побудовано автором самостійно на основі штатного розпису </w:t>
      </w:r>
      <w:r w:rsidR="00A545E1">
        <w:rPr>
          <w:rFonts w:ascii="Times New Roman" w:hAnsi="Times New Roman" w:cs="Times New Roman"/>
          <w:sz w:val="24"/>
        </w:rPr>
        <w:t>підприємства</w:t>
      </w:r>
      <w:r w:rsidRPr="003A569D">
        <w:rPr>
          <w:rFonts w:ascii="Times New Roman" w:hAnsi="Times New Roman" w:cs="Times New Roman"/>
          <w:sz w:val="24"/>
        </w:rPr>
        <w:t xml:space="preserve">. </w:t>
      </w:r>
    </w:p>
    <w:p w:rsidR="00E67EAE" w:rsidRDefault="00E67EAE" w:rsidP="00421FA1">
      <w:pPr>
        <w:tabs>
          <w:tab w:val="left" w:pos="851"/>
          <w:tab w:val="left" w:pos="1276"/>
        </w:tabs>
        <w:spacing w:after="0" w:line="360" w:lineRule="auto"/>
        <w:ind w:firstLine="709"/>
        <w:jc w:val="both"/>
        <w:rPr>
          <w:rFonts w:ascii="Times New Roman" w:hAnsi="Times New Roman" w:cs="Times New Roman"/>
          <w:sz w:val="28"/>
        </w:rPr>
      </w:pPr>
    </w:p>
    <w:p w:rsidR="007E24EA" w:rsidRDefault="007E24EA" w:rsidP="00421FA1">
      <w:pPr>
        <w:tabs>
          <w:tab w:val="left" w:pos="851"/>
          <w:tab w:val="left" w:pos="1276"/>
        </w:tabs>
        <w:spacing w:after="0" w:line="360" w:lineRule="auto"/>
        <w:ind w:firstLine="709"/>
        <w:jc w:val="both"/>
        <w:rPr>
          <w:rFonts w:ascii="Times New Roman" w:hAnsi="Times New Roman" w:cs="Times New Roman"/>
          <w:sz w:val="28"/>
        </w:rPr>
      </w:pPr>
      <w:r w:rsidRPr="007E24EA">
        <w:rPr>
          <w:rFonts w:ascii="Times New Roman" w:hAnsi="Times New Roman" w:cs="Times New Roman"/>
          <w:sz w:val="28"/>
        </w:rPr>
        <w:t>Працівник відділу персоналу за результатами середньої оцінки особистісних компетенцій та професійних компетенцій (у відсот</w:t>
      </w:r>
      <w:r w:rsidR="00421FA1">
        <w:rPr>
          <w:rFonts w:ascii="Times New Roman" w:hAnsi="Times New Roman" w:cs="Times New Roman"/>
          <w:sz w:val="28"/>
        </w:rPr>
        <w:t xml:space="preserve">ках), виконання КРІ </w:t>
      </w:r>
      <w:r w:rsidR="00FE75BA">
        <w:rPr>
          <w:rFonts w:ascii="Times New Roman" w:hAnsi="Times New Roman" w:cs="Times New Roman"/>
          <w:sz w:val="28"/>
        </w:rPr>
        <w:t>«</w:t>
      </w:r>
      <w:r w:rsidR="00421FA1" w:rsidRPr="00A62E39">
        <w:rPr>
          <w:rFonts w:ascii="Times New Roman" w:hAnsi="Times New Roman" w:cs="Times New Roman"/>
          <w:sz w:val="28"/>
        </w:rPr>
        <w:t>накладає</w:t>
      </w:r>
      <w:r w:rsidR="00FE75BA">
        <w:rPr>
          <w:rFonts w:ascii="Times New Roman" w:hAnsi="Times New Roman" w:cs="Times New Roman"/>
          <w:sz w:val="28"/>
        </w:rPr>
        <w:t>»</w:t>
      </w:r>
      <w:r w:rsidR="00421FA1">
        <w:rPr>
          <w:rFonts w:ascii="Times New Roman" w:hAnsi="Times New Roman" w:cs="Times New Roman"/>
          <w:sz w:val="28"/>
        </w:rPr>
        <w:t xml:space="preserve"> на</w:t>
      </w:r>
      <w:r w:rsidRPr="007E24EA">
        <w:rPr>
          <w:rFonts w:ascii="Times New Roman" w:hAnsi="Times New Roman" w:cs="Times New Roman"/>
          <w:sz w:val="28"/>
        </w:rPr>
        <w:t xml:space="preserve"> матрицю потенціалу (Додаток В). Згідно цієї матриці потенціалу визначається </w:t>
      </w:r>
      <w:r>
        <w:rPr>
          <w:rFonts w:ascii="Times New Roman" w:hAnsi="Times New Roman" w:cs="Times New Roman"/>
          <w:sz w:val="28"/>
        </w:rPr>
        <w:t>становище працівника:</w:t>
      </w:r>
    </w:p>
    <w:p w:rsidR="007E24EA" w:rsidRPr="007E24EA" w:rsidRDefault="00421FA1" w:rsidP="008831B0">
      <w:pPr>
        <w:pStyle w:val="a3"/>
        <w:numPr>
          <w:ilvl w:val="0"/>
          <w:numId w:val="29"/>
        </w:numPr>
        <w:tabs>
          <w:tab w:val="left" w:pos="993"/>
          <w:tab w:val="left" w:pos="1276"/>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б</w:t>
      </w:r>
      <w:r w:rsidR="007E24EA" w:rsidRPr="007E24EA">
        <w:rPr>
          <w:rFonts w:ascii="Times New Roman" w:hAnsi="Times New Roman" w:cs="Times New Roman"/>
          <w:sz w:val="28"/>
        </w:rPr>
        <w:t>аласт;</w:t>
      </w:r>
    </w:p>
    <w:p w:rsidR="007E24EA" w:rsidRPr="007E24EA" w:rsidRDefault="007E24EA" w:rsidP="008831B0">
      <w:pPr>
        <w:pStyle w:val="a3"/>
        <w:numPr>
          <w:ilvl w:val="0"/>
          <w:numId w:val="29"/>
        </w:numPr>
        <w:tabs>
          <w:tab w:val="left" w:pos="993"/>
          <w:tab w:val="left" w:pos="1276"/>
        </w:tabs>
        <w:spacing w:after="0" w:line="360" w:lineRule="auto"/>
        <w:ind w:left="0" w:firstLine="709"/>
        <w:jc w:val="both"/>
        <w:rPr>
          <w:rFonts w:ascii="Times New Roman" w:hAnsi="Times New Roman" w:cs="Times New Roman"/>
          <w:sz w:val="28"/>
        </w:rPr>
      </w:pPr>
      <w:r w:rsidRPr="007E24EA">
        <w:rPr>
          <w:rFonts w:ascii="Times New Roman" w:hAnsi="Times New Roman" w:cs="Times New Roman"/>
          <w:sz w:val="28"/>
        </w:rPr>
        <w:t>хороші виконавці;</w:t>
      </w:r>
    </w:p>
    <w:p w:rsidR="007E24EA" w:rsidRPr="007E24EA" w:rsidRDefault="007E24EA" w:rsidP="008831B0">
      <w:pPr>
        <w:pStyle w:val="a3"/>
        <w:numPr>
          <w:ilvl w:val="0"/>
          <w:numId w:val="29"/>
        </w:numPr>
        <w:tabs>
          <w:tab w:val="left" w:pos="993"/>
          <w:tab w:val="left" w:pos="1276"/>
        </w:tabs>
        <w:spacing w:after="0" w:line="360" w:lineRule="auto"/>
        <w:ind w:left="0" w:firstLine="709"/>
        <w:jc w:val="both"/>
        <w:rPr>
          <w:rFonts w:ascii="Times New Roman" w:hAnsi="Times New Roman" w:cs="Times New Roman"/>
          <w:sz w:val="28"/>
        </w:rPr>
      </w:pPr>
      <w:r w:rsidRPr="007E24EA">
        <w:rPr>
          <w:rFonts w:ascii="Times New Roman" w:hAnsi="Times New Roman" w:cs="Times New Roman"/>
          <w:sz w:val="28"/>
        </w:rPr>
        <w:t>ключові спеціалісти;</w:t>
      </w:r>
    </w:p>
    <w:p w:rsidR="007E24EA" w:rsidRPr="007E24EA" w:rsidRDefault="007E24EA" w:rsidP="008831B0">
      <w:pPr>
        <w:pStyle w:val="a3"/>
        <w:numPr>
          <w:ilvl w:val="0"/>
          <w:numId w:val="29"/>
        </w:numPr>
        <w:tabs>
          <w:tab w:val="left" w:pos="993"/>
          <w:tab w:val="left" w:pos="1276"/>
        </w:tabs>
        <w:spacing w:after="0" w:line="360" w:lineRule="auto"/>
        <w:ind w:left="0" w:firstLine="709"/>
        <w:jc w:val="both"/>
        <w:rPr>
          <w:rFonts w:ascii="Times New Roman" w:hAnsi="Times New Roman" w:cs="Times New Roman"/>
          <w:sz w:val="28"/>
        </w:rPr>
      </w:pPr>
      <w:r w:rsidRPr="007E24EA">
        <w:rPr>
          <w:rFonts w:ascii="Times New Roman" w:hAnsi="Times New Roman" w:cs="Times New Roman"/>
          <w:sz w:val="28"/>
        </w:rPr>
        <w:lastRenderedPageBreak/>
        <w:t>проблемна дитина;</w:t>
      </w:r>
    </w:p>
    <w:p w:rsidR="007E24EA" w:rsidRPr="007E24EA" w:rsidRDefault="007E24EA" w:rsidP="008831B0">
      <w:pPr>
        <w:pStyle w:val="a3"/>
        <w:numPr>
          <w:ilvl w:val="0"/>
          <w:numId w:val="29"/>
        </w:numPr>
        <w:tabs>
          <w:tab w:val="left" w:pos="993"/>
          <w:tab w:val="left" w:pos="1276"/>
        </w:tabs>
        <w:spacing w:after="0" w:line="360" w:lineRule="auto"/>
        <w:ind w:left="0" w:firstLine="709"/>
        <w:jc w:val="both"/>
        <w:rPr>
          <w:rFonts w:ascii="Times New Roman" w:hAnsi="Times New Roman" w:cs="Times New Roman"/>
          <w:sz w:val="28"/>
        </w:rPr>
      </w:pPr>
      <w:r w:rsidRPr="007E24EA">
        <w:rPr>
          <w:rFonts w:ascii="Times New Roman" w:hAnsi="Times New Roman" w:cs="Times New Roman"/>
          <w:sz w:val="28"/>
        </w:rPr>
        <w:t>високий потенціал</w:t>
      </w:r>
      <w:r w:rsidR="00421FA1">
        <w:rPr>
          <w:rFonts w:ascii="Times New Roman" w:hAnsi="Times New Roman" w:cs="Times New Roman"/>
          <w:sz w:val="28"/>
        </w:rPr>
        <w:t>;</w:t>
      </w:r>
    </w:p>
    <w:p w:rsidR="007E24EA" w:rsidRDefault="007E24EA" w:rsidP="008831B0">
      <w:pPr>
        <w:pStyle w:val="a3"/>
        <w:numPr>
          <w:ilvl w:val="0"/>
          <w:numId w:val="29"/>
        </w:numPr>
        <w:tabs>
          <w:tab w:val="left" w:pos="993"/>
          <w:tab w:val="left" w:pos="1276"/>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зірки.</w:t>
      </w:r>
    </w:p>
    <w:p w:rsidR="007E24EA" w:rsidRDefault="00671330" w:rsidP="00421FA1">
      <w:pPr>
        <w:tabs>
          <w:tab w:val="left" w:pos="851"/>
          <w:tab w:val="left" w:pos="1276"/>
        </w:tabs>
        <w:spacing w:after="0" w:line="360" w:lineRule="auto"/>
        <w:ind w:firstLine="709"/>
        <w:jc w:val="both"/>
        <w:rPr>
          <w:rFonts w:ascii="Times New Roman" w:hAnsi="Times New Roman" w:cs="Times New Roman"/>
          <w:sz w:val="28"/>
        </w:rPr>
      </w:pPr>
      <w:r w:rsidRPr="00421FA1">
        <w:rPr>
          <w:rFonts w:ascii="Times New Roman" w:hAnsi="Times New Roman" w:cs="Times New Roman"/>
          <w:noProof/>
          <w:sz w:val="28"/>
          <w:lang w:eastAsia="uk-UA"/>
        </w:rPr>
        <w:drawing>
          <wp:anchor distT="0" distB="0" distL="114300" distR="114300" simplePos="0" relativeHeight="251666432" behindDoc="0" locked="0" layoutInCell="1" allowOverlap="1" wp14:anchorId="5E5BF419" wp14:editId="08B04B76">
            <wp:simplePos x="0" y="0"/>
            <wp:positionH relativeFrom="margin">
              <wp:posOffset>13970</wp:posOffset>
            </wp:positionH>
            <wp:positionV relativeFrom="paragraph">
              <wp:posOffset>1840865</wp:posOffset>
            </wp:positionV>
            <wp:extent cx="6113780" cy="3076575"/>
            <wp:effectExtent l="171450" t="171450" r="382270" b="371475"/>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Знімок екрана 2023-05-04 224918.png"/>
                    <pic:cNvPicPr/>
                  </pic:nvPicPr>
                  <pic:blipFill>
                    <a:blip r:embed="rId55">
                      <a:extLst>
                        <a:ext uri="{28A0092B-C50C-407E-A947-70E740481C1C}">
                          <a14:useLocalDpi xmlns:a14="http://schemas.microsoft.com/office/drawing/2010/main" val="0"/>
                        </a:ext>
                      </a:extLst>
                    </a:blip>
                    <a:stretch>
                      <a:fillRect/>
                    </a:stretch>
                  </pic:blipFill>
                  <pic:spPr>
                    <a:xfrm>
                      <a:off x="0" y="0"/>
                      <a:ext cx="6113780" cy="3076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E24EA">
        <w:rPr>
          <w:rFonts w:ascii="Times New Roman" w:hAnsi="Times New Roman" w:cs="Times New Roman"/>
          <w:sz w:val="28"/>
        </w:rPr>
        <w:t>Наведемо результати оцінки деяких категорій працівників за 2021 рік, оскільки у зв</w:t>
      </w:r>
      <w:r w:rsidR="007E24EA" w:rsidRPr="00A86929">
        <w:rPr>
          <w:rFonts w:ascii="Times New Roman" w:hAnsi="Times New Roman" w:cs="Times New Roman"/>
          <w:sz w:val="28"/>
        </w:rPr>
        <w:t>’</w:t>
      </w:r>
      <w:r w:rsidR="007E24EA">
        <w:rPr>
          <w:rFonts w:ascii="Times New Roman" w:hAnsi="Times New Roman" w:cs="Times New Roman"/>
          <w:sz w:val="28"/>
        </w:rPr>
        <w:t>язку із ситуацією в країні у 2022 році о</w:t>
      </w:r>
      <w:r w:rsidR="00A86929">
        <w:rPr>
          <w:rFonts w:ascii="Times New Roman" w:hAnsi="Times New Roman" w:cs="Times New Roman"/>
          <w:sz w:val="28"/>
        </w:rPr>
        <w:t>цінка персоналу не проводилася (рис. 2.</w:t>
      </w:r>
      <w:r w:rsidR="00421FA1">
        <w:rPr>
          <w:rFonts w:ascii="Times New Roman" w:hAnsi="Times New Roman" w:cs="Times New Roman"/>
          <w:sz w:val="28"/>
        </w:rPr>
        <w:t>9</w:t>
      </w:r>
      <w:r w:rsidR="00A86929">
        <w:rPr>
          <w:rFonts w:ascii="Times New Roman" w:hAnsi="Times New Roman" w:cs="Times New Roman"/>
          <w:sz w:val="28"/>
        </w:rPr>
        <w:t xml:space="preserve">). Як бачимо із рисунку, більшість посад мають срібну категорію та по матриці потенціалу опинилися у межах високий потенціал, що є хорошим результатом. </w:t>
      </w:r>
    </w:p>
    <w:p w:rsidR="00A86929" w:rsidRPr="00421FA1" w:rsidRDefault="00A86929" w:rsidP="00421FA1">
      <w:pPr>
        <w:tabs>
          <w:tab w:val="left" w:pos="851"/>
          <w:tab w:val="left" w:pos="1276"/>
        </w:tabs>
        <w:spacing w:after="0" w:line="360" w:lineRule="auto"/>
        <w:ind w:firstLine="709"/>
        <w:jc w:val="center"/>
        <w:rPr>
          <w:rFonts w:ascii="Times New Roman" w:hAnsi="Times New Roman" w:cs="Times New Roman"/>
          <w:sz w:val="28"/>
        </w:rPr>
      </w:pPr>
      <w:r w:rsidRPr="00421FA1">
        <w:rPr>
          <w:rFonts w:ascii="Times New Roman" w:hAnsi="Times New Roman" w:cs="Times New Roman"/>
          <w:sz w:val="28"/>
        </w:rPr>
        <w:t>Рис. 2.9</w:t>
      </w:r>
      <w:r w:rsidR="00421FA1" w:rsidRPr="00421FA1">
        <w:rPr>
          <w:rFonts w:ascii="Times New Roman" w:hAnsi="Times New Roman" w:cs="Times New Roman"/>
          <w:sz w:val="28"/>
        </w:rPr>
        <w:t>.</w:t>
      </w:r>
      <w:r w:rsidRPr="00421FA1">
        <w:rPr>
          <w:rFonts w:ascii="Times New Roman" w:hAnsi="Times New Roman" w:cs="Times New Roman"/>
          <w:sz w:val="28"/>
        </w:rPr>
        <w:t xml:space="preserve"> Результати оцінки персоналу за 2021 рік у </w:t>
      </w:r>
      <w:proofErr w:type="spellStart"/>
      <w:r w:rsidRPr="00421FA1">
        <w:rPr>
          <w:rFonts w:ascii="Times New Roman" w:hAnsi="Times New Roman" w:cs="Times New Roman"/>
          <w:sz w:val="28"/>
        </w:rPr>
        <w:t>ПрАТ</w:t>
      </w:r>
      <w:proofErr w:type="spellEnd"/>
      <w:r w:rsidRPr="00421FA1">
        <w:rPr>
          <w:rFonts w:ascii="Times New Roman" w:hAnsi="Times New Roman" w:cs="Times New Roman"/>
          <w:sz w:val="28"/>
        </w:rPr>
        <w:t xml:space="preserve"> «Тернопільський кар</w:t>
      </w:r>
      <w:r w:rsidRPr="00421FA1">
        <w:rPr>
          <w:rFonts w:ascii="Times New Roman" w:hAnsi="Times New Roman" w:cs="Times New Roman"/>
          <w:sz w:val="28"/>
          <w:lang w:val="ru-RU"/>
        </w:rPr>
        <w:t>’</w:t>
      </w:r>
      <w:proofErr w:type="spellStart"/>
      <w:r w:rsidRPr="00421FA1">
        <w:rPr>
          <w:rFonts w:ascii="Times New Roman" w:hAnsi="Times New Roman" w:cs="Times New Roman"/>
          <w:sz w:val="28"/>
        </w:rPr>
        <w:t>єр</w:t>
      </w:r>
      <w:proofErr w:type="spellEnd"/>
      <w:r w:rsidRPr="00421FA1">
        <w:rPr>
          <w:rFonts w:ascii="Times New Roman" w:hAnsi="Times New Roman" w:cs="Times New Roman"/>
          <w:sz w:val="28"/>
        </w:rPr>
        <w:t>»</w:t>
      </w:r>
    </w:p>
    <w:p w:rsidR="007E24EA" w:rsidRDefault="00A86929" w:rsidP="00671330">
      <w:pPr>
        <w:tabs>
          <w:tab w:val="left" w:pos="851"/>
          <w:tab w:val="left" w:pos="1276"/>
        </w:tabs>
        <w:spacing w:after="0" w:line="360" w:lineRule="auto"/>
        <w:ind w:firstLine="709"/>
        <w:jc w:val="both"/>
        <w:rPr>
          <w:rFonts w:ascii="Times New Roman" w:hAnsi="Times New Roman" w:cs="Times New Roman"/>
          <w:sz w:val="24"/>
        </w:rPr>
      </w:pPr>
      <w:r w:rsidRPr="00A86929">
        <w:rPr>
          <w:rFonts w:ascii="Times New Roman" w:hAnsi="Times New Roman" w:cs="Times New Roman"/>
          <w:sz w:val="24"/>
        </w:rPr>
        <w:t xml:space="preserve">Примітка. Побудовано автором на основі внутрішньої документації </w:t>
      </w:r>
      <w:r w:rsidR="00421FA1">
        <w:rPr>
          <w:rFonts w:ascii="Times New Roman" w:hAnsi="Times New Roman" w:cs="Times New Roman"/>
          <w:sz w:val="24"/>
        </w:rPr>
        <w:t>підприємства</w:t>
      </w:r>
      <w:r w:rsidRPr="00A86929">
        <w:rPr>
          <w:rFonts w:ascii="Times New Roman" w:hAnsi="Times New Roman" w:cs="Times New Roman"/>
          <w:sz w:val="24"/>
        </w:rPr>
        <w:t>.</w:t>
      </w:r>
    </w:p>
    <w:p w:rsidR="00671330" w:rsidRDefault="00671330" w:rsidP="00671330">
      <w:pPr>
        <w:tabs>
          <w:tab w:val="left" w:pos="851"/>
          <w:tab w:val="left" w:pos="1276"/>
        </w:tabs>
        <w:spacing w:after="0" w:line="360" w:lineRule="auto"/>
        <w:ind w:firstLine="709"/>
        <w:jc w:val="both"/>
        <w:rPr>
          <w:rFonts w:ascii="Times New Roman" w:hAnsi="Times New Roman" w:cs="Times New Roman"/>
          <w:sz w:val="28"/>
        </w:rPr>
      </w:pPr>
    </w:p>
    <w:p w:rsidR="00671330" w:rsidRDefault="00671330" w:rsidP="00671330">
      <w:pPr>
        <w:tabs>
          <w:tab w:val="left" w:pos="851"/>
          <w:tab w:val="left" w:pos="1276"/>
        </w:tabs>
        <w:spacing w:after="0" w:line="360" w:lineRule="auto"/>
        <w:ind w:firstLine="709"/>
        <w:jc w:val="both"/>
        <w:rPr>
          <w:rFonts w:ascii="Times New Roman" w:hAnsi="Times New Roman" w:cs="Times New Roman"/>
          <w:sz w:val="24"/>
        </w:rPr>
      </w:pPr>
      <w:r>
        <w:rPr>
          <w:rFonts w:ascii="Times New Roman" w:hAnsi="Times New Roman" w:cs="Times New Roman"/>
          <w:sz w:val="28"/>
        </w:rPr>
        <w:t>Також пропонуємо розг</w:t>
      </w:r>
      <w:r w:rsidRPr="00A86929">
        <w:rPr>
          <w:rFonts w:ascii="Times New Roman" w:hAnsi="Times New Roman" w:cs="Times New Roman"/>
          <w:sz w:val="28"/>
        </w:rPr>
        <w:t>лянути присвоєння категорії працівникам в розрізі 2017-2021 рр. (рис. 2.10).</w:t>
      </w:r>
    </w:p>
    <w:p w:rsidR="00A86929" w:rsidRPr="00421FA1" w:rsidRDefault="00A86929" w:rsidP="00625DC1">
      <w:pPr>
        <w:tabs>
          <w:tab w:val="left" w:pos="851"/>
          <w:tab w:val="left" w:pos="1276"/>
        </w:tabs>
        <w:spacing w:line="360" w:lineRule="auto"/>
        <w:ind w:firstLine="567"/>
        <w:jc w:val="both"/>
        <w:rPr>
          <w:rFonts w:ascii="Times New Roman" w:hAnsi="Times New Roman" w:cs="Times New Roman"/>
          <w:sz w:val="28"/>
        </w:rPr>
      </w:pPr>
      <w:r>
        <w:rPr>
          <w:rFonts w:ascii="Times New Roman" w:hAnsi="Times New Roman" w:cs="Times New Roman"/>
          <w:noProof/>
          <w:sz w:val="24"/>
          <w:lang w:eastAsia="uk-UA"/>
        </w:rPr>
        <w:lastRenderedPageBreak/>
        <w:drawing>
          <wp:anchor distT="0" distB="0" distL="114300" distR="114300" simplePos="0" relativeHeight="251667456" behindDoc="0" locked="0" layoutInCell="1" allowOverlap="1" wp14:anchorId="3C8D85E0" wp14:editId="1C55BF4A">
            <wp:simplePos x="0" y="0"/>
            <wp:positionH relativeFrom="column">
              <wp:posOffset>480695</wp:posOffset>
            </wp:positionH>
            <wp:positionV relativeFrom="paragraph">
              <wp:posOffset>389890</wp:posOffset>
            </wp:positionV>
            <wp:extent cx="5514975" cy="2997200"/>
            <wp:effectExtent l="171450" t="171450" r="390525" b="35560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Знімок екрана 2023-05-04 225035.png"/>
                    <pic:cNvPicPr/>
                  </pic:nvPicPr>
                  <pic:blipFill>
                    <a:blip r:embed="rId56">
                      <a:extLst>
                        <a:ext uri="{28A0092B-C50C-407E-A947-70E740481C1C}">
                          <a14:useLocalDpi xmlns:a14="http://schemas.microsoft.com/office/drawing/2010/main" val="0"/>
                        </a:ext>
                      </a:extLst>
                    </a:blip>
                    <a:stretch>
                      <a:fillRect/>
                    </a:stretch>
                  </pic:blipFill>
                  <pic:spPr>
                    <a:xfrm>
                      <a:off x="0" y="0"/>
                      <a:ext cx="5514975" cy="29972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21FA1">
        <w:rPr>
          <w:rFonts w:ascii="Times New Roman" w:hAnsi="Times New Roman" w:cs="Times New Roman"/>
          <w:sz w:val="28"/>
        </w:rPr>
        <w:t>Рис. 2.10</w:t>
      </w:r>
      <w:r w:rsidR="00421FA1" w:rsidRPr="00421FA1">
        <w:rPr>
          <w:rFonts w:ascii="Times New Roman" w:hAnsi="Times New Roman" w:cs="Times New Roman"/>
          <w:sz w:val="28"/>
        </w:rPr>
        <w:t>.</w:t>
      </w:r>
      <w:r w:rsidRPr="00421FA1">
        <w:rPr>
          <w:rFonts w:ascii="Times New Roman" w:hAnsi="Times New Roman" w:cs="Times New Roman"/>
          <w:sz w:val="28"/>
        </w:rPr>
        <w:t xml:space="preserve"> Присвоєння категорій працівникам згідно результатів оцінки </w:t>
      </w:r>
      <w:r w:rsidR="00421FA1" w:rsidRPr="00421FA1">
        <w:rPr>
          <w:rFonts w:ascii="Times New Roman" w:hAnsi="Times New Roman" w:cs="Times New Roman"/>
          <w:sz w:val="28"/>
        </w:rPr>
        <w:t>за період</w:t>
      </w:r>
      <w:r w:rsidRPr="00421FA1">
        <w:rPr>
          <w:rFonts w:ascii="Times New Roman" w:hAnsi="Times New Roman" w:cs="Times New Roman"/>
          <w:sz w:val="28"/>
        </w:rPr>
        <w:t xml:space="preserve"> 2017-2021 рр. у </w:t>
      </w:r>
      <w:proofErr w:type="spellStart"/>
      <w:r w:rsidRPr="00421FA1">
        <w:rPr>
          <w:rFonts w:ascii="Times New Roman" w:hAnsi="Times New Roman" w:cs="Times New Roman"/>
          <w:sz w:val="28"/>
        </w:rPr>
        <w:t>ПрАТ</w:t>
      </w:r>
      <w:proofErr w:type="spellEnd"/>
      <w:r w:rsidRPr="00421FA1">
        <w:rPr>
          <w:rFonts w:ascii="Times New Roman" w:hAnsi="Times New Roman" w:cs="Times New Roman"/>
          <w:sz w:val="28"/>
        </w:rPr>
        <w:t xml:space="preserve"> «Тернопільський кар</w:t>
      </w:r>
      <w:r w:rsidRPr="00421FA1">
        <w:rPr>
          <w:rFonts w:ascii="Times New Roman" w:hAnsi="Times New Roman" w:cs="Times New Roman"/>
          <w:sz w:val="28"/>
          <w:lang w:val="ru-RU"/>
        </w:rPr>
        <w:t>’</w:t>
      </w:r>
      <w:proofErr w:type="spellStart"/>
      <w:r w:rsidRPr="00421FA1">
        <w:rPr>
          <w:rFonts w:ascii="Times New Roman" w:hAnsi="Times New Roman" w:cs="Times New Roman"/>
          <w:sz w:val="28"/>
        </w:rPr>
        <w:t>єр</w:t>
      </w:r>
      <w:proofErr w:type="spellEnd"/>
      <w:r w:rsidRPr="00421FA1">
        <w:rPr>
          <w:rFonts w:ascii="Times New Roman" w:hAnsi="Times New Roman" w:cs="Times New Roman"/>
          <w:sz w:val="28"/>
        </w:rPr>
        <w:t>»</w:t>
      </w:r>
    </w:p>
    <w:p w:rsidR="00A86929" w:rsidRPr="008802A4" w:rsidRDefault="00A86929" w:rsidP="00421FA1">
      <w:pPr>
        <w:tabs>
          <w:tab w:val="left" w:pos="851"/>
          <w:tab w:val="left" w:pos="1276"/>
        </w:tabs>
        <w:spacing w:after="0"/>
        <w:ind w:firstLine="709"/>
        <w:jc w:val="both"/>
        <w:rPr>
          <w:rFonts w:ascii="Times New Roman" w:hAnsi="Times New Roman" w:cs="Times New Roman"/>
          <w:sz w:val="24"/>
        </w:rPr>
      </w:pPr>
      <w:r w:rsidRPr="00A86929">
        <w:rPr>
          <w:rFonts w:ascii="Times New Roman" w:hAnsi="Times New Roman" w:cs="Times New Roman"/>
          <w:sz w:val="24"/>
        </w:rPr>
        <w:t>Примітка. Побудовано автором самостійно на основі внутрішніх даних.</w:t>
      </w:r>
    </w:p>
    <w:p w:rsidR="00421FA1" w:rsidRDefault="00421FA1" w:rsidP="00421FA1">
      <w:pPr>
        <w:tabs>
          <w:tab w:val="left" w:pos="851"/>
          <w:tab w:val="left" w:pos="1276"/>
        </w:tabs>
        <w:spacing w:after="0" w:line="360" w:lineRule="auto"/>
        <w:ind w:firstLine="567"/>
        <w:jc w:val="both"/>
        <w:rPr>
          <w:rFonts w:ascii="Times New Roman" w:hAnsi="Times New Roman" w:cs="Times New Roman"/>
          <w:sz w:val="28"/>
        </w:rPr>
      </w:pPr>
    </w:p>
    <w:p w:rsidR="007E24EA" w:rsidRPr="00A86929" w:rsidRDefault="00A86929" w:rsidP="00421FA1">
      <w:pPr>
        <w:tabs>
          <w:tab w:val="left" w:pos="851"/>
          <w:tab w:val="left" w:pos="1276"/>
        </w:tabs>
        <w:spacing w:after="0" w:line="360" w:lineRule="auto"/>
        <w:ind w:firstLine="567"/>
        <w:jc w:val="both"/>
        <w:rPr>
          <w:rFonts w:ascii="Times New Roman" w:hAnsi="Times New Roman" w:cs="Times New Roman"/>
          <w:sz w:val="28"/>
        </w:rPr>
      </w:pPr>
      <w:r w:rsidRPr="00A86929">
        <w:rPr>
          <w:rFonts w:ascii="Times New Roman" w:hAnsi="Times New Roman" w:cs="Times New Roman"/>
          <w:sz w:val="28"/>
        </w:rPr>
        <w:t xml:space="preserve">Як бачимо, що спостерігається динаміка по двох категоріях – золотий та срібний, що свідчить про </w:t>
      </w:r>
      <w:r w:rsidR="00421FA1">
        <w:rPr>
          <w:rFonts w:ascii="Times New Roman" w:hAnsi="Times New Roman" w:cs="Times New Roman"/>
          <w:sz w:val="28"/>
        </w:rPr>
        <w:t>в</w:t>
      </w:r>
      <w:r w:rsidRPr="00A86929">
        <w:rPr>
          <w:rFonts w:ascii="Times New Roman" w:hAnsi="Times New Roman" w:cs="Times New Roman"/>
          <w:sz w:val="28"/>
        </w:rPr>
        <w:t>досконалення професійних та особистісних компетенцій</w:t>
      </w:r>
      <w:r w:rsidR="00421FA1" w:rsidRPr="00421FA1">
        <w:rPr>
          <w:rFonts w:ascii="Times New Roman" w:hAnsi="Times New Roman" w:cs="Times New Roman"/>
          <w:sz w:val="28"/>
        </w:rPr>
        <w:t xml:space="preserve"> </w:t>
      </w:r>
      <w:r w:rsidR="00421FA1" w:rsidRPr="00A86929">
        <w:rPr>
          <w:rFonts w:ascii="Times New Roman" w:hAnsi="Times New Roman" w:cs="Times New Roman"/>
          <w:sz w:val="28"/>
        </w:rPr>
        <w:t>працівника</w:t>
      </w:r>
      <w:r w:rsidRPr="00A86929">
        <w:rPr>
          <w:rFonts w:ascii="Times New Roman" w:hAnsi="Times New Roman" w:cs="Times New Roman"/>
          <w:sz w:val="28"/>
        </w:rPr>
        <w:t xml:space="preserve">, а також покращення результатів праці, що </w:t>
      </w:r>
      <w:r w:rsidR="00A62E39">
        <w:rPr>
          <w:rFonts w:ascii="Times New Roman" w:hAnsi="Times New Roman" w:cs="Times New Roman"/>
          <w:sz w:val="28"/>
        </w:rPr>
        <w:t>відображається</w:t>
      </w:r>
      <w:r w:rsidRPr="00A86929">
        <w:rPr>
          <w:rFonts w:ascii="Times New Roman" w:hAnsi="Times New Roman" w:cs="Times New Roman"/>
          <w:sz w:val="28"/>
        </w:rPr>
        <w:t xml:space="preserve"> на показниках ефективності. </w:t>
      </w:r>
    </w:p>
    <w:p w:rsidR="007E24EA" w:rsidRPr="00A86929" w:rsidRDefault="00A86929" w:rsidP="008802A4">
      <w:pPr>
        <w:spacing w:line="360" w:lineRule="auto"/>
        <w:ind w:firstLine="709"/>
        <w:jc w:val="both"/>
        <w:rPr>
          <w:rFonts w:ascii="Times New Roman" w:hAnsi="Times New Roman" w:cs="Times New Roman"/>
          <w:sz w:val="28"/>
          <w:szCs w:val="28"/>
        </w:rPr>
      </w:pPr>
      <w:r w:rsidRPr="00A86929">
        <w:rPr>
          <w:rFonts w:ascii="Times New Roman" w:hAnsi="Times New Roman" w:cs="Times New Roman"/>
          <w:sz w:val="28"/>
          <w:szCs w:val="28"/>
        </w:rPr>
        <w:t xml:space="preserve">Система оцінки персоналу на підприємстві є важливим процесом, що дає змогу визначити професійні здібності працівників та мотивувати їх до ефективної діяльності. </w:t>
      </w:r>
    </w:p>
    <w:p w:rsidR="00F626A5" w:rsidRDefault="00F626A5" w:rsidP="00421FA1">
      <w:pPr>
        <w:tabs>
          <w:tab w:val="left" w:pos="2592"/>
        </w:tabs>
        <w:spacing w:after="0"/>
        <w:ind w:firstLine="709"/>
        <w:jc w:val="both"/>
        <w:rPr>
          <w:rFonts w:ascii="Times New Roman" w:hAnsi="Times New Roman" w:cs="Times New Roman"/>
          <w:b/>
          <w:sz w:val="28"/>
        </w:rPr>
      </w:pPr>
    </w:p>
    <w:p w:rsidR="00A86929" w:rsidRPr="007E4754" w:rsidRDefault="00A86929" w:rsidP="00421FA1">
      <w:pPr>
        <w:tabs>
          <w:tab w:val="left" w:pos="2592"/>
        </w:tabs>
        <w:spacing w:after="0"/>
        <w:ind w:firstLine="709"/>
        <w:jc w:val="both"/>
        <w:rPr>
          <w:rFonts w:ascii="Times New Roman" w:hAnsi="Times New Roman" w:cs="Times New Roman"/>
          <w:b/>
          <w:sz w:val="28"/>
        </w:rPr>
      </w:pPr>
      <w:r w:rsidRPr="007E4754">
        <w:rPr>
          <w:rFonts w:ascii="Times New Roman" w:hAnsi="Times New Roman" w:cs="Times New Roman"/>
          <w:b/>
          <w:sz w:val="28"/>
        </w:rPr>
        <w:t>Висновки до розділу</w:t>
      </w:r>
      <w:r w:rsidR="001C0C6D">
        <w:rPr>
          <w:rFonts w:ascii="Times New Roman" w:hAnsi="Times New Roman" w:cs="Times New Roman"/>
          <w:b/>
          <w:sz w:val="28"/>
        </w:rPr>
        <w:t xml:space="preserve"> 2</w:t>
      </w:r>
    </w:p>
    <w:p w:rsidR="001C0C6D" w:rsidRDefault="001C0C6D" w:rsidP="00421FA1">
      <w:pPr>
        <w:tabs>
          <w:tab w:val="left" w:pos="2592"/>
        </w:tabs>
        <w:spacing w:after="0" w:line="360" w:lineRule="auto"/>
        <w:ind w:firstLine="709"/>
        <w:jc w:val="both"/>
        <w:rPr>
          <w:rFonts w:ascii="Times New Roman" w:hAnsi="Times New Roman" w:cs="Times New Roman"/>
          <w:sz w:val="28"/>
        </w:rPr>
      </w:pPr>
    </w:p>
    <w:p w:rsidR="007E4754" w:rsidRDefault="007E4754" w:rsidP="00421FA1">
      <w:pPr>
        <w:tabs>
          <w:tab w:val="left" w:pos="2592"/>
        </w:tabs>
        <w:spacing w:after="0" w:line="360" w:lineRule="auto"/>
        <w:ind w:firstLine="709"/>
        <w:jc w:val="both"/>
        <w:rPr>
          <w:rFonts w:ascii="Times New Roman" w:hAnsi="Times New Roman" w:cs="Times New Roman"/>
          <w:sz w:val="28"/>
        </w:rPr>
      </w:pPr>
      <w:r>
        <w:rPr>
          <w:rFonts w:ascii="Times New Roman" w:hAnsi="Times New Roman" w:cs="Times New Roman"/>
          <w:sz w:val="28"/>
        </w:rPr>
        <w:t>У даному розділ</w:t>
      </w:r>
      <w:r w:rsidR="00421FA1">
        <w:rPr>
          <w:rFonts w:ascii="Times New Roman" w:hAnsi="Times New Roman" w:cs="Times New Roman"/>
          <w:sz w:val="28"/>
        </w:rPr>
        <w:t>і</w:t>
      </w:r>
      <w:r>
        <w:rPr>
          <w:rFonts w:ascii="Times New Roman" w:hAnsi="Times New Roman" w:cs="Times New Roman"/>
          <w:sz w:val="28"/>
        </w:rPr>
        <w:t xml:space="preserve"> ми досліджували особливості оцінки персоналу на ПрАТ «Тернопільський кар</w:t>
      </w:r>
      <w:r w:rsidRPr="007E4754">
        <w:rPr>
          <w:rFonts w:ascii="Times New Roman" w:hAnsi="Times New Roman" w:cs="Times New Roman"/>
          <w:sz w:val="28"/>
        </w:rPr>
        <w:t>’</w:t>
      </w:r>
      <w:r>
        <w:rPr>
          <w:rFonts w:ascii="Times New Roman" w:hAnsi="Times New Roman" w:cs="Times New Roman"/>
          <w:sz w:val="28"/>
        </w:rPr>
        <w:t>єр», що є одн</w:t>
      </w:r>
      <w:r w:rsidR="00421FA1">
        <w:rPr>
          <w:rFonts w:ascii="Times New Roman" w:hAnsi="Times New Roman" w:cs="Times New Roman"/>
          <w:sz w:val="28"/>
        </w:rPr>
        <w:t>им</w:t>
      </w:r>
      <w:r>
        <w:rPr>
          <w:rFonts w:ascii="Times New Roman" w:hAnsi="Times New Roman" w:cs="Times New Roman"/>
          <w:sz w:val="28"/>
        </w:rPr>
        <w:t xml:space="preserve"> із провідних </w:t>
      </w:r>
      <w:r w:rsidR="00421FA1">
        <w:rPr>
          <w:rFonts w:ascii="Times New Roman" w:hAnsi="Times New Roman" w:cs="Times New Roman"/>
          <w:sz w:val="28"/>
        </w:rPr>
        <w:t>підприємств</w:t>
      </w:r>
      <w:r>
        <w:rPr>
          <w:rFonts w:ascii="Times New Roman" w:hAnsi="Times New Roman" w:cs="Times New Roman"/>
          <w:sz w:val="28"/>
        </w:rPr>
        <w:t xml:space="preserve"> на ринку України по видобутку вапняку, який здійснюється у трьох кар</w:t>
      </w:r>
      <w:r w:rsidRPr="007E4754">
        <w:rPr>
          <w:rFonts w:ascii="Times New Roman" w:hAnsi="Times New Roman" w:cs="Times New Roman"/>
          <w:sz w:val="28"/>
        </w:rPr>
        <w:t>’</w:t>
      </w:r>
      <w:r>
        <w:rPr>
          <w:rFonts w:ascii="Times New Roman" w:hAnsi="Times New Roman" w:cs="Times New Roman"/>
          <w:sz w:val="28"/>
        </w:rPr>
        <w:t xml:space="preserve">єрах: </w:t>
      </w:r>
      <w:proofErr w:type="spellStart"/>
      <w:r>
        <w:rPr>
          <w:rFonts w:ascii="Times New Roman" w:hAnsi="Times New Roman" w:cs="Times New Roman"/>
          <w:sz w:val="28"/>
        </w:rPr>
        <w:t>Максимівському</w:t>
      </w:r>
      <w:proofErr w:type="spellEnd"/>
      <w:r>
        <w:rPr>
          <w:rFonts w:ascii="Times New Roman" w:hAnsi="Times New Roman" w:cs="Times New Roman"/>
          <w:sz w:val="28"/>
        </w:rPr>
        <w:t xml:space="preserve">, </w:t>
      </w:r>
      <w:proofErr w:type="spellStart"/>
      <w:r>
        <w:rPr>
          <w:rFonts w:ascii="Times New Roman" w:hAnsi="Times New Roman" w:cs="Times New Roman"/>
          <w:sz w:val="28"/>
        </w:rPr>
        <w:t>Галущинецькому</w:t>
      </w:r>
      <w:proofErr w:type="spellEnd"/>
      <w:r>
        <w:rPr>
          <w:rFonts w:ascii="Times New Roman" w:hAnsi="Times New Roman" w:cs="Times New Roman"/>
          <w:sz w:val="28"/>
        </w:rPr>
        <w:t xml:space="preserve"> та Старо-Збаразькому. Основними </w:t>
      </w:r>
      <w:r>
        <w:rPr>
          <w:rFonts w:ascii="Times New Roman" w:hAnsi="Times New Roman" w:cs="Times New Roman"/>
          <w:sz w:val="28"/>
        </w:rPr>
        <w:lastRenderedPageBreak/>
        <w:t xml:space="preserve">клієнтами </w:t>
      </w:r>
      <w:r w:rsidR="00421FA1">
        <w:rPr>
          <w:rFonts w:ascii="Times New Roman" w:hAnsi="Times New Roman" w:cs="Times New Roman"/>
          <w:sz w:val="28"/>
        </w:rPr>
        <w:t>підприємства</w:t>
      </w:r>
      <w:r>
        <w:rPr>
          <w:rFonts w:ascii="Times New Roman" w:hAnsi="Times New Roman" w:cs="Times New Roman"/>
          <w:sz w:val="28"/>
        </w:rPr>
        <w:t xml:space="preserve"> є будівельні організації, цукрова галузь, сільське </w:t>
      </w:r>
      <w:r w:rsidR="00421FA1">
        <w:rPr>
          <w:rFonts w:ascii="Times New Roman" w:hAnsi="Times New Roman" w:cs="Times New Roman"/>
          <w:sz w:val="28"/>
        </w:rPr>
        <w:t>господарство, металургія та еко-</w:t>
      </w:r>
      <w:r>
        <w:rPr>
          <w:rFonts w:ascii="Times New Roman" w:hAnsi="Times New Roman" w:cs="Times New Roman"/>
          <w:sz w:val="28"/>
        </w:rPr>
        <w:t xml:space="preserve">напрямок. Щороку підприємство </w:t>
      </w:r>
      <w:r w:rsidR="00421FA1">
        <w:rPr>
          <w:rFonts w:ascii="Times New Roman" w:hAnsi="Times New Roman" w:cs="Times New Roman"/>
          <w:sz w:val="28"/>
        </w:rPr>
        <w:t>в</w:t>
      </w:r>
      <w:r>
        <w:rPr>
          <w:rFonts w:ascii="Times New Roman" w:hAnsi="Times New Roman" w:cs="Times New Roman"/>
          <w:sz w:val="28"/>
        </w:rPr>
        <w:t>досконалює методи виробництва, щоб пропонувати якісний продукт та залучати якомога більше клієнтів.</w:t>
      </w:r>
    </w:p>
    <w:p w:rsidR="007E4754" w:rsidRDefault="007E4754" w:rsidP="00421FA1">
      <w:pPr>
        <w:tabs>
          <w:tab w:val="left" w:pos="2592"/>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Персонал </w:t>
      </w:r>
      <w:r w:rsidR="00421FA1">
        <w:rPr>
          <w:rFonts w:ascii="Times New Roman" w:hAnsi="Times New Roman" w:cs="Times New Roman"/>
          <w:sz w:val="28"/>
        </w:rPr>
        <w:t>підприємства</w:t>
      </w:r>
      <w:r>
        <w:rPr>
          <w:rFonts w:ascii="Times New Roman" w:hAnsi="Times New Roman" w:cs="Times New Roman"/>
          <w:sz w:val="28"/>
        </w:rPr>
        <w:t xml:space="preserve"> є цінним ресурсом, що дає змогу бути конкурентоспроможним на ринку </w:t>
      </w:r>
      <w:r w:rsidR="00C94B6C">
        <w:rPr>
          <w:rFonts w:ascii="Times New Roman" w:hAnsi="Times New Roman" w:cs="Times New Roman"/>
          <w:sz w:val="28"/>
        </w:rPr>
        <w:t>праці</w:t>
      </w:r>
      <w:r>
        <w:rPr>
          <w:rFonts w:ascii="Times New Roman" w:hAnsi="Times New Roman" w:cs="Times New Roman"/>
          <w:sz w:val="28"/>
        </w:rPr>
        <w:t xml:space="preserve"> та досягати високих результатів діяльності. Відтак, на підприємстві одним із важливих процесів управління є оцінка персоналу. </w:t>
      </w:r>
      <w:r w:rsidR="00A402E2" w:rsidRPr="00A402E2">
        <w:rPr>
          <w:rFonts w:ascii="Times New Roman" w:hAnsi="Times New Roman" w:cs="Times New Roman"/>
          <w:sz w:val="28"/>
        </w:rPr>
        <w:t xml:space="preserve">Оцінка персоналу є важливою складовою управління ресурсами </w:t>
      </w:r>
      <w:r w:rsidR="00421FA1" w:rsidRPr="00A402E2">
        <w:rPr>
          <w:rFonts w:ascii="Times New Roman" w:hAnsi="Times New Roman" w:cs="Times New Roman"/>
          <w:sz w:val="28"/>
        </w:rPr>
        <w:t>на підприємстві</w:t>
      </w:r>
      <w:r w:rsidR="00A402E2" w:rsidRPr="00A402E2">
        <w:rPr>
          <w:rFonts w:ascii="Times New Roman" w:hAnsi="Times New Roman" w:cs="Times New Roman"/>
          <w:sz w:val="28"/>
        </w:rPr>
        <w:t xml:space="preserve">. Вона може допомогти виявити сильні та слабкі сторони </w:t>
      </w:r>
      <w:r w:rsidR="00421FA1">
        <w:rPr>
          <w:rFonts w:ascii="Times New Roman" w:hAnsi="Times New Roman" w:cs="Times New Roman"/>
          <w:sz w:val="28"/>
        </w:rPr>
        <w:t>працівників</w:t>
      </w:r>
      <w:r w:rsidR="00A402E2" w:rsidRPr="00A402E2">
        <w:rPr>
          <w:rFonts w:ascii="Times New Roman" w:hAnsi="Times New Roman" w:cs="Times New Roman"/>
          <w:sz w:val="28"/>
        </w:rPr>
        <w:t xml:space="preserve"> та забезпечити підвищення їхньої ефективності.</w:t>
      </w:r>
    </w:p>
    <w:p w:rsidR="00A402E2" w:rsidRDefault="00A402E2" w:rsidP="00421FA1">
      <w:pPr>
        <w:tabs>
          <w:tab w:val="left" w:pos="2592"/>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Основними методами оцінки персоналу на досліджуваному нами підприємстві є метод 360 градусів, тестування регламентних процедур, результати роботи за показниками КРІ за оціночний період та оцінка компетенції керівником підлеглих. За результатами оцінки формуються </w:t>
      </w:r>
      <w:proofErr w:type="spellStart"/>
      <w:r>
        <w:rPr>
          <w:rFonts w:ascii="Times New Roman" w:hAnsi="Times New Roman" w:cs="Times New Roman"/>
          <w:sz w:val="28"/>
        </w:rPr>
        <w:t>грейди</w:t>
      </w:r>
      <w:proofErr w:type="spellEnd"/>
      <w:r>
        <w:rPr>
          <w:rFonts w:ascii="Times New Roman" w:hAnsi="Times New Roman" w:cs="Times New Roman"/>
          <w:sz w:val="28"/>
        </w:rPr>
        <w:t xml:space="preserve"> та призначається категорія (</w:t>
      </w:r>
      <w:proofErr w:type="spellStart"/>
      <w:r>
        <w:rPr>
          <w:rFonts w:ascii="Times New Roman" w:hAnsi="Times New Roman" w:cs="Times New Roman"/>
          <w:sz w:val="28"/>
        </w:rPr>
        <w:t>олов</w:t>
      </w:r>
      <w:proofErr w:type="spellEnd"/>
      <w:r w:rsidRPr="00A402E2">
        <w:rPr>
          <w:rFonts w:ascii="Times New Roman" w:hAnsi="Times New Roman" w:cs="Times New Roman"/>
          <w:sz w:val="28"/>
          <w:lang w:val="ru-RU"/>
        </w:rPr>
        <w:t>’</w:t>
      </w:r>
      <w:proofErr w:type="spellStart"/>
      <w:r>
        <w:rPr>
          <w:rFonts w:ascii="Times New Roman" w:hAnsi="Times New Roman" w:cs="Times New Roman"/>
          <w:sz w:val="28"/>
        </w:rPr>
        <w:t>яний</w:t>
      </w:r>
      <w:proofErr w:type="spellEnd"/>
      <w:r>
        <w:rPr>
          <w:rFonts w:ascii="Times New Roman" w:hAnsi="Times New Roman" w:cs="Times New Roman"/>
          <w:sz w:val="28"/>
        </w:rPr>
        <w:t xml:space="preserve">, бронзовий, срібний, золотий, діамант), що впливає на розмір зарплати.  </w:t>
      </w:r>
    </w:p>
    <w:p w:rsidR="00A402E2" w:rsidRPr="00A402E2" w:rsidRDefault="00A402E2" w:rsidP="00421FA1">
      <w:pPr>
        <w:tabs>
          <w:tab w:val="left" w:pos="2592"/>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Оцінка персоналу у </w:t>
      </w:r>
      <w:proofErr w:type="spellStart"/>
      <w:r>
        <w:rPr>
          <w:rFonts w:ascii="Times New Roman" w:hAnsi="Times New Roman" w:cs="Times New Roman"/>
          <w:sz w:val="28"/>
        </w:rPr>
        <w:t>ПрАТ</w:t>
      </w:r>
      <w:proofErr w:type="spellEnd"/>
      <w:r>
        <w:rPr>
          <w:rFonts w:ascii="Times New Roman" w:hAnsi="Times New Roman" w:cs="Times New Roman"/>
          <w:sz w:val="28"/>
        </w:rPr>
        <w:t xml:space="preserve"> «Тернопільський кар</w:t>
      </w:r>
      <w:r w:rsidRPr="00A402E2">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xml:space="preserve">» проводиться щорічно для управлінського персоналу. Проведення оцінки дає змогу керівництву </w:t>
      </w:r>
      <w:r w:rsidR="00A67208">
        <w:rPr>
          <w:rFonts w:ascii="Times New Roman" w:hAnsi="Times New Roman" w:cs="Times New Roman"/>
          <w:sz w:val="28"/>
        </w:rPr>
        <w:t>підприємства</w:t>
      </w:r>
      <w:r>
        <w:rPr>
          <w:rFonts w:ascii="Times New Roman" w:hAnsi="Times New Roman" w:cs="Times New Roman"/>
          <w:sz w:val="28"/>
        </w:rPr>
        <w:t xml:space="preserve"> визначити рівень компетенцій працівників, результати їх роботи, труднощі, досягнення та окреслити перспективи розвитку. Для працівників оцінка персоналу виступає стимулом для того, щоб краще виконувати свою роботу, прагнути до розвитку, підвищення кваліфікації, розкривати потенціал, бути мобільним, активним та досягати високих результатів. </w:t>
      </w:r>
    </w:p>
    <w:p w:rsidR="00BB7468" w:rsidRDefault="001800B3" w:rsidP="00BB7468">
      <w:pPr>
        <w:spacing w:after="0" w:line="360" w:lineRule="auto"/>
        <w:jc w:val="center"/>
        <w:rPr>
          <w:rFonts w:ascii="Times New Roman" w:hAnsi="Times New Roman" w:cs="Times New Roman"/>
          <w:b/>
          <w:sz w:val="28"/>
        </w:rPr>
      </w:pPr>
      <w:r w:rsidRPr="00A86929">
        <w:br w:type="page"/>
      </w:r>
      <w:r w:rsidR="00DD6405" w:rsidRPr="00DD6405">
        <w:rPr>
          <w:rFonts w:ascii="Times New Roman" w:hAnsi="Times New Roman" w:cs="Times New Roman"/>
          <w:b/>
          <w:sz w:val="28"/>
        </w:rPr>
        <w:lastRenderedPageBreak/>
        <w:t>РОЗДІЛ 3</w:t>
      </w:r>
    </w:p>
    <w:p w:rsidR="007F62D1" w:rsidRDefault="00DD6405" w:rsidP="00BB7468">
      <w:pPr>
        <w:spacing w:after="0" w:line="360" w:lineRule="auto"/>
        <w:jc w:val="center"/>
        <w:rPr>
          <w:rFonts w:ascii="Times New Roman" w:hAnsi="Times New Roman" w:cs="Times New Roman"/>
          <w:b/>
          <w:sz w:val="28"/>
        </w:rPr>
      </w:pPr>
      <w:r w:rsidRPr="00DD6405">
        <w:rPr>
          <w:rFonts w:ascii="Times New Roman" w:hAnsi="Times New Roman" w:cs="Times New Roman"/>
          <w:b/>
          <w:sz w:val="28"/>
        </w:rPr>
        <w:t>ШЛЯХИ ВДОСКОНАЛЕННЯ ОЦІНКИ ПЕРСОНАЛУ НА ПРАТ «ТЕРНОПІЛЬСЬКИЙ КАР’ЄР» З ВИКОРИСТАННЯМ СУЧАСНИХ ТЕХНОЛОГІЙ</w:t>
      </w:r>
      <w:r w:rsidR="007F62D1">
        <w:rPr>
          <w:rFonts w:ascii="Times New Roman" w:hAnsi="Times New Roman" w:cs="Times New Roman"/>
          <w:b/>
          <w:sz w:val="28"/>
        </w:rPr>
        <w:t xml:space="preserve"> </w:t>
      </w:r>
    </w:p>
    <w:p w:rsidR="00567609" w:rsidRDefault="00567609" w:rsidP="00BB7468">
      <w:pPr>
        <w:spacing w:after="0" w:line="360" w:lineRule="auto"/>
        <w:ind w:firstLine="709"/>
        <w:jc w:val="both"/>
        <w:rPr>
          <w:rFonts w:ascii="Times New Roman" w:hAnsi="Times New Roman" w:cs="Times New Roman"/>
          <w:sz w:val="28"/>
        </w:rPr>
      </w:pPr>
    </w:p>
    <w:p w:rsidR="00E95E32" w:rsidRDefault="00E95E32" w:rsidP="00BB7468">
      <w:pPr>
        <w:spacing w:after="0" w:line="360" w:lineRule="auto"/>
        <w:ind w:firstLine="709"/>
        <w:jc w:val="both"/>
        <w:rPr>
          <w:rFonts w:ascii="Times New Roman" w:hAnsi="Times New Roman" w:cs="Times New Roman"/>
          <w:sz w:val="28"/>
        </w:rPr>
      </w:pPr>
      <w:r w:rsidRPr="00E95E32">
        <w:rPr>
          <w:rFonts w:ascii="Times New Roman" w:hAnsi="Times New Roman" w:cs="Times New Roman"/>
          <w:sz w:val="28"/>
        </w:rPr>
        <w:t xml:space="preserve">Нині, в сучасних ринкових умовах господарювання персонал є рушійною силою, </w:t>
      </w:r>
      <w:r>
        <w:rPr>
          <w:rFonts w:ascii="Times New Roman" w:hAnsi="Times New Roman" w:cs="Times New Roman"/>
          <w:sz w:val="28"/>
        </w:rPr>
        <w:t>що потребує</w:t>
      </w:r>
      <w:r w:rsidRPr="00E95E32">
        <w:rPr>
          <w:rFonts w:ascii="Times New Roman" w:hAnsi="Times New Roman" w:cs="Times New Roman"/>
          <w:sz w:val="28"/>
        </w:rPr>
        <w:t xml:space="preserve"> активної участі </w:t>
      </w:r>
      <w:r>
        <w:rPr>
          <w:rFonts w:ascii="Times New Roman" w:hAnsi="Times New Roman" w:cs="Times New Roman"/>
          <w:sz w:val="28"/>
        </w:rPr>
        <w:t xml:space="preserve">працівників у </w:t>
      </w:r>
      <w:r w:rsidRPr="00E95E32">
        <w:rPr>
          <w:rFonts w:ascii="Times New Roman" w:hAnsi="Times New Roman" w:cs="Times New Roman"/>
          <w:sz w:val="28"/>
        </w:rPr>
        <w:t xml:space="preserve">формуванні </w:t>
      </w:r>
      <w:r>
        <w:rPr>
          <w:rFonts w:ascii="Times New Roman" w:hAnsi="Times New Roman" w:cs="Times New Roman"/>
          <w:sz w:val="28"/>
        </w:rPr>
        <w:t>якісного продукту, послуги чи ви</w:t>
      </w:r>
      <w:r w:rsidRPr="00E95E32">
        <w:rPr>
          <w:rFonts w:ascii="Times New Roman" w:hAnsi="Times New Roman" w:cs="Times New Roman"/>
          <w:sz w:val="28"/>
        </w:rPr>
        <w:t xml:space="preserve">конаної роботи. </w:t>
      </w:r>
      <w:r>
        <w:rPr>
          <w:rFonts w:ascii="Times New Roman" w:hAnsi="Times New Roman" w:cs="Times New Roman"/>
          <w:sz w:val="28"/>
        </w:rPr>
        <w:t>Сьогодні, спостерігаються труднощі у залучені до трудової діяльності саме висококваліфікованих працівників, які б змогли якісно виконувати сво</w:t>
      </w:r>
      <w:r w:rsidR="00567609">
        <w:rPr>
          <w:rFonts w:ascii="Times New Roman" w:hAnsi="Times New Roman" w:cs="Times New Roman"/>
          <w:sz w:val="28"/>
        </w:rPr>
        <w:t>ї</w:t>
      </w:r>
      <w:r>
        <w:rPr>
          <w:rFonts w:ascii="Times New Roman" w:hAnsi="Times New Roman" w:cs="Times New Roman"/>
          <w:sz w:val="28"/>
        </w:rPr>
        <w:t xml:space="preserve"> обов</w:t>
      </w:r>
      <w:r w:rsidRPr="00E95E32">
        <w:rPr>
          <w:rFonts w:ascii="Times New Roman" w:hAnsi="Times New Roman" w:cs="Times New Roman"/>
          <w:sz w:val="28"/>
        </w:rPr>
        <w:t>’</w:t>
      </w:r>
      <w:r>
        <w:rPr>
          <w:rFonts w:ascii="Times New Roman" w:hAnsi="Times New Roman" w:cs="Times New Roman"/>
          <w:sz w:val="28"/>
        </w:rPr>
        <w:t xml:space="preserve">язки і тим самим сприяли досягненню поставлених цілей </w:t>
      </w:r>
      <w:r w:rsidR="00567609">
        <w:rPr>
          <w:rFonts w:ascii="Times New Roman" w:hAnsi="Times New Roman" w:cs="Times New Roman"/>
          <w:sz w:val="28"/>
        </w:rPr>
        <w:t>підприємства</w:t>
      </w:r>
      <w:r>
        <w:rPr>
          <w:rFonts w:ascii="Times New Roman" w:hAnsi="Times New Roman" w:cs="Times New Roman"/>
          <w:sz w:val="28"/>
        </w:rPr>
        <w:t xml:space="preserve">. Відтак, виникає необхідність та </w:t>
      </w:r>
      <w:r w:rsidR="00704AC8">
        <w:rPr>
          <w:rFonts w:ascii="Times New Roman" w:hAnsi="Times New Roman" w:cs="Times New Roman"/>
          <w:sz w:val="28"/>
        </w:rPr>
        <w:t>значимість</w:t>
      </w:r>
      <w:r>
        <w:rPr>
          <w:rFonts w:ascii="Times New Roman" w:hAnsi="Times New Roman" w:cs="Times New Roman"/>
          <w:sz w:val="28"/>
        </w:rPr>
        <w:t xml:space="preserve"> оцінки персоналу на підприємствах з використанням </w:t>
      </w:r>
      <w:r w:rsidR="00704AC8">
        <w:rPr>
          <w:rFonts w:ascii="Times New Roman" w:hAnsi="Times New Roman" w:cs="Times New Roman"/>
          <w:sz w:val="28"/>
        </w:rPr>
        <w:t xml:space="preserve">інноваційних методів. </w:t>
      </w:r>
    </w:p>
    <w:p w:rsidR="00704AC8" w:rsidRPr="00704AC8" w:rsidRDefault="00704AC8" w:rsidP="00BB7468">
      <w:pPr>
        <w:spacing w:after="0" w:line="360" w:lineRule="auto"/>
        <w:ind w:firstLine="709"/>
        <w:jc w:val="both"/>
        <w:rPr>
          <w:rFonts w:ascii="Times New Roman" w:hAnsi="Times New Roman" w:cs="Times New Roman"/>
          <w:sz w:val="28"/>
        </w:rPr>
      </w:pPr>
      <w:r w:rsidRPr="00704AC8">
        <w:rPr>
          <w:rFonts w:ascii="Times New Roman" w:hAnsi="Times New Roman" w:cs="Times New Roman"/>
          <w:sz w:val="28"/>
        </w:rPr>
        <w:t xml:space="preserve">Метод </w:t>
      </w:r>
      <w:proofErr w:type="spellStart"/>
      <w:r w:rsidRPr="00704AC8">
        <w:rPr>
          <w:rFonts w:ascii="Times New Roman" w:hAnsi="Times New Roman" w:cs="Times New Roman"/>
          <w:sz w:val="28"/>
        </w:rPr>
        <w:t>Assessment</w:t>
      </w:r>
      <w:proofErr w:type="spellEnd"/>
      <w:r w:rsidRPr="00704AC8">
        <w:rPr>
          <w:rFonts w:ascii="Times New Roman" w:hAnsi="Times New Roman" w:cs="Times New Roman"/>
          <w:sz w:val="28"/>
        </w:rPr>
        <w:t xml:space="preserve"> </w:t>
      </w:r>
      <w:proofErr w:type="spellStart"/>
      <w:r w:rsidRPr="00704AC8">
        <w:rPr>
          <w:rFonts w:ascii="Times New Roman" w:hAnsi="Times New Roman" w:cs="Times New Roman"/>
          <w:sz w:val="28"/>
        </w:rPr>
        <w:t>Center</w:t>
      </w:r>
      <w:proofErr w:type="spellEnd"/>
      <w:r w:rsidRPr="00704AC8">
        <w:rPr>
          <w:rFonts w:ascii="Times New Roman" w:hAnsi="Times New Roman" w:cs="Times New Roman"/>
          <w:sz w:val="28"/>
        </w:rPr>
        <w:t xml:space="preserve"> (AC) є одним з найпоширеніших </w:t>
      </w:r>
      <w:r>
        <w:rPr>
          <w:rFonts w:ascii="Times New Roman" w:hAnsi="Times New Roman" w:cs="Times New Roman"/>
          <w:sz w:val="28"/>
        </w:rPr>
        <w:t xml:space="preserve">інноваційних </w:t>
      </w:r>
      <w:r w:rsidRPr="00704AC8">
        <w:rPr>
          <w:rFonts w:ascii="Times New Roman" w:hAnsi="Times New Roman" w:cs="Times New Roman"/>
          <w:sz w:val="28"/>
        </w:rPr>
        <w:t xml:space="preserve">методів оцінки персоналу, який використовується </w:t>
      </w:r>
      <w:r w:rsidR="00567609">
        <w:rPr>
          <w:rFonts w:ascii="Times New Roman" w:hAnsi="Times New Roman" w:cs="Times New Roman"/>
          <w:sz w:val="28"/>
        </w:rPr>
        <w:t>підприємствами</w:t>
      </w:r>
      <w:r w:rsidRPr="00704AC8">
        <w:rPr>
          <w:rFonts w:ascii="Times New Roman" w:hAnsi="Times New Roman" w:cs="Times New Roman"/>
          <w:sz w:val="28"/>
        </w:rPr>
        <w:t xml:space="preserve"> для оцінки кандидатів на різні посади, а також для оцінки роботи та потенціалу працівників.</w:t>
      </w:r>
      <w:r>
        <w:rPr>
          <w:rFonts w:ascii="Times New Roman" w:hAnsi="Times New Roman" w:cs="Times New Roman"/>
          <w:sz w:val="28"/>
        </w:rPr>
        <w:t xml:space="preserve"> Сутність</w:t>
      </w:r>
      <w:r w:rsidRPr="00704AC8">
        <w:rPr>
          <w:rFonts w:ascii="Times New Roman" w:hAnsi="Times New Roman" w:cs="Times New Roman"/>
          <w:sz w:val="28"/>
        </w:rPr>
        <w:t xml:space="preserve"> методу AC полягає в тому, щоб спостерігати, як кандидати або працівники поводяться у ситуаціях, які найбільш точно відображають реальні умови роботи. Для цього використовуються спеціально розроблені завдання та сценарії, що </w:t>
      </w:r>
      <w:r>
        <w:rPr>
          <w:rFonts w:ascii="Times New Roman" w:hAnsi="Times New Roman" w:cs="Times New Roman"/>
          <w:sz w:val="28"/>
        </w:rPr>
        <w:t>дають змогу о</w:t>
      </w:r>
      <w:r w:rsidRPr="00704AC8">
        <w:rPr>
          <w:rFonts w:ascii="Times New Roman" w:hAnsi="Times New Roman" w:cs="Times New Roman"/>
          <w:sz w:val="28"/>
        </w:rPr>
        <w:t>цінити різні компетенції та навички працівників</w:t>
      </w:r>
      <w:r w:rsidR="008B4D36">
        <w:rPr>
          <w:rFonts w:ascii="Times New Roman" w:hAnsi="Times New Roman" w:cs="Times New Roman"/>
          <w:sz w:val="28"/>
        </w:rPr>
        <w:t xml:space="preserve"> </w:t>
      </w:r>
      <w:r w:rsidR="008B4D36" w:rsidRPr="008B4D36">
        <w:rPr>
          <w:rFonts w:ascii="Times New Roman" w:hAnsi="Times New Roman" w:cs="Times New Roman"/>
          <w:sz w:val="28"/>
          <w:lang w:val="ru-RU"/>
        </w:rPr>
        <w:t>[22</w:t>
      </w:r>
      <w:r w:rsidR="008B4D36">
        <w:rPr>
          <w:rFonts w:ascii="Times New Roman" w:hAnsi="Times New Roman" w:cs="Times New Roman"/>
          <w:sz w:val="28"/>
        </w:rPr>
        <w:t>, с.</w:t>
      </w:r>
      <w:r w:rsidR="00567609">
        <w:rPr>
          <w:rFonts w:ascii="Times New Roman" w:hAnsi="Times New Roman" w:cs="Times New Roman"/>
          <w:sz w:val="28"/>
        </w:rPr>
        <w:t xml:space="preserve"> </w:t>
      </w:r>
      <w:r w:rsidR="008B4D36">
        <w:rPr>
          <w:rFonts w:ascii="Times New Roman" w:hAnsi="Times New Roman" w:cs="Times New Roman"/>
          <w:sz w:val="28"/>
        </w:rPr>
        <w:t>48</w:t>
      </w:r>
      <w:r w:rsidR="008B4D36" w:rsidRPr="008B4D36">
        <w:rPr>
          <w:rFonts w:ascii="Times New Roman" w:hAnsi="Times New Roman" w:cs="Times New Roman"/>
          <w:sz w:val="28"/>
          <w:lang w:val="ru-RU"/>
        </w:rPr>
        <w:t>]</w:t>
      </w:r>
      <w:r w:rsidRPr="00704AC8">
        <w:rPr>
          <w:rFonts w:ascii="Times New Roman" w:hAnsi="Times New Roman" w:cs="Times New Roman"/>
          <w:sz w:val="28"/>
        </w:rPr>
        <w:t>.</w:t>
      </w:r>
    </w:p>
    <w:p w:rsidR="00394E71" w:rsidRPr="00704AC8" w:rsidRDefault="00394E71" w:rsidP="00BB7468">
      <w:pPr>
        <w:spacing w:after="0" w:line="360" w:lineRule="auto"/>
        <w:ind w:firstLine="709"/>
        <w:jc w:val="both"/>
        <w:rPr>
          <w:rFonts w:ascii="Times New Roman" w:hAnsi="Times New Roman" w:cs="Times New Roman"/>
          <w:sz w:val="28"/>
        </w:rPr>
      </w:pPr>
      <w:proofErr w:type="spellStart"/>
      <w:r w:rsidRPr="00704AC8">
        <w:rPr>
          <w:rFonts w:ascii="Times New Roman" w:hAnsi="Times New Roman" w:cs="Times New Roman"/>
          <w:sz w:val="28"/>
        </w:rPr>
        <w:t>Assessment</w:t>
      </w:r>
      <w:proofErr w:type="spellEnd"/>
      <w:r w:rsidRPr="00704AC8">
        <w:rPr>
          <w:rFonts w:ascii="Times New Roman" w:hAnsi="Times New Roman" w:cs="Times New Roman"/>
          <w:sz w:val="28"/>
        </w:rPr>
        <w:t xml:space="preserve"> </w:t>
      </w:r>
      <w:proofErr w:type="spellStart"/>
      <w:r w:rsidRPr="00704AC8">
        <w:rPr>
          <w:rFonts w:ascii="Times New Roman" w:hAnsi="Times New Roman" w:cs="Times New Roman"/>
          <w:sz w:val="28"/>
        </w:rPr>
        <w:t>Center</w:t>
      </w:r>
      <w:proofErr w:type="spellEnd"/>
      <w:r w:rsidRPr="00704AC8">
        <w:rPr>
          <w:rFonts w:ascii="Times New Roman" w:hAnsi="Times New Roman" w:cs="Times New Roman"/>
          <w:sz w:val="28"/>
        </w:rPr>
        <w:t xml:space="preserve"> – </w:t>
      </w:r>
      <w:r w:rsidR="00704AC8" w:rsidRPr="00704AC8">
        <w:rPr>
          <w:rFonts w:ascii="Times New Roman" w:hAnsi="Times New Roman" w:cs="Times New Roman"/>
          <w:sz w:val="28"/>
        </w:rPr>
        <w:t xml:space="preserve">це </w:t>
      </w:r>
      <w:r w:rsidRPr="00704AC8">
        <w:rPr>
          <w:rFonts w:ascii="Times New Roman" w:hAnsi="Times New Roman" w:cs="Times New Roman"/>
          <w:sz w:val="28"/>
        </w:rPr>
        <w:t xml:space="preserve">технологія оцінки професійних якостей працівників, </w:t>
      </w:r>
      <w:r w:rsidR="00704AC8" w:rsidRPr="00704AC8">
        <w:rPr>
          <w:rFonts w:ascii="Times New Roman" w:hAnsi="Times New Roman" w:cs="Times New Roman"/>
          <w:sz w:val="28"/>
        </w:rPr>
        <w:t xml:space="preserve">що ґрунтується </w:t>
      </w:r>
      <w:r w:rsidRPr="00704AC8">
        <w:rPr>
          <w:rFonts w:ascii="Times New Roman" w:hAnsi="Times New Roman" w:cs="Times New Roman"/>
          <w:sz w:val="28"/>
        </w:rPr>
        <w:t xml:space="preserve"> на моделюванні </w:t>
      </w:r>
      <w:r w:rsidR="00704AC8" w:rsidRPr="00704AC8">
        <w:rPr>
          <w:rFonts w:ascii="Times New Roman" w:hAnsi="Times New Roman" w:cs="Times New Roman"/>
          <w:sz w:val="28"/>
        </w:rPr>
        <w:t>основних</w:t>
      </w:r>
      <w:r w:rsidRPr="00704AC8">
        <w:rPr>
          <w:rFonts w:ascii="Times New Roman" w:hAnsi="Times New Roman" w:cs="Times New Roman"/>
          <w:sz w:val="28"/>
        </w:rPr>
        <w:t xml:space="preserve"> аспектів їхньої діяльності. </w:t>
      </w:r>
      <w:r w:rsidR="00704AC8" w:rsidRPr="00704AC8">
        <w:rPr>
          <w:rFonts w:ascii="Times New Roman" w:hAnsi="Times New Roman" w:cs="Times New Roman"/>
          <w:sz w:val="28"/>
        </w:rPr>
        <w:t>Даний метод дає можливість персоналу показати свої знання, вміння, навички, здібності чи особистісні компетенції у конкурентних ситуаціях та визначити ві</w:t>
      </w:r>
      <w:r w:rsidR="00704AC8">
        <w:rPr>
          <w:rFonts w:ascii="Times New Roman" w:hAnsi="Times New Roman" w:cs="Times New Roman"/>
          <w:sz w:val="28"/>
        </w:rPr>
        <w:t>дповідність компетенцій працівни</w:t>
      </w:r>
      <w:r w:rsidR="00704AC8" w:rsidRPr="00704AC8">
        <w:rPr>
          <w:rFonts w:ascii="Times New Roman" w:hAnsi="Times New Roman" w:cs="Times New Roman"/>
          <w:sz w:val="28"/>
        </w:rPr>
        <w:t>ка її цілям, стратегії розвитку, корпоративній культурі</w:t>
      </w:r>
      <w:r w:rsidR="008B4D36">
        <w:rPr>
          <w:rFonts w:ascii="Times New Roman" w:hAnsi="Times New Roman" w:cs="Times New Roman"/>
          <w:sz w:val="28"/>
        </w:rPr>
        <w:t xml:space="preserve"> </w:t>
      </w:r>
      <w:r w:rsidR="008B4D36" w:rsidRPr="008B4D36">
        <w:rPr>
          <w:rFonts w:ascii="Times New Roman" w:hAnsi="Times New Roman" w:cs="Times New Roman"/>
          <w:sz w:val="28"/>
        </w:rPr>
        <w:t>[</w:t>
      </w:r>
      <w:r w:rsidR="008B4D36">
        <w:rPr>
          <w:rFonts w:ascii="Times New Roman" w:hAnsi="Times New Roman" w:cs="Times New Roman"/>
          <w:sz w:val="28"/>
        </w:rPr>
        <w:t>9</w:t>
      </w:r>
      <w:r w:rsidR="008B4D36" w:rsidRPr="008B4D36">
        <w:rPr>
          <w:rFonts w:ascii="Times New Roman" w:hAnsi="Times New Roman" w:cs="Times New Roman"/>
          <w:sz w:val="28"/>
        </w:rPr>
        <w:t>]</w:t>
      </w:r>
      <w:r w:rsidR="00704AC8" w:rsidRPr="00704AC8">
        <w:rPr>
          <w:rFonts w:ascii="Times New Roman" w:hAnsi="Times New Roman" w:cs="Times New Roman"/>
          <w:sz w:val="28"/>
        </w:rPr>
        <w:t xml:space="preserve">. </w:t>
      </w:r>
    </w:p>
    <w:p w:rsidR="00D121B5" w:rsidRDefault="00704AC8" w:rsidP="00BB7468">
      <w:pPr>
        <w:spacing w:after="0" w:line="360" w:lineRule="auto"/>
        <w:ind w:firstLine="709"/>
        <w:jc w:val="both"/>
        <w:rPr>
          <w:rFonts w:ascii="Times New Roman" w:hAnsi="Times New Roman" w:cs="Times New Roman"/>
          <w:sz w:val="28"/>
        </w:rPr>
      </w:pPr>
      <w:r w:rsidRPr="00704AC8">
        <w:rPr>
          <w:rFonts w:ascii="Times New Roman" w:hAnsi="Times New Roman" w:cs="Times New Roman"/>
          <w:sz w:val="28"/>
        </w:rPr>
        <w:t>Метод АС дає можливість отримати об</w:t>
      </w:r>
      <w:r w:rsidRPr="00704AC8">
        <w:rPr>
          <w:rFonts w:ascii="Times New Roman" w:hAnsi="Times New Roman" w:cs="Times New Roman"/>
          <w:sz w:val="28"/>
          <w:lang w:val="ru-RU"/>
        </w:rPr>
        <w:t>’</w:t>
      </w:r>
      <w:proofErr w:type="spellStart"/>
      <w:r w:rsidRPr="00704AC8">
        <w:rPr>
          <w:rFonts w:ascii="Times New Roman" w:hAnsi="Times New Roman" w:cs="Times New Roman"/>
          <w:sz w:val="28"/>
        </w:rPr>
        <w:t>єктивні</w:t>
      </w:r>
      <w:proofErr w:type="spellEnd"/>
      <w:r w:rsidRPr="00704AC8">
        <w:rPr>
          <w:rFonts w:ascii="Times New Roman" w:hAnsi="Times New Roman" w:cs="Times New Roman"/>
          <w:sz w:val="28"/>
        </w:rPr>
        <w:t xml:space="preserve"> результати оцінки ресурсів для виконання працівниками робочих функцій.</w:t>
      </w:r>
      <w:r w:rsidRPr="00D121B5">
        <w:rPr>
          <w:rFonts w:ascii="Times New Roman" w:hAnsi="Times New Roman" w:cs="Times New Roman"/>
          <w:sz w:val="36"/>
        </w:rPr>
        <w:t xml:space="preserve"> </w:t>
      </w:r>
      <w:r w:rsidR="00394E71" w:rsidRPr="00D121B5">
        <w:rPr>
          <w:rFonts w:ascii="Times New Roman" w:hAnsi="Times New Roman" w:cs="Times New Roman"/>
          <w:sz w:val="28"/>
        </w:rPr>
        <w:t xml:space="preserve">AС </w:t>
      </w:r>
      <w:r w:rsidR="00D121B5" w:rsidRPr="00D121B5">
        <w:rPr>
          <w:rFonts w:ascii="Times New Roman" w:hAnsi="Times New Roman" w:cs="Times New Roman"/>
          <w:sz w:val="28"/>
        </w:rPr>
        <w:t xml:space="preserve">формується із комплексу завдань, виконуючи які, працівник показує наявність чи відсутність необхідних компетенцій, має змогу розкрити свій потенціал, що є важливим у </w:t>
      </w:r>
      <w:r w:rsidR="00D121B5" w:rsidRPr="00D121B5">
        <w:rPr>
          <w:rFonts w:ascii="Times New Roman" w:hAnsi="Times New Roman" w:cs="Times New Roman"/>
          <w:sz w:val="28"/>
        </w:rPr>
        <w:lastRenderedPageBreak/>
        <w:t xml:space="preserve">його роботі. </w:t>
      </w:r>
      <w:r w:rsidR="00D121B5">
        <w:rPr>
          <w:rFonts w:ascii="Times New Roman" w:hAnsi="Times New Roman" w:cs="Times New Roman"/>
          <w:sz w:val="28"/>
        </w:rPr>
        <w:t>Найчастіше для роботодавців важливими компетенціями є наступні (рис. 3.1).</w:t>
      </w:r>
    </w:p>
    <w:p w:rsidR="00D121B5" w:rsidRDefault="00D121B5" w:rsidP="00D121B5">
      <w:pPr>
        <w:spacing w:line="360" w:lineRule="auto"/>
        <w:ind w:firstLine="709"/>
        <w:jc w:val="both"/>
        <w:rPr>
          <w:rFonts w:ascii="Times New Roman" w:hAnsi="Times New Roman" w:cs="Times New Roman"/>
          <w:sz w:val="28"/>
        </w:rPr>
      </w:pPr>
    </w:p>
    <w:p w:rsidR="00D121B5" w:rsidRDefault="00D121B5" w:rsidP="00D121B5">
      <w:pPr>
        <w:spacing w:line="240" w:lineRule="auto"/>
        <w:ind w:firstLine="709"/>
        <w:jc w:val="both"/>
        <w:rPr>
          <w:rFonts w:ascii="Times New Roman" w:hAnsi="Times New Roman" w:cs="Times New Roman"/>
          <w:sz w:val="28"/>
        </w:rPr>
      </w:pPr>
      <w:r>
        <w:rPr>
          <w:rFonts w:ascii="Times New Roman" w:hAnsi="Times New Roman" w:cs="Times New Roman"/>
          <w:noProof/>
          <w:sz w:val="28"/>
          <w:lang w:eastAsia="uk-UA"/>
        </w:rPr>
        <w:drawing>
          <wp:inline distT="0" distB="0" distL="0" distR="0">
            <wp:extent cx="5486400" cy="3200400"/>
            <wp:effectExtent l="0" t="0" r="0" b="1905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D121B5" w:rsidRPr="00567609" w:rsidRDefault="00D121B5" w:rsidP="00D121B5">
      <w:pPr>
        <w:spacing w:line="360" w:lineRule="auto"/>
        <w:ind w:firstLine="709"/>
        <w:jc w:val="center"/>
        <w:rPr>
          <w:rFonts w:ascii="Times New Roman" w:hAnsi="Times New Roman" w:cs="Times New Roman"/>
          <w:sz w:val="28"/>
        </w:rPr>
      </w:pPr>
      <w:r w:rsidRPr="00567609">
        <w:rPr>
          <w:rFonts w:ascii="Times New Roman" w:hAnsi="Times New Roman" w:cs="Times New Roman"/>
          <w:sz w:val="28"/>
        </w:rPr>
        <w:t>Рис. 3.1</w:t>
      </w:r>
      <w:r w:rsidR="00567609" w:rsidRPr="00567609">
        <w:rPr>
          <w:rFonts w:ascii="Times New Roman" w:hAnsi="Times New Roman" w:cs="Times New Roman"/>
          <w:sz w:val="28"/>
        </w:rPr>
        <w:t>.</w:t>
      </w:r>
      <w:r w:rsidRPr="00567609">
        <w:rPr>
          <w:rFonts w:ascii="Times New Roman" w:hAnsi="Times New Roman" w:cs="Times New Roman"/>
          <w:sz w:val="28"/>
        </w:rPr>
        <w:t xml:space="preserve"> Важливі компетенції працівників </w:t>
      </w:r>
    </w:p>
    <w:p w:rsidR="00D121B5" w:rsidRPr="008B4D36" w:rsidRDefault="00D121B5" w:rsidP="00DC0BD1">
      <w:pPr>
        <w:spacing w:after="0" w:line="360" w:lineRule="auto"/>
        <w:ind w:firstLine="709"/>
        <w:jc w:val="both"/>
        <w:rPr>
          <w:rFonts w:ascii="Times New Roman" w:hAnsi="Times New Roman" w:cs="Times New Roman"/>
          <w:sz w:val="24"/>
        </w:rPr>
      </w:pPr>
      <w:r w:rsidRPr="00D121B5">
        <w:rPr>
          <w:rFonts w:ascii="Times New Roman" w:hAnsi="Times New Roman" w:cs="Times New Roman"/>
          <w:sz w:val="24"/>
        </w:rPr>
        <w:t>Примітка. Побудова</w:t>
      </w:r>
      <w:r w:rsidR="008B4D36">
        <w:rPr>
          <w:rFonts w:ascii="Times New Roman" w:hAnsi="Times New Roman" w:cs="Times New Roman"/>
          <w:sz w:val="24"/>
        </w:rPr>
        <w:t xml:space="preserve">но автором на основі </w:t>
      </w:r>
      <w:r w:rsidR="008B4D36" w:rsidRPr="00567609">
        <w:rPr>
          <w:rFonts w:ascii="Times New Roman" w:hAnsi="Times New Roman" w:cs="Times New Roman"/>
          <w:sz w:val="24"/>
        </w:rPr>
        <w:t>[22, с. 49].</w:t>
      </w:r>
    </w:p>
    <w:p w:rsidR="00DC0BD1" w:rsidRDefault="00DC0BD1" w:rsidP="00DC0BD1">
      <w:pPr>
        <w:spacing w:after="0" w:line="360" w:lineRule="auto"/>
        <w:ind w:firstLine="709"/>
        <w:jc w:val="both"/>
        <w:rPr>
          <w:rFonts w:ascii="Times New Roman" w:hAnsi="Times New Roman" w:cs="Times New Roman"/>
          <w:sz w:val="28"/>
        </w:rPr>
      </w:pPr>
    </w:p>
    <w:p w:rsidR="00394E71" w:rsidRPr="00B54261" w:rsidRDefault="00D121B5" w:rsidP="00DC0BD1">
      <w:pPr>
        <w:spacing w:after="0" w:line="360" w:lineRule="auto"/>
        <w:ind w:firstLine="709"/>
        <w:jc w:val="both"/>
        <w:rPr>
          <w:rFonts w:ascii="Times New Roman" w:hAnsi="Times New Roman" w:cs="Times New Roman"/>
          <w:sz w:val="28"/>
        </w:rPr>
      </w:pPr>
      <w:r w:rsidRPr="00B54261">
        <w:rPr>
          <w:rFonts w:ascii="Times New Roman" w:hAnsi="Times New Roman" w:cs="Times New Roman"/>
          <w:sz w:val="28"/>
        </w:rPr>
        <w:t xml:space="preserve">Інноваційна технологія оцінки персоналу </w:t>
      </w:r>
      <w:r w:rsidR="00394E71" w:rsidRPr="00B54261">
        <w:rPr>
          <w:rFonts w:ascii="Times New Roman" w:hAnsi="Times New Roman" w:cs="Times New Roman"/>
          <w:sz w:val="28"/>
        </w:rPr>
        <w:t xml:space="preserve">AС має </w:t>
      </w:r>
      <w:r w:rsidRPr="00B54261">
        <w:rPr>
          <w:rFonts w:ascii="Times New Roman" w:hAnsi="Times New Roman" w:cs="Times New Roman"/>
          <w:sz w:val="28"/>
        </w:rPr>
        <w:t>притаманні їх</w:t>
      </w:r>
      <w:r w:rsidR="00394E71" w:rsidRPr="00B54261">
        <w:rPr>
          <w:rFonts w:ascii="Times New Roman" w:hAnsi="Times New Roman" w:cs="Times New Roman"/>
          <w:sz w:val="28"/>
        </w:rPr>
        <w:t xml:space="preserve"> особливості:</w:t>
      </w:r>
    </w:p>
    <w:p w:rsidR="00394E71" w:rsidRPr="00567609" w:rsidRDefault="00D121B5" w:rsidP="00DC0BD1">
      <w:pPr>
        <w:pStyle w:val="a3"/>
        <w:numPr>
          <w:ilvl w:val="0"/>
          <w:numId w:val="30"/>
        </w:numPr>
        <w:tabs>
          <w:tab w:val="left" w:pos="993"/>
        </w:tabs>
        <w:spacing w:after="0" w:line="360" w:lineRule="auto"/>
        <w:ind w:left="0" w:firstLine="709"/>
        <w:jc w:val="both"/>
        <w:rPr>
          <w:rFonts w:ascii="Times New Roman" w:hAnsi="Times New Roman" w:cs="Times New Roman"/>
          <w:sz w:val="28"/>
        </w:rPr>
      </w:pPr>
      <w:r w:rsidRPr="00567609">
        <w:rPr>
          <w:rFonts w:ascii="Times New Roman" w:hAnsi="Times New Roman" w:cs="Times New Roman"/>
          <w:sz w:val="28"/>
        </w:rPr>
        <w:t xml:space="preserve">застосування завдань різного типу, </w:t>
      </w:r>
      <w:r w:rsidR="00394E71" w:rsidRPr="00567609">
        <w:rPr>
          <w:rFonts w:ascii="Times New Roman" w:hAnsi="Times New Roman" w:cs="Times New Roman"/>
          <w:sz w:val="28"/>
        </w:rPr>
        <w:t xml:space="preserve">що </w:t>
      </w:r>
      <w:r w:rsidRPr="00567609">
        <w:rPr>
          <w:rFonts w:ascii="Times New Roman" w:hAnsi="Times New Roman" w:cs="Times New Roman"/>
          <w:sz w:val="28"/>
        </w:rPr>
        <w:t xml:space="preserve">дають змогу </w:t>
      </w:r>
      <w:r w:rsidR="00394E71" w:rsidRPr="00567609">
        <w:rPr>
          <w:rFonts w:ascii="Times New Roman" w:hAnsi="Times New Roman" w:cs="Times New Roman"/>
          <w:sz w:val="28"/>
        </w:rPr>
        <w:t xml:space="preserve">проявити себе </w:t>
      </w:r>
      <w:r w:rsidRPr="00567609">
        <w:rPr>
          <w:rFonts w:ascii="Times New Roman" w:hAnsi="Times New Roman" w:cs="Times New Roman"/>
          <w:sz w:val="28"/>
        </w:rPr>
        <w:t xml:space="preserve">за типом працівника; </w:t>
      </w:r>
    </w:p>
    <w:p w:rsidR="00394E71" w:rsidRPr="00567609" w:rsidRDefault="00B54261" w:rsidP="00DC0BD1">
      <w:pPr>
        <w:pStyle w:val="a3"/>
        <w:numPr>
          <w:ilvl w:val="0"/>
          <w:numId w:val="30"/>
        </w:numPr>
        <w:tabs>
          <w:tab w:val="left" w:pos="993"/>
        </w:tabs>
        <w:spacing w:after="0" w:line="360" w:lineRule="auto"/>
        <w:ind w:left="0" w:firstLine="709"/>
        <w:jc w:val="both"/>
        <w:rPr>
          <w:rFonts w:ascii="Times New Roman" w:hAnsi="Times New Roman" w:cs="Times New Roman"/>
          <w:sz w:val="28"/>
        </w:rPr>
      </w:pPr>
      <w:r w:rsidRPr="00567609">
        <w:rPr>
          <w:rFonts w:ascii="Times New Roman" w:hAnsi="Times New Roman" w:cs="Times New Roman"/>
          <w:sz w:val="28"/>
        </w:rPr>
        <w:t xml:space="preserve">застосування дієвих </w:t>
      </w:r>
      <w:r w:rsidR="00D121B5" w:rsidRPr="00567609">
        <w:rPr>
          <w:rFonts w:ascii="Times New Roman" w:hAnsi="Times New Roman" w:cs="Times New Roman"/>
          <w:sz w:val="28"/>
        </w:rPr>
        <w:t xml:space="preserve">групових </w:t>
      </w:r>
      <w:r w:rsidR="00394E71" w:rsidRPr="00567609">
        <w:rPr>
          <w:rFonts w:ascii="Times New Roman" w:hAnsi="Times New Roman" w:cs="Times New Roman"/>
          <w:sz w:val="28"/>
        </w:rPr>
        <w:t>методів роботи;</w:t>
      </w:r>
    </w:p>
    <w:p w:rsidR="00394E71" w:rsidRPr="00567609" w:rsidRDefault="00394E71" w:rsidP="00DC0BD1">
      <w:pPr>
        <w:pStyle w:val="a3"/>
        <w:numPr>
          <w:ilvl w:val="0"/>
          <w:numId w:val="30"/>
        </w:numPr>
        <w:tabs>
          <w:tab w:val="left" w:pos="993"/>
        </w:tabs>
        <w:spacing w:after="0" w:line="360" w:lineRule="auto"/>
        <w:ind w:left="0" w:firstLine="709"/>
        <w:jc w:val="both"/>
        <w:rPr>
          <w:rFonts w:ascii="Times New Roman" w:hAnsi="Times New Roman" w:cs="Times New Roman"/>
          <w:sz w:val="28"/>
        </w:rPr>
      </w:pPr>
      <w:r w:rsidRPr="00567609">
        <w:rPr>
          <w:rFonts w:ascii="Times New Roman" w:hAnsi="Times New Roman" w:cs="Times New Roman"/>
          <w:sz w:val="28"/>
        </w:rPr>
        <w:t>використання</w:t>
      </w:r>
      <w:r w:rsidR="00B54261" w:rsidRPr="00567609">
        <w:rPr>
          <w:rFonts w:ascii="Times New Roman" w:hAnsi="Times New Roman" w:cs="Times New Roman"/>
          <w:sz w:val="28"/>
        </w:rPr>
        <w:t xml:space="preserve"> кейсів, ситуацій</w:t>
      </w:r>
      <w:r w:rsidRPr="00567609">
        <w:rPr>
          <w:rFonts w:ascii="Times New Roman" w:hAnsi="Times New Roman" w:cs="Times New Roman"/>
          <w:sz w:val="28"/>
        </w:rPr>
        <w:t>, що моделюють діял</w:t>
      </w:r>
      <w:r w:rsidR="00B54261" w:rsidRPr="00567609">
        <w:rPr>
          <w:rFonts w:ascii="Times New Roman" w:hAnsi="Times New Roman" w:cs="Times New Roman"/>
          <w:sz w:val="28"/>
        </w:rPr>
        <w:t>ьність керівництва та управлінських процесів</w:t>
      </w:r>
      <w:r w:rsidRPr="00567609">
        <w:rPr>
          <w:rFonts w:ascii="Times New Roman" w:hAnsi="Times New Roman" w:cs="Times New Roman"/>
          <w:sz w:val="28"/>
        </w:rPr>
        <w:t>;</w:t>
      </w:r>
    </w:p>
    <w:p w:rsidR="00394E71" w:rsidRPr="00567609" w:rsidRDefault="00B54261" w:rsidP="008831B0">
      <w:pPr>
        <w:pStyle w:val="a3"/>
        <w:numPr>
          <w:ilvl w:val="0"/>
          <w:numId w:val="30"/>
        </w:numPr>
        <w:tabs>
          <w:tab w:val="left" w:pos="993"/>
        </w:tabs>
        <w:spacing w:after="0" w:line="360" w:lineRule="auto"/>
        <w:ind w:left="0" w:firstLine="709"/>
        <w:jc w:val="both"/>
        <w:rPr>
          <w:rFonts w:ascii="Times New Roman" w:hAnsi="Times New Roman" w:cs="Times New Roman"/>
          <w:sz w:val="28"/>
        </w:rPr>
      </w:pPr>
      <w:r w:rsidRPr="00567609">
        <w:rPr>
          <w:rFonts w:ascii="Times New Roman" w:hAnsi="Times New Roman" w:cs="Times New Roman"/>
          <w:sz w:val="28"/>
        </w:rPr>
        <w:t>присутність</w:t>
      </w:r>
      <w:r w:rsidR="00394E71" w:rsidRPr="00567609">
        <w:rPr>
          <w:rFonts w:ascii="Times New Roman" w:hAnsi="Times New Roman" w:cs="Times New Roman"/>
          <w:sz w:val="28"/>
        </w:rPr>
        <w:t xml:space="preserve"> кількох </w:t>
      </w:r>
      <w:r w:rsidRPr="00567609">
        <w:rPr>
          <w:rFonts w:ascii="Times New Roman" w:hAnsi="Times New Roman" w:cs="Times New Roman"/>
          <w:sz w:val="28"/>
        </w:rPr>
        <w:t xml:space="preserve">експертів </w:t>
      </w:r>
      <w:r w:rsidR="00394E71" w:rsidRPr="00567609">
        <w:rPr>
          <w:rFonts w:ascii="Times New Roman" w:hAnsi="Times New Roman" w:cs="Times New Roman"/>
          <w:sz w:val="28"/>
        </w:rPr>
        <w:t>та сучасних технологій</w:t>
      </w:r>
      <w:r w:rsidRPr="00567609">
        <w:rPr>
          <w:rFonts w:ascii="Times New Roman" w:hAnsi="Times New Roman" w:cs="Times New Roman"/>
          <w:sz w:val="28"/>
        </w:rPr>
        <w:t xml:space="preserve"> даної оцінки</w:t>
      </w:r>
      <w:r w:rsidR="00394E71" w:rsidRPr="00567609">
        <w:rPr>
          <w:rFonts w:ascii="Times New Roman" w:hAnsi="Times New Roman" w:cs="Times New Roman"/>
          <w:sz w:val="28"/>
        </w:rPr>
        <w:t>;</w:t>
      </w:r>
    </w:p>
    <w:p w:rsidR="00394E71" w:rsidRPr="00567609" w:rsidRDefault="00D121B5" w:rsidP="008831B0">
      <w:pPr>
        <w:pStyle w:val="a3"/>
        <w:numPr>
          <w:ilvl w:val="0"/>
          <w:numId w:val="30"/>
        </w:numPr>
        <w:tabs>
          <w:tab w:val="left" w:pos="993"/>
        </w:tabs>
        <w:spacing w:after="0" w:line="360" w:lineRule="auto"/>
        <w:ind w:left="0" w:firstLine="709"/>
        <w:jc w:val="both"/>
        <w:rPr>
          <w:rFonts w:ascii="Times New Roman" w:hAnsi="Times New Roman" w:cs="Times New Roman"/>
          <w:sz w:val="28"/>
        </w:rPr>
      </w:pPr>
      <w:r w:rsidRPr="00567609">
        <w:rPr>
          <w:rFonts w:ascii="Times New Roman" w:hAnsi="Times New Roman" w:cs="Times New Roman"/>
          <w:sz w:val="28"/>
        </w:rPr>
        <w:t xml:space="preserve">використання </w:t>
      </w:r>
      <w:r w:rsidR="00567609">
        <w:rPr>
          <w:rFonts w:ascii="Times New Roman" w:hAnsi="Times New Roman" w:cs="Times New Roman"/>
          <w:sz w:val="28"/>
        </w:rPr>
        <w:t>різноманітних методик оцінки</w:t>
      </w:r>
      <w:r w:rsidR="00394E71" w:rsidRPr="00567609">
        <w:rPr>
          <w:rFonts w:ascii="Times New Roman" w:hAnsi="Times New Roman" w:cs="Times New Roman"/>
          <w:sz w:val="28"/>
        </w:rPr>
        <w:t xml:space="preserve"> (у тому числі, тестових);</w:t>
      </w:r>
    </w:p>
    <w:p w:rsidR="00E95E32" w:rsidRPr="00567609" w:rsidRDefault="00B54261" w:rsidP="008831B0">
      <w:pPr>
        <w:pStyle w:val="a3"/>
        <w:numPr>
          <w:ilvl w:val="0"/>
          <w:numId w:val="30"/>
        </w:numPr>
        <w:tabs>
          <w:tab w:val="left" w:pos="993"/>
        </w:tabs>
        <w:spacing w:after="0" w:line="360" w:lineRule="auto"/>
        <w:ind w:left="0" w:firstLine="709"/>
        <w:jc w:val="both"/>
        <w:rPr>
          <w:rFonts w:ascii="Times New Roman" w:hAnsi="Times New Roman" w:cs="Times New Roman"/>
          <w:sz w:val="28"/>
        </w:rPr>
      </w:pPr>
      <w:r w:rsidRPr="00567609">
        <w:rPr>
          <w:rFonts w:ascii="Times New Roman" w:hAnsi="Times New Roman" w:cs="Times New Roman"/>
          <w:sz w:val="28"/>
        </w:rPr>
        <w:t>особлива</w:t>
      </w:r>
      <w:r w:rsidR="00394E71" w:rsidRPr="00567609">
        <w:rPr>
          <w:rFonts w:ascii="Times New Roman" w:hAnsi="Times New Roman" w:cs="Times New Roman"/>
          <w:sz w:val="28"/>
        </w:rPr>
        <w:t xml:space="preserve"> просторово-часова </w:t>
      </w:r>
      <w:r w:rsidRPr="00567609">
        <w:rPr>
          <w:rFonts w:ascii="Times New Roman" w:hAnsi="Times New Roman" w:cs="Times New Roman"/>
          <w:sz w:val="28"/>
        </w:rPr>
        <w:t>упорядкованість</w:t>
      </w:r>
      <w:r w:rsidR="00394E71" w:rsidRPr="00567609">
        <w:rPr>
          <w:rFonts w:ascii="Times New Roman" w:hAnsi="Times New Roman" w:cs="Times New Roman"/>
          <w:sz w:val="28"/>
        </w:rPr>
        <w:t xml:space="preserve"> технології.</w:t>
      </w:r>
    </w:p>
    <w:p w:rsidR="00B54261" w:rsidRPr="00D22CBF" w:rsidRDefault="00B54261" w:rsidP="00567609">
      <w:pPr>
        <w:spacing w:after="0" w:line="360" w:lineRule="auto"/>
        <w:ind w:firstLine="709"/>
        <w:jc w:val="both"/>
        <w:rPr>
          <w:rFonts w:ascii="Times New Roman" w:hAnsi="Times New Roman" w:cs="Times New Roman"/>
          <w:sz w:val="28"/>
        </w:rPr>
      </w:pPr>
      <w:r w:rsidRPr="00950368">
        <w:rPr>
          <w:rFonts w:ascii="Times New Roman" w:hAnsi="Times New Roman" w:cs="Times New Roman"/>
          <w:sz w:val="28"/>
        </w:rPr>
        <w:t>Основу методу АС становлять імітаційні ситуації, що дають змогу змоделювати реальну робоч</w:t>
      </w:r>
      <w:r w:rsidR="00567609">
        <w:rPr>
          <w:rFonts w:ascii="Times New Roman" w:hAnsi="Times New Roman" w:cs="Times New Roman"/>
          <w:sz w:val="28"/>
        </w:rPr>
        <w:t xml:space="preserve">у ситуацію для учасників. Види </w:t>
      </w:r>
      <w:r w:rsidRPr="00950368">
        <w:rPr>
          <w:rFonts w:ascii="Times New Roman" w:hAnsi="Times New Roman" w:cs="Times New Roman"/>
          <w:sz w:val="28"/>
        </w:rPr>
        <w:t xml:space="preserve">вправ поділяються </w:t>
      </w:r>
      <w:r w:rsidRPr="00950368">
        <w:rPr>
          <w:rFonts w:ascii="Times New Roman" w:hAnsi="Times New Roman" w:cs="Times New Roman"/>
          <w:sz w:val="28"/>
        </w:rPr>
        <w:lastRenderedPageBreak/>
        <w:t>залежно від типу робочих ситуацій.</w:t>
      </w:r>
      <w:r w:rsidR="00D22CBF">
        <w:rPr>
          <w:rFonts w:ascii="Times New Roman" w:hAnsi="Times New Roman" w:cs="Times New Roman"/>
          <w:sz w:val="28"/>
        </w:rPr>
        <w:t xml:space="preserve"> </w:t>
      </w:r>
      <w:r w:rsidRPr="00D22CBF">
        <w:rPr>
          <w:rFonts w:ascii="Times New Roman" w:hAnsi="Times New Roman" w:cs="Times New Roman"/>
          <w:sz w:val="28"/>
        </w:rPr>
        <w:t>Виробничі завдання працівник вирішує самостійно</w:t>
      </w:r>
      <w:r w:rsidR="00567609">
        <w:rPr>
          <w:rFonts w:ascii="Times New Roman" w:hAnsi="Times New Roman" w:cs="Times New Roman"/>
          <w:sz w:val="28"/>
        </w:rPr>
        <w:t xml:space="preserve"> або в групі (</w:t>
      </w:r>
      <w:r w:rsidRPr="00D22CBF">
        <w:rPr>
          <w:rFonts w:ascii="Times New Roman" w:hAnsi="Times New Roman" w:cs="Times New Roman"/>
          <w:sz w:val="28"/>
        </w:rPr>
        <w:t>3 і більше людей)</w:t>
      </w:r>
      <w:r w:rsidR="00D22CBF" w:rsidRPr="00D22CBF">
        <w:rPr>
          <w:rFonts w:ascii="Times New Roman" w:hAnsi="Times New Roman" w:cs="Times New Roman"/>
          <w:sz w:val="28"/>
        </w:rPr>
        <w:t>. Відпо</w:t>
      </w:r>
      <w:r w:rsidRPr="00D22CBF">
        <w:rPr>
          <w:rFonts w:ascii="Times New Roman" w:hAnsi="Times New Roman" w:cs="Times New Roman"/>
          <w:sz w:val="28"/>
        </w:rPr>
        <w:t>відно до цієї ситуації розрізняють наступні вправи</w:t>
      </w:r>
      <w:r w:rsidR="00950368" w:rsidRPr="00D22CBF">
        <w:rPr>
          <w:rFonts w:ascii="Times New Roman" w:hAnsi="Times New Roman" w:cs="Times New Roman"/>
          <w:sz w:val="28"/>
        </w:rPr>
        <w:t xml:space="preserve"> (рис. 3.2).</w:t>
      </w:r>
    </w:p>
    <w:p w:rsidR="00D22CBF" w:rsidRPr="00950368" w:rsidRDefault="00D22CBF" w:rsidP="00D22CBF">
      <w:pPr>
        <w:pStyle w:val="a3"/>
        <w:tabs>
          <w:tab w:val="left" w:pos="993"/>
        </w:tabs>
        <w:spacing w:line="360" w:lineRule="auto"/>
        <w:ind w:left="709"/>
        <w:jc w:val="both"/>
        <w:rPr>
          <w:rFonts w:ascii="Times New Roman" w:hAnsi="Times New Roman" w:cs="Times New Roman"/>
          <w:sz w:val="28"/>
        </w:rPr>
      </w:pPr>
      <w:r>
        <w:rPr>
          <w:rFonts w:ascii="Times New Roman" w:hAnsi="Times New Roman" w:cs="Times New Roman"/>
          <w:noProof/>
          <w:sz w:val="28"/>
          <w:lang w:eastAsia="uk-UA"/>
        </w:rPr>
        <w:drawing>
          <wp:inline distT="0" distB="0" distL="0" distR="0">
            <wp:extent cx="5486400" cy="3200400"/>
            <wp:effectExtent l="0" t="0" r="57150" b="1905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950368" w:rsidRPr="00567609" w:rsidRDefault="00DC0278" w:rsidP="00567609">
      <w:pPr>
        <w:spacing w:after="0" w:line="360" w:lineRule="auto"/>
        <w:jc w:val="center"/>
        <w:rPr>
          <w:rFonts w:ascii="Times New Roman" w:hAnsi="Times New Roman" w:cs="Times New Roman"/>
          <w:sz w:val="28"/>
          <w:szCs w:val="28"/>
        </w:rPr>
      </w:pPr>
      <w:r w:rsidRPr="00567609">
        <w:rPr>
          <w:rFonts w:ascii="Times New Roman" w:hAnsi="Times New Roman" w:cs="Times New Roman"/>
          <w:sz w:val="28"/>
          <w:szCs w:val="28"/>
        </w:rPr>
        <w:t>Рис. 3.2</w:t>
      </w:r>
      <w:r w:rsidR="00567609" w:rsidRPr="00567609">
        <w:rPr>
          <w:rFonts w:ascii="Times New Roman" w:hAnsi="Times New Roman" w:cs="Times New Roman"/>
          <w:sz w:val="28"/>
          <w:szCs w:val="28"/>
        </w:rPr>
        <w:t>.</w:t>
      </w:r>
      <w:r w:rsidRPr="00567609">
        <w:rPr>
          <w:rFonts w:ascii="Times New Roman" w:hAnsi="Times New Roman" w:cs="Times New Roman"/>
          <w:sz w:val="28"/>
          <w:szCs w:val="28"/>
        </w:rPr>
        <w:t xml:space="preserve"> Вправи, які використовують в оцінці персоналу за методом </w:t>
      </w:r>
      <w:proofErr w:type="spellStart"/>
      <w:r w:rsidRPr="00567609">
        <w:rPr>
          <w:rFonts w:ascii="Times New Roman" w:hAnsi="Times New Roman" w:cs="Times New Roman"/>
          <w:sz w:val="28"/>
        </w:rPr>
        <w:t>Assessment-Сenter</w:t>
      </w:r>
      <w:proofErr w:type="spellEnd"/>
    </w:p>
    <w:p w:rsidR="00950368" w:rsidRPr="008B4D36" w:rsidRDefault="00DC0278" w:rsidP="00DC0BD1">
      <w:pPr>
        <w:spacing w:after="0" w:line="360" w:lineRule="auto"/>
        <w:ind w:firstLine="709"/>
        <w:jc w:val="both"/>
        <w:rPr>
          <w:rFonts w:ascii="Times New Roman" w:hAnsi="Times New Roman" w:cs="Times New Roman"/>
          <w:sz w:val="24"/>
        </w:rPr>
      </w:pPr>
      <w:r>
        <w:rPr>
          <w:rFonts w:ascii="Times New Roman" w:hAnsi="Times New Roman" w:cs="Times New Roman"/>
          <w:sz w:val="24"/>
        </w:rPr>
        <w:t>Примітк</w:t>
      </w:r>
      <w:r w:rsidR="008B4D36">
        <w:rPr>
          <w:rFonts w:ascii="Times New Roman" w:hAnsi="Times New Roman" w:cs="Times New Roman"/>
          <w:sz w:val="24"/>
        </w:rPr>
        <w:t xml:space="preserve">а. Побудовано автором на основі </w:t>
      </w:r>
      <w:r w:rsidR="008B4D36" w:rsidRPr="00567609">
        <w:rPr>
          <w:rFonts w:ascii="Times New Roman" w:hAnsi="Times New Roman" w:cs="Times New Roman"/>
          <w:sz w:val="24"/>
        </w:rPr>
        <w:t>[</w:t>
      </w:r>
      <w:r w:rsidR="008B4D36">
        <w:rPr>
          <w:rFonts w:ascii="Times New Roman" w:hAnsi="Times New Roman" w:cs="Times New Roman"/>
          <w:sz w:val="24"/>
        </w:rPr>
        <w:t>9</w:t>
      </w:r>
      <w:r w:rsidR="008B4D36" w:rsidRPr="00567609">
        <w:rPr>
          <w:rFonts w:ascii="Times New Roman" w:hAnsi="Times New Roman" w:cs="Times New Roman"/>
          <w:sz w:val="24"/>
        </w:rPr>
        <w:t>]</w:t>
      </w:r>
      <w:r w:rsidR="008B4D36">
        <w:rPr>
          <w:rFonts w:ascii="Times New Roman" w:hAnsi="Times New Roman" w:cs="Times New Roman"/>
          <w:sz w:val="24"/>
        </w:rPr>
        <w:t>.</w:t>
      </w:r>
    </w:p>
    <w:p w:rsidR="00567609" w:rsidRDefault="00567609" w:rsidP="00DC0BD1">
      <w:pPr>
        <w:spacing w:after="0" w:line="360" w:lineRule="auto"/>
        <w:ind w:firstLine="709"/>
        <w:jc w:val="both"/>
        <w:rPr>
          <w:rFonts w:ascii="Times New Roman" w:hAnsi="Times New Roman" w:cs="Times New Roman"/>
          <w:sz w:val="28"/>
        </w:rPr>
      </w:pPr>
    </w:p>
    <w:p w:rsidR="00705474" w:rsidRDefault="00DC0278" w:rsidP="00DC0BD1">
      <w:pPr>
        <w:spacing w:after="0" w:line="360" w:lineRule="auto"/>
        <w:ind w:firstLine="709"/>
        <w:jc w:val="both"/>
        <w:rPr>
          <w:rFonts w:ascii="Times New Roman" w:hAnsi="Times New Roman" w:cs="Times New Roman"/>
          <w:sz w:val="28"/>
        </w:rPr>
      </w:pPr>
      <w:r w:rsidRPr="00DC0278">
        <w:rPr>
          <w:rFonts w:ascii="Times New Roman" w:hAnsi="Times New Roman" w:cs="Times New Roman"/>
          <w:sz w:val="28"/>
        </w:rPr>
        <w:t xml:space="preserve">Розглянемо детальніше дані вправи. </w:t>
      </w:r>
    </w:p>
    <w:p w:rsidR="00705474" w:rsidRDefault="00DC0278" w:rsidP="00DC0BD1">
      <w:pPr>
        <w:spacing w:after="0" w:line="360" w:lineRule="auto"/>
        <w:ind w:firstLine="709"/>
        <w:jc w:val="both"/>
        <w:rPr>
          <w:rFonts w:ascii="Times New Roman" w:hAnsi="Times New Roman" w:cs="Times New Roman"/>
          <w:sz w:val="28"/>
        </w:rPr>
      </w:pPr>
      <w:r w:rsidRPr="00DC0278">
        <w:rPr>
          <w:rFonts w:ascii="Times New Roman" w:hAnsi="Times New Roman" w:cs="Times New Roman"/>
          <w:sz w:val="28"/>
        </w:rPr>
        <w:t>Презентація передбачає для працівників презентувати певн</w:t>
      </w:r>
      <w:r w:rsidR="00705474">
        <w:rPr>
          <w:rFonts w:ascii="Times New Roman" w:hAnsi="Times New Roman" w:cs="Times New Roman"/>
          <w:sz w:val="28"/>
        </w:rPr>
        <w:t xml:space="preserve">е завдання або ж певну тему. </w:t>
      </w:r>
    </w:p>
    <w:p w:rsidR="00DC0278" w:rsidRPr="00DC0278" w:rsidRDefault="00DC0278" w:rsidP="00DC0BD1">
      <w:pPr>
        <w:spacing w:after="0" w:line="360" w:lineRule="auto"/>
        <w:ind w:firstLine="709"/>
        <w:jc w:val="both"/>
        <w:rPr>
          <w:rFonts w:ascii="Times New Roman" w:hAnsi="Times New Roman" w:cs="Times New Roman"/>
          <w:sz w:val="28"/>
        </w:rPr>
      </w:pPr>
      <w:r w:rsidRPr="00DC0278">
        <w:rPr>
          <w:rFonts w:ascii="Times New Roman" w:hAnsi="Times New Roman" w:cs="Times New Roman"/>
          <w:sz w:val="28"/>
          <w:lang w:val="en-US"/>
        </w:rPr>
        <w:t>In</w:t>
      </w:r>
      <w:r w:rsidR="00705474">
        <w:rPr>
          <w:rFonts w:ascii="Times New Roman" w:hAnsi="Times New Roman" w:cs="Times New Roman"/>
          <w:sz w:val="28"/>
        </w:rPr>
        <w:t>-</w:t>
      </w:r>
      <w:r w:rsidRPr="00DC0278">
        <w:rPr>
          <w:rFonts w:ascii="Times New Roman" w:hAnsi="Times New Roman" w:cs="Times New Roman"/>
          <w:sz w:val="28"/>
          <w:lang w:val="en-US"/>
        </w:rPr>
        <w:t>Basket</w:t>
      </w:r>
      <w:r w:rsidRPr="00DC0278">
        <w:rPr>
          <w:rFonts w:ascii="Times New Roman" w:hAnsi="Times New Roman" w:cs="Times New Roman"/>
          <w:sz w:val="28"/>
        </w:rPr>
        <w:t xml:space="preserve"> – це індивідуальна вправа, яка виконується письмово та передбачає аналіз інформації, її структуризацію та планування протягом певного проміжку часу. </w:t>
      </w:r>
    </w:p>
    <w:p w:rsidR="00705474" w:rsidRDefault="00DC0278" w:rsidP="00567609">
      <w:pPr>
        <w:spacing w:after="0" w:line="360" w:lineRule="auto"/>
        <w:ind w:firstLine="709"/>
        <w:jc w:val="both"/>
        <w:rPr>
          <w:rFonts w:ascii="Times New Roman" w:hAnsi="Times New Roman" w:cs="Times New Roman"/>
          <w:sz w:val="28"/>
        </w:rPr>
      </w:pPr>
      <w:r w:rsidRPr="00DC0278">
        <w:rPr>
          <w:rFonts w:ascii="Times New Roman" w:hAnsi="Times New Roman" w:cs="Times New Roman"/>
          <w:sz w:val="28"/>
        </w:rPr>
        <w:t>Групові вправи, як бачимо із рисунку 3.2 включають вправи з розподіленими ролями, тобто кожному працівнику дають інструкцію з інформацією, яка є така ж як у ін</w:t>
      </w:r>
      <w:r w:rsidR="00705474">
        <w:rPr>
          <w:rFonts w:ascii="Times New Roman" w:hAnsi="Times New Roman" w:cs="Times New Roman"/>
          <w:sz w:val="28"/>
        </w:rPr>
        <w:t>ших учасників. Такий вид вправи</w:t>
      </w:r>
      <w:r w:rsidRPr="00DC0278">
        <w:rPr>
          <w:rFonts w:ascii="Times New Roman" w:hAnsi="Times New Roman" w:cs="Times New Roman"/>
          <w:sz w:val="28"/>
        </w:rPr>
        <w:t xml:space="preserve"> полягає у створені конфліктної ситуації та змагання, адже кожна людина має свої цілі, думку. </w:t>
      </w:r>
    </w:p>
    <w:p w:rsidR="00DC0278" w:rsidRPr="00DC0278" w:rsidRDefault="00DC0278" w:rsidP="00567609">
      <w:pPr>
        <w:spacing w:after="0" w:line="360" w:lineRule="auto"/>
        <w:ind w:firstLine="709"/>
        <w:jc w:val="both"/>
        <w:rPr>
          <w:rFonts w:ascii="Times New Roman" w:hAnsi="Times New Roman" w:cs="Times New Roman"/>
          <w:sz w:val="28"/>
        </w:rPr>
      </w:pPr>
      <w:r w:rsidRPr="00DC0278">
        <w:rPr>
          <w:rFonts w:ascii="Times New Roman" w:hAnsi="Times New Roman" w:cs="Times New Roman"/>
          <w:sz w:val="28"/>
        </w:rPr>
        <w:lastRenderedPageBreak/>
        <w:t>Вправа з нерозподіленими ролями передбачає те, що працівникам пропонують розглянути певну проблему та вибрати</w:t>
      </w:r>
      <w:r w:rsidR="00705474">
        <w:rPr>
          <w:rFonts w:ascii="Times New Roman" w:hAnsi="Times New Roman" w:cs="Times New Roman"/>
          <w:sz w:val="28"/>
        </w:rPr>
        <w:t xml:space="preserve"> оптимальні шляхи її вирішення.</w:t>
      </w:r>
      <w:r>
        <w:rPr>
          <w:rFonts w:ascii="Times New Roman" w:hAnsi="Times New Roman" w:cs="Times New Roman"/>
          <w:sz w:val="28"/>
        </w:rPr>
        <w:t xml:space="preserve"> Окрім зазначених вправ, у процесі оцінки персоналу за методом АС можна використовувати спеціальні опитувальники, тести, </w:t>
      </w:r>
      <w:proofErr w:type="spellStart"/>
      <w:r>
        <w:rPr>
          <w:rFonts w:ascii="Times New Roman" w:hAnsi="Times New Roman" w:cs="Times New Roman"/>
          <w:sz w:val="28"/>
        </w:rPr>
        <w:t>інтерв</w:t>
      </w:r>
      <w:proofErr w:type="spellEnd"/>
      <w:r w:rsidRPr="00DC0278">
        <w:rPr>
          <w:rFonts w:ascii="Times New Roman" w:hAnsi="Times New Roman" w:cs="Times New Roman"/>
          <w:sz w:val="28"/>
          <w:lang w:val="ru-RU"/>
        </w:rPr>
        <w:t>’</w:t>
      </w:r>
      <w:r>
        <w:rPr>
          <w:rFonts w:ascii="Times New Roman" w:hAnsi="Times New Roman" w:cs="Times New Roman"/>
          <w:sz w:val="28"/>
        </w:rPr>
        <w:t xml:space="preserve">ю за </w:t>
      </w:r>
      <w:proofErr w:type="spellStart"/>
      <w:r>
        <w:rPr>
          <w:rFonts w:ascii="Times New Roman" w:hAnsi="Times New Roman" w:cs="Times New Roman"/>
          <w:sz w:val="28"/>
        </w:rPr>
        <w:t>компетенціями</w:t>
      </w:r>
      <w:proofErr w:type="spellEnd"/>
      <w:r>
        <w:rPr>
          <w:rFonts w:ascii="Times New Roman" w:hAnsi="Times New Roman" w:cs="Times New Roman"/>
          <w:sz w:val="28"/>
        </w:rPr>
        <w:t xml:space="preserve"> тощо. Важливість таких імітаційних вправ полягає у виявлені учасниками необхідних компетенцій, що є важливими у процесі роботи</w:t>
      </w:r>
      <w:r w:rsidR="008B4D36">
        <w:rPr>
          <w:rFonts w:ascii="Times New Roman" w:hAnsi="Times New Roman" w:cs="Times New Roman"/>
          <w:sz w:val="28"/>
        </w:rPr>
        <w:t xml:space="preserve"> </w:t>
      </w:r>
      <w:r w:rsidR="008B4D36" w:rsidRPr="008B4D36">
        <w:rPr>
          <w:rFonts w:ascii="Times New Roman" w:hAnsi="Times New Roman" w:cs="Times New Roman"/>
          <w:sz w:val="28"/>
          <w:lang w:val="ru-RU"/>
        </w:rPr>
        <w:t>[</w:t>
      </w:r>
      <w:r w:rsidR="008B4D36">
        <w:rPr>
          <w:rFonts w:ascii="Times New Roman" w:hAnsi="Times New Roman" w:cs="Times New Roman"/>
          <w:sz w:val="28"/>
          <w:lang w:val="ru-RU"/>
        </w:rPr>
        <w:t>9</w:t>
      </w:r>
      <w:r w:rsidR="008B4D36" w:rsidRPr="008B4D36">
        <w:rPr>
          <w:rFonts w:ascii="Times New Roman" w:hAnsi="Times New Roman" w:cs="Times New Roman"/>
          <w:sz w:val="28"/>
          <w:lang w:val="ru-RU"/>
        </w:rPr>
        <w:t>]</w:t>
      </w:r>
      <w:r>
        <w:rPr>
          <w:rFonts w:ascii="Times New Roman" w:hAnsi="Times New Roman" w:cs="Times New Roman"/>
          <w:sz w:val="28"/>
        </w:rPr>
        <w:t xml:space="preserve">. </w:t>
      </w:r>
    </w:p>
    <w:p w:rsidR="00DC0278" w:rsidRPr="00647E1D" w:rsidRDefault="00647E1D" w:rsidP="00567609">
      <w:pPr>
        <w:tabs>
          <w:tab w:val="left" w:pos="1571"/>
        </w:tabs>
        <w:spacing w:after="0" w:line="360" w:lineRule="auto"/>
        <w:ind w:firstLine="709"/>
        <w:jc w:val="both"/>
        <w:rPr>
          <w:rFonts w:ascii="Times New Roman" w:hAnsi="Times New Roman" w:cs="Times New Roman"/>
          <w:sz w:val="28"/>
          <w:szCs w:val="28"/>
        </w:rPr>
      </w:pPr>
      <w:r w:rsidRPr="00647E1D">
        <w:rPr>
          <w:rFonts w:ascii="Times New Roman" w:hAnsi="Times New Roman" w:cs="Times New Roman"/>
          <w:sz w:val="28"/>
          <w:szCs w:val="28"/>
        </w:rPr>
        <w:t>Метод AС – є сучасним методом у бізнесі та складається із декількох етапів:</w:t>
      </w:r>
    </w:p>
    <w:p w:rsidR="00E95E32" w:rsidRPr="00647E1D" w:rsidRDefault="00647E1D" w:rsidP="008831B0">
      <w:pPr>
        <w:pStyle w:val="a3"/>
        <w:numPr>
          <w:ilvl w:val="0"/>
          <w:numId w:val="8"/>
        </w:numPr>
        <w:tabs>
          <w:tab w:val="left" w:pos="993"/>
        </w:tabs>
        <w:spacing w:after="0" w:line="360" w:lineRule="auto"/>
        <w:ind w:left="0" w:firstLine="709"/>
        <w:jc w:val="both"/>
        <w:rPr>
          <w:rFonts w:ascii="Times New Roman" w:hAnsi="Times New Roman" w:cs="Times New Roman"/>
          <w:sz w:val="28"/>
        </w:rPr>
      </w:pPr>
      <w:r w:rsidRPr="00647E1D">
        <w:rPr>
          <w:rFonts w:ascii="Times New Roman" w:hAnsi="Times New Roman" w:cs="Times New Roman"/>
          <w:sz w:val="28"/>
        </w:rPr>
        <w:t xml:space="preserve">Підготовка персоналу. Визначення основних цілей, </w:t>
      </w:r>
      <w:r w:rsidR="00705474">
        <w:rPr>
          <w:rFonts w:ascii="Times New Roman" w:hAnsi="Times New Roman" w:cs="Times New Roman"/>
          <w:sz w:val="28"/>
        </w:rPr>
        <w:t>термінів</w:t>
      </w:r>
      <w:r w:rsidRPr="00647E1D">
        <w:rPr>
          <w:rFonts w:ascii="Times New Roman" w:hAnsi="Times New Roman" w:cs="Times New Roman"/>
          <w:sz w:val="28"/>
        </w:rPr>
        <w:t>, обсягів та можливих результатів оцінки.</w:t>
      </w:r>
    </w:p>
    <w:p w:rsidR="00647E1D" w:rsidRPr="00647E1D" w:rsidRDefault="00647E1D" w:rsidP="008831B0">
      <w:pPr>
        <w:pStyle w:val="a3"/>
        <w:numPr>
          <w:ilvl w:val="0"/>
          <w:numId w:val="8"/>
        </w:numPr>
        <w:tabs>
          <w:tab w:val="left" w:pos="993"/>
        </w:tabs>
        <w:spacing w:after="0" w:line="360" w:lineRule="auto"/>
        <w:ind w:left="0" w:firstLine="709"/>
        <w:jc w:val="both"/>
        <w:rPr>
          <w:rFonts w:ascii="Times New Roman" w:hAnsi="Times New Roman" w:cs="Times New Roman"/>
          <w:sz w:val="28"/>
        </w:rPr>
      </w:pPr>
      <w:r w:rsidRPr="00647E1D">
        <w:rPr>
          <w:rFonts w:ascii="Times New Roman" w:hAnsi="Times New Roman" w:cs="Times New Roman"/>
          <w:sz w:val="28"/>
        </w:rPr>
        <w:t>Проведення моніторингу діяльності та формування показників оцінки.</w:t>
      </w:r>
    </w:p>
    <w:p w:rsidR="00647E1D" w:rsidRPr="00647E1D" w:rsidRDefault="00647E1D" w:rsidP="008831B0">
      <w:pPr>
        <w:pStyle w:val="a3"/>
        <w:numPr>
          <w:ilvl w:val="0"/>
          <w:numId w:val="8"/>
        </w:numPr>
        <w:tabs>
          <w:tab w:val="left" w:pos="993"/>
        </w:tabs>
        <w:spacing w:after="0" w:line="360" w:lineRule="auto"/>
        <w:ind w:left="0" w:firstLine="709"/>
        <w:jc w:val="both"/>
        <w:rPr>
          <w:rFonts w:ascii="Times New Roman" w:hAnsi="Times New Roman" w:cs="Times New Roman"/>
          <w:sz w:val="28"/>
        </w:rPr>
      </w:pPr>
      <w:proofErr w:type="spellStart"/>
      <w:r w:rsidRPr="00647E1D">
        <w:rPr>
          <w:rFonts w:ascii="Times New Roman" w:hAnsi="Times New Roman" w:cs="Times New Roman"/>
          <w:sz w:val="28"/>
        </w:rPr>
        <w:t>Проєктування</w:t>
      </w:r>
      <w:proofErr w:type="spellEnd"/>
      <w:r w:rsidRPr="00647E1D">
        <w:rPr>
          <w:rFonts w:ascii="Times New Roman" w:hAnsi="Times New Roman" w:cs="Times New Roman"/>
          <w:sz w:val="28"/>
        </w:rPr>
        <w:t xml:space="preserve"> програми. Вироблення процедури процесу оцінки, створення плану реалізації, формування основних вимог та обмежень.</w:t>
      </w:r>
    </w:p>
    <w:p w:rsidR="00647E1D" w:rsidRPr="00647E1D" w:rsidRDefault="00647E1D" w:rsidP="008831B0">
      <w:pPr>
        <w:pStyle w:val="a3"/>
        <w:numPr>
          <w:ilvl w:val="0"/>
          <w:numId w:val="8"/>
        </w:numPr>
        <w:tabs>
          <w:tab w:val="left" w:pos="993"/>
        </w:tabs>
        <w:spacing w:after="0" w:line="360" w:lineRule="auto"/>
        <w:ind w:left="0" w:firstLine="709"/>
        <w:jc w:val="both"/>
        <w:rPr>
          <w:rFonts w:ascii="Times New Roman" w:hAnsi="Times New Roman" w:cs="Times New Roman"/>
          <w:sz w:val="28"/>
        </w:rPr>
      </w:pPr>
      <w:r w:rsidRPr="00647E1D">
        <w:rPr>
          <w:rFonts w:ascii="Times New Roman" w:hAnsi="Times New Roman" w:cs="Times New Roman"/>
          <w:sz w:val="28"/>
        </w:rPr>
        <w:t xml:space="preserve">Навчання. Підготовка персоналу </w:t>
      </w:r>
      <w:r w:rsidR="00705474">
        <w:rPr>
          <w:rFonts w:ascii="Times New Roman" w:hAnsi="Times New Roman" w:cs="Times New Roman"/>
          <w:sz w:val="28"/>
        </w:rPr>
        <w:t>підприємства</w:t>
      </w:r>
      <w:r w:rsidRPr="00647E1D">
        <w:rPr>
          <w:rFonts w:ascii="Times New Roman" w:hAnsi="Times New Roman" w:cs="Times New Roman"/>
          <w:sz w:val="28"/>
        </w:rPr>
        <w:t xml:space="preserve"> до участі в програмі.</w:t>
      </w:r>
    </w:p>
    <w:p w:rsidR="00647E1D" w:rsidRPr="00647E1D" w:rsidRDefault="00647E1D" w:rsidP="008831B0">
      <w:pPr>
        <w:pStyle w:val="a3"/>
        <w:numPr>
          <w:ilvl w:val="0"/>
          <w:numId w:val="8"/>
        </w:numPr>
        <w:tabs>
          <w:tab w:val="left" w:pos="993"/>
        </w:tabs>
        <w:spacing w:after="0" w:line="360" w:lineRule="auto"/>
        <w:ind w:left="0" w:firstLine="709"/>
        <w:jc w:val="both"/>
        <w:rPr>
          <w:rFonts w:ascii="Times New Roman" w:hAnsi="Times New Roman" w:cs="Times New Roman"/>
          <w:sz w:val="28"/>
        </w:rPr>
      </w:pPr>
      <w:r w:rsidRPr="00647E1D">
        <w:rPr>
          <w:rFonts w:ascii="Times New Roman" w:hAnsi="Times New Roman" w:cs="Times New Roman"/>
          <w:sz w:val="28"/>
        </w:rPr>
        <w:t>Реалізація програми</w:t>
      </w:r>
      <w:r w:rsidR="00705474">
        <w:rPr>
          <w:rFonts w:ascii="Times New Roman" w:hAnsi="Times New Roman" w:cs="Times New Roman"/>
          <w:sz w:val="28"/>
        </w:rPr>
        <w:t>.</w:t>
      </w:r>
    </w:p>
    <w:p w:rsidR="00647E1D" w:rsidRPr="00647E1D" w:rsidRDefault="00647E1D" w:rsidP="008831B0">
      <w:pPr>
        <w:pStyle w:val="a3"/>
        <w:numPr>
          <w:ilvl w:val="0"/>
          <w:numId w:val="8"/>
        </w:numPr>
        <w:tabs>
          <w:tab w:val="left" w:pos="993"/>
        </w:tabs>
        <w:spacing w:after="0" w:line="360" w:lineRule="auto"/>
        <w:ind w:left="0" w:firstLine="709"/>
        <w:jc w:val="both"/>
        <w:rPr>
          <w:rFonts w:ascii="Times New Roman" w:hAnsi="Times New Roman" w:cs="Times New Roman"/>
          <w:sz w:val="28"/>
        </w:rPr>
      </w:pPr>
      <w:r w:rsidRPr="00647E1D">
        <w:rPr>
          <w:rFonts w:ascii="Times New Roman" w:hAnsi="Times New Roman" w:cs="Times New Roman"/>
          <w:sz w:val="28"/>
        </w:rPr>
        <w:t>Аналіз. Підсумки результатів, їх опис</w:t>
      </w:r>
      <w:r w:rsidR="008B4D36">
        <w:rPr>
          <w:rFonts w:ascii="Times New Roman" w:hAnsi="Times New Roman" w:cs="Times New Roman"/>
          <w:sz w:val="28"/>
        </w:rPr>
        <w:t xml:space="preserve"> </w:t>
      </w:r>
      <w:r w:rsidR="008B4D36" w:rsidRPr="008B4D36">
        <w:rPr>
          <w:rFonts w:ascii="Times New Roman" w:hAnsi="Times New Roman" w:cs="Times New Roman"/>
          <w:sz w:val="28"/>
          <w:lang w:val="ru-RU"/>
        </w:rPr>
        <w:t>[</w:t>
      </w:r>
      <w:r w:rsidR="008B4D36">
        <w:rPr>
          <w:rFonts w:ascii="Times New Roman" w:hAnsi="Times New Roman" w:cs="Times New Roman"/>
          <w:sz w:val="28"/>
        </w:rPr>
        <w:t>13, с. 433</w:t>
      </w:r>
      <w:r w:rsidR="008B4D36" w:rsidRPr="008B4D36">
        <w:rPr>
          <w:rFonts w:ascii="Times New Roman" w:hAnsi="Times New Roman" w:cs="Times New Roman"/>
          <w:sz w:val="28"/>
          <w:lang w:val="ru-RU"/>
        </w:rPr>
        <w:t>]</w:t>
      </w:r>
      <w:r w:rsidRPr="00647E1D">
        <w:rPr>
          <w:rFonts w:ascii="Times New Roman" w:hAnsi="Times New Roman" w:cs="Times New Roman"/>
          <w:sz w:val="28"/>
        </w:rPr>
        <w:t xml:space="preserve">. </w:t>
      </w:r>
    </w:p>
    <w:p w:rsidR="00705474" w:rsidRDefault="00647E1D" w:rsidP="00567609">
      <w:pPr>
        <w:pStyle w:val="a3"/>
        <w:spacing w:after="0" w:line="360" w:lineRule="auto"/>
        <w:ind w:left="0" w:firstLine="567"/>
        <w:jc w:val="both"/>
        <w:rPr>
          <w:rFonts w:ascii="Times New Roman" w:hAnsi="Times New Roman" w:cs="Times New Roman"/>
          <w:sz w:val="28"/>
          <w:szCs w:val="28"/>
        </w:rPr>
      </w:pPr>
      <w:r w:rsidRPr="00647E1D">
        <w:rPr>
          <w:rFonts w:ascii="Times New Roman" w:hAnsi="Times New Roman" w:cs="Times New Roman"/>
          <w:sz w:val="28"/>
          <w:szCs w:val="28"/>
        </w:rPr>
        <w:t xml:space="preserve">Розглянемо кожен етап підготовки детальніше. </w:t>
      </w:r>
    </w:p>
    <w:p w:rsidR="00705474" w:rsidRDefault="00647E1D" w:rsidP="00567609">
      <w:pPr>
        <w:pStyle w:val="a3"/>
        <w:spacing w:after="0" w:line="360" w:lineRule="auto"/>
        <w:ind w:left="0" w:firstLine="567"/>
        <w:jc w:val="both"/>
        <w:rPr>
          <w:rFonts w:ascii="Times New Roman" w:hAnsi="Times New Roman" w:cs="Times New Roman"/>
          <w:sz w:val="28"/>
          <w:szCs w:val="28"/>
        </w:rPr>
      </w:pPr>
      <w:r w:rsidRPr="00647E1D">
        <w:rPr>
          <w:rFonts w:ascii="Times New Roman" w:hAnsi="Times New Roman" w:cs="Times New Roman"/>
          <w:sz w:val="28"/>
          <w:szCs w:val="28"/>
        </w:rPr>
        <w:t>Отже, на першому етапі проведе</w:t>
      </w:r>
      <w:r>
        <w:rPr>
          <w:rFonts w:ascii="Times New Roman" w:hAnsi="Times New Roman" w:cs="Times New Roman"/>
          <w:sz w:val="28"/>
          <w:szCs w:val="28"/>
        </w:rPr>
        <w:t>ння оцінки персоналу за методом</w:t>
      </w:r>
      <w:r w:rsidRPr="00647E1D">
        <w:rPr>
          <w:rFonts w:ascii="Times New Roman" w:hAnsi="Times New Roman" w:cs="Times New Roman"/>
          <w:sz w:val="28"/>
          <w:szCs w:val="28"/>
        </w:rPr>
        <w:t xml:space="preserve"> AС полягає у формуванні цілей для того, щоб визначити час, який потрібен для нормативного оформлення оцінки, навчання експертів, підбиття підсумків оцінки та формування звітів. </w:t>
      </w:r>
    </w:p>
    <w:p w:rsidR="00041343" w:rsidRDefault="00647E1D" w:rsidP="00567609">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другому етапі </w:t>
      </w:r>
      <w:r w:rsidR="00041343">
        <w:rPr>
          <w:rFonts w:ascii="Times New Roman" w:hAnsi="Times New Roman" w:cs="Times New Roman"/>
          <w:sz w:val="28"/>
          <w:szCs w:val="28"/>
        </w:rPr>
        <w:t>потрібно разом із роботодавцем визначити перелік компетенцій, які підлягають оцінці. Компетенції – це сукупність поведінкових індикаторів, що визначають успішність працівника на певній посаді та допомагають йому досягати високих результатів у трудовій діяльності. Компетенції характеризуються пе</w:t>
      </w:r>
      <w:r w:rsidR="00BA220E">
        <w:rPr>
          <w:rFonts w:ascii="Times New Roman" w:hAnsi="Times New Roman" w:cs="Times New Roman"/>
          <w:sz w:val="28"/>
          <w:szCs w:val="28"/>
        </w:rPr>
        <w:t>вними особливостями (рис. 3.3).</w:t>
      </w:r>
    </w:p>
    <w:p w:rsidR="00BA220E" w:rsidRDefault="00BA220E" w:rsidP="009D00DD">
      <w:pPr>
        <w:pStyle w:val="a3"/>
        <w:spacing w:line="360" w:lineRule="auto"/>
        <w:ind w:left="0" w:firstLine="567"/>
        <w:jc w:val="both"/>
        <w:rPr>
          <w:rFonts w:ascii="Times New Roman" w:hAnsi="Times New Roman" w:cs="Times New Roman"/>
          <w:sz w:val="28"/>
          <w:szCs w:val="28"/>
        </w:rPr>
      </w:pPr>
    </w:p>
    <w:p w:rsidR="00BA220E" w:rsidRDefault="00BA220E" w:rsidP="009D00DD">
      <w:pPr>
        <w:pStyle w:val="a3"/>
        <w:spacing w:line="360" w:lineRule="auto"/>
        <w:ind w:left="0" w:firstLine="567"/>
        <w:jc w:val="both"/>
        <w:rPr>
          <w:rFonts w:ascii="Times New Roman" w:hAnsi="Times New Roman" w:cs="Times New Roman"/>
          <w:sz w:val="28"/>
          <w:szCs w:val="28"/>
        </w:rPr>
      </w:pPr>
    </w:p>
    <w:p w:rsidR="00BA220E" w:rsidRDefault="00BA220E" w:rsidP="009D00DD">
      <w:pPr>
        <w:pStyle w:val="a3"/>
        <w:spacing w:line="360" w:lineRule="auto"/>
        <w:ind w:left="0" w:firstLine="567"/>
        <w:jc w:val="both"/>
        <w:rPr>
          <w:rFonts w:ascii="Times New Roman" w:hAnsi="Times New Roman" w:cs="Times New Roman"/>
          <w:sz w:val="28"/>
          <w:szCs w:val="28"/>
        </w:rPr>
      </w:pPr>
    </w:p>
    <w:p w:rsidR="00BA220E" w:rsidRDefault="00BA220E" w:rsidP="009D00DD">
      <w:pPr>
        <w:pStyle w:val="a3"/>
        <w:spacing w:line="360" w:lineRule="auto"/>
        <w:ind w:left="0" w:firstLine="567"/>
        <w:jc w:val="both"/>
        <w:rPr>
          <w:rFonts w:ascii="Times New Roman" w:hAnsi="Times New Roman" w:cs="Times New Roman"/>
          <w:sz w:val="28"/>
          <w:szCs w:val="28"/>
        </w:rPr>
      </w:pPr>
    </w:p>
    <w:p w:rsidR="00041343" w:rsidRPr="00705474" w:rsidRDefault="00BA220E" w:rsidP="00705474">
      <w:pPr>
        <w:spacing w:line="360" w:lineRule="auto"/>
        <w:ind w:firstLine="709"/>
        <w:jc w:val="center"/>
        <w:rPr>
          <w:rFonts w:ascii="Times New Roman" w:hAnsi="Times New Roman" w:cs="Times New Roman"/>
          <w:sz w:val="28"/>
          <w:szCs w:val="28"/>
        </w:rPr>
      </w:pPr>
      <w:r>
        <w:rPr>
          <w:noProof/>
          <w:lang w:eastAsia="uk-UA"/>
        </w:rPr>
        <w:lastRenderedPageBreak/>
        <w:drawing>
          <wp:anchor distT="0" distB="0" distL="114300" distR="114300" simplePos="0" relativeHeight="251672576" behindDoc="0" locked="0" layoutInCell="1" allowOverlap="1" wp14:anchorId="6407B55D" wp14:editId="16C5A527">
            <wp:simplePos x="0" y="0"/>
            <wp:positionH relativeFrom="column">
              <wp:posOffset>4445</wp:posOffset>
            </wp:positionH>
            <wp:positionV relativeFrom="paragraph">
              <wp:posOffset>199390</wp:posOffset>
            </wp:positionV>
            <wp:extent cx="6315075" cy="3171825"/>
            <wp:effectExtent l="0" t="0" r="0" b="123825"/>
            <wp:wrapTopAndBottom/>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page">
              <wp14:pctWidth>0</wp14:pctWidth>
            </wp14:sizeRelH>
            <wp14:sizeRelV relativeFrom="page">
              <wp14:pctHeight>0</wp14:pctHeight>
            </wp14:sizeRelV>
          </wp:anchor>
        </w:drawing>
      </w:r>
      <w:r w:rsidR="00041343" w:rsidRPr="00705474">
        <w:rPr>
          <w:rFonts w:ascii="Times New Roman" w:hAnsi="Times New Roman" w:cs="Times New Roman"/>
          <w:sz w:val="28"/>
          <w:szCs w:val="28"/>
        </w:rPr>
        <w:t>Рис. 3.3</w:t>
      </w:r>
      <w:r w:rsidR="00705474" w:rsidRPr="00705474">
        <w:rPr>
          <w:rFonts w:ascii="Times New Roman" w:hAnsi="Times New Roman" w:cs="Times New Roman"/>
          <w:sz w:val="28"/>
          <w:szCs w:val="28"/>
        </w:rPr>
        <w:t>.</w:t>
      </w:r>
      <w:r w:rsidR="00041343" w:rsidRPr="00705474">
        <w:rPr>
          <w:rFonts w:ascii="Times New Roman" w:hAnsi="Times New Roman" w:cs="Times New Roman"/>
          <w:sz w:val="28"/>
          <w:szCs w:val="28"/>
        </w:rPr>
        <w:t xml:space="preserve"> Особливості компетенцій персоналу</w:t>
      </w:r>
    </w:p>
    <w:p w:rsidR="008B4D36" w:rsidRPr="00705474" w:rsidRDefault="008B4D36" w:rsidP="00705474">
      <w:pPr>
        <w:spacing w:after="0" w:line="360" w:lineRule="auto"/>
        <w:ind w:firstLine="709"/>
        <w:jc w:val="both"/>
        <w:rPr>
          <w:rFonts w:ascii="Times New Roman" w:hAnsi="Times New Roman" w:cs="Times New Roman"/>
          <w:sz w:val="24"/>
          <w:szCs w:val="28"/>
        </w:rPr>
      </w:pPr>
      <w:r w:rsidRPr="00705474">
        <w:rPr>
          <w:rFonts w:ascii="Times New Roman" w:hAnsi="Times New Roman" w:cs="Times New Roman"/>
          <w:sz w:val="24"/>
          <w:szCs w:val="28"/>
        </w:rPr>
        <w:t xml:space="preserve">Примітка. Побудовано автором на основі </w:t>
      </w:r>
      <w:r w:rsidRPr="00705474">
        <w:rPr>
          <w:rFonts w:ascii="Times New Roman" w:hAnsi="Times New Roman" w:cs="Times New Roman"/>
          <w:sz w:val="24"/>
          <w:szCs w:val="28"/>
          <w:lang w:val="ru-RU"/>
        </w:rPr>
        <w:t>[</w:t>
      </w:r>
      <w:r w:rsidR="00715EA7" w:rsidRPr="00705474">
        <w:rPr>
          <w:rFonts w:ascii="Times New Roman" w:hAnsi="Times New Roman" w:cs="Times New Roman"/>
          <w:sz w:val="24"/>
          <w:szCs w:val="28"/>
          <w:lang w:val="ru-RU"/>
        </w:rPr>
        <w:t xml:space="preserve">13, с. </w:t>
      </w:r>
      <w:proofErr w:type="gramStart"/>
      <w:r w:rsidR="00715EA7" w:rsidRPr="00705474">
        <w:rPr>
          <w:rFonts w:ascii="Times New Roman" w:hAnsi="Times New Roman" w:cs="Times New Roman"/>
          <w:sz w:val="24"/>
          <w:szCs w:val="28"/>
          <w:lang w:val="ru-RU"/>
        </w:rPr>
        <w:t>433</w:t>
      </w:r>
      <w:r w:rsidRPr="00705474">
        <w:rPr>
          <w:rFonts w:ascii="Times New Roman" w:hAnsi="Times New Roman" w:cs="Times New Roman"/>
          <w:sz w:val="24"/>
          <w:szCs w:val="28"/>
          <w:lang w:val="ru-RU"/>
        </w:rPr>
        <w:t>]</w:t>
      </w:r>
      <w:r w:rsidR="00715EA7" w:rsidRPr="00705474">
        <w:rPr>
          <w:rFonts w:ascii="Times New Roman" w:hAnsi="Times New Roman" w:cs="Times New Roman"/>
          <w:sz w:val="24"/>
          <w:szCs w:val="28"/>
          <w:lang w:val="ru-RU"/>
        </w:rPr>
        <w:t>.</w:t>
      </w:r>
      <w:proofErr w:type="gramEnd"/>
    </w:p>
    <w:p w:rsidR="00705474" w:rsidRDefault="00705474" w:rsidP="00705474">
      <w:pPr>
        <w:pStyle w:val="a3"/>
        <w:spacing w:after="0" w:line="360" w:lineRule="auto"/>
        <w:ind w:left="0" w:firstLine="709"/>
        <w:jc w:val="both"/>
        <w:rPr>
          <w:rFonts w:ascii="Times New Roman" w:hAnsi="Times New Roman" w:cs="Times New Roman"/>
          <w:sz w:val="28"/>
          <w:szCs w:val="28"/>
        </w:rPr>
      </w:pPr>
    </w:p>
    <w:p w:rsidR="009D00DD" w:rsidRDefault="009D00DD" w:rsidP="0070547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Проаналізуємо кожну особливість компетенцій для кращого розуміння.</w:t>
      </w:r>
    </w:p>
    <w:p w:rsidR="009D00DD" w:rsidRDefault="00041343" w:rsidP="008831B0">
      <w:pPr>
        <w:pStyle w:val="a3"/>
        <w:numPr>
          <w:ilvl w:val="0"/>
          <w:numId w:val="31"/>
        </w:numPr>
        <w:tabs>
          <w:tab w:val="left" w:pos="851"/>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Релевантність</w:t>
      </w:r>
      <w:proofErr w:type="spellEnd"/>
      <w:r>
        <w:rPr>
          <w:rFonts w:ascii="Times New Roman" w:hAnsi="Times New Roman" w:cs="Times New Roman"/>
          <w:sz w:val="28"/>
          <w:szCs w:val="28"/>
        </w:rPr>
        <w:t xml:space="preserve"> посади та цілей </w:t>
      </w:r>
      <w:r w:rsidR="00DE345A">
        <w:rPr>
          <w:rFonts w:ascii="Times New Roman" w:hAnsi="Times New Roman" w:cs="Times New Roman"/>
          <w:sz w:val="28"/>
          <w:szCs w:val="28"/>
        </w:rPr>
        <w:t>підприємства</w:t>
      </w:r>
      <w:r>
        <w:rPr>
          <w:rFonts w:ascii="Times New Roman" w:hAnsi="Times New Roman" w:cs="Times New Roman"/>
          <w:sz w:val="28"/>
          <w:szCs w:val="28"/>
        </w:rPr>
        <w:t xml:space="preserve"> передбачає, що при формуванні моделей компетенції варто відштовхуватися не лише від </w:t>
      </w:r>
      <w:r w:rsidR="00DE345A">
        <w:rPr>
          <w:rFonts w:ascii="Times New Roman" w:hAnsi="Times New Roman" w:cs="Times New Roman"/>
          <w:sz w:val="28"/>
          <w:szCs w:val="28"/>
        </w:rPr>
        <w:t>завдань</w:t>
      </w:r>
      <w:r>
        <w:rPr>
          <w:rFonts w:ascii="Times New Roman" w:hAnsi="Times New Roman" w:cs="Times New Roman"/>
          <w:sz w:val="28"/>
          <w:szCs w:val="28"/>
        </w:rPr>
        <w:t xml:space="preserve">, які виконують працівники на конкретній посаді, але й від вимог, які </w:t>
      </w:r>
      <w:r w:rsidR="00DE345A">
        <w:rPr>
          <w:rFonts w:ascii="Times New Roman" w:hAnsi="Times New Roman" w:cs="Times New Roman"/>
          <w:sz w:val="28"/>
          <w:szCs w:val="28"/>
        </w:rPr>
        <w:t>підприємство</w:t>
      </w:r>
      <w:r>
        <w:rPr>
          <w:rFonts w:ascii="Times New Roman" w:hAnsi="Times New Roman" w:cs="Times New Roman"/>
          <w:sz w:val="28"/>
          <w:szCs w:val="28"/>
        </w:rPr>
        <w:t xml:space="preserve"> при реалізації власних цілей </w:t>
      </w:r>
      <w:r w:rsidR="009D00DD">
        <w:rPr>
          <w:rFonts w:ascii="Times New Roman" w:hAnsi="Times New Roman" w:cs="Times New Roman"/>
          <w:sz w:val="28"/>
          <w:szCs w:val="28"/>
        </w:rPr>
        <w:t xml:space="preserve">може поставити </w:t>
      </w:r>
      <w:r w:rsidR="00DE345A">
        <w:rPr>
          <w:rFonts w:ascii="Times New Roman" w:hAnsi="Times New Roman" w:cs="Times New Roman"/>
          <w:sz w:val="28"/>
          <w:szCs w:val="28"/>
        </w:rPr>
        <w:t>працівникам</w:t>
      </w:r>
      <w:r w:rsidR="009D00DD">
        <w:rPr>
          <w:rFonts w:ascii="Times New Roman" w:hAnsi="Times New Roman" w:cs="Times New Roman"/>
          <w:sz w:val="28"/>
          <w:szCs w:val="28"/>
        </w:rPr>
        <w:t xml:space="preserve">. </w:t>
      </w:r>
    </w:p>
    <w:p w:rsidR="009D00DD" w:rsidRDefault="00041343" w:rsidP="008831B0">
      <w:pPr>
        <w:pStyle w:val="a3"/>
        <w:numPr>
          <w:ilvl w:val="0"/>
          <w:numId w:val="31"/>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Дискретність означає, що потрібно встановити чіткі межі між компетенціями та </w:t>
      </w:r>
      <w:r w:rsidR="009D00DD">
        <w:rPr>
          <w:rFonts w:ascii="Times New Roman" w:hAnsi="Times New Roman" w:cs="Times New Roman"/>
          <w:sz w:val="28"/>
          <w:szCs w:val="28"/>
        </w:rPr>
        <w:t xml:space="preserve">визначити де закінчується одна та починається інша. </w:t>
      </w:r>
    </w:p>
    <w:p w:rsidR="00041343" w:rsidRDefault="009D00DD" w:rsidP="008831B0">
      <w:pPr>
        <w:pStyle w:val="a3"/>
        <w:numPr>
          <w:ilvl w:val="0"/>
          <w:numId w:val="31"/>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Простота. Важливо, щоб працівники розуміли сутність компетенцій та індикатори, що можуть виражати одну і ту ж поведінку.</w:t>
      </w:r>
    </w:p>
    <w:p w:rsidR="009D00DD" w:rsidRDefault="009D00DD" w:rsidP="008831B0">
      <w:pPr>
        <w:pStyle w:val="a3"/>
        <w:numPr>
          <w:ilvl w:val="0"/>
          <w:numId w:val="31"/>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Справедливість Використовуючи модель компетенцій, для працівників важливо зрозуміти </w:t>
      </w:r>
      <w:proofErr w:type="spellStart"/>
      <w:r>
        <w:rPr>
          <w:rFonts w:ascii="Times New Roman" w:hAnsi="Times New Roman" w:cs="Times New Roman"/>
          <w:sz w:val="28"/>
          <w:szCs w:val="28"/>
        </w:rPr>
        <w:t>взаємозв</w:t>
      </w:r>
      <w:proofErr w:type="spellEnd"/>
      <w:r w:rsidRPr="009D00DD">
        <w:rPr>
          <w:rFonts w:ascii="Times New Roman" w:hAnsi="Times New Roman" w:cs="Times New Roman"/>
          <w:sz w:val="28"/>
          <w:szCs w:val="28"/>
          <w:lang w:val="ru-RU"/>
        </w:rPr>
        <w:t>’</w:t>
      </w:r>
      <w:proofErr w:type="spellStart"/>
      <w:r>
        <w:rPr>
          <w:rFonts w:ascii="Times New Roman" w:hAnsi="Times New Roman" w:cs="Times New Roman"/>
          <w:sz w:val="28"/>
          <w:szCs w:val="28"/>
        </w:rPr>
        <w:t>язок</w:t>
      </w:r>
      <w:proofErr w:type="spellEnd"/>
      <w:r>
        <w:rPr>
          <w:rFonts w:ascii="Times New Roman" w:hAnsi="Times New Roman" w:cs="Times New Roman"/>
          <w:sz w:val="28"/>
          <w:szCs w:val="28"/>
        </w:rPr>
        <w:t xml:space="preserve"> між визначеними </w:t>
      </w:r>
      <w:proofErr w:type="spellStart"/>
      <w:r>
        <w:rPr>
          <w:rFonts w:ascii="Times New Roman" w:hAnsi="Times New Roman" w:cs="Times New Roman"/>
          <w:sz w:val="28"/>
          <w:szCs w:val="28"/>
        </w:rPr>
        <w:t>компетенціями</w:t>
      </w:r>
      <w:proofErr w:type="spellEnd"/>
      <w:r>
        <w:rPr>
          <w:rFonts w:ascii="Times New Roman" w:hAnsi="Times New Roman" w:cs="Times New Roman"/>
          <w:sz w:val="28"/>
          <w:szCs w:val="28"/>
        </w:rPr>
        <w:t xml:space="preserve"> та конкретними завданнями.</w:t>
      </w:r>
    </w:p>
    <w:p w:rsidR="009D00DD" w:rsidRDefault="009D00DD" w:rsidP="008831B0">
      <w:pPr>
        <w:pStyle w:val="a3"/>
        <w:numPr>
          <w:ilvl w:val="0"/>
          <w:numId w:val="31"/>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Повнота. При описі компетенції необхідно виразити увесь спектр поведінкових індикаторів.</w:t>
      </w:r>
    </w:p>
    <w:p w:rsidR="00B90EAF" w:rsidRDefault="009D00DD" w:rsidP="008831B0">
      <w:pPr>
        <w:pStyle w:val="a3"/>
        <w:numPr>
          <w:ilvl w:val="0"/>
          <w:numId w:val="31"/>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Відмінна здатність передбачає окреслення компетенцій таким чином, щоб вони вимірювалися та формували відмінність між поганим, </w:t>
      </w:r>
      <w:r w:rsidRPr="00AE5975">
        <w:rPr>
          <w:rFonts w:ascii="Times New Roman" w:hAnsi="Times New Roman" w:cs="Times New Roman"/>
          <w:sz w:val="28"/>
          <w:szCs w:val="28"/>
        </w:rPr>
        <w:t xml:space="preserve">середнім та </w:t>
      </w:r>
      <w:r w:rsidR="00666350" w:rsidRPr="00666350">
        <w:rPr>
          <w:rFonts w:ascii="Times New Roman" w:hAnsi="Times New Roman" w:cs="Times New Roman"/>
          <w:sz w:val="28"/>
          <w:szCs w:val="28"/>
        </w:rPr>
        <w:t>найкращи</w:t>
      </w:r>
      <w:r w:rsidR="00666350">
        <w:rPr>
          <w:rFonts w:ascii="Times New Roman" w:hAnsi="Times New Roman" w:cs="Times New Roman"/>
          <w:sz w:val="28"/>
          <w:szCs w:val="28"/>
        </w:rPr>
        <w:t xml:space="preserve">м </w:t>
      </w:r>
      <w:r w:rsidR="00666350" w:rsidRPr="00A62E39">
        <w:rPr>
          <w:rFonts w:ascii="Times New Roman" w:hAnsi="Times New Roman" w:cs="Times New Roman"/>
          <w:sz w:val="28"/>
          <w:szCs w:val="28"/>
        </w:rPr>
        <w:t>результатом працівника</w:t>
      </w:r>
      <w:r>
        <w:rPr>
          <w:rFonts w:ascii="Times New Roman" w:hAnsi="Times New Roman" w:cs="Times New Roman"/>
          <w:sz w:val="28"/>
          <w:szCs w:val="28"/>
        </w:rPr>
        <w:t>.</w:t>
      </w:r>
    </w:p>
    <w:p w:rsidR="00041343" w:rsidRPr="00B90EAF" w:rsidRDefault="00B90EAF" w:rsidP="008831B0">
      <w:pPr>
        <w:pStyle w:val="a3"/>
        <w:numPr>
          <w:ilvl w:val="0"/>
          <w:numId w:val="31"/>
        </w:numPr>
        <w:tabs>
          <w:tab w:val="left" w:pos="851"/>
        </w:tabs>
        <w:spacing w:line="360" w:lineRule="auto"/>
        <w:ind w:left="0" w:firstLine="709"/>
        <w:jc w:val="both"/>
        <w:rPr>
          <w:rFonts w:ascii="Times New Roman" w:hAnsi="Times New Roman" w:cs="Times New Roman"/>
          <w:sz w:val="28"/>
          <w:szCs w:val="28"/>
        </w:rPr>
      </w:pPr>
      <w:r w:rsidRPr="00B90EAF">
        <w:rPr>
          <w:rFonts w:ascii="Times New Roman" w:hAnsi="Times New Roman" w:cs="Times New Roman"/>
          <w:sz w:val="28"/>
          <w:szCs w:val="28"/>
        </w:rPr>
        <w:t xml:space="preserve">Відсутність надмірності означає, що компетенції повинні бути описаними так, щоб відрізняти найкращих </w:t>
      </w:r>
      <w:r w:rsidR="00666350" w:rsidRPr="00A62E39">
        <w:rPr>
          <w:rFonts w:ascii="Times New Roman" w:hAnsi="Times New Roman" w:cs="Times New Roman"/>
          <w:sz w:val="28"/>
          <w:szCs w:val="28"/>
        </w:rPr>
        <w:t>працівників</w:t>
      </w:r>
      <w:r w:rsidRPr="00B90EAF">
        <w:rPr>
          <w:rFonts w:ascii="Times New Roman" w:hAnsi="Times New Roman" w:cs="Times New Roman"/>
          <w:sz w:val="28"/>
          <w:szCs w:val="28"/>
        </w:rPr>
        <w:t xml:space="preserve"> від найгірших та середніх.</w:t>
      </w:r>
    </w:p>
    <w:p w:rsidR="00B90EAF" w:rsidRDefault="00B90EAF" w:rsidP="009141B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наступному етапі проведення оцінки варто розробити дизайн </w:t>
      </w:r>
      <w:r>
        <w:rPr>
          <w:rFonts w:ascii="Times New Roman" w:hAnsi="Times New Roman" w:cs="Times New Roman"/>
          <w:sz w:val="28"/>
          <w:szCs w:val="28"/>
          <w:lang w:val="en-US"/>
        </w:rPr>
        <w:t>assessment</w:t>
      </w:r>
      <w:r w:rsidRPr="00B90EAF">
        <w:rPr>
          <w:rFonts w:ascii="Times New Roman" w:hAnsi="Times New Roman" w:cs="Times New Roman"/>
          <w:sz w:val="28"/>
          <w:szCs w:val="28"/>
          <w:lang w:val="ru-RU"/>
        </w:rPr>
        <w:t xml:space="preserve"> </w:t>
      </w:r>
      <w:r>
        <w:rPr>
          <w:rFonts w:ascii="Times New Roman" w:hAnsi="Times New Roman" w:cs="Times New Roman"/>
          <w:sz w:val="28"/>
          <w:szCs w:val="28"/>
        </w:rPr>
        <w:t xml:space="preserve">та створити матрицю оцінки, вибрати найбільш потрібні вправи. Відповідно до матриці, бали за компетенцію розподіляються наступним чином: </w:t>
      </w:r>
    </w:p>
    <w:p w:rsidR="00B90EAF" w:rsidRDefault="00B90EAF" w:rsidP="008831B0">
      <w:pPr>
        <w:pStyle w:val="a3"/>
        <w:numPr>
          <w:ilvl w:val="0"/>
          <w:numId w:val="10"/>
        </w:numPr>
        <w:tabs>
          <w:tab w:val="left" w:pos="993"/>
          <w:tab w:val="left" w:pos="170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взірець для інших, рівень майстерності;</w:t>
      </w:r>
    </w:p>
    <w:p w:rsidR="00B90EAF" w:rsidRDefault="00B90EAF" w:rsidP="008831B0">
      <w:pPr>
        <w:pStyle w:val="a3"/>
        <w:numPr>
          <w:ilvl w:val="0"/>
          <w:numId w:val="9"/>
        </w:numPr>
        <w:tabs>
          <w:tab w:val="left" w:pos="993"/>
          <w:tab w:val="left" w:pos="170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сильна сторона компетенції; </w:t>
      </w:r>
    </w:p>
    <w:p w:rsidR="00B90EAF" w:rsidRDefault="00B90EAF" w:rsidP="009141BD">
      <w:pPr>
        <w:tabs>
          <w:tab w:val="left" w:pos="993"/>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90EAF">
        <w:rPr>
          <w:rFonts w:ascii="Times New Roman" w:hAnsi="Times New Roman" w:cs="Times New Roman"/>
          <w:sz w:val="28"/>
          <w:szCs w:val="28"/>
        </w:rPr>
        <w:t>– необхідний рівень компетенції;</w:t>
      </w:r>
    </w:p>
    <w:p w:rsidR="00B90EAF" w:rsidRDefault="00B90EAF" w:rsidP="009141BD">
      <w:pPr>
        <w:tabs>
          <w:tab w:val="left" w:pos="993"/>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 потрібно розвивати компетенцію;</w:t>
      </w:r>
    </w:p>
    <w:p w:rsidR="00B90EAF" w:rsidRDefault="00B90EAF" w:rsidP="009141BD">
      <w:pPr>
        <w:tabs>
          <w:tab w:val="left" w:pos="993"/>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 компетенція не розвинена</w:t>
      </w:r>
      <w:r w:rsidR="00715EA7">
        <w:rPr>
          <w:rFonts w:ascii="Times New Roman" w:hAnsi="Times New Roman" w:cs="Times New Roman"/>
          <w:sz w:val="28"/>
          <w:szCs w:val="28"/>
        </w:rPr>
        <w:t xml:space="preserve"> </w:t>
      </w:r>
      <w:r w:rsidR="00715EA7" w:rsidRPr="00715EA7">
        <w:rPr>
          <w:rFonts w:ascii="Times New Roman" w:hAnsi="Times New Roman" w:cs="Times New Roman"/>
          <w:sz w:val="28"/>
          <w:szCs w:val="28"/>
          <w:lang w:val="ru-RU"/>
        </w:rPr>
        <w:t>[</w:t>
      </w:r>
      <w:r w:rsidR="00715EA7">
        <w:rPr>
          <w:rFonts w:ascii="Times New Roman" w:hAnsi="Times New Roman" w:cs="Times New Roman"/>
          <w:sz w:val="28"/>
          <w:szCs w:val="28"/>
        </w:rPr>
        <w:t>13, с. 435</w:t>
      </w:r>
      <w:r w:rsidR="00715EA7" w:rsidRPr="00715EA7">
        <w:rPr>
          <w:rFonts w:ascii="Times New Roman" w:hAnsi="Times New Roman" w:cs="Times New Roman"/>
          <w:sz w:val="28"/>
          <w:szCs w:val="28"/>
          <w:lang w:val="ru-RU"/>
        </w:rPr>
        <w:t>]</w:t>
      </w:r>
      <w:r>
        <w:rPr>
          <w:rFonts w:ascii="Times New Roman" w:hAnsi="Times New Roman" w:cs="Times New Roman"/>
          <w:sz w:val="28"/>
          <w:szCs w:val="28"/>
        </w:rPr>
        <w:t>.</w:t>
      </w:r>
    </w:p>
    <w:p w:rsidR="00B90EAF" w:rsidRDefault="00B90EAF" w:rsidP="009141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вибору компетенції та формування матриці оцінки по</w:t>
      </w:r>
      <w:r w:rsidR="00471D30">
        <w:rPr>
          <w:rFonts w:ascii="Times New Roman" w:hAnsi="Times New Roman" w:cs="Times New Roman"/>
          <w:sz w:val="28"/>
          <w:szCs w:val="28"/>
        </w:rPr>
        <w:t xml:space="preserve">трібно скласти певний план переліку вправ та визначитися із конкретними, що найбільше підходять. Відтак, можна самостійно розробити вправу, купити вже розроблену вправу у консалтинговій організації або ж замовити необхідну для </w:t>
      </w:r>
      <w:r w:rsidR="009141BD">
        <w:rPr>
          <w:rFonts w:ascii="Times New Roman" w:hAnsi="Times New Roman" w:cs="Times New Roman"/>
          <w:sz w:val="28"/>
          <w:szCs w:val="28"/>
        </w:rPr>
        <w:t>підприємства</w:t>
      </w:r>
      <w:r w:rsidR="00471D30">
        <w:rPr>
          <w:rFonts w:ascii="Times New Roman" w:hAnsi="Times New Roman" w:cs="Times New Roman"/>
          <w:sz w:val="28"/>
          <w:szCs w:val="28"/>
        </w:rPr>
        <w:t xml:space="preserve"> вправу у консалтинговій агенції. </w:t>
      </w:r>
    </w:p>
    <w:p w:rsidR="00471D30" w:rsidRDefault="00471D30" w:rsidP="009141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Інструменти комплексної оцінки умовно поділяються на дві групи:</w:t>
      </w:r>
    </w:p>
    <w:p w:rsidR="00471D30" w:rsidRPr="00471D30" w:rsidRDefault="00471D30" w:rsidP="008831B0">
      <w:pPr>
        <w:pStyle w:val="a3"/>
        <w:numPr>
          <w:ilvl w:val="0"/>
          <w:numId w:val="3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Інтерактивні, які </w:t>
      </w:r>
      <w:proofErr w:type="spellStart"/>
      <w:r>
        <w:rPr>
          <w:rFonts w:ascii="Times New Roman" w:hAnsi="Times New Roman" w:cs="Times New Roman"/>
          <w:sz w:val="28"/>
          <w:szCs w:val="28"/>
        </w:rPr>
        <w:t>обов</w:t>
      </w:r>
      <w:proofErr w:type="spellEnd"/>
      <w:r w:rsidRPr="00471D30">
        <w:rPr>
          <w:rFonts w:ascii="Times New Roman" w:hAnsi="Times New Roman" w:cs="Times New Roman"/>
          <w:sz w:val="28"/>
          <w:szCs w:val="28"/>
          <w:lang w:val="ru-RU"/>
        </w:rPr>
        <w:t>’</w:t>
      </w:r>
      <w:proofErr w:type="spellStart"/>
      <w:r>
        <w:rPr>
          <w:rFonts w:ascii="Times New Roman" w:hAnsi="Times New Roman" w:cs="Times New Roman"/>
          <w:sz w:val="28"/>
          <w:szCs w:val="28"/>
        </w:rPr>
        <w:t>язково</w:t>
      </w:r>
      <w:proofErr w:type="spellEnd"/>
      <w:r>
        <w:rPr>
          <w:rFonts w:ascii="Times New Roman" w:hAnsi="Times New Roman" w:cs="Times New Roman"/>
          <w:sz w:val="28"/>
          <w:szCs w:val="28"/>
        </w:rPr>
        <w:t xml:space="preserve"> потребують присутності спостерігачів</w:t>
      </w:r>
      <w:r w:rsidR="009141BD">
        <w:rPr>
          <w:rFonts w:ascii="Times New Roman" w:hAnsi="Times New Roman" w:cs="Times New Roman"/>
          <w:sz w:val="28"/>
          <w:szCs w:val="28"/>
        </w:rPr>
        <w:t>.</w:t>
      </w:r>
      <w:r>
        <w:rPr>
          <w:rFonts w:ascii="Times New Roman" w:hAnsi="Times New Roman" w:cs="Times New Roman"/>
          <w:sz w:val="28"/>
          <w:szCs w:val="28"/>
        </w:rPr>
        <w:t xml:space="preserve"> </w:t>
      </w:r>
    </w:p>
    <w:p w:rsidR="00471D30" w:rsidRDefault="00B90EAF" w:rsidP="008831B0">
      <w:pPr>
        <w:pStyle w:val="a3"/>
        <w:numPr>
          <w:ilvl w:val="0"/>
          <w:numId w:val="32"/>
        </w:numPr>
        <w:tabs>
          <w:tab w:val="left" w:pos="993"/>
        </w:tabs>
        <w:spacing w:after="0" w:line="360" w:lineRule="auto"/>
        <w:ind w:left="0" w:firstLine="709"/>
        <w:jc w:val="both"/>
      </w:pPr>
      <w:r w:rsidRPr="00B90EAF">
        <w:rPr>
          <w:rFonts w:ascii="Times New Roman" w:hAnsi="Times New Roman" w:cs="Times New Roman"/>
          <w:sz w:val="28"/>
          <w:szCs w:val="28"/>
        </w:rPr>
        <w:t xml:space="preserve">Методи оцінки, які не </w:t>
      </w:r>
      <w:r w:rsidR="00471D30">
        <w:rPr>
          <w:rFonts w:ascii="Times New Roman" w:hAnsi="Times New Roman" w:cs="Times New Roman"/>
          <w:sz w:val="28"/>
          <w:szCs w:val="28"/>
        </w:rPr>
        <w:t xml:space="preserve">потребують участі спостерігачів, </w:t>
      </w:r>
      <w:r w:rsidRPr="00B90EAF">
        <w:rPr>
          <w:rFonts w:ascii="Times New Roman" w:hAnsi="Times New Roman" w:cs="Times New Roman"/>
          <w:sz w:val="28"/>
          <w:szCs w:val="28"/>
        </w:rPr>
        <w:t>учасники</w:t>
      </w:r>
      <w:r w:rsidR="00471D30">
        <w:rPr>
          <w:rFonts w:ascii="Times New Roman" w:hAnsi="Times New Roman" w:cs="Times New Roman"/>
          <w:sz w:val="28"/>
          <w:szCs w:val="28"/>
        </w:rPr>
        <w:t xml:space="preserve"> </w:t>
      </w:r>
      <w:r w:rsidRPr="00471D30">
        <w:rPr>
          <w:rFonts w:ascii="Times New Roman" w:hAnsi="Times New Roman" w:cs="Times New Roman"/>
          <w:sz w:val="28"/>
          <w:szCs w:val="28"/>
        </w:rPr>
        <w:t xml:space="preserve">виконують </w:t>
      </w:r>
      <w:r w:rsidR="00471D30" w:rsidRPr="00471D30">
        <w:rPr>
          <w:rFonts w:ascii="Times New Roman" w:hAnsi="Times New Roman" w:cs="Times New Roman"/>
          <w:sz w:val="28"/>
          <w:szCs w:val="28"/>
        </w:rPr>
        <w:t xml:space="preserve">в </w:t>
      </w:r>
      <w:r w:rsidRPr="00471D30">
        <w:rPr>
          <w:rFonts w:ascii="Times New Roman" w:hAnsi="Times New Roman" w:cs="Times New Roman"/>
          <w:sz w:val="28"/>
          <w:szCs w:val="28"/>
        </w:rPr>
        <w:t>індивідуально</w:t>
      </w:r>
      <w:r w:rsidR="00471D30" w:rsidRPr="00471D30">
        <w:rPr>
          <w:rFonts w:ascii="Times New Roman" w:hAnsi="Times New Roman" w:cs="Times New Roman"/>
          <w:sz w:val="28"/>
          <w:szCs w:val="28"/>
        </w:rPr>
        <w:t>му порядку</w:t>
      </w:r>
      <w:r w:rsidRPr="00471D30">
        <w:rPr>
          <w:rFonts w:ascii="Times New Roman" w:hAnsi="Times New Roman" w:cs="Times New Roman"/>
          <w:sz w:val="28"/>
          <w:szCs w:val="28"/>
        </w:rPr>
        <w:t xml:space="preserve">. Необхідний </w:t>
      </w:r>
      <w:r w:rsidR="00471D30" w:rsidRPr="00471D30">
        <w:rPr>
          <w:rFonts w:ascii="Times New Roman" w:hAnsi="Times New Roman" w:cs="Times New Roman"/>
          <w:sz w:val="28"/>
          <w:szCs w:val="28"/>
        </w:rPr>
        <w:t xml:space="preserve">лише </w:t>
      </w:r>
      <w:r w:rsidRPr="00471D30">
        <w:rPr>
          <w:rFonts w:ascii="Times New Roman" w:hAnsi="Times New Roman" w:cs="Times New Roman"/>
          <w:sz w:val="28"/>
          <w:szCs w:val="28"/>
        </w:rPr>
        <w:t xml:space="preserve">адміністратор, який </w:t>
      </w:r>
      <w:r w:rsidR="00471D30" w:rsidRPr="00471D30">
        <w:rPr>
          <w:rFonts w:ascii="Times New Roman" w:hAnsi="Times New Roman" w:cs="Times New Roman"/>
          <w:sz w:val="28"/>
          <w:szCs w:val="28"/>
        </w:rPr>
        <w:t>надає інструкцію та після завершення ча</w:t>
      </w:r>
      <w:r w:rsidR="009141BD">
        <w:rPr>
          <w:rFonts w:ascii="Times New Roman" w:hAnsi="Times New Roman" w:cs="Times New Roman"/>
          <w:sz w:val="28"/>
          <w:szCs w:val="28"/>
        </w:rPr>
        <w:t>су збирає</w:t>
      </w:r>
      <w:r w:rsidRPr="00471D30">
        <w:rPr>
          <w:rFonts w:ascii="Times New Roman" w:hAnsi="Times New Roman" w:cs="Times New Roman"/>
          <w:sz w:val="28"/>
          <w:szCs w:val="28"/>
        </w:rPr>
        <w:t xml:space="preserve"> </w:t>
      </w:r>
      <w:r w:rsidR="00471D30" w:rsidRPr="00471D30">
        <w:rPr>
          <w:rFonts w:ascii="Times New Roman" w:hAnsi="Times New Roman" w:cs="Times New Roman"/>
          <w:sz w:val="28"/>
          <w:szCs w:val="28"/>
        </w:rPr>
        <w:t xml:space="preserve">відповіді учасників оцінки. </w:t>
      </w:r>
      <w:r w:rsidR="009141BD">
        <w:rPr>
          <w:rFonts w:ascii="Times New Roman" w:hAnsi="Times New Roman" w:cs="Times New Roman"/>
          <w:sz w:val="28"/>
          <w:szCs w:val="28"/>
        </w:rPr>
        <w:t>Відтак, своєю чергою,</w:t>
      </w:r>
      <w:r w:rsidR="00471D30">
        <w:rPr>
          <w:rFonts w:ascii="Times New Roman" w:hAnsi="Times New Roman" w:cs="Times New Roman"/>
          <w:sz w:val="28"/>
          <w:szCs w:val="28"/>
        </w:rPr>
        <w:t xml:space="preserve"> такі методи включають: тести, вправи різного рівня складності.</w:t>
      </w:r>
    </w:p>
    <w:p w:rsidR="00F27FA0" w:rsidRPr="00F32785" w:rsidRDefault="00471D30" w:rsidP="009141BD">
      <w:pPr>
        <w:tabs>
          <w:tab w:val="left" w:pos="1134"/>
        </w:tabs>
        <w:spacing w:after="0" w:line="360" w:lineRule="auto"/>
        <w:ind w:firstLine="709"/>
        <w:jc w:val="both"/>
        <w:rPr>
          <w:rFonts w:ascii="Times New Roman" w:hAnsi="Times New Roman" w:cs="Times New Roman"/>
          <w:sz w:val="28"/>
        </w:rPr>
      </w:pPr>
      <w:r w:rsidRPr="00F32785">
        <w:rPr>
          <w:rFonts w:ascii="Times New Roman" w:hAnsi="Times New Roman" w:cs="Times New Roman"/>
          <w:sz w:val="28"/>
        </w:rPr>
        <w:t xml:space="preserve">На четвертому етапі методу </w:t>
      </w:r>
      <w:r w:rsidRPr="00F32785">
        <w:rPr>
          <w:rFonts w:ascii="Times New Roman" w:hAnsi="Times New Roman" w:cs="Times New Roman"/>
          <w:sz w:val="28"/>
          <w:lang w:val="en-US"/>
        </w:rPr>
        <w:t>assessment</w:t>
      </w:r>
      <w:r w:rsidRPr="00F32785">
        <w:rPr>
          <w:rFonts w:ascii="Times New Roman" w:hAnsi="Times New Roman" w:cs="Times New Roman"/>
          <w:sz w:val="28"/>
        </w:rPr>
        <w:t xml:space="preserve"> необхідно визна</w:t>
      </w:r>
      <w:r w:rsidR="00F27FA0" w:rsidRPr="00F32785">
        <w:rPr>
          <w:rFonts w:ascii="Times New Roman" w:hAnsi="Times New Roman" w:cs="Times New Roman"/>
          <w:sz w:val="28"/>
        </w:rPr>
        <w:t xml:space="preserve">чити внутрішні чи залучені сили будуть проводити оцінку. Порівняємо їх у таблиці 3.1. </w:t>
      </w:r>
    </w:p>
    <w:p w:rsidR="00BA220E" w:rsidRDefault="00BA220E" w:rsidP="00715EA7">
      <w:pPr>
        <w:tabs>
          <w:tab w:val="left" w:pos="1134"/>
        </w:tabs>
        <w:spacing w:line="360" w:lineRule="auto"/>
        <w:rPr>
          <w:rFonts w:ascii="Times New Roman" w:hAnsi="Times New Roman" w:cs="Times New Roman"/>
          <w:b/>
          <w:i/>
          <w:sz w:val="28"/>
          <w:szCs w:val="28"/>
        </w:rPr>
      </w:pPr>
    </w:p>
    <w:p w:rsidR="00F27FA0" w:rsidRPr="00D0367E" w:rsidRDefault="00F27FA0" w:rsidP="00D0367E">
      <w:pPr>
        <w:tabs>
          <w:tab w:val="left" w:pos="1134"/>
        </w:tabs>
        <w:spacing w:after="0" w:line="360" w:lineRule="auto"/>
        <w:jc w:val="right"/>
        <w:rPr>
          <w:rFonts w:ascii="Times New Roman" w:hAnsi="Times New Roman" w:cs="Times New Roman"/>
          <w:i/>
          <w:sz w:val="28"/>
          <w:szCs w:val="28"/>
        </w:rPr>
      </w:pPr>
      <w:r w:rsidRPr="00D0367E">
        <w:rPr>
          <w:rFonts w:ascii="Times New Roman" w:hAnsi="Times New Roman" w:cs="Times New Roman"/>
          <w:i/>
          <w:sz w:val="28"/>
          <w:szCs w:val="28"/>
        </w:rPr>
        <w:lastRenderedPageBreak/>
        <w:t>Таблиця 3.1</w:t>
      </w:r>
    </w:p>
    <w:p w:rsidR="00F27FA0" w:rsidRPr="00F27FA0" w:rsidRDefault="00F27FA0" w:rsidP="00D0367E">
      <w:pPr>
        <w:tabs>
          <w:tab w:val="left" w:pos="1134"/>
        </w:tabs>
        <w:spacing w:after="0" w:line="360" w:lineRule="auto"/>
        <w:jc w:val="center"/>
        <w:rPr>
          <w:b/>
        </w:rPr>
      </w:pPr>
      <w:r w:rsidRPr="00F27FA0">
        <w:rPr>
          <w:rFonts w:ascii="Times New Roman" w:hAnsi="Times New Roman" w:cs="Times New Roman"/>
          <w:b/>
          <w:sz w:val="28"/>
          <w:szCs w:val="28"/>
        </w:rPr>
        <w:t xml:space="preserve">Особливості внутрішніх та зовнішніх експертів для проведення оцінки методом </w:t>
      </w:r>
      <w:r w:rsidRPr="00F27FA0">
        <w:rPr>
          <w:rFonts w:ascii="Times New Roman" w:hAnsi="Times New Roman" w:cs="Times New Roman"/>
          <w:b/>
          <w:sz w:val="28"/>
          <w:szCs w:val="28"/>
          <w:lang w:val="en-US"/>
        </w:rPr>
        <w:t>assessment</w:t>
      </w:r>
    </w:p>
    <w:tbl>
      <w:tblPr>
        <w:tblStyle w:val="a4"/>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4796"/>
        <w:gridCol w:w="4797"/>
      </w:tblGrid>
      <w:tr w:rsidR="00F27FA0" w:rsidRPr="00F32785" w:rsidTr="00F32785">
        <w:tc>
          <w:tcPr>
            <w:tcW w:w="4796" w:type="dxa"/>
          </w:tcPr>
          <w:p w:rsidR="00F27FA0" w:rsidRPr="00D0367E" w:rsidRDefault="00F27FA0" w:rsidP="00F32785">
            <w:pPr>
              <w:tabs>
                <w:tab w:val="left" w:pos="1134"/>
              </w:tabs>
              <w:jc w:val="center"/>
              <w:rPr>
                <w:rFonts w:ascii="Times New Roman" w:hAnsi="Times New Roman" w:cs="Times New Roman"/>
                <w:b/>
                <w:sz w:val="24"/>
                <w:szCs w:val="24"/>
              </w:rPr>
            </w:pPr>
            <w:r w:rsidRPr="00D0367E">
              <w:rPr>
                <w:rFonts w:ascii="Times New Roman" w:hAnsi="Times New Roman" w:cs="Times New Roman"/>
                <w:b/>
                <w:sz w:val="24"/>
                <w:szCs w:val="24"/>
              </w:rPr>
              <w:t>Зовнішні сили</w:t>
            </w:r>
          </w:p>
        </w:tc>
        <w:tc>
          <w:tcPr>
            <w:tcW w:w="4797" w:type="dxa"/>
          </w:tcPr>
          <w:p w:rsidR="00F27FA0" w:rsidRPr="00D0367E" w:rsidRDefault="00F27FA0" w:rsidP="00F32785">
            <w:pPr>
              <w:tabs>
                <w:tab w:val="left" w:pos="1134"/>
              </w:tabs>
              <w:jc w:val="center"/>
              <w:rPr>
                <w:rFonts w:ascii="Times New Roman" w:hAnsi="Times New Roman" w:cs="Times New Roman"/>
                <w:b/>
                <w:sz w:val="24"/>
                <w:szCs w:val="24"/>
              </w:rPr>
            </w:pPr>
            <w:r w:rsidRPr="00D0367E">
              <w:rPr>
                <w:rFonts w:ascii="Times New Roman" w:hAnsi="Times New Roman" w:cs="Times New Roman"/>
                <w:b/>
                <w:sz w:val="24"/>
                <w:szCs w:val="24"/>
              </w:rPr>
              <w:t>Внутрішні сили</w:t>
            </w:r>
          </w:p>
        </w:tc>
      </w:tr>
      <w:tr w:rsidR="00F27FA0" w:rsidRPr="00F32785" w:rsidTr="00F32785">
        <w:tc>
          <w:tcPr>
            <w:tcW w:w="4796" w:type="dxa"/>
          </w:tcPr>
          <w:p w:rsidR="00F27FA0" w:rsidRPr="00D0367E" w:rsidRDefault="00F27FA0" w:rsidP="00F32785">
            <w:pPr>
              <w:tabs>
                <w:tab w:val="left" w:pos="1134"/>
              </w:tabs>
              <w:jc w:val="both"/>
              <w:rPr>
                <w:rFonts w:ascii="Times New Roman" w:hAnsi="Times New Roman" w:cs="Times New Roman"/>
                <w:sz w:val="24"/>
                <w:szCs w:val="24"/>
              </w:rPr>
            </w:pPr>
            <w:r w:rsidRPr="00D0367E">
              <w:rPr>
                <w:rFonts w:ascii="Times New Roman" w:hAnsi="Times New Roman" w:cs="Times New Roman"/>
                <w:sz w:val="24"/>
                <w:szCs w:val="24"/>
              </w:rPr>
              <w:t>Висока ціна проведення оцінки</w:t>
            </w:r>
          </w:p>
        </w:tc>
        <w:tc>
          <w:tcPr>
            <w:tcW w:w="4797" w:type="dxa"/>
          </w:tcPr>
          <w:p w:rsidR="00F27FA0" w:rsidRPr="00D0367E" w:rsidRDefault="00F32785" w:rsidP="00F32785">
            <w:pPr>
              <w:tabs>
                <w:tab w:val="left" w:pos="1134"/>
              </w:tabs>
              <w:jc w:val="both"/>
              <w:rPr>
                <w:rFonts w:ascii="Times New Roman" w:hAnsi="Times New Roman" w:cs="Times New Roman"/>
                <w:sz w:val="24"/>
                <w:szCs w:val="24"/>
              </w:rPr>
            </w:pPr>
            <w:r w:rsidRPr="00D0367E">
              <w:rPr>
                <w:rFonts w:ascii="Times New Roman" w:hAnsi="Times New Roman" w:cs="Times New Roman"/>
                <w:sz w:val="24"/>
                <w:szCs w:val="24"/>
              </w:rPr>
              <w:t>Витрати</w:t>
            </w:r>
            <w:r w:rsidR="00F27FA0" w:rsidRPr="00D0367E">
              <w:rPr>
                <w:rFonts w:ascii="Times New Roman" w:hAnsi="Times New Roman" w:cs="Times New Roman"/>
                <w:sz w:val="24"/>
                <w:szCs w:val="24"/>
              </w:rPr>
              <w:t xml:space="preserve"> на навчання працівників, розробку оціночних методик</w:t>
            </w:r>
          </w:p>
        </w:tc>
      </w:tr>
      <w:tr w:rsidR="00F27FA0" w:rsidRPr="00F32785" w:rsidTr="00F32785">
        <w:tc>
          <w:tcPr>
            <w:tcW w:w="4796" w:type="dxa"/>
          </w:tcPr>
          <w:p w:rsidR="00F27FA0" w:rsidRPr="00D0367E" w:rsidRDefault="00F27FA0" w:rsidP="00F32785">
            <w:pPr>
              <w:tabs>
                <w:tab w:val="left" w:pos="1134"/>
              </w:tabs>
              <w:jc w:val="both"/>
              <w:rPr>
                <w:rFonts w:ascii="Times New Roman" w:hAnsi="Times New Roman" w:cs="Times New Roman"/>
                <w:sz w:val="24"/>
                <w:szCs w:val="24"/>
              </w:rPr>
            </w:pPr>
            <w:r w:rsidRPr="00D0367E">
              <w:rPr>
                <w:rFonts w:ascii="Times New Roman" w:hAnsi="Times New Roman" w:cs="Times New Roman"/>
                <w:sz w:val="24"/>
                <w:szCs w:val="24"/>
              </w:rPr>
              <w:t>Використання складних методів оцінки</w:t>
            </w:r>
          </w:p>
        </w:tc>
        <w:tc>
          <w:tcPr>
            <w:tcW w:w="4797" w:type="dxa"/>
          </w:tcPr>
          <w:p w:rsidR="00F27FA0" w:rsidRPr="00D0367E" w:rsidRDefault="00F27FA0" w:rsidP="00F32785">
            <w:pPr>
              <w:tabs>
                <w:tab w:val="left" w:pos="1134"/>
              </w:tabs>
              <w:jc w:val="both"/>
              <w:rPr>
                <w:rFonts w:ascii="Times New Roman" w:hAnsi="Times New Roman" w:cs="Times New Roman"/>
                <w:sz w:val="24"/>
                <w:szCs w:val="24"/>
              </w:rPr>
            </w:pPr>
            <w:r w:rsidRPr="00D0367E">
              <w:rPr>
                <w:rFonts w:ascii="Times New Roman" w:hAnsi="Times New Roman" w:cs="Times New Roman"/>
                <w:sz w:val="24"/>
                <w:szCs w:val="24"/>
              </w:rPr>
              <w:t>Облаштування приміщення</w:t>
            </w:r>
          </w:p>
        </w:tc>
      </w:tr>
      <w:tr w:rsidR="00F27FA0" w:rsidRPr="00F32785" w:rsidTr="00F32785">
        <w:tc>
          <w:tcPr>
            <w:tcW w:w="4796" w:type="dxa"/>
          </w:tcPr>
          <w:p w:rsidR="00F27FA0" w:rsidRPr="00D0367E" w:rsidRDefault="00F27FA0" w:rsidP="00F32785">
            <w:pPr>
              <w:tabs>
                <w:tab w:val="left" w:pos="1134"/>
              </w:tabs>
              <w:jc w:val="both"/>
              <w:rPr>
                <w:rFonts w:ascii="Times New Roman" w:hAnsi="Times New Roman" w:cs="Times New Roman"/>
                <w:sz w:val="24"/>
                <w:szCs w:val="24"/>
              </w:rPr>
            </w:pPr>
            <w:r w:rsidRPr="00D0367E">
              <w:rPr>
                <w:rFonts w:ascii="Times New Roman" w:hAnsi="Times New Roman" w:cs="Times New Roman"/>
                <w:sz w:val="24"/>
                <w:szCs w:val="24"/>
              </w:rPr>
              <w:t>Незалежність зовнішніх експертів та можливість об’єктивно оцінити персонал</w:t>
            </w:r>
          </w:p>
        </w:tc>
        <w:tc>
          <w:tcPr>
            <w:tcW w:w="4797" w:type="dxa"/>
          </w:tcPr>
          <w:p w:rsidR="00F27FA0" w:rsidRPr="00D0367E" w:rsidRDefault="00D0367E" w:rsidP="00F32785">
            <w:pPr>
              <w:tabs>
                <w:tab w:val="left" w:pos="1134"/>
              </w:tabs>
              <w:jc w:val="both"/>
              <w:rPr>
                <w:rFonts w:ascii="Times New Roman" w:hAnsi="Times New Roman" w:cs="Times New Roman"/>
                <w:sz w:val="24"/>
                <w:szCs w:val="24"/>
              </w:rPr>
            </w:pPr>
            <w:r>
              <w:rPr>
                <w:rFonts w:ascii="Times New Roman" w:hAnsi="Times New Roman" w:cs="Times New Roman"/>
                <w:sz w:val="24"/>
                <w:szCs w:val="24"/>
              </w:rPr>
              <w:t>Не</w:t>
            </w:r>
            <w:r w:rsidR="00F27FA0" w:rsidRPr="00D0367E">
              <w:rPr>
                <w:rFonts w:ascii="Times New Roman" w:hAnsi="Times New Roman" w:cs="Times New Roman"/>
                <w:sz w:val="24"/>
                <w:szCs w:val="24"/>
              </w:rPr>
              <w:t xml:space="preserve">точне визначення компетенцій через конфлікт інтересів між працівниками </w:t>
            </w:r>
          </w:p>
        </w:tc>
      </w:tr>
      <w:tr w:rsidR="00F27FA0" w:rsidRPr="00F32785" w:rsidTr="00F32785">
        <w:tc>
          <w:tcPr>
            <w:tcW w:w="4796" w:type="dxa"/>
          </w:tcPr>
          <w:p w:rsidR="00F27FA0" w:rsidRPr="00D0367E" w:rsidRDefault="00F27FA0" w:rsidP="00F32785">
            <w:pPr>
              <w:tabs>
                <w:tab w:val="left" w:pos="1134"/>
              </w:tabs>
              <w:jc w:val="both"/>
              <w:rPr>
                <w:rFonts w:ascii="Times New Roman" w:hAnsi="Times New Roman" w:cs="Times New Roman"/>
                <w:sz w:val="24"/>
                <w:szCs w:val="24"/>
              </w:rPr>
            </w:pPr>
            <w:r w:rsidRPr="00D0367E">
              <w:rPr>
                <w:rFonts w:ascii="Times New Roman" w:hAnsi="Times New Roman" w:cs="Times New Roman"/>
                <w:sz w:val="24"/>
                <w:szCs w:val="24"/>
              </w:rPr>
              <w:t>Правдиві та точні результати оцінки</w:t>
            </w:r>
          </w:p>
        </w:tc>
        <w:tc>
          <w:tcPr>
            <w:tcW w:w="4797" w:type="dxa"/>
          </w:tcPr>
          <w:p w:rsidR="00F27FA0" w:rsidRPr="00D0367E" w:rsidRDefault="00F27FA0" w:rsidP="00D0367E">
            <w:pPr>
              <w:tabs>
                <w:tab w:val="left" w:pos="1134"/>
              </w:tabs>
              <w:jc w:val="both"/>
              <w:rPr>
                <w:rFonts w:ascii="Times New Roman" w:hAnsi="Times New Roman" w:cs="Times New Roman"/>
                <w:sz w:val="24"/>
                <w:szCs w:val="24"/>
              </w:rPr>
            </w:pPr>
            <w:r w:rsidRPr="00D0367E">
              <w:rPr>
                <w:rFonts w:ascii="Times New Roman" w:hAnsi="Times New Roman" w:cs="Times New Roman"/>
                <w:sz w:val="24"/>
                <w:szCs w:val="24"/>
              </w:rPr>
              <w:t>Можливість навчання та розвитку працівників, які будуть проводити дану оцінк</w:t>
            </w:r>
            <w:r w:rsidR="00D0367E">
              <w:rPr>
                <w:rFonts w:ascii="Times New Roman" w:hAnsi="Times New Roman" w:cs="Times New Roman"/>
                <w:sz w:val="24"/>
                <w:szCs w:val="24"/>
              </w:rPr>
              <w:t>у</w:t>
            </w:r>
            <w:r w:rsidRPr="00D0367E">
              <w:rPr>
                <w:rFonts w:ascii="Times New Roman" w:hAnsi="Times New Roman" w:cs="Times New Roman"/>
                <w:sz w:val="24"/>
                <w:szCs w:val="24"/>
              </w:rPr>
              <w:t>, їх мотивація</w:t>
            </w:r>
          </w:p>
        </w:tc>
      </w:tr>
      <w:tr w:rsidR="00F27FA0" w:rsidRPr="00F32785" w:rsidTr="00F32785">
        <w:tc>
          <w:tcPr>
            <w:tcW w:w="4796" w:type="dxa"/>
          </w:tcPr>
          <w:p w:rsidR="00F27FA0" w:rsidRPr="00D0367E" w:rsidRDefault="00F27FA0" w:rsidP="00F32785">
            <w:pPr>
              <w:tabs>
                <w:tab w:val="left" w:pos="1134"/>
              </w:tabs>
              <w:jc w:val="both"/>
              <w:rPr>
                <w:rFonts w:ascii="Times New Roman" w:hAnsi="Times New Roman" w:cs="Times New Roman"/>
                <w:sz w:val="24"/>
                <w:szCs w:val="24"/>
              </w:rPr>
            </w:pPr>
            <w:r w:rsidRPr="00D0367E">
              <w:rPr>
                <w:rFonts w:ascii="Times New Roman" w:hAnsi="Times New Roman" w:cs="Times New Roman"/>
                <w:sz w:val="24"/>
                <w:szCs w:val="24"/>
              </w:rPr>
              <w:t>Використання універсальних моделей поведінки працівника</w:t>
            </w:r>
          </w:p>
        </w:tc>
        <w:tc>
          <w:tcPr>
            <w:tcW w:w="4797" w:type="dxa"/>
          </w:tcPr>
          <w:p w:rsidR="00F27FA0" w:rsidRPr="00D0367E" w:rsidRDefault="00F32785" w:rsidP="00D0367E">
            <w:pPr>
              <w:tabs>
                <w:tab w:val="left" w:pos="1134"/>
              </w:tabs>
              <w:jc w:val="both"/>
              <w:rPr>
                <w:rFonts w:ascii="Times New Roman" w:hAnsi="Times New Roman" w:cs="Times New Roman"/>
                <w:sz w:val="24"/>
                <w:szCs w:val="24"/>
              </w:rPr>
            </w:pPr>
            <w:r w:rsidRPr="00D0367E">
              <w:rPr>
                <w:rFonts w:ascii="Times New Roman" w:hAnsi="Times New Roman" w:cs="Times New Roman"/>
                <w:sz w:val="24"/>
                <w:szCs w:val="24"/>
              </w:rPr>
              <w:t xml:space="preserve">Зацікавленість в оптимізації персоналу </w:t>
            </w:r>
            <w:r w:rsidR="00D0367E">
              <w:rPr>
                <w:rFonts w:ascii="Times New Roman" w:hAnsi="Times New Roman" w:cs="Times New Roman"/>
                <w:sz w:val="24"/>
                <w:szCs w:val="24"/>
              </w:rPr>
              <w:t>підприємства</w:t>
            </w:r>
            <w:r w:rsidRPr="00D0367E">
              <w:rPr>
                <w:rFonts w:ascii="Times New Roman" w:hAnsi="Times New Roman" w:cs="Times New Roman"/>
                <w:sz w:val="24"/>
                <w:szCs w:val="24"/>
              </w:rPr>
              <w:t xml:space="preserve"> </w:t>
            </w:r>
          </w:p>
        </w:tc>
      </w:tr>
    </w:tbl>
    <w:p w:rsidR="00715EA7" w:rsidRPr="00715EA7" w:rsidRDefault="00715EA7" w:rsidP="00D0367E">
      <w:pPr>
        <w:tabs>
          <w:tab w:val="left" w:pos="1134"/>
        </w:tabs>
        <w:spacing w:after="0" w:line="360" w:lineRule="auto"/>
        <w:ind w:firstLine="709"/>
        <w:jc w:val="both"/>
        <w:rPr>
          <w:rFonts w:ascii="Times New Roman" w:hAnsi="Times New Roman" w:cs="Times New Roman"/>
          <w:sz w:val="28"/>
          <w:szCs w:val="28"/>
        </w:rPr>
      </w:pPr>
      <w:r w:rsidRPr="00715EA7">
        <w:rPr>
          <w:rFonts w:ascii="Times New Roman" w:hAnsi="Times New Roman" w:cs="Times New Roman"/>
          <w:sz w:val="24"/>
          <w:szCs w:val="28"/>
        </w:rPr>
        <w:t xml:space="preserve">Примітка. Побудовано автором на основі </w:t>
      </w:r>
      <w:r w:rsidRPr="00715EA7">
        <w:rPr>
          <w:rFonts w:ascii="Times New Roman" w:hAnsi="Times New Roman" w:cs="Times New Roman"/>
          <w:sz w:val="24"/>
          <w:szCs w:val="28"/>
          <w:lang w:val="ru-RU"/>
        </w:rPr>
        <w:t xml:space="preserve">[13, с. </w:t>
      </w:r>
      <w:proofErr w:type="gramStart"/>
      <w:r w:rsidRPr="00715EA7">
        <w:rPr>
          <w:rFonts w:ascii="Times New Roman" w:hAnsi="Times New Roman" w:cs="Times New Roman"/>
          <w:sz w:val="24"/>
          <w:szCs w:val="28"/>
          <w:lang w:val="ru-RU"/>
        </w:rPr>
        <w:t>436].</w:t>
      </w:r>
      <w:proofErr w:type="gramEnd"/>
    </w:p>
    <w:p w:rsidR="00D0367E" w:rsidRDefault="00D0367E" w:rsidP="00D0367E">
      <w:pPr>
        <w:tabs>
          <w:tab w:val="left" w:pos="1134"/>
        </w:tabs>
        <w:spacing w:after="0" w:line="360" w:lineRule="auto"/>
        <w:ind w:firstLine="709"/>
        <w:jc w:val="both"/>
        <w:rPr>
          <w:rFonts w:ascii="Times New Roman" w:hAnsi="Times New Roman" w:cs="Times New Roman"/>
          <w:sz w:val="28"/>
          <w:szCs w:val="28"/>
        </w:rPr>
      </w:pPr>
    </w:p>
    <w:p w:rsidR="00F32785" w:rsidRPr="00F32785" w:rsidRDefault="00F32785" w:rsidP="00D0367E">
      <w:pPr>
        <w:tabs>
          <w:tab w:val="left" w:pos="1134"/>
        </w:tabs>
        <w:spacing w:after="0" w:line="360" w:lineRule="auto"/>
        <w:ind w:firstLine="709"/>
        <w:jc w:val="both"/>
        <w:rPr>
          <w:rFonts w:ascii="Times New Roman" w:hAnsi="Times New Roman" w:cs="Times New Roman"/>
          <w:sz w:val="28"/>
          <w:szCs w:val="28"/>
        </w:rPr>
      </w:pPr>
      <w:r w:rsidRPr="00F32785">
        <w:rPr>
          <w:rFonts w:ascii="Times New Roman" w:hAnsi="Times New Roman" w:cs="Times New Roman"/>
          <w:sz w:val="28"/>
          <w:szCs w:val="28"/>
        </w:rPr>
        <w:t>Використання внутрішніх експертів для проведення оцінки можливий, якщо:</w:t>
      </w:r>
    </w:p>
    <w:p w:rsidR="00F32785" w:rsidRPr="00F32785" w:rsidRDefault="00F32785" w:rsidP="008831B0">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F32785">
        <w:rPr>
          <w:rFonts w:ascii="Times New Roman" w:hAnsi="Times New Roman" w:cs="Times New Roman"/>
          <w:sz w:val="28"/>
          <w:szCs w:val="28"/>
        </w:rPr>
        <w:t xml:space="preserve">періодично визначається якість роботи персоналу </w:t>
      </w:r>
      <w:r w:rsidR="00D0367E">
        <w:rPr>
          <w:rFonts w:ascii="Times New Roman" w:hAnsi="Times New Roman" w:cs="Times New Roman"/>
          <w:sz w:val="28"/>
          <w:szCs w:val="28"/>
        </w:rPr>
        <w:t>на</w:t>
      </w:r>
      <w:r w:rsidR="00393F21">
        <w:rPr>
          <w:rFonts w:ascii="Times New Roman" w:hAnsi="Times New Roman" w:cs="Times New Roman"/>
          <w:sz w:val="28"/>
          <w:szCs w:val="28"/>
        </w:rPr>
        <w:t xml:space="preserve"> </w:t>
      </w:r>
      <w:r w:rsidR="00D0367E">
        <w:rPr>
          <w:rFonts w:ascii="Times New Roman" w:hAnsi="Times New Roman" w:cs="Times New Roman"/>
          <w:sz w:val="28"/>
          <w:szCs w:val="28"/>
        </w:rPr>
        <w:t>підприємстві</w:t>
      </w:r>
      <w:r w:rsidRPr="00F32785">
        <w:rPr>
          <w:rFonts w:ascii="Times New Roman" w:hAnsi="Times New Roman" w:cs="Times New Roman"/>
          <w:sz w:val="28"/>
          <w:szCs w:val="28"/>
        </w:rPr>
        <w:t>;</w:t>
      </w:r>
    </w:p>
    <w:p w:rsidR="00F32785" w:rsidRPr="00F32785" w:rsidRDefault="003D13B1" w:rsidP="008831B0">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393F21">
        <w:rPr>
          <w:rFonts w:ascii="Times New Roman" w:hAnsi="Times New Roman" w:cs="Times New Roman"/>
          <w:sz w:val="28"/>
          <w:szCs w:val="28"/>
        </w:rPr>
        <w:t>виникає</w:t>
      </w:r>
      <w:r w:rsidR="00F32785" w:rsidRPr="00F32785">
        <w:rPr>
          <w:rFonts w:ascii="Times New Roman" w:hAnsi="Times New Roman" w:cs="Times New Roman"/>
          <w:sz w:val="28"/>
          <w:szCs w:val="28"/>
        </w:rPr>
        <w:t xml:space="preserve"> завдання щодо створення кадрового резерву;</w:t>
      </w:r>
    </w:p>
    <w:p w:rsidR="00F32785" w:rsidRPr="00F32785" w:rsidRDefault="00F32785" w:rsidP="008831B0">
      <w:pPr>
        <w:pStyle w:val="a3"/>
        <w:numPr>
          <w:ilvl w:val="0"/>
          <w:numId w:val="33"/>
        </w:numPr>
        <w:tabs>
          <w:tab w:val="left" w:pos="993"/>
        </w:tabs>
        <w:spacing w:after="0" w:line="360" w:lineRule="auto"/>
        <w:ind w:left="0" w:firstLine="709"/>
        <w:jc w:val="both"/>
        <w:rPr>
          <w:rFonts w:ascii="Times New Roman" w:hAnsi="Times New Roman" w:cs="Times New Roman"/>
          <w:sz w:val="28"/>
          <w:szCs w:val="28"/>
        </w:rPr>
      </w:pPr>
      <w:r w:rsidRPr="00F32785">
        <w:rPr>
          <w:rFonts w:ascii="Times New Roman" w:hAnsi="Times New Roman" w:cs="Times New Roman"/>
          <w:sz w:val="28"/>
          <w:szCs w:val="28"/>
        </w:rPr>
        <w:t>наявність потреби у підборі, навчанні та розвитку працівників.</w:t>
      </w:r>
    </w:p>
    <w:p w:rsidR="00394E71" w:rsidRPr="00F32785" w:rsidRDefault="00F32785" w:rsidP="00D0367E">
      <w:pPr>
        <w:tabs>
          <w:tab w:val="left" w:pos="1134"/>
        </w:tabs>
        <w:spacing w:after="0" w:line="360" w:lineRule="auto"/>
        <w:ind w:firstLine="709"/>
        <w:jc w:val="both"/>
        <w:rPr>
          <w:rFonts w:ascii="Times New Roman" w:hAnsi="Times New Roman" w:cs="Times New Roman"/>
          <w:sz w:val="28"/>
        </w:rPr>
      </w:pPr>
      <w:r w:rsidRPr="00F32785">
        <w:rPr>
          <w:rFonts w:ascii="Times New Roman" w:hAnsi="Times New Roman" w:cs="Times New Roman"/>
          <w:sz w:val="28"/>
        </w:rPr>
        <w:t xml:space="preserve">Наступний етап передбачає безпосередній процес проведення оцінки. Для цього необхідний керівник із оцінки </w:t>
      </w:r>
      <w:proofErr w:type="spellStart"/>
      <w:r w:rsidRPr="00F32785">
        <w:rPr>
          <w:rFonts w:ascii="Times New Roman" w:hAnsi="Times New Roman" w:cs="Times New Roman"/>
          <w:sz w:val="28"/>
        </w:rPr>
        <w:t>фасилітатор</w:t>
      </w:r>
      <w:proofErr w:type="spellEnd"/>
      <w:r w:rsidRPr="00F32785">
        <w:rPr>
          <w:rFonts w:ascii="Times New Roman" w:hAnsi="Times New Roman" w:cs="Times New Roman"/>
          <w:sz w:val="28"/>
        </w:rPr>
        <w:t xml:space="preserve"> – людина, яка забезпечить успішну комунікацію між усіма учасниками оцінки, погоджує перелік компетенцій та прав із роботодавцем та стежить за дотриманням правил проведення </w:t>
      </w:r>
      <w:r w:rsidRPr="00F32785">
        <w:rPr>
          <w:rFonts w:ascii="Times New Roman" w:hAnsi="Times New Roman" w:cs="Times New Roman"/>
          <w:sz w:val="28"/>
          <w:lang w:val="en-US"/>
        </w:rPr>
        <w:t>assessment</w:t>
      </w:r>
      <w:r w:rsidRPr="00F32785">
        <w:rPr>
          <w:rFonts w:ascii="Times New Roman" w:hAnsi="Times New Roman" w:cs="Times New Roman"/>
          <w:sz w:val="28"/>
        </w:rPr>
        <w:t>. Адміністратор це людина, яка складає розклад оцінки, запрошує працівників</w:t>
      </w:r>
      <w:r w:rsidR="00D0367E">
        <w:rPr>
          <w:rFonts w:ascii="Times New Roman" w:hAnsi="Times New Roman" w:cs="Times New Roman"/>
          <w:sz w:val="28"/>
        </w:rPr>
        <w:t>,</w:t>
      </w:r>
      <w:r w:rsidRPr="00F32785">
        <w:rPr>
          <w:rFonts w:ascii="Times New Roman" w:hAnsi="Times New Roman" w:cs="Times New Roman"/>
          <w:sz w:val="28"/>
        </w:rPr>
        <w:t xml:space="preserve"> спостерігачів та веде комунікацію із усіма учасниками, проводить інструкцію та встановлює контакт. </w:t>
      </w:r>
    </w:p>
    <w:p w:rsidR="00F32785" w:rsidRDefault="00F32785" w:rsidP="00D0367E">
      <w:pPr>
        <w:tabs>
          <w:tab w:val="left" w:pos="1134"/>
        </w:tabs>
        <w:spacing w:after="0" w:line="360" w:lineRule="auto"/>
        <w:ind w:firstLine="709"/>
        <w:jc w:val="both"/>
        <w:rPr>
          <w:rFonts w:ascii="Times New Roman" w:hAnsi="Times New Roman" w:cs="Times New Roman"/>
          <w:sz w:val="28"/>
        </w:rPr>
      </w:pPr>
      <w:r w:rsidRPr="00F32785">
        <w:rPr>
          <w:rFonts w:ascii="Times New Roman" w:hAnsi="Times New Roman" w:cs="Times New Roman"/>
          <w:sz w:val="28"/>
        </w:rPr>
        <w:t>Завершальний етап передбачає формування звіту про результати оцінки. Даний звіт повинен бути якісним та складатися із відповідей на поставленні запитання, оцінки кожної із компетенції та опис поведінкових індик</w:t>
      </w:r>
      <w:r>
        <w:rPr>
          <w:rFonts w:ascii="Times New Roman" w:hAnsi="Times New Roman" w:cs="Times New Roman"/>
          <w:sz w:val="28"/>
        </w:rPr>
        <w:t>аторів кожного учасника оцінки.</w:t>
      </w:r>
    </w:p>
    <w:p w:rsidR="00F32785" w:rsidRPr="00F32785" w:rsidRDefault="00F32785" w:rsidP="00D0367E">
      <w:pPr>
        <w:tabs>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Відтак, перш, ніж, використовувати методику </w:t>
      </w:r>
      <w:r w:rsidR="00D0367E">
        <w:rPr>
          <w:rFonts w:ascii="Times New Roman" w:hAnsi="Times New Roman" w:cs="Times New Roman"/>
          <w:sz w:val="28"/>
          <w:lang w:val="en-US"/>
        </w:rPr>
        <w:t>AC</w:t>
      </w:r>
      <w:r w:rsidRPr="00F32785">
        <w:rPr>
          <w:rFonts w:ascii="Times New Roman" w:hAnsi="Times New Roman" w:cs="Times New Roman"/>
          <w:sz w:val="28"/>
        </w:rPr>
        <w:t xml:space="preserve"> </w:t>
      </w:r>
      <w:r w:rsidR="00D0367E">
        <w:rPr>
          <w:rFonts w:ascii="Times New Roman" w:hAnsi="Times New Roman" w:cs="Times New Roman"/>
          <w:sz w:val="28"/>
        </w:rPr>
        <w:t>на підприємствах</w:t>
      </w:r>
      <w:r>
        <w:rPr>
          <w:rFonts w:ascii="Times New Roman" w:hAnsi="Times New Roman" w:cs="Times New Roman"/>
          <w:sz w:val="28"/>
        </w:rPr>
        <w:t xml:space="preserve">, варто </w:t>
      </w:r>
      <w:r w:rsidR="00F05B65">
        <w:rPr>
          <w:rFonts w:ascii="Times New Roman" w:hAnsi="Times New Roman" w:cs="Times New Roman"/>
          <w:sz w:val="28"/>
        </w:rPr>
        <w:t>проаналізувати переваги та недоліки, зіставити усі показники щодо проведення оцінки та наявність ресурс</w:t>
      </w:r>
      <w:r w:rsidR="00D0367E">
        <w:rPr>
          <w:rFonts w:ascii="Times New Roman" w:hAnsi="Times New Roman" w:cs="Times New Roman"/>
          <w:sz w:val="28"/>
        </w:rPr>
        <w:t>ів</w:t>
      </w:r>
      <w:r w:rsidR="00F05B65">
        <w:rPr>
          <w:rFonts w:ascii="Times New Roman" w:hAnsi="Times New Roman" w:cs="Times New Roman"/>
          <w:sz w:val="28"/>
        </w:rPr>
        <w:t xml:space="preserve"> </w:t>
      </w:r>
      <w:r w:rsidR="00D0367E">
        <w:rPr>
          <w:rFonts w:ascii="Times New Roman" w:hAnsi="Times New Roman" w:cs="Times New Roman"/>
          <w:sz w:val="28"/>
        </w:rPr>
        <w:t>підприємства</w:t>
      </w:r>
      <w:r w:rsidR="00F05B65">
        <w:rPr>
          <w:rFonts w:ascii="Times New Roman" w:hAnsi="Times New Roman" w:cs="Times New Roman"/>
          <w:sz w:val="28"/>
        </w:rPr>
        <w:t xml:space="preserve">. </w:t>
      </w:r>
    </w:p>
    <w:p w:rsidR="009A0E17" w:rsidRPr="009A0E17" w:rsidRDefault="00F05B65" w:rsidP="00D0367E">
      <w:pPr>
        <w:spacing w:after="0" w:line="360" w:lineRule="auto"/>
        <w:ind w:firstLine="709"/>
        <w:jc w:val="both"/>
        <w:rPr>
          <w:rFonts w:ascii="Times New Roman" w:hAnsi="Times New Roman" w:cs="Times New Roman"/>
          <w:sz w:val="28"/>
        </w:rPr>
      </w:pPr>
      <w:r w:rsidRPr="009A0E17">
        <w:rPr>
          <w:rFonts w:ascii="Times New Roman" w:hAnsi="Times New Roman" w:cs="Times New Roman"/>
          <w:sz w:val="28"/>
        </w:rPr>
        <w:t xml:space="preserve">В сучасних ринкових умовах, </w:t>
      </w:r>
      <w:r w:rsidR="0097304C">
        <w:rPr>
          <w:rFonts w:ascii="Times New Roman" w:hAnsi="Times New Roman" w:cs="Times New Roman"/>
          <w:sz w:val="28"/>
        </w:rPr>
        <w:t xml:space="preserve">у </w:t>
      </w:r>
      <w:r w:rsidRPr="009A0E17">
        <w:rPr>
          <w:rFonts w:ascii="Times New Roman" w:hAnsi="Times New Roman" w:cs="Times New Roman"/>
          <w:sz w:val="28"/>
        </w:rPr>
        <w:t>багат</w:t>
      </w:r>
      <w:r w:rsidR="0097304C">
        <w:rPr>
          <w:rFonts w:ascii="Times New Roman" w:hAnsi="Times New Roman" w:cs="Times New Roman"/>
          <w:sz w:val="28"/>
        </w:rPr>
        <w:t>ь</w:t>
      </w:r>
      <w:r w:rsidRPr="009A0E17">
        <w:rPr>
          <w:rFonts w:ascii="Times New Roman" w:hAnsi="Times New Roman" w:cs="Times New Roman"/>
          <w:sz w:val="28"/>
        </w:rPr>
        <w:t>о</w:t>
      </w:r>
      <w:r w:rsidR="0097304C">
        <w:rPr>
          <w:rFonts w:ascii="Times New Roman" w:hAnsi="Times New Roman" w:cs="Times New Roman"/>
          <w:sz w:val="28"/>
        </w:rPr>
        <w:t>х</w:t>
      </w:r>
      <w:r w:rsidRPr="009A0E17">
        <w:rPr>
          <w:rFonts w:ascii="Times New Roman" w:hAnsi="Times New Roman" w:cs="Times New Roman"/>
          <w:sz w:val="28"/>
        </w:rPr>
        <w:t xml:space="preserve"> </w:t>
      </w:r>
      <w:r w:rsidR="000D07CB">
        <w:rPr>
          <w:rFonts w:ascii="Times New Roman" w:hAnsi="Times New Roman" w:cs="Times New Roman"/>
          <w:sz w:val="28"/>
        </w:rPr>
        <w:t>підприємств</w:t>
      </w:r>
      <w:r w:rsidRPr="009A0E17">
        <w:rPr>
          <w:rFonts w:ascii="Times New Roman" w:hAnsi="Times New Roman" w:cs="Times New Roman"/>
          <w:sz w:val="28"/>
        </w:rPr>
        <w:t xml:space="preserve"> </w:t>
      </w:r>
      <w:r w:rsidR="0097304C">
        <w:rPr>
          <w:rFonts w:ascii="Times New Roman" w:hAnsi="Times New Roman" w:cs="Times New Roman"/>
          <w:sz w:val="28"/>
        </w:rPr>
        <w:t>виникає</w:t>
      </w:r>
      <w:r w:rsidRPr="009A0E17">
        <w:rPr>
          <w:rFonts w:ascii="Times New Roman" w:hAnsi="Times New Roman" w:cs="Times New Roman"/>
          <w:sz w:val="28"/>
        </w:rPr>
        <w:t xml:space="preserve"> проблем</w:t>
      </w:r>
      <w:r w:rsidR="0097304C">
        <w:rPr>
          <w:rFonts w:ascii="Times New Roman" w:hAnsi="Times New Roman" w:cs="Times New Roman"/>
          <w:sz w:val="28"/>
        </w:rPr>
        <w:t>а</w:t>
      </w:r>
      <w:r w:rsidRPr="009A0E17">
        <w:rPr>
          <w:rFonts w:ascii="Times New Roman" w:hAnsi="Times New Roman" w:cs="Times New Roman"/>
          <w:sz w:val="28"/>
        </w:rPr>
        <w:t xml:space="preserve"> оцінки персоналу. Адже для того, щоб успішно функціонувати</w:t>
      </w:r>
      <w:r w:rsidR="009A0E17" w:rsidRPr="009A0E17">
        <w:rPr>
          <w:rFonts w:ascii="Times New Roman" w:hAnsi="Times New Roman" w:cs="Times New Roman"/>
          <w:sz w:val="28"/>
        </w:rPr>
        <w:t xml:space="preserve">, </w:t>
      </w:r>
      <w:r w:rsidR="000D07CB">
        <w:rPr>
          <w:rFonts w:ascii="Times New Roman" w:hAnsi="Times New Roman" w:cs="Times New Roman"/>
          <w:sz w:val="28"/>
        </w:rPr>
        <w:t>підприємствам</w:t>
      </w:r>
      <w:r w:rsidR="009A0E17" w:rsidRPr="009A0E17">
        <w:rPr>
          <w:rFonts w:ascii="Times New Roman" w:hAnsi="Times New Roman" w:cs="Times New Roman"/>
          <w:sz w:val="28"/>
        </w:rPr>
        <w:t xml:space="preserve"> необхідно постійно </w:t>
      </w:r>
      <w:r w:rsidR="000D07CB">
        <w:rPr>
          <w:rFonts w:ascii="Times New Roman" w:hAnsi="Times New Roman" w:cs="Times New Roman"/>
          <w:sz w:val="28"/>
        </w:rPr>
        <w:t>в</w:t>
      </w:r>
      <w:r w:rsidR="009A0E17" w:rsidRPr="009A0E17">
        <w:rPr>
          <w:rFonts w:ascii="Times New Roman" w:hAnsi="Times New Roman" w:cs="Times New Roman"/>
          <w:sz w:val="28"/>
        </w:rPr>
        <w:t>досконалюватися, чітко розуміти власні п</w:t>
      </w:r>
      <w:r w:rsidR="000D07CB">
        <w:rPr>
          <w:rFonts w:ascii="Times New Roman" w:hAnsi="Times New Roman" w:cs="Times New Roman"/>
          <w:sz w:val="28"/>
        </w:rPr>
        <w:t>ерспективи та виявляти помилки.</w:t>
      </w:r>
      <w:r w:rsidR="009A0E17" w:rsidRPr="009A0E17">
        <w:rPr>
          <w:rFonts w:ascii="Times New Roman" w:hAnsi="Times New Roman" w:cs="Times New Roman"/>
          <w:sz w:val="28"/>
        </w:rPr>
        <w:t xml:space="preserve"> Тому, о</w:t>
      </w:r>
      <w:r w:rsidRPr="009A0E17">
        <w:rPr>
          <w:rFonts w:ascii="Times New Roman" w:hAnsi="Times New Roman" w:cs="Times New Roman"/>
          <w:sz w:val="28"/>
        </w:rPr>
        <w:t xml:space="preserve">цінка персоналу </w:t>
      </w:r>
      <w:r w:rsidR="009A0E17" w:rsidRPr="009A0E17">
        <w:rPr>
          <w:rFonts w:ascii="Times New Roman" w:hAnsi="Times New Roman" w:cs="Times New Roman"/>
          <w:sz w:val="28"/>
        </w:rPr>
        <w:t xml:space="preserve">визначається як складова частина </w:t>
      </w:r>
      <w:r w:rsidRPr="009A0E17">
        <w:rPr>
          <w:rFonts w:ascii="Times New Roman" w:hAnsi="Times New Roman" w:cs="Times New Roman"/>
          <w:sz w:val="28"/>
        </w:rPr>
        <w:t>управління і я</w:t>
      </w:r>
      <w:r w:rsidR="009A0E17" w:rsidRPr="009A0E17">
        <w:rPr>
          <w:rFonts w:ascii="Times New Roman" w:hAnsi="Times New Roman" w:cs="Times New Roman"/>
          <w:sz w:val="28"/>
        </w:rPr>
        <w:t>к система атестації кадрів, що проводиться</w:t>
      </w:r>
      <w:r w:rsidRPr="009A0E17">
        <w:rPr>
          <w:rFonts w:ascii="Times New Roman" w:hAnsi="Times New Roman" w:cs="Times New Roman"/>
          <w:sz w:val="28"/>
        </w:rPr>
        <w:t xml:space="preserve"> </w:t>
      </w:r>
      <w:r w:rsidR="000D07CB">
        <w:rPr>
          <w:rFonts w:ascii="Times New Roman" w:hAnsi="Times New Roman" w:cs="Times New Roman"/>
          <w:sz w:val="28"/>
        </w:rPr>
        <w:t>на підприємстві.</w:t>
      </w:r>
      <w:r w:rsidR="009A0E17" w:rsidRPr="009A0E17">
        <w:rPr>
          <w:rFonts w:ascii="Times New Roman" w:hAnsi="Times New Roman" w:cs="Times New Roman"/>
          <w:sz w:val="28"/>
        </w:rPr>
        <w:t xml:space="preserve"> Також оцінка персоналу виступає засобом аналізу якісних характеристик працівника, його сильних та слабких сторін та є основою для </w:t>
      </w:r>
      <w:r w:rsidR="000D07CB">
        <w:rPr>
          <w:rFonts w:ascii="Times New Roman" w:hAnsi="Times New Roman" w:cs="Times New Roman"/>
          <w:sz w:val="28"/>
        </w:rPr>
        <w:t>в</w:t>
      </w:r>
      <w:r w:rsidR="009A0E17" w:rsidRPr="009A0E17">
        <w:rPr>
          <w:rFonts w:ascii="Times New Roman" w:hAnsi="Times New Roman" w:cs="Times New Roman"/>
          <w:sz w:val="28"/>
        </w:rPr>
        <w:t xml:space="preserve">досконалення потрібних компетенцій і підвищення кваліфікації. </w:t>
      </w:r>
    </w:p>
    <w:p w:rsidR="009A0E17" w:rsidRDefault="009A0E17" w:rsidP="000D07CB">
      <w:pPr>
        <w:spacing w:after="0" w:line="360" w:lineRule="auto"/>
        <w:ind w:firstLine="709"/>
        <w:jc w:val="both"/>
        <w:rPr>
          <w:rFonts w:ascii="Times New Roman" w:hAnsi="Times New Roman" w:cs="Times New Roman"/>
          <w:sz w:val="28"/>
        </w:rPr>
      </w:pPr>
      <w:r w:rsidRPr="009A0E17">
        <w:rPr>
          <w:rFonts w:ascii="Times New Roman" w:hAnsi="Times New Roman" w:cs="Times New Roman"/>
          <w:sz w:val="28"/>
        </w:rPr>
        <w:t xml:space="preserve">Однією із важливих цілей оцінки персоналу на підприємстві є </w:t>
      </w:r>
      <w:r w:rsidR="000D07CB">
        <w:rPr>
          <w:rFonts w:ascii="Times New Roman" w:hAnsi="Times New Roman" w:cs="Times New Roman"/>
          <w:sz w:val="28"/>
        </w:rPr>
        <w:t>в</w:t>
      </w:r>
      <w:r w:rsidRPr="009A0E17">
        <w:rPr>
          <w:rFonts w:ascii="Times New Roman" w:hAnsi="Times New Roman" w:cs="Times New Roman"/>
          <w:sz w:val="28"/>
        </w:rPr>
        <w:t xml:space="preserve">досконалення менеджменту </w:t>
      </w:r>
      <w:r w:rsidRPr="00393F21">
        <w:rPr>
          <w:rFonts w:ascii="Times New Roman" w:hAnsi="Times New Roman" w:cs="Times New Roman"/>
          <w:sz w:val="28"/>
        </w:rPr>
        <w:t>трудови</w:t>
      </w:r>
      <w:r w:rsidR="00BC37FA" w:rsidRPr="00393F21">
        <w:rPr>
          <w:rFonts w:ascii="Times New Roman" w:hAnsi="Times New Roman" w:cs="Times New Roman"/>
          <w:sz w:val="28"/>
        </w:rPr>
        <w:t>х</w:t>
      </w:r>
      <w:r w:rsidRPr="00393F21">
        <w:rPr>
          <w:rFonts w:ascii="Times New Roman" w:hAnsi="Times New Roman" w:cs="Times New Roman"/>
          <w:sz w:val="28"/>
        </w:rPr>
        <w:t xml:space="preserve"> ресурс</w:t>
      </w:r>
      <w:r w:rsidR="00BC37FA" w:rsidRPr="00393F21">
        <w:rPr>
          <w:rFonts w:ascii="Times New Roman" w:hAnsi="Times New Roman" w:cs="Times New Roman"/>
          <w:sz w:val="28"/>
        </w:rPr>
        <w:t>ів</w:t>
      </w:r>
      <w:r w:rsidRPr="009A0E17">
        <w:rPr>
          <w:rFonts w:ascii="Times New Roman" w:hAnsi="Times New Roman" w:cs="Times New Roman"/>
          <w:sz w:val="28"/>
        </w:rPr>
        <w:t>, що слугує основою для оцінки як методу розвитку персоналу, його мотивації та</w:t>
      </w:r>
      <w:r w:rsidR="000D07CB">
        <w:rPr>
          <w:rFonts w:ascii="Times New Roman" w:hAnsi="Times New Roman" w:cs="Times New Roman"/>
          <w:sz w:val="28"/>
        </w:rPr>
        <w:t>к і</w:t>
      </w:r>
      <w:r w:rsidRPr="009A0E17">
        <w:rPr>
          <w:rFonts w:ascii="Times New Roman" w:hAnsi="Times New Roman" w:cs="Times New Roman"/>
          <w:sz w:val="28"/>
        </w:rPr>
        <w:t xml:space="preserve"> гідної оплати праці. </w:t>
      </w:r>
      <w:r>
        <w:rPr>
          <w:rFonts w:ascii="Times New Roman" w:hAnsi="Times New Roman" w:cs="Times New Roman"/>
          <w:sz w:val="28"/>
        </w:rPr>
        <w:t>Процес оцінки персоналу дає змогу керівництву ПрАТ «Тернопільський кар</w:t>
      </w:r>
      <w:r w:rsidRPr="009A0E17">
        <w:rPr>
          <w:rFonts w:ascii="Times New Roman" w:hAnsi="Times New Roman" w:cs="Times New Roman"/>
          <w:sz w:val="28"/>
        </w:rPr>
        <w:t>’</w:t>
      </w:r>
      <w:r>
        <w:rPr>
          <w:rFonts w:ascii="Times New Roman" w:hAnsi="Times New Roman" w:cs="Times New Roman"/>
          <w:sz w:val="28"/>
        </w:rPr>
        <w:t>єр» отримати інформацію про показники ефективності роботи працівників, їх можливості та перспективи кар</w:t>
      </w:r>
      <w:r w:rsidRPr="009A0E17">
        <w:rPr>
          <w:rFonts w:ascii="Times New Roman" w:hAnsi="Times New Roman" w:cs="Times New Roman"/>
          <w:sz w:val="28"/>
        </w:rPr>
        <w:t>’</w:t>
      </w:r>
      <w:r>
        <w:rPr>
          <w:rFonts w:ascii="Times New Roman" w:hAnsi="Times New Roman" w:cs="Times New Roman"/>
          <w:sz w:val="28"/>
        </w:rPr>
        <w:t>єрного росту, виявити причини неефективної роботи окремих працівників</w:t>
      </w:r>
      <w:r w:rsidR="00C67A92">
        <w:rPr>
          <w:rFonts w:ascii="Times New Roman" w:hAnsi="Times New Roman" w:cs="Times New Roman"/>
          <w:sz w:val="28"/>
        </w:rPr>
        <w:t xml:space="preserve">, проаналізувати потреби у розвитку та навчанні, а також знайти оптимальні шляхи оптимізації трудової діяльності. </w:t>
      </w:r>
    </w:p>
    <w:p w:rsidR="002D774E" w:rsidRPr="002D774E" w:rsidRDefault="002D774E" w:rsidP="000D07CB">
      <w:pPr>
        <w:spacing w:after="0" w:line="360" w:lineRule="auto"/>
        <w:ind w:firstLine="709"/>
        <w:jc w:val="both"/>
        <w:rPr>
          <w:rFonts w:ascii="Times New Roman" w:hAnsi="Times New Roman" w:cs="Times New Roman"/>
          <w:sz w:val="28"/>
          <w:szCs w:val="28"/>
        </w:rPr>
      </w:pPr>
      <w:r w:rsidRPr="002D774E">
        <w:rPr>
          <w:rFonts w:ascii="Times New Roman" w:hAnsi="Times New Roman" w:cs="Times New Roman"/>
          <w:sz w:val="28"/>
          <w:szCs w:val="28"/>
        </w:rPr>
        <w:t>Основними цілями оцінки персоналу у ПрАТ «Тернопільський кар’єр» повинні бути:</w:t>
      </w:r>
    </w:p>
    <w:p w:rsidR="002D774E" w:rsidRPr="002D774E" w:rsidRDefault="002D774E" w:rsidP="008831B0">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2D774E">
        <w:rPr>
          <w:rFonts w:ascii="Times New Roman" w:hAnsi="Times New Roman" w:cs="Times New Roman"/>
          <w:sz w:val="28"/>
          <w:szCs w:val="28"/>
        </w:rPr>
        <w:t>дміністративна – прийняття об’єктивних та важливих кадрових рішень</w:t>
      </w:r>
      <w:r>
        <w:rPr>
          <w:rFonts w:ascii="Times New Roman" w:hAnsi="Times New Roman" w:cs="Times New Roman"/>
          <w:sz w:val="28"/>
          <w:szCs w:val="28"/>
        </w:rPr>
        <w:t>;</w:t>
      </w:r>
    </w:p>
    <w:p w:rsidR="002D774E" w:rsidRPr="002D774E" w:rsidRDefault="002D774E" w:rsidP="008831B0">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w:t>
      </w:r>
      <w:r w:rsidR="0036742B" w:rsidRPr="002D774E">
        <w:rPr>
          <w:rFonts w:ascii="Times New Roman" w:hAnsi="Times New Roman" w:cs="Times New Roman"/>
          <w:sz w:val="28"/>
          <w:szCs w:val="28"/>
        </w:rPr>
        <w:t xml:space="preserve">нформативна – </w:t>
      </w:r>
      <w:r w:rsidRPr="002D774E">
        <w:rPr>
          <w:rFonts w:ascii="Times New Roman" w:hAnsi="Times New Roman" w:cs="Times New Roman"/>
          <w:sz w:val="28"/>
          <w:szCs w:val="28"/>
        </w:rPr>
        <w:t>поінформованість керівництва даними про кількі</w:t>
      </w:r>
      <w:r>
        <w:rPr>
          <w:rFonts w:ascii="Times New Roman" w:hAnsi="Times New Roman" w:cs="Times New Roman"/>
          <w:sz w:val="28"/>
          <w:szCs w:val="28"/>
        </w:rPr>
        <w:t>сний та якісний склад персоналу;</w:t>
      </w:r>
      <w:r w:rsidRPr="002D774E">
        <w:rPr>
          <w:rFonts w:ascii="Times New Roman" w:hAnsi="Times New Roman" w:cs="Times New Roman"/>
          <w:sz w:val="28"/>
          <w:szCs w:val="28"/>
        </w:rPr>
        <w:t xml:space="preserve"> </w:t>
      </w:r>
    </w:p>
    <w:p w:rsidR="0036742B" w:rsidRPr="002D774E" w:rsidRDefault="0036742B" w:rsidP="008831B0">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2D774E">
        <w:rPr>
          <w:rFonts w:ascii="Times New Roman" w:hAnsi="Times New Roman" w:cs="Times New Roman"/>
          <w:sz w:val="28"/>
          <w:szCs w:val="28"/>
        </w:rPr>
        <w:t xml:space="preserve">мотиваційна </w:t>
      </w:r>
      <w:r w:rsidR="002D774E">
        <w:rPr>
          <w:rFonts w:ascii="Times New Roman" w:hAnsi="Times New Roman" w:cs="Times New Roman"/>
          <w:sz w:val="28"/>
          <w:szCs w:val="28"/>
        </w:rPr>
        <w:t>–</w:t>
      </w:r>
      <w:r w:rsidRPr="002D774E">
        <w:rPr>
          <w:rFonts w:ascii="Times New Roman" w:hAnsi="Times New Roman" w:cs="Times New Roman"/>
          <w:sz w:val="28"/>
          <w:szCs w:val="28"/>
        </w:rPr>
        <w:t xml:space="preserve"> орієнтація працівників на </w:t>
      </w:r>
      <w:r w:rsidR="000D07CB">
        <w:rPr>
          <w:rFonts w:ascii="Times New Roman" w:hAnsi="Times New Roman" w:cs="Times New Roman"/>
          <w:sz w:val="28"/>
          <w:szCs w:val="28"/>
        </w:rPr>
        <w:t>в</w:t>
      </w:r>
      <w:r w:rsidR="002D774E" w:rsidRPr="002D774E">
        <w:rPr>
          <w:rFonts w:ascii="Times New Roman" w:hAnsi="Times New Roman" w:cs="Times New Roman"/>
          <w:sz w:val="28"/>
          <w:szCs w:val="28"/>
        </w:rPr>
        <w:t>досконалення т</w:t>
      </w:r>
      <w:r w:rsidRPr="002D774E">
        <w:rPr>
          <w:rFonts w:ascii="Times New Roman" w:hAnsi="Times New Roman" w:cs="Times New Roman"/>
          <w:sz w:val="28"/>
          <w:szCs w:val="28"/>
        </w:rPr>
        <w:t xml:space="preserve">рудової діяльності </w:t>
      </w:r>
      <w:r w:rsidR="002D774E" w:rsidRPr="002D774E">
        <w:rPr>
          <w:rFonts w:ascii="Times New Roman" w:hAnsi="Times New Roman" w:cs="Times New Roman"/>
          <w:sz w:val="28"/>
          <w:szCs w:val="28"/>
        </w:rPr>
        <w:t xml:space="preserve">у потрібному для </w:t>
      </w:r>
      <w:r w:rsidR="000D07CB">
        <w:rPr>
          <w:rFonts w:ascii="Times New Roman" w:hAnsi="Times New Roman" w:cs="Times New Roman"/>
          <w:sz w:val="28"/>
          <w:szCs w:val="28"/>
        </w:rPr>
        <w:t>підприємства</w:t>
      </w:r>
      <w:r w:rsidR="002D774E" w:rsidRPr="002D774E">
        <w:rPr>
          <w:rFonts w:ascii="Times New Roman" w:hAnsi="Times New Roman" w:cs="Times New Roman"/>
          <w:sz w:val="28"/>
          <w:szCs w:val="28"/>
        </w:rPr>
        <w:t xml:space="preserve"> напрямку</w:t>
      </w:r>
      <w:r w:rsidR="000D07CB">
        <w:rPr>
          <w:rFonts w:ascii="Times New Roman" w:hAnsi="Times New Roman" w:cs="Times New Roman"/>
          <w:sz w:val="28"/>
          <w:szCs w:val="28"/>
        </w:rPr>
        <w:t xml:space="preserve"> </w:t>
      </w:r>
      <w:r w:rsidR="00715EA7" w:rsidRPr="00715EA7">
        <w:rPr>
          <w:rFonts w:ascii="Times New Roman" w:hAnsi="Times New Roman" w:cs="Times New Roman"/>
          <w:sz w:val="28"/>
          <w:szCs w:val="28"/>
          <w:lang w:val="ru-RU"/>
        </w:rPr>
        <w:t>[25</w:t>
      </w:r>
      <w:r w:rsidR="00715EA7">
        <w:rPr>
          <w:rFonts w:ascii="Times New Roman" w:hAnsi="Times New Roman" w:cs="Times New Roman"/>
          <w:sz w:val="28"/>
          <w:szCs w:val="28"/>
        </w:rPr>
        <w:t>, с. 135</w:t>
      </w:r>
      <w:r w:rsidR="00715EA7" w:rsidRPr="00715EA7">
        <w:rPr>
          <w:rFonts w:ascii="Times New Roman" w:hAnsi="Times New Roman" w:cs="Times New Roman"/>
          <w:sz w:val="28"/>
          <w:szCs w:val="28"/>
          <w:lang w:val="ru-RU"/>
        </w:rPr>
        <w:t>]</w:t>
      </w:r>
      <w:r w:rsidR="002D774E" w:rsidRPr="002D774E">
        <w:rPr>
          <w:rFonts w:ascii="Times New Roman" w:hAnsi="Times New Roman" w:cs="Times New Roman"/>
          <w:sz w:val="28"/>
          <w:szCs w:val="28"/>
        </w:rPr>
        <w:t xml:space="preserve">. </w:t>
      </w:r>
      <w:r w:rsidRPr="002D774E">
        <w:rPr>
          <w:rFonts w:ascii="Times New Roman" w:hAnsi="Times New Roman" w:cs="Times New Roman"/>
          <w:sz w:val="28"/>
          <w:szCs w:val="28"/>
        </w:rPr>
        <w:t xml:space="preserve"> </w:t>
      </w:r>
    </w:p>
    <w:p w:rsidR="002D774E" w:rsidRPr="002D774E" w:rsidRDefault="002D774E" w:rsidP="000D07CB">
      <w:pPr>
        <w:spacing w:after="0" w:line="360" w:lineRule="auto"/>
        <w:ind w:firstLine="709"/>
        <w:jc w:val="both"/>
        <w:rPr>
          <w:rFonts w:ascii="Times New Roman" w:hAnsi="Times New Roman" w:cs="Times New Roman"/>
          <w:sz w:val="28"/>
        </w:rPr>
      </w:pPr>
      <w:r w:rsidRPr="002D774E">
        <w:rPr>
          <w:rFonts w:ascii="Times New Roman" w:hAnsi="Times New Roman" w:cs="Times New Roman"/>
          <w:sz w:val="28"/>
        </w:rPr>
        <w:t>Рекомендуємо керівництву ПрАТ «Тернопільський кар’єр» виділити для себе основні критерії оцінки, які у подальшому впливатимуть на підбір методів оцінювання</w:t>
      </w:r>
      <w:r w:rsidR="000D07CB">
        <w:rPr>
          <w:rFonts w:ascii="Times New Roman" w:hAnsi="Times New Roman" w:cs="Times New Roman"/>
          <w:sz w:val="28"/>
        </w:rPr>
        <w:t>:</w:t>
      </w:r>
      <w:r w:rsidRPr="002D774E">
        <w:rPr>
          <w:rFonts w:ascii="Times New Roman" w:hAnsi="Times New Roman" w:cs="Times New Roman"/>
          <w:sz w:val="28"/>
        </w:rPr>
        <w:t xml:space="preserve"> </w:t>
      </w:r>
    </w:p>
    <w:p w:rsidR="002D774E" w:rsidRPr="000D07CB" w:rsidRDefault="0036742B" w:rsidP="008831B0">
      <w:pPr>
        <w:pStyle w:val="a3"/>
        <w:numPr>
          <w:ilvl w:val="0"/>
          <w:numId w:val="35"/>
        </w:numPr>
        <w:tabs>
          <w:tab w:val="left" w:pos="993"/>
        </w:tabs>
        <w:spacing w:after="0" w:line="360" w:lineRule="auto"/>
        <w:ind w:left="0" w:firstLine="709"/>
        <w:jc w:val="both"/>
        <w:rPr>
          <w:rFonts w:ascii="Times New Roman" w:hAnsi="Times New Roman" w:cs="Times New Roman"/>
          <w:sz w:val="28"/>
        </w:rPr>
      </w:pPr>
      <w:r w:rsidRPr="000D07CB">
        <w:rPr>
          <w:rFonts w:ascii="Times New Roman" w:hAnsi="Times New Roman" w:cs="Times New Roman"/>
          <w:sz w:val="28"/>
        </w:rPr>
        <w:lastRenderedPageBreak/>
        <w:t xml:space="preserve">Якість роботи. </w:t>
      </w:r>
      <w:r w:rsidR="002D774E" w:rsidRPr="000D07CB">
        <w:rPr>
          <w:rFonts w:ascii="Times New Roman" w:hAnsi="Times New Roman" w:cs="Times New Roman"/>
          <w:sz w:val="28"/>
        </w:rPr>
        <w:t xml:space="preserve">Ретельність та акуратність виконання завдань. </w:t>
      </w:r>
    </w:p>
    <w:p w:rsidR="002D774E" w:rsidRPr="000D07CB" w:rsidRDefault="0036742B" w:rsidP="008831B0">
      <w:pPr>
        <w:pStyle w:val="a3"/>
        <w:numPr>
          <w:ilvl w:val="0"/>
          <w:numId w:val="35"/>
        </w:numPr>
        <w:tabs>
          <w:tab w:val="left" w:pos="993"/>
        </w:tabs>
        <w:spacing w:after="0" w:line="360" w:lineRule="auto"/>
        <w:ind w:left="0" w:firstLine="709"/>
        <w:jc w:val="both"/>
        <w:rPr>
          <w:rFonts w:ascii="Times New Roman" w:hAnsi="Times New Roman" w:cs="Times New Roman"/>
          <w:sz w:val="28"/>
        </w:rPr>
      </w:pPr>
      <w:r w:rsidRPr="000D07CB">
        <w:rPr>
          <w:rFonts w:ascii="Times New Roman" w:hAnsi="Times New Roman" w:cs="Times New Roman"/>
          <w:sz w:val="28"/>
        </w:rPr>
        <w:t xml:space="preserve">Обсяг робіт. </w:t>
      </w:r>
      <w:r w:rsidR="002D774E" w:rsidRPr="000D07CB">
        <w:rPr>
          <w:rFonts w:ascii="Times New Roman" w:hAnsi="Times New Roman" w:cs="Times New Roman"/>
          <w:sz w:val="28"/>
        </w:rPr>
        <w:t>Встановлення чітких меж виконання роботи.</w:t>
      </w:r>
    </w:p>
    <w:p w:rsidR="002D774E" w:rsidRPr="000D07CB" w:rsidRDefault="002D774E" w:rsidP="008831B0">
      <w:pPr>
        <w:pStyle w:val="a3"/>
        <w:numPr>
          <w:ilvl w:val="0"/>
          <w:numId w:val="35"/>
        </w:numPr>
        <w:tabs>
          <w:tab w:val="left" w:pos="993"/>
        </w:tabs>
        <w:spacing w:after="0" w:line="360" w:lineRule="auto"/>
        <w:ind w:left="0" w:firstLine="709"/>
        <w:jc w:val="both"/>
        <w:rPr>
          <w:rFonts w:ascii="Times New Roman" w:hAnsi="Times New Roman" w:cs="Times New Roman"/>
          <w:sz w:val="28"/>
        </w:rPr>
      </w:pPr>
      <w:r w:rsidRPr="000D07CB">
        <w:rPr>
          <w:rFonts w:ascii="Times New Roman" w:hAnsi="Times New Roman" w:cs="Times New Roman"/>
          <w:sz w:val="28"/>
        </w:rPr>
        <w:t xml:space="preserve">Трудова дисципліна. Присутність на робочому місці. </w:t>
      </w:r>
    </w:p>
    <w:p w:rsidR="002D774E" w:rsidRPr="000D07CB" w:rsidRDefault="0036742B" w:rsidP="008831B0">
      <w:pPr>
        <w:pStyle w:val="a3"/>
        <w:numPr>
          <w:ilvl w:val="0"/>
          <w:numId w:val="35"/>
        </w:numPr>
        <w:tabs>
          <w:tab w:val="left" w:pos="993"/>
        </w:tabs>
        <w:spacing w:after="0" w:line="360" w:lineRule="auto"/>
        <w:ind w:left="0" w:firstLine="709"/>
        <w:jc w:val="both"/>
        <w:rPr>
          <w:rFonts w:ascii="Times New Roman" w:hAnsi="Times New Roman" w:cs="Times New Roman"/>
          <w:sz w:val="28"/>
        </w:rPr>
      </w:pPr>
      <w:r w:rsidRPr="000D07CB">
        <w:rPr>
          <w:rFonts w:ascii="Times New Roman" w:hAnsi="Times New Roman" w:cs="Times New Roman"/>
          <w:sz w:val="28"/>
        </w:rPr>
        <w:t xml:space="preserve">Лояльність до </w:t>
      </w:r>
      <w:r w:rsidR="002D774E" w:rsidRPr="000D07CB">
        <w:rPr>
          <w:rFonts w:ascii="Times New Roman" w:hAnsi="Times New Roman" w:cs="Times New Roman"/>
          <w:sz w:val="28"/>
        </w:rPr>
        <w:t>підприємства</w:t>
      </w:r>
      <w:r w:rsidRPr="000D07CB">
        <w:rPr>
          <w:rFonts w:ascii="Times New Roman" w:hAnsi="Times New Roman" w:cs="Times New Roman"/>
          <w:sz w:val="28"/>
        </w:rPr>
        <w:t>.</w:t>
      </w:r>
      <w:r w:rsidR="002D774E" w:rsidRPr="000D07CB">
        <w:rPr>
          <w:rFonts w:ascii="Times New Roman" w:hAnsi="Times New Roman" w:cs="Times New Roman"/>
          <w:sz w:val="28"/>
        </w:rPr>
        <w:t xml:space="preserve"> </w:t>
      </w:r>
    </w:p>
    <w:p w:rsidR="0036742B" w:rsidRPr="000D07CB" w:rsidRDefault="002D774E" w:rsidP="008831B0">
      <w:pPr>
        <w:pStyle w:val="a3"/>
        <w:numPr>
          <w:ilvl w:val="0"/>
          <w:numId w:val="35"/>
        </w:numPr>
        <w:tabs>
          <w:tab w:val="left" w:pos="993"/>
        </w:tabs>
        <w:spacing w:after="0" w:line="360" w:lineRule="auto"/>
        <w:ind w:left="0" w:firstLine="709"/>
        <w:jc w:val="both"/>
        <w:rPr>
          <w:rFonts w:ascii="Times New Roman" w:hAnsi="Times New Roman" w:cs="Times New Roman"/>
          <w:sz w:val="28"/>
          <w:lang w:val="ru-RU"/>
        </w:rPr>
      </w:pPr>
      <w:r w:rsidRPr="000D07CB">
        <w:rPr>
          <w:rFonts w:ascii="Times New Roman" w:hAnsi="Times New Roman" w:cs="Times New Roman"/>
          <w:sz w:val="28"/>
        </w:rPr>
        <w:t>Партнерство мі</w:t>
      </w:r>
      <w:r w:rsidR="00715EA7" w:rsidRPr="000D07CB">
        <w:rPr>
          <w:rFonts w:ascii="Times New Roman" w:hAnsi="Times New Roman" w:cs="Times New Roman"/>
          <w:sz w:val="28"/>
        </w:rPr>
        <w:t xml:space="preserve">ж керівництвом та працівниками </w:t>
      </w:r>
      <w:r w:rsidR="00715EA7" w:rsidRPr="000D07CB">
        <w:rPr>
          <w:rFonts w:ascii="Times New Roman" w:hAnsi="Times New Roman" w:cs="Times New Roman"/>
          <w:sz w:val="28"/>
          <w:lang w:val="ru-RU"/>
        </w:rPr>
        <w:t>[</w:t>
      </w:r>
      <w:r w:rsidR="00715EA7" w:rsidRPr="000D07CB">
        <w:rPr>
          <w:rFonts w:ascii="Times New Roman" w:hAnsi="Times New Roman" w:cs="Times New Roman"/>
          <w:sz w:val="28"/>
        </w:rPr>
        <w:t>25, с. 136</w:t>
      </w:r>
      <w:r w:rsidR="00715EA7" w:rsidRPr="000D07CB">
        <w:rPr>
          <w:rFonts w:ascii="Times New Roman" w:hAnsi="Times New Roman" w:cs="Times New Roman"/>
          <w:sz w:val="28"/>
          <w:lang w:val="ru-RU"/>
        </w:rPr>
        <w:t>].</w:t>
      </w:r>
    </w:p>
    <w:p w:rsidR="0036742B" w:rsidRPr="00AB0096" w:rsidRDefault="00AB0096" w:rsidP="000D07CB">
      <w:pPr>
        <w:spacing w:after="0" w:line="360" w:lineRule="auto"/>
        <w:ind w:firstLine="709"/>
        <w:jc w:val="both"/>
        <w:rPr>
          <w:rFonts w:ascii="Times New Roman" w:hAnsi="Times New Roman" w:cs="Times New Roman"/>
          <w:sz w:val="36"/>
        </w:rPr>
      </w:pPr>
      <w:r w:rsidRPr="00AB0096">
        <w:rPr>
          <w:rFonts w:ascii="Times New Roman" w:hAnsi="Times New Roman" w:cs="Times New Roman"/>
          <w:sz w:val="28"/>
        </w:rPr>
        <w:t xml:space="preserve">Впровадження ефективних методів оцінки персоналу у </w:t>
      </w:r>
      <w:proofErr w:type="spellStart"/>
      <w:r w:rsidRPr="00AB0096">
        <w:rPr>
          <w:rFonts w:ascii="Times New Roman" w:hAnsi="Times New Roman" w:cs="Times New Roman"/>
          <w:sz w:val="28"/>
        </w:rPr>
        <w:t>ПрАТ</w:t>
      </w:r>
      <w:proofErr w:type="spellEnd"/>
      <w:r w:rsidRPr="00AB0096">
        <w:rPr>
          <w:rFonts w:ascii="Times New Roman" w:hAnsi="Times New Roman" w:cs="Times New Roman"/>
          <w:sz w:val="28"/>
        </w:rPr>
        <w:t xml:space="preserve"> «Тернопільський кар</w:t>
      </w:r>
      <w:r w:rsidRPr="00AB0096">
        <w:rPr>
          <w:rFonts w:ascii="Times New Roman" w:hAnsi="Times New Roman" w:cs="Times New Roman"/>
          <w:sz w:val="28"/>
          <w:lang w:val="ru-RU"/>
        </w:rPr>
        <w:t>’</w:t>
      </w:r>
      <w:proofErr w:type="spellStart"/>
      <w:r w:rsidRPr="00AB0096">
        <w:rPr>
          <w:rFonts w:ascii="Times New Roman" w:hAnsi="Times New Roman" w:cs="Times New Roman"/>
          <w:sz w:val="28"/>
        </w:rPr>
        <w:t>єр</w:t>
      </w:r>
      <w:proofErr w:type="spellEnd"/>
      <w:r w:rsidRPr="00AB0096">
        <w:rPr>
          <w:rFonts w:ascii="Times New Roman" w:hAnsi="Times New Roman" w:cs="Times New Roman"/>
          <w:sz w:val="28"/>
        </w:rPr>
        <w:t xml:space="preserve">» є одним із важливих </w:t>
      </w:r>
      <w:r w:rsidR="000D07CB">
        <w:rPr>
          <w:rFonts w:ascii="Times New Roman" w:hAnsi="Times New Roman" w:cs="Times New Roman"/>
          <w:sz w:val="28"/>
        </w:rPr>
        <w:t>його стратегічних завдань</w:t>
      </w:r>
      <w:r w:rsidRPr="00AB0096">
        <w:rPr>
          <w:rFonts w:ascii="Times New Roman" w:hAnsi="Times New Roman" w:cs="Times New Roman"/>
          <w:sz w:val="28"/>
        </w:rPr>
        <w:t xml:space="preserve">. Адже від правильного вибору методів оцінки залежить успішність результатів роботи персоналу, їх мотивація та задоволеність працею, що впливає на економічні критерії діяльності підприємства. </w:t>
      </w:r>
    </w:p>
    <w:p w:rsidR="00C67A92" w:rsidRDefault="00C67A92" w:rsidP="000D07C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Оцінка персоналу у </w:t>
      </w:r>
      <w:proofErr w:type="spellStart"/>
      <w:r>
        <w:rPr>
          <w:rFonts w:ascii="Times New Roman" w:hAnsi="Times New Roman" w:cs="Times New Roman"/>
          <w:sz w:val="28"/>
        </w:rPr>
        <w:t>ПрАТ</w:t>
      </w:r>
      <w:proofErr w:type="spellEnd"/>
      <w:r>
        <w:rPr>
          <w:rFonts w:ascii="Times New Roman" w:hAnsi="Times New Roman" w:cs="Times New Roman"/>
          <w:sz w:val="28"/>
        </w:rPr>
        <w:t xml:space="preserve"> «Тернопільський кар</w:t>
      </w:r>
      <w:r w:rsidRPr="00C67A92">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є досить на високому рівні, оскільки регламентується внутрішнім положенням про оцінку персоналу, та використовує сучасні методи оцінки. Проте, на нашу думку</w:t>
      </w:r>
      <w:r w:rsidR="00AB0096">
        <w:rPr>
          <w:rFonts w:ascii="Times New Roman" w:hAnsi="Times New Roman" w:cs="Times New Roman"/>
          <w:sz w:val="28"/>
        </w:rPr>
        <w:t>,</w:t>
      </w:r>
      <w:r>
        <w:rPr>
          <w:rFonts w:ascii="Times New Roman" w:hAnsi="Times New Roman" w:cs="Times New Roman"/>
          <w:sz w:val="28"/>
        </w:rPr>
        <w:t xml:space="preserve"> є деякі моменти, які потребують </w:t>
      </w:r>
      <w:r w:rsidR="000D07CB">
        <w:rPr>
          <w:rFonts w:ascii="Times New Roman" w:hAnsi="Times New Roman" w:cs="Times New Roman"/>
          <w:sz w:val="28"/>
        </w:rPr>
        <w:t>в</w:t>
      </w:r>
      <w:r>
        <w:rPr>
          <w:rFonts w:ascii="Times New Roman" w:hAnsi="Times New Roman" w:cs="Times New Roman"/>
          <w:sz w:val="28"/>
        </w:rPr>
        <w:t>досконалення. Тому, ми пропонуємо ще додати до існуючих на підприємстві методів оцінки наступні:</w:t>
      </w:r>
    </w:p>
    <w:p w:rsidR="007D3B2D" w:rsidRPr="003A2DAD" w:rsidRDefault="007D3B2D" w:rsidP="008831B0">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3A2DAD">
        <w:rPr>
          <w:rFonts w:ascii="Times New Roman" w:hAnsi="Times New Roman" w:cs="Times New Roman"/>
          <w:sz w:val="28"/>
          <w:szCs w:val="28"/>
        </w:rPr>
        <w:t>М</w:t>
      </w:r>
      <w:r w:rsidR="00C67A92" w:rsidRPr="003A2DAD">
        <w:rPr>
          <w:rFonts w:ascii="Times New Roman" w:hAnsi="Times New Roman" w:cs="Times New Roman"/>
          <w:sz w:val="28"/>
          <w:szCs w:val="28"/>
        </w:rPr>
        <w:t>етод уп</w:t>
      </w:r>
      <w:r w:rsidRPr="003A2DAD">
        <w:rPr>
          <w:rFonts w:ascii="Times New Roman" w:hAnsi="Times New Roman" w:cs="Times New Roman"/>
          <w:sz w:val="28"/>
          <w:szCs w:val="28"/>
        </w:rPr>
        <w:t xml:space="preserve">равління за цілями. Даний метод передбачає формування керівником та підлеглим цілей на початку звітного періоду і після його закінчення </w:t>
      </w:r>
      <w:r w:rsidR="000514DD" w:rsidRPr="00393F21">
        <w:rPr>
          <w:rFonts w:ascii="Times New Roman" w:hAnsi="Times New Roman" w:cs="Times New Roman"/>
          <w:sz w:val="28"/>
          <w:szCs w:val="28"/>
        </w:rPr>
        <w:t>обговорення прогресу в досягненні цих цілей</w:t>
      </w:r>
      <w:r w:rsidRPr="003A2DAD">
        <w:rPr>
          <w:rFonts w:ascii="Times New Roman" w:hAnsi="Times New Roman" w:cs="Times New Roman"/>
          <w:sz w:val="28"/>
          <w:szCs w:val="28"/>
        </w:rPr>
        <w:t xml:space="preserve">. Сутність даного методу полягає в тому, що працівникам ставлять конкретні завдання, виконання яких дасть змогу отримати премію. Цілі та завдання пропонуємо формувати за методикою </w:t>
      </w:r>
      <w:r w:rsidRPr="003A2DAD">
        <w:rPr>
          <w:rFonts w:ascii="Times New Roman" w:hAnsi="Times New Roman" w:cs="Times New Roman"/>
          <w:sz w:val="28"/>
          <w:szCs w:val="28"/>
          <w:lang w:val="en-US"/>
        </w:rPr>
        <w:t>SMART</w:t>
      </w:r>
      <w:r w:rsidRPr="003A2DAD">
        <w:rPr>
          <w:rFonts w:ascii="Times New Roman" w:hAnsi="Times New Roman" w:cs="Times New Roman"/>
          <w:sz w:val="28"/>
          <w:szCs w:val="28"/>
        </w:rPr>
        <w:t xml:space="preserve">: </w:t>
      </w:r>
    </w:p>
    <w:p w:rsidR="007D3B2D" w:rsidRPr="001E5CD5" w:rsidRDefault="00C67A92" w:rsidP="008831B0">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proofErr w:type="spellStart"/>
      <w:r w:rsidRPr="001E5CD5">
        <w:rPr>
          <w:rFonts w:ascii="Times New Roman" w:hAnsi="Times New Roman" w:cs="Times New Roman"/>
          <w:sz w:val="28"/>
          <w:szCs w:val="28"/>
        </w:rPr>
        <w:t>Specific</w:t>
      </w:r>
      <w:proofErr w:type="spellEnd"/>
      <w:r w:rsidRPr="001E5CD5">
        <w:rPr>
          <w:rFonts w:ascii="Times New Roman" w:hAnsi="Times New Roman" w:cs="Times New Roman"/>
          <w:sz w:val="28"/>
          <w:szCs w:val="28"/>
        </w:rPr>
        <w:t xml:space="preserve"> – специфічні </w:t>
      </w:r>
      <w:r w:rsidR="007D3B2D" w:rsidRPr="001E5CD5">
        <w:rPr>
          <w:rFonts w:ascii="Times New Roman" w:hAnsi="Times New Roman" w:cs="Times New Roman"/>
          <w:sz w:val="28"/>
          <w:szCs w:val="28"/>
        </w:rPr>
        <w:t xml:space="preserve">цілі </w:t>
      </w:r>
      <w:r w:rsidRPr="001E5CD5">
        <w:rPr>
          <w:rFonts w:ascii="Times New Roman" w:hAnsi="Times New Roman" w:cs="Times New Roman"/>
          <w:sz w:val="28"/>
          <w:szCs w:val="28"/>
        </w:rPr>
        <w:t xml:space="preserve">для </w:t>
      </w:r>
      <w:r w:rsidR="00051F81">
        <w:rPr>
          <w:rFonts w:ascii="Times New Roman" w:hAnsi="Times New Roman" w:cs="Times New Roman"/>
          <w:sz w:val="28"/>
          <w:szCs w:val="28"/>
        </w:rPr>
        <w:t>підприємства</w:t>
      </w:r>
      <w:r w:rsidRPr="001E5CD5">
        <w:rPr>
          <w:rFonts w:ascii="Times New Roman" w:hAnsi="Times New Roman" w:cs="Times New Roman"/>
          <w:sz w:val="28"/>
          <w:szCs w:val="28"/>
        </w:rPr>
        <w:t>,</w:t>
      </w:r>
      <w:r w:rsidR="007D3B2D" w:rsidRPr="001E5CD5">
        <w:rPr>
          <w:rFonts w:ascii="Times New Roman" w:hAnsi="Times New Roman" w:cs="Times New Roman"/>
          <w:sz w:val="28"/>
          <w:szCs w:val="28"/>
        </w:rPr>
        <w:t xml:space="preserve"> підрозділу в якому працює людина та безпосередньо для працівника</w:t>
      </w:r>
      <w:r w:rsidR="001E5CD5">
        <w:rPr>
          <w:rFonts w:ascii="Times New Roman" w:hAnsi="Times New Roman" w:cs="Times New Roman"/>
          <w:sz w:val="28"/>
          <w:szCs w:val="28"/>
        </w:rPr>
        <w:t>.</w:t>
      </w:r>
    </w:p>
    <w:p w:rsidR="001E5CD5" w:rsidRPr="001E5CD5" w:rsidRDefault="001E5CD5" w:rsidP="008831B0">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proofErr w:type="spellStart"/>
      <w:r w:rsidRPr="001E5CD5">
        <w:rPr>
          <w:rFonts w:ascii="Times New Roman" w:hAnsi="Times New Roman" w:cs="Times New Roman"/>
          <w:sz w:val="28"/>
          <w:szCs w:val="28"/>
        </w:rPr>
        <w:t>Measurable</w:t>
      </w:r>
      <w:proofErr w:type="spellEnd"/>
      <w:r w:rsidRPr="001E5CD5">
        <w:rPr>
          <w:rFonts w:ascii="Times New Roman" w:hAnsi="Times New Roman" w:cs="Times New Roman"/>
          <w:sz w:val="28"/>
          <w:szCs w:val="28"/>
        </w:rPr>
        <w:t xml:space="preserve"> – цілі повинні бути вимірюваними, тобто необхідно встановити показники, що дадуть змогу підрахувати продуктивність працівника.  </w:t>
      </w:r>
    </w:p>
    <w:p w:rsidR="001E5CD5" w:rsidRPr="001E5CD5" w:rsidRDefault="001E5CD5" w:rsidP="008831B0">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proofErr w:type="spellStart"/>
      <w:r w:rsidRPr="001E5CD5">
        <w:rPr>
          <w:rFonts w:ascii="Times New Roman" w:hAnsi="Times New Roman" w:cs="Times New Roman"/>
          <w:sz w:val="28"/>
          <w:szCs w:val="28"/>
        </w:rPr>
        <w:t>Achievable</w:t>
      </w:r>
      <w:proofErr w:type="spellEnd"/>
      <w:r w:rsidRPr="001E5CD5">
        <w:rPr>
          <w:rFonts w:ascii="Times New Roman" w:hAnsi="Times New Roman" w:cs="Times New Roman"/>
          <w:sz w:val="28"/>
          <w:szCs w:val="28"/>
        </w:rPr>
        <w:t xml:space="preserve"> </w:t>
      </w:r>
      <w:r w:rsidR="002D1C67">
        <w:rPr>
          <w:rFonts w:ascii="Times New Roman" w:hAnsi="Times New Roman" w:cs="Times New Roman"/>
          <w:sz w:val="28"/>
          <w:szCs w:val="28"/>
        </w:rPr>
        <w:sym w:font="Symbol" w:char="F02D"/>
      </w:r>
      <w:r w:rsidRPr="001E5CD5">
        <w:rPr>
          <w:rFonts w:ascii="Times New Roman" w:hAnsi="Times New Roman" w:cs="Times New Roman"/>
          <w:sz w:val="28"/>
          <w:szCs w:val="28"/>
        </w:rPr>
        <w:t xml:space="preserve"> досяжність та</w:t>
      </w:r>
      <w:r w:rsidR="00C67A92" w:rsidRPr="001E5CD5">
        <w:rPr>
          <w:rFonts w:ascii="Times New Roman" w:hAnsi="Times New Roman" w:cs="Times New Roman"/>
          <w:sz w:val="28"/>
          <w:szCs w:val="28"/>
        </w:rPr>
        <w:t xml:space="preserve"> реалістичні</w:t>
      </w:r>
      <w:r w:rsidRPr="001E5CD5">
        <w:rPr>
          <w:rFonts w:ascii="Times New Roman" w:hAnsi="Times New Roman" w:cs="Times New Roman"/>
          <w:sz w:val="28"/>
          <w:szCs w:val="28"/>
        </w:rPr>
        <w:t>сть поставлених цілей</w:t>
      </w:r>
      <w:r>
        <w:rPr>
          <w:rFonts w:ascii="Times New Roman" w:hAnsi="Times New Roman" w:cs="Times New Roman"/>
          <w:sz w:val="28"/>
          <w:szCs w:val="28"/>
        </w:rPr>
        <w:t>.</w:t>
      </w:r>
    </w:p>
    <w:p w:rsidR="001E5CD5" w:rsidRPr="001E5CD5" w:rsidRDefault="00C67A92" w:rsidP="008831B0">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1E5CD5">
        <w:rPr>
          <w:rFonts w:ascii="Times New Roman" w:hAnsi="Times New Roman" w:cs="Times New Roman"/>
          <w:sz w:val="28"/>
          <w:szCs w:val="28"/>
        </w:rPr>
        <w:t xml:space="preserve">Result-oriented </w:t>
      </w:r>
      <w:r w:rsidR="002D1C67">
        <w:rPr>
          <w:rFonts w:ascii="Times New Roman" w:hAnsi="Times New Roman" w:cs="Times New Roman"/>
          <w:sz w:val="28"/>
          <w:szCs w:val="28"/>
        </w:rPr>
        <w:sym w:font="Symbol" w:char="F02D"/>
      </w:r>
      <w:r w:rsidRPr="001E5CD5">
        <w:rPr>
          <w:rFonts w:ascii="Times New Roman" w:hAnsi="Times New Roman" w:cs="Times New Roman"/>
          <w:sz w:val="28"/>
          <w:szCs w:val="28"/>
        </w:rPr>
        <w:t xml:space="preserve"> </w:t>
      </w:r>
      <w:r w:rsidR="001E5CD5" w:rsidRPr="001E5CD5">
        <w:rPr>
          <w:rFonts w:ascii="Times New Roman" w:hAnsi="Times New Roman" w:cs="Times New Roman"/>
          <w:sz w:val="28"/>
          <w:szCs w:val="28"/>
        </w:rPr>
        <w:t>поставлені цілі мають орієнтуватися</w:t>
      </w:r>
      <w:r w:rsidRPr="001E5CD5">
        <w:rPr>
          <w:rFonts w:ascii="Times New Roman" w:hAnsi="Times New Roman" w:cs="Times New Roman"/>
          <w:sz w:val="28"/>
          <w:szCs w:val="28"/>
        </w:rPr>
        <w:t xml:space="preserve"> на результат, </w:t>
      </w:r>
      <w:r w:rsidR="001E5CD5" w:rsidRPr="001E5CD5">
        <w:rPr>
          <w:rFonts w:ascii="Times New Roman" w:hAnsi="Times New Roman" w:cs="Times New Roman"/>
          <w:sz w:val="28"/>
          <w:szCs w:val="28"/>
        </w:rPr>
        <w:t xml:space="preserve">а </w:t>
      </w:r>
      <w:r w:rsidR="001E5CD5">
        <w:rPr>
          <w:rFonts w:ascii="Times New Roman" w:hAnsi="Times New Roman" w:cs="Times New Roman"/>
          <w:sz w:val="28"/>
          <w:szCs w:val="28"/>
        </w:rPr>
        <w:t>не на зусилля.</w:t>
      </w:r>
    </w:p>
    <w:p w:rsidR="001E5CD5" w:rsidRPr="001E5CD5" w:rsidRDefault="00C67A92" w:rsidP="008831B0">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1E5CD5">
        <w:rPr>
          <w:rFonts w:ascii="Times New Roman" w:hAnsi="Times New Roman" w:cs="Times New Roman"/>
          <w:sz w:val="28"/>
          <w:szCs w:val="28"/>
        </w:rPr>
        <w:t>Time-</w:t>
      </w:r>
      <w:proofErr w:type="spellStart"/>
      <w:r w:rsidRPr="001E5CD5">
        <w:rPr>
          <w:rFonts w:ascii="Times New Roman" w:hAnsi="Times New Roman" w:cs="Times New Roman"/>
          <w:sz w:val="28"/>
          <w:szCs w:val="28"/>
        </w:rPr>
        <w:t>based</w:t>
      </w:r>
      <w:proofErr w:type="spellEnd"/>
      <w:r w:rsidRPr="001E5CD5">
        <w:rPr>
          <w:rFonts w:ascii="Times New Roman" w:hAnsi="Times New Roman" w:cs="Times New Roman"/>
          <w:sz w:val="28"/>
          <w:szCs w:val="28"/>
        </w:rPr>
        <w:t xml:space="preserve"> </w:t>
      </w:r>
      <w:r w:rsidR="002D1C67">
        <w:rPr>
          <w:rFonts w:ascii="Times New Roman" w:hAnsi="Times New Roman" w:cs="Times New Roman"/>
          <w:sz w:val="28"/>
          <w:szCs w:val="28"/>
        </w:rPr>
        <w:sym w:font="Symbol" w:char="F02D"/>
      </w:r>
      <w:r w:rsidR="001E5CD5" w:rsidRPr="001E5CD5">
        <w:rPr>
          <w:rFonts w:ascii="Times New Roman" w:hAnsi="Times New Roman" w:cs="Times New Roman"/>
          <w:sz w:val="28"/>
          <w:szCs w:val="28"/>
        </w:rPr>
        <w:t xml:space="preserve"> визначені конкретні часові межі для кожної цілі</w:t>
      </w:r>
      <w:r w:rsidR="00715EA7">
        <w:rPr>
          <w:rFonts w:ascii="Times New Roman" w:hAnsi="Times New Roman" w:cs="Times New Roman"/>
          <w:sz w:val="28"/>
          <w:szCs w:val="28"/>
        </w:rPr>
        <w:t xml:space="preserve"> </w:t>
      </w:r>
      <w:r w:rsidR="00715EA7" w:rsidRPr="00715EA7">
        <w:rPr>
          <w:rFonts w:ascii="Times New Roman" w:hAnsi="Times New Roman" w:cs="Times New Roman"/>
          <w:sz w:val="28"/>
          <w:szCs w:val="28"/>
        </w:rPr>
        <w:t>[</w:t>
      </w:r>
      <w:r w:rsidR="00F87F2E">
        <w:rPr>
          <w:rFonts w:ascii="Times New Roman" w:hAnsi="Times New Roman" w:cs="Times New Roman"/>
          <w:sz w:val="28"/>
          <w:szCs w:val="28"/>
        </w:rPr>
        <w:t>35</w:t>
      </w:r>
      <w:r w:rsidR="00715EA7" w:rsidRPr="00715EA7">
        <w:rPr>
          <w:rFonts w:ascii="Times New Roman" w:hAnsi="Times New Roman" w:cs="Times New Roman"/>
          <w:sz w:val="28"/>
          <w:szCs w:val="28"/>
        </w:rPr>
        <w:t>]</w:t>
      </w:r>
      <w:r w:rsidR="001E5CD5" w:rsidRPr="001E5CD5">
        <w:rPr>
          <w:rFonts w:ascii="Times New Roman" w:hAnsi="Times New Roman" w:cs="Times New Roman"/>
          <w:sz w:val="28"/>
          <w:szCs w:val="28"/>
        </w:rPr>
        <w:t xml:space="preserve">. </w:t>
      </w:r>
    </w:p>
    <w:p w:rsidR="001E5CD5" w:rsidRDefault="001E5CD5" w:rsidP="00D0367E">
      <w:pPr>
        <w:spacing w:after="0" w:line="360" w:lineRule="auto"/>
        <w:ind w:firstLine="709"/>
        <w:jc w:val="both"/>
        <w:rPr>
          <w:rFonts w:ascii="Times New Roman" w:hAnsi="Times New Roman" w:cs="Times New Roman"/>
          <w:sz w:val="28"/>
        </w:rPr>
      </w:pPr>
      <w:r w:rsidRPr="001E5CD5">
        <w:rPr>
          <w:rFonts w:ascii="Times New Roman" w:hAnsi="Times New Roman" w:cs="Times New Roman"/>
          <w:sz w:val="28"/>
        </w:rPr>
        <w:lastRenderedPageBreak/>
        <w:t>Але цілей не повинно бути багато, оптимальна їх кількість від 3 до 5. Після завершення часу, який був встановлений для досягнення цілей, проводиться підрахунок, що</w:t>
      </w:r>
      <w:r>
        <w:rPr>
          <w:rFonts w:ascii="Times New Roman" w:hAnsi="Times New Roman" w:cs="Times New Roman"/>
          <w:sz w:val="28"/>
        </w:rPr>
        <w:t>,</w:t>
      </w:r>
      <w:r w:rsidRPr="001E5CD5">
        <w:rPr>
          <w:rFonts w:ascii="Times New Roman" w:hAnsi="Times New Roman" w:cs="Times New Roman"/>
          <w:sz w:val="28"/>
        </w:rPr>
        <w:t xml:space="preserve"> своєю чергою</w:t>
      </w:r>
      <w:r>
        <w:rPr>
          <w:rFonts w:ascii="Times New Roman" w:hAnsi="Times New Roman" w:cs="Times New Roman"/>
          <w:sz w:val="28"/>
        </w:rPr>
        <w:t>,</w:t>
      </w:r>
      <w:r w:rsidRPr="001E5CD5">
        <w:rPr>
          <w:rFonts w:ascii="Times New Roman" w:hAnsi="Times New Roman" w:cs="Times New Roman"/>
          <w:sz w:val="28"/>
        </w:rPr>
        <w:t xml:space="preserve"> і визначає розмір премії для працівни</w:t>
      </w:r>
      <w:r w:rsidR="002D1C67">
        <w:rPr>
          <w:rFonts w:ascii="Times New Roman" w:hAnsi="Times New Roman" w:cs="Times New Roman"/>
          <w:sz w:val="28"/>
        </w:rPr>
        <w:t xml:space="preserve">ка. Впровадження такого методу </w:t>
      </w:r>
      <w:r w:rsidRPr="001E5CD5">
        <w:rPr>
          <w:rFonts w:ascii="Times New Roman" w:hAnsi="Times New Roman" w:cs="Times New Roman"/>
          <w:sz w:val="28"/>
        </w:rPr>
        <w:t xml:space="preserve">повинно складатися із певних кроків (рис. 3.4). </w:t>
      </w:r>
    </w:p>
    <w:p w:rsidR="001E5CD5" w:rsidRPr="001E5CD5" w:rsidRDefault="001E5CD5" w:rsidP="001E5CD5">
      <w:pPr>
        <w:spacing w:line="240" w:lineRule="auto"/>
        <w:ind w:firstLine="709"/>
        <w:jc w:val="both"/>
        <w:rPr>
          <w:rFonts w:ascii="Times New Roman" w:hAnsi="Times New Roman" w:cs="Times New Roman"/>
          <w:sz w:val="28"/>
        </w:rPr>
      </w:pPr>
      <w:r>
        <w:rPr>
          <w:rFonts w:ascii="Times New Roman" w:hAnsi="Times New Roman" w:cs="Times New Roman"/>
          <w:noProof/>
          <w:sz w:val="28"/>
          <w:lang w:eastAsia="uk-UA"/>
        </w:rPr>
        <w:drawing>
          <wp:inline distT="0" distB="0" distL="0" distR="0">
            <wp:extent cx="5486400" cy="3200400"/>
            <wp:effectExtent l="0" t="0" r="38100" b="38100"/>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C67A92" w:rsidRPr="002D1C67" w:rsidRDefault="003A2DAD" w:rsidP="002D1C67">
      <w:pPr>
        <w:spacing w:after="0" w:line="360" w:lineRule="auto"/>
        <w:ind w:firstLine="851"/>
        <w:jc w:val="center"/>
        <w:rPr>
          <w:rFonts w:ascii="Times New Roman" w:hAnsi="Times New Roman" w:cs="Times New Roman"/>
          <w:sz w:val="28"/>
        </w:rPr>
      </w:pPr>
      <w:r w:rsidRPr="002D1C67">
        <w:rPr>
          <w:rFonts w:ascii="Times New Roman" w:hAnsi="Times New Roman" w:cs="Times New Roman"/>
          <w:sz w:val="28"/>
        </w:rPr>
        <w:t>Рис. 3.4</w:t>
      </w:r>
      <w:r w:rsidR="002D1C67" w:rsidRPr="002D1C67">
        <w:rPr>
          <w:rFonts w:ascii="Times New Roman" w:hAnsi="Times New Roman" w:cs="Times New Roman"/>
          <w:sz w:val="28"/>
        </w:rPr>
        <w:t>.</w:t>
      </w:r>
      <w:r w:rsidRPr="002D1C67">
        <w:rPr>
          <w:rFonts w:ascii="Times New Roman" w:hAnsi="Times New Roman" w:cs="Times New Roman"/>
          <w:sz w:val="28"/>
        </w:rPr>
        <w:t xml:space="preserve"> Етапи реалізації методу управління за цілями</w:t>
      </w:r>
    </w:p>
    <w:p w:rsidR="003A2DAD" w:rsidRDefault="003A2DAD" w:rsidP="002D1C67">
      <w:pPr>
        <w:spacing w:after="0" w:line="360" w:lineRule="auto"/>
        <w:ind w:firstLine="709"/>
        <w:jc w:val="both"/>
        <w:rPr>
          <w:rFonts w:ascii="Times New Roman" w:hAnsi="Times New Roman" w:cs="Times New Roman"/>
          <w:sz w:val="24"/>
          <w:lang w:val="ru-RU"/>
        </w:rPr>
      </w:pPr>
      <w:r w:rsidRPr="003A2DAD">
        <w:rPr>
          <w:rFonts w:ascii="Times New Roman" w:hAnsi="Times New Roman" w:cs="Times New Roman"/>
          <w:sz w:val="24"/>
        </w:rPr>
        <w:t xml:space="preserve">Примітка. Побудовано автором на основі </w:t>
      </w:r>
      <w:r w:rsidR="00F87F2E" w:rsidRPr="00F87F2E">
        <w:rPr>
          <w:rFonts w:ascii="Times New Roman" w:hAnsi="Times New Roman" w:cs="Times New Roman"/>
          <w:sz w:val="24"/>
          <w:lang w:val="ru-RU"/>
        </w:rPr>
        <w:t>[</w:t>
      </w:r>
      <w:r w:rsidR="00F87F2E">
        <w:rPr>
          <w:rFonts w:ascii="Times New Roman" w:hAnsi="Times New Roman" w:cs="Times New Roman"/>
          <w:sz w:val="24"/>
          <w:lang w:val="ru-RU"/>
        </w:rPr>
        <w:t>35</w:t>
      </w:r>
      <w:r w:rsidR="00F87F2E" w:rsidRPr="00F87F2E">
        <w:rPr>
          <w:rFonts w:ascii="Times New Roman" w:hAnsi="Times New Roman" w:cs="Times New Roman"/>
          <w:sz w:val="24"/>
          <w:lang w:val="ru-RU"/>
        </w:rPr>
        <w:t>]</w:t>
      </w:r>
      <w:r w:rsidR="00F87F2E">
        <w:rPr>
          <w:rFonts w:ascii="Times New Roman" w:hAnsi="Times New Roman" w:cs="Times New Roman"/>
          <w:sz w:val="24"/>
          <w:lang w:val="ru-RU"/>
        </w:rPr>
        <w:t>.</w:t>
      </w:r>
    </w:p>
    <w:p w:rsidR="002D1C67" w:rsidRPr="00F87F2E" w:rsidRDefault="002D1C67" w:rsidP="002D1C67">
      <w:pPr>
        <w:spacing w:after="0" w:line="360" w:lineRule="auto"/>
        <w:ind w:firstLine="709"/>
        <w:jc w:val="both"/>
        <w:rPr>
          <w:rFonts w:ascii="Times New Roman" w:hAnsi="Times New Roman" w:cs="Times New Roman"/>
          <w:sz w:val="24"/>
        </w:rPr>
      </w:pPr>
    </w:p>
    <w:p w:rsidR="00C67A92" w:rsidRDefault="003A2DAD" w:rsidP="008831B0">
      <w:pPr>
        <w:pStyle w:val="a3"/>
        <w:numPr>
          <w:ilvl w:val="0"/>
          <w:numId w:val="11"/>
        </w:numPr>
        <w:tabs>
          <w:tab w:val="left" w:pos="993"/>
        </w:tabs>
        <w:spacing w:after="0" w:line="360" w:lineRule="auto"/>
        <w:ind w:left="0" w:firstLine="709"/>
        <w:jc w:val="both"/>
        <w:rPr>
          <w:rFonts w:ascii="Times New Roman" w:hAnsi="Times New Roman" w:cs="Times New Roman"/>
          <w:sz w:val="28"/>
        </w:rPr>
      </w:pPr>
      <w:r w:rsidRPr="003A2DAD">
        <w:rPr>
          <w:rFonts w:ascii="Times New Roman" w:hAnsi="Times New Roman" w:cs="Times New Roman"/>
          <w:sz w:val="28"/>
        </w:rPr>
        <w:t>Фотографія робочого дня – це метод, за допомогою якого можна спостерігати за усіма втратами часу працівника за певний період діяльності. Сутність даного методу полягає у встановлені на роб</w:t>
      </w:r>
      <w:proofErr w:type="spellStart"/>
      <w:r w:rsidRPr="003A2DAD">
        <w:rPr>
          <w:rFonts w:ascii="Times New Roman" w:hAnsi="Times New Roman" w:cs="Times New Roman"/>
          <w:sz w:val="28"/>
          <w:lang w:val="ru-RU"/>
        </w:rPr>
        <w:t>очі</w:t>
      </w:r>
      <w:proofErr w:type="spellEnd"/>
      <w:r w:rsidRPr="003A2DAD">
        <w:rPr>
          <w:rFonts w:ascii="Times New Roman" w:hAnsi="Times New Roman" w:cs="Times New Roman"/>
          <w:sz w:val="28"/>
          <w:lang w:val="ru-RU"/>
        </w:rPr>
        <w:t xml:space="preserve"> </w:t>
      </w:r>
      <w:proofErr w:type="spellStart"/>
      <w:r w:rsidRPr="003A2DAD">
        <w:rPr>
          <w:rFonts w:ascii="Times New Roman" w:hAnsi="Times New Roman" w:cs="Times New Roman"/>
          <w:sz w:val="28"/>
        </w:rPr>
        <w:t>комп</w:t>
      </w:r>
      <w:proofErr w:type="spellEnd"/>
      <w:r w:rsidRPr="003A2DAD">
        <w:rPr>
          <w:rFonts w:ascii="Times New Roman" w:hAnsi="Times New Roman" w:cs="Times New Roman"/>
          <w:sz w:val="28"/>
          <w:lang w:val="ru-RU"/>
        </w:rPr>
        <w:t>’</w:t>
      </w:r>
      <w:proofErr w:type="spellStart"/>
      <w:r w:rsidR="002D1C67">
        <w:rPr>
          <w:rFonts w:ascii="Times New Roman" w:hAnsi="Times New Roman" w:cs="Times New Roman"/>
          <w:sz w:val="28"/>
        </w:rPr>
        <w:t>ютери</w:t>
      </w:r>
      <w:proofErr w:type="spellEnd"/>
      <w:r w:rsidRPr="003A2DAD">
        <w:rPr>
          <w:rFonts w:ascii="Times New Roman" w:hAnsi="Times New Roman" w:cs="Times New Roman"/>
          <w:sz w:val="28"/>
        </w:rPr>
        <w:t xml:space="preserve"> програми, яка дасть змогу слідкувати на</w:t>
      </w:r>
      <w:r w:rsidR="002D1C67">
        <w:rPr>
          <w:rFonts w:ascii="Times New Roman" w:hAnsi="Times New Roman" w:cs="Times New Roman"/>
          <w:sz w:val="28"/>
        </w:rPr>
        <w:t>,</w:t>
      </w:r>
      <w:r w:rsidRPr="003A2DAD">
        <w:rPr>
          <w:rFonts w:ascii="Times New Roman" w:hAnsi="Times New Roman" w:cs="Times New Roman"/>
          <w:sz w:val="28"/>
        </w:rPr>
        <w:t xml:space="preserve"> що витрачає час працівник у процесі виконання завдань. Такий метод оцінки допоможе керівнику визначити, на скільки ефективно працівник виконує поставлені завдання та межі часу.</w:t>
      </w:r>
    </w:p>
    <w:p w:rsidR="000A4318" w:rsidRPr="000A4318" w:rsidRDefault="000A4318" w:rsidP="008831B0">
      <w:pPr>
        <w:pStyle w:val="a3"/>
        <w:numPr>
          <w:ilvl w:val="0"/>
          <w:numId w:val="11"/>
        </w:numPr>
        <w:tabs>
          <w:tab w:val="left" w:pos="993"/>
        </w:tabs>
        <w:spacing w:after="0" w:line="360" w:lineRule="auto"/>
        <w:ind w:left="0" w:firstLine="709"/>
        <w:jc w:val="both"/>
        <w:rPr>
          <w:rFonts w:ascii="Times New Roman" w:hAnsi="Times New Roman" w:cs="Times New Roman"/>
          <w:sz w:val="36"/>
        </w:rPr>
      </w:pPr>
      <w:r w:rsidRPr="000A4318">
        <w:rPr>
          <w:rFonts w:ascii="Times New Roman" w:hAnsi="Times New Roman" w:cs="Times New Roman"/>
          <w:sz w:val="28"/>
        </w:rPr>
        <w:t>Аналіз людськи</w:t>
      </w:r>
      <w:r>
        <w:rPr>
          <w:rFonts w:ascii="Times New Roman" w:hAnsi="Times New Roman" w:cs="Times New Roman"/>
          <w:sz w:val="28"/>
        </w:rPr>
        <w:t xml:space="preserve">х ресурсів (НRА) – це методика, </w:t>
      </w:r>
      <w:r w:rsidR="002D1C67">
        <w:rPr>
          <w:rFonts w:ascii="Times New Roman" w:hAnsi="Times New Roman" w:cs="Times New Roman"/>
          <w:sz w:val="28"/>
        </w:rPr>
        <w:t>яка передбачає</w:t>
      </w:r>
      <w:r>
        <w:rPr>
          <w:rFonts w:ascii="Times New Roman" w:hAnsi="Times New Roman" w:cs="Times New Roman"/>
          <w:sz w:val="28"/>
        </w:rPr>
        <w:t xml:space="preserve"> проведення аудиту прихильності працівників </w:t>
      </w:r>
      <w:r w:rsidRPr="000A4318">
        <w:rPr>
          <w:rFonts w:ascii="Times New Roman" w:hAnsi="Times New Roman" w:cs="Times New Roman"/>
          <w:sz w:val="28"/>
        </w:rPr>
        <w:t xml:space="preserve">своїй праці </w:t>
      </w:r>
      <w:r>
        <w:rPr>
          <w:rFonts w:ascii="Times New Roman" w:hAnsi="Times New Roman" w:cs="Times New Roman"/>
          <w:sz w:val="28"/>
        </w:rPr>
        <w:t>та</w:t>
      </w:r>
      <w:r w:rsidRPr="000A4318">
        <w:rPr>
          <w:rFonts w:ascii="Times New Roman" w:hAnsi="Times New Roman" w:cs="Times New Roman"/>
          <w:sz w:val="28"/>
        </w:rPr>
        <w:t xml:space="preserve"> </w:t>
      </w:r>
      <w:r w:rsidR="002D1C67">
        <w:rPr>
          <w:rFonts w:ascii="Times New Roman" w:hAnsi="Times New Roman" w:cs="Times New Roman"/>
          <w:sz w:val="28"/>
        </w:rPr>
        <w:t>підприємству</w:t>
      </w:r>
      <w:r w:rsidRPr="000A4318">
        <w:rPr>
          <w:rFonts w:ascii="Times New Roman" w:hAnsi="Times New Roman" w:cs="Times New Roman"/>
          <w:sz w:val="28"/>
        </w:rPr>
        <w:t>, а також оцінювання ступен</w:t>
      </w:r>
      <w:r w:rsidR="002D1C67">
        <w:rPr>
          <w:rFonts w:ascii="Times New Roman" w:hAnsi="Times New Roman" w:cs="Times New Roman"/>
          <w:sz w:val="28"/>
        </w:rPr>
        <w:t>я</w:t>
      </w:r>
      <w:r w:rsidRPr="000A4318">
        <w:rPr>
          <w:rFonts w:ascii="Times New Roman" w:hAnsi="Times New Roman" w:cs="Times New Roman"/>
          <w:sz w:val="28"/>
        </w:rPr>
        <w:t xml:space="preserve"> їх задоволеності. </w:t>
      </w:r>
      <w:r>
        <w:rPr>
          <w:rFonts w:ascii="Times New Roman" w:hAnsi="Times New Roman" w:cs="Times New Roman"/>
          <w:sz w:val="28"/>
        </w:rPr>
        <w:t>Проведення даного методу оцінки дасть змогу керівництву виявити основні чинники, що впливають на мотивацію працівників</w:t>
      </w:r>
      <w:r w:rsidR="00F87F2E">
        <w:rPr>
          <w:rFonts w:ascii="Times New Roman" w:hAnsi="Times New Roman" w:cs="Times New Roman"/>
          <w:sz w:val="28"/>
        </w:rPr>
        <w:t xml:space="preserve"> </w:t>
      </w:r>
      <w:r w:rsidR="00F87F2E" w:rsidRPr="00F87F2E">
        <w:rPr>
          <w:rFonts w:ascii="Times New Roman" w:hAnsi="Times New Roman" w:cs="Times New Roman"/>
          <w:sz w:val="28"/>
          <w:lang w:val="ru-RU"/>
        </w:rPr>
        <w:t>[</w:t>
      </w:r>
      <w:r w:rsidR="00F87F2E">
        <w:rPr>
          <w:rFonts w:ascii="Times New Roman" w:hAnsi="Times New Roman" w:cs="Times New Roman"/>
          <w:sz w:val="28"/>
          <w:lang w:val="ru-RU"/>
        </w:rPr>
        <w:t>35</w:t>
      </w:r>
      <w:r w:rsidR="00F87F2E" w:rsidRPr="00F87F2E">
        <w:rPr>
          <w:rFonts w:ascii="Times New Roman" w:hAnsi="Times New Roman" w:cs="Times New Roman"/>
          <w:sz w:val="28"/>
          <w:lang w:val="ru-RU"/>
        </w:rPr>
        <w:t>]</w:t>
      </w:r>
      <w:r w:rsidR="00F87F2E">
        <w:rPr>
          <w:rFonts w:ascii="Times New Roman" w:hAnsi="Times New Roman" w:cs="Times New Roman"/>
          <w:sz w:val="28"/>
        </w:rPr>
        <w:t xml:space="preserve">. </w:t>
      </w:r>
    </w:p>
    <w:p w:rsidR="00C67A92" w:rsidRPr="000A4318" w:rsidRDefault="000A4318" w:rsidP="00D0367E">
      <w:pPr>
        <w:tabs>
          <w:tab w:val="left" w:pos="993"/>
        </w:tabs>
        <w:spacing w:after="0" w:line="360" w:lineRule="auto"/>
        <w:ind w:firstLine="709"/>
        <w:jc w:val="both"/>
        <w:rPr>
          <w:rFonts w:ascii="Times New Roman" w:hAnsi="Times New Roman" w:cs="Times New Roman"/>
          <w:sz w:val="28"/>
        </w:rPr>
      </w:pPr>
      <w:r w:rsidRPr="000A4318">
        <w:rPr>
          <w:rFonts w:ascii="Times New Roman" w:hAnsi="Times New Roman" w:cs="Times New Roman"/>
          <w:sz w:val="28"/>
        </w:rPr>
        <w:lastRenderedPageBreak/>
        <w:t>Н</w:t>
      </w:r>
      <w:r w:rsidR="003A2DAD" w:rsidRPr="000A4318">
        <w:rPr>
          <w:rFonts w:ascii="Times New Roman" w:hAnsi="Times New Roman" w:cs="Times New Roman"/>
          <w:sz w:val="28"/>
        </w:rPr>
        <w:t xml:space="preserve">а досліджуваному нами підприємстві відсутня оцінка </w:t>
      </w:r>
      <w:r w:rsidR="002D1C67">
        <w:rPr>
          <w:rFonts w:ascii="Times New Roman" w:hAnsi="Times New Roman" w:cs="Times New Roman"/>
          <w:sz w:val="28"/>
        </w:rPr>
        <w:t>персоналу</w:t>
      </w:r>
      <w:r w:rsidR="003A2DAD" w:rsidRPr="000A4318">
        <w:rPr>
          <w:rFonts w:ascii="Times New Roman" w:hAnsi="Times New Roman" w:cs="Times New Roman"/>
          <w:sz w:val="28"/>
        </w:rPr>
        <w:t xml:space="preserve">, тому ми пропонуємо встановити для них теж </w:t>
      </w:r>
      <w:r w:rsidRPr="000A4318">
        <w:rPr>
          <w:rFonts w:ascii="Times New Roman" w:hAnsi="Times New Roman" w:cs="Times New Roman"/>
          <w:sz w:val="28"/>
        </w:rPr>
        <w:t>певні критерії оцінки, а саме:</w:t>
      </w:r>
    </w:p>
    <w:p w:rsidR="003A2DAD" w:rsidRPr="000A4318" w:rsidRDefault="000A4318" w:rsidP="008831B0">
      <w:pPr>
        <w:pStyle w:val="a3"/>
        <w:numPr>
          <w:ilvl w:val="0"/>
          <w:numId w:val="37"/>
        </w:numPr>
        <w:tabs>
          <w:tab w:val="left" w:pos="993"/>
        </w:tabs>
        <w:spacing w:after="0" w:line="360" w:lineRule="auto"/>
        <w:ind w:left="0" w:firstLine="709"/>
        <w:jc w:val="both"/>
        <w:rPr>
          <w:rFonts w:ascii="Times New Roman" w:hAnsi="Times New Roman" w:cs="Times New Roman"/>
          <w:sz w:val="28"/>
        </w:rPr>
      </w:pPr>
      <w:r w:rsidRPr="000A4318">
        <w:rPr>
          <w:rFonts w:ascii="Times New Roman" w:hAnsi="Times New Roman" w:cs="Times New Roman"/>
          <w:sz w:val="28"/>
        </w:rPr>
        <w:t>кількість виробленої продукції, яку можна вимірювати для однієї зміни;</w:t>
      </w:r>
    </w:p>
    <w:p w:rsidR="003A2DAD" w:rsidRPr="000A4318" w:rsidRDefault="000A4318" w:rsidP="008831B0">
      <w:pPr>
        <w:pStyle w:val="a3"/>
        <w:numPr>
          <w:ilvl w:val="0"/>
          <w:numId w:val="37"/>
        </w:numPr>
        <w:tabs>
          <w:tab w:val="left" w:pos="993"/>
        </w:tabs>
        <w:spacing w:after="0" w:line="360" w:lineRule="auto"/>
        <w:ind w:left="0" w:firstLine="709"/>
        <w:jc w:val="both"/>
        <w:rPr>
          <w:rFonts w:ascii="Times New Roman" w:hAnsi="Times New Roman" w:cs="Times New Roman"/>
          <w:sz w:val="28"/>
        </w:rPr>
      </w:pPr>
      <w:r w:rsidRPr="000A4318">
        <w:rPr>
          <w:rFonts w:ascii="Times New Roman" w:hAnsi="Times New Roman" w:cs="Times New Roman"/>
          <w:sz w:val="28"/>
        </w:rPr>
        <w:t>кількість завантажених вагонів;</w:t>
      </w:r>
    </w:p>
    <w:p w:rsidR="000A4318" w:rsidRPr="000A4318" w:rsidRDefault="000A4318" w:rsidP="008831B0">
      <w:pPr>
        <w:pStyle w:val="a3"/>
        <w:numPr>
          <w:ilvl w:val="0"/>
          <w:numId w:val="37"/>
        </w:numPr>
        <w:tabs>
          <w:tab w:val="left" w:pos="993"/>
        </w:tabs>
        <w:spacing w:after="0" w:line="360" w:lineRule="auto"/>
        <w:ind w:left="0" w:firstLine="709"/>
        <w:jc w:val="both"/>
        <w:rPr>
          <w:rFonts w:ascii="Times New Roman" w:hAnsi="Times New Roman" w:cs="Times New Roman"/>
          <w:sz w:val="28"/>
        </w:rPr>
      </w:pPr>
      <w:r w:rsidRPr="000A4318">
        <w:rPr>
          <w:rFonts w:ascii="Times New Roman" w:hAnsi="Times New Roman" w:cs="Times New Roman"/>
          <w:sz w:val="28"/>
        </w:rPr>
        <w:t>прибирання робочого місця</w:t>
      </w:r>
      <w:r>
        <w:rPr>
          <w:rFonts w:ascii="Times New Roman" w:hAnsi="Times New Roman" w:cs="Times New Roman"/>
          <w:sz w:val="28"/>
        </w:rPr>
        <w:t>.</w:t>
      </w:r>
    </w:p>
    <w:p w:rsidR="000A4318" w:rsidRPr="000A4318" w:rsidRDefault="000A4318" w:rsidP="00D0367E">
      <w:pPr>
        <w:pStyle w:val="a3"/>
        <w:tabs>
          <w:tab w:val="left" w:pos="993"/>
        </w:tabs>
        <w:spacing w:after="0" w:line="360" w:lineRule="auto"/>
        <w:ind w:left="0" w:firstLine="709"/>
        <w:jc w:val="both"/>
        <w:rPr>
          <w:rFonts w:ascii="Times New Roman" w:hAnsi="Times New Roman" w:cs="Times New Roman"/>
          <w:sz w:val="28"/>
        </w:rPr>
      </w:pPr>
      <w:r w:rsidRPr="000A4318">
        <w:rPr>
          <w:rFonts w:ascii="Times New Roman" w:hAnsi="Times New Roman" w:cs="Times New Roman"/>
          <w:sz w:val="28"/>
        </w:rPr>
        <w:t xml:space="preserve">Також ще однією нашою пропозицією є оцінка </w:t>
      </w:r>
      <w:r w:rsidR="002D1C67">
        <w:rPr>
          <w:rFonts w:ascii="Times New Roman" w:hAnsi="Times New Roman" w:cs="Times New Roman"/>
          <w:sz w:val="28"/>
        </w:rPr>
        <w:t>персоналу</w:t>
      </w:r>
      <w:r w:rsidRPr="000A4318">
        <w:rPr>
          <w:rFonts w:ascii="Times New Roman" w:hAnsi="Times New Roman" w:cs="Times New Roman"/>
          <w:sz w:val="28"/>
        </w:rPr>
        <w:t xml:space="preserve"> за допомогою тестувань, що включатимуть питання щодо основних етапів виробництва, складу продукції, деталей механізму, на яких здійснюється виробництво, питання по ощадливому виробництву тощо. Дане тестування пропонуємо проводити два рази в рік, і в кінці року кращи</w:t>
      </w:r>
      <w:r w:rsidR="00BE235D">
        <w:rPr>
          <w:rFonts w:ascii="Times New Roman" w:hAnsi="Times New Roman" w:cs="Times New Roman"/>
          <w:sz w:val="28"/>
        </w:rPr>
        <w:t>х</w:t>
      </w:r>
      <w:r w:rsidRPr="000A4318">
        <w:rPr>
          <w:rFonts w:ascii="Times New Roman" w:hAnsi="Times New Roman" w:cs="Times New Roman"/>
          <w:sz w:val="28"/>
        </w:rPr>
        <w:t xml:space="preserve"> працівник</w:t>
      </w:r>
      <w:r w:rsidR="00BE235D">
        <w:rPr>
          <w:rFonts w:ascii="Times New Roman" w:hAnsi="Times New Roman" w:cs="Times New Roman"/>
          <w:sz w:val="28"/>
        </w:rPr>
        <w:t>ів</w:t>
      </w:r>
      <w:r w:rsidRPr="000A4318">
        <w:rPr>
          <w:rFonts w:ascii="Times New Roman" w:hAnsi="Times New Roman" w:cs="Times New Roman"/>
          <w:sz w:val="28"/>
        </w:rPr>
        <w:t>, які показали високі результати роботи</w:t>
      </w:r>
      <w:r w:rsidR="00BE235D">
        <w:rPr>
          <w:rFonts w:ascii="Times New Roman" w:hAnsi="Times New Roman" w:cs="Times New Roman"/>
          <w:sz w:val="28"/>
        </w:rPr>
        <w:t>,</w:t>
      </w:r>
      <w:r w:rsidRPr="000A4318">
        <w:rPr>
          <w:rFonts w:ascii="Times New Roman" w:hAnsi="Times New Roman" w:cs="Times New Roman"/>
          <w:sz w:val="28"/>
        </w:rPr>
        <w:t xml:space="preserve"> </w:t>
      </w:r>
      <w:r w:rsidRPr="00BE235D">
        <w:rPr>
          <w:rFonts w:ascii="Times New Roman" w:hAnsi="Times New Roman" w:cs="Times New Roman"/>
          <w:sz w:val="28"/>
        </w:rPr>
        <w:t>преміювати</w:t>
      </w:r>
      <w:r w:rsidRPr="000A4318">
        <w:rPr>
          <w:rFonts w:ascii="Times New Roman" w:hAnsi="Times New Roman" w:cs="Times New Roman"/>
          <w:sz w:val="28"/>
        </w:rPr>
        <w:t xml:space="preserve">. </w:t>
      </w:r>
    </w:p>
    <w:p w:rsidR="002F0A80" w:rsidRDefault="00AB0096" w:rsidP="00D036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Пропонуємо </w:t>
      </w:r>
      <w:r w:rsidR="002D1C67">
        <w:rPr>
          <w:rFonts w:ascii="Times New Roman" w:hAnsi="Times New Roman" w:cs="Times New Roman"/>
          <w:sz w:val="28"/>
        </w:rPr>
        <w:t>в</w:t>
      </w:r>
      <w:r>
        <w:rPr>
          <w:rFonts w:ascii="Times New Roman" w:hAnsi="Times New Roman" w:cs="Times New Roman"/>
          <w:sz w:val="28"/>
        </w:rPr>
        <w:t xml:space="preserve">досконалити </w:t>
      </w:r>
      <w:r w:rsidR="0036742B">
        <w:rPr>
          <w:rFonts w:ascii="Times New Roman" w:hAnsi="Times New Roman" w:cs="Times New Roman"/>
          <w:sz w:val="28"/>
        </w:rPr>
        <w:t>на підприємстві атестаці</w:t>
      </w:r>
      <w:r>
        <w:rPr>
          <w:rFonts w:ascii="Times New Roman" w:hAnsi="Times New Roman" w:cs="Times New Roman"/>
          <w:sz w:val="28"/>
        </w:rPr>
        <w:t xml:space="preserve">ю персоналу, що дає змогу визначити рівень кваліфікації працівника, його особистісні та професійні компетенції та встановить їх відповідність із профілем посади або посадовою інструкцією. </w:t>
      </w:r>
      <w:r w:rsidR="002F0A80" w:rsidRPr="002F0A80">
        <w:rPr>
          <w:rFonts w:ascii="Times New Roman" w:hAnsi="Times New Roman" w:cs="Times New Roman"/>
          <w:sz w:val="28"/>
          <w:szCs w:val="28"/>
        </w:rPr>
        <w:t>А саме розробити модель компетенці</w:t>
      </w:r>
      <w:r w:rsidR="002D1C67">
        <w:rPr>
          <w:rFonts w:ascii="Times New Roman" w:hAnsi="Times New Roman" w:cs="Times New Roman"/>
          <w:sz w:val="28"/>
          <w:szCs w:val="28"/>
        </w:rPr>
        <w:t>й не тільки для адміністративно-</w:t>
      </w:r>
      <w:r w:rsidR="002F0A80" w:rsidRPr="002F0A80">
        <w:rPr>
          <w:rFonts w:ascii="Times New Roman" w:hAnsi="Times New Roman" w:cs="Times New Roman"/>
          <w:sz w:val="28"/>
          <w:szCs w:val="28"/>
        </w:rPr>
        <w:t xml:space="preserve">управлінського персоналу, а й для </w:t>
      </w:r>
      <w:r w:rsidR="00875DE5" w:rsidRPr="0081736C">
        <w:rPr>
          <w:rFonts w:ascii="Times New Roman" w:hAnsi="Times New Roman" w:cs="Times New Roman"/>
          <w:sz w:val="28"/>
          <w:szCs w:val="28"/>
        </w:rPr>
        <w:t>робітників</w:t>
      </w:r>
      <w:r w:rsidR="002F0A80" w:rsidRPr="002F0A80">
        <w:rPr>
          <w:rFonts w:ascii="Times New Roman" w:hAnsi="Times New Roman" w:cs="Times New Roman"/>
          <w:sz w:val="28"/>
          <w:szCs w:val="28"/>
        </w:rPr>
        <w:t xml:space="preserve">, а також індикатори поведінки, що дадуть змогу краще та повніше оцінити працівника та його здібності. </w:t>
      </w:r>
      <w:r w:rsidR="002F0A80">
        <w:rPr>
          <w:rFonts w:ascii="Times New Roman" w:hAnsi="Times New Roman" w:cs="Times New Roman"/>
          <w:sz w:val="28"/>
          <w:szCs w:val="28"/>
        </w:rPr>
        <w:t xml:space="preserve">Зокрема, для </w:t>
      </w:r>
      <w:r w:rsidR="00875DE5" w:rsidRPr="0081736C">
        <w:rPr>
          <w:rFonts w:ascii="Times New Roman" w:hAnsi="Times New Roman" w:cs="Times New Roman"/>
          <w:sz w:val="28"/>
          <w:szCs w:val="28"/>
        </w:rPr>
        <w:t>робітників</w:t>
      </w:r>
      <w:r w:rsidR="002F0A80">
        <w:rPr>
          <w:rFonts w:ascii="Times New Roman" w:hAnsi="Times New Roman" w:cs="Times New Roman"/>
          <w:sz w:val="28"/>
          <w:szCs w:val="28"/>
        </w:rPr>
        <w:t xml:space="preserve"> пропонуємо наступні компетенції (табл. 3.2).</w:t>
      </w:r>
    </w:p>
    <w:p w:rsidR="00F87F2E" w:rsidRPr="002F0A80" w:rsidRDefault="00F87F2E" w:rsidP="00D036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Дані компетенції дадуть змогу керівництв</w:t>
      </w:r>
      <w:r w:rsidR="002D1C67">
        <w:rPr>
          <w:rFonts w:ascii="Times New Roman" w:hAnsi="Times New Roman" w:cs="Times New Roman"/>
          <w:sz w:val="28"/>
          <w:szCs w:val="28"/>
        </w:rPr>
        <w:t>у</w:t>
      </w:r>
      <w:r>
        <w:rPr>
          <w:rFonts w:ascii="Times New Roman" w:hAnsi="Times New Roman" w:cs="Times New Roman"/>
          <w:sz w:val="28"/>
          <w:szCs w:val="28"/>
        </w:rPr>
        <w:t xml:space="preserve"> приділити більшу увагу оцінці саме </w:t>
      </w:r>
      <w:r w:rsidRPr="0081736C">
        <w:rPr>
          <w:rFonts w:ascii="Times New Roman" w:hAnsi="Times New Roman" w:cs="Times New Roman"/>
          <w:sz w:val="28"/>
          <w:szCs w:val="28"/>
        </w:rPr>
        <w:t>робітникам,</w:t>
      </w:r>
      <w:r>
        <w:rPr>
          <w:rFonts w:ascii="Times New Roman" w:hAnsi="Times New Roman" w:cs="Times New Roman"/>
          <w:sz w:val="28"/>
          <w:szCs w:val="28"/>
        </w:rPr>
        <w:t xml:space="preserve"> адже від їхньої діяльності також залежить якість виробленої продукції та робота механізмів.</w:t>
      </w:r>
    </w:p>
    <w:p w:rsidR="00F87F2E" w:rsidRPr="00944A08" w:rsidRDefault="00F87F2E" w:rsidP="00D0367E">
      <w:pPr>
        <w:spacing w:after="0" w:line="360" w:lineRule="auto"/>
        <w:ind w:firstLine="709"/>
        <w:jc w:val="both"/>
        <w:rPr>
          <w:rFonts w:ascii="Times New Roman" w:hAnsi="Times New Roman" w:cs="Times New Roman"/>
          <w:sz w:val="28"/>
        </w:rPr>
      </w:pPr>
      <w:r w:rsidRPr="00944A08">
        <w:rPr>
          <w:rFonts w:ascii="Times New Roman" w:hAnsi="Times New Roman" w:cs="Times New Roman"/>
          <w:sz w:val="28"/>
        </w:rPr>
        <w:t>Відтак, запропоновані нами методи дадуть змогу:</w:t>
      </w:r>
    </w:p>
    <w:p w:rsidR="00F87F2E" w:rsidRPr="00944A08" w:rsidRDefault="00F87F2E" w:rsidP="008831B0">
      <w:pPr>
        <w:pStyle w:val="a3"/>
        <w:numPr>
          <w:ilvl w:val="0"/>
          <w:numId w:val="12"/>
        </w:numPr>
        <w:tabs>
          <w:tab w:val="left" w:pos="993"/>
        </w:tabs>
        <w:spacing w:after="0" w:line="360" w:lineRule="auto"/>
        <w:ind w:left="0" w:firstLine="709"/>
        <w:jc w:val="both"/>
        <w:rPr>
          <w:rFonts w:ascii="Times New Roman" w:hAnsi="Times New Roman" w:cs="Times New Roman"/>
          <w:sz w:val="28"/>
        </w:rPr>
      </w:pPr>
      <w:r w:rsidRPr="00944A08">
        <w:rPr>
          <w:rFonts w:ascii="Times New Roman" w:hAnsi="Times New Roman" w:cs="Times New Roman"/>
          <w:sz w:val="28"/>
        </w:rPr>
        <w:t xml:space="preserve">Досягнути згоди між керівництвом та підлеглими щодо </w:t>
      </w:r>
      <w:r w:rsidR="00875DE5">
        <w:rPr>
          <w:rFonts w:ascii="Times New Roman" w:hAnsi="Times New Roman" w:cs="Times New Roman"/>
          <w:sz w:val="28"/>
        </w:rPr>
        <w:t>об’єктивності проведення оцінки</w:t>
      </w:r>
      <w:r w:rsidRPr="00944A08">
        <w:rPr>
          <w:rFonts w:ascii="Times New Roman" w:hAnsi="Times New Roman" w:cs="Times New Roman"/>
          <w:sz w:val="28"/>
        </w:rPr>
        <w:t>. Зокрема, проводити час</w:t>
      </w:r>
      <w:r w:rsidR="00875DE5">
        <w:rPr>
          <w:rFonts w:ascii="Times New Roman" w:hAnsi="Times New Roman" w:cs="Times New Roman"/>
          <w:sz w:val="28"/>
        </w:rPr>
        <w:t>т</w:t>
      </w:r>
      <w:r w:rsidRPr="00944A08">
        <w:rPr>
          <w:rFonts w:ascii="Times New Roman" w:hAnsi="Times New Roman" w:cs="Times New Roman"/>
          <w:sz w:val="28"/>
        </w:rPr>
        <w:t>і зустрічі, обговорення, що дасть змогу зрозуміти краще потреби працівників та налагодити внутрішні комунікації.</w:t>
      </w:r>
    </w:p>
    <w:p w:rsidR="00F87F2E" w:rsidRPr="00F87F2E" w:rsidRDefault="00F87F2E" w:rsidP="008831B0">
      <w:pPr>
        <w:pStyle w:val="a3"/>
        <w:numPr>
          <w:ilvl w:val="0"/>
          <w:numId w:val="12"/>
        </w:numPr>
        <w:tabs>
          <w:tab w:val="left" w:pos="993"/>
        </w:tabs>
        <w:spacing w:after="0" w:line="360" w:lineRule="auto"/>
        <w:ind w:left="0" w:firstLine="709"/>
        <w:jc w:val="both"/>
        <w:rPr>
          <w:rFonts w:ascii="Times New Roman" w:hAnsi="Times New Roman" w:cs="Times New Roman"/>
          <w:sz w:val="28"/>
        </w:rPr>
      </w:pPr>
      <w:r w:rsidRPr="00944A08">
        <w:rPr>
          <w:rFonts w:ascii="Times New Roman" w:hAnsi="Times New Roman" w:cs="Times New Roman"/>
          <w:sz w:val="28"/>
        </w:rPr>
        <w:lastRenderedPageBreak/>
        <w:t xml:space="preserve">Узгодити цілі </w:t>
      </w:r>
      <w:r w:rsidR="00875DE5">
        <w:rPr>
          <w:rFonts w:ascii="Times New Roman" w:hAnsi="Times New Roman" w:cs="Times New Roman"/>
          <w:sz w:val="28"/>
        </w:rPr>
        <w:t>підприємства</w:t>
      </w:r>
      <w:r w:rsidRPr="00944A08">
        <w:rPr>
          <w:rFonts w:ascii="Times New Roman" w:hAnsi="Times New Roman" w:cs="Times New Roman"/>
          <w:sz w:val="28"/>
        </w:rPr>
        <w:t xml:space="preserve">. Результатом чого буде розуміння працівником його місця </w:t>
      </w:r>
      <w:r w:rsidR="00875DE5">
        <w:rPr>
          <w:rFonts w:ascii="Times New Roman" w:hAnsi="Times New Roman" w:cs="Times New Roman"/>
          <w:sz w:val="28"/>
        </w:rPr>
        <w:t>на підприємстві</w:t>
      </w:r>
      <w:r w:rsidRPr="00944A08">
        <w:rPr>
          <w:rFonts w:ascii="Times New Roman" w:hAnsi="Times New Roman" w:cs="Times New Roman"/>
          <w:sz w:val="28"/>
        </w:rPr>
        <w:t xml:space="preserve"> і того, що від результатів та якості його роботи буде залежати кінцевий результат. </w:t>
      </w:r>
    </w:p>
    <w:p w:rsidR="002F0A80" w:rsidRPr="00875DE5" w:rsidRDefault="002F0A80" w:rsidP="00D0367E">
      <w:pPr>
        <w:spacing w:after="0" w:line="360" w:lineRule="auto"/>
        <w:ind w:firstLine="709"/>
        <w:jc w:val="right"/>
        <w:rPr>
          <w:rFonts w:ascii="Times New Roman" w:hAnsi="Times New Roman" w:cs="Times New Roman"/>
          <w:i/>
          <w:sz w:val="28"/>
          <w:szCs w:val="28"/>
        </w:rPr>
      </w:pPr>
      <w:r w:rsidRPr="00875DE5">
        <w:rPr>
          <w:rFonts w:ascii="Times New Roman" w:hAnsi="Times New Roman" w:cs="Times New Roman"/>
          <w:i/>
          <w:sz w:val="28"/>
          <w:szCs w:val="28"/>
        </w:rPr>
        <w:t xml:space="preserve">Таблиця 3.2 </w:t>
      </w:r>
    </w:p>
    <w:p w:rsidR="002F0A80" w:rsidRDefault="002F0A80" w:rsidP="00D0367E">
      <w:pPr>
        <w:spacing w:after="0" w:line="360" w:lineRule="auto"/>
        <w:ind w:firstLine="709"/>
        <w:jc w:val="center"/>
        <w:rPr>
          <w:rFonts w:ascii="Times New Roman" w:hAnsi="Times New Roman" w:cs="Times New Roman"/>
          <w:b/>
          <w:sz w:val="28"/>
          <w:szCs w:val="28"/>
        </w:rPr>
      </w:pPr>
      <w:r w:rsidRPr="002F0A80">
        <w:rPr>
          <w:rFonts w:ascii="Times New Roman" w:hAnsi="Times New Roman" w:cs="Times New Roman"/>
          <w:b/>
          <w:sz w:val="28"/>
          <w:szCs w:val="28"/>
        </w:rPr>
        <w:t xml:space="preserve">Компетенції та індикатори поведінки для </w:t>
      </w:r>
      <w:r w:rsidRPr="0081736C">
        <w:rPr>
          <w:rFonts w:ascii="Times New Roman" w:hAnsi="Times New Roman" w:cs="Times New Roman"/>
          <w:b/>
          <w:sz w:val="28"/>
          <w:szCs w:val="28"/>
        </w:rPr>
        <w:t>робітничого персоналу</w:t>
      </w:r>
      <w:r w:rsidRPr="002F0A80">
        <w:rPr>
          <w:rFonts w:ascii="Times New Roman" w:hAnsi="Times New Roman" w:cs="Times New Roman"/>
          <w:b/>
          <w:sz w:val="28"/>
          <w:szCs w:val="28"/>
        </w:rPr>
        <w:t xml:space="preserve"> </w:t>
      </w:r>
      <w:proofErr w:type="spellStart"/>
      <w:r w:rsidRPr="002F0A80">
        <w:rPr>
          <w:rFonts w:ascii="Times New Roman" w:hAnsi="Times New Roman" w:cs="Times New Roman"/>
          <w:b/>
          <w:sz w:val="28"/>
          <w:szCs w:val="28"/>
        </w:rPr>
        <w:t>ПрАТ</w:t>
      </w:r>
      <w:proofErr w:type="spellEnd"/>
      <w:r w:rsidRPr="002F0A80">
        <w:rPr>
          <w:rFonts w:ascii="Times New Roman" w:hAnsi="Times New Roman" w:cs="Times New Roman"/>
          <w:b/>
          <w:sz w:val="28"/>
          <w:szCs w:val="28"/>
        </w:rPr>
        <w:t xml:space="preserve"> «Тернопільський кар</w:t>
      </w:r>
      <w:r w:rsidRPr="002F0A80">
        <w:rPr>
          <w:rFonts w:ascii="Times New Roman" w:hAnsi="Times New Roman" w:cs="Times New Roman"/>
          <w:b/>
          <w:sz w:val="28"/>
          <w:szCs w:val="28"/>
          <w:lang w:val="ru-RU"/>
        </w:rPr>
        <w:t>’</w:t>
      </w:r>
      <w:proofErr w:type="spellStart"/>
      <w:r w:rsidRPr="002F0A80">
        <w:rPr>
          <w:rFonts w:ascii="Times New Roman" w:hAnsi="Times New Roman" w:cs="Times New Roman"/>
          <w:b/>
          <w:sz w:val="28"/>
          <w:szCs w:val="28"/>
        </w:rPr>
        <w:t>єр</w:t>
      </w:r>
      <w:proofErr w:type="spellEnd"/>
      <w:r w:rsidRPr="002F0A80">
        <w:rPr>
          <w:rFonts w:ascii="Times New Roman" w:hAnsi="Times New Roman" w:cs="Times New Roman"/>
          <w:b/>
          <w:sz w:val="28"/>
          <w:szCs w:val="28"/>
        </w:rPr>
        <w:t>»</w:t>
      </w:r>
    </w:p>
    <w:tbl>
      <w:tblPr>
        <w:tblStyle w:val="a4"/>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4814"/>
        <w:gridCol w:w="4815"/>
      </w:tblGrid>
      <w:tr w:rsidR="002F0A80" w:rsidRPr="00160E70" w:rsidTr="00160E70">
        <w:tc>
          <w:tcPr>
            <w:tcW w:w="4814" w:type="dxa"/>
          </w:tcPr>
          <w:p w:rsidR="002F0A80" w:rsidRPr="00875DE5" w:rsidRDefault="002F0A80" w:rsidP="00160E70">
            <w:pPr>
              <w:jc w:val="center"/>
              <w:rPr>
                <w:rFonts w:ascii="Times New Roman" w:hAnsi="Times New Roman" w:cs="Times New Roman"/>
                <w:b/>
                <w:sz w:val="24"/>
                <w:szCs w:val="24"/>
              </w:rPr>
            </w:pPr>
            <w:r w:rsidRPr="00875DE5">
              <w:rPr>
                <w:rFonts w:ascii="Times New Roman" w:hAnsi="Times New Roman" w:cs="Times New Roman"/>
                <w:b/>
                <w:sz w:val="24"/>
                <w:szCs w:val="24"/>
              </w:rPr>
              <w:t>Компетенція</w:t>
            </w:r>
          </w:p>
        </w:tc>
        <w:tc>
          <w:tcPr>
            <w:tcW w:w="4815" w:type="dxa"/>
          </w:tcPr>
          <w:p w:rsidR="002F0A80" w:rsidRPr="00875DE5" w:rsidRDefault="002F0A80" w:rsidP="00160E70">
            <w:pPr>
              <w:jc w:val="center"/>
              <w:rPr>
                <w:rFonts w:ascii="Times New Roman" w:hAnsi="Times New Roman" w:cs="Times New Roman"/>
                <w:b/>
                <w:sz w:val="24"/>
                <w:szCs w:val="24"/>
              </w:rPr>
            </w:pPr>
            <w:r w:rsidRPr="00875DE5">
              <w:rPr>
                <w:rFonts w:ascii="Times New Roman" w:hAnsi="Times New Roman" w:cs="Times New Roman"/>
                <w:b/>
                <w:sz w:val="24"/>
                <w:szCs w:val="24"/>
              </w:rPr>
              <w:t>Індикатор поведінки</w:t>
            </w:r>
          </w:p>
        </w:tc>
      </w:tr>
      <w:tr w:rsidR="002F0A80" w:rsidRPr="00160E70" w:rsidTr="00875DE5">
        <w:tc>
          <w:tcPr>
            <w:tcW w:w="4814" w:type="dxa"/>
            <w:vAlign w:val="center"/>
          </w:tcPr>
          <w:p w:rsidR="002F0A80" w:rsidRPr="00D0367E" w:rsidRDefault="002F0A80" w:rsidP="00875DE5">
            <w:pPr>
              <w:jc w:val="center"/>
              <w:rPr>
                <w:rFonts w:ascii="Times New Roman" w:hAnsi="Times New Roman" w:cs="Times New Roman"/>
                <w:sz w:val="24"/>
                <w:szCs w:val="24"/>
              </w:rPr>
            </w:pPr>
            <w:r w:rsidRPr="00D0367E">
              <w:rPr>
                <w:rFonts w:ascii="Times New Roman" w:hAnsi="Times New Roman" w:cs="Times New Roman"/>
                <w:sz w:val="24"/>
                <w:szCs w:val="24"/>
              </w:rPr>
              <w:t>Ефективне володіння часом</w:t>
            </w:r>
          </w:p>
        </w:tc>
        <w:tc>
          <w:tcPr>
            <w:tcW w:w="4815" w:type="dxa"/>
          </w:tcPr>
          <w:p w:rsidR="002F0A80" w:rsidRPr="00D0367E" w:rsidRDefault="002F0A80" w:rsidP="00160E70">
            <w:pPr>
              <w:jc w:val="center"/>
              <w:rPr>
                <w:rFonts w:ascii="Times New Roman" w:hAnsi="Times New Roman" w:cs="Times New Roman"/>
                <w:sz w:val="24"/>
                <w:szCs w:val="24"/>
              </w:rPr>
            </w:pPr>
            <w:r w:rsidRPr="00D0367E">
              <w:rPr>
                <w:rFonts w:ascii="Times New Roman" w:hAnsi="Times New Roman" w:cs="Times New Roman"/>
                <w:sz w:val="24"/>
                <w:szCs w:val="24"/>
              </w:rPr>
              <w:t>Вміння розставляти пріоритети;</w:t>
            </w:r>
          </w:p>
          <w:p w:rsidR="002F0A80" w:rsidRPr="00D0367E" w:rsidRDefault="002F0A80" w:rsidP="00160E70">
            <w:pPr>
              <w:jc w:val="center"/>
              <w:rPr>
                <w:rFonts w:ascii="Times New Roman" w:hAnsi="Times New Roman" w:cs="Times New Roman"/>
                <w:sz w:val="24"/>
                <w:szCs w:val="24"/>
              </w:rPr>
            </w:pPr>
            <w:r w:rsidRPr="00D0367E">
              <w:rPr>
                <w:rFonts w:ascii="Times New Roman" w:hAnsi="Times New Roman" w:cs="Times New Roman"/>
                <w:sz w:val="24"/>
                <w:szCs w:val="24"/>
              </w:rPr>
              <w:t>Здатність розуміти та при потреб</w:t>
            </w:r>
            <w:r w:rsidR="00875DE5">
              <w:rPr>
                <w:rFonts w:ascii="Times New Roman" w:hAnsi="Times New Roman" w:cs="Times New Roman"/>
                <w:sz w:val="24"/>
                <w:szCs w:val="24"/>
              </w:rPr>
              <w:t>і</w:t>
            </w:r>
            <w:r w:rsidRPr="00D0367E">
              <w:rPr>
                <w:rFonts w:ascii="Times New Roman" w:hAnsi="Times New Roman" w:cs="Times New Roman"/>
                <w:sz w:val="24"/>
                <w:szCs w:val="24"/>
              </w:rPr>
              <w:t xml:space="preserve"> уточняти терміни виконання роботи;</w:t>
            </w:r>
          </w:p>
          <w:p w:rsidR="002F0A80" w:rsidRPr="00D0367E" w:rsidRDefault="002F0A80" w:rsidP="00160E70">
            <w:pPr>
              <w:jc w:val="center"/>
              <w:rPr>
                <w:rFonts w:ascii="Times New Roman" w:hAnsi="Times New Roman" w:cs="Times New Roman"/>
                <w:sz w:val="24"/>
                <w:szCs w:val="24"/>
              </w:rPr>
            </w:pPr>
            <w:r w:rsidRPr="00D0367E">
              <w:rPr>
                <w:rFonts w:ascii="Times New Roman" w:hAnsi="Times New Roman" w:cs="Times New Roman"/>
                <w:sz w:val="24"/>
                <w:szCs w:val="24"/>
              </w:rPr>
              <w:t>Здатність адекватно оцінювати власні можливості</w:t>
            </w:r>
          </w:p>
        </w:tc>
      </w:tr>
      <w:tr w:rsidR="002F0A80" w:rsidRPr="00160E70" w:rsidTr="00875DE5">
        <w:tc>
          <w:tcPr>
            <w:tcW w:w="4814" w:type="dxa"/>
            <w:vAlign w:val="center"/>
          </w:tcPr>
          <w:p w:rsidR="002F0A80" w:rsidRPr="00D0367E" w:rsidRDefault="002F0A80" w:rsidP="00875DE5">
            <w:pPr>
              <w:jc w:val="center"/>
              <w:rPr>
                <w:rFonts w:ascii="Times New Roman" w:hAnsi="Times New Roman" w:cs="Times New Roman"/>
                <w:sz w:val="24"/>
                <w:szCs w:val="24"/>
              </w:rPr>
            </w:pPr>
            <w:r w:rsidRPr="00D0367E">
              <w:rPr>
                <w:rFonts w:ascii="Times New Roman" w:hAnsi="Times New Roman" w:cs="Times New Roman"/>
                <w:sz w:val="24"/>
                <w:szCs w:val="24"/>
              </w:rPr>
              <w:t>Комунікабельність</w:t>
            </w:r>
          </w:p>
        </w:tc>
        <w:tc>
          <w:tcPr>
            <w:tcW w:w="4815" w:type="dxa"/>
          </w:tcPr>
          <w:p w:rsidR="002F0A80" w:rsidRPr="00D0367E" w:rsidRDefault="002F0A80" w:rsidP="00160E70">
            <w:pPr>
              <w:jc w:val="center"/>
              <w:rPr>
                <w:rFonts w:ascii="Times New Roman" w:hAnsi="Times New Roman" w:cs="Times New Roman"/>
                <w:sz w:val="24"/>
                <w:szCs w:val="24"/>
              </w:rPr>
            </w:pPr>
            <w:r w:rsidRPr="00D0367E">
              <w:rPr>
                <w:rFonts w:ascii="Times New Roman" w:hAnsi="Times New Roman" w:cs="Times New Roman"/>
                <w:sz w:val="24"/>
                <w:szCs w:val="24"/>
              </w:rPr>
              <w:t>Вміння спілкуватися із колегами;</w:t>
            </w:r>
          </w:p>
          <w:p w:rsidR="002F0A80" w:rsidRPr="00D0367E" w:rsidRDefault="002F0A80" w:rsidP="00160E70">
            <w:pPr>
              <w:rPr>
                <w:rFonts w:ascii="Times New Roman" w:hAnsi="Times New Roman" w:cs="Times New Roman"/>
                <w:sz w:val="24"/>
                <w:szCs w:val="24"/>
              </w:rPr>
            </w:pPr>
          </w:p>
        </w:tc>
      </w:tr>
      <w:tr w:rsidR="002F0A80" w:rsidRPr="00160E70" w:rsidTr="00875DE5">
        <w:tc>
          <w:tcPr>
            <w:tcW w:w="4814" w:type="dxa"/>
            <w:vAlign w:val="center"/>
          </w:tcPr>
          <w:p w:rsidR="002F0A80" w:rsidRPr="00D0367E" w:rsidRDefault="00160E70" w:rsidP="00875DE5">
            <w:pPr>
              <w:jc w:val="center"/>
              <w:rPr>
                <w:rFonts w:ascii="Times New Roman" w:hAnsi="Times New Roman" w:cs="Times New Roman"/>
                <w:sz w:val="24"/>
                <w:szCs w:val="24"/>
              </w:rPr>
            </w:pPr>
            <w:r w:rsidRPr="00D0367E">
              <w:rPr>
                <w:rFonts w:ascii="Times New Roman" w:hAnsi="Times New Roman" w:cs="Times New Roman"/>
                <w:sz w:val="24"/>
                <w:szCs w:val="24"/>
              </w:rPr>
              <w:t>Гнучкість</w:t>
            </w:r>
          </w:p>
        </w:tc>
        <w:tc>
          <w:tcPr>
            <w:tcW w:w="4815" w:type="dxa"/>
          </w:tcPr>
          <w:p w:rsidR="00160E70" w:rsidRPr="00D0367E" w:rsidRDefault="00160E70" w:rsidP="00160E70">
            <w:pPr>
              <w:jc w:val="center"/>
              <w:rPr>
                <w:rFonts w:ascii="Times New Roman" w:hAnsi="Times New Roman" w:cs="Times New Roman"/>
                <w:sz w:val="24"/>
                <w:szCs w:val="24"/>
              </w:rPr>
            </w:pPr>
            <w:r w:rsidRPr="00D0367E">
              <w:rPr>
                <w:rFonts w:ascii="Times New Roman" w:hAnsi="Times New Roman" w:cs="Times New Roman"/>
                <w:sz w:val="24"/>
                <w:szCs w:val="24"/>
              </w:rPr>
              <w:t>Здатність змінювати підхід до роботи під впливом обставин;</w:t>
            </w:r>
          </w:p>
          <w:p w:rsidR="002F0A80" w:rsidRPr="00D0367E" w:rsidRDefault="00160E70" w:rsidP="00160E70">
            <w:pPr>
              <w:jc w:val="center"/>
              <w:rPr>
                <w:rFonts w:ascii="Times New Roman" w:hAnsi="Times New Roman" w:cs="Times New Roman"/>
                <w:sz w:val="24"/>
                <w:szCs w:val="24"/>
              </w:rPr>
            </w:pPr>
            <w:r w:rsidRPr="00D0367E">
              <w:rPr>
                <w:rFonts w:ascii="Times New Roman" w:hAnsi="Times New Roman" w:cs="Times New Roman"/>
                <w:sz w:val="24"/>
                <w:szCs w:val="24"/>
              </w:rPr>
              <w:t>Здатність бути мобільним</w:t>
            </w:r>
            <w:r w:rsidR="00875DE5">
              <w:rPr>
                <w:rFonts w:ascii="Times New Roman" w:hAnsi="Times New Roman" w:cs="Times New Roman"/>
                <w:sz w:val="24"/>
                <w:szCs w:val="24"/>
              </w:rPr>
              <w:t xml:space="preserve"> та оперативно приймати рішення</w:t>
            </w:r>
            <w:r w:rsidRPr="00D0367E">
              <w:rPr>
                <w:rFonts w:ascii="Times New Roman" w:hAnsi="Times New Roman" w:cs="Times New Roman"/>
                <w:sz w:val="24"/>
                <w:szCs w:val="24"/>
              </w:rPr>
              <w:t xml:space="preserve">  </w:t>
            </w:r>
          </w:p>
        </w:tc>
      </w:tr>
      <w:tr w:rsidR="002F0A80" w:rsidRPr="00160E70" w:rsidTr="00875DE5">
        <w:tc>
          <w:tcPr>
            <w:tcW w:w="4814" w:type="dxa"/>
            <w:vAlign w:val="center"/>
          </w:tcPr>
          <w:p w:rsidR="002F0A80" w:rsidRPr="00D0367E" w:rsidRDefault="00160E70" w:rsidP="00875DE5">
            <w:pPr>
              <w:jc w:val="center"/>
              <w:rPr>
                <w:rFonts w:ascii="Times New Roman" w:hAnsi="Times New Roman" w:cs="Times New Roman"/>
                <w:sz w:val="24"/>
                <w:szCs w:val="24"/>
              </w:rPr>
            </w:pPr>
            <w:r w:rsidRPr="00D0367E">
              <w:rPr>
                <w:rFonts w:ascii="Times New Roman" w:hAnsi="Times New Roman" w:cs="Times New Roman"/>
                <w:sz w:val="24"/>
                <w:szCs w:val="24"/>
              </w:rPr>
              <w:t>Відповідальність</w:t>
            </w:r>
          </w:p>
        </w:tc>
        <w:tc>
          <w:tcPr>
            <w:tcW w:w="4815" w:type="dxa"/>
          </w:tcPr>
          <w:p w:rsidR="00160E70" w:rsidRPr="00D0367E" w:rsidRDefault="00160E70" w:rsidP="00160E70">
            <w:pPr>
              <w:jc w:val="center"/>
              <w:rPr>
                <w:rFonts w:ascii="Times New Roman" w:hAnsi="Times New Roman" w:cs="Times New Roman"/>
                <w:sz w:val="24"/>
                <w:szCs w:val="24"/>
              </w:rPr>
            </w:pPr>
            <w:r w:rsidRPr="00D0367E">
              <w:rPr>
                <w:rFonts w:ascii="Times New Roman" w:hAnsi="Times New Roman" w:cs="Times New Roman"/>
                <w:sz w:val="24"/>
                <w:szCs w:val="24"/>
              </w:rPr>
              <w:t>Здатність брати на себе додаткові функції;</w:t>
            </w:r>
          </w:p>
          <w:p w:rsidR="002F0A80" w:rsidRPr="00D0367E" w:rsidRDefault="00160E70" w:rsidP="00160E70">
            <w:pPr>
              <w:jc w:val="center"/>
              <w:rPr>
                <w:rFonts w:ascii="Times New Roman" w:hAnsi="Times New Roman" w:cs="Times New Roman"/>
                <w:sz w:val="24"/>
                <w:szCs w:val="24"/>
              </w:rPr>
            </w:pPr>
            <w:r w:rsidRPr="00D0367E">
              <w:rPr>
                <w:rFonts w:ascii="Times New Roman" w:hAnsi="Times New Roman" w:cs="Times New Roman"/>
                <w:sz w:val="24"/>
                <w:szCs w:val="24"/>
              </w:rPr>
              <w:t xml:space="preserve">Вміння аналізувати та вирішувати </w:t>
            </w:r>
            <w:r w:rsidR="00875DE5">
              <w:rPr>
                <w:rFonts w:ascii="Times New Roman" w:hAnsi="Times New Roman" w:cs="Times New Roman"/>
                <w:sz w:val="24"/>
                <w:szCs w:val="24"/>
              </w:rPr>
              <w:t>проблеми</w:t>
            </w:r>
            <w:r w:rsidRPr="00D0367E">
              <w:rPr>
                <w:rFonts w:ascii="Times New Roman" w:hAnsi="Times New Roman" w:cs="Times New Roman"/>
                <w:sz w:val="24"/>
                <w:szCs w:val="24"/>
              </w:rPr>
              <w:t xml:space="preserve"> </w:t>
            </w:r>
          </w:p>
        </w:tc>
      </w:tr>
      <w:tr w:rsidR="002F0A80" w:rsidRPr="00160E70" w:rsidTr="00875DE5">
        <w:tc>
          <w:tcPr>
            <w:tcW w:w="4814" w:type="dxa"/>
            <w:vAlign w:val="center"/>
          </w:tcPr>
          <w:p w:rsidR="002F0A80" w:rsidRPr="00D0367E" w:rsidRDefault="00160E70" w:rsidP="00875DE5">
            <w:pPr>
              <w:jc w:val="center"/>
              <w:rPr>
                <w:rFonts w:ascii="Times New Roman" w:hAnsi="Times New Roman" w:cs="Times New Roman"/>
                <w:sz w:val="24"/>
                <w:szCs w:val="24"/>
              </w:rPr>
            </w:pPr>
            <w:r w:rsidRPr="00D0367E">
              <w:rPr>
                <w:rFonts w:ascii="Times New Roman" w:hAnsi="Times New Roman" w:cs="Times New Roman"/>
                <w:sz w:val="24"/>
                <w:szCs w:val="24"/>
              </w:rPr>
              <w:t>Розвиток</w:t>
            </w:r>
          </w:p>
        </w:tc>
        <w:tc>
          <w:tcPr>
            <w:tcW w:w="4815" w:type="dxa"/>
          </w:tcPr>
          <w:p w:rsidR="002F0A80" w:rsidRPr="00D0367E" w:rsidRDefault="00160E70" w:rsidP="00160E70">
            <w:pPr>
              <w:jc w:val="center"/>
              <w:rPr>
                <w:rFonts w:ascii="Times New Roman" w:hAnsi="Times New Roman" w:cs="Times New Roman"/>
                <w:sz w:val="24"/>
                <w:szCs w:val="24"/>
              </w:rPr>
            </w:pPr>
            <w:r w:rsidRPr="00D0367E">
              <w:rPr>
                <w:rFonts w:ascii="Times New Roman" w:hAnsi="Times New Roman" w:cs="Times New Roman"/>
                <w:sz w:val="24"/>
                <w:szCs w:val="24"/>
              </w:rPr>
              <w:t>Здатність до навчання;</w:t>
            </w:r>
          </w:p>
          <w:p w:rsidR="00160E70" w:rsidRPr="00D0367E" w:rsidRDefault="00160E70" w:rsidP="00160E70">
            <w:pPr>
              <w:jc w:val="center"/>
              <w:rPr>
                <w:rFonts w:ascii="Times New Roman" w:hAnsi="Times New Roman" w:cs="Times New Roman"/>
                <w:sz w:val="24"/>
                <w:szCs w:val="24"/>
              </w:rPr>
            </w:pPr>
            <w:r w:rsidRPr="00D0367E">
              <w:rPr>
                <w:rFonts w:ascii="Times New Roman" w:hAnsi="Times New Roman" w:cs="Times New Roman"/>
                <w:sz w:val="24"/>
                <w:szCs w:val="24"/>
              </w:rPr>
              <w:t>Вміння застосовувати набуті знання, досвід на практиці</w:t>
            </w:r>
          </w:p>
        </w:tc>
      </w:tr>
    </w:tbl>
    <w:p w:rsidR="002F0A80" w:rsidRDefault="00160E70" w:rsidP="00875DE5">
      <w:pPr>
        <w:spacing w:after="0" w:line="360" w:lineRule="auto"/>
        <w:ind w:firstLine="709"/>
        <w:jc w:val="both"/>
        <w:rPr>
          <w:rFonts w:ascii="Times New Roman" w:hAnsi="Times New Roman" w:cs="Times New Roman"/>
          <w:sz w:val="24"/>
          <w:szCs w:val="28"/>
          <w:lang w:val="ru-RU"/>
        </w:rPr>
      </w:pPr>
      <w:r>
        <w:rPr>
          <w:rFonts w:ascii="Times New Roman" w:hAnsi="Times New Roman" w:cs="Times New Roman"/>
          <w:sz w:val="24"/>
          <w:szCs w:val="28"/>
        </w:rPr>
        <w:t>Примітка. Складе</w:t>
      </w:r>
      <w:r w:rsidR="00F87F2E">
        <w:rPr>
          <w:rFonts w:ascii="Times New Roman" w:hAnsi="Times New Roman" w:cs="Times New Roman"/>
          <w:sz w:val="24"/>
          <w:szCs w:val="28"/>
        </w:rPr>
        <w:t xml:space="preserve">но автором на основі </w:t>
      </w:r>
      <w:r w:rsidR="00F87F2E" w:rsidRPr="00F87F2E">
        <w:rPr>
          <w:rFonts w:ascii="Times New Roman" w:hAnsi="Times New Roman" w:cs="Times New Roman"/>
          <w:sz w:val="24"/>
          <w:szCs w:val="28"/>
          <w:lang w:val="ru-RU"/>
        </w:rPr>
        <w:t>[</w:t>
      </w:r>
      <w:r w:rsidR="00F87F2E">
        <w:rPr>
          <w:rFonts w:ascii="Times New Roman" w:hAnsi="Times New Roman" w:cs="Times New Roman"/>
          <w:sz w:val="24"/>
          <w:szCs w:val="28"/>
          <w:lang w:val="ru-RU"/>
        </w:rPr>
        <w:t xml:space="preserve">3, с. </w:t>
      </w:r>
      <w:proofErr w:type="gramStart"/>
      <w:r w:rsidR="00F87F2E">
        <w:rPr>
          <w:rFonts w:ascii="Times New Roman" w:hAnsi="Times New Roman" w:cs="Times New Roman"/>
          <w:sz w:val="24"/>
          <w:szCs w:val="28"/>
          <w:lang w:val="ru-RU"/>
        </w:rPr>
        <w:t>6</w:t>
      </w:r>
      <w:r w:rsidR="00F87F2E" w:rsidRPr="00F87F2E">
        <w:rPr>
          <w:rFonts w:ascii="Times New Roman" w:hAnsi="Times New Roman" w:cs="Times New Roman"/>
          <w:sz w:val="24"/>
          <w:szCs w:val="28"/>
          <w:lang w:val="ru-RU"/>
        </w:rPr>
        <w:t>]</w:t>
      </w:r>
      <w:r w:rsidR="00F87F2E">
        <w:rPr>
          <w:rFonts w:ascii="Times New Roman" w:hAnsi="Times New Roman" w:cs="Times New Roman"/>
          <w:sz w:val="24"/>
          <w:szCs w:val="28"/>
          <w:lang w:val="ru-RU"/>
        </w:rPr>
        <w:t>.</w:t>
      </w:r>
      <w:proofErr w:type="gramEnd"/>
    </w:p>
    <w:p w:rsidR="00875DE5" w:rsidRPr="00F87F2E" w:rsidRDefault="00875DE5" w:rsidP="00875DE5">
      <w:pPr>
        <w:spacing w:after="0" w:line="360" w:lineRule="auto"/>
        <w:ind w:firstLine="709"/>
        <w:jc w:val="both"/>
        <w:rPr>
          <w:rFonts w:ascii="Times New Roman" w:hAnsi="Times New Roman" w:cs="Times New Roman"/>
          <w:sz w:val="24"/>
          <w:szCs w:val="28"/>
        </w:rPr>
      </w:pPr>
    </w:p>
    <w:p w:rsidR="00160E70" w:rsidRPr="00944A08" w:rsidRDefault="00160E70" w:rsidP="008831B0">
      <w:pPr>
        <w:pStyle w:val="a3"/>
        <w:numPr>
          <w:ilvl w:val="0"/>
          <w:numId w:val="12"/>
        </w:numPr>
        <w:tabs>
          <w:tab w:val="left" w:pos="993"/>
        </w:tabs>
        <w:spacing w:after="0" w:line="360" w:lineRule="auto"/>
        <w:ind w:left="0" w:firstLine="709"/>
        <w:jc w:val="both"/>
        <w:rPr>
          <w:rFonts w:ascii="Times New Roman" w:hAnsi="Times New Roman" w:cs="Times New Roman"/>
          <w:sz w:val="28"/>
        </w:rPr>
      </w:pPr>
      <w:r w:rsidRPr="00944A08">
        <w:rPr>
          <w:rFonts w:ascii="Times New Roman" w:hAnsi="Times New Roman" w:cs="Times New Roman"/>
          <w:sz w:val="28"/>
        </w:rPr>
        <w:t>Навча</w:t>
      </w:r>
      <w:r w:rsidR="00944A08" w:rsidRPr="00944A08">
        <w:rPr>
          <w:rFonts w:ascii="Times New Roman" w:hAnsi="Times New Roman" w:cs="Times New Roman"/>
          <w:sz w:val="28"/>
        </w:rPr>
        <w:t>ння</w:t>
      </w:r>
      <w:r w:rsidRPr="00944A08">
        <w:rPr>
          <w:rFonts w:ascii="Times New Roman" w:hAnsi="Times New Roman" w:cs="Times New Roman"/>
          <w:sz w:val="28"/>
        </w:rPr>
        <w:t xml:space="preserve"> та розвиток. Викликати зацікавленість у працівників і надати підтримку із боку керівництва щодо тих людей, які відповідають за організацію процесу оцінки, її проведення, підсумки.</w:t>
      </w:r>
    </w:p>
    <w:p w:rsidR="00160E70" w:rsidRPr="00944A08" w:rsidRDefault="00160E70" w:rsidP="008831B0">
      <w:pPr>
        <w:pStyle w:val="a3"/>
        <w:numPr>
          <w:ilvl w:val="0"/>
          <w:numId w:val="12"/>
        </w:numPr>
        <w:tabs>
          <w:tab w:val="left" w:pos="993"/>
        </w:tabs>
        <w:spacing w:after="0" w:line="360" w:lineRule="auto"/>
        <w:ind w:left="0" w:firstLine="709"/>
        <w:jc w:val="both"/>
        <w:rPr>
          <w:rFonts w:ascii="Times New Roman" w:hAnsi="Times New Roman" w:cs="Times New Roman"/>
          <w:sz w:val="28"/>
        </w:rPr>
      </w:pPr>
      <w:r w:rsidRPr="00944A08">
        <w:rPr>
          <w:rFonts w:ascii="Times New Roman" w:hAnsi="Times New Roman" w:cs="Times New Roman"/>
          <w:sz w:val="28"/>
        </w:rPr>
        <w:t>Своєчасн</w:t>
      </w:r>
      <w:r w:rsidR="00944A08" w:rsidRPr="00944A08">
        <w:rPr>
          <w:rFonts w:ascii="Times New Roman" w:hAnsi="Times New Roman" w:cs="Times New Roman"/>
          <w:sz w:val="28"/>
        </w:rPr>
        <w:t xml:space="preserve">о </w:t>
      </w:r>
      <w:r w:rsidRPr="00944A08">
        <w:rPr>
          <w:rFonts w:ascii="Times New Roman" w:hAnsi="Times New Roman" w:cs="Times New Roman"/>
          <w:sz w:val="28"/>
        </w:rPr>
        <w:t>інформува</w:t>
      </w:r>
      <w:r w:rsidR="00944A08" w:rsidRPr="00944A08">
        <w:rPr>
          <w:rFonts w:ascii="Times New Roman" w:hAnsi="Times New Roman" w:cs="Times New Roman"/>
          <w:sz w:val="28"/>
        </w:rPr>
        <w:t xml:space="preserve">ти </w:t>
      </w:r>
      <w:r w:rsidR="00875DE5">
        <w:rPr>
          <w:rFonts w:ascii="Times New Roman" w:hAnsi="Times New Roman" w:cs="Times New Roman"/>
          <w:sz w:val="28"/>
        </w:rPr>
        <w:t>персонал</w:t>
      </w:r>
      <w:r w:rsidRPr="00944A08">
        <w:rPr>
          <w:rFonts w:ascii="Times New Roman" w:hAnsi="Times New Roman" w:cs="Times New Roman"/>
          <w:sz w:val="28"/>
        </w:rPr>
        <w:t xml:space="preserve"> про терміни проведення оцінки, її зміст, цілі.</w:t>
      </w:r>
    </w:p>
    <w:p w:rsidR="00160E70" w:rsidRDefault="00160E70" w:rsidP="008831B0">
      <w:pPr>
        <w:pStyle w:val="a3"/>
        <w:numPr>
          <w:ilvl w:val="0"/>
          <w:numId w:val="12"/>
        </w:numPr>
        <w:tabs>
          <w:tab w:val="left" w:pos="993"/>
        </w:tabs>
        <w:spacing w:after="0" w:line="360" w:lineRule="auto"/>
        <w:ind w:left="0" w:firstLine="709"/>
        <w:jc w:val="both"/>
        <w:rPr>
          <w:rFonts w:ascii="Times New Roman" w:hAnsi="Times New Roman" w:cs="Times New Roman"/>
          <w:sz w:val="28"/>
        </w:rPr>
      </w:pPr>
      <w:r w:rsidRPr="00944A08">
        <w:rPr>
          <w:rFonts w:ascii="Times New Roman" w:hAnsi="Times New Roman" w:cs="Times New Roman"/>
          <w:sz w:val="28"/>
        </w:rPr>
        <w:t>Встанов</w:t>
      </w:r>
      <w:r w:rsidR="00944A08" w:rsidRPr="00944A08">
        <w:rPr>
          <w:rFonts w:ascii="Times New Roman" w:hAnsi="Times New Roman" w:cs="Times New Roman"/>
          <w:sz w:val="28"/>
        </w:rPr>
        <w:t>ити</w:t>
      </w:r>
      <w:r w:rsidRPr="00944A08">
        <w:rPr>
          <w:rFonts w:ascii="Times New Roman" w:hAnsi="Times New Roman" w:cs="Times New Roman"/>
          <w:sz w:val="28"/>
        </w:rPr>
        <w:t xml:space="preserve"> тісн</w:t>
      </w:r>
      <w:r w:rsidR="00944A08" w:rsidRPr="00944A08">
        <w:rPr>
          <w:rFonts w:ascii="Times New Roman" w:hAnsi="Times New Roman" w:cs="Times New Roman"/>
          <w:sz w:val="28"/>
        </w:rPr>
        <w:t>ий</w:t>
      </w:r>
      <w:r w:rsidRPr="00944A08">
        <w:rPr>
          <w:rFonts w:ascii="Times New Roman" w:hAnsi="Times New Roman" w:cs="Times New Roman"/>
          <w:sz w:val="28"/>
        </w:rPr>
        <w:t xml:space="preserve"> </w:t>
      </w:r>
      <w:proofErr w:type="spellStart"/>
      <w:r w:rsidRPr="00944A08">
        <w:rPr>
          <w:rFonts w:ascii="Times New Roman" w:hAnsi="Times New Roman" w:cs="Times New Roman"/>
          <w:sz w:val="28"/>
        </w:rPr>
        <w:t>взаємозв</w:t>
      </w:r>
      <w:proofErr w:type="spellEnd"/>
      <w:r w:rsidRPr="00944A08">
        <w:rPr>
          <w:rFonts w:ascii="Times New Roman" w:hAnsi="Times New Roman" w:cs="Times New Roman"/>
          <w:sz w:val="28"/>
          <w:lang w:val="ru-RU"/>
        </w:rPr>
        <w:t>’</w:t>
      </w:r>
      <w:proofErr w:type="spellStart"/>
      <w:r w:rsidRPr="00944A08">
        <w:rPr>
          <w:rFonts w:ascii="Times New Roman" w:hAnsi="Times New Roman" w:cs="Times New Roman"/>
          <w:sz w:val="28"/>
        </w:rPr>
        <w:t>яз</w:t>
      </w:r>
      <w:r w:rsidR="00944A08" w:rsidRPr="00944A08">
        <w:rPr>
          <w:rFonts w:ascii="Times New Roman" w:hAnsi="Times New Roman" w:cs="Times New Roman"/>
          <w:sz w:val="28"/>
        </w:rPr>
        <w:t>ок</w:t>
      </w:r>
      <w:proofErr w:type="spellEnd"/>
      <w:r w:rsidRPr="00944A08">
        <w:rPr>
          <w:rFonts w:ascii="Times New Roman" w:hAnsi="Times New Roman" w:cs="Times New Roman"/>
          <w:sz w:val="28"/>
        </w:rPr>
        <w:t xml:space="preserve"> резул</w:t>
      </w:r>
      <w:r w:rsidR="00944A08" w:rsidRPr="00944A08">
        <w:rPr>
          <w:rFonts w:ascii="Times New Roman" w:hAnsi="Times New Roman" w:cs="Times New Roman"/>
          <w:sz w:val="28"/>
        </w:rPr>
        <w:t>ьтатів оцінки із показниками оплати праці</w:t>
      </w:r>
      <w:r w:rsidRPr="00944A08">
        <w:rPr>
          <w:rFonts w:ascii="Times New Roman" w:hAnsi="Times New Roman" w:cs="Times New Roman"/>
          <w:sz w:val="28"/>
        </w:rPr>
        <w:t>.</w:t>
      </w:r>
    </w:p>
    <w:p w:rsidR="00944A08" w:rsidRPr="00944A08" w:rsidRDefault="00944A08" w:rsidP="00D0367E">
      <w:pPr>
        <w:pStyle w:val="a3"/>
        <w:tabs>
          <w:tab w:val="left" w:pos="993"/>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Систематична оцінка персоналу за методами, які були нами запропоновані, дасть змогу визначити пріоритети розвитку персоналу </w:t>
      </w:r>
      <w:proofErr w:type="spellStart"/>
      <w:r>
        <w:rPr>
          <w:rFonts w:ascii="Times New Roman" w:hAnsi="Times New Roman" w:cs="Times New Roman"/>
          <w:sz w:val="28"/>
        </w:rPr>
        <w:t>ПрАТ</w:t>
      </w:r>
      <w:proofErr w:type="spellEnd"/>
      <w:r>
        <w:rPr>
          <w:rFonts w:ascii="Times New Roman" w:hAnsi="Times New Roman" w:cs="Times New Roman"/>
          <w:sz w:val="28"/>
        </w:rPr>
        <w:t xml:space="preserve"> «Тернопільський кар</w:t>
      </w:r>
      <w:r w:rsidRPr="00944A08">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прогнозувати та планувати їх кар</w:t>
      </w:r>
      <w:r w:rsidRPr="00944A08">
        <w:rPr>
          <w:rFonts w:ascii="Times New Roman" w:hAnsi="Times New Roman" w:cs="Times New Roman"/>
          <w:sz w:val="28"/>
          <w:lang w:val="ru-RU"/>
        </w:rPr>
        <w:t>’</w:t>
      </w:r>
      <w:proofErr w:type="spellStart"/>
      <w:r>
        <w:rPr>
          <w:rFonts w:ascii="Times New Roman" w:hAnsi="Times New Roman" w:cs="Times New Roman"/>
          <w:sz w:val="28"/>
        </w:rPr>
        <w:t>єрний</w:t>
      </w:r>
      <w:proofErr w:type="spellEnd"/>
      <w:r>
        <w:rPr>
          <w:rFonts w:ascii="Times New Roman" w:hAnsi="Times New Roman" w:cs="Times New Roman"/>
          <w:sz w:val="28"/>
        </w:rPr>
        <w:t xml:space="preserve"> ріст і формувати мотивацію до розвитку потрібних </w:t>
      </w:r>
      <w:r w:rsidR="00E71CF2">
        <w:rPr>
          <w:rFonts w:ascii="Times New Roman" w:hAnsi="Times New Roman" w:cs="Times New Roman"/>
          <w:sz w:val="28"/>
        </w:rPr>
        <w:t>підприємству</w:t>
      </w:r>
      <w:r>
        <w:rPr>
          <w:rFonts w:ascii="Times New Roman" w:hAnsi="Times New Roman" w:cs="Times New Roman"/>
          <w:sz w:val="28"/>
        </w:rPr>
        <w:t xml:space="preserve"> компетенцій. </w:t>
      </w:r>
    </w:p>
    <w:p w:rsidR="00F04A7B" w:rsidRDefault="00F04A7B" w:rsidP="00D0367E">
      <w:pPr>
        <w:spacing w:after="0" w:line="360" w:lineRule="auto"/>
        <w:ind w:firstLine="851"/>
        <w:jc w:val="both"/>
        <w:rPr>
          <w:rFonts w:ascii="Times New Roman" w:hAnsi="Times New Roman" w:cs="Times New Roman"/>
          <w:b/>
          <w:sz w:val="28"/>
        </w:rPr>
      </w:pPr>
    </w:p>
    <w:p w:rsidR="00C67A92" w:rsidRDefault="00944A08" w:rsidP="00F04A7B">
      <w:pPr>
        <w:spacing w:after="0" w:line="360" w:lineRule="auto"/>
        <w:ind w:firstLine="709"/>
        <w:jc w:val="both"/>
        <w:rPr>
          <w:rFonts w:ascii="Times New Roman" w:hAnsi="Times New Roman" w:cs="Times New Roman"/>
          <w:b/>
          <w:sz w:val="28"/>
        </w:rPr>
      </w:pPr>
      <w:r w:rsidRPr="00944A08">
        <w:rPr>
          <w:rFonts w:ascii="Times New Roman" w:hAnsi="Times New Roman" w:cs="Times New Roman"/>
          <w:b/>
          <w:sz w:val="28"/>
        </w:rPr>
        <w:lastRenderedPageBreak/>
        <w:t>Висновки до розділу</w:t>
      </w:r>
      <w:r w:rsidR="00BB7468">
        <w:rPr>
          <w:rFonts w:ascii="Times New Roman" w:hAnsi="Times New Roman" w:cs="Times New Roman"/>
          <w:b/>
          <w:sz w:val="28"/>
        </w:rPr>
        <w:t xml:space="preserve"> 3</w:t>
      </w:r>
    </w:p>
    <w:p w:rsidR="00F04A7B" w:rsidRDefault="00F04A7B" w:rsidP="00D0367E">
      <w:pPr>
        <w:spacing w:after="0" w:line="360" w:lineRule="auto"/>
        <w:ind w:firstLine="851"/>
        <w:jc w:val="both"/>
        <w:rPr>
          <w:rFonts w:ascii="Times New Roman" w:hAnsi="Times New Roman" w:cs="Times New Roman"/>
          <w:sz w:val="28"/>
        </w:rPr>
      </w:pPr>
    </w:p>
    <w:p w:rsidR="00944A08" w:rsidRDefault="00944A08" w:rsidP="00F04A7B">
      <w:pPr>
        <w:spacing w:after="0" w:line="360" w:lineRule="auto"/>
        <w:ind w:firstLine="709"/>
        <w:jc w:val="both"/>
        <w:rPr>
          <w:rFonts w:ascii="Times New Roman" w:hAnsi="Times New Roman" w:cs="Times New Roman"/>
          <w:sz w:val="28"/>
        </w:rPr>
      </w:pPr>
      <w:r w:rsidRPr="00944A08">
        <w:rPr>
          <w:rFonts w:ascii="Times New Roman" w:hAnsi="Times New Roman" w:cs="Times New Roman"/>
          <w:sz w:val="28"/>
        </w:rPr>
        <w:t xml:space="preserve">У даному розділі нами були дослідженні напрямки </w:t>
      </w:r>
      <w:r w:rsidR="00F04A7B">
        <w:rPr>
          <w:rFonts w:ascii="Times New Roman" w:hAnsi="Times New Roman" w:cs="Times New Roman"/>
          <w:sz w:val="28"/>
        </w:rPr>
        <w:t>в</w:t>
      </w:r>
      <w:r w:rsidRPr="00944A08">
        <w:rPr>
          <w:rFonts w:ascii="Times New Roman" w:hAnsi="Times New Roman" w:cs="Times New Roman"/>
          <w:sz w:val="28"/>
        </w:rPr>
        <w:t>досконалення системи оцінки персоналу на основі сучасних методів, що дало змогу зробити наступні висновки.</w:t>
      </w:r>
    </w:p>
    <w:p w:rsidR="003C5BCD" w:rsidRPr="003C5BCD" w:rsidRDefault="00944A08" w:rsidP="00F04A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Стратегія розвитку багатьох сучасних </w:t>
      </w:r>
      <w:r w:rsidR="00F04A7B">
        <w:rPr>
          <w:rFonts w:ascii="Times New Roman" w:hAnsi="Times New Roman" w:cs="Times New Roman"/>
          <w:sz w:val="28"/>
        </w:rPr>
        <w:t>підприємств</w:t>
      </w:r>
      <w:r>
        <w:rPr>
          <w:rFonts w:ascii="Times New Roman" w:hAnsi="Times New Roman" w:cs="Times New Roman"/>
          <w:sz w:val="28"/>
        </w:rPr>
        <w:t xml:space="preserve"> залежить не лише ві</w:t>
      </w:r>
      <w:r w:rsidR="003C5BCD">
        <w:rPr>
          <w:rFonts w:ascii="Times New Roman" w:hAnsi="Times New Roman" w:cs="Times New Roman"/>
          <w:sz w:val="28"/>
        </w:rPr>
        <w:t>д</w:t>
      </w:r>
      <w:r>
        <w:rPr>
          <w:rFonts w:ascii="Times New Roman" w:hAnsi="Times New Roman" w:cs="Times New Roman"/>
          <w:sz w:val="28"/>
        </w:rPr>
        <w:t xml:space="preserve"> рівня кваліфікації його персоналу, а й від потенціалу працівників. </w:t>
      </w:r>
      <w:r w:rsidR="003C5BCD">
        <w:rPr>
          <w:rFonts w:ascii="Times New Roman" w:hAnsi="Times New Roman" w:cs="Times New Roman"/>
          <w:sz w:val="28"/>
        </w:rPr>
        <w:t xml:space="preserve">Тому для цього на підприємствах використовують сучасну технологію оцінки персоналу Assessment-Center. Дана технологія є методом </w:t>
      </w:r>
      <w:r w:rsidR="003C5BCD" w:rsidRPr="003C5BCD">
        <w:rPr>
          <w:rFonts w:ascii="Times New Roman" w:hAnsi="Times New Roman" w:cs="Times New Roman"/>
          <w:sz w:val="28"/>
        </w:rPr>
        <w:t xml:space="preserve">оцінки компетенцій кандидатів на посаду або працівників у рамках професійного розвитку, який використовується </w:t>
      </w:r>
      <w:r w:rsidR="003C5BCD" w:rsidRPr="00206F48">
        <w:rPr>
          <w:rFonts w:ascii="Times New Roman" w:hAnsi="Times New Roman" w:cs="Times New Roman"/>
          <w:sz w:val="28"/>
        </w:rPr>
        <w:t xml:space="preserve">в </w:t>
      </w:r>
      <w:r w:rsidR="003C5BCD" w:rsidRPr="003C5BCD">
        <w:rPr>
          <w:rFonts w:ascii="Times New Roman" w:hAnsi="Times New Roman" w:cs="Times New Roman"/>
          <w:sz w:val="28"/>
        </w:rPr>
        <w:t>управлінні персоналом.</w:t>
      </w:r>
      <w:r w:rsidR="003C5BCD">
        <w:rPr>
          <w:rFonts w:ascii="Times New Roman" w:hAnsi="Times New Roman" w:cs="Times New Roman"/>
          <w:sz w:val="28"/>
        </w:rPr>
        <w:t xml:space="preserve"> Процедура передбачає проходження працівниками комплексу завдань та вправ, що дають змогу оцінити компетенції працівника, його поведінкові характеристики тощо. </w:t>
      </w:r>
    </w:p>
    <w:p w:rsidR="003C5BCD" w:rsidRPr="003C5BCD" w:rsidRDefault="003C5BCD" w:rsidP="00D0367E">
      <w:pPr>
        <w:spacing w:after="0" w:line="360" w:lineRule="auto"/>
        <w:ind w:firstLine="709"/>
        <w:jc w:val="both"/>
        <w:rPr>
          <w:rFonts w:ascii="Times New Roman" w:hAnsi="Times New Roman" w:cs="Times New Roman"/>
          <w:sz w:val="28"/>
        </w:rPr>
      </w:pPr>
      <w:r w:rsidRPr="003C5BCD">
        <w:rPr>
          <w:rFonts w:ascii="Times New Roman" w:hAnsi="Times New Roman" w:cs="Times New Roman"/>
          <w:sz w:val="28"/>
        </w:rPr>
        <w:t>Метод «</w:t>
      </w:r>
      <w:r w:rsidR="00F04A7B">
        <w:rPr>
          <w:rFonts w:ascii="Times New Roman" w:hAnsi="Times New Roman" w:cs="Times New Roman"/>
          <w:sz w:val="28"/>
          <w:lang w:val="en-US"/>
        </w:rPr>
        <w:t>A</w:t>
      </w:r>
      <w:r w:rsidR="00F04A7B">
        <w:rPr>
          <w:rFonts w:ascii="Times New Roman" w:hAnsi="Times New Roman" w:cs="Times New Roman"/>
          <w:sz w:val="28"/>
        </w:rPr>
        <w:t>ssessment-</w:t>
      </w:r>
      <w:r w:rsidRPr="003C5BCD">
        <w:rPr>
          <w:rFonts w:ascii="Times New Roman" w:hAnsi="Times New Roman" w:cs="Times New Roman"/>
          <w:sz w:val="28"/>
        </w:rPr>
        <w:t>center» вважається одним із найбільш об'єктивних методів оцінки компетенцій кандидатів та працівників, оскільки він дає змогу спостерігати поведінку персоналу у реальних ситуаціях, а не тільки виходячи з відповідей на запитання тестів та інтерв'ю. Основними</w:t>
      </w:r>
      <w:r>
        <w:rPr>
          <w:rFonts w:ascii="Times New Roman" w:hAnsi="Times New Roman" w:cs="Times New Roman"/>
          <w:sz w:val="28"/>
        </w:rPr>
        <w:t xml:space="preserve"> </w:t>
      </w:r>
      <w:r w:rsidRPr="003C5BCD">
        <w:rPr>
          <w:rFonts w:ascii="Times New Roman" w:hAnsi="Times New Roman" w:cs="Times New Roman"/>
          <w:sz w:val="28"/>
        </w:rPr>
        <w:t>характеристика</w:t>
      </w:r>
      <w:r>
        <w:rPr>
          <w:rFonts w:ascii="Times New Roman" w:hAnsi="Times New Roman" w:cs="Times New Roman"/>
          <w:sz w:val="28"/>
        </w:rPr>
        <w:t>ми</w:t>
      </w:r>
      <w:r w:rsidRPr="003C5BCD">
        <w:rPr>
          <w:rFonts w:ascii="Times New Roman" w:hAnsi="Times New Roman" w:cs="Times New Roman"/>
          <w:sz w:val="28"/>
        </w:rPr>
        <w:t xml:space="preserve"> даного методу є: об</w:t>
      </w:r>
      <w:r w:rsidRPr="003C5BCD">
        <w:rPr>
          <w:rFonts w:ascii="Times New Roman" w:hAnsi="Times New Roman" w:cs="Times New Roman"/>
          <w:sz w:val="28"/>
          <w:lang w:val="ru-RU"/>
        </w:rPr>
        <w:t>’</w:t>
      </w:r>
      <w:proofErr w:type="spellStart"/>
      <w:r w:rsidRPr="003C5BCD">
        <w:rPr>
          <w:rFonts w:ascii="Times New Roman" w:hAnsi="Times New Roman" w:cs="Times New Roman"/>
          <w:sz w:val="28"/>
        </w:rPr>
        <w:t>єктивність</w:t>
      </w:r>
      <w:proofErr w:type="spellEnd"/>
      <w:r w:rsidRPr="003C5BCD">
        <w:rPr>
          <w:rFonts w:ascii="Times New Roman" w:hAnsi="Times New Roman" w:cs="Times New Roman"/>
          <w:sz w:val="28"/>
        </w:rPr>
        <w:t xml:space="preserve">, прогнозування успіху, розвиток персоналу та скорочення витрат. </w:t>
      </w:r>
    </w:p>
    <w:p w:rsidR="002F227F" w:rsidRDefault="003C5BCD" w:rsidP="00F04A7B">
      <w:pPr>
        <w:spacing w:after="0" w:line="360" w:lineRule="auto"/>
        <w:ind w:firstLine="709"/>
        <w:jc w:val="both"/>
        <w:rPr>
          <w:rFonts w:ascii="Times New Roman" w:hAnsi="Times New Roman" w:cs="Times New Roman"/>
          <w:sz w:val="28"/>
        </w:rPr>
      </w:pPr>
      <w:r w:rsidRPr="002F227F">
        <w:rPr>
          <w:rFonts w:ascii="Times New Roman" w:hAnsi="Times New Roman" w:cs="Times New Roman"/>
          <w:sz w:val="28"/>
        </w:rPr>
        <w:t xml:space="preserve">Оцінка персоналу у ПрАТ «Тернопільський кар’єр» є на досить високому рівні, адже здійснюється відповідно до розробленого внутрішнього положення, де розписані всі кроки, визначені критерії та методи оцінки, компетенції тощо. Про те, ми запропонували добавити до </w:t>
      </w:r>
      <w:r w:rsidR="002F227F" w:rsidRPr="002F227F">
        <w:rPr>
          <w:rFonts w:ascii="Times New Roman" w:hAnsi="Times New Roman" w:cs="Times New Roman"/>
          <w:sz w:val="28"/>
        </w:rPr>
        <w:t>існуючих</w:t>
      </w:r>
      <w:r w:rsidRPr="002F227F">
        <w:rPr>
          <w:rFonts w:ascii="Times New Roman" w:hAnsi="Times New Roman" w:cs="Times New Roman"/>
          <w:sz w:val="28"/>
        </w:rPr>
        <w:t xml:space="preserve"> методів оцінки ще метод </w:t>
      </w:r>
      <w:r w:rsidR="002F227F" w:rsidRPr="002F227F">
        <w:rPr>
          <w:rFonts w:ascii="Times New Roman" w:hAnsi="Times New Roman" w:cs="Times New Roman"/>
          <w:sz w:val="28"/>
        </w:rPr>
        <w:t xml:space="preserve">управління за цілями, фотографію робочого дня та метод аналізу людських ресурсів. На нашу думку, дані пропозиції дадуть змогу працівникам краще розуміти за що їх оцінюють, яким чином та що потрібно робити, щоб пройти оцінку персоналу. </w:t>
      </w:r>
    </w:p>
    <w:p w:rsidR="003C5BCD" w:rsidRDefault="002F227F" w:rsidP="00D0367E">
      <w:pPr>
        <w:spacing w:after="0" w:line="360" w:lineRule="auto"/>
        <w:ind w:firstLine="851"/>
        <w:jc w:val="both"/>
        <w:rPr>
          <w:rFonts w:ascii="Times New Roman" w:hAnsi="Times New Roman" w:cs="Times New Roman"/>
          <w:sz w:val="28"/>
        </w:rPr>
      </w:pPr>
      <w:r w:rsidRPr="002F227F">
        <w:rPr>
          <w:rFonts w:ascii="Times New Roman" w:hAnsi="Times New Roman" w:cs="Times New Roman"/>
          <w:sz w:val="28"/>
        </w:rPr>
        <w:t xml:space="preserve">Також ми запропонували проводити оцінку персоналу не лише для </w:t>
      </w:r>
      <w:r w:rsidR="00F04A7B">
        <w:rPr>
          <w:rFonts w:ascii="Times New Roman" w:hAnsi="Times New Roman" w:cs="Times New Roman"/>
          <w:sz w:val="28"/>
        </w:rPr>
        <w:t>адміністративно-</w:t>
      </w:r>
      <w:r w:rsidRPr="002F227F">
        <w:rPr>
          <w:rFonts w:ascii="Times New Roman" w:hAnsi="Times New Roman" w:cs="Times New Roman"/>
          <w:sz w:val="28"/>
        </w:rPr>
        <w:t xml:space="preserve">управлінського персоналу, а й для </w:t>
      </w:r>
      <w:r w:rsidRPr="0081736C">
        <w:rPr>
          <w:rFonts w:ascii="Times New Roman" w:hAnsi="Times New Roman" w:cs="Times New Roman"/>
          <w:sz w:val="28"/>
        </w:rPr>
        <w:t>робітників,</w:t>
      </w:r>
      <w:r w:rsidRPr="002F227F">
        <w:rPr>
          <w:rFonts w:ascii="Times New Roman" w:hAnsi="Times New Roman" w:cs="Times New Roman"/>
          <w:sz w:val="28"/>
        </w:rPr>
        <w:t xml:space="preserve"> що дасть їм змогу також проявляти себе, свої знання, вміння і оцінити керівництву їх </w:t>
      </w:r>
      <w:r w:rsidRPr="002F227F">
        <w:rPr>
          <w:rFonts w:ascii="Times New Roman" w:hAnsi="Times New Roman" w:cs="Times New Roman"/>
          <w:sz w:val="28"/>
        </w:rPr>
        <w:lastRenderedPageBreak/>
        <w:t xml:space="preserve">продуктивність праці, якість виготовленої продукції та час, що затрачається при цьому. Доцільним є створення моделі компетенцій та індикаторів поведінки для робітників, </w:t>
      </w:r>
      <w:r w:rsidR="00F04A7B">
        <w:rPr>
          <w:rFonts w:ascii="Times New Roman" w:hAnsi="Times New Roman" w:cs="Times New Roman"/>
          <w:sz w:val="28"/>
        </w:rPr>
        <w:t>щ</w:t>
      </w:r>
      <w:r w:rsidRPr="002F227F">
        <w:rPr>
          <w:rFonts w:ascii="Times New Roman" w:hAnsi="Times New Roman" w:cs="Times New Roman"/>
          <w:sz w:val="28"/>
        </w:rPr>
        <w:t>о допоможе зіставити їх із посадовими інструкціями та визначити їх професійні компетенції.</w:t>
      </w:r>
    </w:p>
    <w:p w:rsidR="0045470C" w:rsidRPr="004D37AB" w:rsidRDefault="004D37AB">
      <w:pPr>
        <w:rPr>
          <w:rFonts w:ascii="Times New Roman" w:hAnsi="Times New Roman" w:cs="Times New Roman"/>
          <w:sz w:val="28"/>
        </w:rPr>
      </w:pPr>
      <w:r>
        <w:rPr>
          <w:rFonts w:ascii="Times New Roman" w:hAnsi="Times New Roman" w:cs="Times New Roman"/>
          <w:sz w:val="28"/>
        </w:rPr>
        <w:br w:type="page"/>
      </w:r>
    </w:p>
    <w:p w:rsidR="0045470C" w:rsidRDefault="0045470C" w:rsidP="004D37AB">
      <w:pPr>
        <w:spacing w:after="0" w:line="360" w:lineRule="auto"/>
        <w:jc w:val="center"/>
        <w:rPr>
          <w:rFonts w:ascii="Times New Roman" w:hAnsi="Times New Roman" w:cs="Times New Roman"/>
          <w:b/>
          <w:sz w:val="28"/>
        </w:rPr>
      </w:pPr>
      <w:r w:rsidRPr="0045470C">
        <w:rPr>
          <w:rFonts w:ascii="Times New Roman" w:hAnsi="Times New Roman" w:cs="Times New Roman"/>
          <w:b/>
          <w:sz w:val="28"/>
        </w:rPr>
        <w:lastRenderedPageBreak/>
        <w:t xml:space="preserve">ВИСНОВКИ </w:t>
      </w:r>
    </w:p>
    <w:p w:rsidR="004D37AB" w:rsidRDefault="004D37AB" w:rsidP="004D37AB">
      <w:pPr>
        <w:spacing w:after="0" w:line="360" w:lineRule="auto"/>
        <w:ind w:firstLine="709"/>
        <w:jc w:val="both"/>
        <w:rPr>
          <w:rFonts w:ascii="Times New Roman" w:hAnsi="Times New Roman" w:cs="Times New Roman"/>
          <w:sz w:val="28"/>
        </w:rPr>
      </w:pPr>
    </w:p>
    <w:p w:rsidR="0045470C" w:rsidRDefault="00BB7468"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00CA38FB">
        <w:rPr>
          <w:rFonts w:ascii="Times New Roman" w:hAnsi="Times New Roman" w:cs="Times New Roman"/>
          <w:sz w:val="28"/>
        </w:rPr>
        <w:t>даній кваліфікаційній роботі</w:t>
      </w:r>
      <w:r w:rsidR="0045470C" w:rsidRPr="00CA38FB">
        <w:rPr>
          <w:rFonts w:ascii="Times New Roman" w:hAnsi="Times New Roman" w:cs="Times New Roman"/>
          <w:sz w:val="28"/>
        </w:rPr>
        <w:t xml:space="preserve">, нами були досліджені </w:t>
      </w:r>
      <w:r w:rsidR="00CA38FB" w:rsidRPr="00CA38FB">
        <w:rPr>
          <w:rFonts w:ascii="Times New Roman" w:hAnsi="Times New Roman" w:cs="Times New Roman"/>
          <w:sz w:val="28"/>
        </w:rPr>
        <w:t>основні</w:t>
      </w:r>
      <w:r w:rsidR="0045470C" w:rsidRPr="00CA38FB">
        <w:rPr>
          <w:rFonts w:ascii="Times New Roman" w:hAnsi="Times New Roman" w:cs="Times New Roman"/>
          <w:sz w:val="28"/>
        </w:rPr>
        <w:t xml:space="preserve"> процеси оцінки персоналу та впровадження сучасних технологій оцінки персоналу на </w:t>
      </w:r>
      <w:r w:rsidR="00CA38FB" w:rsidRPr="00CA38FB">
        <w:rPr>
          <w:rFonts w:ascii="Times New Roman" w:hAnsi="Times New Roman" w:cs="Times New Roman"/>
          <w:sz w:val="28"/>
        </w:rPr>
        <w:t>ПрАТ «Тернопільський кар’</w:t>
      </w:r>
      <w:r w:rsidR="00CA38FB">
        <w:rPr>
          <w:rFonts w:ascii="Times New Roman" w:hAnsi="Times New Roman" w:cs="Times New Roman"/>
          <w:sz w:val="28"/>
        </w:rPr>
        <w:t>єр</w:t>
      </w:r>
      <w:r w:rsidR="00CA38FB" w:rsidRPr="00CA38FB">
        <w:rPr>
          <w:rFonts w:ascii="Times New Roman" w:hAnsi="Times New Roman" w:cs="Times New Roman"/>
          <w:sz w:val="28"/>
        </w:rPr>
        <w:t>»</w:t>
      </w:r>
      <w:r w:rsidR="00CA38FB">
        <w:rPr>
          <w:rFonts w:ascii="Times New Roman" w:hAnsi="Times New Roman" w:cs="Times New Roman"/>
          <w:sz w:val="28"/>
        </w:rPr>
        <w:t>, що дало змогу зробити наступні висновки.</w:t>
      </w:r>
    </w:p>
    <w:p w:rsidR="00CA38FB" w:rsidRPr="00CA38FB" w:rsidRDefault="00CA38FB"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t>Оцінка персоналу, нині відіграє важливу інформаційну, організаційну та мотиваційну роль у сучасній економіці знань в галузі упра</w:t>
      </w:r>
      <w:r w:rsidR="004D37AB">
        <w:rPr>
          <w:rFonts w:ascii="Times New Roman" w:hAnsi="Times New Roman" w:cs="Times New Roman"/>
          <w:sz w:val="28"/>
        </w:rPr>
        <w:t xml:space="preserve">вління людськими ресурсами. </w:t>
      </w:r>
      <w:r w:rsidR="00DB3B9E">
        <w:rPr>
          <w:rFonts w:ascii="Times New Roman" w:hAnsi="Times New Roman" w:cs="Times New Roman"/>
          <w:sz w:val="28"/>
        </w:rPr>
        <w:t>В о</w:t>
      </w:r>
      <w:r>
        <w:rPr>
          <w:rFonts w:ascii="Times New Roman" w:hAnsi="Times New Roman" w:cs="Times New Roman"/>
          <w:sz w:val="28"/>
        </w:rPr>
        <w:t xml:space="preserve">снову оцінки персоналу становлять резерви регулювання, що спрямовані на отримання кінцевого результату, адже </w:t>
      </w:r>
      <w:r w:rsidR="002262EC">
        <w:rPr>
          <w:rFonts w:ascii="Times New Roman" w:hAnsi="Times New Roman" w:cs="Times New Roman"/>
          <w:sz w:val="28"/>
        </w:rPr>
        <w:t>підприємства</w:t>
      </w:r>
      <w:r>
        <w:rPr>
          <w:rFonts w:ascii="Times New Roman" w:hAnsi="Times New Roman" w:cs="Times New Roman"/>
          <w:sz w:val="28"/>
        </w:rPr>
        <w:t xml:space="preserve"> незалежно від форм власності, стратегії розвитку, місії створю</w:t>
      </w:r>
      <w:r w:rsidR="004A2428">
        <w:rPr>
          <w:rFonts w:ascii="Times New Roman" w:hAnsi="Times New Roman" w:cs="Times New Roman"/>
          <w:sz w:val="28"/>
        </w:rPr>
        <w:t>ю</w:t>
      </w:r>
      <w:r>
        <w:rPr>
          <w:rFonts w:ascii="Times New Roman" w:hAnsi="Times New Roman" w:cs="Times New Roman"/>
          <w:sz w:val="28"/>
        </w:rPr>
        <w:t>ться та функціону</w:t>
      </w:r>
      <w:r w:rsidR="004A2428">
        <w:rPr>
          <w:rFonts w:ascii="Times New Roman" w:hAnsi="Times New Roman" w:cs="Times New Roman"/>
          <w:sz w:val="28"/>
        </w:rPr>
        <w:t>ють</w:t>
      </w:r>
      <w:r>
        <w:rPr>
          <w:rFonts w:ascii="Times New Roman" w:hAnsi="Times New Roman" w:cs="Times New Roman"/>
          <w:sz w:val="28"/>
        </w:rPr>
        <w:t xml:space="preserve"> для того, щоб досягнути поставленої мети. Відтак, ступінь реалізації даних цілей демонструє, як підприємство раціонально використовує наявні ресурси. А ефективна діяльність, своєю чергою, визначається ступенем відповідності персоналу профілю посад. Тому, тільки за таких обставин</w:t>
      </w:r>
      <w:r w:rsidR="004A2428">
        <w:rPr>
          <w:rFonts w:ascii="Times New Roman" w:hAnsi="Times New Roman" w:cs="Times New Roman"/>
          <w:sz w:val="28"/>
        </w:rPr>
        <w:t>,</w:t>
      </w:r>
      <w:r>
        <w:rPr>
          <w:rFonts w:ascii="Times New Roman" w:hAnsi="Times New Roman" w:cs="Times New Roman"/>
          <w:sz w:val="28"/>
        </w:rPr>
        <w:t xml:space="preserve"> підприємство та </w:t>
      </w:r>
      <w:r w:rsidR="004A2428">
        <w:rPr>
          <w:rFonts w:ascii="Times New Roman" w:hAnsi="Times New Roman" w:cs="Times New Roman"/>
          <w:sz w:val="28"/>
        </w:rPr>
        <w:t>працівники</w:t>
      </w:r>
      <w:r>
        <w:rPr>
          <w:rFonts w:ascii="Times New Roman" w:hAnsi="Times New Roman" w:cs="Times New Roman"/>
          <w:sz w:val="28"/>
        </w:rPr>
        <w:t xml:space="preserve"> матимуть змогу досягти цілей у власному розвитку, що виявляється в оцінці персоналу, як однієї із важливих функцій менеджменту </w:t>
      </w:r>
      <w:r w:rsidR="004A2428">
        <w:rPr>
          <w:rFonts w:ascii="Times New Roman" w:hAnsi="Times New Roman" w:cs="Times New Roman"/>
          <w:sz w:val="28"/>
        </w:rPr>
        <w:t>персоналу</w:t>
      </w:r>
      <w:r>
        <w:rPr>
          <w:rFonts w:ascii="Times New Roman" w:hAnsi="Times New Roman" w:cs="Times New Roman"/>
          <w:sz w:val="28"/>
        </w:rPr>
        <w:t xml:space="preserve">. </w:t>
      </w:r>
    </w:p>
    <w:p w:rsidR="00CA38FB" w:rsidRDefault="004A2428"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Метою оцінки персоналу є визначення ефективності виконання </w:t>
      </w:r>
      <w:r w:rsidR="002262EC">
        <w:rPr>
          <w:rFonts w:ascii="Times New Roman" w:hAnsi="Times New Roman" w:cs="Times New Roman"/>
          <w:sz w:val="28"/>
        </w:rPr>
        <w:t>ними</w:t>
      </w:r>
      <w:r>
        <w:rPr>
          <w:rFonts w:ascii="Times New Roman" w:hAnsi="Times New Roman" w:cs="Times New Roman"/>
          <w:sz w:val="28"/>
        </w:rPr>
        <w:t xml:space="preserve"> своїх посадових </w:t>
      </w:r>
      <w:proofErr w:type="spellStart"/>
      <w:r>
        <w:rPr>
          <w:rFonts w:ascii="Times New Roman" w:hAnsi="Times New Roman" w:cs="Times New Roman"/>
          <w:sz w:val="28"/>
        </w:rPr>
        <w:t>обов</w:t>
      </w:r>
      <w:proofErr w:type="spellEnd"/>
      <w:r w:rsidRPr="004A2428">
        <w:rPr>
          <w:rFonts w:ascii="Times New Roman" w:hAnsi="Times New Roman" w:cs="Times New Roman"/>
          <w:sz w:val="28"/>
          <w:lang w:val="ru-RU"/>
        </w:rPr>
        <w:t>’</w:t>
      </w:r>
      <w:proofErr w:type="spellStart"/>
      <w:r>
        <w:rPr>
          <w:rFonts w:ascii="Times New Roman" w:hAnsi="Times New Roman" w:cs="Times New Roman"/>
          <w:sz w:val="28"/>
        </w:rPr>
        <w:t>язків</w:t>
      </w:r>
      <w:proofErr w:type="spellEnd"/>
      <w:r>
        <w:rPr>
          <w:rFonts w:ascii="Times New Roman" w:hAnsi="Times New Roman" w:cs="Times New Roman"/>
          <w:sz w:val="28"/>
        </w:rPr>
        <w:t xml:space="preserve">. Характерною рисою оцінки персоналу є здатність працівника опосередковано впливати на результати роботи конкретного підрозділу або </w:t>
      </w:r>
      <w:r w:rsidR="002262EC">
        <w:rPr>
          <w:rFonts w:ascii="Times New Roman" w:hAnsi="Times New Roman" w:cs="Times New Roman"/>
          <w:sz w:val="28"/>
        </w:rPr>
        <w:t>підприємства</w:t>
      </w:r>
      <w:r>
        <w:rPr>
          <w:rFonts w:ascii="Times New Roman" w:hAnsi="Times New Roman" w:cs="Times New Roman"/>
          <w:sz w:val="28"/>
        </w:rPr>
        <w:t xml:space="preserve"> загалом. Оцінка персоналу трактується як процедура визначення рівня розвитку людини, що </w:t>
      </w:r>
      <w:proofErr w:type="spellStart"/>
      <w:r>
        <w:rPr>
          <w:rFonts w:ascii="Times New Roman" w:hAnsi="Times New Roman" w:cs="Times New Roman"/>
          <w:sz w:val="28"/>
        </w:rPr>
        <w:t>пов</w:t>
      </w:r>
      <w:proofErr w:type="spellEnd"/>
      <w:r w:rsidRPr="004A2428">
        <w:rPr>
          <w:rFonts w:ascii="Times New Roman" w:hAnsi="Times New Roman" w:cs="Times New Roman"/>
          <w:sz w:val="28"/>
          <w:lang w:val="ru-RU"/>
        </w:rPr>
        <w:t>’</w:t>
      </w:r>
      <w:proofErr w:type="spellStart"/>
      <w:r>
        <w:rPr>
          <w:rFonts w:ascii="Times New Roman" w:hAnsi="Times New Roman" w:cs="Times New Roman"/>
          <w:sz w:val="28"/>
        </w:rPr>
        <w:t>язано</w:t>
      </w:r>
      <w:proofErr w:type="spellEnd"/>
      <w:r>
        <w:rPr>
          <w:rFonts w:ascii="Times New Roman" w:hAnsi="Times New Roman" w:cs="Times New Roman"/>
          <w:sz w:val="28"/>
        </w:rPr>
        <w:t xml:space="preserve"> із ефективністю його трудової діяльності. </w:t>
      </w:r>
    </w:p>
    <w:p w:rsidR="004A2428" w:rsidRPr="004A2428" w:rsidRDefault="004A2428"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Оцінка персоналу базується на принципах соціальної та правової відповідальності, відкритості, гуманності та лояльності до працівників. До основних методів оцінки відносять: метод поведінкової рейтингової шкали, метод ранжування, опитування, описовий метод, метод бальної оцінки, метод оцінки ключових показників ефективності, метод 360, метод управління за цілями тощо. </w:t>
      </w:r>
      <w:r w:rsidR="00545212">
        <w:rPr>
          <w:rFonts w:ascii="Times New Roman" w:hAnsi="Times New Roman" w:cs="Times New Roman"/>
          <w:sz w:val="28"/>
        </w:rPr>
        <w:t xml:space="preserve">Різноманітність сучасних технологій в оцінці персоналу дають змогу керівникам </w:t>
      </w:r>
      <w:r w:rsidR="002262EC">
        <w:rPr>
          <w:rFonts w:ascii="Times New Roman" w:hAnsi="Times New Roman" w:cs="Times New Roman"/>
          <w:sz w:val="28"/>
        </w:rPr>
        <w:t>підприємств</w:t>
      </w:r>
      <w:r w:rsidR="00545212">
        <w:rPr>
          <w:rFonts w:ascii="Times New Roman" w:hAnsi="Times New Roman" w:cs="Times New Roman"/>
          <w:sz w:val="28"/>
        </w:rPr>
        <w:t xml:space="preserve"> вибирати саме ті, які будуть ефективними відповідно до стратегії розвитку та категорій персоналу. </w:t>
      </w:r>
    </w:p>
    <w:p w:rsidR="00CA38FB" w:rsidRDefault="00545212"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ПрАТ «Тернопільський кар</w:t>
      </w:r>
      <w:r w:rsidRPr="00545212">
        <w:rPr>
          <w:rFonts w:ascii="Times New Roman" w:hAnsi="Times New Roman" w:cs="Times New Roman"/>
          <w:sz w:val="28"/>
        </w:rPr>
        <w:t>’</w:t>
      </w:r>
      <w:r>
        <w:rPr>
          <w:rFonts w:ascii="Times New Roman" w:hAnsi="Times New Roman" w:cs="Times New Roman"/>
          <w:sz w:val="28"/>
        </w:rPr>
        <w:t xml:space="preserve">єр» </w:t>
      </w:r>
      <w:r w:rsidR="002262EC">
        <w:rPr>
          <w:rFonts w:ascii="Times New Roman" w:hAnsi="Times New Roman" w:cs="Times New Roman"/>
          <w:sz w:val="28"/>
        </w:rPr>
        <w:sym w:font="Symbol" w:char="F02D"/>
      </w:r>
      <w:r>
        <w:rPr>
          <w:rFonts w:ascii="Times New Roman" w:hAnsi="Times New Roman" w:cs="Times New Roman"/>
          <w:sz w:val="28"/>
        </w:rPr>
        <w:t xml:space="preserve"> це </w:t>
      </w:r>
      <w:r w:rsidR="002262EC">
        <w:rPr>
          <w:rFonts w:ascii="Times New Roman" w:hAnsi="Times New Roman" w:cs="Times New Roman"/>
          <w:sz w:val="28"/>
        </w:rPr>
        <w:t>підприємство</w:t>
      </w:r>
      <w:r>
        <w:rPr>
          <w:rFonts w:ascii="Times New Roman" w:hAnsi="Times New Roman" w:cs="Times New Roman"/>
          <w:sz w:val="28"/>
        </w:rPr>
        <w:t>, як</w:t>
      </w:r>
      <w:r w:rsidR="002262EC">
        <w:rPr>
          <w:rFonts w:ascii="Times New Roman" w:hAnsi="Times New Roman" w:cs="Times New Roman"/>
          <w:sz w:val="28"/>
        </w:rPr>
        <w:t>е</w:t>
      </w:r>
      <w:r>
        <w:rPr>
          <w:rFonts w:ascii="Times New Roman" w:hAnsi="Times New Roman" w:cs="Times New Roman"/>
          <w:sz w:val="28"/>
        </w:rPr>
        <w:t xml:space="preserve"> займається відкритою розробкою вапняку і переробляє його на інші матеріали. Нині, </w:t>
      </w:r>
      <w:r w:rsidR="002262EC">
        <w:rPr>
          <w:rFonts w:ascii="Times New Roman" w:hAnsi="Times New Roman" w:cs="Times New Roman"/>
          <w:sz w:val="28"/>
        </w:rPr>
        <w:t>воно</w:t>
      </w:r>
      <w:r>
        <w:rPr>
          <w:rFonts w:ascii="Times New Roman" w:hAnsi="Times New Roman" w:cs="Times New Roman"/>
          <w:sz w:val="28"/>
        </w:rPr>
        <w:t>, займає провідне місце на ринку вапняку та здійснює власне виробництво у трьох кар</w:t>
      </w:r>
      <w:r w:rsidRPr="00545212">
        <w:rPr>
          <w:rFonts w:ascii="Times New Roman" w:hAnsi="Times New Roman" w:cs="Times New Roman"/>
          <w:sz w:val="28"/>
        </w:rPr>
        <w:t>’</w:t>
      </w:r>
      <w:r>
        <w:rPr>
          <w:rFonts w:ascii="Times New Roman" w:hAnsi="Times New Roman" w:cs="Times New Roman"/>
          <w:sz w:val="28"/>
        </w:rPr>
        <w:t xml:space="preserve">єрах: </w:t>
      </w:r>
      <w:proofErr w:type="spellStart"/>
      <w:r>
        <w:rPr>
          <w:rFonts w:ascii="Times New Roman" w:hAnsi="Times New Roman" w:cs="Times New Roman"/>
          <w:sz w:val="28"/>
        </w:rPr>
        <w:t>Максимівсь</w:t>
      </w:r>
      <w:r w:rsidR="002262EC">
        <w:rPr>
          <w:rFonts w:ascii="Times New Roman" w:hAnsi="Times New Roman" w:cs="Times New Roman"/>
          <w:sz w:val="28"/>
        </w:rPr>
        <w:t>кому</w:t>
      </w:r>
      <w:proofErr w:type="spellEnd"/>
      <w:r w:rsidR="002262EC">
        <w:rPr>
          <w:rFonts w:ascii="Times New Roman" w:hAnsi="Times New Roman" w:cs="Times New Roman"/>
          <w:sz w:val="28"/>
        </w:rPr>
        <w:t xml:space="preserve">, </w:t>
      </w:r>
      <w:proofErr w:type="spellStart"/>
      <w:r w:rsidR="002262EC">
        <w:rPr>
          <w:rFonts w:ascii="Times New Roman" w:hAnsi="Times New Roman" w:cs="Times New Roman"/>
          <w:sz w:val="28"/>
        </w:rPr>
        <w:t>Галущинецькому</w:t>
      </w:r>
      <w:proofErr w:type="spellEnd"/>
      <w:r w:rsidR="002262EC">
        <w:rPr>
          <w:rFonts w:ascii="Times New Roman" w:hAnsi="Times New Roman" w:cs="Times New Roman"/>
          <w:sz w:val="28"/>
        </w:rPr>
        <w:t xml:space="preserve"> та Старо-</w:t>
      </w:r>
      <w:r>
        <w:rPr>
          <w:rFonts w:ascii="Times New Roman" w:hAnsi="Times New Roman" w:cs="Times New Roman"/>
          <w:sz w:val="28"/>
        </w:rPr>
        <w:t>Збаразькому. Основними галузями збуту продукції є металургія, скловиробництво, будівельна галузь, сільське господарство, цукрова галузь та еко</w:t>
      </w:r>
      <w:r w:rsidR="002262EC">
        <w:rPr>
          <w:rFonts w:ascii="Times New Roman" w:hAnsi="Times New Roman" w:cs="Times New Roman"/>
          <w:sz w:val="28"/>
        </w:rPr>
        <w:t>-</w:t>
      </w:r>
      <w:r>
        <w:rPr>
          <w:rFonts w:ascii="Times New Roman" w:hAnsi="Times New Roman" w:cs="Times New Roman"/>
          <w:sz w:val="28"/>
        </w:rPr>
        <w:t xml:space="preserve">напрямок. </w:t>
      </w:r>
    </w:p>
    <w:p w:rsidR="00545212" w:rsidRDefault="00545212"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Щороку </w:t>
      </w:r>
      <w:r w:rsidR="002262EC">
        <w:rPr>
          <w:rFonts w:ascii="Times New Roman" w:hAnsi="Times New Roman" w:cs="Times New Roman"/>
          <w:sz w:val="28"/>
        </w:rPr>
        <w:t>підприємство</w:t>
      </w:r>
      <w:r>
        <w:rPr>
          <w:rFonts w:ascii="Times New Roman" w:hAnsi="Times New Roman" w:cs="Times New Roman"/>
          <w:sz w:val="28"/>
        </w:rPr>
        <w:t xml:space="preserve"> </w:t>
      </w:r>
      <w:r w:rsidR="00E9090B" w:rsidRPr="00E9090B">
        <w:rPr>
          <w:rFonts w:ascii="Times New Roman" w:hAnsi="Times New Roman" w:cs="Times New Roman"/>
          <w:sz w:val="28"/>
        </w:rPr>
        <w:t>покра</w:t>
      </w:r>
      <w:r w:rsidRPr="00E9090B">
        <w:rPr>
          <w:rFonts w:ascii="Times New Roman" w:hAnsi="Times New Roman" w:cs="Times New Roman"/>
          <w:sz w:val="28"/>
        </w:rPr>
        <w:t>щує</w:t>
      </w:r>
      <w:r>
        <w:rPr>
          <w:rFonts w:ascii="Times New Roman" w:hAnsi="Times New Roman" w:cs="Times New Roman"/>
          <w:sz w:val="28"/>
        </w:rPr>
        <w:t xml:space="preserve"> виробничі показники діяльності та </w:t>
      </w:r>
      <w:r w:rsidR="002262EC">
        <w:rPr>
          <w:rFonts w:ascii="Times New Roman" w:hAnsi="Times New Roman" w:cs="Times New Roman"/>
          <w:sz w:val="28"/>
        </w:rPr>
        <w:t>в</w:t>
      </w:r>
      <w:r>
        <w:rPr>
          <w:rFonts w:ascii="Times New Roman" w:hAnsi="Times New Roman" w:cs="Times New Roman"/>
          <w:sz w:val="28"/>
        </w:rPr>
        <w:t xml:space="preserve">досконалює методи виготовлення вапняку, створює нові </w:t>
      </w:r>
      <w:proofErr w:type="spellStart"/>
      <w:r>
        <w:rPr>
          <w:rFonts w:ascii="Times New Roman" w:hAnsi="Times New Roman" w:cs="Times New Roman"/>
          <w:sz w:val="28"/>
        </w:rPr>
        <w:t>проєкти</w:t>
      </w:r>
      <w:proofErr w:type="spellEnd"/>
      <w:r>
        <w:rPr>
          <w:rFonts w:ascii="Times New Roman" w:hAnsi="Times New Roman" w:cs="Times New Roman"/>
          <w:sz w:val="28"/>
        </w:rPr>
        <w:t xml:space="preserve">, що дає змогу бути конкурентоспроможними на ринку праці. Персонал є основною рушійною силою досліджуваного нами підприємства. Відтак, керівництво </w:t>
      </w:r>
      <w:r w:rsidR="002262EC">
        <w:rPr>
          <w:rFonts w:ascii="Times New Roman" w:hAnsi="Times New Roman" w:cs="Times New Roman"/>
          <w:sz w:val="28"/>
        </w:rPr>
        <w:t>підприємства</w:t>
      </w:r>
      <w:r>
        <w:rPr>
          <w:rFonts w:ascii="Times New Roman" w:hAnsi="Times New Roman" w:cs="Times New Roman"/>
          <w:sz w:val="28"/>
        </w:rPr>
        <w:t xml:space="preserve"> створило ефективну систему управління, зокрема, </w:t>
      </w:r>
      <w:r w:rsidR="002262EC">
        <w:rPr>
          <w:rFonts w:ascii="Times New Roman" w:hAnsi="Times New Roman" w:cs="Times New Roman"/>
          <w:sz w:val="28"/>
        </w:rPr>
        <w:t>й</w:t>
      </w:r>
      <w:r>
        <w:rPr>
          <w:rFonts w:ascii="Times New Roman" w:hAnsi="Times New Roman" w:cs="Times New Roman"/>
          <w:sz w:val="28"/>
        </w:rPr>
        <w:t xml:space="preserve"> оцінку персоналу. Оцінка персоналу у </w:t>
      </w:r>
      <w:proofErr w:type="spellStart"/>
      <w:r>
        <w:rPr>
          <w:rFonts w:ascii="Times New Roman" w:hAnsi="Times New Roman" w:cs="Times New Roman"/>
          <w:sz w:val="28"/>
        </w:rPr>
        <w:t>ПрАТ</w:t>
      </w:r>
      <w:proofErr w:type="spellEnd"/>
      <w:r>
        <w:rPr>
          <w:rFonts w:ascii="Times New Roman" w:hAnsi="Times New Roman" w:cs="Times New Roman"/>
          <w:sz w:val="28"/>
        </w:rPr>
        <w:t xml:space="preserve"> «Тернопільський кар</w:t>
      </w:r>
      <w:r w:rsidRPr="0052155E">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ре</w:t>
      </w:r>
      <w:r w:rsidR="0052155E">
        <w:rPr>
          <w:rFonts w:ascii="Times New Roman" w:hAnsi="Times New Roman" w:cs="Times New Roman"/>
          <w:sz w:val="28"/>
        </w:rPr>
        <w:t>гламентується внутрішнім положенням про оцінку персоналу, де прописані основні кроки даного процесу та дії кожного з учасників оцінки.</w:t>
      </w:r>
    </w:p>
    <w:p w:rsidR="0052155E" w:rsidRDefault="0052155E"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Станом на 01.01.2023 року чисельність працівників підприємства становила 282 особи, з них 31 – адміністративно-управлінський персонал та 251 – виробничий. Оцінка персоналу </w:t>
      </w:r>
      <w:r w:rsidR="002262EC">
        <w:rPr>
          <w:rFonts w:ascii="Times New Roman" w:hAnsi="Times New Roman" w:cs="Times New Roman"/>
          <w:sz w:val="28"/>
        </w:rPr>
        <w:t>на досліджуваному підприємстві</w:t>
      </w:r>
      <w:r>
        <w:rPr>
          <w:rFonts w:ascii="Times New Roman" w:hAnsi="Times New Roman" w:cs="Times New Roman"/>
          <w:sz w:val="28"/>
        </w:rPr>
        <w:t xml:space="preserve"> проводиться щорічно, двічі на рік. Основними методами оцінки є тестування регламентних процедур, метод 360, результати роботи за період, що оцінюється та метод спостереження за працівником. </w:t>
      </w:r>
    </w:p>
    <w:p w:rsidR="0052155E" w:rsidRDefault="0052155E"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Ефективність оцінки персоналу визначається </w:t>
      </w:r>
      <w:proofErr w:type="spellStart"/>
      <w:r>
        <w:rPr>
          <w:rFonts w:ascii="Times New Roman" w:hAnsi="Times New Roman" w:cs="Times New Roman"/>
          <w:sz w:val="28"/>
        </w:rPr>
        <w:t>грейдом</w:t>
      </w:r>
      <w:proofErr w:type="spellEnd"/>
      <w:r>
        <w:rPr>
          <w:rFonts w:ascii="Times New Roman" w:hAnsi="Times New Roman" w:cs="Times New Roman"/>
          <w:sz w:val="28"/>
        </w:rPr>
        <w:t xml:space="preserve">, який присвоюється працівнику за </w:t>
      </w:r>
      <w:r w:rsidR="00120567">
        <w:rPr>
          <w:rFonts w:ascii="Times New Roman" w:hAnsi="Times New Roman" w:cs="Times New Roman"/>
          <w:sz w:val="28"/>
        </w:rPr>
        <w:t>результатами</w:t>
      </w:r>
      <w:r>
        <w:rPr>
          <w:rFonts w:ascii="Times New Roman" w:hAnsi="Times New Roman" w:cs="Times New Roman"/>
          <w:sz w:val="28"/>
        </w:rPr>
        <w:t xml:space="preserve"> оцінки: </w:t>
      </w:r>
      <w:proofErr w:type="spellStart"/>
      <w:r>
        <w:rPr>
          <w:rFonts w:ascii="Times New Roman" w:hAnsi="Times New Roman" w:cs="Times New Roman"/>
          <w:sz w:val="28"/>
        </w:rPr>
        <w:t>олов</w:t>
      </w:r>
      <w:proofErr w:type="spellEnd"/>
      <w:r w:rsidRPr="0052155E">
        <w:rPr>
          <w:rFonts w:ascii="Times New Roman" w:hAnsi="Times New Roman" w:cs="Times New Roman"/>
          <w:sz w:val="28"/>
          <w:lang w:val="ru-RU"/>
        </w:rPr>
        <w:t>’</w:t>
      </w:r>
      <w:proofErr w:type="spellStart"/>
      <w:r>
        <w:rPr>
          <w:rFonts w:ascii="Times New Roman" w:hAnsi="Times New Roman" w:cs="Times New Roman"/>
          <w:sz w:val="28"/>
        </w:rPr>
        <w:t>яний</w:t>
      </w:r>
      <w:proofErr w:type="spellEnd"/>
      <w:r>
        <w:rPr>
          <w:rFonts w:ascii="Times New Roman" w:hAnsi="Times New Roman" w:cs="Times New Roman"/>
          <w:sz w:val="28"/>
        </w:rPr>
        <w:t xml:space="preserve">, бронзовий, срібний, золотий та діамант. Відповідно, чим більший </w:t>
      </w:r>
      <w:proofErr w:type="spellStart"/>
      <w:r>
        <w:rPr>
          <w:rFonts w:ascii="Times New Roman" w:hAnsi="Times New Roman" w:cs="Times New Roman"/>
          <w:sz w:val="28"/>
        </w:rPr>
        <w:t>грейд</w:t>
      </w:r>
      <w:proofErr w:type="spellEnd"/>
      <w:r>
        <w:rPr>
          <w:rFonts w:ascii="Times New Roman" w:hAnsi="Times New Roman" w:cs="Times New Roman"/>
          <w:sz w:val="28"/>
        </w:rPr>
        <w:t xml:space="preserve">, тим вищий рівень заробітної плати. Тому, оцінка виступає своєрідним стимулом до роботи, </w:t>
      </w:r>
      <w:r w:rsidR="00120567">
        <w:rPr>
          <w:rFonts w:ascii="Times New Roman" w:hAnsi="Times New Roman" w:cs="Times New Roman"/>
          <w:sz w:val="28"/>
        </w:rPr>
        <w:t>що дає змогу працівнику показувати високі результати діяльності, брати активну участь у прийнятті рішень, корпоративній культурі, розвивати компетенції та розкривати власний потенціал, що дає змогу досягти високо</w:t>
      </w:r>
      <w:r w:rsidR="002262EC">
        <w:rPr>
          <w:rFonts w:ascii="Times New Roman" w:hAnsi="Times New Roman" w:cs="Times New Roman"/>
          <w:sz w:val="28"/>
        </w:rPr>
        <w:t>го</w:t>
      </w:r>
      <w:r w:rsidR="00120567">
        <w:rPr>
          <w:rFonts w:ascii="Times New Roman" w:hAnsi="Times New Roman" w:cs="Times New Roman"/>
          <w:sz w:val="28"/>
        </w:rPr>
        <w:t xml:space="preserve"> </w:t>
      </w:r>
      <w:proofErr w:type="spellStart"/>
      <w:r w:rsidR="00120567">
        <w:rPr>
          <w:rFonts w:ascii="Times New Roman" w:hAnsi="Times New Roman" w:cs="Times New Roman"/>
          <w:sz w:val="28"/>
        </w:rPr>
        <w:t>грейду</w:t>
      </w:r>
      <w:proofErr w:type="spellEnd"/>
      <w:r w:rsidR="00120567">
        <w:rPr>
          <w:rFonts w:ascii="Times New Roman" w:hAnsi="Times New Roman" w:cs="Times New Roman"/>
          <w:sz w:val="28"/>
        </w:rPr>
        <w:t xml:space="preserve"> у період оцінки. </w:t>
      </w:r>
    </w:p>
    <w:p w:rsidR="00120567" w:rsidRDefault="00120567"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Оцінка персоналу у </w:t>
      </w:r>
      <w:proofErr w:type="spellStart"/>
      <w:r>
        <w:rPr>
          <w:rFonts w:ascii="Times New Roman" w:hAnsi="Times New Roman" w:cs="Times New Roman"/>
          <w:sz w:val="28"/>
        </w:rPr>
        <w:t>ПрАТ</w:t>
      </w:r>
      <w:proofErr w:type="spellEnd"/>
      <w:r>
        <w:rPr>
          <w:rFonts w:ascii="Times New Roman" w:hAnsi="Times New Roman" w:cs="Times New Roman"/>
          <w:sz w:val="28"/>
        </w:rPr>
        <w:t xml:space="preserve"> «Тернопільський кар</w:t>
      </w:r>
      <w:r w:rsidRPr="00120567">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xml:space="preserve">» проводиться на досить високому рівні, оскільки включає в себе сучасні технології. Про те, на </w:t>
      </w:r>
      <w:r>
        <w:rPr>
          <w:rFonts w:ascii="Times New Roman" w:hAnsi="Times New Roman" w:cs="Times New Roman"/>
          <w:sz w:val="28"/>
        </w:rPr>
        <w:lastRenderedPageBreak/>
        <w:t xml:space="preserve">нашу думку, є декілька моментів, які варто було б </w:t>
      </w:r>
      <w:r w:rsidR="00EA3E16">
        <w:rPr>
          <w:rFonts w:ascii="Times New Roman" w:hAnsi="Times New Roman" w:cs="Times New Roman"/>
          <w:sz w:val="28"/>
        </w:rPr>
        <w:t>в</w:t>
      </w:r>
      <w:r>
        <w:rPr>
          <w:rFonts w:ascii="Times New Roman" w:hAnsi="Times New Roman" w:cs="Times New Roman"/>
          <w:sz w:val="28"/>
        </w:rPr>
        <w:t xml:space="preserve">досконалити, а саме – це впровадження сучасних технологій оцінки, таких як: метод управління за цілями, що дасть змогу керівництву поставити підлеглому ціль, яку він має досягнути. Така ціль має бути конкретна, мати часові рамки та кінцевий результат; фотографія робочого дня – даний метод має на меті встановлення програми на робочі </w:t>
      </w:r>
      <w:proofErr w:type="spellStart"/>
      <w:r>
        <w:rPr>
          <w:rFonts w:ascii="Times New Roman" w:hAnsi="Times New Roman" w:cs="Times New Roman"/>
          <w:sz w:val="28"/>
        </w:rPr>
        <w:t>комп</w:t>
      </w:r>
      <w:proofErr w:type="spellEnd"/>
      <w:r w:rsidRPr="00120567">
        <w:rPr>
          <w:rFonts w:ascii="Times New Roman" w:hAnsi="Times New Roman" w:cs="Times New Roman"/>
          <w:sz w:val="28"/>
          <w:lang w:val="ru-RU"/>
        </w:rPr>
        <w:t>’</w:t>
      </w:r>
      <w:proofErr w:type="spellStart"/>
      <w:r>
        <w:rPr>
          <w:rFonts w:ascii="Times New Roman" w:hAnsi="Times New Roman" w:cs="Times New Roman"/>
          <w:sz w:val="28"/>
        </w:rPr>
        <w:t>ютери</w:t>
      </w:r>
      <w:proofErr w:type="spellEnd"/>
      <w:r>
        <w:rPr>
          <w:rFonts w:ascii="Times New Roman" w:hAnsi="Times New Roman" w:cs="Times New Roman"/>
          <w:sz w:val="28"/>
        </w:rPr>
        <w:t xml:space="preserve"> працівників з метою спостереження за їх діями, щоб визначити ефективність витрачання робочого часу за призначенням</w:t>
      </w:r>
      <w:r w:rsidR="00DD6405">
        <w:rPr>
          <w:rFonts w:ascii="Times New Roman" w:hAnsi="Times New Roman" w:cs="Times New Roman"/>
          <w:sz w:val="28"/>
        </w:rPr>
        <w:t xml:space="preserve">; аналіз людських ресурсів передбачає визначення лояльності працівників до </w:t>
      </w:r>
      <w:r w:rsidR="00EA3E16">
        <w:rPr>
          <w:rFonts w:ascii="Times New Roman" w:hAnsi="Times New Roman" w:cs="Times New Roman"/>
          <w:sz w:val="28"/>
        </w:rPr>
        <w:t>підприємства</w:t>
      </w:r>
      <w:r w:rsidR="00DD6405">
        <w:rPr>
          <w:rFonts w:ascii="Times New Roman" w:hAnsi="Times New Roman" w:cs="Times New Roman"/>
          <w:sz w:val="28"/>
        </w:rPr>
        <w:t xml:space="preserve">. </w:t>
      </w:r>
    </w:p>
    <w:p w:rsidR="00DD6405" w:rsidRDefault="00DD6405"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підприємстві оцінка персоналу проводиться лише для </w:t>
      </w:r>
      <w:r w:rsidR="00CC4731">
        <w:rPr>
          <w:rFonts w:ascii="Times New Roman" w:hAnsi="Times New Roman" w:cs="Times New Roman"/>
          <w:sz w:val="28"/>
        </w:rPr>
        <w:t>адміністративно-</w:t>
      </w:r>
      <w:r>
        <w:rPr>
          <w:rFonts w:ascii="Times New Roman" w:hAnsi="Times New Roman" w:cs="Times New Roman"/>
          <w:sz w:val="28"/>
        </w:rPr>
        <w:t xml:space="preserve">управлінського персоналу, тому нами було запропоновано впровадити оцінку </w:t>
      </w:r>
      <w:r w:rsidR="00CC4731">
        <w:rPr>
          <w:rFonts w:ascii="Times New Roman" w:hAnsi="Times New Roman" w:cs="Times New Roman"/>
          <w:sz w:val="28"/>
        </w:rPr>
        <w:t xml:space="preserve">також </w:t>
      </w:r>
      <w:r>
        <w:rPr>
          <w:rFonts w:ascii="Times New Roman" w:hAnsi="Times New Roman" w:cs="Times New Roman"/>
          <w:sz w:val="28"/>
        </w:rPr>
        <w:t xml:space="preserve">для </w:t>
      </w:r>
      <w:r w:rsidRPr="0081736C">
        <w:rPr>
          <w:rFonts w:ascii="Times New Roman" w:hAnsi="Times New Roman" w:cs="Times New Roman"/>
          <w:sz w:val="28"/>
        </w:rPr>
        <w:t xml:space="preserve">виробничого персоналу, щоб в них був стимул до ефективної роботи. Тому, ми розробили компетенції та поведінкові індикатори для робітників, щоб краще можна було сформувати посадові інструкції та профілі посад, а також пропонуємо проводити для них тестування щодо принципів </w:t>
      </w:r>
      <w:r w:rsidR="00077A05" w:rsidRPr="0081736C">
        <w:rPr>
          <w:rFonts w:ascii="Times New Roman" w:hAnsi="Times New Roman" w:cs="Times New Roman"/>
          <w:sz w:val="28"/>
        </w:rPr>
        <w:t>економного</w:t>
      </w:r>
      <w:r w:rsidRPr="0081736C">
        <w:rPr>
          <w:rFonts w:ascii="Times New Roman" w:hAnsi="Times New Roman" w:cs="Times New Roman"/>
          <w:sz w:val="28"/>
        </w:rPr>
        <w:t xml:space="preserve"> виробництва</w:t>
      </w:r>
      <w:bookmarkStart w:id="3" w:name="_GoBack"/>
      <w:bookmarkEnd w:id="3"/>
      <w:r>
        <w:rPr>
          <w:rFonts w:ascii="Times New Roman" w:hAnsi="Times New Roman" w:cs="Times New Roman"/>
          <w:sz w:val="28"/>
        </w:rPr>
        <w:t xml:space="preserve">, що дасть їм змогу прагнути до саморозвитку, </w:t>
      </w:r>
      <w:r w:rsidR="00CC4731">
        <w:rPr>
          <w:rFonts w:ascii="Times New Roman" w:hAnsi="Times New Roman" w:cs="Times New Roman"/>
          <w:sz w:val="28"/>
        </w:rPr>
        <w:t>в</w:t>
      </w:r>
      <w:r>
        <w:rPr>
          <w:rFonts w:ascii="Times New Roman" w:hAnsi="Times New Roman" w:cs="Times New Roman"/>
          <w:sz w:val="28"/>
        </w:rPr>
        <w:t xml:space="preserve">досконалювати рівень знань, вмінь, навичок. </w:t>
      </w:r>
    </w:p>
    <w:p w:rsidR="00DD6405" w:rsidRPr="00DD6405" w:rsidRDefault="00DD6405" w:rsidP="004D37AB">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чином, запропоновані нами сучасні технології у процеси оцінки персоналу у ПрАТ «Тернопільський кар</w:t>
      </w:r>
      <w:r w:rsidRPr="00DD6405">
        <w:rPr>
          <w:rFonts w:ascii="Times New Roman" w:hAnsi="Times New Roman" w:cs="Times New Roman"/>
          <w:sz w:val="28"/>
        </w:rPr>
        <w:t>’</w:t>
      </w:r>
      <w:r>
        <w:rPr>
          <w:rFonts w:ascii="Times New Roman" w:hAnsi="Times New Roman" w:cs="Times New Roman"/>
          <w:sz w:val="28"/>
        </w:rPr>
        <w:t xml:space="preserve">єр» дадуть змогу керівництву мати у своєму штаті кваліфікованих спеціалістів, які здатні ефективно працювати на кінцевий результат, розвивати свої особистісні та професійні компетенції, пропонувати нові ідеї, а працівникам почувати себе </w:t>
      </w:r>
      <w:r w:rsidR="00CC4731">
        <w:rPr>
          <w:rFonts w:ascii="Times New Roman" w:hAnsi="Times New Roman" w:cs="Times New Roman"/>
          <w:sz w:val="28"/>
        </w:rPr>
        <w:t>потрібними</w:t>
      </w:r>
      <w:r>
        <w:rPr>
          <w:rFonts w:ascii="Times New Roman" w:hAnsi="Times New Roman" w:cs="Times New Roman"/>
          <w:sz w:val="28"/>
        </w:rPr>
        <w:t xml:space="preserve"> для </w:t>
      </w:r>
      <w:r w:rsidR="00CC4731">
        <w:rPr>
          <w:rFonts w:ascii="Times New Roman" w:hAnsi="Times New Roman" w:cs="Times New Roman"/>
          <w:sz w:val="28"/>
        </w:rPr>
        <w:t>підприємства</w:t>
      </w:r>
      <w:r>
        <w:rPr>
          <w:rFonts w:ascii="Times New Roman" w:hAnsi="Times New Roman" w:cs="Times New Roman"/>
          <w:sz w:val="28"/>
        </w:rPr>
        <w:t>, прагнути до кар</w:t>
      </w:r>
      <w:r w:rsidRPr="00CC4731">
        <w:rPr>
          <w:rFonts w:ascii="Times New Roman" w:hAnsi="Times New Roman" w:cs="Times New Roman"/>
          <w:sz w:val="28"/>
        </w:rPr>
        <w:t>’</w:t>
      </w:r>
      <w:r>
        <w:rPr>
          <w:rFonts w:ascii="Times New Roman" w:hAnsi="Times New Roman" w:cs="Times New Roman"/>
          <w:sz w:val="28"/>
        </w:rPr>
        <w:t xml:space="preserve">єрного росту, розвитку своїх здібностей, розкриття потенціалу. </w:t>
      </w:r>
    </w:p>
    <w:p w:rsidR="0052155E" w:rsidRPr="00545212" w:rsidRDefault="0052155E" w:rsidP="00CA38FB">
      <w:pPr>
        <w:spacing w:line="360" w:lineRule="auto"/>
        <w:ind w:firstLine="709"/>
        <w:jc w:val="both"/>
        <w:rPr>
          <w:rFonts w:ascii="Times New Roman" w:hAnsi="Times New Roman" w:cs="Times New Roman"/>
          <w:sz w:val="28"/>
        </w:rPr>
      </w:pPr>
    </w:p>
    <w:p w:rsidR="00F05B65" w:rsidRDefault="00F05B65">
      <w:r>
        <w:br w:type="page"/>
      </w:r>
    </w:p>
    <w:p w:rsidR="006C68BF" w:rsidRDefault="005F10D1" w:rsidP="00CC4731">
      <w:pPr>
        <w:spacing w:after="0" w:line="360" w:lineRule="auto"/>
        <w:jc w:val="center"/>
        <w:rPr>
          <w:rFonts w:ascii="Times New Roman" w:hAnsi="Times New Roman" w:cs="Times New Roman"/>
          <w:b/>
          <w:sz w:val="28"/>
          <w:szCs w:val="28"/>
        </w:rPr>
      </w:pPr>
      <w:r w:rsidRPr="005F10D1">
        <w:rPr>
          <w:rFonts w:ascii="Times New Roman" w:hAnsi="Times New Roman" w:cs="Times New Roman"/>
          <w:b/>
          <w:sz w:val="28"/>
          <w:szCs w:val="28"/>
        </w:rPr>
        <w:lastRenderedPageBreak/>
        <w:t>СПИСОК ВИКОРИСТАНИХ ДЖЕРЕЛ</w:t>
      </w:r>
    </w:p>
    <w:p w:rsidR="00CC4731" w:rsidRPr="005B7D97" w:rsidRDefault="00CC4731" w:rsidP="00CC4731">
      <w:pPr>
        <w:spacing w:after="0" w:line="360" w:lineRule="auto"/>
        <w:jc w:val="center"/>
      </w:pPr>
    </w:p>
    <w:p w:rsidR="00590835" w:rsidRPr="00590835" w:rsidRDefault="00590835" w:rsidP="00AC32C8">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Аграмакова</w:t>
      </w:r>
      <w:proofErr w:type="spellEnd"/>
      <w:r w:rsidRPr="00590835">
        <w:rPr>
          <w:rFonts w:ascii="Times New Roman" w:hAnsi="Times New Roman" w:cs="Times New Roman"/>
          <w:color w:val="000000" w:themeColor="text1"/>
          <w:sz w:val="28"/>
          <w:szCs w:val="28"/>
        </w:rPr>
        <w:t xml:space="preserve"> Н.В. Використання </w:t>
      </w:r>
      <w:proofErr w:type="spellStart"/>
      <w:r w:rsidRPr="00590835">
        <w:rPr>
          <w:rFonts w:ascii="Times New Roman" w:hAnsi="Times New Roman" w:cs="Times New Roman"/>
          <w:color w:val="000000" w:themeColor="text1"/>
          <w:sz w:val="28"/>
          <w:szCs w:val="28"/>
        </w:rPr>
        <w:t>компетентісного</w:t>
      </w:r>
      <w:proofErr w:type="spellEnd"/>
      <w:r w:rsidRPr="00590835">
        <w:rPr>
          <w:rFonts w:ascii="Times New Roman" w:hAnsi="Times New Roman" w:cs="Times New Roman"/>
          <w:color w:val="000000" w:themeColor="text1"/>
          <w:sz w:val="28"/>
          <w:szCs w:val="28"/>
        </w:rPr>
        <w:t xml:space="preserve"> підходу для оцінки персоналу та розвитку персоналу.</w:t>
      </w:r>
      <w:r w:rsidRPr="00590835">
        <w:rPr>
          <w:rFonts w:ascii="Times New Roman" w:hAnsi="Times New Roman" w:cs="Times New Roman"/>
          <w:color w:val="000000" w:themeColor="text1"/>
          <w:sz w:val="28"/>
          <w:szCs w:val="28"/>
          <w:lang w:val="ru-RU"/>
        </w:rPr>
        <w:t xml:space="preserve"> [</w:t>
      </w:r>
      <w:r w:rsidRPr="00590835">
        <w:rPr>
          <w:rFonts w:ascii="Times New Roman" w:hAnsi="Times New Roman" w:cs="Times New Roman"/>
          <w:color w:val="000000" w:themeColor="text1"/>
          <w:sz w:val="28"/>
          <w:szCs w:val="28"/>
        </w:rPr>
        <w:t>Електронний ресурс</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 xml:space="preserve">. – Режим доступу: </w:t>
      </w:r>
      <w:hyperlink r:id="rId77" w:history="1">
        <w:r w:rsidR="000E14B8" w:rsidRPr="00C80F03">
          <w:rPr>
            <w:rStyle w:val="ab"/>
            <w:rFonts w:ascii="Times New Roman" w:hAnsi="Times New Roman" w:cs="Times New Roman"/>
            <w:sz w:val="28"/>
            <w:szCs w:val="28"/>
          </w:rPr>
          <w:t>http://repository.hneu.edu.ua/bitstream/123456789/18957/1/</w:t>
        </w:r>
        <w:r w:rsidR="000E14B8" w:rsidRPr="00C80F03">
          <w:rPr>
            <w:rStyle w:val="ab"/>
          </w:rPr>
          <w:t xml:space="preserve"> </w:t>
        </w:r>
        <w:r w:rsidR="000E14B8" w:rsidRPr="00C80F03">
          <w:rPr>
            <w:rStyle w:val="ab"/>
            <w:rFonts w:ascii="Times New Roman" w:hAnsi="Times New Roman" w:cs="Times New Roman"/>
            <w:sz w:val="28"/>
            <w:szCs w:val="28"/>
          </w:rPr>
          <w:t>Аграмакова_2_С</w:t>
        </w:r>
        <w:r w:rsidR="000E14B8" w:rsidRPr="00C80F03">
          <w:rPr>
            <w:rStyle w:val="ab"/>
          </w:rPr>
          <w:t xml:space="preserve"> </w:t>
        </w:r>
        <w:r w:rsidR="000E14B8" w:rsidRPr="00C80F03">
          <w:rPr>
            <w:rStyle w:val="ab"/>
            <w:rFonts w:ascii="Times New Roman" w:hAnsi="Times New Roman" w:cs="Times New Roman"/>
            <w:sz w:val="28"/>
            <w:szCs w:val="28"/>
          </w:rPr>
          <w:t>Писаревська.pdf</w:t>
        </w:r>
      </w:hyperlink>
    </w:p>
    <w:p w:rsidR="00590835" w:rsidRPr="00590835" w:rsidRDefault="00590835" w:rsidP="008831B0">
      <w:pPr>
        <w:pStyle w:val="a3"/>
        <w:numPr>
          <w:ilvl w:val="0"/>
          <w:numId w:val="14"/>
        </w:numPr>
        <w:tabs>
          <w:tab w:val="left" w:pos="993"/>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Бондаревська</w:t>
      </w:r>
      <w:proofErr w:type="spellEnd"/>
      <w:r w:rsidRPr="00590835">
        <w:rPr>
          <w:rFonts w:ascii="Times New Roman" w:hAnsi="Times New Roman" w:cs="Times New Roman"/>
          <w:color w:val="000000" w:themeColor="text1"/>
          <w:sz w:val="28"/>
          <w:szCs w:val="28"/>
        </w:rPr>
        <w:t xml:space="preserve"> К. В. Оцінка персоналу: сучасні методи та інструменти її проведення [Електронний ресурс] / К. В. </w:t>
      </w:r>
      <w:proofErr w:type="spellStart"/>
      <w:r w:rsidRPr="00590835">
        <w:rPr>
          <w:rFonts w:ascii="Times New Roman" w:hAnsi="Times New Roman" w:cs="Times New Roman"/>
          <w:color w:val="000000" w:themeColor="text1"/>
          <w:sz w:val="28"/>
          <w:szCs w:val="28"/>
        </w:rPr>
        <w:t>Бондаревська</w:t>
      </w:r>
      <w:proofErr w:type="spellEnd"/>
      <w:r w:rsidRPr="00590835">
        <w:rPr>
          <w:rFonts w:ascii="Times New Roman" w:hAnsi="Times New Roman" w:cs="Times New Roman"/>
          <w:color w:val="000000" w:themeColor="text1"/>
          <w:sz w:val="28"/>
          <w:szCs w:val="28"/>
        </w:rPr>
        <w:t xml:space="preserve">, Т. Л. </w:t>
      </w:r>
      <w:proofErr w:type="spellStart"/>
      <w:r w:rsidRPr="00590835">
        <w:rPr>
          <w:rFonts w:ascii="Times New Roman" w:hAnsi="Times New Roman" w:cs="Times New Roman"/>
          <w:color w:val="000000" w:themeColor="text1"/>
          <w:sz w:val="28"/>
          <w:szCs w:val="28"/>
        </w:rPr>
        <w:t>Сорокотяга</w:t>
      </w:r>
      <w:proofErr w:type="spellEnd"/>
      <w:r w:rsidRPr="00590835">
        <w:rPr>
          <w:rFonts w:ascii="Times New Roman" w:hAnsi="Times New Roman" w:cs="Times New Roman"/>
          <w:color w:val="000000" w:themeColor="text1"/>
          <w:sz w:val="28"/>
          <w:szCs w:val="28"/>
        </w:rPr>
        <w:t xml:space="preserve"> // Проблеми і перспективи розвитку підприємництва. – 2013. – № 2. – С. 28-32. – Режим доступу: http://nbuv. gov.ua/UJRN/piprp_2013_2_8</w:t>
      </w:r>
    </w:p>
    <w:p w:rsidR="00590835" w:rsidRPr="00590835" w:rsidRDefault="00590835" w:rsidP="008831B0">
      <w:pPr>
        <w:pStyle w:val="a3"/>
        <w:numPr>
          <w:ilvl w:val="0"/>
          <w:numId w:val="14"/>
        </w:numPr>
        <w:tabs>
          <w:tab w:val="left" w:pos="993"/>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Волобоєва</w:t>
      </w:r>
      <w:proofErr w:type="spellEnd"/>
      <w:r w:rsidRPr="00590835">
        <w:rPr>
          <w:rFonts w:ascii="Times New Roman" w:hAnsi="Times New Roman" w:cs="Times New Roman"/>
          <w:color w:val="000000" w:themeColor="text1"/>
          <w:sz w:val="28"/>
          <w:szCs w:val="28"/>
        </w:rPr>
        <w:t xml:space="preserve"> І.О. Універсальна модель </w:t>
      </w:r>
      <w:proofErr w:type="spellStart"/>
      <w:r w:rsidRPr="00590835">
        <w:rPr>
          <w:rFonts w:ascii="Times New Roman" w:hAnsi="Times New Roman" w:cs="Times New Roman"/>
          <w:color w:val="000000" w:themeColor="text1"/>
          <w:sz w:val="28"/>
          <w:szCs w:val="28"/>
        </w:rPr>
        <w:t>компетентностей</w:t>
      </w:r>
      <w:proofErr w:type="spellEnd"/>
      <w:r w:rsidRPr="00590835">
        <w:rPr>
          <w:rFonts w:ascii="Times New Roman" w:hAnsi="Times New Roman" w:cs="Times New Roman"/>
          <w:color w:val="000000" w:themeColor="text1"/>
          <w:sz w:val="28"/>
          <w:szCs w:val="28"/>
        </w:rPr>
        <w:t xml:space="preserve"> для роботи у дистанційному режимі / І.О. </w:t>
      </w:r>
      <w:proofErr w:type="spellStart"/>
      <w:r w:rsidRPr="00590835">
        <w:rPr>
          <w:rFonts w:ascii="Times New Roman" w:hAnsi="Times New Roman" w:cs="Times New Roman"/>
          <w:color w:val="000000" w:themeColor="text1"/>
          <w:sz w:val="28"/>
          <w:szCs w:val="28"/>
        </w:rPr>
        <w:t>Волобоєва</w:t>
      </w:r>
      <w:proofErr w:type="spellEnd"/>
      <w:r w:rsidRPr="00590835">
        <w:rPr>
          <w:rFonts w:ascii="Times New Roman" w:hAnsi="Times New Roman" w:cs="Times New Roman"/>
          <w:color w:val="000000" w:themeColor="text1"/>
          <w:sz w:val="28"/>
          <w:szCs w:val="28"/>
        </w:rPr>
        <w:t>, О.І. Кравчук, Є.Ю. Паращук // Економіка і суспільство. – Вип. 25. – 2021. – с. 1-10.</w:t>
      </w:r>
    </w:p>
    <w:p w:rsidR="00590835" w:rsidRPr="00590835" w:rsidRDefault="00590835" w:rsidP="008831B0">
      <w:pPr>
        <w:pStyle w:val="a3"/>
        <w:numPr>
          <w:ilvl w:val="0"/>
          <w:numId w:val="14"/>
        </w:numPr>
        <w:tabs>
          <w:tab w:val="left" w:pos="993"/>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Гирман</w:t>
      </w:r>
      <w:proofErr w:type="spellEnd"/>
      <w:r w:rsidRPr="00590835">
        <w:rPr>
          <w:rFonts w:ascii="Times New Roman" w:hAnsi="Times New Roman" w:cs="Times New Roman"/>
          <w:color w:val="000000" w:themeColor="text1"/>
          <w:sz w:val="28"/>
          <w:szCs w:val="28"/>
        </w:rPr>
        <w:t xml:space="preserve"> А.П. Оцінка персоналу на підприємстві: деякі теоретичні та методологічні аспекти / А.П. </w:t>
      </w:r>
      <w:proofErr w:type="spellStart"/>
      <w:r w:rsidRPr="00590835">
        <w:rPr>
          <w:rFonts w:ascii="Times New Roman" w:hAnsi="Times New Roman" w:cs="Times New Roman"/>
          <w:color w:val="000000" w:themeColor="text1"/>
          <w:sz w:val="28"/>
          <w:szCs w:val="28"/>
        </w:rPr>
        <w:t>Гирман</w:t>
      </w:r>
      <w:proofErr w:type="spellEnd"/>
      <w:r w:rsidRPr="00590835">
        <w:rPr>
          <w:rFonts w:ascii="Times New Roman" w:hAnsi="Times New Roman" w:cs="Times New Roman"/>
          <w:color w:val="000000" w:themeColor="text1"/>
          <w:sz w:val="28"/>
          <w:szCs w:val="28"/>
        </w:rPr>
        <w:t xml:space="preserve"> // </w:t>
      </w:r>
      <w:proofErr w:type="spellStart"/>
      <w:r w:rsidRPr="00590835">
        <w:rPr>
          <w:rFonts w:ascii="Times New Roman" w:hAnsi="Times New Roman" w:cs="Times New Roman"/>
          <w:color w:val="000000" w:themeColor="text1"/>
          <w:sz w:val="28"/>
          <w:szCs w:val="28"/>
        </w:rPr>
        <w:t>Бізнесінформ</w:t>
      </w:r>
      <w:proofErr w:type="spellEnd"/>
      <w:r w:rsidRPr="00590835">
        <w:rPr>
          <w:rFonts w:ascii="Times New Roman" w:hAnsi="Times New Roman" w:cs="Times New Roman"/>
          <w:color w:val="000000" w:themeColor="text1"/>
          <w:sz w:val="28"/>
          <w:szCs w:val="28"/>
        </w:rPr>
        <w:t>. – 2017. – № 3. – с. 400-404.</w:t>
      </w:r>
    </w:p>
    <w:p w:rsidR="00590835" w:rsidRPr="00590835" w:rsidRDefault="00590835" w:rsidP="008831B0">
      <w:pPr>
        <w:pStyle w:val="a3"/>
        <w:numPr>
          <w:ilvl w:val="0"/>
          <w:numId w:val="14"/>
        </w:numPr>
        <w:tabs>
          <w:tab w:val="left" w:pos="993"/>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Гончаренко М.Л. Особливості побудови та функціонування системи оцінки персоналу підприємства / М.Л. Гончаренко, С.В. Тимошенко // вісник економіки транспорту та промисловості. – 2013. – № 41. – с. 150-154.</w:t>
      </w:r>
    </w:p>
    <w:p w:rsidR="00590835" w:rsidRPr="00590835" w:rsidRDefault="00590835" w:rsidP="008831B0">
      <w:pPr>
        <w:pStyle w:val="a3"/>
        <w:numPr>
          <w:ilvl w:val="0"/>
          <w:numId w:val="14"/>
        </w:numPr>
        <w:tabs>
          <w:tab w:val="left" w:pos="993"/>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Гусєва І.С. Оцінка персоналу як спосіб підвищення ефективності його використання компанією / І.С. Гусєва // Вісник інституту економіки і управління. – 2014. – № 2. – с. 1-4.</w:t>
      </w:r>
    </w:p>
    <w:p w:rsidR="00590835" w:rsidRPr="00590835" w:rsidRDefault="00590835" w:rsidP="008831B0">
      <w:pPr>
        <w:pStyle w:val="a3"/>
        <w:numPr>
          <w:ilvl w:val="0"/>
          <w:numId w:val="14"/>
        </w:numPr>
        <w:tabs>
          <w:tab w:val="left" w:pos="993"/>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Дідур</w:t>
      </w:r>
      <w:proofErr w:type="spellEnd"/>
      <w:r w:rsidRPr="00590835">
        <w:rPr>
          <w:rFonts w:ascii="Times New Roman" w:hAnsi="Times New Roman" w:cs="Times New Roman"/>
          <w:color w:val="000000" w:themeColor="text1"/>
          <w:sz w:val="28"/>
          <w:szCs w:val="28"/>
        </w:rPr>
        <w:t xml:space="preserve"> К. М. Сучасні методи оцінки персоналу [Електронний ресурс] / К. М. </w:t>
      </w:r>
      <w:proofErr w:type="spellStart"/>
      <w:r w:rsidRPr="00590835">
        <w:rPr>
          <w:rFonts w:ascii="Times New Roman" w:hAnsi="Times New Roman" w:cs="Times New Roman"/>
          <w:color w:val="000000" w:themeColor="text1"/>
          <w:sz w:val="28"/>
          <w:szCs w:val="28"/>
        </w:rPr>
        <w:t>Дідур</w:t>
      </w:r>
      <w:proofErr w:type="spellEnd"/>
      <w:r w:rsidRPr="00590835">
        <w:rPr>
          <w:rFonts w:ascii="Times New Roman" w:hAnsi="Times New Roman" w:cs="Times New Roman"/>
          <w:color w:val="000000" w:themeColor="text1"/>
          <w:sz w:val="28"/>
          <w:szCs w:val="28"/>
        </w:rPr>
        <w:t xml:space="preserve"> // Режим доступу: http://www.economy.nayka.com.ua/ </w:t>
      </w:r>
      <w:proofErr w:type="spellStart"/>
      <w:r w:rsidRPr="00590835">
        <w:rPr>
          <w:rFonts w:ascii="Times New Roman" w:hAnsi="Times New Roman" w:cs="Times New Roman"/>
          <w:color w:val="000000" w:themeColor="text1"/>
          <w:sz w:val="28"/>
          <w:szCs w:val="28"/>
        </w:rPr>
        <w:t>index.php</w:t>
      </w:r>
      <w:proofErr w:type="spellEnd"/>
      <w:r w:rsidRPr="00590835">
        <w:rPr>
          <w:rFonts w:ascii="Times New Roman" w:hAnsi="Times New Roman" w:cs="Times New Roman"/>
          <w:color w:val="000000" w:themeColor="text1"/>
          <w:sz w:val="28"/>
          <w:szCs w:val="28"/>
        </w:rPr>
        <w:t>?operation=1&amp;iid=776</w:t>
      </w:r>
    </w:p>
    <w:p w:rsidR="00590835" w:rsidRPr="00590835" w:rsidRDefault="00590835" w:rsidP="008831B0">
      <w:pPr>
        <w:pStyle w:val="a3"/>
        <w:numPr>
          <w:ilvl w:val="0"/>
          <w:numId w:val="14"/>
        </w:numPr>
        <w:tabs>
          <w:tab w:val="left" w:pos="993"/>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 xml:space="preserve">Дяків О.П. Базові професійні компетенції менеджера з персоналу. </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Електронний ресурс</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 xml:space="preserve">. – Режим доступу: </w:t>
      </w:r>
      <w:hyperlink r:id="rId78" w:history="1">
        <w:r w:rsidRPr="00590835">
          <w:rPr>
            <w:rStyle w:val="ab"/>
            <w:rFonts w:ascii="Times New Roman" w:hAnsi="Times New Roman" w:cs="Times New Roman"/>
            <w:color w:val="000000" w:themeColor="text1"/>
            <w:sz w:val="28"/>
            <w:szCs w:val="28"/>
            <w:u w:val="none"/>
          </w:rPr>
          <w:t>http://dspace.wunu.edu.ua/bitstream/316497/14762/1/DYAKIV%20_%20STATTYA%202013.pdf</w:t>
        </w:r>
      </w:hyperlink>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lastRenderedPageBreak/>
        <w:t xml:space="preserve">Дяків О.П. Оцінка персоналу методом </w:t>
      </w:r>
      <w:r w:rsidRPr="00590835">
        <w:rPr>
          <w:rFonts w:ascii="Times New Roman" w:hAnsi="Times New Roman" w:cs="Times New Roman"/>
          <w:color w:val="000000" w:themeColor="text1"/>
          <w:sz w:val="28"/>
          <w:szCs w:val="28"/>
          <w:lang w:val="en-US"/>
        </w:rPr>
        <w:t>Assessment</w:t>
      </w:r>
      <w:r w:rsidRPr="00590835">
        <w:rPr>
          <w:rFonts w:ascii="Times New Roman" w:hAnsi="Times New Roman" w:cs="Times New Roman"/>
          <w:color w:val="000000" w:themeColor="text1"/>
          <w:sz w:val="28"/>
          <w:szCs w:val="28"/>
        </w:rPr>
        <w:t xml:space="preserve"> </w:t>
      </w:r>
      <w:r w:rsidRPr="00590835">
        <w:rPr>
          <w:rFonts w:ascii="Times New Roman" w:hAnsi="Times New Roman" w:cs="Times New Roman"/>
          <w:color w:val="000000" w:themeColor="text1"/>
          <w:sz w:val="28"/>
          <w:szCs w:val="28"/>
          <w:lang w:val="en-US"/>
        </w:rPr>
        <w:t>Center</w:t>
      </w:r>
      <w:r w:rsidRPr="00590835">
        <w:rPr>
          <w:rFonts w:ascii="Times New Roman" w:hAnsi="Times New Roman" w:cs="Times New Roman"/>
          <w:color w:val="000000" w:themeColor="text1"/>
          <w:sz w:val="28"/>
          <w:szCs w:val="28"/>
        </w:rPr>
        <w:t xml:space="preserve">. </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Електронний ресурс</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 xml:space="preserve">. – Режим доступу: </w:t>
      </w:r>
      <w:hyperlink r:id="rId79" w:history="1">
        <w:r w:rsidRPr="00590835">
          <w:rPr>
            <w:rStyle w:val="ab"/>
            <w:rFonts w:ascii="Times New Roman" w:hAnsi="Times New Roman" w:cs="Times New Roman"/>
            <w:color w:val="000000" w:themeColor="text1"/>
            <w:sz w:val="28"/>
            <w:szCs w:val="28"/>
            <w:u w:val="none"/>
          </w:rPr>
          <w:t>http://dspace.wunu.edu.ua/bitstream/316497/10168/1/%D0%BE%D1%86%D1%96%D0%BD%D0%BA%D0%B0%20%D0%BF%D0%B5%D1%80%D1%81%D0%BE%D0%BD%D0%B0%D0%BB%D1%83%20%D0%BC%D0%B5%D1%82%D0%BE%D0%B4%D0%BE%D0%BC.pdf</w:t>
        </w:r>
      </w:hyperlink>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 xml:space="preserve">Дяків О.П. Структура лідерських </w:t>
      </w:r>
      <w:proofErr w:type="spellStart"/>
      <w:r w:rsidRPr="00590835">
        <w:rPr>
          <w:rFonts w:ascii="Times New Roman" w:hAnsi="Times New Roman" w:cs="Times New Roman"/>
          <w:color w:val="000000" w:themeColor="text1"/>
          <w:sz w:val="28"/>
          <w:szCs w:val="28"/>
        </w:rPr>
        <w:t>компетенцій</w:t>
      </w:r>
      <w:proofErr w:type="spellEnd"/>
      <w:r w:rsidRPr="00590835">
        <w:rPr>
          <w:rFonts w:ascii="Times New Roman" w:hAnsi="Times New Roman" w:cs="Times New Roman"/>
          <w:color w:val="000000" w:themeColor="text1"/>
          <w:sz w:val="28"/>
          <w:szCs w:val="28"/>
        </w:rPr>
        <w:t xml:space="preserve"> менеджера / О.П. Дяків, С.А. </w:t>
      </w:r>
      <w:proofErr w:type="spellStart"/>
      <w:r w:rsidRPr="00590835">
        <w:rPr>
          <w:rFonts w:ascii="Times New Roman" w:hAnsi="Times New Roman" w:cs="Times New Roman"/>
          <w:color w:val="000000" w:themeColor="text1"/>
          <w:sz w:val="28"/>
          <w:szCs w:val="28"/>
        </w:rPr>
        <w:t>Прохоровська</w:t>
      </w:r>
      <w:proofErr w:type="spellEnd"/>
      <w:r w:rsidRPr="00590835">
        <w:rPr>
          <w:rFonts w:ascii="Times New Roman" w:hAnsi="Times New Roman" w:cs="Times New Roman"/>
          <w:color w:val="000000" w:themeColor="text1"/>
          <w:sz w:val="28"/>
          <w:szCs w:val="28"/>
        </w:rPr>
        <w:t xml:space="preserve"> // Науковий вісник Полтавського університету економіки і торгівлі. – 2013. - № 6 (62). – с. 48-55.</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Жосан</w:t>
      </w:r>
      <w:proofErr w:type="spellEnd"/>
      <w:r w:rsidRPr="00590835">
        <w:rPr>
          <w:rFonts w:ascii="Times New Roman" w:hAnsi="Times New Roman" w:cs="Times New Roman"/>
          <w:color w:val="000000" w:themeColor="text1"/>
          <w:sz w:val="28"/>
          <w:szCs w:val="28"/>
        </w:rPr>
        <w:t xml:space="preserve"> Г.В. Сучасні методи формування ефективної системи оцінки персоналу на підприємстві /  Г.В. </w:t>
      </w:r>
      <w:proofErr w:type="spellStart"/>
      <w:r w:rsidRPr="00590835">
        <w:rPr>
          <w:rFonts w:ascii="Times New Roman" w:hAnsi="Times New Roman" w:cs="Times New Roman"/>
          <w:color w:val="000000" w:themeColor="text1"/>
          <w:sz w:val="28"/>
          <w:szCs w:val="28"/>
        </w:rPr>
        <w:t>Жосан</w:t>
      </w:r>
      <w:proofErr w:type="spellEnd"/>
      <w:r w:rsidRPr="00590835">
        <w:rPr>
          <w:rFonts w:ascii="Times New Roman" w:hAnsi="Times New Roman" w:cs="Times New Roman"/>
          <w:color w:val="000000" w:themeColor="text1"/>
          <w:sz w:val="28"/>
          <w:szCs w:val="28"/>
        </w:rPr>
        <w:t>, Н.В. Кириченко // Вчені записки Університету «КРОК». – 2019. – № 1(53). – с. 116-125.</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eastAsia="Times New Roman" w:hAnsi="Times New Roman" w:cs="Times New Roman"/>
          <w:b/>
          <w:color w:val="000000" w:themeColor="text1"/>
          <w:sz w:val="28"/>
          <w:szCs w:val="28"/>
        </w:rPr>
      </w:pPr>
      <w:proofErr w:type="spellStart"/>
      <w:r w:rsidRPr="00590835">
        <w:rPr>
          <w:rFonts w:ascii="Times New Roman" w:hAnsi="Times New Roman" w:cs="Times New Roman"/>
          <w:color w:val="000000" w:themeColor="text1"/>
          <w:sz w:val="28"/>
          <w:szCs w:val="28"/>
        </w:rPr>
        <w:t>Завіновська</w:t>
      </w:r>
      <w:proofErr w:type="spellEnd"/>
      <w:r w:rsidRPr="00590835">
        <w:rPr>
          <w:rFonts w:ascii="Times New Roman" w:hAnsi="Times New Roman" w:cs="Times New Roman"/>
          <w:color w:val="000000" w:themeColor="text1"/>
          <w:sz w:val="28"/>
          <w:szCs w:val="28"/>
        </w:rPr>
        <w:t xml:space="preserve"> Г.Т. Економіка праці: </w:t>
      </w:r>
      <w:proofErr w:type="spellStart"/>
      <w:r w:rsidRPr="00590835">
        <w:rPr>
          <w:rFonts w:ascii="Times New Roman" w:hAnsi="Times New Roman" w:cs="Times New Roman"/>
          <w:color w:val="000000" w:themeColor="text1"/>
          <w:sz w:val="28"/>
          <w:szCs w:val="28"/>
        </w:rPr>
        <w:t>навч</w:t>
      </w:r>
      <w:proofErr w:type="spellEnd"/>
      <w:r w:rsidRPr="00590835">
        <w:rPr>
          <w:rFonts w:ascii="Times New Roman" w:hAnsi="Times New Roman" w:cs="Times New Roman"/>
          <w:color w:val="000000" w:themeColor="text1"/>
          <w:sz w:val="28"/>
          <w:szCs w:val="28"/>
        </w:rPr>
        <w:t xml:space="preserve">. </w:t>
      </w:r>
      <w:proofErr w:type="spellStart"/>
      <w:r w:rsidRPr="00590835">
        <w:rPr>
          <w:rFonts w:ascii="Times New Roman" w:hAnsi="Times New Roman" w:cs="Times New Roman"/>
          <w:color w:val="000000" w:themeColor="text1"/>
          <w:sz w:val="28"/>
          <w:szCs w:val="28"/>
        </w:rPr>
        <w:t>посіб</w:t>
      </w:r>
      <w:proofErr w:type="spellEnd"/>
      <w:r w:rsidRPr="00590835">
        <w:rPr>
          <w:rFonts w:ascii="Times New Roman" w:hAnsi="Times New Roman" w:cs="Times New Roman"/>
          <w:color w:val="000000" w:themeColor="text1"/>
          <w:sz w:val="28"/>
          <w:szCs w:val="28"/>
        </w:rPr>
        <w:t xml:space="preserve">. / Г.Т. </w:t>
      </w:r>
      <w:proofErr w:type="spellStart"/>
      <w:r w:rsidRPr="00590835">
        <w:rPr>
          <w:rFonts w:ascii="Times New Roman" w:hAnsi="Times New Roman" w:cs="Times New Roman"/>
          <w:color w:val="000000" w:themeColor="text1"/>
          <w:sz w:val="28"/>
          <w:szCs w:val="28"/>
        </w:rPr>
        <w:t>Завіновська</w:t>
      </w:r>
      <w:proofErr w:type="spellEnd"/>
      <w:r w:rsidRPr="00590835">
        <w:rPr>
          <w:rFonts w:ascii="Times New Roman" w:hAnsi="Times New Roman" w:cs="Times New Roman"/>
          <w:color w:val="000000" w:themeColor="text1"/>
          <w:sz w:val="28"/>
          <w:szCs w:val="28"/>
        </w:rPr>
        <w:t>. К.: КНЕУ. –  2003. – 300 с.</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 xml:space="preserve">Климочкіна Н.І. Методика оцінки персоналу на основі </w:t>
      </w:r>
      <w:r w:rsidRPr="00590835">
        <w:rPr>
          <w:rFonts w:ascii="Times New Roman" w:hAnsi="Times New Roman" w:cs="Times New Roman"/>
          <w:color w:val="000000" w:themeColor="text1"/>
          <w:sz w:val="28"/>
          <w:szCs w:val="28"/>
          <w:lang w:val="en-US"/>
        </w:rPr>
        <w:t>Assessment</w:t>
      </w:r>
      <w:r w:rsidRPr="00590835">
        <w:rPr>
          <w:rFonts w:ascii="Times New Roman" w:hAnsi="Times New Roman" w:cs="Times New Roman"/>
          <w:color w:val="000000" w:themeColor="text1"/>
          <w:sz w:val="28"/>
          <w:szCs w:val="28"/>
        </w:rPr>
        <w:t xml:space="preserve"> </w:t>
      </w:r>
      <w:r w:rsidRPr="00590835">
        <w:rPr>
          <w:rFonts w:ascii="Times New Roman" w:hAnsi="Times New Roman" w:cs="Times New Roman"/>
          <w:color w:val="000000" w:themeColor="text1"/>
          <w:sz w:val="28"/>
          <w:szCs w:val="28"/>
          <w:lang w:val="en-US"/>
        </w:rPr>
        <w:t>Center</w:t>
      </w:r>
      <w:r w:rsidRPr="00590835">
        <w:rPr>
          <w:rFonts w:ascii="Times New Roman" w:hAnsi="Times New Roman" w:cs="Times New Roman"/>
          <w:color w:val="000000" w:themeColor="text1"/>
          <w:sz w:val="28"/>
          <w:szCs w:val="28"/>
        </w:rPr>
        <w:t xml:space="preserve"> / Н.І. Климочкіна// Бюлетень науки і практики. – 2016. – № 4. – с. 432-439.</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Ключевський А.І. Оцінка діяльності персоналу із застосуванням моделі компетенцій / А.І. Ключевський // Управління людськими ресурсами. – 2018. – с. 51-55.</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Коленченко</w:t>
      </w:r>
      <w:proofErr w:type="spellEnd"/>
      <w:r w:rsidRPr="00590835">
        <w:rPr>
          <w:rFonts w:ascii="Times New Roman" w:hAnsi="Times New Roman" w:cs="Times New Roman"/>
          <w:color w:val="000000" w:themeColor="text1"/>
          <w:sz w:val="28"/>
          <w:szCs w:val="28"/>
        </w:rPr>
        <w:t xml:space="preserve"> К.Г. Традиційний та сучасний підхід до оцінки персоналу / К.Г. </w:t>
      </w:r>
      <w:proofErr w:type="spellStart"/>
      <w:r w:rsidRPr="00590835">
        <w:rPr>
          <w:rFonts w:ascii="Times New Roman" w:hAnsi="Times New Roman" w:cs="Times New Roman"/>
          <w:color w:val="000000" w:themeColor="text1"/>
          <w:sz w:val="28"/>
          <w:szCs w:val="28"/>
        </w:rPr>
        <w:t>Коленченко</w:t>
      </w:r>
      <w:proofErr w:type="spellEnd"/>
      <w:r w:rsidRPr="00590835">
        <w:rPr>
          <w:rFonts w:ascii="Times New Roman" w:hAnsi="Times New Roman" w:cs="Times New Roman"/>
          <w:color w:val="000000" w:themeColor="text1"/>
          <w:sz w:val="28"/>
          <w:szCs w:val="28"/>
        </w:rPr>
        <w:t xml:space="preserve"> // </w:t>
      </w:r>
      <w:proofErr w:type="spellStart"/>
      <w:r w:rsidRPr="00590835">
        <w:rPr>
          <w:rFonts w:ascii="Times New Roman" w:hAnsi="Times New Roman" w:cs="Times New Roman"/>
          <w:color w:val="000000" w:themeColor="text1"/>
          <w:sz w:val="28"/>
          <w:szCs w:val="28"/>
        </w:rPr>
        <w:t>Гуманітраний</w:t>
      </w:r>
      <w:proofErr w:type="spellEnd"/>
      <w:r w:rsidRPr="00590835">
        <w:rPr>
          <w:rFonts w:ascii="Times New Roman" w:hAnsi="Times New Roman" w:cs="Times New Roman"/>
          <w:color w:val="000000" w:themeColor="text1"/>
          <w:sz w:val="28"/>
          <w:szCs w:val="28"/>
        </w:rPr>
        <w:t xml:space="preserve"> науковий журнал. – 2018. – № 1. – с. 90-102. </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Колесниченко</w:t>
      </w:r>
      <w:proofErr w:type="spellEnd"/>
      <w:r w:rsidRPr="00590835">
        <w:rPr>
          <w:rFonts w:ascii="Times New Roman" w:hAnsi="Times New Roman" w:cs="Times New Roman"/>
          <w:color w:val="000000" w:themeColor="text1"/>
          <w:sz w:val="28"/>
          <w:szCs w:val="28"/>
        </w:rPr>
        <w:t xml:space="preserve"> В.В. Компетенції і їх застосування в оцінці персоналу / В.В. </w:t>
      </w:r>
      <w:proofErr w:type="spellStart"/>
      <w:r w:rsidRPr="00590835">
        <w:rPr>
          <w:rFonts w:ascii="Times New Roman" w:hAnsi="Times New Roman" w:cs="Times New Roman"/>
          <w:color w:val="000000" w:themeColor="text1"/>
          <w:sz w:val="28"/>
          <w:szCs w:val="28"/>
        </w:rPr>
        <w:t>Колесниченко</w:t>
      </w:r>
      <w:proofErr w:type="spellEnd"/>
      <w:r w:rsidRPr="00590835">
        <w:rPr>
          <w:rFonts w:ascii="Times New Roman" w:hAnsi="Times New Roman" w:cs="Times New Roman"/>
          <w:color w:val="000000" w:themeColor="text1"/>
          <w:sz w:val="28"/>
          <w:szCs w:val="28"/>
        </w:rPr>
        <w:t xml:space="preserve"> // Економіка праці і управління персоналом. – с. 216-222.</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Колот</w:t>
      </w:r>
      <w:proofErr w:type="spellEnd"/>
      <w:r w:rsidRPr="00590835">
        <w:rPr>
          <w:rFonts w:ascii="Times New Roman" w:hAnsi="Times New Roman" w:cs="Times New Roman"/>
          <w:color w:val="000000" w:themeColor="text1"/>
          <w:sz w:val="28"/>
          <w:szCs w:val="28"/>
        </w:rPr>
        <w:t xml:space="preserve"> А.М. Мотивація персоналу: </w:t>
      </w:r>
      <w:proofErr w:type="spellStart"/>
      <w:r w:rsidRPr="00590835">
        <w:rPr>
          <w:rFonts w:ascii="Times New Roman" w:hAnsi="Times New Roman" w:cs="Times New Roman"/>
          <w:color w:val="000000" w:themeColor="text1"/>
          <w:sz w:val="28"/>
          <w:szCs w:val="28"/>
        </w:rPr>
        <w:t>підруч</w:t>
      </w:r>
      <w:proofErr w:type="spellEnd"/>
      <w:r w:rsidRPr="00590835">
        <w:rPr>
          <w:rFonts w:ascii="Times New Roman" w:hAnsi="Times New Roman" w:cs="Times New Roman"/>
          <w:color w:val="000000" w:themeColor="text1"/>
          <w:sz w:val="28"/>
          <w:szCs w:val="28"/>
        </w:rPr>
        <w:t xml:space="preserve">. / А.М. </w:t>
      </w:r>
      <w:proofErr w:type="spellStart"/>
      <w:r w:rsidRPr="00590835">
        <w:rPr>
          <w:rFonts w:ascii="Times New Roman" w:hAnsi="Times New Roman" w:cs="Times New Roman"/>
          <w:color w:val="000000" w:themeColor="text1"/>
          <w:sz w:val="28"/>
          <w:szCs w:val="28"/>
        </w:rPr>
        <w:t>Колот</w:t>
      </w:r>
      <w:proofErr w:type="spellEnd"/>
      <w:r w:rsidRPr="00590835">
        <w:rPr>
          <w:rFonts w:ascii="Times New Roman" w:hAnsi="Times New Roman" w:cs="Times New Roman"/>
          <w:color w:val="000000" w:themeColor="text1"/>
          <w:sz w:val="28"/>
          <w:szCs w:val="28"/>
        </w:rPr>
        <w:t>. К.: КНЕУ. – 2002. – 337 с.</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Крушельницька О.В. Управління персоналом: навчальний посібник / О.В. Крушельницька, Д.П. Мельничук. К.: Кондор. – 2003. – 296 с.</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lastRenderedPageBreak/>
        <w:t>Малтиз</w:t>
      </w:r>
      <w:proofErr w:type="spellEnd"/>
      <w:r w:rsidRPr="00590835">
        <w:rPr>
          <w:rFonts w:ascii="Times New Roman" w:hAnsi="Times New Roman" w:cs="Times New Roman"/>
          <w:color w:val="000000" w:themeColor="text1"/>
          <w:sz w:val="28"/>
          <w:szCs w:val="28"/>
        </w:rPr>
        <w:t xml:space="preserve"> В.В. Оцінка персоналу: сучасні методи та інструменти її проведення / В.В. </w:t>
      </w:r>
      <w:proofErr w:type="spellStart"/>
      <w:r w:rsidRPr="00590835">
        <w:rPr>
          <w:rFonts w:ascii="Times New Roman" w:hAnsi="Times New Roman" w:cs="Times New Roman"/>
          <w:color w:val="000000" w:themeColor="text1"/>
          <w:sz w:val="28"/>
          <w:szCs w:val="28"/>
        </w:rPr>
        <w:t>Малтиз</w:t>
      </w:r>
      <w:proofErr w:type="spellEnd"/>
      <w:r w:rsidRPr="00590835">
        <w:rPr>
          <w:rFonts w:ascii="Times New Roman" w:hAnsi="Times New Roman" w:cs="Times New Roman"/>
          <w:color w:val="000000" w:themeColor="text1"/>
          <w:sz w:val="28"/>
          <w:szCs w:val="28"/>
        </w:rPr>
        <w:t>, Ю.В. Тарасенко // Економіка і суспільство. – Вип. 19. – 2018 – с. 484-489.</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Николайчук</w:t>
      </w:r>
      <w:proofErr w:type="spellEnd"/>
      <w:r w:rsidRPr="00590835">
        <w:rPr>
          <w:rFonts w:ascii="Times New Roman" w:hAnsi="Times New Roman" w:cs="Times New Roman"/>
          <w:color w:val="000000" w:themeColor="text1"/>
          <w:sz w:val="28"/>
          <w:szCs w:val="28"/>
        </w:rPr>
        <w:t xml:space="preserve"> Ю.В. Атестація персоналу як метод оцінки його розвитку. </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Електронний ресурс</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 xml:space="preserve">. – Режим доступу: </w:t>
      </w:r>
      <w:hyperlink r:id="rId80" w:history="1">
        <w:r w:rsidRPr="00590835">
          <w:rPr>
            <w:rStyle w:val="ab"/>
            <w:rFonts w:ascii="Times New Roman" w:hAnsi="Times New Roman" w:cs="Times New Roman"/>
            <w:color w:val="000000" w:themeColor="text1"/>
            <w:sz w:val="28"/>
            <w:szCs w:val="28"/>
            <w:u w:val="none"/>
          </w:rPr>
          <w:t>http://dspace.wunu.edu.ua/bitstream/316497/16939/1/%d0%9d%d0%b8%d0%ba%d0%be%d0%bb%d0%b0%d0%b9%d1%87%d1%83%d0%ba%20%d0%ae..pdf</w:t>
        </w:r>
      </w:hyperlink>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Нікітченко</w:t>
      </w:r>
      <w:proofErr w:type="spellEnd"/>
      <w:r w:rsidRPr="00590835">
        <w:rPr>
          <w:rFonts w:ascii="Times New Roman" w:hAnsi="Times New Roman" w:cs="Times New Roman"/>
          <w:color w:val="000000" w:themeColor="text1"/>
          <w:sz w:val="28"/>
          <w:szCs w:val="28"/>
        </w:rPr>
        <w:t xml:space="preserve"> К. Удосконалення оцінювання системи управління персоналом на аграрному підприємстві / К. </w:t>
      </w:r>
      <w:proofErr w:type="spellStart"/>
      <w:r w:rsidRPr="00590835">
        <w:rPr>
          <w:rFonts w:ascii="Times New Roman" w:hAnsi="Times New Roman" w:cs="Times New Roman"/>
          <w:color w:val="000000" w:themeColor="text1"/>
          <w:sz w:val="28"/>
          <w:szCs w:val="28"/>
        </w:rPr>
        <w:t>Нікітченко</w:t>
      </w:r>
      <w:proofErr w:type="spellEnd"/>
      <w:r w:rsidRPr="00590835">
        <w:rPr>
          <w:rFonts w:ascii="Times New Roman" w:hAnsi="Times New Roman" w:cs="Times New Roman"/>
          <w:color w:val="000000" w:themeColor="text1"/>
          <w:sz w:val="28"/>
          <w:szCs w:val="28"/>
        </w:rPr>
        <w:t xml:space="preserve"> // Економічний аналіз .– 2020. – Том 30. – № 1. – </w:t>
      </w:r>
      <w:proofErr w:type="spellStart"/>
      <w:r w:rsidRPr="00590835">
        <w:rPr>
          <w:rFonts w:ascii="Times New Roman" w:hAnsi="Times New Roman" w:cs="Times New Roman"/>
          <w:color w:val="000000" w:themeColor="text1"/>
          <w:sz w:val="28"/>
          <w:szCs w:val="28"/>
        </w:rPr>
        <w:t>Част</w:t>
      </w:r>
      <w:proofErr w:type="spellEnd"/>
      <w:r w:rsidRPr="00590835">
        <w:rPr>
          <w:rFonts w:ascii="Times New Roman" w:hAnsi="Times New Roman" w:cs="Times New Roman"/>
          <w:color w:val="000000" w:themeColor="text1"/>
          <w:sz w:val="28"/>
          <w:szCs w:val="28"/>
        </w:rPr>
        <w:t>. 2. – с. 100-107.</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 xml:space="preserve">Новікова С.А. Оцінка компетенцій персоналу методом </w:t>
      </w:r>
      <w:r w:rsidRPr="00590835">
        <w:rPr>
          <w:rFonts w:ascii="Times New Roman" w:hAnsi="Times New Roman" w:cs="Times New Roman"/>
          <w:color w:val="000000" w:themeColor="text1"/>
          <w:sz w:val="28"/>
          <w:szCs w:val="28"/>
          <w:lang w:val="en-US"/>
        </w:rPr>
        <w:t>Assessment</w:t>
      </w:r>
      <w:r w:rsidRPr="00590835">
        <w:rPr>
          <w:rFonts w:ascii="Times New Roman" w:hAnsi="Times New Roman" w:cs="Times New Roman"/>
          <w:color w:val="000000" w:themeColor="text1"/>
          <w:sz w:val="28"/>
          <w:szCs w:val="28"/>
        </w:rPr>
        <w:t>-</w:t>
      </w:r>
      <w:r w:rsidRPr="00590835">
        <w:rPr>
          <w:rFonts w:ascii="Times New Roman" w:hAnsi="Times New Roman" w:cs="Times New Roman"/>
          <w:color w:val="000000" w:themeColor="text1"/>
          <w:sz w:val="28"/>
          <w:szCs w:val="28"/>
          <w:lang w:val="en-US"/>
        </w:rPr>
        <w:t>Center</w:t>
      </w:r>
      <w:r w:rsidRPr="00590835">
        <w:rPr>
          <w:rFonts w:ascii="Times New Roman" w:hAnsi="Times New Roman" w:cs="Times New Roman"/>
          <w:color w:val="000000" w:themeColor="text1"/>
          <w:sz w:val="28"/>
          <w:szCs w:val="28"/>
        </w:rPr>
        <w:t xml:space="preserve"> / С.А. Новікова // 2009. – с. 48-50.</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 xml:space="preserve">Олешко К.В. Застосування </w:t>
      </w:r>
      <w:proofErr w:type="spellStart"/>
      <w:r w:rsidRPr="00590835">
        <w:rPr>
          <w:rFonts w:ascii="Times New Roman" w:hAnsi="Times New Roman" w:cs="Times New Roman"/>
          <w:color w:val="000000" w:themeColor="text1"/>
          <w:sz w:val="28"/>
          <w:szCs w:val="28"/>
        </w:rPr>
        <w:t>компетентісного</w:t>
      </w:r>
      <w:proofErr w:type="spellEnd"/>
      <w:r w:rsidRPr="00590835">
        <w:rPr>
          <w:rFonts w:ascii="Times New Roman" w:hAnsi="Times New Roman" w:cs="Times New Roman"/>
          <w:color w:val="000000" w:themeColor="text1"/>
          <w:sz w:val="28"/>
          <w:szCs w:val="28"/>
        </w:rPr>
        <w:t xml:space="preserve"> підходу в оцінювані персоналу мереж фірмової торгівлі. </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Електронний ресурс</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 xml:space="preserve">. – Режим доступу: </w:t>
      </w:r>
      <w:hyperlink r:id="rId81" w:history="1">
        <w:r w:rsidRPr="00590835">
          <w:rPr>
            <w:rStyle w:val="ab"/>
            <w:rFonts w:ascii="Times New Roman" w:hAnsi="Times New Roman" w:cs="Times New Roman"/>
            <w:color w:val="000000" w:themeColor="text1"/>
            <w:sz w:val="28"/>
            <w:szCs w:val="28"/>
            <w:u w:val="none"/>
          </w:rPr>
          <w:t>http://reposit.nupp.edu.ua/bitstream/PoltNTU/11042/1/74-%D1%82%D0%B0%20%D0%BA%D0%BE%D0%BD%D1%84%20%D0%A2.1-302-304.pdf</w:t>
        </w:r>
      </w:hyperlink>
    </w:p>
    <w:p w:rsidR="00590835" w:rsidRPr="00590835" w:rsidRDefault="00590835" w:rsidP="008831B0">
      <w:pPr>
        <w:pStyle w:val="a3"/>
        <w:numPr>
          <w:ilvl w:val="0"/>
          <w:numId w:val="14"/>
        </w:numPr>
        <w:tabs>
          <w:tab w:val="left" w:pos="1134"/>
        </w:tabs>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Омеляненко</w:t>
      </w:r>
      <w:proofErr w:type="spellEnd"/>
      <w:r w:rsidRPr="00590835">
        <w:rPr>
          <w:rFonts w:ascii="Times New Roman" w:hAnsi="Times New Roman" w:cs="Times New Roman"/>
          <w:color w:val="000000" w:themeColor="text1"/>
          <w:sz w:val="28"/>
          <w:szCs w:val="28"/>
        </w:rPr>
        <w:t xml:space="preserve"> Д.О. Шляхи вдосконалення мотивації праці на підприємстві: інноваційний аспект. </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Опанасюк</w:t>
      </w:r>
      <w:proofErr w:type="spellEnd"/>
      <w:r w:rsidRPr="00590835">
        <w:rPr>
          <w:rFonts w:ascii="Times New Roman" w:hAnsi="Times New Roman" w:cs="Times New Roman"/>
          <w:color w:val="000000" w:themeColor="text1"/>
          <w:sz w:val="28"/>
          <w:szCs w:val="28"/>
        </w:rPr>
        <w:t xml:space="preserve"> Ю.А. Удосконалення системи оцінки персоналу на підприємстві / Ю.А. </w:t>
      </w:r>
      <w:proofErr w:type="spellStart"/>
      <w:r w:rsidRPr="00590835">
        <w:rPr>
          <w:rFonts w:ascii="Times New Roman" w:hAnsi="Times New Roman" w:cs="Times New Roman"/>
          <w:color w:val="000000" w:themeColor="text1"/>
          <w:sz w:val="28"/>
          <w:szCs w:val="28"/>
        </w:rPr>
        <w:t>Опанасюк</w:t>
      </w:r>
      <w:proofErr w:type="spellEnd"/>
      <w:r w:rsidRPr="00590835">
        <w:rPr>
          <w:rFonts w:ascii="Times New Roman" w:hAnsi="Times New Roman" w:cs="Times New Roman"/>
          <w:color w:val="000000" w:themeColor="text1"/>
          <w:sz w:val="28"/>
          <w:szCs w:val="28"/>
        </w:rPr>
        <w:t xml:space="preserve">, А.В. </w:t>
      </w:r>
      <w:proofErr w:type="spellStart"/>
      <w:r w:rsidRPr="00590835">
        <w:rPr>
          <w:rFonts w:ascii="Times New Roman" w:hAnsi="Times New Roman" w:cs="Times New Roman"/>
          <w:color w:val="000000" w:themeColor="text1"/>
          <w:sz w:val="28"/>
          <w:szCs w:val="28"/>
        </w:rPr>
        <w:t>Рудь</w:t>
      </w:r>
      <w:proofErr w:type="spellEnd"/>
      <w:r w:rsidRPr="00590835">
        <w:rPr>
          <w:rFonts w:ascii="Times New Roman" w:hAnsi="Times New Roman" w:cs="Times New Roman"/>
          <w:color w:val="000000" w:themeColor="text1"/>
          <w:sz w:val="28"/>
          <w:szCs w:val="28"/>
        </w:rPr>
        <w:t xml:space="preserve"> // Вісник </w:t>
      </w:r>
      <w:proofErr w:type="spellStart"/>
      <w:r w:rsidRPr="00590835">
        <w:rPr>
          <w:rFonts w:ascii="Times New Roman" w:hAnsi="Times New Roman" w:cs="Times New Roman"/>
          <w:color w:val="000000" w:themeColor="text1"/>
          <w:sz w:val="28"/>
          <w:szCs w:val="28"/>
        </w:rPr>
        <w:t>СумДУ</w:t>
      </w:r>
      <w:proofErr w:type="spellEnd"/>
      <w:r w:rsidRPr="00590835">
        <w:rPr>
          <w:rFonts w:ascii="Times New Roman" w:hAnsi="Times New Roman" w:cs="Times New Roman"/>
          <w:color w:val="000000" w:themeColor="text1"/>
          <w:sz w:val="28"/>
          <w:szCs w:val="28"/>
        </w:rPr>
        <w:t>. – 2012. – Серія «Економіка». – № 1. – с.134-140.</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 xml:space="preserve">Офіційний сайт </w:t>
      </w:r>
      <w:proofErr w:type="spellStart"/>
      <w:r w:rsidRPr="00590835">
        <w:rPr>
          <w:rFonts w:ascii="Times New Roman" w:hAnsi="Times New Roman" w:cs="Times New Roman"/>
          <w:color w:val="000000" w:themeColor="text1"/>
          <w:sz w:val="28"/>
          <w:szCs w:val="28"/>
        </w:rPr>
        <w:t>ПрАТ</w:t>
      </w:r>
      <w:proofErr w:type="spellEnd"/>
      <w:r w:rsidRPr="00590835">
        <w:rPr>
          <w:rFonts w:ascii="Times New Roman" w:hAnsi="Times New Roman" w:cs="Times New Roman"/>
          <w:color w:val="000000" w:themeColor="text1"/>
          <w:sz w:val="28"/>
          <w:szCs w:val="28"/>
        </w:rPr>
        <w:t xml:space="preserve"> «Тернопільський кар</w:t>
      </w:r>
      <w:r w:rsidRPr="00590835">
        <w:rPr>
          <w:rFonts w:ascii="Times New Roman" w:hAnsi="Times New Roman" w:cs="Times New Roman"/>
          <w:color w:val="000000" w:themeColor="text1"/>
          <w:sz w:val="28"/>
          <w:szCs w:val="28"/>
          <w:lang w:val="ru-RU"/>
        </w:rPr>
        <w:t>’</w:t>
      </w:r>
      <w:proofErr w:type="spellStart"/>
      <w:r w:rsidRPr="00590835">
        <w:rPr>
          <w:rFonts w:ascii="Times New Roman" w:hAnsi="Times New Roman" w:cs="Times New Roman"/>
          <w:color w:val="000000" w:themeColor="text1"/>
          <w:sz w:val="28"/>
          <w:szCs w:val="28"/>
        </w:rPr>
        <w:t>єр</w:t>
      </w:r>
      <w:proofErr w:type="spellEnd"/>
      <w:r w:rsidRPr="00590835">
        <w:rPr>
          <w:rFonts w:ascii="Times New Roman" w:hAnsi="Times New Roman" w:cs="Times New Roman"/>
          <w:color w:val="000000" w:themeColor="text1"/>
          <w:sz w:val="28"/>
          <w:szCs w:val="28"/>
        </w:rPr>
        <w:t>»: https://karyer.in.ua/</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eastAsia="Times New Roman" w:hAnsi="Times New Roman" w:cs="Times New Roman"/>
          <w:color w:val="000000" w:themeColor="text1"/>
          <w:kern w:val="36"/>
          <w:sz w:val="28"/>
          <w:szCs w:val="28"/>
          <w:lang w:eastAsia="uk-UA"/>
        </w:rPr>
        <w:t xml:space="preserve">Оцінка персоналу як інструмент для підвищення продуктивності. </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Електронний ресурс</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 xml:space="preserve">. – Режим доступу: </w:t>
      </w:r>
      <w:r w:rsidRPr="00590835">
        <w:rPr>
          <w:rFonts w:ascii="Times New Roman" w:eastAsia="Times New Roman" w:hAnsi="Times New Roman" w:cs="Times New Roman"/>
          <w:color w:val="000000" w:themeColor="text1"/>
          <w:kern w:val="36"/>
          <w:sz w:val="28"/>
          <w:szCs w:val="28"/>
          <w:lang w:eastAsia="uk-UA"/>
        </w:rPr>
        <w:t>https://hr.smart-it.com/uk/blog-post/oczinka-personalu-yak-instrument-dlya-pidvyshhennya-produktyvnosti/</w:t>
      </w:r>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Розкошна</w:t>
      </w:r>
      <w:proofErr w:type="spellEnd"/>
      <w:r w:rsidRPr="00590835">
        <w:rPr>
          <w:rFonts w:ascii="Times New Roman" w:hAnsi="Times New Roman" w:cs="Times New Roman"/>
          <w:color w:val="000000" w:themeColor="text1"/>
          <w:sz w:val="28"/>
          <w:szCs w:val="28"/>
        </w:rPr>
        <w:t xml:space="preserve"> О. А. Сучасні підходи до оцінки персоналу як кадрової складової економічної безпеки підприємства. </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Електронний ресурс</w:t>
      </w:r>
      <w:r w:rsidRPr="00590835">
        <w:rPr>
          <w:rFonts w:ascii="Times New Roman" w:hAnsi="Times New Roman" w:cs="Times New Roman"/>
          <w:color w:val="000000" w:themeColor="text1"/>
          <w:sz w:val="28"/>
          <w:szCs w:val="28"/>
          <w:lang w:val="ru-RU"/>
        </w:rPr>
        <w:t>]</w:t>
      </w:r>
      <w:r w:rsidRPr="00590835">
        <w:rPr>
          <w:rFonts w:ascii="Times New Roman" w:hAnsi="Times New Roman" w:cs="Times New Roman"/>
          <w:color w:val="000000" w:themeColor="text1"/>
          <w:sz w:val="28"/>
          <w:szCs w:val="28"/>
        </w:rPr>
        <w:t xml:space="preserve">. – Режим доступу: </w:t>
      </w:r>
      <w:hyperlink r:id="rId82" w:history="1">
        <w:r w:rsidRPr="00590835">
          <w:rPr>
            <w:rStyle w:val="ab"/>
            <w:rFonts w:ascii="Times New Roman" w:hAnsi="Times New Roman" w:cs="Times New Roman"/>
            <w:color w:val="000000" w:themeColor="text1"/>
            <w:sz w:val="28"/>
            <w:szCs w:val="28"/>
            <w:u w:val="none"/>
          </w:rPr>
          <w:t>https://essuir.sumdu.edu.ua/bitstream-</w:t>
        </w:r>
        <w:r w:rsidRPr="00590835">
          <w:rPr>
            <w:rStyle w:val="ab"/>
            <w:rFonts w:ascii="Times New Roman" w:hAnsi="Times New Roman" w:cs="Times New Roman"/>
            <w:color w:val="000000" w:themeColor="text1"/>
            <w:sz w:val="28"/>
            <w:szCs w:val="28"/>
            <w:u w:val="none"/>
          </w:rPr>
          <w:lastRenderedPageBreak/>
          <w:t>download/123456789/60163/5/Rozkoshna_evaluation1.pdf;jsessionid=319BCBAA407E06854480DDA6A1893B7F</w:t>
        </w:r>
      </w:hyperlink>
    </w:p>
    <w:p w:rsidR="00590835" w:rsidRPr="00590835" w:rsidRDefault="00590835" w:rsidP="008831B0">
      <w:pPr>
        <w:pStyle w:val="a3"/>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Романюк Л. М. Оцінка компетентності як фактору підвищення конкурентоспроможності персоналу [Електронний ресурс] / Л. М. Романюк, Л. В. Вдовиченко // Наукові праці Кіровоградського національного технічного університету. Економічні науки. – 2015. – Вип. 25. – С. 85-91.</w:t>
      </w:r>
    </w:p>
    <w:p w:rsidR="00590835" w:rsidRPr="00590835" w:rsidRDefault="00590835" w:rsidP="008831B0">
      <w:pPr>
        <w:pStyle w:val="a3"/>
        <w:numPr>
          <w:ilvl w:val="0"/>
          <w:numId w:val="14"/>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 xml:space="preserve">Савченко В.А. Управління розвитком персоналу: </w:t>
      </w:r>
      <w:proofErr w:type="spellStart"/>
      <w:r w:rsidRPr="00590835">
        <w:rPr>
          <w:rFonts w:ascii="Times New Roman" w:hAnsi="Times New Roman" w:cs="Times New Roman"/>
          <w:color w:val="000000" w:themeColor="text1"/>
          <w:sz w:val="28"/>
          <w:szCs w:val="28"/>
        </w:rPr>
        <w:t>навч</w:t>
      </w:r>
      <w:proofErr w:type="spellEnd"/>
      <w:r w:rsidRPr="00590835">
        <w:rPr>
          <w:rFonts w:ascii="Times New Roman" w:hAnsi="Times New Roman" w:cs="Times New Roman"/>
          <w:color w:val="000000" w:themeColor="text1"/>
          <w:sz w:val="28"/>
          <w:szCs w:val="28"/>
        </w:rPr>
        <w:t xml:space="preserve">. </w:t>
      </w:r>
      <w:proofErr w:type="spellStart"/>
      <w:r w:rsidRPr="00590835">
        <w:rPr>
          <w:rFonts w:ascii="Times New Roman" w:hAnsi="Times New Roman" w:cs="Times New Roman"/>
          <w:color w:val="000000" w:themeColor="text1"/>
          <w:sz w:val="28"/>
          <w:szCs w:val="28"/>
        </w:rPr>
        <w:t>посіб</w:t>
      </w:r>
      <w:proofErr w:type="spellEnd"/>
      <w:r w:rsidRPr="00590835">
        <w:rPr>
          <w:rFonts w:ascii="Times New Roman" w:hAnsi="Times New Roman" w:cs="Times New Roman"/>
          <w:color w:val="000000" w:themeColor="text1"/>
          <w:sz w:val="28"/>
          <w:szCs w:val="28"/>
        </w:rPr>
        <w:t>. / В.А. Савченко. К.: КНЕУ –  2002. – 351 с.</w:t>
      </w:r>
    </w:p>
    <w:p w:rsidR="00590835" w:rsidRPr="00590835" w:rsidRDefault="00590835" w:rsidP="008831B0">
      <w:pPr>
        <w:pStyle w:val="a3"/>
        <w:numPr>
          <w:ilvl w:val="0"/>
          <w:numId w:val="14"/>
        </w:numPr>
        <w:tabs>
          <w:tab w:val="left" w:pos="993"/>
          <w:tab w:val="left" w:pos="1134"/>
        </w:tabs>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Синиченко</w:t>
      </w:r>
      <w:proofErr w:type="spellEnd"/>
      <w:r w:rsidRPr="00590835">
        <w:rPr>
          <w:rFonts w:ascii="Times New Roman" w:hAnsi="Times New Roman" w:cs="Times New Roman"/>
          <w:color w:val="000000" w:themeColor="text1"/>
          <w:sz w:val="28"/>
          <w:szCs w:val="28"/>
        </w:rPr>
        <w:t xml:space="preserve"> А.В. </w:t>
      </w:r>
      <w:proofErr w:type="spellStart"/>
      <w:r w:rsidRPr="00590835">
        <w:rPr>
          <w:rFonts w:ascii="Times New Roman" w:hAnsi="Times New Roman" w:cs="Times New Roman"/>
          <w:color w:val="000000" w:themeColor="text1"/>
          <w:sz w:val="28"/>
          <w:szCs w:val="28"/>
        </w:rPr>
        <w:t>Компетентісний</w:t>
      </w:r>
      <w:proofErr w:type="spellEnd"/>
      <w:r w:rsidRPr="00590835">
        <w:rPr>
          <w:rFonts w:ascii="Times New Roman" w:hAnsi="Times New Roman" w:cs="Times New Roman"/>
          <w:color w:val="000000" w:themeColor="text1"/>
          <w:sz w:val="28"/>
          <w:szCs w:val="28"/>
        </w:rPr>
        <w:t xml:space="preserve"> підхід як сучасна парадигма управління персоналом / А.В. </w:t>
      </w:r>
      <w:proofErr w:type="spellStart"/>
      <w:r w:rsidRPr="00590835">
        <w:rPr>
          <w:rFonts w:ascii="Times New Roman" w:hAnsi="Times New Roman" w:cs="Times New Roman"/>
          <w:color w:val="000000" w:themeColor="text1"/>
          <w:sz w:val="28"/>
          <w:szCs w:val="28"/>
        </w:rPr>
        <w:t>Синиченко</w:t>
      </w:r>
      <w:proofErr w:type="spellEnd"/>
      <w:r w:rsidRPr="00590835">
        <w:rPr>
          <w:rFonts w:ascii="Times New Roman" w:hAnsi="Times New Roman" w:cs="Times New Roman"/>
          <w:color w:val="000000" w:themeColor="text1"/>
          <w:sz w:val="28"/>
          <w:szCs w:val="28"/>
        </w:rPr>
        <w:t xml:space="preserve"> // Фінанси, облік, банки. - № 1(21) . – 2016. – с. 288-294.</w:t>
      </w:r>
    </w:p>
    <w:p w:rsidR="00590835" w:rsidRPr="00590835" w:rsidRDefault="00590835" w:rsidP="008831B0">
      <w:pPr>
        <w:pStyle w:val="a3"/>
        <w:numPr>
          <w:ilvl w:val="0"/>
          <w:numId w:val="14"/>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590835">
        <w:rPr>
          <w:rFonts w:ascii="Times New Roman" w:hAnsi="Times New Roman" w:cs="Times New Roman"/>
          <w:color w:val="000000" w:themeColor="text1"/>
          <w:sz w:val="28"/>
          <w:szCs w:val="28"/>
        </w:rPr>
        <w:t>Сівашенко</w:t>
      </w:r>
      <w:proofErr w:type="spellEnd"/>
      <w:r w:rsidRPr="00590835">
        <w:rPr>
          <w:rFonts w:ascii="Times New Roman" w:hAnsi="Times New Roman" w:cs="Times New Roman"/>
          <w:color w:val="000000" w:themeColor="text1"/>
          <w:sz w:val="28"/>
          <w:szCs w:val="28"/>
        </w:rPr>
        <w:t xml:space="preserve"> Т.В. Сучасні підходи до оцінки персоналу / Т.В. </w:t>
      </w:r>
      <w:proofErr w:type="spellStart"/>
      <w:r w:rsidRPr="00590835">
        <w:rPr>
          <w:rFonts w:ascii="Times New Roman" w:hAnsi="Times New Roman" w:cs="Times New Roman"/>
          <w:color w:val="000000" w:themeColor="text1"/>
          <w:sz w:val="28"/>
          <w:szCs w:val="28"/>
        </w:rPr>
        <w:t>Сівашенко</w:t>
      </w:r>
      <w:proofErr w:type="spellEnd"/>
      <w:r w:rsidRPr="00590835">
        <w:rPr>
          <w:rFonts w:ascii="Times New Roman" w:hAnsi="Times New Roman" w:cs="Times New Roman"/>
          <w:color w:val="000000" w:themeColor="text1"/>
          <w:sz w:val="28"/>
          <w:szCs w:val="28"/>
        </w:rPr>
        <w:t xml:space="preserve"> // Економічний аналіз: зб. наук. пр. – Тернопіль: Видавництво Тернопільського національного економічного університету «Економічна думка», 2011. – Вип.8. – Ч.2. – С. 315-318.</w:t>
      </w:r>
    </w:p>
    <w:p w:rsidR="00590835" w:rsidRDefault="00590835" w:rsidP="008831B0">
      <w:pPr>
        <w:pStyle w:val="a3"/>
        <w:numPr>
          <w:ilvl w:val="0"/>
          <w:numId w:val="14"/>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r w:rsidRPr="00590835">
        <w:rPr>
          <w:rFonts w:ascii="Times New Roman" w:hAnsi="Times New Roman" w:cs="Times New Roman"/>
          <w:color w:val="000000" w:themeColor="text1"/>
          <w:sz w:val="28"/>
          <w:szCs w:val="28"/>
        </w:rPr>
        <w:t xml:space="preserve">Сучасна технологія оцінювання персоналу та кадрового потенціалу організації і її соціально-психологічний аспект : наук. розробка / авт. </w:t>
      </w:r>
      <w:proofErr w:type="spellStart"/>
      <w:r w:rsidRPr="00590835">
        <w:rPr>
          <w:rFonts w:ascii="Times New Roman" w:hAnsi="Times New Roman" w:cs="Times New Roman"/>
          <w:color w:val="000000" w:themeColor="text1"/>
          <w:sz w:val="28"/>
          <w:szCs w:val="28"/>
        </w:rPr>
        <w:t>кол</w:t>
      </w:r>
      <w:proofErr w:type="spellEnd"/>
      <w:r w:rsidRPr="00590835">
        <w:rPr>
          <w:rFonts w:ascii="Times New Roman" w:hAnsi="Times New Roman" w:cs="Times New Roman"/>
          <w:color w:val="000000" w:themeColor="text1"/>
          <w:sz w:val="28"/>
          <w:szCs w:val="28"/>
        </w:rPr>
        <w:t xml:space="preserve">. : В. М. Мартиненко, Ю. Д. </w:t>
      </w:r>
      <w:proofErr w:type="spellStart"/>
      <w:r w:rsidRPr="00590835">
        <w:rPr>
          <w:rFonts w:ascii="Times New Roman" w:hAnsi="Times New Roman" w:cs="Times New Roman"/>
          <w:color w:val="000000" w:themeColor="text1"/>
          <w:sz w:val="28"/>
          <w:szCs w:val="28"/>
        </w:rPr>
        <w:t>Древаль</w:t>
      </w:r>
      <w:proofErr w:type="spellEnd"/>
      <w:r w:rsidRPr="00590835">
        <w:rPr>
          <w:rFonts w:ascii="Times New Roman" w:hAnsi="Times New Roman" w:cs="Times New Roman"/>
          <w:color w:val="000000" w:themeColor="text1"/>
          <w:sz w:val="28"/>
          <w:szCs w:val="28"/>
        </w:rPr>
        <w:t xml:space="preserve">, Ю. В. </w:t>
      </w:r>
      <w:proofErr w:type="spellStart"/>
      <w:r w:rsidRPr="00590835">
        <w:rPr>
          <w:rFonts w:ascii="Times New Roman" w:hAnsi="Times New Roman" w:cs="Times New Roman"/>
          <w:color w:val="000000" w:themeColor="text1"/>
          <w:sz w:val="28"/>
          <w:szCs w:val="28"/>
        </w:rPr>
        <w:t>Конотопцева</w:t>
      </w:r>
      <w:proofErr w:type="spellEnd"/>
      <w:r w:rsidRPr="00590835">
        <w:rPr>
          <w:rFonts w:ascii="Times New Roman" w:hAnsi="Times New Roman" w:cs="Times New Roman"/>
          <w:color w:val="000000" w:themeColor="text1"/>
          <w:sz w:val="28"/>
          <w:szCs w:val="28"/>
        </w:rPr>
        <w:t xml:space="preserve"> та ін. – К. : НАДУ, 2013. – 52 с.</w:t>
      </w:r>
    </w:p>
    <w:p w:rsidR="00F87F2E" w:rsidRDefault="00D96F2C" w:rsidP="008831B0">
      <w:pPr>
        <w:pStyle w:val="a3"/>
        <w:numPr>
          <w:ilvl w:val="0"/>
          <w:numId w:val="14"/>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Халиулина</w:t>
      </w:r>
      <w:proofErr w:type="spellEnd"/>
      <w:r>
        <w:rPr>
          <w:rFonts w:ascii="Times New Roman" w:hAnsi="Times New Roman" w:cs="Times New Roman"/>
          <w:color w:val="000000" w:themeColor="text1"/>
          <w:sz w:val="28"/>
          <w:szCs w:val="28"/>
        </w:rPr>
        <w:t xml:space="preserve"> В.В. Оцінка персоналу на основі </w:t>
      </w:r>
      <w:proofErr w:type="spellStart"/>
      <w:r>
        <w:rPr>
          <w:rFonts w:ascii="Times New Roman" w:hAnsi="Times New Roman" w:cs="Times New Roman"/>
          <w:color w:val="000000" w:themeColor="text1"/>
          <w:sz w:val="28"/>
          <w:szCs w:val="28"/>
        </w:rPr>
        <w:t>компетентісного</w:t>
      </w:r>
      <w:proofErr w:type="spellEnd"/>
      <w:r>
        <w:rPr>
          <w:rFonts w:ascii="Times New Roman" w:hAnsi="Times New Roman" w:cs="Times New Roman"/>
          <w:color w:val="000000" w:themeColor="text1"/>
          <w:sz w:val="28"/>
          <w:szCs w:val="28"/>
        </w:rPr>
        <w:t xml:space="preserve"> підходу / В.В. </w:t>
      </w:r>
      <w:proofErr w:type="spellStart"/>
      <w:r>
        <w:rPr>
          <w:rFonts w:ascii="Times New Roman" w:hAnsi="Times New Roman" w:cs="Times New Roman"/>
          <w:color w:val="000000" w:themeColor="text1"/>
          <w:sz w:val="28"/>
          <w:szCs w:val="28"/>
        </w:rPr>
        <w:t>Халиулина</w:t>
      </w:r>
      <w:proofErr w:type="spellEnd"/>
      <w:r>
        <w:rPr>
          <w:rFonts w:ascii="Times New Roman" w:hAnsi="Times New Roman" w:cs="Times New Roman"/>
          <w:color w:val="000000" w:themeColor="text1"/>
          <w:sz w:val="28"/>
          <w:szCs w:val="28"/>
        </w:rPr>
        <w:t xml:space="preserve"> // Економічний вісник. – 2014. – № 4. – с. 62-67. </w:t>
      </w:r>
    </w:p>
    <w:p w:rsidR="00F87F2E" w:rsidRPr="00F87F2E" w:rsidRDefault="00F87F2E" w:rsidP="008831B0">
      <w:pPr>
        <w:pStyle w:val="a3"/>
        <w:numPr>
          <w:ilvl w:val="0"/>
          <w:numId w:val="14"/>
        </w:numPr>
        <w:tabs>
          <w:tab w:val="left" w:pos="993"/>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F87F2E">
        <w:rPr>
          <w:rFonts w:ascii="Times New Roman" w:hAnsi="Times New Roman" w:cs="Times New Roman"/>
          <w:color w:val="000000" w:themeColor="text1"/>
          <w:sz w:val="28"/>
          <w:szCs w:val="28"/>
          <w:lang w:val="en-US"/>
        </w:rPr>
        <w:t>Myronova</w:t>
      </w:r>
      <w:proofErr w:type="spellEnd"/>
      <w:r w:rsidRPr="00F87F2E">
        <w:rPr>
          <w:rFonts w:ascii="Times New Roman" w:hAnsi="Times New Roman" w:cs="Times New Roman"/>
          <w:color w:val="000000" w:themeColor="text1"/>
          <w:sz w:val="28"/>
          <w:szCs w:val="28"/>
          <w:lang w:val="en-US"/>
        </w:rPr>
        <w:t xml:space="preserve"> L. Modern methods of evaluating the staff of enterprises/ </w:t>
      </w:r>
      <w:r w:rsidRPr="00F87F2E">
        <w:rPr>
          <w:rFonts w:ascii="Times New Roman" w:hAnsi="Times New Roman" w:cs="Times New Roman"/>
          <w:color w:val="000000" w:themeColor="text1"/>
          <w:sz w:val="28"/>
          <w:szCs w:val="28"/>
        </w:rPr>
        <w:t xml:space="preserve">[Електронний ресурс]. – Режим доступу: </w:t>
      </w:r>
      <w:hyperlink r:id="rId83" w:history="1">
        <w:r w:rsidRPr="00F87F2E">
          <w:rPr>
            <w:rStyle w:val="ab"/>
            <w:rFonts w:ascii="Times New Roman" w:hAnsi="Times New Roman" w:cs="Times New Roman"/>
            <w:color w:val="000000" w:themeColor="text1"/>
            <w:sz w:val="28"/>
            <w:szCs w:val="28"/>
            <w:u w:val="none"/>
          </w:rPr>
          <w:t>http://dspace.nbuv.gov.ua/bitstream/handle/123456789/65087/14-Mironov.pdf?sequence=1</w:t>
        </w:r>
      </w:hyperlink>
    </w:p>
    <w:p w:rsidR="00F87F2E" w:rsidRDefault="00F87F2E" w:rsidP="00F87F2E">
      <w:pPr>
        <w:pStyle w:val="a3"/>
        <w:tabs>
          <w:tab w:val="left" w:pos="993"/>
          <w:tab w:val="left" w:pos="1134"/>
        </w:tabs>
        <w:spacing w:line="360" w:lineRule="auto"/>
        <w:jc w:val="both"/>
        <w:rPr>
          <w:rFonts w:ascii="Times New Roman" w:hAnsi="Times New Roman" w:cs="Times New Roman"/>
          <w:color w:val="000000" w:themeColor="text1"/>
          <w:sz w:val="28"/>
          <w:szCs w:val="28"/>
        </w:rPr>
      </w:pPr>
    </w:p>
    <w:p w:rsidR="00F87F2E" w:rsidRDefault="00F87F2E" w:rsidP="00F87F2E">
      <w:pPr>
        <w:pStyle w:val="a3"/>
        <w:tabs>
          <w:tab w:val="left" w:pos="993"/>
          <w:tab w:val="left" w:pos="1134"/>
        </w:tabs>
        <w:spacing w:line="360" w:lineRule="auto"/>
        <w:jc w:val="both"/>
        <w:rPr>
          <w:rFonts w:ascii="Times New Roman" w:hAnsi="Times New Roman" w:cs="Times New Roman"/>
          <w:color w:val="000000" w:themeColor="text1"/>
          <w:sz w:val="28"/>
          <w:szCs w:val="28"/>
        </w:rPr>
      </w:pPr>
    </w:p>
    <w:p w:rsidR="00F87F2E" w:rsidRDefault="00F87F2E" w:rsidP="00F87F2E">
      <w:pPr>
        <w:pStyle w:val="a3"/>
        <w:tabs>
          <w:tab w:val="left" w:pos="993"/>
          <w:tab w:val="left" w:pos="1134"/>
        </w:tabs>
        <w:spacing w:line="360" w:lineRule="auto"/>
        <w:jc w:val="both"/>
        <w:rPr>
          <w:rFonts w:ascii="Times New Roman" w:hAnsi="Times New Roman" w:cs="Times New Roman"/>
          <w:color w:val="000000" w:themeColor="text1"/>
          <w:sz w:val="28"/>
          <w:szCs w:val="28"/>
        </w:rPr>
      </w:pPr>
    </w:p>
    <w:p w:rsidR="00F87F2E" w:rsidRDefault="00F87F2E" w:rsidP="00F87F2E">
      <w:pPr>
        <w:pStyle w:val="a3"/>
        <w:tabs>
          <w:tab w:val="left" w:pos="993"/>
          <w:tab w:val="left" w:pos="1134"/>
        </w:tabs>
        <w:spacing w:line="360" w:lineRule="auto"/>
        <w:jc w:val="both"/>
        <w:rPr>
          <w:rFonts w:ascii="Times New Roman" w:hAnsi="Times New Roman" w:cs="Times New Roman"/>
          <w:color w:val="000000" w:themeColor="text1"/>
          <w:sz w:val="28"/>
          <w:szCs w:val="28"/>
        </w:rPr>
      </w:pPr>
    </w:p>
    <w:p w:rsidR="00F87F2E" w:rsidRDefault="00F87F2E" w:rsidP="00F87F2E">
      <w:pPr>
        <w:pStyle w:val="a3"/>
        <w:tabs>
          <w:tab w:val="left" w:pos="993"/>
          <w:tab w:val="left" w:pos="1134"/>
        </w:tabs>
        <w:spacing w:line="360" w:lineRule="auto"/>
        <w:jc w:val="both"/>
        <w:rPr>
          <w:rFonts w:ascii="Times New Roman" w:hAnsi="Times New Roman" w:cs="Times New Roman"/>
          <w:color w:val="000000" w:themeColor="text1"/>
          <w:sz w:val="28"/>
          <w:szCs w:val="28"/>
        </w:rPr>
      </w:pPr>
    </w:p>
    <w:p w:rsidR="00F87F2E" w:rsidRPr="0054433A" w:rsidRDefault="00F87F2E" w:rsidP="00F87F2E">
      <w:pPr>
        <w:jc w:val="center"/>
      </w:pPr>
      <w:r>
        <w:rPr>
          <w:rFonts w:ascii="Times New Roman" w:hAnsi="Times New Roman" w:cs="Times New Roman"/>
          <w:b/>
          <w:sz w:val="28"/>
          <w:szCs w:val="28"/>
        </w:rPr>
        <w:lastRenderedPageBreak/>
        <w:t>Міністерство освіти і науки України</w:t>
      </w:r>
    </w:p>
    <w:p w:rsidR="00F87F2E" w:rsidRDefault="007F62D1" w:rsidP="00F87F2E">
      <w:pPr>
        <w:widowControl w:val="0"/>
        <w:jc w:val="center"/>
        <w:rPr>
          <w:rFonts w:ascii="Times New Roman" w:hAnsi="Times New Roman" w:cs="Times New Roman"/>
          <w:b/>
          <w:sz w:val="28"/>
          <w:szCs w:val="28"/>
        </w:rPr>
      </w:pPr>
      <w:r>
        <w:rPr>
          <w:rFonts w:ascii="Times New Roman" w:hAnsi="Times New Roman" w:cs="Times New Roman"/>
          <w:b/>
          <w:sz w:val="28"/>
          <w:szCs w:val="28"/>
        </w:rPr>
        <w:t>Західноукраїнський національний університет</w:t>
      </w:r>
    </w:p>
    <w:p w:rsidR="00F87F2E" w:rsidRDefault="00F87F2E" w:rsidP="00F87F2E">
      <w:pPr>
        <w:widowControl w:val="0"/>
        <w:jc w:val="center"/>
        <w:rPr>
          <w:rFonts w:ascii="Times New Roman" w:hAnsi="Times New Roman" w:cs="Times New Roman"/>
          <w:b/>
          <w:sz w:val="28"/>
          <w:szCs w:val="28"/>
        </w:rPr>
      </w:pPr>
      <w:r>
        <w:rPr>
          <w:rFonts w:ascii="Times New Roman" w:hAnsi="Times New Roman" w:cs="Times New Roman"/>
          <w:b/>
          <w:sz w:val="28"/>
          <w:szCs w:val="28"/>
        </w:rPr>
        <w:t>Факультет економіки та управління</w:t>
      </w:r>
    </w:p>
    <w:p w:rsidR="00F87F2E" w:rsidRDefault="00F87F2E" w:rsidP="00F87F2E">
      <w:pPr>
        <w:widowControl w:val="0"/>
        <w:jc w:val="center"/>
        <w:rPr>
          <w:rFonts w:ascii="Times New Roman" w:hAnsi="Times New Roman" w:cs="Times New Roman"/>
          <w:b/>
          <w:sz w:val="28"/>
          <w:szCs w:val="28"/>
        </w:rPr>
      </w:pPr>
      <w:r>
        <w:rPr>
          <w:rFonts w:ascii="Times New Roman" w:hAnsi="Times New Roman" w:cs="Times New Roman"/>
          <w:b/>
          <w:sz w:val="28"/>
          <w:szCs w:val="28"/>
        </w:rPr>
        <w:t>Кафедра менеджменту, публічного управління та персоналу</w:t>
      </w:r>
    </w:p>
    <w:p w:rsidR="00F87F2E" w:rsidRDefault="00F87F2E" w:rsidP="00F87F2E">
      <w:pPr>
        <w:widowControl w:val="0"/>
        <w:rPr>
          <w:rFonts w:ascii="Times New Roman" w:hAnsi="Times New Roman" w:cs="Times New Roman"/>
          <w:b/>
          <w:sz w:val="28"/>
          <w:szCs w:val="28"/>
        </w:rPr>
      </w:pPr>
    </w:p>
    <w:p w:rsidR="007F62D1" w:rsidRDefault="007F62D1" w:rsidP="00F87F2E">
      <w:pPr>
        <w:widowControl w:val="0"/>
        <w:rPr>
          <w:rFonts w:ascii="Times New Roman" w:hAnsi="Times New Roman" w:cs="Times New Roman"/>
          <w:b/>
          <w:sz w:val="28"/>
          <w:szCs w:val="28"/>
        </w:rPr>
      </w:pPr>
    </w:p>
    <w:p w:rsidR="007F62D1" w:rsidRDefault="007F62D1" w:rsidP="00F87F2E">
      <w:pPr>
        <w:widowControl w:val="0"/>
        <w:rPr>
          <w:rFonts w:ascii="Times New Roman" w:hAnsi="Times New Roman" w:cs="Times New Roman"/>
          <w:b/>
          <w:sz w:val="28"/>
          <w:szCs w:val="28"/>
        </w:rPr>
      </w:pPr>
    </w:p>
    <w:p w:rsidR="00F305DA" w:rsidRDefault="00F305DA" w:rsidP="002866B4">
      <w:pPr>
        <w:widowControl w:val="0"/>
        <w:jc w:val="center"/>
        <w:rPr>
          <w:rFonts w:ascii="Times New Roman" w:hAnsi="Times New Roman" w:cs="Times New Roman"/>
          <w:b/>
          <w:sz w:val="28"/>
          <w:szCs w:val="28"/>
        </w:rPr>
      </w:pPr>
    </w:p>
    <w:p w:rsidR="002866B4" w:rsidRDefault="002866B4" w:rsidP="002866B4">
      <w:pPr>
        <w:widowControl w:val="0"/>
        <w:jc w:val="center"/>
        <w:rPr>
          <w:rFonts w:ascii="Times New Roman" w:hAnsi="Times New Roman" w:cs="Times New Roman"/>
          <w:b/>
          <w:sz w:val="28"/>
          <w:szCs w:val="28"/>
        </w:rPr>
      </w:pPr>
      <w:r>
        <w:rPr>
          <w:rFonts w:ascii="Times New Roman" w:hAnsi="Times New Roman" w:cs="Times New Roman"/>
          <w:b/>
          <w:sz w:val="28"/>
          <w:szCs w:val="28"/>
        </w:rPr>
        <w:t>ДУТКА Василь Михайлович</w:t>
      </w:r>
    </w:p>
    <w:p w:rsidR="00F87F2E" w:rsidRDefault="00F87F2E" w:rsidP="00F87F2E">
      <w:pPr>
        <w:widowControl w:val="0"/>
        <w:rPr>
          <w:rFonts w:ascii="Times New Roman" w:hAnsi="Times New Roman" w:cs="Times New Roman"/>
          <w:b/>
          <w:sz w:val="28"/>
          <w:szCs w:val="28"/>
        </w:rPr>
      </w:pPr>
    </w:p>
    <w:p w:rsidR="00F87F2E" w:rsidRDefault="000538C0" w:rsidP="00F87F2E">
      <w:pPr>
        <w:widowControl w:val="0"/>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ВПРОВАДЖЕННЯ СУЧАСНИХ ТЕХНОЛОГІЙ ОЦІНКИ ПЕРСОНАЛУ НА ПІДПРИЄМСТВІ</w:t>
      </w:r>
    </w:p>
    <w:p w:rsidR="00F87F2E" w:rsidRDefault="00F87F2E" w:rsidP="00F87F2E">
      <w:pPr>
        <w:widowControl w:val="0"/>
        <w:shd w:val="clear" w:color="auto" w:fill="FFFFFF"/>
        <w:jc w:val="center"/>
        <w:rPr>
          <w:rFonts w:ascii="Times New Roman" w:hAnsi="Times New Roman" w:cs="Times New Roman"/>
          <w:sz w:val="28"/>
          <w:szCs w:val="28"/>
        </w:rPr>
      </w:pPr>
    </w:p>
    <w:p w:rsidR="00F87F2E" w:rsidRDefault="00F87F2E" w:rsidP="00F87F2E">
      <w:pPr>
        <w:widowControl w:val="0"/>
        <w:shd w:val="clear" w:color="auto" w:fill="FFFFFF"/>
        <w:rPr>
          <w:rFonts w:ascii="Times New Roman" w:hAnsi="Times New Roman" w:cs="Times New Roman"/>
          <w:sz w:val="28"/>
          <w:szCs w:val="28"/>
        </w:rPr>
      </w:pPr>
    </w:p>
    <w:p w:rsidR="00F87F2E" w:rsidRDefault="00F87F2E" w:rsidP="00F87F2E">
      <w:pPr>
        <w:widowControl w:val="0"/>
        <w:shd w:val="clear" w:color="auto" w:fill="FFFFFF"/>
        <w:jc w:val="center"/>
        <w:rPr>
          <w:rFonts w:ascii="Times New Roman" w:hAnsi="Times New Roman" w:cs="Times New Roman"/>
          <w:sz w:val="28"/>
          <w:szCs w:val="28"/>
        </w:rPr>
      </w:pPr>
      <w:r>
        <w:rPr>
          <w:rFonts w:ascii="Times New Roman" w:hAnsi="Times New Roman" w:cs="Times New Roman"/>
          <w:sz w:val="28"/>
          <w:szCs w:val="28"/>
        </w:rPr>
        <w:t xml:space="preserve">спеціальність </w:t>
      </w:r>
      <w:r w:rsidR="007F62D1">
        <w:rPr>
          <w:rFonts w:ascii="Times New Roman" w:hAnsi="Times New Roman" w:cs="Times New Roman"/>
          <w:sz w:val="28"/>
          <w:szCs w:val="28"/>
        </w:rPr>
        <w:t>«Менеджмент»</w:t>
      </w:r>
    </w:p>
    <w:p w:rsidR="00F87F2E" w:rsidRDefault="00F87F2E" w:rsidP="00F87F2E">
      <w:pPr>
        <w:widowControl w:val="0"/>
        <w:shd w:val="clear" w:color="auto" w:fill="FFFFFF"/>
        <w:jc w:val="center"/>
        <w:rPr>
          <w:rFonts w:ascii="Times New Roman" w:hAnsi="Times New Roman" w:cs="Times New Roman"/>
          <w:sz w:val="28"/>
          <w:szCs w:val="28"/>
        </w:rPr>
      </w:pPr>
      <w:r>
        <w:rPr>
          <w:rFonts w:ascii="Times New Roman" w:hAnsi="Times New Roman" w:cs="Times New Roman"/>
          <w:sz w:val="28"/>
          <w:szCs w:val="28"/>
        </w:rPr>
        <w:t>освітня програма</w:t>
      </w:r>
      <w:r w:rsidR="007F62D1">
        <w:rPr>
          <w:rFonts w:ascii="Times New Roman" w:hAnsi="Times New Roman" w:cs="Times New Roman"/>
          <w:sz w:val="28"/>
          <w:szCs w:val="28"/>
        </w:rPr>
        <w:t xml:space="preserve"> «Менеджмент»</w:t>
      </w:r>
      <w:r>
        <w:rPr>
          <w:rFonts w:ascii="Times New Roman" w:hAnsi="Times New Roman" w:cs="Times New Roman"/>
          <w:sz w:val="28"/>
          <w:szCs w:val="28"/>
        </w:rPr>
        <w:t xml:space="preserve"> </w:t>
      </w:r>
    </w:p>
    <w:p w:rsidR="00F87F2E" w:rsidRDefault="00F87F2E" w:rsidP="00F87F2E">
      <w:pPr>
        <w:widowControl w:val="0"/>
        <w:rPr>
          <w:rFonts w:ascii="Times New Roman" w:hAnsi="Times New Roman" w:cs="Times New Roman"/>
          <w:sz w:val="28"/>
          <w:szCs w:val="28"/>
        </w:rPr>
      </w:pPr>
    </w:p>
    <w:p w:rsidR="00F87F2E" w:rsidRDefault="007F62D1" w:rsidP="00F87F2E">
      <w:pPr>
        <w:widowControl w:val="0"/>
        <w:jc w:val="center"/>
        <w:rPr>
          <w:rFonts w:ascii="Times New Roman" w:hAnsi="Times New Roman" w:cs="Times New Roman"/>
          <w:sz w:val="28"/>
          <w:szCs w:val="28"/>
        </w:rPr>
      </w:pPr>
      <w:r>
        <w:rPr>
          <w:rFonts w:ascii="Times New Roman" w:hAnsi="Times New Roman" w:cs="Times New Roman"/>
          <w:sz w:val="28"/>
          <w:szCs w:val="28"/>
        </w:rPr>
        <w:t>К</w:t>
      </w:r>
      <w:r w:rsidR="00F87F2E">
        <w:rPr>
          <w:rFonts w:ascii="Times New Roman" w:hAnsi="Times New Roman" w:cs="Times New Roman"/>
          <w:sz w:val="28"/>
          <w:szCs w:val="28"/>
        </w:rPr>
        <w:t>валіфікаційна робота за ступенем вищої освіти «бакалавр»</w:t>
      </w:r>
    </w:p>
    <w:p w:rsidR="00F87F2E" w:rsidRDefault="00F87F2E" w:rsidP="00F87F2E">
      <w:pPr>
        <w:widowControl w:val="0"/>
        <w:shd w:val="clear" w:color="auto" w:fill="FFFFFF"/>
        <w:rPr>
          <w:rFonts w:ascii="Times New Roman" w:hAnsi="Times New Roman" w:cs="Times New Roman"/>
          <w:sz w:val="28"/>
          <w:szCs w:val="28"/>
        </w:rPr>
      </w:pPr>
    </w:p>
    <w:p w:rsidR="00F87F2E" w:rsidRDefault="00F87F2E" w:rsidP="00F87F2E">
      <w:pPr>
        <w:widowControl w:val="0"/>
        <w:shd w:val="clear" w:color="auto" w:fill="FFFFFF"/>
        <w:jc w:val="center"/>
        <w:rPr>
          <w:rFonts w:ascii="Times New Roman" w:hAnsi="Times New Roman" w:cs="Times New Roman"/>
          <w:sz w:val="28"/>
          <w:szCs w:val="28"/>
        </w:rPr>
      </w:pPr>
      <w:r>
        <w:rPr>
          <w:rFonts w:ascii="Times New Roman" w:hAnsi="Times New Roman" w:cs="Times New Roman"/>
          <w:sz w:val="28"/>
          <w:szCs w:val="28"/>
        </w:rPr>
        <w:t xml:space="preserve">Частина 2 </w:t>
      </w:r>
    </w:p>
    <w:p w:rsidR="00F87F2E" w:rsidRDefault="00F87F2E" w:rsidP="00F87F2E">
      <w:pPr>
        <w:widowControl w:val="0"/>
        <w:shd w:val="clear" w:color="auto" w:fill="FFFFFF"/>
        <w:jc w:val="center"/>
        <w:rPr>
          <w:rFonts w:ascii="Times New Roman" w:hAnsi="Times New Roman" w:cs="Times New Roman"/>
          <w:sz w:val="28"/>
          <w:szCs w:val="28"/>
        </w:rPr>
      </w:pPr>
    </w:p>
    <w:p w:rsidR="00F87F2E" w:rsidRDefault="00F87F2E" w:rsidP="00F87F2E">
      <w:pPr>
        <w:widowControl w:val="0"/>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ДОДАТКИ</w:t>
      </w:r>
    </w:p>
    <w:p w:rsidR="00F87F2E" w:rsidRDefault="00F87F2E" w:rsidP="00F87F2E">
      <w:pPr>
        <w:widowControl w:val="0"/>
        <w:shd w:val="clear" w:color="auto" w:fill="FFFFFF"/>
        <w:jc w:val="center"/>
        <w:rPr>
          <w:rFonts w:ascii="Times New Roman" w:hAnsi="Times New Roman" w:cs="Times New Roman"/>
          <w:b/>
          <w:sz w:val="28"/>
          <w:szCs w:val="28"/>
        </w:rPr>
      </w:pPr>
    </w:p>
    <w:p w:rsidR="00F87F2E" w:rsidRDefault="00F87F2E" w:rsidP="00F87F2E">
      <w:pPr>
        <w:pStyle w:val="a3"/>
        <w:spacing w:line="360" w:lineRule="auto"/>
        <w:jc w:val="both"/>
      </w:pPr>
    </w:p>
    <w:p w:rsidR="00F87F2E" w:rsidRDefault="00F87F2E" w:rsidP="00F87F2E">
      <w:r>
        <w:br w:type="page"/>
      </w:r>
    </w:p>
    <w:p w:rsidR="00F87F2E" w:rsidRDefault="00F87F2E" w:rsidP="00F87F2E">
      <w:pPr>
        <w:pStyle w:val="a3"/>
        <w:spacing w:line="240" w:lineRule="auto"/>
        <w:ind w:left="0"/>
        <w:jc w:val="both"/>
        <w:rPr>
          <w:rFonts w:ascii="Times New Roman" w:hAnsi="Times New Roman" w:cs="Times New Roman"/>
          <w:sz w:val="24"/>
          <w:szCs w:val="24"/>
        </w:rPr>
        <w:sectPr w:rsidR="00F87F2E" w:rsidSect="00943C2E">
          <w:headerReference w:type="default" r:id="rId84"/>
          <w:pgSz w:w="11906" w:h="16838"/>
          <w:pgMar w:top="1134" w:right="851" w:bottom="1134" w:left="1418" w:header="709" w:footer="709" w:gutter="0"/>
          <w:cols w:space="708"/>
          <w:titlePg/>
          <w:docGrid w:linePitch="360"/>
        </w:sectPr>
      </w:pPr>
    </w:p>
    <w:p w:rsidR="00F87F2E" w:rsidRDefault="0046670A" w:rsidP="0046670A">
      <w:pPr>
        <w:pStyle w:val="a3"/>
        <w:tabs>
          <w:tab w:val="left" w:pos="993"/>
          <w:tab w:val="left" w:pos="1134"/>
        </w:tabs>
        <w:spacing w:line="360" w:lineRule="auto"/>
        <w:jc w:val="right"/>
        <w:rPr>
          <w:rFonts w:ascii="Times New Roman" w:hAnsi="Times New Roman" w:cs="Times New Roman"/>
          <w:b/>
          <w:bCs/>
          <w:color w:val="000000" w:themeColor="text1"/>
          <w:sz w:val="28"/>
          <w:szCs w:val="28"/>
        </w:rPr>
      </w:pPr>
      <w:r w:rsidRPr="0046670A">
        <w:rPr>
          <w:rFonts w:ascii="Times New Roman" w:hAnsi="Times New Roman" w:cs="Times New Roman"/>
          <w:b/>
          <w:bCs/>
          <w:color w:val="000000" w:themeColor="text1"/>
          <w:sz w:val="28"/>
          <w:szCs w:val="28"/>
        </w:rPr>
        <w:lastRenderedPageBreak/>
        <w:t>Додаток А</w:t>
      </w:r>
    </w:p>
    <w:p w:rsidR="0046670A" w:rsidRDefault="0046670A" w:rsidP="0046670A">
      <w:pPr>
        <w:pStyle w:val="a3"/>
        <w:tabs>
          <w:tab w:val="left" w:pos="993"/>
          <w:tab w:val="left" w:pos="1134"/>
        </w:tabs>
        <w:spacing w:line="360" w:lineRule="auto"/>
        <w:jc w:val="center"/>
        <w:rPr>
          <w:rFonts w:ascii="Times New Roman" w:hAnsi="Times New Roman" w:cs="Times New Roman"/>
          <w:b/>
          <w:bCs/>
          <w:color w:val="000000" w:themeColor="text1"/>
          <w:sz w:val="28"/>
          <w:szCs w:val="28"/>
        </w:rPr>
      </w:pPr>
    </w:p>
    <w:p w:rsidR="0046670A" w:rsidRDefault="0046670A" w:rsidP="0046670A">
      <w:pPr>
        <w:pStyle w:val="a3"/>
        <w:tabs>
          <w:tab w:val="left" w:pos="993"/>
          <w:tab w:val="left" w:pos="1134"/>
        </w:tabs>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lang w:eastAsia="uk-UA"/>
        </w:rPr>
        <w:drawing>
          <wp:anchor distT="0" distB="0" distL="114300" distR="114300" simplePos="0" relativeHeight="251673600" behindDoc="0" locked="0" layoutInCell="1" allowOverlap="1">
            <wp:simplePos x="0" y="0"/>
            <wp:positionH relativeFrom="page">
              <wp:posOffset>1732915</wp:posOffset>
            </wp:positionH>
            <wp:positionV relativeFrom="paragraph">
              <wp:posOffset>732790</wp:posOffset>
            </wp:positionV>
            <wp:extent cx="4481195" cy="3886200"/>
            <wp:effectExtent l="0" t="0" r="0" b="0"/>
            <wp:wrapTopAndBottom/>
            <wp:docPr id="5139836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83666" name="Рисунок 513983666"/>
                    <pic:cNvPicPr/>
                  </pic:nvPicPr>
                  <pic:blipFill>
                    <a:blip r:embed="rId85">
                      <a:extLst>
                        <a:ext uri="{28A0092B-C50C-407E-A947-70E740481C1C}">
                          <a14:useLocalDpi xmlns:a14="http://schemas.microsoft.com/office/drawing/2010/main" val="0"/>
                        </a:ext>
                      </a:extLst>
                    </a:blip>
                    <a:stretch>
                      <a:fillRect/>
                    </a:stretch>
                  </pic:blipFill>
                  <pic:spPr>
                    <a:xfrm>
                      <a:off x="0" y="0"/>
                      <a:ext cx="4481195" cy="3886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themeColor="text1"/>
          <w:sz w:val="28"/>
          <w:szCs w:val="28"/>
        </w:rPr>
        <w:t xml:space="preserve">Матриця оцінки особистісних компетенцій (360 градусів) </w:t>
      </w:r>
    </w:p>
    <w:p w:rsidR="0046670A" w:rsidRPr="0046670A" w:rsidRDefault="0046670A" w:rsidP="0046670A"/>
    <w:p w:rsidR="0046670A" w:rsidRDefault="0046670A" w:rsidP="0046670A">
      <w:pPr>
        <w:tabs>
          <w:tab w:val="left" w:pos="5745"/>
        </w:tabs>
      </w:pPr>
      <w:r>
        <w:tab/>
      </w:r>
    </w:p>
    <w:p w:rsidR="0046670A" w:rsidRDefault="0046670A">
      <w:r>
        <w:br w:type="page"/>
      </w:r>
    </w:p>
    <w:p w:rsidR="0046670A" w:rsidRPr="0046670A" w:rsidRDefault="0046670A" w:rsidP="0046670A">
      <w:pPr>
        <w:tabs>
          <w:tab w:val="left" w:pos="5745"/>
        </w:tabs>
        <w:jc w:val="right"/>
        <w:rPr>
          <w:rFonts w:ascii="Times New Roman" w:hAnsi="Times New Roman" w:cs="Times New Roman"/>
          <w:b/>
          <w:bCs/>
          <w:sz w:val="28"/>
          <w:szCs w:val="28"/>
        </w:rPr>
      </w:pPr>
      <w:r w:rsidRPr="0046670A">
        <w:rPr>
          <w:rFonts w:ascii="Times New Roman" w:hAnsi="Times New Roman" w:cs="Times New Roman"/>
          <w:b/>
          <w:bCs/>
          <w:sz w:val="28"/>
          <w:szCs w:val="28"/>
        </w:rPr>
        <w:lastRenderedPageBreak/>
        <w:t>Додаток Б</w:t>
      </w:r>
    </w:p>
    <w:p w:rsidR="00131922" w:rsidRPr="00131922" w:rsidRDefault="007F62D1" w:rsidP="00131922">
      <w:pPr>
        <w:jc w:val="center"/>
        <w:rPr>
          <w:rFonts w:ascii="Times New Roman" w:hAnsi="Times New Roman" w:cs="Times New Roman"/>
          <w:sz w:val="32"/>
          <w:szCs w:val="32"/>
        </w:rPr>
      </w:pPr>
      <w:r>
        <w:rPr>
          <w:rFonts w:ascii="Times New Roman" w:hAnsi="Times New Roman" w:cs="Times New Roman"/>
          <w:b/>
          <w:bCs/>
          <w:color w:val="000000"/>
          <w:sz w:val="28"/>
          <w:szCs w:val="28"/>
        </w:rPr>
        <w:t>Бланк щорічної</w:t>
      </w:r>
      <w:r w:rsidR="00131922" w:rsidRPr="00131922">
        <w:rPr>
          <w:rFonts w:ascii="Times New Roman" w:hAnsi="Times New Roman" w:cs="Times New Roman"/>
          <w:b/>
          <w:bCs/>
          <w:color w:val="000000"/>
          <w:sz w:val="28"/>
          <w:szCs w:val="28"/>
        </w:rPr>
        <w:t xml:space="preserve"> комплексної оцінки працівника керівником</w:t>
      </w:r>
    </w:p>
    <w:p w:rsidR="0046670A" w:rsidRPr="0046670A" w:rsidRDefault="00131922" w:rsidP="0046670A">
      <w:r>
        <w:rPr>
          <w:noProof/>
          <w:lang w:eastAsia="uk-UA"/>
        </w:rPr>
        <w:drawing>
          <wp:anchor distT="0" distB="0" distL="114300" distR="114300" simplePos="0" relativeHeight="251674624" behindDoc="0" locked="0" layoutInCell="1" allowOverlap="1">
            <wp:simplePos x="0" y="0"/>
            <wp:positionH relativeFrom="page">
              <wp:align>center</wp:align>
            </wp:positionH>
            <wp:positionV relativeFrom="paragraph">
              <wp:posOffset>240665</wp:posOffset>
            </wp:positionV>
            <wp:extent cx="5326380" cy="5648325"/>
            <wp:effectExtent l="0" t="0" r="7620" b="9525"/>
            <wp:wrapTopAndBottom/>
            <wp:docPr id="17883122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12223" name="Рисунок 1788312223"/>
                    <pic:cNvPicPr/>
                  </pic:nvPicPr>
                  <pic:blipFill>
                    <a:blip r:embed="rId86">
                      <a:extLst>
                        <a:ext uri="{28A0092B-C50C-407E-A947-70E740481C1C}">
                          <a14:useLocalDpi xmlns:a14="http://schemas.microsoft.com/office/drawing/2010/main" val="0"/>
                        </a:ext>
                      </a:extLst>
                    </a:blip>
                    <a:stretch>
                      <a:fillRect/>
                    </a:stretch>
                  </pic:blipFill>
                  <pic:spPr>
                    <a:xfrm>
                      <a:off x="0" y="0"/>
                      <a:ext cx="5326380" cy="5648325"/>
                    </a:xfrm>
                    <a:prstGeom prst="rect">
                      <a:avLst/>
                    </a:prstGeom>
                  </pic:spPr>
                </pic:pic>
              </a:graphicData>
            </a:graphic>
            <wp14:sizeRelH relativeFrom="page">
              <wp14:pctWidth>0</wp14:pctWidth>
            </wp14:sizeRelH>
            <wp14:sizeRelV relativeFrom="page">
              <wp14:pctHeight>0</wp14:pctHeight>
            </wp14:sizeRelV>
          </wp:anchor>
        </w:drawing>
      </w:r>
    </w:p>
    <w:p w:rsidR="0046670A" w:rsidRPr="0046670A" w:rsidRDefault="0046670A" w:rsidP="0046670A"/>
    <w:p w:rsidR="0046670A" w:rsidRPr="0046670A" w:rsidRDefault="0046670A" w:rsidP="0046670A"/>
    <w:p w:rsidR="0046670A" w:rsidRPr="0046670A" w:rsidRDefault="0046670A" w:rsidP="0046670A"/>
    <w:p w:rsidR="0046670A" w:rsidRPr="0046670A" w:rsidRDefault="0046670A" w:rsidP="0046670A"/>
    <w:p w:rsidR="0046670A" w:rsidRPr="0046670A" w:rsidRDefault="0046670A" w:rsidP="0046670A"/>
    <w:p w:rsidR="0046670A" w:rsidRPr="0046670A" w:rsidRDefault="0046670A" w:rsidP="0046670A"/>
    <w:p w:rsidR="0046670A" w:rsidRPr="0046670A" w:rsidRDefault="0046670A" w:rsidP="0046670A"/>
    <w:p w:rsidR="0046670A" w:rsidRPr="0046670A" w:rsidRDefault="0046670A" w:rsidP="0046670A"/>
    <w:p w:rsidR="0046670A" w:rsidRPr="0046670A" w:rsidRDefault="0046670A" w:rsidP="0046670A"/>
    <w:p w:rsidR="0046670A" w:rsidRPr="000538C0" w:rsidRDefault="00131922" w:rsidP="00131922">
      <w:pPr>
        <w:jc w:val="right"/>
        <w:rPr>
          <w:rFonts w:ascii="Times New Roman" w:hAnsi="Times New Roman" w:cs="Times New Roman"/>
          <w:bCs/>
          <w:i/>
          <w:sz w:val="28"/>
          <w:szCs w:val="28"/>
        </w:rPr>
      </w:pPr>
      <w:r w:rsidRPr="000538C0">
        <w:rPr>
          <w:rFonts w:ascii="Times New Roman" w:hAnsi="Times New Roman" w:cs="Times New Roman"/>
          <w:bCs/>
          <w:i/>
          <w:noProof/>
          <w:sz w:val="28"/>
          <w:szCs w:val="28"/>
          <w:lang w:eastAsia="uk-UA"/>
        </w:rPr>
        <w:lastRenderedPageBreak/>
        <w:drawing>
          <wp:anchor distT="0" distB="0" distL="114300" distR="114300" simplePos="0" relativeHeight="251675648" behindDoc="0" locked="0" layoutInCell="1" allowOverlap="1" wp14:anchorId="7103C3DE" wp14:editId="387E14A9">
            <wp:simplePos x="0" y="0"/>
            <wp:positionH relativeFrom="margin">
              <wp:posOffset>175895</wp:posOffset>
            </wp:positionH>
            <wp:positionV relativeFrom="paragraph">
              <wp:posOffset>342900</wp:posOffset>
            </wp:positionV>
            <wp:extent cx="5629275" cy="5905500"/>
            <wp:effectExtent l="0" t="0" r="9525" b="0"/>
            <wp:wrapTopAndBottom/>
            <wp:docPr id="16223677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67706" name="Рисунок 1622367706"/>
                    <pic:cNvPicPr/>
                  </pic:nvPicPr>
                  <pic:blipFill>
                    <a:blip r:embed="rId87">
                      <a:extLst>
                        <a:ext uri="{28A0092B-C50C-407E-A947-70E740481C1C}">
                          <a14:useLocalDpi xmlns:a14="http://schemas.microsoft.com/office/drawing/2010/main" val="0"/>
                        </a:ext>
                      </a:extLst>
                    </a:blip>
                    <a:stretch>
                      <a:fillRect/>
                    </a:stretch>
                  </pic:blipFill>
                  <pic:spPr>
                    <a:xfrm>
                      <a:off x="0" y="0"/>
                      <a:ext cx="5629275" cy="5905500"/>
                    </a:xfrm>
                    <a:prstGeom prst="rect">
                      <a:avLst/>
                    </a:prstGeom>
                  </pic:spPr>
                </pic:pic>
              </a:graphicData>
            </a:graphic>
            <wp14:sizeRelH relativeFrom="page">
              <wp14:pctWidth>0</wp14:pctWidth>
            </wp14:sizeRelH>
            <wp14:sizeRelV relativeFrom="page">
              <wp14:pctHeight>0</wp14:pctHeight>
            </wp14:sizeRelV>
          </wp:anchor>
        </w:drawing>
      </w:r>
      <w:r w:rsidR="000538C0" w:rsidRPr="000538C0">
        <w:rPr>
          <w:rFonts w:ascii="Times New Roman" w:hAnsi="Times New Roman" w:cs="Times New Roman"/>
          <w:bCs/>
          <w:i/>
          <w:sz w:val="28"/>
          <w:szCs w:val="28"/>
        </w:rPr>
        <w:t>П</w:t>
      </w:r>
      <w:r w:rsidRPr="000538C0">
        <w:rPr>
          <w:rFonts w:ascii="Times New Roman" w:hAnsi="Times New Roman" w:cs="Times New Roman"/>
          <w:bCs/>
          <w:i/>
          <w:sz w:val="28"/>
          <w:szCs w:val="28"/>
        </w:rPr>
        <w:t xml:space="preserve">родовження </w:t>
      </w:r>
      <w:r w:rsidR="000538C0">
        <w:rPr>
          <w:rFonts w:ascii="Times New Roman" w:hAnsi="Times New Roman" w:cs="Times New Roman"/>
          <w:bCs/>
          <w:i/>
          <w:sz w:val="28"/>
          <w:szCs w:val="28"/>
        </w:rPr>
        <w:t>д</w:t>
      </w:r>
      <w:r w:rsidRPr="000538C0">
        <w:rPr>
          <w:rFonts w:ascii="Times New Roman" w:hAnsi="Times New Roman" w:cs="Times New Roman"/>
          <w:bCs/>
          <w:i/>
          <w:sz w:val="28"/>
          <w:szCs w:val="28"/>
        </w:rPr>
        <w:t>одатку Б</w:t>
      </w:r>
    </w:p>
    <w:p w:rsidR="00131922" w:rsidRDefault="00131922">
      <w:pPr>
        <w:rPr>
          <w:rFonts w:ascii="Times New Roman" w:hAnsi="Times New Roman" w:cs="Times New Roman"/>
          <w:sz w:val="28"/>
          <w:szCs w:val="28"/>
        </w:rPr>
      </w:pPr>
    </w:p>
    <w:p w:rsidR="000E14B8" w:rsidRDefault="000E14B8">
      <w:pPr>
        <w:rPr>
          <w:rFonts w:ascii="Times New Roman" w:hAnsi="Times New Roman" w:cs="Times New Roman"/>
          <w:sz w:val="28"/>
          <w:szCs w:val="28"/>
        </w:rPr>
      </w:pPr>
      <w:r>
        <w:rPr>
          <w:rFonts w:ascii="Times New Roman" w:hAnsi="Times New Roman" w:cs="Times New Roman"/>
          <w:sz w:val="28"/>
          <w:szCs w:val="28"/>
        </w:rPr>
        <w:br w:type="page"/>
      </w:r>
    </w:p>
    <w:p w:rsidR="000E14B8" w:rsidRPr="000E14B8" w:rsidRDefault="000E14B8" w:rsidP="000E14B8">
      <w:pPr>
        <w:jc w:val="right"/>
        <w:rPr>
          <w:rFonts w:ascii="Times New Roman" w:hAnsi="Times New Roman" w:cs="Times New Roman"/>
          <w:i/>
          <w:sz w:val="28"/>
          <w:szCs w:val="28"/>
        </w:rPr>
      </w:pPr>
      <w:r w:rsidRPr="000E14B8">
        <w:rPr>
          <w:rFonts w:ascii="Times New Roman" w:hAnsi="Times New Roman" w:cs="Times New Roman"/>
          <w:bCs/>
          <w:i/>
          <w:sz w:val="28"/>
          <w:szCs w:val="28"/>
        </w:rPr>
        <w:lastRenderedPageBreak/>
        <w:t xml:space="preserve">продовження </w:t>
      </w:r>
      <w:r w:rsidR="00D252C3">
        <w:rPr>
          <w:rFonts w:ascii="Times New Roman" w:hAnsi="Times New Roman" w:cs="Times New Roman"/>
          <w:bCs/>
          <w:i/>
          <w:sz w:val="28"/>
          <w:szCs w:val="28"/>
        </w:rPr>
        <w:t>д</w:t>
      </w:r>
      <w:r w:rsidRPr="000E14B8">
        <w:rPr>
          <w:rFonts w:ascii="Times New Roman" w:hAnsi="Times New Roman" w:cs="Times New Roman"/>
          <w:bCs/>
          <w:i/>
          <w:sz w:val="28"/>
          <w:szCs w:val="28"/>
        </w:rPr>
        <w:t>одатку Б</w:t>
      </w:r>
    </w:p>
    <w:p w:rsidR="00131922" w:rsidRDefault="00131922" w:rsidP="00131922">
      <w:pPr>
        <w:jc w:val="right"/>
        <w:rPr>
          <w:rFonts w:ascii="Times New Roman" w:hAnsi="Times New Roman" w:cs="Times New Roman"/>
          <w:b/>
          <w:bCs/>
          <w:sz w:val="28"/>
          <w:szCs w:val="28"/>
        </w:rPr>
      </w:pPr>
      <w:r w:rsidRPr="00F305DA">
        <w:rPr>
          <w:rFonts w:ascii="Times New Roman" w:hAnsi="Times New Roman" w:cs="Times New Roman"/>
          <w:b/>
          <w:bCs/>
          <w:noProof/>
          <w:sz w:val="28"/>
          <w:szCs w:val="28"/>
          <w:highlight w:val="yellow"/>
          <w:lang w:eastAsia="uk-UA"/>
        </w:rPr>
        <mc:AlternateContent>
          <mc:Choice Requires="wps">
            <w:drawing>
              <wp:anchor distT="0" distB="0" distL="114300" distR="114300" simplePos="0" relativeHeight="251679744" behindDoc="0" locked="0" layoutInCell="1" allowOverlap="1" wp14:anchorId="48A2F60E" wp14:editId="2EC64DC8">
                <wp:simplePos x="0" y="0"/>
                <wp:positionH relativeFrom="column">
                  <wp:posOffset>3481705</wp:posOffset>
                </wp:positionH>
                <wp:positionV relativeFrom="paragraph">
                  <wp:posOffset>5457825</wp:posOffset>
                </wp:positionV>
                <wp:extent cx="1552575" cy="133350"/>
                <wp:effectExtent l="0" t="0" r="28575" b="19050"/>
                <wp:wrapNone/>
                <wp:docPr id="184154389" name="Прямокутник 16"/>
                <wp:cNvGraphicFramePr/>
                <a:graphic xmlns:a="http://schemas.openxmlformats.org/drawingml/2006/main">
                  <a:graphicData uri="http://schemas.microsoft.com/office/word/2010/wordprocessingShape">
                    <wps:wsp>
                      <wps:cNvSpPr/>
                      <wps:spPr>
                        <a:xfrm>
                          <a:off x="0" y="0"/>
                          <a:ext cx="1552575"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rect w14:anchorId="1B912C6A" id="Прямокутник 16" o:spid="_x0000_s1026" style="position:absolute;margin-left:274.15pt;margin-top:429.75pt;width:122.2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" fillcolor="black [3200]" strokecolor="black [1600]" strokeweight="1pt"/>
            </w:pict>
          </mc:Fallback>
        </mc:AlternateContent>
      </w:r>
      <w:r w:rsidRPr="00F305DA">
        <w:rPr>
          <w:rFonts w:ascii="Times New Roman" w:hAnsi="Times New Roman" w:cs="Times New Roman"/>
          <w:b/>
          <w:bCs/>
          <w:noProof/>
          <w:sz w:val="28"/>
          <w:szCs w:val="28"/>
          <w:highlight w:val="yellow"/>
          <w:lang w:eastAsia="uk-UA"/>
        </w:rPr>
        <w:drawing>
          <wp:anchor distT="0" distB="0" distL="114300" distR="114300" simplePos="0" relativeHeight="251678720" behindDoc="0" locked="0" layoutInCell="1" allowOverlap="1" wp14:anchorId="7B5EBE95" wp14:editId="7CC24DAA">
            <wp:simplePos x="0" y="0"/>
            <wp:positionH relativeFrom="column">
              <wp:posOffset>328930</wp:posOffset>
            </wp:positionH>
            <wp:positionV relativeFrom="paragraph">
              <wp:posOffset>4438650</wp:posOffset>
            </wp:positionV>
            <wp:extent cx="5000625" cy="1362075"/>
            <wp:effectExtent l="0" t="0" r="9525" b="9525"/>
            <wp:wrapTopAndBottom/>
            <wp:docPr id="11687601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60161" name="Рисунок 1168760161"/>
                    <pic:cNvPicPr/>
                  </pic:nvPicPr>
                  <pic:blipFill>
                    <a:blip r:embed="rId88">
                      <a:extLst>
                        <a:ext uri="{28A0092B-C50C-407E-A947-70E740481C1C}">
                          <a14:useLocalDpi xmlns:a14="http://schemas.microsoft.com/office/drawing/2010/main" val="0"/>
                        </a:ext>
                      </a:extLst>
                    </a:blip>
                    <a:stretch>
                      <a:fillRect/>
                    </a:stretch>
                  </pic:blipFill>
                  <pic:spPr>
                    <a:xfrm>
                      <a:off x="0" y="0"/>
                      <a:ext cx="5000625" cy="1362075"/>
                    </a:xfrm>
                    <a:prstGeom prst="rect">
                      <a:avLst/>
                    </a:prstGeom>
                  </pic:spPr>
                </pic:pic>
              </a:graphicData>
            </a:graphic>
            <wp14:sizeRelH relativeFrom="page">
              <wp14:pctWidth>0</wp14:pctWidth>
            </wp14:sizeRelH>
            <wp14:sizeRelV relativeFrom="page">
              <wp14:pctHeight>0</wp14:pctHeight>
            </wp14:sizeRelV>
          </wp:anchor>
        </w:drawing>
      </w:r>
      <w:r w:rsidRPr="00F305DA">
        <w:rPr>
          <w:rFonts w:ascii="Times New Roman" w:hAnsi="Times New Roman" w:cs="Times New Roman"/>
          <w:b/>
          <w:bCs/>
          <w:noProof/>
          <w:sz w:val="28"/>
          <w:szCs w:val="28"/>
          <w:highlight w:val="yellow"/>
          <w:lang w:eastAsia="uk-UA"/>
        </w:rPr>
        <w:drawing>
          <wp:anchor distT="0" distB="0" distL="114300" distR="114300" simplePos="0" relativeHeight="251677696" behindDoc="0" locked="0" layoutInCell="1" allowOverlap="1" wp14:anchorId="3505A853" wp14:editId="351757FD">
            <wp:simplePos x="0" y="0"/>
            <wp:positionH relativeFrom="page">
              <wp:posOffset>1209675</wp:posOffset>
            </wp:positionH>
            <wp:positionV relativeFrom="paragraph">
              <wp:posOffset>295275</wp:posOffset>
            </wp:positionV>
            <wp:extent cx="5086350" cy="4133850"/>
            <wp:effectExtent l="0" t="0" r="0" b="0"/>
            <wp:wrapTopAndBottom/>
            <wp:docPr id="101596910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69105" name="Рисунок 1015969105"/>
                    <pic:cNvPicPr/>
                  </pic:nvPicPr>
                  <pic:blipFill rotWithShape="1">
                    <a:blip r:embed="rId89">
                      <a:extLst>
                        <a:ext uri="{28A0092B-C50C-407E-A947-70E740481C1C}">
                          <a14:useLocalDpi xmlns:a14="http://schemas.microsoft.com/office/drawing/2010/main" val="0"/>
                        </a:ext>
                      </a:extLst>
                    </a:blip>
                    <a:srcRect t="20510"/>
                    <a:stretch/>
                  </pic:blipFill>
                  <pic:spPr bwMode="auto">
                    <a:xfrm>
                      <a:off x="0" y="0"/>
                      <a:ext cx="5086350" cy="413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1922" w:rsidRDefault="00131922" w:rsidP="00131922">
      <w:pPr>
        <w:jc w:val="right"/>
        <w:rPr>
          <w:rFonts w:ascii="Times New Roman" w:hAnsi="Times New Roman" w:cs="Times New Roman"/>
          <w:b/>
          <w:bCs/>
          <w:sz w:val="28"/>
          <w:szCs w:val="28"/>
        </w:rPr>
      </w:pPr>
    </w:p>
    <w:p w:rsidR="00131922" w:rsidRDefault="00131922">
      <w:pPr>
        <w:rPr>
          <w:rFonts w:ascii="Times New Roman" w:hAnsi="Times New Roman" w:cs="Times New Roman"/>
          <w:b/>
          <w:bCs/>
          <w:sz w:val="28"/>
          <w:szCs w:val="28"/>
        </w:rPr>
      </w:pPr>
      <w:r>
        <w:rPr>
          <w:rFonts w:ascii="Times New Roman" w:hAnsi="Times New Roman" w:cs="Times New Roman"/>
          <w:b/>
          <w:bCs/>
          <w:sz w:val="28"/>
          <w:szCs w:val="28"/>
        </w:rPr>
        <w:br w:type="page"/>
      </w:r>
    </w:p>
    <w:p w:rsidR="00131922" w:rsidRDefault="00131922" w:rsidP="00131922">
      <w:pPr>
        <w:jc w:val="right"/>
        <w:rPr>
          <w:rFonts w:ascii="Times New Roman" w:hAnsi="Times New Roman" w:cs="Times New Roman"/>
          <w:b/>
          <w:bCs/>
          <w:sz w:val="28"/>
          <w:szCs w:val="28"/>
        </w:rPr>
      </w:pPr>
      <w:r>
        <w:rPr>
          <w:rFonts w:ascii="Times New Roman" w:hAnsi="Times New Roman" w:cs="Times New Roman"/>
          <w:b/>
          <w:bCs/>
          <w:sz w:val="28"/>
          <w:szCs w:val="28"/>
        </w:rPr>
        <w:lastRenderedPageBreak/>
        <w:t>Додаток В</w:t>
      </w:r>
    </w:p>
    <w:p w:rsidR="00131922" w:rsidRPr="00131922" w:rsidRDefault="00131922" w:rsidP="00131922">
      <w:pPr>
        <w:jc w:val="center"/>
        <w:rPr>
          <w:rFonts w:ascii="Times New Roman" w:hAnsi="Times New Roman" w:cs="Times New Roman"/>
          <w:sz w:val="32"/>
          <w:szCs w:val="32"/>
        </w:rPr>
      </w:pPr>
      <w:r w:rsidRPr="00131922">
        <w:rPr>
          <w:rFonts w:ascii="Times New Roman" w:hAnsi="Times New Roman" w:cs="Times New Roman"/>
          <w:b/>
          <w:bCs/>
          <w:color w:val="000000"/>
          <w:sz w:val="28"/>
          <w:szCs w:val="28"/>
        </w:rPr>
        <w:t>Матриця потенціалу</w:t>
      </w:r>
    </w:p>
    <w:p w:rsidR="00131922" w:rsidRPr="00131922" w:rsidRDefault="00131922" w:rsidP="00131922">
      <w:pPr>
        <w:jc w:val="center"/>
        <w:rPr>
          <w:rFonts w:ascii="Times New Roman" w:hAnsi="Times New Roman" w:cs="Times New Roman"/>
          <w:b/>
          <w:bCs/>
          <w:sz w:val="28"/>
          <w:szCs w:val="28"/>
        </w:rPr>
      </w:pPr>
      <w:r>
        <w:rPr>
          <w:rFonts w:ascii="Times New Roman" w:hAnsi="Times New Roman" w:cs="Times New Roman"/>
          <w:b/>
          <w:bCs/>
          <w:noProof/>
          <w:sz w:val="28"/>
          <w:szCs w:val="28"/>
          <w:lang w:eastAsia="uk-UA"/>
        </w:rPr>
        <w:drawing>
          <wp:inline distT="0" distB="0" distL="0" distR="0">
            <wp:extent cx="4658375" cy="3677163"/>
            <wp:effectExtent l="0" t="0" r="8890" b="0"/>
            <wp:docPr id="12918933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93317" name="Рисунок 1291893317"/>
                    <pic:cNvPicPr/>
                  </pic:nvPicPr>
                  <pic:blipFill>
                    <a:blip r:embed="rId90">
                      <a:extLst>
                        <a:ext uri="{28A0092B-C50C-407E-A947-70E740481C1C}">
                          <a14:useLocalDpi xmlns:a14="http://schemas.microsoft.com/office/drawing/2010/main" val="0"/>
                        </a:ext>
                      </a:extLst>
                    </a:blip>
                    <a:stretch>
                      <a:fillRect/>
                    </a:stretch>
                  </pic:blipFill>
                  <pic:spPr>
                    <a:xfrm>
                      <a:off x="0" y="0"/>
                      <a:ext cx="4658375" cy="3677163"/>
                    </a:xfrm>
                    <a:prstGeom prst="rect">
                      <a:avLst/>
                    </a:prstGeom>
                  </pic:spPr>
                </pic:pic>
              </a:graphicData>
            </a:graphic>
          </wp:inline>
        </w:drawing>
      </w:r>
    </w:p>
    <w:sectPr w:rsidR="00131922" w:rsidRPr="00131922" w:rsidSect="008802A4">
      <w:headerReference w:type="default" r:id="rId9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1B" w:rsidRDefault="00DA2B1B" w:rsidP="008802A4">
      <w:pPr>
        <w:spacing w:after="0" w:line="240" w:lineRule="auto"/>
      </w:pPr>
      <w:r>
        <w:separator/>
      </w:r>
    </w:p>
  </w:endnote>
  <w:endnote w:type="continuationSeparator" w:id="0">
    <w:p w:rsidR="00DA2B1B" w:rsidRDefault="00DA2B1B" w:rsidP="0088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1B" w:rsidRDefault="00DA2B1B" w:rsidP="008802A4">
      <w:pPr>
        <w:spacing w:after="0" w:line="240" w:lineRule="auto"/>
      </w:pPr>
      <w:r>
        <w:separator/>
      </w:r>
    </w:p>
  </w:footnote>
  <w:footnote w:type="continuationSeparator" w:id="0">
    <w:p w:rsidR="00DA2B1B" w:rsidRDefault="00DA2B1B" w:rsidP="00880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10548"/>
      <w:docPartObj>
        <w:docPartGallery w:val="Page Numbers (Top of Page)"/>
        <w:docPartUnique/>
      </w:docPartObj>
    </w:sdtPr>
    <w:sdtEndPr/>
    <w:sdtContent>
      <w:p w:rsidR="002263C0" w:rsidRDefault="002263C0">
        <w:pPr>
          <w:pStyle w:val="a7"/>
          <w:jc w:val="right"/>
        </w:pPr>
        <w:r>
          <w:fldChar w:fldCharType="begin"/>
        </w:r>
        <w:r>
          <w:instrText>PAGE   \* MERGEFORMAT</w:instrText>
        </w:r>
        <w:r>
          <w:fldChar w:fldCharType="separate"/>
        </w:r>
        <w:r w:rsidR="0081736C" w:rsidRPr="0081736C">
          <w:rPr>
            <w:noProof/>
            <w:lang w:val="ru-RU"/>
          </w:rPr>
          <w:t>2</w:t>
        </w:r>
        <w:r>
          <w:fldChar w:fldCharType="end"/>
        </w:r>
      </w:p>
    </w:sdtContent>
  </w:sdt>
  <w:p w:rsidR="002263C0" w:rsidRDefault="002263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670031"/>
      <w:docPartObj>
        <w:docPartGallery w:val="Page Numbers (Top of Page)"/>
        <w:docPartUnique/>
      </w:docPartObj>
    </w:sdtPr>
    <w:sdtEndPr/>
    <w:sdtContent>
      <w:p w:rsidR="002263C0" w:rsidRDefault="002263C0">
        <w:pPr>
          <w:pStyle w:val="a7"/>
          <w:jc w:val="right"/>
        </w:pPr>
        <w:r>
          <w:fldChar w:fldCharType="begin"/>
        </w:r>
        <w:r>
          <w:instrText>PAGE   \* MERGEFORMAT</w:instrText>
        </w:r>
        <w:r>
          <w:fldChar w:fldCharType="separate"/>
        </w:r>
        <w:r w:rsidR="0081736C" w:rsidRPr="0081736C">
          <w:rPr>
            <w:noProof/>
            <w:lang w:val="ru-RU"/>
          </w:rPr>
          <w:t>59</w:t>
        </w:r>
        <w:r>
          <w:fldChar w:fldCharType="end"/>
        </w:r>
      </w:p>
    </w:sdtContent>
  </w:sdt>
  <w:p w:rsidR="002263C0" w:rsidRDefault="002263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8CC"/>
    <w:multiLevelType w:val="hybridMultilevel"/>
    <w:tmpl w:val="AC62AC78"/>
    <w:lvl w:ilvl="0" w:tplc="321EF54A">
      <w:start w:val="5"/>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
    <w:nsid w:val="05A074D3"/>
    <w:multiLevelType w:val="hybridMultilevel"/>
    <w:tmpl w:val="3708B858"/>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E8C46ED"/>
    <w:multiLevelType w:val="hybridMultilevel"/>
    <w:tmpl w:val="64766338"/>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0344282"/>
    <w:multiLevelType w:val="hybridMultilevel"/>
    <w:tmpl w:val="5AD04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4163CDE"/>
    <w:multiLevelType w:val="hybridMultilevel"/>
    <w:tmpl w:val="B5283204"/>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7570A6F"/>
    <w:multiLevelType w:val="hybridMultilevel"/>
    <w:tmpl w:val="3A064370"/>
    <w:lvl w:ilvl="0" w:tplc="AE5A225A">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C680209"/>
    <w:multiLevelType w:val="hybridMultilevel"/>
    <w:tmpl w:val="EE76C446"/>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68666F4C">
      <w:start w:val="2"/>
      <w:numFmt w:val="bullet"/>
      <w:lvlText w:val="-"/>
      <w:lvlJc w:val="left"/>
      <w:pPr>
        <w:ind w:left="2160" w:hanging="360"/>
      </w:pPr>
      <w:rPr>
        <w:rFonts w:ascii="Calibri" w:eastAsiaTheme="minorHAnsi" w:hAnsi="Calibri" w:cs="Calibri"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CC974A6"/>
    <w:multiLevelType w:val="hybridMultilevel"/>
    <w:tmpl w:val="CCF8E588"/>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0C85FF6"/>
    <w:multiLevelType w:val="hybridMultilevel"/>
    <w:tmpl w:val="65D29456"/>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1585BE5"/>
    <w:multiLevelType w:val="hybridMultilevel"/>
    <w:tmpl w:val="F328D4C6"/>
    <w:lvl w:ilvl="0" w:tplc="784201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2415B1C"/>
    <w:multiLevelType w:val="hybridMultilevel"/>
    <w:tmpl w:val="F316262A"/>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E763173"/>
    <w:multiLevelType w:val="hybridMultilevel"/>
    <w:tmpl w:val="8CA40100"/>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26226C5"/>
    <w:multiLevelType w:val="hybridMultilevel"/>
    <w:tmpl w:val="21145440"/>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606455B"/>
    <w:multiLevelType w:val="hybridMultilevel"/>
    <w:tmpl w:val="46E679EE"/>
    <w:lvl w:ilvl="0" w:tplc="102EFAD2">
      <w:start w:val="1"/>
      <w:numFmt w:val="decimal"/>
      <w:lvlText w:val="%1."/>
      <w:lvlJc w:val="left"/>
      <w:pPr>
        <w:ind w:left="1211" w:hanging="360"/>
      </w:pPr>
      <w:rPr>
        <w:rFonts w:hint="default"/>
        <w:sz w:val="28"/>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4">
    <w:nsid w:val="3D813276"/>
    <w:multiLevelType w:val="multilevel"/>
    <w:tmpl w:val="F2229DBE"/>
    <w:lvl w:ilvl="0">
      <w:start w:val="1"/>
      <w:numFmt w:val="decimal"/>
      <w:lvlText w:val="%1."/>
      <w:lvlJc w:val="left"/>
      <w:pPr>
        <w:ind w:left="928" w:hanging="360"/>
      </w:pPr>
      <w:rPr>
        <w:rFonts w:ascii="Times New Roman" w:eastAsiaTheme="minorHAnsi" w:hAnsi="Times New Roman" w:cs="Times New Roman"/>
        <w:sz w:val="28"/>
        <w:szCs w:val="28"/>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3F6F4C54"/>
    <w:multiLevelType w:val="hybridMultilevel"/>
    <w:tmpl w:val="ED22FAE4"/>
    <w:lvl w:ilvl="0" w:tplc="AFA0027A">
      <w:start w:val="1"/>
      <w:numFmt w:val="decimal"/>
      <w:lvlText w:val="%1."/>
      <w:lvlJc w:val="center"/>
      <w:pPr>
        <w:ind w:left="1429" w:hanging="360"/>
      </w:pPr>
      <w:rPr>
        <w:rFonts w:cs="Times New Roman" w:hint="default"/>
        <w:b w:val="0"/>
        <w:i w:val="0"/>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46D87F0E"/>
    <w:multiLevelType w:val="hybridMultilevel"/>
    <w:tmpl w:val="258CF31C"/>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48604A0D"/>
    <w:multiLevelType w:val="hybridMultilevel"/>
    <w:tmpl w:val="1586006A"/>
    <w:lvl w:ilvl="0" w:tplc="B4E06344">
      <w:start w:val="1"/>
      <w:numFmt w:val="bullet"/>
      <w:lvlText w:val="–"/>
      <w:lvlJc w:val="left"/>
      <w:pPr>
        <w:ind w:left="2160" w:hanging="360"/>
      </w:pPr>
      <w:rPr>
        <w:rFonts w:ascii="Times New Roman" w:hAnsi="Times New Roman" w:cs="Times New Roman"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8">
    <w:nsid w:val="498F4344"/>
    <w:multiLevelType w:val="hybridMultilevel"/>
    <w:tmpl w:val="7272F340"/>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A880BB5"/>
    <w:multiLevelType w:val="hybridMultilevel"/>
    <w:tmpl w:val="84508B74"/>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4D811657"/>
    <w:multiLevelType w:val="multilevel"/>
    <w:tmpl w:val="A48C421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EC63C2A"/>
    <w:multiLevelType w:val="hybridMultilevel"/>
    <w:tmpl w:val="961C1684"/>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51574742"/>
    <w:multiLevelType w:val="hybridMultilevel"/>
    <w:tmpl w:val="0B062AEC"/>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526D718B"/>
    <w:multiLevelType w:val="hybridMultilevel"/>
    <w:tmpl w:val="60C6E7DE"/>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57663252"/>
    <w:multiLevelType w:val="hybridMultilevel"/>
    <w:tmpl w:val="82569C22"/>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59C11350"/>
    <w:multiLevelType w:val="hybridMultilevel"/>
    <w:tmpl w:val="866689D6"/>
    <w:lvl w:ilvl="0" w:tplc="DB8C09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5A4832C8"/>
    <w:multiLevelType w:val="hybridMultilevel"/>
    <w:tmpl w:val="B4CCAA7A"/>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5BBA37AA"/>
    <w:multiLevelType w:val="hybridMultilevel"/>
    <w:tmpl w:val="D57EC872"/>
    <w:lvl w:ilvl="0" w:tplc="3ED6ED00">
      <w:start w:val="1"/>
      <w:numFmt w:val="decimal"/>
      <w:lvlText w:val="%1."/>
      <w:lvlJc w:val="left"/>
      <w:pPr>
        <w:ind w:left="1069" w:hanging="360"/>
      </w:pPr>
      <w:rPr>
        <w:rFonts w:hint="default"/>
        <w:sz w:val="24"/>
        <w:szCs w:val="24"/>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5C5A3612"/>
    <w:multiLevelType w:val="hybridMultilevel"/>
    <w:tmpl w:val="357A1542"/>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5E7A3200"/>
    <w:multiLevelType w:val="hybridMultilevel"/>
    <w:tmpl w:val="164818FA"/>
    <w:lvl w:ilvl="0" w:tplc="BA4810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nsid w:val="62621252"/>
    <w:multiLevelType w:val="hybridMultilevel"/>
    <w:tmpl w:val="17F439F6"/>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2A77C86"/>
    <w:multiLevelType w:val="hybridMultilevel"/>
    <w:tmpl w:val="23E6AF9C"/>
    <w:lvl w:ilvl="0" w:tplc="2CEE1ECE">
      <w:start w:val="4"/>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2">
    <w:nsid w:val="66243AEF"/>
    <w:multiLevelType w:val="hybridMultilevel"/>
    <w:tmpl w:val="264C7A14"/>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69A82761"/>
    <w:multiLevelType w:val="multilevel"/>
    <w:tmpl w:val="F1D6639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1575781"/>
    <w:multiLevelType w:val="hybridMultilevel"/>
    <w:tmpl w:val="8EF493F4"/>
    <w:lvl w:ilvl="0" w:tplc="B4E06344">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A402C32"/>
    <w:multiLevelType w:val="hybridMultilevel"/>
    <w:tmpl w:val="848421D2"/>
    <w:lvl w:ilvl="0" w:tplc="F5789930">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ED92556"/>
    <w:multiLevelType w:val="hybridMultilevel"/>
    <w:tmpl w:val="2AD0E35E"/>
    <w:lvl w:ilvl="0" w:tplc="B4E0634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3"/>
  </w:num>
  <w:num w:numId="2">
    <w:abstractNumId w:val="6"/>
  </w:num>
  <w:num w:numId="3">
    <w:abstractNumId w:val="35"/>
  </w:num>
  <w:num w:numId="4">
    <w:abstractNumId w:val="29"/>
  </w:num>
  <w:num w:numId="5">
    <w:abstractNumId w:val="9"/>
  </w:num>
  <w:num w:numId="6">
    <w:abstractNumId w:val="14"/>
  </w:num>
  <w:num w:numId="7">
    <w:abstractNumId w:val="27"/>
  </w:num>
  <w:num w:numId="8">
    <w:abstractNumId w:val="3"/>
  </w:num>
  <w:num w:numId="9">
    <w:abstractNumId w:val="31"/>
  </w:num>
  <w:num w:numId="10">
    <w:abstractNumId w:val="0"/>
  </w:num>
  <w:num w:numId="11">
    <w:abstractNumId w:val="13"/>
  </w:num>
  <w:num w:numId="12">
    <w:abstractNumId w:val="25"/>
  </w:num>
  <w:num w:numId="13">
    <w:abstractNumId w:val="20"/>
  </w:num>
  <w:num w:numId="14">
    <w:abstractNumId w:val="5"/>
  </w:num>
  <w:num w:numId="15">
    <w:abstractNumId w:val="34"/>
  </w:num>
  <w:num w:numId="16">
    <w:abstractNumId w:val="17"/>
  </w:num>
  <w:num w:numId="17">
    <w:abstractNumId w:val="26"/>
  </w:num>
  <w:num w:numId="18">
    <w:abstractNumId w:val="10"/>
  </w:num>
  <w:num w:numId="19">
    <w:abstractNumId w:val="18"/>
  </w:num>
  <w:num w:numId="20">
    <w:abstractNumId w:val="8"/>
  </w:num>
  <w:num w:numId="21">
    <w:abstractNumId w:val="23"/>
  </w:num>
  <w:num w:numId="22">
    <w:abstractNumId w:val="24"/>
  </w:num>
  <w:num w:numId="23">
    <w:abstractNumId w:val="4"/>
  </w:num>
  <w:num w:numId="24">
    <w:abstractNumId w:val="7"/>
  </w:num>
  <w:num w:numId="25">
    <w:abstractNumId w:val="22"/>
  </w:num>
  <w:num w:numId="26">
    <w:abstractNumId w:val="36"/>
  </w:num>
  <w:num w:numId="27">
    <w:abstractNumId w:val="1"/>
  </w:num>
  <w:num w:numId="28">
    <w:abstractNumId w:val="12"/>
  </w:num>
  <w:num w:numId="29">
    <w:abstractNumId w:val="11"/>
  </w:num>
  <w:num w:numId="30">
    <w:abstractNumId w:val="19"/>
  </w:num>
  <w:num w:numId="31">
    <w:abstractNumId w:val="15"/>
  </w:num>
  <w:num w:numId="32">
    <w:abstractNumId w:val="28"/>
  </w:num>
  <w:num w:numId="33">
    <w:abstractNumId w:val="16"/>
  </w:num>
  <w:num w:numId="34">
    <w:abstractNumId w:val="21"/>
  </w:num>
  <w:num w:numId="35">
    <w:abstractNumId w:val="2"/>
  </w:num>
  <w:num w:numId="36">
    <w:abstractNumId w:val="32"/>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D7"/>
    <w:rsid w:val="0000233C"/>
    <w:rsid w:val="00016259"/>
    <w:rsid w:val="00023701"/>
    <w:rsid w:val="00036B5A"/>
    <w:rsid w:val="00041210"/>
    <w:rsid w:val="00041343"/>
    <w:rsid w:val="00047578"/>
    <w:rsid w:val="000514DD"/>
    <w:rsid w:val="00051F81"/>
    <w:rsid w:val="000538C0"/>
    <w:rsid w:val="00077A05"/>
    <w:rsid w:val="00096006"/>
    <w:rsid w:val="000A4318"/>
    <w:rsid w:val="000C3572"/>
    <w:rsid w:val="000D07CB"/>
    <w:rsid w:val="000E14B8"/>
    <w:rsid w:val="000E1ED8"/>
    <w:rsid w:val="000F40FC"/>
    <w:rsid w:val="000F462D"/>
    <w:rsid w:val="00120567"/>
    <w:rsid w:val="00131922"/>
    <w:rsid w:val="001431A8"/>
    <w:rsid w:val="0015366B"/>
    <w:rsid w:val="00160E70"/>
    <w:rsid w:val="00164B0D"/>
    <w:rsid w:val="001706FA"/>
    <w:rsid w:val="001800B3"/>
    <w:rsid w:val="0018600C"/>
    <w:rsid w:val="0019290D"/>
    <w:rsid w:val="001C0C6D"/>
    <w:rsid w:val="001D4365"/>
    <w:rsid w:val="001E12FF"/>
    <w:rsid w:val="001E5CD5"/>
    <w:rsid w:val="00206F48"/>
    <w:rsid w:val="0021524B"/>
    <w:rsid w:val="00221C6D"/>
    <w:rsid w:val="002262EC"/>
    <w:rsid w:val="002263C0"/>
    <w:rsid w:val="00226B75"/>
    <w:rsid w:val="00236C17"/>
    <w:rsid w:val="0024136D"/>
    <w:rsid w:val="00267303"/>
    <w:rsid w:val="00281650"/>
    <w:rsid w:val="00284FD7"/>
    <w:rsid w:val="0028520F"/>
    <w:rsid w:val="002866B4"/>
    <w:rsid w:val="00294172"/>
    <w:rsid w:val="002C6505"/>
    <w:rsid w:val="002C7C7C"/>
    <w:rsid w:val="002D1C67"/>
    <w:rsid w:val="002D774E"/>
    <w:rsid w:val="002E2C04"/>
    <w:rsid w:val="002F0A80"/>
    <w:rsid w:val="002F0BD7"/>
    <w:rsid w:val="002F227F"/>
    <w:rsid w:val="00316E46"/>
    <w:rsid w:val="00324745"/>
    <w:rsid w:val="00356E14"/>
    <w:rsid w:val="0036742B"/>
    <w:rsid w:val="0036794A"/>
    <w:rsid w:val="00391E37"/>
    <w:rsid w:val="00393AD4"/>
    <w:rsid w:val="00393F21"/>
    <w:rsid w:val="00394E71"/>
    <w:rsid w:val="003A17DE"/>
    <w:rsid w:val="003A2DAD"/>
    <w:rsid w:val="003A4B3C"/>
    <w:rsid w:val="003A569D"/>
    <w:rsid w:val="003B2BD1"/>
    <w:rsid w:val="003C5BCD"/>
    <w:rsid w:val="003D0916"/>
    <w:rsid w:val="003D13B1"/>
    <w:rsid w:val="003F1F7D"/>
    <w:rsid w:val="00421FA1"/>
    <w:rsid w:val="00450E62"/>
    <w:rsid w:val="004526BD"/>
    <w:rsid w:val="00452FA2"/>
    <w:rsid w:val="0045470C"/>
    <w:rsid w:val="00461671"/>
    <w:rsid w:val="004643A0"/>
    <w:rsid w:val="0046670A"/>
    <w:rsid w:val="00471D30"/>
    <w:rsid w:val="004837AA"/>
    <w:rsid w:val="00497D30"/>
    <w:rsid w:val="004A2428"/>
    <w:rsid w:val="004A5EE8"/>
    <w:rsid w:val="004C68DA"/>
    <w:rsid w:val="004D1362"/>
    <w:rsid w:val="004D37AB"/>
    <w:rsid w:val="00502BDA"/>
    <w:rsid w:val="00502BFE"/>
    <w:rsid w:val="0052155E"/>
    <w:rsid w:val="005376D7"/>
    <w:rsid w:val="00540DD1"/>
    <w:rsid w:val="00545212"/>
    <w:rsid w:val="00556406"/>
    <w:rsid w:val="00560E26"/>
    <w:rsid w:val="00567609"/>
    <w:rsid w:val="00575463"/>
    <w:rsid w:val="00590835"/>
    <w:rsid w:val="005A4734"/>
    <w:rsid w:val="005B7D97"/>
    <w:rsid w:val="005F10D1"/>
    <w:rsid w:val="005F3A34"/>
    <w:rsid w:val="005F6320"/>
    <w:rsid w:val="006254A5"/>
    <w:rsid w:val="00625925"/>
    <w:rsid w:val="00625DC1"/>
    <w:rsid w:val="00645C53"/>
    <w:rsid w:val="00647E1D"/>
    <w:rsid w:val="00652BFA"/>
    <w:rsid w:val="00662687"/>
    <w:rsid w:val="00666350"/>
    <w:rsid w:val="00671330"/>
    <w:rsid w:val="00694358"/>
    <w:rsid w:val="006B67C8"/>
    <w:rsid w:val="006C219E"/>
    <w:rsid w:val="006C68BF"/>
    <w:rsid w:val="006D0E8F"/>
    <w:rsid w:val="006E3094"/>
    <w:rsid w:val="006E7EF2"/>
    <w:rsid w:val="006F32ED"/>
    <w:rsid w:val="006F3C3E"/>
    <w:rsid w:val="00704AC8"/>
    <w:rsid w:val="00705474"/>
    <w:rsid w:val="00715EA7"/>
    <w:rsid w:val="007161F8"/>
    <w:rsid w:val="00717D48"/>
    <w:rsid w:val="00727F1B"/>
    <w:rsid w:val="0078795F"/>
    <w:rsid w:val="0079126A"/>
    <w:rsid w:val="007A13D5"/>
    <w:rsid w:val="007D3B2D"/>
    <w:rsid w:val="007D7839"/>
    <w:rsid w:val="007E24EA"/>
    <w:rsid w:val="007E4754"/>
    <w:rsid w:val="007E6FDD"/>
    <w:rsid w:val="007F278E"/>
    <w:rsid w:val="007F286F"/>
    <w:rsid w:val="007F4F47"/>
    <w:rsid w:val="007F62D1"/>
    <w:rsid w:val="00802D6B"/>
    <w:rsid w:val="008044F4"/>
    <w:rsid w:val="0081736C"/>
    <w:rsid w:val="00833A61"/>
    <w:rsid w:val="00872BEB"/>
    <w:rsid w:val="00875DE5"/>
    <w:rsid w:val="008770BB"/>
    <w:rsid w:val="008802A4"/>
    <w:rsid w:val="008831B0"/>
    <w:rsid w:val="00887087"/>
    <w:rsid w:val="008B4D36"/>
    <w:rsid w:val="008C06DB"/>
    <w:rsid w:val="008C3E92"/>
    <w:rsid w:val="008D6A31"/>
    <w:rsid w:val="008E7E92"/>
    <w:rsid w:val="008F31B2"/>
    <w:rsid w:val="008F436D"/>
    <w:rsid w:val="00912D27"/>
    <w:rsid w:val="009141BD"/>
    <w:rsid w:val="00914C84"/>
    <w:rsid w:val="009217F7"/>
    <w:rsid w:val="00924AD4"/>
    <w:rsid w:val="00943C2E"/>
    <w:rsid w:val="00944A08"/>
    <w:rsid w:val="00950368"/>
    <w:rsid w:val="0097304C"/>
    <w:rsid w:val="00982997"/>
    <w:rsid w:val="009964F5"/>
    <w:rsid w:val="009A0E17"/>
    <w:rsid w:val="009C52A1"/>
    <w:rsid w:val="009D00DD"/>
    <w:rsid w:val="009E41DA"/>
    <w:rsid w:val="009E592B"/>
    <w:rsid w:val="009F4C12"/>
    <w:rsid w:val="00A22007"/>
    <w:rsid w:val="00A402E2"/>
    <w:rsid w:val="00A545E1"/>
    <w:rsid w:val="00A561F2"/>
    <w:rsid w:val="00A62E39"/>
    <w:rsid w:val="00A67208"/>
    <w:rsid w:val="00A83524"/>
    <w:rsid w:val="00A842BE"/>
    <w:rsid w:val="00A86929"/>
    <w:rsid w:val="00AA64B0"/>
    <w:rsid w:val="00AB0096"/>
    <w:rsid w:val="00AB5FB8"/>
    <w:rsid w:val="00AC32C8"/>
    <w:rsid w:val="00AE3858"/>
    <w:rsid w:val="00AE5045"/>
    <w:rsid w:val="00AE5975"/>
    <w:rsid w:val="00AE70B3"/>
    <w:rsid w:val="00B13CA6"/>
    <w:rsid w:val="00B203DA"/>
    <w:rsid w:val="00B32B77"/>
    <w:rsid w:val="00B51E8F"/>
    <w:rsid w:val="00B54261"/>
    <w:rsid w:val="00B575BA"/>
    <w:rsid w:val="00B737CA"/>
    <w:rsid w:val="00B90EAF"/>
    <w:rsid w:val="00BA220E"/>
    <w:rsid w:val="00BB7468"/>
    <w:rsid w:val="00BC37FA"/>
    <w:rsid w:val="00BC7A82"/>
    <w:rsid w:val="00BE235D"/>
    <w:rsid w:val="00C4781E"/>
    <w:rsid w:val="00C61982"/>
    <w:rsid w:val="00C67A92"/>
    <w:rsid w:val="00C76896"/>
    <w:rsid w:val="00C80388"/>
    <w:rsid w:val="00C86238"/>
    <w:rsid w:val="00C94B6C"/>
    <w:rsid w:val="00CA38FB"/>
    <w:rsid w:val="00CB59E1"/>
    <w:rsid w:val="00CC0BBF"/>
    <w:rsid w:val="00CC4731"/>
    <w:rsid w:val="00CF2DBE"/>
    <w:rsid w:val="00D0367E"/>
    <w:rsid w:val="00D121B5"/>
    <w:rsid w:val="00D12698"/>
    <w:rsid w:val="00D22CBF"/>
    <w:rsid w:val="00D252C3"/>
    <w:rsid w:val="00D44208"/>
    <w:rsid w:val="00D540E4"/>
    <w:rsid w:val="00D60533"/>
    <w:rsid w:val="00D72A61"/>
    <w:rsid w:val="00D76BF9"/>
    <w:rsid w:val="00D8441D"/>
    <w:rsid w:val="00D94D8E"/>
    <w:rsid w:val="00D96F2C"/>
    <w:rsid w:val="00DA2B1B"/>
    <w:rsid w:val="00DA35D6"/>
    <w:rsid w:val="00DB3B9E"/>
    <w:rsid w:val="00DC0278"/>
    <w:rsid w:val="00DC0BD1"/>
    <w:rsid w:val="00DD0B84"/>
    <w:rsid w:val="00DD3196"/>
    <w:rsid w:val="00DD6405"/>
    <w:rsid w:val="00DE345A"/>
    <w:rsid w:val="00E12A24"/>
    <w:rsid w:val="00E22454"/>
    <w:rsid w:val="00E463FB"/>
    <w:rsid w:val="00E57644"/>
    <w:rsid w:val="00E60F01"/>
    <w:rsid w:val="00E65720"/>
    <w:rsid w:val="00E67EAE"/>
    <w:rsid w:val="00E71CF2"/>
    <w:rsid w:val="00E850D0"/>
    <w:rsid w:val="00E9090B"/>
    <w:rsid w:val="00E95E32"/>
    <w:rsid w:val="00EA23D3"/>
    <w:rsid w:val="00EA3E16"/>
    <w:rsid w:val="00EE1157"/>
    <w:rsid w:val="00EF135A"/>
    <w:rsid w:val="00F00175"/>
    <w:rsid w:val="00F03887"/>
    <w:rsid w:val="00F04A7B"/>
    <w:rsid w:val="00F05B65"/>
    <w:rsid w:val="00F225D9"/>
    <w:rsid w:val="00F2306B"/>
    <w:rsid w:val="00F27FA0"/>
    <w:rsid w:val="00F305DA"/>
    <w:rsid w:val="00F32785"/>
    <w:rsid w:val="00F4034C"/>
    <w:rsid w:val="00F42D0A"/>
    <w:rsid w:val="00F458E1"/>
    <w:rsid w:val="00F626A5"/>
    <w:rsid w:val="00F744E4"/>
    <w:rsid w:val="00F842BC"/>
    <w:rsid w:val="00F87F2E"/>
    <w:rsid w:val="00F91D38"/>
    <w:rsid w:val="00F97E0A"/>
    <w:rsid w:val="00FC7ADC"/>
    <w:rsid w:val="00FE6D4D"/>
    <w:rsid w:val="00FE75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B7D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4E4"/>
    <w:pPr>
      <w:spacing w:after="200" w:line="276" w:lineRule="auto"/>
      <w:ind w:left="720"/>
      <w:contextualSpacing/>
    </w:pPr>
  </w:style>
  <w:style w:type="table" w:styleId="a4">
    <w:name w:val="Table Grid"/>
    <w:basedOn w:val="a1"/>
    <w:uiPriority w:val="39"/>
    <w:rsid w:val="003B2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B7D97"/>
    <w:rPr>
      <w:rFonts w:ascii="Times New Roman" w:eastAsia="Times New Roman" w:hAnsi="Times New Roman" w:cs="Times New Roman"/>
      <w:b/>
      <w:bCs/>
      <w:kern w:val="36"/>
      <w:sz w:val="48"/>
      <w:szCs w:val="48"/>
      <w:lang w:eastAsia="uk-UA"/>
    </w:rPr>
  </w:style>
  <w:style w:type="character" w:styleId="a5">
    <w:name w:val="Strong"/>
    <w:basedOn w:val="a0"/>
    <w:uiPriority w:val="22"/>
    <w:qFormat/>
    <w:rsid w:val="00393AD4"/>
    <w:rPr>
      <w:b/>
      <w:bCs/>
    </w:rPr>
  </w:style>
  <w:style w:type="paragraph" w:styleId="a6">
    <w:name w:val="Normal (Web)"/>
    <w:basedOn w:val="a"/>
    <w:uiPriority w:val="99"/>
    <w:rsid w:val="001431A8"/>
    <w:pPr>
      <w:spacing w:after="60" w:line="240" w:lineRule="auto"/>
      <w:ind w:left="720"/>
      <w:jc w:val="both"/>
    </w:pPr>
    <w:rPr>
      <w:rFonts w:ascii="Verdana" w:eastAsia="Times New Roman" w:hAnsi="Verdana" w:cs="Times New Roman"/>
      <w:sz w:val="20"/>
      <w:szCs w:val="20"/>
      <w:lang w:eastAsia="uk-UA"/>
    </w:rPr>
  </w:style>
  <w:style w:type="paragraph" w:styleId="a7">
    <w:name w:val="header"/>
    <w:basedOn w:val="a"/>
    <w:link w:val="a8"/>
    <w:uiPriority w:val="99"/>
    <w:unhideWhenUsed/>
    <w:rsid w:val="008802A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802A4"/>
  </w:style>
  <w:style w:type="paragraph" w:styleId="a9">
    <w:name w:val="footer"/>
    <w:basedOn w:val="a"/>
    <w:link w:val="aa"/>
    <w:uiPriority w:val="99"/>
    <w:unhideWhenUsed/>
    <w:rsid w:val="008802A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802A4"/>
  </w:style>
  <w:style w:type="character" w:styleId="ab">
    <w:name w:val="Hyperlink"/>
    <w:basedOn w:val="a0"/>
    <w:uiPriority w:val="99"/>
    <w:unhideWhenUsed/>
    <w:rsid w:val="004D1362"/>
    <w:rPr>
      <w:color w:val="0563C1" w:themeColor="hyperlink"/>
      <w:u w:val="single"/>
    </w:rPr>
  </w:style>
  <w:style w:type="paragraph" w:styleId="ac">
    <w:name w:val="Balloon Text"/>
    <w:basedOn w:val="a"/>
    <w:link w:val="ad"/>
    <w:uiPriority w:val="99"/>
    <w:semiHidden/>
    <w:unhideWhenUsed/>
    <w:rsid w:val="009F4C1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F4C12"/>
    <w:rPr>
      <w:rFonts w:ascii="Tahoma" w:hAnsi="Tahoma" w:cs="Tahoma"/>
      <w:sz w:val="16"/>
      <w:szCs w:val="16"/>
    </w:rPr>
  </w:style>
  <w:style w:type="character" w:styleId="ae">
    <w:name w:val="Emphasis"/>
    <w:basedOn w:val="a0"/>
    <w:uiPriority w:val="20"/>
    <w:qFormat/>
    <w:rsid w:val="008870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B7D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4E4"/>
    <w:pPr>
      <w:spacing w:after="200" w:line="276" w:lineRule="auto"/>
      <w:ind w:left="720"/>
      <w:contextualSpacing/>
    </w:pPr>
  </w:style>
  <w:style w:type="table" w:styleId="a4">
    <w:name w:val="Table Grid"/>
    <w:basedOn w:val="a1"/>
    <w:uiPriority w:val="39"/>
    <w:rsid w:val="003B2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B7D97"/>
    <w:rPr>
      <w:rFonts w:ascii="Times New Roman" w:eastAsia="Times New Roman" w:hAnsi="Times New Roman" w:cs="Times New Roman"/>
      <w:b/>
      <w:bCs/>
      <w:kern w:val="36"/>
      <w:sz w:val="48"/>
      <w:szCs w:val="48"/>
      <w:lang w:eastAsia="uk-UA"/>
    </w:rPr>
  </w:style>
  <w:style w:type="character" w:styleId="a5">
    <w:name w:val="Strong"/>
    <w:basedOn w:val="a0"/>
    <w:uiPriority w:val="22"/>
    <w:qFormat/>
    <w:rsid w:val="00393AD4"/>
    <w:rPr>
      <w:b/>
      <w:bCs/>
    </w:rPr>
  </w:style>
  <w:style w:type="paragraph" w:styleId="a6">
    <w:name w:val="Normal (Web)"/>
    <w:basedOn w:val="a"/>
    <w:uiPriority w:val="99"/>
    <w:rsid w:val="001431A8"/>
    <w:pPr>
      <w:spacing w:after="60" w:line="240" w:lineRule="auto"/>
      <w:ind w:left="720"/>
      <w:jc w:val="both"/>
    </w:pPr>
    <w:rPr>
      <w:rFonts w:ascii="Verdana" w:eastAsia="Times New Roman" w:hAnsi="Verdana" w:cs="Times New Roman"/>
      <w:sz w:val="20"/>
      <w:szCs w:val="20"/>
      <w:lang w:eastAsia="uk-UA"/>
    </w:rPr>
  </w:style>
  <w:style w:type="paragraph" w:styleId="a7">
    <w:name w:val="header"/>
    <w:basedOn w:val="a"/>
    <w:link w:val="a8"/>
    <w:uiPriority w:val="99"/>
    <w:unhideWhenUsed/>
    <w:rsid w:val="008802A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802A4"/>
  </w:style>
  <w:style w:type="paragraph" w:styleId="a9">
    <w:name w:val="footer"/>
    <w:basedOn w:val="a"/>
    <w:link w:val="aa"/>
    <w:uiPriority w:val="99"/>
    <w:unhideWhenUsed/>
    <w:rsid w:val="008802A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802A4"/>
  </w:style>
  <w:style w:type="character" w:styleId="ab">
    <w:name w:val="Hyperlink"/>
    <w:basedOn w:val="a0"/>
    <w:uiPriority w:val="99"/>
    <w:unhideWhenUsed/>
    <w:rsid w:val="004D1362"/>
    <w:rPr>
      <w:color w:val="0563C1" w:themeColor="hyperlink"/>
      <w:u w:val="single"/>
    </w:rPr>
  </w:style>
  <w:style w:type="paragraph" w:styleId="ac">
    <w:name w:val="Balloon Text"/>
    <w:basedOn w:val="a"/>
    <w:link w:val="ad"/>
    <w:uiPriority w:val="99"/>
    <w:semiHidden/>
    <w:unhideWhenUsed/>
    <w:rsid w:val="009F4C1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F4C12"/>
    <w:rPr>
      <w:rFonts w:ascii="Tahoma" w:hAnsi="Tahoma" w:cs="Tahoma"/>
      <w:sz w:val="16"/>
      <w:szCs w:val="16"/>
    </w:rPr>
  </w:style>
  <w:style w:type="character" w:styleId="ae">
    <w:name w:val="Emphasis"/>
    <w:basedOn w:val="a0"/>
    <w:uiPriority w:val="20"/>
    <w:qFormat/>
    <w:rsid w:val="008870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01308">
      <w:bodyDiv w:val="1"/>
      <w:marLeft w:val="0"/>
      <w:marRight w:val="0"/>
      <w:marTop w:val="0"/>
      <w:marBottom w:val="0"/>
      <w:divBdr>
        <w:top w:val="none" w:sz="0" w:space="0" w:color="auto"/>
        <w:left w:val="none" w:sz="0" w:space="0" w:color="auto"/>
        <w:bottom w:val="none" w:sz="0" w:space="0" w:color="auto"/>
        <w:right w:val="none" w:sz="0" w:space="0" w:color="auto"/>
      </w:divBdr>
    </w:div>
    <w:div w:id="846672484">
      <w:bodyDiv w:val="1"/>
      <w:marLeft w:val="0"/>
      <w:marRight w:val="0"/>
      <w:marTop w:val="0"/>
      <w:marBottom w:val="0"/>
      <w:divBdr>
        <w:top w:val="none" w:sz="0" w:space="0" w:color="auto"/>
        <w:left w:val="none" w:sz="0" w:space="0" w:color="auto"/>
        <w:bottom w:val="none" w:sz="0" w:space="0" w:color="auto"/>
        <w:right w:val="none" w:sz="0" w:space="0" w:color="auto"/>
      </w:divBdr>
    </w:div>
    <w:div w:id="879705102">
      <w:bodyDiv w:val="1"/>
      <w:marLeft w:val="0"/>
      <w:marRight w:val="0"/>
      <w:marTop w:val="0"/>
      <w:marBottom w:val="0"/>
      <w:divBdr>
        <w:top w:val="none" w:sz="0" w:space="0" w:color="auto"/>
        <w:left w:val="none" w:sz="0" w:space="0" w:color="auto"/>
        <w:bottom w:val="none" w:sz="0" w:space="0" w:color="auto"/>
        <w:right w:val="none" w:sz="0" w:space="0" w:color="auto"/>
      </w:divBdr>
      <w:divsChild>
        <w:div w:id="1179850742">
          <w:marLeft w:val="0"/>
          <w:marRight w:val="0"/>
          <w:marTop w:val="0"/>
          <w:marBottom w:val="0"/>
          <w:divBdr>
            <w:top w:val="none" w:sz="0" w:space="0" w:color="auto"/>
            <w:left w:val="none" w:sz="0" w:space="0" w:color="auto"/>
            <w:bottom w:val="none" w:sz="0" w:space="0" w:color="auto"/>
            <w:right w:val="none" w:sz="0" w:space="0" w:color="auto"/>
          </w:divBdr>
        </w:div>
        <w:div w:id="968360164">
          <w:marLeft w:val="0"/>
          <w:marRight w:val="0"/>
          <w:marTop w:val="0"/>
          <w:marBottom w:val="0"/>
          <w:divBdr>
            <w:top w:val="none" w:sz="0" w:space="0" w:color="auto"/>
            <w:left w:val="none" w:sz="0" w:space="0" w:color="auto"/>
            <w:bottom w:val="none" w:sz="0" w:space="0" w:color="auto"/>
            <w:right w:val="none" w:sz="0" w:space="0" w:color="auto"/>
          </w:divBdr>
        </w:div>
        <w:div w:id="986671512">
          <w:marLeft w:val="0"/>
          <w:marRight w:val="0"/>
          <w:marTop w:val="0"/>
          <w:marBottom w:val="0"/>
          <w:divBdr>
            <w:top w:val="none" w:sz="0" w:space="0" w:color="auto"/>
            <w:left w:val="none" w:sz="0" w:space="0" w:color="auto"/>
            <w:bottom w:val="none" w:sz="0" w:space="0" w:color="auto"/>
            <w:right w:val="none" w:sz="0" w:space="0" w:color="auto"/>
          </w:divBdr>
        </w:div>
        <w:div w:id="423501546">
          <w:marLeft w:val="0"/>
          <w:marRight w:val="0"/>
          <w:marTop w:val="0"/>
          <w:marBottom w:val="0"/>
          <w:divBdr>
            <w:top w:val="none" w:sz="0" w:space="0" w:color="auto"/>
            <w:left w:val="none" w:sz="0" w:space="0" w:color="auto"/>
            <w:bottom w:val="none" w:sz="0" w:space="0" w:color="auto"/>
            <w:right w:val="none" w:sz="0" w:space="0" w:color="auto"/>
          </w:divBdr>
        </w:div>
        <w:div w:id="414592130">
          <w:marLeft w:val="0"/>
          <w:marRight w:val="0"/>
          <w:marTop w:val="0"/>
          <w:marBottom w:val="0"/>
          <w:divBdr>
            <w:top w:val="none" w:sz="0" w:space="0" w:color="auto"/>
            <w:left w:val="none" w:sz="0" w:space="0" w:color="auto"/>
            <w:bottom w:val="none" w:sz="0" w:space="0" w:color="auto"/>
            <w:right w:val="none" w:sz="0" w:space="0" w:color="auto"/>
          </w:divBdr>
        </w:div>
        <w:div w:id="63843616">
          <w:marLeft w:val="0"/>
          <w:marRight w:val="0"/>
          <w:marTop w:val="0"/>
          <w:marBottom w:val="0"/>
          <w:divBdr>
            <w:top w:val="none" w:sz="0" w:space="0" w:color="auto"/>
            <w:left w:val="none" w:sz="0" w:space="0" w:color="auto"/>
            <w:bottom w:val="none" w:sz="0" w:space="0" w:color="auto"/>
            <w:right w:val="none" w:sz="0" w:space="0" w:color="auto"/>
          </w:divBdr>
        </w:div>
        <w:div w:id="1168055447">
          <w:marLeft w:val="0"/>
          <w:marRight w:val="0"/>
          <w:marTop w:val="0"/>
          <w:marBottom w:val="0"/>
          <w:divBdr>
            <w:top w:val="none" w:sz="0" w:space="0" w:color="auto"/>
            <w:left w:val="none" w:sz="0" w:space="0" w:color="auto"/>
            <w:bottom w:val="none" w:sz="0" w:space="0" w:color="auto"/>
            <w:right w:val="none" w:sz="0" w:space="0" w:color="auto"/>
          </w:divBdr>
        </w:div>
        <w:div w:id="1809665568">
          <w:marLeft w:val="0"/>
          <w:marRight w:val="0"/>
          <w:marTop w:val="0"/>
          <w:marBottom w:val="0"/>
          <w:divBdr>
            <w:top w:val="none" w:sz="0" w:space="0" w:color="auto"/>
            <w:left w:val="none" w:sz="0" w:space="0" w:color="auto"/>
            <w:bottom w:val="none" w:sz="0" w:space="0" w:color="auto"/>
            <w:right w:val="none" w:sz="0" w:space="0" w:color="auto"/>
          </w:divBdr>
        </w:div>
        <w:div w:id="1184980160">
          <w:marLeft w:val="0"/>
          <w:marRight w:val="0"/>
          <w:marTop w:val="0"/>
          <w:marBottom w:val="0"/>
          <w:divBdr>
            <w:top w:val="none" w:sz="0" w:space="0" w:color="auto"/>
            <w:left w:val="none" w:sz="0" w:space="0" w:color="auto"/>
            <w:bottom w:val="none" w:sz="0" w:space="0" w:color="auto"/>
            <w:right w:val="none" w:sz="0" w:space="0" w:color="auto"/>
          </w:divBdr>
        </w:div>
        <w:div w:id="1592666570">
          <w:marLeft w:val="0"/>
          <w:marRight w:val="0"/>
          <w:marTop w:val="0"/>
          <w:marBottom w:val="0"/>
          <w:divBdr>
            <w:top w:val="none" w:sz="0" w:space="0" w:color="auto"/>
            <w:left w:val="none" w:sz="0" w:space="0" w:color="auto"/>
            <w:bottom w:val="none" w:sz="0" w:space="0" w:color="auto"/>
            <w:right w:val="none" w:sz="0" w:space="0" w:color="auto"/>
          </w:divBdr>
        </w:div>
        <w:div w:id="1304311333">
          <w:marLeft w:val="0"/>
          <w:marRight w:val="0"/>
          <w:marTop w:val="0"/>
          <w:marBottom w:val="0"/>
          <w:divBdr>
            <w:top w:val="none" w:sz="0" w:space="0" w:color="auto"/>
            <w:left w:val="none" w:sz="0" w:space="0" w:color="auto"/>
            <w:bottom w:val="none" w:sz="0" w:space="0" w:color="auto"/>
            <w:right w:val="none" w:sz="0" w:space="0" w:color="auto"/>
          </w:divBdr>
        </w:div>
        <w:div w:id="1196045918">
          <w:marLeft w:val="0"/>
          <w:marRight w:val="0"/>
          <w:marTop w:val="0"/>
          <w:marBottom w:val="0"/>
          <w:divBdr>
            <w:top w:val="none" w:sz="0" w:space="0" w:color="auto"/>
            <w:left w:val="none" w:sz="0" w:space="0" w:color="auto"/>
            <w:bottom w:val="none" w:sz="0" w:space="0" w:color="auto"/>
            <w:right w:val="none" w:sz="0" w:space="0" w:color="auto"/>
          </w:divBdr>
        </w:div>
        <w:div w:id="985206900">
          <w:marLeft w:val="0"/>
          <w:marRight w:val="0"/>
          <w:marTop w:val="0"/>
          <w:marBottom w:val="0"/>
          <w:divBdr>
            <w:top w:val="none" w:sz="0" w:space="0" w:color="auto"/>
            <w:left w:val="none" w:sz="0" w:space="0" w:color="auto"/>
            <w:bottom w:val="none" w:sz="0" w:space="0" w:color="auto"/>
            <w:right w:val="none" w:sz="0" w:space="0" w:color="auto"/>
          </w:divBdr>
        </w:div>
        <w:div w:id="897283341">
          <w:marLeft w:val="0"/>
          <w:marRight w:val="0"/>
          <w:marTop w:val="0"/>
          <w:marBottom w:val="0"/>
          <w:divBdr>
            <w:top w:val="none" w:sz="0" w:space="0" w:color="auto"/>
            <w:left w:val="none" w:sz="0" w:space="0" w:color="auto"/>
            <w:bottom w:val="none" w:sz="0" w:space="0" w:color="auto"/>
            <w:right w:val="none" w:sz="0" w:space="0" w:color="auto"/>
          </w:divBdr>
        </w:div>
        <w:div w:id="409084721">
          <w:marLeft w:val="0"/>
          <w:marRight w:val="0"/>
          <w:marTop w:val="0"/>
          <w:marBottom w:val="0"/>
          <w:divBdr>
            <w:top w:val="none" w:sz="0" w:space="0" w:color="auto"/>
            <w:left w:val="none" w:sz="0" w:space="0" w:color="auto"/>
            <w:bottom w:val="none" w:sz="0" w:space="0" w:color="auto"/>
            <w:right w:val="none" w:sz="0" w:space="0" w:color="auto"/>
          </w:divBdr>
        </w:div>
        <w:div w:id="509563938">
          <w:marLeft w:val="0"/>
          <w:marRight w:val="0"/>
          <w:marTop w:val="0"/>
          <w:marBottom w:val="0"/>
          <w:divBdr>
            <w:top w:val="none" w:sz="0" w:space="0" w:color="auto"/>
            <w:left w:val="none" w:sz="0" w:space="0" w:color="auto"/>
            <w:bottom w:val="none" w:sz="0" w:space="0" w:color="auto"/>
            <w:right w:val="none" w:sz="0" w:space="0" w:color="auto"/>
          </w:divBdr>
        </w:div>
      </w:divsChild>
    </w:div>
    <w:div w:id="1046295767">
      <w:bodyDiv w:val="1"/>
      <w:marLeft w:val="0"/>
      <w:marRight w:val="0"/>
      <w:marTop w:val="0"/>
      <w:marBottom w:val="0"/>
      <w:divBdr>
        <w:top w:val="none" w:sz="0" w:space="0" w:color="auto"/>
        <w:left w:val="none" w:sz="0" w:space="0" w:color="auto"/>
        <w:bottom w:val="none" w:sz="0" w:space="0" w:color="auto"/>
        <w:right w:val="none" w:sz="0" w:space="0" w:color="auto"/>
      </w:divBdr>
    </w:div>
    <w:div w:id="1666397979">
      <w:bodyDiv w:val="1"/>
      <w:marLeft w:val="0"/>
      <w:marRight w:val="0"/>
      <w:marTop w:val="0"/>
      <w:marBottom w:val="0"/>
      <w:divBdr>
        <w:top w:val="none" w:sz="0" w:space="0" w:color="auto"/>
        <w:left w:val="none" w:sz="0" w:space="0" w:color="auto"/>
        <w:bottom w:val="none" w:sz="0" w:space="0" w:color="auto"/>
        <w:right w:val="none" w:sz="0" w:space="0" w:color="auto"/>
      </w:divBdr>
    </w:div>
    <w:div w:id="16674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microsoft.com/office/2007/relationships/diagramDrawing" Target="diagrams/drawing6.xml"/><Relationship Id="rId21" Type="http://schemas.openxmlformats.org/officeDocument/2006/relationships/diagramQuickStyle" Target="diagrams/quickStyle3.xml"/><Relationship Id="rId34" Type="http://schemas.microsoft.com/office/2007/relationships/diagramDrawing" Target="diagrams/drawing5.xml"/><Relationship Id="rId42" Type="http://schemas.openxmlformats.org/officeDocument/2006/relationships/image" Target="media/image4.png"/><Relationship Id="rId47" Type="http://schemas.microsoft.com/office/2007/relationships/diagramDrawing" Target="diagrams/drawing7.xml"/><Relationship Id="rId50" Type="http://schemas.openxmlformats.org/officeDocument/2006/relationships/diagramData" Target="diagrams/data8.xml"/><Relationship Id="rId55" Type="http://schemas.openxmlformats.org/officeDocument/2006/relationships/image" Target="media/image5.png"/><Relationship Id="rId63" Type="http://schemas.openxmlformats.org/officeDocument/2006/relationships/diagramLayout" Target="diagrams/layout10.xml"/><Relationship Id="rId68" Type="http://schemas.openxmlformats.org/officeDocument/2006/relationships/diagramLayout" Target="diagrams/layout11.xml"/><Relationship Id="rId76" Type="http://schemas.microsoft.com/office/2007/relationships/diagramDrawing" Target="diagrams/drawing12.xml"/><Relationship Id="rId84" Type="http://schemas.openxmlformats.org/officeDocument/2006/relationships/header" Target="header1.xml"/><Relationship Id="rId89" Type="http://schemas.openxmlformats.org/officeDocument/2006/relationships/image" Target="media/image11.png"/><Relationship Id="rId7" Type="http://schemas.openxmlformats.org/officeDocument/2006/relationships/footnotes" Target="footnotes.xml"/><Relationship Id="rId71" Type="http://schemas.microsoft.com/office/2007/relationships/diagramDrawing" Target="diagrams/drawing11.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image" Target="media/image1.png"/><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image" Target="media/image2.png"/><Relationship Id="rId45" Type="http://schemas.openxmlformats.org/officeDocument/2006/relationships/diagramQuickStyle" Target="diagrams/quickStyle7.xml"/><Relationship Id="rId53" Type="http://schemas.openxmlformats.org/officeDocument/2006/relationships/diagramColors" Target="diagrams/colors8.xml"/><Relationship Id="rId58" Type="http://schemas.openxmlformats.org/officeDocument/2006/relationships/diagramLayout" Target="diagrams/layout9.xml"/><Relationship Id="rId66" Type="http://schemas.microsoft.com/office/2007/relationships/diagramDrawing" Target="diagrams/drawing10.xml"/><Relationship Id="rId74" Type="http://schemas.openxmlformats.org/officeDocument/2006/relationships/diagramQuickStyle" Target="diagrams/quickStyle12.xml"/><Relationship Id="rId79" Type="http://schemas.openxmlformats.org/officeDocument/2006/relationships/hyperlink" Target="http://dspace.wunu.edu.ua/bitstream/316497/10168/1/%D0%BE%D1%86%D1%96%D0%BD%D0%BA%D0%B0%20%D0%BF%D0%B5%D1%80%D1%81%D0%BE%D0%BD%D0%B0%D0%BB%D1%83%20%D0%BC%D0%B5%D1%82%D0%BE%D0%B4%D0%BE%D0%BC.pdf" TargetMode="External"/><Relationship Id="rId87" Type="http://schemas.openxmlformats.org/officeDocument/2006/relationships/image" Target="media/image9.png"/><Relationship Id="rId5" Type="http://schemas.openxmlformats.org/officeDocument/2006/relationships/settings" Target="settings.xml"/><Relationship Id="rId61" Type="http://schemas.microsoft.com/office/2007/relationships/diagramDrawing" Target="diagrams/drawing9.xml"/><Relationship Id="rId82" Type="http://schemas.openxmlformats.org/officeDocument/2006/relationships/hyperlink" Target="https://essuir.sumdu.edu.ua/bitstream-download/123456789/60163/5/Rozkoshna_evaluation1.pdf;jsessionid=319BCBAA407E06854480DDA6A1893B7F" TargetMode="External"/><Relationship Id="rId90" Type="http://schemas.openxmlformats.org/officeDocument/2006/relationships/image" Target="media/image12.png"/><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Data" Target="diagrams/data7.xml"/><Relationship Id="rId48" Type="http://schemas.openxmlformats.org/officeDocument/2006/relationships/chart" Target="charts/chart1.xml"/><Relationship Id="rId56" Type="http://schemas.openxmlformats.org/officeDocument/2006/relationships/image" Target="media/image6.png"/><Relationship Id="rId64" Type="http://schemas.openxmlformats.org/officeDocument/2006/relationships/diagramQuickStyle" Target="diagrams/quickStyle10.xml"/><Relationship Id="rId69" Type="http://schemas.openxmlformats.org/officeDocument/2006/relationships/diagramQuickStyle" Target="diagrams/quickStyle11.xml"/><Relationship Id="rId77" Type="http://schemas.openxmlformats.org/officeDocument/2006/relationships/hyperlink" Target="http://repository.hneu.edu.ua/bitstream/123456789/18957/1/%20&#1040;&#1075;&#1088;&#1072;&#1084;&#1072;&#1082;&#1086;&#1074;&#1072;_2_&#1057;%20&#1055;&#1080;&#1089;&#1072;&#1088;&#1077;&#1074;&#1089;&#1100;&#1082;&#1072;.pdf" TargetMode="External"/><Relationship Id="rId8" Type="http://schemas.openxmlformats.org/officeDocument/2006/relationships/endnotes" Target="endnotes.xml"/><Relationship Id="rId51" Type="http://schemas.openxmlformats.org/officeDocument/2006/relationships/diagramLayout" Target="diagrams/layout8.xml"/><Relationship Id="rId72" Type="http://schemas.openxmlformats.org/officeDocument/2006/relationships/diagramData" Target="diagrams/data12.xml"/><Relationship Id="rId80" Type="http://schemas.openxmlformats.org/officeDocument/2006/relationships/hyperlink" Target="http://dspace.wunu.edu.ua/bitstream/316497/16939/1/%d0%9d%d0%b8%d0%ba%d0%be%d0%bb%d0%b0%d0%b9%d1%87%d1%83%d0%ba%20%d0%ae..pdf" TargetMode="External"/><Relationship Id="rId85" Type="http://schemas.openxmlformats.org/officeDocument/2006/relationships/image" Target="media/image7.png"/><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Colors" Target="diagrams/colors7.xml"/><Relationship Id="rId59" Type="http://schemas.openxmlformats.org/officeDocument/2006/relationships/diagramQuickStyle" Target="diagrams/quickStyle9.xml"/><Relationship Id="rId67" Type="http://schemas.openxmlformats.org/officeDocument/2006/relationships/diagramData" Target="diagrams/data11.xml"/><Relationship Id="rId20" Type="http://schemas.openxmlformats.org/officeDocument/2006/relationships/diagramLayout" Target="diagrams/layout3.xml"/><Relationship Id="rId41" Type="http://schemas.openxmlformats.org/officeDocument/2006/relationships/image" Target="media/image3.png"/><Relationship Id="rId54" Type="http://schemas.microsoft.com/office/2007/relationships/diagramDrawing" Target="diagrams/drawing8.xml"/><Relationship Id="rId62" Type="http://schemas.openxmlformats.org/officeDocument/2006/relationships/diagramData" Target="diagrams/data10.xml"/><Relationship Id="rId70" Type="http://schemas.openxmlformats.org/officeDocument/2006/relationships/diagramColors" Target="diagrams/colors11.xml"/><Relationship Id="rId75" Type="http://schemas.openxmlformats.org/officeDocument/2006/relationships/diagramColors" Target="diagrams/colors12.xml"/><Relationship Id="rId83" Type="http://schemas.openxmlformats.org/officeDocument/2006/relationships/hyperlink" Target="http://dspace.nbuv.gov.ua/bitstream/handle/123456789/65087/14-Mironov.pdf?sequence=1" TargetMode="External"/><Relationship Id="rId88" Type="http://schemas.openxmlformats.org/officeDocument/2006/relationships/image" Target="media/image10.png"/><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Layout" Target="diagrams/layout6.xml"/><Relationship Id="rId49" Type="http://schemas.openxmlformats.org/officeDocument/2006/relationships/chart" Target="charts/chart2.xml"/><Relationship Id="rId57" Type="http://schemas.openxmlformats.org/officeDocument/2006/relationships/diagramData" Target="diagrams/data9.xml"/><Relationship Id="rId10" Type="http://schemas.openxmlformats.org/officeDocument/2006/relationships/diagramLayout" Target="diagrams/layout1.xml"/><Relationship Id="rId31" Type="http://schemas.openxmlformats.org/officeDocument/2006/relationships/diagramLayout" Target="diagrams/layout5.xml"/><Relationship Id="rId44" Type="http://schemas.openxmlformats.org/officeDocument/2006/relationships/diagramLayout" Target="diagrams/layout7.xml"/><Relationship Id="rId52" Type="http://schemas.openxmlformats.org/officeDocument/2006/relationships/diagramQuickStyle" Target="diagrams/quickStyle8.xml"/><Relationship Id="rId60" Type="http://schemas.openxmlformats.org/officeDocument/2006/relationships/diagramColors" Target="diagrams/colors9.xml"/><Relationship Id="rId65" Type="http://schemas.openxmlformats.org/officeDocument/2006/relationships/diagramColors" Target="diagrams/colors10.xml"/><Relationship Id="rId73" Type="http://schemas.openxmlformats.org/officeDocument/2006/relationships/diagramLayout" Target="diagrams/layout12.xml"/><Relationship Id="rId78" Type="http://schemas.openxmlformats.org/officeDocument/2006/relationships/hyperlink" Target="http://dspace.wunu.edu.ua/bitstream/316497/14762/1/DYAKIV%20_%20STATTYA%202013.pdf" TargetMode="External"/><Relationship Id="rId81" Type="http://schemas.openxmlformats.org/officeDocument/2006/relationships/hyperlink" Target="http://reposit.nupp.edu.ua/bitstream/PoltNTU/11042/1/74-%D1%82%D0%B0%20%D0%BA%D0%BE%D0%BD%D1%84%20%D0%A2.1-302-304.pdf" TargetMode="External"/><Relationship Id="rId86"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diagramData" Target="diagrams/data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Адмінперсонал</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6.9444444444444441E-3"/>
                  <c:y val="-3.9682539682539694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92D-428E-AE67-917EC33EF3F8}"/>
                </c:ext>
                <c:ext xmlns:c15="http://schemas.microsoft.com/office/drawing/2012/chart" uri="{CE6537A1-D6FC-4f65-9D91-7224C49458BB}"/>
              </c:extLst>
            </c:dLbl>
            <c:dLbl>
              <c:idx val="1"/>
              <c:layout>
                <c:manualLayout>
                  <c:x val="2.3148148148148147E-3"/>
                  <c:y val="-4.7619047619047637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92D-428E-AE67-917EC33EF3F8}"/>
                </c:ext>
                <c:ext xmlns:c15="http://schemas.microsoft.com/office/drawing/2012/chart" uri="{CE6537A1-D6FC-4f65-9D91-7224C49458BB}"/>
              </c:extLst>
            </c:dLbl>
            <c:dLbl>
              <c:idx val="2"/>
              <c:layout>
                <c:manualLayout>
                  <c:x val="-8.4875562720133283E-17"/>
                  <c:y val="-0.10714285714285714"/>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92D-428E-AE67-917EC33EF3F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310</c:v>
                </c:pt>
                <c:pt idx="1">
                  <c:v>314</c:v>
                </c:pt>
                <c:pt idx="2">
                  <c:v>251</c:v>
                </c:pt>
              </c:numCache>
            </c:numRef>
          </c:val>
          <c:extLst xmlns:c16r2="http://schemas.microsoft.com/office/drawing/2015/06/chart">
            <c:ext xmlns:c16="http://schemas.microsoft.com/office/drawing/2014/chart" uri="{C3380CC4-5D6E-409C-BE32-E72D297353CC}">
              <c16:uniqueId val="{00000000-E671-423B-8103-73E4BFD76D21}"/>
            </c:ext>
          </c:extLst>
        </c:ser>
        <c:ser>
          <c:idx val="1"/>
          <c:order val="1"/>
          <c:tx>
            <c:strRef>
              <c:f>Лист1!$C$1</c:f>
              <c:strCache>
                <c:ptCount val="1"/>
                <c:pt idx="0">
                  <c:v>Виробничий персонал</c:v>
                </c:pt>
              </c:strCache>
            </c:strRef>
          </c:tx>
          <c:spPr>
            <a:gradFill>
              <a:gsLst>
                <a:gs pos="100000">
                  <a:schemeClr val="accent2">
                    <a:alpha val="0"/>
                  </a:schemeClr>
                </a:gs>
                <a:gs pos="50000">
                  <a:schemeClr val="accent2"/>
                </a:gs>
              </a:gsLst>
              <a:lin ang="5400000" scaled="0"/>
            </a:gradFill>
            <a:ln>
              <a:noFill/>
            </a:ln>
            <a:effectLst/>
            <a:sp3d/>
          </c:spPr>
          <c:invertIfNegative val="0"/>
          <c:dLbls>
            <c:dLbl>
              <c:idx val="0"/>
              <c:layout>
                <c:manualLayout>
                  <c:x val="6.9444444444444024E-3"/>
                  <c:y val="-3.17460317460317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92D-428E-AE67-917EC33EF3F8}"/>
                </c:ext>
                <c:ext xmlns:c15="http://schemas.microsoft.com/office/drawing/2012/chart" uri="{CE6537A1-D6FC-4f65-9D91-7224C49458BB}"/>
              </c:extLst>
            </c:dLbl>
            <c:dLbl>
              <c:idx val="1"/>
              <c:layout>
                <c:manualLayout>
                  <c:x val="2.3148148148148064E-2"/>
                  <c:y val="-5.1587301587301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92D-428E-AE67-917EC33EF3F8}"/>
                </c:ext>
                <c:ext xmlns:c15="http://schemas.microsoft.com/office/drawing/2012/chart" uri="{CE6537A1-D6FC-4f65-9D91-7224C49458BB}"/>
              </c:extLst>
            </c:dLbl>
            <c:dLbl>
              <c:idx val="2"/>
              <c:layout>
                <c:manualLayout>
                  <c:x val="1.8518518518518347E-2"/>
                  <c:y val="-3.96825396825397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92D-428E-AE67-917EC33EF3F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2020</c:v>
                </c:pt>
                <c:pt idx="1">
                  <c:v>2021</c:v>
                </c:pt>
                <c:pt idx="2">
                  <c:v>2022</c:v>
                </c:pt>
              </c:numCache>
            </c:numRef>
          </c:cat>
          <c:val>
            <c:numRef>
              <c:f>Лист1!$C$2:$C$4</c:f>
              <c:numCache>
                <c:formatCode>General</c:formatCode>
                <c:ptCount val="3"/>
                <c:pt idx="0">
                  <c:v>45</c:v>
                </c:pt>
                <c:pt idx="1">
                  <c:v>44</c:v>
                </c:pt>
                <c:pt idx="2">
                  <c:v>31</c:v>
                </c:pt>
              </c:numCache>
            </c:numRef>
          </c:val>
          <c:extLst xmlns:c16r2="http://schemas.microsoft.com/office/drawing/2015/06/chart">
            <c:ext xmlns:c16="http://schemas.microsoft.com/office/drawing/2014/chart" uri="{C3380CC4-5D6E-409C-BE32-E72D297353CC}">
              <c16:uniqueId val="{00000001-E671-423B-8103-73E4BFD76D21}"/>
            </c:ext>
          </c:extLst>
        </c:ser>
        <c:dLbls>
          <c:showLegendKey val="0"/>
          <c:showVal val="1"/>
          <c:showCatName val="0"/>
          <c:showSerName val="0"/>
          <c:showPercent val="0"/>
          <c:showBubbleSize val="0"/>
        </c:dLbls>
        <c:gapWidth val="150"/>
        <c:gapDepth val="0"/>
        <c:shape val="box"/>
        <c:axId val="147626240"/>
        <c:axId val="147636224"/>
        <c:axId val="0"/>
      </c:bar3DChart>
      <c:catAx>
        <c:axId val="147626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47636224"/>
        <c:crosses val="autoZero"/>
        <c:auto val="1"/>
        <c:lblAlgn val="ctr"/>
        <c:lblOffset val="100"/>
        <c:noMultiLvlLbl val="0"/>
      </c:catAx>
      <c:valAx>
        <c:axId val="14763622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762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9"/>
    </mc:Choice>
    <mc:Fallback>
      <c:style val="39"/>
    </mc:Fallback>
  </mc:AlternateContent>
  <c:chart>
    <c:title>
      <c:overlay val="0"/>
      <c:txPr>
        <a:bodyPr/>
        <a:lstStyle/>
        <a:p>
          <a:pPr>
            <a:defRPr>
              <a:latin typeface="Times New Roman" panose="02020603050405020304" pitchFamily="18" charset="0"/>
              <a:cs typeface="Times New Roman" panose="02020603050405020304" pitchFamily="18" charset="0"/>
            </a:defRPr>
          </a:pPr>
          <a:endParaRPr lang="uk-UA"/>
        </a:p>
      </c:txPr>
    </c:title>
    <c:autoTitleDeleted val="0"/>
    <c:plotArea>
      <c:layout/>
      <c:pieChart>
        <c:varyColors val="1"/>
        <c:ser>
          <c:idx val="0"/>
          <c:order val="0"/>
          <c:tx>
            <c:strRef>
              <c:f>Лист1!$B$1</c:f>
              <c:strCache>
                <c:ptCount val="1"/>
                <c:pt idx="0">
                  <c:v>Структура персоналу за рівнем освіти</c:v>
                </c:pt>
              </c:strCache>
            </c:strRef>
          </c:tx>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Вища освіта</c:v>
                </c:pt>
                <c:pt idx="1">
                  <c:v>Незакінчена вища</c:v>
                </c:pt>
                <c:pt idx="2">
                  <c:v>Професійна</c:v>
                </c:pt>
                <c:pt idx="3">
                  <c:v>Середня</c:v>
                </c:pt>
              </c:strCache>
            </c:strRef>
          </c:cat>
          <c:val>
            <c:numRef>
              <c:f>Лист1!$B$2:$B$5</c:f>
              <c:numCache>
                <c:formatCode>General</c:formatCode>
                <c:ptCount val="4"/>
                <c:pt idx="0">
                  <c:v>54</c:v>
                </c:pt>
                <c:pt idx="1">
                  <c:v>41</c:v>
                </c:pt>
                <c:pt idx="2">
                  <c:v>240</c:v>
                </c:pt>
                <c:pt idx="3">
                  <c:v>15</c:v>
                </c:pt>
              </c:numCache>
            </c:numRef>
          </c:val>
          <c:extLst xmlns:c16r2="http://schemas.microsoft.com/office/drawing/2015/06/chart">
            <c:ext xmlns:c16="http://schemas.microsoft.com/office/drawing/2014/chart" uri="{C3380CC4-5D6E-409C-BE32-E72D297353CC}">
              <c16:uniqueId val="{00000000-B5B8-42F7-9661-8FEE0E0793B4}"/>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effectLst>
      <a:outerShdw blurRad="50800" dist="38100" dir="18900000" algn="bl" rotWithShape="0">
        <a:prstClr val="black">
          <a:alpha val="40000"/>
        </a:prstClr>
      </a:outerShdw>
    </a:effectLst>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013AA2-1B06-40B7-83BF-8DD556384251}" type="doc">
      <dgm:prSet loTypeId="urn:microsoft.com/office/officeart/2005/8/layout/cycle6" loCatId="cycle" qsTypeId="urn:microsoft.com/office/officeart/2005/8/quickstyle/simple4" qsCatId="simple" csTypeId="urn:microsoft.com/office/officeart/2005/8/colors/colorful4" csCatId="colorful" phldr="1"/>
      <dgm:spPr/>
      <dgm:t>
        <a:bodyPr/>
        <a:lstStyle/>
        <a:p>
          <a:endParaRPr lang="uk-UA"/>
        </a:p>
      </dgm:t>
    </dgm:pt>
    <dgm:pt modelId="{E1230E4B-F8B2-4A40-A9D3-CA1D4189A20F}">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Досяжність</a:t>
          </a:r>
        </a:p>
      </dgm:t>
    </dgm:pt>
    <dgm:pt modelId="{278CC5E0-4692-453B-A61C-2744245FB00B}" type="parTrans" cxnId="{58E0B8B5-CE29-4A1A-8016-730C453A0AAC}">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AD31B71B-A2AF-4EDD-8625-24788E6CAD7C}" type="sibTrans" cxnId="{58E0B8B5-CE29-4A1A-8016-730C453A0AAC}">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A1313545-4FCA-4B95-ADF5-81081E6C41FD}">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Об</a:t>
          </a:r>
          <a:r>
            <a:rPr lang="en-US" sz="1400">
              <a:solidFill>
                <a:schemeClr val="tx1"/>
              </a:solidFill>
              <a:latin typeface="Times New Roman" panose="02020603050405020304" pitchFamily="18" charset="0"/>
              <a:cs typeface="Times New Roman" panose="02020603050405020304" pitchFamily="18" charset="0"/>
            </a:rPr>
            <a:t>'</a:t>
          </a:r>
          <a:r>
            <a:rPr lang="uk-UA" sz="1400">
              <a:solidFill>
                <a:schemeClr val="tx1"/>
              </a:solidFill>
              <a:latin typeface="Times New Roman" panose="02020603050405020304" pitchFamily="18" charset="0"/>
              <a:cs typeface="Times New Roman" panose="02020603050405020304" pitchFamily="18" charset="0"/>
            </a:rPr>
            <a:t>єктивність</a:t>
          </a:r>
        </a:p>
      </dgm:t>
    </dgm:pt>
    <dgm:pt modelId="{004C3FC1-27B0-4DAC-8B19-29FFE1C2A824}" type="parTrans" cxnId="{D82FA2EA-8203-438A-8AAD-B20CD6D69DE4}">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D4BDF5A6-9BCC-4932-82B0-F8F19F9F6D46}" type="sibTrans" cxnId="{D82FA2EA-8203-438A-8AAD-B20CD6D69DE4}">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12BDE268-8EE0-4AB2-ABFC-6AA633751B8B}">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Прозорість</a:t>
          </a:r>
        </a:p>
      </dgm:t>
    </dgm:pt>
    <dgm:pt modelId="{3940B22E-6953-4112-8EA0-7829C6911870}" type="parTrans" cxnId="{19BAE8E6-F7D3-4C36-9B29-CF3277041C5C}">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DDDDB2D1-4276-45CD-8100-9F7F68F0ACB8}" type="sibTrans" cxnId="{19BAE8E6-F7D3-4C36-9B29-CF3277041C5C}">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FF876C5F-45F9-45B5-8020-7E9637396AF3}">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Відповідність завданням</a:t>
          </a:r>
        </a:p>
      </dgm:t>
    </dgm:pt>
    <dgm:pt modelId="{DEA8FE07-1B95-41B8-8C0F-90871422A9B7}" type="parTrans" cxnId="{C9D1383B-F0A7-4956-A1C4-F014F20664E7}">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6436A940-ADFB-4543-A4A8-1AB746FF4E5B}" type="sibTrans" cxnId="{C9D1383B-F0A7-4956-A1C4-F014F20664E7}">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0793A810-C35A-44D3-A215-19D88C35F245}">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Зрозумілість</a:t>
          </a:r>
        </a:p>
      </dgm:t>
    </dgm:pt>
    <dgm:pt modelId="{568D73FF-EA72-435A-9260-7D17482FEDCA}" type="parTrans" cxnId="{98ACB53F-5000-4A62-BD2C-FF0ACEB2F3CD}">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B3222794-BBBE-466E-B79E-43DB290384A2}" type="sibTrans" cxnId="{98ACB53F-5000-4A62-BD2C-FF0ACEB2F3CD}">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3E4AC935-DE12-4200-BF54-801C1055C490}">
      <dgm:prSet custT="1"/>
      <dgm:spPr/>
      <dgm:t>
        <a:bodyPr/>
        <a:lstStyle/>
        <a:p>
          <a:r>
            <a:rPr lang="uk-UA" sz="1400">
              <a:solidFill>
                <a:schemeClr val="tx1"/>
              </a:solidFill>
              <a:latin typeface="Times New Roman" panose="02020603050405020304" pitchFamily="18" charset="0"/>
              <a:cs typeface="Times New Roman" panose="02020603050405020304" pitchFamily="18" charset="0"/>
            </a:rPr>
            <a:t>Вмотивованість</a:t>
          </a:r>
        </a:p>
      </dgm:t>
    </dgm:pt>
    <dgm:pt modelId="{CC136651-908F-4F36-8703-1FE5111EE9CC}" type="parTrans" cxnId="{49D3F085-A36B-4D96-9B8B-065298B07DC9}">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BA6154C3-D1B8-49A2-A96C-883FC75831AB}" type="sibTrans" cxnId="{49D3F085-A36B-4D96-9B8B-065298B07DC9}">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5B79FB3F-F162-420E-81F9-5A8002AF6C88}" type="pres">
      <dgm:prSet presAssocID="{06013AA2-1B06-40B7-83BF-8DD556384251}" presName="cycle" presStyleCnt="0">
        <dgm:presLayoutVars>
          <dgm:dir/>
          <dgm:resizeHandles val="exact"/>
        </dgm:presLayoutVars>
      </dgm:prSet>
      <dgm:spPr/>
      <dgm:t>
        <a:bodyPr/>
        <a:lstStyle/>
        <a:p>
          <a:endParaRPr lang="uk-UA"/>
        </a:p>
      </dgm:t>
    </dgm:pt>
    <dgm:pt modelId="{FEA4EF2F-A83C-4D51-8345-57F8D0C81E5F}" type="pres">
      <dgm:prSet presAssocID="{E1230E4B-F8B2-4A40-A9D3-CA1D4189A20F}" presName="node" presStyleLbl="node1" presStyleIdx="0" presStyleCnt="6" custScaleX="119393">
        <dgm:presLayoutVars>
          <dgm:bulletEnabled val="1"/>
        </dgm:presLayoutVars>
      </dgm:prSet>
      <dgm:spPr/>
      <dgm:t>
        <a:bodyPr/>
        <a:lstStyle/>
        <a:p>
          <a:endParaRPr lang="uk-UA"/>
        </a:p>
      </dgm:t>
    </dgm:pt>
    <dgm:pt modelId="{08E57C17-5F9C-455A-82F4-FDEFF2029268}" type="pres">
      <dgm:prSet presAssocID="{E1230E4B-F8B2-4A40-A9D3-CA1D4189A20F}" presName="spNode" presStyleCnt="0"/>
      <dgm:spPr/>
    </dgm:pt>
    <dgm:pt modelId="{EB1A2DBA-A0E4-4B4A-B0DD-F54B9D4ADF78}" type="pres">
      <dgm:prSet presAssocID="{AD31B71B-A2AF-4EDD-8625-24788E6CAD7C}" presName="sibTrans" presStyleLbl="sibTrans1D1" presStyleIdx="0" presStyleCnt="6"/>
      <dgm:spPr/>
      <dgm:t>
        <a:bodyPr/>
        <a:lstStyle/>
        <a:p>
          <a:endParaRPr lang="uk-UA"/>
        </a:p>
      </dgm:t>
    </dgm:pt>
    <dgm:pt modelId="{376A5374-19A1-4C31-9F7D-6E0A03B091FC}" type="pres">
      <dgm:prSet presAssocID="{A1313545-4FCA-4B95-ADF5-81081E6C41FD}" presName="node" presStyleLbl="node1" presStyleIdx="1" presStyleCnt="6" custScaleX="137270">
        <dgm:presLayoutVars>
          <dgm:bulletEnabled val="1"/>
        </dgm:presLayoutVars>
      </dgm:prSet>
      <dgm:spPr/>
      <dgm:t>
        <a:bodyPr/>
        <a:lstStyle/>
        <a:p>
          <a:endParaRPr lang="uk-UA"/>
        </a:p>
      </dgm:t>
    </dgm:pt>
    <dgm:pt modelId="{1F8E0895-9F61-468D-B8BB-757E6B8E30ED}" type="pres">
      <dgm:prSet presAssocID="{A1313545-4FCA-4B95-ADF5-81081E6C41FD}" presName="spNode" presStyleCnt="0"/>
      <dgm:spPr/>
    </dgm:pt>
    <dgm:pt modelId="{0988EE32-8F65-47FB-96A0-9B0D2791AE52}" type="pres">
      <dgm:prSet presAssocID="{D4BDF5A6-9BCC-4932-82B0-F8F19F9F6D46}" presName="sibTrans" presStyleLbl="sibTrans1D1" presStyleIdx="1" presStyleCnt="6"/>
      <dgm:spPr/>
      <dgm:t>
        <a:bodyPr/>
        <a:lstStyle/>
        <a:p>
          <a:endParaRPr lang="uk-UA"/>
        </a:p>
      </dgm:t>
    </dgm:pt>
    <dgm:pt modelId="{02AADF36-484F-495B-B23A-B33F95D6DC03}" type="pres">
      <dgm:prSet presAssocID="{12BDE268-8EE0-4AB2-ABFC-6AA633751B8B}" presName="node" presStyleLbl="node1" presStyleIdx="2" presStyleCnt="6" custScaleX="122507">
        <dgm:presLayoutVars>
          <dgm:bulletEnabled val="1"/>
        </dgm:presLayoutVars>
      </dgm:prSet>
      <dgm:spPr/>
      <dgm:t>
        <a:bodyPr/>
        <a:lstStyle/>
        <a:p>
          <a:endParaRPr lang="uk-UA"/>
        </a:p>
      </dgm:t>
    </dgm:pt>
    <dgm:pt modelId="{C0FED114-16EC-4BBA-8FD1-BFC16C8D06CB}" type="pres">
      <dgm:prSet presAssocID="{12BDE268-8EE0-4AB2-ABFC-6AA633751B8B}" presName="spNode" presStyleCnt="0"/>
      <dgm:spPr/>
    </dgm:pt>
    <dgm:pt modelId="{280BD499-503E-4D5C-B38D-60A08EE2B716}" type="pres">
      <dgm:prSet presAssocID="{DDDDB2D1-4276-45CD-8100-9F7F68F0ACB8}" presName="sibTrans" presStyleLbl="sibTrans1D1" presStyleIdx="2" presStyleCnt="6"/>
      <dgm:spPr/>
      <dgm:t>
        <a:bodyPr/>
        <a:lstStyle/>
        <a:p>
          <a:endParaRPr lang="uk-UA"/>
        </a:p>
      </dgm:t>
    </dgm:pt>
    <dgm:pt modelId="{49FF5B10-8707-49C5-B83C-0CD836281418}" type="pres">
      <dgm:prSet presAssocID="{FF876C5F-45F9-45B5-8020-7E9637396AF3}" presName="node" presStyleLbl="node1" presStyleIdx="3" presStyleCnt="6" custScaleX="131574">
        <dgm:presLayoutVars>
          <dgm:bulletEnabled val="1"/>
        </dgm:presLayoutVars>
      </dgm:prSet>
      <dgm:spPr/>
      <dgm:t>
        <a:bodyPr/>
        <a:lstStyle/>
        <a:p>
          <a:endParaRPr lang="uk-UA"/>
        </a:p>
      </dgm:t>
    </dgm:pt>
    <dgm:pt modelId="{CFD16733-564A-4EE2-A7E5-3A071B7CCB80}" type="pres">
      <dgm:prSet presAssocID="{FF876C5F-45F9-45B5-8020-7E9637396AF3}" presName="spNode" presStyleCnt="0"/>
      <dgm:spPr/>
    </dgm:pt>
    <dgm:pt modelId="{B34FEA8C-11CD-4F62-89AD-407D84900EBE}" type="pres">
      <dgm:prSet presAssocID="{6436A940-ADFB-4543-A4A8-1AB746FF4E5B}" presName="sibTrans" presStyleLbl="sibTrans1D1" presStyleIdx="3" presStyleCnt="6"/>
      <dgm:spPr/>
      <dgm:t>
        <a:bodyPr/>
        <a:lstStyle/>
        <a:p>
          <a:endParaRPr lang="uk-UA"/>
        </a:p>
      </dgm:t>
    </dgm:pt>
    <dgm:pt modelId="{C228D34C-A369-452B-83E7-3C9C7E600E32}" type="pres">
      <dgm:prSet presAssocID="{0793A810-C35A-44D3-A215-19D88C35F245}" presName="node" presStyleLbl="node1" presStyleIdx="4" presStyleCnt="6" custScaleX="140093">
        <dgm:presLayoutVars>
          <dgm:bulletEnabled val="1"/>
        </dgm:presLayoutVars>
      </dgm:prSet>
      <dgm:spPr/>
      <dgm:t>
        <a:bodyPr/>
        <a:lstStyle/>
        <a:p>
          <a:endParaRPr lang="uk-UA"/>
        </a:p>
      </dgm:t>
    </dgm:pt>
    <dgm:pt modelId="{63D0B11A-6CF5-40B6-A96F-9946984D37F2}" type="pres">
      <dgm:prSet presAssocID="{0793A810-C35A-44D3-A215-19D88C35F245}" presName="spNode" presStyleCnt="0"/>
      <dgm:spPr/>
    </dgm:pt>
    <dgm:pt modelId="{9484EA0B-7589-4431-B9BA-6AF6DB426347}" type="pres">
      <dgm:prSet presAssocID="{B3222794-BBBE-466E-B79E-43DB290384A2}" presName="sibTrans" presStyleLbl="sibTrans1D1" presStyleIdx="4" presStyleCnt="6"/>
      <dgm:spPr/>
      <dgm:t>
        <a:bodyPr/>
        <a:lstStyle/>
        <a:p>
          <a:endParaRPr lang="uk-UA"/>
        </a:p>
      </dgm:t>
    </dgm:pt>
    <dgm:pt modelId="{6E5DE69A-CFF3-4AF1-9DCB-E70F4D8D0EC0}" type="pres">
      <dgm:prSet presAssocID="{3E4AC935-DE12-4200-BF54-801C1055C490}" presName="node" presStyleLbl="node1" presStyleIdx="5" presStyleCnt="6" custScaleX="156913">
        <dgm:presLayoutVars>
          <dgm:bulletEnabled val="1"/>
        </dgm:presLayoutVars>
      </dgm:prSet>
      <dgm:spPr/>
      <dgm:t>
        <a:bodyPr/>
        <a:lstStyle/>
        <a:p>
          <a:endParaRPr lang="uk-UA"/>
        </a:p>
      </dgm:t>
    </dgm:pt>
    <dgm:pt modelId="{9DAA5258-7ACF-49E9-9C84-22DEDD9BB2C0}" type="pres">
      <dgm:prSet presAssocID="{3E4AC935-DE12-4200-BF54-801C1055C490}" presName="spNode" presStyleCnt="0"/>
      <dgm:spPr/>
    </dgm:pt>
    <dgm:pt modelId="{E51E9595-C598-4A86-B431-1A65E5057333}" type="pres">
      <dgm:prSet presAssocID="{BA6154C3-D1B8-49A2-A96C-883FC75831AB}" presName="sibTrans" presStyleLbl="sibTrans1D1" presStyleIdx="5" presStyleCnt="6"/>
      <dgm:spPr/>
      <dgm:t>
        <a:bodyPr/>
        <a:lstStyle/>
        <a:p>
          <a:endParaRPr lang="uk-UA"/>
        </a:p>
      </dgm:t>
    </dgm:pt>
  </dgm:ptLst>
  <dgm:cxnLst>
    <dgm:cxn modelId="{0805BA9E-FE97-4A59-A650-26308F88DE96}" type="presOf" srcId="{D4BDF5A6-9BCC-4932-82B0-F8F19F9F6D46}" destId="{0988EE32-8F65-47FB-96A0-9B0D2791AE52}" srcOrd="0" destOrd="0" presId="urn:microsoft.com/office/officeart/2005/8/layout/cycle6"/>
    <dgm:cxn modelId="{4FB0BD88-E7C5-4D88-A08C-E186ED665D74}" type="presOf" srcId="{A1313545-4FCA-4B95-ADF5-81081E6C41FD}" destId="{376A5374-19A1-4C31-9F7D-6E0A03B091FC}" srcOrd="0" destOrd="0" presId="urn:microsoft.com/office/officeart/2005/8/layout/cycle6"/>
    <dgm:cxn modelId="{D82FA2EA-8203-438A-8AAD-B20CD6D69DE4}" srcId="{06013AA2-1B06-40B7-83BF-8DD556384251}" destId="{A1313545-4FCA-4B95-ADF5-81081E6C41FD}" srcOrd="1" destOrd="0" parTransId="{004C3FC1-27B0-4DAC-8B19-29FFE1C2A824}" sibTransId="{D4BDF5A6-9BCC-4932-82B0-F8F19F9F6D46}"/>
    <dgm:cxn modelId="{5FBE91FB-CCF4-44EF-BB89-5AC764549132}" type="presOf" srcId="{12BDE268-8EE0-4AB2-ABFC-6AA633751B8B}" destId="{02AADF36-484F-495B-B23A-B33F95D6DC03}" srcOrd="0" destOrd="0" presId="urn:microsoft.com/office/officeart/2005/8/layout/cycle6"/>
    <dgm:cxn modelId="{58E0B8B5-CE29-4A1A-8016-730C453A0AAC}" srcId="{06013AA2-1B06-40B7-83BF-8DD556384251}" destId="{E1230E4B-F8B2-4A40-A9D3-CA1D4189A20F}" srcOrd="0" destOrd="0" parTransId="{278CC5E0-4692-453B-A61C-2744245FB00B}" sibTransId="{AD31B71B-A2AF-4EDD-8625-24788E6CAD7C}"/>
    <dgm:cxn modelId="{36CB3449-B5FA-4676-86B1-726DBBD11C2C}" type="presOf" srcId="{06013AA2-1B06-40B7-83BF-8DD556384251}" destId="{5B79FB3F-F162-420E-81F9-5A8002AF6C88}" srcOrd="0" destOrd="0" presId="urn:microsoft.com/office/officeart/2005/8/layout/cycle6"/>
    <dgm:cxn modelId="{19BAE8E6-F7D3-4C36-9B29-CF3277041C5C}" srcId="{06013AA2-1B06-40B7-83BF-8DD556384251}" destId="{12BDE268-8EE0-4AB2-ABFC-6AA633751B8B}" srcOrd="2" destOrd="0" parTransId="{3940B22E-6953-4112-8EA0-7829C6911870}" sibTransId="{DDDDB2D1-4276-45CD-8100-9F7F68F0ACB8}"/>
    <dgm:cxn modelId="{4670D679-BC14-45D9-BB32-B42CECE44511}" type="presOf" srcId="{E1230E4B-F8B2-4A40-A9D3-CA1D4189A20F}" destId="{FEA4EF2F-A83C-4D51-8345-57F8D0C81E5F}" srcOrd="0" destOrd="0" presId="urn:microsoft.com/office/officeart/2005/8/layout/cycle6"/>
    <dgm:cxn modelId="{FB67D136-4D52-456B-979B-96B81F63C48E}" type="presOf" srcId="{B3222794-BBBE-466E-B79E-43DB290384A2}" destId="{9484EA0B-7589-4431-B9BA-6AF6DB426347}" srcOrd="0" destOrd="0" presId="urn:microsoft.com/office/officeart/2005/8/layout/cycle6"/>
    <dgm:cxn modelId="{9E60AB7E-2BB3-4D56-B87D-225BBAA7DD5B}" type="presOf" srcId="{BA6154C3-D1B8-49A2-A96C-883FC75831AB}" destId="{E51E9595-C598-4A86-B431-1A65E5057333}" srcOrd="0" destOrd="0" presId="urn:microsoft.com/office/officeart/2005/8/layout/cycle6"/>
    <dgm:cxn modelId="{00326CA9-9345-4CAC-8136-34D49E00B8CA}" type="presOf" srcId="{6436A940-ADFB-4543-A4A8-1AB746FF4E5B}" destId="{B34FEA8C-11CD-4F62-89AD-407D84900EBE}" srcOrd="0" destOrd="0" presId="urn:microsoft.com/office/officeart/2005/8/layout/cycle6"/>
    <dgm:cxn modelId="{94262003-54ED-477A-8FDA-87C088E9022E}" type="presOf" srcId="{3E4AC935-DE12-4200-BF54-801C1055C490}" destId="{6E5DE69A-CFF3-4AF1-9DCB-E70F4D8D0EC0}" srcOrd="0" destOrd="0" presId="urn:microsoft.com/office/officeart/2005/8/layout/cycle6"/>
    <dgm:cxn modelId="{1ED7E37C-1DEE-411B-8327-57CBCA8E5E80}" type="presOf" srcId="{AD31B71B-A2AF-4EDD-8625-24788E6CAD7C}" destId="{EB1A2DBA-A0E4-4B4A-B0DD-F54B9D4ADF78}" srcOrd="0" destOrd="0" presId="urn:microsoft.com/office/officeart/2005/8/layout/cycle6"/>
    <dgm:cxn modelId="{98ACB53F-5000-4A62-BD2C-FF0ACEB2F3CD}" srcId="{06013AA2-1B06-40B7-83BF-8DD556384251}" destId="{0793A810-C35A-44D3-A215-19D88C35F245}" srcOrd="4" destOrd="0" parTransId="{568D73FF-EA72-435A-9260-7D17482FEDCA}" sibTransId="{B3222794-BBBE-466E-B79E-43DB290384A2}"/>
    <dgm:cxn modelId="{C9D1383B-F0A7-4956-A1C4-F014F20664E7}" srcId="{06013AA2-1B06-40B7-83BF-8DD556384251}" destId="{FF876C5F-45F9-45B5-8020-7E9637396AF3}" srcOrd="3" destOrd="0" parTransId="{DEA8FE07-1B95-41B8-8C0F-90871422A9B7}" sibTransId="{6436A940-ADFB-4543-A4A8-1AB746FF4E5B}"/>
    <dgm:cxn modelId="{5782641C-7EA9-4E0F-854D-3ABABD9F80E2}" type="presOf" srcId="{DDDDB2D1-4276-45CD-8100-9F7F68F0ACB8}" destId="{280BD499-503E-4D5C-B38D-60A08EE2B716}" srcOrd="0" destOrd="0" presId="urn:microsoft.com/office/officeart/2005/8/layout/cycle6"/>
    <dgm:cxn modelId="{C1AB7AF2-A9DF-44F5-B1F4-7B48AEEA5A5A}" type="presOf" srcId="{FF876C5F-45F9-45B5-8020-7E9637396AF3}" destId="{49FF5B10-8707-49C5-B83C-0CD836281418}" srcOrd="0" destOrd="0" presId="urn:microsoft.com/office/officeart/2005/8/layout/cycle6"/>
    <dgm:cxn modelId="{E0B3F38D-925B-4AED-9A16-1D252BA4F70E}" type="presOf" srcId="{0793A810-C35A-44D3-A215-19D88C35F245}" destId="{C228D34C-A369-452B-83E7-3C9C7E600E32}" srcOrd="0" destOrd="0" presId="urn:microsoft.com/office/officeart/2005/8/layout/cycle6"/>
    <dgm:cxn modelId="{49D3F085-A36B-4D96-9B8B-065298B07DC9}" srcId="{06013AA2-1B06-40B7-83BF-8DD556384251}" destId="{3E4AC935-DE12-4200-BF54-801C1055C490}" srcOrd="5" destOrd="0" parTransId="{CC136651-908F-4F36-8703-1FE5111EE9CC}" sibTransId="{BA6154C3-D1B8-49A2-A96C-883FC75831AB}"/>
    <dgm:cxn modelId="{2341190D-4C63-4918-908B-1728264A06FD}" type="presParOf" srcId="{5B79FB3F-F162-420E-81F9-5A8002AF6C88}" destId="{FEA4EF2F-A83C-4D51-8345-57F8D0C81E5F}" srcOrd="0" destOrd="0" presId="urn:microsoft.com/office/officeart/2005/8/layout/cycle6"/>
    <dgm:cxn modelId="{9089623B-4876-4DAD-B1BA-E3E3F54A3C98}" type="presParOf" srcId="{5B79FB3F-F162-420E-81F9-5A8002AF6C88}" destId="{08E57C17-5F9C-455A-82F4-FDEFF2029268}" srcOrd="1" destOrd="0" presId="urn:microsoft.com/office/officeart/2005/8/layout/cycle6"/>
    <dgm:cxn modelId="{5195FE3B-95A7-4ABB-AB0C-1900D3787A79}" type="presParOf" srcId="{5B79FB3F-F162-420E-81F9-5A8002AF6C88}" destId="{EB1A2DBA-A0E4-4B4A-B0DD-F54B9D4ADF78}" srcOrd="2" destOrd="0" presId="urn:microsoft.com/office/officeart/2005/8/layout/cycle6"/>
    <dgm:cxn modelId="{94A36173-29E6-4C25-A6E8-185C4399FFEB}" type="presParOf" srcId="{5B79FB3F-F162-420E-81F9-5A8002AF6C88}" destId="{376A5374-19A1-4C31-9F7D-6E0A03B091FC}" srcOrd="3" destOrd="0" presId="urn:microsoft.com/office/officeart/2005/8/layout/cycle6"/>
    <dgm:cxn modelId="{49D9E59C-EA6B-4BB9-9AE6-9ACAD824FF66}" type="presParOf" srcId="{5B79FB3F-F162-420E-81F9-5A8002AF6C88}" destId="{1F8E0895-9F61-468D-B8BB-757E6B8E30ED}" srcOrd="4" destOrd="0" presId="urn:microsoft.com/office/officeart/2005/8/layout/cycle6"/>
    <dgm:cxn modelId="{DBF21D5B-88EC-4BEE-86DB-5CE32F063E83}" type="presParOf" srcId="{5B79FB3F-F162-420E-81F9-5A8002AF6C88}" destId="{0988EE32-8F65-47FB-96A0-9B0D2791AE52}" srcOrd="5" destOrd="0" presId="urn:microsoft.com/office/officeart/2005/8/layout/cycle6"/>
    <dgm:cxn modelId="{FE4B7767-9948-4C54-822F-CE3840DDFEBC}" type="presParOf" srcId="{5B79FB3F-F162-420E-81F9-5A8002AF6C88}" destId="{02AADF36-484F-495B-B23A-B33F95D6DC03}" srcOrd="6" destOrd="0" presId="urn:microsoft.com/office/officeart/2005/8/layout/cycle6"/>
    <dgm:cxn modelId="{A73E1A2C-86FE-49A3-A7DD-A1D59C6F8AF1}" type="presParOf" srcId="{5B79FB3F-F162-420E-81F9-5A8002AF6C88}" destId="{C0FED114-16EC-4BBA-8FD1-BFC16C8D06CB}" srcOrd="7" destOrd="0" presId="urn:microsoft.com/office/officeart/2005/8/layout/cycle6"/>
    <dgm:cxn modelId="{09E69AEE-B065-4380-8F52-FE8020D0F5F2}" type="presParOf" srcId="{5B79FB3F-F162-420E-81F9-5A8002AF6C88}" destId="{280BD499-503E-4D5C-B38D-60A08EE2B716}" srcOrd="8" destOrd="0" presId="urn:microsoft.com/office/officeart/2005/8/layout/cycle6"/>
    <dgm:cxn modelId="{716A281D-6238-460A-B65F-C7823382EE0B}" type="presParOf" srcId="{5B79FB3F-F162-420E-81F9-5A8002AF6C88}" destId="{49FF5B10-8707-49C5-B83C-0CD836281418}" srcOrd="9" destOrd="0" presId="urn:microsoft.com/office/officeart/2005/8/layout/cycle6"/>
    <dgm:cxn modelId="{D47820AC-0085-42EC-BDC2-2181BD9DE958}" type="presParOf" srcId="{5B79FB3F-F162-420E-81F9-5A8002AF6C88}" destId="{CFD16733-564A-4EE2-A7E5-3A071B7CCB80}" srcOrd="10" destOrd="0" presId="urn:microsoft.com/office/officeart/2005/8/layout/cycle6"/>
    <dgm:cxn modelId="{16832E9F-1C22-48FB-B454-2D08FC3445C4}" type="presParOf" srcId="{5B79FB3F-F162-420E-81F9-5A8002AF6C88}" destId="{B34FEA8C-11CD-4F62-89AD-407D84900EBE}" srcOrd="11" destOrd="0" presId="urn:microsoft.com/office/officeart/2005/8/layout/cycle6"/>
    <dgm:cxn modelId="{38653B1F-F2D0-486C-A39F-E184F34C5C3D}" type="presParOf" srcId="{5B79FB3F-F162-420E-81F9-5A8002AF6C88}" destId="{C228D34C-A369-452B-83E7-3C9C7E600E32}" srcOrd="12" destOrd="0" presId="urn:microsoft.com/office/officeart/2005/8/layout/cycle6"/>
    <dgm:cxn modelId="{E1C77CBE-0555-4DE6-B1BD-0EFE0836F8C6}" type="presParOf" srcId="{5B79FB3F-F162-420E-81F9-5A8002AF6C88}" destId="{63D0B11A-6CF5-40B6-A96F-9946984D37F2}" srcOrd="13" destOrd="0" presId="urn:microsoft.com/office/officeart/2005/8/layout/cycle6"/>
    <dgm:cxn modelId="{726E9184-32C4-49E7-835C-B3EEFAB97D94}" type="presParOf" srcId="{5B79FB3F-F162-420E-81F9-5A8002AF6C88}" destId="{9484EA0B-7589-4431-B9BA-6AF6DB426347}" srcOrd="14" destOrd="0" presId="urn:microsoft.com/office/officeart/2005/8/layout/cycle6"/>
    <dgm:cxn modelId="{5147DC32-3FF8-443F-A863-EB50BBA34391}" type="presParOf" srcId="{5B79FB3F-F162-420E-81F9-5A8002AF6C88}" destId="{6E5DE69A-CFF3-4AF1-9DCB-E70F4D8D0EC0}" srcOrd="15" destOrd="0" presId="urn:microsoft.com/office/officeart/2005/8/layout/cycle6"/>
    <dgm:cxn modelId="{B8A5A044-6489-419F-9DF0-22D8F8FA552D}" type="presParOf" srcId="{5B79FB3F-F162-420E-81F9-5A8002AF6C88}" destId="{9DAA5258-7ACF-49E9-9C84-22DEDD9BB2C0}" srcOrd="16" destOrd="0" presId="urn:microsoft.com/office/officeart/2005/8/layout/cycle6"/>
    <dgm:cxn modelId="{9046A6BC-610C-43B6-B3ED-0EC4BADBF3F6}" type="presParOf" srcId="{5B79FB3F-F162-420E-81F9-5A8002AF6C88}" destId="{E51E9595-C598-4A86-B431-1A65E5057333}" srcOrd="17"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3E704B9-66DF-4448-9546-3C86A0BBBA5F}" type="doc">
      <dgm:prSet loTypeId="urn:microsoft.com/office/officeart/2005/8/layout/hierarchy2" loCatId="hierarchy" qsTypeId="urn:microsoft.com/office/officeart/2005/8/quickstyle/simple4" qsCatId="simple" csTypeId="urn:microsoft.com/office/officeart/2005/8/colors/colorful5" csCatId="colorful" phldr="1"/>
      <dgm:spPr/>
      <dgm:t>
        <a:bodyPr/>
        <a:lstStyle/>
        <a:p>
          <a:endParaRPr lang="uk-UA"/>
        </a:p>
      </dgm:t>
    </dgm:pt>
    <dgm:pt modelId="{FCACAD0F-41A6-4942-B8F6-423849A1D5DE}">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Вправи</a:t>
          </a:r>
        </a:p>
      </dgm:t>
    </dgm:pt>
    <dgm:pt modelId="{F40C2894-8548-46DE-B018-A08BE0600E14}" type="parTrans" cxnId="{1B736E2E-47E2-4293-81AC-D410CBAC8764}">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4E0871A6-C7E9-4D6D-9232-DDF03A84AE6C}" type="sibTrans" cxnId="{1B736E2E-47E2-4293-81AC-D410CBAC8764}">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9FC30CEF-23D7-4A59-8EE0-4F84AEAAD3C4}">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Індивідуальні</a:t>
          </a:r>
        </a:p>
      </dgm:t>
    </dgm:pt>
    <dgm:pt modelId="{05F49936-F2ED-4B9D-9657-67205DB7FB32}" type="parTrans" cxnId="{5E6DFB8C-55B0-4493-A0AE-F63067A1FFDD}">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D40562F5-67CB-40F4-927E-5FF2DFD8281A}" type="sibTrans" cxnId="{5E6DFB8C-55B0-4493-A0AE-F63067A1FFDD}">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1B396991-9399-46B3-ADF4-8B495DC874A8}">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Презентація</a:t>
          </a:r>
        </a:p>
      </dgm:t>
    </dgm:pt>
    <dgm:pt modelId="{E6C54265-2326-4B04-8C26-1356FA6EF927}" type="parTrans" cxnId="{D4B34C6A-0D0B-4B3C-9F0C-BE41377F6DAA}">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4197D5A6-B2FA-43A0-9C5C-DBF830A16103}" type="sibTrans" cxnId="{D4B34C6A-0D0B-4B3C-9F0C-BE41377F6DAA}">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CA6BBBB3-D0E0-4E28-99CA-46B84488A83A}">
      <dgm:prSet phldrT="[Текст]" custT="1"/>
      <dgm:spPr/>
      <dgm:t>
        <a:bodyPr/>
        <a:lstStyle/>
        <a:p>
          <a:r>
            <a:rPr lang="en-US" sz="1400">
              <a:solidFill>
                <a:schemeClr val="tx1"/>
              </a:solidFill>
              <a:latin typeface="Times New Roman" panose="02020603050405020304" pitchFamily="18" charset="0"/>
              <a:cs typeface="Times New Roman" panose="02020603050405020304" pitchFamily="18" charset="0"/>
            </a:rPr>
            <a:t>In-Basket </a:t>
          </a:r>
          <a:endParaRPr lang="uk-UA" sz="1400">
            <a:solidFill>
              <a:schemeClr val="tx1"/>
            </a:solidFill>
            <a:latin typeface="Times New Roman" panose="02020603050405020304" pitchFamily="18" charset="0"/>
            <a:cs typeface="Times New Roman" panose="02020603050405020304" pitchFamily="18" charset="0"/>
          </a:endParaRPr>
        </a:p>
      </dgm:t>
    </dgm:pt>
    <dgm:pt modelId="{370B71D5-90A5-420A-8BC2-770BCCABADDE}" type="parTrans" cxnId="{5873CBBC-7C46-44B0-87D4-4C83FB096C94}">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FBC78ABE-6448-46F9-A502-2E4E4817CDD5}" type="sibTrans" cxnId="{5873CBBC-7C46-44B0-87D4-4C83FB096C94}">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628B5586-3436-478A-9E6D-B81CD1270DC0}">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Групові</a:t>
          </a:r>
        </a:p>
      </dgm:t>
    </dgm:pt>
    <dgm:pt modelId="{7849165B-5606-4938-A7E7-204F609CAF6F}" type="parTrans" cxnId="{136B87F1-8994-43D0-A5B2-136A9BA38683}">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187DD724-9A45-48D0-A07B-7871F4299D82}" type="sibTrans" cxnId="{136B87F1-8994-43D0-A5B2-136A9BA38683}">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07CA02B2-4616-4984-A996-E6744C589EEC}">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Вправи з нерозподіленими ролями</a:t>
          </a:r>
        </a:p>
      </dgm:t>
    </dgm:pt>
    <dgm:pt modelId="{E53FA123-1C20-4CBA-84FB-20DE0BC0598D}" type="parTrans" cxnId="{00D62852-1D53-4326-8456-F6B3336123A2}">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A147AC1E-F7F3-48F4-91A6-2AEC2FB41C46}" type="sibTrans" cxnId="{00D62852-1D53-4326-8456-F6B3336123A2}">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EF8A69AD-E02A-4B77-8E20-60F947111385}">
      <dgm:prSet custT="1"/>
      <dgm:spPr/>
      <dgm:t>
        <a:bodyPr/>
        <a:lstStyle/>
        <a:p>
          <a:r>
            <a:rPr lang="uk-UA" sz="1400">
              <a:solidFill>
                <a:schemeClr val="tx1"/>
              </a:solidFill>
              <a:latin typeface="Times New Roman" panose="02020603050405020304" pitchFamily="18" charset="0"/>
              <a:cs typeface="Times New Roman" panose="02020603050405020304" pitchFamily="18" charset="0"/>
            </a:rPr>
            <a:t>Розподілення ролей</a:t>
          </a:r>
        </a:p>
      </dgm:t>
    </dgm:pt>
    <dgm:pt modelId="{97C64B6B-104D-466B-9DE2-A8AFA5DDF217}" type="parTrans" cxnId="{19BC841F-BB38-4045-8317-13D3A308F3E1}">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2D3B36FB-6DD9-4A57-92C5-18321DC18CCB}" type="sibTrans" cxnId="{19BC841F-BB38-4045-8317-13D3A308F3E1}">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ECC42FBA-E3A1-451A-8B7C-0F743E7404FA}" type="pres">
      <dgm:prSet presAssocID="{63E704B9-66DF-4448-9546-3C86A0BBBA5F}" presName="diagram" presStyleCnt="0">
        <dgm:presLayoutVars>
          <dgm:chPref val="1"/>
          <dgm:dir/>
          <dgm:animOne val="branch"/>
          <dgm:animLvl val="lvl"/>
          <dgm:resizeHandles val="exact"/>
        </dgm:presLayoutVars>
      </dgm:prSet>
      <dgm:spPr/>
      <dgm:t>
        <a:bodyPr/>
        <a:lstStyle/>
        <a:p>
          <a:endParaRPr lang="uk-UA"/>
        </a:p>
      </dgm:t>
    </dgm:pt>
    <dgm:pt modelId="{C9EA8A0A-3E6F-4132-92E5-B3060FE55815}" type="pres">
      <dgm:prSet presAssocID="{FCACAD0F-41A6-4942-B8F6-423849A1D5DE}" presName="root1" presStyleCnt="0"/>
      <dgm:spPr/>
    </dgm:pt>
    <dgm:pt modelId="{A74CF88A-AAE7-414B-8B63-67DE449ECE0E}" type="pres">
      <dgm:prSet presAssocID="{FCACAD0F-41A6-4942-B8F6-423849A1D5DE}" presName="LevelOneTextNode" presStyleLbl="node0" presStyleIdx="0" presStyleCnt="1">
        <dgm:presLayoutVars>
          <dgm:chPref val="3"/>
        </dgm:presLayoutVars>
      </dgm:prSet>
      <dgm:spPr/>
      <dgm:t>
        <a:bodyPr/>
        <a:lstStyle/>
        <a:p>
          <a:endParaRPr lang="uk-UA"/>
        </a:p>
      </dgm:t>
    </dgm:pt>
    <dgm:pt modelId="{96DC44D5-E723-4F74-9AA7-CE82F24BDEAF}" type="pres">
      <dgm:prSet presAssocID="{FCACAD0F-41A6-4942-B8F6-423849A1D5DE}" presName="level2hierChild" presStyleCnt="0"/>
      <dgm:spPr/>
    </dgm:pt>
    <dgm:pt modelId="{8DD52F5D-F942-4C01-943F-7DDE98F5F4D5}" type="pres">
      <dgm:prSet presAssocID="{05F49936-F2ED-4B9D-9657-67205DB7FB32}" presName="conn2-1" presStyleLbl="parChTrans1D2" presStyleIdx="0" presStyleCnt="2"/>
      <dgm:spPr/>
      <dgm:t>
        <a:bodyPr/>
        <a:lstStyle/>
        <a:p>
          <a:endParaRPr lang="uk-UA"/>
        </a:p>
      </dgm:t>
    </dgm:pt>
    <dgm:pt modelId="{EBE66075-65B9-43BC-B3D8-1357971C12E5}" type="pres">
      <dgm:prSet presAssocID="{05F49936-F2ED-4B9D-9657-67205DB7FB32}" presName="connTx" presStyleLbl="parChTrans1D2" presStyleIdx="0" presStyleCnt="2"/>
      <dgm:spPr/>
      <dgm:t>
        <a:bodyPr/>
        <a:lstStyle/>
        <a:p>
          <a:endParaRPr lang="uk-UA"/>
        </a:p>
      </dgm:t>
    </dgm:pt>
    <dgm:pt modelId="{BC7476A7-33E9-4D5C-8DC3-4A8F5C181C33}" type="pres">
      <dgm:prSet presAssocID="{9FC30CEF-23D7-4A59-8EE0-4F84AEAAD3C4}" presName="root2" presStyleCnt="0"/>
      <dgm:spPr/>
    </dgm:pt>
    <dgm:pt modelId="{279D6512-6987-4828-A499-80956114ED0A}" type="pres">
      <dgm:prSet presAssocID="{9FC30CEF-23D7-4A59-8EE0-4F84AEAAD3C4}" presName="LevelTwoTextNode" presStyleLbl="node2" presStyleIdx="0" presStyleCnt="2">
        <dgm:presLayoutVars>
          <dgm:chPref val="3"/>
        </dgm:presLayoutVars>
      </dgm:prSet>
      <dgm:spPr/>
      <dgm:t>
        <a:bodyPr/>
        <a:lstStyle/>
        <a:p>
          <a:endParaRPr lang="uk-UA"/>
        </a:p>
      </dgm:t>
    </dgm:pt>
    <dgm:pt modelId="{3C4CD5FE-92BF-4E35-9CAC-840C1456BABA}" type="pres">
      <dgm:prSet presAssocID="{9FC30CEF-23D7-4A59-8EE0-4F84AEAAD3C4}" presName="level3hierChild" presStyleCnt="0"/>
      <dgm:spPr/>
    </dgm:pt>
    <dgm:pt modelId="{3D512274-BA75-48AD-B8C2-4A76202784E5}" type="pres">
      <dgm:prSet presAssocID="{E6C54265-2326-4B04-8C26-1356FA6EF927}" presName="conn2-1" presStyleLbl="parChTrans1D3" presStyleIdx="0" presStyleCnt="4"/>
      <dgm:spPr/>
      <dgm:t>
        <a:bodyPr/>
        <a:lstStyle/>
        <a:p>
          <a:endParaRPr lang="uk-UA"/>
        </a:p>
      </dgm:t>
    </dgm:pt>
    <dgm:pt modelId="{86E2E1B9-65D3-4702-8B78-9D98847F51DF}" type="pres">
      <dgm:prSet presAssocID="{E6C54265-2326-4B04-8C26-1356FA6EF927}" presName="connTx" presStyleLbl="parChTrans1D3" presStyleIdx="0" presStyleCnt="4"/>
      <dgm:spPr/>
      <dgm:t>
        <a:bodyPr/>
        <a:lstStyle/>
        <a:p>
          <a:endParaRPr lang="uk-UA"/>
        </a:p>
      </dgm:t>
    </dgm:pt>
    <dgm:pt modelId="{FD367161-0A90-4E7D-98CE-8C6306F8532E}" type="pres">
      <dgm:prSet presAssocID="{1B396991-9399-46B3-ADF4-8B495DC874A8}" presName="root2" presStyleCnt="0"/>
      <dgm:spPr/>
    </dgm:pt>
    <dgm:pt modelId="{8D28AE94-F984-4CC4-B313-83FE4A347FF0}" type="pres">
      <dgm:prSet presAssocID="{1B396991-9399-46B3-ADF4-8B495DC874A8}" presName="LevelTwoTextNode" presStyleLbl="node3" presStyleIdx="0" presStyleCnt="4">
        <dgm:presLayoutVars>
          <dgm:chPref val="3"/>
        </dgm:presLayoutVars>
      </dgm:prSet>
      <dgm:spPr/>
      <dgm:t>
        <a:bodyPr/>
        <a:lstStyle/>
        <a:p>
          <a:endParaRPr lang="uk-UA"/>
        </a:p>
      </dgm:t>
    </dgm:pt>
    <dgm:pt modelId="{1C63EFC4-ADEA-447D-89D4-D5BDD6FCD869}" type="pres">
      <dgm:prSet presAssocID="{1B396991-9399-46B3-ADF4-8B495DC874A8}" presName="level3hierChild" presStyleCnt="0"/>
      <dgm:spPr/>
    </dgm:pt>
    <dgm:pt modelId="{34E77173-87CB-4DA2-B4C4-5491A678534C}" type="pres">
      <dgm:prSet presAssocID="{370B71D5-90A5-420A-8BC2-770BCCABADDE}" presName="conn2-1" presStyleLbl="parChTrans1D3" presStyleIdx="1" presStyleCnt="4"/>
      <dgm:spPr/>
      <dgm:t>
        <a:bodyPr/>
        <a:lstStyle/>
        <a:p>
          <a:endParaRPr lang="uk-UA"/>
        </a:p>
      </dgm:t>
    </dgm:pt>
    <dgm:pt modelId="{698E53DE-7093-4CC7-963C-75F457DE6740}" type="pres">
      <dgm:prSet presAssocID="{370B71D5-90A5-420A-8BC2-770BCCABADDE}" presName="connTx" presStyleLbl="parChTrans1D3" presStyleIdx="1" presStyleCnt="4"/>
      <dgm:spPr/>
      <dgm:t>
        <a:bodyPr/>
        <a:lstStyle/>
        <a:p>
          <a:endParaRPr lang="uk-UA"/>
        </a:p>
      </dgm:t>
    </dgm:pt>
    <dgm:pt modelId="{3078F579-0A35-4744-857B-3CB2619D3EC2}" type="pres">
      <dgm:prSet presAssocID="{CA6BBBB3-D0E0-4E28-99CA-46B84488A83A}" presName="root2" presStyleCnt="0"/>
      <dgm:spPr/>
    </dgm:pt>
    <dgm:pt modelId="{86D1CCDE-86EF-407D-8CDD-3D9BDEA6B666}" type="pres">
      <dgm:prSet presAssocID="{CA6BBBB3-D0E0-4E28-99CA-46B84488A83A}" presName="LevelTwoTextNode" presStyleLbl="node3" presStyleIdx="1" presStyleCnt="4">
        <dgm:presLayoutVars>
          <dgm:chPref val="3"/>
        </dgm:presLayoutVars>
      </dgm:prSet>
      <dgm:spPr/>
      <dgm:t>
        <a:bodyPr/>
        <a:lstStyle/>
        <a:p>
          <a:endParaRPr lang="uk-UA"/>
        </a:p>
      </dgm:t>
    </dgm:pt>
    <dgm:pt modelId="{6C8DC8E7-380E-4D5C-80C0-9DAC50032F30}" type="pres">
      <dgm:prSet presAssocID="{CA6BBBB3-D0E0-4E28-99CA-46B84488A83A}" presName="level3hierChild" presStyleCnt="0"/>
      <dgm:spPr/>
    </dgm:pt>
    <dgm:pt modelId="{D0A5E4A5-C952-4398-8376-9F662807E9E9}" type="pres">
      <dgm:prSet presAssocID="{7849165B-5606-4938-A7E7-204F609CAF6F}" presName="conn2-1" presStyleLbl="parChTrans1D2" presStyleIdx="1" presStyleCnt="2"/>
      <dgm:spPr/>
      <dgm:t>
        <a:bodyPr/>
        <a:lstStyle/>
        <a:p>
          <a:endParaRPr lang="uk-UA"/>
        </a:p>
      </dgm:t>
    </dgm:pt>
    <dgm:pt modelId="{AD7730D8-AF4E-4C09-8698-C763B09242ED}" type="pres">
      <dgm:prSet presAssocID="{7849165B-5606-4938-A7E7-204F609CAF6F}" presName="connTx" presStyleLbl="parChTrans1D2" presStyleIdx="1" presStyleCnt="2"/>
      <dgm:spPr/>
      <dgm:t>
        <a:bodyPr/>
        <a:lstStyle/>
        <a:p>
          <a:endParaRPr lang="uk-UA"/>
        </a:p>
      </dgm:t>
    </dgm:pt>
    <dgm:pt modelId="{5B884C02-B0E2-4ABA-A0FA-028E4F5C79E5}" type="pres">
      <dgm:prSet presAssocID="{628B5586-3436-478A-9E6D-B81CD1270DC0}" presName="root2" presStyleCnt="0"/>
      <dgm:spPr/>
    </dgm:pt>
    <dgm:pt modelId="{C0918627-4575-4EF0-BA8D-A77E5C5DCFB6}" type="pres">
      <dgm:prSet presAssocID="{628B5586-3436-478A-9E6D-B81CD1270DC0}" presName="LevelTwoTextNode" presStyleLbl="node2" presStyleIdx="1" presStyleCnt="2">
        <dgm:presLayoutVars>
          <dgm:chPref val="3"/>
        </dgm:presLayoutVars>
      </dgm:prSet>
      <dgm:spPr/>
      <dgm:t>
        <a:bodyPr/>
        <a:lstStyle/>
        <a:p>
          <a:endParaRPr lang="uk-UA"/>
        </a:p>
      </dgm:t>
    </dgm:pt>
    <dgm:pt modelId="{AF687459-19AB-4E83-94B3-2D41E60D55B0}" type="pres">
      <dgm:prSet presAssocID="{628B5586-3436-478A-9E6D-B81CD1270DC0}" presName="level3hierChild" presStyleCnt="0"/>
      <dgm:spPr/>
    </dgm:pt>
    <dgm:pt modelId="{054219E8-3950-4101-852B-86D8C702D380}" type="pres">
      <dgm:prSet presAssocID="{97C64B6B-104D-466B-9DE2-A8AFA5DDF217}" presName="conn2-1" presStyleLbl="parChTrans1D3" presStyleIdx="2" presStyleCnt="4"/>
      <dgm:spPr/>
      <dgm:t>
        <a:bodyPr/>
        <a:lstStyle/>
        <a:p>
          <a:endParaRPr lang="uk-UA"/>
        </a:p>
      </dgm:t>
    </dgm:pt>
    <dgm:pt modelId="{59B957CE-BBBA-4758-99E8-3D989AA3CA54}" type="pres">
      <dgm:prSet presAssocID="{97C64B6B-104D-466B-9DE2-A8AFA5DDF217}" presName="connTx" presStyleLbl="parChTrans1D3" presStyleIdx="2" presStyleCnt="4"/>
      <dgm:spPr/>
      <dgm:t>
        <a:bodyPr/>
        <a:lstStyle/>
        <a:p>
          <a:endParaRPr lang="uk-UA"/>
        </a:p>
      </dgm:t>
    </dgm:pt>
    <dgm:pt modelId="{D89B4B63-3565-4B09-9998-79AD130B46B4}" type="pres">
      <dgm:prSet presAssocID="{EF8A69AD-E02A-4B77-8E20-60F947111385}" presName="root2" presStyleCnt="0"/>
      <dgm:spPr/>
    </dgm:pt>
    <dgm:pt modelId="{3D47ADBE-041F-430B-85C0-8E42664DD4BD}" type="pres">
      <dgm:prSet presAssocID="{EF8A69AD-E02A-4B77-8E20-60F947111385}" presName="LevelTwoTextNode" presStyleLbl="node3" presStyleIdx="2" presStyleCnt="4">
        <dgm:presLayoutVars>
          <dgm:chPref val="3"/>
        </dgm:presLayoutVars>
      </dgm:prSet>
      <dgm:spPr/>
      <dgm:t>
        <a:bodyPr/>
        <a:lstStyle/>
        <a:p>
          <a:endParaRPr lang="uk-UA"/>
        </a:p>
      </dgm:t>
    </dgm:pt>
    <dgm:pt modelId="{47A8707D-9389-43F9-B2E3-D42BBF1013A9}" type="pres">
      <dgm:prSet presAssocID="{EF8A69AD-E02A-4B77-8E20-60F947111385}" presName="level3hierChild" presStyleCnt="0"/>
      <dgm:spPr/>
    </dgm:pt>
    <dgm:pt modelId="{FEF84D30-BCE7-4F51-9E98-3B1156DD3A15}" type="pres">
      <dgm:prSet presAssocID="{E53FA123-1C20-4CBA-84FB-20DE0BC0598D}" presName="conn2-1" presStyleLbl="parChTrans1D3" presStyleIdx="3" presStyleCnt="4"/>
      <dgm:spPr/>
      <dgm:t>
        <a:bodyPr/>
        <a:lstStyle/>
        <a:p>
          <a:endParaRPr lang="uk-UA"/>
        </a:p>
      </dgm:t>
    </dgm:pt>
    <dgm:pt modelId="{5691EC41-E403-4E9B-8972-590B93CC487E}" type="pres">
      <dgm:prSet presAssocID="{E53FA123-1C20-4CBA-84FB-20DE0BC0598D}" presName="connTx" presStyleLbl="parChTrans1D3" presStyleIdx="3" presStyleCnt="4"/>
      <dgm:spPr/>
      <dgm:t>
        <a:bodyPr/>
        <a:lstStyle/>
        <a:p>
          <a:endParaRPr lang="uk-UA"/>
        </a:p>
      </dgm:t>
    </dgm:pt>
    <dgm:pt modelId="{A4B74D0F-E2B7-4D46-8672-BAFAEB68393A}" type="pres">
      <dgm:prSet presAssocID="{07CA02B2-4616-4984-A996-E6744C589EEC}" presName="root2" presStyleCnt="0"/>
      <dgm:spPr/>
    </dgm:pt>
    <dgm:pt modelId="{F8AA6386-6CC0-4CE3-A02F-CA173107BF4F}" type="pres">
      <dgm:prSet presAssocID="{07CA02B2-4616-4984-A996-E6744C589EEC}" presName="LevelTwoTextNode" presStyleLbl="node3" presStyleIdx="3" presStyleCnt="4">
        <dgm:presLayoutVars>
          <dgm:chPref val="3"/>
        </dgm:presLayoutVars>
      </dgm:prSet>
      <dgm:spPr/>
      <dgm:t>
        <a:bodyPr/>
        <a:lstStyle/>
        <a:p>
          <a:endParaRPr lang="uk-UA"/>
        </a:p>
      </dgm:t>
    </dgm:pt>
    <dgm:pt modelId="{854A39D1-E6CA-4DC6-8914-80CE2471C04A}" type="pres">
      <dgm:prSet presAssocID="{07CA02B2-4616-4984-A996-E6744C589EEC}" presName="level3hierChild" presStyleCnt="0"/>
      <dgm:spPr/>
    </dgm:pt>
  </dgm:ptLst>
  <dgm:cxnLst>
    <dgm:cxn modelId="{18E61DDE-2E74-4753-9795-7E55B00136B1}" type="presOf" srcId="{FCACAD0F-41A6-4942-B8F6-423849A1D5DE}" destId="{A74CF88A-AAE7-414B-8B63-67DE449ECE0E}" srcOrd="0" destOrd="0" presId="urn:microsoft.com/office/officeart/2005/8/layout/hierarchy2"/>
    <dgm:cxn modelId="{10629951-634A-4CAD-A8E1-8FF2B407A56B}" type="presOf" srcId="{7849165B-5606-4938-A7E7-204F609CAF6F}" destId="{D0A5E4A5-C952-4398-8376-9F662807E9E9}" srcOrd="0" destOrd="0" presId="urn:microsoft.com/office/officeart/2005/8/layout/hierarchy2"/>
    <dgm:cxn modelId="{18D431C6-D0B0-4B51-90EF-3413C359BA20}" type="presOf" srcId="{E6C54265-2326-4B04-8C26-1356FA6EF927}" destId="{86E2E1B9-65D3-4702-8B78-9D98847F51DF}" srcOrd="1" destOrd="0" presId="urn:microsoft.com/office/officeart/2005/8/layout/hierarchy2"/>
    <dgm:cxn modelId="{687EE593-180A-476E-A34A-15A201DDD21B}" type="presOf" srcId="{EF8A69AD-E02A-4B77-8E20-60F947111385}" destId="{3D47ADBE-041F-430B-85C0-8E42664DD4BD}" srcOrd="0" destOrd="0" presId="urn:microsoft.com/office/officeart/2005/8/layout/hierarchy2"/>
    <dgm:cxn modelId="{8BF84443-2B53-4786-BABE-5E2C2412FC12}" type="presOf" srcId="{370B71D5-90A5-420A-8BC2-770BCCABADDE}" destId="{698E53DE-7093-4CC7-963C-75F457DE6740}" srcOrd="1" destOrd="0" presId="urn:microsoft.com/office/officeart/2005/8/layout/hierarchy2"/>
    <dgm:cxn modelId="{1B736E2E-47E2-4293-81AC-D410CBAC8764}" srcId="{63E704B9-66DF-4448-9546-3C86A0BBBA5F}" destId="{FCACAD0F-41A6-4942-B8F6-423849A1D5DE}" srcOrd="0" destOrd="0" parTransId="{F40C2894-8548-46DE-B018-A08BE0600E14}" sibTransId="{4E0871A6-C7E9-4D6D-9232-DDF03A84AE6C}"/>
    <dgm:cxn modelId="{8A5AF24D-429B-4ECD-8AA1-819AF84B6F6A}" type="presOf" srcId="{E53FA123-1C20-4CBA-84FB-20DE0BC0598D}" destId="{FEF84D30-BCE7-4F51-9E98-3B1156DD3A15}" srcOrd="0" destOrd="0" presId="urn:microsoft.com/office/officeart/2005/8/layout/hierarchy2"/>
    <dgm:cxn modelId="{AF2BC4C1-5029-4829-A576-265FBBC02199}" type="presOf" srcId="{1B396991-9399-46B3-ADF4-8B495DC874A8}" destId="{8D28AE94-F984-4CC4-B313-83FE4A347FF0}" srcOrd="0" destOrd="0" presId="urn:microsoft.com/office/officeart/2005/8/layout/hierarchy2"/>
    <dgm:cxn modelId="{136B87F1-8994-43D0-A5B2-136A9BA38683}" srcId="{FCACAD0F-41A6-4942-B8F6-423849A1D5DE}" destId="{628B5586-3436-478A-9E6D-B81CD1270DC0}" srcOrd="1" destOrd="0" parTransId="{7849165B-5606-4938-A7E7-204F609CAF6F}" sibTransId="{187DD724-9A45-48D0-A07B-7871F4299D82}"/>
    <dgm:cxn modelId="{B9DD49FD-1AB9-4586-A337-5C38A07FB700}" type="presOf" srcId="{97C64B6B-104D-466B-9DE2-A8AFA5DDF217}" destId="{054219E8-3950-4101-852B-86D8C702D380}" srcOrd="0" destOrd="0" presId="urn:microsoft.com/office/officeart/2005/8/layout/hierarchy2"/>
    <dgm:cxn modelId="{D4B34C6A-0D0B-4B3C-9F0C-BE41377F6DAA}" srcId="{9FC30CEF-23D7-4A59-8EE0-4F84AEAAD3C4}" destId="{1B396991-9399-46B3-ADF4-8B495DC874A8}" srcOrd="0" destOrd="0" parTransId="{E6C54265-2326-4B04-8C26-1356FA6EF927}" sibTransId="{4197D5A6-B2FA-43A0-9C5C-DBF830A16103}"/>
    <dgm:cxn modelId="{08C4B6E6-F233-4C31-9116-C3C16C9A19ED}" type="presOf" srcId="{63E704B9-66DF-4448-9546-3C86A0BBBA5F}" destId="{ECC42FBA-E3A1-451A-8B7C-0F743E7404FA}" srcOrd="0" destOrd="0" presId="urn:microsoft.com/office/officeart/2005/8/layout/hierarchy2"/>
    <dgm:cxn modelId="{5D13B27C-832F-42EF-A0E0-9B0BA1EA393F}" type="presOf" srcId="{E53FA123-1C20-4CBA-84FB-20DE0BC0598D}" destId="{5691EC41-E403-4E9B-8972-590B93CC487E}" srcOrd="1" destOrd="0" presId="urn:microsoft.com/office/officeart/2005/8/layout/hierarchy2"/>
    <dgm:cxn modelId="{5873CBBC-7C46-44B0-87D4-4C83FB096C94}" srcId="{9FC30CEF-23D7-4A59-8EE0-4F84AEAAD3C4}" destId="{CA6BBBB3-D0E0-4E28-99CA-46B84488A83A}" srcOrd="1" destOrd="0" parTransId="{370B71D5-90A5-420A-8BC2-770BCCABADDE}" sibTransId="{FBC78ABE-6448-46F9-A502-2E4E4817CDD5}"/>
    <dgm:cxn modelId="{AF4CB8C3-C1AF-4564-A677-2D0BC2E509C3}" type="presOf" srcId="{628B5586-3436-478A-9E6D-B81CD1270DC0}" destId="{C0918627-4575-4EF0-BA8D-A77E5C5DCFB6}" srcOrd="0" destOrd="0" presId="urn:microsoft.com/office/officeart/2005/8/layout/hierarchy2"/>
    <dgm:cxn modelId="{F8E5F841-926D-48DD-A837-C69DCE79DDD6}" type="presOf" srcId="{E6C54265-2326-4B04-8C26-1356FA6EF927}" destId="{3D512274-BA75-48AD-B8C2-4A76202784E5}" srcOrd="0" destOrd="0" presId="urn:microsoft.com/office/officeart/2005/8/layout/hierarchy2"/>
    <dgm:cxn modelId="{654853FD-655C-49D0-BF1C-9044EA51970F}" type="presOf" srcId="{CA6BBBB3-D0E0-4E28-99CA-46B84488A83A}" destId="{86D1CCDE-86EF-407D-8CDD-3D9BDEA6B666}" srcOrd="0" destOrd="0" presId="urn:microsoft.com/office/officeart/2005/8/layout/hierarchy2"/>
    <dgm:cxn modelId="{5E6DFB8C-55B0-4493-A0AE-F63067A1FFDD}" srcId="{FCACAD0F-41A6-4942-B8F6-423849A1D5DE}" destId="{9FC30CEF-23D7-4A59-8EE0-4F84AEAAD3C4}" srcOrd="0" destOrd="0" parTransId="{05F49936-F2ED-4B9D-9657-67205DB7FB32}" sibTransId="{D40562F5-67CB-40F4-927E-5FF2DFD8281A}"/>
    <dgm:cxn modelId="{00D62852-1D53-4326-8456-F6B3336123A2}" srcId="{628B5586-3436-478A-9E6D-B81CD1270DC0}" destId="{07CA02B2-4616-4984-A996-E6744C589EEC}" srcOrd="1" destOrd="0" parTransId="{E53FA123-1C20-4CBA-84FB-20DE0BC0598D}" sibTransId="{A147AC1E-F7F3-48F4-91A6-2AEC2FB41C46}"/>
    <dgm:cxn modelId="{22C51CA9-295F-487A-B8EC-80E515902E27}" type="presOf" srcId="{9FC30CEF-23D7-4A59-8EE0-4F84AEAAD3C4}" destId="{279D6512-6987-4828-A499-80956114ED0A}" srcOrd="0" destOrd="0" presId="urn:microsoft.com/office/officeart/2005/8/layout/hierarchy2"/>
    <dgm:cxn modelId="{573B3A3B-8DDB-46EB-887A-F661FEBCFDB1}" type="presOf" srcId="{97C64B6B-104D-466B-9DE2-A8AFA5DDF217}" destId="{59B957CE-BBBA-4758-99E8-3D989AA3CA54}" srcOrd="1" destOrd="0" presId="urn:microsoft.com/office/officeart/2005/8/layout/hierarchy2"/>
    <dgm:cxn modelId="{CAE61BAD-2D70-4350-9998-185C71123E8E}" type="presOf" srcId="{07CA02B2-4616-4984-A996-E6744C589EEC}" destId="{F8AA6386-6CC0-4CE3-A02F-CA173107BF4F}" srcOrd="0" destOrd="0" presId="urn:microsoft.com/office/officeart/2005/8/layout/hierarchy2"/>
    <dgm:cxn modelId="{00ECE89C-C9E3-4F92-A92F-7F7F48FF7C04}" type="presOf" srcId="{05F49936-F2ED-4B9D-9657-67205DB7FB32}" destId="{EBE66075-65B9-43BC-B3D8-1357971C12E5}" srcOrd="1" destOrd="0" presId="urn:microsoft.com/office/officeart/2005/8/layout/hierarchy2"/>
    <dgm:cxn modelId="{19BC841F-BB38-4045-8317-13D3A308F3E1}" srcId="{628B5586-3436-478A-9E6D-B81CD1270DC0}" destId="{EF8A69AD-E02A-4B77-8E20-60F947111385}" srcOrd="0" destOrd="0" parTransId="{97C64B6B-104D-466B-9DE2-A8AFA5DDF217}" sibTransId="{2D3B36FB-6DD9-4A57-92C5-18321DC18CCB}"/>
    <dgm:cxn modelId="{542D0985-5962-43F4-8FED-851A4D14C9FF}" type="presOf" srcId="{7849165B-5606-4938-A7E7-204F609CAF6F}" destId="{AD7730D8-AF4E-4C09-8698-C763B09242ED}" srcOrd="1" destOrd="0" presId="urn:microsoft.com/office/officeart/2005/8/layout/hierarchy2"/>
    <dgm:cxn modelId="{61E82400-E40E-40AD-9F78-96C15C972640}" type="presOf" srcId="{370B71D5-90A5-420A-8BC2-770BCCABADDE}" destId="{34E77173-87CB-4DA2-B4C4-5491A678534C}" srcOrd="0" destOrd="0" presId="urn:microsoft.com/office/officeart/2005/8/layout/hierarchy2"/>
    <dgm:cxn modelId="{54CEEE1D-6591-49BE-B36B-D381EC94DD58}" type="presOf" srcId="{05F49936-F2ED-4B9D-9657-67205DB7FB32}" destId="{8DD52F5D-F942-4C01-943F-7DDE98F5F4D5}" srcOrd="0" destOrd="0" presId="urn:microsoft.com/office/officeart/2005/8/layout/hierarchy2"/>
    <dgm:cxn modelId="{95C463AF-97A6-4E39-A452-307F2909FE4B}" type="presParOf" srcId="{ECC42FBA-E3A1-451A-8B7C-0F743E7404FA}" destId="{C9EA8A0A-3E6F-4132-92E5-B3060FE55815}" srcOrd="0" destOrd="0" presId="urn:microsoft.com/office/officeart/2005/8/layout/hierarchy2"/>
    <dgm:cxn modelId="{00101A90-915D-42D5-A349-14F4E12FC04A}" type="presParOf" srcId="{C9EA8A0A-3E6F-4132-92E5-B3060FE55815}" destId="{A74CF88A-AAE7-414B-8B63-67DE449ECE0E}" srcOrd="0" destOrd="0" presId="urn:microsoft.com/office/officeart/2005/8/layout/hierarchy2"/>
    <dgm:cxn modelId="{5F747814-83EA-42F9-9866-453870C6144B}" type="presParOf" srcId="{C9EA8A0A-3E6F-4132-92E5-B3060FE55815}" destId="{96DC44D5-E723-4F74-9AA7-CE82F24BDEAF}" srcOrd="1" destOrd="0" presId="urn:microsoft.com/office/officeart/2005/8/layout/hierarchy2"/>
    <dgm:cxn modelId="{3B94B862-3470-4B21-B6E2-9A0A3380A40E}" type="presParOf" srcId="{96DC44D5-E723-4F74-9AA7-CE82F24BDEAF}" destId="{8DD52F5D-F942-4C01-943F-7DDE98F5F4D5}" srcOrd="0" destOrd="0" presId="urn:microsoft.com/office/officeart/2005/8/layout/hierarchy2"/>
    <dgm:cxn modelId="{DB3E6D00-E179-4404-A99F-258395F12E72}" type="presParOf" srcId="{8DD52F5D-F942-4C01-943F-7DDE98F5F4D5}" destId="{EBE66075-65B9-43BC-B3D8-1357971C12E5}" srcOrd="0" destOrd="0" presId="urn:microsoft.com/office/officeart/2005/8/layout/hierarchy2"/>
    <dgm:cxn modelId="{B03A617E-1EBA-468E-8D12-0FCA8915030E}" type="presParOf" srcId="{96DC44D5-E723-4F74-9AA7-CE82F24BDEAF}" destId="{BC7476A7-33E9-4D5C-8DC3-4A8F5C181C33}" srcOrd="1" destOrd="0" presId="urn:microsoft.com/office/officeart/2005/8/layout/hierarchy2"/>
    <dgm:cxn modelId="{A53C9D78-E086-4A88-96B1-5B671E651A68}" type="presParOf" srcId="{BC7476A7-33E9-4D5C-8DC3-4A8F5C181C33}" destId="{279D6512-6987-4828-A499-80956114ED0A}" srcOrd="0" destOrd="0" presId="urn:microsoft.com/office/officeart/2005/8/layout/hierarchy2"/>
    <dgm:cxn modelId="{FE512427-D93D-4A00-A829-8992394953FA}" type="presParOf" srcId="{BC7476A7-33E9-4D5C-8DC3-4A8F5C181C33}" destId="{3C4CD5FE-92BF-4E35-9CAC-840C1456BABA}" srcOrd="1" destOrd="0" presId="urn:microsoft.com/office/officeart/2005/8/layout/hierarchy2"/>
    <dgm:cxn modelId="{C4D7B1AC-F3E4-49D5-95C8-774E83E03C46}" type="presParOf" srcId="{3C4CD5FE-92BF-4E35-9CAC-840C1456BABA}" destId="{3D512274-BA75-48AD-B8C2-4A76202784E5}" srcOrd="0" destOrd="0" presId="urn:microsoft.com/office/officeart/2005/8/layout/hierarchy2"/>
    <dgm:cxn modelId="{C1D9E4D0-C1E4-416B-AB40-E1AA80FA9B35}" type="presParOf" srcId="{3D512274-BA75-48AD-B8C2-4A76202784E5}" destId="{86E2E1B9-65D3-4702-8B78-9D98847F51DF}" srcOrd="0" destOrd="0" presId="urn:microsoft.com/office/officeart/2005/8/layout/hierarchy2"/>
    <dgm:cxn modelId="{703FDB02-2DF4-4F0D-BDCA-5748C39C05B1}" type="presParOf" srcId="{3C4CD5FE-92BF-4E35-9CAC-840C1456BABA}" destId="{FD367161-0A90-4E7D-98CE-8C6306F8532E}" srcOrd="1" destOrd="0" presId="urn:microsoft.com/office/officeart/2005/8/layout/hierarchy2"/>
    <dgm:cxn modelId="{09966897-121F-4019-8708-B579F3112B91}" type="presParOf" srcId="{FD367161-0A90-4E7D-98CE-8C6306F8532E}" destId="{8D28AE94-F984-4CC4-B313-83FE4A347FF0}" srcOrd="0" destOrd="0" presId="urn:microsoft.com/office/officeart/2005/8/layout/hierarchy2"/>
    <dgm:cxn modelId="{F256CAE1-F594-4486-B3BE-3766AE36D073}" type="presParOf" srcId="{FD367161-0A90-4E7D-98CE-8C6306F8532E}" destId="{1C63EFC4-ADEA-447D-89D4-D5BDD6FCD869}" srcOrd="1" destOrd="0" presId="urn:microsoft.com/office/officeart/2005/8/layout/hierarchy2"/>
    <dgm:cxn modelId="{A675A840-4310-4A32-97F4-0E0739E91420}" type="presParOf" srcId="{3C4CD5FE-92BF-4E35-9CAC-840C1456BABA}" destId="{34E77173-87CB-4DA2-B4C4-5491A678534C}" srcOrd="2" destOrd="0" presId="urn:microsoft.com/office/officeart/2005/8/layout/hierarchy2"/>
    <dgm:cxn modelId="{C7BB0553-F6A6-49FA-8A9F-1A70A900771C}" type="presParOf" srcId="{34E77173-87CB-4DA2-B4C4-5491A678534C}" destId="{698E53DE-7093-4CC7-963C-75F457DE6740}" srcOrd="0" destOrd="0" presId="urn:microsoft.com/office/officeart/2005/8/layout/hierarchy2"/>
    <dgm:cxn modelId="{4086B6BE-CE75-425B-8DDA-C0305D40B29D}" type="presParOf" srcId="{3C4CD5FE-92BF-4E35-9CAC-840C1456BABA}" destId="{3078F579-0A35-4744-857B-3CB2619D3EC2}" srcOrd="3" destOrd="0" presId="urn:microsoft.com/office/officeart/2005/8/layout/hierarchy2"/>
    <dgm:cxn modelId="{7A69FD99-2700-4F23-B718-920652EEAF06}" type="presParOf" srcId="{3078F579-0A35-4744-857B-3CB2619D3EC2}" destId="{86D1CCDE-86EF-407D-8CDD-3D9BDEA6B666}" srcOrd="0" destOrd="0" presId="urn:microsoft.com/office/officeart/2005/8/layout/hierarchy2"/>
    <dgm:cxn modelId="{3091A454-3CD6-4C64-828D-59C7F52BD392}" type="presParOf" srcId="{3078F579-0A35-4744-857B-3CB2619D3EC2}" destId="{6C8DC8E7-380E-4D5C-80C0-9DAC50032F30}" srcOrd="1" destOrd="0" presId="urn:microsoft.com/office/officeart/2005/8/layout/hierarchy2"/>
    <dgm:cxn modelId="{4F074B51-5B43-4DDA-B995-6CFF74EA65FA}" type="presParOf" srcId="{96DC44D5-E723-4F74-9AA7-CE82F24BDEAF}" destId="{D0A5E4A5-C952-4398-8376-9F662807E9E9}" srcOrd="2" destOrd="0" presId="urn:microsoft.com/office/officeart/2005/8/layout/hierarchy2"/>
    <dgm:cxn modelId="{AE93427B-D766-460B-A2DE-255F229E7577}" type="presParOf" srcId="{D0A5E4A5-C952-4398-8376-9F662807E9E9}" destId="{AD7730D8-AF4E-4C09-8698-C763B09242ED}" srcOrd="0" destOrd="0" presId="urn:microsoft.com/office/officeart/2005/8/layout/hierarchy2"/>
    <dgm:cxn modelId="{5CD1B2FA-A070-4892-B931-417F278A8999}" type="presParOf" srcId="{96DC44D5-E723-4F74-9AA7-CE82F24BDEAF}" destId="{5B884C02-B0E2-4ABA-A0FA-028E4F5C79E5}" srcOrd="3" destOrd="0" presId="urn:microsoft.com/office/officeart/2005/8/layout/hierarchy2"/>
    <dgm:cxn modelId="{131CBA6D-75B0-4A4E-BCEE-B11606218A3D}" type="presParOf" srcId="{5B884C02-B0E2-4ABA-A0FA-028E4F5C79E5}" destId="{C0918627-4575-4EF0-BA8D-A77E5C5DCFB6}" srcOrd="0" destOrd="0" presId="urn:microsoft.com/office/officeart/2005/8/layout/hierarchy2"/>
    <dgm:cxn modelId="{93E3301A-A86E-4953-951A-020CB473158B}" type="presParOf" srcId="{5B884C02-B0E2-4ABA-A0FA-028E4F5C79E5}" destId="{AF687459-19AB-4E83-94B3-2D41E60D55B0}" srcOrd="1" destOrd="0" presId="urn:microsoft.com/office/officeart/2005/8/layout/hierarchy2"/>
    <dgm:cxn modelId="{091EFF46-80F5-4B4A-8994-D685468FCC37}" type="presParOf" srcId="{AF687459-19AB-4E83-94B3-2D41E60D55B0}" destId="{054219E8-3950-4101-852B-86D8C702D380}" srcOrd="0" destOrd="0" presId="urn:microsoft.com/office/officeart/2005/8/layout/hierarchy2"/>
    <dgm:cxn modelId="{AE16B24C-FD4C-4355-B228-A04409EDC5B4}" type="presParOf" srcId="{054219E8-3950-4101-852B-86D8C702D380}" destId="{59B957CE-BBBA-4758-99E8-3D989AA3CA54}" srcOrd="0" destOrd="0" presId="urn:microsoft.com/office/officeart/2005/8/layout/hierarchy2"/>
    <dgm:cxn modelId="{AA6D548B-F4E8-4E50-A944-FEB11CCFDE6E}" type="presParOf" srcId="{AF687459-19AB-4E83-94B3-2D41E60D55B0}" destId="{D89B4B63-3565-4B09-9998-79AD130B46B4}" srcOrd="1" destOrd="0" presId="urn:microsoft.com/office/officeart/2005/8/layout/hierarchy2"/>
    <dgm:cxn modelId="{B9A199EB-C59F-44DD-AA99-2E160708B771}" type="presParOf" srcId="{D89B4B63-3565-4B09-9998-79AD130B46B4}" destId="{3D47ADBE-041F-430B-85C0-8E42664DD4BD}" srcOrd="0" destOrd="0" presId="urn:microsoft.com/office/officeart/2005/8/layout/hierarchy2"/>
    <dgm:cxn modelId="{F1707F36-5D49-41B7-BACE-A2724AFDE431}" type="presParOf" srcId="{D89B4B63-3565-4B09-9998-79AD130B46B4}" destId="{47A8707D-9389-43F9-B2E3-D42BBF1013A9}" srcOrd="1" destOrd="0" presId="urn:microsoft.com/office/officeart/2005/8/layout/hierarchy2"/>
    <dgm:cxn modelId="{9B03EBD8-D575-424E-A580-46045CEC4FD9}" type="presParOf" srcId="{AF687459-19AB-4E83-94B3-2D41E60D55B0}" destId="{FEF84D30-BCE7-4F51-9E98-3B1156DD3A15}" srcOrd="2" destOrd="0" presId="urn:microsoft.com/office/officeart/2005/8/layout/hierarchy2"/>
    <dgm:cxn modelId="{50A40E1A-A06D-4F81-AF0E-90AAE17CCD35}" type="presParOf" srcId="{FEF84D30-BCE7-4F51-9E98-3B1156DD3A15}" destId="{5691EC41-E403-4E9B-8972-590B93CC487E}" srcOrd="0" destOrd="0" presId="urn:microsoft.com/office/officeart/2005/8/layout/hierarchy2"/>
    <dgm:cxn modelId="{0341BEAD-C40F-427A-BB8F-63F2E4CFF2A0}" type="presParOf" srcId="{AF687459-19AB-4E83-94B3-2D41E60D55B0}" destId="{A4B74D0F-E2B7-4D46-8672-BAFAEB68393A}" srcOrd="3" destOrd="0" presId="urn:microsoft.com/office/officeart/2005/8/layout/hierarchy2"/>
    <dgm:cxn modelId="{27595136-4DFB-4973-A40F-B27BC3DCD10D}" type="presParOf" srcId="{A4B74D0F-E2B7-4D46-8672-BAFAEB68393A}" destId="{F8AA6386-6CC0-4CE3-A02F-CA173107BF4F}" srcOrd="0" destOrd="0" presId="urn:microsoft.com/office/officeart/2005/8/layout/hierarchy2"/>
    <dgm:cxn modelId="{CBDA39B4-CF0A-4533-B2DC-373BF78D67C1}" type="presParOf" srcId="{A4B74D0F-E2B7-4D46-8672-BAFAEB68393A}" destId="{854A39D1-E6CA-4DC6-8914-80CE2471C04A}" srcOrd="1" destOrd="0" presId="urn:microsoft.com/office/officeart/2005/8/layout/hierarchy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C6BF17A-8540-4576-A167-67C3EEAF9C34}" type="doc">
      <dgm:prSet loTypeId="urn:microsoft.com/office/officeart/2005/8/layout/cycle5" loCatId="cycle" qsTypeId="urn:microsoft.com/office/officeart/2005/8/quickstyle/simple4" qsCatId="simple" csTypeId="urn:microsoft.com/office/officeart/2005/8/colors/colorful4" csCatId="colorful" phldr="1"/>
      <dgm:spPr/>
      <dgm:t>
        <a:bodyPr/>
        <a:lstStyle/>
        <a:p>
          <a:endParaRPr lang="uk-UA"/>
        </a:p>
      </dgm:t>
    </dgm:pt>
    <dgm:pt modelId="{B5A236F1-CA48-4749-A8EA-002E92689AC4}">
      <dgm:prSet phldrT="[Текст]" custT="1"/>
      <dgm:spPr>
        <a:xfrm>
          <a:off x="2499432" y="1119"/>
          <a:ext cx="1365609" cy="513749"/>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dgm:spPr>
      <dgm:t>
        <a:bodyPr/>
        <a:lstStyle/>
        <a:p>
          <a:r>
            <a:rPr lang="uk-UA" sz="1400">
              <a:solidFill>
                <a:sysClr val="windowText" lastClr="000000"/>
              </a:solidFill>
              <a:latin typeface="Times New Roman" panose="02020603050405020304" pitchFamily="18" charset="0"/>
              <a:ea typeface="+mn-ea"/>
              <a:cs typeface="Times New Roman" panose="02020603050405020304" pitchFamily="18" charset="0"/>
            </a:rPr>
            <a:t>Релевантність</a:t>
          </a:r>
        </a:p>
      </dgm:t>
    </dgm:pt>
    <dgm:pt modelId="{116C65C0-D518-491C-8B9B-D3FD1AD7F13A}" type="parTrans" cxnId="{ABD0407D-F2BA-46F4-871F-4D4B1556C267}">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399F1067-3FE7-4158-86C6-9DBFA0A868C0}" type="sibTrans" cxnId="{ABD0407D-F2BA-46F4-871F-4D4B1556C267}">
      <dgm:prSet/>
      <dgm:spPr>
        <a:xfrm>
          <a:off x="1856932" y="323070"/>
          <a:ext cx="2933578" cy="2933578"/>
        </a:xfrm>
        <a:noFill/>
        <a:ln w="6350" cap="flat" cmpd="sng" algn="ctr">
          <a:solidFill>
            <a:srgbClr val="FFC000">
              <a:hueOff val="0"/>
              <a:satOff val="0"/>
              <a:lumOff val="0"/>
              <a:alphaOff val="0"/>
            </a:srgbClr>
          </a:solidFill>
          <a:prstDash val="solid"/>
          <a:miter lim="800000"/>
        </a:ln>
        <a:effectLs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123AF4D6-273D-4FA1-BF2E-6BDA5DA4ACAF}">
      <dgm:prSet phldrT="[Текст]" custT="1"/>
      <dgm:spPr>
        <a:xfrm>
          <a:off x="3795320" y="691927"/>
          <a:ext cx="1386040" cy="513749"/>
        </a:xfrm>
        <a:gradFill rotWithShape="0">
          <a:gsLst>
            <a:gs pos="0">
              <a:srgbClr val="FFC000">
                <a:hueOff val="1732615"/>
                <a:satOff val="-7995"/>
                <a:lumOff val="294"/>
                <a:alphaOff val="0"/>
                <a:satMod val="103000"/>
                <a:lumMod val="102000"/>
                <a:tint val="94000"/>
              </a:srgbClr>
            </a:gs>
            <a:gs pos="50000">
              <a:srgbClr val="FFC000">
                <a:hueOff val="1732615"/>
                <a:satOff val="-7995"/>
                <a:lumOff val="294"/>
                <a:alphaOff val="0"/>
                <a:satMod val="110000"/>
                <a:lumMod val="100000"/>
                <a:shade val="100000"/>
              </a:srgbClr>
            </a:gs>
            <a:gs pos="100000">
              <a:srgbClr val="FFC000">
                <a:hueOff val="1732615"/>
                <a:satOff val="-7995"/>
                <a:lumOff val="294"/>
                <a:alphaOff val="0"/>
                <a:lumMod val="99000"/>
                <a:satMod val="120000"/>
                <a:shade val="78000"/>
              </a:srgbClr>
            </a:gs>
          </a:gsLst>
          <a:lin ang="5400000" scaled="0"/>
        </a:gradFill>
        <a:ln>
          <a:noFill/>
        </a:ln>
        <a:effectLst/>
      </dgm:spPr>
      <dgm:t>
        <a:bodyPr/>
        <a:lstStyle/>
        <a:p>
          <a:r>
            <a:rPr lang="uk-UA" sz="1400">
              <a:solidFill>
                <a:sysClr val="windowText" lastClr="000000"/>
              </a:solidFill>
              <a:latin typeface="Times New Roman" panose="02020603050405020304" pitchFamily="18" charset="0"/>
              <a:ea typeface="+mn-ea"/>
              <a:cs typeface="Times New Roman" panose="02020603050405020304" pitchFamily="18" charset="0"/>
            </a:rPr>
            <a:t>Дискретність</a:t>
          </a:r>
        </a:p>
      </dgm:t>
    </dgm:pt>
    <dgm:pt modelId="{C5937180-6D61-4268-B413-0060589DE135}" type="parTrans" cxnId="{7AE8F414-4C89-4CCE-9C44-8EAAEFDD7E2D}">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1007D3CC-4AA3-4D19-A663-54F6122C20FD}" type="sibTrans" cxnId="{7AE8F414-4C89-4CCE-9C44-8EAAEFDD7E2D}">
      <dgm:prSet/>
      <dgm:spPr>
        <a:xfrm>
          <a:off x="1727959" y="124194"/>
          <a:ext cx="2933578" cy="2933578"/>
        </a:xfrm>
        <a:noFill/>
        <a:ln w="6350" cap="flat" cmpd="sng" algn="ctr">
          <a:solidFill>
            <a:srgbClr val="FFC000">
              <a:hueOff val="1732615"/>
              <a:satOff val="-7995"/>
              <a:lumOff val="294"/>
              <a:alphaOff val="0"/>
            </a:srgbClr>
          </a:solidFill>
          <a:prstDash val="solid"/>
          <a:miter lim="800000"/>
        </a:ln>
        <a:effectLs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62940DC7-8E65-4AEB-8224-216CFB28E3AF}">
      <dgm:prSet phldrT="[Текст]" custT="1"/>
      <dgm:spPr>
        <a:xfrm>
          <a:off x="4049676" y="1794300"/>
          <a:ext cx="1125150" cy="513749"/>
        </a:xfrm>
        <a:gradFill rotWithShape="0">
          <a:gsLst>
            <a:gs pos="0">
              <a:srgbClr val="FFC000">
                <a:hueOff val="3465231"/>
                <a:satOff val="-15989"/>
                <a:lumOff val="588"/>
                <a:alphaOff val="0"/>
                <a:satMod val="103000"/>
                <a:lumMod val="102000"/>
                <a:tint val="94000"/>
              </a:srgbClr>
            </a:gs>
            <a:gs pos="50000">
              <a:srgbClr val="FFC000">
                <a:hueOff val="3465231"/>
                <a:satOff val="-15989"/>
                <a:lumOff val="588"/>
                <a:alphaOff val="0"/>
                <a:satMod val="110000"/>
                <a:lumMod val="100000"/>
                <a:shade val="100000"/>
              </a:srgbClr>
            </a:gs>
            <a:gs pos="100000">
              <a:srgbClr val="FFC000">
                <a:hueOff val="3465231"/>
                <a:satOff val="-15989"/>
                <a:lumOff val="588"/>
                <a:alphaOff val="0"/>
                <a:lumMod val="99000"/>
                <a:satMod val="120000"/>
                <a:shade val="78000"/>
              </a:srgbClr>
            </a:gs>
          </a:gsLst>
          <a:lin ang="5400000" scaled="0"/>
        </a:gradFill>
        <a:ln>
          <a:noFill/>
        </a:ln>
        <a:effectLst/>
      </dgm:spPr>
      <dgm:t>
        <a:bodyPr/>
        <a:lstStyle/>
        <a:p>
          <a:r>
            <a:rPr lang="uk-UA" sz="1400">
              <a:solidFill>
                <a:sysClr val="windowText" lastClr="000000"/>
              </a:solidFill>
              <a:latin typeface="Times New Roman" panose="02020603050405020304" pitchFamily="18" charset="0"/>
              <a:ea typeface="+mn-ea"/>
              <a:cs typeface="Times New Roman" panose="02020603050405020304" pitchFamily="18" charset="0"/>
            </a:rPr>
            <a:t>Простота</a:t>
          </a:r>
        </a:p>
      </dgm:t>
    </dgm:pt>
    <dgm:pt modelId="{F5098736-00D7-4184-A4ED-3326C7BAF0A4}" type="parTrans" cxnId="{6842FB60-A06C-4215-B53F-F85C47CCD6EB}">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2A19A574-D774-4535-A320-1CEFE34A93CC}" type="sibTrans" cxnId="{6842FB60-A06C-4215-B53F-F85C47CCD6EB}">
      <dgm:prSet/>
      <dgm:spPr>
        <a:xfrm>
          <a:off x="1595331" y="791692"/>
          <a:ext cx="2933578" cy="2933578"/>
        </a:xfrm>
        <a:noFill/>
        <a:ln w="6350" cap="flat" cmpd="sng" algn="ctr">
          <a:solidFill>
            <a:srgbClr val="FFC000">
              <a:hueOff val="3465231"/>
              <a:satOff val="-15989"/>
              <a:lumOff val="588"/>
              <a:alphaOff val="0"/>
            </a:srgbClr>
          </a:solidFill>
          <a:prstDash val="solid"/>
          <a:miter lim="800000"/>
        </a:ln>
        <a:effectLs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7E0BA5F5-412E-4694-919F-6D6155072FFE}">
      <dgm:prSet phldrT="[Текст]" custT="1"/>
      <dgm:spPr>
        <a:xfrm>
          <a:off x="3529172" y="2692455"/>
          <a:ext cx="1382515" cy="513749"/>
        </a:xfrm>
        <a:gradFill rotWithShape="0">
          <a:gsLst>
            <a:gs pos="0">
              <a:srgbClr val="FFC000">
                <a:hueOff val="5197846"/>
                <a:satOff val="-23984"/>
                <a:lumOff val="883"/>
                <a:alphaOff val="0"/>
                <a:satMod val="103000"/>
                <a:lumMod val="102000"/>
                <a:tint val="94000"/>
              </a:srgbClr>
            </a:gs>
            <a:gs pos="50000">
              <a:srgbClr val="FFC000">
                <a:hueOff val="5197846"/>
                <a:satOff val="-23984"/>
                <a:lumOff val="883"/>
                <a:alphaOff val="0"/>
                <a:satMod val="110000"/>
                <a:lumMod val="100000"/>
                <a:shade val="100000"/>
              </a:srgbClr>
            </a:gs>
            <a:gs pos="100000">
              <a:srgbClr val="FFC000">
                <a:hueOff val="5197846"/>
                <a:satOff val="-23984"/>
                <a:lumOff val="883"/>
                <a:alphaOff val="0"/>
                <a:lumMod val="99000"/>
                <a:satMod val="120000"/>
                <a:shade val="78000"/>
              </a:srgbClr>
            </a:gs>
          </a:gsLst>
          <a:lin ang="5400000" scaled="0"/>
        </a:gradFill>
        <a:ln>
          <a:noFill/>
        </a:ln>
        <a:effectLst/>
      </dgm:spPr>
      <dgm:t>
        <a:bodyPr/>
        <a:lstStyle/>
        <a:p>
          <a:r>
            <a:rPr lang="uk-UA" sz="1400">
              <a:solidFill>
                <a:sysClr val="windowText" lastClr="000000"/>
              </a:solidFill>
              <a:latin typeface="Times New Roman" panose="02020603050405020304" pitchFamily="18" charset="0"/>
              <a:ea typeface="+mn-ea"/>
              <a:cs typeface="Times New Roman" panose="02020603050405020304" pitchFamily="18" charset="0"/>
            </a:rPr>
            <a:t>Справедливість</a:t>
          </a:r>
        </a:p>
      </dgm:t>
    </dgm:pt>
    <dgm:pt modelId="{11978576-7F02-47A1-BD64-F94AE6FF3839}" type="parTrans" cxnId="{BF834C7A-5C94-4364-90BE-F06FABB31BAD}">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112BFD48-8FAF-4163-9B9A-DFC665519F45}" type="sibTrans" cxnId="{BF834C7A-5C94-4364-90BE-F06FABB31BAD}">
      <dgm:prSet/>
      <dgm:spPr>
        <a:xfrm>
          <a:off x="1923157" y="331372"/>
          <a:ext cx="2933578" cy="2933578"/>
        </a:xfrm>
        <a:noFill/>
        <a:ln w="6350" cap="flat" cmpd="sng" algn="ctr">
          <a:solidFill>
            <a:srgbClr val="FFC000">
              <a:hueOff val="5197846"/>
              <a:satOff val="-23984"/>
              <a:lumOff val="883"/>
              <a:alphaOff val="0"/>
            </a:srgbClr>
          </a:solidFill>
          <a:prstDash val="solid"/>
          <a:miter lim="800000"/>
        </a:ln>
        <a:effectLs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20A7BD34-EB1A-4304-B7BB-F28600F964DF}">
      <dgm:prSet phldrT="[Текст]" custT="1"/>
      <dgm:spPr>
        <a:xfrm>
          <a:off x="1787251" y="2692453"/>
          <a:ext cx="1115365" cy="513749"/>
        </a:xfrm>
        <a:gradFill rotWithShape="0">
          <a:gsLst>
            <a:gs pos="0">
              <a:srgbClr val="FFC000">
                <a:hueOff val="6930461"/>
                <a:satOff val="-31979"/>
                <a:lumOff val="1177"/>
                <a:alphaOff val="0"/>
                <a:satMod val="103000"/>
                <a:lumMod val="102000"/>
                <a:tint val="94000"/>
              </a:srgbClr>
            </a:gs>
            <a:gs pos="50000">
              <a:srgbClr val="FFC000">
                <a:hueOff val="6930461"/>
                <a:satOff val="-31979"/>
                <a:lumOff val="1177"/>
                <a:alphaOff val="0"/>
                <a:satMod val="110000"/>
                <a:lumMod val="100000"/>
                <a:shade val="100000"/>
              </a:srgbClr>
            </a:gs>
            <a:gs pos="100000">
              <a:srgbClr val="FFC000">
                <a:hueOff val="6930461"/>
                <a:satOff val="-31979"/>
                <a:lumOff val="1177"/>
                <a:alphaOff val="0"/>
                <a:lumMod val="99000"/>
                <a:satMod val="120000"/>
                <a:shade val="78000"/>
              </a:srgbClr>
            </a:gs>
          </a:gsLst>
          <a:lin ang="5400000" scaled="0"/>
        </a:gradFill>
        <a:ln>
          <a:noFill/>
        </a:ln>
        <a:effectLst/>
      </dgm:spPr>
      <dgm:t>
        <a:bodyPr/>
        <a:lstStyle/>
        <a:p>
          <a:r>
            <a:rPr lang="uk-UA" sz="1400">
              <a:solidFill>
                <a:sysClr val="windowText" lastClr="000000"/>
              </a:solidFill>
              <a:latin typeface="Times New Roman" panose="02020603050405020304" pitchFamily="18" charset="0"/>
              <a:ea typeface="+mn-ea"/>
              <a:cs typeface="Times New Roman" panose="02020603050405020304" pitchFamily="18" charset="0"/>
            </a:rPr>
            <a:t>Повнота</a:t>
          </a:r>
        </a:p>
      </dgm:t>
    </dgm:pt>
    <dgm:pt modelId="{F57B9072-5F67-41D7-BAFF-EBE82655AA5D}" type="parTrans" cxnId="{9B417F8E-4AA2-412D-B1CF-5A1FCE39CC61}">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A0D5CE88-AFA9-4645-B4EC-6D3BDB873774}" type="sibTrans" cxnId="{9B417F8E-4AA2-412D-B1CF-5A1FCE39CC61}">
      <dgm:prSet/>
      <dgm:spPr>
        <a:xfrm>
          <a:off x="1736676" y="309649"/>
          <a:ext cx="2933578" cy="2933578"/>
        </a:xfrm>
        <a:noFill/>
        <a:ln w="6350" cap="flat" cmpd="sng" algn="ctr">
          <a:solidFill>
            <a:srgbClr val="FFC000">
              <a:hueOff val="6930461"/>
              <a:satOff val="-31979"/>
              <a:lumOff val="1177"/>
              <a:alphaOff val="0"/>
            </a:srgbClr>
          </a:solidFill>
          <a:prstDash val="solid"/>
          <a:miter lim="800000"/>
        </a:ln>
        <a:effectLs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C001CC83-BFF3-4B9F-964D-C2016CB7752B}">
      <dgm:prSet custT="1"/>
      <dgm:spPr>
        <a:xfrm>
          <a:off x="1135917" y="1794300"/>
          <a:ext cx="1232611" cy="513749"/>
        </a:xfrm>
        <a:gradFill rotWithShape="0">
          <a:gsLst>
            <a:gs pos="0">
              <a:srgbClr val="FFC000">
                <a:hueOff val="8663077"/>
                <a:satOff val="-39973"/>
                <a:lumOff val="1471"/>
                <a:alphaOff val="0"/>
                <a:satMod val="103000"/>
                <a:lumMod val="102000"/>
                <a:tint val="94000"/>
              </a:srgbClr>
            </a:gs>
            <a:gs pos="50000">
              <a:srgbClr val="FFC000">
                <a:hueOff val="8663077"/>
                <a:satOff val="-39973"/>
                <a:lumOff val="1471"/>
                <a:alphaOff val="0"/>
                <a:satMod val="110000"/>
                <a:lumMod val="100000"/>
                <a:shade val="100000"/>
              </a:srgbClr>
            </a:gs>
            <a:gs pos="100000">
              <a:srgbClr val="FFC000">
                <a:hueOff val="8663077"/>
                <a:satOff val="-39973"/>
                <a:lumOff val="1471"/>
                <a:alphaOff val="0"/>
                <a:lumMod val="99000"/>
                <a:satMod val="120000"/>
                <a:shade val="78000"/>
              </a:srgbClr>
            </a:gs>
          </a:gsLst>
          <a:lin ang="5400000" scaled="0"/>
        </a:gradFill>
        <a:ln>
          <a:noFill/>
        </a:ln>
        <a:effectLst/>
      </dgm:spPr>
      <dgm:t>
        <a:bodyPr/>
        <a:lstStyle/>
        <a:p>
          <a:r>
            <a:rPr lang="uk-UA" sz="1400">
              <a:solidFill>
                <a:sysClr val="windowText" lastClr="000000"/>
              </a:solidFill>
              <a:latin typeface="Times New Roman" panose="02020603050405020304" pitchFamily="18" charset="0"/>
              <a:ea typeface="+mn-ea"/>
              <a:cs typeface="Times New Roman" panose="02020603050405020304" pitchFamily="18" charset="0"/>
            </a:rPr>
            <a:t>Відмінна здатність</a:t>
          </a:r>
        </a:p>
      </dgm:t>
    </dgm:pt>
    <dgm:pt modelId="{D5BE2E90-CFF8-44C3-9E64-56E4E4A4401A}" type="parTrans" cxnId="{2DD489D4-144F-48AE-BC80-EFAFCC206A7B}">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9498C86A-6802-4C4F-AA33-3886FA5AA856}" type="sibTrans" cxnId="{2DD489D4-144F-48AE-BC80-EFAFCC206A7B}">
      <dgm:prSet/>
      <dgm:spPr>
        <a:xfrm>
          <a:off x="1709572" y="179137"/>
          <a:ext cx="2933578" cy="2933578"/>
        </a:xfrm>
        <a:noFill/>
        <a:ln w="6350" cap="flat" cmpd="sng" algn="ctr">
          <a:solidFill>
            <a:srgbClr val="FFC000">
              <a:hueOff val="8663077"/>
              <a:satOff val="-39973"/>
              <a:lumOff val="1471"/>
              <a:alphaOff val="0"/>
            </a:srgbClr>
          </a:solidFill>
          <a:prstDash val="solid"/>
          <a:miter lim="800000"/>
        </a:ln>
        <a:effectLs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4D5B5A73-6C6B-4E06-9EE1-2E04FD87FAE6}">
      <dgm:prSet custT="1"/>
      <dgm:spPr>
        <a:xfrm>
          <a:off x="1143153" y="650360"/>
          <a:ext cx="1562928" cy="513749"/>
        </a:xfrm>
        <a:gradFill rotWithShape="0">
          <a:gsLst>
            <a:gs pos="0">
              <a:srgbClr val="FFC000">
                <a:hueOff val="10395692"/>
                <a:satOff val="-47968"/>
                <a:lumOff val="1765"/>
                <a:alphaOff val="0"/>
                <a:satMod val="103000"/>
                <a:lumMod val="102000"/>
                <a:tint val="94000"/>
              </a:srgbClr>
            </a:gs>
            <a:gs pos="50000">
              <a:srgbClr val="FFC000">
                <a:hueOff val="10395692"/>
                <a:satOff val="-47968"/>
                <a:lumOff val="1765"/>
                <a:alphaOff val="0"/>
                <a:satMod val="110000"/>
                <a:lumMod val="100000"/>
                <a:shade val="100000"/>
              </a:srgbClr>
            </a:gs>
            <a:gs pos="100000">
              <a:srgbClr val="FFC000">
                <a:hueOff val="10395692"/>
                <a:satOff val="-47968"/>
                <a:lumOff val="1765"/>
                <a:alphaOff val="0"/>
                <a:lumMod val="99000"/>
                <a:satMod val="120000"/>
                <a:shade val="78000"/>
              </a:srgbClr>
            </a:gs>
          </a:gsLst>
          <a:lin ang="5400000" scaled="0"/>
        </a:gradFill>
        <a:ln>
          <a:noFill/>
        </a:ln>
        <a:effectLst/>
      </dgm:spPr>
      <dgm:t>
        <a:bodyPr/>
        <a:lstStyle/>
        <a:p>
          <a:r>
            <a:rPr lang="uk-UA" sz="1400">
              <a:solidFill>
                <a:sysClr val="windowText" lastClr="000000"/>
              </a:solidFill>
              <a:latin typeface="Times New Roman" panose="02020603050405020304" pitchFamily="18" charset="0"/>
              <a:ea typeface="+mn-ea"/>
              <a:cs typeface="Times New Roman" panose="02020603050405020304" pitchFamily="18" charset="0"/>
            </a:rPr>
            <a:t>Відсутність надмірності</a:t>
          </a:r>
        </a:p>
      </dgm:t>
    </dgm:pt>
    <dgm:pt modelId="{E2798F3D-DC20-41F2-9122-05CCC7BED69B}" type="parTrans" cxnId="{98A3B432-9E91-43B6-96E4-EB2BC152849C}">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51C3B519-CAE6-4DFE-B16E-7638B8312C2B}" type="sibTrans" cxnId="{98A3B432-9E91-43B6-96E4-EB2BC152849C}">
      <dgm:prSet/>
      <dgm:spPr>
        <a:xfrm>
          <a:off x="1610754" y="307879"/>
          <a:ext cx="2933578" cy="2933578"/>
        </a:xfrm>
        <a:noFill/>
        <a:ln w="6350" cap="flat" cmpd="sng" algn="ctr">
          <a:solidFill>
            <a:srgbClr val="FFC000">
              <a:hueOff val="10395692"/>
              <a:satOff val="-47968"/>
              <a:lumOff val="1765"/>
              <a:alphaOff val="0"/>
            </a:srgbClr>
          </a:solidFill>
          <a:prstDash val="solid"/>
          <a:miter lim="800000"/>
        </a:ln>
        <a:effectLs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B9699DBE-CC26-4D99-B62A-2EDD11F98841}" type="pres">
      <dgm:prSet presAssocID="{9C6BF17A-8540-4576-A167-67C3EEAF9C34}" presName="cycle" presStyleCnt="0">
        <dgm:presLayoutVars>
          <dgm:dir/>
          <dgm:resizeHandles val="exact"/>
        </dgm:presLayoutVars>
      </dgm:prSet>
      <dgm:spPr/>
      <dgm:t>
        <a:bodyPr/>
        <a:lstStyle/>
        <a:p>
          <a:endParaRPr lang="uk-UA"/>
        </a:p>
      </dgm:t>
    </dgm:pt>
    <dgm:pt modelId="{CD2D88A2-0264-4FB7-BCB4-32C7CD6B5AFC}" type="pres">
      <dgm:prSet presAssocID="{B5A236F1-CA48-4749-A8EA-002E92689AC4}" presName="node" presStyleLbl="node1" presStyleIdx="0" presStyleCnt="7" custScaleX="160507">
        <dgm:presLayoutVars>
          <dgm:bulletEnabled val="1"/>
        </dgm:presLayoutVars>
      </dgm:prSet>
      <dgm:spPr/>
      <dgm:t>
        <a:bodyPr/>
        <a:lstStyle/>
        <a:p>
          <a:endParaRPr lang="uk-UA"/>
        </a:p>
      </dgm:t>
    </dgm:pt>
    <dgm:pt modelId="{A035164A-2854-4FC2-9C3C-322E64CCCAC1}" type="pres">
      <dgm:prSet presAssocID="{B5A236F1-CA48-4749-A8EA-002E92689AC4}" presName="spNode" presStyleCnt="0"/>
      <dgm:spPr/>
    </dgm:pt>
    <dgm:pt modelId="{880CB548-3E05-42B3-AF40-C610B2A8761C}" type="pres">
      <dgm:prSet presAssocID="{399F1067-3FE7-4158-86C6-9DBFA0A868C0}" presName="sibTrans" presStyleLbl="sibTrans1D1" presStyleIdx="0" presStyleCnt="7"/>
      <dgm:spPr/>
      <dgm:t>
        <a:bodyPr/>
        <a:lstStyle/>
        <a:p>
          <a:endParaRPr lang="uk-UA"/>
        </a:p>
      </dgm:t>
    </dgm:pt>
    <dgm:pt modelId="{FB2DE305-9EC7-4ECB-BACC-ECF17A19C58D}" type="pres">
      <dgm:prSet presAssocID="{123AF4D6-273D-4FA1-BF2E-6BDA5DA4ACAF}" presName="node" presStyleLbl="node1" presStyleIdx="1" presStyleCnt="7" custScaleX="156079">
        <dgm:presLayoutVars>
          <dgm:bulletEnabled val="1"/>
        </dgm:presLayoutVars>
      </dgm:prSet>
      <dgm:spPr/>
      <dgm:t>
        <a:bodyPr/>
        <a:lstStyle/>
        <a:p>
          <a:endParaRPr lang="uk-UA"/>
        </a:p>
      </dgm:t>
    </dgm:pt>
    <dgm:pt modelId="{EF34755A-B0F2-4FD6-BDAC-5917AFC32565}" type="pres">
      <dgm:prSet presAssocID="{123AF4D6-273D-4FA1-BF2E-6BDA5DA4ACAF}" presName="spNode" presStyleCnt="0"/>
      <dgm:spPr/>
    </dgm:pt>
    <dgm:pt modelId="{D425B200-9113-4320-8C44-B8B839CDBA35}" type="pres">
      <dgm:prSet presAssocID="{1007D3CC-4AA3-4D19-A663-54F6122C20FD}" presName="sibTrans" presStyleLbl="sibTrans1D1" presStyleIdx="1" presStyleCnt="7"/>
      <dgm:spPr/>
      <dgm:t>
        <a:bodyPr/>
        <a:lstStyle/>
        <a:p>
          <a:endParaRPr lang="uk-UA"/>
        </a:p>
      </dgm:t>
    </dgm:pt>
    <dgm:pt modelId="{4C7672B8-18CE-44D1-8143-1ACBE4E0DF88}" type="pres">
      <dgm:prSet presAssocID="{62940DC7-8E65-4AEB-8224-216CFB28E3AF}" presName="node" presStyleLbl="node1" presStyleIdx="2" presStyleCnt="7" custScaleX="145768">
        <dgm:presLayoutVars>
          <dgm:bulletEnabled val="1"/>
        </dgm:presLayoutVars>
      </dgm:prSet>
      <dgm:spPr/>
      <dgm:t>
        <a:bodyPr/>
        <a:lstStyle/>
        <a:p>
          <a:endParaRPr lang="uk-UA"/>
        </a:p>
      </dgm:t>
    </dgm:pt>
    <dgm:pt modelId="{BB113A8E-2EAD-4453-852B-427F65C5C75E}" type="pres">
      <dgm:prSet presAssocID="{62940DC7-8E65-4AEB-8224-216CFB28E3AF}" presName="spNode" presStyleCnt="0"/>
      <dgm:spPr/>
    </dgm:pt>
    <dgm:pt modelId="{35BFCC73-B774-48F2-804A-0AE46E9FF37C}" type="pres">
      <dgm:prSet presAssocID="{2A19A574-D774-4535-A320-1CEFE34A93CC}" presName="sibTrans" presStyleLbl="sibTrans1D1" presStyleIdx="2" presStyleCnt="7"/>
      <dgm:spPr/>
      <dgm:t>
        <a:bodyPr/>
        <a:lstStyle/>
        <a:p>
          <a:endParaRPr lang="uk-UA"/>
        </a:p>
      </dgm:t>
    </dgm:pt>
    <dgm:pt modelId="{FBAB0468-0398-49FC-8517-ECBEBDC73B3A}" type="pres">
      <dgm:prSet presAssocID="{7E0BA5F5-412E-4694-919F-6D6155072FFE}" presName="node" presStyleLbl="node1" presStyleIdx="3" presStyleCnt="7" custScaleX="190649" custRadScaleRad="113501" custRadScaleInc="-84045">
        <dgm:presLayoutVars>
          <dgm:bulletEnabled val="1"/>
        </dgm:presLayoutVars>
      </dgm:prSet>
      <dgm:spPr/>
      <dgm:t>
        <a:bodyPr/>
        <a:lstStyle/>
        <a:p>
          <a:endParaRPr lang="uk-UA"/>
        </a:p>
      </dgm:t>
    </dgm:pt>
    <dgm:pt modelId="{968C9573-33ED-4C78-866B-CAF4F2242382}" type="pres">
      <dgm:prSet presAssocID="{7E0BA5F5-412E-4694-919F-6D6155072FFE}" presName="spNode" presStyleCnt="0"/>
      <dgm:spPr/>
    </dgm:pt>
    <dgm:pt modelId="{33A312ED-0F62-4700-B53A-6A499E191D46}" type="pres">
      <dgm:prSet presAssocID="{112BFD48-8FAF-4163-9B9A-DFC665519F45}" presName="sibTrans" presStyleLbl="sibTrans1D1" presStyleIdx="3" presStyleCnt="7"/>
      <dgm:spPr/>
      <dgm:t>
        <a:bodyPr/>
        <a:lstStyle/>
        <a:p>
          <a:endParaRPr lang="uk-UA"/>
        </a:p>
      </dgm:t>
    </dgm:pt>
    <dgm:pt modelId="{41F3375C-1AC5-4D88-90FD-BFFE23459644}" type="pres">
      <dgm:prSet presAssocID="{20A7BD34-EB1A-4304-B7BB-F28600F964DF}" presName="node" presStyleLbl="node1" presStyleIdx="4" presStyleCnt="7" custScaleX="125401" custRadScaleRad="109703" custRadScaleInc="76924">
        <dgm:presLayoutVars>
          <dgm:bulletEnabled val="1"/>
        </dgm:presLayoutVars>
      </dgm:prSet>
      <dgm:spPr/>
      <dgm:t>
        <a:bodyPr/>
        <a:lstStyle/>
        <a:p>
          <a:endParaRPr lang="uk-UA"/>
        </a:p>
      </dgm:t>
    </dgm:pt>
    <dgm:pt modelId="{DE319356-AD1F-404A-8925-4648FC36AC7F}" type="pres">
      <dgm:prSet presAssocID="{20A7BD34-EB1A-4304-B7BB-F28600F964DF}" presName="spNode" presStyleCnt="0"/>
      <dgm:spPr/>
    </dgm:pt>
    <dgm:pt modelId="{98D52424-9B08-44CE-A6FC-7C2484C2403B}" type="pres">
      <dgm:prSet presAssocID="{A0D5CE88-AFA9-4645-B4EC-6D3BDB873774}" presName="sibTrans" presStyleLbl="sibTrans1D1" presStyleIdx="4" presStyleCnt="7"/>
      <dgm:spPr/>
      <dgm:t>
        <a:bodyPr/>
        <a:lstStyle/>
        <a:p>
          <a:endParaRPr lang="uk-UA"/>
        </a:p>
      </dgm:t>
    </dgm:pt>
    <dgm:pt modelId="{46E6CFC7-31B0-42C8-BF95-2C5F817811E1}" type="pres">
      <dgm:prSet presAssocID="{C001CC83-BFF3-4B9F-964D-C2016CB7752B}" presName="node" presStyleLbl="node1" presStyleIdx="5" presStyleCnt="7" custScaleX="159561">
        <dgm:presLayoutVars>
          <dgm:bulletEnabled val="1"/>
        </dgm:presLayoutVars>
      </dgm:prSet>
      <dgm:spPr/>
      <dgm:t>
        <a:bodyPr/>
        <a:lstStyle/>
        <a:p>
          <a:endParaRPr lang="uk-UA"/>
        </a:p>
      </dgm:t>
    </dgm:pt>
    <dgm:pt modelId="{11E0067A-C728-4E61-ACEB-82BAFA071BF5}" type="pres">
      <dgm:prSet presAssocID="{C001CC83-BFF3-4B9F-964D-C2016CB7752B}" presName="spNode" presStyleCnt="0"/>
      <dgm:spPr/>
    </dgm:pt>
    <dgm:pt modelId="{1ABD2C07-1209-4330-B536-00493E6AACA7}" type="pres">
      <dgm:prSet presAssocID="{9498C86A-6802-4C4F-AA33-3886FA5AA856}" presName="sibTrans" presStyleLbl="sibTrans1D1" presStyleIdx="5" presStyleCnt="7"/>
      <dgm:spPr/>
      <dgm:t>
        <a:bodyPr/>
        <a:lstStyle/>
        <a:p>
          <a:endParaRPr lang="uk-UA"/>
        </a:p>
      </dgm:t>
    </dgm:pt>
    <dgm:pt modelId="{345A34D7-66C2-4C1E-B696-B7A3DA97CE19}" type="pres">
      <dgm:prSet presAssocID="{4D5B5A73-6C6B-4E06-9EE1-2E04FD87FAE6}" presName="node" presStyleLbl="node1" presStyleIdx="6" presStyleCnt="7" custScaleX="145249">
        <dgm:presLayoutVars>
          <dgm:bulletEnabled val="1"/>
        </dgm:presLayoutVars>
      </dgm:prSet>
      <dgm:spPr/>
      <dgm:t>
        <a:bodyPr/>
        <a:lstStyle/>
        <a:p>
          <a:endParaRPr lang="uk-UA"/>
        </a:p>
      </dgm:t>
    </dgm:pt>
    <dgm:pt modelId="{540B2032-FADB-4D57-AE20-D54D62D2054D}" type="pres">
      <dgm:prSet presAssocID="{4D5B5A73-6C6B-4E06-9EE1-2E04FD87FAE6}" presName="spNode" presStyleCnt="0"/>
      <dgm:spPr/>
    </dgm:pt>
    <dgm:pt modelId="{40679653-EADC-46CA-97D8-1E203E7E5B75}" type="pres">
      <dgm:prSet presAssocID="{51C3B519-CAE6-4DFE-B16E-7638B8312C2B}" presName="sibTrans" presStyleLbl="sibTrans1D1" presStyleIdx="6" presStyleCnt="7"/>
      <dgm:spPr/>
      <dgm:t>
        <a:bodyPr/>
        <a:lstStyle/>
        <a:p>
          <a:endParaRPr lang="uk-UA"/>
        </a:p>
      </dgm:t>
    </dgm:pt>
  </dgm:ptLst>
  <dgm:cxnLst>
    <dgm:cxn modelId="{ABD0407D-F2BA-46F4-871F-4D4B1556C267}" srcId="{9C6BF17A-8540-4576-A167-67C3EEAF9C34}" destId="{B5A236F1-CA48-4749-A8EA-002E92689AC4}" srcOrd="0" destOrd="0" parTransId="{116C65C0-D518-491C-8B9B-D3FD1AD7F13A}" sibTransId="{399F1067-3FE7-4158-86C6-9DBFA0A868C0}"/>
    <dgm:cxn modelId="{2A28B13A-3711-408D-BFAC-A12A8CBB8EAA}" type="presOf" srcId="{9498C86A-6802-4C4F-AA33-3886FA5AA856}" destId="{1ABD2C07-1209-4330-B536-00493E6AACA7}" srcOrd="0" destOrd="0" presId="urn:microsoft.com/office/officeart/2005/8/layout/cycle5"/>
    <dgm:cxn modelId="{6842FB60-A06C-4215-B53F-F85C47CCD6EB}" srcId="{9C6BF17A-8540-4576-A167-67C3EEAF9C34}" destId="{62940DC7-8E65-4AEB-8224-216CFB28E3AF}" srcOrd="2" destOrd="0" parTransId="{F5098736-00D7-4184-A4ED-3326C7BAF0A4}" sibTransId="{2A19A574-D774-4535-A320-1CEFE34A93CC}"/>
    <dgm:cxn modelId="{AD1E8474-6FF3-4352-B908-D428F9E7A03A}" type="presOf" srcId="{C001CC83-BFF3-4B9F-964D-C2016CB7752B}" destId="{46E6CFC7-31B0-42C8-BF95-2C5F817811E1}" srcOrd="0" destOrd="0" presId="urn:microsoft.com/office/officeart/2005/8/layout/cycle5"/>
    <dgm:cxn modelId="{F11E2604-9800-4BB4-A401-F0D14E449821}" type="presOf" srcId="{2A19A574-D774-4535-A320-1CEFE34A93CC}" destId="{35BFCC73-B774-48F2-804A-0AE46E9FF37C}" srcOrd="0" destOrd="0" presId="urn:microsoft.com/office/officeart/2005/8/layout/cycle5"/>
    <dgm:cxn modelId="{504B91CF-E69E-45CB-96A8-45417B630788}" type="presOf" srcId="{9C6BF17A-8540-4576-A167-67C3EEAF9C34}" destId="{B9699DBE-CC26-4D99-B62A-2EDD11F98841}" srcOrd="0" destOrd="0" presId="urn:microsoft.com/office/officeart/2005/8/layout/cycle5"/>
    <dgm:cxn modelId="{9B417F8E-4AA2-412D-B1CF-5A1FCE39CC61}" srcId="{9C6BF17A-8540-4576-A167-67C3EEAF9C34}" destId="{20A7BD34-EB1A-4304-B7BB-F28600F964DF}" srcOrd="4" destOrd="0" parTransId="{F57B9072-5F67-41D7-BAFF-EBE82655AA5D}" sibTransId="{A0D5CE88-AFA9-4645-B4EC-6D3BDB873774}"/>
    <dgm:cxn modelId="{BF834C7A-5C94-4364-90BE-F06FABB31BAD}" srcId="{9C6BF17A-8540-4576-A167-67C3EEAF9C34}" destId="{7E0BA5F5-412E-4694-919F-6D6155072FFE}" srcOrd="3" destOrd="0" parTransId="{11978576-7F02-47A1-BD64-F94AE6FF3839}" sibTransId="{112BFD48-8FAF-4163-9B9A-DFC665519F45}"/>
    <dgm:cxn modelId="{D4C0C76D-0785-4604-84D5-CBFE1FDB33AC}" type="presOf" srcId="{62940DC7-8E65-4AEB-8224-216CFB28E3AF}" destId="{4C7672B8-18CE-44D1-8143-1ACBE4E0DF88}" srcOrd="0" destOrd="0" presId="urn:microsoft.com/office/officeart/2005/8/layout/cycle5"/>
    <dgm:cxn modelId="{F9B012BB-CA07-42E0-AD41-0782317A0D33}" type="presOf" srcId="{399F1067-3FE7-4158-86C6-9DBFA0A868C0}" destId="{880CB548-3E05-42B3-AF40-C610B2A8761C}" srcOrd="0" destOrd="0" presId="urn:microsoft.com/office/officeart/2005/8/layout/cycle5"/>
    <dgm:cxn modelId="{02614087-1F91-4E34-A222-11D7E9A362B8}" type="presOf" srcId="{123AF4D6-273D-4FA1-BF2E-6BDA5DA4ACAF}" destId="{FB2DE305-9EC7-4ECB-BACC-ECF17A19C58D}" srcOrd="0" destOrd="0" presId="urn:microsoft.com/office/officeart/2005/8/layout/cycle5"/>
    <dgm:cxn modelId="{7AE8F414-4C89-4CCE-9C44-8EAAEFDD7E2D}" srcId="{9C6BF17A-8540-4576-A167-67C3EEAF9C34}" destId="{123AF4D6-273D-4FA1-BF2E-6BDA5DA4ACAF}" srcOrd="1" destOrd="0" parTransId="{C5937180-6D61-4268-B413-0060589DE135}" sibTransId="{1007D3CC-4AA3-4D19-A663-54F6122C20FD}"/>
    <dgm:cxn modelId="{F7F0EBEF-7E66-42EB-9A4F-953437CCA9A1}" type="presOf" srcId="{20A7BD34-EB1A-4304-B7BB-F28600F964DF}" destId="{41F3375C-1AC5-4D88-90FD-BFFE23459644}" srcOrd="0" destOrd="0" presId="urn:microsoft.com/office/officeart/2005/8/layout/cycle5"/>
    <dgm:cxn modelId="{2DD489D4-144F-48AE-BC80-EFAFCC206A7B}" srcId="{9C6BF17A-8540-4576-A167-67C3EEAF9C34}" destId="{C001CC83-BFF3-4B9F-964D-C2016CB7752B}" srcOrd="5" destOrd="0" parTransId="{D5BE2E90-CFF8-44C3-9E64-56E4E4A4401A}" sibTransId="{9498C86A-6802-4C4F-AA33-3886FA5AA856}"/>
    <dgm:cxn modelId="{B9DA6556-D7E2-40EB-B2A7-CBCA363EA000}" type="presOf" srcId="{1007D3CC-4AA3-4D19-A663-54F6122C20FD}" destId="{D425B200-9113-4320-8C44-B8B839CDBA35}" srcOrd="0" destOrd="0" presId="urn:microsoft.com/office/officeart/2005/8/layout/cycle5"/>
    <dgm:cxn modelId="{91A5565A-DA20-48F0-8F78-DA8D1EC09FD2}" type="presOf" srcId="{7E0BA5F5-412E-4694-919F-6D6155072FFE}" destId="{FBAB0468-0398-49FC-8517-ECBEBDC73B3A}" srcOrd="0" destOrd="0" presId="urn:microsoft.com/office/officeart/2005/8/layout/cycle5"/>
    <dgm:cxn modelId="{98A3B432-9E91-43B6-96E4-EB2BC152849C}" srcId="{9C6BF17A-8540-4576-A167-67C3EEAF9C34}" destId="{4D5B5A73-6C6B-4E06-9EE1-2E04FD87FAE6}" srcOrd="6" destOrd="0" parTransId="{E2798F3D-DC20-41F2-9122-05CCC7BED69B}" sibTransId="{51C3B519-CAE6-4DFE-B16E-7638B8312C2B}"/>
    <dgm:cxn modelId="{20F11E16-8A03-4C4E-B6FF-19B041F215C5}" type="presOf" srcId="{B5A236F1-CA48-4749-A8EA-002E92689AC4}" destId="{CD2D88A2-0264-4FB7-BCB4-32C7CD6B5AFC}" srcOrd="0" destOrd="0" presId="urn:microsoft.com/office/officeart/2005/8/layout/cycle5"/>
    <dgm:cxn modelId="{89CE6BAA-A38C-462B-A3DB-32DE6E8E8073}" type="presOf" srcId="{51C3B519-CAE6-4DFE-B16E-7638B8312C2B}" destId="{40679653-EADC-46CA-97D8-1E203E7E5B75}" srcOrd="0" destOrd="0" presId="urn:microsoft.com/office/officeart/2005/8/layout/cycle5"/>
    <dgm:cxn modelId="{F75C3009-327F-4C8D-BAD4-6AA72C4D3E2D}" type="presOf" srcId="{112BFD48-8FAF-4163-9B9A-DFC665519F45}" destId="{33A312ED-0F62-4700-B53A-6A499E191D46}" srcOrd="0" destOrd="0" presId="urn:microsoft.com/office/officeart/2005/8/layout/cycle5"/>
    <dgm:cxn modelId="{3C76197D-7575-4810-A591-95AB70971DC5}" type="presOf" srcId="{4D5B5A73-6C6B-4E06-9EE1-2E04FD87FAE6}" destId="{345A34D7-66C2-4C1E-B696-B7A3DA97CE19}" srcOrd="0" destOrd="0" presId="urn:microsoft.com/office/officeart/2005/8/layout/cycle5"/>
    <dgm:cxn modelId="{2C2B3F00-0A1C-40CC-9492-92827388B8FB}" type="presOf" srcId="{A0D5CE88-AFA9-4645-B4EC-6D3BDB873774}" destId="{98D52424-9B08-44CE-A6FC-7C2484C2403B}" srcOrd="0" destOrd="0" presId="urn:microsoft.com/office/officeart/2005/8/layout/cycle5"/>
    <dgm:cxn modelId="{CA0290A0-EAFF-4719-8D1F-2AFAA8CAD53A}" type="presParOf" srcId="{B9699DBE-CC26-4D99-B62A-2EDD11F98841}" destId="{CD2D88A2-0264-4FB7-BCB4-32C7CD6B5AFC}" srcOrd="0" destOrd="0" presId="urn:microsoft.com/office/officeart/2005/8/layout/cycle5"/>
    <dgm:cxn modelId="{95E101DB-7299-4DEC-B581-411C14A31114}" type="presParOf" srcId="{B9699DBE-CC26-4D99-B62A-2EDD11F98841}" destId="{A035164A-2854-4FC2-9C3C-322E64CCCAC1}" srcOrd="1" destOrd="0" presId="urn:microsoft.com/office/officeart/2005/8/layout/cycle5"/>
    <dgm:cxn modelId="{DBE5B79F-7CCB-4C27-9351-269054E698C6}" type="presParOf" srcId="{B9699DBE-CC26-4D99-B62A-2EDD11F98841}" destId="{880CB548-3E05-42B3-AF40-C610B2A8761C}" srcOrd="2" destOrd="0" presId="urn:microsoft.com/office/officeart/2005/8/layout/cycle5"/>
    <dgm:cxn modelId="{40856D09-2FCC-4C14-8FA8-49F2DB17C56C}" type="presParOf" srcId="{B9699DBE-CC26-4D99-B62A-2EDD11F98841}" destId="{FB2DE305-9EC7-4ECB-BACC-ECF17A19C58D}" srcOrd="3" destOrd="0" presId="urn:microsoft.com/office/officeart/2005/8/layout/cycle5"/>
    <dgm:cxn modelId="{EC41695B-05E6-414B-9EC1-6E3709C6D048}" type="presParOf" srcId="{B9699DBE-CC26-4D99-B62A-2EDD11F98841}" destId="{EF34755A-B0F2-4FD6-BDAC-5917AFC32565}" srcOrd="4" destOrd="0" presId="urn:microsoft.com/office/officeart/2005/8/layout/cycle5"/>
    <dgm:cxn modelId="{DDE51CDA-DCA8-4E3F-9CBB-1775CE15D7D1}" type="presParOf" srcId="{B9699DBE-CC26-4D99-B62A-2EDD11F98841}" destId="{D425B200-9113-4320-8C44-B8B839CDBA35}" srcOrd="5" destOrd="0" presId="urn:microsoft.com/office/officeart/2005/8/layout/cycle5"/>
    <dgm:cxn modelId="{310CBC1F-80D2-4DE0-A27B-9E965A12BBC4}" type="presParOf" srcId="{B9699DBE-CC26-4D99-B62A-2EDD11F98841}" destId="{4C7672B8-18CE-44D1-8143-1ACBE4E0DF88}" srcOrd="6" destOrd="0" presId="urn:microsoft.com/office/officeart/2005/8/layout/cycle5"/>
    <dgm:cxn modelId="{419F17D8-28D6-4491-BC7D-467EE014B6BA}" type="presParOf" srcId="{B9699DBE-CC26-4D99-B62A-2EDD11F98841}" destId="{BB113A8E-2EAD-4453-852B-427F65C5C75E}" srcOrd="7" destOrd="0" presId="urn:microsoft.com/office/officeart/2005/8/layout/cycle5"/>
    <dgm:cxn modelId="{CE09E0A6-337C-4131-8810-AD9F6EE23489}" type="presParOf" srcId="{B9699DBE-CC26-4D99-B62A-2EDD11F98841}" destId="{35BFCC73-B774-48F2-804A-0AE46E9FF37C}" srcOrd="8" destOrd="0" presId="urn:microsoft.com/office/officeart/2005/8/layout/cycle5"/>
    <dgm:cxn modelId="{057D05D8-9D68-4645-8CCA-75628A88EC98}" type="presParOf" srcId="{B9699DBE-CC26-4D99-B62A-2EDD11F98841}" destId="{FBAB0468-0398-49FC-8517-ECBEBDC73B3A}" srcOrd="9" destOrd="0" presId="urn:microsoft.com/office/officeart/2005/8/layout/cycle5"/>
    <dgm:cxn modelId="{2299F0F2-5745-4024-8FA5-CBC6385085F5}" type="presParOf" srcId="{B9699DBE-CC26-4D99-B62A-2EDD11F98841}" destId="{968C9573-33ED-4C78-866B-CAF4F2242382}" srcOrd="10" destOrd="0" presId="urn:microsoft.com/office/officeart/2005/8/layout/cycle5"/>
    <dgm:cxn modelId="{6EDEE24E-A6F8-43BB-ADB8-413695781A62}" type="presParOf" srcId="{B9699DBE-CC26-4D99-B62A-2EDD11F98841}" destId="{33A312ED-0F62-4700-B53A-6A499E191D46}" srcOrd="11" destOrd="0" presId="urn:microsoft.com/office/officeart/2005/8/layout/cycle5"/>
    <dgm:cxn modelId="{57BF4986-0494-45D4-B0B0-BB2F341D09B4}" type="presParOf" srcId="{B9699DBE-CC26-4D99-B62A-2EDD11F98841}" destId="{41F3375C-1AC5-4D88-90FD-BFFE23459644}" srcOrd="12" destOrd="0" presId="urn:microsoft.com/office/officeart/2005/8/layout/cycle5"/>
    <dgm:cxn modelId="{0B32B50C-9087-42FF-B595-F7AED7AEF461}" type="presParOf" srcId="{B9699DBE-CC26-4D99-B62A-2EDD11F98841}" destId="{DE319356-AD1F-404A-8925-4648FC36AC7F}" srcOrd="13" destOrd="0" presId="urn:microsoft.com/office/officeart/2005/8/layout/cycle5"/>
    <dgm:cxn modelId="{7FB75521-23BC-493F-AC92-C9152D485E14}" type="presParOf" srcId="{B9699DBE-CC26-4D99-B62A-2EDD11F98841}" destId="{98D52424-9B08-44CE-A6FC-7C2484C2403B}" srcOrd="14" destOrd="0" presId="urn:microsoft.com/office/officeart/2005/8/layout/cycle5"/>
    <dgm:cxn modelId="{D64FB4BD-491E-435B-AF77-2FA6BA8D02D0}" type="presParOf" srcId="{B9699DBE-CC26-4D99-B62A-2EDD11F98841}" destId="{46E6CFC7-31B0-42C8-BF95-2C5F817811E1}" srcOrd="15" destOrd="0" presId="urn:microsoft.com/office/officeart/2005/8/layout/cycle5"/>
    <dgm:cxn modelId="{87C0C5B0-DDDA-4A70-98C4-3A05A8945989}" type="presParOf" srcId="{B9699DBE-CC26-4D99-B62A-2EDD11F98841}" destId="{11E0067A-C728-4E61-ACEB-82BAFA071BF5}" srcOrd="16" destOrd="0" presId="urn:microsoft.com/office/officeart/2005/8/layout/cycle5"/>
    <dgm:cxn modelId="{0AE9B9B9-DFB5-4C82-BE91-3F03C57BD8A1}" type="presParOf" srcId="{B9699DBE-CC26-4D99-B62A-2EDD11F98841}" destId="{1ABD2C07-1209-4330-B536-00493E6AACA7}" srcOrd="17" destOrd="0" presId="urn:microsoft.com/office/officeart/2005/8/layout/cycle5"/>
    <dgm:cxn modelId="{74BDF368-905C-40B6-BF39-F8E2696DE2B4}" type="presParOf" srcId="{B9699DBE-CC26-4D99-B62A-2EDD11F98841}" destId="{345A34D7-66C2-4C1E-B696-B7A3DA97CE19}" srcOrd="18" destOrd="0" presId="urn:microsoft.com/office/officeart/2005/8/layout/cycle5"/>
    <dgm:cxn modelId="{004D363B-3C05-4C48-860D-7FF12EDA7EBB}" type="presParOf" srcId="{B9699DBE-CC26-4D99-B62A-2EDD11F98841}" destId="{540B2032-FADB-4D57-AE20-D54D62D2054D}" srcOrd="19" destOrd="0" presId="urn:microsoft.com/office/officeart/2005/8/layout/cycle5"/>
    <dgm:cxn modelId="{DC60F6EB-10AC-4A37-9BC1-3E6A683E64D3}" type="presParOf" srcId="{B9699DBE-CC26-4D99-B62A-2EDD11F98841}" destId="{40679653-EADC-46CA-97D8-1E203E7E5B75}" srcOrd="20" destOrd="0" presId="urn:microsoft.com/office/officeart/2005/8/layout/cycle5"/>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C391DF36-B953-48AB-8BEF-48B784D9B286}" type="doc">
      <dgm:prSet loTypeId="urn:microsoft.com/office/officeart/2005/8/layout/process4" loCatId="list" qsTypeId="urn:microsoft.com/office/officeart/2005/8/quickstyle/simple4" qsCatId="simple" csTypeId="urn:microsoft.com/office/officeart/2005/8/colors/colorful4" csCatId="colorful" phldr="1"/>
      <dgm:spPr/>
      <dgm:t>
        <a:bodyPr/>
        <a:lstStyle/>
        <a:p>
          <a:endParaRPr lang="uk-UA"/>
        </a:p>
      </dgm:t>
    </dgm:pt>
    <dgm:pt modelId="{5A957EA9-2E0C-4D73-9A18-DC856BF131A3}">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Визначення цілей ПрАТ "Тернопільський кар</a:t>
          </a:r>
          <a:r>
            <a:rPr lang="en-US" sz="1400">
              <a:solidFill>
                <a:schemeClr val="tx1"/>
              </a:solidFill>
              <a:latin typeface="Times New Roman" panose="02020603050405020304" pitchFamily="18" charset="0"/>
              <a:cs typeface="Times New Roman" panose="02020603050405020304" pitchFamily="18" charset="0"/>
            </a:rPr>
            <a:t>'</a:t>
          </a:r>
          <a:r>
            <a:rPr lang="uk-UA" sz="1400">
              <a:solidFill>
                <a:schemeClr val="tx1"/>
              </a:solidFill>
              <a:latin typeface="Times New Roman" panose="02020603050405020304" pitchFamily="18" charset="0"/>
              <a:cs typeface="Times New Roman" panose="02020603050405020304" pitchFamily="18" charset="0"/>
            </a:rPr>
            <a:t>єр"</a:t>
          </a:r>
        </a:p>
      </dgm:t>
    </dgm:pt>
    <dgm:pt modelId="{73CF8632-8106-43A8-9E60-55FB2A3A649F}" type="parTrans" cxnId="{E0C790A4-554D-4A71-8C85-62243B396CCD}">
      <dgm:prSet/>
      <dgm:spPr/>
      <dgm:t>
        <a:bodyPr/>
        <a:lstStyle/>
        <a:p>
          <a:endParaRPr lang="uk-UA" sz="1200">
            <a:solidFill>
              <a:schemeClr val="tx1"/>
            </a:solidFill>
            <a:latin typeface="Times New Roman" panose="02020603050405020304" pitchFamily="18" charset="0"/>
            <a:cs typeface="Times New Roman" panose="02020603050405020304" pitchFamily="18" charset="0"/>
          </a:endParaRPr>
        </a:p>
      </dgm:t>
    </dgm:pt>
    <dgm:pt modelId="{B07AAB03-FD5E-4BA6-B6FD-6604A07C3059}" type="sibTrans" cxnId="{E0C790A4-554D-4A71-8C85-62243B396CCD}">
      <dgm:prSet/>
      <dgm:spPr/>
      <dgm:t>
        <a:bodyPr/>
        <a:lstStyle/>
        <a:p>
          <a:endParaRPr lang="uk-UA" sz="1200">
            <a:solidFill>
              <a:schemeClr val="tx1"/>
            </a:solidFill>
            <a:latin typeface="Times New Roman" panose="02020603050405020304" pitchFamily="18" charset="0"/>
            <a:cs typeface="Times New Roman" panose="02020603050405020304" pitchFamily="18" charset="0"/>
          </a:endParaRPr>
        </a:p>
      </dgm:t>
    </dgm:pt>
    <dgm:pt modelId="{135C1861-676D-4772-BFD0-5DE356A0CCD2}">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Визначення цілей для працівників підприємства </a:t>
          </a:r>
        </a:p>
      </dgm:t>
    </dgm:pt>
    <dgm:pt modelId="{42487DAC-0EDE-44E8-AC38-306FD37F12C3}" type="parTrans" cxnId="{A0996690-B7F4-439B-ACFC-A1B3B1094F35}">
      <dgm:prSet/>
      <dgm:spPr/>
      <dgm:t>
        <a:bodyPr/>
        <a:lstStyle/>
        <a:p>
          <a:endParaRPr lang="uk-UA" sz="1200">
            <a:solidFill>
              <a:schemeClr val="tx1"/>
            </a:solidFill>
            <a:latin typeface="Times New Roman" panose="02020603050405020304" pitchFamily="18" charset="0"/>
            <a:cs typeface="Times New Roman" panose="02020603050405020304" pitchFamily="18" charset="0"/>
          </a:endParaRPr>
        </a:p>
      </dgm:t>
    </dgm:pt>
    <dgm:pt modelId="{A16CBCBA-90DC-4D18-8B94-6BAA18A689A4}" type="sibTrans" cxnId="{A0996690-B7F4-439B-ACFC-A1B3B1094F35}">
      <dgm:prSet/>
      <dgm:spPr/>
      <dgm:t>
        <a:bodyPr/>
        <a:lstStyle/>
        <a:p>
          <a:endParaRPr lang="uk-UA" sz="1200">
            <a:solidFill>
              <a:schemeClr val="tx1"/>
            </a:solidFill>
            <a:latin typeface="Times New Roman" panose="02020603050405020304" pitchFamily="18" charset="0"/>
            <a:cs typeface="Times New Roman" panose="02020603050405020304" pitchFamily="18" charset="0"/>
          </a:endParaRPr>
        </a:p>
      </dgm:t>
    </dgm:pt>
    <dgm:pt modelId="{CA05079B-F4F1-4342-927C-0507CA52A7BF}">
      <dgm:prSet custT="1"/>
      <dgm:spPr/>
      <dgm:t>
        <a:bodyPr/>
        <a:lstStyle/>
        <a:p>
          <a:r>
            <a:rPr lang="uk-UA" sz="1400">
              <a:solidFill>
                <a:schemeClr val="tx1"/>
              </a:solidFill>
              <a:latin typeface="Times New Roman" panose="02020603050405020304" pitchFamily="18" charset="0"/>
              <a:cs typeface="Times New Roman" panose="02020603050405020304" pitchFamily="18" charset="0"/>
            </a:rPr>
            <a:t>Систематичний моніторинг ефективності та досяжності поставлених цілей </a:t>
          </a:r>
        </a:p>
      </dgm:t>
    </dgm:pt>
    <dgm:pt modelId="{6383CFD3-49F3-43A5-8366-12D6BCFA128B}" type="parTrans" cxnId="{28017850-A6FD-47D0-940C-2103705B2443}">
      <dgm:prSet/>
      <dgm:spPr/>
      <dgm:t>
        <a:bodyPr/>
        <a:lstStyle/>
        <a:p>
          <a:endParaRPr lang="uk-UA" sz="1200">
            <a:solidFill>
              <a:schemeClr val="tx1"/>
            </a:solidFill>
            <a:latin typeface="Times New Roman" panose="02020603050405020304" pitchFamily="18" charset="0"/>
            <a:cs typeface="Times New Roman" panose="02020603050405020304" pitchFamily="18" charset="0"/>
          </a:endParaRPr>
        </a:p>
      </dgm:t>
    </dgm:pt>
    <dgm:pt modelId="{C8F151C0-0CBD-42F2-A4B5-F478A6D3BFDF}" type="sibTrans" cxnId="{28017850-A6FD-47D0-940C-2103705B2443}">
      <dgm:prSet/>
      <dgm:spPr/>
      <dgm:t>
        <a:bodyPr/>
        <a:lstStyle/>
        <a:p>
          <a:endParaRPr lang="uk-UA" sz="1200">
            <a:solidFill>
              <a:schemeClr val="tx1"/>
            </a:solidFill>
            <a:latin typeface="Times New Roman" panose="02020603050405020304" pitchFamily="18" charset="0"/>
            <a:cs typeface="Times New Roman" panose="02020603050405020304" pitchFamily="18" charset="0"/>
          </a:endParaRPr>
        </a:p>
      </dgm:t>
    </dgm:pt>
    <dgm:pt modelId="{DFC82151-8523-4535-94C9-F9B4959626D6}">
      <dgm:prSet custT="1"/>
      <dgm:spPr/>
      <dgm:t>
        <a:bodyPr/>
        <a:lstStyle/>
        <a:p>
          <a:r>
            <a:rPr lang="uk-UA" sz="1400">
              <a:solidFill>
                <a:schemeClr val="tx1"/>
              </a:solidFill>
              <a:latin typeface="Times New Roman" panose="02020603050405020304" pitchFamily="18" charset="0"/>
              <a:cs typeface="Times New Roman" panose="02020603050405020304" pitchFamily="18" charset="0"/>
            </a:rPr>
            <a:t>Зіставлення отриманих результатів із запланованими цілями</a:t>
          </a:r>
        </a:p>
      </dgm:t>
    </dgm:pt>
    <dgm:pt modelId="{AB3AFBCA-FEC4-42D1-BD5E-09E7A90C5B28}" type="parTrans" cxnId="{55150DA8-C7AA-4251-A7E4-DA68B29C08E4}">
      <dgm:prSet/>
      <dgm:spPr/>
      <dgm:t>
        <a:bodyPr/>
        <a:lstStyle/>
        <a:p>
          <a:endParaRPr lang="uk-UA" sz="1200">
            <a:solidFill>
              <a:schemeClr val="tx1"/>
            </a:solidFill>
            <a:latin typeface="Times New Roman" panose="02020603050405020304" pitchFamily="18" charset="0"/>
            <a:cs typeface="Times New Roman" panose="02020603050405020304" pitchFamily="18" charset="0"/>
          </a:endParaRPr>
        </a:p>
      </dgm:t>
    </dgm:pt>
    <dgm:pt modelId="{138124DF-EE6D-4B6D-8E2D-9C7C68DAAC00}" type="sibTrans" cxnId="{55150DA8-C7AA-4251-A7E4-DA68B29C08E4}">
      <dgm:prSet/>
      <dgm:spPr/>
      <dgm:t>
        <a:bodyPr/>
        <a:lstStyle/>
        <a:p>
          <a:endParaRPr lang="uk-UA" sz="1200">
            <a:solidFill>
              <a:schemeClr val="tx1"/>
            </a:solidFill>
            <a:latin typeface="Times New Roman" panose="02020603050405020304" pitchFamily="18" charset="0"/>
            <a:cs typeface="Times New Roman" panose="02020603050405020304" pitchFamily="18" charset="0"/>
          </a:endParaRPr>
        </a:p>
      </dgm:t>
    </dgm:pt>
    <dgm:pt modelId="{6E30A316-6CCE-4BE6-B889-09B928E25F0A}">
      <dgm:prSet custT="1"/>
      <dgm:spPr/>
      <dgm:t>
        <a:bodyPr/>
        <a:lstStyle/>
        <a:p>
          <a:r>
            <a:rPr lang="uk-UA" sz="1400">
              <a:solidFill>
                <a:schemeClr val="tx1"/>
              </a:solidFill>
              <a:latin typeface="Times New Roman" panose="02020603050405020304" pitchFamily="18" charset="0"/>
              <a:cs typeface="Times New Roman" panose="02020603050405020304" pitchFamily="18" charset="0"/>
            </a:rPr>
            <a:t>Підсумки результатів оцінки та визначення розміру премій для працівників</a:t>
          </a:r>
        </a:p>
      </dgm:t>
    </dgm:pt>
    <dgm:pt modelId="{C88179C4-5437-4E8B-8D3E-0140B29150F7}" type="parTrans" cxnId="{9F3BB47C-CD5B-43E9-B600-2179A20077DD}">
      <dgm:prSet/>
      <dgm:spPr/>
      <dgm:t>
        <a:bodyPr/>
        <a:lstStyle/>
        <a:p>
          <a:endParaRPr lang="uk-UA" sz="1200">
            <a:solidFill>
              <a:schemeClr val="tx1"/>
            </a:solidFill>
            <a:latin typeface="Times New Roman" panose="02020603050405020304" pitchFamily="18" charset="0"/>
            <a:cs typeface="Times New Roman" panose="02020603050405020304" pitchFamily="18" charset="0"/>
          </a:endParaRPr>
        </a:p>
      </dgm:t>
    </dgm:pt>
    <dgm:pt modelId="{1DA217B1-F194-45F8-9C88-62324BA98D50}" type="sibTrans" cxnId="{9F3BB47C-CD5B-43E9-B600-2179A20077DD}">
      <dgm:prSet/>
      <dgm:spPr/>
      <dgm:t>
        <a:bodyPr/>
        <a:lstStyle/>
        <a:p>
          <a:endParaRPr lang="uk-UA" sz="1200">
            <a:solidFill>
              <a:schemeClr val="tx1"/>
            </a:solidFill>
            <a:latin typeface="Times New Roman" panose="02020603050405020304" pitchFamily="18" charset="0"/>
            <a:cs typeface="Times New Roman" panose="02020603050405020304" pitchFamily="18" charset="0"/>
          </a:endParaRPr>
        </a:p>
      </dgm:t>
    </dgm:pt>
    <dgm:pt modelId="{EEEFEBC3-8559-4A5F-A4BD-08C3F31EA350}" type="pres">
      <dgm:prSet presAssocID="{C391DF36-B953-48AB-8BEF-48B784D9B286}" presName="Name0" presStyleCnt="0">
        <dgm:presLayoutVars>
          <dgm:dir/>
          <dgm:animLvl val="lvl"/>
          <dgm:resizeHandles val="exact"/>
        </dgm:presLayoutVars>
      </dgm:prSet>
      <dgm:spPr/>
      <dgm:t>
        <a:bodyPr/>
        <a:lstStyle/>
        <a:p>
          <a:endParaRPr lang="uk-UA"/>
        </a:p>
      </dgm:t>
    </dgm:pt>
    <dgm:pt modelId="{920048CE-F59D-42FB-ACDB-06665241906B}" type="pres">
      <dgm:prSet presAssocID="{6E30A316-6CCE-4BE6-B889-09B928E25F0A}" presName="boxAndChildren" presStyleCnt="0"/>
      <dgm:spPr/>
    </dgm:pt>
    <dgm:pt modelId="{8E612647-7A24-42CD-B20E-DA4028FF9C72}" type="pres">
      <dgm:prSet presAssocID="{6E30A316-6CCE-4BE6-B889-09B928E25F0A}" presName="parentTextBox" presStyleLbl="node1" presStyleIdx="0" presStyleCnt="5"/>
      <dgm:spPr/>
      <dgm:t>
        <a:bodyPr/>
        <a:lstStyle/>
        <a:p>
          <a:endParaRPr lang="uk-UA"/>
        </a:p>
      </dgm:t>
    </dgm:pt>
    <dgm:pt modelId="{9FA4F71F-52E9-4E22-A7E2-A0775A9F2B19}" type="pres">
      <dgm:prSet presAssocID="{138124DF-EE6D-4B6D-8E2D-9C7C68DAAC00}" presName="sp" presStyleCnt="0"/>
      <dgm:spPr/>
    </dgm:pt>
    <dgm:pt modelId="{F6C01973-64FE-4A8A-A720-8192BE34622D}" type="pres">
      <dgm:prSet presAssocID="{DFC82151-8523-4535-94C9-F9B4959626D6}" presName="arrowAndChildren" presStyleCnt="0"/>
      <dgm:spPr/>
    </dgm:pt>
    <dgm:pt modelId="{1399DE13-87C8-4F82-95AF-2F26FF876BB9}" type="pres">
      <dgm:prSet presAssocID="{DFC82151-8523-4535-94C9-F9B4959626D6}" presName="parentTextArrow" presStyleLbl="node1" presStyleIdx="1" presStyleCnt="5"/>
      <dgm:spPr/>
      <dgm:t>
        <a:bodyPr/>
        <a:lstStyle/>
        <a:p>
          <a:endParaRPr lang="uk-UA"/>
        </a:p>
      </dgm:t>
    </dgm:pt>
    <dgm:pt modelId="{60952655-5BB8-4EEA-BDE6-F10AF83DF466}" type="pres">
      <dgm:prSet presAssocID="{C8F151C0-0CBD-42F2-A4B5-F478A6D3BFDF}" presName="sp" presStyleCnt="0"/>
      <dgm:spPr/>
    </dgm:pt>
    <dgm:pt modelId="{F5770B22-040B-4042-B988-A8EF4AB19A61}" type="pres">
      <dgm:prSet presAssocID="{CA05079B-F4F1-4342-927C-0507CA52A7BF}" presName="arrowAndChildren" presStyleCnt="0"/>
      <dgm:spPr/>
    </dgm:pt>
    <dgm:pt modelId="{6B2B7BCD-F47B-4322-B370-5F0C1EAFBB69}" type="pres">
      <dgm:prSet presAssocID="{CA05079B-F4F1-4342-927C-0507CA52A7BF}" presName="parentTextArrow" presStyleLbl="node1" presStyleIdx="2" presStyleCnt="5"/>
      <dgm:spPr/>
      <dgm:t>
        <a:bodyPr/>
        <a:lstStyle/>
        <a:p>
          <a:endParaRPr lang="uk-UA"/>
        </a:p>
      </dgm:t>
    </dgm:pt>
    <dgm:pt modelId="{A57B45F0-D1B1-4F52-9CCD-D86278E98B7C}" type="pres">
      <dgm:prSet presAssocID="{A16CBCBA-90DC-4D18-8B94-6BAA18A689A4}" presName="sp" presStyleCnt="0"/>
      <dgm:spPr/>
    </dgm:pt>
    <dgm:pt modelId="{7A2E7BAB-8F3D-45C3-977A-467422A89D92}" type="pres">
      <dgm:prSet presAssocID="{135C1861-676D-4772-BFD0-5DE356A0CCD2}" presName="arrowAndChildren" presStyleCnt="0"/>
      <dgm:spPr/>
    </dgm:pt>
    <dgm:pt modelId="{921FD852-1AAB-42BD-8725-4447BF683C3D}" type="pres">
      <dgm:prSet presAssocID="{135C1861-676D-4772-BFD0-5DE356A0CCD2}" presName="parentTextArrow" presStyleLbl="node1" presStyleIdx="3" presStyleCnt="5"/>
      <dgm:spPr/>
      <dgm:t>
        <a:bodyPr/>
        <a:lstStyle/>
        <a:p>
          <a:endParaRPr lang="uk-UA"/>
        </a:p>
      </dgm:t>
    </dgm:pt>
    <dgm:pt modelId="{3ACAD8D6-B610-4A7C-8A3A-CF1C7100320F}" type="pres">
      <dgm:prSet presAssocID="{B07AAB03-FD5E-4BA6-B6FD-6604A07C3059}" presName="sp" presStyleCnt="0"/>
      <dgm:spPr/>
    </dgm:pt>
    <dgm:pt modelId="{D2FA806D-FB01-498A-9E61-7C0461D0AA21}" type="pres">
      <dgm:prSet presAssocID="{5A957EA9-2E0C-4D73-9A18-DC856BF131A3}" presName="arrowAndChildren" presStyleCnt="0"/>
      <dgm:spPr/>
    </dgm:pt>
    <dgm:pt modelId="{051D56C3-3645-41C5-89B4-2704DF9D18AF}" type="pres">
      <dgm:prSet presAssocID="{5A957EA9-2E0C-4D73-9A18-DC856BF131A3}" presName="parentTextArrow" presStyleLbl="node1" presStyleIdx="4" presStyleCnt="5"/>
      <dgm:spPr/>
      <dgm:t>
        <a:bodyPr/>
        <a:lstStyle/>
        <a:p>
          <a:endParaRPr lang="uk-UA"/>
        </a:p>
      </dgm:t>
    </dgm:pt>
  </dgm:ptLst>
  <dgm:cxnLst>
    <dgm:cxn modelId="{A0996690-B7F4-439B-ACFC-A1B3B1094F35}" srcId="{C391DF36-B953-48AB-8BEF-48B784D9B286}" destId="{135C1861-676D-4772-BFD0-5DE356A0CCD2}" srcOrd="1" destOrd="0" parTransId="{42487DAC-0EDE-44E8-AC38-306FD37F12C3}" sibTransId="{A16CBCBA-90DC-4D18-8B94-6BAA18A689A4}"/>
    <dgm:cxn modelId="{C3A43240-4D5D-4628-BDF8-9A46472D869D}" type="presOf" srcId="{CA05079B-F4F1-4342-927C-0507CA52A7BF}" destId="{6B2B7BCD-F47B-4322-B370-5F0C1EAFBB69}" srcOrd="0" destOrd="0" presId="urn:microsoft.com/office/officeart/2005/8/layout/process4"/>
    <dgm:cxn modelId="{9F3BB47C-CD5B-43E9-B600-2179A20077DD}" srcId="{C391DF36-B953-48AB-8BEF-48B784D9B286}" destId="{6E30A316-6CCE-4BE6-B889-09B928E25F0A}" srcOrd="4" destOrd="0" parTransId="{C88179C4-5437-4E8B-8D3E-0140B29150F7}" sibTransId="{1DA217B1-F194-45F8-9C88-62324BA98D50}"/>
    <dgm:cxn modelId="{55150DA8-C7AA-4251-A7E4-DA68B29C08E4}" srcId="{C391DF36-B953-48AB-8BEF-48B784D9B286}" destId="{DFC82151-8523-4535-94C9-F9B4959626D6}" srcOrd="3" destOrd="0" parTransId="{AB3AFBCA-FEC4-42D1-BD5E-09E7A90C5B28}" sibTransId="{138124DF-EE6D-4B6D-8E2D-9C7C68DAAC00}"/>
    <dgm:cxn modelId="{B04AAE3E-233C-409A-85B8-7D5F9EE27113}" type="presOf" srcId="{135C1861-676D-4772-BFD0-5DE356A0CCD2}" destId="{921FD852-1AAB-42BD-8725-4447BF683C3D}" srcOrd="0" destOrd="0" presId="urn:microsoft.com/office/officeart/2005/8/layout/process4"/>
    <dgm:cxn modelId="{52186C1A-98BD-4085-820D-17F67F982B18}" type="presOf" srcId="{DFC82151-8523-4535-94C9-F9B4959626D6}" destId="{1399DE13-87C8-4F82-95AF-2F26FF876BB9}" srcOrd="0" destOrd="0" presId="urn:microsoft.com/office/officeart/2005/8/layout/process4"/>
    <dgm:cxn modelId="{16277292-8520-44BB-88ED-35B592287EA8}" type="presOf" srcId="{5A957EA9-2E0C-4D73-9A18-DC856BF131A3}" destId="{051D56C3-3645-41C5-89B4-2704DF9D18AF}" srcOrd="0" destOrd="0" presId="urn:microsoft.com/office/officeart/2005/8/layout/process4"/>
    <dgm:cxn modelId="{7427D190-F8FE-46C7-9508-F603FEDC355C}" type="presOf" srcId="{C391DF36-B953-48AB-8BEF-48B784D9B286}" destId="{EEEFEBC3-8559-4A5F-A4BD-08C3F31EA350}" srcOrd="0" destOrd="0" presId="urn:microsoft.com/office/officeart/2005/8/layout/process4"/>
    <dgm:cxn modelId="{59731416-588D-4D1E-AEC5-613289A539FF}" type="presOf" srcId="{6E30A316-6CCE-4BE6-B889-09B928E25F0A}" destId="{8E612647-7A24-42CD-B20E-DA4028FF9C72}" srcOrd="0" destOrd="0" presId="urn:microsoft.com/office/officeart/2005/8/layout/process4"/>
    <dgm:cxn modelId="{28017850-A6FD-47D0-940C-2103705B2443}" srcId="{C391DF36-B953-48AB-8BEF-48B784D9B286}" destId="{CA05079B-F4F1-4342-927C-0507CA52A7BF}" srcOrd="2" destOrd="0" parTransId="{6383CFD3-49F3-43A5-8366-12D6BCFA128B}" sibTransId="{C8F151C0-0CBD-42F2-A4B5-F478A6D3BFDF}"/>
    <dgm:cxn modelId="{E0C790A4-554D-4A71-8C85-62243B396CCD}" srcId="{C391DF36-B953-48AB-8BEF-48B784D9B286}" destId="{5A957EA9-2E0C-4D73-9A18-DC856BF131A3}" srcOrd="0" destOrd="0" parTransId="{73CF8632-8106-43A8-9E60-55FB2A3A649F}" sibTransId="{B07AAB03-FD5E-4BA6-B6FD-6604A07C3059}"/>
    <dgm:cxn modelId="{A3EAA182-13A2-48EF-882B-0B1AC2851F21}" type="presParOf" srcId="{EEEFEBC3-8559-4A5F-A4BD-08C3F31EA350}" destId="{920048CE-F59D-42FB-ACDB-06665241906B}" srcOrd="0" destOrd="0" presId="urn:microsoft.com/office/officeart/2005/8/layout/process4"/>
    <dgm:cxn modelId="{A89BDBC7-75B9-4681-92C2-6A7E2CB94B37}" type="presParOf" srcId="{920048CE-F59D-42FB-ACDB-06665241906B}" destId="{8E612647-7A24-42CD-B20E-DA4028FF9C72}" srcOrd="0" destOrd="0" presId="urn:microsoft.com/office/officeart/2005/8/layout/process4"/>
    <dgm:cxn modelId="{8E090793-B0C1-42E0-9937-88DBAF1540C9}" type="presParOf" srcId="{EEEFEBC3-8559-4A5F-A4BD-08C3F31EA350}" destId="{9FA4F71F-52E9-4E22-A7E2-A0775A9F2B19}" srcOrd="1" destOrd="0" presId="urn:microsoft.com/office/officeart/2005/8/layout/process4"/>
    <dgm:cxn modelId="{1761251D-5BBD-480A-B938-8B303F7BC301}" type="presParOf" srcId="{EEEFEBC3-8559-4A5F-A4BD-08C3F31EA350}" destId="{F6C01973-64FE-4A8A-A720-8192BE34622D}" srcOrd="2" destOrd="0" presId="urn:microsoft.com/office/officeart/2005/8/layout/process4"/>
    <dgm:cxn modelId="{55F0AD1C-777D-41CB-98ED-BDF2764A4772}" type="presParOf" srcId="{F6C01973-64FE-4A8A-A720-8192BE34622D}" destId="{1399DE13-87C8-4F82-95AF-2F26FF876BB9}" srcOrd="0" destOrd="0" presId="urn:microsoft.com/office/officeart/2005/8/layout/process4"/>
    <dgm:cxn modelId="{270E102A-E8D6-416D-9EC7-D4858936B08A}" type="presParOf" srcId="{EEEFEBC3-8559-4A5F-A4BD-08C3F31EA350}" destId="{60952655-5BB8-4EEA-BDE6-F10AF83DF466}" srcOrd="3" destOrd="0" presId="urn:microsoft.com/office/officeart/2005/8/layout/process4"/>
    <dgm:cxn modelId="{4CB7F845-0671-4A36-B5EC-9E9DC6A8176E}" type="presParOf" srcId="{EEEFEBC3-8559-4A5F-A4BD-08C3F31EA350}" destId="{F5770B22-040B-4042-B988-A8EF4AB19A61}" srcOrd="4" destOrd="0" presId="urn:microsoft.com/office/officeart/2005/8/layout/process4"/>
    <dgm:cxn modelId="{B01D797D-FC04-4BD6-8981-81C2DC2AB471}" type="presParOf" srcId="{F5770B22-040B-4042-B988-A8EF4AB19A61}" destId="{6B2B7BCD-F47B-4322-B370-5F0C1EAFBB69}" srcOrd="0" destOrd="0" presId="urn:microsoft.com/office/officeart/2005/8/layout/process4"/>
    <dgm:cxn modelId="{8F55605C-F0BA-4D62-B791-696A9C169473}" type="presParOf" srcId="{EEEFEBC3-8559-4A5F-A4BD-08C3F31EA350}" destId="{A57B45F0-D1B1-4F52-9CCD-D86278E98B7C}" srcOrd="5" destOrd="0" presId="urn:microsoft.com/office/officeart/2005/8/layout/process4"/>
    <dgm:cxn modelId="{752A03B2-6B15-48CE-8FBF-1E9462318303}" type="presParOf" srcId="{EEEFEBC3-8559-4A5F-A4BD-08C3F31EA350}" destId="{7A2E7BAB-8F3D-45C3-977A-467422A89D92}" srcOrd="6" destOrd="0" presId="urn:microsoft.com/office/officeart/2005/8/layout/process4"/>
    <dgm:cxn modelId="{28CC6BC7-E689-41D6-8A3A-47F377F44B35}" type="presParOf" srcId="{7A2E7BAB-8F3D-45C3-977A-467422A89D92}" destId="{921FD852-1AAB-42BD-8725-4447BF683C3D}" srcOrd="0" destOrd="0" presId="urn:microsoft.com/office/officeart/2005/8/layout/process4"/>
    <dgm:cxn modelId="{7036EB47-EF02-4E5E-B605-3E779ACC94B0}" type="presParOf" srcId="{EEEFEBC3-8559-4A5F-A4BD-08C3F31EA350}" destId="{3ACAD8D6-B610-4A7C-8A3A-CF1C7100320F}" srcOrd="7" destOrd="0" presId="urn:microsoft.com/office/officeart/2005/8/layout/process4"/>
    <dgm:cxn modelId="{57239B1D-4111-4F2D-8D98-06E454A71DC9}" type="presParOf" srcId="{EEEFEBC3-8559-4A5F-A4BD-08C3F31EA350}" destId="{D2FA806D-FB01-498A-9E61-7C0461D0AA21}" srcOrd="8" destOrd="0" presId="urn:microsoft.com/office/officeart/2005/8/layout/process4"/>
    <dgm:cxn modelId="{3DD819AD-2182-47B4-99C8-108DB3F98851}" type="presParOf" srcId="{D2FA806D-FB01-498A-9E61-7C0461D0AA21}" destId="{051D56C3-3645-41C5-89B4-2704DF9D18AF}" srcOrd="0" destOrd="0" presId="urn:microsoft.com/office/officeart/2005/8/layout/process4"/>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B62BDC-9881-4994-8FC0-399977447078}"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uk-UA"/>
        </a:p>
      </dgm:t>
    </dgm:pt>
    <dgm:pt modelId="{6E6A3855-22EC-4E68-8C89-F9A420721F66}">
      <dgm:prSet phldrT="[Текст]" custT="1">
        <dgm:style>
          <a:lnRef idx="2">
            <a:schemeClr val="accent4"/>
          </a:lnRef>
          <a:fillRef idx="1">
            <a:schemeClr val="lt1"/>
          </a:fillRef>
          <a:effectRef idx="0">
            <a:schemeClr val="accent4"/>
          </a:effectRef>
          <a:fontRef idx="minor">
            <a:schemeClr val="dk1"/>
          </a:fontRef>
        </dgm:style>
      </dgm:prSet>
      <dgm:spPr/>
      <dgm:t>
        <a:bodyPr/>
        <a:lstStyle/>
        <a:p>
          <a:pPr algn="ctr"/>
          <a:r>
            <a:rPr lang="uk-UA" sz="1400">
              <a:latin typeface="Times New Roman" panose="02020603050405020304" pitchFamily="18" charset="0"/>
              <a:cs typeface="Times New Roman" panose="02020603050405020304" pitchFamily="18" charset="0"/>
            </a:rPr>
            <a:t>Цілі оцінки персоналу</a:t>
          </a:r>
        </a:p>
      </dgm:t>
    </dgm:pt>
    <dgm:pt modelId="{91A7741F-6880-48B3-9AA9-7D673335867D}" type="parTrans" cxnId="{5780E948-372A-4F36-AEB9-E46DE5C54D8E}">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E26E83D2-982D-4CE4-B89A-AA4D32C43EDE}" type="sibTrans" cxnId="{5780E948-372A-4F36-AEB9-E46DE5C54D8E}">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90C97C5F-06D9-454F-B60B-4B3CCB9175BC}">
      <dgm:prSet phldrT="[Текст]" custT="1">
        <dgm:style>
          <a:lnRef idx="2">
            <a:schemeClr val="accent5"/>
          </a:lnRef>
          <a:fillRef idx="1">
            <a:schemeClr val="lt1"/>
          </a:fillRef>
          <a:effectRef idx="0">
            <a:schemeClr val="accent5"/>
          </a:effectRef>
          <a:fontRef idx="minor">
            <a:schemeClr val="dk1"/>
          </a:fontRef>
        </dgm:style>
      </dgm:prSet>
      <dgm:spPr/>
      <dgm:t>
        <a:bodyPr/>
        <a:lstStyle/>
        <a:p>
          <a:pPr algn="ctr"/>
          <a:r>
            <a:rPr lang="uk-UA" sz="1400">
              <a:latin typeface="Times New Roman" panose="02020603050405020304" pitchFamily="18" charset="0"/>
              <a:cs typeface="Times New Roman" panose="02020603050405020304" pitchFamily="18" charset="0"/>
            </a:rPr>
            <a:t>Адміністративна</a:t>
          </a:r>
        </a:p>
      </dgm:t>
    </dgm:pt>
    <dgm:pt modelId="{2BF1E631-BD04-4116-80EA-D504D04FD67F}" type="parTrans" cxnId="{2D8916B6-4805-4E50-BC01-234CFE18E728}">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12FA3589-E607-4B9C-A650-31B825112419}" type="sibTrans" cxnId="{2D8916B6-4805-4E50-BC01-234CFE18E728}">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C31DA71A-7F8D-4754-8A14-A25D93BEE1DF}">
      <dgm:prSet phldrT="[Текст]" custT="1">
        <dgm:style>
          <a:lnRef idx="2">
            <a:schemeClr val="accent4"/>
          </a:lnRef>
          <a:fillRef idx="1">
            <a:schemeClr val="lt1"/>
          </a:fillRef>
          <a:effectRef idx="0">
            <a:schemeClr val="accent4"/>
          </a:effectRef>
          <a:fontRef idx="minor">
            <a:schemeClr val="dk1"/>
          </a:fontRef>
        </dgm:style>
      </dgm:prSet>
      <dgm:spPr/>
      <dgm:t>
        <a:bodyPr/>
        <a:lstStyle/>
        <a:p>
          <a:pPr algn="ctr"/>
          <a:r>
            <a:rPr lang="uk-UA" sz="1400">
              <a:latin typeface="Times New Roman" panose="02020603050405020304" pitchFamily="18" charset="0"/>
              <a:cs typeface="Times New Roman" panose="02020603050405020304" pitchFamily="18" charset="0"/>
            </a:rPr>
            <a:t>Принйяття об</a:t>
          </a:r>
          <a:r>
            <a:rPr lang="en-US" sz="1400">
              <a:latin typeface="Times New Roman" panose="02020603050405020304" pitchFamily="18" charset="0"/>
              <a:cs typeface="Times New Roman" panose="02020603050405020304" pitchFamily="18" charset="0"/>
            </a:rPr>
            <a:t>'</a:t>
          </a:r>
          <a:r>
            <a:rPr lang="uk-UA" sz="1400">
              <a:latin typeface="Times New Roman" panose="02020603050405020304" pitchFamily="18" charset="0"/>
              <a:cs typeface="Times New Roman" panose="02020603050405020304" pitchFamily="18" charset="0"/>
            </a:rPr>
            <a:t>єктивних кадрових рішень </a:t>
          </a:r>
        </a:p>
      </dgm:t>
    </dgm:pt>
    <dgm:pt modelId="{7347033A-A504-4E24-AA44-558F5C3FED17}" type="parTrans" cxnId="{19FD4A23-5A4C-4FE1-977C-36FDCF3C8CFA}">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25E68F7A-955F-4202-A79C-03D337E26A01}" type="sibTrans" cxnId="{19FD4A23-5A4C-4FE1-977C-36FDCF3C8CFA}">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EFB9F1A3-CA4B-4784-8EBB-397E520F295E}">
      <dgm:prSet phldrT="[Текст]" custT="1">
        <dgm:style>
          <a:lnRef idx="2">
            <a:schemeClr val="accent4"/>
          </a:lnRef>
          <a:fillRef idx="1">
            <a:schemeClr val="lt1"/>
          </a:fillRef>
          <a:effectRef idx="0">
            <a:schemeClr val="accent4"/>
          </a:effectRef>
          <a:fontRef idx="minor">
            <a:schemeClr val="dk1"/>
          </a:fontRef>
        </dgm:style>
      </dgm:prSet>
      <dgm:spPr/>
      <dgm:t>
        <a:bodyPr/>
        <a:lstStyle/>
        <a:p>
          <a:pPr algn="ctr"/>
          <a:r>
            <a:rPr lang="uk-UA" sz="1400">
              <a:latin typeface="Times New Roman" panose="02020603050405020304" pitchFamily="18" charset="0"/>
              <a:cs typeface="Times New Roman" panose="02020603050405020304" pitchFamily="18" charset="0"/>
            </a:rPr>
            <a:t>Мотиваційна </a:t>
          </a:r>
        </a:p>
      </dgm:t>
    </dgm:pt>
    <dgm:pt modelId="{E6FDB2FE-EEAA-4144-8DE1-5DB540FFF029}" type="parTrans" cxnId="{4497B737-997E-4068-BC4E-11310102EC29}">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73889339-9C09-4BC1-A66F-33CCF69D93B4}" type="sibTrans" cxnId="{4497B737-997E-4068-BC4E-11310102EC29}">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A0A94046-E0BA-4FD6-A00F-F7196B069D5B}">
      <dgm:prSet custT="1">
        <dgm:style>
          <a:lnRef idx="2">
            <a:schemeClr val="accent5"/>
          </a:lnRef>
          <a:fillRef idx="1">
            <a:schemeClr val="lt1"/>
          </a:fillRef>
          <a:effectRef idx="0">
            <a:schemeClr val="accent5"/>
          </a:effectRef>
          <a:fontRef idx="minor">
            <a:schemeClr val="dk1"/>
          </a:fontRef>
        </dgm:style>
      </dgm:prSet>
      <dgm:spPr/>
      <dgm:t>
        <a:bodyPr/>
        <a:lstStyle/>
        <a:p>
          <a:pPr algn="ctr"/>
          <a:r>
            <a:rPr lang="uk-UA" sz="1400">
              <a:latin typeface="Times New Roman" panose="02020603050405020304" pitchFamily="18" charset="0"/>
              <a:cs typeface="Times New Roman" panose="02020603050405020304" pitchFamily="18" charset="0"/>
            </a:rPr>
            <a:t>Інформативна</a:t>
          </a:r>
        </a:p>
      </dgm:t>
    </dgm:pt>
    <dgm:pt modelId="{A0E52616-A09C-4826-8F54-0F18F4E4046B}" type="parTrans" cxnId="{636D99D3-279F-4ECF-A2F8-C369652E7615}">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1AFEF8D8-0DF6-476C-A122-D17DF8C1C2B3}" type="sibTrans" cxnId="{636D99D3-279F-4ECF-A2F8-C369652E7615}">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7ECB86D7-AC52-46D6-B7C5-B7F6439DC2A2}">
      <dgm:prSet custT="1">
        <dgm:style>
          <a:lnRef idx="2">
            <a:schemeClr val="accent4"/>
          </a:lnRef>
          <a:fillRef idx="1">
            <a:schemeClr val="lt1"/>
          </a:fillRef>
          <a:effectRef idx="0">
            <a:schemeClr val="accent4"/>
          </a:effectRef>
          <a:fontRef idx="minor">
            <a:schemeClr val="dk1"/>
          </a:fontRef>
        </dgm:style>
      </dgm:prSet>
      <dgm:spPr/>
      <dgm:t>
        <a:bodyPr/>
        <a:lstStyle/>
        <a:p>
          <a:pPr algn="ctr"/>
          <a:r>
            <a:rPr lang="uk-UA" sz="1400">
              <a:latin typeface="Times New Roman" panose="02020603050405020304" pitchFamily="18" charset="0"/>
              <a:cs typeface="Times New Roman" panose="02020603050405020304" pitchFamily="18" charset="0"/>
            </a:rPr>
            <a:t>Поінформованість керівництва про кількісний та якісний склад персоналу</a:t>
          </a:r>
        </a:p>
      </dgm:t>
    </dgm:pt>
    <dgm:pt modelId="{35E1A42A-1715-4B8F-973B-DC846B51C62A}" type="parTrans" cxnId="{4C3DAA79-304A-467E-A1B6-82149D0407E9}">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971C4900-3FA8-4190-8FED-0693CE26895F}" type="sibTrans" cxnId="{4C3DAA79-304A-467E-A1B6-82149D0407E9}">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7B08A7AC-DE02-4EB4-80AC-FDD7B66BC527}">
      <dgm:prSet custT="1">
        <dgm:style>
          <a:lnRef idx="2">
            <a:schemeClr val="accent5"/>
          </a:lnRef>
          <a:fillRef idx="1">
            <a:schemeClr val="lt1"/>
          </a:fillRef>
          <a:effectRef idx="0">
            <a:schemeClr val="accent5"/>
          </a:effectRef>
          <a:fontRef idx="minor">
            <a:schemeClr val="dk1"/>
          </a:fontRef>
        </dgm:style>
      </dgm:prSet>
      <dgm:spPr/>
      <dgm:t>
        <a:bodyPr/>
        <a:lstStyle/>
        <a:p>
          <a:pPr algn="ctr"/>
          <a:r>
            <a:rPr lang="uk-UA" sz="1400">
              <a:latin typeface="Times New Roman" panose="02020603050405020304" pitchFamily="18" charset="0"/>
              <a:cs typeface="Times New Roman" panose="02020603050405020304" pitchFamily="18" charset="0"/>
            </a:rPr>
            <a:t>Заохочення працівників до трудової діяльності в потрібному руслі для підприємства</a:t>
          </a:r>
        </a:p>
      </dgm:t>
    </dgm:pt>
    <dgm:pt modelId="{5378FF40-708C-49D1-BF0C-C626BC51958B}" type="parTrans" cxnId="{BD776B4B-62AE-426A-A6CD-E01375BE25AA}">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FF7C4912-65B7-44C2-9CB9-2B742403EB72}" type="sibTrans" cxnId="{BD776B4B-62AE-426A-A6CD-E01375BE25AA}">
      <dgm:prSet/>
      <dgm:spPr/>
      <dgm:t>
        <a:bodyPr/>
        <a:lstStyle/>
        <a:p>
          <a:pPr algn="just"/>
          <a:endParaRPr lang="uk-UA" sz="1400">
            <a:latin typeface="Times New Roman" panose="02020603050405020304" pitchFamily="18" charset="0"/>
            <a:cs typeface="Times New Roman" panose="02020603050405020304" pitchFamily="18" charset="0"/>
          </a:endParaRPr>
        </a:p>
      </dgm:t>
    </dgm:pt>
    <dgm:pt modelId="{C344EE17-DF59-4F89-BA84-C2E714C2BFFA}" type="pres">
      <dgm:prSet presAssocID="{99B62BDC-9881-4994-8FC0-399977447078}" presName="hierChild1" presStyleCnt="0">
        <dgm:presLayoutVars>
          <dgm:chPref val="1"/>
          <dgm:dir/>
          <dgm:animOne val="branch"/>
          <dgm:animLvl val="lvl"/>
          <dgm:resizeHandles/>
        </dgm:presLayoutVars>
      </dgm:prSet>
      <dgm:spPr/>
      <dgm:t>
        <a:bodyPr/>
        <a:lstStyle/>
        <a:p>
          <a:endParaRPr lang="uk-UA"/>
        </a:p>
      </dgm:t>
    </dgm:pt>
    <dgm:pt modelId="{575BBCB9-B2E9-490C-A8F1-462424031BC9}" type="pres">
      <dgm:prSet presAssocID="{6E6A3855-22EC-4E68-8C89-F9A420721F66}" presName="hierRoot1" presStyleCnt="0"/>
      <dgm:spPr/>
    </dgm:pt>
    <dgm:pt modelId="{AFEB2FD1-158F-432B-8A61-B1AC59FAE1E3}" type="pres">
      <dgm:prSet presAssocID="{6E6A3855-22EC-4E68-8C89-F9A420721F66}" presName="composite" presStyleCnt="0"/>
      <dgm:spPr/>
    </dgm:pt>
    <dgm:pt modelId="{4638E582-9AE9-49E4-9DCB-4B6A276BA22E}" type="pres">
      <dgm:prSet presAssocID="{6E6A3855-22EC-4E68-8C89-F9A420721F66}" presName="background" presStyleLbl="node0" presStyleIdx="0" presStyleCnt="1">
        <dgm:style>
          <a:lnRef idx="2">
            <a:schemeClr val="accent4">
              <a:shade val="50000"/>
            </a:schemeClr>
          </a:lnRef>
          <a:fillRef idx="1">
            <a:schemeClr val="accent4"/>
          </a:fillRef>
          <a:effectRef idx="0">
            <a:schemeClr val="accent4"/>
          </a:effectRef>
          <a:fontRef idx="minor">
            <a:schemeClr val="lt1"/>
          </a:fontRef>
        </dgm:style>
      </dgm:prSet>
      <dgm:spPr/>
    </dgm:pt>
    <dgm:pt modelId="{D789380E-0A2F-43A5-9348-531033657D82}" type="pres">
      <dgm:prSet presAssocID="{6E6A3855-22EC-4E68-8C89-F9A420721F66}" presName="text" presStyleLbl="fgAcc0" presStyleIdx="0" presStyleCnt="1">
        <dgm:presLayoutVars>
          <dgm:chPref val="3"/>
        </dgm:presLayoutVars>
      </dgm:prSet>
      <dgm:spPr/>
      <dgm:t>
        <a:bodyPr/>
        <a:lstStyle/>
        <a:p>
          <a:endParaRPr lang="uk-UA"/>
        </a:p>
      </dgm:t>
    </dgm:pt>
    <dgm:pt modelId="{2F9449A1-F1E7-41B5-9697-0D1C5570910D}" type="pres">
      <dgm:prSet presAssocID="{6E6A3855-22EC-4E68-8C89-F9A420721F66}" presName="hierChild2" presStyleCnt="0"/>
      <dgm:spPr/>
    </dgm:pt>
    <dgm:pt modelId="{591793B9-B85A-43AB-AD08-D1DCFABE7D18}" type="pres">
      <dgm:prSet presAssocID="{2BF1E631-BD04-4116-80EA-D504D04FD67F}" presName="Name10" presStyleLbl="parChTrans1D2" presStyleIdx="0" presStyleCnt="3"/>
      <dgm:spPr/>
      <dgm:t>
        <a:bodyPr/>
        <a:lstStyle/>
        <a:p>
          <a:endParaRPr lang="uk-UA"/>
        </a:p>
      </dgm:t>
    </dgm:pt>
    <dgm:pt modelId="{C25665CC-6B48-4339-9FC3-8D37C59462C0}" type="pres">
      <dgm:prSet presAssocID="{90C97C5F-06D9-454F-B60B-4B3CCB9175BC}" presName="hierRoot2" presStyleCnt="0"/>
      <dgm:spPr/>
    </dgm:pt>
    <dgm:pt modelId="{5AA26248-4559-4081-A099-4629DD2DB46E}" type="pres">
      <dgm:prSet presAssocID="{90C97C5F-06D9-454F-B60B-4B3CCB9175BC}" presName="composite2" presStyleCnt="0"/>
      <dgm:spPr/>
    </dgm:pt>
    <dgm:pt modelId="{BF692A77-F833-46BB-BD13-B0AD1C95683F}" type="pres">
      <dgm:prSet presAssocID="{90C97C5F-06D9-454F-B60B-4B3CCB9175BC}" presName="background2" presStyleLbl="node2" presStyleIdx="0" presStyleCnt="3">
        <dgm:style>
          <a:lnRef idx="2">
            <a:schemeClr val="accent5">
              <a:shade val="50000"/>
            </a:schemeClr>
          </a:lnRef>
          <a:fillRef idx="1">
            <a:schemeClr val="accent5"/>
          </a:fillRef>
          <a:effectRef idx="0">
            <a:schemeClr val="accent5"/>
          </a:effectRef>
          <a:fontRef idx="minor">
            <a:schemeClr val="lt1"/>
          </a:fontRef>
        </dgm:style>
      </dgm:prSet>
      <dgm:spPr/>
    </dgm:pt>
    <dgm:pt modelId="{D0297C8C-A2B7-40ED-9A52-966246702EFE}" type="pres">
      <dgm:prSet presAssocID="{90C97C5F-06D9-454F-B60B-4B3CCB9175BC}" presName="text2" presStyleLbl="fgAcc2" presStyleIdx="0" presStyleCnt="3" custScaleX="109176">
        <dgm:presLayoutVars>
          <dgm:chPref val="3"/>
        </dgm:presLayoutVars>
      </dgm:prSet>
      <dgm:spPr/>
      <dgm:t>
        <a:bodyPr/>
        <a:lstStyle/>
        <a:p>
          <a:endParaRPr lang="uk-UA"/>
        </a:p>
      </dgm:t>
    </dgm:pt>
    <dgm:pt modelId="{64D5ECCE-E0BE-46FA-95F7-8B17A70718A2}" type="pres">
      <dgm:prSet presAssocID="{90C97C5F-06D9-454F-B60B-4B3CCB9175BC}" presName="hierChild3" presStyleCnt="0"/>
      <dgm:spPr/>
    </dgm:pt>
    <dgm:pt modelId="{751A3AFF-6615-484B-8178-8FC458308F58}" type="pres">
      <dgm:prSet presAssocID="{7347033A-A504-4E24-AA44-558F5C3FED17}" presName="Name17" presStyleLbl="parChTrans1D3" presStyleIdx="0" presStyleCnt="3"/>
      <dgm:spPr/>
      <dgm:t>
        <a:bodyPr/>
        <a:lstStyle/>
        <a:p>
          <a:endParaRPr lang="uk-UA"/>
        </a:p>
      </dgm:t>
    </dgm:pt>
    <dgm:pt modelId="{F68376AB-25FC-4385-B336-3EE2AD17CE14}" type="pres">
      <dgm:prSet presAssocID="{C31DA71A-7F8D-4754-8A14-A25D93BEE1DF}" presName="hierRoot3" presStyleCnt="0"/>
      <dgm:spPr/>
    </dgm:pt>
    <dgm:pt modelId="{539C326F-C64A-445D-80BA-08A7DA8B62B3}" type="pres">
      <dgm:prSet presAssocID="{C31DA71A-7F8D-4754-8A14-A25D93BEE1DF}" presName="composite3" presStyleCnt="0"/>
      <dgm:spPr/>
    </dgm:pt>
    <dgm:pt modelId="{0FD9CD0A-911F-4E9D-B674-994B7C79A18B}" type="pres">
      <dgm:prSet presAssocID="{C31DA71A-7F8D-4754-8A14-A25D93BEE1DF}" presName="background3" presStyleLbl="node3" presStyleIdx="0" presStyleCnt="3">
        <dgm:style>
          <a:lnRef idx="2">
            <a:schemeClr val="accent4">
              <a:shade val="50000"/>
            </a:schemeClr>
          </a:lnRef>
          <a:fillRef idx="1">
            <a:schemeClr val="accent4"/>
          </a:fillRef>
          <a:effectRef idx="0">
            <a:schemeClr val="accent4"/>
          </a:effectRef>
          <a:fontRef idx="minor">
            <a:schemeClr val="lt1"/>
          </a:fontRef>
        </dgm:style>
      </dgm:prSet>
      <dgm:spPr/>
    </dgm:pt>
    <dgm:pt modelId="{52346F93-5CD7-4A4C-8CEF-AED55FE3867C}" type="pres">
      <dgm:prSet presAssocID="{C31DA71A-7F8D-4754-8A14-A25D93BEE1DF}" presName="text3" presStyleLbl="fgAcc3" presStyleIdx="0" presStyleCnt="3">
        <dgm:presLayoutVars>
          <dgm:chPref val="3"/>
        </dgm:presLayoutVars>
      </dgm:prSet>
      <dgm:spPr/>
      <dgm:t>
        <a:bodyPr/>
        <a:lstStyle/>
        <a:p>
          <a:endParaRPr lang="uk-UA"/>
        </a:p>
      </dgm:t>
    </dgm:pt>
    <dgm:pt modelId="{E7F95ACC-1A37-4701-AA81-138FB71F0164}" type="pres">
      <dgm:prSet presAssocID="{C31DA71A-7F8D-4754-8A14-A25D93BEE1DF}" presName="hierChild4" presStyleCnt="0"/>
      <dgm:spPr/>
    </dgm:pt>
    <dgm:pt modelId="{D993F534-EC44-4AFF-81C6-0F8CF69C27C9}" type="pres">
      <dgm:prSet presAssocID="{E6FDB2FE-EEAA-4144-8DE1-5DB540FFF029}" presName="Name10" presStyleLbl="parChTrans1D2" presStyleIdx="1" presStyleCnt="3"/>
      <dgm:spPr/>
      <dgm:t>
        <a:bodyPr/>
        <a:lstStyle/>
        <a:p>
          <a:endParaRPr lang="uk-UA"/>
        </a:p>
      </dgm:t>
    </dgm:pt>
    <dgm:pt modelId="{5CB86148-E4B0-4326-8B99-BCD4B9B29EC5}" type="pres">
      <dgm:prSet presAssocID="{EFB9F1A3-CA4B-4784-8EBB-397E520F295E}" presName="hierRoot2" presStyleCnt="0"/>
      <dgm:spPr/>
    </dgm:pt>
    <dgm:pt modelId="{C28D56A9-1414-484C-B73B-C85C3DF2DAF0}" type="pres">
      <dgm:prSet presAssocID="{EFB9F1A3-CA4B-4784-8EBB-397E520F295E}" presName="composite2" presStyleCnt="0"/>
      <dgm:spPr/>
    </dgm:pt>
    <dgm:pt modelId="{880A7BDE-FC94-4DE4-B177-8F5E56B8F367}" type="pres">
      <dgm:prSet presAssocID="{EFB9F1A3-CA4B-4784-8EBB-397E520F295E}" presName="background2" presStyleLbl="node2" presStyleIdx="1" presStyleCnt="3">
        <dgm:style>
          <a:lnRef idx="2">
            <a:schemeClr val="accent4">
              <a:shade val="50000"/>
            </a:schemeClr>
          </a:lnRef>
          <a:fillRef idx="1">
            <a:schemeClr val="accent4"/>
          </a:fillRef>
          <a:effectRef idx="0">
            <a:schemeClr val="accent4"/>
          </a:effectRef>
          <a:fontRef idx="minor">
            <a:schemeClr val="lt1"/>
          </a:fontRef>
        </dgm:style>
      </dgm:prSet>
      <dgm:spPr/>
    </dgm:pt>
    <dgm:pt modelId="{3327214F-6C72-47D4-93B5-35491EB80357}" type="pres">
      <dgm:prSet presAssocID="{EFB9F1A3-CA4B-4784-8EBB-397E520F295E}" presName="text2" presStyleLbl="fgAcc2" presStyleIdx="1" presStyleCnt="3" custLinFactNeighborX="4283" custLinFactNeighborY="3059">
        <dgm:presLayoutVars>
          <dgm:chPref val="3"/>
        </dgm:presLayoutVars>
      </dgm:prSet>
      <dgm:spPr/>
      <dgm:t>
        <a:bodyPr/>
        <a:lstStyle/>
        <a:p>
          <a:endParaRPr lang="uk-UA"/>
        </a:p>
      </dgm:t>
    </dgm:pt>
    <dgm:pt modelId="{FCE53AC1-A191-49CB-8777-C66E1B9D56DB}" type="pres">
      <dgm:prSet presAssocID="{EFB9F1A3-CA4B-4784-8EBB-397E520F295E}" presName="hierChild3" presStyleCnt="0"/>
      <dgm:spPr/>
    </dgm:pt>
    <dgm:pt modelId="{D90024B6-0EAF-46CE-B82D-94AAC9002E0D}" type="pres">
      <dgm:prSet presAssocID="{5378FF40-708C-49D1-BF0C-C626BC51958B}" presName="Name17" presStyleLbl="parChTrans1D3" presStyleIdx="1" presStyleCnt="3"/>
      <dgm:spPr/>
      <dgm:t>
        <a:bodyPr/>
        <a:lstStyle/>
        <a:p>
          <a:endParaRPr lang="uk-UA"/>
        </a:p>
      </dgm:t>
    </dgm:pt>
    <dgm:pt modelId="{E1A880A4-A0B3-4150-B7DA-036D2B60705A}" type="pres">
      <dgm:prSet presAssocID="{7B08A7AC-DE02-4EB4-80AC-FDD7B66BC527}" presName="hierRoot3" presStyleCnt="0"/>
      <dgm:spPr/>
    </dgm:pt>
    <dgm:pt modelId="{15E31E3D-7C91-48C5-BFDC-12F028420B21}" type="pres">
      <dgm:prSet presAssocID="{7B08A7AC-DE02-4EB4-80AC-FDD7B66BC527}" presName="composite3" presStyleCnt="0"/>
      <dgm:spPr/>
    </dgm:pt>
    <dgm:pt modelId="{7EBAA066-2BE1-4D5D-BC99-ACC9100CF471}" type="pres">
      <dgm:prSet presAssocID="{7B08A7AC-DE02-4EB4-80AC-FDD7B66BC527}" presName="background3" presStyleLbl="node3" presStyleIdx="1" presStyleCnt="3">
        <dgm:style>
          <a:lnRef idx="2">
            <a:schemeClr val="accent5">
              <a:shade val="50000"/>
            </a:schemeClr>
          </a:lnRef>
          <a:fillRef idx="1">
            <a:schemeClr val="accent5"/>
          </a:fillRef>
          <a:effectRef idx="0">
            <a:schemeClr val="accent5"/>
          </a:effectRef>
          <a:fontRef idx="minor">
            <a:schemeClr val="lt1"/>
          </a:fontRef>
        </dgm:style>
      </dgm:prSet>
      <dgm:spPr/>
    </dgm:pt>
    <dgm:pt modelId="{B062E674-52C4-41CA-8435-599D1501F963}" type="pres">
      <dgm:prSet presAssocID="{7B08A7AC-DE02-4EB4-80AC-FDD7B66BC527}" presName="text3" presStyleLbl="fgAcc3" presStyleIdx="1" presStyleCnt="3" custScaleX="125547" custScaleY="112309" custLinFactNeighborX="4053" custLinFactNeighborY="-1803">
        <dgm:presLayoutVars>
          <dgm:chPref val="3"/>
        </dgm:presLayoutVars>
      </dgm:prSet>
      <dgm:spPr/>
      <dgm:t>
        <a:bodyPr/>
        <a:lstStyle/>
        <a:p>
          <a:endParaRPr lang="uk-UA"/>
        </a:p>
      </dgm:t>
    </dgm:pt>
    <dgm:pt modelId="{9ECC216A-14E4-4409-B9C5-A708F785E562}" type="pres">
      <dgm:prSet presAssocID="{7B08A7AC-DE02-4EB4-80AC-FDD7B66BC527}" presName="hierChild4" presStyleCnt="0"/>
      <dgm:spPr/>
    </dgm:pt>
    <dgm:pt modelId="{D47A2412-CF04-4D68-A9D1-E75C29429DAC}" type="pres">
      <dgm:prSet presAssocID="{A0E52616-A09C-4826-8F54-0F18F4E4046B}" presName="Name10" presStyleLbl="parChTrans1D2" presStyleIdx="2" presStyleCnt="3"/>
      <dgm:spPr/>
      <dgm:t>
        <a:bodyPr/>
        <a:lstStyle/>
        <a:p>
          <a:endParaRPr lang="uk-UA"/>
        </a:p>
      </dgm:t>
    </dgm:pt>
    <dgm:pt modelId="{D283CE5F-7C8C-4697-AE25-D7FB58831A3C}" type="pres">
      <dgm:prSet presAssocID="{A0A94046-E0BA-4FD6-A00F-F7196B069D5B}" presName="hierRoot2" presStyleCnt="0"/>
      <dgm:spPr/>
    </dgm:pt>
    <dgm:pt modelId="{4295EAAB-FEC5-440D-AC56-B3B68C54D26E}" type="pres">
      <dgm:prSet presAssocID="{A0A94046-E0BA-4FD6-A00F-F7196B069D5B}" presName="composite2" presStyleCnt="0"/>
      <dgm:spPr/>
    </dgm:pt>
    <dgm:pt modelId="{BFD09678-A87F-4D9D-A861-7A090A55F749}" type="pres">
      <dgm:prSet presAssocID="{A0A94046-E0BA-4FD6-A00F-F7196B069D5B}" presName="background2" presStyleLbl="node2" presStyleIdx="2" presStyleCnt="3">
        <dgm:style>
          <a:lnRef idx="2">
            <a:schemeClr val="accent5">
              <a:shade val="50000"/>
            </a:schemeClr>
          </a:lnRef>
          <a:fillRef idx="1">
            <a:schemeClr val="accent5"/>
          </a:fillRef>
          <a:effectRef idx="0">
            <a:schemeClr val="accent5"/>
          </a:effectRef>
          <a:fontRef idx="minor">
            <a:schemeClr val="lt1"/>
          </a:fontRef>
        </dgm:style>
      </dgm:prSet>
      <dgm:spPr/>
    </dgm:pt>
    <dgm:pt modelId="{B6989290-3091-4D1D-B1C8-0387BC513E17}" type="pres">
      <dgm:prSet presAssocID="{A0A94046-E0BA-4FD6-A00F-F7196B069D5B}" presName="text2" presStyleLbl="fgAcc2" presStyleIdx="2" presStyleCnt="3">
        <dgm:presLayoutVars>
          <dgm:chPref val="3"/>
        </dgm:presLayoutVars>
      </dgm:prSet>
      <dgm:spPr/>
      <dgm:t>
        <a:bodyPr/>
        <a:lstStyle/>
        <a:p>
          <a:endParaRPr lang="uk-UA"/>
        </a:p>
      </dgm:t>
    </dgm:pt>
    <dgm:pt modelId="{ADC535F6-369D-4CE1-8E7E-6AE279E925B4}" type="pres">
      <dgm:prSet presAssocID="{A0A94046-E0BA-4FD6-A00F-F7196B069D5B}" presName="hierChild3" presStyleCnt="0"/>
      <dgm:spPr/>
    </dgm:pt>
    <dgm:pt modelId="{31688532-8C9C-441D-9B70-EE865D9A4053}" type="pres">
      <dgm:prSet presAssocID="{35E1A42A-1715-4B8F-973B-DC846B51C62A}" presName="Name17" presStyleLbl="parChTrans1D3" presStyleIdx="2" presStyleCnt="3"/>
      <dgm:spPr/>
      <dgm:t>
        <a:bodyPr/>
        <a:lstStyle/>
        <a:p>
          <a:endParaRPr lang="uk-UA"/>
        </a:p>
      </dgm:t>
    </dgm:pt>
    <dgm:pt modelId="{1BA9EA1E-07E1-44C8-8FB9-A665E39C2A5E}" type="pres">
      <dgm:prSet presAssocID="{7ECB86D7-AC52-46D6-B7C5-B7F6439DC2A2}" presName="hierRoot3" presStyleCnt="0"/>
      <dgm:spPr/>
    </dgm:pt>
    <dgm:pt modelId="{DB15E2D8-BC91-45CA-9BCB-799A1D890038}" type="pres">
      <dgm:prSet presAssocID="{7ECB86D7-AC52-46D6-B7C5-B7F6439DC2A2}" presName="composite3" presStyleCnt="0"/>
      <dgm:spPr/>
    </dgm:pt>
    <dgm:pt modelId="{19F891FC-F0EB-4615-80C7-E021EC4F4C52}" type="pres">
      <dgm:prSet presAssocID="{7ECB86D7-AC52-46D6-B7C5-B7F6439DC2A2}" presName="background3" presStyleLbl="node3" presStyleIdx="2" presStyleCnt="3">
        <dgm:style>
          <a:lnRef idx="2">
            <a:schemeClr val="accent4">
              <a:shade val="50000"/>
            </a:schemeClr>
          </a:lnRef>
          <a:fillRef idx="1">
            <a:schemeClr val="accent4"/>
          </a:fillRef>
          <a:effectRef idx="0">
            <a:schemeClr val="accent4"/>
          </a:effectRef>
          <a:fontRef idx="minor">
            <a:schemeClr val="lt1"/>
          </a:fontRef>
        </dgm:style>
      </dgm:prSet>
      <dgm:spPr/>
    </dgm:pt>
    <dgm:pt modelId="{EF5CB341-4CAF-45BC-A969-B00C02C2928D}" type="pres">
      <dgm:prSet presAssocID="{7ECB86D7-AC52-46D6-B7C5-B7F6439DC2A2}" presName="text3" presStyleLbl="fgAcc3" presStyleIdx="2" presStyleCnt="3" custScaleX="120988" custScaleY="116590">
        <dgm:presLayoutVars>
          <dgm:chPref val="3"/>
        </dgm:presLayoutVars>
      </dgm:prSet>
      <dgm:spPr/>
      <dgm:t>
        <a:bodyPr/>
        <a:lstStyle/>
        <a:p>
          <a:endParaRPr lang="uk-UA"/>
        </a:p>
      </dgm:t>
    </dgm:pt>
    <dgm:pt modelId="{FD72D601-EC5F-4FCF-B8CE-694AD8C7B227}" type="pres">
      <dgm:prSet presAssocID="{7ECB86D7-AC52-46D6-B7C5-B7F6439DC2A2}" presName="hierChild4" presStyleCnt="0"/>
      <dgm:spPr/>
    </dgm:pt>
  </dgm:ptLst>
  <dgm:cxnLst>
    <dgm:cxn modelId="{A5D8D2C3-E011-4786-8DA9-7DBA9EB40834}" type="presOf" srcId="{99B62BDC-9881-4994-8FC0-399977447078}" destId="{C344EE17-DF59-4F89-BA84-C2E714C2BFFA}" srcOrd="0" destOrd="0" presId="urn:microsoft.com/office/officeart/2005/8/layout/hierarchy1"/>
    <dgm:cxn modelId="{5780E948-372A-4F36-AEB9-E46DE5C54D8E}" srcId="{99B62BDC-9881-4994-8FC0-399977447078}" destId="{6E6A3855-22EC-4E68-8C89-F9A420721F66}" srcOrd="0" destOrd="0" parTransId="{91A7741F-6880-48B3-9AA9-7D673335867D}" sibTransId="{E26E83D2-982D-4CE4-B89A-AA4D32C43EDE}"/>
    <dgm:cxn modelId="{E6A6175A-B5A7-47E1-9296-FF67FA49F9A1}" type="presOf" srcId="{A0A94046-E0BA-4FD6-A00F-F7196B069D5B}" destId="{B6989290-3091-4D1D-B1C8-0387BC513E17}" srcOrd="0" destOrd="0" presId="urn:microsoft.com/office/officeart/2005/8/layout/hierarchy1"/>
    <dgm:cxn modelId="{2632CC0E-6A82-4D2B-953E-15B5624D2CAB}" type="presOf" srcId="{EFB9F1A3-CA4B-4784-8EBB-397E520F295E}" destId="{3327214F-6C72-47D4-93B5-35491EB80357}" srcOrd="0" destOrd="0" presId="urn:microsoft.com/office/officeart/2005/8/layout/hierarchy1"/>
    <dgm:cxn modelId="{B718EF35-1A34-4B6C-B768-B17BFC764107}" type="presOf" srcId="{7347033A-A504-4E24-AA44-558F5C3FED17}" destId="{751A3AFF-6615-484B-8178-8FC458308F58}" srcOrd="0" destOrd="0" presId="urn:microsoft.com/office/officeart/2005/8/layout/hierarchy1"/>
    <dgm:cxn modelId="{BD776B4B-62AE-426A-A6CD-E01375BE25AA}" srcId="{EFB9F1A3-CA4B-4784-8EBB-397E520F295E}" destId="{7B08A7AC-DE02-4EB4-80AC-FDD7B66BC527}" srcOrd="0" destOrd="0" parTransId="{5378FF40-708C-49D1-BF0C-C626BC51958B}" sibTransId="{FF7C4912-65B7-44C2-9CB9-2B742403EB72}"/>
    <dgm:cxn modelId="{19C77C49-AA00-4DF5-A195-B9AC11C8E77E}" type="presOf" srcId="{A0E52616-A09C-4826-8F54-0F18F4E4046B}" destId="{D47A2412-CF04-4D68-A9D1-E75C29429DAC}" srcOrd="0" destOrd="0" presId="urn:microsoft.com/office/officeart/2005/8/layout/hierarchy1"/>
    <dgm:cxn modelId="{2D8916B6-4805-4E50-BC01-234CFE18E728}" srcId="{6E6A3855-22EC-4E68-8C89-F9A420721F66}" destId="{90C97C5F-06D9-454F-B60B-4B3CCB9175BC}" srcOrd="0" destOrd="0" parTransId="{2BF1E631-BD04-4116-80EA-D504D04FD67F}" sibTransId="{12FA3589-E607-4B9C-A650-31B825112419}"/>
    <dgm:cxn modelId="{D5D16473-274A-413D-BD59-BD2309F0B08B}" type="presOf" srcId="{7ECB86D7-AC52-46D6-B7C5-B7F6439DC2A2}" destId="{EF5CB341-4CAF-45BC-A969-B00C02C2928D}" srcOrd="0" destOrd="0" presId="urn:microsoft.com/office/officeart/2005/8/layout/hierarchy1"/>
    <dgm:cxn modelId="{D5797297-FBBC-4588-9038-F60A36940CEA}" type="presOf" srcId="{6E6A3855-22EC-4E68-8C89-F9A420721F66}" destId="{D789380E-0A2F-43A5-9348-531033657D82}" srcOrd="0" destOrd="0" presId="urn:microsoft.com/office/officeart/2005/8/layout/hierarchy1"/>
    <dgm:cxn modelId="{19FD4A23-5A4C-4FE1-977C-36FDCF3C8CFA}" srcId="{90C97C5F-06D9-454F-B60B-4B3CCB9175BC}" destId="{C31DA71A-7F8D-4754-8A14-A25D93BEE1DF}" srcOrd="0" destOrd="0" parTransId="{7347033A-A504-4E24-AA44-558F5C3FED17}" sibTransId="{25E68F7A-955F-4202-A79C-03D337E26A01}"/>
    <dgm:cxn modelId="{C9E42E10-0628-4AB4-9E5C-C6AD2AD88447}" type="presOf" srcId="{C31DA71A-7F8D-4754-8A14-A25D93BEE1DF}" destId="{52346F93-5CD7-4A4C-8CEF-AED55FE3867C}" srcOrd="0" destOrd="0" presId="urn:microsoft.com/office/officeart/2005/8/layout/hierarchy1"/>
    <dgm:cxn modelId="{D429E1F2-FE80-4313-9DDA-EFB293D637B2}" type="presOf" srcId="{2BF1E631-BD04-4116-80EA-D504D04FD67F}" destId="{591793B9-B85A-43AB-AD08-D1DCFABE7D18}" srcOrd="0" destOrd="0" presId="urn:microsoft.com/office/officeart/2005/8/layout/hierarchy1"/>
    <dgm:cxn modelId="{4497B737-997E-4068-BC4E-11310102EC29}" srcId="{6E6A3855-22EC-4E68-8C89-F9A420721F66}" destId="{EFB9F1A3-CA4B-4784-8EBB-397E520F295E}" srcOrd="1" destOrd="0" parTransId="{E6FDB2FE-EEAA-4144-8DE1-5DB540FFF029}" sibTransId="{73889339-9C09-4BC1-A66F-33CCF69D93B4}"/>
    <dgm:cxn modelId="{6D6F2CB1-E463-40C6-9C29-77D5DDC3BE34}" type="presOf" srcId="{35E1A42A-1715-4B8F-973B-DC846B51C62A}" destId="{31688532-8C9C-441D-9B70-EE865D9A4053}" srcOrd="0" destOrd="0" presId="urn:microsoft.com/office/officeart/2005/8/layout/hierarchy1"/>
    <dgm:cxn modelId="{636D99D3-279F-4ECF-A2F8-C369652E7615}" srcId="{6E6A3855-22EC-4E68-8C89-F9A420721F66}" destId="{A0A94046-E0BA-4FD6-A00F-F7196B069D5B}" srcOrd="2" destOrd="0" parTransId="{A0E52616-A09C-4826-8F54-0F18F4E4046B}" sibTransId="{1AFEF8D8-0DF6-476C-A122-D17DF8C1C2B3}"/>
    <dgm:cxn modelId="{4C3DAA79-304A-467E-A1B6-82149D0407E9}" srcId="{A0A94046-E0BA-4FD6-A00F-F7196B069D5B}" destId="{7ECB86D7-AC52-46D6-B7C5-B7F6439DC2A2}" srcOrd="0" destOrd="0" parTransId="{35E1A42A-1715-4B8F-973B-DC846B51C62A}" sibTransId="{971C4900-3FA8-4190-8FED-0693CE26895F}"/>
    <dgm:cxn modelId="{B08EFBC8-F39F-46B5-9E99-120F84B97A51}" type="presOf" srcId="{E6FDB2FE-EEAA-4144-8DE1-5DB540FFF029}" destId="{D993F534-EC44-4AFF-81C6-0F8CF69C27C9}" srcOrd="0" destOrd="0" presId="urn:microsoft.com/office/officeart/2005/8/layout/hierarchy1"/>
    <dgm:cxn modelId="{DA53AC94-DEFD-43F8-B5BB-C0E6F92930E1}" type="presOf" srcId="{90C97C5F-06D9-454F-B60B-4B3CCB9175BC}" destId="{D0297C8C-A2B7-40ED-9A52-966246702EFE}" srcOrd="0" destOrd="0" presId="urn:microsoft.com/office/officeart/2005/8/layout/hierarchy1"/>
    <dgm:cxn modelId="{48571B95-529C-4961-9BC1-0588E4238D99}" type="presOf" srcId="{5378FF40-708C-49D1-BF0C-C626BC51958B}" destId="{D90024B6-0EAF-46CE-B82D-94AAC9002E0D}" srcOrd="0" destOrd="0" presId="urn:microsoft.com/office/officeart/2005/8/layout/hierarchy1"/>
    <dgm:cxn modelId="{1AF34C8E-54C8-4B1A-B4E2-5C91E851C055}" type="presOf" srcId="{7B08A7AC-DE02-4EB4-80AC-FDD7B66BC527}" destId="{B062E674-52C4-41CA-8435-599D1501F963}" srcOrd="0" destOrd="0" presId="urn:microsoft.com/office/officeart/2005/8/layout/hierarchy1"/>
    <dgm:cxn modelId="{F5008B15-D622-49FD-A44A-58FB4069A509}" type="presParOf" srcId="{C344EE17-DF59-4F89-BA84-C2E714C2BFFA}" destId="{575BBCB9-B2E9-490C-A8F1-462424031BC9}" srcOrd="0" destOrd="0" presId="urn:microsoft.com/office/officeart/2005/8/layout/hierarchy1"/>
    <dgm:cxn modelId="{4E15A331-CDA9-4A56-99C9-0A1B2C9402B0}" type="presParOf" srcId="{575BBCB9-B2E9-490C-A8F1-462424031BC9}" destId="{AFEB2FD1-158F-432B-8A61-B1AC59FAE1E3}" srcOrd="0" destOrd="0" presId="urn:microsoft.com/office/officeart/2005/8/layout/hierarchy1"/>
    <dgm:cxn modelId="{E3AD3D4B-A3F8-4455-81EE-CF702BAE6032}" type="presParOf" srcId="{AFEB2FD1-158F-432B-8A61-B1AC59FAE1E3}" destId="{4638E582-9AE9-49E4-9DCB-4B6A276BA22E}" srcOrd="0" destOrd="0" presId="urn:microsoft.com/office/officeart/2005/8/layout/hierarchy1"/>
    <dgm:cxn modelId="{F66F9B12-5F1F-4A2A-BC05-B49CDBC66642}" type="presParOf" srcId="{AFEB2FD1-158F-432B-8A61-B1AC59FAE1E3}" destId="{D789380E-0A2F-43A5-9348-531033657D82}" srcOrd="1" destOrd="0" presId="urn:microsoft.com/office/officeart/2005/8/layout/hierarchy1"/>
    <dgm:cxn modelId="{D93FCBDA-2719-4BA2-A7B4-C52BDC7509CD}" type="presParOf" srcId="{575BBCB9-B2E9-490C-A8F1-462424031BC9}" destId="{2F9449A1-F1E7-41B5-9697-0D1C5570910D}" srcOrd="1" destOrd="0" presId="urn:microsoft.com/office/officeart/2005/8/layout/hierarchy1"/>
    <dgm:cxn modelId="{A210637D-8730-4B90-93A0-3B8E549AEDDE}" type="presParOf" srcId="{2F9449A1-F1E7-41B5-9697-0D1C5570910D}" destId="{591793B9-B85A-43AB-AD08-D1DCFABE7D18}" srcOrd="0" destOrd="0" presId="urn:microsoft.com/office/officeart/2005/8/layout/hierarchy1"/>
    <dgm:cxn modelId="{423B64CE-DF31-46F7-BFF1-73F2882C2AC0}" type="presParOf" srcId="{2F9449A1-F1E7-41B5-9697-0D1C5570910D}" destId="{C25665CC-6B48-4339-9FC3-8D37C59462C0}" srcOrd="1" destOrd="0" presId="urn:microsoft.com/office/officeart/2005/8/layout/hierarchy1"/>
    <dgm:cxn modelId="{01AE2777-D707-410F-A9A6-DD2A314B5077}" type="presParOf" srcId="{C25665CC-6B48-4339-9FC3-8D37C59462C0}" destId="{5AA26248-4559-4081-A099-4629DD2DB46E}" srcOrd="0" destOrd="0" presId="urn:microsoft.com/office/officeart/2005/8/layout/hierarchy1"/>
    <dgm:cxn modelId="{2E0AA6B3-4E2C-4047-AD07-D2F0D390E21F}" type="presParOf" srcId="{5AA26248-4559-4081-A099-4629DD2DB46E}" destId="{BF692A77-F833-46BB-BD13-B0AD1C95683F}" srcOrd="0" destOrd="0" presId="urn:microsoft.com/office/officeart/2005/8/layout/hierarchy1"/>
    <dgm:cxn modelId="{4B6DF078-243E-44A4-A436-53C5371B6174}" type="presParOf" srcId="{5AA26248-4559-4081-A099-4629DD2DB46E}" destId="{D0297C8C-A2B7-40ED-9A52-966246702EFE}" srcOrd="1" destOrd="0" presId="urn:microsoft.com/office/officeart/2005/8/layout/hierarchy1"/>
    <dgm:cxn modelId="{158CE41F-C83D-4909-8079-5179A004AA6E}" type="presParOf" srcId="{C25665CC-6B48-4339-9FC3-8D37C59462C0}" destId="{64D5ECCE-E0BE-46FA-95F7-8B17A70718A2}" srcOrd="1" destOrd="0" presId="urn:microsoft.com/office/officeart/2005/8/layout/hierarchy1"/>
    <dgm:cxn modelId="{1F9267A8-1804-4047-9C1B-F06921D8472B}" type="presParOf" srcId="{64D5ECCE-E0BE-46FA-95F7-8B17A70718A2}" destId="{751A3AFF-6615-484B-8178-8FC458308F58}" srcOrd="0" destOrd="0" presId="urn:microsoft.com/office/officeart/2005/8/layout/hierarchy1"/>
    <dgm:cxn modelId="{E7A15659-758B-40DB-8BB3-DDB94702B63A}" type="presParOf" srcId="{64D5ECCE-E0BE-46FA-95F7-8B17A70718A2}" destId="{F68376AB-25FC-4385-B336-3EE2AD17CE14}" srcOrd="1" destOrd="0" presId="urn:microsoft.com/office/officeart/2005/8/layout/hierarchy1"/>
    <dgm:cxn modelId="{AC97ACC8-EA29-4339-B7EB-06DB8C95C3DE}" type="presParOf" srcId="{F68376AB-25FC-4385-B336-3EE2AD17CE14}" destId="{539C326F-C64A-445D-80BA-08A7DA8B62B3}" srcOrd="0" destOrd="0" presId="urn:microsoft.com/office/officeart/2005/8/layout/hierarchy1"/>
    <dgm:cxn modelId="{E32F2BE9-3A59-4AAF-8206-37BB537AD006}" type="presParOf" srcId="{539C326F-C64A-445D-80BA-08A7DA8B62B3}" destId="{0FD9CD0A-911F-4E9D-B674-994B7C79A18B}" srcOrd="0" destOrd="0" presId="urn:microsoft.com/office/officeart/2005/8/layout/hierarchy1"/>
    <dgm:cxn modelId="{89AB95FF-7631-4AA6-B614-B372FEA6FE18}" type="presParOf" srcId="{539C326F-C64A-445D-80BA-08A7DA8B62B3}" destId="{52346F93-5CD7-4A4C-8CEF-AED55FE3867C}" srcOrd="1" destOrd="0" presId="urn:microsoft.com/office/officeart/2005/8/layout/hierarchy1"/>
    <dgm:cxn modelId="{F06CE127-16E7-4E7B-BF10-FC7B6E4BD31A}" type="presParOf" srcId="{F68376AB-25FC-4385-B336-3EE2AD17CE14}" destId="{E7F95ACC-1A37-4701-AA81-138FB71F0164}" srcOrd="1" destOrd="0" presId="urn:microsoft.com/office/officeart/2005/8/layout/hierarchy1"/>
    <dgm:cxn modelId="{48F2D43C-09A3-4BFC-8241-C1260D2112FB}" type="presParOf" srcId="{2F9449A1-F1E7-41B5-9697-0D1C5570910D}" destId="{D993F534-EC44-4AFF-81C6-0F8CF69C27C9}" srcOrd="2" destOrd="0" presId="urn:microsoft.com/office/officeart/2005/8/layout/hierarchy1"/>
    <dgm:cxn modelId="{18E0A132-4B48-44E7-A9DD-7297F492ED1D}" type="presParOf" srcId="{2F9449A1-F1E7-41B5-9697-0D1C5570910D}" destId="{5CB86148-E4B0-4326-8B99-BCD4B9B29EC5}" srcOrd="3" destOrd="0" presId="urn:microsoft.com/office/officeart/2005/8/layout/hierarchy1"/>
    <dgm:cxn modelId="{0078D4A9-7028-4A45-A20D-5A5EC220E9A6}" type="presParOf" srcId="{5CB86148-E4B0-4326-8B99-BCD4B9B29EC5}" destId="{C28D56A9-1414-484C-B73B-C85C3DF2DAF0}" srcOrd="0" destOrd="0" presId="urn:microsoft.com/office/officeart/2005/8/layout/hierarchy1"/>
    <dgm:cxn modelId="{8E68593F-8801-4ECB-B8F4-F0FE4751F518}" type="presParOf" srcId="{C28D56A9-1414-484C-B73B-C85C3DF2DAF0}" destId="{880A7BDE-FC94-4DE4-B177-8F5E56B8F367}" srcOrd="0" destOrd="0" presId="urn:microsoft.com/office/officeart/2005/8/layout/hierarchy1"/>
    <dgm:cxn modelId="{414532AB-C93B-40E3-9DC8-522A888BC8F9}" type="presParOf" srcId="{C28D56A9-1414-484C-B73B-C85C3DF2DAF0}" destId="{3327214F-6C72-47D4-93B5-35491EB80357}" srcOrd="1" destOrd="0" presId="urn:microsoft.com/office/officeart/2005/8/layout/hierarchy1"/>
    <dgm:cxn modelId="{F3F8EC97-17EE-4D6D-B8D9-B96D9E3E5303}" type="presParOf" srcId="{5CB86148-E4B0-4326-8B99-BCD4B9B29EC5}" destId="{FCE53AC1-A191-49CB-8777-C66E1B9D56DB}" srcOrd="1" destOrd="0" presId="urn:microsoft.com/office/officeart/2005/8/layout/hierarchy1"/>
    <dgm:cxn modelId="{750A6527-C3F0-4751-AD7F-9C4B0A79EBC3}" type="presParOf" srcId="{FCE53AC1-A191-49CB-8777-C66E1B9D56DB}" destId="{D90024B6-0EAF-46CE-B82D-94AAC9002E0D}" srcOrd="0" destOrd="0" presId="urn:microsoft.com/office/officeart/2005/8/layout/hierarchy1"/>
    <dgm:cxn modelId="{D0465FB4-3378-4614-B3D5-B4405889F055}" type="presParOf" srcId="{FCE53AC1-A191-49CB-8777-C66E1B9D56DB}" destId="{E1A880A4-A0B3-4150-B7DA-036D2B60705A}" srcOrd="1" destOrd="0" presId="urn:microsoft.com/office/officeart/2005/8/layout/hierarchy1"/>
    <dgm:cxn modelId="{4442E114-540E-4698-A2AE-75187E5A922E}" type="presParOf" srcId="{E1A880A4-A0B3-4150-B7DA-036D2B60705A}" destId="{15E31E3D-7C91-48C5-BFDC-12F028420B21}" srcOrd="0" destOrd="0" presId="urn:microsoft.com/office/officeart/2005/8/layout/hierarchy1"/>
    <dgm:cxn modelId="{8AC815D6-BD26-47E7-90F3-E0CE8BFF07C9}" type="presParOf" srcId="{15E31E3D-7C91-48C5-BFDC-12F028420B21}" destId="{7EBAA066-2BE1-4D5D-BC99-ACC9100CF471}" srcOrd="0" destOrd="0" presId="urn:microsoft.com/office/officeart/2005/8/layout/hierarchy1"/>
    <dgm:cxn modelId="{F5F63ABC-9A79-4815-BF7D-88C279963DE1}" type="presParOf" srcId="{15E31E3D-7C91-48C5-BFDC-12F028420B21}" destId="{B062E674-52C4-41CA-8435-599D1501F963}" srcOrd="1" destOrd="0" presId="urn:microsoft.com/office/officeart/2005/8/layout/hierarchy1"/>
    <dgm:cxn modelId="{177DB55D-8587-456A-A612-29BFF7AFE120}" type="presParOf" srcId="{E1A880A4-A0B3-4150-B7DA-036D2B60705A}" destId="{9ECC216A-14E4-4409-B9C5-A708F785E562}" srcOrd="1" destOrd="0" presId="urn:microsoft.com/office/officeart/2005/8/layout/hierarchy1"/>
    <dgm:cxn modelId="{6E4A2DE0-2E0E-4EEF-BFAC-065717659B24}" type="presParOf" srcId="{2F9449A1-F1E7-41B5-9697-0D1C5570910D}" destId="{D47A2412-CF04-4D68-A9D1-E75C29429DAC}" srcOrd="4" destOrd="0" presId="urn:microsoft.com/office/officeart/2005/8/layout/hierarchy1"/>
    <dgm:cxn modelId="{4B37BAB4-372F-43D9-AF5C-A694CB0C4F05}" type="presParOf" srcId="{2F9449A1-F1E7-41B5-9697-0D1C5570910D}" destId="{D283CE5F-7C8C-4697-AE25-D7FB58831A3C}" srcOrd="5" destOrd="0" presId="urn:microsoft.com/office/officeart/2005/8/layout/hierarchy1"/>
    <dgm:cxn modelId="{45705F1C-A390-4A3E-9D94-2D85A930758B}" type="presParOf" srcId="{D283CE5F-7C8C-4697-AE25-D7FB58831A3C}" destId="{4295EAAB-FEC5-440D-AC56-B3B68C54D26E}" srcOrd="0" destOrd="0" presId="urn:microsoft.com/office/officeart/2005/8/layout/hierarchy1"/>
    <dgm:cxn modelId="{52A78710-D76F-4DF4-A28E-0040776A8BB4}" type="presParOf" srcId="{4295EAAB-FEC5-440D-AC56-B3B68C54D26E}" destId="{BFD09678-A87F-4D9D-A861-7A090A55F749}" srcOrd="0" destOrd="0" presId="urn:microsoft.com/office/officeart/2005/8/layout/hierarchy1"/>
    <dgm:cxn modelId="{AD4A30EC-B654-4EF7-B5CB-0D7EAAF34EA2}" type="presParOf" srcId="{4295EAAB-FEC5-440D-AC56-B3B68C54D26E}" destId="{B6989290-3091-4D1D-B1C8-0387BC513E17}" srcOrd="1" destOrd="0" presId="urn:microsoft.com/office/officeart/2005/8/layout/hierarchy1"/>
    <dgm:cxn modelId="{420059EB-6381-463D-A54A-733C16FDF007}" type="presParOf" srcId="{D283CE5F-7C8C-4697-AE25-D7FB58831A3C}" destId="{ADC535F6-369D-4CE1-8E7E-6AE279E925B4}" srcOrd="1" destOrd="0" presId="urn:microsoft.com/office/officeart/2005/8/layout/hierarchy1"/>
    <dgm:cxn modelId="{1D089097-7452-4FE5-B96D-D377F1722327}" type="presParOf" srcId="{ADC535F6-369D-4CE1-8E7E-6AE279E925B4}" destId="{31688532-8C9C-441D-9B70-EE865D9A4053}" srcOrd="0" destOrd="0" presId="urn:microsoft.com/office/officeart/2005/8/layout/hierarchy1"/>
    <dgm:cxn modelId="{C42A8C1D-4780-483C-8059-5FB6423E2674}" type="presParOf" srcId="{ADC535F6-369D-4CE1-8E7E-6AE279E925B4}" destId="{1BA9EA1E-07E1-44C8-8FB9-A665E39C2A5E}" srcOrd="1" destOrd="0" presId="urn:microsoft.com/office/officeart/2005/8/layout/hierarchy1"/>
    <dgm:cxn modelId="{73CA9FF6-8BF8-402B-A081-5538FDB69998}" type="presParOf" srcId="{1BA9EA1E-07E1-44C8-8FB9-A665E39C2A5E}" destId="{DB15E2D8-BC91-45CA-9BCB-799A1D890038}" srcOrd="0" destOrd="0" presId="urn:microsoft.com/office/officeart/2005/8/layout/hierarchy1"/>
    <dgm:cxn modelId="{F8A0F58E-BE6F-4A14-846B-E263B0BD641D}" type="presParOf" srcId="{DB15E2D8-BC91-45CA-9BCB-799A1D890038}" destId="{19F891FC-F0EB-4615-80C7-E021EC4F4C52}" srcOrd="0" destOrd="0" presId="urn:microsoft.com/office/officeart/2005/8/layout/hierarchy1"/>
    <dgm:cxn modelId="{89118DAD-FC01-4B5C-996B-8B7AA5DA12D2}" type="presParOf" srcId="{DB15E2D8-BC91-45CA-9BCB-799A1D890038}" destId="{EF5CB341-4CAF-45BC-A969-B00C02C2928D}" srcOrd="1" destOrd="0" presId="urn:microsoft.com/office/officeart/2005/8/layout/hierarchy1"/>
    <dgm:cxn modelId="{74C09184-5BD9-4FB8-BFA1-2FC0FDAFDD8F}" type="presParOf" srcId="{1BA9EA1E-07E1-44C8-8FB9-A665E39C2A5E}" destId="{FD72D601-EC5F-4FCF-B8CE-694AD8C7B227}"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DAD4C6-7C44-4F91-8A2A-6149367A791E}" type="doc">
      <dgm:prSet loTypeId="urn:microsoft.com/office/officeart/2008/layout/RadialCluster" loCatId="cycle" qsTypeId="urn:microsoft.com/office/officeart/2005/8/quickstyle/simple4" qsCatId="simple" csTypeId="urn:microsoft.com/office/officeart/2005/8/colors/colorful4" csCatId="colorful" phldr="1"/>
      <dgm:spPr/>
      <dgm:t>
        <a:bodyPr/>
        <a:lstStyle/>
        <a:p>
          <a:endParaRPr lang="uk-UA"/>
        </a:p>
      </dgm:t>
    </dgm:pt>
    <dgm:pt modelId="{4B621714-7543-4688-8A59-7ADB7BF73EFA}">
      <dgm:prSet phldrT="[Текст]" custT="1"/>
      <dgm:spPr/>
      <dgm:t>
        <a:bodyPr/>
        <a:lstStyle/>
        <a:p>
          <a:r>
            <a:rPr lang="uk-UA" sz="1400" b="1">
              <a:solidFill>
                <a:schemeClr val="tx1"/>
              </a:solidFill>
              <a:latin typeface="Times New Roman" panose="02020603050405020304" pitchFamily="18" charset="0"/>
              <a:cs typeface="Times New Roman" panose="02020603050405020304" pitchFamily="18" charset="0"/>
            </a:rPr>
            <a:t>Кількісні методи оцінки</a:t>
          </a:r>
        </a:p>
      </dgm:t>
    </dgm:pt>
    <dgm:pt modelId="{A3A26529-6383-4E67-88B4-DCA2376D7E53}" type="parTrans" cxnId="{B74798F6-CFCA-47CE-B43C-364C8FD947CF}">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5D84789D-E9F3-4E18-B861-E3D43CF1B27D}" type="sibTrans" cxnId="{B74798F6-CFCA-47CE-B43C-364C8FD947CF}">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4BC57893-AD66-4A4C-8529-C9C3FDDCE4CB}">
      <dgm:prSet phldrT="[Текст]" custT="1"/>
      <dgm:spPr>
        <a:solidFill>
          <a:srgbClr val="9999FF"/>
        </a:solidFill>
      </dgm:spPr>
      <dgm:t>
        <a:bodyPr/>
        <a:lstStyle/>
        <a:p>
          <a:r>
            <a:rPr lang="uk-UA" sz="1400">
              <a:solidFill>
                <a:schemeClr val="tx1"/>
              </a:solidFill>
              <a:latin typeface="Times New Roman" panose="02020603050405020304" pitchFamily="18" charset="0"/>
              <a:cs typeface="Times New Roman" panose="02020603050405020304" pitchFamily="18" charset="0"/>
            </a:rPr>
            <a:t>Матричний метод</a:t>
          </a:r>
        </a:p>
      </dgm:t>
    </dgm:pt>
    <dgm:pt modelId="{911783C4-8C52-4A4A-8B4E-9DB5255D5994}" type="parTrans" cxnId="{46DEF332-5E8D-49D6-96B7-BC8594D19754}">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86E63590-41C7-42C3-9B5F-D3FB9C5B1120}" type="sibTrans" cxnId="{46DEF332-5E8D-49D6-96B7-BC8594D19754}">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5999F1B8-5ED8-4099-A397-12093918CCBD}">
      <dgm:prSet phldrT="[Текст]" custT="1"/>
      <dgm:spPr>
        <a:solidFill>
          <a:srgbClr val="FFFF66"/>
        </a:solidFill>
      </dgm:spPr>
      <dgm:t>
        <a:bodyPr/>
        <a:lstStyle/>
        <a:p>
          <a:r>
            <a:rPr lang="uk-UA" sz="1400">
              <a:solidFill>
                <a:schemeClr val="tx1"/>
              </a:solidFill>
              <a:latin typeface="Times New Roman" panose="02020603050405020304" pitchFamily="18" charset="0"/>
              <a:cs typeface="Times New Roman" panose="02020603050405020304" pitchFamily="18" charset="0"/>
            </a:rPr>
            <a:t>Метод довільних характеристик</a:t>
          </a:r>
        </a:p>
      </dgm:t>
    </dgm:pt>
    <dgm:pt modelId="{6F4EDB54-4142-4BE2-8286-CD5BB7FC856F}" type="parTrans" cxnId="{308DCB4D-4E77-4BBC-88D7-7F7F19FAF922}">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F3AD013C-CFD6-482F-BAF8-33150A8C331A}" type="sibTrans" cxnId="{308DCB4D-4E77-4BBC-88D7-7F7F19FAF922}">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D634AA42-02B1-487C-83A9-CE92B2EE23F0}">
      <dgm:prSet phldrT="[Текст]" custT="1"/>
      <dgm:spPr>
        <a:solidFill>
          <a:srgbClr val="00FFFF"/>
        </a:solidFill>
      </dgm:spPr>
      <dgm:t>
        <a:bodyPr/>
        <a:lstStyle/>
        <a:p>
          <a:r>
            <a:rPr lang="uk-UA" sz="1400">
              <a:solidFill>
                <a:schemeClr val="tx1"/>
              </a:solidFill>
              <a:latin typeface="Times New Roman" panose="02020603050405020304" pitchFamily="18" charset="0"/>
              <a:cs typeface="Times New Roman" panose="02020603050405020304" pitchFamily="18" charset="0"/>
            </a:rPr>
            <a:t>Оцінка виконаних завдань</a:t>
          </a:r>
        </a:p>
      </dgm:t>
    </dgm:pt>
    <dgm:pt modelId="{DB187743-9A9F-43AA-B37D-23B1F6342846}" type="parTrans" cxnId="{E0045A87-36A0-47A0-A2D5-61CBF08C98EC}">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452E8CBB-AC51-40C4-8CD0-F41F921C7BF3}" type="sibTrans" cxnId="{E0045A87-36A0-47A0-A2D5-61CBF08C98EC}">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C3F75840-DB04-47D3-816B-1E0E4C47D34B}">
      <dgm:prSet custT="1"/>
      <dgm:spPr>
        <a:solidFill>
          <a:srgbClr val="99CCFF"/>
        </a:solidFill>
      </dgm:spPr>
      <dgm:t>
        <a:bodyPr/>
        <a:lstStyle/>
        <a:p>
          <a:r>
            <a:rPr lang="uk-UA" sz="1400">
              <a:solidFill>
                <a:schemeClr val="tx1"/>
              </a:solidFill>
              <a:latin typeface="Times New Roman" panose="02020603050405020304" pitchFamily="18" charset="0"/>
              <a:cs typeface="Times New Roman" panose="02020603050405020304" pitchFamily="18" charset="0"/>
            </a:rPr>
            <a:t>Метод 360</a:t>
          </a:r>
        </a:p>
      </dgm:t>
    </dgm:pt>
    <dgm:pt modelId="{49690EE8-D1B0-4E61-94F1-3C538BAE29FC}" type="parTrans" cxnId="{205C2F3E-F294-4772-8B3E-087241D38740}">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36D82D86-70C5-4700-AB8A-6AEAD9D19ED1}" type="sibTrans" cxnId="{205C2F3E-F294-4772-8B3E-087241D38740}">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E420072C-CAC7-48A2-BE16-B28D411FBE2A}">
      <dgm:prSet custT="1"/>
      <dgm:spPr/>
      <dgm:t>
        <a:bodyPr/>
        <a:lstStyle/>
        <a:p>
          <a:r>
            <a:rPr lang="uk-UA" sz="1400">
              <a:solidFill>
                <a:schemeClr val="tx1"/>
              </a:solidFill>
              <a:latin typeface="Times New Roman" panose="02020603050405020304" pitchFamily="18" charset="0"/>
              <a:cs typeface="Times New Roman" panose="02020603050405020304" pitchFamily="18" charset="0"/>
            </a:rPr>
            <a:t>Групова дискусія </a:t>
          </a:r>
        </a:p>
      </dgm:t>
    </dgm:pt>
    <dgm:pt modelId="{4F3A8CC7-75E2-4D84-8E06-DF29A5E75BD9}" type="parTrans" cxnId="{52B6EC08-F2B1-436A-9D9F-0909CD90DF0D}">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99EB00B0-71F4-4018-8B2A-B74E45571767}" type="sibTrans" cxnId="{52B6EC08-F2B1-436A-9D9F-0909CD90DF0D}">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D8CA1761-25BE-4598-9690-B763F6B1FC9B}" type="pres">
      <dgm:prSet presAssocID="{49DAD4C6-7C44-4F91-8A2A-6149367A791E}" presName="Name0" presStyleCnt="0">
        <dgm:presLayoutVars>
          <dgm:chMax val="1"/>
          <dgm:chPref val="1"/>
          <dgm:dir/>
          <dgm:animOne val="branch"/>
          <dgm:animLvl val="lvl"/>
        </dgm:presLayoutVars>
      </dgm:prSet>
      <dgm:spPr/>
      <dgm:t>
        <a:bodyPr/>
        <a:lstStyle/>
        <a:p>
          <a:endParaRPr lang="uk-UA"/>
        </a:p>
      </dgm:t>
    </dgm:pt>
    <dgm:pt modelId="{9EC2DE39-B638-49FC-8AD7-9A42C5267571}" type="pres">
      <dgm:prSet presAssocID="{4B621714-7543-4688-8A59-7ADB7BF73EFA}" presName="singleCycle" presStyleCnt="0"/>
      <dgm:spPr/>
    </dgm:pt>
    <dgm:pt modelId="{256A1B53-3472-4159-B7E8-55042B227082}" type="pres">
      <dgm:prSet presAssocID="{4B621714-7543-4688-8A59-7ADB7BF73EFA}" presName="singleCenter" presStyleLbl="node1" presStyleIdx="0" presStyleCnt="6">
        <dgm:presLayoutVars>
          <dgm:chMax val="7"/>
          <dgm:chPref val="7"/>
        </dgm:presLayoutVars>
      </dgm:prSet>
      <dgm:spPr/>
      <dgm:t>
        <a:bodyPr/>
        <a:lstStyle/>
        <a:p>
          <a:endParaRPr lang="uk-UA"/>
        </a:p>
      </dgm:t>
    </dgm:pt>
    <dgm:pt modelId="{762A07BC-384C-4819-9489-C46E5428F93C}" type="pres">
      <dgm:prSet presAssocID="{911783C4-8C52-4A4A-8B4E-9DB5255D5994}" presName="Name56" presStyleLbl="parChTrans1D2" presStyleIdx="0" presStyleCnt="5"/>
      <dgm:spPr/>
      <dgm:t>
        <a:bodyPr/>
        <a:lstStyle/>
        <a:p>
          <a:endParaRPr lang="uk-UA"/>
        </a:p>
      </dgm:t>
    </dgm:pt>
    <dgm:pt modelId="{77061A32-E8A1-48F1-9C0B-7CD1259CB064}" type="pres">
      <dgm:prSet presAssocID="{4BC57893-AD66-4A4C-8529-C9C3FDDCE4CB}" presName="text0" presStyleLbl="node1" presStyleIdx="1" presStyleCnt="6" custScaleX="158730">
        <dgm:presLayoutVars>
          <dgm:bulletEnabled val="1"/>
        </dgm:presLayoutVars>
      </dgm:prSet>
      <dgm:spPr/>
      <dgm:t>
        <a:bodyPr/>
        <a:lstStyle/>
        <a:p>
          <a:endParaRPr lang="uk-UA"/>
        </a:p>
      </dgm:t>
    </dgm:pt>
    <dgm:pt modelId="{313F8DCF-75E5-4BA3-B9FC-8E61AD29EEF6}" type="pres">
      <dgm:prSet presAssocID="{6F4EDB54-4142-4BE2-8286-CD5BB7FC856F}" presName="Name56" presStyleLbl="parChTrans1D2" presStyleIdx="1" presStyleCnt="5"/>
      <dgm:spPr/>
      <dgm:t>
        <a:bodyPr/>
        <a:lstStyle/>
        <a:p>
          <a:endParaRPr lang="uk-UA"/>
        </a:p>
      </dgm:t>
    </dgm:pt>
    <dgm:pt modelId="{28C6A323-ADF9-4872-B037-C377D3B9317F}" type="pres">
      <dgm:prSet presAssocID="{5999F1B8-5ED8-4099-A397-12093918CCBD}" presName="text0" presStyleLbl="node1" presStyleIdx="2" presStyleCnt="6" custScaleX="201442">
        <dgm:presLayoutVars>
          <dgm:bulletEnabled val="1"/>
        </dgm:presLayoutVars>
      </dgm:prSet>
      <dgm:spPr/>
      <dgm:t>
        <a:bodyPr/>
        <a:lstStyle/>
        <a:p>
          <a:endParaRPr lang="uk-UA"/>
        </a:p>
      </dgm:t>
    </dgm:pt>
    <dgm:pt modelId="{7FF1DA94-DFFA-4455-B020-BBBC268F5CBE}" type="pres">
      <dgm:prSet presAssocID="{4F3A8CC7-75E2-4D84-8E06-DF29A5E75BD9}" presName="Name56" presStyleLbl="parChTrans1D2" presStyleIdx="2" presStyleCnt="5"/>
      <dgm:spPr/>
      <dgm:t>
        <a:bodyPr/>
        <a:lstStyle/>
        <a:p>
          <a:endParaRPr lang="uk-UA"/>
        </a:p>
      </dgm:t>
    </dgm:pt>
    <dgm:pt modelId="{DC1BE8C9-E4D4-4F63-9D4C-23E7E430A4F5}" type="pres">
      <dgm:prSet presAssocID="{E420072C-CAC7-48A2-BE16-B28D411FBE2A}" presName="text0" presStyleLbl="node1" presStyleIdx="3" presStyleCnt="6" custScaleX="148925">
        <dgm:presLayoutVars>
          <dgm:bulletEnabled val="1"/>
        </dgm:presLayoutVars>
      </dgm:prSet>
      <dgm:spPr/>
      <dgm:t>
        <a:bodyPr/>
        <a:lstStyle/>
        <a:p>
          <a:endParaRPr lang="uk-UA"/>
        </a:p>
      </dgm:t>
    </dgm:pt>
    <dgm:pt modelId="{E0A534E1-8894-407D-B758-56E43DA6E127}" type="pres">
      <dgm:prSet presAssocID="{49690EE8-D1B0-4E61-94F1-3C538BAE29FC}" presName="Name56" presStyleLbl="parChTrans1D2" presStyleIdx="3" presStyleCnt="5"/>
      <dgm:spPr/>
      <dgm:t>
        <a:bodyPr/>
        <a:lstStyle/>
        <a:p>
          <a:endParaRPr lang="uk-UA"/>
        </a:p>
      </dgm:t>
    </dgm:pt>
    <dgm:pt modelId="{A51242E5-ED4C-49AC-A0F8-65C14C252228}" type="pres">
      <dgm:prSet presAssocID="{C3F75840-DB04-47D3-816B-1E0E4C47D34B}" presName="text0" presStyleLbl="node1" presStyleIdx="4" presStyleCnt="6" custScaleX="172486">
        <dgm:presLayoutVars>
          <dgm:bulletEnabled val="1"/>
        </dgm:presLayoutVars>
      </dgm:prSet>
      <dgm:spPr/>
      <dgm:t>
        <a:bodyPr/>
        <a:lstStyle/>
        <a:p>
          <a:endParaRPr lang="uk-UA"/>
        </a:p>
      </dgm:t>
    </dgm:pt>
    <dgm:pt modelId="{A49F990D-590B-4F20-8F3F-9C3C52CFE854}" type="pres">
      <dgm:prSet presAssocID="{DB187743-9A9F-43AA-B37D-23B1F6342846}" presName="Name56" presStyleLbl="parChTrans1D2" presStyleIdx="4" presStyleCnt="5"/>
      <dgm:spPr/>
      <dgm:t>
        <a:bodyPr/>
        <a:lstStyle/>
        <a:p>
          <a:endParaRPr lang="uk-UA"/>
        </a:p>
      </dgm:t>
    </dgm:pt>
    <dgm:pt modelId="{91C13699-3D46-4499-9709-7B6D16054AE3}" type="pres">
      <dgm:prSet presAssocID="{D634AA42-02B1-487C-83A9-CE92B2EE23F0}" presName="text0" presStyleLbl="node1" presStyleIdx="5" presStyleCnt="6" custScaleX="179430">
        <dgm:presLayoutVars>
          <dgm:bulletEnabled val="1"/>
        </dgm:presLayoutVars>
      </dgm:prSet>
      <dgm:spPr/>
      <dgm:t>
        <a:bodyPr/>
        <a:lstStyle/>
        <a:p>
          <a:endParaRPr lang="uk-UA"/>
        </a:p>
      </dgm:t>
    </dgm:pt>
  </dgm:ptLst>
  <dgm:cxnLst>
    <dgm:cxn modelId="{87DF39B1-0EA3-4312-900E-F618892FDA32}" type="presOf" srcId="{5999F1B8-5ED8-4099-A397-12093918CCBD}" destId="{28C6A323-ADF9-4872-B037-C377D3B9317F}" srcOrd="0" destOrd="0" presId="urn:microsoft.com/office/officeart/2008/layout/RadialCluster"/>
    <dgm:cxn modelId="{AEEE4A77-316F-4625-8537-C0B4C8EEB715}" type="presOf" srcId="{DB187743-9A9F-43AA-B37D-23B1F6342846}" destId="{A49F990D-590B-4F20-8F3F-9C3C52CFE854}" srcOrd="0" destOrd="0" presId="urn:microsoft.com/office/officeart/2008/layout/RadialCluster"/>
    <dgm:cxn modelId="{A10DD476-910A-4EF5-97FF-77FB066CEB3B}" type="presOf" srcId="{4BC57893-AD66-4A4C-8529-C9C3FDDCE4CB}" destId="{77061A32-E8A1-48F1-9C0B-7CD1259CB064}" srcOrd="0" destOrd="0" presId="urn:microsoft.com/office/officeart/2008/layout/RadialCluster"/>
    <dgm:cxn modelId="{4C0BE020-F4AD-40DF-9EEE-12369F8FFA67}" type="presOf" srcId="{911783C4-8C52-4A4A-8B4E-9DB5255D5994}" destId="{762A07BC-384C-4819-9489-C46E5428F93C}" srcOrd="0" destOrd="0" presId="urn:microsoft.com/office/officeart/2008/layout/RadialCluster"/>
    <dgm:cxn modelId="{B74798F6-CFCA-47CE-B43C-364C8FD947CF}" srcId="{49DAD4C6-7C44-4F91-8A2A-6149367A791E}" destId="{4B621714-7543-4688-8A59-7ADB7BF73EFA}" srcOrd="0" destOrd="0" parTransId="{A3A26529-6383-4E67-88B4-DCA2376D7E53}" sibTransId="{5D84789D-E9F3-4E18-B861-E3D43CF1B27D}"/>
    <dgm:cxn modelId="{94CDA845-3943-4734-A563-AEE7A1A72B6B}" type="presOf" srcId="{4F3A8CC7-75E2-4D84-8E06-DF29A5E75BD9}" destId="{7FF1DA94-DFFA-4455-B020-BBBC268F5CBE}" srcOrd="0" destOrd="0" presId="urn:microsoft.com/office/officeart/2008/layout/RadialCluster"/>
    <dgm:cxn modelId="{B7B21A06-1F02-4E7A-A24A-AAC27D7EA918}" type="presOf" srcId="{C3F75840-DB04-47D3-816B-1E0E4C47D34B}" destId="{A51242E5-ED4C-49AC-A0F8-65C14C252228}" srcOrd="0" destOrd="0" presId="urn:microsoft.com/office/officeart/2008/layout/RadialCluster"/>
    <dgm:cxn modelId="{46DEF332-5E8D-49D6-96B7-BC8594D19754}" srcId="{4B621714-7543-4688-8A59-7ADB7BF73EFA}" destId="{4BC57893-AD66-4A4C-8529-C9C3FDDCE4CB}" srcOrd="0" destOrd="0" parTransId="{911783C4-8C52-4A4A-8B4E-9DB5255D5994}" sibTransId="{86E63590-41C7-42C3-9B5F-D3FB9C5B1120}"/>
    <dgm:cxn modelId="{308DCB4D-4E77-4BBC-88D7-7F7F19FAF922}" srcId="{4B621714-7543-4688-8A59-7ADB7BF73EFA}" destId="{5999F1B8-5ED8-4099-A397-12093918CCBD}" srcOrd="1" destOrd="0" parTransId="{6F4EDB54-4142-4BE2-8286-CD5BB7FC856F}" sibTransId="{F3AD013C-CFD6-482F-BAF8-33150A8C331A}"/>
    <dgm:cxn modelId="{C47B8DB3-DCA9-4ED1-92F5-AB1488642D58}" type="presOf" srcId="{D634AA42-02B1-487C-83A9-CE92B2EE23F0}" destId="{91C13699-3D46-4499-9709-7B6D16054AE3}" srcOrd="0" destOrd="0" presId="urn:microsoft.com/office/officeart/2008/layout/RadialCluster"/>
    <dgm:cxn modelId="{3D875A9A-0195-4CE2-BC36-51C0341A1DAC}" type="presOf" srcId="{4B621714-7543-4688-8A59-7ADB7BF73EFA}" destId="{256A1B53-3472-4159-B7E8-55042B227082}" srcOrd="0" destOrd="0" presId="urn:microsoft.com/office/officeart/2008/layout/RadialCluster"/>
    <dgm:cxn modelId="{E0045A87-36A0-47A0-A2D5-61CBF08C98EC}" srcId="{4B621714-7543-4688-8A59-7ADB7BF73EFA}" destId="{D634AA42-02B1-487C-83A9-CE92B2EE23F0}" srcOrd="4" destOrd="0" parTransId="{DB187743-9A9F-43AA-B37D-23B1F6342846}" sibTransId="{452E8CBB-AC51-40C4-8CD0-F41F921C7BF3}"/>
    <dgm:cxn modelId="{DD1A33F8-00D9-40A4-9BAE-D4E79A91B797}" type="presOf" srcId="{E420072C-CAC7-48A2-BE16-B28D411FBE2A}" destId="{DC1BE8C9-E4D4-4F63-9D4C-23E7E430A4F5}" srcOrd="0" destOrd="0" presId="urn:microsoft.com/office/officeart/2008/layout/RadialCluster"/>
    <dgm:cxn modelId="{626C0255-960B-4617-9CF2-1CC4A82FF13E}" type="presOf" srcId="{49690EE8-D1B0-4E61-94F1-3C538BAE29FC}" destId="{E0A534E1-8894-407D-B758-56E43DA6E127}" srcOrd="0" destOrd="0" presId="urn:microsoft.com/office/officeart/2008/layout/RadialCluster"/>
    <dgm:cxn modelId="{01850072-4E30-4C08-A24C-29EFB7810661}" type="presOf" srcId="{6F4EDB54-4142-4BE2-8286-CD5BB7FC856F}" destId="{313F8DCF-75E5-4BA3-B9FC-8E61AD29EEF6}" srcOrd="0" destOrd="0" presId="urn:microsoft.com/office/officeart/2008/layout/RadialCluster"/>
    <dgm:cxn modelId="{205C2F3E-F294-4772-8B3E-087241D38740}" srcId="{4B621714-7543-4688-8A59-7ADB7BF73EFA}" destId="{C3F75840-DB04-47D3-816B-1E0E4C47D34B}" srcOrd="3" destOrd="0" parTransId="{49690EE8-D1B0-4E61-94F1-3C538BAE29FC}" sibTransId="{36D82D86-70C5-4700-AB8A-6AEAD9D19ED1}"/>
    <dgm:cxn modelId="{D947D69A-A712-4D0F-8AFD-D77D7CEFD951}" type="presOf" srcId="{49DAD4C6-7C44-4F91-8A2A-6149367A791E}" destId="{D8CA1761-25BE-4598-9690-B763F6B1FC9B}" srcOrd="0" destOrd="0" presId="urn:microsoft.com/office/officeart/2008/layout/RadialCluster"/>
    <dgm:cxn modelId="{52B6EC08-F2B1-436A-9D9F-0909CD90DF0D}" srcId="{4B621714-7543-4688-8A59-7ADB7BF73EFA}" destId="{E420072C-CAC7-48A2-BE16-B28D411FBE2A}" srcOrd="2" destOrd="0" parTransId="{4F3A8CC7-75E2-4D84-8E06-DF29A5E75BD9}" sibTransId="{99EB00B0-71F4-4018-8B2A-B74E45571767}"/>
    <dgm:cxn modelId="{6400EC4D-16F5-48CB-8E3C-5C75A5A36CCC}" type="presParOf" srcId="{D8CA1761-25BE-4598-9690-B763F6B1FC9B}" destId="{9EC2DE39-B638-49FC-8AD7-9A42C5267571}" srcOrd="0" destOrd="0" presId="urn:microsoft.com/office/officeart/2008/layout/RadialCluster"/>
    <dgm:cxn modelId="{1FDE5E4B-840B-4DB7-8B0C-9466844C6E3D}" type="presParOf" srcId="{9EC2DE39-B638-49FC-8AD7-9A42C5267571}" destId="{256A1B53-3472-4159-B7E8-55042B227082}" srcOrd="0" destOrd="0" presId="urn:microsoft.com/office/officeart/2008/layout/RadialCluster"/>
    <dgm:cxn modelId="{826B5A4C-0427-4DF3-8C2E-04A01EF33C09}" type="presParOf" srcId="{9EC2DE39-B638-49FC-8AD7-9A42C5267571}" destId="{762A07BC-384C-4819-9489-C46E5428F93C}" srcOrd="1" destOrd="0" presId="urn:microsoft.com/office/officeart/2008/layout/RadialCluster"/>
    <dgm:cxn modelId="{BF3D5A13-7B4D-493F-9835-AF697949FBA5}" type="presParOf" srcId="{9EC2DE39-B638-49FC-8AD7-9A42C5267571}" destId="{77061A32-E8A1-48F1-9C0B-7CD1259CB064}" srcOrd="2" destOrd="0" presId="urn:microsoft.com/office/officeart/2008/layout/RadialCluster"/>
    <dgm:cxn modelId="{D48705B5-FB74-4822-A70F-E905EE5FE293}" type="presParOf" srcId="{9EC2DE39-B638-49FC-8AD7-9A42C5267571}" destId="{313F8DCF-75E5-4BA3-B9FC-8E61AD29EEF6}" srcOrd="3" destOrd="0" presId="urn:microsoft.com/office/officeart/2008/layout/RadialCluster"/>
    <dgm:cxn modelId="{0803C0EC-7D1A-49D4-983D-A4BDA505F127}" type="presParOf" srcId="{9EC2DE39-B638-49FC-8AD7-9A42C5267571}" destId="{28C6A323-ADF9-4872-B037-C377D3B9317F}" srcOrd="4" destOrd="0" presId="urn:microsoft.com/office/officeart/2008/layout/RadialCluster"/>
    <dgm:cxn modelId="{7B9ABCFE-675E-40F3-89B9-6FD90C1A1B1E}" type="presParOf" srcId="{9EC2DE39-B638-49FC-8AD7-9A42C5267571}" destId="{7FF1DA94-DFFA-4455-B020-BBBC268F5CBE}" srcOrd="5" destOrd="0" presId="urn:microsoft.com/office/officeart/2008/layout/RadialCluster"/>
    <dgm:cxn modelId="{D8102EBF-A412-40B5-B985-0D488DFDA317}" type="presParOf" srcId="{9EC2DE39-B638-49FC-8AD7-9A42C5267571}" destId="{DC1BE8C9-E4D4-4F63-9D4C-23E7E430A4F5}" srcOrd="6" destOrd="0" presId="urn:microsoft.com/office/officeart/2008/layout/RadialCluster"/>
    <dgm:cxn modelId="{7346DA0D-8FA8-4634-8118-28DEFD79098D}" type="presParOf" srcId="{9EC2DE39-B638-49FC-8AD7-9A42C5267571}" destId="{E0A534E1-8894-407D-B758-56E43DA6E127}" srcOrd="7" destOrd="0" presId="urn:microsoft.com/office/officeart/2008/layout/RadialCluster"/>
    <dgm:cxn modelId="{11AFCE9B-4F0C-4FE6-85D3-5CCE2BDC8D51}" type="presParOf" srcId="{9EC2DE39-B638-49FC-8AD7-9A42C5267571}" destId="{A51242E5-ED4C-49AC-A0F8-65C14C252228}" srcOrd="8" destOrd="0" presId="urn:microsoft.com/office/officeart/2008/layout/RadialCluster"/>
    <dgm:cxn modelId="{E9F2A4A7-D0F7-438F-96FB-F507076C7B56}" type="presParOf" srcId="{9EC2DE39-B638-49FC-8AD7-9A42C5267571}" destId="{A49F990D-590B-4F20-8F3F-9C3C52CFE854}" srcOrd="9" destOrd="0" presId="urn:microsoft.com/office/officeart/2008/layout/RadialCluster"/>
    <dgm:cxn modelId="{EC0E18F1-1902-476B-9E1F-A9521E275325}" type="presParOf" srcId="{9EC2DE39-B638-49FC-8AD7-9A42C5267571}" destId="{91C13699-3D46-4499-9709-7B6D16054AE3}" srcOrd="10" destOrd="0" presId="urn:microsoft.com/office/officeart/2008/layout/RadialCluster"/>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BD365EF-2FB8-4D40-8FAC-D149DE5AE523}" type="doc">
      <dgm:prSet loTypeId="urn:microsoft.com/office/officeart/2008/layout/RadialCluster" loCatId="cycle" qsTypeId="urn:microsoft.com/office/officeart/2005/8/quickstyle/simple1" qsCatId="simple" csTypeId="urn:microsoft.com/office/officeart/2005/8/colors/colorful4" csCatId="colorful" phldr="1"/>
      <dgm:spPr/>
      <dgm:t>
        <a:bodyPr/>
        <a:lstStyle/>
        <a:p>
          <a:endParaRPr lang="uk-UA"/>
        </a:p>
      </dgm:t>
    </dgm:pt>
    <dgm:pt modelId="{33DE5425-C5C2-45FF-BF03-BF90AD75C1B8}">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Кількісні методи</a:t>
          </a:r>
        </a:p>
      </dgm:t>
    </dgm:pt>
    <dgm:pt modelId="{C8E54580-52CB-403B-99D5-4B2A9D137FC8}" type="parTrans" cxnId="{304E8A6E-9E86-4A5D-970C-B423762D721B}">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7CF62EDC-162C-48D3-90CB-4735F76F4266}" type="sibTrans" cxnId="{304E8A6E-9E86-4A5D-970C-B423762D721B}">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EB0A709A-63A7-4294-A35C-69B4425E0DDB}">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Метод бальної оцінки </a:t>
          </a:r>
        </a:p>
      </dgm:t>
    </dgm:pt>
    <dgm:pt modelId="{77F08690-CE65-4DC3-B6D3-A008F4508390}" type="parTrans" cxnId="{907E7AE1-CBEE-43D6-B35E-DAE4AB4209EB}">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9FC79B32-ED2E-4D2E-A6B5-51AAF41E207C}" type="sibTrans" cxnId="{907E7AE1-CBEE-43D6-B35E-DAE4AB4209EB}">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645A005A-92F5-4DEA-B68E-92E980680BCD}">
      <dgm:prSet phldrT="[Текст]" custT="1"/>
      <dgm:spPr>
        <a:solidFill>
          <a:srgbClr val="FFFF00"/>
        </a:solidFill>
      </dgm:spPr>
      <dgm:t>
        <a:bodyPr/>
        <a:lstStyle/>
        <a:p>
          <a:r>
            <a:rPr lang="uk-UA" sz="1400">
              <a:solidFill>
                <a:schemeClr val="tx1"/>
              </a:solidFill>
              <a:latin typeface="Times New Roman" panose="02020603050405020304" pitchFamily="18" charset="0"/>
              <a:cs typeface="Times New Roman" panose="02020603050405020304" pitchFamily="18" charset="0"/>
            </a:rPr>
            <a:t>Ранговий метод</a:t>
          </a:r>
        </a:p>
      </dgm:t>
    </dgm:pt>
    <dgm:pt modelId="{B66CEDB4-95B6-48FE-8737-6B52741D65F8}" type="parTrans" cxnId="{5177522A-40A1-4C8C-BD34-C76A243FDDFB}">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71A97727-F86D-47A8-80AB-CDDA421AB20D}" type="sibTrans" cxnId="{5177522A-40A1-4C8C-BD34-C76A243FDDFB}">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B7F6FCC3-B9CA-4B59-94EF-BB27D7AD7F80}">
      <dgm:prSet phldrT="[Текст]" custT="1"/>
      <dgm:spPr>
        <a:solidFill>
          <a:srgbClr val="00FFFF"/>
        </a:solidFill>
        <a:ln>
          <a:solidFill>
            <a:srgbClr val="00FFFF"/>
          </a:solidFill>
        </a:ln>
      </dgm:spPr>
      <dgm:t>
        <a:bodyPr/>
        <a:lstStyle/>
        <a:p>
          <a:r>
            <a:rPr lang="uk-UA" sz="1400">
              <a:solidFill>
                <a:schemeClr val="tx1"/>
              </a:solidFill>
              <a:latin typeface="Times New Roman" panose="02020603050405020304" pitchFamily="18" charset="0"/>
              <a:cs typeface="Times New Roman" panose="02020603050405020304" pitchFamily="18" charset="0"/>
            </a:rPr>
            <a:t>Метод вільної бальної оцінки</a:t>
          </a:r>
        </a:p>
      </dgm:t>
    </dgm:pt>
    <dgm:pt modelId="{14FCCDA1-8B4C-481D-AC29-85893436DEE9}" type="parTrans" cxnId="{5DFD72DB-638A-4958-BB44-02521A6BF69F}">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D329E087-E6EF-45DC-A7A4-838DE5C04829}" type="sibTrans" cxnId="{5DFD72DB-638A-4958-BB44-02521A6BF69F}">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6CCAF7B7-E9B7-438E-A104-A34F9533AA4D}" type="pres">
      <dgm:prSet presAssocID="{FBD365EF-2FB8-4D40-8FAC-D149DE5AE523}" presName="Name0" presStyleCnt="0">
        <dgm:presLayoutVars>
          <dgm:chMax val="1"/>
          <dgm:chPref val="1"/>
          <dgm:dir/>
          <dgm:animOne val="branch"/>
          <dgm:animLvl val="lvl"/>
        </dgm:presLayoutVars>
      </dgm:prSet>
      <dgm:spPr/>
      <dgm:t>
        <a:bodyPr/>
        <a:lstStyle/>
        <a:p>
          <a:endParaRPr lang="uk-UA"/>
        </a:p>
      </dgm:t>
    </dgm:pt>
    <dgm:pt modelId="{7D56F2F0-8A3E-44A5-835D-FA1FED6AE33E}" type="pres">
      <dgm:prSet presAssocID="{33DE5425-C5C2-45FF-BF03-BF90AD75C1B8}" presName="singleCycle" presStyleCnt="0"/>
      <dgm:spPr/>
    </dgm:pt>
    <dgm:pt modelId="{156F47A9-5E5E-4055-BE17-D43E584BDC1D}" type="pres">
      <dgm:prSet presAssocID="{33DE5425-C5C2-45FF-BF03-BF90AD75C1B8}" presName="singleCenter" presStyleLbl="node1" presStyleIdx="0" presStyleCnt="4">
        <dgm:presLayoutVars>
          <dgm:chMax val="7"/>
          <dgm:chPref val="7"/>
        </dgm:presLayoutVars>
      </dgm:prSet>
      <dgm:spPr/>
      <dgm:t>
        <a:bodyPr/>
        <a:lstStyle/>
        <a:p>
          <a:endParaRPr lang="uk-UA"/>
        </a:p>
      </dgm:t>
    </dgm:pt>
    <dgm:pt modelId="{E97964CF-3209-4CF3-B04D-DC6488CA4629}" type="pres">
      <dgm:prSet presAssocID="{77F08690-CE65-4DC3-B6D3-A008F4508390}" presName="Name56" presStyleLbl="parChTrans1D2" presStyleIdx="0" presStyleCnt="3"/>
      <dgm:spPr/>
      <dgm:t>
        <a:bodyPr/>
        <a:lstStyle/>
        <a:p>
          <a:endParaRPr lang="uk-UA"/>
        </a:p>
      </dgm:t>
    </dgm:pt>
    <dgm:pt modelId="{AE2DE952-873A-455F-9812-139CA8588AFC}" type="pres">
      <dgm:prSet presAssocID="{EB0A709A-63A7-4294-A35C-69B4425E0DDB}" presName="text0" presStyleLbl="node1" presStyleIdx="1" presStyleCnt="4" custScaleX="195922">
        <dgm:presLayoutVars>
          <dgm:bulletEnabled val="1"/>
        </dgm:presLayoutVars>
      </dgm:prSet>
      <dgm:spPr/>
      <dgm:t>
        <a:bodyPr/>
        <a:lstStyle/>
        <a:p>
          <a:endParaRPr lang="uk-UA"/>
        </a:p>
      </dgm:t>
    </dgm:pt>
    <dgm:pt modelId="{83FEFAD5-5DB8-4AF1-93DC-D442B1CC463E}" type="pres">
      <dgm:prSet presAssocID="{B66CEDB4-95B6-48FE-8737-6B52741D65F8}" presName="Name56" presStyleLbl="parChTrans1D2" presStyleIdx="1" presStyleCnt="3"/>
      <dgm:spPr/>
      <dgm:t>
        <a:bodyPr/>
        <a:lstStyle/>
        <a:p>
          <a:endParaRPr lang="uk-UA"/>
        </a:p>
      </dgm:t>
    </dgm:pt>
    <dgm:pt modelId="{424432A4-FA0C-4F5D-99E6-A2B4775D2092}" type="pres">
      <dgm:prSet presAssocID="{645A005A-92F5-4DEA-B68E-92E980680BCD}" presName="text0" presStyleLbl="node1" presStyleIdx="2" presStyleCnt="4" custScaleX="199103">
        <dgm:presLayoutVars>
          <dgm:bulletEnabled val="1"/>
        </dgm:presLayoutVars>
      </dgm:prSet>
      <dgm:spPr/>
      <dgm:t>
        <a:bodyPr/>
        <a:lstStyle/>
        <a:p>
          <a:endParaRPr lang="uk-UA"/>
        </a:p>
      </dgm:t>
    </dgm:pt>
    <dgm:pt modelId="{31614E0B-D64A-4AD4-98FA-F898B3238D95}" type="pres">
      <dgm:prSet presAssocID="{14FCCDA1-8B4C-481D-AC29-85893436DEE9}" presName="Name56" presStyleLbl="parChTrans1D2" presStyleIdx="2" presStyleCnt="3"/>
      <dgm:spPr/>
      <dgm:t>
        <a:bodyPr/>
        <a:lstStyle/>
        <a:p>
          <a:endParaRPr lang="uk-UA"/>
        </a:p>
      </dgm:t>
    </dgm:pt>
    <dgm:pt modelId="{197A4B54-2B32-4A15-9419-8E3A33AE014C}" type="pres">
      <dgm:prSet presAssocID="{B7F6FCC3-B9CA-4B59-94EF-BB27D7AD7F80}" presName="text0" presStyleLbl="node1" presStyleIdx="3" presStyleCnt="4" custScaleX="200823" custScaleY="99965">
        <dgm:presLayoutVars>
          <dgm:bulletEnabled val="1"/>
        </dgm:presLayoutVars>
      </dgm:prSet>
      <dgm:spPr/>
      <dgm:t>
        <a:bodyPr/>
        <a:lstStyle/>
        <a:p>
          <a:endParaRPr lang="uk-UA"/>
        </a:p>
      </dgm:t>
    </dgm:pt>
  </dgm:ptLst>
  <dgm:cxnLst>
    <dgm:cxn modelId="{C7D8B28A-9B92-4A2A-93EE-973133676107}" type="presOf" srcId="{33DE5425-C5C2-45FF-BF03-BF90AD75C1B8}" destId="{156F47A9-5E5E-4055-BE17-D43E584BDC1D}" srcOrd="0" destOrd="0" presId="urn:microsoft.com/office/officeart/2008/layout/RadialCluster"/>
    <dgm:cxn modelId="{5DFD72DB-638A-4958-BB44-02521A6BF69F}" srcId="{33DE5425-C5C2-45FF-BF03-BF90AD75C1B8}" destId="{B7F6FCC3-B9CA-4B59-94EF-BB27D7AD7F80}" srcOrd="2" destOrd="0" parTransId="{14FCCDA1-8B4C-481D-AC29-85893436DEE9}" sibTransId="{D329E087-E6EF-45DC-A7A4-838DE5C04829}"/>
    <dgm:cxn modelId="{5177522A-40A1-4C8C-BD34-C76A243FDDFB}" srcId="{33DE5425-C5C2-45FF-BF03-BF90AD75C1B8}" destId="{645A005A-92F5-4DEA-B68E-92E980680BCD}" srcOrd="1" destOrd="0" parTransId="{B66CEDB4-95B6-48FE-8737-6B52741D65F8}" sibTransId="{71A97727-F86D-47A8-80AB-CDDA421AB20D}"/>
    <dgm:cxn modelId="{57C260FB-2CEF-43C6-B55C-0396213F5464}" type="presOf" srcId="{B7F6FCC3-B9CA-4B59-94EF-BB27D7AD7F80}" destId="{197A4B54-2B32-4A15-9419-8E3A33AE014C}" srcOrd="0" destOrd="0" presId="urn:microsoft.com/office/officeart/2008/layout/RadialCluster"/>
    <dgm:cxn modelId="{3A804D4E-1CBB-4C16-B99E-1544ACC74F5A}" type="presOf" srcId="{B66CEDB4-95B6-48FE-8737-6B52741D65F8}" destId="{83FEFAD5-5DB8-4AF1-93DC-D442B1CC463E}" srcOrd="0" destOrd="0" presId="urn:microsoft.com/office/officeart/2008/layout/RadialCluster"/>
    <dgm:cxn modelId="{304E8A6E-9E86-4A5D-970C-B423762D721B}" srcId="{FBD365EF-2FB8-4D40-8FAC-D149DE5AE523}" destId="{33DE5425-C5C2-45FF-BF03-BF90AD75C1B8}" srcOrd="0" destOrd="0" parTransId="{C8E54580-52CB-403B-99D5-4B2A9D137FC8}" sibTransId="{7CF62EDC-162C-48D3-90CB-4735F76F4266}"/>
    <dgm:cxn modelId="{907E7AE1-CBEE-43D6-B35E-DAE4AB4209EB}" srcId="{33DE5425-C5C2-45FF-BF03-BF90AD75C1B8}" destId="{EB0A709A-63A7-4294-A35C-69B4425E0DDB}" srcOrd="0" destOrd="0" parTransId="{77F08690-CE65-4DC3-B6D3-A008F4508390}" sibTransId="{9FC79B32-ED2E-4D2E-A6B5-51AAF41E207C}"/>
    <dgm:cxn modelId="{AD068FD0-62D2-4465-96AB-DBE6FB12D0F8}" type="presOf" srcId="{77F08690-CE65-4DC3-B6D3-A008F4508390}" destId="{E97964CF-3209-4CF3-B04D-DC6488CA4629}" srcOrd="0" destOrd="0" presId="urn:microsoft.com/office/officeart/2008/layout/RadialCluster"/>
    <dgm:cxn modelId="{B2679E6B-0141-4057-B6C2-40A7D891A2A4}" type="presOf" srcId="{EB0A709A-63A7-4294-A35C-69B4425E0DDB}" destId="{AE2DE952-873A-455F-9812-139CA8588AFC}" srcOrd="0" destOrd="0" presId="urn:microsoft.com/office/officeart/2008/layout/RadialCluster"/>
    <dgm:cxn modelId="{C1E26B48-3025-49D5-8683-B110BCB53F37}" type="presOf" srcId="{14FCCDA1-8B4C-481D-AC29-85893436DEE9}" destId="{31614E0B-D64A-4AD4-98FA-F898B3238D95}" srcOrd="0" destOrd="0" presId="urn:microsoft.com/office/officeart/2008/layout/RadialCluster"/>
    <dgm:cxn modelId="{117F9AC0-FD7D-453C-9A0F-8006E215A957}" type="presOf" srcId="{645A005A-92F5-4DEA-B68E-92E980680BCD}" destId="{424432A4-FA0C-4F5D-99E6-A2B4775D2092}" srcOrd="0" destOrd="0" presId="urn:microsoft.com/office/officeart/2008/layout/RadialCluster"/>
    <dgm:cxn modelId="{DA349443-585C-4D65-89A2-5F5470B49CD4}" type="presOf" srcId="{FBD365EF-2FB8-4D40-8FAC-D149DE5AE523}" destId="{6CCAF7B7-E9B7-438E-A104-A34F9533AA4D}" srcOrd="0" destOrd="0" presId="urn:microsoft.com/office/officeart/2008/layout/RadialCluster"/>
    <dgm:cxn modelId="{80CCB7CE-750A-4BD9-BBDE-6BDFBC9C83B6}" type="presParOf" srcId="{6CCAF7B7-E9B7-438E-A104-A34F9533AA4D}" destId="{7D56F2F0-8A3E-44A5-835D-FA1FED6AE33E}" srcOrd="0" destOrd="0" presId="urn:microsoft.com/office/officeart/2008/layout/RadialCluster"/>
    <dgm:cxn modelId="{80349679-4B6F-4D12-BD4E-99FA386B777E}" type="presParOf" srcId="{7D56F2F0-8A3E-44A5-835D-FA1FED6AE33E}" destId="{156F47A9-5E5E-4055-BE17-D43E584BDC1D}" srcOrd="0" destOrd="0" presId="urn:microsoft.com/office/officeart/2008/layout/RadialCluster"/>
    <dgm:cxn modelId="{712B12D1-10E9-4EA8-9E78-2EFD64945A51}" type="presParOf" srcId="{7D56F2F0-8A3E-44A5-835D-FA1FED6AE33E}" destId="{E97964CF-3209-4CF3-B04D-DC6488CA4629}" srcOrd="1" destOrd="0" presId="urn:microsoft.com/office/officeart/2008/layout/RadialCluster"/>
    <dgm:cxn modelId="{DD845D81-294A-4B0F-890A-8B75D927CD97}" type="presParOf" srcId="{7D56F2F0-8A3E-44A5-835D-FA1FED6AE33E}" destId="{AE2DE952-873A-455F-9812-139CA8588AFC}" srcOrd="2" destOrd="0" presId="urn:microsoft.com/office/officeart/2008/layout/RadialCluster"/>
    <dgm:cxn modelId="{82D9286C-AF57-4D39-B1E1-14A50FEB9D43}" type="presParOf" srcId="{7D56F2F0-8A3E-44A5-835D-FA1FED6AE33E}" destId="{83FEFAD5-5DB8-4AF1-93DC-D442B1CC463E}" srcOrd="3" destOrd="0" presId="urn:microsoft.com/office/officeart/2008/layout/RadialCluster"/>
    <dgm:cxn modelId="{FCA0453C-C33B-4F58-85DF-46A7F5C74256}" type="presParOf" srcId="{7D56F2F0-8A3E-44A5-835D-FA1FED6AE33E}" destId="{424432A4-FA0C-4F5D-99E6-A2B4775D2092}" srcOrd="4" destOrd="0" presId="urn:microsoft.com/office/officeart/2008/layout/RadialCluster"/>
    <dgm:cxn modelId="{492A0BD4-E29E-4AA2-9309-4A0D3BDBC8B5}" type="presParOf" srcId="{7D56F2F0-8A3E-44A5-835D-FA1FED6AE33E}" destId="{31614E0B-D64A-4AD4-98FA-F898B3238D95}" srcOrd="5" destOrd="0" presId="urn:microsoft.com/office/officeart/2008/layout/RadialCluster"/>
    <dgm:cxn modelId="{1788963E-E546-4A46-BDFB-2822F0AEF201}" type="presParOf" srcId="{7D56F2F0-8A3E-44A5-835D-FA1FED6AE33E}" destId="{197A4B54-2B32-4A15-9419-8E3A33AE014C}" srcOrd="6" destOrd="0" presId="urn:microsoft.com/office/officeart/2008/layout/RadialCluster"/>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BE7653E-31E9-4B14-A74F-27E0F8426107}" type="doc">
      <dgm:prSet loTypeId="urn:microsoft.com/office/officeart/2005/8/layout/hProcess9" loCatId="process" qsTypeId="urn:microsoft.com/office/officeart/2005/8/quickstyle/simple4" qsCatId="simple" csTypeId="urn:microsoft.com/office/officeart/2005/8/colors/colorful4" csCatId="colorful" phldr="1"/>
      <dgm:spPr/>
    </dgm:pt>
    <dgm:pt modelId="{50F0328B-5B15-4BDD-A349-74AB34442139}">
      <dgm:prSet phldrT="[Текст]" custT="1"/>
      <dgm:spPr/>
      <dgm:t>
        <a:bodyPr/>
        <a:lstStyle/>
        <a:p>
          <a:pPr algn="ctr"/>
          <a:r>
            <a:rPr lang="uk-UA" sz="1400">
              <a:solidFill>
                <a:schemeClr val="tx1"/>
              </a:solidFill>
              <a:latin typeface="Times New Roman" panose="02020603050405020304" pitchFamily="18" charset="0"/>
              <a:cs typeface="Times New Roman" panose="02020603050405020304" pitchFamily="18" charset="0"/>
            </a:rPr>
            <a:t>Підготовчий </a:t>
          </a:r>
        </a:p>
      </dgm:t>
    </dgm:pt>
    <dgm:pt modelId="{0B9B531F-D7BB-4229-A3D4-68779E854677}" type="parTrans" cxnId="{948265FB-A53A-48EA-9F7C-8C13869CC298}">
      <dgm:prSet/>
      <dgm:spPr/>
      <dgm:t>
        <a:bodyPr/>
        <a:lstStyle/>
        <a:p>
          <a:pPr algn="ctr"/>
          <a:endParaRPr lang="uk-UA" sz="1400">
            <a:solidFill>
              <a:schemeClr val="tx1"/>
            </a:solidFill>
            <a:latin typeface="Times New Roman" panose="02020603050405020304" pitchFamily="18" charset="0"/>
            <a:cs typeface="Times New Roman" panose="02020603050405020304" pitchFamily="18" charset="0"/>
          </a:endParaRPr>
        </a:p>
      </dgm:t>
    </dgm:pt>
    <dgm:pt modelId="{84020ABE-6816-4892-AEC0-F1B24FF618DE}" type="sibTrans" cxnId="{948265FB-A53A-48EA-9F7C-8C13869CC298}">
      <dgm:prSet/>
      <dgm:spPr/>
      <dgm:t>
        <a:bodyPr/>
        <a:lstStyle/>
        <a:p>
          <a:pPr algn="ctr"/>
          <a:endParaRPr lang="uk-UA" sz="1400">
            <a:solidFill>
              <a:schemeClr val="tx1"/>
            </a:solidFill>
            <a:latin typeface="Times New Roman" panose="02020603050405020304" pitchFamily="18" charset="0"/>
            <a:cs typeface="Times New Roman" panose="02020603050405020304" pitchFamily="18" charset="0"/>
          </a:endParaRPr>
        </a:p>
      </dgm:t>
    </dgm:pt>
    <dgm:pt modelId="{3FDF945C-A162-4D5E-BCAD-AC461FFA6B99}">
      <dgm:prSet phldrT="[Текст]" custT="1"/>
      <dgm:spPr/>
      <dgm:t>
        <a:bodyPr/>
        <a:lstStyle/>
        <a:p>
          <a:pPr algn="ctr"/>
          <a:r>
            <a:rPr lang="uk-UA" sz="1400">
              <a:solidFill>
                <a:schemeClr val="tx1"/>
              </a:solidFill>
              <a:latin typeface="Times New Roman" panose="02020603050405020304" pitchFamily="18" charset="0"/>
              <a:cs typeface="Times New Roman" panose="02020603050405020304" pitchFamily="18" charset="0"/>
            </a:rPr>
            <a:t>Проведення оцінки</a:t>
          </a:r>
        </a:p>
      </dgm:t>
    </dgm:pt>
    <dgm:pt modelId="{1BB5691D-3DA4-4AF3-92C2-D73EC44CA721}" type="parTrans" cxnId="{106C2A2B-7F5A-4B61-8DC8-A99D8B92B3C3}">
      <dgm:prSet/>
      <dgm:spPr/>
      <dgm:t>
        <a:bodyPr/>
        <a:lstStyle/>
        <a:p>
          <a:pPr algn="ctr"/>
          <a:endParaRPr lang="uk-UA" sz="1400">
            <a:solidFill>
              <a:schemeClr val="tx1"/>
            </a:solidFill>
            <a:latin typeface="Times New Roman" panose="02020603050405020304" pitchFamily="18" charset="0"/>
            <a:cs typeface="Times New Roman" panose="02020603050405020304" pitchFamily="18" charset="0"/>
          </a:endParaRPr>
        </a:p>
      </dgm:t>
    </dgm:pt>
    <dgm:pt modelId="{BDDE49A7-4E89-424B-94D6-F1158BE91EF1}" type="sibTrans" cxnId="{106C2A2B-7F5A-4B61-8DC8-A99D8B92B3C3}">
      <dgm:prSet/>
      <dgm:spPr/>
      <dgm:t>
        <a:bodyPr/>
        <a:lstStyle/>
        <a:p>
          <a:pPr algn="ctr"/>
          <a:endParaRPr lang="uk-UA" sz="1400">
            <a:solidFill>
              <a:schemeClr val="tx1"/>
            </a:solidFill>
            <a:latin typeface="Times New Roman" panose="02020603050405020304" pitchFamily="18" charset="0"/>
            <a:cs typeface="Times New Roman" panose="02020603050405020304" pitchFamily="18" charset="0"/>
          </a:endParaRPr>
        </a:p>
      </dgm:t>
    </dgm:pt>
    <dgm:pt modelId="{4E9EAB72-B72B-46A7-B8FD-4D1BEFC9207C}">
      <dgm:prSet phldrT="[Текст]" custT="1"/>
      <dgm:spPr/>
      <dgm:t>
        <a:bodyPr/>
        <a:lstStyle/>
        <a:p>
          <a:pPr algn="ctr"/>
          <a:r>
            <a:rPr lang="uk-UA" sz="1400">
              <a:solidFill>
                <a:schemeClr val="tx1"/>
              </a:solidFill>
              <a:latin typeface="Times New Roman" panose="02020603050405020304" pitchFamily="18" charset="0"/>
              <a:cs typeface="Times New Roman" panose="02020603050405020304" pitchFamily="18" charset="0"/>
            </a:rPr>
            <a:t>Підсумки</a:t>
          </a:r>
        </a:p>
      </dgm:t>
    </dgm:pt>
    <dgm:pt modelId="{8211BC6C-9089-4493-AA62-7914D7CD0034}" type="parTrans" cxnId="{1A31D2E8-5524-4E05-A59C-F4864C2D5585}">
      <dgm:prSet/>
      <dgm:spPr/>
      <dgm:t>
        <a:bodyPr/>
        <a:lstStyle/>
        <a:p>
          <a:pPr algn="ctr"/>
          <a:endParaRPr lang="uk-UA" sz="1400">
            <a:solidFill>
              <a:schemeClr val="tx1"/>
            </a:solidFill>
            <a:latin typeface="Times New Roman" panose="02020603050405020304" pitchFamily="18" charset="0"/>
            <a:cs typeface="Times New Roman" panose="02020603050405020304" pitchFamily="18" charset="0"/>
          </a:endParaRPr>
        </a:p>
      </dgm:t>
    </dgm:pt>
    <dgm:pt modelId="{39D405B2-0F14-42F1-9D53-F1BEB91CD0B1}" type="sibTrans" cxnId="{1A31D2E8-5524-4E05-A59C-F4864C2D5585}">
      <dgm:prSet/>
      <dgm:spPr/>
      <dgm:t>
        <a:bodyPr/>
        <a:lstStyle/>
        <a:p>
          <a:pPr algn="ctr"/>
          <a:endParaRPr lang="uk-UA" sz="1400">
            <a:solidFill>
              <a:schemeClr val="tx1"/>
            </a:solidFill>
            <a:latin typeface="Times New Roman" panose="02020603050405020304" pitchFamily="18" charset="0"/>
            <a:cs typeface="Times New Roman" panose="02020603050405020304" pitchFamily="18" charset="0"/>
          </a:endParaRPr>
        </a:p>
      </dgm:t>
    </dgm:pt>
    <dgm:pt modelId="{56B5AE68-E32C-4DE8-8E5F-E39DA2184DA9}" type="pres">
      <dgm:prSet presAssocID="{3BE7653E-31E9-4B14-A74F-27E0F8426107}" presName="CompostProcess" presStyleCnt="0">
        <dgm:presLayoutVars>
          <dgm:dir/>
          <dgm:resizeHandles val="exact"/>
        </dgm:presLayoutVars>
      </dgm:prSet>
      <dgm:spPr/>
    </dgm:pt>
    <dgm:pt modelId="{E865D052-4869-45F0-9D25-75AABF054152}" type="pres">
      <dgm:prSet presAssocID="{3BE7653E-31E9-4B14-A74F-27E0F8426107}" presName="arrow" presStyleLbl="bgShp" presStyleIdx="0" presStyleCnt="1"/>
      <dgm:spPr/>
    </dgm:pt>
    <dgm:pt modelId="{2D002679-59EC-474D-82EC-5E9BF98B7DD0}" type="pres">
      <dgm:prSet presAssocID="{3BE7653E-31E9-4B14-A74F-27E0F8426107}" presName="linearProcess" presStyleCnt="0"/>
      <dgm:spPr/>
    </dgm:pt>
    <dgm:pt modelId="{9EC1B45F-3F86-4A2E-9912-86EE1789D6C6}" type="pres">
      <dgm:prSet presAssocID="{50F0328B-5B15-4BDD-A349-74AB34442139}" presName="textNode" presStyleLbl="node1" presStyleIdx="0" presStyleCnt="3">
        <dgm:presLayoutVars>
          <dgm:bulletEnabled val="1"/>
        </dgm:presLayoutVars>
      </dgm:prSet>
      <dgm:spPr/>
      <dgm:t>
        <a:bodyPr/>
        <a:lstStyle/>
        <a:p>
          <a:endParaRPr lang="uk-UA"/>
        </a:p>
      </dgm:t>
    </dgm:pt>
    <dgm:pt modelId="{38C78E42-CE7F-4C73-8D2C-BBFC6BC1810A}" type="pres">
      <dgm:prSet presAssocID="{84020ABE-6816-4892-AEC0-F1B24FF618DE}" presName="sibTrans" presStyleCnt="0"/>
      <dgm:spPr/>
    </dgm:pt>
    <dgm:pt modelId="{CFE2168B-1BBD-4FDB-BBD0-E96CFA7259E2}" type="pres">
      <dgm:prSet presAssocID="{3FDF945C-A162-4D5E-BCAD-AC461FFA6B99}" presName="textNode" presStyleLbl="node1" presStyleIdx="1" presStyleCnt="3">
        <dgm:presLayoutVars>
          <dgm:bulletEnabled val="1"/>
        </dgm:presLayoutVars>
      </dgm:prSet>
      <dgm:spPr/>
      <dgm:t>
        <a:bodyPr/>
        <a:lstStyle/>
        <a:p>
          <a:endParaRPr lang="uk-UA"/>
        </a:p>
      </dgm:t>
    </dgm:pt>
    <dgm:pt modelId="{3D92E2CC-BFE3-487F-ACF5-A5C53FA42DB5}" type="pres">
      <dgm:prSet presAssocID="{BDDE49A7-4E89-424B-94D6-F1158BE91EF1}" presName="sibTrans" presStyleCnt="0"/>
      <dgm:spPr/>
    </dgm:pt>
    <dgm:pt modelId="{4E88E502-141C-4F14-8CBA-FC65A9F4B11B}" type="pres">
      <dgm:prSet presAssocID="{4E9EAB72-B72B-46A7-B8FD-4D1BEFC9207C}" presName="textNode" presStyleLbl="node1" presStyleIdx="2" presStyleCnt="3">
        <dgm:presLayoutVars>
          <dgm:bulletEnabled val="1"/>
        </dgm:presLayoutVars>
      </dgm:prSet>
      <dgm:spPr/>
      <dgm:t>
        <a:bodyPr/>
        <a:lstStyle/>
        <a:p>
          <a:endParaRPr lang="uk-UA"/>
        </a:p>
      </dgm:t>
    </dgm:pt>
  </dgm:ptLst>
  <dgm:cxnLst>
    <dgm:cxn modelId="{69B2973F-5EA0-4CA4-A178-4E574B5444D4}" type="presOf" srcId="{3FDF945C-A162-4D5E-BCAD-AC461FFA6B99}" destId="{CFE2168B-1BBD-4FDB-BBD0-E96CFA7259E2}" srcOrd="0" destOrd="0" presId="urn:microsoft.com/office/officeart/2005/8/layout/hProcess9"/>
    <dgm:cxn modelId="{106C2A2B-7F5A-4B61-8DC8-A99D8B92B3C3}" srcId="{3BE7653E-31E9-4B14-A74F-27E0F8426107}" destId="{3FDF945C-A162-4D5E-BCAD-AC461FFA6B99}" srcOrd="1" destOrd="0" parTransId="{1BB5691D-3DA4-4AF3-92C2-D73EC44CA721}" sibTransId="{BDDE49A7-4E89-424B-94D6-F1158BE91EF1}"/>
    <dgm:cxn modelId="{948265FB-A53A-48EA-9F7C-8C13869CC298}" srcId="{3BE7653E-31E9-4B14-A74F-27E0F8426107}" destId="{50F0328B-5B15-4BDD-A349-74AB34442139}" srcOrd="0" destOrd="0" parTransId="{0B9B531F-D7BB-4229-A3D4-68779E854677}" sibTransId="{84020ABE-6816-4892-AEC0-F1B24FF618DE}"/>
    <dgm:cxn modelId="{5BBEF60A-906F-4658-AD3B-0A8E223D5F57}" type="presOf" srcId="{3BE7653E-31E9-4B14-A74F-27E0F8426107}" destId="{56B5AE68-E32C-4DE8-8E5F-E39DA2184DA9}" srcOrd="0" destOrd="0" presId="urn:microsoft.com/office/officeart/2005/8/layout/hProcess9"/>
    <dgm:cxn modelId="{B70E1000-2E05-42F0-8087-15B47AA554E5}" type="presOf" srcId="{4E9EAB72-B72B-46A7-B8FD-4D1BEFC9207C}" destId="{4E88E502-141C-4F14-8CBA-FC65A9F4B11B}" srcOrd="0" destOrd="0" presId="urn:microsoft.com/office/officeart/2005/8/layout/hProcess9"/>
    <dgm:cxn modelId="{2A50586E-C1F2-4CD5-93AB-C706C789086E}" type="presOf" srcId="{50F0328B-5B15-4BDD-A349-74AB34442139}" destId="{9EC1B45F-3F86-4A2E-9912-86EE1789D6C6}" srcOrd="0" destOrd="0" presId="urn:microsoft.com/office/officeart/2005/8/layout/hProcess9"/>
    <dgm:cxn modelId="{1A31D2E8-5524-4E05-A59C-F4864C2D5585}" srcId="{3BE7653E-31E9-4B14-A74F-27E0F8426107}" destId="{4E9EAB72-B72B-46A7-B8FD-4D1BEFC9207C}" srcOrd="2" destOrd="0" parTransId="{8211BC6C-9089-4493-AA62-7914D7CD0034}" sibTransId="{39D405B2-0F14-42F1-9D53-F1BEB91CD0B1}"/>
    <dgm:cxn modelId="{3B510675-B8DF-46FB-B90F-972B23DF8895}" type="presParOf" srcId="{56B5AE68-E32C-4DE8-8E5F-E39DA2184DA9}" destId="{E865D052-4869-45F0-9D25-75AABF054152}" srcOrd="0" destOrd="0" presId="urn:microsoft.com/office/officeart/2005/8/layout/hProcess9"/>
    <dgm:cxn modelId="{C319E441-80CD-44A4-9E14-03550368DFFE}" type="presParOf" srcId="{56B5AE68-E32C-4DE8-8E5F-E39DA2184DA9}" destId="{2D002679-59EC-474D-82EC-5E9BF98B7DD0}" srcOrd="1" destOrd="0" presId="urn:microsoft.com/office/officeart/2005/8/layout/hProcess9"/>
    <dgm:cxn modelId="{663E45FA-56C6-4B87-8FE6-49203ECA79C9}" type="presParOf" srcId="{2D002679-59EC-474D-82EC-5E9BF98B7DD0}" destId="{9EC1B45F-3F86-4A2E-9912-86EE1789D6C6}" srcOrd="0" destOrd="0" presId="urn:microsoft.com/office/officeart/2005/8/layout/hProcess9"/>
    <dgm:cxn modelId="{224CE390-AB77-4A18-911B-CD0FAAD861BD}" type="presParOf" srcId="{2D002679-59EC-474D-82EC-5E9BF98B7DD0}" destId="{38C78E42-CE7F-4C73-8D2C-BBFC6BC1810A}" srcOrd="1" destOrd="0" presId="urn:microsoft.com/office/officeart/2005/8/layout/hProcess9"/>
    <dgm:cxn modelId="{3BA08042-E90F-4D72-95D3-8BA8C7D9B82A}" type="presParOf" srcId="{2D002679-59EC-474D-82EC-5E9BF98B7DD0}" destId="{CFE2168B-1BBD-4FDB-BBD0-E96CFA7259E2}" srcOrd="2" destOrd="0" presId="urn:microsoft.com/office/officeart/2005/8/layout/hProcess9"/>
    <dgm:cxn modelId="{8E00464B-1F81-43DE-8B1E-E7304ED0482C}" type="presParOf" srcId="{2D002679-59EC-474D-82EC-5E9BF98B7DD0}" destId="{3D92E2CC-BFE3-487F-ACF5-A5C53FA42DB5}" srcOrd="3" destOrd="0" presId="urn:microsoft.com/office/officeart/2005/8/layout/hProcess9"/>
    <dgm:cxn modelId="{60DA58C9-AA2B-4E24-8228-9D41BB57AB57}" type="presParOf" srcId="{2D002679-59EC-474D-82EC-5E9BF98B7DD0}" destId="{4E88E502-141C-4F14-8CBA-FC65A9F4B11B}" srcOrd="4" destOrd="0" presId="urn:microsoft.com/office/officeart/2005/8/layout/hProcess9"/>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7CCE4A6-5F44-4902-A31C-E79846FF8E3F}" type="doc">
      <dgm:prSet loTypeId="urn:microsoft.com/office/officeart/2005/8/layout/cycle6" loCatId="cycle" qsTypeId="urn:microsoft.com/office/officeart/2005/8/quickstyle/simple4" qsCatId="simple" csTypeId="urn:microsoft.com/office/officeart/2005/8/colors/colorful4" csCatId="colorful" phldr="1"/>
      <dgm:spPr/>
      <dgm:t>
        <a:bodyPr/>
        <a:lstStyle/>
        <a:p>
          <a:endParaRPr lang="uk-UA"/>
        </a:p>
      </dgm:t>
    </dgm:pt>
    <dgm:pt modelId="{722DDEC0-070F-4B50-B2BC-DB599F6F4CAD}">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Галущинецький кар</a:t>
          </a:r>
          <a:r>
            <a:rPr lang="en-US" sz="1400">
              <a:solidFill>
                <a:schemeClr val="tx1"/>
              </a:solidFill>
              <a:latin typeface="Times New Roman" panose="02020603050405020304" pitchFamily="18" charset="0"/>
              <a:cs typeface="Times New Roman" panose="02020603050405020304" pitchFamily="18" charset="0"/>
            </a:rPr>
            <a:t>'</a:t>
          </a:r>
          <a:r>
            <a:rPr lang="uk-UA" sz="1400">
              <a:solidFill>
                <a:schemeClr val="tx1"/>
              </a:solidFill>
              <a:latin typeface="Times New Roman" panose="02020603050405020304" pitchFamily="18" charset="0"/>
              <a:cs typeface="Times New Roman" panose="02020603050405020304" pitchFamily="18" charset="0"/>
            </a:rPr>
            <a:t>єр</a:t>
          </a:r>
        </a:p>
      </dgm:t>
    </dgm:pt>
    <dgm:pt modelId="{E845B37F-2772-4E00-8658-C0BB2BF3714C}" type="parTrans" cxnId="{C21ACD3B-A2D2-4292-8D2D-86F8DF4BC82F}">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DF0EFE8E-6550-4FE3-B91B-05FF3FB398A4}" type="sibTrans" cxnId="{C21ACD3B-A2D2-4292-8D2D-86F8DF4BC82F}">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BAAF88E2-03DE-407F-88BE-99B5224452C3}">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Максимівський кар</a:t>
          </a:r>
          <a:r>
            <a:rPr lang="en-US" sz="1400">
              <a:solidFill>
                <a:schemeClr val="tx1"/>
              </a:solidFill>
              <a:latin typeface="Times New Roman" panose="02020603050405020304" pitchFamily="18" charset="0"/>
              <a:cs typeface="Times New Roman" panose="02020603050405020304" pitchFamily="18" charset="0"/>
            </a:rPr>
            <a:t>'</a:t>
          </a:r>
          <a:r>
            <a:rPr lang="uk-UA" sz="1400">
              <a:solidFill>
                <a:schemeClr val="tx1"/>
              </a:solidFill>
              <a:latin typeface="Times New Roman" panose="02020603050405020304" pitchFamily="18" charset="0"/>
              <a:cs typeface="Times New Roman" panose="02020603050405020304" pitchFamily="18" charset="0"/>
            </a:rPr>
            <a:t>єр</a:t>
          </a:r>
        </a:p>
      </dgm:t>
    </dgm:pt>
    <dgm:pt modelId="{3DE19BD7-1E00-4349-B1C1-0697F0D84C79}" type="parTrans" cxnId="{87C742FF-D83E-43F7-AE35-BD8A73B083F7}">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3407B535-16EF-4DD8-92EA-3D5B52695C47}" type="sibTrans" cxnId="{87C742FF-D83E-43F7-AE35-BD8A73B083F7}">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6C13502B-B50A-4C48-BC8F-35DE8E627DA6}">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Завод з виробництва вапнякового  борошна № 1</a:t>
          </a:r>
        </a:p>
      </dgm:t>
    </dgm:pt>
    <dgm:pt modelId="{BF5CD4DC-7632-4955-953C-F2218CC531AF}" type="parTrans" cxnId="{D5075E76-A3A6-4E6F-B30F-655F328BE7AE}">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2E6C4A71-C573-4726-8BFD-D18FF49D477C}" type="sibTrans" cxnId="{D5075E76-A3A6-4E6F-B30F-655F328BE7AE}">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43DD9D8B-9020-40CB-A9F0-2C5EDDA82C03}">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Лінія грануляції</a:t>
          </a:r>
        </a:p>
      </dgm:t>
    </dgm:pt>
    <dgm:pt modelId="{4BA4C8B3-5349-4EF2-8A4F-029B8988DF39}" type="parTrans" cxnId="{AFF5BBE8-001B-4BE0-8D04-36E3EEBE41F6}">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D4826CDA-F88F-4627-A76C-0FC23252F093}" type="sibTrans" cxnId="{AFF5BBE8-001B-4BE0-8D04-36E3EEBE41F6}">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9EC470D1-EA2B-4249-801E-993CC3C3D636}">
      <dgm:prSet phldrT="[Текст]" custT="1"/>
      <dgm:spPr/>
      <dgm:t>
        <a:bodyPr/>
        <a:lstStyle/>
        <a:p>
          <a:r>
            <a:rPr lang="uk-UA" sz="1400">
              <a:solidFill>
                <a:schemeClr val="tx1"/>
              </a:solidFill>
              <a:latin typeface="Times New Roman" panose="02020603050405020304" pitchFamily="18" charset="0"/>
              <a:cs typeface="Times New Roman" panose="02020603050405020304" pitchFamily="18" charset="0"/>
            </a:rPr>
            <a:t>Завод з виробництва вапнякового борошна № 2</a:t>
          </a:r>
        </a:p>
      </dgm:t>
    </dgm:pt>
    <dgm:pt modelId="{BCC72F1D-784D-4629-ACD9-935AF7705FB1}" type="parTrans" cxnId="{A12EA906-10DF-440A-BCC4-A0A4932D5E8B}">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CC4E45B1-6729-4DF4-9A19-7E5EA0114E2F}" type="sibTrans" cxnId="{A12EA906-10DF-440A-BCC4-A0A4932D5E8B}">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74D85054-F609-4D7A-BDB9-8BD4E0272024}">
      <dgm:prSet custT="1"/>
      <dgm:spPr/>
      <dgm:t>
        <a:bodyPr/>
        <a:lstStyle/>
        <a:p>
          <a:r>
            <a:rPr lang="uk-UA" sz="1400">
              <a:solidFill>
                <a:schemeClr val="tx1"/>
              </a:solidFill>
              <a:latin typeface="Times New Roman" panose="02020603050405020304" pitchFamily="18" charset="0"/>
              <a:cs typeface="Times New Roman" panose="02020603050405020304" pitchFamily="18" charset="0"/>
            </a:rPr>
            <a:t>Старо-Збаразький кар</a:t>
          </a:r>
          <a:r>
            <a:rPr lang="en-US" sz="1400">
              <a:solidFill>
                <a:schemeClr val="tx1"/>
              </a:solidFill>
              <a:latin typeface="Times New Roman" panose="02020603050405020304" pitchFamily="18" charset="0"/>
              <a:cs typeface="Times New Roman" panose="02020603050405020304" pitchFamily="18" charset="0"/>
            </a:rPr>
            <a:t>'</a:t>
          </a:r>
          <a:r>
            <a:rPr lang="uk-UA" sz="1400">
              <a:solidFill>
                <a:schemeClr val="tx1"/>
              </a:solidFill>
              <a:latin typeface="Times New Roman" panose="02020603050405020304" pitchFamily="18" charset="0"/>
              <a:cs typeface="Times New Roman" panose="02020603050405020304" pitchFamily="18" charset="0"/>
            </a:rPr>
            <a:t>єр</a:t>
          </a:r>
        </a:p>
      </dgm:t>
    </dgm:pt>
    <dgm:pt modelId="{5969156D-EA51-426E-A1F8-E7E756A5814E}" type="parTrans" cxnId="{E3EB0CE2-DFD1-43F8-9F6F-EEBE2F5BA762}">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C27D005F-0890-41A1-B63E-574F6FD6CFDA}" type="sibTrans" cxnId="{E3EB0CE2-DFD1-43F8-9F6F-EEBE2F5BA762}">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90B9FB74-1D4A-4502-8675-45D0B3EC0F7A}" type="pres">
      <dgm:prSet presAssocID="{E7CCE4A6-5F44-4902-A31C-E79846FF8E3F}" presName="cycle" presStyleCnt="0">
        <dgm:presLayoutVars>
          <dgm:dir/>
          <dgm:resizeHandles val="exact"/>
        </dgm:presLayoutVars>
      </dgm:prSet>
      <dgm:spPr/>
      <dgm:t>
        <a:bodyPr/>
        <a:lstStyle/>
        <a:p>
          <a:endParaRPr lang="uk-UA"/>
        </a:p>
      </dgm:t>
    </dgm:pt>
    <dgm:pt modelId="{AC7DAC5E-E00C-4B9C-93EB-A6E894C8F3D1}" type="pres">
      <dgm:prSet presAssocID="{722DDEC0-070F-4B50-B2BC-DB599F6F4CAD}" presName="node" presStyleLbl="node1" presStyleIdx="0" presStyleCnt="6" custScaleX="160728">
        <dgm:presLayoutVars>
          <dgm:bulletEnabled val="1"/>
        </dgm:presLayoutVars>
      </dgm:prSet>
      <dgm:spPr/>
      <dgm:t>
        <a:bodyPr/>
        <a:lstStyle/>
        <a:p>
          <a:endParaRPr lang="uk-UA"/>
        </a:p>
      </dgm:t>
    </dgm:pt>
    <dgm:pt modelId="{00436880-7CF2-4156-8EEA-5635CA8EE5F3}" type="pres">
      <dgm:prSet presAssocID="{722DDEC0-070F-4B50-B2BC-DB599F6F4CAD}" presName="spNode" presStyleCnt="0"/>
      <dgm:spPr/>
    </dgm:pt>
    <dgm:pt modelId="{7D83B978-2E42-494A-BA90-B7A1D752705D}" type="pres">
      <dgm:prSet presAssocID="{DF0EFE8E-6550-4FE3-B91B-05FF3FB398A4}" presName="sibTrans" presStyleLbl="sibTrans1D1" presStyleIdx="0" presStyleCnt="6"/>
      <dgm:spPr/>
      <dgm:t>
        <a:bodyPr/>
        <a:lstStyle/>
        <a:p>
          <a:endParaRPr lang="uk-UA"/>
        </a:p>
      </dgm:t>
    </dgm:pt>
    <dgm:pt modelId="{5CE9E045-DB8F-4FB5-953E-946F3B41B6D6}" type="pres">
      <dgm:prSet presAssocID="{BAAF88E2-03DE-407F-88BE-99B5224452C3}" presName="node" presStyleLbl="node1" presStyleIdx="1" presStyleCnt="6" custScaleX="165194">
        <dgm:presLayoutVars>
          <dgm:bulletEnabled val="1"/>
        </dgm:presLayoutVars>
      </dgm:prSet>
      <dgm:spPr/>
      <dgm:t>
        <a:bodyPr/>
        <a:lstStyle/>
        <a:p>
          <a:endParaRPr lang="uk-UA"/>
        </a:p>
      </dgm:t>
    </dgm:pt>
    <dgm:pt modelId="{F92C06AB-7250-4B82-8332-8CF774EC0D52}" type="pres">
      <dgm:prSet presAssocID="{BAAF88E2-03DE-407F-88BE-99B5224452C3}" presName="spNode" presStyleCnt="0"/>
      <dgm:spPr/>
    </dgm:pt>
    <dgm:pt modelId="{91031869-272D-4125-BAE2-142DD373C5ED}" type="pres">
      <dgm:prSet presAssocID="{3407B535-16EF-4DD8-92EA-3D5B52695C47}" presName="sibTrans" presStyleLbl="sibTrans1D1" presStyleIdx="1" presStyleCnt="6"/>
      <dgm:spPr/>
      <dgm:t>
        <a:bodyPr/>
        <a:lstStyle/>
        <a:p>
          <a:endParaRPr lang="uk-UA"/>
        </a:p>
      </dgm:t>
    </dgm:pt>
    <dgm:pt modelId="{BBA0D821-4F92-42BE-9A0A-A47A78E0EAEE}" type="pres">
      <dgm:prSet presAssocID="{6C13502B-B50A-4C48-BC8F-35DE8E627DA6}" presName="node" presStyleLbl="node1" presStyleIdx="2" presStyleCnt="6" custScaleX="174585" custScaleY="133290" custRadScaleRad="105076" custRadScaleInc="-45542">
        <dgm:presLayoutVars>
          <dgm:bulletEnabled val="1"/>
        </dgm:presLayoutVars>
      </dgm:prSet>
      <dgm:spPr/>
      <dgm:t>
        <a:bodyPr/>
        <a:lstStyle/>
        <a:p>
          <a:endParaRPr lang="uk-UA"/>
        </a:p>
      </dgm:t>
    </dgm:pt>
    <dgm:pt modelId="{34A464D9-8472-40FB-8FAC-573470B1BDC8}" type="pres">
      <dgm:prSet presAssocID="{6C13502B-B50A-4C48-BC8F-35DE8E627DA6}" presName="spNode" presStyleCnt="0"/>
      <dgm:spPr/>
    </dgm:pt>
    <dgm:pt modelId="{3304B887-3C35-4755-8C6D-38998C579EEE}" type="pres">
      <dgm:prSet presAssocID="{2E6C4A71-C573-4726-8BFD-D18FF49D477C}" presName="sibTrans" presStyleLbl="sibTrans1D1" presStyleIdx="2" presStyleCnt="6"/>
      <dgm:spPr/>
      <dgm:t>
        <a:bodyPr/>
        <a:lstStyle/>
        <a:p>
          <a:endParaRPr lang="uk-UA"/>
        </a:p>
      </dgm:t>
    </dgm:pt>
    <dgm:pt modelId="{70BCFFBC-20B2-4C66-86D9-B761F2A30810}" type="pres">
      <dgm:prSet presAssocID="{43DD9D8B-9020-40CB-A9F0-2C5EDDA82C03}" presName="node" presStyleLbl="node1" presStyleIdx="3" presStyleCnt="6" custScaleX="157350">
        <dgm:presLayoutVars>
          <dgm:bulletEnabled val="1"/>
        </dgm:presLayoutVars>
      </dgm:prSet>
      <dgm:spPr/>
      <dgm:t>
        <a:bodyPr/>
        <a:lstStyle/>
        <a:p>
          <a:endParaRPr lang="uk-UA"/>
        </a:p>
      </dgm:t>
    </dgm:pt>
    <dgm:pt modelId="{C8F83A96-8355-418D-A61C-0874F86C0274}" type="pres">
      <dgm:prSet presAssocID="{43DD9D8B-9020-40CB-A9F0-2C5EDDA82C03}" presName="spNode" presStyleCnt="0"/>
      <dgm:spPr/>
    </dgm:pt>
    <dgm:pt modelId="{CEAA543B-5CE0-4D9E-92A0-267DB9CEFBA7}" type="pres">
      <dgm:prSet presAssocID="{D4826CDA-F88F-4627-A76C-0FC23252F093}" presName="sibTrans" presStyleLbl="sibTrans1D1" presStyleIdx="3" presStyleCnt="6"/>
      <dgm:spPr/>
      <dgm:t>
        <a:bodyPr/>
        <a:lstStyle/>
        <a:p>
          <a:endParaRPr lang="uk-UA"/>
        </a:p>
      </dgm:t>
    </dgm:pt>
    <dgm:pt modelId="{31FF2194-AF79-48B6-937D-B7C4FC863BF1}" type="pres">
      <dgm:prSet presAssocID="{9EC470D1-EA2B-4249-801E-993CC3C3D636}" presName="node" presStyleLbl="node1" presStyleIdx="4" presStyleCnt="6" custScaleX="154830" custScaleY="128753" custRadScaleRad="106056" custRadScaleInc="61713">
        <dgm:presLayoutVars>
          <dgm:bulletEnabled val="1"/>
        </dgm:presLayoutVars>
      </dgm:prSet>
      <dgm:spPr/>
      <dgm:t>
        <a:bodyPr/>
        <a:lstStyle/>
        <a:p>
          <a:endParaRPr lang="uk-UA"/>
        </a:p>
      </dgm:t>
    </dgm:pt>
    <dgm:pt modelId="{442CC284-715E-4951-8142-850FD9FF4E33}" type="pres">
      <dgm:prSet presAssocID="{9EC470D1-EA2B-4249-801E-993CC3C3D636}" presName="spNode" presStyleCnt="0"/>
      <dgm:spPr/>
    </dgm:pt>
    <dgm:pt modelId="{4B710EE7-4558-4373-9E42-A50DEDB37BC4}" type="pres">
      <dgm:prSet presAssocID="{CC4E45B1-6729-4DF4-9A19-7E5EA0114E2F}" presName="sibTrans" presStyleLbl="sibTrans1D1" presStyleIdx="4" presStyleCnt="6"/>
      <dgm:spPr/>
      <dgm:t>
        <a:bodyPr/>
        <a:lstStyle/>
        <a:p>
          <a:endParaRPr lang="uk-UA"/>
        </a:p>
      </dgm:t>
    </dgm:pt>
    <dgm:pt modelId="{A9816EBE-2A39-4819-B132-F607FE3A7A33}" type="pres">
      <dgm:prSet presAssocID="{74D85054-F609-4D7A-BDB9-8BD4E0272024}" presName="node" presStyleLbl="node1" presStyleIdx="5" presStyleCnt="6" custScaleX="146856">
        <dgm:presLayoutVars>
          <dgm:bulletEnabled val="1"/>
        </dgm:presLayoutVars>
      </dgm:prSet>
      <dgm:spPr/>
      <dgm:t>
        <a:bodyPr/>
        <a:lstStyle/>
        <a:p>
          <a:endParaRPr lang="uk-UA"/>
        </a:p>
      </dgm:t>
    </dgm:pt>
    <dgm:pt modelId="{781CE6C6-19D7-4C05-855E-2D2C49925BFE}" type="pres">
      <dgm:prSet presAssocID="{74D85054-F609-4D7A-BDB9-8BD4E0272024}" presName="spNode" presStyleCnt="0"/>
      <dgm:spPr/>
    </dgm:pt>
    <dgm:pt modelId="{016070D0-5128-4E00-A963-588578696343}" type="pres">
      <dgm:prSet presAssocID="{C27D005F-0890-41A1-B63E-574F6FD6CFDA}" presName="sibTrans" presStyleLbl="sibTrans1D1" presStyleIdx="5" presStyleCnt="6"/>
      <dgm:spPr/>
      <dgm:t>
        <a:bodyPr/>
        <a:lstStyle/>
        <a:p>
          <a:endParaRPr lang="uk-UA"/>
        </a:p>
      </dgm:t>
    </dgm:pt>
  </dgm:ptLst>
  <dgm:cxnLst>
    <dgm:cxn modelId="{27C54D1A-452D-4F0B-99BA-D9C593A10D9E}" type="presOf" srcId="{CC4E45B1-6729-4DF4-9A19-7E5EA0114E2F}" destId="{4B710EE7-4558-4373-9E42-A50DEDB37BC4}" srcOrd="0" destOrd="0" presId="urn:microsoft.com/office/officeart/2005/8/layout/cycle6"/>
    <dgm:cxn modelId="{E56E0E5C-D0D0-4AAB-957D-25725A49EE4F}" type="presOf" srcId="{E7CCE4A6-5F44-4902-A31C-E79846FF8E3F}" destId="{90B9FB74-1D4A-4502-8675-45D0B3EC0F7A}" srcOrd="0" destOrd="0" presId="urn:microsoft.com/office/officeart/2005/8/layout/cycle6"/>
    <dgm:cxn modelId="{C21ACD3B-A2D2-4292-8D2D-86F8DF4BC82F}" srcId="{E7CCE4A6-5F44-4902-A31C-E79846FF8E3F}" destId="{722DDEC0-070F-4B50-B2BC-DB599F6F4CAD}" srcOrd="0" destOrd="0" parTransId="{E845B37F-2772-4E00-8658-C0BB2BF3714C}" sibTransId="{DF0EFE8E-6550-4FE3-B91B-05FF3FB398A4}"/>
    <dgm:cxn modelId="{87C742FF-D83E-43F7-AE35-BD8A73B083F7}" srcId="{E7CCE4A6-5F44-4902-A31C-E79846FF8E3F}" destId="{BAAF88E2-03DE-407F-88BE-99B5224452C3}" srcOrd="1" destOrd="0" parTransId="{3DE19BD7-1E00-4349-B1C1-0697F0D84C79}" sibTransId="{3407B535-16EF-4DD8-92EA-3D5B52695C47}"/>
    <dgm:cxn modelId="{9DB5DBFA-70A0-4628-AC73-92BD6217DA37}" type="presOf" srcId="{D4826CDA-F88F-4627-A76C-0FC23252F093}" destId="{CEAA543B-5CE0-4D9E-92A0-267DB9CEFBA7}" srcOrd="0" destOrd="0" presId="urn:microsoft.com/office/officeart/2005/8/layout/cycle6"/>
    <dgm:cxn modelId="{E3EB0CE2-DFD1-43F8-9F6F-EEBE2F5BA762}" srcId="{E7CCE4A6-5F44-4902-A31C-E79846FF8E3F}" destId="{74D85054-F609-4D7A-BDB9-8BD4E0272024}" srcOrd="5" destOrd="0" parTransId="{5969156D-EA51-426E-A1F8-E7E756A5814E}" sibTransId="{C27D005F-0890-41A1-B63E-574F6FD6CFDA}"/>
    <dgm:cxn modelId="{6F1C8E56-1D09-41F9-91C1-F5C44DDC923E}" type="presOf" srcId="{722DDEC0-070F-4B50-B2BC-DB599F6F4CAD}" destId="{AC7DAC5E-E00C-4B9C-93EB-A6E894C8F3D1}" srcOrd="0" destOrd="0" presId="urn:microsoft.com/office/officeart/2005/8/layout/cycle6"/>
    <dgm:cxn modelId="{C7710050-CFEC-4F66-8655-DED982BC99FE}" type="presOf" srcId="{6C13502B-B50A-4C48-BC8F-35DE8E627DA6}" destId="{BBA0D821-4F92-42BE-9A0A-A47A78E0EAEE}" srcOrd="0" destOrd="0" presId="urn:microsoft.com/office/officeart/2005/8/layout/cycle6"/>
    <dgm:cxn modelId="{D5075E76-A3A6-4E6F-B30F-655F328BE7AE}" srcId="{E7CCE4A6-5F44-4902-A31C-E79846FF8E3F}" destId="{6C13502B-B50A-4C48-BC8F-35DE8E627DA6}" srcOrd="2" destOrd="0" parTransId="{BF5CD4DC-7632-4955-953C-F2218CC531AF}" sibTransId="{2E6C4A71-C573-4726-8BFD-D18FF49D477C}"/>
    <dgm:cxn modelId="{AD544021-7C7B-4A71-B8B4-E479705A1AFD}" type="presOf" srcId="{2E6C4A71-C573-4726-8BFD-D18FF49D477C}" destId="{3304B887-3C35-4755-8C6D-38998C579EEE}" srcOrd="0" destOrd="0" presId="urn:microsoft.com/office/officeart/2005/8/layout/cycle6"/>
    <dgm:cxn modelId="{7A5B00F8-D6BD-447C-8E19-42C659593B58}" type="presOf" srcId="{43DD9D8B-9020-40CB-A9F0-2C5EDDA82C03}" destId="{70BCFFBC-20B2-4C66-86D9-B761F2A30810}" srcOrd="0" destOrd="0" presId="urn:microsoft.com/office/officeart/2005/8/layout/cycle6"/>
    <dgm:cxn modelId="{A12EA906-10DF-440A-BCC4-A0A4932D5E8B}" srcId="{E7CCE4A6-5F44-4902-A31C-E79846FF8E3F}" destId="{9EC470D1-EA2B-4249-801E-993CC3C3D636}" srcOrd="4" destOrd="0" parTransId="{BCC72F1D-784D-4629-ACD9-935AF7705FB1}" sibTransId="{CC4E45B1-6729-4DF4-9A19-7E5EA0114E2F}"/>
    <dgm:cxn modelId="{07805078-DEBF-4FE3-8D8C-E3B1B71A4381}" type="presOf" srcId="{DF0EFE8E-6550-4FE3-B91B-05FF3FB398A4}" destId="{7D83B978-2E42-494A-BA90-B7A1D752705D}" srcOrd="0" destOrd="0" presId="urn:microsoft.com/office/officeart/2005/8/layout/cycle6"/>
    <dgm:cxn modelId="{AFE02D97-5895-47F7-A230-82BEBE43F780}" type="presOf" srcId="{BAAF88E2-03DE-407F-88BE-99B5224452C3}" destId="{5CE9E045-DB8F-4FB5-953E-946F3B41B6D6}" srcOrd="0" destOrd="0" presId="urn:microsoft.com/office/officeart/2005/8/layout/cycle6"/>
    <dgm:cxn modelId="{00C0BD9C-5A5E-46D6-9808-DD3346E349D5}" type="presOf" srcId="{C27D005F-0890-41A1-B63E-574F6FD6CFDA}" destId="{016070D0-5128-4E00-A963-588578696343}" srcOrd="0" destOrd="0" presId="urn:microsoft.com/office/officeart/2005/8/layout/cycle6"/>
    <dgm:cxn modelId="{276B5D98-A258-4FC5-93B6-A6FFE1FE5AF5}" type="presOf" srcId="{74D85054-F609-4D7A-BDB9-8BD4E0272024}" destId="{A9816EBE-2A39-4819-B132-F607FE3A7A33}" srcOrd="0" destOrd="0" presId="urn:microsoft.com/office/officeart/2005/8/layout/cycle6"/>
    <dgm:cxn modelId="{AFF5BBE8-001B-4BE0-8D04-36E3EEBE41F6}" srcId="{E7CCE4A6-5F44-4902-A31C-E79846FF8E3F}" destId="{43DD9D8B-9020-40CB-A9F0-2C5EDDA82C03}" srcOrd="3" destOrd="0" parTransId="{4BA4C8B3-5349-4EF2-8A4F-029B8988DF39}" sibTransId="{D4826CDA-F88F-4627-A76C-0FC23252F093}"/>
    <dgm:cxn modelId="{810709F6-CE7D-4372-8076-F5D8B58DD03E}" type="presOf" srcId="{9EC470D1-EA2B-4249-801E-993CC3C3D636}" destId="{31FF2194-AF79-48B6-937D-B7C4FC863BF1}" srcOrd="0" destOrd="0" presId="urn:microsoft.com/office/officeart/2005/8/layout/cycle6"/>
    <dgm:cxn modelId="{8D059013-879C-46EB-B1E2-D4DA59CD26FA}" type="presOf" srcId="{3407B535-16EF-4DD8-92EA-3D5B52695C47}" destId="{91031869-272D-4125-BAE2-142DD373C5ED}" srcOrd="0" destOrd="0" presId="urn:microsoft.com/office/officeart/2005/8/layout/cycle6"/>
    <dgm:cxn modelId="{8052314F-2729-4186-9BC4-7DE39BCBAC63}" type="presParOf" srcId="{90B9FB74-1D4A-4502-8675-45D0B3EC0F7A}" destId="{AC7DAC5E-E00C-4B9C-93EB-A6E894C8F3D1}" srcOrd="0" destOrd="0" presId="urn:microsoft.com/office/officeart/2005/8/layout/cycle6"/>
    <dgm:cxn modelId="{A34A5D02-7B45-4DCD-A577-EE1EAA4AC798}" type="presParOf" srcId="{90B9FB74-1D4A-4502-8675-45D0B3EC0F7A}" destId="{00436880-7CF2-4156-8EEA-5635CA8EE5F3}" srcOrd="1" destOrd="0" presId="urn:microsoft.com/office/officeart/2005/8/layout/cycle6"/>
    <dgm:cxn modelId="{90C5828F-CBAB-457B-BB5C-F11D3D7EC86D}" type="presParOf" srcId="{90B9FB74-1D4A-4502-8675-45D0B3EC0F7A}" destId="{7D83B978-2E42-494A-BA90-B7A1D752705D}" srcOrd="2" destOrd="0" presId="urn:microsoft.com/office/officeart/2005/8/layout/cycle6"/>
    <dgm:cxn modelId="{89CEDA31-E2B6-47DD-9A57-376353B4F44A}" type="presParOf" srcId="{90B9FB74-1D4A-4502-8675-45D0B3EC0F7A}" destId="{5CE9E045-DB8F-4FB5-953E-946F3B41B6D6}" srcOrd="3" destOrd="0" presId="urn:microsoft.com/office/officeart/2005/8/layout/cycle6"/>
    <dgm:cxn modelId="{9422EE03-4B64-4130-828B-574B7DE8EA2F}" type="presParOf" srcId="{90B9FB74-1D4A-4502-8675-45D0B3EC0F7A}" destId="{F92C06AB-7250-4B82-8332-8CF774EC0D52}" srcOrd="4" destOrd="0" presId="urn:microsoft.com/office/officeart/2005/8/layout/cycle6"/>
    <dgm:cxn modelId="{5FE5F05B-85D8-4E51-B1E4-8B1BBECF3DEB}" type="presParOf" srcId="{90B9FB74-1D4A-4502-8675-45D0B3EC0F7A}" destId="{91031869-272D-4125-BAE2-142DD373C5ED}" srcOrd="5" destOrd="0" presId="urn:microsoft.com/office/officeart/2005/8/layout/cycle6"/>
    <dgm:cxn modelId="{9B227064-9277-4A8C-95BA-060C15C7AD13}" type="presParOf" srcId="{90B9FB74-1D4A-4502-8675-45D0B3EC0F7A}" destId="{BBA0D821-4F92-42BE-9A0A-A47A78E0EAEE}" srcOrd="6" destOrd="0" presId="urn:microsoft.com/office/officeart/2005/8/layout/cycle6"/>
    <dgm:cxn modelId="{28F80393-AC22-4443-B303-F1F924755CFA}" type="presParOf" srcId="{90B9FB74-1D4A-4502-8675-45D0B3EC0F7A}" destId="{34A464D9-8472-40FB-8FAC-573470B1BDC8}" srcOrd="7" destOrd="0" presId="urn:microsoft.com/office/officeart/2005/8/layout/cycle6"/>
    <dgm:cxn modelId="{FF9320F5-F844-4298-9CA1-71E435EDAAF7}" type="presParOf" srcId="{90B9FB74-1D4A-4502-8675-45D0B3EC0F7A}" destId="{3304B887-3C35-4755-8C6D-38998C579EEE}" srcOrd="8" destOrd="0" presId="urn:microsoft.com/office/officeart/2005/8/layout/cycle6"/>
    <dgm:cxn modelId="{7205720B-FD6D-4F08-A4E5-9B3C73440B07}" type="presParOf" srcId="{90B9FB74-1D4A-4502-8675-45D0B3EC0F7A}" destId="{70BCFFBC-20B2-4C66-86D9-B761F2A30810}" srcOrd="9" destOrd="0" presId="urn:microsoft.com/office/officeart/2005/8/layout/cycle6"/>
    <dgm:cxn modelId="{181D6B93-4E0E-45C4-9121-2028872DCD18}" type="presParOf" srcId="{90B9FB74-1D4A-4502-8675-45D0B3EC0F7A}" destId="{C8F83A96-8355-418D-A61C-0874F86C0274}" srcOrd="10" destOrd="0" presId="urn:microsoft.com/office/officeart/2005/8/layout/cycle6"/>
    <dgm:cxn modelId="{C5878EAC-598C-4896-BD6E-0FAC02A69033}" type="presParOf" srcId="{90B9FB74-1D4A-4502-8675-45D0B3EC0F7A}" destId="{CEAA543B-5CE0-4D9E-92A0-267DB9CEFBA7}" srcOrd="11" destOrd="0" presId="urn:microsoft.com/office/officeart/2005/8/layout/cycle6"/>
    <dgm:cxn modelId="{01D27DD0-4B0D-43F9-AE71-6D7136717FCF}" type="presParOf" srcId="{90B9FB74-1D4A-4502-8675-45D0B3EC0F7A}" destId="{31FF2194-AF79-48B6-937D-B7C4FC863BF1}" srcOrd="12" destOrd="0" presId="urn:microsoft.com/office/officeart/2005/8/layout/cycle6"/>
    <dgm:cxn modelId="{556AF7EB-C826-4C5B-B12B-7547D751FDC9}" type="presParOf" srcId="{90B9FB74-1D4A-4502-8675-45D0B3EC0F7A}" destId="{442CC284-715E-4951-8142-850FD9FF4E33}" srcOrd="13" destOrd="0" presId="urn:microsoft.com/office/officeart/2005/8/layout/cycle6"/>
    <dgm:cxn modelId="{136A34F1-B466-4CDF-9E91-7FAA5B5E155A}" type="presParOf" srcId="{90B9FB74-1D4A-4502-8675-45D0B3EC0F7A}" destId="{4B710EE7-4558-4373-9E42-A50DEDB37BC4}" srcOrd="14" destOrd="0" presId="urn:microsoft.com/office/officeart/2005/8/layout/cycle6"/>
    <dgm:cxn modelId="{FB2FDA57-2BF5-498E-9CE9-447583F02DFD}" type="presParOf" srcId="{90B9FB74-1D4A-4502-8675-45D0B3EC0F7A}" destId="{A9816EBE-2A39-4819-B132-F607FE3A7A33}" srcOrd="15" destOrd="0" presId="urn:microsoft.com/office/officeart/2005/8/layout/cycle6"/>
    <dgm:cxn modelId="{3E2AB98C-425E-48AD-8692-0CE0022A1593}" type="presParOf" srcId="{90B9FB74-1D4A-4502-8675-45D0B3EC0F7A}" destId="{781CE6C6-19D7-4C05-855E-2D2C49925BFE}" srcOrd="16" destOrd="0" presId="urn:microsoft.com/office/officeart/2005/8/layout/cycle6"/>
    <dgm:cxn modelId="{FD889031-2CE5-40FD-AE9D-15C1EFD1A283}" type="presParOf" srcId="{90B9FB74-1D4A-4502-8675-45D0B3EC0F7A}" destId="{016070D0-5128-4E00-A963-588578696343}" srcOrd="17" destOrd="0" presId="urn:microsoft.com/office/officeart/2005/8/layout/cycle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DE0BD30-9525-4AC6-9294-D17EC2C8E57E}" type="doc">
      <dgm:prSet loTypeId="urn:microsoft.com/office/officeart/2005/8/layout/hierarchy1" loCatId="hierarchy" qsTypeId="urn:microsoft.com/office/officeart/2005/8/quickstyle/3d2" qsCatId="3D" csTypeId="urn:microsoft.com/office/officeart/2005/8/colors/accent5_1" csCatId="accent5" phldr="1"/>
      <dgm:spPr/>
      <dgm:t>
        <a:bodyPr/>
        <a:lstStyle/>
        <a:p>
          <a:endParaRPr lang="uk-UA"/>
        </a:p>
      </dgm:t>
    </dgm:pt>
    <dgm:pt modelId="{AF1BA40C-2523-48E6-9F79-418C2E0A4205}">
      <dgm:prSet phldrT="[Текст]" custT="1"/>
      <dgm:spPr/>
      <dgm:t>
        <a:bodyPr/>
        <a:lstStyle/>
        <a:p>
          <a:r>
            <a:rPr lang="uk-UA" sz="1400" b="1">
              <a:latin typeface="Times New Roman" panose="02020603050405020304" pitchFamily="18" charset="0"/>
              <a:cs typeface="Times New Roman" panose="02020603050405020304" pitchFamily="18" charset="0"/>
            </a:rPr>
            <a:t>Персонал</a:t>
          </a:r>
        </a:p>
      </dgm:t>
    </dgm:pt>
    <dgm:pt modelId="{D04431F1-8376-4E0B-9106-36B6F1958E42}" type="parTrans" cxnId="{9D6BD78C-3038-4CB9-8DFC-0BDD2D96A349}">
      <dgm:prSet/>
      <dgm:spPr/>
      <dgm:t>
        <a:bodyPr/>
        <a:lstStyle/>
        <a:p>
          <a:endParaRPr lang="uk-UA" sz="1400" b="1">
            <a:latin typeface="Times New Roman" panose="02020603050405020304" pitchFamily="18" charset="0"/>
            <a:cs typeface="Times New Roman" panose="02020603050405020304" pitchFamily="18" charset="0"/>
          </a:endParaRPr>
        </a:p>
      </dgm:t>
    </dgm:pt>
    <dgm:pt modelId="{E7485C2B-3C7E-4A9C-9616-C38C3B1CB2F8}" type="sibTrans" cxnId="{9D6BD78C-3038-4CB9-8DFC-0BDD2D96A349}">
      <dgm:prSet/>
      <dgm:spPr/>
      <dgm:t>
        <a:bodyPr/>
        <a:lstStyle/>
        <a:p>
          <a:endParaRPr lang="uk-UA" sz="1400" b="1">
            <a:latin typeface="Times New Roman" panose="02020603050405020304" pitchFamily="18" charset="0"/>
            <a:cs typeface="Times New Roman" panose="02020603050405020304" pitchFamily="18" charset="0"/>
          </a:endParaRPr>
        </a:p>
      </dgm:t>
    </dgm:pt>
    <dgm:pt modelId="{D3222295-78DE-4A4F-A415-3918B4B085B9}">
      <dgm:prSet phldrT="[Текст]" custT="1"/>
      <dgm:spPr/>
      <dgm:t>
        <a:bodyPr/>
        <a:lstStyle/>
        <a:p>
          <a:r>
            <a:rPr lang="uk-UA" sz="1400" b="1">
              <a:latin typeface="Times New Roman" panose="02020603050405020304" pitchFamily="18" charset="0"/>
              <a:cs typeface="Times New Roman" panose="02020603050405020304" pitchFamily="18" charset="0"/>
            </a:rPr>
            <a:t>Адміністративно-управлінський</a:t>
          </a:r>
        </a:p>
      </dgm:t>
    </dgm:pt>
    <dgm:pt modelId="{7158CC80-E94E-4B93-BD18-836565AF01EF}" type="parTrans" cxnId="{75AE3782-A2F3-4A03-AE39-2B558A4D8080}">
      <dgm:prSet/>
      <dgm:spPr/>
      <dgm:t>
        <a:bodyPr/>
        <a:lstStyle/>
        <a:p>
          <a:endParaRPr lang="uk-UA" sz="1400" b="1">
            <a:latin typeface="Times New Roman" panose="02020603050405020304" pitchFamily="18" charset="0"/>
            <a:cs typeface="Times New Roman" panose="02020603050405020304" pitchFamily="18" charset="0"/>
          </a:endParaRPr>
        </a:p>
      </dgm:t>
    </dgm:pt>
    <dgm:pt modelId="{42C49CA3-C055-4AD9-87BF-C88864176776}" type="sibTrans" cxnId="{75AE3782-A2F3-4A03-AE39-2B558A4D8080}">
      <dgm:prSet/>
      <dgm:spPr/>
      <dgm:t>
        <a:bodyPr/>
        <a:lstStyle/>
        <a:p>
          <a:endParaRPr lang="uk-UA" sz="1400" b="1">
            <a:latin typeface="Times New Roman" panose="02020603050405020304" pitchFamily="18" charset="0"/>
            <a:cs typeface="Times New Roman" panose="02020603050405020304" pitchFamily="18" charset="0"/>
          </a:endParaRPr>
        </a:p>
      </dgm:t>
    </dgm:pt>
    <dgm:pt modelId="{62C6FAAC-AA66-45D1-8ACA-3C50CBE8138A}">
      <dgm:prSet phldrT="[Текст]" custT="1"/>
      <dgm:spPr/>
      <dgm:t>
        <a:bodyPr/>
        <a:lstStyle/>
        <a:p>
          <a:r>
            <a:rPr lang="uk-UA" sz="1400" b="1">
              <a:latin typeface="Times New Roman" panose="02020603050405020304" pitchFamily="18" charset="0"/>
              <a:cs typeface="Times New Roman" panose="02020603050405020304" pitchFamily="18" charset="0"/>
            </a:rPr>
            <a:t>Керівники, головні спеціалісти</a:t>
          </a:r>
        </a:p>
      </dgm:t>
    </dgm:pt>
    <dgm:pt modelId="{8C0C1C39-B0B9-4612-B570-5A8D5FD79871}" type="parTrans" cxnId="{62F19F48-8459-4B0E-AE92-78D33E186745}">
      <dgm:prSet/>
      <dgm:spPr/>
      <dgm:t>
        <a:bodyPr/>
        <a:lstStyle/>
        <a:p>
          <a:endParaRPr lang="uk-UA" sz="1400" b="1">
            <a:latin typeface="Times New Roman" panose="02020603050405020304" pitchFamily="18" charset="0"/>
            <a:cs typeface="Times New Roman" panose="02020603050405020304" pitchFamily="18" charset="0"/>
          </a:endParaRPr>
        </a:p>
      </dgm:t>
    </dgm:pt>
    <dgm:pt modelId="{AC08AA50-B7D7-4DC4-B1F5-0A798B446532}" type="sibTrans" cxnId="{62F19F48-8459-4B0E-AE92-78D33E186745}">
      <dgm:prSet/>
      <dgm:spPr/>
      <dgm:t>
        <a:bodyPr/>
        <a:lstStyle/>
        <a:p>
          <a:endParaRPr lang="uk-UA" sz="1400" b="1">
            <a:latin typeface="Times New Roman" panose="02020603050405020304" pitchFamily="18" charset="0"/>
            <a:cs typeface="Times New Roman" panose="02020603050405020304" pitchFamily="18" charset="0"/>
          </a:endParaRPr>
        </a:p>
      </dgm:t>
    </dgm:pt>
    <dgm:pt modelId="{BFA7721D-ECBF-4B26-8ADC-6990FAF01CDC}">
      <dgm:prSet phldrT="[Текст]" custT="1"/>
      <dgm:spPr/>
      <dgm:t>
        <a:bodyPr/>
        <a:lstStyle/>
        <a:p>
          <a:r>
            <a:rPr lang="uk-UA" sz="1400" b="1">
              <a:latin typeface="Times New Roman" panose="02020603050405020304" pitchFamily="18" charset="0"/>
              <a:cs typeface="Times New Roman" panose="02020603050405020304" pitchFamily="18" charset="0"/>
            </a:rPr>
            <a:t>Спеціалісти</a:t>
          </a:r>
        </a:p>
      </dgm:t>
    </dgm:pt>
    <dgm:pt modelId="{CCAB6A4F-51B4-48E8-888E-7B9AF9D724E6}" type="parTrans" cxnId="{CD9C3404-7D40-446E-AC0B-6D83B13C8B6C}">
      <dgm:prSet/>
      <dgm:spPr/>
      <dgm:t>
        <a:bodyPr/>
        <a:lstStyle/>
        <a:p>
          <a:endParaRPr lang="uk-UA" sz="1400" b="1">
            <a:latin typeface="Times New Roman" panose="02020603050405020304" pitchFamily="18" charset="0"/>
            <a:cs typeface="Times New Roman" panose="02020603050405020304" pitchFamily="18" charset="0"/>
          </a:endParaRPr>
        </a:p>
      </dgm:t>
    </dgm:pt>
    <dgm:pt modelId="{D380CB80-85A2-4D1F-A45F-DC50426FE4F6}" type="sibTrans" cxnId="{CD9C3404-7D40-446E-AC0B-6D83B13C8B6C}">
      <dgm:prSet/>
      <dgm:spPr/>
      <dgm:t>
        <a:bodyPr/>
        <a:lstStyle/>
        <a:p>
          <a:endParaRPr lang="uk-UA" sz="1400" b="1">
            <a:latin typeface="Times New Roman" panose="02020603050405020304" pitchFamily="18" charset="0"/>
            <a:cs typeface="Times New Roman" panose="02020603050405020304" pitchFamily="18" charset="0"/>
          </a:endParaRPr>
        </a:p>
      </dgm:t>
    </dgm:pt>
    <dgm:pt modelId="{95C54DD5-6463-4B02-84BB-E2B6BE3DF39A}">
      <dgm:prSet phldrT="[Текст]" custT="1"/>
      <dgm:spPr/>
      <dgm:t>
        <a:bodyPr/>
        <a:lstStyle/>
        <a:p>
          <a:r>
            <a:rPr lang="uk-UA" sz="1400" b="1">
              <a:latin typeface="Times New Roman" panose="02020603050405020304" pitchFamily="18" charset="0"/>
              <a:cs typeface="Times New Roman" panose="02020603050405020304" pitchFamily="18" charset="0"/>
            </a:rPr>
            <a:t>Загально-виробничий</a:t>
          </a:r>
        </a:p>
      </dgm:t>
    </dgm:pt>
    <dgm:pt modelId="{D0469FD1-8513-439B-8700-EC9D8F3B483E}" type="parTrans" cxnId="{13EB1E67-918C-447D-9015-0D0DB0A56750}">
      <dgm:prSet/>
      <dgm:spPr/>
      <dgm:t>
        <a:bodyPr/>
        <a:lstStyle/>
        <a:p>
          <a:endParaRPr lang="uk-UA" sz="1400" b="1">
            <a:latin typeface="Times New Roman" panose="02020603050405020304" pitchFamily="18" charset="0"/>
            <a:cs typeface="Times New Roman" panose="02020603050405020304" pitchFamily="18" charset="0"/>
          </a:endParaRPr>
        </a:p>
      </dgm:t>
    </dgm:pt>
    <dgm:pt modelId="{FA556D33-0901-4BE8-9204-D67BE6FB1A87}" type="sibTrans" cxnId="{13EB1E67-918C-447D-9015-0D0DB0A56750}">
      <dgm:prSet/>
      <dgm:spPr/>
      <dgm:t>
        <a:bodyPr/>
        <a:lstStyle/>
        <a:p>
          <a:endParaRPr lang="uk-UA" sz="1400" b="1">
            <a:latin typeface="Times New Roman" panose="02020603050405020304" pitchFamily="18" charset="0"/>
            <a:cs typeface="Times New Roman" panose="02020603050405020304" pitchFamily="18" charset="0"/>
          </a:endParaRPr>
        </a:p>
      </dgm:t>
    </dgm:pt>
    <dgm:pt modelId="{488EE49E-1180-4E88-8B09-94CB58F5F8DD}">
      <dgm:prSet custT="1"/>
      <dgm:spPr/>
      <dgm:t>
        <a:bodyPr/>
        <a:lstStyle/>
        <a:p>
          <a:r>
            <a:rPr lang="uk-UA" sz="1400" b="1">
              <a:latin typeface="Times New Roman" panose="02020603050405020304" pitchFamily="18" charset="0"/>
              <a:cs typeface="Times New Roman" panose="02020603050405020304" pitchFamily="18" charset="0"/>
            </a:rPr>
            <a:t>Продуктивний</a:t>
          </a:r>
        </a:p>
      </dgm:t>
    </dgm:pt>
    <dgm:pt modelId="{A1F6733A-648D-4BB6-84B2-3FF9B79F3617}" type="parTrans" cxnId="{E795FE5B-B9CB-47D8-91B8-59D27DAE9E07}">
      <dgm:prSet/>
      <dgm:spPr/>
      <dgm:t>
        <a:bodyPr/>
        <a:lstStyle/>
        <a:p>
          <a:endParaRPr lang="uk-UA" sz="1400" b="1">
            <a:latin typeface="Times New Roman" panose="02020603050405020304" pitchFamily="18" charset="0"/>
            <a:cs typeface="Times New Roman" panose="02020603050405020304" pitchFamily="18" charset="0"/>
          </a:endParaRPr>
        </a:p>
      </dgm:t>
    </dgm:pt>
    <dgm:pt modelId="{8291CF05-2F23-476A-B1AA-39D77C7881D3}" type="sibTrans" cxnId="{E795FE5B-B9CB-47D8-91B8-59D27DAE9E07}">
      <dgm:prSet/>
      <dgm:spPr/>
      <dgm:t>
        <a:bodyPr/>
        <a:lstStyle/>
        <a:p>
          <a:endParaRPr lang="uk-UA" sz="1400" b="1">
            <a:latin typeface="Times New Roman" panose="02020603050405020304" pitchFamily="18" charset="0"/>
            <a:cs typeface="Times New Roman" panose="02020603050405020304" pitchFamily="18" charset="0"/>
          </a:endParaRPr>
        </a:p>
      </dgm:t>
    </dgm:pt>
    <dgm:pt modelId="{361E2E9C-F546-4C33-8C11-A791E682DF29}">
      <dgm:prSet custT="1"/>
      <dgm:spPr/>
      <dgm:t>
        <a:bodyPr/>
        <a:lstStyle/>
        <a:p>
          <a:r>
            <a:rPr lang="uk-UA" sz="1400" b="1">
              <a:latin typeface="Times New Roman" panose="02020603050405020304" pitchFamily="18" charset="0"/>
              <a:cs typeface="Times New Roman" panose="02020603050405020304" pitchFamily="18" charset="0"/>
            </a:rPr>
            <a:t>Допоміжний персонал</a:t>
          </a:r>
        </a:p>
      </dgm:t>
    </dgm:pt>
    <dgm:pt modelId="{2BF61A89-F920-4806-9B37-77D2EA895E9B}" type="parTrans" cxnId="{B74C2945-465B-4CED-A681-5E606C3A913B}">
      <dgm:prSet/>
      <dgm:spPr/>
      <dgm:t>
        <a:bodyPr/>
        <a:lstStyle/>
        <a:p>
          <a:endParaRPr lang="uk-UA" sz="1400" b="1">
            <a:latin typeface="Times New Roman" panose="02020603050405020304" pitchFamily="18" charset="0"/>
            <a:cs typeface="Times New Roman" panose="02020603050405020304" pitchFamily="18" charset="0"/>
          </a:endParaRPr>
        </a:p>
      </dgm:t>
    </dgm:pt>
    <dgm:pt modelId="{A8A15499-02F7-4633-81E2-3853F7268890}" type="sibTrans" cxnId="{B74C2945-465B-4CED-A681-5E606C3A913B}">
      <dgm:prSet/>
      <dgm:spPr/>
      <dgm:t>
        <a:bodyPr/>
        <a:lstStyle/>
        <a:p>
          <a:endParaRPr lang="uk-UA" sz="1400" b="1">
            <a:latin typeface="Times New Roman" panose="02020603050405020304" pitchFamily="18" charset="0"/>
            <a:cs typeface="Times New Roman" panose="02020603050405020304" pitchFamily="18" charset="0"/>
          </a:endParaRPr>
        </a:p>
      </dgm:t>
    </dgm:pt>
    <dgm:pt modelId="{A30634E6-5284-4286-ACE2-E4D4B6B8B2CD}" type="pres">
      <dgm:prSet presAssocID="{CDE0BD30-9525-4AC6-9294-D17EC2C8E57E}" presName="hierChild1" presStyleCnt="0">
        <dgm:presLayoutVars>
          <dgm:chPref val="1"/>
          <dgm:dir/>
          <dgm:animOne val="branch"/>
          <dgm:animLvl val="lvl"/>
          <dgm:resizeHandles/>
        </dgm:presLayoutVars>
      </dgm:prSet>
      <dgm:spPr/>
      <dgm:t>
        <a:bodyPr/>
        <a:lstStyle/>
        <a:p>
          <a:endParaRPr lang="uk-UA"/>
        </a:p>
      </dgm:t>
    </dgm:pt>
    <dgm:pt modelId="{81C63544-AEAB-4149-BFB7-689B30FBDA7B}" type="pres">
      <dgm:prSet presAssocID="{AF1BA40C-2523-48E6-9F79-418C2E0A4205}" presName="hierRoot1" presStyleCnt="0"/>
      <dgm:spPr/>
    </dgm:pt>
    <dgm:pt modelId="{964B30DF-1AEC-410A-B9C6-AA7691FD3E44}" type="pres">
      <dgm:prSet presAssocID="{AF1BA40C-2523-48E6-9F79-418C2E0A4205}" presName="composite" presStyleCnt="0"/>
      <dgm:spPr/>
    </dgm:pt>
    <dgm:pt modelId="{B8256E85-DE9A-44A6-B559-96C4FBEF5820}" type="pres">
      <dgm:prSet presAssocID="{AF1BA40C-2523-48E6-9F79-418C2E0A4205}" presName="background" presStyleLbl="node0" presStyleIdx="0" presStyleCnt="1"/>
      <dgm:spPr/>
    </dgm:pt>
    <dgm:pt modelId="{D8D974A6-B903-4A83-BDA2-A64203456E6F}" type="pres">
      <dgm:prSet presAssocID="{AF1BA40C-2523-48E6-9F79-418C2E0A4205}" presName="text" presStyleLbl="fgAcc0" presStyleIdx="0" presStyleCnt="1" custLinFactNeighborX="-74851" custLinFactNeighborY="1403">
        <dgm:presLayoutVars>
          <dgm:chPref val="3"/>
        </dgm:presLayoutVars>
      </dgm:prSet>
      <dgm:spPr/>
      <dgm:t>
        <a:bodyPr/>
        <a:lstStyle/>
        <a:p>
          <a:endParaRPr lang="uk-UA"/>
        </a:p>
      </dgm:t>
    </dgm:pt>
    <dgm:pt modelId="{0AB5D1CE-8619-4303-B0F3-A62EB95C4118}" type="pres">
      <dgm:prSet presAssocID="{AF1BA40C-2523-48E6-9F79-418C2E0A4205}" presName="hierChild2" presStyleCnt="0"/>
      <dgm:spPr/>
    </dgm:pt>
    <dgm:pt modelId="{D95E9C01-BA88-43E9-B43B-ABA3114563FF}" type="pres">
      <dgm:prSet presAssocID="{7158CC80-E94E-4B93-BD18-836565AF01EF}" presName="Name10" presStyleLbl="parChTrans1D2" presStyleIdx="0" presStyleCnt="3"/>
      <dgm:spPr/>
      <dgm:t>
        <a:bodyPr/>
        <a:lstStyle/>
        <a:p>
          <a:endParaRPr lang="uk-UA"/>
        </a:p>
      </dgm:t>
    </dgm:pt>
    <dgm:pt modelId="{BE605204-80D5-4654-9379-1AFE15C9D9A8}" type="pres">
      <dgm:prSet presAssocID="{D3222295-78DE-4A4F-A415-3918B4B085B9}" presName="hierRoot2" presStyleCnt="0"/>
      <dgm:spPr/>
    </dgm:pt>
    <dgm:pt modelId="{C22A40C2-FF2B-4217-AE42-5CD36A00E830}" type="pres">
      <dgm:prSet presAssocID="{D3222295-78DE-4A4F-A415-3918B4B085B9}" presName="composite2" presStyleCnt="0"/>
      <dgm:spPr/>
    </dgm:pt>
    <dgm:pt modelId="{23F677B6-8FE0-4DF4-9B4C-11BCE7DA65AE}" type="pres">
      <dgm:prSet presAssocID="{D3222295-78DE-4A4F-A415-3918B4B085B9}" presName="background2" presStyleLbl="node2" presStyleIdx="0" presStyleCnt="3"/>
      <dgm:spPr/>
    </dgm:pt>
    <dgm:pt modelId="{2C64C25D-2699-4BD9-9265-67244B3B34AD}" type="pres">
      <dgm:prSet presAssocID="{D3222295-78DE-4A4F-A415-3918B4B085B9}" presName="text2" presStyleLbl="fgAcc2" presStyleIdx="0" presStyleCnt="3" custScaleX="148963" custLinFactX="-6931" custLinFactNeighborX="-100000" custLinFactNeighborY="-12630">
        <dgm:presLayoutVars>
          <dgm:chPref val="3"/>
        </dgm:presLayoutVars>
      </dgm:prSet>
      <dgm:spPr/>
      <dgm:t>
        <a:bodyPr/>
        <a:lstStyle/>
        <a:p>
          <a:endParaRPr lang="uk-UA"/>
        </a:p>
      </dgm:t>
    </dgm:pt>
    <dgm:pt modelId="{D4BC5FDD-FDD2-49CB-AEC2-D99400CE5044}" type="pres">
      <dgm:prSet presAssocID="{D3222295-78DE-4A4F-A415-3918B4B085B9}" presName="hierChild3" presStyleCnt="0"/>
      <dgm:spPr/>
    </dgm:pt>
    <dgm:pt modelId="{F1DD7411-AEE5-4F29-8856-47D7280EC95B}" type="pres">
      <dgm:prSet presAssocID="{8C0C1C39-B0B9-4612-B570-5A8D5FD79871}" presName="Name17" presStyleLbl="parChTrans1D3" presStyleIdx="0" presStyleCnt="3"/>
      <dgm:spPr/>
      <dgm:t>
        <a:bodyPr/>
        <a:lstStyle/>
        <a:p>
          <a:endParaRPr lang="uk-UA"/>
        </a:p>
      </dgm:t>
    </dgm:pt>
    <dgm:pt modelId="{52DF9868-DF4E-4027-8C10-3788AB1550E5}" type="pres">
      <dgm:prSet presAssocID="{62C6FAAC-AA66-45D1-8ACA-3C50CBE8138A}" presName="hierRoot3" presStyleCnt="0"/>
      <dgm:spPr/>
    </dgm:pt>
    <dgm:pt modelId="{FBD5F372-A9A2-4B74-B8C2-CD3F2573B2AE}" type="pres">
      <dgm:prSet presAssocID="{62C6FAAC-AA66-45D1-8ACA-3C50CBE8138A}" presName="composite3" presStyleCnt="0"/>
      <dgm:spPr/>
    </dgm:pt>
    <dgm:pt modelId="{152D52E4-B050-435B-AA41-CF372421183F}" type="pres">
      <dgm:prSet presAssocID="{62C6FAAC-AA66-45D1-8ACA-3C50CBE8138A}" presName="background3" presStyleLbl="node3" presStyleIdx="0" presStyleCnt="3"/>
      <dgm:spPr/>
    </dgm:pt>
    <dgm:pt modelId="{A2F298E0-7D49-4CCA-A8D9-D064DEDD24FF}" type="pres">
      <dgm:prSet presAssocID="{62C6FAAC-AA66-45D1-8ACA-3C50CBE8138A}" presName="text3" presStyleLbl="fgAcc3" presStyleIdx="0" presStyleCnt="3" custScaleX="122295">
        <dgm:presLayoutVars>
          <dgm:chPref val="3"/>
        </dgm:presLayoutVars>
      </dgm:prSet>
      <dgm:spPr/>
      <dgm:t>
        <a:bodyPr/>
        <a:lstStyle/>
        <a:p>
          <a:endParaRPr lang="uk-UA"/>
        </a:p>
      </dgm:t>
    </dgm:pt>
    <dgm:pt modelId="{AEFFEF44-08FA-4610-917F-9F0488A8E355}" type="pres">
      <dgm:prSet presAssocID="{62C6FAAC-AA66-45D1-8ACA-3C50CBE8138A}" presName="hierChild4" presStyleCnt="0"/>
      <dgm:spPr/>
    </dgm:pt>
    <dgm:pt modelId="{AC051A25-AF6B-4EE2-AE21-028F34411D08}" type="pres">
      <dgm:prSet presAssocID="{CCAB6A4F-51B4-48E8-888E-7B9AF9D724E6}" presName="Name17" presStyleLbl="parChTrans1D3" presStyleIdx="1" presStyleCnt="3"/>
      <dgm:spPr/>
      <dgm:t>
        <a:bodyPr/>
        <a:lstStyle/>
        <a:p>
          <a:endParaRPr lang="uk-UA"/>
        </a:p>
      </dgm:t>
    </dgm:pt>
    <dgm:pt modelId="{E0653216-5378-4657-89E3-C880A312F21B}" type="pres">
      <dgm:prSet presAssocID="{BFA7721D-ECBF-4B26-8ADC-6990FAF01CDC}" presName="hierRoot3" presStyleCnt="0"/>
      <dgm:spPr/>
    </dgm:pt>
    <dgm:pt modelId="{A431AA0D-5CEF-4AAF-A858-4B1D17899620}" type="pres">
      <dgm:prSet presAssocID="{BFA7721D-ECBF-4B26-8ADC-6990FAF01CDC}" presName="composite3" presStyleCnt="0"/>
      <dgm:spPr/>
    </dgm:pt>
    <dgm:pt modelId="{27CD111C-F1DA-4650-93D0-96FA5DEC31E2}" type="pres">
      <dgm:prSet presAssocID="{BFA7721D-ECBF-4B26-8ADC-6990FAF01CDC}" presName="background3" presStyleLbl="node3" presStyleIdx="1" presStyleCnt="3"/>
      <dgm:spPr/>
    </dgm:pt>
    <dgm:pt modelId="{4BC26D18-6AA1-4A93-84E6-5FEB6B07A758}" type="pres">
      <dgm:prSet presAssocID="{BFA7721D-ECBF-4B26-8ADC-6990FAF01CDC}" presName="text3" presStyleLbl="fgAcc3" presStyleIdx="1" presStyleCnt="3" custScaleX="115053">
        <dgm:presLayoutVars>
          <dgm:chPref val="3"/>
        </dgm:presLayoutVars>
      </dgm:prSet>
      <dgm:spPr/>
      <dgm:t>
        <a:bodyPr/>
        <a:lstStyle/>
        <a:p>
          <a:endParaRPr lang="uk-UA"/>
        </a:p>
      </dgm:t>
    </dgm:pt>
    <dgm:pt modelId="{6D7BF3A2-CC83-483F-A186-FD7916A76A42}" type="pres">
      <dgm:prSet presAssocID="{BFA7721D-ECBF-4B26-8ADC-6990FAF01CDC}" presName="hierChild4" presStyleCnt="0"/>
      <dgm:spPr/>
    </dgm:pt>
    <dgm:pt modelId="{C8BD3620-DD69-45EA-A5AC-953D92AB27CD}" type="pres">
      <dgm:prSet presAssocID="{2BF61A89-F920-4806-9B37-77D2EA895E9B}" presName="Name17" presStyleLbl="parChTrans1D3" presStyleIdx="2" presStyleCnt="3"/>
      <dgm:spPr/>
      <dgm:t>
        <a:bodyPr/>
        <a:lstStyle/>
        <a:p>
          <a:endParaRPr lang="uk-UA"/>
        </a:p>
      </dgm:t>
    </dgm:pt>
    <dgm:pt modelId="{9256E164-2839-452A-B3D6-956D551410F9}" type="pres">
      <dgm:prSet presAssocID="{361E2E9C-F546-4C33-8C11-A791E682DF29}" presName="hierRoot3" presStyleCnt="0"/>
      <dgm:spPr/>
    </dgm:pt>
    <dgm:pt modelId="{EF232D57-E278-47A3-818D-A83BA0BEBD56}" type="pres">
      <dgm:prSet presAssocID="{361E2E9C-F546-4C33-8C11-A791E682DF29}" presName="composite3" presStyleCnt="0"/>
      <dgm:spPr/>
    </dgm:pt>
    <dgm:pt modelId="{42417273-E88D-4506-9510-94FD67F4CF23}" type="pres">
      <dgm:prSet presAssocID="{361E2E9C-F546-4C33-8C11-A791E682DF29}" presName="background3" presStyleLbl="node3" presStyleIdx="2" presStyleCnt="3"/>
      <dgm:spPr/>
    </dgm:pt>
    <dgm:pt modelId="{391E8DC4-F234-448A-90B9-CC39ECF060D4}" type="pres">
      <dgm:prSet presAssocID="{361E2E9C-F546-4C33-8C11-A791E682DF29}" presName="text3" presStyleLbl="fgAcc3" presStyleIdx="2" presStyleCnt="3" custScaleX="125720">
        <dgm:presLayoutVars>
          <dgm:chPref val="3"/>
        </dgm:presLayoutVars>
      </dgm:prSet>
      <dgm:spPr/>
      <dgm:t>
        <a:bodyPr/>
        <a:lstStyle/>
        <a:p>
          <a:endParaRPr lang="uk-UA"/>
        </a:p>
      </dgm:t>
    </dgm:pt>
    <dgm:pt modelId="{91AE2414-EEF7-40EE-B029-8AAF49CA61FE}" type="pres">
      <dgm:prSet presAssocID="{361E2E9C-F546-4C33-8C11-A791E682DF29}" presName="hierChild4" presStyleCnt="0"/>
      <dgm:spPr/>
    </dgm:pt>
    <dgm:pt modelId="{B987DC3B-62A3-406A-BC89-D0ABA9F104F0}" type="pres">
      <dgm:prSet presAssocID="{D0469FD1-8513-439B-8700-EC9D8F3B483E}" presName="Name10" presStyleLbl="parChTrans1D2" presStyleIdx="1" presStyleCnt="3"/>
      <dgm:spPr/>
      <dgm:t>
        <a:bodyPr/>
        <a:lstStyle/>
        <a:p>
          <a:endParaRPr lang="uk-UA"/>
        </a:p>
      </dgm:t>
    </dgm:pt>
    <dgm:pt modelId="{28633B1E-B4E7-48B4-ACEB-B0F7EE3373CF}" type="pres">
      <dgm:prSet presAssocID="{95C54DD5-6463-4B02-84BB-E2B6BE3DF39A}" presName="hierRoot2" presStyleCnt="0"/>
      <dgm:spPr/>
    </dgm:pt>
    <dgm:pt modelId="{286217F1-4BEF-4B48-9101-BD8A4C406E7B}" type="pres">
      <dgm:prSet presAssocID="{95C54DD5-6463-4B02-84BB-E2B6BE3DF39A}" presName="composite2" presStyleCnt="0"/>
      <dgm:spPr/>
    </dgm:pt>
    <dgm:pt modelId="{57DCFAE3-DE2B-4D2C-99E1-AC1BD611C4EA}" type="pres">
      <dgm:prSet presAssocID="{95C54DD5-6463-4B02-84BB-E2B6BE3DF39A}" presName="background2" presStyleLbl="node2" presStyleIdx="1" presStyleCnt="3"/>
      <dgm:spPr/>
    </dgm:pt>
    <dgm:pt modelId="{A26609E5-B4B6-43A0-A96E-2138CF93149E}" type="pres">
      <dgm:prSet presAssocID="{95C54DD5-6463-4B02-84BB-E2B6BE3DF39A}" presName="text2" presStyleLbl="fgAcc2" presStyleIdx="1" presStyleCnt="3" custScaleX="112054" custLinFactNeighborX="-83327" custLinFactNeighborY="-3904">
        <dgm:presLayoutVars>
          <dgm:chPref val="3"/>
        </dgm:presLayoutVars>
      </dgm:prSet>
      <dgm:spPr/>
      <dgm:t>
        <a:bodyPr/>
        <a:lstStyle/>
        <a:p>
          <a:endParaRPr lang="uk-UA"/>
        </a:p>
      </dgm:t>
    </dgm:pt>
    <dgm:pt modelId="{52C546A7-19E1-4008-B312-CACBD0B3C54D}" type="pres">
      <dgm:prSet presAssocID="{95C54DD5-6463-4B02-84BB-E2B6BE3DF39A}" presName="hierChild3" presStyleCnt="0"/>
      <dgm:spPr/>
    </dgm:pt>
    <dgm:pt modelId="{1CA2CA2C-858E-4056-80E0-F57254827AC6}" type="pres">
      <dgm:prSet presAssocID="{A1F6733A-648D-4BB6-84B2-3FF9B79F3617}" presName="Name10" presStyleLbl="parChTrans1D2" presStyleIdx="2" presStyleCnt="3"/>
      <dgm:spPr/>
      <dgm:t>
        <a:bodyPr/>
        <a:lstStyle/>
        <a:p>
          <a:endParaRPr lang="uk-UA"/>
        </a:p>
      </dgm:t>
    </dgm:pt>
    <dgm:pt modelId="{A6987F99-6C1F-411F-BEFF-82833CCDE88E}" type="pres">
      <dgm:prSet presAssocID="{488EE49E-1180-4E88-8B09-94CB58F5F8DD}" presName="hierRoot2" presStyleCnt="0"/>
      <dgm:spPr/>
    </dgm:pt>
    <dgm:pt modelId="{05B19CB7-5678-4735-B3D1-55B7AAE3CFC2}" type="pres">
      <dgm:prSet presAssocID="{488EE49E-1180-4E88-8B09-94CB58F5F8DD}" presName="composite2" presStyleCnt="0"/>
      <dgm:spPr/>
    </dgm:pt>
    <dgm:pt modelId="{01439102-332D-4385-90A3-25778A5083FA}" type="pres">
      <dgm:prSet presAssocID="{488EE49E-1180-4E88-8B09-94CB58F5F8DD}" presName="background2" presStyleLbl="node2" presStyleIdx="2" presStyleCnt="3"/>
      <dgm:spPr/>
    </dgm:pt>
    <dgm:pt modelId="{2A2E82A9-5E96-4A6F-A96A-677BAA6103CF}" type="pres">
      <dgm:prSet presAssocID="{488EE49E-1180-4E88-8B09-94CB58F5F8DD}" presName="text2" presStyleLbl="fgAcc2" presStyleIdx="2" presStyleCnt="3" custScaleX="132193" custLinFactNeighborX="-52983" custLinFactNeighborY="-15002">
        <dgm:presLayoutVars>
          <dgm:chPref val="3"/>
        </dgm:presLayoutVars>
      </dgm:prSet>
      <dgm:spPr/>
      <dgm:t>
        <a:bodyPr/>
        <a:lstStyle/>
        <a:p>
          <a:endParaRPr lang="uk-UA"/>
        </a:p>
      </dgm:t>
    </dgm:pt>
    <dgm:pt modelId="{847A1BB7-F8FE-4A5C-8BAB-7C094F5A5A1A}" type="pres">
      <dgm:prSet presAssocID="{488EE49E-1180-4E88-8B09-94CB58F5F8DD}" presName="hierChild3" presStyleCnt="0"/>
      <dgm:spPr/>
    </dgm:pt>
  </dgm:ptLst>
  <dgm:cxnLst>
    <dgm:cxn modelId="{13EB1E67-918C-447D-9015-0D0DB0A56750}" srcId="{AF1BA40C-2523-48E6-9F79-418C2E0A4205}" destId="{95C54DD5-6463-4B02-84BB-E2B6BE3DF39A}" srcOrd="1" destOrd="0" parTransId="{D0469FD1-8513-439B-8700-EC9D8F3B483E}" sibTransId="{FA556D33-0901-4BE8-9204-D67BE6FB1A87}"/>
    <dgm:cxn modelId="{62F19F48-8459-4B0E-AE92-78D33E186745}" srcId="{D3222295-78DE-4A4F-A415-3918B4B085B9}" destId="{62C6FAAC-AA66-45D1-8ACA-3C50CBE8138A}" srcOrd="0" destOrd="0" parTransId="{8C0C1C39-B0B9-4612-B570-5A8D5FD79871}" sibTransId="{AC08AA50-B7D7-4DC4-B1F5-0A798B446532}"/>
    <dgm:cxn modelId="{F595331C-ACBE-4764-BA9B-40222ABE8BD9}" type="presOf" srcId="{95C54DD5-6463-4B02-84BB-E2B6BE3DF39A}" destId="{A26609E5-B4B6-43A0-A96E-2138CF93149E}" srcOrd="0" destOrd="0" presId="urn:microsoft.com/office/officeart/2005/8/layout/hierarchy1"/>
    <dgm:cxn modelId="{CD9C3404-7D40-446E-AC0B-6D83B13C8B6C}" srcId="{D3222295-78DE-4A4F-A415-3918B4B085B9}" destId="{BFA7721D-ECBF-4B26-8ADC-6990FAF01CDC}" srcOrd="1" destOrd="0" parTransId="{CCAB6A4F-51B4-48E8-888E-7B9AF9D724E6}" sibTransId="{D380CB80-85A2-4D1F-A45F-DC50426FE4F6}"/>
    <dgm:cxn modelId="{D7052A17-8A84-4934-8290-B4529EC82807}" type="presOf" srcId="{2BF61A89-F920-4806-9B37-77D2EA895E9B}" destId="{C8BD3620-DD69-45EA-A5AC-953D92AB27CD}" srcOrd="0" destOrd="0" presId="urn:microsoft.com/office/officeart/2005/8/layout/hierarchy1"/>
    <dgm:cxn modelId="{E795FE5B-B9CB-47D8-91B8-59D27DAE9E07}" srcId="{AF1BA40C-2523-48E6-9F79-418C2E0A4205}" destId="{488EE49E-1180-4E88-8B09-94CB58F5F8DD}" srcOrd="2" destOrd="0" parTransId="{A1F6733A-648D-4BB6-84B2-3FF9B79F3617}" sibTransId="{8291CF05-2F23-476A-B1AA-39D77C7881D3}"/>
    <dgm:cxn modelId="{983CFF82-B2B2-4806-8D7C-77B195B5D0B3}" type="presOf" srcId="{CDE0BD30-9525-4AC6-9294-D17EC2C8E57E}" destId="{A30634E6-5284-4286-ACE2-E4D4B6B8B2CD}" srcOrd="0" destOrd="0" presId="urn:microsoft.com/office/officeart/2005/8/layout/hierarchy1"/>
    <dgm:cxn modelId="{75AE3782-A2F3-4A03-AE39-2B558A4D8080}" srcId="{AF1BA40C-2523-48E6-9F79-418C2E0A4205}" destId="{D3222295-78DE-4A4F-A415-3918B4B085B9}" srcOrd="0" destOrd="0" parTransId="{7158CC80-E94E-4B93-BD18-836565AF01EF}" sibTransId="{42C49CA3-C055-4AD9-87BF-C88864176776}"/>
    <dgm:cxn modelId="{D13DC8C1-5B34-467B-864B-AB4BF9532D9A}" type="presOf" srcId="{361E2E9C-F546-4C33-8C11-A791E682DF29}" destId="{391E8DC4-F234-448A-90B9-CC39ECF060D4}" srcOrd="0" destOrd="0" presId="urn:microsoft.com/office/officeart/2005/8/layout/hierarchy1"/>
    <dgm:cxn modelId="{FD49D481-3C16-4267-8F89-F305CAC49D07}" type="presOf" srcId="{7158CC80-E94E-4B93-BD18-836565AF01EF}" destId="{D95E9C01-BA88-43E9-B43B-ABA3114563FF}" srcOrd="0" destOrd="0" presId="urn:microsoft.com/office/officeart/2005/8/layout/hierarchy1"/>
    <dgm:cxn modelId="{340ED970-78D6-4FD1-9B14-19FA8F603952}" type="presOf" srcId="{62C6FAAC-AA66-45D1-8ACA-3C50CBE8138A}" destId="{A2F298E0-7D49-4CCA-A8D9-D064DEDD24FF}" srcOrd="0" destOrd="0" presId="urn:microsoft.com/office/officeart/2005/8/layout/hierarchy1"/>
    <dgm:cxn modelId="{1EBCE135-1783-4C7C-A8D7-D1D19478D064}" type="presOf" srcId="{8C0C1C39-B0B9-4612-B570-5A8D5FD79871}" destId="{F1DD7411-AEE5-4F29-8856-47D7280EC95B}" srcOrd="0" destOrd="0" presId="urn:microsoft.com/office/officeart/2005/8/layout/hierarchy1"/>
    <dgm:cxn modelId="{B74C2945-465B-4CED-A681-5E606C3A913B}" srcId="{D3222295-78DE-4A4F-A415-3918B4B085B9}" destId="{361E2E9C-F546-4C33-8C11-A791E682DF29}" srcOrd="2" destOrd="0" parTransId="{2BF61A89-F920-4806-9B37-77D2EA895E9B}" sibTransId="{A8A15499-02F7-4633-81E2-3853F7268890}"/>
    <dgm:cxn modelId="{9D6BD78C-3038-4CB9-8DFC-0BDD2D96A349}" srcId="{CDE0BD30-9525-4AC6-9294-D17EC2C8E57E}" destId="{AF1BA40C-2523-48E6-9F79-418C2E0A4205}" srcOrd="0" destOrd="0" parTransId="{D04431F1-8376-4E0B-9106-36B6F1958E42}" sibTransId="{E7485C2B-3C7E-4A9C-9616-C38C3B1CB2F8}"/>
    <dgm:cxn modelId="{72FBA383-5273-4B9F-841F-FF74E335E91C}" type="presOf" srcId="{BFA7721D-ECBF-4B26-8ADC-6990FAF01CDC}" destId="{4BC26D18-6AA1-4A93-84E6-5FEB6B07A758}" srcOrd="0" destOrd="0" presId="urn:microsoft.com/office/officeart/2005/8/layout/hierarchy1"/>
    <dgm:cxn modelId="{3C367CD5-2430-40E1-9375-BA2CDC619BBA}" type="presOf" srcId="{CCAB6A4F-51B4-48E8-888E-7B9AF9D724E6}" destId="{AC051A25-AF6B-4EE2-AE21-028F34411D08}" srcOrd="0" destOrd="0" presId="urn:microsoft.com/office/officeart/2005/8/layout/hierarchy1"/>
    <dgm:cxn modelId="{4E9FEDE8-D5DF-4F8A-8AE9-82337620BD54}" type="presOf" srcId="{A1F6733A-648D-4BB6-84B2-3FF9B79F3617}" destId="{1CA2CA2C-858E-4056-80E0-F57254827AC6}" srcOrd="0" destOrd="0" presId="urn:microsoft.com/office/officeart/2005/8/layout/hierarchy1"/>
    <dgm:cxn modelId="{BC41F4B8-65AA-4CE0-AB11-CB54B966912C}" type="presOf" srcId="{488EE49E-1180-4E88-8B09-94CB58F5F8DD}" destId="{2A2E82A9-5E96-4A6F-A96A-677BAA6103CF}" srcOrd="0" destOrd="0" presId="urn:microsoft.com/office/officeart/2005/8/layout/hierarchy1"/>
    <dgm:cxn modelId="{A5FCEAB5-FE47-4314-B82B-B0E38F145022}" type="presOf" srcId="{D3222295-78DE-4A4F-A415-3918B4B085B9}" destId="{2C64C25D-2699-4BD9-9265-67244B3B34AD}" srcOrd="0" destOrd="0" presId="urn:microsoft.com/office/officeart/2005/8/layout/hierarchy1"/>
    <dgm:cxn modelId="{ABCFE7DA-C4A7-47DB-8215-50FBBC6CE55C}" type="presOf" srcId="{D0469FD1-8513-439B-8700-EC9D8F3B483E}" destId="{B987DC3B-62A3-406A-BC89-D0ABA9F104F0}" srcOrd="0" destOrd="0" presId="urn:microsoft.com/office/officeart/2005/8/layout/hierarchy1"/>
    <dgm:cxn modelId="{2459E4DC-B1BD-45E7-8D0C-03581D04F1CF}" type="presOf" srcId="{AF1BA40C-2523-48E6-9F79-418C2E0A4205}" destId="{D8D974A6-B903-4A83-BDA2-A64203456E6F}" srcOrd="0" destOrd="0" presId="urn:microsoft.com/office/officeart/2005/8/layout/hierarchy1"/>
    <dgm:cxn modelId="{8E064D8D-2A84-47E6-9C74-D58EAD5BF503}" type="presParOf" srcId="{A30634E6-5284-4286-ACE2-E4D4B6B8B2CD}" destId="{81C63544-AEAB-4149-BFB7-689B30FBDA7B}" srcOrd="0" destOrd="0" presId="urn:microsoft.com/office/officeart/2005/8/layout/hierarchy1"/>
    <dgm:cxn modelId="{ACF4A907-7A45-41AE-8559-46B3E362EA7B}" type="presParOf" srcId="{81C63544-AEAB-4149-BFB7-689B30FBDA7B}" destId="{964B30DF-1AEC-410A-B9C6-AA7691FD3E44}" srcOrd="0" destOrd="0" presId="urn:microsoft.com/office/officeart/2005/8/layout/hierarchy1"/>
    <dgm:cxn modelId="{477923CB-864B-4026-978B-C598488E0771}" type="presParOf" srcId="{964B30DF-1AEC-410A-B9C6-AA7691FD3E44}" destId="{B8256E85-DE9A-44A6-B559-96C4FBEF5820}" srcOrd="0" destOrd="0" presId="urn:microsoft.com/office/officeart/2005/8/layout/hierarchy1"/>
    <dgm:cxn modelId="{88603267-D992-404A-82DC-922C63BF9D78}" type="presParOf" srcId="{964B30DF-1AEC-410A-B9C6-AA7691FD3E44}" destId="{D8D974A6-B903-4A83-BDA2-A64203456E6F}" srcOrd="1" destOrd="0" presId="urn:microsoft.com/office/officeart/2005/8/layout/hierarchy1"/>
    <dgm:cxn modelId="{A955ABF7-8620-43C2-8129-A0B3BABC1FD8}" type="presParOf" srcId="{81C63544-AEAB-4149-BFB7-689B30FBDA7B}" destId="{0AB5D1CE-8619-4303-B0F3-A62EB95C4118}" srcOrd="1" destOrd="0" presId="urn:microsoft.com/office/officeart/2005/8/layout/hierarchy1"/>
    <dgm:cxn modelId="{A5836915-B3DD-4DC8-9A38-680E2FF36A8C}" type="presParOf" srcId="{0AB5D1CE-8619-4303-B0F3-A62EB95C4118}" destId="{D95E9C01-BA88-43E9-B43B-ABA3114563FF}" srcOrd="0" destOrd="0" presId="urn:microsoft.com/office/officeart/2005/8/layout/hierarchy1"/>
    <dgm:cxn modelId="{49C82B96-55C3-4DDD-9C46-0A310A0465A6}" type="presParOf" srcId="{0AB5D1CE-8619-4303-B0F3-A62EB95C4118}" destId="{BE605204-80D5-4654-9379-1AFE15C9D9A8}" srcOrd="1" destOrd="0" presId="urn:microsoft.com/office/officeart/2005/8/layout/hierarchy1"/>
    <dgm:cxn modelId="{9A618D59-AB4D-49BF-872F-7C5118EAFBDC}" type="presParOf" srcId="{BE605204-80D5-4654-9379-1AFE15C9D9A8}" destId="{C22A40C2-FF2B-4217-AE42-5CD36A00E830}" srcOrd="0" destOrd="0" presId="urn:microsoft.com/office/officeart/2005/8/layout/hierarchy1"/>
    <dgm:cxn modelId="{C47D8EAF-4DDD-417C-8E87-CD6AE29245A6}" type="presParOf" srcId="{C22A40C2-FF2B-4217-AE42-5CD36A00E830}" destId="{23F677B6-8FE0-4DF4-9B4C-11BCE7DA65AE}" srcOrd="0" destOrd="0" presId="urn:microsoft.com/office/officeart/2005/8/layout/hierarchy1"/>
    <dgm:cxn modelId="{4DF8F2DA-0995-440B-96E6-F60E46A658EF}" type="presParOf" srcId="{C22A40C2-FF2B-4217-AE42-5CD36A00E830}" destId="{2C64C25D-2699-4BD9-9265-67244B3B34AD}" srcOrd="1" destOrd="0" presId="urn:microsoft.com/office/officeart/2005/8/layout/hierarchy1"/>
    <dgm:cxn modelId="{EE5F5B53-5864-4483-8EDE-BFF40F169E62}" type="presParOf" srcId="{BE605204-80D5-4654-9379-1AFE15C9D9A8}" destId="{D4BC5FDD-FDD2-49CB-AEC2-D99400CE5044}" srcOrd="1" destOrd="0" presId="urn:microsoft.com/office/officeart/2005/8/layout/hierarchy1"/>
    <dgm:cxn modelId="{6880C6A6-7DE1-4634-AB10-64F73E8C353C}" type="presParOf" srcId="{D4BC5FDD-FDD2-49CB-AEC2-D99400CE5044}" destId="{F1DD7411-AEE5-4F29-8856-47D7280EC95B}" srcOrd="0" destOrd="0" presId="urn:microsoft.com/office/officeart/2005/8/layout/hierarchy1"/>
    <dgm:cxn modelId="{92DABC55-DF43-4EE8-A821-8786411F9ACB}" type="presParOf" srcId="{D4BC5FDD-FDD2-49CB-AEC2-D99400CE5044}" destId="{52DF9868-DF4E-4027-8C10-3788AB1550E5}" srcOrd="1" destOrd="0" presId="urn:microsoft.com/office/officeart/2005/8/layout/hierarchy1"/>
    <dgm:cxn modelId="{49066CFC-4974-4727-BFD8-BAA08356D5CE}" type="presParOf" srcId="{52DF9868-DF4E-4027-8C10-3788AB1550E5}" destId="{FBD5F372-A9A2-4B74-B8C2-CD3F2573B2AE}" srcOrd="0" destOrd="0" presId="urn:microsoft.com/office/officeart/2005/8/layout/hierarchy1"/>
    <dgm:cxn modelId="{8F735742-2D86-4C75-B8A4-653BD187B679}" type="presParOf" srcId="{FBD5F372-A9A2-4B74-B8C2-CD3F2573B2AE}" destId="{152D52E4-B050-435B-AA41-CF372421183F}" srcOrd="0" destOrd="0" presId="urn:microsoft.com/office/officeart/2005/8/layout/hierarchy1"/>
    <dgm:cxn modelId="{0CFABA02-14A9-4228-A68C-5EE70C2672A8}" type="presParOf" srcId="{FBD5F372-A9A2-4B74-B8C2-CD3F2573B2AE}" destId="{A2F298E0-7D49-4CCA-A8D9-D064DEDD24FF}" srcOrd="1" destOrd="0" presId="urn:microsoft.com/office/officeart/2005/8/layout/hierarchy1"/>
    <dgm:cxn modelId="{59EA132E-064C-455F-A7BC-71B38145A576}" type="presParOf" srcId="{52DF9868-DF4E-4027-8C10-3788AB1550E5}" destId="{AEFFEF44-08FA-4610-917F-9F0488A8E355}" srcOrd="1" destOrd="0" presId="urn:microsoft.com/office/officeart/2005/8/layout/hierarchy1"/>
    <dgm:cxn modelId="{85ACECD9-13CF-4D17-9077-66F29AF1F868}" type="presParOf" srcId="{D4BC5FDD-FDD2-49CB-AEC2-D99400CE5044}" destId="{AC051A25-AF6B-4EE2-AE21-028F34411D08}" srcOrd="2" destOrd="0" presId="urn:microsoft.com/office/officeart/2005/8/layout/hierarchy1"/>
    <dgm:cxn modelId="{13E2A8E0-307C-4F5B-B2BB-ABAEF3EDE386}" type="presParOf" srcId="{D4BC5FDD-FDD2-49CB-AEC2-D99400CE5044}" destId="{E0653216-5378-4657-89E3-C880A312F21B}" srcOrd="3" destOrd="0" presId="urn:microsoft.com/office/officeart/2005/8/layout/hierarchy1"/>
    <dgm:cxn modelId="{2E504AFC-91D3-4AF0-B13B-5A07E88A9009}" type="presParOf" srcId="{E0653216-5378-4657-89E3-C880A312F21B}" destId="{A431AA0D-5CEF-4AAF-A858-4B1D17899620}" srcOrd="0" destOrd="0" presId="urn:microsoft.com/office/officeart/2005/8/layout/hierarchy1"/>
    <dgm:cxn modelId="{61383040-B393-4C37-9FB7-54B13B81F5AE}" type="presParOf" srcId="{A431AA0D-5CEF-4AAF-A858-4B1D17899620}" destId="{27CD111C-F1DA-4650-93D0-96FA5DEC31E2}" srcOrd="0" destOrd="0" presId="urn:microsoft.com/office/officeart/2005/8/layout/hierarchy1"/>
    <dgm:cxn modelId="{163207CE-BBD2-4C1D-88D1-65DC90CA1CBF}" type="presParOf" srcId="{A431AA0D-5CEF-4AAF-A858-4B1D17899620}" destId="{4BC26D18-6AA1-4A93-84E6-5FEB6B07A758}" srcOrd="1" destOrd="0" presId="urn:microsoft.com/office/officeart/2005/8/layout/hierarchy1"/>
    <dgm:cxn modelId="{02DB3900-8E5D-480C-83BD-B4F3522E270E}" type="presParOf" srcId="{E0653216-5378-4657-89E3-C880A312F21B}" destId="{6D7BF3A2-CC83-483F-A186-FD7916A76A42}" srcOrd="1" destOrd="0" presId="urn:microsoft.com/office/officeart/2005/8/layout/hierarchy1"/>
    <dgm:cxn modelId="{E746FAB3-FC0C-4F3C-AEFD-DE461F5B408D}" type="presParOf" srcId="{D4BC5FDD-FDD2-49CB-AEC2-D99400CE5044}" destId="{C8BD3620-DD69-45EA-A5AC-953D92AB27CD}" srcOrd="4" destOrd="0" presId="urn:microsoft.com/office/officeart/2005/8/layout/hierarchy1"/>
    <dgm:cxn modelId="{C1534CD1-9821-4FAA-A108-A9C6998D8579}" type="presParOf" srcId="{D4BC5FDD-FDD2-49CB-AEC2-D99400CE5044}" destId="{9256E164-2839-452A-B3D6-956D551410F9}" srcOrd="5" destOrd="0" presId="urn:microsoft.com/office/officeart/2005/8/layout/hierarchy1"/>
    <dgm:cxn modelId="{98276DD8-09EB-4340-A8C0-6D7397892361}" type="presParOf" srcId="{9256E164-2839-452A-B3D6-956D551410F9}" destId="{EF232D57-E278-47A3-818D-A83BA0BEBD56}" srcOrd="0" destOrd="0" presId="urn:microsoft.com/office/officeart/2005/8/layout/hierarchy1"/>
    <dgm:cxn modelId="{410AB663-CB64-4E0A-9BE5-365C32B2171F}" type="presParOf" srcId="{EF232D57-E278-47A3-818D-A83BA0BEBD56}" destId="{42417273-E88D-4506-9510-94FD67F4CF23}" srcOrd="0" destOrd="0" presId="urn:microsoft.com/office/officeart/2005/8/layout/hierarchy1"/>
    <dgm:cxn modelId="{37731F0C-D0A1-41CC-A096-58880C68C866}" type="presParOf" srcId="{EF232D57-E278-47A3-818D-A83BA0BEBD56}" destId="{391E8DC4-F234-448A-90B9-CC39ECF060D4}" srcOrd="1" destOrd="0" presId="urn:microsoft.com/office/officeart/2005/8/layout/hierarchy1"/>
    <dgm:cxn modelId="{B7D8566C-6866-46B4-9208-AAEE84E9F59D}" type="presParOf" srcId="{9256E164-2839-452A-B3D6-956D551410F9}" destId="{91AE2414-EEF7-40EE-B029-8AAF49CA61FE}" srcOrd="1" destOrd="0" presId="urn:microsoft.com/office/officeart/2005/8/layout/hierarchy1"/>
    <dgm:cxn modelId="{985F8120-7AAA-4900-B038-A50233B87922}" type="presParOf" srcId="{0AB5D1CE-8619-4303-B0F3-A62EB95C4118}" destId="{B987DC3B-62A3-406A-BC89-D0ABA9F104F0}" srcOrd="2" destOrd="0" presId="urn:microsoft.com/office/officeart/2005/8/layout/hierarchy1"/>
    <dgm:cxn modelId="{3ACEAF0C-7C6A-4DAF-A2E2-64E3B1B97162}" type="presParOf" srcId="{0AB5D1CE-8619-4303-B0F3-A62EB95C4118}" destId="{28633B1E-B4E7-48B4-ACEB-B0F7EE3373CF}" srcOrd="3" destOrd="0" presId="urn:microsoft.com/office/officeart/2005/8/layout/hierarchy1"/>
    <dgm:cxn modelId="{56D4CA28-8905-4B54-A53B-23292E0B4104}" type="presParOf" srcId="{28633B1E-B4E7-48B4-ACEB-B0F7EE3373CF}" destId="{286217F1-4BEF-4B48-9101-BD8A4C406E7B}" srcOrd="0" destOrd="0" presId="urn:microsoft.com/office/officeart/2005/8/layout/hierarchy1"/>
    <dgm:cxn modelId="{7F9C96B7-3315-42BE-9198-AF60935635A2}" type="presParOf" srcId="{286217F1-4BEF-4B48-9101-BD8A4C406E7B}" destId="{57DCFAE3-DE2B-4D2C-99E1-AC1BD611C4EA}" srcOrd="0" destOrd="0" presId="urn:microsoft.com/office/officeart/2005/8/layout/hierarchy1"/>
    <dgm:cxn modelId="{3E0C9AEF-1D4C-4BED-9D69-066AE2B7E458}" type="presParOf" srcId="{286217F1-4BEF-4B48-9101-BD8A4C406E7B}" destId="{A26609E5-B4B6-43A0-A96E-2138CF93149E}" srcOrd="1" destOrd="0" presId="urn:microsoft.com/office/officeart/2005/8/layout/hierarchy1"/>
    <dgm:cxn modelId="{253EC29F-6271-4827-AD1F-CBF71A8754D3}" type="presParOf" srcId="{28633B1E-B4E7-48B4-ACEB-B0F7EE3373CF}" destId="{52C546A7-19E1-4008-B312-CACBD0B3C54D}" srcOrd="1" destOrd="0" presId="urn:microsoft.com/office/officeart/2005/8/layout/hierarchy1"/>
    <dgm:cxn modelId="{A18CF373-CAA8-467D-8E9E-A92C7FD27571}" type="presParOf" srcId="{0AB5D1CE-8619-4303-B0F3-A62EB95C4118}" destId="{1CA2CA2C-858E-4056-80E0-F57254827AC6}" srcOrd="4" destOrd="0" presId="urn:microsoft.com/office/officeart/2005/8/layout/hierarchy1"/>
    <dgm:cxn modelId="{8876EE49-469C-4535-AF1A-08CB99387542}" type="presParOf" srcId="{0AB5D1CE-8619-4303-B0F3-A62EB95C4118}" destId="{A6987F99-6C1F-411F-BEFF-82833CCDE88E}" srcOrd="5" destOrd="0" presId="urn:microsoft.com/office/officeart/2005/8/layout/hierarchy1"/>
    <dgm:cxn modelId="{07D1A497-80D3-4D80-A2F8-60E01E59FA09}" type="presParOf" srcId="{A6987F99-6C1F-411F-BEFF-82833CCDE88E}" destId="{05B19CB7-5678-4735-B3D1-55B7AAE3CFC2}" srcOrd="0" destOrd="0" presId="urn:microsoft.com/office/officeart/2005/8/layout/hierarchy1"/>
    <dgm:cxn modelId="{BF721379-076D-4B21-9CE4-4EA0D00ABE13}" type="presParOf" srcId="{05B19CB7-5678-4735-B3D1-55B7AAE3CFC2}" destId="{01439102-332D-4385-90A3-25778A5083FA}" srcOrd="0" destOrd="0" presId="urn:microsoft.com/office/officeart/2005/8/layout/hierarchy1"/>
    <dgm:cxn modelId="{C200702E-3950-4B39-B64B-BCBEC6869C3D}" type="presParOf" srcId="{05B19CB7-5678-4735-B3D1-55B7AAE3CFC2}" destId="{2A2E82A9-5E96-4A6F-A96A-677BAA6103CF}" srcOrd="1" destOrd="0" presId="urn:microsoft.com/office/officeart/2005/8/layout/hierarchy1"/>
    <dgm:cxn modelId="{B0B70FD9-8F6F-4CA2-BC17-4544E42EB1FE}" type="presParOf" srcId="{A6987F99-6C1F-411F-BEFF-82833CCDE88E}" destId="{847A1BB7-F8FE-4A5C-8BAB-7C094F5A5A1A}" srcOrd="1" destOrd="0" presId="urn:microsoft.com/office/officeart/2005/8/layout/hierarchy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B1A394F-C93E-44FC-99E2-7E5917195937}" type="doc">
      <dgm:prSet loTypeId="urn:microsoft.com/office/officeart/2005/8/layout/radial4" loCatId="relationship" qsTypeId="urn:microsoft.com/office/officeart/2005/8/quickstyle/simple4" qsCatId="simple" csTypeId="urn:microsoft.com/office/officeart/2005/8/colors/colorful4" csCatId="colorful" phldr="1"/>
      <dgm:spPr/>
      <dgm:t>
        <a:bodyPr/>
        <a:lstStyle/>
        <a:p>
          <a:endParaRPr lang="uk-UA"/>
        </a:p>
      </dgm:t>
    </dgm:pt>
    <dgm:pt modelId="{37981CE3-A7D3-4D36-8E17-83E64018292E}">
      <dgm:prSet phldrT="[Текст]" custT="1"/>
      <dgm:spPr/>
      <dgm:t>
        <a:bodyPr/>
        <a:lstStyle/>
        <a:p>
          <a:r>
            <a:rPr lang="uk-UA" sz="1400">
              <a:solidFill>
                <a:srgbClr val="002060"/>
              </a:solidFill>
              <a:latin typeface="Times New Roman" panose="02020603050405020304" pitchFamily="18" charset="0"/>
              <a:cs typeface="Times New Roman" panose="02020603050405020304" pitchFamily="18" charset="0"/>
            </a:rPr>
            <a:t>Оцінка персоналу</a:t>
          </a:r>
        </a:p>
      </dgm:t>
    </dgm:pt>
    <dgm:pt modelId="{F28B6ECB-8A8C-4BDE-A7ED-228CCF4A1E10}" type="parTrans" cxnId="{DB51B797-B465-4AF4-A65D-1A7A34C7A543}">
      <dgm:prSet/>
      <dgm:spPr/>
      <dgm:t>
        <a:bodyPr/>
        <a:lstStyle/>
        <a:p>
          <a:endParaRPr lang="uk-UA" sz="1400">
            <a:solidFill>
              <a:srgbClr val="002060"/>
            </a:solidFill>
            <a:latin typeface="Times New Roman" panose="02020603050405020304" pitchFamily="18" charset="0"/>
            <a:cs typeface="Times New Roman" panose="02020603050405020304" pitchFamily="18" charset="0"/>
          </a:endParaRPr>
        </a:p>
      </dgm:t>
    </dgm:pt>
    <dgm:pt modelId="{ED2F30AA-4E9B-446F-A425-C3C98D9FE244}" type="sibTrans" cxnId="{DB51B797-B465-4AF4-A65D-1A7A34C7A543}">
      <dgm:prSet/>
      <dgm:spPr/>
      <dgm:t>
        <a:bodyPr/>
        <a:lstStyle/>
        <a:p>
          <a:endParaRPr lang="uk-UA" sz="1400">
            <a:solidFill>
              <a:srgbClr val="002060"/>
            </a:solidFill>
            <a:latin typeface="Times New Roman" panose="02020603050405020304" pitchFamily="18" charset="0"/>
            <a:cs typeface="Times New Roman" panose="02020603050405020304" pitchFamily="18" charset="0"/>
          </a:endParaRPr>
        </a:p>
      </dgm:t>
    </dgm:pt>
    <dgm:pt modelId="{4328FD19-A3E7-4689-9AAF-7525FB0257B8}">
      <dgm:prSet phldrT="[Текст]" custT="1"/>
      <dgm:spPr/>
      <dgm:t>
        <a:bodyPr/>
        <a:lstStyle/>
        <a:p>
          <a:r>
            <a:rPr lang="uk-UA" sz="1400">
              <a:solidFill>
                <a:srgbClr val="002060"/>
              </a:solidFill>
              <a:latin typeface="Times New Roman" panose="02020603050405020304" pitchFamily="18" charset="0"/>
              <a:cs typeface="Times New Roman" panose="02020603050405020304" pitchFamily="18" charset="0"/>
            </a:rPr>
            <a:t>Тестування регламентних процедур</a:t>
          </a:r>
        </a:p>
      </dgm:t>
    </dgm:pt>
    <dgm:pt modelId="{8EDCA3F7-D159-4AC5-9BCF-9D83F37DB583}" type="parTrans" cxnId="{A9ACE847-245A-4972-B29B-75532E1A472B}">
      <dgm:prSet/>
      <dgm:spPr/>
      <dgm:t>
        <a:bodyPr/>
        <a:lstStyle/>
        <a:p>
          <a:endParaRPr lang="uk-UA" sz="1400">
            <a:solidFill>
              <a:srgbClr val="002060"/>
            </a:solidFill>
            <a:latin typeface="Times New Roman" panose="02020603050405020304" pitchFamily="18" charset="0"/>
            <a:cs typeface="Times New Roman" panose="02020603050405020304" pitchFamily="18" charset="0"/>
          </a:endParaRPr>
        </a:p>
      </dgm:t>
    </dgm:pt>
    <dgm:pt modelId="{3E314357-B4F4-44F8-BB64-FF1967A0E512}" type="sibTrans" cxnId="{A9ACE847-245A-4972-B29B-75532E1A472B}">
      <dgm:prSet/>
      <dgm:spPr/>
      <dgm:t>
        <a:bodyPr/>
        <a:lstStyle/>
        <a:p>
          <a:endParaRPr lang="uk-UA" sz="1400">
            <a:solidFill>
              <a:srgbClr val="002060"/>
            </a:solidFill>
            <a:latin typeface="Times New Roman" panose="02020603050405020304" pitchFamily="18" charset="0"/>
            <a:cs typeface="Times New Roman" panose="02020603050405020304" pitchFamily="18" charset="0"/>
          </a:endParaRPr>
        </a:p>
      </dgm:t>
    </dgm:pt>
    <dgm:pt modelId="{06E18FCD-7DB3-4858-8F39-E59D51E23439}">
      <dgm:prSet phldrT="[Текст]" custT="1"/>
      <dgm:spPr/>
      <dgm:t>
        <a:bodyPr/>
        <a:lstStyle/>
        <a:p>
          <a:r>
            <a:rPr lang="uk-UA" sz="1400">
              <a:solidFill>
                <a:srgbClr val="002060"/>
              </a:solidFill>
              <a:latin typeface="Times New Roman" panose="02020603050405020304" pitchFamily="18" charset="0"/>
              <a:cs typeface="Times New Roman" panose="02020603050405020304" pitchFamily="18" charset="0"/>
            </a:rPr>
            <a:t>Метод 360 </a:t>
          </a:r>
        </a:p>
      </dgm:t>
    </dgm:pt>
    <dgm:pt modelId="{F5CAD7E9-C328-4B26-8C8B-4F1240CFB285}" type="parTrans" cxnId="{894FED57-1770-41DB-82FB-83C6681A0D14}">
      <dgm:prSet/>
      <dgm:spPr/>
      <dgm:t>
        <a:bodyPr/>
        <a:lstStyle/>
        <a:p>
          <a:endParaRPr lang="uk-UA" sz="1400">
            <a:solidFill>
              <a:srgbClr val="002060"/>
            </a:solidFill>
            <a:latin typeface="Times New Roman" panose="02020603050405020304" pitchFamily="18" charset="0"/>
            <a:cs typeface="Times New Roman" panose="02020603050405020304" pitchFamily="18" charset="0"/>
          </a:endParaRPr>
        </a:p>
      </dgm:t>
    </dgm:pt>
    <dgm:pt modelId="{40CA45E5-1EDF-42A6-AFF3-E100F4700FE9}" type="sibTrans" cxnId="{894FED57-1770-41DB-82FB-83C6681A0D14}">
      <dgm:prSet/>
      <dgm:spPr/>
      <dgm:t>
        <a:bodyPr/>
        <a:lstStyle/>
        <a:p>
          <a:endParaRPr lang="uk-UA" sz="1400">
            <a:solidFill>
              <a:srgbClr val="002060"/>
            </a:solidFill>
            <a:latin typeface="Times New Roman" panose="02020603050405020304" pitchFamily="18" charset="0"/>
            <a:cs typeface="Times New Roman" panose="02020603050405020304" pitchFamily="18" charset="0"/>
          </a:endParaRPr>
        </a:p>
      </dgm:t>
    </dgm:pt>
    <dgm:pt modelId="{A36026AF-021D-4104-8C5D-10F13D8B9BC9}">
      <dgm:prSet phldrT="[Текст]" custT="1"/>
      <dgm:spPr/>
      <dgm:t>
        <a:bodyPr/>
        <a:lstStyle/>
        <a:p>
          <a:r>
            <a:rPr lang="uk-UA" sz="1400">
              <a:solidFill>
                <a:srgbClr val="002060"/>
              </a:solidFill>
              <a:latin typeface="Times New Roman" panose="02020603050405020304" pitchFamily="18" charset="0"/>
              <a:cs typeface="Times New Roman" panose="02020603050405020304" pitchFamily="18" charset="0"/>
            </a:rPr>
            <a:t>Результати роботи за оціночний період</a:t>
          </a:r>
        </a:p>
      </dgm:t>
    </dgm:pt>
    <dgm:pt modelId="{AFFF82CE-F275-41C7-9F77-B806D59C98D4}" type="parTrans" cxnId="{7F34729B-0926-4D0A-91C5-05C3A5DFD081}">
      <dgm:prSet/>
      <dgm:spPr/>
      <dgm:t>
        <a:bodyPr/>
        <a:lstStyle/>
        <a:p>
          <a:endParaRPr lang="uk-UA" sz="1400">
            <a:solidFill>
              <a:srgbClr val="002060"/>
            </a:solidFill>
            <a:latin typeface="Times New Roman" panose="02020603050405020304" pitchFamily="18" charset="0"/>
            <a:cs typeface="Times New Roman" panose="02020603050405020304" pitchFamily="18" charset="0"/>
          </a:endParaRPr>
        </a:p>
      </dgm:t>
    </dgm:pt>
    <dgm:pt modelId="{C4E70A92-47FC-4FE7-AB39-49E6E7C01209}" type="sibTrans" cxnId="{7F34729B-0926-4D0A-91C5-05C3A5DFD081}">
      <dgm:prSet/>
      <dgm:spPr/>
      <dgm:t>
        <a:bodyPr/>
        <a:lstStyle/>
        <a:p>
          <a:endParaRPr lang="uk-UA" sz="1400">
            <a:solidFill>
              <a:srgbClr val="002060"/>
            </a:solidFill>
            <a:latin typeface="Times New Roman" panose="02020603050405020304" pitchFamily="18" charset="0"/>
            <a:cs typeface="Times New Roman" panose="02020603050405020304" pitchFamily="18" charset="0"/>
          </a:endParaRPr>
        </a:p>
      </dgm:t>
    </dgm:pt>
    <dgm:pt modelId="{D9AA017B-30CF-42FA-807E-DC96C2DB819C}">
      <dgm:prSet custT="1"/>
      <dgm:spPr/>
      <dgm:t>
        <a:bodyPr/>
        <a:lstStyle/>
        <a:p>
          <a:r>
            <a:rPr lang="uk-UA" sz="1400">
              <a:solidFill>
                <a:srgbClr val="002060"/>
              </a:solidFill>
              <a:latin typeface="Times New Roman" panose="02020603050405020304" pitchFamily="18" charset="0"/>
              <a:cs typeface="Times New Roman" panose="02020603050405020304" pitchFamily="18" charset="0"/>
            </a:rPr>
            <a:t>Метод спостереження за роботою працівника</a:t>
          </a:r>
        </a:p>
      </dgm:t>
    </dgm:pt>
    <dgm:pt modelId="{54F96093-89B6-4C73-B056-0A1EAE3B7B0B}" type="parTrans" cxnId="{F084F3C2-4E86-4F01-A58A-7580104E9F16}">
      <dgm:prSet/>
      <dgm:spPr/>
      <dgm:t>
        <a:bodyPr/>
        <a:lstStyle/>
        <a:p>
          <a:endParaRPr lang="uk-UA" sz="1400">
            <a:solidFill>
              <a:srgbClr val="002060"/>
            </a:solidFill>
            <a:latin typeface="Times New Roman" panose="02020603050405020304" pitchFamily="18" charset="0"/>
            <a:cs typeface="Times New Roman" panose="02020603050405020304" pitchFamily="18" charset="0"/>
          </a:endParaRPr>
        </a:p>
      </dgm:t>
    </dgm:pt>
    <dgm:pt modelId="{068DE020-F759-4254-A489-23C962C1370A}" type="sibTrans" cxnId="{F084F3C2-4E86-4F01-A58A-7580104E9F16}">
      <dgm:prSet/>
      <dgm:spPr/>
      <dgm:t>
        <a:bodyPr/>
        <a:lstStyle/>
        <a:p>
          <a:endParaRPr lang="uk-UA" sz="1400">
            <a:solidFill>
              <a:srgbClr val="002060"/>
            </a:solidFill>
            <a:latin typeface="Times New Roman" panose="02020603050405020304" pitchFamily="18" charset="0"/>
            <a:cs typeface="Times New Roman" panose="02020603050405020304" pitchFamily="18" charset="0"/>
          </a:endParaRPr>
        </a:p>
      </dgm:t>
    </dgm:pt>
    <dgm:pt modelId="{6D0A0230-1775-4C2A-9557-14B46152B234}" type="pres">
      <dgm:prSet presAssocID="{3B1A394F-C93E-44FC-99E2-7E5917195937}" presName="cycle" presStyleCnt="0">
        <dgm:presLayoutVars>
          <dgm:chMax val="1"/>
          <dgm:dir/>
          <dgm:animLvl val="ctr"/>
          <dgm:resizeHandles val="exact"/>
        </dgm:presLayoutVars>
      </dgm:prSet>
      <dgm:spPr/>
      <dgm:t>
        <a:bodyPr/>
        <a:lstStyle/>
        <a:p>
          <a:endParaRPr lang="uk-UA"/>
        </a:p>
      </dgm:t>
    </dgm:pt>
    <dgm:pt modelId="{481535E4-32C5-4EC9-8F7C-C6B76072501F}" type="pres">
      <dgm:prSet presAssocID="{37981CE3-A7D3-4D36-8E17-83E64018292E}" presName="centerShape" presStyleLbl="node0" presStyleIdx="0" presStyleCnt="1"/>
      <dgm:spPr/>
      <dgm:t>
        <a:bodyPr/>
        <a:lstStyle/>
        <a:p>
          <a:endParaRPr lang="uk-UA"/>
        </a:p>
      </dgm:t>
    </dgm:pt>
    <dgm:pt modelId="{16117702-EADA-4C4A-B505-E2725BE62576}" type="pres">
      <dgm:prSet presAssocID="{8EDCA3F7-D159-4AC5-9BCF-9D83F37DB583}" presName="parTrans" presStyleLbl="bgSibTrans2D1" presStyleIdx="0" presStyleCnt="4"/>
      <dgm:spPr/>
      <dgm:t>
        <a:bodyPr/>
        <a:lstStyle/>
        <a:p>
          <a:endParaRPr lang="uk-UA"/>
        </a:p>
      </dgm:t>
    </dgm:pt>
    <dgm:pt modelId="{B823B39A-BBCD-428C-8C60-0E9B1AC5A639}" type="pres">
      <dgm:prSet presAssocID="{4328FD19-A3E7-4689-9AAF-7525FB0257B8}" presName="node" presStyleLbl="node1" presStyleIdx="0" presStyleCnt="4">
        <dgm:presLayoutVars>
          <dgm:bulletEnabled val="1"/>
        </dgm:presLayoutVars>
      </dgm:prSet>
      <dgm:spPr/>
      <dgm:t>
        <a:bodyPr/>
        <a:lstStyle/>
        <a:p>
          <a:endParaRPr lang="uk-UA"/>
        </a:p>
      </dgm:t>
    </dgm:pt>
    <dgm:pt modelId="{AE04D4E6-71EF-406D-87DB-6F60F1B43912}" type="pres">
      <dgm:prSet presAssocID="{F5CAD7E9-C328-4B26-8C8B-4F1240CFB285}" presName="parTrans" presStyleLbl="bgSibTrans2D1" presStyleIdx="1" presStyleCnt="4"/>
      <dgm:spPr/>
      <dgm:t>
        <a:bodyPr/>
        <a:lstStyle/>
        <a:p>
          <a:endParaRPr lang="uk-UA"/>
        </a:p>
      </dgm:t>
    </dgm:pt>
    <dgm:pt modelId="{263BC068-9349-423F-A1CE-9A076449BA01}" type="pres">
      <dgm:prSet presAssocID="{06E18FCD-7DB3-4858-8F39-E59D51E23439}" presName="node" presStyleLbl="node1" presStyleIdx="1" presStyleCnt="4">
        <dgm:presLayoutVars>
          <dgm:bulletEnabled val="1"/>
        </dgm:presLayoutVars>
      </dgm:prSet>
      <dgm:spPr/>
      <dgm:t>
        <a:bodyPr/>
        <a:lstStyle/>
        <a:p>
          <a:endParaRPr lang="uk-UA"/>
        </a:p>
      </dgm:t>
    </dgm:pt>
    <dgm:pt modelId="{0CA0387E-0A52-4CF5-83DD-4DA29631DF53}" type="pres">
      <dgm:prSet presAssocID="{AFFF82CE-F275-41C7-9F77-B806D59C98D4}" presName="parTrans" presStyleLbl="bgSibTrans2D1" presStyleIdx="2" presStyleCnt="4"/>
      <dgm:spPr/>
      <dgm:t>
        <a:bodyPr/>
        <a:lstStyle/>
        <a:p>
          <a:endParaRPr lang="uk-UA"/>
        </a:p>
      </dgm:t>
    </dgm:pt>
    <dgm:pt modelId="{E1198C61-11EB-41C1-9B21-12E435F51A6B}" type="pres">
      <dgm:prSet presAssocID="{A36026AF-021D-4104-8C5D-10F13D8B9BC9}" presName="node" presStyleLbl="node1" presStyleIdx="2" presStyleCnt="4">
        <dgm:presLayoutVars>
          <dgm:bulletEnabled val="1"/>
        </dgm:presLayoutVars>
      </dgm:prSet>
      <dgm:spPr/>
      <dgm:t>
        <a:bodyPr/>
        <a:lstStyle/>
        <a:p>
          <a:endParaRPr lang="uk-UA"/>
        </a:p>
      </dgm:t>
    </dgm:pt>
    <dgm:pt modelId="{93E18525-EC2A-42DE-B8DA-0315ADD1C0FE}" type="pres">
      <dgm:prSet presAssocID="{54F96093-89B6-4C73-B056-0A1EAE3B7B0B}" presName="parTrans" presStyleLbl="bgSibTrans2D1" presStyleIdx="3" presStyleCnt="4"/>
      <dgm:spPr/>
      <dgm:t>
        <a:bodyPr/>
        <a:lstStyle/>
        <a:p>
          <a:endParaRPr lang="uk-UA"/>
        </a:p>
      </dgm:t>
    </dgm:pt>
    <dgm:pt modelId="{17CCD67A-D845-4BE8-8187-04C7D5279B42}" type="pres">
      <dgm:prSet presAssocID="{D9AA017B-30CF-42FA-807E-DC96C2DB819C}" presName="node" presStyleLbl="node1" presStyleIdx="3" presStyleCnt="4">
        <dgm:presLayoutVars>
          <dgm:bulletEnabled val="1"/>
        </dgm:presLayoutVars>
      </dgm:prSet>
      <dgm:spPr/>
      <dgm:t>
        <a:bodyPr/>
        <a:lstStyle/>
        <a:p>
          <a:endParaRPr lang="uk-UA"/>
        </a:p>
      </dgm:t>
    </dgm:pt>
  </dgm:ptLst>
  <dgm:cxnLst>
    <dgm:cxn modelId="{4975A2E9-3D50-402D-AC32-55FF906088F9}" type="presOf" srcId="{4328FD19-A3E7-4689-9AAF-7525FB0257B8}" destId="{B823B39A-BBCD-428C-8C60-0E9B1AC5A639}" srcOrd="0" destOrd="0" presId="urn:microsoft.com/office/officeart/2005/8/layout/radial4"/>
    <dgm:cxn modelId="{3175F4A2-87DE-4F2F-8827-89AB2BDCC0B7}" type="presOf" srcId="{3B1A394F-C93E-44FC-99E2-7E5917195937}" destId="{6D0A0230-1775-4C2A-9557-14B46152B234}" srcOrd="0" destOrd="0" presId="urn:microsoft.com/office/officeart/2005/8/layout/radial4"/>
    <dgm:cxn modelId="{8C63F415-EC71-4463-AFC2-3248BBA12399}" type="presOf" srcId="{D9AA017B-30CF-42FA-807E-DC96C2DB819C}" destId="{17CCD67A-D845-4BE8-8187-04C7D5279B42}" srcOrd="0" destOrd="0" presId="urn:microsoft.com/office/officeart/2005/8/layout/radial4"/>
    <dgm:cxn modelId="{1272B515-A428-4953-BFEF-74B61077450E}" type="presOf" srcId="{8EDCA3F7-D159-4AC5-9BCF-9D83F37DB583}" destId="{16117702-EADA-4C4A-B505-E2725BE62576}" srcOrd="0" destOrd="0" presId="urn:microsoft.com/office/officeart/2005/8/layout/radial4"/>
    <dgm:cxn modelId="{BDF03D58-1B14-4BCA-8817-EF155FE03234}" type="presOf" srcId="{AFFF82CE-F275-41C7-9F77-B806D59C98D4}" destId="{0CA0387E-0A52-4CF5-83DD-4DA29631DF53}" srcOrd="0" destOrd="0" presId="urn:microsoft.com/office/officeart/2005/8/layout/radial4"/>
    <dgm:cxn modelId="{5C87B235-B1EC-4EE7-B612-1599BB77223A}" type="presOf" srcId="{54F96093-89B6-4C73-B056-0A1EAE3B7B0B}" destId="{93E18525-EC2A-42DE-B8DA-0315ADD1C0FE}" srcOrd="0" destOrd="0" presId="urn:microsoft.com/office/officeart/2005/8/layout/radial4"/>
    <dgm:cxn modelId="{A9ACE847-245A-4972-B29B-75532E1A472B}" srcId="{37981CE3-A7D3-4D36-8E17-83E64018292E}" destId="{4328FD19-A3E7-4689-9AAF-7525FB0257B8}" srcOrd="0" destOrd="0" parTransId="{8EDCA3F7-D159-4AC5-9BCF-9D83F37DB583}" sibTransId="{3E314357-B4F4-44F8-BB64-FF1967A0E512}"/>
    <dgm:cxn modelId="{7F34729B-0926-4D0A-91C5-05C3A5DFD081}" srcId="{37981CE3-A7D3-4D36-8E17-83E64018292E}" destId="{A36026AF-021D-4104-8C5D-10F13D8B9BC9}" srcOrd="2" destOrd="0" parTransId="{AFFF82CE-F275-41C7-9F77-B806D59C98D4}" sibTransId="{C4E70A92-47FC-4FE7-AB39-49E6E7C01209}"/>
    <dgm:cxn modelId="{5379A53B-3D76-4605-882B-217F32268707}" type="presOf" srcId="{37981CE3-A7D3-4D36-8E17-83E64018292E}" destId="{481535E4-32C5-4EC9-8F7C-C6B76072501F}" srcOrd="0" destOrd="0" presId="urn:microsoft.com/office/officeart/2005/8/layout/radial4"/>
    <dgm:cxn modelId="{C44AC5BF-14E6-4C4F-82BD-13A016F296FD}" type="presOf" srcId="{A36026AF-021D-4104-8C5D-10F13D8B9BC9}" destId="{E1198C61-11EB-41C1-9B21-12E435F51A6B}" srcOrd="0" destOrd="0" presId="urn:microsoft.com/office/officeart/2005/8/layout/radial4"/>
    <dgm:cxn modelId="{BB07CD94-84D7-43DD-B38D-F9A9EE3E48F7}" type="presOf" srcId="{F5CAD7E9-C328-4B26-8C8B-4F1240CFB285}" destId="{AE04D4E6-71EF-406D-87DB-6F60F1B43912}" srcOrd="0" destOrd="0" presId="urn:microsoft.com/office/officeart/2005/8/layout/radial4"/>
    <dgm:cxn modelId="{DB51B797-B465-4AF4-A65D-1A7A34C7A543}" srcId="{3B1A394F-C93E-44FC-99E2-7E5917195937}" destId="{37981CE3-A7D3-4D36-8E17-83E64018292E}" srcOrd="0" destOrd="0" parTransId="{F28B6ECB-8A8C-4BDE-A7ED-228CCF4A1E10}" sibTransId="{ED2F30AA-4E9B-446F-A425-C3C98D9FE244}"/>
    <dgm:cxn modelId="{F084F3C2-4E86-4F01-A58A-7580104E9F16}" srcId="{37981CE3-A7D3-4D36-8E17-83E64018292E}" destId="{D9AA017B-30CF-42FA-807E-DC96C2DB819C}" srcOrd="3" destOrd="0" parTransId="{54F96093-89B6-4C73-B056-0A1EAE3B7B0B}" sibTransId="{068DE020-F759-4254-A489-23C962C1370A}"/>
    <dgm:cxn modelId="{894FED57-1770-41DB-82FB-83C6681A0D14}" srcId="{37981CE3-A7D3-4D36-8E17-83E64018292E}" destId="{06E18FCD-7DB3-4858-8F39-E59D51E23439}" srcOrd="1" destOrd="0" parTransId="{F5CAD7E9-C328-4B26-8C8B-4F1240CFB285}" sibTransId="{40CA45E5-1EDF-42A6-AFF3-E100F4700FE9}"/>
    <dgm:cxn modelId="{974FC9AD-2560-4AEC-BECC-A7FDDB99036E}" type="presOf" srcId="{06E18FCD-7DB3-4858-8F39-E59D51E23439}" destId="{263BC068-9349-423F-A1CE-9A076449BA01}" srcOrd="0" destOrd="0" presId="urn:microsoft.com/office/officeart/2005/8/layout/radial4"/>
    <dgm:cxn modelId="{F98075FD-9A37-4B2A-97D5-EC2E88B90234}" type="presParOf" srcId="{6D0A0230-1775-4C2A-9557-14B46152B234}" destId="{481535E4-32C5-4EC9-8F7C-C6B76072501F}" srcOrd="0" destOrd="0" presId="urn:microsoft.com/office/officeart/2005/8/layout/radial4"/>
    <dgm:cxn modelId="{88D6A63F-B123-4D5F-9AFE-E2B07256AA92}" type="presParOf" srcId="{6D0A0230-1775-4C2A-9557-14B46152B234}" destId="{16117702-EADA-4C4A-B505-E2725BE62576}" srcOrd="1" destOrd="0" presId="urn:microsoft.com/office/officeart/2005/8/layout/radial4"/>
    <dgm:cxn modelId="{32537B9B-D6C4-429D-BBE6-76B658B7844A}" type="presParOf" srcId="{6D0A0230-1775-4C2A-9557-14B46152B234}" destId="{B823B39A-BBCD-428C-8C60-0E9B1AC5A639}" srcOrd="2" destOrd="0" presId="urn:microsoft.com/office/officeart/2005/8/layout/radial4"/>
    <dgm:cxn modelId="{FCFE39D7-8A59-4F56-B87F-5CEB765CF14D}" type="presParOf" srcId="{6D0A0230-1775-4C2A-9557-14B46152B234}" destId="{AE04D4E6-71EF-406D-87DB-6F60F1B43912}" srcOrd="3" destOrd="0" presId="urn:microsoft.com/office/officeart/2005/8/layout/radial4"/>
    <dgm:cxn modelId="{E2C43A25-3373-4982-BE23-CDD37076D7F7}" type="presParOf" srcId="{6D0A0230-1775-4C2A-9557-14B46152B234}" destId="{263BC068-9349-423F-A1CE-9A076449BA01}" srcOrd="4" destOrd="0" presId="urn:microsoft.com/office/officeart/2005/8/layout/radial4"/>
    <dgm:cxn modelId="{AF47A2EA-E3F6-4964-BFA5-C285DD084B94}" type="presParOf" srcId="{6D0A0230-1775-4C2A-9557-14B46152B234}" destId="{0CA0387E-0A52-4CF5-83DD-4DA29631DF53}" srcOrd="5" destOrd="0" presId="urn:microsoft.com/office/officeart/2005/8/layout/radial4"/>
    <dgm:cxn modelId="{C7B6317A-69AB-4694-B05A-27062ED2D0C2}" type="presParOf" srcId="{6D0A0230-1775-4C2A-9557-14B46152B234}" destId="{E1198C61-11EB-41C1-9B21-12E435F51A6B}" srcOrd="6" destOrd="0" presId="urn:microsoft.com/office/officeart/2005/8/layout/radial4"/>
    <dgm:cxn modelId="{5175D534-6BD7-4D24-A543-26725927F161}" type="presParOf" srcId="{6D0A0230-1775-4C2A-9557-14B46152B234}" destId="{93E18525-EC2A-42DE-B8DA-0315ADD1C0FE}" srcOrd="7" destOrd="0" presId="urn:microsoft.com/office/officeart/2005/8/layout/radial4"/>
    <dgm:cxn modelId="{C728670E-E065-47C3-B758-BF666475144C}" type="presParOf" srcId="{6D0A0230-1775-4C2A-9557-14B46152B234}" destId="{17CCD67A-D845-4BE8-8187-04C7D5279B42}" srcOrd="8" destOrd="0" presId="urn:microsoft.com/office/officeart/2005/8/layout/radial4"/>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6525292-477A-44F6-9594-D631AC4B809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uk-UA"/>
        </a:p>
      </dgm:t>
    </dgm:pt>
    <dgm:pt modelId="{E56DC9F0-F4BD-4A6C-B681-97FFE6CAC4D4}">
      <dgm:prSet phldrT="[Текст]" custT="1">
        <dgm:style>
          <a:lnRef idx="2">
            <a:schemeClr val="accent4">
              <a:shade val="50000"/>
            </a:schemeClr>
          </a:lnRef>
          <a:fillRef idx="1">
            <a:schemeClr val="accent4"/>
          </a:fillRef>
          <a:effectRef idx="0">
            <a:schemeClr val="accent4"/>
          </a:effectRef>
          <a:fontRef idx="minor">
            <a:schemeClr val="lt1"/>
          </a:fontRef>
        </dgm:style>
      </dgm:prSet>
      <dgm:spPr/>
      <dgm:t>
        <a:bodyPr/>
        <a:lstStyle/>
        <a:p>
          <a:r>
            <a:rPr lang="uk-UA" sz="1400" b="1">
              <a:solidFill>
                <a:schemeClr val="tx1"/>
              </a:solidFill>
              <a:latin typeface="Times New Roman" panose="02020603050405020304" pitchFamily="18" charset="0"/>
              <a:cs typeface="Times New Roman" panose="02020603050405020304" pitchFamily="18" charset="0"/>
            </a:rPr>
            <a:t>Компетенції</a:t>
          </a:r>
        </a:p>
      </dgm:t>
    </dgm:pt>
    <dgm:pt modelId="{BAF36E87-BFFD-410C-A552-9958386C3620}" type="parTrans" cxnId="{0533AF97-970C-4EA4-BBD0-E510BF5D45D5}">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81BA981D-5838-4ECA-BAA7-1A8E3443CDBE}" type="sibTrans" cxnId="{0533AF97-970C-4EA4-BBD0-E510BF5D45D5}">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4429972B-05D9-44D7-887B-B2B6BD93D20C}">
      <dgm:prSet phldrT="[Текст]"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uk-UA" sz="1400">
              <a:solidFill>
                <a:schemeClr val="tx1"/>
              </a:solidFill>
              <a:latin typeface="Times New Roman" panose="02020603050405020304" pitchFamily="18" charset="0"/>
              <a:cs typeface="Times New Roman" panose="02020603050405020304" pitchFamily="18" charset="0"/>
            </a:rPr>
            <a:t>Вміння працювати у команді</a:t>
          </a:r>
        </a:p>
      </dgm:t>
    </dgm:pt>
    <dgm:pt modelId="{798C19DA-DDD2-4EB4-A824-B953DCB4BBE4}" type="parTrans" cxnId="{860D4748-DFF4-411D-9762-9BB3D7F88946}">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570EE87A-90D1-4FC0-A915-F3FBF3435BD0}" type="sibTrans" cxnId="{860D4748-DFF4-411D-9762-9BB3D7F88946}">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ACAFD51B-23D6-4629-B985-EC04B602AC03}">
      <dgm:prSet phldrT="[Текст]" custT="1">
        <dgm:style>
          <a:lnRef idx="2">
            <a:schemeClr val="accent2">
              <a:shade val="50000"/>
            </a:schemeClr>
          </a:lnRef>
          <a:fillRef idx="1">
            <a:schemeClr val="accent2"/>
          </a:fillRef>
          <a:effectRef idx="0">
            <a:schemeClr val="accent2"/>
          </a:effectRef>
          <a:fontRef idx="minor">
            <a:schemeClr val="lt1"/>
          </a:fontRef>
        </dgm:style>
      </dgm:prSet>
      <dgm:spPr/>
      <dgm:t>
        <a:bodyPr/>
        <a:lstStyle/>
        <a:p>
          <a:r>
            <a:rPr lang="uk-UA" sz="1400">
              <a:solidFill>
                <a:schemeClr val="tx1"/>
              </a:solidFill>
              <a:latin typeface="Times New Roman" panose="02020603050405020304" pitchFamily="18" charset="0"/>
              <a:cs typeface="Times New Roman" panose="02020603050405020304" pitchFamily="18" charset="0"/>
            </a:rPr>
            <a:t>Орієнтація на результат</a:t>
          </a:r>
        </a:p>
      </dgm:t>
    </dgm:pt>
    <dgm:pt modelId="{1A0FFBA3-714B-4E7A-A6DD-8677AB087CFD}" type="parTrans" cxnId="{CAFB45D3-5C75-4A9D-941E-B32E0CE6097D}">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EE250086-EA3F-4227-8821-E7E16A93E086}" type="sibTrans" cxnId="{CAFB45D3-5C75-4A9D-941E-B32E0CE6097D}">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CF6D608E-1F48-47FB-B2D1-4E96729A3842}">
      <dgm:prSe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uk-UA" sz="1400">
              <a:solidFill>
                <a:schemeClr val="tx1"/>
              </a:solidFill>
              <a:latin typeface="Times New Roman" panose="02020603050405020304" pitchFamily="18" charset="0"/>
              <a:cs typeface="Times New Roman" panose="02020603050405020304" pitchFamily="18" charset="0"/>
            </a:rPr>
            <a:t>Вміння стратегічно мислити</a:t>
          </a:r>
        </a:p>
      </dgm:t>
    </dgm:pt>
    <dgm:pt modelId="{81E976AA-AD2C-4626-89CA-1CBD2B560A05}" type="parTrans" cxnId="{0F782A66-D3DD-4634-99BA-69381C4E56AC}">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9018FD6B-C414-440D-979D-0FD52F24D2EB}" type="sibTrans" cxnId="{0F782A66-D3DD-4634-99BA-69381C4E56AC}">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AA472ADE-DE5E-438C-8D2B-EF78902C428C}">
      <dgm:prSet custT="1">
        <dgm:style>
          <a:lnRef idx="2">
            <a:schemeClr val="accent2">
              <a:shade val="50000"/>
            </a:schemeClr>
          </a:lnRef>
          <a:fillRef idx="1">
            <a:schemeClr val="accent2"/>
          </a:fillRef>
          <a:effectRef idx="0">
            <a:schemeClr val="accent2"/>
          </a:effectRef>
          <a:fontRef idx="minor">
            <a:schemeClr val="lt1"/>
          </a:fontRef>
        </dgm:style>
      </dgm:prSet>
      <dgm:spPr/>
      <dgm:t>
        <a:bodyPr/>
        <a:lstStyle/>
        <a:p>
          <a:r>
            <a:rPr lang="uk-UA" sz="1400">
              <a:solidFill>
                <a:schemeClr val="tx1"/>
              </a:solidFill>
              <a:latin typeface="Times New Roman" panose="02020603050405020304" pitchFamily="18" charset="0"/>
              <a:cs typeface="Times New Roman" panose="02020603050405020304" pitchFamily="18" charset="0"/>
            </a:rPr>
            <a:t>Комунікативні навички</a:t>
          </a:r>
        </a:p>
      </dgm:t>
    </dgm:pt>
    <dgm:pt modelId="{56755BA4-8A8D-49D5-836C-F9A45AE2C099}" type="parTrans" cxnId="{3695189C-AAEC-4FB3-B3B4-57E110087028}">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ADBA22FD-5F7A-4AE6-B8FD-378E6BF75C07}" type="sibTrans" cxnId="{3695189C-AAEC-4FB3-B3B4-57E110087028}">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8999FAC9-35EA-40A2-B564-1C52576F618A}">
      <dgm:prSe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uk-UA" sz="1400">
              <a:solidFill>
                <a:schemeClr val="tx1"/>
              </a:solidFill>
              <a:latin typeface="Times New Roman" panose="02020603050405020304" pitchFamily="18" charset="0"/>
              <a:cs typeface="Times New Roman" panose="02020603050405020304" pitchFamily="18" charset="0"/>
            </a:rPr>
            <a:t>Здатність вести за собою команду</a:t>
          </a:r>
        </a:p>
      </dgm:t>
    </dgm:pt>
    <dgm:pt modelId="{796E6A78-FA80-4FC0-9105-BA7F7E2B56DF}" type="parTrans" cxnId="{A59CE236-75A0-451E-8F24-900AA47DEA44}">
      <dgm:prSet custT="1"/>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C21C458E-9346-4E18-90EA-6609CA4E9847}" type="sibTrans" cxnId="{A59CE236-75A0-451E-8F24-900AA47DEA44}">
      <dgm:prSet/>
      <dgm:spPr/>
      <dgm:t>
        <a:bodyPr/>
        <a:lstStyle/>
        <a:p>
          <a:endParaRPr lang="uk-UA" sz="1400">
            <a:solidFill>
              <a:schemeClr val="tx1"/>
            </a:solidFill>
            <a:latin typeface="Times New Roman" panose="02020603050405020304" pitchFamily="18" charset="0"/>
            <a:cs typeface="Times New Roman" panose="02020603050405020304" pitchFamily="18" charset="0"/>
          </a:endParaRPr>
        </a:p>
      </dgm:t>
    </dgm:pt>
    <dgm:pt modelId="{666F0F5F-F698-447A-ADE0-0530CBDB421C}" type="pres">
      <dgm:prSet presAssocID="{F6525292-477A-44F6-9594-D631AC4B809D}" presName="Name0" presStyleCnt="0">
        <dgm:presLayoutVars>
          <dgm:chPref val="1"/>
          <dgm:dir/>
          <dgm:animOne val="branch"/>
          <dgm:animLvl val="lvl"/>
          <dgm:resizeHandles val="exact"/>
        </dgm:presLayoutVars>
      </dgm:prSet>
      <dgm:spPr/>
      <dgm:t>
        <a:bodyPr/>
        <a:lstStyle/>
        <a:p>
          <a:endParaRPr lang="uk-UA"/>
        </a:p>
      </dgm:t>
    </dgm:pt>
    <dgm:pt modelId="{D2E8A5E0-A108-4816-9DC7-7098C9B75E2D}" type="pres">
      <dgm:prSet presAssocID="{E56DC9F0-F4BD-4A6C-B681-97FFE6CAC4D4}" presName="root1" presStyleCnt="0"/>
      <dgm:spPr/>
    </dgm:pt>
    <dgm:pt modelId="{173DC143-ED04-49DD-806B-2A40F0C18AFD}" type="pres">
      <dgm:prSet presAssocID="{E56DC9F0-F4BD-4A6C-B681-97FFE6CAC4D4}" presName="LevelOneTextNode" presStyleLbl="node0" presStyleIdx="0" presStyleCnt="1">
        <dgm:presLayoutVars>
          <dgm:chPref val="3"/>
        </dgm:presLayoutVars>
      </dgm:prSet>
      <dgm:spPr/>
      <dgm:t>
        <a:bodyPr/>
        <a:lstStyle/>
        <a:p>
          <a:endParaRPr lang="uk-UA"/>
        </a:p>
      </dgm:t>
    </dgm:pt>
    <dgm:pt modelId="{98497F8B-7EAC-4C71-862E-B1326E283B88}" type="pres">
      <dgm:prSet presAssocID="{E56DC9F0-F4BD-4A6C-B681-97FFE6CAC4D4}" presName="level2hierChild" presStyleCnt="0"/>
      <dgm:spPr/>
    </dgm:pt>
    <dgm:pt modelId="{F675BA2C-07CD-48FA-AADC-7529048164AA}" type="pres">
      <dgm:prSet presAssocID="{798C19DA-DDD2-4EB4-A824-B953DCB4BBE4}" presName="conn2-1" presStyleLbl="parChTrans1D2" presStyleIdx="0" presStyleCnt="5"/>
      <dgm:spPr/>
      <dgm:t>
        <a:bodyPr/>
        <a:lstStyle/>
        <a:p>
          <a:endParaRPr lang="uk-UA"/>
        </a:p>
      </dgm:t>
    </dgm:pt>
    <dgm:pt modelId="{C36DBD1A-E8CA-4C3E-B555-98117D958621}" type="pres">
      <dgm:prSet presAssocID="{798C19DA-DDD2-4EB4-A824-B953DCB4BBE4}" presName="connTx" presStyleLbl="parChTrans1D2" presStyleIdx="0" presStyleCnt="5"/>
      <dgm:spPr/>
      <dgm:t>
        <a:bodyPr/>
        <a:lstStyle/>
        <a:p>
          <a:endParaRPr lang="uk-UA"/>
        </a:p>
      </dgm:t>
    </dgm:pt>
    <dgm:pt modelId="{53F842AB-DDA8-400E-830F-7211FB607788}" type="pres">
      <dgm:prSet presAssocID="{4429972B-05D9-44D7-887B-B2B6BD93D20C}" presName="root2" presStyleCnt="0"/>
      <dgm:spPr/>
    </dgm:pt>
    <dgm:pt modelId="{EBFF1A9F-F961-420D-B93C-7091B6188CD3}" type="pres">
      <dgm:prSet presAssocID="{4429972B-05D9-44D7-887B-B2B6BD93D20C}" presName="LevelTwoTextNode" presStyleLbl="node2" presStyleIdx="0" presStyleCnt="5">
        <dgm:presLayoutVars>
          <dgm:chPref val="3"/>
        </dgm:presLayoutVars>
      </dgm:prSet>
      <dgm:spPr/>
      <dgm:t>
        <a:bodyPr/>
        <a:lstStyle/>
        <a:p>
          <a:endParaRPr lang="uk-UA"/>
        </a:p>
      </dgm:t>
    </dgm:pt>
    <dgm:pt modelId="{4FFDF3E3-2578-44C1-8441-A911A3C5D723}" type="pres">
      <dgm:prSet presAssocID="{4429972B-05D9-44D7-887B-B2B6BD93D20C}" presName="level3hierChild" presStyleCnt="0"/>
      <dgm:spPr/>
    </dgm:pt>
    <dgm:pt modelId="{EC231F9F-8FE3-4D7A-AAE8-5347032B612A}" type="pres">
      <dgm:prSet presAssocID="{1A0FFBA3-714B-4E7A-A6DD-8677AB087CFD}" presName="conn2-1" presStyleLbl="parChTrans1D2" presStyleIdx="1" presStyleCnt="5"/>
      <dgm:spPr/>
      <dgm:t>
        <a:bodyPr/>
        <a:lstStyle/>
        <a:p>
          <a:endParaRPr lang="uk-UA"/>
        </a:p>
      </dgm:t>
    </dgm:pt>
    <dgm:pt modelId="{E51C90C3-A590-4459-B131-768C0382FF06}" type="pres">
      <dgm:prSet presAssocID="{1A0FFBA3-714B-4E7A-A6DD-8677AB087CFD}" presName="connTx" presStyleLbl="parChTrans1D2" presStyleIdx="1" presStyleCnt="5"/>
      <dgm:spPr/>
      <dgm:t>
        <a:bodyPr/>
        <a:lstStyle/>
        <a:p>
          <a:endParaRPr lang="uk-UA"/>
        </a:p>
      </dgm:t>
    </dgm:pt>
    <dgm:pt modelId="{89D1B2EF-D76A-48BF-B3FA-954C31295B07}" type="pres">
      <dgm:prSet presAssocID="{ACAFD51B-23D6-4629-B985-EC04B602AC03}" presName="root2" presStyleCnt="0"/>
      <dgm:spPr/>
    </dgm:pt>
    <dgm:pt modelId="{F3FB20C5-92BB-4515-8233-D40C1F0E83DE}" type="pres">
      <dgm:prSet presAssocID="{ACAFD51B-23D6-4629-B985-EC04B602AC03}" presName="LevelTwoTextNode" presStyleLbl="node2" presStyleIdx="1" presStyleCnt="5" custLinFactNeighborX="-2393" custLinFactNeighborY="4710">
        <dgm:presLayoutVars>
          <dgm:chPref val="3"/>
        </dgm:presLayoutVars>
      </dgm:prSet>
      <dgm:spPr/>
      <dgm:t>
        <a:bodyPr/>
        <a:lstStyle/>
        <a:p>
          <a:endParaRPr lang="uk-UA"/>
        </a:p>
      </dgm:t>
    </dgm:pt>
    <dgm:pt modelId="{F9F55222-88A5-4C60-957E-A93C01904B88}" type="pres">
      <dgm:prSet presAssocID="{ACAFD51B-23D6-4629-B985-EC04B602AC03}" presName="level3hierChild" presStyleCnt="0"/>
      <dgm:spPr/>
    </dgm:pt>
    <dgm:pt modelId="{5A0D69B7-7CD0-4FDB-B684-18380678230A}" type="pres">
      <dgm:prSet presAssocID="{81E976AA-AD2C-4626-89CA-1CBD2B560A05}" presName="conn2-1" presStyleLbl="parChTrans1D2" presStyleIdx="2" presStyleCnt="5"/>
      <dgm:spPr/>
      <dgm:t>
        <a:bodyPr/>
        <a:lstStyle/>
        <a:p>
          <a:endParaRPr lang="uk-UA"/>
        </a:p>
      </dgm:t>
    </dgm:pt>
    <dgm:pt modelId="{46D78605-0268-495E-9EE0-CA88305DFB04}" type="pres">
      <dgm:prSet presAssocID="{81E976AA-AD2C-4626-89CA-1CBD2B560A05}" presName="connTx" presStyleLbl="parChTrans1D2" presStyleIdx="2" presStyleCnt="5"/>
      <dgm:spPr/>
      <dgm:t>
        <a:bodyPr/>
        <a:lstStyle/>
        <a:p>
          <a:endParaRPr lang="uk-UA"/>
        </a:p>
      </dgm:t>
    </dgm:pt>
    <dgm:pt modelId="{739A5784-3C4F-4D25-B50F-B8A109B77276}" type="pres">
      <dgm:prSet presAssocID="{CF6D608E-1F48-47FB-B2D1-4E96729A3842}" presName="root2" presStyleCnt="0"/>
      <dgm:spPr/>
    </dgm:pt>
    <dgm:pt modelId="{45058DFD-FDE8-4D8C-BFF2-71E835688FF5}" type="pres">
      <dgm:prSet presAssocID="{CF6D608E-1F48-47FB-B2D1-4E96729A3842}" presName="LevelTwoTextNode" presStyleLbl="node2" presStyleIdx="2" presStyleCnt="5">
        <dgm:presLayoutVars>
          <dgm:chPref val="3"/>
        </dgm:presLayoutVars>
      </dgm:prSet>
      <dgm:spPr/>
      <dgm:t>
        <a:bodyPr/>
        <a:lstStyle/>
        <a:p>
          <a:endParaRPr lang="uk-UA"/>
        </a:p>
      </dgm:t>
    </dgm:pt>
    <dgm:pt modelId="{A1383CC0-0DA6-412D-89BE-5679D4B533C7}" type="pres">
      <dgm:prSet presAssocID="{CF6D608E-1F48-47FB-B2D1-4E96729A3842}" presName="level3hierChild" presStyleCnt="0"/>
      <dgm:spPr/>
    </dgm:pt>
    <dgm:pt modelId="{5660674D-27FB-46E4-89F6-B74724B3BA54}" type="pres">
      <dgm:prSet presAssocID="{56755BA4-8A8D-49D5-836C-F9A45AE2C099}" presName="conn2-1" presStyleLbl="parChTrans1D2" presStyleIdx="3" presStyleCnt="5"/>
      <dgm:spPr/>
      <dgm:t>
        <a:bodyPr/>
        <a:lstStyle/>
        <a:p>
          <a:endParaRPr lang="uk-UA"/>
        </a:p>
      </dgm:t>
    </dgm:pt>
    <dgm:pt modelId="{3D6CE031-DE49-44F0-918F-8F24B19156EB}" type="pres">
      <dgm:prSet presAssocID="{56755BA4-8A8D-49D5-836C-F9A45AE2C099}" presName="connTx" presStyleLbl="parChTrans1D2" presStyleIdx="3" presStyleCnt="5"/>
      <dgm:spPr/>
      <dgm:t>
        <a:bodyPr/>
        <a:lstStyle/>
        <a:p>
          <a:endParaRPr lang="uk-UA"/>
        </a:p>
      </dgm:t>
    </dgm:pt>
    <dgm:pt modelId="{3263C08C-7EE6-4633-9D43-6A3BCCCA6F8E}" type="pres">
      <dgm:prSet presAssocID="{AA472ADE-DE5E-438C-8D2B-EF78902C428C}" presName="root2" presStyleCnt="0"/>
      <dgm:spPr/>
    </dgm:pt>
    <dgm:pt modelId="{1E7D8D85-BDF3-46F9-9F5C-B85A6C0C2E8E}" type="pres">
      <dgm:prSet presAssocID="{AA472ADE-DE5E-438C-8D2B-EF78902C428C}" presName="LevelTwoTextNode" presStyleLbl="node2" presStyleIdx="3" presStyleCnt="5">
        <dgm:presLayoutVars>
          <dgm:chPref val="3"/>
        </dgm:presLayoutVars>
      </dgm:prSet>
      <dgm:spPr/>
      <dgm:t>
        <a:bodyPr/>
        <a:lstStyle/>
        <a:p>
          <a:endParaRPr lang="uk-UA"/>
        </a:p>
      </dgm:t>
    </dgm:pt>
    <dgm:pt modelId="{7AD4E833-F4E5-4D95-BA28-025B54E26C05}" type="pres">
      <dgm:prSet presAssocID="{AA472ADE-DE5E-438C-8D2B-EF78902C428C}" presName="level3hierChild" presStyleCnt="0"/>
      <dgm:spPr/>
    </dgm:pt>
    <dgm:pt modelId="{C0E1AE68-5FA1-44CD-8E5C-95E0E6C1286C}" type="pres">
      <dgm:prSet presAssocID="{796E6A78-FA80-4FC0-9105-BA7F7E2B56DF}" presName="conn2-1" presStyleLbl="parChTrans1D2" presStyleIdx="4" presStyleCnt="5"/>
      <dgm:spPr/>
      <dgm:t>
        <a:bodyPr/>
        <a:lstStyle/>
        <a:p>
          <a:endParaRPr lang="uk-UA"/>
        </a:p>
      </dgm:t>
    </dgm:pt>
    <dgm:pt modelId="{BD8A2651-5958-4374-B6C2-54686CD07385}" type="pres">
      <dgm:prSet presAssocID="{796E6A78-FA80-4FC0-9105-BA7F7E2B56DF}" presName="connTx" presStyleLbl="parChTrans1D2" presStyleIdx="4" presStyleCnt="5"/>
      <dgm:spPr/>
      <dgm:t>
        <a:bodyPr/>
        <a:lstStyle/>
        <a:p>
          <a:endParaRPr lang="uk-UA"/>
        </a:p>
      </dgm:t>
    </dgm:pt>
    <dgm:pt modelId="{B91577CB-8E62-43BE-A68C-27E222A407C0}" type="pres">
      <dgm:prSet presAssocID="{8999FAC9-35EA-40A2-B564-1C52576F618A}" presName="root2" presStyleCnt="0"/>
      <dgm:spPr/>
    </dgm:pt>
    <dgm:pt modelId="{E17A001B-0122-4D88-B405-34B7AC0B8A26}" type="pres">
      <dgm:prSet presAssocID="{8999FAC9-35EA-40A2-B564-1C52576F618A}" presName="LevelTwoTextNode" presStyleLbl="node2" presStyleIdx="4" presStyleCnt="5">
        <dgm:presLayoutVars>
          <dgm:chPref val="3"/>
        </dgm:presLayoutVars>
      </dgm:prSet>
      <dgm:spPr/>
      <dgm:t>
        <a:bodyPr/>
        <a:lstStyle/>
        <a:p>
          <a:endParaRPr lang="uk-UA"/>
        </a:p>
      </dgm:t>
    </dgm:pt>
    <dgm:pt modelId="{938045DB-2C9D-4A70-BE3D-5DE5B805DBAB}" type="pres">
      <dgm:prSet presAssocID="{8999FAC9-35EA-40A2-B564-1C52576F618A}" presName="level3hierChild" presStyleCnt="0"/>
      <dgm:spPr/>
    </dgm:pt>
  </dgm:ptLst>
  <dgm:cxnLst>
    <dgm:cxn modelId="{A59CE236-75A0-451E-8F24-900AA47DEA44}" srcId="{E56DC9F0-F4BD-4A6C-B681-97FFE6CAC4D4}" destId="{8999FAC9-35EA-40A2-B564-1C52576F618A}" srcOrd="4" destOrd="0" parTransId="{796E6A78-FA80-4FC0-9105-BA7F7E2B56DF}" sibTransId="{C21C458E-9346-4E18-90EA-6609CA4E9847}"/>
    <dgm:cxn modelId="{52B75349-8D6A-4A57-99DA-EBE8543944F5}" type="presOf" srcId="{798C19DA-DDD2-4EB4-A824-B953DCB4BBE4}" destId="{C36DBD1A-E8CA-4C3E-B555-98117D958621}" srcOrd="1" destOrd="0" presId="urn:microsoft.com/office/officeart/2008/layout/HorizontalMultiLevelHierarchy"/>
    <dgm:cxn modelId="{860D4748-DFF4-411D-9762-9BB3D7F88946}" srcId="{E56DC9F0-F4BD-4A6C-B681-97FFE6CAC4D4}" destId="{4429972B-05D9-44D7-887B-B2B6BD93D20C}" srcOrd="0" destOrd="0" parTransId="{798C19DA-DDD2-4EB4-A824-B953DCB4BBE4}" sibTransId="{570EE87A-90D1-4FC0-A915-F3FBF3435BD0}"/>
    <dgm:cxn modelId="{1D260225-A131-4A4E-9D59-7220DA067F0E}" type="presOf" srcId="{798C19DA-DDD2-4EB4-A824-B953DCB4BBE4}" destId="{F675BA2C-07CD-48FA-AADC-7529048164AA}" srcOrd="0" destOrd="0" presId="urn:microsoft.com/office/officeart/2008/layout/HorizontalMultiLevelHierarchy"/>
    <dgm:cxn modelId="{6AC3D4C8-7D8D-40D7-8FFB-E518654DEC2D}" type="presOf" srcId="{56755BA4-8A8D-49D5-836C-F9A45AE2C099}" destId="{3D6CE031-DE49-44F0-918F-8F24B19156EB}" srcOrd="1" destOrd="0" presId="urn:microsoft.com/office/officeart/2008/layout/HorizontalMultiLevelHierarchy"/>
    <dgm:cxn modelId="{C689C248-58D6-4679-93D0-4A2439ACCF38}" type="presOf" srcId="{8999FAC9-35EA-40A2-B564-1C52576F618A}" destId="{E17A001B-0122-4D88-B405-34B7AC0B8A26}" srcOrd="0" destOrd="0" presId="urn:microsoft.com/office/officeart/2008/layout/HorizontalMultiLevelHierarchy"/>
    <dgm:cxn modelId="{3695189C-AAEC-4FB3-B3B4-57E110087028}" srcId="{E56DC9F0-F4BD-4A6C-B681-97FFE6CAC4D4}" destId="{AA472ADE-DE5E-438C-8D2B-EF78902C428C}" srcOrd="3" destOrd="0" parTransId="{56755BA4-8A8D-49D5-836C-F9A45AE2C099}" sibTransId="{ADBA22FD-5F7A-4AE6-B8FD-378E6BF75C07}"/>
    <dgm:cxn modelId="{0F782A66-D3DD-4634-99BA-69381C4E56AC}" srcId="{E56DC9F0-F4BD-4A6C-B681-97FFE6CAC4D4}" destId="{CF6D608E-1F48-47FB-B2D1-4E96729A3842}" srcOrd="2" destOrd="0" parTransId="{81E976AA-AD2C-4626-89CA-1CBD2B560A05}" sibTransId="{9018FD6B-C414-440D-979D-0FD52F24D2EB}"/>
    <dgm:cxn modelId="{8CCF5F2C-F706-412F-89D6-D671CBE67D1D}" type="presOf" srcId="{ACAFD51B-23D6-4629-B985-EC04B602AC03}" destId="{F3FB20C5-92BB-4515-8233-D40C1F0E83DE}" srcOrd="0" destOrd="0" presId="urn:microsoft.com/office/officeart/2008/layout/HorizontalMultiLevelHierarchy"/>
    <dgm:cxn modelId="{0533AF97-970C-4EA4-BBD0-E510BF5D45D5}" srcId="{F6525292-477A-44F6-9594-D631AC4B809D}" destId="{E56DC9F0-F4BD-4A6C-B681-97FFE6CAC4D4}" srcOrd="0" destOrd="0" parTransId="{BAF36E87-BFFD-410C-A552-9958386C3620}" sibTransId="{81BA981D-5838-4ECA-BAA7-1A8E3443CDBE}"/>
    <dgm:cxn modelId="{CAFB45D3-5C75-4A9D-941E-B32E0CE6097D}" srcId="{E56DC9F0-F4BD-4A6C-B681-97FFE6CAC4D4}" destId="{ACAFD51B-23D6-4629-B985-EC04B602AC03}" srcOrd="1" destOrd="0" parTransId="{1A0FFBA3-714B-4E7A-A6DD-8677AB087CFD}" sibTransId="{EE250086-EA3F-4227-8821-E7E16A93E086}"/>
    <dgm:cxn modelId="{7683F595-ADA2-4A4E-BA54-AA9A501E86C1}" type="presOf" srcId="{796E6A78-FA80-4FC0-9105-BA7F7E2B56DF}" destId="{C0E1AE68-5FA1-44CD-8E5C-95E0E6C1286C}" srcOrd="0" destOrd="0" presId="urn:microsoft.com/office/officeart/2008/layout/HorizontalMultiLevelHierarchy"/>
    <dgm:cxn modelId="{383634CE-214E-4A71-91C0-F21CCD712369}" type="presOf" srcId="{796E6A78-FA80-4FC0-9105-BA7F7E2B56DF}" destId="{BD8A2651-5958-4374-B6C2-54686CD07385}" srcOrd="1" destOrd="0" presId="urn:microsoft.com/office/officeart/2008/layout/HorizontalMultiLevelHierarchy"/>
    <dgm:cxn modelId="{D3D9C264-8491-411F-87B7-A17E7ABCFF0D}" type="presOf" srcId="{F6525292-477A-44F6-9594-D631AC4B809D}" destId="{666F0F5F-F698-447A-ADE0-0530CBDB421C}" srcOrd="0" destOrd="0" presId="urn:microsoft.com/office/officeart/2008/layout/HorizontalMultiLevelHierarchy"/>
    <dgm:cxn modelId="{6FE6FA30-61A7-4D1F-AFE6-B2D6AB715889}" type="presOf" srcId="{CF6D608E-1F48-47FB-B2D1-4E96729A3842}" destId="{45058DFD-FDE8-4D8C-BFF2-71E835688FF5}" srcOrd="0" destOrd="0" presId="urn:microsoft.com/office/officeart/2008/layout/HorizontalMultiLevelHierarchy"/>
    <dgm:cxn modelId="{9DA8B40D-0D6C-446C-9F76-808F643AD2F0}" type="presOf" srcId="{1A0FFBA3-714B-4E7A-A6DD-8677AB087CFD}" destId="{E51C90C3-A590-4459-B131-768C0382FF06}" srcOrd="1" destOrd="0" presId="urn:microsoft.com/office/officeart/2008/layout/HorizontalMultiLevelHierarchy"/>
    <dgm:cxn modelId="{48AA7840-AC42-4E29-89D9-FB85DEA1F04F}" type="presOf" srcId="{E56DC9F0-F4BD-4A6C-B681-97FFE6CAC4D4}" destId="{173DC143-ED04-49DD-806B-2A40F0C18AFD}" srcOrd="0" destOrd="0" presId="urn:microsoft.com/office/officeart/2008/layout/HorizontalMultiLevelHierarchy"/>
    <dgm:cxn modelId="{DBCF62BD-08D8-474D-ADB8-36053D2DC090}" type="presOf" srcId="{4429972B-05D9-44D7-887B-B2B6BD93D20C}" destId="{EBFF1A9F-F961-420D-B93C-7091B6188CD3}" srcOrd="0" destOrd="0" presId="urn:microsoft.com/office/officeart/2008/layout/HorizontalMultiLevelHierarchy"/>
    <dgm:cxn modelId="{6EF22DA5-E4F7-4282-A07A-3C413945EFC0}" type="presOf" srcId="{AA472ADE-DE5E-438C-8D2B-EF78902C428C}" destId="{1E7D8D85-BDF3-46F9-9F5C-B85A6C0C2E8E}" srcOrd="0" destOrd="0" presId="urn:microsoft.com/office/officeart/2008/layout/HorizontalMultiLevelHierarchy"/>
    <dgm:cxn modelId="{8A2737D4-65DF-4455-B824-94EE16B1E15C}" type="presOf" srcId="{81E976AA-AD2C-4626-89CA-1CBD2B560A05}" destId="{5A0D69B7-7CD0-4FDB-B684-18380678230A}" srcOrd="0" destOrd="0" presId="urn:microsoft.com/office/officeart/2008/layout/HorizontalMultiLevelHierarchy"/>
    <dgm:cxn modelId="{4F4E2877-3D05-47F6-8ABC-485C60DDF2AE}" type="presOf" srcId="{81E976AA-AD2C-4626-89CA-1CBD2B560A05}" destId="{46D78605-0268-495E-9EE0-CA88305DFB04}" srcOrd="1" destOrd="0" presId="urn:microsoft.com/office/officeart/2008/layout/HorizontalMultiLevelHierarchy"/>
    <dgm:cxn modelId="{B68A8FBA-AB0C-4C09-AFD4-1C270AD9ADB8}" type="presOf" srcId="{1A0FFBA3-714B-4E7A-A6DD-8677AB087CFD}" destId="{EC231F9F-8FE3-4D7A-AAE8-5347032B612A}" srcOrd="0" destOrd="0" presId="urn:microsoft.com/office/officeart/2008/layout/HorizontalMultiLevelHierarchy"/>
    <dgm:cxn modelId="{903B4A3C-8A6E-4988-B722-CAD9DDF54F41}" type="presOf" srcId="{56755BA4-8A8D-49D5-836C-F9A45AE2C099}" destId="{5660674D-27FB-46E4-89F6-B74724B3BA54}" srcOrd="0" destOrd="0" presId="urn:microsoft.com/office/officeart/2008/layout/HorizontalMultiLevelHierarchy"/>
    <dgm:cxn modelId="{5F36DDF0-96DE-4A6D-8300-C272A085788D}" type="presParOf" srcId="{666F0F5F-F698-447A-ADE0-0530CBDB421C}" destId="{D2E8A5E0-A108-4816-9DC7-7098C9B75E2D}" srcOrd="0" destOrd="0" presId="urn:microsoft.com/office/officeart/2008/layout/HorizontalMultiLevelHierarchy"/>
    <dgm:cxn modelId="{6E6C90A9-CCC8-454E-83AE-BE9DB208FBBF}" type="presParOf" srcId="{D2E8A5E0-A108-4816-9DC7-7098C9B75E2D}" destId="{173DC143-ED04-49DD-806B-2A40F0C18AFD}" srcOrd="0" destOrd="0" presId="urn:microsoft.com/office/officeart/2008/layout/HorizontalMultiLevelHierarchy"/>
    <dgm:cxn modelId="{38945A4D-DBF8-4C0E-A40B-72589EA33A26}" type="presParOf" srcId="{D2E8A5E0-A108-4816-9DC7-7098C9B75E2D}" destId="{98497F8B-7EAC-4C71-862E-B1326E283B88}" srcOrd="1" destOrd="0" presId="urn:microsoft.com/office/officeart/2008/layout/HorizontalMultiLevelHierarchy"/>
    <dgm:cxn modelId="{4234212B-428B-4FC9-9E66-94983969B719}" type="presParOf" srcId="{98497F8B-7EAC-4C71-862E-B1326E283B88}" destId="{F675BA2C-07CD-48FA-AADC-7529048164AA}" srcOrd="0" destOrd="0" presId="urn:microsoft.com/office/officeart/2008/layout/HorizontalMultiLevelHierarchy"/>
    <dgm:cxn modelId="{04136EA9-74DD-4DC5-8389-05960A2EC013}" type="presParOf" srcId="{F675BA2C-07CD-48FA-AADC-7529048164AA}" destId="{C36DBD1A-E8CA-4C3E-B555-98117D958621}" srcOrd="0" destOrd="0" presId="urn:microsoft.com/office/officeart/2008/layout/HorizontalMultiLevelHierarchy"/>
    <dgm:cxn modelId="{AD27DD92-413E-4B03-AFD2-DF4AF2A93ED0}" type="presParOf" srcId="{98497F8B-7EAC-4C71-862E-B1326E283B88}" destId="{53F842AB-DDA8-400E-830F-7211FB607788}" srcOrd="1" destOrd="0" presId="urn:microsoft.com/office/officeart/2008/layout/HorizontalMultiLevelHierarchy"/>
    <dgm:cxn modelId="{8B6E29FD-2912-4D85-A751-D1FC3FF4982A}" type="presParOf" srcId="{53F842AB-DDA8-400E-830F-7211FB607788}" destId="{EBFF1A9F-F961-420D-B93C-7091B6188CD3}" srcOrd="0" destOrd="0" presId="urn:microsoft.com/office/officeart/2008/layout/HorizontalMultiLevelHierarchy"/>
    <dgm:cxn modelId="{C721D47B-C661-486A-82D3-44F1DD79E59D}" type="presParOf" srcId="{53F842AB-DDA8-400E-830F-7211FB607788}" destId="{4FFDF3E3-2578-44C1-8441-A911A3C5D723}" srcOrd="1" destOrd="0" presId="urn:microsoft.com/office/officeart/2008/layout/HorizontalMultiLevelHierarchy"/>
    <dgm:cxn modelId="{774A057F-CE40-45E5-A4F7-67947303E394}" type="presParOf" srcId="{98497F8B-7EAC-4C71-862E-B1326E283B88}" destId="{EC231F9F-8FE3-4D7A-AAE8-5347032B612A}" srcOrd="2" destOrd="0" presId="urn:microsoft.com/office/officeart/2008/layout/HorizontalMultiLevelHierarchy"/>
    <dgm:cxn modelId="{CFEC5789-F472-476D-A017-447B45B0F3CB}" type="presParOf" srcId="{EC231F9F-8FE3-4D7A-AAE8-5347032B612A}" destId="{E51C90C3-A590-4459-B131-768C0382FF06}" srcOrd="0" destOrd="0" presId="urn:microsoft.com/office/officeart/2008/layout/HorizontalMultiLevelHierarchy"/>
    <dgm:cxn modelId="{839BCE3E-286B-4074-A73D-720D3E510BBA}" type="presParOf" srcId="{98497F8B-7EAC-4C71-862E-B1326E283B88}" destId="{89D1B2EF-D76A-48BF-B3FA-954C31295B07}" srcOrd="3" destOrd="0" presId="urn:microsoft.com/office/officeart/2008/layout/HorizontalMultiLevelHierarchy"/>
    <dgm:cxn modelId="{E355E1F6-757B-43DD-B2DE-92911870E723}" type="presParOf" srcId="{89D1B2EF-D76A-48BF-B3FA-954C31295B07}" destId="{F3FB20C5-92BB-4515-8233-D40C1F0E83DE}" srcOrd="0" destOrd="0" presId="urn:microsoft.com/office/officeart/2008/layout/HorizontalMultiLevelHierarchy"/>
    <dgm:cxn modelId="{3768CB0D-E4B9-4A6F-B19D-AE9830493605}" type="presParOf" srcId="{89D1B2EF-D76A-48BF-B3FA-954C31295B07}" destId="{F9F55222-88A5-4C60-957E-A93C01904B88}" srcOrd="1" destOrd="0" presId="urn:microsoft.com/office/officeart/2008/layout/HorizontalMultiLevelHierarchy"/>
    <dgm:cxn modelId="{F2D3474A-9D91-41E1-8BF0-8604E4A498A3}" type="presParOf" srcId="{98497F8B-7EAC-4C71-862E-B1326E283B88}" destId="{5A0D69B7-7CD0-4FDB-B684-18380678230A}" srcOrd="4" destOrd="0" presId="urn:microsoft.com/office/officeart/2008/layout/HorizontalMultiLevelHierarchy"/>
    <dgm:cxn modelId="{1272489C-8419-4141-AE57-D7502D120AA2}" type="presParOf" srcId="{5A0D69B7-7CD0-4FDB-B684-18380678230A}" destId="{46D78605-0268-495E-9EE0-CA88305DFB04}" srcOrd="0" destOrd="0" presId="urn:microsoft.com/office/officeart/2008/layout/HorizontalMultiLevelHierarchy"/>
    <dgm:cxn modelId="{99BD433F-0014-4AA3-B411-D485D78EB8E9}" type="presParOf" srcId="{98497F8B-7EAC-4C71-862E-B1326E283B88}" destId="{739A5784-3C4F-4D25-B50F-B8A109B77276}" srcOrd="5" destOrd="0" presId="urn:microsoft.com/office/officeart/2008/layout/HorizontalMultiLevelHierarchy"/>
    <dgm:cxn modelId="{E66729B4-179E-48D2-90D3-D188BDA49B84}" type="presParOf" srcId="{739A5784-3C4F-4D25-B50F-B8A109B77276}" destId="{45058DFD-FDE8-4D8C-BFF2-71E835688FF5}" srcOrd="0" destOrd="0" presId="urn:microsoft.com/office/officeart/2008/layout/HorizontalMultiLevelHierarchy"/>
    <dgm:cxn modelId="{578016BE-3975-4EB1-8108-B37C739DE12D}" type="presParOf" srcId="{739A5784-3C4F-4D25-B50F-B8A109B77276}" destId="{A1383CC0-0DA6-412D-89BE-5679D4B533C7}" srcOrd="1" destOrd="0" presId="urn:microsoft.com/office/officeart/2008/layout/HorizontalMultiLevelHierarchy"/>
    <dgm:cxn modelId="{9E964EA3-AA7C-4968-AE98-367467A5BD2A}" type="presParOf" srcId="{98497F8B-7EAC-4C71-862E-B1326E283B88}" destId="{5660674D-27FB-46E4-89F6-B74724B3BA54}" srcOrd="6" destOrd="0" presId="urn:microsoft.com/office/officeart/2008/layout/HorizontalMultiLevelHierarchy"/>
    <dgm:cxn modelId="{A642A6D7-65C1-46BA-8CD7-87D751C13DCA}" type="presParOf" srcId="{5660674D-27FB-46E4-89F6-B74724B3BA54}" destId="{3D6CE031-DE49-44F0-918F-8F24B19156EB}" srcOrd="0" destOrd="0" presId="urn:microsoft.com/office/officeart/2008/layout/HorizontalMultiLevelHierarchy"/>
    <dgm:cxn modelId="{CDA75DCB-3D47-4532-8660-44507DC42508}" type="presParOf" srcId="{98497F8B-7EAC-4C71-862E-B1326E283B88}" destId="{3263C08C-7EE6-4633-9D43-6A3BCCCA6F8E}" srcOrd="7" destOrd="0" presId="urn:microsoft.com/office/officeart/2008/layout/HorizontalMultiLevelHierarchy"/>
    <dgm:cxn modelId="{E9579FD1-888F-4073-B48C-D8A7DD302D87}" type="presParOf" srcId="{3263C08C-7EE6-4633-9D43-6A3BCCCA6F8E}" destId="{1E7D8D85-BDF3-46F9-9F5C-B85A6C0C2E8E}" srcOrd="0" destOrd="0" presId="urn:microsoft.com/office/officeart/2008/layout/HorizontalMultiLevelHierarchy"/>
    <dgm:cxn modelId="{96EA8AA9-55FF-4033-AC5C-E97B6E0AEC63}" type="presParOf" srcId="{3263C08C-7EE6-4633-9D43-6A3BCCCA6F8E}" destId="{7AD4E833-F4E5-4D95-BA28-025B54E26C05}" srcOrd="1" destOrd="0" presId="urn:microsoft.com/office/officeart/2008/layout/HorizontalMultiLevelHierarchy"/>
    <dgm:cxn modelId="{A8D8EEF8-9E45-4A4E-9B1D-E95B127FB14A}" type="presParOf" srcId="{98497F8B-7EAC-4C71-862E-B1326E283B88}" destId="{C0E1AE68-5FA1-44CD-8E5C-95E0E6C1286C}" srcOrd="8" destOrd="0" presId="urn:microsoft.com/office/officeart/2008/layout/HorizontalMultiLevelHierarchy"/>
    <dgm:cxn modelId="{E57E618E-2550-45B7-A92B-DE86A87B5DF9}" type="presParOf" srcId="{C0E1AE68-5FA1-44CD-8E5C-95E0E6C1286C}" destId="{BD8A2651-5958-4374-B6C2-54686CD07385}" srcOrd="0" destOrd="0" presId="urn:microsoft.com/office/officeart/2008/layout/HorizontalMultiLevelHierarchy"/>
    <dgm:cxn modelId="{6995EBC5-DF38-42EC-B346-8CD118B3EA34}" type="presParOf" srcId="{98497F8B-7EAC-4C71-862E-B1326E283B88}" destId="{B91577CB-8E62-43BE-A68C-27E222A407C0}" srcOrd="9" destOrd="0" presId="urn:microsoft.com/office/officeart/2008/layout/HorizontalMultiLevelHierarchy"/>
    <dgm:cxn modelId="{918D794F-ACAF-48F3-9A3C-23950D7E6AAE}" type="presParOf" srcId="{B91577CB-8E62-43BE-A68C-27E222A407C0}" destId="{E17A001B-0122-4D88-B405-34B7AC0B8A26}" srcOrd="0" destOrd="0" presId="urn:microsoft.com/office/officeart/2008/layout/HorizontalMultiLevelHierarchy"/>
    <dgm:cxn modelId="{737694BB-F1F7-423C-9CFC-6C495DAB9703}" type="presParOf" srcId="{B91577CB-8E62-43BE-A68C-27E222A407C0}" destId="{938045DB-2C9D-4A70-BE3D-5DE5B805DBAB}" srcOrd="1" destOrd="0" presId="urn:microsoft.com/office/officeart/2008/layout/HorizontalMultiLevelHierarchy"/>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A4EF2F-A83C-4D51-8345-57F8D0C81E5F}">
      <dsp:nvSpPr>
        <dsp:cNvPr id="0" name=""/>
        <dsp:cNvSpPr/>
      </dsp:nvSpPr>
      <dsp:spPr>
        <a:xfrm>
          <a:off x="2431443" y="962"/>
          <a:ext cx="1127765" cy="613978"/>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Досяжність</a:t>
          </a:r>
        </a:p>
      </dsp:txBody>
      <dsp:txXfrm>
        <a:off x="2461415" y="30934"/>
        <a:ext cx="1067821" cy="554034"/>
      </dsp:txXfrm>
    </dsp:sp>
    <dsp:sp modelId="{EB1A2DBA-A0E4-4B4A-B0DD-F54B9D4ADF78}">
      <dsp:nvSpPr>
        <dsp:cNvPr id="0" name=""/>
        <dsp:cNvSpPr/>
      </dsp:nvSpPr>
      <dsp:spPr>
        <a:xfrm>
          <a:off x="1546867" y="307951"/>
          <a:ext cx="2896916" cy="2896916"/>
        </a:xfrm>
        <a:custGeom>
          <a:avLst/>
          <a:gdLst/>
          <a:ahLst/>
          <a:cxnLst/>
          <a:rect l="0" t="0" r="0" b="0"/>
          <a:pathLst>
            <a:path>
              <a:moveTo>
                <a:pt x="2017358" y="116398"/>
              </a:moveTo>
              <a:arcTo wR="1448458" hR="1448458" stAng="17587591" swAng="1275880"/>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76A5374-19A1-4C31-9F7D-6E0A03B091FC}">
      <dsp:nvSpPr>
        <dsp:cNvPr id="0" name=""/>
        <dsp:cNvSpPr/>
      </dsp:nvSpPr>
      <dsp:spPr>
        <a:xfrm>
          <a:off x="3601413" y="725191"/>
          <a:ext cx="1296628" cy="613978"/>
        </a:xfrm>
        <a:prstGeom prst="roundRect">
          <a:avLst/>
        </a:prstGeom>
        <a:gradFill rotWithShape="0">
          <a:gsLst>
            <a:gs pos="0">
              <a:schemeClr val="accent4">
                <a:hueOff val="2079139"/>
                <a:satOff val="-9594"/>
                <a:lumOff val="353"/>
                <a:alphaOff val="0"/>
                <a:satMod val="103000"/>
                <a:lumMod val="102000"/>
                <a:tint val="94000"/>
              </a:schemeClr>
            </a:gs>
            <a:gs pos="50000">
              <a:schemeClr val="accent4">
                <a:hueOff val="2079139"/>
                <a:satOff val="-9594"/>
                <a:lumOff val="353"/>
                <a:alphaOff val="0"/>
                <a:satMod val="110000"/>
                <a:lumMod val="100000"/>
                <a:shade val="100000"/>
              </a:schemeClr>
            </a:gs>
            <a:gs pos="100000">
              <a:schemeClr val="accent4">
                <a:hueOff val="2079139"/>
                <a:satOff val="-9594"/>
                <a:lumOff val="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Об</a:t>
          </a:r>
          <a:r>
            <a:rPr lang="en-US" sz="1400" kern="1200">
              <a:solidFill>
                <a:schemeClr val="tx1"/>
              </a:solidFill>
              <a:latin typeface="Times New Roman" panose="02020603050405020304" pitchFamily="18" charset="0"/>
              <a:cs typeface="Times New Roman" panose="02020603050405020304" pitchFamily="18" charset="0"/>
            </a:rPr>
            <a:t>'</a:t>
          </a:r>
          <a:r>
            <a:rPr lang="uk-UA" sz="1400" kern="1200">
              <a:solidFill>
                <a:schemeClr val="tx1"/>
              </a:solidFill>
              <a:latin typeface="Times New Roman" panose="02020603050405020304" pitchFamily="18" charset="0"/>
              <a:cs typeface="Times New Roman" panose="02020603050405020304" pitchFamily="18" charset="0"/>
            </a:rPr>
            <a:t>єктивність</a:t>
          </a:r>
        </a:p>
      </dsp:txBody>
      <dsp:txXfrm>
        <a:off x="3631385" y="755163"/>
        <a:ext cx="1236684" cy="554034"/>
      </dsp:txXfrm>
    </dsp:sp>
    <dsp:sp modelId="{0988EE32-8F65-47FB-96A0-9B0D2791AE52}">
      <dsp:nvSpPr>
        <dsp:cNvPr id="0" name=""/>
        <dsp:cNvSpPr/>
      </dsp:nvSpPr>
      <dsp:spPr>
        <a:xfrm>
          <a:off x="1546867" y="307951"/>
          <a:ext cx="2896916" cy="2896916"/>
        </a:xfrm>
        <a:custGeom>
          <a:avLst/>
          <a:gdLst/>
          <a:ahLst/>
          <a:cxnLst/>
          <a:rect l="0" t="0" r="0" b="0"/>
          <a:pathLst>
            <a:path>
              <a:moveTo>
                <a:pt x="2837901" y="1039216"/>
              </a:moveTo>
              <a:arcTo wR="1448458" hR="1448458" stAng="20615302" swAng="1969396"/>
            </a:path>
          </a:pathLst>
        </a:custGeom>
        <a:noFill/>
        <a:ln w="6350" cap="flat" cmpd="sng" algn="ctr">
          <a:solidFill>
            <a:schemeClr val="accent4">
              <a:hueOff val="2079139"/>
              <a:satOff val="-9594"/>
              <a:lumOff val="353"/>
              <a:alphaOff val="0"/>
            </a:schemeClr>
          </a:solidFill>
          <a:prstDash val="solid"/>
          <a:miter lim="800000"/>
        </a:ln>
        <a:effectLst/>
      </dsp:spPr>
      <dsp:style>
        <a:lnRef idx="1">
          <a:scrgbClr r="0" g="0" b="0"/>
        </a:lnRef>
        <a:fillRef idx="0">
          <a:scrgbClr r="0" g="0" b="0"/>
        </a:fillRef>
        <a:effectRef idx="0">
          <a:scrgbClr r="0" g="0" b="0"/>
        </a:effectRef>
        <a:fontRef idx="minor"/>
      </dsp:style>
    </dsp:sp>
    <dsp:sp modelId="{02AADF36-484F-495B-B23A-B33F95D6DC03}">
      <dsp:nvSpPr>
        <dsp:cNvPr id="0" name=""/>
        <dsp:cNvSpPr/>
      </dsp:nvSpPr>
      <dsp:spPr>
        <a:xfrm>
          <a:off x="3671138" y="2173649"/>
          <a:ext cx="1157179" cy="613978"/>
        </a:xfrm>
        <a:prstGeom prst="roundRect">
          <a:avLst/>
        </a:prstGeom>
        <a:gradFill rotWithShape="0">
          <a:gsLst>
            <a:gs pos="0">
              <a:schemeClr val="accent4">
                <a:hueOff val="4158277"/>
                <a:satOff val="-19187"/>
                <a:lumOff val="706"/>
                <a:alphaOff val="0"/>
                <a:satMod val="103000"/>
                <a:lumMod val="102000"/>
                <a:tint val="94000"/>
              </a:schemeClr>
            </a:gs>
            <a:gs pos="50000">
              <a:schemeClr val="accent4">
                <a:hueOff val="4158277"/>
                <a:satOff val="-19187"/>
                <a:lumOff val="706"/>
                <a:alphaOff val="0"/>
                <a:satMod val="110000"/>
                <a:lumMod val="100000"/>
                <a:shade val="100000"/>
              </a:schemeClr>
            </a:gs>
            <a:gs pos="100000">
              <a:schemeClr val="accent4">
                <a:hueOff val="4158277"/>
                <a:satOff val="-19187"/>
                <a:lumOff val="7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Прозорість</a:t>
          </a:r>
        </a:p>
      </dsp:txBody>
      <dsp:txXfrm>
        <a:off x="3701110" y="2203621"/>
        <a:ext cx="1097235" cy="554034"/>
      </dsp:txXfrm>
    </dsp:sp>
    <dsp:sp modelId="{280BD499-503E-4D5C-B38D-60A08EE2B716}">
      <dsp:nvSpPr>
        <dsp:cNvPr id="0" name=""/>
        <dsp:cNvSpPr/>
      </dsp:nvSpPr>
      <dsp:spPr>
        <a:xfrm>
          <a:off x="1546867" y="307951"/>
          <a:ext cx="2896916" cy="2896916"/>
        </a:xfrm>
        <a:custGeom>
          <a:avLst/>
          <a:gdLst/>
          <a:ahLst/>
          <a:cxnLst/>
          <a:rect l="0" t="0" r="0" b="0"/>
          <a:pathLst>
            <a:path>
              <a:moveTo>
                <a:pt x="2462175" y="2483063"/>
              </a:moveTo>
              <a:arcTo wR="1448458" hR="1448458" stAng="2735056" swAng="1129167"/>
            </a:path>
          </a:pathLst>
        </a:custGeom>
        <a:noFill/>
        <a:ln w="6350" cap="flat" cmpd="sng" algn="ctr">
          <a:solidFill>
            <a:schemeClr val="accent4">
              <a:hueOff val="4158277"/>
              <a:satOff val="-19187"/>
              <a:lumOff val="706"/>
              <a:alphaOff val="0"/>
            </a:schemeClr>
          </a:solidFill>
          <a:prstDash val="solid"/>
          <a:miter lim="800000"/>
        </a:ln>
        <a:effectLst/>
      </dsp:spPr>
      <dsp:style>
        <a:lnRef idx="1">
          <a:scrgbClr r="0" g="0" b="0"/>
        </a:lnRef>
        <a:fillRef idx="0">
          <a:scrgbClr r="0" g="0" b="0"/>
        </a:fillRef>
        <a:effectRef idx="0">
          <a:scrgbClr r="0" g="0" b="0"/>
        </a:effectRef>
        <a:fontRef idx="minor"/>
      </dsp:style>
    </dsp:sp>
    <dsp:sp modelId="{49FF5B10-8707-49C5-B83C-0CD836281418}">
      <dsp:nvSpPr>
        <dsp:cNvPr id="0" name=""/>
        <dsp:cNvSpPr/>
      </dsp:nvSpPr>
      <dsp:spPr>
        <a:xfrm>
          <a:off x="2373913" y="2897879"/>
          <a:ext cx="1242824" cy="613978"/>
        </a:xfrm>
        <a:prstGeom prst="roundRect">
          <a:avLst/>
        </a:prstGeom>
        <a:gradFill rotWithShape="0">
          <a:gsLst>
            <a:gs pos="0">
              <a:schemeClr val="accent4">
                <a:hueOff val="6237416"/>
                <a:satOff val="-28781"/>
                <a:lumOff val="1059"/>
                <a:alphaOff val="0"/>
                <a:satMod val="103000"/>
                <a:lumMod val="102000"/>
                <a:tint val="94000"/>
              </a:schemeClr>
            </a:gs>
            <a:gs pos="50000">
              <a:schemeClr val="accent4">
                <a:hueOff val="6237416"/>
                <a:satOff val="-28781"/>
                <a:lumOff val="1059"/>
                <a:alphaOff val="0"/>
                <a:satMod val="110000"/>
                <a:lumMod val="100000"/>
                <a:shade val="100000"/>
              </a:schemeClr>
            </a:gs>
            <a:gs pos="100000">
              <a:schemeClr val="accent4">
                <a:hueOff val="6237416"/>
                <a:satOff val="-28781"/>
                <a:lumOff val="105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Відповідність завданням</a:t>
          </a:r>
        </a:p>
      </dsp:txBody>
      <dsp:txXfrm>
        <a:off x="2403885" y="2927851"/>
        <a:ext cx="1182880" cy="554034"/>
      </dsp:txXfrm>
    </dsp:sp>
    <dsp:sp modelId="{B34FEA8C-11CD-4F62-89AD-407D84900EBE}">
      <dsp:nvSpPr>
        <dsp:cNvPr id="0" name=""/>
        <dsp:cNvSpPr/>
      </dsp:nvSpPr>
      <dsp:spPr>
        <a:xfrm>
          <a:off x="1546867" y="307951"/>
          <a:ext cx="2896916" cy="2896916"/>
        </a:xfrm>
        <a:custGeom>
          <a:avLst/>
          <a:gdLst/>
          <a:ahLst/>
          <a:cxnLst/>
          <a:rect l="0" t="0" r="0" b="0"/>
          <a:pathLst>
            <a:path>
              <a:moveTo>
                <a:pt x="822685" y="2754765"/>
              </a:moveTo>
              <a:arcTo wR="1448458" hR="1448458" stAng="6935777" swAng="1129167"/>
            </a:path>
          </a:pathLst>
        </a:custGeom>
        <a:noFill/>
        <a:ln w="6350" cap="flat" cmpd="sng" algn="ctr">
          <a:solidFill>
            <a:schemeClr val="accent4">
              <a:hueOff val="6237416"/>
              <a:satOff val="-28781"/>
              <a:lumOff val="1059"/>
              <a:alphaOff val="0"/>
            </a:schemeClr>
          </a:solidFill>
          <a:prstDash val="solid"/>
          <a:miter lim="800000"/>
        </a:ln>
        <a:effectLst/>
      </dsp:spPr>
      <dsp:style>
        <a:lnRef idx="1">
          <a:scrgbClr r="0" g="0" b="0"/>
        </a:lnRef>
        <a:fillRef idx="0">
          <a:scrgbClr r="0" g="0" b="0"/>
        </a:fillRef>
        <a:effectRef idx="0">
          <a:scrgbClr r="0" g="0" b="0"/>
        </a:effectRef>
        <a:fontRef idx="minor"/>
      </dsp:style>
    </dsp:sp>
    <dsp:sp modelId="{C228D34C-A369-452B-83E7-3C9C7E600E32}">
      <dsp:nvSpPr>
        <dsp:cNvPr id="0" name=""/>
        <dsp:cNvSpPr/>
      </dsp:nvSpPr>
      <dsp:spPr>
        <a:xfrm>
          <a:off x="1079277" y="2173649"/>
          <a:ext cx="1323293" cy="613978"/>
        </a:xfrm>
        <a:prstGeom prst="roundRect">
          <a:avLst/>
        </a:prstGeom>
        <a:gradFill rotWithShape="0">
          <a:gsLst>
            <a:gs pos="0">
              <a:schemeClr val="accent4">
                <a:hueOff val="8316554"/>
                <a:satOff val="-38374"/>
                <a:lumOff val="1412"/>
                <a:alphaOff val="0"/>
                <a:satMod val="103000"/>
                <a:lumMod val="102000"/>
                <a:tint val="94000"/>
              </a:schemeClr>
            </a:gs>
            <a:gs pos="50000">
              <a:schemeClr val="accent4">
                <a:hueOff val="8316554"/>
                <a:satOff val="-38374"/>
                <a:lumOff val="1412"/>
                <a:alphaOff val="0"/>
                <a:satMod val="110000"/>
                <a:lumMod val="100000"/>
                <a:shade val="100000"/>
              </a:schemeClr>
            </a:gs>
            <a:gs pos="100000">
              <a:schemeClr val="accent4">
                <a:hueOff val="8316554"/>
                <a:satOff val="-38374"/>
                <a:lumOff val="141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Зрозумілість</a:t>
          </a:r>
        </a:p>
      </dsp:txBody>
      <dsp:txXfrm>
        <a:off x="1109249" y="2203621"/>
        <a:ext cx="1263349" cy="554034"/>
      </dsp:txXfrm>
    </dsp:sp>
    <dsp:sp modelId="{9484EA0B-7589-4431-B9BA-6AF6DB426347}">
      <dsp:nvSpPr>
        <dsp:cNvPr id="0" name=""/>
        <dsp:cNvSpPr/>
      </dsp:nvSpPr>
      <dsp:spPr>
        <a:xfrm>
          <a:off x="1546867" y="307951"/>
          <a:ext cx="2896916" cy="2896916"/>
        </a:xfrm>
        <a:custGeom>
          <a:avLst/>
          <a:gdLst/>
          <a:ahLst/>
          <a:cxnLst/>
          <a:rect l="0" t="0" r="0" b="0"/>
          <a:pathLst>
            <a:path>
              <a:moveTo>
                <a:pt x="59015" y="1857700"/>
              </a:moveTo>
              <a:arcTo wR="1448458" hR="1448458" stAng="9815302" swAng="1969396"/>
            </a:path>
          </a:pathLst>
        </a:custGeom>
        <a:noFill/>
        <a:ln w="6350" cap="flat" cmpd="sng" algn="ctr">
          <a:solidFill>
            <a:schemeClr val="accent4">
              <a:hueOff val="8316554"/>
              <a:satOff val="-38374"/>
              <a:lumOff val="1412"/>
              <a:alphaOff val="0"/>
            </a:schemeClr>
          </a:solidFill>
          <a:prstDash val="solid"/>
          <a:miter lim="800000"/>
        </a:ln>
        <a:effectLst/>
      </dsp:spPr>
      <dsp:style>
        <a:lnRef idx="1">
          <a:scrgbClr r="0" g="0" b="0"/>
        </a:lnRef>
        <a:fillRef idx="0">
          <a:scrgbClr r="0" g="0" b="0"/>
        </a:fillRef>
        <a:effectRef idx="0">
          <a:scrgbClr r="0" g="0" b="0"/>
        </a:effectRef>
        <a:fontRef idx="minor"/>
      </dsp:style>
    </dsp:sp>
    <dsp:sp modelId="{6E5DE69A-CFF3-4AF1-9DCB-E70F4D8D0EC0}">
      <dsp:nvSpPr>
        <dsp:cNvPr id="0" name=""/>
        <dsp:cNvSpPr/>
      </dsp:nvSpPr>
      <dsp:spPr>
        <a:xfrm>
          <a:off x="999838" y="725191"/>
          <a:ext cx="1482172" cy="613978"/>
        </a:xfrm>
        <a:prstGeom prst="roundRect">
          <a:avLst/>
        </a:prstGeom>
        <a:gradFill rotWithShape="0">
          <a:gsLst>
            <a:gs pos="0">
              <a:schemeClr val="accent4">
                <a:hueOff val="10395693"/>
                <a:satOff val="-47968"/>
                <a:lumOff val="1765"/>
                <a:alphaOff val="0"/>
                <a:satMod val="103000"/>
                <a:lumMod val="102000"/>
                <a:tint val="94000"/>
              </a:schemeClr>
            </a:gs>
            <a:gs pos="50000">
              <a:schemeClr val="accent4">
                <a:hueOff val="10395693"/>
                <a:satOff val="-47968"/>
                <a:lumOff val="1765"/>
                <a:alphaOff val="0"/>
                <a:satMod val="110000"/>
                <a:lumMod val="100000"/>
                <a:shade val="100000"/>
              </a:schemeClr>
            </a:gs>
            <a:gs pos="100000">
              <a:schemeClr val="accent4">
                <a:hueOff val="10395693"/>
                <a:satOff val="-47968"/>
                <a:lumOff val="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Вмотивованість</a:t>
          </a:r>
        </a:p>
      </dsp:txBody>
      <dsp:txXfrm>
        <a:off x="1029810" y="755163"/>
        <a:ext cx="1422228" cy="554034"/>
      </dsp:txXfrm>
    </dsp:sp>
    <dsp:sp modelId="{E51E9595-C598-4A86-B431-1A65E5057333}">
      <dsp:nvSpPr>
        <dsp:cNvPr id="0" name=""/>
        <dsp:cNvSpPr/>
      </dsp:nvSpPr>
      <dsp:spPr>
        <a:xfrm>
          <a:off x="1546867" y="307951"/>
          <a:ext cx="2896916" cy="2896916"/>
        </a:xfrm>
        <a:custGeom>
          <a:avLst/>
          <a:gdLst/>
          <a:ahLst/>
          <a:cxnLst/>
          <a:rect l="0" t="0" r="0" b="0"/>
          <a:pathLst>
            <a:path>
              <a:moveTo>
                <a:pt x="435184" y="413418"/>
              </a:moveTo>
              <a:arcTo wR="1448458" hR="1448458" stAng="13536529" swAng="1275880"/>
            </a:path>
          </a:pathLst>
        </a:custGeom>
        <a:noFill/>
        <a:ln w="6350" cap="flat" cmpd="sng" algn="ctr">
          <a:solidFill>
            <a:schemeClr val="accent4">
              <a:hueOff val="10395693"/>
              <a:satOff val="-47968"/>
              <a:lumOff val="1765"/>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CF88A-AAE7-414B-8B63-67DE449ECE0E}">
      <dsp:nvSpPr>
        <dsp:cNvPr id="0" name=""/>
        <dsp:cNvSpPr/>
      </dsp:nvSpPr>
      <dsp:spPr>
        <a:xfrm>
          <a:off x="11608" y="1240780"/>
          <a:ext cx="1437679" cy="718839"/>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Вправи</a:t>
          </a:r>
        </a:p>
      </dsp:txBody>
      <dsp:txXfrm>
        <a:off x="32662" y="1261834"/>
        <a:ext cx="1395571" cy="676731"/>
      </dsp:txXfrm>
    </dsp:sp>
    <dsp:sp modelId="{8DD52F5D-F942-4C01-943F-7DDE98F5F4D5}">
      <dsp:nvSpPr>
        <dsp:cNvPr id="0" name=""/>
        <dsp:cNvSpPr/>
      </dsp:nvSpPr>
      <dsp:spPr>
        <a:xfrm rot="18289469">
          <a:off x="1233315" y="1166652"/>
          <a:ext cx="1007017" cy="40429"/>
        </a:xfrm>
        <a:custGeom>
          <a:avLst/>
          <a:gdLst/>
          <a:ahLst/>
          <a:cxnLst/>
          <a:rect l="0" t="0" r="0" b="0"/>
          <a:pathLst>
            <a:path>
              <a:moveTo>
                <a:pt x="0" y="20214"/>
              </a:moveTo>
              <a:lnTo>
                <a:pt x="1007017" y="20214"/>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1711648" y="1161691"/>
        <a:ext cx="50350" cy="50350"/>
      </dsp:txXfrm>
    </dsp:sp>
    <dsp:sp modelId="{279D6512-6987-4828-A499-80956114ED0A}">
      <dsp:nvSpPr>
        <dsp:cNvPr id="0" name=""/>
        <dsp:cNvSpPr/>
      </dsp:nvSpPr>
      <dsp:spPr>
        <a:xfrm>
          <a:off x="2024360" y="414114"/>
          <a:ext cx="1437679" cy="718839"/>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Індивідуальні</a:t>
          </a:r>
        </a:p>
      </dsp:txBody>
      <dsp:txXfrm>
        <a:off x="2045414" y="435168"/>
        <a:ext cx="1395571" cy="676731"/>
      </dsp:txXfrm>
    </dsp:sp>
    <dsp:sp modelId="{3D512274-BA75-48AD-B8C2-4A76202784E5}">
      <dsp:nvSpPr>
        <dsp:cNvPr id="0" name=""/>
        <dsp:cNvSpPr/>
      </dsp:nvSpPr>
      <dsp:spPr>
        <a:xfrm rot="19457599">
          <a:off x="3395474" y="546652"/>
          <a:ext cx="708203" cy="40429"/>
        </a:xfrm>
        <a:custGeom>
          <a:avLst/>
          <a:gdLst/>
          <a:ahLst/>
          <a:cxnLst/>
          <a:rect l="0" t="0" r="0" b="0"/>
          <a:pathLst>
            <a:path>
              <a:moveTo>
                <a:pt x="0" y="20214"/>
              </a:moveTo>
              <a:lnTo>
                <a:pt x="708203" y="20214"/>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3731870" y="549162"/>
        <a:ext cx="35410" cy="35410"/>
      </dsp:txXfrm>
    </dsp:sp>
    <dsp:sp modelId="{8D28AE94-F984-4CC4-B313-83FE4A347FF0}">
      <dsp:nvSpPr>
        <dsp:cNvPr id="0" name=""/>
        <dsp:cNvSpPr/>
      </dsp:nvSpPr>
      <dsp:spPr>
        <a:xfrm>
          <a:off x="4037111" y="781"/>
          <a:ext cx="1437679" cy="71883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Презентація</a:t>
          </a:r>
        </a:p>
      </dsp:txBody>
      <dsp:txXfrm>
        <a:off x="4058165" y="21835"/>
        <a:ext cx="1395571" cy="676731"/>
      </dsp:txXfrm>
    </dsp:sp>
    <dsp:sp modelId="{34E77173-87CB-4DA2-B4C4-5491A678534C}">
      <dsp:nvSpPr>
        <dsp:cNvPr id="0" name=""/>
        <dsp:cNvSpPr/>
      </dsp:nvSpPr>
      <dsp:spPr>
        <a:xfrm rot="2142401">
          <a:off x="3395474" y="959985"/>
          <a:ext cx="708203" cy="40429"/>
        </a:xfrm>
        <a:custGeom>
          <a:avLst/>
          <a:gdLst/>
          <a:ahLst/>
          <a:cxnLst/>
          <a:rect l="0" t="0" r="0" b="0"/>
          <a:pathLst>
            <a:path>
              <a:moveTo>
                <a:pt x="0" y="20214"/>
              </a:moveTo>
              <a:lnTo>
                <a:pt x="708203" y="20214"/>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3731870" y="962495"/>
        <a:ext cx="35410" cy="35410"/>
      </dsp:txXfrm>
    </dsp:sp>
    <dsp:sp modelId="{86D1CCDE-86EF-407D-8CDD-3D9BDEA6B666}">
      <dsp:nvSpPr>
        <dsp:cNvPr id="0" name=""/>
        <dsp:cNvSpPr/>
      </dsp:nvSpPr>
      <dsp:spPr>
        <a:xfrm>
          <a:off x="4037111" y="827447"/>
          <a:ext cx="1437679" cy="71883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chemeClr val="tx1"/>
              </a:solidFill>
              <a:latin typeface="Times New Roman" panose="02020603050405020304" pitchFamily="18" charset="0"/>
              <a:cs typeface="Times New Roman" panose="02020603050405020304" pitchFamily="18" charset="0"/>
            </a:rPr>
            <a:t>In-Basket </a:t>
          </a:r>
          <a:endParaRPr lang="uk-UA" sz="1400" kern="1200">
            <a:solidFill>
              <a:schemeClr val="tx1"/>
            </a:solidFill>
            <a:latin typeface="Times New Roman" panose="02020603050405020304" pitchFamily="18" charset="0"/>
            <a:cs typeface="Times New Roman" panose="02020603050405020304" pitchFamily="18" charset="0"/>
          </a:endParaRPr>
        </a:p>
      </dsp:txBody>
      <dsp:txXfrm>
        <a:off x="4058165" y="848501"/>
        <a:ext cx="1395571" cy="676731"/>
      </dsp:txXfrm>
    </dsp:sp>
    <dsp:sp modelId="{D0A5E4A5-C952-4398-8376-9F662807E9E9}">
      <dsp:nvSpPr>
        <dsp:cNvPr id="0" name=""/>
        <dsp:cNvSpPr/>
      </dsp:nvSpPr>
      <dsp:spPr>
        <a:xfrm rot="3310531">
          <a:off x="1233315" y="1993318"/>
          <a:ext cx="1007017" cy="40429"/>
        </a:xfrm>
        <a:custGeom>
          <a:avLst/>
          <a:gdLst/>
          <a:ahLst/>
          <a:cxnLst/>
          <a:rect l="0" t="0" r="0" b="0"/>
          <a:pathLst>
            <a:path>
              <a:moveTo>
                <a:pt x="0" y="20214"/>
              </a:moveTo>
              <a:lnTo>
                <a:pt x="1007017" y="20214"/>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1711648" y="1988357"/>
        <a:ext cx="50350" cy="50350"/>
      </dsp:txXfrm>
    </dsp:sp>
    <dsp:sp modelId="{C0918627-4575-4EF0-BA8D-A77E5C5DCFB6}">
      <dsp:nvSpPr>
        <dsp:cNvPr id="0" name=""/>
        <dsp:cNvSpPr/>
      </dsp:nvSpPr>
      <dsp:spPr>
        <a:xfrm>
          <a:off x="2024360" y="2067445"/>
          <a:ext cx="1437679" cy="718839"/>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Групові</a:t>
          </a:r>
        </a:p>
      </dsp:txBody>
      <dsp:txXfrm>
        <a:off x="2045414" y="2088499"/>
        <a:ext cx="1395571" cy="676731"/>
      </dsp:txXfrm>
    </dsp:sp>
    <dsp:sp modelId="{054219E8-3950-4101-852B-86D8C702D380}">
      <dsp:nvSpPr>
        <dsp:cNvPr id="0" name=""/>
        <dsp:cNvSpPr/>
      </dsp:nvSpPr>
      <dsp:spPr>
        <a:xfrm rot="19457599">
          <a:off x="3395474" y="2199984"/>
          <a:ext cx="708203" cy="40429"/>
        </a:xfrm>
        <a:custGeom>
          <a:avLst/>
          <a:gdLst/>
          <a:ahLst/>
          <a:cxnLst/>
          <a:rect l="0" t="0" r="0" b="0"/>
          <a:pathLst>
            <a:path>
              <a:moveTo>
                <a:pt x="0" y="20214"/>
              </a:moveTo>
              <a:lnTo>
                <a:pt x="708203" y="20214"/>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3731870" y="2202494"/>
        <a:ext cx="35410" cy="35410"/>
      </dsp:txXfrm>
    </dsp:sp>
    <dsp:sp modelId="{3D47ADBE-041F-430B-85C0-8E42664DD4BD}">
      <dsp:nvSpPr>
        <dsp:cNvPr id="0" name=""/>
        <dsp:cNvSpPr/>
      </dsp:nvSpPr>
      <dsp:spPr>
        <a:xfrm>
          <a:off x="4037111" y="1654112"/>
          <a:ext cx="1437679" cy="71883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Розподілення ролей</a:t>
          </a:r>
        </a:p>
      </dsp:txBody>
      <dsp:txXfrm>
        <a:off x="4058165" y="1675166"/>
        <a:ext cx="1395571" cy="676731"/>
      </dsp:txXfrm>
    </dsp:sp>
    <dsp:sp modelId="{FEF84D30-BCE7-4F51-9E98-3B1156DD3A15}">
      <dsp:nvSpPr>
        <dsp:cNvPr id="0" name=""/>
        <dsp:cNvSpPr/>
      </dsp:nvSpPr>
      <dsp:spPr>
        <a:xfrm rot="2142401">
          <a:off x="3395474" y="2613317"/>
          <a:ext cx="708203" cy="40429"/>
        </a:xfrm>
        <a:custGeom>
          <a:avLst/>
          <a:gdLst/>
          <a:ahLst/>
          <a:cxnLst/>
          <a:rect l="0" t="0" r="0" b="0"/>
          <a:pathLst>
            <a:path>
              <a:moveTo>
                <a:pt x="0" y="20214"/>
              </a:moveTo>
              <a:lnTo>
                <a:pt x="708203" y="20214"/>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3731870" y="2615827"/>
        <a:ext cx="35410" cy="35410"/>
      </dsp:txXfrm>
    </dsp:sp>
    <dsp:sp modelId="{F8AA6386-6CC0-4CE3-A02F-CA173107BF4F}">
      <dsp:nvSpPr>
        <dsp:cNvPr id="0" name=""/>
        <dsp:cNvSpPr/>
      </dsp:nvSpPr>
      <dsp:spPr>
        <a:xfrm>
          <a:off x="4037111" y="2480778"/>
          <a:ext cx="1437679" cy="71883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Вправи з нерозподіленими ролями</a:t>
          </a:r>
        </a:p>
      </dsp:txBody>
      <dsp:txXfrm>
        <a:off x="4058165" y="2501832"/>
        <a:ext cx="1395571" cy="67673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2D88A2-0264-4FB7-BCB4-32C7CD6B5AFC}">
      <dsp:nvSpPr>
        <dsp:cNvPr id="0" name=""/>
        <dsp:cNvSpPr/>
      </dsp:nvSpPr>
      <dsp:spPr>
        <a:xfrm>
          <a:off x="2574339" y="1443"/>
          <a:ext cx="1218761" cy="493557"/>
        </a:xfrm>
        <a:prstGeom prst="round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ea typeface="+mn-ea"/>
              <a:cs typeface="Times New Roman" panose="02020603050405020304" pitchFamily="18" charset="0"/>
            </a:rPr>
            <a:t>Релевантність</a:t>
          </a:r>
        </a:p>
      </dsp:txBody>
      <dsp:txXfrm>
        <a:off x="2598432" y="25536"/>
        <a:ext cx="1170575" cy="445371"/>
      </dsp:txXfrm>
    </dsp:sp>
    <dsp:sp modelId="{880CB548-3E05-42B3-AF40-C610B2A8761C}">
      <dsp:nvSpPr>
        <dsp:cNvPr id="0" name=""/>
        <dsp:cNvSpPr/>
      </dsp:nvSpPr>
      <dsp:spPr>
        <a:xfrm>
          <a:off x="1776343" y="248222"/>
          <a:ext cx="2814753" cy="2814753"/>
        </a:xfrm>
        <a:custGeom>
          <a:avLst/>
          <a:gdLst/>
          <a:ahLst/>
          <a:cxnLst/>
          <a:rect l="0" t="0" r="0" b="0"/>
          <a:pathLst>
            <a:path>
              <a:moveTo>
                <a:pt x="2066331" y="163798"/>
              </a:moveTo>
              <a:arcTo wR="1407376" hR="1407376" stAng="17875109" swAng="408083"/>
            </a:path>
          </a:pathLst>
        </a:custGeom>
        <a:noFill/>
        <a:ln w="6350" cap="flat" cmpd="sng" algn="ctr">
          <a:solidFill>
            <a:srgbClr val="FFC000">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FB2DE305-9EC7-4ECB-BACC-ECF17A19C58D}">
      <dsp:nvSpPr>
        <dsp:cNvPr id="0" name=""/>
        <dsp:cNvSpPr/>
      </dsp:nvSpPr>
      <dsp:spPr>
        <a:xfrm>
          <a:off x="3691482" y="531335"/>
          <a:ext cx="1185138" cy="493557"/>
        </a:xfrm>
        <a:prstGeom prst="roundRect">
          <a:avLst/>
        </a:prstGeom>
        <a:gradFill rotWithShape="0">
          <a:gsLst>
            <a:gs pos="0">
              <a:srgbClr val="FFC000">
                <a:hueOff val="1732615"/>
                <a:satOff val="-7995"/>
                <a:lumOff val="294"/>
                <a:alphaOff val="0"/>
                <a:satMod val="103000"/>
                <a:lumMod val="102000"/>
                <a:tint val="94000"/>
              </a:srgbClr>
            </a:gs>
            <a:gs pos="50000">
              <a:srgbClr val="FFC000">
                <a:hueOff val="1732615"/>
                <a:satOff val="-7995"/>
                <a:lumOff val="294"/>
                <a:alphaOff val="0"/>
                <a:satMod val="110000"/>
                <a:lumMod val="100000"/>
                <a:shade val="100000"/>
              </a:srgbClr>
            </a:gs>
            <a:gs pos="100000">
              <a:srgbClr val="FFC000">
                <a:hueOff val="1732615"/>
                <a:satOff val="-7995"/>
                <a:lumOff val="294"/>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ea typeface="+mn-ea"/>
              <a:cs typeface="Times New Roman" panose="02020603050405020304" pitchFamily="18" charset="0"/>
            </a:rPr>
            <a:t>Дискретність</a:t>
          </a:r>
        </a:p>
      </dsp:txBody>
      <dsp:txXfrm>
        <a:off x="3715575" y="555428"/>
        <a:ext cx="1136952" cy="445371"/>
      </dsp:txXfrm>
    </dsp:sp>
    <dsp:sp modelId="{D425B200-9113-4320-8C44-B8B839CDBA35}">
      <dsp:nvSpPr>
        <dsp:cNvPr id="0" name=""/>
        <dsp:cNvSpPr/>
      </dsp:nvSpPr>
      <dsp:spPr>
        <a:xfrm>
          <a:off x="1776343" y="248222"/>
          <a:ext cx="2814753" cy="2814753"/>
        </a:xfrm>
        <a:custGeom>
          <a:avLst/>
          <a:gdLst/>
          <a:ahLst/>
          <a:cxnLst/>
          <a:rect l="0" t="0" r="0" b="0"/>
          <a:pathLst>
            <a:path>
              <a:moveTo>
                <a:pt x="2722830" y="907085"/>
              </a:moveTo>
              <a:arcTo wR="1407376" hR="1407376" stAng="20350636" swAng="1063485"/>
            </a:path>
          </a:pathLst>
        </a:custGeom>
        <a:noFill/>
        <a:ln w="6350" cap="flat" cmpd="sng" algn="ctr">
          <a:solidFill>
            <a:srgbClr val="FFC000">
              <a:hueOff val="1732615"/>
              <a:satOff val="-7995"/>
              <a:lumOff val="294"/>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4C7672B8-18CE-44D1-8143-1ACBE4E0DF88}">
      <dsp:nvSpPr>
        <dsp:cNvPr id="0" name=""/>
        <dsp:cNvSpPr/>
      </dsp:nvSpPr>
      <dsp:spPr>
        <a:xfrm>
          <a:off x="4002389" y="1721991"/>
          <a:ext cx="1106845" cy="493557"/>
        </a:xfrm>
        <a:prstGeom prst="roundRect">
          <a:avLst/>
        </a:prstGeom>
        <a:gradFill rotWithShape="0">
          <a:gsLst>
            <a:gs pos="0">
              <a:srgbClr val="FFC000">
                <a:hueOff val="3465231"/>
                <a:satOff val="-15989"/>
                <a:lumOff val="588"/>
                <a:alphaOff val="0"/>
                <a:satMod val="103000"/>
                <a:lumMod val="102000"/>
                <a:tint val="94000"/>
              </a:srgbClr>
            </a:gs>
            <a:gs pos="50000">
              <a:srgbClr val="FFC000">
                <a:hueOff val="3465231"/>
                <a:satOff val="-15989"/>
                <a:lumOff val="588"/>
                <a:alphaOff val="0"/>
                <a:satMod val="110000"/>
                <a:lumMod val="100000"/>
                <a:shade val="100000"/>
              </a:srgbClr>
            </a:gs>
            <a:gs pos="100000">
              <a:srgbClr val="FFC000">
                <a:hueOff val="3465231"/>
                <a:satOff val="-15989"/>
                <a:lumOff val="588"/>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ea typeface="+mn-ea"/>
              <a:cs typeface="Times New Roman" panose="02020603050405020304" pitchFamily="18" charset="0"/>
            </a:rPr>
            <a:t>Простота</a:t>
          </a:r>
        </a:p>
      </dsp:txBody>
      <dsp:txXfrm>
        <a:off x="4026482" y="1746084"/>
        <a:ext cx="1058659" cy="445371"/>
      </dsp:txXfrm>
    </dsp:sp>
    <dsp:sp modelId="{35BFCC73-B774-48F2-804A-0AE46E9FF37C}">
      <dsp:nvSpPr>
        <dsp:cNvPr id="0" name=""/>
        <dsp:cNvSpPr/>
      </dsp:nvSpPr>
      <dsp:spPr>
        <a:xfrm>
          <a:off x="1665407" y="929649"/>
          <a:ext cx="2814753" cy="2814753"/>
        </a:xfrm>
        <a:custGeom>
          <a:avLst/>
          <a:gdLst/>
          <a:ahLst/>
          <a:cxnLst/>
          <a:rect l="0" t="0" r="0" b="0"/>
          <a:pathLst>
            <a:path>
              <a:moveTo>
                <a:pt x="2814226" y="1368862"/>
              </a:moveTo>
              <a:arcTo wR="1407376" hR="1407376" stAng="21505910" swAng="612743"/>
            </a:path>
          </a:pathLst>
        </a:custGeom>
        <a:noFill/>
        <a:ln w="6350" cap="flat" cmpd="sng" algn="ctr">
          <a:solidFill>
            <a:srgbClr val="FFC000">
              <a:hueOff val="3465231"/>
              <a:satOff val="-15989"/>
              <a:lumOff val="588"/>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FBAB0468-0398-49FC-8517-ECBEBDC73B3A}">
      <dsp:nvSpPr>
        <dsp:cNvPr id="0" name=""/>
        <dsp:cNvSpPr/>
      </dsp:nvSpPr>
      <dsp:spPr>
        <a:xfrm>
          <a:off x="3489286" y="2630300"/>
          <a:ext cx="1447635" cy="493557"/>
        </a:xfrm>
        <a:prstGeom prst="roundRect">
          <a:avLst/>
        </a:prstGeom>
        <a:gradFill rotWithShape="0">
          <a:gsLst>
            <a:gs pos="0">
              <a:srgbClr val="FFC000">
                <a:hueOff val="5197846"/>
                <a:satOff val="-23984"/>
                <a:lumOff val="883"/>
                <a:alphaOff val="0"/>
                <a:satMod val="103000"/>
                <a:lumMod val="102000"/>
                <a:tint val="94000"/>
              </a:srgbClr>
            </a:gs>
            <a:gs pos="50000">
              <a:srgbClr val="FFC000">
                <a:hueOff val="5197846"/>
                <a:satOff val="-23984"/>
                <a:lumOff val="883"/>
                <a:alphaOff val="0"/>
                <a:satMod val="110000"/>
                <a:lumMod val="100000"/>
                <a:shade val="100000"/>
              </a:srgbClr>
            </a:gs>
            <a:gs pos="100000">
              <a:srgbClr val="FFC000">
                <a:hueOff val="5197846"/>
                <a:satOff val="-23984"/>
                <a:lumOff val="883"/>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ea typeface="+mn-ea"/>
              <a:cs typeface="Times New Roman" panose="02020603050405020304" pitchFamily="18" charset="0"/>
            </a:rPr>
            <a:t>Справедливість</a:t>
          </a:r>
        </a:p>
      </dsp:txBody>
      <dsp:txXfrm>
        <a:off x="3513379" y="2654393"/>
        <a:ext cx="1399449" cy="445371"/>
      </dsp:txXfrm>
    </dsp:sp>
    <dsp:sp modelId="{33A312ED-0F62-4700-B53A-6A499E191D46}">
      <dsp:nvSpPr>
        <dsp:cNvPr id="0" name=""/>
        <dsp:cNvSpPr/>
      </dsp:nvSpPr>
      <dsp:spPr>
        <a:xfrm>
          <a:off x="1845430" y="425353"/>
          <a:ext cx="2814753" cy="2814753"/>
        </a:xfrm>
        <a:custGeom>
          <a:avLst/>
          <a:gdLst/>
          <a:ahLst/>
          <a:cxnLst/>
          <a:rect l="0" t="0" r="0" b="0"/>
          <a:pathLst>
            <a:path>
              <a:moveTo>
                <a:pt x="1747172" y="2773118"/>
              </a:moveTo>
              <a:arcTo wR="1407376" hR="1407376" stAng="4561710" swAng="1794370"/>
            </a:path>
          </a:pathLst>
        </a:custGeom>
        <a:noFill/>
        <a:ln w="6350" cap="flat" cmpd="sng" algn="ctr">
          <a:solidFill>
            <a:srgbClr val="FFC000">
              <a:hueOff val="5197846"/>
              <a:satOff val="-23984"/>
              <a:lumOff val="883"/>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41F3375C-1AC5-4D88-90FD-BFFE23459644}">
      <dsp:nvSpPr>
        <dsp:cNvPr id="0" name=""/>
        <dsp:cNvSpPr/>
      </dsp:nvSpPr>
      <dsp:spPr>
        <a:xfrm>
          <a:off x="1738063" y="2610355"/>
          <a:ext cx="952194" cy="493557"/>
        </a:xfrm>
        <a:prstGeom prst="roundRect">
          <a:avLst/>
        </a:prstGeom>
        <a:gradFill rotWithShape="0">
          <a:gsLst>
            <a:gs pos="0">
              <a:srgbClr val="FFC000">
                <a:hueOff val="6930461"/>
                <a:satOff val="-31979"/>
                <a:lumOff val="1177"/>
                <a:alphaOff val="0"/>
                <a:satMod val="103000"/>
                <a:lumMod val="102000"/>
                <a:tint val="94000"/>
              </a:srgbClr>
            </a:gs>
            <a:gs pos="50000">
              <a:srgbClr val="FFC000">
                <a:hueOff val="6930461"/>
                <a:satOff val="-31979"/>
                <a:lumOff val="1177"/>
                <a:alphaOff val="0"/>
                <a:satMod val="110000"/>
                <a:lumMod val="100000"/>
                <a:shade val="100000"/>
              </a:srgbClr>
            </a:gs>
            <a:gs pos="100000">
              <a:srgbClr val="FFC000">
                <a:hueOff val="6930461"/>
                <a:satOff val="-31979"/>
                <a:lumOff val="1177"/>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ea typeface="+mn-ea"/>
              <a:cs typeface="Times New Roman" panose="02020603050405020304" pitchFamily="18" charset="0"/>
            </a:rPr>
            <a:t>Повнота</a:t>
          </a:r>
        </a:p>
      </dsp:txBody>
      <dsp:txXfrm>
        <a:off x="1762156" y="2634448"/>
        <a:ext cx="904008" cy="445371"/>
      </dsp:txXfrm>
    </dsp:sp>
    <dsp:sp modelId="{98D52424-9B08-44CE-A6FC-7C2484C2403B}">
      <dsp:nvSpPr>
        <dsp:cNvPr id="0" name=""/>
        <dsp:cNvSpPr/>
      </dsp:nvSpPr>
      <dsp:spPr>
        <a:xfrm>
          <a:off x="1890685" y="736082"/>
          <a:ext cx="2814753" cy="2814753"/>
        </a:xfrm>
        <a:custGeom>
          <a:avLst/>
          <a:gdLst/>
          <a:ahLst/>
          <a:cxnLst/>
          <a:rect l="0" t="0" r="0" b="0"/>
          <a:pathLst>
            <a:path>
              <a:moveTo>
                <a:pt x="55188" y="1797627"/>
              </a:moveTo>
              <a:arcTo wR="1407376" hR="1407376" stAng="9834090" swAng="593151"/>
            </a:path>
          </a:pathLst>
        </a:custGeom>
        <a:noFill/>
        <a:ln w="6350" cap="flat" cmpd="sng" algn="ctr">
          <a:solidFill>
            <a:srgbClr val="FFC000">
              <a:hueOff val="6930461"/>
              <a:satOff val="-31979"/>
              <a:lumOff val="1177"/>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46E6CFC7-31B0-42C8-BF95-2C5F817811E1}">
      <dsp:nvSpPr>
        <dsp:cNvPr id="0" name=""/>
        <dsp:cNvSpPr/>
      </dsp:nvSpPr>
      <dsp:spPr>
        <a:xfrm>
          <a:off x="1205840" y="1721991"/>
          <a:ext cx="1211578" cy="493557"/>
        </a:xfrm>
        <a:prstGeom prst="roundRect">
          <a:avLst/>
        </a:prstGeom>
        <a:gradFill rotWithShape="0">
          <a:gsLst>
            <a:gs pos="0">
              <a:srgbClr val="FFC000">
                <a:hueOff val="8663077"/>
                <a:satOff val="-39973"/>
                <a:lumOff val="1471"/>
                <a:alphaOff val="0"/>
                <a:satMod val="103000"/>
                <a:lumMod val="102000"/>
                <a:tint val="94000"/>
              </a:srgbClr>
            </a:gs>
            <a:gs pos="50000">
              <a:srgbClr val="FFC000">
                <a:hueOff val="8663077"/>
                <a:satOff val="-39973"/>
                <a:lumOff val="1471"/>
                <a:alphaOff val="0"/>
                <a:satMod val="110000"/>
                <a:lumMod val="100000"/>
                <a:shade val="100000"/>
              </a:srgbClr>
            </a:gs>
            <a:gs pos="100000">
              <a:srgbClr val="FFC000">
                <a:hueOff val="8663077"/>
                <a:satOff val="-39973"/>
                <a:lumOff val="1471"/>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ea typeface="+mn-ea"/>
              <a:cs typeface="Times New Roman" panose="02020603050405020304" pitchFamily="18" charset="0"/>
            </a:rPr>
            <a:t>Відмінна здатність</a:t>
          </a:r>
        </a:p>
      </dsp:txBody>
      <dsp:txXfrm>
        <a:off x="1229933" y="1746084"/>
        <a:ext cx="1163392" cy="445371"/>
      </dsp:txXfrm>
    </dsp:sp>
    <dsp:sp modelId="{1ABD2C07-1209-4330-B536-00493E6AACA7}">
      <dsp:nvSpPr>
        <dsp:cNvPr id="0" name=""/>
        <dsp:cNvSpPr/>
      </dsp:nvSpPr>
      <dsp:spPr>
        <a:xfrm>
          <a:off x="1776343" y="248222"/>
          <a:ext cx="2814753" cy="2814753"/>
        </a:xfrm>
        <a:custGeom>
          <a:avLst/>
          <a:gdLst/>
          <a:ahLst/>
          <a:cxnLst/>
          <a:rect l="0" t="0" r="0" b="0"/>
          <a:pathLst>
            <a:path>
              <a:moveTo>
                <a:pt x="2056" y="1331317"/>
              </a:moveTo>
              <a:arcTo wR="1407376" hR="1407376" stAng="10985879" swAng="1063485"/>
            </a:path>
          </a:pathLst>
        </a:custGeom>
        <a:noFill/>
        <a:ln w="6350" cap="flat" cmpd="sng" algn="ctr">
          <a:solidFill>
            <a:srgbClr val="FFC000">
              <a:hueOff val="8663077"/>
              <a:satOff val="-39973"/>
              <a:lumOff val="1471"/>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345A34D7-66C2-4C1E-B696-B7A3DA97CE19}">
      <dsp:nvSpPr>
        <dsp:cNvPr id="0" name=""/>
        <dsp:cNvSpPr/>
      </dsp:nvSpPr>
      <dsp:spPr>
        <a:xfrm>
          <a:off x="1531936" y="531335"/>
          <a:ext cx="1102904" cy="493557"/>
        </a:xfrm>
        <a:prstGeom prst="roundRect">
          <a:avLst/>
        </a:prstGeom>
        <a:gradFill rotWithShape="0">
          <a:gsLst>
            <a:gs pos="0">
              <a:srgbClr val="FFC000">
                <a:hueOff val="10395692"/>
                <a:satOff val="-47968"/>
                <a:lumOff val="1765"/>
                <a:alphaOff val="0"/>
                <a:satMod val="103000"/>
                <a:lumMod val="102000"/>
                <a:tint val="94000"/>
              </a:srgbClr>
            </a:gs>
            <a:gs pos="50000">
              <a:srgbClr val="FFC000">
                <a:hueOff val="10395692"/>
                <a:satOff val="-47968"/>
                <a:lumOff val="1765"/>
                <a:alphaOff val="0"/>
                <a:satMod val="110000"/>
                <a:lumMod val="100000"/>
                <a:shade val="100000"/>
              </a:srgbClr>
            </a:gs>
            <a:gs pos="100000">
              <a:srgbClr val="FFC000">
                <a:hueOff val="10395692"/>
                <a:satOff val="-47968"/>
                <a:lumOff val="1765"/>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ea typeface="+mn-ea"/>
              <a:cs typeface="Times New Roman" panose="02020603050405020304" pitchFamily="18" charset="0"/>
            </a:rPr>
            <a:t>Відсутність надмірності</a:t>
          </a:r>
        </a:p>
      </dsp:txBody>
      <dsp:txXfrm>
        <a:off x="1556029" y="555428"/>
        <a:ext cx="1054718" cy="445371"/>
      </dsp:txXfrm>
    </dsp:sp>
    <dsp:sp modelId="{40679653-EADC-46CA-97D8-1E203E7E5B75}">
      <dsp:nvSpPr>
        <dsp:cNvPr id="0" name=""/>
        <dsp:cNvSpPr/>
      </dsp:nvSpPr>
      <dsp:spPr>
        <a:xfrm>
          <a:off x="1776343" y="248222"/>
          <a:ext cx="2814753" cy="2814753"/>
        </a:xfrm>
        <a:custGeom>
          <a:avLst/>
          <a:gdLst/>
          <a:ahLst/>
          <a:cxnLst/>
          <a:rect l="0" t="0" r="0" b="0"/>
          <a:pathLst>
            <a:path>
              <a:moveTo>
                <a:pt x="605784" y="250588"/>
              </a:moveTo>
              <a:arcTo wR="1407376" hR="1407376" stAng="14116808" swAng="408083"/>
            </a:path>
          </a:pathLst>
        </a:custGeom>
        <a:noFill/>
        <a:ln w="6350" cap="flat" cmpd="sng" algn="ctr">
          <a:solidFill>
            <a:srgbClr val="FFC000">
              <a:hueOff val="10395692"/>
              <a:satOff val="-47968"/>
              <a:lumOff val="1765"/>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612647-7A24-42CD-B20E-DA4028FF9C72}">
      <dsp:nvSpPr>
        <dsp:cNvPr id="0" name=""/>
        <dsp:cNvSpPr/>
      </dsp:nvSpPr>
      <dsp:spPr>
        <a:xfrm>
          <a:off x="0" y="2748032"/>
          <a:ext cx="5486400" cy="450837"/>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Підсумки результатів оцінки та визначення розміру премій для працівників</a:t>
          </a:r>
        </a:p>
      </dsp:txBody>
      <dsp:txXfrm>
        <a:off x="0" y="2748032"/>
        <a:ext cx="5486400" cy="450837"/>
      </dsp:txXfrm>
    </dsp:sp>
    <dsp:sp modelId="{1399DE13-87C8-4F82-95AF-2F26FF876BB9}">
      <dsp:nvSpPr>
        <dsp:cNvPr id="0" name=""/>
        <dsp:cNvSpPr/>
      </dsp:nvSpPr>
      <dsp:spPr>
        <a:xfrm rot="10800000">
          <a:off x="0" y="2061406"/>
          <a:ext cx="5486400" cy="693388"/>
        </a:xfrm>
        <a:prstGeom prst="upArrowCallout">
          <a:avLst/>
        </a:prstGeom>
        <a:gradFill rotWithShape="0">
          <a:gsLst>
            <a:gs pos="0">
              <a:schemeClr val="accent4">
                <a:hueOff val="2598923"/>
                <a:satOff val="-11992"/>
                <a:lumOff val="441"/>
                <a:alphaOff val="0"/>
                <a:satMod val="103000"/>
                <a:lumMod val="102000"/>
                <a:tint val="94000"/>
              </a:schemeClr>
            </a:gs>
            <a:gs pos="50000">
              <a:schemeClr val="accent4">
                <a:hueOff val="2598923"/>
                <a:satOff val="-11992"/>
                <a:lumOff val="441"/>
                <a:alphaOff val="0"/>
                <a:satMod val="110000"/>
                <a:lumMod val="100000"/>
                <a:shade val="100000"/>
              </a:schemeClr>
            </a:gs>
            <a:gs pos="100000">
              <a:schemeClr val="accent4">
                <a:hueOff val="2598923"/>
                <a:satOff val="-11992"/>
                <a:lumOff val="44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Зіставлення отриманих результатів із запланованими цілями</a:t>
          </a:r>
        </a:p>
      </dsp:txBody>
      <dsp:txXfrm rot="10800000">
        <a:off x="0" y="2061406"/>
        <a:ext cx="5486400" cy="450543"/>
      </dsp:txXfrm>
    </dsp:sp>
    <dsp:sp modelId="{6B2B7BCD-F47B-4322-B370-5F0C1EAFBB69}">
      <dsp:nvSpPr>
        <dsp:cNvPr id="0" name=""/>
        <dsp:cNvSpPr/>
      </dsp:nvSpPr>
      <dsp:spPr>
        <a:xfrm rot="10800000">
          <a:off x="0" y="1374781"/>
          <a:ext cx="5486400" cy="693388"/>
        </a:xfrm>
        <a:prstGeom prst="upArrowCallout">
          <a:avLst/>
        </a:prstGeom>
        <a:gradFill rotWithShape="0">
          <a:gsLst>
            <a:gs pos="0">
              <a:schemeClr val="accent4">
                <a:hueOff val="5197847"/>
                <a:satOff val="-23984"/>
                <a:lumOff val="883"/>
                <a:alphaOff val="0"/>
                <a:satMod val="103000"/>
                <a:lumMod val="102000"/>
                <a:tint val="94000"/>
              </a:schemeClr>
            </a:gs>
            <a:gs pos="50000">
              <a:schemeClr val="accent4">
                <a:hueOff val="5197847"/>
                <a:satOff val="-23984"/>
                <a:lumOff val="883"/>
                <a:alphaOff val="0"/>
                <a:satMod val="110000"/>
                <a:lumMod val="100000"/>
                <a:shade val="100000"/>
              </a:schemeClr>
            </a:gs>
            <a:gs pos="100000">
              <a:schemeClr val="accent4">
                <a:hueOff val="5197847"/>
                <a:satOff val="-23984"/>
                <a:lumOff val="88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Систематичний моніторинг ефективності та досяжності поставлених цілей </a:t>
          </a:r>
        </a:p>
      </dsp:txBody>
      <dsp:txXfrm rot="10800000">
        <a:off x="0" y="1374781"/>
        <a:ext cx="5486400" cy="450543"/>
      </dsp:txXfrm>
    </dsp:sp>
    <dsp:sp modelId="{921FD852-1AAB-42BD-8725-4447BF683C3D}">
      <dsp:nvSpPr>
        <dsp:cNvPr id="0" name=""/>
        <dsp:cNvSpPr/>
      </dsp:nvSpPr>
      <dsp:spPr>
        <a:xfrm rot="10800000">
          <a:off x="0" y="688155"/>
          <a:ext cx="5486400" cy="693388"/>
        </a:xfrm>
        <a:prstGeom prst="upArrowCallout">
          <a:avLst/>
        </a:prstGeom>
        <a:gradFill rotWithShape="0">
          <a:gsLst>
            <a:gs pos="0">
              <a:schemeClr val="accent4">
                <a:hueOff val="7796770"/>
                <a:satOff val="-35976"/>
                <a:lumOff val="1324"/>
                <a:alphaOff val="0"/>
                <a:satMod val="103000"/>
                <a:lumMod val="102000"/>
                <a:tint val="94000"/>
              </a:schemeClr>
            </a:gs>
            <a:gs pos="50000">
              <a:schemeClr val="accent4">
                <a:hueOff val="7796770"/>
                <a:satOff val="-35976"/>
                <a:lumOff val="1324"/>
                <a:alphaOff val="0"/>
                <a:satMod val="110000"/>
                <a:lumMod val="100000"/>
                <a:shade val="100000"/>
              </a:schemeClr>
            </a:gs>
            <a:gs pos="100000">
              <a:schemeClr val="accent4">
                <a:hueOff val="7796770"/>
                <a:satOff val="-35976"/>
                <a:lumOff val="132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Визначення цілей для працівників підприємства </a:t>
          </a:r>
        </a:p>
      </dsp:txBody>
      <dsp:txXfrm rot="10800000">
        <a:off x="0" y="688155"/>
        <a:ext cx="5486400" cy="450543"/>
      </dsp:txXfrm>
    </dsp:sp>
    <dsp:sp modelId="{051D56C3-3645-41C5-89B4-2704DF9D18AF}">
      <dsp:nvSpPr>
        <dsp:cNvPr id="0" name=""/>
        <dsp:cNvSpPr/>
      </dsp:nvSpPr>
      <dsp:spPr>
        <a:xfrm rot="10800000">
          <a:off x="0" y="1529"/>
          <a:ext cx="5486400" cy="693388"/>
        </a:xfrm>
        <a:prstGeom prst="upArrowCallout">
          <a:avLst/>
        </a:prstGeom>
        <a:gradFill rotWithShape="0">
          <a:gsLst>
            <a:gs pos="0">
              <a:schemeClr val="accent4">
                <a:hueOff val="10395693"/>
                <a:satOff val="-47968"/>
                <a:lumOff val="1765"/>
                <a:alphaOff val="0"/>
                <a:satMod val="103000"/>
                <a:lumMod val="102000"/>
                <a:tint val="94000"/>
              </a:schemeClr>
            </a:gs>
            <a:gs pos="50000">
              <a:schemeClr val="accent4">
                <a:hueOff val="10395693"/>
                <a:satOff val="-47968"/>
                <a:lumOff val="1765"/>
                <a:alphaOff val="0"/>
                <a:satMod val="110000"/>
                <a:lumMod val="100000"/>
                <a:shade val="100000"/>
              </a:schemeClr>
            </a:gs>
            <a:gs pos="100000">
              <a:schemeClr val="accent4">
                <a:hueOff val="10395693"/>
                <a:satOff val="-47968"/>
                <a:lumOff val="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Визначення цілей ПрАТ "Тернопільський кар</a:t>
          </a:r>
          <a:r>
            <a:rPr lang="en-US" sz="1400" kern="1200">
              <a:solidFill>
                <a:schemeClr val="tx1"/>
              </a:solidFill>
              <a:latin typeface="Times New Roman" panose="02020603050405020304" pitchFamily="18" charset="0"/>
              <a:cs typeface="Times New Roman" panose="02020603050405020304" pitchFamily="18" charset="0"/>
            </a:rPr>
            <a:t>'</a:t>
          </a:r>
          <a:r>
            <a:rPr lang="uk-UA" sz="1400" kern="1200">
              <a:solidFill>
                <a:schemeClr val="tx1"/>
              </a:solidFill>
              <a:latin typeface="Times New Roman" panose="02020603050405020304" pitchFamily="18" charset="0"/>
              <a:cs typeface="Times New Roman" panose="02020603050405020304" pitchFamily="18" charset="0"/>
            </a:rPr>
            <a:t>єр"</a:t>
          </a:r>
        </a:p>
      </dsp:txBody>
      <dsp:txXfrm rot="10800000">
        <a:off x="0" y="1529"/>
        <a:ext cx="5486400" cy="4505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688532-8C9C-441D-9B70-EE865D9A4053}">
      <dsp:nvSpPr>
        <dsp:cNvPr id="0" name=""/>
        <dsp:cNvSpPr/>
      </dsp:nvSpPr>
      <dsp:spPr>
        <a:xfrm>
          <a:off x="4450704" y="2080531"/>
          <a:ext cx="91440" cy="387064"/>
        </a:xfrm>
        <a:custGeom>
          <a:avLst/>
          <a:gdLst/>
          <a:ahLst/>
          <a:cxnLst/>
          <a:rect l="0" t="0" r="0" b="0"/>
          <a:pathLst>
            <a:path>
              <a:moveTo>
                <a:pt x="45720" y="0"/>
              </a:moveTo>
              <a:lnTo>
                <a:pt x="45720" y="38706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47A2412-CF04-4D68-A9D1-E75C29429DAC}">
      <dsp:nvSpPr>
        <dsp:cNvPr id="0" name=""/>
        <dsp:cNvSpPr/>
      </dsp:nvSpPr>
      <dsp:spPr>
        <a:xfrm>
          <a:off x="2599430" y="848358"/>
          <a:ext cx="1896993" cy="387064"/>
        </a:xfrm>
        <a:custGeom>
          <a:avLst/>
          <a:gdLst/>
          <a:ahLst/>
          <a:cxnLst/>
          <a:rect l="0" t="0" r="0" b="0"/>
          <a:pathLst>
            <a:path>
              <a:moveTo>
                <a:pt x="0" y="0"/>
              </a:moveTo>
              <a:lnTo>
                <a:pt x="0" y="263773"/>
              </a:lnTo>
              <a:lnTo>
                <a:pt x="1896993" y="263773"/>
              </a:lnTo>
              <a:lnTo>
                <a:pt x="1896993" y="38706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90024B6-0EAF-46CE-B82D-94AAC9002E0D}">
      <dsp:nvSpPr>
        <dsp:cNvPr id="0" name=""/>
        <dsp:cNvSpPr/>
      </dsp:nvSpPr>
      <dsp:spPr>
        <a:xfrm>
          <a:off x="2568350" y="2106383"/>
          <a:ext cx="91440" cy="345975"/>
        </a:xfrm>
        <a:custGeom>
          <a:avLst/>
          <a:gdLst/>
          <a:ahLst/>
          <a:cxnLst/>
          <a:rect l="0" t="0" r="0" b="0"/>
          <a:pathLst>
            <a:path>
              <a:moveTo>
                <a:pt x="48781" y="0"/>
              </a:moveTo>
              <a:lnTo>
                <a:pt x="48781" y="222683"/>
              </a:lnTo>
              <a:lnTo>
                <a:pt x="45720" y="222683"/>
              </a:lnTo>
              <a:lnTo>
                <a:pt x="45720" y="34597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993F534-EC44-4AFF-81C6-0F8CF69C27C9}">
      <dsp:nvSpPr>
        <dsp:cNvPr id="0" name=""/>
        <dsp:cNvSpPr/>
      </dsp:nvSpPr>
      <dsp:spPr>
        <a:xfrm>
          <a:off x="2553710" y="848358"/>
          <a:ext cx="91440" cy="412916"/>
        </a:xfrm>
        <a:custGeom>
          <a:avLst/>
          <a:gdLst/>
          <a:ahLst/>
          <a:cxnLst/>
          <a:rect l="0" t="0" r="0" b="0"/>
          <a:pathLst>
            <a:path>
              <a:moveTo>
                <a:pt x="45720" y="0"/>
              </a:moveTo>
              <a:lnTo>
                <a:pt x="45720" y="289625"/>
              </a:lnTo>
              <a:lnTo>
                <a:pt x="63420" y="289625"/>
              </a:lnTo>
              <a:lnTo>
                <a:pt x="63420" y="41291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51A3AFF-6615-484B-8178-8FC458308F58}">
      <dsp:nvSpPr>
        <dsp:cNvPr id="0" name=""/>
        <dsp:cNvSpPr/>
      </dsp:nvSpPr>
      <dsp:spPr>
        <a:xfrm>
          <a:off x="717778" y="2080531"/>
          <a:ext cx="91440" cy="387064"/>
        </a:xfrm>
        <a:custGeom>
          <a:avLst/>
          <a:gdLst/>
          <a:ahLst/>
          <a:cxnLst/>
          <a:rect l="0" t="0" r="0" b="0"/>
          <a:pathLst>
            <a:path>
              <a:moveTo>
                <a:pt x="45720" y="0"/>
              </a:moveTo>
              <a:lnTo>
                <a:pt x="45720" y="38706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91793B9-B85A-43AB-AD08-D1DCFABE7D18}">
      <dsp:nvSpPr>
        <dsp:cNvPr id="0" name=""/>
        <dsp:cNvSpPr/>
      </dsp:nvSpPr>
      <dsp:spPr>
        <a:xfrm>
          <a:off x="763498" y="848358"/>
          <a:ext cx="1835932" cy="387064"/>
        </a:xfrm>
        <a:custGeom>
          <a:avLst/>
          <a:gdLst/>
          <a:ahLst/>
          <a:cxnLst/>
          <a:rect l="0" t="0" r="0" b="0"/>
          <a:pathLst>
            <a:path>
              <a:moveTo>
                <a:pt x="1835932" y="0"/>
              </a:moveTo>
              <a:lnTo>
                <a:pt x="1835932" y="263773"/>
              </a:lnTo>
              <a:lnTo>
                <a:pt x="0" y="263773"/>
              </a:lnTo>
              <a:lnTo>
                <a:pt x="0" y="38706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638E582-9AE9-49E4-9DCB-4B6A276BA22E}">
      <dsp:nvSpPr>
        <dsp:cNvPr id="0" name=""/>
        <dsp:cNvSpPr/>
      </dsp:nvSpPr>
      <dsp:spPr>
        <a:xfrm>
          <a:off x="1933990" y="3249"/>
          <a:ext cx="1330880" cy="845109"/>
        </a:xfrm>
        <a:prstGeom prst="roundRect">
          <a:avLst>
            <a:gd name="adj" fmla="val 10000"/>
          </a:avLst>
        </a:prstGeom>
        <a:solidFill>
          <a:schemeClr val="accent4"/>
        </a:solidFill>
        <a:ln w="12700" cap="flat" cmpd="sng" algn="ctr">
          <a:solidFill>
            <a:schemeClr val="accent4">
              <a:shade val="50000"/>
            </a:schemeClr>
          </a:solidFill>
          <a:prstDash val="solid"/>
          <a:miter lim="800000"/>
        </a:ln>
        <a:effectLst/>
      </dsp:spPr>
      <dsp:style>
        <a:lnRef idx="2">
          <a:schemeClr val="accent4">
            <a:shade val="50000"/>
          </a:schemeClr>
        </a:lnRef>
        <a:fillRef idx="1">
          <a:schemeClr val="accent4"/>
        </a:fillRef>
        <a:effectRef idx="0">
          <a:schemeClr val="accent4"/>
        </a:effectRef>
        <a:fontRef idx="minor">
          <a:schemeClr val="lt1"/>
        </a:fontRef>
      </dsp:style>
    </dsp:sp>
    <dsp:sp modelId="{D789380E-0A2F-43A5-9348-531033657D82}">
      <dsp:nvSpPr>
        <dsp:cNvPr id="0" name=""/>
        <dsp:cNvSpPr/>
      </dsp:nvSpPr>
      <dsp:spPr>
        <a:xfrm>
          <a:off x="2081866" y="143730"/>
          <a:ext cx="1330880" cy="84510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Цілі оцінки персоналу</a:t>
          </a:r>
        </a:p>
      </dsp:txBody>
      <dsp:txXfrm>
        <a:off x="2106618" y="168482"/>
        <a:ext cx="1281376" cy="795605"/>
      </dsp:txXfrm>
    </dsp:sp>
    <dsp:sp modelId="{BF692A77-F833-46BB-BD13-B0AD1C95683F}">
      <dsp:nvSpPr>
        <dsp:cNvPr id="0" name=""/>
        <dsp:cNvSpPr/>
      </dsp:nvSpPr>
      <dsp:spPr>
        <a:xfrm>
          <a:off x="36996" y="1235422"/>
          <a:ext cx="1453002" cy="845109"/>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sp>
    <dsp:sp modelId="{D0297C8C-A2B7-40ED-9A52-966246702EFE}">
      <dsp:nvSpPr>
        <dsp:cNvPr id="0" name=""/>
        <dsp:cNvSpPr/>
      </dsp:nvSpPr>
      <dsp:spPr>
        <a:xfrm>
          <a:off x="184872" y="1375904"/>
          <a:ext cx="1453002" cy="845109"/>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Адміністративна</a:t>
          </a:r>
        </a:p>
      </dsp:txBody>
      <dsp:txXfrm>
        <a:off x="209624" y="1400656"/>
        <a:ext cx="1403498" cy="795605"/>
      </dsp:txXfrm>
    </dsp:sp>
    <dsp:sp modelId="{0FD9CD0A-911F-4E9D-B674-994B7C79A18B}">
      <dsp:nvSpPr>
        <dsp:cNvPr id="0" name=""/>
        <dsp:cNvSpPr/>
      </dsp:nvSpPr>
      <dsp:spPr>
        <a:xfrm>
          <a:off x="98057" y="2467596"/>
          <a:ext cx="1330880" cy="845109"/>
        </a:xfrm>
        <a:prstGeom prst="roundRect">
          <a:avLst>
            <a:gd name="adj" fmla="val 10000"/>
          </a:avLst>
        </a:prstGeom>
        <a:solidFill>
          <a:schemeClr val="accent4"/>
        </a:solidFill>
        <a:ln w="12700" cap="flat" cmpd="sng" algn="ctr">
          <a:solidFill>
            <a:schemeClr val="accent4">
              <a:shade val="50000"/>
            </a:schemeClr>
          </a:solidFill>
          <a:prstDash val="solid"/>
          <a:miter lim="800000"/>
        </a:ln>
        <a:effectLst/>
      </dsp:spPr>
      <dsp:style>
        <a:lnRef idx="2">
          <a:schemeClr val="accent4">
            <a:shade val="50000"/>
          </a:schemeClr>
        </a:lnRef>
        <a:fillRef idx="1">
          <a:schemeClr val="accent4"/>
        </a:fillRef>
        <a:effectRef idx="0">
          <a:schemeClr val="accent4"/>
        </a:effectRef>
        <a:fontRef idx="minor">
          <a:schemeClr val="lt1"/>
        </a:fontRef>
      </dsp:style>
    </dsp:sp>
    <dsp:sp modelId="{52346F93-5CD7-4A4C-8CEF-AED55FE3867C}">
      <dsp:nvSpPr>
        <dsp:cNvPr id="0" name=""/>
        <dsp:cNvSpPr/>
      </dsp:nvSpPr>
      <dsp:spPr>
        <a:xfrm>
          <a:off x="245933" y="2608078"/>
          <a:ext cx="1330880" cy="84510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Принйяття об</a:t>
          </a:r>
          <a:r>
            <a:rPr lang="en-US" sz="1400" kern="1200">
              <a:latin typeface="Times New Roman" panose="02020603050405020304" pitchFamily="18" charset="0"/>
              <a:cs typeface="Times New Roman" panose="02020603050405020304" pitchFamily="18" charset="0"/>
            </a:rPr>
            <a:t>'</a:t>
          </a:r>
          <a:r>
            <a:rPr lang="uk-UA" sz="1400" kern="1200">
              <a:latin typeface="Times New Roman" panose="02020603050405020304" pitchFamily="18" charset="0"/>
              <a:cs typeface="Times New Roman" panose="02020603050405020304" pitchFamily="18" charset="0"/>
            </a:rPr>
            <a:t>єктивних кадрових рішень </a:t>
          </a:r>
        </a:p>
      </dsp:txBody>
      <dsp:txXfrm>
        <a:off x="270685" y="2632830"/>
        <a:ext cx="1281376" cy="795605"/>
      </dsp:txXfrm>
    </dsp:sp>
    <dsp:sp modelId="{880A7BDE-FC94-4DE4-B177-8F5E56B8F367}">
      <dsp:nvSpPr>
        <dsp:cNvPr id="0" name=""/>
        <dsp:cNvSpPr/>
      </dsp:nvSpPr>
      <dsp:spPr>
        <a:xfrm>
          <a:off x="1951691" y="1261274"/>
          <a:ext cx="1330880" cy="845109"/>
        </a:xfrm>
        <a:prstGeom prst="roundRect">
          <a:avLst>
            <a:gd name="adj" fmla="val 10000"/>
          </a:avLst>
        </a:prstGeom>
        <a:solidFill>
          <a:schemeClr val="accent4"/>
        </a:solidFill>
        <a:ln w="12700" cap="flat" cmpd="sng" algn="ctr">
          <a:solidFill>
            <a:schemeClr val="accent4">
              <a:shade val="50000"/>
            </a:schemeClr>
          </a:solidFill>
          <a:prstDash val="solid"/>
          <a:miter lim="800000"/>
        </a:ln>
        <a:effectLst/>
      </dsp:spPr>
      <dsp:style>
        <a:lnRef idx="2">
          <a:schemeClr val="accent4">
            <a:shade val="50000"/>
          </a:schemeClr>
        </a:lnRef>
        <a:fillRef idx="1">
          <a:schemeClr val="accent4"/>
        </a:fillRef>
        <a:effectRef idx="0">
          <a:schemeClr val="accent4"/>
        </a:effectRef>
        <a:fontRef idx="minor">
          <a:schemeClr val="lt1"/>
        </a:fontRef>
      </dsp:style>
    </dsp:sp>
    <dsp:sp modelId="{3327214F-6C72-47D4-93B5-35491EB80357}">
      <dsp:nvSpPr>
        <dsp:cNvPr id="0" name=""/>
        <dsp:cNvSpPr/>
      </dsp:nvSpPr>
      <dsp:spPr>
        <a:xfrm>
          <a:off x="2099566" y="1401756"/>
          <a:ext cx="1330880" cy="84510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Мотиваційна </a:t>
          </a:r>
        </a:p>
      </dsp:txBody>
      <dsp:txXfrm>
        <a:off x="2124318" y="1426508"/>
        <a:ext cx="1281376" cy="795605"/>
      </dsp:txXfrm>
    </dsp:sp>
    <dsp:sp modelId="{7EBAA066-2BE1-4D5D-BC99-ACC9100CF471}">
      <dsp:nvSpPr>
        <dsp:cNvPr id="0" name=""/>
        <dsp:cNvSpPr/>
      </dsp:nvSpPr>
      <dsp:spPr>
        <a:xfrm>
          <a:off x="1778630" y="2452358"/>
          <a:ext cx="1670880" cy="949133"/>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sp>
    <dsp:sp modelId="{B062E674-52C4-41CA-8435-599D1501F963}">
      <dsp:nvSpPr>
        <dsp:cNvPr id="0" name=""/>
        <dsp:cNvSpPr/>
      </dsp:nvSpPr>
      <dsp:spPr>
        <a:xfrm>
          <a:off x="1926505" y="2592840"/>
          <a:ext cx="1670880" cy="94913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Заохочення працівників до трудової діяльності в потрібному руслі для підприємства</a:t>
          </a:r>
        </a:p>
      </dsp:txBody>
      <dsp:txXfrm>
        <a:off x="1954304" y="2620639"/>
        <a:ext cx="1615282" cy="893535"/>
      </dsp:txXfrm>
    </dsp:sp>
    <dsp:sp modelId="{BFD09678-A87F-4D9D-A861-7A090A55F749}">
      <dsp:nvSpPr>
        <dsp:cNvPr id="0" name=""/>
        <dsp:cNvSpPr/>
      </dsp:nvSpPr>
      <dsp:spPr>
        <a:xfrm>
          <a:off x="3830984" y="1235422"/>
          <a:ext cx="1330880" cy="845109"/>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sp>
    <dsp:sp modelId="{B6989290-3091-4D1D-B1C8-0387BC513E17}">
      <dsp:nvSpPr>
        <dsp:cNvPr id="0" name=""/>
        <dsp:cNvSpPr/>
      </dsp:nvSpPr>
      <dsp:spPr>
        <a:xfrm>
          <a:off x="3978859" y="1375904"/>
          <a:ext cx="1330880" cy="845109"/>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Інформативна</a:t>
          </a:r>
        </a:p>
      </dsp:txBody>
      <dsp:txXfrm>
        <a:off x="4003611" y="1400656"/>
        <a:ext cx="1281376" cy="795605"/>
      </dsp:txXfrm>
    </dsp:sp>
    <dsp:sp modelId="{19F891FC-F0EB-4615-80C7-E021EC4F4C52}">
      <dsp:nvSpPr>
        <dsp:cNvPr id="0" name=""/>
        <dsp:cNvSpPr/>
      </dsp:nvSpPr>
      <dsp:spPr>
        <a:xfrm>
          <a:off x="3691321" y="2467596"/>
          <a:ext cx="1610205" cy="985312"/>
        </a:xfrm>
        <a:prstGeom prst="roundRect">
          <a:avLst>
            <a:gd name="adj" fmla="val 10000"/>
          </a:avLst>
        </a:prstGeom>
        <a:solidFill>
          <a:schemeClr val="accent4"/>
        </a:solidFill>
        <a:ln w="12700" cap="flat" cmpd="sng" algn="ctr">
          <a:solidFill>
            <a:schemeClr val="accent4">
              <a:shade val="50000"/>
            </a:schemeClr>
          </a:solidFill>
          <a:prstDash val="solid"/>
          <a:miter lim="800000"/>
        </a:ln>
        <a:effectLst/>
      </dsp:spPr>
      <dsp:style>
        <a:lnRef idx="2">
          <a:schemeClr val="accent4">
            <a:shade val="50000"/>
          </a:schemeClr>
        </a:lnRef>
        <a:fillRef idx="1">
          <a:schemeClr val="accent4"/>
        </a:fillRef>
        <a:effectRef idx="0">
          <a:schemeClr val="accent4"/>
        </a:effectRef>
        <a:fontRef idx="minor">
          <a:schemeClr val="lt1"/>
        </a:fontRef>
      </dsp:style>
    </dsp:sp>
    <dsp:sp modelId="{EF5CB341-4CAF-45BC-A969-B00C02C2928D}">
      <dsp:nvSpPr>
        <dsp:cNvPr id="0" name=""/>
        <dsp:cNvSpPr/>
      </dsp:nvSpPr>
      <dsp:spPr>
        <a:xfrm>
          <a:off x="3839197" y="2608078"/>
          <a:ext cx="1610205" cy="985312"/>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Поінформованість керівництва про кількісний та якісний склад персоналу</a:t>
          </a:r>
        </a:p>
      </dsp:txBody>
      <dsp:txXfrm>
        <a:off x="3868056" y="2636937"/>
        <a:ext cx="1552487" cy="9275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6A1B53-3472-4159-B7E8-55042B227082}">
      <dsp:nvSpPr>
        <dsp:cNvPr id="0" name=""/>
        <dsp:cNvSpPr/>
      </dsp:nvSpPr>
      <dsp:spPr>
        <a:xfrm>
          <a:off x="2227740" y="1248472"/>
          <a:ext cx="960120" cy="960120"/>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b="1" kern="1200">
              <a:solidFill>
                <a:schemeClr val="tx1"/>
              </a:solidFill>
              <a:latin typeface="Times New Roman" panose="02020603050405020304" pitchFamily="18" charset="0"/>
              <a:cs typeface="Times New Roman" panose="02020603050405020304" pitchFamily="18" charset="0"/>
            </a:rPr>
            <a:t>Кількісні методи оцінки</a:t>
          </a:r>
        </a:p>
      </dsp:txBody>
      <dsp:txXfrm>
        <a:off x="2274609" y="1295341"/>
        <a:ext cx="866382" cy="866382"/>
      </dsp:txXfrm>
    </dsp:sp>
    <dsp:sp modelId="{762A07BC-384C-4819-9489-C46E5428F93C}">
      <dsp:nvSpPr>
        <dsp:cNvPr id="0" name=""/>
        <dsp:cNvSpPr/>
      </dsp:nvSpPr>
      <dsp:spPr>
        <a:xfrm rot="16200000">
          <a:off x="2436691" y="977363"/>
          <a:ext cx="542217" cy="0"/>
        </a:xfrm>
        <a:custGeom>
          <a:avLst/>
          <a:gdLst/>
          <a:ahLst/>
          <a:cxnLst/>
          <a:rect l="0" t="0" r="0" b="0"/>
          <a:pathLst>
            <a:path>
              <a:moveTo>
                <a:pt x="0" y="0"/>
              </a:moveTo>
              <a:lnTo>
                <a:pt x="542217"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7061A32-E8A1-48F1-9C0B-7CD1259CB064}">
      <dsp:nvSpPr>
        <dsp:cNvPr id="0" name=""/>
        <dsp:cNvSpPr/>
      </dsp:nvSpPr>
      <dsp:spPr>
        <a:xfrm>
          <a:off x="2197260" y="62974"/>
          <a:ext cx="1021078" cy="643280"/>
        </a:xfrm>
        <a:prstGeom prst="roundRect">
          <a:avLst/>
        </a:prstGeom>
        <a:solidFill>
          <a:srgbClr val="9999F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Матричний метод</a:t>
          </a:r>
        </a:p>
      </dsp:txBody>
      <dsp:txXfrm>
        <a:off x="2228662" y="94376"/>
        <a:ext cx="958274" cy="580476"/>
      </dsp:txXfrm>
    </dsp:sp>
    <dsp:sp modelId="{313F8DCF-75E5-4BA3-B9FC-8E61AD29EEF6}">
      <dsp:nvSpPr>
        <dsp:cNvPr id="0" name=""/>
        <dsp:cNvSpPr/>
      </dsp:nvSpPr>
      <dsp:spPr>
        <a:xfrm rot="20520000">
          <a:off x="3183996" y="1548156"/>
          <a:ext cx="157891" cy="0"/>
        </a:xfrm>
        <a:custGeom>
          <a:avLst/>
          <a:gdLst/>
          <a:ahLst/>
          <a:cxnLst/>
          <a:rect l="0" t="0" r="0" b="0"/>
          <a:pathLst>
            <a:path>
              <a:moveTo>
                <a:pt x="0" y="0"/>
              </a:moveTo>
              <a:lnTo>
                <a:pt x="157891"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8C6A323-ADF9-4872-B037-C377D3B9317F}">
      <dsp:nvSpPr>
        <dsp:cNvPr id="0" name=""/>
        <dsp:cNvSpPr/>
      </dsp:nvSpPr>
      <dsp:spPr>
        <a:xfrm>
          <a:off x="3338023" y="991599"/>
          <a:ext cx="1295836" cy="643280"/>
        </a:xfrm>
        <a:prstGeom prst="roundRect">
          <a:avLst/>
        </a:prstGeom>
        <a:solidFill>
          <a:srgbClr val="FFFF66"/>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Метод довільних характеристик</a:t>
          </a:r>
        </a:p>
      </dsp:txBody>
      <dsp:txXfrm>
        <a:off x="3369425" y="1023001"/>
        <a:ext cx="1233032" cy="580476"/>
      </dsp:txXfrm>
    </dsp:sp>
    <dsp:sp modelId="{7FF1DA94-DFFA-4455-B020-BBBC268F5CBE}">
      <dsp:nvSpPr>
        <dsp:cNvPr id="0" name=""/>
        <dsp:cNvSpPr/>
      </dsp:nvSpPr>
      <dsp:spPr>
        <a:xfrm rot="3240000">
          <a:off x="2983836" y="2351368"/>
          <a:ext cx="352962" cy="0"/>
        </a:xfrm>
        <a:custGeom>
          <a:avLst/>
          <a:gdLst/>
          <a:ahLst/>
          <a:cxnLst/>
          <a:rect l="0" t="0" r="0" b="0"/>
          <a:pathLst>
            <a:path>
              <a:moveTo>
                <a:pt x="0" y="0"/>
              </a:moveTo>
              <a:lnTo>
                <a:pt x="352962"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C1BE8C9-E4D4-4F63-9D4C-23E7E430A4F5}">
      <dsp:nvSpPr>
        <dsp:cNvPr id="0" name=""/>
        <dsp:cNvSpPr/>
      </dsp:nvSpPr>
      <dsp:spPr>
        <a:xfrm>
          <a:off x="3018732" y="2494145"/>
          <a:ext cx="958005" cy="643280"/>
        </a:xfrm>
        <a:prstGeom prst="roundRect">
          <a:avLst/>
        </a:prstGeom>
        <a:gradFill rotWithShape="0">
          <a:gsLst>
            <a:gs pos="0">
              <a:schemeClr val="accent4">
                <a:hueOff val="6237416"/>
                <a:satOff val="-28781"/>
                <a:lumOff val="1059"/>
                <a:alphaOff val="0"/>
                <a:satMod val="103000"/>
                <a:lumMod val="102000"/>
                <a:tint val="94000"/>
              </a:schemeClr>
            </a:gs>
            <a:gs pos="50000">
              <a:schemeClr val="accent4">
                <a:hueOff val="6237416"/>
                <a:satOff val="-28781"/>
                <a:lumOff val="1059"/>
                <a:alphaOff val="0"/>
                <a:satMod val="110000"/>
                <a:lumMod val="100000"/>
                <a:shade val="100000"/>
              </a:schemeClr>
            </a:gs>
            <a:gs pos="100000">
              <a:schemeClr val="accent4">
                <a:hueOff val="6237416"/>
                <a:satOff val="-28781"/>
                <a:lumOff val="105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Групова дискусія </a:t>
          </a:r>
        </a:p>
      </dsp:txBody>
      <dsp:txXfrm>
        <a:off x="3050134" y="2525547"/>
        <a:ext cx="895201" cy="580476"/>
      </dsp:txXfrm>
    </dsp:sp>
    <dsp:sp modelId="{E0A534E1-8894-407D-B758-56E43DA6E127}">
      <dsp:nvSpPr>
        <dsp:cNvPr id="0" name=""/>
        <dsp:cNvSpPr/>
      </dsp:nvSpPr>
      <dsp:spPr>
        <a:xfrm rot="7560000">
          <a:off x="2078802" y="2351368"/>
          <a:ext cx="352962" cy="0"/>
        </a:xfrm>
        <a:custGeom>
          <a:avLst/>
          <a:gdLst/>
          <a:ahLst/>
          <a:cxnLst/>
          <a:rect l="0" t="0" r="0" b="0"/>
          <a:pathLst>
            <a:path>
              <a:moveTo>
                <a:pt x="0" y="0"/>
              </a:moveTo>
              <a:lnTo>
                <a:pt x="352962"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51242E5-ED4C-49AC-A0F8-65C14C252228}">
      <dsp:nvSpPr>
        <dsp:cNvPr id="0" name=""/>
        <dsp:cNvSpPr/>
      </dsp:nvSpPr>
      <dsp:spPr>
        <a:xfrm>
          <a:off x="1363080" y="2494145"/>
          <a:ext cx="1109568" cy="643280"/>
        </a:xfrm>
        <a:prstGeom prst="roundRect">
          <a:avLst/>
        </a:prstGeom>
        <a:solidFill>
          <a:srgbClr val="99CCF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Метод 360</a:t>
          </a:r>
        </a:p>
      </dsp:txBody>
      <dsp:txXfrm>
        <a:off x="1394482" y="2525547"/>
        <a:ext cx="1046764" cy="580476"/>
      </dsp:txXfrm>
    </dsp:sp>
    <dsp:sp modelId="{A49F990D-590B-4F20-8F3F-9C3C52CFE854}">
      <dsp:nvSpPr>
        <dsp:cNvPr id="0" name=""/>
        <dsp:cNvSpPr/>
      </dsp:nvSpPr>
      <dsp:spPr>
        <a:xfrm rot="11880000">
          <a:off x="2001091" y="1536654"/>
          <a:ext cx="232334" cy="0"/>
        </a:xfrm>
        <a:custGeom>
          <a:avLst/>
          <a:gdLst/>
          <a:ahLst/>
          <a:cxnLst/>
          <a:rect l="0" t="0" r="0" b="0"/>
          <a:pathLst>
            <a:path>
              <a:moveTo>
                <a:pt x="0" y="0"/>
              </a:moveTo>
              <a:lnTo>
                <a:pt x="232334" y="0"/>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1C13699-3D46-4499-9709-7B6D16054AE3}">
      <dsp:nvSpPr>
        <dsp:cNvPr id="0" name=""/>
        <dsp:cNvSpPr/>
      </dsp:nvSpPr>
      <dsp:spPr>
        <a:xfrm>
          <a:off x="852539" y="991599"/>
          <a:ext cx="1154238" cy="643280"/>
        </a:xfrm>
        <a:prstGeom prst="roundRect">
          <a:avLst/>
        </a:prstGeom>
        <a:solidFill>
          <a:srgbClr val="00FFF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Оцінка виконаних завдань</a:t>
          </a:r>
        </a:p>
      </dsp:txBody>
      <dsp:txXfrm>
        <a:off x="883941" y="1023001"/>
        <a:ext cx="1091434" cy="5804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6F47A9-5E5E-4055-BE17-D43E584BDC1D}">
      <dsp:nvSpPr>
        <dsp:cNvPr id="0" name=""/>
        <dsp:cNvSpPr/>
      </dsp:nvSpPr>
      <dsp:spPr>
        <a:xfrm>
          <a:off x="2265906" y="1488936"/>
          <a:ext cx="960120" cy="9601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Кількісні методи</a:t>
          </a:r>
        </a:p>
      </dsp:txBody>
      <dsp:txXfrm>
        <a:off x="2312775" y="1535805"/>
        <a:ext cx="866382" cy="866382"/>
      </dsp:txXfrm>
    </dsp:sp>
    <dsp:sp modelId="{E97964CF-3209-4CF3-B04D-DC6488CA4629}">
      <dsp:nvSpPr>
        <dsp:cNvPr id="0" name=""/>
        <dsp:cNvSpPr/>
      </dsp:nvSpPr>
      <dsp:spPr>
        <a:xfrm rot="16200000">
          <a:off x="2409224" y="1152194"/>
          <a:ext cx="673484" cy="0"/>
        </a:xfrm>
        <a:custGeom>
          <a:avLst/>
          <a:gdLst/>
          <a:ahLst/>
          <a:cxnLst/>
          <a:rect l="0" t="0" r="0" b="0"/>
          <a:pathLst>
            <a:path>
              <a:moveTo>
                <a:pt x="0" y="0"/>
              </a:moveTo>
              <a:lnTo>
                <a:pt x="673484"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2DE952-873A-455F-9812-139CA8588AFC}">
      <dsp:nvSpPr>
        <dsp:cNvPr id="0" name=""/>
        <dsp:cNvSpPr/>
      </dsp:nvSpPr>
      <dsp:spPr>
        <a:xfrm>
          <a:off x="2115802" y="172171"/>
          <a:ext cx="1260327" cy="643280"/>
        </a:xfrm>
        <a:prstGeom prst="roundRect">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Метод бальної оцінки </a:t>
          </a:r>
        </a:p>
      </dsp:txBody>
      <dsp:txXfrm>
        <a:off x="2147204" y="203573"/>
        <a:ext cx="1197523" cy="580476"/>
      </dsp:txXfrm>
    </dsp:sp>
    <dsp:sp modelId="{83FEFAD5-5DB8-4AF1-93DC-D442B1CC463E}">
      <dsp:nvSpPr>
        <dsp:cNvPr id="0" name=""/>
        <dsp:cNvSpPr/>
      </dsp:nvSpPr>
      <dsp:spPr>
        <a:xfrm rot="1800000">
          <a:off x="3207431" y="2315553"/>
          <a:ext cx="277578" cy="0"/>
        </a:xfrm>
        <a:custGeom>
          <a:avLst/>
          <a:gdLst/>
          <a:ahLst/>
          <a:cxnLst/>
          <a:rect l="0" t="0" r="0" b="0"/>
          <a:pathLst>
            <a:path>
              <a:moveTo>
                <a:pt x="0" y="0"/>
              </a:moveTo>
              <a:lnTo>
                <a:pt x="277578"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4432A4-FA0C-4F5D-99E6-A2B4775D2092}">
      <dsp:nvSpPr>
        <dsp:cNvPr id="0" name=""/>
        <dsp:cNvSpPr/>
      </dsp:nvSpPr>
      <dsp:spPr>
        <a:xfrm>
          <a:off x="3383117" y="2384948"/>
          <a:ext cx="1280790" cy="643280"/>
        </a:xfrm>
        <a:prstGeom prst="round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Ранговий метод</a:t>
          </a:r>
        </a:p>
      </dsp:txBody>
      <dsp:txXfrm>
        <a:off x="3414519" y="2416350"/>
        <a:ext cx="1217986" cy="580476"/>
      </dsp:txXfrm>
    </dsp:sp>
    <dsp:sp modelId="{31614E0B-D64A-4AD4-98FA-F898B3238D95}">
      <dsp:nvSpPr>
        <dsp:cNvPr id="0" name=""/>
        <dsp:cNvSpPr/>
      </dsp:nvSpPr>
      <dsp:spPr>
        <a:xfrm rot="9000000">
          <a:off x="2006711" y="2315609"/>
          <a:ext cx="277803" cy="0"/>
        </a:xfrm>
        <a:custGeom>
          <a:avLst/>
          <a:gdLst/>
          <a:ahLst/>
          <a:cxnLst/>
          <a:rect l="0" t="0" r="0" b="0"/>
          <a:pathLst>
            <a:path>
              <a:moveTo>
                <a:pt x="0" y="0"/>
              </a:moveTo>
              <a:lnTo>
                <a:pt x="277803"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7A4B54-2B32-4A15-9419-8E3A33AE014C}">
      <dsp:nvSpPr>
        <dsp:cNvPr id="0" name=""/>
        <dsp:cNvSpPr/>
      </dsp:nvSpPr>
      <dsp:spPr>
        <a:xfrm>
          <a:off x="822491" y="2385060"/>
          <a:ext cx="1291854" cy="643055"/>
        </a:xfrm>
        <a:prstGeom prst="roundRect">
          <a:avLst/>
        </a:prstGeom>
        <a:solidFill>
          <a:srgbClr val="00FFFF"/>
        </a:solidFill>
        <a:ln w="12700" cap="flat" cmpd="sng" algn="ctr">
          <a:solidFill>
            <a:srgbClr val="00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Метод вільної бальної оцінки</a:t>
          </a:r>
        </a:p>
      </dsp:txBody>
      <dsp:txXfrm>
        <a:off x="853882" y="2416451"/>
        <a:ext cx="1229072" cy="58027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65D052-4869-45F0-9D25-75AABF054152}">
      <dsp:nvSpPr>
        <dsp:cNvPr id="0" name=""/>
        <dsp:cNvSpPr/>
      </dsp:nvSpPr>
      <dsp:spPr>
        <a:xfrm>
          <a:off x="411479" y="0"/>
          <a:ext cx="4663440" cy="3200400"/>
        </a:xfrm>
        <a:prstGeom prst="rightArrow">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9EC1B45F-3F86-4A2E-9912-86EE1789D6C6}">
      <dsp:nvSpPr>
        <dsp:cNvPr id="0" name=""/>
        <dsp:cNvSpPr/>
      </dsp:nvSpPr>
      <dsp:spPr>
        <a:xfrm>
          <a:off x="0" y="960120"/>
          <a:ext cx="1645920" cy="1280160"/>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Підготовчий </a:t>
          </a:r>
        </a:p>
      </dsp:txBody>
      <dsp:txXfrm>
        <a:off x="62492" y="1022612"/>
        <a:ext cx="1520936" cy="1155176"/>
      </dsp:txXfrm>
    </dsp:sp>
    <dsp:sp modelId="{CFE2168B-1BBD-4FDB-BBD0-E96CFA7259E2}">
      <dsp:nvSpPr>
        <dsp:cNvPr id="0" name=""/>
        <dsp:cNvSpPr/>
      </dsp:nvSpPr>
      <dsp:spPr>
        <a:xfrm>
          <a:off x="1920240" y="960120"/>
          <a:ext cx="1645920" cy="1280160"/>
        </a:xfrm>
        <a:prstGeom prst="roundRect">
          <a:avLst/>
        </a:prstGeom>
        <a:gradFill rotWithShape="0">
          <a:gsLst>
            <a:gs pos="0">
              <a:schemeClr val="accent4">
                <a:hueOff val="5197847"/>
                <a:satOff val="-23984"/>
                <a:lumOff val="883"/>
                <a:alphaOff val="0"/>
                <a:satMod val="103000"/>
                <a:lumMod val="102000"/>
                <a:tint val="94000"/>
              </a:schemeClr>
            </a:gs>
            <a:gs pos="50000">
              <a:schemeClr val="accent4">
                <a:hueOff val="5197847"/>
                <a:satOff val="-23984"/>
                <a:lumOff val="883"/>
                <a:alphaOff val="0"/>
                <a:satMod val="110000"/>
                <a:lumMod val="100000"/>
                <a:shade val="100000"/>
              </a:schemeClr>
            </a:gs>
            <a:gs pos="100000">
              <a:schemeClr val="accent4">
                <a:hueOff val="5197847"/>
                <a:satOff val="-23984"/>
                <a:lumOff val="88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Проведення оцінки</a:t>
          </a:r>
        </a:p>
      </dsp:txBody>
      <dsp:txXfrm>
        <a:off x="1982732" y="1022612"/>
        <a:ext cx="1520936" cy="1155176"/>
      </dsp:txXfrm>
    </dsp:sp>
    <dsp:sp modelId="{4E88E502-141C-4F14-8CBA-FC65A9F4B11B}">
      <dsp:nvSpPr>
        <dsp:cNvPr id="0" name=""/>
        <dsp:cNvSpPr/>
      </dsp:nvSpPr>
      <dsp:spPr>
        <a:xfrm>
          <a:off x="3840480" y="960120"/>
          <a:ext cx="1645920" cy="1280160"/>
        </a:xfrm>
        <a:prstGeom prst="roundRect">
          <a:avLst/>
        </a:prstGeom>
        <a:gradFill rotWithShape="0">
          <a:gsLst>
            <a:gs pos="0">
              <a:schemeClr val="accent4">
                <a:hueOff val="10395693"/>
                <a:satOff val="-47968"/>
                <a:lumOff val="1765"/>
                <a:alphaOff val="0"/>
                <a:satMod val="103000"/>
                <a:lumMod val="102000"/>
                <a:tint val="94000"/>
              </a:schemeClr>
            </a:gs>
            <a:gs pos="50000">
              <a:schemeClr val="accent4">
                <a:hueOff val="10395693"/>
                <a:satOff val="-47968"/>
                <a:lumOff val="1765"/>
                <a:alphaOff val="0"/>
                <a:satMod val="110000"/>
                <a:lumMod val="100000"/>
                <a:shade val="100000"/>
              </a:schemeClr>
            </a:gs>
            <a:gs pos="100000">
              <a:schemeClr val="accent4">
                <a:hueOff val="10395693"/>
                <a:satOff val="-47968"/>
                <a:lumOff val="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Підсумки</a:t>
          </a:r>
        </a:p>
      </dsp:txBody>
      <dsp:txXfrm>
        <a:off x="3902972" y="1022612"/>
        <a:ext cx="1520936" cy="115517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7DAC5E-E00C-4B9C-93EB-A6E894C8F3D1}">
      <dsp:nvSpPr>
        <dsp:cNvPr id="0" name=""/>
        <dsp:cNvSpPr/>
      </dsp:nvSpPr>
      <dsp:spPr>
        <a:xfrm>
          <a:off x="1942244" y="1237"/>
          <a:ext cx="1509166" cy="610321"/>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Галущинецький кар</a:t>
          </a:r>
          <a:r>
            <a:rPr lang="en-US" sz="1400" kern="1200">
              <a:solidFill>
                <a:schemeClr val="tx1"/>
              </a:solidFill>
              <a:latin typeface="Times New Roman" panose="02020603050405020304" pitchFamily="18" charset="0"/>
              <a:cs typeface="Times New Roman" panose="02020603050405020304" pitchFamily="18" charset="0"/>
            </a:rPr>
            <a:t>'</a:t>
          </a:r>
          <a:r>
            <a:rPr lang="uk-UA" sz="1400" kern="1200">
              <a:solidFill>
                <a:schemeClr val="tx1"/>
              </a:solidFill>
              <a:latin typeface="Times New Roman" panose="02020603050405020304" pitchFamily="18" charset="0"/>
              <a:cs typeface="Times New Roman" panose="02020603050405020304" pitchFamily="18" charset="0"/>
            </a:rPr>
            <a:t>єр</a:t>
          </a:r>
        </a:p>
      </dsp:txBody>
      <dsp:txXfrm>
        <a:off x="1972037" y="31030"/>
        <a:ext cx="1449580" cy="550735"/>
      </dsp:txXfrm>
    </dsp:sp>
    <dsp:sp modelId="{7D83B978-2E42-494A-BA90-B7A1D752705D}">
      <dsp:nvSpPr>
        <dsp:cNvPr id="0" name=""/>
        <dsp:cNvSpPr/>
      </dsp:nvSpPr>
      <dsp:spPr>
        <a:xfrm>
          <a:off x="1260150" y="306398"/>
          <a:ext cx="2873353" cy="2873353"/>
        </a:xfrm>
        <a:custGeom>
          <a:avLst/>
          <a:gdLst/>
          <a:ahLst/>
          <a:cxnLst/>
          <a:rect l="0" t="0" r="0" b="0"/>
          <a:pathLst>
            <a:path>
              <a:moveTo>
                <a:pt x="2194001" y="215816"/>
              </a:moveTo>
              <a:arcTo wR="1436676" hR="1436676" stAng="18108731" swAng="757686"/>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CE9E045-DB8F-4FB5-953E-946F3B41B6D6}">
      <dsp:nvSpPr>
        <dsp:cNvPr id="0" name=""/>
        <dsp:cNvSpPr/>
      </dsp:nvSpPr>
      <dsp:spPr>
        <a:xfrm>
          <a:off x="3165475" y="719575"/>
          <a:ext cx="1551100" cy="610321"/>
        </a:xfrm>
        <a:prstGeom prst="roundRect">
          <a:avLst/>
        </a:prstGeom>
        <a:gradFill rotWithShape="0">
          <a:gsLst>
            <a:gs pos="0">
              <a:schemeClr val="accent4">
                <a:hueOff val="2079139"/>
                <a:satOff val="-9594"/>
                <a:lumOff val="353"/>
                <a:alphaOff val="0"/>
                <a:satMod val="103000"/>
                <a:lumMod val="102000"/>
                <a:tint val="94000"/>
              </a:schemeClr>
            </a:gs>
            <a:gs pos="50000">
              <a:schemeClr val="accent4">
                <a:hueOff val="2079139"/>
                <a:satOff val="-9594"/>
                <a:lumOff val="353"/>
                <a:alphaOff val="0"/>
                <a:satMod val="110000"/>
                <a:lumMod val="100000"/>
                <a:shade val="100000"/>
              </a:schemeClr>
            </a:gs>
            <a:gs pos="100000">
              <a:schemeClr val="accent4">
                <a:hueOff val="2079139"/>
                <a:satOff val="-9594"/>
                <a:lumOff val="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Максимівський кар</a:t>
          </a:r>
          <a:r>
            <a:rPr lang="en-US" sz="1400" kern="1200">
              <a:solidFill>
                <a:schemeClr val="tx1"/>
              </a:solidFill>
              <a:latin typeface="Times New Roman" panose="02020603050405020304" pitchFamily="18" charset="0"/>
              <a:cs typeface="Times New Roman" panose="02020603050405020304" pitchFamily="18" charset="0"/>
            </a:rPr>
            <a:t>'</a:t>
          </a:r>
          <a:r>
            <a:rPr lang="uk-UA" sz="1400" kern="1200">
              <a:solidFill>
                <a:schemeClr val="tx1"/>
              </a:solidFill>
              <a:latin typeface="Times New Roman" panose="02020603050405020304" pitchFamily="18" charset="0"/>
              <a:cs typeface="Times New Roman" panose="02020603050405020304" pitchFamily="18" charset="0"/>
            </a:rPr>
            <a:t>єр</a:t>
          </a:r>
        </a:p>
      </dsp:txBody>
      <dsp:txXfrm>
        <a:off x="3195268" y="749368"/>
        <a:ext cx="1491514" cy="550735"/>
      </dsp:txXfrm>
    </dsp:sp>
    <dsp:sp modelId="{91031869-272D-4125-BAE2-142DD373C5ED}">
      <dsp:nvSpPr>
        <dsp:cNvPr id="0" name=""/>
        <dsp:cNvSpPr/>
      </dsp:nvSpPr>
      <dsp:spPr>
        <a:xfrm>
          <a:off x="1328189" y="487634"/>
          <a:ext cx="2873353" cy="2873353"/>
        </a:xfrm>
        <a:custGeom>
          <a:avLst/>
          <a:gdLst/>
          <a:ahLst/>
          <a:cxnLst/>
          <a:rect l="0" t="0" r="0" b="0"/>
          <a:pathLst>
            <a:path>
              <a:moveTo>
                <a:pt x="2746924" y="847361"/>
              </a:moveTo>
              <a:arcTo wR="1436676" hR="1436676" stAng="20146982" swAng="1320778"/>
            </a:path>
          </a:pathLst>
        </a:custGeom>
        <a:noFill/>
        <a:ln w="6350" cap="flat" cmpd="sng" algn="ctr">
          <a:solidFill>
            <a:schemeClr val="accent4">
              <a:hueOff val="2079139"/>
              <a:satOff val="-9594"/>
              <a:lumOff val="353"/>
              <a:alphaOff val="0"/>
            </a:schemeClr>
          </a:solidFill>
          <a:prstDash val="solid"/>
          <a:miter lim="800000"/>
        </a:ln>
        <a:effectLst/>
      </dsp:spPr>
      <dsp:style>
        <a:lnRef idx="1">
          <a:scrgbClr r="0" g="0" b="0"/>
        </a:lnRef>
        <a:fillRef idx="0">
          <a:scrgbClr r="0" g="0" b="0"/>
        </a:fillRef>
        <a:effectRef idx="0">
          <a:scrgbClr r="0" g="0" b="0"/>
        </a:effectRef>
        <a:fontRef idx="minor"/>
      </dsp:style>
    </dsp:sp>
    <dsp:sp modelId="{BBA0D821-4F92-42BE-9A0A-A47A78E0EAEE}">
      <dsp:nvSpPr>
        <dsp:cNvPr id="0" name=""/>
        <dsp:cNvSpPr/>
      </dsp:nvSpPr>
      <dsp:spPr>
        <a:xfrm>
          <a:off x="3287544" y="1874651"/>
          <a:ext cx="1639277" cy="813497"/>
        </a:xfrm>
        <a:prstGeom prst="roundRect">
          <a:avLst/>
        </a:prstGeom>
        <a:gradFill rotWithShape="0">
          <a:gsLst>
            <a:gs pos="0">
              <a:schemeClr val="accent4">
                <a:hueOff val="4158277"/>
                <a:satOff val="-19187"/>
                <a:lumOff val="706"/>
                <a:alphaOff val="0"/>
                <a:satMod val="103000"/>
                <a:lumMod val="102000"/>
                <a:tint val="94000"/>
              </a:schemeClr>
            </a:gs>
            <a:gs pos="50000">
              <a:schemeClr val="accent4">
                <a:hueOff val="4158277"/>
                <a:satOff val="-19187"/>
                <a:lumOff val="706"/>
                <a:alphaOff val="0"/>
                <a:satMod val="110000"/>
                <a:lumMod val="100000"/>
                <a:shade val="100000"/>
              </a:schemeClr>
            </a:gs>
            <a:gs pos="100000">
              <a:schemeClr val="accent4">
                <a:hueOff val="4158277"/>
                <a:satOff val="-19187"/>
                <a:lumOff val="7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Завод з виробництва вапнякового  борошна № 1</a:t>
          </a:r>
        </a:p>
      </dsp:txBody>
      <dsp:txXfrm>
        <a:off x="3327256" y="1914363"/>
        <a:ext cx="1559853" cy="734073"/>
      </dsp:txXfrm>
    </dsp:sp>
    <dsp:sp modelId="{3304B887-3C35-4755-8C6D-38998C579EEE}">
      <dsp:nvSpPr>
        <dsp:cNvPr id="0" name=""/>
        <dsp:cNvSpPr/>
      </dsp:nvSpPr>
      <dsp:spPr>
        <a:xfrm>
          <a:off x="1444214" y="213312"/>
          <a:ext cx="2873353" cy="2873353"/>
        </a:xfrm>
        <a:custGeom>
          <a:avLst/>
          <a:gdLst/>
          <a:ahLst/>
          <a:cxnLst/>
          <a:rect l="0" t="0" r="0" b="0"/>
          <a:pathLst>
            <a:path>
              <a:moveTo>
                <a:pt x="2425990" y="2478452"/>
              </a:moveTo>
              <a:arcTo wR="1436676" hR="1436676" stAng="2788775" swAng="1236066"/>
            </a:path>
          </a:pathLst>
        </a:custGeom>
        <a:noFill/>
        <a:ln w="6350" cap="flat" cmpd="sng" algn="ctr">
          <a:solidFill>
            <a:schemeClr val="accent4">
              <a:hueOff val="4158277"/>
              <a:satOff val="-19187"/>
              <a:lumOff val="706"/>
              <a:alphaOff val="0"/>
            </a:schemeClr>
          </a:solidFill>
          <a:prstDash val="solid"/>
          <a:miter lim="800000"/>
        </a:ln>
        <a:effectLst/>
      </dsp:spPr>
      <dsp:style>
        <a:lnRef idx="1">
          <a:scrgbClr r="0" g="0" b="0"/>
        </a:lnRef>
        <a:fillRef idx="0">
          <a:scrgbClr r="0" g="0" b="0"/>
        </a:fillRef>
        <a:effectRef idx="0">
          <a:scrgbClr r="0" g="0" b="0"/>
        </a:effectRef>
        <a:fontRef idx="minor"/>
      </dsp:style>
    </dsp:sp>
    <dsp:sp modelId="{70BCFFBC-20B2-4C66-86D9-B761F2A30810}">
      <dsp:nvSpPr>
        <dsp:cNvPr id="0" name=""/>
        <dsp:cNvSpPr/>
      </dsp:nvSpPr>
      <dsp:spPr>
        <a:xfrm>
          <a:off x="1958103" y="2874590"/>
          <a:ext cx="1477448" cy="610321"/>
        </a:xfrm>
        <a:prstGeom prst="roundRect">
          <a:avLst/>
        </a:prstGeom>
        <a:gradFill rotWithShape="0">
          <a:gsLst>
            <a:gs pos="0">
              <a:schemeClr val="accent4">
                <a:hueOff val="6237416"/>
                <a:satOff val="-28781"/>
                <a:lumOff val="1059"/>
                <a:alphaOff val="0"/>
                <a:satMod val="103000"/>
                <a:lumMod val="102000"/>
                <a:tint val="94000"/>
              </a:schemeClr>
            </a:gs>
            <a:gs pos="50000">
              <a:schemeClr val="accent4">
                <a:hueOff val="6237416"/>
                <a:satOff val="-28781"/>
                <a:lumOff val="1059"/>
                <a:alphaOff val="0"/>
                <a:satMod val="110000"/>
                <a:lumMod val="100000"/>
                <a:shade val="100000"/>
              </a:schemeClr>
            </a:gs>
            <a:gs pos="100000">
              <a:schemeClr val="accent4">
                <a:hueOff val="6237416"/>
                <a:satOff val="-28781"/>
                <a:lumOff val="105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Лінія грануляції</a:t>
          </a:r>
        </a:p>
      </dsp:txBody>
      <dsp:txXfrm>
        <a:off x="1987896" y="2904383"/>
        <a:ext cx="1417862" cy="550735"/>
      </dsp:txXfrm>
    </dsp:sp>
    <dsp:sp modelId="{CEAA543B-5CE0-4D9E-92A0-267DB9CEFBA7}">
      <dsp:nvSpPr>
        <dsp:cNvPr id="0" name=""/>
        <dsp:cNvSpPr/>
      </dsp:nvSpPr>
      <dsp:spPr>
        <a:xfrm>
          <a:off x="1079727" y="214842"/>
          <a:ext cx="2873353" cy="2873353"/>
        </a:xfrm>
        <a:custGeom>
          <a:avLst/>
          <a:gdLst/>
          <a:ahLst/>
          <a:cxnLst/>
          <a:rect l="0" t="0" r="0" b="0"/>
          <a:pathLst>
            <a:path>
              <a:moveTo>
                <a:pt x="872445" y="2757919"/>
              </a:moveTo>
              <a:arcTo wR="1436676" hR="1436676" stAng="6787483" swAng="1524125"/>
            </a:path>
          </a:pathLst>
        </a:custGeom>
        <a:noFill/>
        <a:ln w="6350" cap="flat" cmpd="sng" algn="ctr">
          <a:solidFill>
            <a:schemeClr val="accent4">
              <a:hueOff val="6237416"/>
              <a:satOff val="-28781"/>
              <a:lumOff val="1059"/>
              <a:alphaOff val="0"/>
            </a:schemeClr>
          </a:solidFill>
          <a:prstDash val="solid"/>
          <a:miter lim="800000"/>
        </a:ln>
        <a:effectLst/>
      </dsp:spPr>
      <dsp:style>
        <a:lnRef idx="1">
          <a:scrgbClr r="0" g="0" b="0"/>
        </a:lnRef>
        <a:fillRef idx="0">
          <a:scrgbClr r="0" g="0" b="0"/>
        </a:fillRef>
        <a:effectRef idx="0">
          <a:scrgbClr r="0" g="0" b="0"/>
        </a:effectRef>
        <a:fontRef idx="minor"/>
      </dsp:style>
    </dsp:sp>
    <dsp:sp modelId="{31FF2194-AF79-48B6-937D-B7C4FC863BF1}">
      <dsp:nvSpPr>
        <dsp:cNvPr id="0" name=""/>
        <dsp:cNvSpPr/>
      </dsp:nvSpPr>
      <dsp:spPr>
        <a:xfrm>
          <a:off x="518036" y="1812341"/>
          <a:ext cx="1453786" cy="785807"/>
        </a:xfrm>
        <a:prstGeom prst="roundRect">
          <a:avLst/>
        </a:prstGeom>
        <a:gradFill rotWithShape="0">
          <a:gsLst>
            <a:gs pos="0">
              <a:schemeClr val="accent4">
                <a:hueOff val="8316554"/>
                <a:satOff val="-38374"/>
                <a:lumOff val="1412"/>
                <a:alphaOff val="0"/>
                <a:satMod val="103000"/>
                <a:lumMod val="102000"/>
                <a:tint val="94000"/>
              </a:schemeClr>
            </a:gs>
            <a:gs pos="50000">
              <a:schemeClr val="accent4">
                <a:hueOff val="8316554"/>
                <a:satOff val="-38374"/>
                <a:lumOff val="1412"/>
                <a:alphaOff val="0"/>
                <a:satMod val="110000"/>
                <a:lumMod val="100000"/>
                <a:shade val="100000"/>
              </a:schemeClr>
            </a:gs>
            <a:gs pos="100000">
              <a:schemeClr val="accent4">
                <a:hueOff val="8316554"/>
                <a:satOff val="-38374"/>
                <a:lumOff val="141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Завод з виробництва вапнякового борошна № 2</a:t>
          </a:r>
        </a:p>
      </dsp:txBody>
      <dsp:txXfrm>
        <a:off x="556396" y="1850701"/>
        <a:ext cx="1377066" cy="709087"/>
      </dsp:txXfrm>
    </dsp:sp>
    <dsp:sp modelId="{4B710EE7-4558-4373-9E42-A50DEDB37BC4}">
      <dsp:nvSpPr>
        <dsp:cNvPr id="0" name=""/>
        <dsp:cNvSpPr/>
      </dsp:nvSpPr>
      <dsp:spPr>
        <a:xfrm>
          <a:off x="1164771" y="544448"/>
          <a:ext cx="2873353" cy="2873353"/>
        </a:xfrm>
        <a:custGeom>
          <a:avLst/>
          <a:gdLst/>
          <a:ahLst/>
          <a:cxnLst/>
          <a:rect l="0" t="0" r="0" b="0"/>
          <a:pathLst>
            <a:path>
              <a:moveTo>
                <a:pt x="10549" y="1262887"/>
              </a:moveTo>
              <a:arcTo wR="1436676" hR="1436676" stAng="11216871" swAng="1188356"/>
            </a:path>
          </a:pathLst>
        </a:custGeom>
        <a:noFill/>
        <a:ln w="6350" cap="flat" cmpd="sng" algn="ctr">
          <a:solidFill>
            <a:schemeClr val="accent4">
              <a:hueOff val="8316554"/>
              <a:satOff val="-38374"/>
              <a:lumOff val="1412"/>
              <a:alphaOff val="0"/>
            </a:schemeClr>
          </a:solidFill>
          <a:prstDash val="solid"/>
          <a:miter lim="800000"/>
        </a:ln>
        <a:effectLst/>
      </dsp:spPr>
      <dsp:style>
        <a:lnRef idx="1">
          <a:scrgbClr r="0" g="0" b="0"/>
        </a:lnRef>
        <a:fillRef idx="0">
          <a:scrgbClr r="0" g="0" b="0"/>
        </a:fillRef>
        <a:effectRef idx="0">
          <a:scrgbClr r="0" g="0" b="0"/>
        </a:effectRef>
        <a:fontRef idx="minor"/>
      </dsp:style>
    </dsp:sp>
    <dsp:sp modelId="{A9816EBE-2A39-4819-B132-F607FE3A7A33}">
      <dsp:nvSpPr>
        <dsp:cNvPr id="0" name=""/>
        <dsp:cNvSpPr/>
      </dsp:nvSpPr>
      <dsp:spPr>
        <a:xfrm>
          <a:off x="763171" y="719575"/>
          <a:ext cx="1378914" cy="610321"/>
        </a:xfrm>
        <a:prstGeom prst="roundRect">
          <a:avLst/>
        </a:prstGeom>
        <a:gradFill rotWithShape="0">
          <a:gsLst>
            <a:gs pos="0">
              <a:schemeClr val="accent4">
                <a:hueOff val="10395693"/>
                <a:satOff val="-47968"/>
                <a:lumOff val="1765"/>
                <a:alphaOff val="0"/>
                <a:satMod val="103000"/>
                <a:lumMod val="102000"/>
                <a:tint val="94000"/>
              </a:schemeClr>
            </a:gs>
            <a:gs pos="50000">
              <a:schemeClr val="accent4">
                <a:hueOff val="10395693"/>
                <a:satOff val="-47968"/>
                <a:lumOff val="1765"/>
                <a:alphaOff val="0"/>
                <a:satMod val="110000"/>
                <a:lumMod val="100000"/>
                <a:shade val="100000"/>
              </a:schemeClr>
            </a:gs>
            <a:gs pos="100000">
              <a:schemeClr val="accent4">
                <a:hueOff val="10395693"/>
                <a:satOff val="-47968"/>
                <a:lumOff val="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Старо-Збаразький кар</a:t>
          </a:r>
          <a:r>
            <a:rPr lang="en-US" sz="1400" kern="1200">
              <a:solidFill>
                <a:schemeClr val="tx1"/>
              </a:solidFill>
              <a:latin typeface="Times New Roman" panose="02020603050405020304" pitchFamily="18" charset="0"/>
              <a:cs typeface="Times New Roman" panose="02020603050405020304" pitchFamily="18" charset="0"/>
            </a:rPr>
            <a:t>'</a:t>
          </a:r>
          <a:r>
            <a:rPr lang="uk-UA" sz="1400" kern="1200">
              <a:solidFill>
                <a:schemeClr val="tx1"/>
              </a:solidFill>
              <a:latin typeface="Times New Roman" panose="02020603050405020304" pitchFamily="18" charset="0"/>
              <a:cs typeface="Times New Roman" panose="02020603050405020304" pitchFamily="18" charset="0"/>
            </a:rPr>
            <a:t>єр</a:t>
          </a:r>
        </a:p>
      </dsp:txBody>
      <dsp:txXfrm>
        <a:off x="792964" y="749368"/>
        <a:ext cx="1319328" cy="550735"/>
      </dsp:txXfrm>
    </dsp:sp>
    <dsp:sp modelId="{016070D0-5128-4E00-A963-588578696343}">
      <dsp:nvSpPr>
        <dsp:cNvPr id="0" name=""/>
        <dsp:cNvSpPr/>
      </dsp:nvSpPr>
      <dsp:spPr>
        <a:xfrm>
          <a:off x="1260150" y="306398"/>
          <a:ext cx="2873353" cy="2873353"/>
        </a:xfrm>
        <a:custGeom>
          <a:avLst/>
          <a:gdLst/>
          <a:ahLst/>
          <a:cxnLst/>
          <a:rect l="0" t="0" r="0" b="0"/>
          <a:pathLst>
            <a:path>
              <a:moveTo>
                <a:pt x="430765" y="410917"/>
              </a:moveTo>
              <a:arcTo wR="1436676" hR="1436676" stAng="13533583" swAng="757686"/>
            </a:path>
          </a:pathLst>
        </a:custGeom>
        <a:noFill/>
        <a:ln w="6350" cap="flat" cmpd="sng" algn="ctr">
          <a:solidFill>
            <a:schemeClr val="accent4">
              <a:hueOff val="10395693"/>
              <a:satOff val="-47968"/>
              <a:lumOff val="1765"/>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A2CA2C-858E-4056-80E0-F57254827AC6}">
      <dsp:nvSpPr>
        <dsp:cNvPr id="0" name=""/>
        <dsp:cNvSpPr/>
      </dsp:nvSpPr>
      <dsp:spPr>
        <a:xfrm>
          <a:off x="2796516" y="935560"/>
          <a:ext cx="1786082" cy="190948"/>
        </a:xfrm>
        <a:custGeom>
          <a:avLst/>
          <a:gdLst/>
          <a:ahLst/>
          <a:cxnLst/>
          <a:rect l="0" t="0" r="0" b="0"/>
          <a:pathLst>
            <a:path>
              <a:moveTo>
                <a:pt x="0" y="0"/>
              </a:moveTo>
              <a:lnTo>
                <a:pt x="0" y="96181"/>
              </a:lnTo>
              <a:lnTo>
                <a:pt x="1786082" y="96181"/>
              </a:lnTo>
              <a:lnTo>
                <a:pt x="1786082" y="190948"/>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987DC3B-62A3-406A-BC89-D0ABA9F104F0}">
      <dsp:nvSpPr>
        <dsp:cNvPr id="0" name=""/>
        <dsp:cNvSpPr/>
      </dsp:nvSpPr>
      <dsp:spPr>
        <a:xfrm>
          <a:off x="2749865" y="935560"/>
          <a:ext cx="91440" cy="263038"/>
        </a:xfrm>
        <a:custGeom>
          <a:avLst/>
          <a:gdLst/>
          <a:ahLst/>
          <a:cxnLst/>
          <a:rect l="0" t="0" r="0" b="0"/>
          <a:pathLst>
            <a:path>
              <a:moveTo>
                <a:pt x="46650" y="0"/>
              </a:moveTo>
              <a:lnTo>
                <a:pt x="46650" y="168272"/>
              </a:lnTo>
              <a:lnTo>
                <a:pt x="45720" y="168272"/>
              </a:lnTo>
              <a:lnTo>
                <a:pt x="45720" y="263038"/>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8BD3620-DD69-45EA-A5AC-953D92AB27CD}">
      <dsp:nvSpPr>
        <dsp:cNvPr id="0" name=""/>
        <dsp:cNvSpPr/>
      </dsp:nvSpPr>
      <dsp:spPr>
        <a:xfrm>
          <a:off x="991744" y="1791499"/>
          <a:ext cx="2535184" cy="379554"/>
        </a:xfrm>
        <a:custGeom>
          <a:avLst/>
          <a:gdLst/>
          <a:ahLst/>
          <a:cxnLst/>
          <a:rect l="0" t="0" r="0" b="0"/>
          <a:pathLst>
            <a:path>
              <a:moveTo>
                <a:pt x="0" y="0"/>
              </a:moveTo>
              <a:lnTo>
                <a:pt x="0" y="284788"/>
              </a:lnTo>
              <a:lnTo>
                <a:pt x="2535184" y="284788"/>
              </a:lnTo>
              <a:lnTo>
                <a:pt x="2535184" y="379554"/>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C051A25-AF6B-4EE2-AE21-028F34411D08}">
      <dsp:nvSpPr>
        <dsp:cNvPr id="0" name=""/>
        <dsp:cNvSpPr/>
      </dsp:nvSpPr>
      <dsp:spPr>
        <a:xfrm>
          <a:off x="991744" y="1791499"/>
          <a:ext cx="1076347" cy="379554"/>
        </a:xfrm>
        <a:custGeom>
          <a:avLst/>
          <a:gdLst/>
          <a:ahLst/>
          <a:cxnLst/>
          <a:rect l="0" t="0" r="0" b="0"/>
          <a:pathLst>
            <a:path>
              <a:moveTo>
                <a:pt x="0" y="0"/>
              </a:moveTo>
              <a:lnTo>
                <a:pt x="0" y="284788"/>
              </a:lnTo>
              <a:lnTo>
                <a:pt x="1076347" y="284788"/>
              </a:lnTo>
              <a:lnTo>
                <a:pt x="1076347" y="379554"/>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1DD7411-AEE5-4F29-8856-47D7280EC95B}">
      <dsp:nvSpPr>
        <dsp:cNvPr id="0" name=""/>
        <dsp:cNvSpPr/>
      </dsp:nvSpPr>
      <dsp:spPr>
        <a:xfrm>
          <a:off x="626774" y="1791499"/>
          <a:ext cx="364970" cy="379554"/>
        </a:xfrm>
        <a:custGeom>
          <a:avLst/>
          <a:gdLst/>
          <a:ahLst/>
          <a:cxnLst/>
          <a:rect l="0" t="0" r="0" b="0"/>
          <a:pathLst>
            <a:path>
              <a:moveTo>
                <a:pt x="364970" y="0"/>
              </a:moveTo>
              <a:lnTo>
                <a:pt x="364970" y="284788"/>
              </a:lnTo>
              <a:lnTo>
                <a:pt x="0" y="284788"/>
              </a:lnTo>
              <a:lnTo>
                <a:pt x="0" y="379554"/>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95E9C01-BA88-43E9-B43B-ABA3114563FF}">
      <dsp:nvSpPr>
        <dsp:cNvPr id="0" name=""/>
        <dsp:cNvSpPr/>
      </dsp:nvSpPr>
      <dsp:spPr>
        <a:xfrm>
          <a:off x="991744" y="935560"/>
          <a:ext cx="1804772" cy="206356"/>
        </a:xfrm>
        <a:custGeom>
          <a:avLst/>
          <a:gdLst/>
          <a:ahLst/>
          <a:cxnLst/>
          <a:rect l="0" t="0" r="0" b="0"/>
          <a:pathLst>
            <a:path>
              <a:moveTo>
                <a:pt x="1804772" y="0"/>
              </a:moveTo>
              <a:lnTo>
                <a:pt x="1804772" y="111589"/>
              </a:lnTo>
              <a:lnTo>
                <a:pt x="0" y="111589"/>
              </a:lnTo>
              <a:lnTo>
                <a:pt x="0" y="206356"/>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8256E85-DE9A-44A6-B559-96C4FBEF5820}">
      <dsp:nvSpPr>
        <dsp:cNvPr id="0" name=""/>
        <dsp:cNvSpPr/>
      </dsp:nvSpPr>
      <dsp:spPr>
        <a:xfrm>
          <a:off x="2285034" y="285978"/>
          <a:ext cx="1022964" cy="64958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8D974A6-B903-4A83-BDA2-A64203456E6F}">
      <dsp:nvSpPr>
        <dsp:cNvPr id="0" name=""/>
        <dsp:cNvSpPr/>
      </dsp:nvSpPr>
      <dsp:spPr>
        <a:xfrm>
          <a:off x="2398697" y="393957"/>
          <a:ext cx="1022964" cy="649582"/>
        </a:xfrm>
        <a:prstGeom prst="roundRect">
          <a:avLst>
            <a:gd name="adj" fmla="val 10000"/>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Персонал</a:t>
          </a:r>
        </a:p>
      </dsp:txBody>
      <dsp:txXfrm>
        <a:off x="2417723" y="412983"/>
        <a:ext cx="984912" cy="611530"/>
      </dsp:txXfrm>
    </dsp:sp>
    <dsp:sp modelId="{23F677B6-8FE0-4DF4-9B4C-11BCE7DA65AE}">
      <dsp:nvSpPr>
        <dsp:cNvPr id="0" name=""/>
        <dsp:cNvSpPr/>
      </dsp:nvSpPr>
      <dsp:spPr>
        <a:xfrm>
          <a:off x="229825" y="1141916"/>
          <a:ext cx="1523838" cy="64958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C64C25D-2699-4BD9-9265-67244B3B34AD}">
      <dsp:nvSpPr>
        <dsp:cNvPr id="0" name=""/>
        <dsp:cNvSpPr/>
      </dsp:nvSpPr>
      <dsp:spPr>
        <a:xfrm>
          <a:off x="343488" y="1249896"/>
          <a:ext cx="1523838" cy="649582"/>
        </a:xfrm>
        <a:prstGeom prst="roundRect">
          <a:avLst>
            <a:gd name="adj" fmla="val 10000"/>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Адміністративно-управлінський</a:t>
          </a:r>
        </a:p>
      </dsp:txBody>
      <dsp:txXfrm>
        <a:off x="362514" y="1268922"/>
        <a:ext cx="1485786" cy="611530"/>
      </dsp:txXfrm>
    </dsp:sp>
    <dsp:sp modelId="{152D52E4-B050-435B-AA41-CF372421183F}">
      <dsp:nvSpPr>
        <dsp:cNvPr id="0" name=""/>
        <dsp:cNvSpPr/>
      </dsp:nvSpPr>
      <dsp:spPr>
        <a:xfrm>
          <a:off x="1257" y="2171053"/>
          <a:ext cx="1251034" cy="64958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2F298E0-7D49-4CCA-A8D9-D064DEDD24FF}">
      <dsp:nvSpPr>
        <dsp:cNvPr id="0" name=""/>
        <dsp:cNvSpPr/>
      </dsp:nvSpPr>
      <dsp:spPr>
        <a:xfrm>
          <a:off x="114919" y="2279033"/>
          <a:ext cx="1251034" cy="649582"/>
        </a:xfrm>
        <a:prstGeom prst="roundRect">
          <a:avLst>
            <a:gd name="adj" fmla="val 10000"/>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Керівники, головні спеціалісти</a:t>
          </a:r>
        </a:p>
      </dsp:txBody>
      <dsp:txXfrm>
        <a:off x="133945" y="2298059"/>
        <a:ext cx="1212982" cy="611530"/>
      </dsp:txXfrm>
    </dsp:sp>
    <dsp:sp modelId="{27CD111C-F1DA-4650-93D0-96FA5DEC31E2}">
      <dsp:nvSpPr>
        <dsp:cNvPr id="0" name=""/>
        <dsp:cNvSpPr/>
      </dsp:nvSpPr>
      <dsp:spPr>
        <a:xfrm>
          <a:off x="1479616" y="2171053"/>
          <a:ext cx="1176951" cy="64958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BC26D18-6AA1-4A93-84E6-5FEB6B07A758}">
      <dsp:nvSpPr>
        <dsp:cNvPr id="0" name=""/>
        <dsp:cNvSpPr/>
      </dsp:nvSpPr>
      <dsp:spPr>
        <a:xfrm>
          <a:off x="1593279" y="2279033"/>
          <a:ext cx="1176951" cy="649582"/>
        </a:xfrm>
        <a:prstGeom prst="roundRect">
          <a:avLst>
            <a:gd name="adj" fmla="val 10000"/>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Спеціалісти</a:t>
          </a:r>
        </a:p>
      </dsp:txBody>
      <dsp:txXfrm>
        <a:off x="1612305" y="2298059"/>
        <a:ext cx="1138899" cy="611530"/>
      </dsp:txXfrm>
    </dsp:sp>
    <dsp:sp modelId="{42417273-E88D-4506-9510-94FD67F4CF23}">
      <dsp:nvSpPr>
        <dsp:cNvPr id="0" name=""/>
        <dsp:cNvSpPr/>
      </dsp:nvSpPr>
      <dsp:spPr>
        <a:xfrm>
          <a:off x="2883893" y="2171053"/>
          <a:ext cx="1286070" cy="64958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91E8DC4-F234-448A-90B9-CC39ECF060D4}">
      <dsp:nvSpPr>
        <dsp:cNvPr id="0" name=""/>
        <dsp:cNvSpPr/>
      </dsp:nvSpPr>
      <dsp:spPr>
        <a:xfrm>
          <a:off x="2997555" y="2279033"/>
          <a:ext cx="1286070" cy="649582"/>
        </a:xfrm>
        <a:prstGeom prst="roundRect">
          <a:avLst>
            <a:gd name="adj" fmla="val 10000"/>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Допоміжний персонал</a:t>
          </a:r>
        </a:p>
      </dsp:txBody>
      <dsp:txXfrm>
        <a:off x="3016581" y="2298059"/>
        <a:ext cx="1248018" cy="611530"/>
      </dsp:txXfrm>
    </dsp:sp>
    <dsp:sp modelId="{57DCFAE3-DE2B-4D2C-99E1-AC1BD611C4EA}">
      <dsp:nvSpPr>
        <dsp:cNvPr id="0" name=""/>
        <dsp:cNvSpPr/>
      </dsp:nvSpPr>
      <dsp:spPr>
        <a:xfrm>
          <a:off x="2222449" y="1198599"/>
          <a:ext cx="1146272" cy="64958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26609E5-B4B6-43A0-A96E-2138CF93149E}">
      <dsp:nvSpPr>
        <dsp:cNvPr id="0" name=""/>
        <dsp:cNvSpPr/>
      </dsp:nvSpPr>
      <dsp:spPr>
        <a:xfrm>
          <a:off x="2336112" y="1306578"/>
          <a:ext cx="1146272" cy="649582"/>
        </a:xfrm>
        <a:prstGeom prst="roundRect">
          <a:avLst>
            <a:gd name="adj" fmla="val 10000"/>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Загально-виробничий</a:t>
          </a:r>
        </a:p>
      </dsp:txBody>
      <dsp:txXfrm>
        <a:off x="2355138" y="1325604"/>
        <a:ext cx="1108220" cy="611530"/>
      </dsp:txXfrm>
    </dsp:sp>
    <dsp:sp modelId="{01439102-332D-4385-90A3-25778A5083FA}">
      <dsp:nvSpPr>
        <dsp:cNvPr id="0" name=""/>
        <dsp:cNvSpPr/>
      </dsp:nvSpPr>
      <dsp:spPr>
        <a:xfrm>
          <a:off x="3906455" y="1126508"/>
          <a:ext cx="1352287" cy="64958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A2E82A9-5E96-4A6F-A96A-677BAA6103CF}">
      <dsp:nvSpPr>
        <dsp:cNvPr id="0" name=""/>
        <dsp:cNvSpPr/>
      </dsp:nvSpPr>
      <dsp:spPr>
        <a:xfrm>
          <a:off x="4020118" y="1234488"/>
          <a:ext cx="1352287" cy="649582"/>
        </a:xfrm>
        <a:prstGeom prst="roundRect">
          <a:avLst>
            <a:gd name="adj" fmla="val 10000"/>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Продуктивний</a:t>
          </a:r>
        </a:p>
      </dsp:txBody>
      <dsp:txXfrm>
        <a:off x="4039144" y="1253514"/>
        <a:ext cx="1314235" cy="61153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1535E4-32C5-4EC9-8F7C-C6B76072501F}">
      <dsp:nvSpPr>
        <dsp:cNvPr id="0" name=""/>
        <dsp:cNvSpPr/>
      </dsp:nvSpPr>
      <dsp:spPr>
        <a:xfrm>
          <a:off x="2002536" y="1718268"/>
          <a:ext cx="1481328" cy="1481328"/>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rgbClr val="002060"/>
              </a:solidFill>
              <a:latin typeface="Times New Roman" panose="02020603050405020304" pitchFamily="18" charset="0"/>
              <a:cs typeface="Times New Roman" panose="02020603050405020304" pitchFamily="18" charset="0"/>
            </a:rPr>
            <a:t>Оцінка персоналу</a:t>
          </a:r>
        </a:p>
      </dsp:txBody>
      <dsp:txXfrm>
        <a:off x="2219471" y="1935203"/>
        <a:ext cx="1047458" cy="1047458"/>
      </dsp:txXfrm>
    </dsp:sp>
    <dsp:sp modelId="{16117702-EADA-4C4A-B505-E2725BE62576}">
      <dsp:nvSpPr>
        <dsp:cNvPr id="0" name=""/>
        <dsp:cNvSpPr/>
      </dsp:nvSpPr>
      <dsp:spPr>
        <a:xfrm rot="11700000">
          <a:off x="701561" y="1871767"/>
          <a:ext cx="1276208" cy="422178"/>
        </a:xfrm>
        <a:prstGeom prst="lef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823B39A-BBCD-428C-8C60-0E9B1AC5A639}">
      <dsp:nvSpPr>
        <dsp:cNvPr id="0" name=""/>
        <dsp:cNvSpPr/>
      </dsp:nvSpPr>
      <dsp:spPr>
        <a:xfrm>
          <a:off x="19673" y="1354798"/>
          <a:ext cx="1407261" cy="1125809"/>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uk-UA" sz="1400" kern="1200">
              <a:solidFill>
                <a:srgbClr val="002060"/>
              </a:solidFill>
              <a:latin typeface="Times New Roman" panose="02020603050405020304" pitchFamily="18" charset="0"/>
              <a:cs typeface="Times New Roman" panose="02020603050405020304" pitchFamily="18" charset="0"/>
            </a:rPr>
            <a:t>Тестування регламентних процедур</a:t>
          </a:r>
        </a:p>
      </dsp:txBody>
      <dsp:txXfrm>
        <a:off x="52647" y="1387772"/>
        <a:ext cx="1341313" cy="1059861"/>
      </dsp:txXfrm>
    </dsp:sp>
    <dsp:sp modelId="{AE04D4E6-71EF-406D-87DB-6F60F1B43912}">
      <dsp:nvSpPr>
        <dsp:cNvPr id="0" name=""/>
        <dsp:cNvSpPr/>
      </dsp:nvSpPr>
      <dsp:spPr>
        <a:xfrm rot="14700000">
          <a:off x="1491012" y="930937"/>
          <a:ext cx="1276208" cy="422178"/>
        </a:xfrm>
        <a:prstGeom prst="leftArrow">
          <a:avLst>
            <a:gd name="adj1" fmla="val 60000"/>
            <a:gd name="adj2" fmla="val 50000"/>
          </a:avLst>
        </a:prstGeom>
        <a:gradFill rotWithShape="0">
          <a:gsLst>
            <a:gs pos="0">
              <a:schemeClr val="accent4">
                <a:hueOff val="3465231"/>
                <a:satOff val="-15989"/>
                <a:lumOff val="588"/>
                <a:alphaOff val="0"/>
                <a:satMod val="103000"/>
                <a:lumMod val="102000"/>
                <a:tint val="94000"/>
              </a:schemeClr>
            </a:gs>
            <a:gs pos="50000">
              <a:schemeClr val="accent4">
                <a:hueOff val="3465231"/>
                <a:satOff val="-15989"/>
                <a:lumOff val="588"/>
                <a:alphaOff val="0"/>
                <a:satMod val="110000"/>
                <a:lumMod val="100000"/>
                <a:shade val="100000"/>
              </a:schemeClr>
            </a:gs>
            <a:gs pos="100000">
              <a:schemeClr val="accent4">
                <a:hueOff val="3465231"/>
                <a:satOff val="-15989"/>
                <a:lumOff val="58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63BC068-9349-423F-A1CE-9A076449BA01}">
      <dsp:nvSpPr>
        <dsp:cNvPr id="0" name=""/>
        <dsp:cNvSpPr/>
      </dsp:nvSpPr>
      <dsp:spPr>
        <a:xfrm>
          <a:off x="1155811" y="803"/>
          <a:ext cx="1407261" cy="1125809"/>
        </a:xfrm>
        <a:prstGeom prst="roundRect">
          <a:avLst>
            <a:gd name="adj" fmla="val 10000"/>
          </a:avLst>
        </a:prstGeom>
        <a:gradFill rotWithShape="0">
          <a:gsLst>
            <a:gs pos="0">
              <a:schemeClr val="accent4">
                <a:hueOff val="3465231"/>
                <a:satOff val="-15989"/>
                <a:lumOff val="588"/>
                <a:alphaOff val="0"/>
                <a:satMod val="103000"/>
                <a:lumMod val="102000"/>
                <a:tint val="94000"/>
              </a:schemeClr>
            </a:gs>
            <a:gs pos="50000">
              <a:schemeClr val="accent4">
                <a:hueOff val="3465231"/>
                <a:satOff val="-15989"/>
                <a:lumOff val="588"/>
                <a:alphaOff val="0"/>
                <a:satMod val="110000"/>
                <a:lumMod val="100000"/>
                <a:shade val="100000"/>
              </a:schemeClr>
            </a:gs>
            <a:gs pos="100000">
              <a:schemeClr val="accent4">
                <a:hueOff val="3465231"/>
                <a:satOff val="-15989"/>
                <a:lumOff val="58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uk-UA" sz="1400" kern="1200">
              <a:solidFill>
                <a:srgbClr val="002060"/>
              </a:solidFill>
              <a:latin typeface="Times New Roman" panose="02020603050405020304" pitchFamily="18" charset="0"/>
              <a:cs typeface="Times New Roman" panose="02020603050405020304" pitchFamily="18" charset="0"/>
            </a:rPr>
            <a:t>Метод 360 </a:t>
          </a:r>
        </a:p>
      </dsp:txBody>
      <dsp:txXfrm>
        <a:off x="1188785" y="33777"/>
        <a:ext cx="1341313" cy="1059861"/>
      </dsp:txXfrm>
    </dsp:sp>
    <dsp:sp modelId="{0CA0387E-0A52-4CF5-83DD-4DA29631DF53}">
      <dsp:nvSpPr>
        <dsp:cNvPr id="0" name=""/>
        <dsp:cNvSpPr/>
      </dsp:nvSpPr>
      <dsp:spPr>
        <a:xfrm rot="17700000">
          <a:off x="2719178" y="930937"/>
          <a:ext cx="1276208" cy="422178"/>
        </a:xfrm>
        <a:prstGeom prst="leftArrow">
          <a:avLst>
            <a:gd name="adj1" fmla="val 60000"/>
            <a:gd name="adj2" fmla="val 50000"/>
          </a:avLst>
        </a:prstGeom>
        <a:gradFill rotWithShape="0">
          <a:gsLst>
            <a:gs pos="0">
              <a:schemeClr val="accent4">
                <a:hueOff val="6930462"/>
                <a:satOff val="-31979"/>
                <a:lumOff val="1177"/>
                <a:alphaOff val="0"/>
                <a:satMod val="103000"/>
                <a:lumMod val="102000"/>
                <a:tint val="94000"/>
              </a:schemeClr>
            </a:gs>
            <a:gs pos="50000">
              <a:schemeClr val="accent4">
                <a:hueOff val="6930462"/>
                <a:satOff val="-31979"/>
                <a:lumOff val="1177"/>
                <a:alphaOff val="0"/>
                <a:satMod val="110000"/>
                <a:lumMod val="100000"/>
                <a:shade val="100000"/>
              </a:schemeClr>
            </a:gs>
            <a:gs pos="100000">
              <a:schemeClr val="accent4">
                <a:hueOff val="6930462"/>
                <a:satOff val="-31979"/>
                <a:lumOff val="117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1198C61-11EB-41C1-9B21-12E435F51A6B}">
      <dsp:nvSpPr>
        <dsp:cNvPr id="0" name=""/>
        <dsp:cNvSpPr/>
      </dsp:nvSpPr>
      <dsp:spPr>
        <a:xfrm>
          <a:off x="2923327" y="803"/>
          <a:ext cx="1407261" cy="1125809"/>
        </a:xfrm>
        <a:prstGeom prst="roundRect">
          <a:avLst>
            <a:gd name="adj" fmla="val 10000"/>
          </a:avLst>
        </a:prstGeom>
        <a:gradFill rotWithShape="0">
          <a:gsLst>
            <a:gs pos="0">
              <a:schemeClr val="accent4">
                <a:hueOff val="6930462"/>
                <a:satOff val="-31979"/>
                <a:lumOff val="1177"/>
                <a:alphaOff val="0"/>
                <a:satMod val="103000"/>
                <a:lumMod val="102000"/>
                <a:tint val="94000"/>
              </a:schemeClr>
            </a:gs>
            <a:gs pos="50000">
              <a:schemeClr val="accent4">
                <a:hueOff val="6930462"/>
                <a:satOff val="-31979"/>
                <a:lumOff val="1177"/>
                <a:alphaOff val="0"/>
                <a:satMod val="110000"/>
                <a:lumMod val="100000"/>
                <a:shade val="100000"/>
              </a:schemeClr>
            </a:gs>
            <a:gs pos="100000">
              <a:schemeClr val="accent4">
                <a:hueOff val="6930462"/>
                <a:satOff val="-31979"/>
                <a:lumOff val="117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uk-UA" sz="1400" kern="1200">
              <a:solidFill>
                <a:srgbClr val="002060"/>
              </a:solidFill>
              <a:latin typeface="Times New Roman" panose="02020603050405020304" pitchFamily="18" charset="0"/>
              <a:cs typeface="Times New Roman" panose="02020603050405020304" pitchFamily="18" charset="0"/>
            </a:rPr>
            <a:t>Результати роботи за оціночний період</a:t>
          </a:r>
        </a:p>
      </dsp:txBody>
      <dsp:txXfrm>
        <a:off x="2956301" y="33777"/>
        <a:ext cx="1341313" cy="1059861"/>
      </dsp:txXfrm>
    </dsp:sp>
    <dsp:sp modelId="{93E18525-EC2A-42DE-B8DA-0315ADD1C0FE}">
      <dsp:nvSpPr>
        <dsp:cNvPr id="0" name=""/>
        <dsp:cNvSpPr/>
      </dsp:nvSpPr>
      <dsp:spPr>
        <a:xfrm rot="20700000">
          <a:off x="3508629" y="1871767"/>
          <a:ext cx="1276208" cy="422178"/>
        </a:xfrm>
        <a:prstGeom prst="leftArrow">
          <a:avLst>
            <a:gd name="adj1" fmla="val 60000"/>
            <a:gd name="adj2" fmla="val 50000"/>
          </a:avLst>
        </a:prstGeom>
        <a:gradFill rotWithShape="0">
          <a:gsLst>
            <a:gs pos="0">
              <a:schemeClr val="accent4">
                <a:hueOff val="10395693"/>
                <a:satOff val="-47968"/>
                <a:lumOff val="1765"/>
                <a:alphaOff val="0"/>
                <a:satMod val="103000"/>
                <a:lumMod val="102000"/>
                <a:tint val="94000"/>
              </a:schemeClr>
            </a:gs>
            <a:gs pos="50000">
              <a:schemeClr val="accent4">
                <a:hueOff val="10395693"/>
                <a:satOff val="-47968"/>
                <a:lumOff val="1765"/>
                <a:alphaOff val="0"/>
                <a:satMod val="110000"/>
                <a:lumMod val="100000"/>
                <a:shade val="100000"/>
              </a:schemeClr>
            </a:gs>
            <a:gs pos="100000">
              <a:schemeClr val="accent4">
                <a:hueOff val="10395693"/>
                <a:satOff val="-47968"/>
                <a:lumOff val="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17CCD67A-D845-4BE8-8187-04C7D5279B42}">
      <dsp:nvSpPr>
        <dsp:cNvPr id="0" name=""/>
        <dsp:cNvSpPr/>
      </dsp:nvSpPr>
      <dsp:spPr>
        <a:xfrm>
          <a:off x="4059464" y="1354798"/>
          <a:ext cx="1407261" cy="1125809"/>
        </a:xfrm>
        <a:prstGeom prst="roundRect">
          <a:avLst>
            <a:gd name="adj" fmla="val 10000"/>
          </a:avLst>
        </a:prstGeom>
        <a:gradFill rotWithShape="0">
          <a:gsLst>
            <a:gs pos="0">
              <a:schemeClr val="accent4">
                <a:hueOff val="10395693"/>
                <a:satOff val="-47968"/>
                <a:lumOff val="1765"/>
                <a:alphaOff val="0"/>
                <a:satMod val="103000"/>
                <a:lumMod val="102000"/>
                <a:tint val="94000"/>
              </a:schemeClr>
            </a:gs>
            <a:gs pos="50000">
              <a:schemeClr val="accent4">
                <a:hueOff val="10395693"/>
                <a:satOff val="-47968"/>
                <a:lumOff val="1765"/>
                <a:alphaOff val="0"/>
                <a:satMod val="110000"/>
                <a:lumMod val="100000"/>
                <a:shade val="100000"/>
              </a:schemeClr>
            </a:gs>
            <a:gs pos="100000">
              <a:schemeClr val="accent4">
                <a:hueOff val="10395693"/>
                <a:satOff val="-47968"/>
                <a:lumOff val="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uk-UA" sz="1400" kern="1200">
              <a:solidFill>
                <a:srgbClr val="002060"/>
              </a:solidFill>
              <a:latin typeface="Times New Roman" panose="02020603050405020304" pitchFamily="18" charset="0"/>
              <a:cs typeface="Times New Roman" panose="02020603050405020304" pitchFamily="18" charset="0"/>
            </a:rPr>
            <a:t>Метод спостереження за роботою працівника</a:t>
          </a:r>
        </a:p>
      </dsp:txBody>
      <dsp:txXfrm>
        <a:off x="4092438" y="1387772"/>
        <a:ext cx="1341313" cy="105986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E1AE68-5FA1-44CD-8E5C-95E0E6C1286C}">
      <dsp:nvSpPr>
        <dsp:cNvPr id="0" name=""/>
        <dsp:cNvSpPr/>
      </dsp:nvSpPr>
      <dsp: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2100833" y="2232311"/>
        <a:ext cx="68913" cy="68913"/>
      </dsp:txXfrm>
    </dsp:sp>
    <dsp:sp modelId="{5660674D-27FB-46E4-89F6-B74724B3BA54}">
      <dsp:nvSpPr>
        <dsp:cNvPr id="0" name=""/>
        <dsp:cNvSpPr/>
      </dsp:nvSpPr>
      <dsp: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2116470" y="1914664"/>
        <a:ext cx="37639" cy="37639"/>
      </dsp:txXfrm>
    </dsp:sp>
    <dsp:sp modelId="{5A0D69B7-7CD0-4FDB-B684-18380678230A}">
      <dsp:nvSpPr>
        <dsp:cNvPr id="0" name=""/>
        <dsp:cNvSpPr/>
      </dsp:nvSpPr>
      <dsp:spPr>
        <a:xfrm>
          <a:off x="1960382" y="1554480"/>
          <a:ext cx="349814" cy="91440"/>
        </a:xfrm>
        <a:custGeom>
          <a:avLst/>
          <a:gdLst/>
          <a:ahLst/>
          <a:cxnLst/>
          <a:rect l="0" t="0" r="0" b="0"/>
          <a:pathLst>
            <a:path>
              <a:moveTo>
                <a:pt x="0" y="45720"/>
              </a:moveTo>
              <a:lnTo>
                <a:pt x="349814"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2126544" y="1591454"/>
        <a:ext cx="17490" cy="17490"/>
      </dsp:txXfrm>
    </dsp:sp>
    <dsp:sp modelId="{EC231F9F-8FE3-4D7A-AAE8-5347032B612A}">
      <dsp:nvSpPr>
        <dsp:cNvPr id="0" name=""/>
        <dsp:cNvSpPr/>
      </dsp:nvSpPr>
      <dsp:spPr>
        <a:xfrm>
          <a:off x="1960382" y="958748"/>
          <a:ext cx="307959" cy="641451"/>
        </a:xfrm>
        <a:custGeom>
          <a:avLst/>
          <a:gdLst/>
          <a:ahLst/>
          <a:cxnLst/>
          <a:rect l="0" t="0" r="0" b="0"/>
          <a:pathLst>
            <a:path>
              <a:moveTo>
                <a:pt x="0" y="641451"/>
              </a:moveTo>
              <a:lnTo>
                <a:pt x="153979" y="641451"/>
              </a:lnTo>
              <a:lnTo>
                <a:pt x="153979" y="0"/>
              </a:lnTo>
              <a:lnTo>
                <a:pt x="30795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2096573" y="1261685"/>
        <a:ext cx="35577" cy="35577"/>
      </dsp:txXfrm>
    </dsp:sp>
    <dsp:sp modelId="{F675BA2C-07CD-48FA-AADC-7529048164AA}">
      <dsp:nvSpPr>
        <dsp:cNvPr id="0" name=""/>
        <dsp:cNvSpPr/>
      </dsp:nvSpPr>
      <dsp:spPr>
        <a:xfrm>
          <a:off x="1960382" y="267064"/>
          <a:ext cx="349814" cy="1333135"/>
        </a:xfrm>
        <a:custGeom>
          <a:avLst/>
          <a:gdLst/>
          <a:ahLst/>
          <a:cxnLst/>
          <a:rect l="0" t="0" r="0" b="0"/>
          <a:pathLst>
            <a:path>
              <a:moveTo>
                <a:pt x="0" y="1333135"/>
              </a:moveTo>
              <a:lnTo>
                <a:pt x="174907" y="1333135"/>
              </a:lnTo>
              <a:lnTo>
                <a:pt x="174907" y="0"/>
              </a:lnTo>
              <a:lnTo>
                <a:pt x="34981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kern="1200">
            <a:solidFill>
              <a:schemeClr val="tx1"/>
            </a:solidFill>
            <a:latin typeface="Times New Roman" panose="02020603050405020304" pitchFamily="18" charset="0"/>
            <a:cs typeface="Times New Roman" panose="02020603050405020304" pitchFamily="18" charset="0"/>
          </a:endParaRPr>
        </a:p>
      </dsp:txBody>
      <dsp:txXfrm>
        <a:off x="2100833" y="899175"/>
        <a:ext cx="68913" cy="68913"/>
      </dsp:txXfrm>
    </dsp:sp>
    <dsp:sp modelId="{173DC143-ED04-49DD-806B-2A40F0C18AFD}">
      <dsp:nvSpPr>
        <dsp:cNvPr id="0" name=""/>
        <dsp:cNvSpPr/>
      </dsp:nvSpPr>
      <dsp:spPr>
        <a:xfrm rot="16200000">
          <a:off x="290455" y="1333572"/>
          <a:ext cx="2806600" cy="533254"/>
        </a:xfrm>
        <a:prstGeom prst="rect">
          <a:avLst/>
        </a:prstGeom>
        <a:solidFill>
          <a:schemeClr val="accent4"/>
        </a:solidFill>
        <a:ln w="12700" cap="flat" cmpd="sng" algn="ctr">
          <a:solidFill>
            <a:schemeClr val="accent4">
              <a:shade val="50000"/>
            </a:schemeClr>
          </a:solidFill>
          <a:prstDash val="solid"/>
          <a:miter lim="800000"/>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solidFill>
                <a:schemeClr val="tx1"/>
              </a:solidFill>
              <a:latin typeface="Times New Roman" panose="02020603050405020304" pitchFamily="18" charset="0"/>
              <a:cs typeface="Times New Roman" panose="02020603050405020304" pitchFamily="18" charset="0"/>
            </a:rPr>
            <a:t>Компетенції</a:t>
          </a:r>
        </a:p>
      </dsp:txBody>
      <dsp:txXfrm>
        <a:off x="290455" y="1333572"/>
        <a:ext cx="2806600" cy="533254"/>
      </dsp:txXfrm>
    </dsp:sp>
    <dsp:sp modelId="{EBFF1A9F-F961-420D-B93C-7091B6188CD3}">
      <dsp:nvSpPr>
        <dsp:cNvPr id="0" name=""/>
        <dsp:cNvSpPr/>
      </dsp:nvSpPr>
      <dsp:spPr>
        <a:xfrm>
          <a:off x="2310197" y="437"/>
          <a:ext cx="1749073" cy="533254"/>
        </a:xfrm>
        <a:prstGeom prst="rect">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Вміння працювати у команді</a:t>
          </a:r>
        </a:p>
      </dsp:txBody>
      <dsp:txXfrm>
        <a:off x="2310197" y="437"/>
        <a:ext cx="1749073" cy="533254"/>
      </dsp:txXfrm>
    </dsp:sp>
    <dsp:sp modelId="{F3FB20C5-92BB-4515-8233-D40C1F0E83DE}">
      <dsp:nvSpPr>
        <dsp:cNvPr id="0" name=""/>
        <dsp:cNvSpPr/>
      </dsp:nvSpPr>
      <dsp:spPr>
        <a:xfrm>
          <a:off x="2268342" y="692121"/>
          <a:ext cx="1749073" cy="533254"/>
        </a:xfrm>
        <a:prstGeom prst="rect">
          <a:avLst/>
        </a:prstGeom>
        <a:solidFill>
          <a:schemeClr val="accent2"/>
        </a:solidFill>
        <a:ln w="12700" cap="flat" cmpd="sng" algn="ctr">
          <a:solidFill>
            <a:schemeClr val="accent2">
              <a:shade val="50000"/>
            </a:schemeClr>
          </a:solid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Орієнтація на результат</a:t>
          </a:r>
        </a:p>
      </dsp:txBody>
      <dsp:txXfrm>
        <a:off x="2268342" y="692121"/>
        <a:ext cx="1749073" cy="533254"/>
      </dsp:txXfrm>
    </dsp:sp>
    <dsp:sp modelId="{45058DFD-FDE8-4D8C-BFF2-71E835688FF5}">
      <dsp:nvSpPr>
        <dsp:cNvPr id="0" name=""/>
        <dsp:cNvSpPr/>
      </dsp:nvSpPr>
      <dsp:spPr>
        <a:xfrm>
          <a:off x="2310197" y="1333572"/>
          <a:ext cx="1749073" cy="533254"/>
        </a:xfrm>
        <a:prstGeom prst="rect">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Вміння стратегічно мислити</a:t>
          </a:r>
        </a:p>
      </dsp:txBody>
      <dsp:txXfrm>
        <a:off x="2310197" y="1333572"/>
        <a:ext cx="1749073" cy="533254"/>
      </dsp:txXfrm>
    </dsp:sp>
    <dsp:sp modelId="{1E7D8D85-BDF3-46F9-9F5C-B85A6C0C2E8E}">
      <dsp:nvSpPr>
        <dsp:cNvPr id="0" name=""/>
        <dsp:cNvSpPr/>
      </dsp:nvSpPr>
      <dsp:spPr>
        <a:xfrm>
          <a:off x="2310197" y="2000140"/>
          <a:ext cx="1749073" cy="533254"/>
        </a:xfrm>
        <a:prstGeom prst="rect">
          <a:avLst/>
        </a:prstGeom>
        <a:solidFill>
          <a:schemeClr val="accent2"/>
        </a:solidFill>
        <a:ln w="12700" cap="flat" cmpd="sng" algn="ctr">
          <a:solidFill>
            <a:schemeClr val="accent2">
              <a:shade val="50000"/>
            </a:schemeClr>
          </a:solid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Комунікативні навички</a:t>
          </a:r>
        </a:p>
      </dsp:txBody>
      <dsp:txXfrm>
        <a:off x="2310197" y="2000140"/>
        <a:ext cx="1749073" cy="533254"/>
      </dsp:txXfrm>
    </dsp:sp>
    <dsp:sp modelId="{E17A001B-0122-4D88-B405-34B7AC0B8A26}">
      <dsp:nvSpPr>
        <dsp:cNvPr id="0" name=""/>
        <dsp:cNvSpPr/>
      </dsp:nvSpPr>
      <dsp:spPr>
        <a:xfrm>
          <a:off x="2310197" y="2666708"/>
          <a:ext cx="1749073" cy="533254"/>
        </a:xfrm>
        <a:prstGeom prst="rect">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Здатність вести за собою команду</a:t>
          </a:r>
        </a:p>
      </dsp:txBody>
      <dsp:txXfrm>
        <a:off x="2310197"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9.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B2A74-B4E3-4DA2-AB00-233533EC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59</Pages>
  <Words>45161</Words>
  <Characters>25742</Characters>
  <Application>Microsoft Office Word</Application>
  <DocSecurity>0</DocSecurity>
  <Lines>214</Lines>
  <Paragraphs>141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Bodnar</dc:creator>
  <cp:keywords/>
  <dc:description/>
  <cp:lastModifiedBy>dell</cp:lastModifiedBy>
  <cp:revision>119</cp:revision>
  <dcterms:created xsi:type="dcterms:W3CDTF">2023-05-11T13:56:00Z</dcterms:created>
  <dcterms:modified xsi:type="dcterms:W3CDTF">2023-05-17T03:49:00Z</dcterms:modified>
</cp:coreProperties>
</file>