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10" w:rsidRDefault="00587C10" w:rsidP="00587C10">
      <w:pPr>
        <w:pStyle w:val="a3"/>
        <w:spacing w:line="360" w:lineRule="auto"/>
        <w:ind w:firstLine="567"/>
        <w:jc w:val="both"/>
        <w:rPr>
          <w:color w:val="000000"/>
          <w:sz w:val="28"/>
        </w:rPr>
      </w:pPr>
      <w:r w:rsidRPr="000E7E6A">
        <w:rPr>
          <w:color w:val="000000"/>
          <w:sz w:val="28"/>
        </w:rPr>
        <w:t>12.00.09 – кримінальний процес та кр</w:t>
      </w:r>
      <w:r>
        <w:rPr>
          <w:color w:val="000000"/>
          <w:sz w:val="28"/>
        </w:rPr>
        <w:t>иміналістика; судова експертиза</w:t>
      </w:r>
    </w:p>
    <w:p w:rsidR="007853C0" w:rsidRPr="00343D9F" w:rsidRDefault="007853C0" w:rsidP="007853C0">
      <w:pPr>
        <w:pStyle w:val="a3"/>
        <w:spacing w:line="360" w:lineRule="auto"/>
        <w:ind w:firstLine="567"/>
        <w:jc w:val="both"/>
        <w:rPr>
          <w:sz w:val="28"/>
          <w:szCs w:val="28"/>
        </w:rPr>
      </w:pPr>
      <w:r w:rsidRPr="00343D9F">
        <w:rPr>
          <w:sz w:val="28"/>
          <w:szCs w:val="28"/>
        </w:rPr>
        <w:t>УДК 343.14+343.135</w:t>
      </w:r>
    </w:p>
    <w:p w:rsidR="00587C10" w:rsidRDefault="00587C10" w:rsidP="007853C0">
      <w:pPr>
        <w:autoSpaceDE w:val="0"/>
        <w:spacing w:line="360" w:lineRule="auto"/>
        <w:ind w:firstLine="567"/>
        <w:rPr>
          <w:rFonts w:ascii="Times New Roman CYR" w:eastAsia="Times New Roman CYR" w:hAnsi="Times New Roman CYR" w:cs="Times New Roman CYR"/>
          <w:b/>
          <w:bCs/>
          <w:sz w:val="28"/>
          <w:szCs w:val="28"/>
        </w:rPr>
      </w:pPr>
    </w:p>
    <w:p w:rsidR="00587C10" w:rsidRDefault="00587C10" w:rsidP="00587C10">
      <w:pPr>
        <w:autoSpaceDE w:val="0"/>
        <w:spacing w:line="360" w:lineRule="auto"/>
        <w:ind w:firstLine="567"/>
        <w:jc w:val="center"/>
        <w:rPr>
          <w:rFonts w:ascii="Times New Roman CYR" w:eastAsia="Times New Roman CYR" w:hAnsi="Times New Roman CYR" w:cs="Times New Roman CYR"/>
          <w:b/>
          <w:bCs/>
          <w:sz w:val="28"/>
          <w:szCs w:val="28"/>
        </w:rPr>
      </w:pPr>
    </w:p>
    <w:p w:rsidR="00587C10" w:rsidRDefault="00587C10" w:rsidP="00587C10">
      <w:pPr>
        <w:pStyle w:val="a3"/>
        <w:tabs>
          <w:tab w:val="left" w:pos="2235"/>
        </w:tabs>
        <w:jc w:val="center"/>
        <w:rPr>
          <w:b/>
          <w:sz w:val="28"/>
          <w:szCs w:val="28"/>
        </w:rPr>
      </w:pPr>
      <w:r>
        <w:rPr>
          <w:b/>
          <w:sz w:val="28"/>
          <w:szCs w:val="28"/>
        </w:rPr>
        <w:t>ПОВНОВАЖЕННЯ ПРОКУРОРА У КРИМІНАЛЬНОМУ ПРОВАДЖЕННІ</w:t>
      </w:r>
    </w:p>
    <w:p w:rsidR="00587C10" w:rsidRPr="001D3E0C" w:rsidRDefault="00587C10" w:rsidP="00587C10">
      <w:pPr>
        <w:pStyle w:val="a3"/>
        <w:tabs>
          <w:tab w:val="left" w:pos="2235"/>
        </w:tabs>
        <w:jc w:val="center"/>
        <w:rPr>
          <w:b/>
          <w:i/>
          <w:sz w:val="28"/>
          <w:szCs w:val="28"/>
        </w:rPr>
      </w:pPr>
    </w:p>
    <w:p w:rsidR="00587C10" w:rsidRPr="003D6859" w:rsidRDefault="00587C10" w:rsidP="00587C10">
      <w:pPr>
        <w:autoSpaceDE w:val="0"/>
        <w:spacing w:line="360" w:lineRule="auto"/>
        <w:ind w:firstLine="567"/>
        <w:jc w:val="center"/>
        <w:rPr>
          <w:rFonts w:ascii="Times New Roman CYR" w:eastAsia="Times New Roman CYR" w:hAnsi="Times New Roman CYR" w:cs="Times New Roman CYR"/>
          <w:sz w:val="28"/>
          <w:szCs w:val="28"/>
        </w:rPr>
      </w:pPr>
      <w:proofErr w:type="spellStart"/>
      <w:r w:rsidRPr="003D6859">
        <w:rPr>
          <w:rFonts w:ascii="Times New Roman CYR" w:eastAsia="Times New Roman CYR" w:hAnsi="Times New Roman CYR" w:cs="Times New Roman CYR"/>
          <w:sz w:val="28"/>
          <w:szCs w:val="28"/>
        </w:rPr>
        <w:t>Рогатинська</w:t>
      </w:r>
      <w:proofErr w:type="spellEnd"/>
      <w:r w:rsidRPr="003D6859">
        <w:rPr>
          <w:rFonts w:ascii="Times New Roman CYR" w:eastAsia="Times New Roman CYR" w:hAnsi="Times New Roman CYR" w:cs="Times New Roman CYR"/>
          <w:sz w:val="28"/>
          <w:szCs w:val="28"/>
        </w:rPr>
        <w:t xml:space="preserve"> Н. З.</w:t>
      </w:r>
      <w:r w:rsidRPr="003D6859">
        <w:rPr>
          <w:rFonts w:ascii="Times New Roman CYR" w:eastAsia="Times New Roman CYR" w:hAnsi="Times New Roman CYR" w:cs="Times New Roman CYR"/>
          <w:b/>
          <w:bCs/>
          <w:i/>
          <w:iCs/>
          <w:sz w:val="28"/>
          <w:szCs w:val="28"/>
        </w:rPr>
        <w:t xml:space="preserve"> </w:t>
      </w:r>
      <w:r w:rsidRPr="003D6859">
        <w:rPr>
          <w:rFonts w:ascii="Times New Roman CYR" w:eastAsia="Times New Roman CYR" w:hAnsi="Times New Roman CYR" w:cs="Times New Roman CYR"/>
          <w:sz w:val="28"/>
          <w:szCs w:val="28"/>
        </w:rPr>
        <w:t>к. ю. н., доцент,</w:t>
      </w:r>
    </w:p>
    <w:p w:rsidR="00587C10" w:rsidRPr="003D6859" w:rsidRDefault="00587C10" w:rsidP="00587C10">
      <w:pPr>
        <w:autoSpaceDE w:val="0"/>
        <w:spacing w:line="360"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доцент кафедри кримінального права та процесу</w:t>
      </w:r>
    </w:p>
    <w:p w:rsidR="008F6F7D" w:rsidRDefault="00587C10" w:rsidP="008F6F7D">
      <w:pPr>
        <w:autoSpaceDE w:val="0"/>
        <w:spacing w:line="360" w:lineRule="auto"/>
        <w:jc w:val="center"/>
        <w:rPr>
          <w:rFonts w:ascii="Times New Roman CYR" w:eastAsia="Times New Roman CYR" w:hAnsi="Times New Roman CYR" w:cs="Times New Roman CYR"/>
          <w:sz w:val="28"/>
          <w:szCs w:val="28"/>
        </w:rPr>
      </w:pPr>
      <w:r w:rsidRPr="003D6859">
        <w:rPr>
          <w:rFonts w:ascii="Times New Roman CYR" w:eastAsia="Times New Roman CYR" w:hAnsi="Times New Roman CYR" w:cs="Times New Roman CYR"/>
          <w:sz w:val="28"/>
          <w:szCs w:val="28"/>
        </w:rPr>
        <w:t>Тернопільський національний економічний університет</w:t>
      </w:r>
    </w:p>
    <w:p w:rsidR="007B7824" w:rsidRDefault="007B7824" w:rsidP="007B7824">
      <w:pPr>
        <w:autoSpaceDE w:val="0"/>
        <w:spacing w:line="360" w:lineRule="auto"/>
        <w:rPr>
          <w:rFonts w:ascii="Times New Roman CYR" w:eastAsia="Times New Roman CYR" w:hAnsi="Times New Roman CYR" w:cs="Times New Roman CYR"/>
          <w:sz w:val="28"/>
          <w:szCs w:val="28"/>
        </w:rPr>
      </w:pPr>
    </w:p>
    <w:p w:rsidR="007B7824" w:rsidRDefault="006B12E1" w:rsidP="007B7824">
      <w:pPr>
        <w:pStyle w:val="a3"/>
        <w:spacing w:line="360" w:lineRule="auto"/>
        <w:ind w:firstLine="567"/>
        <w:jc w:val="both"/>
        <w:rPr>
          <w:sz w:val="28"/>
          <w:szCs w:val="28"/>
        </w:rPr>
      </w:pPr>
      <w:r>
        <w:rPr>
          <w:sz w:val="28"/>
          <w:szCs w:val="28"/>
        </w:rPr>
        <w:t xml:space="preserve">В </w:t>
      </w:r>
      <w:r w:rsidR="007B7824">
        <w:rPr>
          <w:sz w:val="28"/>
          <w:szCs w:val="28"/>
        </w:rPr>
        <w:t xml:space="preserve">статті розглянуто повноваження прокурора за новим КПК України. </w:t>
      </w:r>
      <w:r w:rsidR="007B7824" w:rsidRPr="004C4B30">
        <w:rPr>
          <w:sz w:val="28"/>
          <w:szCs w:val="28"/>
        </w:rPr>
        <w:t>Здійснюється аналіз чинного  кримінального процесуального законодавства  з приводу ключових аспектів діяльності прокурора в конкретному кримінальному провадженні.</w:t>
      </w:r>
      <w:r w:rsidR="007B7824">
        <w:rPr>
          <w:sz w:val="28"/>
          <w:szCs w:val="28"/>
        </w:rPr>
        <w:t xml:space="preserve"> Проаналізовано владно-розпорядчі повноваження</w:t>
      </w:r>
      <w:r w:rsidR="007B7824" w:rsidRPr="00FA2C1D">
        <w:rPr>
          <w:sz w:val="28"/>
          <w:szCs w:val="28"/>
        </w:rPr>
        <w:t xml:space="preserve">, які забезпечують здійснення ним процесуального керівництва під час проведення слідчих (розшукових) та негласних слідчих (розшукових) дій. </w:t>
      </w:r>
    </w:p>
    <w:p w:rsidR="00F40ADB" w:rsidRDefault="007B7824" w:rsidP="00F40ADB">
      <w:pPr>
        <w:pStyle w:val="a3"/>
        <w:spacing w:line="360" w:lineRule="auto"/>
        <w:ind w:firstLine="567"/>
        <w:jc w:val="both"/>
        <w:rPr>
          <w:bCs/>
          <w:i/>
          <w:iCs/>
          <w:sz w:val="28"/>
          <w:szCs w:val="28"/>
        </w:rPr>
      </w:pPr>
      <w:r w:rsidRPr="00F40ADB">
        <w:rPr>
          <w:b/>
          <w:bCs/>
          <w:i/>
          <w:iCs/>
          <w:sz w:val="28"/>
          <w:szCs w:val="28"/>
        </w:rPr>
        <w:t>Ключові слова:</w:t>
      </w:r>
      <w:r w:rsidRPr="00F40ADB">
        <w:rPr>
          <w:bCs/>
          <w:i/>
          <w:iCs/>
          <w:sz w:val="28"/>
          <w:szCs w:val="28"/>
        </w:rPr>
        <w:t xml:space="preserve"> прокурор, процесуальне керівництво, нагляд прокурора.</w:t>
      </w:r>
    </w:p>
    <w:p w:rsidR="00F40ADB" w:rsidRPr="00F40ADB" w:rsidRDefault="00F40ADB" w:rsidP="00F40ADB">
      <w:pPr>
        <w:pStyle w:val="a3"/>
        <w:spacing w:line="360" w:lineRule="auto"/>
        <w:ind w:firstLine="567"/>
        <w:jc w:val="both"/>
        <w:rPr>
          <w:rStyle w:val="hps"/>
          <w:bCs/>
          <w:i/>
          <w:iCs/>
          <w:sz w:val="28"/>
          <w:szCs w:val="28"/>
        </w:rPr>
      </w:pPr>
      <w:r w:rsidRPr="0053499D">
        <w:rPr>
          <w:rStyle w:val="hps"/>
          <w:sz w:val="28"/>
          <w:szCs w:val="28"/>
          <w:lang w:val="ru-RU"/>
        </w:rPr>
        <w:t>В</w:t>
      </w:r>
      <w:r w:rsidRPr="0053499D">
        <w:rPr>
          <w:sz w:val="28"/>
          <w:szCs w:val="28"/>
          <w:lang w:val="ru-RU"/>
        </w:rPr>
        <w:t xml:space="preserve"> </w:t>
      </w:r>
      <w:r w:rsidRPr="0053499D">
        <w:rPr>
          <w:rStyle w:val="hps"/>
          <w:sz w:val="28"/>
          <w:szCs w:val="28"/>
          <w:lang w:val="ru-RU"/>
        </w:rPr>
        <w:t>статье рассмотрены</w:t>
      </w:r>
      <w:r w:rsidRPr="0053499D">
        <w:rPr>
          <w:sz w:val="28"/>
          <w:szCs w:val="28"/>
          <w:lang w:val="ru-RU"/>
        </w:rPr>
        <w:t xml:space="preserve"> </w:t>
      </w:r>
      <w:r w:rsidRPr="0053499D">
        <w:rPr>
          <w:rStyle w:val="hps"/>
          <w:sz w:val="28"/>
          <w:szCs w:val="28"/>
          <w:lang w:val="ru-RU"/>
        </w:rPr>
        <w:t>полномочия</w:t>
      </w:r>
      <w:r w:rsidRPr="0053499D">
        <w:rPr>
          <w:sz w:val="28"/>
          <w:szCs w:val="28"/>
          <w:lang w:val="ru-RU"/>
        </w:rPr>
        <w:t xml:space="preserve"> </w:t>
      </w:r>
      <w:r w:rsidRPr="0053499D">
        <w:rPr>
          <w:rStyle w:val="hps"/>
          <w:sz w:val="28"/>
          <w:szCs w:val="28"/>
          <w:lang w:val="ru-RU"/>
        </w:rPr>
        <w:t>прокурора</w:t>
      </w:r>
      <w:r w:rsidRPr="0053499D">
        <w:rPr>
          <w:sz w:val="28"/>
          <w:szCs w:val="28"/>
          <w:lang w:val="ru-RU"/>
        </w:rPr>
        <w:t xml:space="preserve"> </w:t>
      </w:r>
      <w:r w:rsidRPr="0053499D">
        <w:rPr>
          <w:rStyle w:val="hps"/>
          <w:sz w:val="28"/>
          <w:szCs w:val="28"/>
          <w:lang w:val="ru-RU"/>
        </w:rPr>
        <w:t>по новому УПК</w:t>
      </w:r>
      <w:r w:rsidRPr="0053499D">
        <w:rPr>
          <w:sz w:val="28"/>
          <w:szCs w:val="28"/>
          <w:lang w:val="ru-RU"/>
        </w:rPr>
        <w:t xml:space="preserve"> </w:t>
      </w:r>
      <w:r w:rsidRPr="0053499D">
        <w:rPr>
          <w:rStyle w:val="hps"/>
          <w:sz w:val="28"/>
          <w:szCs w:val="28"/>
          <w:lang w:val="ru-RU"/>
        </w:rPr>
        <w:t>Украины</w:t>
      </w:r>
      <w:r w:rsidRPr="0053499D">
        <w:rPr>
          <w:sz w:val="28"/>
          <w:szCs w:val="28"/>
          <w:lang w:val="ru-RU"/>
        </w:rPr>
        <w:t xml:space="preserve">. </w:t>
      </w:r>
      <w:r w:rsidRPr="0053499D">
        <w:rPr>
          <w:rStyle w:val="hps"/>
          <w:sz w:val="28"/>
          <w:szCs w:val="28"/>
          <w:lang w:val="ru-RU"/>
        </w:rPr>
        <w:t>Осуществляется</w:t>
      </w:r>
      <w:r w:rsidRPr="0053499D">
        <w:rPr>
          <w:sz w:val="28"/>
          <w:szCs w:val="28"/>
          <w:lang w:val="ru-RU"/>
        </w:rPr>
        <w:t xml:space="preserve"> </w:t>
      </w:r>
      <w:r w:rsidRPr="0053499D">
        <w:rPr>
          <w:rStyle w:val="hps"/>
          <w:sz w:val="28"/>
          <w:szCs w:val="28"/>
          <w:lang w:val="ru-RU"/>
        </w:rPr>
        <w:t>анализ</w:t>
      </w:r>
      <w:r w:rsidRPr="0053499D">
        <w:rPr>
          <w:sz w:val="28"/>
          <w:szCs w:val="28"/>
          <w:lang w:val="ru-RU"/>
        </w:rPr>
        <w:t xml:space="preserve"> </w:t>
      </w:r>
      <w:r w:rsidRPr="0053499D">
        <w:rPr>
          <w:rStyle w:val="hps"/>
          <w:sz w:val="28"/>
          <w:szCs w:val="28"/>
          <w:lang w:val="ru-RU"/>
        </w:rPr>
        <w:t>действующего</w:t>
      </w:r>
      <w:r w:rsidRPr="0053499D">
        <w:rPr>
          <w:sz w:val="28"/>
          <w:szCs w:val="28"/>
          <w:lang w:val="ru-RU"/>
        </w:rPr>
        <w:t xml:space="preserve"> </w:t>
      </w:r>
      <w:r w:rsidRPr="0053499D">
        <w:rPr>
          <w:rStyle w:val="hps"/>
          <w:sz w:val="28"/>
          <w:szCs w:val="28"/>
          <w:lang w:val="ru-RU"/>
        </w:rPr>
        <w:t>уголовного</w:t>
      </w:r>
      <w:r w:rsidRPr="0053499D">
        <w:rPr>
          <w:sz w:val="28"/>
          <w:szCs w:val="28"/>
          <w:lang w:val="ru-RU"/>
        </w:rPr>
        <w:t xml:space="preserve"> </w:t>
      </w:r>
      <w:r w:rsidRPr="0053499D">
        <w:rPr>
          <w:rStyle w:val="hps"/>
          <w:sz w:val="28"/>
          <w:szCs w:val="28"/>
          <w:lang w:val="ru-RU"/>
        </w:rPr>
        <w:t>процессуального</w:t>
      </w:r>
      <w:r w:rsidRPr="0053499D">
        <w:rPr>
          <w:sz w:val="28"/>
          <w:szCs w:val="28"/>
          <w:lang w:val="ru-RU"/>
        </w:rPr>
        <w:t xml:space="preserve"> </w:t>
      </w:r>
      <w:r w:rsidRPr="0053499D">
        <w:rPr>
          <w:rStyle w:val="hps"/>
          <w:sz w:val="28"/>
          <w:szCs w:val="28"/>
          <w:lang w:val="ru-RU"/>
        </w:rPr>
        <w:t>законодательства</w:t>
      </w:r>
      <w:r w:rsidRPr="0053499D">
        <w:rPr>
          <w:sz w:val="28"/>
          <w:szCs w:val="28"/>
          <w:lang w:val="ru-RU"/>
        </w:rPr>
        <w:t xml:space="preserve"> </w:t>
      </w:r>
      <w:r w:rsidRPr="0053499D">
        <w:rPr>
          <w:rStyle w:val="hps"/>
          <w:sz w:val="28"/>
          <w:szCs w:val="28"/>
          <w:lang w:val="ru-RU"/>
        </w:rPr>
        <w:t>по поводу</w:t>
      </w:r>
      <w:r w:rsidRPr="0053499D">
        <w:rPr>
          <w:sz w:val="28"/>
          <w:szCs w:val="28"/>
          <w:lang w:val="ru-RU"/>
        </w:rPr>
        <w:t xml:space="preserve"> </w:t>
      </w:r>
      <w:r w:rsidRPr="0053499D">
        <w:rPr>
          <w:rStyle w:val="hps"/>
          <w:sz w:val="28"/>
          <w:szCs w:val="28"/>
          <w:lang w:val="ru-RU"/>
        </w:rPr>
        <w:t>ключевых</w:t>
      </w:r>
      <w:r w:rsidRPr="0053499D">
        <w:rPr>
          <w:sz w:val="28"/>
          <w:szCs w:val="28"/>
          <w:lang w:val="ru-RU"/>
        </w:rPr>
        <w:t xml:space="preserve"> </w:t>
      </w:r>
      <w:r w:rsidRPr="0053499D">
        <w:rPr>
          <w:rStyle w:val="hps"/>
          <w:sz w:val="28"/>
          <w:szCs w:val="28"/>
          <w:lang w:val="ru-RU"/>
        </w:rPr>
        <w:t>аспектов</w:t>
      </w:r>
      <w:r w:rsidRPr="0053499D">
        <w:rPr>
          <w:sz w:val="28"/>
          <w:szCs w:val="28"/>
          <w:lang w:val="ru-RU"/>
        </w:rPr>
        <w:t xml:space="preserve"> </w:t>
      </w:r>
      <w:r w:rsidRPr="0053499D">
        <w:rPr>
          <w:rStyle w:val="hps"/>
          <w:sz w:val="28"/>
          <w:szCs w:val="28"/>
          <w:lang w:val="ru-RU"/>
        </w:rPr>
        <w:t>деятельности</w:t>
      </w:r>
      <w:r w:rsidRPr="0053499D">
        <w:rPr>
          <w:sz w:val="28"/>
          <w:szCs w:val="28"/>
          <w:lang w:val="ru-RU"/>
        </w:rPr>
        <w:t xml:space="preserve"> </w:t>
      </w:r>
      <w:r w:rsidRPr="0053499D">
        <w:rPr>
          <w:rStyle w:val="hps"/>
          <w:sz w:val="28"/>
          <w:szCs w:val="28"/>
          <w:lang w:val="ru-RU"/>
        </w:rPr>
        <w:t>прокурора</w:t>
      </w:r>
      <w:r w:rsidRPr="0053499D">
        <w:rPr>
          <w:sz w:val="28"/>
          <w:szCs w:val="28"/>
          <w:lang w:val="ru-RU"/>
        </w:rPr>
        <w:t xml:space="preserve"> </w:t>
      </w:r>
      <w:r w:rsidRPr="0053499D">
        <w:rPr>
          <w:rStyle w:val="hps"/>
          <w:sz w:val="28"/>
          <w:szCs w:val="28"/>
          <w:lang w:val="ru-RU"/>
        </w:rPr>
        <w:t>в</w:t>
      </w:r>
      <w:r w:rsidRPr="0053499D">
        <w:rPr>
          <w:sz w:val="28"/>
          <w:szCs w:val="28"/>
          <w:lang w:val="ru-RU"/>
        </w:rPr>
        <w:t xml:space="preserve"> </w:t>
      </w:r>
      <w:r w:rsidRPr="0053499D">
        <w:rPr>
          <w:rStyle w:val="hps"/>
          <w:sz w:val="28"/>
          <w:szCs w:val="28"/>
          <w:lang w:val="ru-RU"/>
        </w:rPr>
        <w:t>конкретном</w:t>
      </w:r>
      <w:r w:rsidRPr="0053499D">
        <w:rPr>
          <w:sz w:val="28"/>
          <w:szCs w:val="28"/>
          <w:lang w:val="ru-RU"/>
        </w:rPr>
        <w:t xml:space="preserve"> </w:t>
      </w:r>
      <w:r w:rsidRPr="0053499D">
        <w:rPr>
          <w:rStyle w:val="hps"/>
          <w:sz w:val="28"/>
          <w:szCs w:val="28"/>
          <w:lang w:val="ru-RU"/>
        </w:rPr>
        <w:t>уголовном</w:t>
      </w:r>
      <w:r w:rsidRPr="0053499D">
        <w:rPr>
          <w:sz w:val="28"/>
          <w:szCs w:val="28"/>
          <w:lang w:val="ru-RU"/>
        </w:rPr>
        <w:t xml:space="preserve"> </w:t>
      </w:r>
      <w:r w:rsidRPr="0053499D">
        <w:rPr>
          <w:rStyle w:val="hps"/>
          <w:sz w:val="28"/>
          <w:szCs w:val="28"/>
          <w:lang w:val="ru-RU"/>
        </w:rPr>
        <w:t>производстве</w:t>
      </w:r>
      <w:r w:rsidRPr="0053499D">
        <w:rPr>
          <w:sz w:val="28"/>
          <w:szCs w:val="28"/>
          <w:lang w:val="ru-RU"/>
        </w:rPr>
        <w:t>.</w:t>
      </w:r>
      <w:r>
        <w:rPr>
          <w:sz w:val="28"/>
          <w:szCs w:val="28"/>
          <w:lang w:val="ru-RU"/>
        </w:rPr>
        <w:t xml:space="preserve"> </w:t>
      </w:r>
      <w:r w:rsidRPr="00FC7625">
        <w:rPr>
          <w:sz w:val="28"/>
          <w:szCs w:val="28"/>
          <w:lang w:val="ru-RU"/>
        </w:rPr>
        <w:t>Проанализированы властно - распорядительные полномочия</w:t>
      </w:r>
      <w:proofErr w:type="gramStart"/>
      <w:r w:rsidRPr="00FC7625">
        <w:rPr>
          <w:sz w:val="28"/>
          <w:szCs w:val="28"/>
          <w:lang w:val="ru-RU"/>
        </w:rPr>
        <w:t xml:space="preserve"> ,</w:t>
      </w:r>
      <w:proofErr w:type="gramEnd"/>
      <w:r w:rsidRPr="00FC7625">
        <w:rPr>
          <w:sz w:val="28"/>
          <w:szCs w:val="28"/>
          <w:lang w:val="ru-RU"/>
        </w:rPr>
        <w:t xml:space="preserve"> которые обеспечивают осуществление им процессуального руководства при проведении следственных ( розыскн</w:t>
      </w:r>
      <w:r>
        <w:rPr>
          <w:sz w:val="28"/>
          <w:szCs w:val="28"/>
          <w:lang w:val="ru-RU"/>
        </w:rPr>
        <w:t>ых ) и негласных следственных (розыскных) действий</w:t>
      </w:r>
      <w:r w:rsidRPr="00FC7625">
        <w:rPr>
          <w:sz w:val="28"/>
          <w:szCs w:val="28"/>
          <w:lang w:val="ru-RU"/>
        </w:rPr>
        <w:t>.</w:t>
      </w:r>
      <w:r w:rsidRPr="0053499D">
        <w:rPr>
          <w:sz w:val="28"/>
          <w:szCs w:val="28"/>
          <w:lang w:val="ru-RU"/>
        </w:rPr>
        <w:br/>
      </w:r>
      <w:r w:rsidRPr="00F40ADB">
        <w:rPr>
          <w:rStyle w:val="hps"/>
          <w:b/>
          <w:i/>
          <w:sz w:val="28"/>
          <w:szCs w:val="28"/>
          <w:lang w:val="ru-RU"/>
        </w:rPr>
        <w:t>Ключевые</w:t>
      </w:r>
      <w:r w:rsidRPr="00F40ADB">
        <w:rPr>
          <w:b/>
          <w:i/>
          <w:sz w:val="28"/>
          <w:szCs w:val="28"/>
          <w:lang w:val="ru-RU"/>
        </w:rPr>
        <w:t xml:space="preserve"> </w:t>
      </w:r>
      <w:r w:rsidRPr="00F40ADB">
        <w:rPr>
          <w:rStyle w:val="hps"/>
          <w:b/>
          <w:i/>
          <w:sz w:val="28"/>
          <w:szCs w:val="28"/>
          <w:lang w:val="ru-RU"/>
        </w:rPr>
        <w:t>слова</w:t>
      </w:r>
      <w:r w:rsidRPr="00F40ADB">
        <w:rPr>
          <w:b/>
          <w:i/>
          <w:sz w:val="28"/>
          <w:szCs w:val="28"/>
          <w:lang w:val="ru-RU"/>
        </w:rPr>
        <w:t>:</w:t>
      </w:r>
      <w:r w:rsidRPr="00F40ADB">
        <w:rPr>
          <w:i/>
          <w:sz w:val="28"/>
          <w:szCs w:val="28"/>
          <w:lang w:val="ru-RU"/>
        </w:rPr>
        <w:t xml:space="preserve"> </w:t>
      </w:r>
      <w:r w:rsidRPr="00F40ADB">
        <w:rPr>
          <w:rStyle w:val="hps"/>
          <w:i/>
          <w:sz w:val="28"/>
          <w:szCs w:val="28"/>
          <w:lang w:val="ru-RU"/>
        </w:rPr>
        <w:t>прокурор</w:t>
      </w:r>
      <w:r w:rsidRPr="00F40ADB">
        <w:rPr>
          <w:i/>
          <w:sz w:val="28"/>
          <w:szCs w:val="28"/>
          <w:lang w:val="ru-RU"/>
        </w:rPr>
        <w:t xml:space="preserve">, </w:t>
      </w:r>
      <w:r w:rsidRPr="00F40ADB">
        <w:rPr>
          <w:rStyle w:val="hps"/>
          <w:i/>
          <w:sz w:val="28"/>
          <w:szCs w:val="28"/>
          <w:lang w:val="ru-RU"/>
        </w:rPr>
        <w:t>процессуальное</w:t>
      </w:r>
      <w:r w:rsidRPr="00F40ADB">
        <w:rPr>
          <w:i/>
          <w:sz w:val="28"/>
          <w:szCs w:val="28"/>
          <w:lang w:val="ru-RU"/>
        </w:rPr>
        <w:t xml:space="preserve"> </w:t>
      </w:r>
      <w:r w:rsidRPr="00F40ADB">
        <w:rPr>
          <w:rStyle w:val="hps"/>
          <w:i/>
          <w:sz w:val="28"/>
          <w:szCs w:val="28"/>
          <w:lang w:val="ru-RU"/>
        </w:rPr>
        <w:t>руководство</w:t>
      </w:r>
      <w:r w:rsidRPr="00F40ADB">
        <w:rPr>
          <w:i/>
          <w:sz w:val="28"/>
          <w:szCs w:val="28"/>
          <w:lang w:val="ru-RU"/>
        </w:rPr>
        <w:t xml:space="preserve">, </w:t>
      </w:r>
      <w:r w:rsidRPr="00F40ADB">
        <w:rPr>
          <w:rStyle w:val="hps"/>
          <w:i/>
          <w:sz w:val="28"/>
          <w:szCs w:val="28"/>
          <w:lang w:val="ru-RU"/>
        </w:rPr>
        <w:t>надзор</w:t>
      </w:r>
      <w:r w:rsidRPr="00F40ADB">
        <w:rPr>
          <w:i/>
          <w:sz w:val="28"/>
          <w:szCs w:val="28"/>
          <w:lang w:val="ru-RU"/>
        </w:rPr>
        <w:t xml:space="preserve"> </w:t>
      </w:r>
      <w:r w:rsidRPr="00F40ADB">
        <w:rPr>
          <w:rStyle w:val="hps"/>
          <w:i/>
          <w:sz w:val="28"/>
          <w:szCs w:val="28"/>
          <w:lang w:val="ru-RU"/>
        </w:rPr>
        <w:t>прокурора.</w:t>
      </w:r>
    </w:p>
    <w:p w:rsidR="00F40ADB" w:rsidRPr="00E25739" w:rsidRDefault="00F40ADB" w:rsidP="00F40ADB">
      <w:pPr>
        <w:pStyle w:val="HTML"/>
        <w:spacing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Rogatynska</w:t>
      </w:r>
      <w:proofErr w:type="spellEnd"/>
      <w:r>
        <w:rPr>
          <w:rFonts w:ascii="Times New Roman" w:hAnsi="Times New Roman" w:cs="Times New Roman"/>
          <w:b/>
          <w:sz w:val="28"/>
          <w:szCs w:val="28"/>
        </w:rPr>
        <w:t xml:space="preserve"> N.Z.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prosecutor's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powers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w:t>
      </w:r>
      <w:proofErr w:type="spellEnd"/>
      <w:r>
        <w:rPr>
          <w:rFonts w:ascii="Times New Roman" w:hAnsi="Times New Roman" w:cs="Times New Roman"/>
          <w:b/>
          <w:sz w:val="28"/>
          <w:szCs w:val="28"/>
        </w:rPr>
        <w:t xml:space="preserve"> a </w:t>
      </w:r>
      <w:proofErr w:type="spellStart"/>
      <w:r>
        <w:rPr>
          <w:rFonts w:ascii="Times New Roman" w:hAnsi="Times New Roman" w:cs="Times New Roman"/>
          <w:b/>
          <w:sz w:val="28"/>
          <w:szCs w:val="28"/>
        </w:rPr>
        <w:t>criminal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proceeding</w:t>
      </w:r>
      <w:proofErr w:type="spellEnd"/>
    </w:p>
    <w:p w:rsidR="00F40ADB" w:rsidRDefault="00F40ADB" w:rsidP="00F4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r w:rsidRPr="007853C0">
        <w:rPr>
          <w:rFonts w:eastAsia="Times New Roman"/>
          <w:sz w:val="28"/>
          <w:szCs w:val="28"/>
          <w:lang w:val="ru-RU"/>
        </w:rPr>
        <w:tab/>
      </w:r>
      <w:proofErr w:type="spellStart"/>
      <w:r>
        <w:rPr>
          <w:rFonts w:eastAsia="Times New Roman"/>
          <w:b/>
          <w:sz w:val="28"/>
          <w:szCs w:val="28"/>
        </w:rPr>
        <w:t>The</w:t>
      </w:r>
      <w:proofErr w:type="spellEnd"/>
      <w:r>
        <w:rPr>
          <w:rFonts w:eastAsia="Times New Roman"/>
          <w:b/>
          <w:sz w:val="28"/>
          <w:szCs w:val="28"/>
        </w:rPr>
        <w:t xml:space="preserve"> </w:t>
      </w:r>
      <w:proofErr w:type="spellStart"/>
      <w:r>
        <w:rPr>
          <w:rFonts w:eastAsia="Times New Roman"/>
          <w:b/>
          <w:sz w:val="28"/>
          <w:szCs w:val="28"/>
        </w:rPr>
        <w:t>abstract</w:t>
      </w:r>
      <w:proofErr w:type="spellEnd"/>
      <w:r>
        <w:rPr>
          <w:rFonts w:eastAsia="Times New Roman"/>
          <w:b/>
          <w:sz w:val="28"/>
          <w:szCs w:val="28"/>
        </w:rPr>
        <w:t>.</w:t>
      </w:r>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article</w:t>
      </w:r>
      <w:proofErr w:type="spellEnd"/>
      <w:r>
        <w:rPr>
          <w:rFonts w:eastAsia="Times New Roman"/>
          <w:sz w:val="28"/>
          <w:szCs w:val="28"/>
        </w:rPr>
        <w:t xml:space="preserve"> </w:t>
      </w:r>
      <w:proofErr w:type="spellStart"/>
      <w:r>
        <w:rPr>
          <w:rFonts w:eastAsia="Times New Roman"/>
          <w:sz w:val="28"/>
          <w:szCs w:val="28"/>
        </w:rPr>
        <w:t>deals</w:t>
      </w:r>
      <w:proofErr w:type="spellEnd"/>
      <w:r>
        <w:rPr>
          <w:rFonts w:eastAsia="Times New Roman"/>
          <w:sz w:val="28"/>
          <w:szCs w:val="28"/>
        </w:rPr>
        <w:t xml:space="preserve"> </w:t>
      </w:r>
      <w:proofErr w:type="spellStart"/>
      <w:r>
        <w:rPr>
          <w:rFonts w:eastAsia="Times New Roman"/>
          <w:sz w:val="28"/>
          <w:szCs w:val="28"/>
        </w:rPr>
        <w:t>with</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powers</w:t>
      </w:r>
      <w:proofErr w:type="spellEnd"/>
      <w:r>
        <w:rPr>
          <w:rFonts w:eastAsia="Times New Roman"/>
          <w:sz w:val="28"/>
          <w:szCs w:val="28"/>
        </w:rPr>
        <w:t xml:space="preserve"> </w:t>
      </w:r>
      <w:proofErr w:type="spellStart"/>
      <w:r>
        <w:rPr>
          <w:rFonts w:eastAsia="Times New Roman"/>
          <w:sz w:val="28"/>
          <w:szCs w:val="28"/>
        </w:rPr>
        <w:t>under</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new</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Procedural</w:t>
      </w:r>
      <w:proofErr w:type="spellEnd"/>
      <w:r>
        <w:rPr>
          <w:rFonts w:eastAsia="Times New Roman"/>
          <w:sz w:val="28"/>
          <w:szCs w:val="28"/>
        </w:rPr>
        <w:t xml:space="preserve"> </w:t>
      </w:r>
      <w:proofErr w:type="spellStart"/>
      <w:r>
        <w:rPr>
          <w:rFonts w:eastAsia="Times New Roman"/>
          <w:sz w:val="28"/>
          <w:szCs w:val="28"/>
        </w:rPr>
        <w:t>Code</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Ukraine</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 xml:space="preserve"> </w:t>
      </w:r>
      <w:proofErr w:type="spellStart"/>
      <w:r>
        <w:rPr>
          <w:rFonts w:eastAsia="Times New Roman"/>
          <w:sz w:val="28"/>
          <w:szCs w:val="28"/>
        </w:rPr>
        <w:t>analysed</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current</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procedural</w:t>
      </w:r>
      <w:proofErr w:type="spellEnd"/>
      <w:r>
        <w:rPr>
          <w:rFonts w:eastAsia="Times New Roman"/>
          <w:sz w:val="28"/>
          <w:szCs w:val="28"/>
        </w:rPr>
        <w:t xml:space="preserve"> </w:t>
      </w:r>
      <w:proofErr w:type="spellStart"/>
      <w:r>
        <w:rPr>
          <w:rFonts w:eastAsia="Times New Roman"/>
          <w:sz w:val="28"/>
          <w:szCs w:val="28"/>
        </w:rPr>
        <w:t>legislation</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key</w:t>
      </w:r>
      <w:proofErr w:type="spellEnd"/>
      <w:r>
        <w:rPr>
          <w:rFonts w:eastAsia="Times New Roman"/>
          <w:sz w:val="28"/>
          <w:szCs w:val="28"/>
        </w:rPr>
        <w:t xml:space="preserve"> </w:t>
      </w:r>
      <w:proofErr w:type="spellStart"/>
      <w:r>
        <w:rPr>
          <w:rFonts w:eastAsia="Times New Roman"/>
          <w:sz w:val="28"/>
          <w:szCs w:val="28"/>
        </w:rPr>
        <w:t>aspects</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action</w:t>
      </w:r>
      <w:proofErr w:type="spellEnd"/>
      <w:r>
        <w:rPr>
          <w:rFonts w:eastAsia="Times New Roman"/>
          <w:sz w:val="28"/>
          <w:szCs w:val="28"/>
        </w:rPr>
        <w:t xml:space="preserve"> </w:t>
      </w:r>
      <w:proofErr w:type="spellStart"/>
      <w:r>
        <w:rPr>
          <w:rFonts w:eastAsia="Times New Roman"/>
          <w:sz w:val="28"/>
          <w:szCs w:val="28"/>
        </w:rPr>
        <w:t>in</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proceeding</w:t>
      </w:r>
      <w:proofErr w:type="spellEnd"/>
      <w:r>
        <w:rPr>
          <w:rFonts w:eastAsia="Times New Roman"/>
          <w:sz w:val="28"/>
          <w:szCs w:val="28"/>
        </w:rPr>
        <w:t>.</w:t>
      </w:r>
    </w:p>
    <w:p w:rsidR="00F40ADB" w:rsidRDefault="00F40ADB" w:rsidP="00F4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8"/>
          <w:szCs w:val="28"/>
        </w:rPr>
      </w:pPr>
      <w:proofErr w:type="spellStart"/>
      <w:r>
        <w:rPr>
          <w:rFonts w:eastAsia="Times New Roman"/>
          <w:sz w:val="28"/>
          <w:szCs w:val="28"/>
        </w:rPr>
        <w:lastRenderedPageBreak/>
        <w:t>The</w:t>
      </w:r>
      <w:proofErr w:type="spellEnd"/>
      <w:r>
        <w:rPr>
          <w:rFonts w:eastAsia="Times New Roman"/>
          <w:sz w:val="28"/>
          <w:szCs w:val="28"/>
        </w:rPr>
        <w:t xml:space="preserve"> </w:t>
      </w:r>
      <w:proofErr w:type="spellStart"/>
      <w:r>
        <w:rPr>
          <w:rFonts w:eastAsia="Times New Roman"/>
          <w:sz w:val="28"/>
          <w:szCs w:val="28"/>
        </w:rPr>
        <w:t>changes</w:t>
      </w:r>
      <w:proofErr w:type="spellEnd"/>
      <w:r>
        <w:rPr>
          <w:rFonts w:eastAsia="Times New Roman"/>
          <w:sz w:val="28"/>
          <w:szCs w:val="28"/>
        </w:rPr>
        <w:t xml:space="preserve"> </w:t>
      </w:r>
      <w:proofErr w:type="spellStart"/>
      <w:r>
        <w:rPr>
          <w:rFonts w:eastAsia="Times New Roman"/>
          <w:sz w:val="28"/>
          <w:szCs w:val="28"/>
        </w:rPr>
        <w:t>that</w:t>
      </w:r>
      <w:proofErr w:type="spellEnd"/>
      <w:r>
        <w:rPr>
          <w:rFonts w:eastAsia="Times New Roman"/>
          <w:sz w:val="28"/>
          <w:szCs w:val="28"/>
        </w:rPr>
        <w:t xml:space="preserve"> </w:t>
      </w:r>
      <w:proofErr w:type="spellStart"/>
      <w:r>
        <w:rPr>
          <w:rFonts w:eastAsia="Times New Roman"/>
          <w:sz w:val="28"/>
          <w:szCs w:val="28"/>
        </w:rPr>
        <w:t>occurred</w:t>
      </w:r>
      <w:proofErr w:type="spellEnd"/>
      <w:r>
        <w:rPr>
          <w:rFonts w:eastAsia="Times New Roman"/>
          <w:sz w:val="28"/>
          <w:szCs w:val="28"/>
        </w:rPr>
        <w:t xml:space="preserve"> </w:t>
      </w:r>
      <w:proofErr w:type="spellStart"/>
      <w:r>
        <w:rPr>
          <w:rFonts w:eastAsia="Times New Roman"/>
          <w:sz w:val="28"/>
          <w:szCs w:val="28"/>
        </w:rPr>
        <w:t>in</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procedural</w:t>
      </w:r>
      <w:proofErr w:type="spellEnd"/>
      <w:r>
        <w:rPr>
          <w:rFonts w:eastAsia="Times New Roman"/>
          <w:sz w:val="28"/>
          <w:szCs w:val="28"/>
        </w:rPr>
        <w:t xml:space="preserve"> </w:t>
      </w:r>
      <w:proofErr w:type="spellStart"/>
      <w:r>
        <w:rPr>
          <w:rFonts w:eastAsia="Times New Roman"/>
          <w:sz w:val="28"/>
          <w:szCs w:val="28"/>
        </w:rPr>
        <w:t>law</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significantly</w:t>
      </w:r>
      <w:proofErr w:type="spellEnd"/>
      <w:r>
        <w:rPr>
          <w:rFonts w:eastAsia="Times New Roman"/>
          <w:sz w:val="28"/>
          <w:szCs w:val="28"/>
        </w:rPr>
        <w:t xml:space="preserve"> </w:t>
      </w:r>
      <w:proofErr w:type="spellStart"/>
      <w:r>
        <w:rPr>
          <w:rFonts w:eastAsia="Times New Roman"/>
          <w:sz w:val="28"/>
          <w:szCs w:val="28"/>
        </w:rPr>
        <w:t>changed</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understanding</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purpose</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activities</w:t>
      </w:r>
      <w:proofErr w:type="spellEnd"/>
      <w:r>
        <w:rPr>
          <w:rFonts w:eastAsia="Times New Roman"/>
          <w:sz w:val="28"/>
          <w:szCs w:val="28"/>
        </w:rPr>
        <w:t xml:space="preserve"> </w:t>
      </w:r>
      <w:proofErr w:type="spellStart"/>
      <w:r>
        <w:rPr>
          <w:rFonts w:eastAsia="Times New Roman"/>
          <w:sz w:val="28"/>
          <w:szCs w:val="28"/>
        </w:rPr>
        <w:t>in</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proceedings</w:t>
      </w:r>
      <w:proofErr w:type="spellEnd"/>
      <w:r>
        <w:rPr>
          <w:rFonts w:eastAsia="Times New Roman"/>
          <w:sz w:val="28"/>
          <w:szCs w:val="28"/>
        </w:rPr>
        <w:t xml:space="preserve">. </w:t>
      </w:r>
      <w:proofErr w:type="spellStart"/>
      <w:r>
        <w:rPr>
          <w:rFonts w:eastAsia="Times New Roman"/>
          <w:sz w:val="28"/>
          <w:szCs w:val="28"/>
        </w:rPr>
        <w:t>Therefore</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 xml:space="preserve"> </w:t>
      </w:r>
      <w:proofErr w:type="spellStart"/>
      <w:r>
        <w:rPr>
          <w:rFonts w:eastAsia="Times New Roman"/>
          <w:sz w:val="28"/>
          <w:szCs w:val="28"/>
        </w:rPr>
        <w:t>actually</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develop</w:t>
      </w:r>
      <w:proofErr w:type="spellEnd"/>
      <w:r>
        <w:rPr>
          <w:rFonts w:eastAsia="Times New Roman"/>
          <w:sz w:val="28"/>
          <w:szCs w:val="28"/>
        </w:rPr>
        <w:t xml:space="preserve"> </w:t>
      </w:r>
      <w:proofErr w:type="spellStart"/>
      <w:r>
        <w:rPr>
          <w:rFonts w:eastAsia="Times New Roman"/>
          <w:sz w:val="28"/>
          <w:szCs w:val="28"/>
        </w:rPr>
        <w:t>new</w:t>
      </w:r>
      <w:proofErr w:type="spellEnd"/>
      <w:r>
        <w:rPr>
          <w:rFonts w:eastAsia="Times New Roman"/>
          <w:sz w:val="28"/>
          <w:szCs w:val="28"/>
        </w:rPr>
        <w:t xml:space="preserve"> </w:t>
      </w:r>
      <w:proofErr w:type="spellStart"/>
      <w:r>
        <w:rPr>
          <w:rFonts w:eastAsia="Times New Roman"/>
          <w:sz w:val="28"/>
          <w:szCs w:val="28"/>
        </w:rPr>
        <w:t>approaches</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understanding</w:t>
      </w:r>
      <w:proofErr w:type="spellEnd"/>
      <w:r>
        <w:rPr>
          <w:rFonts w:eastAsia="Times New Roman"/>
          <w:sz w:val="28"/>
          <w:szCs w:val="28"/>
        </w:rPr>
        <w:t xml:space="preserve"> </w:t>
      </w:r>
      <w:proofErr w:type="spellStart"/>
      <w:r>
        <w:rPr>
          <w:rFonts w:eastAsia="Times New Roman"/>
          <w:sz w:val="28"/>
          <w:szCs w:val="28"/>
        </w:rPr>
        <w:t>some</w:t>
      </w:r>
      <w:proofErr w:type="spellEnd"/>
      <w:r>
        <w:rPr>
          <w:rFonts w:eastAsia="Times New Roman"/>
          <w:sz w:val="28"/>
          <w:szCs w:val="28"/>
        </w:rPr>
        <w:t xml:space="preserve"> </w:t>
      </w:r>
      <w:proofErr w:type="spellStart"/>
      <w:r>
        <w:rPr>
          <w:rFonts w:eastAsia="Times New Roman"/>
          <w:sz w:val="28"/>
          <w:szCs w:val="28"/>
        </w:rPr>
        <w:t>issues</w:t>
      </w:r>
      <w:proofErr w:type="spellEnd"/>
      <w:r>
        <w:rPr>
          <w:rFonts w:eastAsia="Times New Roman"/>
          <w:sz w:val="28"/>
          <w:szCs w:val="28"/>
        </w:rPr>
        <w:t xml:space="preserve"> </w:t>
      </w:r>
      <w:proofErr w:type="spellStart"/>
      <w:r>
        <w:rPr>
          <w:rFonts w:eastAsia="Times New Roman"/>
          <w:sz w:val="28"/>
          <w:szCs w:val="28"/>
        </w:rPr>
        <w:t>of</w:t>
      </w:r>
      <w:proofErr w:type="spellEnd"/>
      <w:r>
        <w:rPr>
          <w:rFonts w:eastAsia="Times New Roman"/>
          <w:sz w:val="28"/>
          <w:szCs w:val="28"/>
        </w:rPr>
        <w:t xml:space="preserv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legal</w:t>
      </w:r>
      <w:proofErr w:type="spellEnd"/>
      <w:r>
        <w:rPr>
          <w:rFonts w:eastAsia="Times New Roman"/>
          <w:sz w:val="28"/>
          <w:szCs w:val="28"/>
        </w:rPr>
        <w:t xml:space="preserve"> </w:t>
      </w:r>
      <w:proofErr w:type="spellStart"/>
      <w:r>
        <w:rPr>
          <w:rFonts w:eastAsia="Times New Roman"/>
          <w:sz w:val="28"/>
          <w:szCs w:val="28"/>
        </w:rPr>
        <w:t>status</w:t>
      </w:r>
      <w:proofErr w:type="spellEnd"/>
      <w:r>
        <w:rPr>
          <w:rFonts w:eastAsia="Times New Roman"/>
          <w:sz w:val="28"/>
          <w:szCs w:val="28"/>
        </w:rPr>
        <w:t xml:space="preserve"> </w:t>
      </w:r>
      <w:proofErr w:type="spellStart"/>
      <w:r>
        <w:rPr>
          <w:rFonts w:eastAsia="Times New Roman"/>
          <w:sz w:val="28"/>
          <w:szCs w:val="28"/>
        </w:rPr>
        <w:t>in</w:t>
      </w:r>
      <w:proofErr w:type="spellEnd"/>
      <w:r>
        <w:rPr>
          <w:rFonts w:eastAsia="Times New Roman"/>
          <w:sz w:val="28"/>
          <w:szCs w:val="28"/>
        </w:rPr>
        <w:t xml:space="preserve"> </w:t>
      </w:r>
      <w:proofErr w:type="spellStart"/>
      <w:r>
        <w:rPr>
          <w:rFonts w:eastAsia="Times New Roman"/>
          <w:sz w:val="28"/>
          <w:szCs w:val="28"/>
        </w:rPr>
        <w:t>criminal</w:t>
      </w:r>
      <w:proofErr w:type="spellEnd"/>
      <w:r>
        <w:rPr>
          <w:rFonts w:eastAsia="Times New Roman"/>
          <w:sz w:val="28"/>
          <w:szCs w:val="28"/>
        </w:rPr>
        <w:t xml:space="preserve"> </w:t>
      </w:r>
      <w:proofErr w:type="spellStart"/>
      <w:r>
        <w:rPr>
          <w:rFonts w:eastAsia="Times New Roman"/>
          <w:sz w:val="28"/>
          <w:szCs w:val="28"/>
        </w:rPr>
        <w:t>proceedings</w:t>
      </w:r>
      <w:proofErr w:type="spellEnd"/>
      <w:r>
        <w:rPr>
          <w:rFonts w:eastAsia="Times New Roman"/>
          <w:sz w:val="28"/>
          <w:szCs w:val="28"/>
        </w:rPr>
        <w:t>.</w:t>
      </w:r>
    </w:p>
    <w:p w:rsidR="00F40ADB" w:rsidRDefault="00F40ADB" w:rsidP="00F4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sz w:val="28"/>
          <w:szCs w:val="28"/>
        </w:rPr>
      </w:pPr>
      <w:proofErr w:type="spellStart"/>
      <w:r>
        <w:rPr>
          <w:rFonts w:eastAsia="Times New Roman"/>
          <w:b/>
          <w:i/>
          <w:sz w:val="28"/>
          <w:szCs w:val="28"/>
        </w:rPr>
        <w:t>Key</w:t>
      </w:r>
      <w:proofErr w:type="spellEnd"/>
      <w:r>
        <w:rPr>
          <w:rFonts w:eastAsia="Times New Roman"/>
          <w:b/>
          <w:i/>
          <w:sz w:val="28"/>
          <w:szCs w:val="28"/>
        </w:rPr>
        <w:t xml:space="preserve"> </w:t>
      </w:r>
      <w:proofErr w:type="spellStart"/>
      <w:r>
        <w:rPr>
          <w:rFonts w:eastAsia="Times New Roman"/>
          <w:b/>
          <w:i/>
          <w:sz w:val="28"/>
          <w:szCs w:val="28"/>
        </w:rPr>
        <w:t>words</w:t>
      </w:r>
      <w:proofErr w:type="spellEnd"/>
      <w:r>
        <w:rPr>
          <w:rFonts w:eastAsia="Times New Roman"/>
          <w:sz w:val="28"/>
          <w:szCs w:val="28"/>
        </w:rPr>
        <w:t xml:space="preserve">: a </w:t>
      </w:r>
      <w:proofErr w:type="spellStart"/>
      <w:r>
        <w:rPr>
          <w:rFonts w:eastAsia="Times New Roman"/>
          <w:sz w:val="28"/>
          <w:szCs w:val="28"/>
        </w:rPr>
        <w:t>prosecutor</w:t>
      </w:r>
      <w:proofErr w:type="spellEnd"/>
      <w:r>
        <w:rPr>
          <w:rFonts w:eastAsia="Times New Roman"/>
          <w:sz w:val="28"/>
          <w:szCs w:val="28"/>
        </w:rPr>
        <w:t xml:space="preserve">, a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procedural</w:t>
      </w:r>
      <w:proofErr w:type="spellEnd"/>
      <w:r>
        <w:rPr>
          <w:rFonts w:eastAsia="Times New Roman"/>
          <w:sz w:val="28"/>
          <w:szCs w:val="28"/>
        </w:rPr>
        <w:t xml:space="preserve"> </w:t>
      </w:r>
      <w:proofErr w:type="spellStart"/>
      <w:r>
        <w:rPr>
          <w:rFonts w:eastAsia="Times New Roman"/>
          <w:sz w:val="28"/>
          <w:szCs w:val="28"/>
        </w:rPr>
        <w:t>guidance</w:t>
      </w:r>
      <w:proofErr w:type="spellEnd"/>
      <w:r>
        <w:rPr>
          <w:rFonts w:eastAsia="Times New Roman"/>
          <w:sz w:val="28"/>
          <w:szCs w:val="28"/>
        </w:rPr>
        <w:t xml:space="preserve">, a </w:t>
      </w:r>
      <w:proofErr w:type="spellStart"/>
      <w:r>
        <w:rPr>
          <w:rFonts w:eastAsia="Times New Roman"/>
          <w:sz w:val="28"/>
          <w:szCs w:val="28"/>
        </w:rPr>
        <w:t>prosecutor's</w:t>
      </w:r>
      <w:proofErr w:type="spellEnd"/>
      <w:r>
        <w:rPr>
          <w:rFonts w:eastAsia="Times New Roman"/>
          <w:sz w:val="28"/>
          <w:szCs w:val="28"/>
        </w:rPr>
        <w:t xml:space="preserve"> </w:t>
      </w:r>
      <w:proofErr w:type="spellStart"/>
      <w:r>
        <w:rPr>
          <w:rFonts w:eastAsia="Times New Roman"/>
          <w:sz w:val="28"/>
          <w:szCs w:val="28"/>
        </w:rPr>
        <w:t>supervision</w:t>
      </w:r>
      <w:proofErr w:type="spellEnd"/>
      <w:r>
        <w:rPr>
          <w:rFonts w:eastAsia="Times New Roman"/>
          <w:sz w:val="28"/>
          <w:szCs w:val="28"/>
        </w:rPr>
        <w:t>.</w:t>
      </w:r>
    </w:p>
    <w:p w:rsidR="00F40ADB" w:rsidRPr="007E34C2" w:rsidRDefault="00F40ADB" w:rsidP="00F40ADB">
      <w:pPr>
        <w:pStyle w:val="a3"/>
        <w:spacing w:line="360" w:lineRule="auto"/>
        <w:jc w:val="both"/>
        <w:rPr>
          <w:sz w:val="28"/>
          <w:szCs w:val="28"/>
        </w:rPr>
      </w:pPr>
    </w:p>
    <w:p w:rsidR="007B7824" w:rsidRDefault="007B7824" w:rsidP="007B7824">
      <w:pPr>
        <w:pStyle w:val="a3"/>
        <w:spacing w:line="360" w:lineRule="auto"/>
        <w:ind w:firstLine="567"/>
        <w:jc w:val="both"/>
        <w:rPr>
          <w:sz w:val="28"/>
          <w:szCs w:val="28"/>
        </w:rPr>
      </w:pPr>
      <w:r w:rsidRPr="007E34C2">
        <w:rPr>
          <w:b/>
        </w:rPr>
        <w:tab/>
      </w:r>
      <w:r w:rsidRPr="007E34C2">
        <w:rPr>
          <w:b/>
          <w:bCs/>
          <w:color w:val="000000"/>
          <w:sz w:val="28"/>
          <w:szCs w:val="28"/>
        </w:rPr>
        <w:t>Постановка</w:t>
      </w:r>
      <w:r w:rsidRPr="00E25739">
        <w:rPr>
          <w:b/>
          <w:bCs/>
          <w:color w:val="000000"/>
          <w:sz w:val="28"/>
          <w:szCs w:val="28"/>
        </w:rPr>
        <w:t xml:space="preserve"> </w:t>
      </w:r>
      <w:r w:rsidRPr="007E34C2">
        <w:rPr>
          <w:b/>
          <w:bCs/>
          <w:color w:val="000000"/>
          <w:sz w:val="28"/>
          <w:szCs w:val="28"/>
        </w:rPr>
        <w:t>проблеми</w:t>
      </w:r>
      <w:r w:rsidRPr="00E25739">
        <w:rPr>
          <w:b/>
          <w:sz w:val="28"/>
          <w:szCs w:val="28"/>
        </w:rPr>
        <w:t xml:space="preserve">.  </w:t>
      </w:r>
      <w:r w:rsidRPr="00E31273">
        <w:rPr>
          <w:sz w:val="28"/>
          <w:szCs w:val="28"/>
        </w:rPr>
        <w:t>Зміни, котрі відбулись у кримінальному процесуальному законодавстві значно змінили розуміння мети і діяльності прокурора в кримінальному провадженні. Тому, у зв’язку з цим, актуальності набуває більш детальна розробка нових підходів до розуміння окремих питань правового статусу прокурора в кримінальному провадженні.</w:t>
      </w:r>
    </w:p>
    <w:p w:rsidR="007B7824" w:rsidRPr="00332CD3" w:rsidRDefault="007B7824" w:rsidP="007B7824">
      <w:pPr>
        <w:spacing w:line="360" w:lineRule="auto"/>
        <w:ind w:firstLine="567"/>
        <w:rPr>
          <w:rFonts w:eastAsia="Times New Roman"/>
          <w:sz w:val="28"/>
          <w:szCs w:val="28"/>
        </w:rPr>
      </w:pPr>
      <w:r w:rsidRPr="00332CD3">
        <w:rPr>
          <w:rFonts w:eastAsia="Times New Roman"/>
          <w:sz w:val="28"/>
          <w:szCs w:val="28"/>
        </w:rPr>
        <w:t>Спрямування діяльності прокуратури на боротьбу зі злочинністю, зміцнення демократичної соціально-правової</w:t>
      </w:r>
      <w:r>
        <w:rPr>
          <w:rFonts w:eastAsia="Times New Roman"/>
          <w:sz w:val="28"/>
          <w:szCs w:val="28"/>
        </w:rPr>
        <w:t xml:space="preserve"> </w:t>
      </w:r>
      <w:r w:rsidRPr="00332CD3">
        <w:rPr>
          <w:rFonts w:eastAsia="Times New Roman"/>
          <w:sz w:val="28"/>
          <w:szCs w:val="28"/>
        </w:rPr>
        <w:t>держави та забезпечення верховенства права, додержання прав і основних свобод людини і громадянина є однією із засад державної політики в галузі прав людини.</w:t>
      </w:r>
    </w:p>
    <w:p w:rsidR="007B7824" w:rsidRPr="00250503" w:rsidRDefault="007B7824" w:rsidP="007B7824">
      <w:pPr>
        <w:pStyle w:val="a3"/>
        <w:spacing w:line="360" w:lineRule="auto"/>
        <w:ind w:firstLine="567"/>
        <w:jc w:val="both"/>
        <w:rPr>
          <w:sz w:val="28"/>
          <w:szCs w:val="28"/>
        </w:rPr>
      </w:pPr>
      <w:r w:rsidRPr="007E34C2">
        <w:rPr>
          <w:b/>
          <w:bCs/>
          <w:color w:val="000000"/>
          <w:sz w:val="28"/>
          <w:szCs w:val="28"/>
        </w:rPr>
        <w:t>Аналіз останніх досліджень і публікацій.</w:t>
      </w:r>
      <w:r w:rsidRPr="00E31273">
        <w:rPr>
          <w:b/>
          <w:sz w:val="28"/>
          <w:szCs w:val="28"/>
        </w:rPr>
        <w:t xml:space="preserve"> </w:t>
      </w:r>
      <w:r w:rsidRPr="00E31273">
        <w:rPr>
          <w:sz w:val="28"/>
          <w:szCs w:val="28"/>
        </w:rPr>
        <w:t xml:space="preserve">Проблема процесуального статусу прокурора давно перебуває в полі зору науковців. До неї звертались у своїх працях </w:t>
      </w:r>
      <w:r w:rsidRPr="00AA74AD">
        <w:rPr>
          <w:sz w:val="27"/>
          <w:szCs w:val="27"/>
        </w:rPr>
        <w:t xml:space="preserve">С.А. </w:t>
      </w:r>
      <w:proofErr w:type="spellStart"/>
      <w:r w:rsidRPr="00AA74AD">
        <w:rPr>
          <w:sz w:val="27"/>
          <w:szCs w:val="27"/>
        </w:rPr>
        <w:t>Альпер</w:t>
      </w:r>
      <w:r>
        <w:rPr>
          <w:sz w:val="27"/>
          <w:szCs w:val="27"/>
        </w:rPr>
        <w:t>т</w:t>
      </w:r>
      <w:proofErr w:type="spellEnd"/>
      <w:r w:rsidRPr="00AA74AD">
        <w:rPr>
          <w:sz w:val="27"/>
          <w:szCs w:val="27"/>
        </w:rPr>
        <w:t xml:space="preserve">, </w:t>
      </w:r>
      <w:r w:rsidRPr="00DE4610">
        <w:rPr>
          <w:sz w:val="27"/>
          <w:szCs w:val="27"/>
        </w:rPr>
        <w:t xml:space="preserve">О.Я.  Баєв, </w:t>
      </w:r>
      <w:r w:rsidRPr="00AA74AD">
        <w:rPr>
          <w:sz w:val="27"/>
          <w:szCs w:val="27"/>
        </w:rPr>
        <w:t xml:space="preserve">Д.М. Бакаєва, Ю.М. </w:t>
      </w:r>
      <w:r>
        <w:rPr>
          <w:sz w:val="27"/>
          <w:szCs w:val="27"/>
        </w:rPr>
        <w:t xml:space="preserve">Грошевий, </w:t>
      </w:r>
      <w:r w:rsidRPr="00DE4610">
        <w:rPr>
          <w:sz w:val="27"/>
          <w:szCs w:val="27"/>
        </w:rPr>
        <w:t xml:space="preserve">Л.М.  Давиденко, </w:t>
      </w:r>
      <w:r>
        <w:rPr>
          <w:sz w:val="27"/>
          <w:szCs w:val="27"/>
        </w:rPr>
        <w:t xml:space="preserve">В.С. </w:t>
      </w:r>
      <w:proofErr w:type="spellStart"/>
      <w:r>
        <w:rPr>
          <w:sz w:val="27"/>
          <w:szCs w:val="27"/>
        </w:rPr>
        <w:t>Зеленецький</w:t>
      </w:r>
      <w:proofErr w:type="spellEnd"/>
      <w:r>
        <w:rPr>
          <w:sz w:val="27"/>
          <w:szCs w:val="27"/>
        </w:rPr>
        <w:t>,  А.Б. </w:t>
      </w:r>
      <w:proofErr w:type="spellStart"/>
      <w:r>
        <w:rPr>
          <w:sz w:val="27"/>
          <w:szCs w:val="27"/>
        </w:rPr>
        <w:t>Зо</w:t>
      </w:r>
      <w:r w:rsidRPr="00DE4610">
        <w:rPr>
          <w:sz w:val="27"/>
          <w:szCs w:val="27"/>
        </w:rPr>
        <w:t>зулінський</w:t>
      </w:r>
      <w:proofErr w:type="spellEnd"/>
      <w:r w:rsidRPr="00DE4610">
        <w:rPr>
          <w:sz w:val="27"/>
          <w:szCs w:val="27"/>
        </w:rPr>
        <w:t>, О.Р. Михайленко</w:t>
      </w:r>
      <w:r>
        <w:rPr>
          <w:sz w:val="27"/>
          <w:szCs w:val="27"/>
        </w:rPr>
        <w:t xml:space="preserve">, М.В. </w:t>
      </w:r>
      <w:proofErr w:type="spellStart"/>
      <w:r>
        <w:rPr>
          <w:sz w:val="27"/>
          <w:szCs w:val="27"/>
        </w:rPr>
        <w:t>Косюта</w:t>
      </w:r>
      <w:proofErr w:type="spellEnd"/>
      <w:r>
        <w:rPr>
          <w:sz w:val="27"/>
          <w:szCs w:val="27"/>
        </w:rPr>
        <w:t xml:space="preserve">, </w:t>
      </w:r>
      <w:r w:rsidRPr="00DE4610">
        <w:rPr>
          <w:sz w:val="27"/>
          <w:szCs w:val="27"/>
        </w:rPr>
        <w:t xml:space="preserve">В.М.  </w:t>
      </w:r>
      <w:proofErr w:type="spellStart"/>
      <w:r w:rsidRPr="00DE4610">
        <w:rPr>
          <w:sz w:val="27"/>
          <w:szCs w:val="27"/>
        </w:rPr>
        <w:t>Куц</w:t>
      </w:r>
      <w:proofErr w:type="spellEnd"/>
      <w:r w:rsidRPr="00DE4610">
        <w:rPr>
          <w:sz w:val="27"/>
          <w:szCs w:val="27"/>
        </w:rPr>
        <w:t xml:space="preserve">, </w:t>
      </w:r>
      <w:r>
        <w:rPr>
          <w:sz w:val="27"/>
          <w:szCs w:val="27"/>
        </w:rPr>
        <w:t xml:space="preserve"> </w:t>
      </w:r>
      <w:r w:rsidRPr="00DE4610">
        <w:rPr>
          <w:sz w:val="27"/>
          <w:szCs w:val="27"/>
        </w:rPr>
        <w:t>Г.П.  Середа</w:t>
      </w:r>
      <w:r>
        <w:rPr>
          <w:sz w:val="27"/>
          <w:szCs w:val="27"/>
        </w:rPr>
        <w:t xml:space="preserve"> та інші.</w:t>
      </w:r>
    </w:p>
    <w:p w:rsidR="007B7824" w:rsidRPr="00E31273" w:rsidRDefault="007B7824" w:rsidP="007B7824">
      <w:pPr>
        <w:pStyle w:val="a3"/>
        <w:spacing w:line="360" w:lineRule="auto"/>
        <w:ind w:firstLine="567"/>
        <w:jc w:val="both"/>
        <w:rPr>
          <w:sz w:val="28"/>
          <w:szCs w:val="28"/>
        </w:rPr>
      </w:pPr>
      <w:r w:rsidRPr="00E31273">
        <w:rPr>
          <w:b/>
          <w:sz w:val="28"/>
          <w:szCs w:val="28"/>
        </w:rPr>
        <w:t xml:space="preserve">Метою статті </w:t>
      </w:r>
      <w:r w:rsidRPr="00E31273">
        <w:rPr>
          <w:sz w:val="28"/>
          <w:szCs w:val="28"/>
        </w:rPr>
        <w:t>є дослідження повноважень</w:t>
      </w:r>
      <w:r>
        <w:rPr>
          <w:sz w:val="28"/>
          <w:szCs w:val="28"/>
        </w:rPr>
        <w:t xml:space="preserve"> прокурора</w:t>
      </w:r>
      <w:r w:rsidRPr="00E31273">
        <w:rPr>
          <w:sz w:val="28"/>
          <w:szCs w:val="28"/>
        </w:rPr>
        <w:t xml:space="preserve"> в сфері здійснення процесуального керівництва у кримінальному провадженні.</w:t>
      </w:r>
    </w:p>
    <w:p w:rsidR="007B7824" w:rsidRDefault="007B7824" w:rsidP="007B7824">
      <w:pPr>
        <w:pStyle w:val="a3"/>
        <w:spacing w:line="360" w:lineRule="auto"/>
        <w:ind w:firstLine="567"/>
        <w:jc w:val="both"/>
        <w:rPr>
          <w:sz w:val="28"/>
          <w:szCs w:val="28"/>
        </w:rPr>
      </w:pPr>
      <w:r w:rsidRPr="002261C9">
        <w:rPr>
          <w:b/>
          <w:sz w:val="28"/>
          <w:szCs w:val="28"/>
        </w:rPr>
        <w:t xml:space="preserve">Виклад основного матеріалу. </w:t>
      </w:r>
      <w:r w:rsidRPr="002261C9">
        <w:rPr>
          <w:sz w:val="28"/>
          <w:szCs w:val="28"/>
        </w:rPr>
        <w:t xml:space="preserve">Процесуальний статус прокурора насамперед закріплений статтею 121 Конституції України, що передбачає основні напрями діяльності та  функції прокуратури України. Серед них зокрема:  підтримання державного обвинувачення в суді; нагляд за додержанням законів органами дізнання, досудового слідства та оперативно-розшукових органів; нагляд за додержанням законів при виконанні судових </w:t>
      </w:r>
      <w:r w:rsidRPr="002261C9">
        <w:rPr>
          <w:sz w:val="28"/>
          <w:szCs w:val="28"/>
        </w:rPr>
        <w:lastRenderedPageBreak/>
        <w:t>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7B7824" w:rsidRPr="009B18CE" w:rsidRDefault="007B7824" w:rsidP="007B7824">
      <w:pPr>
        <w:pStyle w:val="a3"/>
        <w:spacing w:line="360" w:lineRule="auto"/>
        <w:ind w:firstLine="567"/>
        <w:jc w:val="both"/>
        <w:rPr>
          <w:sz w:val="28"/>
          <w:szCs w:val="28"/>
        </w:rPr>
      </w:pPr>
      <w:r w:rsidRPr="009B18CE">
        <w:rPr>
          <w:sz w:val="28"/>
          <w:szCs w:val="28"/>
        </w:rPr>
        <w:t xml:space="preserve">Згідно з п. 3 ч. 1 ст. 2 ЗУ «Про прокуратуру» від 14.10.2014 р., однією з функцій прокуратури залишається нагляд за додержанням законів органами, що провадять оперативно-розшукову діяльність, </w:t>
      </w:r>
      <w:r>
        <w:rPr>
          <w:sz w:val="28"/>
          <w:szCs w:val="28"/>
        </w:rPr>
        <w:t>дізнання, досудове слідство [1].</w:t>
      </w:r>
    </w:p>
    <w:p w:rsidR="007B7824" w:rsidRPr="00A50C91" w:rsidRDefault="007B7824" w:rsidP="007B7824">
      <w:pPr>
        <w:spacing w:line="360" w:lineRule="auto"/>
        <w:ind w:firstLine="567"/>
        <w:rPr>
          <w:rFonts w:eastAsia="Times New Roman"/>
          <w:sz w:val="28"/>
          <w:szCs w:val="28"/>
        </w:rPr>
      </w:pPr>
      <w:r w:rsidRPr="00A50C91">
        <w:rPr>
          <w:rFonts w:eastAsia="Times New Roman"/>
          <w:sz w:val="28"/>
          <w:szCs w:val="28"/>
        </w:rPr>
        <w:t>Кримінальним процесуальним кодексом України передбачено, що прокурор здійснює нагляд за додержанням законів під час проведення досудового розслідування у формі процесуального керівництва досудо</w:t>
      </w:r>
      <w:r>
        <w:rPr>
          <w:rFonts w:eastAsia="Times New Roman"/>
          <w:sz w:val="28"/>
          <w:szCs w:val="28"/>
        </w:rPr>
        <w:t>вим розслідуванням [2</w:t>
      </w:r>
      <w:r w:rsidRPr="00A50C91">
        <w:rPr>
          <w:rFonts w:eastAsia="Times New Roman"/>
          <w:sz w:val="28"/>
          <w:szCs w:val="28"/>
        </w:rPr>
        <w:t>].</w:t>
      </w:r>
    </w:p>
    <w:p w:rsidR="007B7824" w:rsidRPr="00E256A6" w:rsidRDefault="007B7824" w:rsidP="007B7824">
      <w:pPr>
        <w:spacing w:line="360" w:lineRule="auto"/>
        <w:ind w:firstLine="567"/>
        <w:rPr>
          <w:rFonts w:eastAsia="Times New Roman"/>
          <w:sz w:val="28"/>
          <w:szCs w:val="28"/>
        </w:rPr>
      </w:pPr>
      <w:r w:rsidRPr="00E256A6">
        <w:rPr>
          <w:rFonts w:eastAsia="Times New Roman"/>
          <w:sz w:val="28"/>
          <w:szCs w:val="28"/>
        </w:rPr>
        <w:t xml:space="preserve">Між тим діяльність прокурора в кримінальному судочинстві є </w:t>
      </w:r>
      <w:proofErr w:type="spellStart"/>
      <w:r w:rsidRPr="00E256A6">
        <w:rPr>
          <w:rFonts w:eastAsia="Times New Roman"/>
          <w:sz w:val="28"/>
          <w:szCs w:val="28"/>
        </w:rPr>
        <w:t>пріорітетною</w:t>
      </w:r>
      <w:proofErr w:type="spellEnd"/>
      <w:r w:rsidRPr="00E256A6">
        <w:rPr>
          <w:rFonts w:eastAsia="Times New Roman"/>
          <w:sz w:val="28"/>
          <w:szCs w:val="28"/>
        </w:rPr>
        <w:t xml:space="preserve"> в зв’язку з тим, що саме тут заходи примусу є найсуворіші серед інших заходів державного примусу і порушення вимог закону щодо їх застосування призводять до найтяжчих наслідків як для окремих громадян так і для держави в цілому. Так, ще М.В.  Муравйов наголошував, що діяльність прокурора по кримінальним справам найбільш складна і </w:t>
      </w:r>
      <w:proofErr w:type="spellStart"/>
      <w:r w:rsidRPr="00E256A6">
        <w:rPr>
          <w:rFonts w:eastAsia="Times New Roman"/>
          <w:sz w:val="28"/>
          <w:szCs w:val="28"/>
        </w:rPr>
        <w:t>обширна</w:t>
      </w:r>
      <w:proofErr w:type="spellEnd"/>
      <w:r w:rsidRPr="00E256A6">
        <w:rPr>
          <w:rFonts w:eastAsia="Times New Roman"/>
          <w:sz w:val="28"/>
          <w:szCs w:val="28"/>
        </w:rPr>
        <w:t xml:space="preserve">, а за своїм значенням і найбільш суттєва зі всіх галузей прокурорської служби, потребує особливо уважного і детального розгляду. І за законом, і в дійсності прокуратура є одним з головних діячів кримінального правосуддя, яке може здійснюватись не інакше, як за її участі </w:t>
      </w:r>
      <w:r>
        <w:rPr>
          <w:rFonts w:eastAsia="Times New Roman"/>
          <w:sz w:val="28"/>
          <w:szCs w:val="28"/>
        </w:rPr>
        <w:t>на всіх процесуальних стадіях [3</w:t>
      </w:r>
      <w:r w:rsidRPr="00E256A6">
        <w:rPr>
          <w:rFonts w:eastAsia="Times New Roman"/>
          <w:sz w:val="28"/>
          <w:szCs w:val="28"/>
        </w:rPr>
        <w:t>, 102].</w:t>
      </w:r>
    </w:p>
    <w:p w:rsidR="007B7824" w:rsidRPr="002261C9" w:rsidRDefault="007B7824" w:rsidP="007B7824">
      <w:pPr>
        <w:pStyle w:val="a3"/>
        <w:spacing w:line="360" w:lineRule="auto"/>
        <w:ind w:firstLine="567"/>
        <w:jc w:val="both"/>
        <w:rPr>
          <w:sz w:val="28"/>
          <w:szCs w:val="28"/>
        </w:rPr>
      </w:pPr>
      <w:r w:rsidRPr="002261C9">
        <w:rPr>
          <w:sz w:val="28"/>
          <w:szCs w:val="28"/>
        </w:rPr>
        <w:t xml:space="preserve">Функції прокуратури, як доречно зауважує В. </w:t>
      </w:r>
      <w:proofErr w:type="spellStart"/>
      <w:r w:rsidRPr="002261C9">
        <w:rPr>
          <w:sz w:val="28"/>
          <w:szCs w:val="28"/>
        </w:rPr>
        <w:t>Сухонос</w:t>
      </w:r>
      <w:proofErr w:type="spellEnd"/>
      <w:r w:rsidRPr="002261C9">
        <w:rPr>
          <w:sz w:val="28"/>
          <w:szCs w:val="28"/>
        </w:rPr>
        <w:t>, – це види її діяльності,</w:t>
      </w:r>
      <w:r>
        <w:rPr>
          <w:sz w:val="28"/>
          <w:szCs w:val="28"/>
        </w:rPr>
        <w:t xml:space="preserve"> </w:t>
      </w:r>
      <w:r w:rsidRPr="002261C9">
        <w:rPr>
          <w:sz w:val="28"/>
          <w:szCs w:val="28"/>
        </w:rPr>
        <w:t>спрямовані на забезпечення правопорядку, які відповідають завданням, поставленим перед прокуратурою, закріпленим у Конституції і законодавстві, і які визначають хар</w:t>
      </w:r>
      <w:r>
        <w:rPr>
          <w:sz w:val="28"/>
          <w:szCs w:val="28"/>
        </w:rPr>
        <w:t>актер компетенції прокуратури [4</w:t>
      </w:r>
      <w:r w:rsidRPr="002261C9">
        <w:rPr>
          <w:sz w:val="28"/>
          <w:szCs w:val="28"/>
        </w:rPr>
        <w:t>,63].</w:t>
      </w:r>
    </w:p>
    <w:p w:rsidR="007B7824" w:rsidRPr="007814EB" w:rsidRDefault="007B7824" w:rsidP="007B7824">
      <w:pPr>
        <w:pStyle w:val="a3"/>
        <w:spacing w:line="360" w:lineRule="auto"/>
        <w:ind w:firstLine="567"/>
        <w:jc w:val="both"/>
        <w:rPr>
          <w:sz w:val="28"/>
          <w:szCs w:val="28"/>
        </w:rPr>
      </w:pPr>
      <w:r w:rsidRPr="007814EB">
        <w:rPr>
          <w:sz w:val="28"/>
          <w:szCs w:val="28"/>
        </w:rPr>
        <w:t xml:space="preserve">На думку В. М. </w:t>
      </w:r>
      <w:proofErr w:type="spellStart"/>
      <w:r w:rsidRPr="007814EB">
        <w:rPr>
          <w:sz w:val="28"/>
          <w:szCs w:val="28"/>
        </w:rPr>
        <w:t>Юрчишина</w:t>
      </w:r>
      <w:proofErr w:type="spellEnd"/>
      <w:r w:rsidRPr="007814EB">
        <w:rPr>
          <w:sz w:val="28"/>
          <w:szCs w:val="28"/>
        </w:rPr>
        <w:t xml:space="preserve">, процесуальне керівництво – це упорядкування досудового розслідування з використанням не внутрішніх організаційно-управлінських повноважень прокурора, які виконуються за межами кримінального судочинства, а специфічних кримінально-процесуальних повноважень владно-розпорядчого характеру, закріплених у ст. 36 КПК, і є специфічним видом правового керівництва кримінально-процесуального спрямування, який направлений не на організацію праці підлеглих, а на </w:t>
      </w:r>
      <w:r w:rsidRPr="007814EB">
        <w:rPr>
          <w:sz w:val="28"/>
          <w:szCs w:val="28"/>
        </w:rPr>
        <w:lastRenderedPageBreak/>
        <w:t>забезпечення всебічного, повного та неупередженого дослідження обставин кримінального правопорушення [</w:t>
      </w:r>
      <w:r>
        <w:rPr>
          <w:sz w:val="28"/>
          <w:szCs w:val="28"/>
        </w:rPr>
        <w:t>5</w:t>
      </w:r>
      <w:r w:rsidRPr="007814EB">
        <w:rPr>
          <w:sz w:val="28"/>
          <w:szCs w:val="28"/>
        </w:rPr>
        <w:t xml:space="preserve">, с. 30]. </w:t>
      </w:r>
    </w:p>
    <w:p w:rsidR="007B7824" w:rsidRDefault="007B7824" w:rsidP="007B7824">
      <w:pPr>
        <w:pStyle w:val="a3"/>
        <w:spacing w:line="360" w:lineRule="auto"/>
        <w:ind w:firstLine="567"/>
        <w:jc w:val="both"/>
        <w:rPr>
          <w:sz w:val="28"/>
          <w:szCs w:val="28"/>
        </w:rPr>
      </w:pPr>
      <w:r w:rsidRPr="00E31273">
        <w:rPr>
          <w:sz w:val="28"/>
          <w:szCs w:val="28"/>
        </w:rPr>
        <w:t>Відповідно до положень Кримінального процесуального кодексу України прокурор, здійснюючи свої повноваження згідно з вимогами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7B7824" w:rsidRPr="00A873F1" w:rsidRDefault="007B7824" w:rsidP="007B7824">
      <w:pPr>
        <w:pStyle w:val="a3"/>
        <w:spacing w:line="360" w:lineRule="auto"/>
        <w:ind w:firstLine="567"/>
        <w:jc w:val="both"/>
        <w:rPr>
          <w:sz w:val="28"/>
          <w:szCs w:val="28"/>
        </w:rPr>
      </w:pPr>
      <w:r w:rsidRPr="00D276B1">
        <w:rPr>
          <w:sz w:val="28"/>
          <w:szCs w:val="28"/>
        </w:rPr>
        <w:t xml:space="preserve">Із набранням чинності новим </w:t>
      </w:r>
      <w:r>
        <w:rPr>
          <w:sz w:val="28"/>
          <w:szCs w:val="28"/>
        </w:rPr>
        <w:t>КПК</w:t>
      </w:r>
      <w:r w:rsidRPr="00D276B1">
        <w:rPr>
          <w:sz w:val="28"/>
          <w:szCs w:val="28"/>
        </w:rPr>
        <w:t xml:space="preserve"> України кардинально змінилися повноваження прокурора, насамперед на стадії досудового розслідуванн</w:t>
      </w:r>
      <w:r>
        <w:rPr>
          <w:sz w:val="28"/>
          <w:szCs w:val="28"/>
        </w:rPr>
        <w:t>я. При цьому Кодекс передбачає два</w:t>
      </w:r>
      <w:r w:rsidRPr="00D276B1">
        <w:rPr>
          <w:sz w:val="28"/>
          <w:szCs w:val="28"/>
        </w:rPr>
        <w:t xml:space="preserve"> види</w:t>
      </w:r>
      <w:r>
        <w:rPr>
          <w:sz w:val="28"/>
          <w:szCs w:val="28"/>
        </w:rPr>
        <w:t xml:space="preserve"> </w:t>
      </w:r>
      <w:r w:rsidRPr="00D276B1">
        <w:rPr>
          <w:sz w:val="28"/>
          <w:szCs w:val="28"/>
        </w:rPr>
        <w:t>прокурорського нагляду при здійсненні досудового розслідування:</w:t>
      </w:r>
    </w:p>
    <w:p w:rsidR="007B7824" w:rsidRPr="00D276B1" w:rsidRDefault="007B7824" w:rsidP="007B7824">
      <w:pPr>
        <w:autoSpaceDE w:val="0"/>
        <w:autoSpaceDN w:val="0"/>
        <w:adjustRightInd w:val="0"/>
        <w:spacing w:line="360" w:lineRule="auto"/>
        <w:rPr>
          <w:sz w:val="28"/>
          <w:szCs w:val="28"/>
        </w:rPr>
      </w:pPr>
      <w:r w:rsidRPr="00D276B1">
        <w:rPr>
          <w:sz w:val="28"/>
          <w:szCs w:val="28"/>
        </w:rPr>
        <w:t>а) нагляд у формі процесуального керівництва досудовим розслідуванням</w:t>
      </w:r>
    </w:p>
    <w:p w:rsidR="007B7824" w:rsidRPr="00D276B1" w:rsidRDefault="007B7824" w:rsidP="007B7824">
      <w:pPr>
        <w:autoSpaceDE w:val="0"/>
        <w:autoSpaceDN w:val="0"/>
        <w:adjustRightInd w:val="0"/>
        <w:spacing w:line="360" w:lineRule="auto"/>
        <w:rPr>
          <w:sz w:val="28"/>
          <w:szCs w:val="28"/>
        </w:rPr>
      </w:pPr>
      <w:r w:rsidRPr="00D276B1">
        <w:rPr>
          <w:sz w:val="28"/>
          <w:szCs w:val="28"/>
        </w:rPr>
        <w:t>(ч. 2 ст. 36 КПК) як основний вид нагляду;</w:t>
      </w:r>
    </w:p>
    <w:p w:rsidR="007B7824" w:rsidRPr="00D276B1" w:rsidRDefault="007B7824" w:rsidP="007B7824">
      <w:pPr>
        <w:autoSpaceDE w:val="0"/>
        <w:autoSpaceDN w:val="0"/>
        <w:adjustRightInd w:val="0"/>
        <w:spacing w:line="360" w:lineRule="auto"/>
        <w:rPr>
          <w:sz w:val="28"/>
          <w:szCs w:val="28"/>
        </w:rPr>
      </w:pPr>
      <w:r w:rsidRPr="00D276B1">
        <w:rPr>
          <w:sz w:val="28"/>
          <w:szCs w:val="28"/>
        </w:rPr>
        <w:t>б) нагляд за додержанням законів під час проведення досудового розслідування (ч. 5, ч. 6 ст. 36 КПК) як вид контролю за його проведенням з боку</w:t>
      </w:r>
      <w:r>
        <w:rPr>
          <w:sz w:val="28"/>
          <w:szCs w:val="28"/>
        </w:rPr>
        <w:t xml:space="preserve"> </w:t>
      </w:r>
      <w:r w:rsidRPr="00D276B1">
        <w:rPr>
          <w:sz w:val="28"/>
          <w:szCs w:val="28"/>
        </w:rPr>
        <w:t>керівників органів прокуратури – від пр</w:t>
      </w:r>
      <w:r>
        <w:rPr>
          <w:sz w:val="28"/>
          <w:szCs w:val="28"/>
        </w:rPr>
        <w:t>окурора районного рівня до Гене</w:t>
      </w:r>
      <w:r w:rsidRPr="00D276B1">
        <w:rPr>
          <w:sz w:val="28"/>
          <w:szCs w:val="28"/>
        </w:rPr>
        <w:t>рального прокурора України та їх заступників.</w:t>
      </w:r>
    </w:p>
    <w:p w:rsidR="007B7824" w:rsidRDefault="007B7824" w:rsidP="007B7824">
      <w:pPr>
        <w:pStyle w:val="a3"/>
        <w:spacing w:line="360" w:lineRule="auto"/>
        <w:ind w:firstLine="567"/>
        <w:jc w:val="both"/>
        <w:rPr>
          <w:sz w:val="28"/>
          <w:szCs w:val="28"/>
        </w:rPr>
      </w:pPr>
      <w:r w:rsidRPr="00B25C55">
        <w:rPr>
          <w:sz w:val="28"/>
          <w:szCs w:val="28"/>
        </w:rPr>
        <w:t xml:space="preserve">Здійснюючи процесуальне керівництво, прокурор безпосередньо несе відповідальність за своєчасність та законність прийняття органами досудового розслідування процесуальних рішень, а також проведення слідчих дій, спрямованих на встановлення та перевірку доказів у кримінальному провадженні, отримання таких доказів з підстав та у порядку, передбаченому Кримінальним процесуальним кодексом України, дотримання правил їх належності та допустимості. Порушення встановленого законом порядку проведення слідчих дій та отримання за їх результатами доказів, наявність недопустимих доказів негативно впливає на можливість їх використання прокурором під час судового розгляду, звужує доказову базу прокурора у процесі як сторони кримінального провадження. </w:t>
      </w:r>
    </w:p>
    <w:p w:rsidR="007B7824" w:rsidRDefault="007B7824" w:rsidP="007B7824">
      <w:pPr>
        <w:pStyle w:val="a3"/>
        <w:spacing w:line="360" w:lineRule="auto"/>
        <w:ind w:firstLine="567"/>
        <w:jc w:val="both"/>
        <w:rPr>
          <w:bCs/>
          <w:iCs/>
          <w:sz w:val="28"/>
          <w:szCs w:val="28"/>
        </w:rPr>
      </w:pPr>
      <w:r w:rsidRPr="00805B9C">
        <w:rPr>
          <w:bCs/>
          <w:iCs/>
          <w:sz w:val="28"/>
          <w:szCs w:val="28"/>
        </w:rPr>
        <w:lastRenderedPageBreak/>
        <w:t>Основними критеріями оцінки ефективності здійснення прокурором своїх наглядових функцій за органами, що здійснюють досудове розслідування визначаються:</w:t>
      </w:r>
    </w:p>
    <w:p w:rsidR="007B7824" w:rsidRDefault="007B7824" w:rsidP="007B7824">
      <w:pPr>
        <w:pStyle w:val="a3"/>
        <w:numPr>
          <w:ilvl w:val="0"/>
          <w:numId w:val="2"/>
        </w:numPr>
        <w:spacing w:line="360" w:lineRule="auto"/>
        <w:jc w:val="both"/>
        <w:rPr>
          <w:sz w:val="28"/>
          <w:szCs w:val="28"/>
        </w:rPr>
      </w:pPr>
      <w:r w:rsidRPr="00805B9C">
        <w:rPr>
          <w:sz w:val="28"/>
          <w:szCs w:val="28"/>
        </w:rPr>
        <w:t>своєчасне вжиття заходів щодо захисту особи, суспільства та держави від кримінальних правопорушень, охорона прав, свобод та законних інтересів учасників кримінального провадження, поновлення порушених прав та інтересів, притягнення винуватих осіб до встановленої законом відповідальності, забезпечення повного відшкодування завданої кримінальними правопорушеннями шкоди;</w:t>
      </w:r>
    </w:p>
    <w:p w:rsidR="007B7824" w:rsidRDefault="007B7824" w:rsidP="007B7824">
      <w:pPr>
        <w:pStyle w:val="a3"/>
        <w:numPr>
          <w:ilvl w:val="0"/>
          <w:numId w:val="2"/>
        </w:numPr>
        <w:spacing w:line="360" w:lineRule="auto"/>
        <w:jc w:val="both"/>
        <w:rPr>
          <w:sz w:val="28"/>
          <w:szCs w:val="28"/>
        </w:rPr>
      </w:pPr>
      <w:r w:rsidRPr="00A3062B">
        <w:rPr>
          <w:sz w:val="28"/>
          <w:szCs w:val="28"/>
        </w:rPr>
        <w:t>виявлення причин вчинення кримінальних правопорушень і умов, що сприяли цьому, вжиття заходів до їх усунення;</w:t>
      </w:r>
    </w:p>
    <w:p w:rsidR="007B7824" w:rsidRDefault="007B7824" w:rsidP="007B7824">
      <w:pPr>
        <w:pStyle w:val="a3"/>
        <w:numPr>
          <w:ilvl w:val="0"/>
          <w:numId w:val="2"/>
        </w:numPr>
        <w:spacing w:line="360" w:lineRule="auto"/>
        <w:jc w:val="both"/>
        <w:rPr>
          <w:sz w:val="28"/>
          <w:szCs w:val="28"/>
        </w:rPr>
      </w:pPr>
      <w:r w:rsidRPr="00A3062B">
        <w:rPr>
          <w:sz w:val="28"/>
          <w:szCs w:val="28"/>
        </w:rPr>
        <w:t>додержання законності при реєстрації, вирішенні заяв і повідомлень про вчинені кримінальні правопорушення, або ті, що готуються, забезпечення достовірності обліку показників щодо стану злочинності та досудового розслідування;</w:t>
      </w:r>
    </w:p>
    <w:p w:rsidR="007B7824" w:rsidRDefault="007B7824" w:rsidP="007B7824">
      <w:pPr>
        <w:pStyle w:val="a3"/>
        <w:numPr>
          <w:ilvl w:val="0"/>
          <w:numId w:val="2"/>
        </w:numPr>
        <w:spacing w:line="360" w:lineRule="auto"/>
        <w:jc w:val="both"/>
        <w:rPr>
          <w:sz w:val="28"/>
          <w:szCs w:val="28"/>
        </w:rPr>
      </w:pPr>
      <w:r w:rsidRPr="00A3062B">
        <w:rPr>
          <w:sz w:val="28"/>
          <w:szCs w:val="28"/>
        </w:rPr>
        <w:t>забезпечення додержання вимог закону щодо швидкого, повного, неупередженого розслідування; своєчасне скасування незаконних ріш</w:t>
      </w:r>
      <w:r>
        <w:rPr>
          <w:sz w:val="28"/>
          <w:szCs w:val="28"/>
        </w:rPr>
        <w:t>ень у кримінальних провадженнях.</w:t>
      </w:r>
    </w:p>
    <w:p w:rsidR="007B7824" w:rsidRDefault="007B7824" w:rsidP="007B7824">
      <w:pPr>
        <w:pStyle w:val="a3"/>
        <w:spacing w:line="360" w:lineRule="auto"/>
        <w:ind w:firstLine="567"/>
        <w:jc w:val="both"/>
        <w:rPr>
          <w:sz w:val="28"/>
          <w:szCs w:val="28"/>
        </w:rPr>
      </w:pPr>
      <w:proofErr w:type="spellStart"/>
      <w:r w:rsidRPr="00CF2282">
        <w:rPr>
          <w:sz w:val="28"/>
          <w:szCs w:val="28"/>
        </w:rPr>
        <w:t>В</w:t>
      </w:r>
      <w:r w:rsidRPr="00FA2C1D">
        <w:rPr>
          <w:sz w:val="28"/>
          <w:szCs w:val="28"/>
        </w:rPr>
        <w:t>дповідно</w:t>
      </w:r>
      <w:proofErr w:type="spellEnd"/>
      <w:r w:rsidRPr="00FA2C1D">
        <w:rPr>
          <w:sz w:val="28"/>
          <w:szCs w:val="28"/>
        </w:rPr>
        <w:t xml:space="preserve"> до ч. 2 ст. 36 КПК, законодавець наділяє прокурора широкими владно-розпорядчими повноваженнями, зокрема і тими, які забезпечують здійснення ним процесуального керівництва під час проведення слідчих (розшукових) та негласних слідчих (розшукових) дій. </w:t>
      </w:r>
    </w:p>
    <w:p w:rsidR="007B7824" w:rsidRPr="00CF2282" w:rsidRDefault="007B7824" w:rsidP="007B7824">
      <w:pPr>
        <w:pStyle w:val="a3"/>
        <w:spacing w:line="360" w:lineRule="auto"/>
        <w:ind w:firstLine="567"/>
        <w:jc w:val="both"/>
        <w:rPr>
          <w:sz w:val="28"/>
          <w:szCs w:val="28"/>
        </w:rPr>
      </w:pPr>
      <w:r w:rsidRPr="00FA2C1D">
        <w:rPr>
          <w:sz w:val="28"/>
          <w:szCs w:val="28"/>
        </w:rPr>
        <w:t xml:space="preserve">Так, прокурор уповноважений: </w:t>
      </w:r>
    </w:p>
    <w:p w:rsidR="007B7824" w:rsidRPr="00FA2C1D" w:rsidRDefault="007B7824" w:rsidP="007B7824">
      <w:pPr>
        <w:spacing w:line="360" w:lineRule="auto"/>
        <w:rPr>
          <w:rFonts w:eastAsia="Times New Roman"/>
          <w:sz w:val="28"/>
          <w:szCs w:val="28"/>
        </w:rPr>
      </w:pPr>
      <w:r>
        <w:rPr>
          <w:rFonts w:eastAsia="Times New Roman"/>
          <w:sz w:val="28"/>
          <w:szCs w:val="28"/>
        </w:rPr>
        <w:t xml:space="preserve">- </w:t>
      </w:r>
      <w:r w:rsidRPr="00FA2C1D">
        <w:rPr>
          <w:rFonts w:eastAsia="Times New Roman"/>
          <w:sz w:val="28"/>
          <w:szCs w:val="28"/>
        </w:rPr>
        <w:t>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особисто проводити слідчі (розшукові) та процесуальні дії в порядку, визначеному КПК (п. 4 ч. 2 ст. 36 КПК);</w:t>
      </w:r>
    </w:p>
    <w:p w:rsidR="007B7824" w:rsidRPr="00FA2C1D" w:rsidRDefault="007B7824" w:rsidP="007B7824">
      <w:pPr>
        <w:spacing w:line="360" w:lineRule="auto"/>
        <w:rPr>
          <w:rFonts w:eastAsia="Times New Roman"/>
          <w:sz w:val="28"/>
          <w:szCs w:val="28"/>
        </w:rPr>
      </w:pPr>
      <w:r w:rsidRPr="00FA2C1D">
        <w:rPr>
          <w:rFonts w:eastAsia="Times New Roman"/>
          <w:sz w:val="28"/>
          <w:szCs w:val="28"/>
        </w:rPr>
        <w:lastRenderedPageBreak/>
        <w:t>- доручати проведення слідчих (розшукових) дій та негласних слідчих (розшукових) дій відповідним оперативним підрозділам (п. 5 ч. 2 ст. 36 КПК);</w:t>
      </w:r>
    </w:p>
    <w:p w:rsidR="007B7824" w:rsidRPr="00FA2C1D" w:rsidRDefault="007B7824" w:rsidP="007B7824">
      <w:pPr>
        <w:spacing w:line="360" w:lineRule="auto"/>
        <w:rPr>
          <w:rFonts w:eastAsia="Times New Roman"/>
          <w:sz w:val="28"/>
          <w:szCs w:val="28"/>
        </w:rPr>
      </w:pPr>
      <w:r w:rsidRPr="00FA2C1D">
        <w:rPr>
          <w:rFonts w:eastAsia="Times New Roman"/>
          <w:sz w:val="28"/>
          <w:szCs w:val="28"/>
        </w:rPr>
        <w:t>- скасовувати незаконні та необґрунтовані постанови слідчих (п. 7 ч. 2 ст. 36 КПК);</w:t>
      </w:r>
    </w:p>
    <w:p w:rsidR="007B7824" w:rsidRPr="00CF2282" w:rsidRDefault="007B7824" w:rsidP="007B7824">
      <w:pPr>
        <w:spacing w:line="360" w:lineRule="auto"/>
        <w:rPr>
          <w:rFonts w:eastAsia="Times New Roman"/>
          <w:sz w:val="28"/>
          <w:szCs w:val="28"/>
        </w:rPr>
      </w:pPr>
      <w:r w:rsidRPr="00FA2C1D">
        <w:rPr>
          <w:rFonts w:eastAsia="Times New Roman"/>
          <w:sz w:val="28"/>
          <w:szCs w:val="28"/>
        </w:rPr>
        <w:t>-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w:t>
      </w:r>
      <w:r w:rsidRPr="00CF2282">
        <w:rPr>
          <w:rFonts w:eastAsia="Times New Roman"/>
          <w:sz w:val="28"/>
          <w:szCs w:val="28"/>
        </w:rPr>
        <w:t xml:space="preserve">го слідчого за </w:t>
      </w:r>
      <w:r w:rsidRPr="00FA2C1D">
        <w:rPr>
          <w:rFonts w:eastAsia="Times New Roman"/>
          <w:sz w:val="28"/>
          <w:szCs w:val="28"/>
        </w:rPr>
        <w:t>наявності підстав, передбачених КПК, для його відводу, або у випадку неефективного досудового розслідування (п. 8 ч. 2 ст. 36 КПК);</w:t>
      </w:r>
    </w:p>
    <w:p w:rsidR="007B7824" w:rsidRPr="0042294F" w:rsidRDefault="007B7824" w:rsidP="007B7824">
      <w:pPr>
        <w:spacing w:line="360" w:lineRule="auto"/>
        <w:rPr>
          <w:rFonts w:eastAsia="Times New Roman"/>
          <w:sz w:val="28"/>
          <w:szCs w:val="28"/>
        </w:rPr>
      </w:pPr>
      <w:r w:rsidRPr="00CF2282">
        <w:rPr>
          <w:rFonts w:eastAsia="Times New Roman"/>
          <w:sz w:val="28"/>
          <w:szCs w:val="28"/>
        </w:rPr>
        <w:t xml:space="preserve">- </w:t>
      </w:r>
      <w:r w:rsidRPr="00FA2C1D">
        <w:rPr>
          <w:rFonts w:eastAsia="Times New Roman"/>
          <w:sz w:val="28"/>
          <w:szCs w:val="28"/>
        </w:rPr>
        <w:t>погоджувати або відмовляти у погодженні клопотань слідчого до слідчого судді про проведення слідчих (роз</w:t>
      </w:r>
      <w:r w:rsidRPr="00CF2282">
        <w:rPr>
          <w:rFonts w:eastAsia="Times New Roman"/>
          <w:sz w:val="28"/>
          <w:szCs w:val="28"/>
        </w:rPr>
        <w:t xml:space="preserve">шукових) дій, негласних слідчих (розшукових) дій, інших процесуальних дій у випадках, передбачених КПК, чи самостійно подавати слідчому судді такі клопотання (п. 10 </w:t>
      </w:r>
      <w:r>
        <w:rPr>
          <w:rFonts w:eastAsia="Times New Roman"/>
          <w:sz w:val="28"/>
          <w:szCs w:val="28"/>
        </w:rPr>
        <w:t>ч. 2 ст. 36 КПК)</w:t>
      </w:r>
      <w:r w:rsidRPr="00E73065">
        <w:rPr>
          <w:rFonts w:eastAsia="Times New Roman"/>
          <w:sz w:val="28"/>
          <w:szCs w:val="28"/>
        </w:rPr>
        <w:t xml:space="preserve"> </w:t>
      </w:r>
      <w:r w:rsidRPr="007814EB">
        <w:rPr>
          <w:rFonts w:eastAsia="Times New Roman"/>
          <w:sz w:val="28"/>
          <w:szCs w:val="28"/>
        </w:rPr>
        <w:t>[</w:t>
      </w:r>
      <w:r>
        <w:rPr>
          <w:rFonts w:eastAsia="Times New Roman"/>
          <w:sz w:val="28"/>
          <w:szCs w:val="28"/>
        </w:rPr>
        <w:t>6</w:t>
      </w:r>
      <w:r w:rsidRPr="007814EB">
        <w:rPr>
          <w:rFonts w:eastAsia="Times New Roman"/>
          <w:sz w:val="28"/>
          <w:szCs w:val="28"/>
        </w:rPr>
        <w:t>].</w:t>
      </w:r>
    </w:p>
    <w:p w:rsidR="007B7824" w:rsidRPr="009E3BB9" w:rsidRDefault="007B7824" w:rsidP="007B7824">
      <w:pPr>
        <w:pStyle w:val="a3"/>
        <w:spacing w:line="360" w:lineRule="auto"/>
        <w:ind w:firstLine="567"/>
        <w:jc w:val="both"/>
        <w:rPr>
          <w:sz w:val="28"/>
          <w:szCs w:val="28"/>
        </w:rPr>
      </w:pPr>
      <w:r w:rsidRPr="009E3BB9">
        <w:rPr>
          <w:sz w:val="28"/>
          <w:szCs w:val="28"/>
        </w:rPr>
        <w:t>Позитивним моментом у правовому регулюванні статусу прокурора в кримінальному провадженні є закріплення у кодексі основних принципів діяльності прокурора. Зокрема, ч. 1 ст. 36 КПК України закріплює принцип незалежності прокурора у кримінальному судочинстві, а також принцип обов’язковості законних вимог та процесуальних рішень прокурора. Кожен</w:t>
      </w:r>
    </w:p>
    <w:p w:rsidR="007B7824" w:rsidRPr="009E3BB9" w:rsidRDefault="007B7824" w:rsidP="007B7824">
      <w:pPr>
        <w:pStyle w:val="a3"/>
        <w:spacing w:line="360" w:lineRule="auto"/>
        <w:jc w:val="both"/>
        <w:rPr>
          <w:sz w:val="28"/>
          <w:szCs w:val="28"/>
        </w:rPr>
      </w:pPr>
      <w:r w:rsidRPr="009E3BB9">
        <w:rPr>
          <w:sz w:val="28"/>
          <w:szCs w:val="28"/>
        </w:rPr>
        <w:t>прокурор у своїй наглядовій діяльності є  вільним від будь-якого стороннього впливу і під час виконання покладених на нього функцій керується тільки законом і наказами Генерального прокурора.</w:t>
      </w:r>
    </w:p>
    <w:p w:rsidR="007B7824" w:rsidRDefault="007B7824" w:rsidP="007B7824">
      <w:pPr>
        <w:autoSpaceDE w:val="0"/>
        <w:autoSpaceDN w:val="0"/>
        <w:adjustRightInd w:val="0"/>
        <w:spacing w:line="360" w:lineRule="auto"/>
        <w:ind w:firstLine="567"/>
        <w:rPr>
          <w:sz w:val="28"/>
          <w:szCs w:val="28"/>
        </w:rPr>
      </w:pPr>
      <w:r w:rsidRPr="00125A28">
        <w:rPr>
          <w:sz w:val="28"/>
          <w:szCs w:val="28"/>
        </w:rPr>
        <w:t>З прийняттям нового КПК України відбулося подальше розширення судового</w:t>
      </w:r>
      <w:r>
        <w:rPr>
          <w:sz w:val="28"/>
          <w:szCs w:val="28"/>
        </w:rPr>
        <w:t xml:space="preserve"> </w:t>
      </w:r>
      <w:r w:rsidRPr="00125A28">
        <w:rPr>
          <w:sz w:val="28"/>
          <w:szCs w:val="28"/>
        </w:rPr>
        <w:t xml:space="preserve">контролю у досудовому проваджені. Відтепер, прокурора звільнено від обов’язку санкціонування найважливіших дій і рішень слідчих, які пов’язані з обмеженням основних конституційних прав учасників процесу. Але прокурору надано право погоджувати клопотання слідчого до слідчого судді щодо проведення слідчих (розшукових) дій та інших процесуальних дій у випадках, передбачених КПК, чи самостійно подавати слідчому судді такі клопотання. Інакше кажучи, слідчому дозволяється проведення найважливіших процесуальних дій тільки за рішенням суду. Але при цьому слідчий </w:t>
      </w:r>
      <w:r w:rsidRPr="00125A28">
        <w:rPr>
          <w:sz w:val="28"/>
          <w:szCs w:val="28"/>
        </w:rPr>
        <w:lastRenderedPageBreak/>
        <w:t xml:space="preserve">зобов’язаний отримати згоду прокурора на проведення такої дії перед </w:t>
      </w:r>
      <w:r>
        <w:rPr>
          <w:sz w:val="28"/>
          <w:szCs w:val="28"/>
        </w:rPr>
        <w:t xml:space="preserve">суддею. Також, за </w:t>
      </w:r>
      <w:r w:rsidRPr="009E3BB9">
        <w:rPr>
          <w:sz w:val="28"/>
          <w:szCs w:val="28"/>
        </w:rPr>
        <w:t xml:space="preserve"> новим КПК України саме прокурор як сторона обвинувачення (як виняток – слідчий за погодженням з прокурором) складає та в день складання вручає особі письмове повідомлення про підозру в учиненні кримінального правопорушення. Перед цим прокурор самостійно оцінює наявність відповідних підстав для письмового повідомлення про підозру, тобто: законність затримання особи на місці вчинення кримінального правопорушення чи безпосередньо після його вчинення; законність обрання до особи одного з передбачених Кодексом запобіжних заходів; наявність достатніх доказів для підозри особи у вчиненні кримінального правопорушення (стаття 276 нового КПК України).</w:t>
      </w:r>
    </w:p>
    <w:p w:rsidR="007B7824" w:rsidRDefault="007B7824" w:rsidP="007B7824">
      <w:pPr>
        <w:autoSpaceDE w:val="0"/>
        <w:autoSpaceDN w:val="0"/>
        <w:adjustRightInd w:val="0"/>
        <w:spacing w:line="360" w:lineRule="auto"/>
        <w:ind w:firstLine="567"/>
        <w:rPr>
          <w:sz w:val="28"/>
          <w:szCs w:val="28"/>
        </w:rPr>
      </w:pPr>
      <w:r>
        <w:rPr>
          <w:sz w:val="28"/>
          <w:szCs w:val="28"/>
        </w:rPr>
        <w:t>Ще одним важливим моментом відповідно до нового КПК України є те, що</w:t>
      </w:r>
      <w:r>
        <w:t xml:space="preserve"> </w:t>
      </w:r>
      <w:r w:rsidRPr="00681380">
        <w:rPr>
          <w:sz w:val="28"/>
          <w:szCs w:val="28"/>
        </w:rPr>
        <w:t>слідчі прокуратури позбавлені функції досудового розслідування. Згідно зі ст. 38 КПК України, органами досудового розслідування (органами, що здійснюють дізнання і досудове слідство) є слідчі підрозділи: 1) органів внутрішніх справ; 2) органів безпеки; 3) органів, що здійснюють контроль за додержанням податкового законодавства; 4) органів державного бюро розслідувань. 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 співробітники інших підрозділів органів внутрішніх справ, органів безпеки, органів, що здійснюють контроль за додержанням податкового законодавства.</w:t>
      </w:r>
    </w:p>
    <w:p w:rsidR="007B7824" w:rsidRDefault="007B7824" w:rsidP="007B7824">
      <w:pPr>
        <w:spacing w:line="360" w:lineRule="auto"/>
        <w:ind w:firstLine="567"/>
        <w:rPr>
          <w:rFonts w:eastAsia="Times New Roman"/>
          <w:sz w:val="28"/>
          <w:szCs w:val="28"/>
        </w:rPr>
      </w:pPr>
      <w:r>
        <w:rPr>
          <w:rFonts w:eastAsia="Times New Roman"/>
          <w:sz w:val="28"/>
          <w:szCs w:val="28"/>
        </w:rPr>
        <w:t xml:space="preserve">Розглядаючи </w:t>
      </w:r>
      <w:bookmarkStart w:id="0" w:name="_GoBack"/>
      <w:bookmarkEnd w:id="0"/>
      <w:r w:rsidRPr="00D2541C">
        <w:rPr>
          <w:rFonts w:eastAsia="Times New Roman"/>
          <w:sz w:val="28"/>
          <w:szCs w:val="28"/>
        </w:rPr>
        <w:t xml:space="preserve"> повноваження прокурора, його особливість полягає в тому, що на відміну  від всіх інших суб’єктів він  бере участь на всіх стадіях кримінального провадження. Необхідно відмітити, що в новому КПК України відбувся перерозподіл повноважень щодо контролю за законністю досудового розслідування з боку прокурора і слідчого судді: на першого покладено процесуальне керівництво досудовим розслідуванням, а на другого </w:t>
      </w:r>
      <w:proofErr w:type="spellStart"/>
      <w:r w:rsidRPr="00D2541C">
        <w:rPr>
          <w:rFonts w:eastAsia="Times New Roman"/>
          <w:sz w:val="28"/>
          <w:szCs w:val="28"/>
        </w:rPr>
        <w:t>–контроль</w:t>
      </w:r>
      <w:proofErr w:type="spellEnd"/>
      <w:r w:rsidRPr="00D2541C">
        <w:rPr>
          <w:rFonts w:eastAsia="Times New Roman"/>
          <w:sz w:val="28"/>
          <w:szCs w:val="28"/>
        </w:rPr>
        <w:t xml:space="preserve"> за законністю процесуальних дій і рішень. При цьому можливості оскарження дій і рішень органу досудового розслідування прокуророві не передбачено, як </w:t>
      </w:r>
      <w:r w:rsidRPr="00D2541C">
        <w:rPr>
          <w:rFonts w:eastAsia="Times New Roman"/>
          <w:sz w:val="28"/>
          <w:szCs w:val="28"/>
        </w:rPr>
        <w:lastRenderedPageBreak/>
        <w:t xml:space="preserve">не передбачено і можливості оскарження рішень нижчестоящого прокурора до вищестоящого, а всі ці рішення </w:t>
      </w:r>
      <w:proofErr w:type="spellStart"/>
      <w:r w:rsidRPr="00D2541C">
        <w:rPr>
          <w:rFonts w:eastAsia="Times New Roman"/>
          <w:sz w:val="28"/>
          <w:szCs w:val="28"/>
        </w:rPr>
        <w:t>оскаржуються</w:t>
      </w:r>
      <w:proofErr w:type="spellEnd"/>
      <w:r w:rsidRPr="00D2541C">
        <w:rPr>
          <w:rFonts w:eastAsia="Times New Roman"/>
          <w:sz w:val="28"/>
          <w:szCs w:val="28"/>
        </w:rPr>
        <w:t xml:space="preserve"> до слідчого судді. Крім того, до слідчого судді прокурор повинен звертатися за дозволом на проведення окремих процесуальних дій. Таким чином, сфера судового контролю у досудовому кримінальному провадженні суттєво розширюється, і одночасно частково звужується сфера прокурорського нагляду. </w:t>
      </w:r>
    </w:p>
    <w:p w:rsidR="007B7824" w:rsidRPr="007D6F36" w:rsidRDefault="007B7824" w:rsidP="007B7824">
      <w:pPr>
        <w:autoSpaceDE w:val="0"/>
        <w:autoSpaceDN w:val="0"/>
        <w:adjustRightInd w:val="0"/>
        <w:spacing w:line="360" w:lineRule="auto"/>
        <w:ind w:firstLine="567"/>
        <w:rPr>
          <w:sz w:val="28"/>
          <w:szCs w:val="28"/>
        </w:rPr>
      </w:pPr>
      <w:r w:rsidRPr="007D6F36">
        <w:rPr>
          <w:sz w:val="28"/>
          <w:szCs w:val="28"/>
        </w:rPr>
        <w:t>Нагляд за законністю досудового розслідування у формі процесуального</w:t>
      </w:r>
    </w:p>
    <w:p w:rsidR="007B7824" w:rsidRPr="007D6F36" w:rsidRDefault="007B7824" w:rsidP="007B7824">
      <w:pPr>
        <w:autoSpaceDE w:val="0"/>
        <w:autoSpaceDN w:val="0"/>
        <w:adjustRightInd w:val="0"/>
        <w:spacing w:line="360" w:lineRule="auto"/>
        <w:rPr>
          <w:sz w:val="28"/>
          <w:szCs w:val="28"/>
        </w:rPr>
      </w:pPr>
      <w:r w:rsidRPr="007D6F36">
        <w:rPr>
          <w:sz w:val="28"/>
          <w:szCs w:val="28"/>
        </w:rPr>
        <w:t>керівництва означає насамперед те, що прокурор контролює всі дії слідчого</w:t>
      </w:r>
      <w:r>
        <w:rPr>
          <w:sz w:val="28"/>
          <w:szCs w:val="28"/>
        </w:rPr>
        <w:t xml:space="preserve"> </w:t>
      </w:r>
      <w:r w:rsidRPr="007D6F36">
        <w:rPr>
          <w:sz w:val="28"/>
          <w:szCs w:val="28"/>
        </w:rPr>
        <w:t>від початку досудового розслідування до його завершення і передачі обвинувального акта до суд</w:t>
      </w:r>
      <w:r>
        <w:rPr>
          <w:sz w:val="28"/>
          <w:szCs w:val="28"/>
        </w:rPr>
        <w:t>у</w:t>
      </w:r>
      <w:r w:rsidRPr="007D6F36">
        <w:rPr>
          <w:sz w:val="28"/>
          <w:szCs w:val="28"/>
        </w:rPr>
        <w:t>.</w:t>
      </w:r>
      <w:r>
        <w:rPr>
          <w:rFonts w:eastAsia="Times New Roman"/>
          <w:sz w:val="28"/>
          <w:szCs w:val="28"/>
        </w:rPr>
        <w:t xml:space="preserve"> </w:t>
      </w:r>
    </w:p>
    <w:p w:rsidR="007B7824" w:rsidRDefault="007B7824" w:rsidP="007B7824">
      <w:pPr>
        <w:spacing w:line="360" w:lineRule="auto"/>
        <w:ind w:firstLine="567"/>
        <w:rPr>
          <w:rFonts w:eastAsia="Times New Roman"/>
          <w:sz w:val="28"/>
          <w:szCs w:val="28"/>
        </w:rPr>
      </w:pPr>
      <w:r w:rsidRPr="00D145BA">
        <w:rPr>
          <w:rFonts w:eastAsia="Times New Roman"/>
          <w:sz w:val="28"/>
          <w:szCs w:val="28"/>
        </w:rPr>
        <w:t>Одним з важливих повноважень прокурора, спрямованих на недопущення неякісно розслідуваних кримінальних проваджень до судового розгляду, є право прокурора не затверджувати обвинувальний акт слідчого. І хоча законодавець прямо не закріпив процесуальний порядок дій прокурора у такому випадку, вважаємо, що якщо прокурор вважає, що кримінальне провадження розслідувано неякісно, він має право не затвердити обвинувальний акт і дати слідчому свої письмові вказівки про усунення недоліків досудового розслідування.</w:t>
      </w:r>
    </w:p>
    <w:p w:rsidR="007B7824" w:rsidRPr="002F0134" w:rsidRDefault="007B7824" w:rsidP="007B7824">
      <w:pPr>
        <w:spacing w:line="360" w:lineRule="auto"/>
        <w:ind w:firstLine="567"/>
        <w:rPr>
          <w:rFonts w:eastAsia="Times New Roman"/>
          <w:sz w:val="28"/>
          <w:szCs w:val="28"/>
        </w:rPr>
      </w:pPr>
      <w:r w:rsidRPr="002F0134">
        <w:rPr>
          <w:rFonts w:eastAsia="Times New Roman"/>
          <w:sz w:val="28"/>
          <w:szCs w:val="28"/>
        </w:rPr>
        <w:t>Поняття внутрішнього переконання прокурора можна визначити як стан твердої впевненості прокурора у</w:t>
      </w:r>
      <w:r>
        <w:rPr>
          <w:rFonts w:eastAsia="Times New Roman"/>
          <w:sz w:val="28"/>
          <w:szCs w:val="28"/>
        </w:rPr>
        <w:t xml:space="preserve"> п</w:t>
      </w:r>
      <w:r w:rsidRPr="002F0134">
        <w:rPr>
          <w:rFonts w:eastAsia="Times New Roman"/>
          <w:sz w:val="28"/>
          <w:szCs w:val="28"/>
        </w:rPr>
        <w:t>равильності власних висновків у кримінальному провадженні, який формується внаслідок оцінки доказів</w:t>
      </w:r>
    </w:p>
    <w:p w:rsidR="007B7824" w:rsidRDefault="007B7824" w:rsidP="007B7824">
      <w:pPr>
        <w:spacing w:line="360" w:lineRule="auto"/>
        <w:rPr>
          <w:rFonts w:eastAsia="Times New Roman"/>
          <w:sz w:val="28"/>
          <w:szCs w:val="28"/>
        </w:rPr>
      </w:pPr>
      <w:r w:rsidRPr="002F0134">
        <w:rPr>
          <w:rFonts w:eastAsia="Times New Roman"/>
          <w:sz w:val="28"/>
          <w:szCs w:val="28"/>
        </w:rPr>
        <w:t>під час здійснення ним процесуальної діяльності у цьому</w:t>
      </w:r>
      <w:r>
        <w:rPr>
          <w:rFonts w:eastAsia="Times New Roman"/>
          <w:sz w:val="28"/>
          <w:szCs w:val="28"/>
        </w:rPr>
        <w:t xml:space="preserve"> </w:t>
      </w:r>
      <w:r w:rsidRPr="002F0134">
        <w:rPr>
          <w:rFonts w:eastAsia="Times New Roman"/>
          <w:sz w:val="28"/>
          <w:szCs w:val="28"/>
        </w:rPr>
        <w:t xml:space="preserve">кримінальному провадженні, та готовність діяти відповідно до цих висновків. </w:t>
      </w:r>
    </w:p>
    <w:p w:rsidR="007B7824" w:rsidRPr="00E22744" w:rsidRDefault="007B7824" w:rsidP="007B7824">
      <w:pPr>
        <w:spacing w:line="360" w:lineRule="auto"/>
        <w:ind w:firstLine="567"/>
        <w:rPr>
          <w:rFonts w:eastAsia="Times New Roman"/>
          <w:sz w:val="28"/>
          <w:szCs w:val="28"/>
        </w:rPr>
      </w:pPr>
      <w:r w:rsidRPr="00E22744">
        <w:rPr>
          <w:rFonts w:eastAsia="Times New Roman"/>
          <w:sz w:val="28"/>
          <w:szCs w:val="28"/>
        </w:rPr>
        <w:t>Можливість</w:t>
      </w:r>
      <w:r w:rsidRPr="00AD0E55">
        <w:rPr>
          <w:rFonts w:eastAsia="Times New Roman"/>
          <w:sz w:val="28"/>
          <w:szCs w:val="28"/>
        </w:rPr>
        <w:t xml:space="preserve"> </w:t>
      </w:r>
      <w:r w:rsidRPr="00E22744">
        <w:rPr>
          <w:rFonts w:eastAsia="Times New Roman"/>
          <w:sz w:val="28"/>
          <w:szCs w:val="28"/>
        </w:rPr>
        <w:t>здійснювати</w:t>
      </w:r>
      <w:r w:rsidRPr="00AD0E55">
        <w:rPr>
          <w:rFonts w:eastAsia="Times New Roman"/>
          <w:sz w:val="28"/>
          <w:szCs w:val="28"/>
        </w:rPr>
        <w:t xml:space="preserve"> </w:t>
      </w:r>
      <w:r w:rsidRPr="00E22744">
        <w:rPr>
          <w:rFonts w:eastAsia="Times New Roman"/>
          <w:sz w:val="28"/>
          <w:szCs w:val="28"/>
        </w:rPr>
        <w:t>кримінально</w:t>
      </w:r>
      <w:r w:rsidRPr="00AD0E55">
        <w:rPr>
          <w:rFonts w:eastAsia="Times New Roman"/>
          <w:sz w:val="28"/>
          <w:szCs w:val="28"/>
        </w:rPr>
        <w:t xml:space="preserve"> – </w:t>
      </w:r>
      <w:r w:rsidRPr="00E22744">
        <w:rPr>
          <w:rFonts w:eastAsia="Times New Roman"/>
          <w:sz w:val="28"/>
          <w:szCs w:val="28"/>
        </w:rPr>
        <w:t>процесуальну</w:t>
      </w:r>
      <w:r w:rsidRPr="00AD0E55">
        <w:rPr>
          <w:rFonts w:eastAsia="Times New Roman"/>
          <w:sz w:val="28"/>
          <w:szCs w:val="28"/>
        </w:rPr>
        <w:t xml:space="preserve"> діяльність за </w:t>
      </w:r>
      <w:r w:rsidRPr="00E22744">
        <w:rPr>
          <w:rFonts w:eastAsia="Times New Roman"/>
          <w:sz w:val="28"/>
          <w:szCs w:val="28"/>
        </w:rPr>
        <w:t>власним</w:t>
      </w:r>
      <w:r w:rsidRPr="00AD0E55">
        <w:rPr>
          <w:rFonts w:eastAsia="Times New Roman"/>
          <w:sz w:val="28"/>
          <w:szCs w:val="28"/>
        </w:rPr>
        <w:t xml:space="preserve"> </w:t>
      </w:r>
      <w:r w:rsidRPr="00E22744">
        <w:rPr>
          <w:rFonts w:eastAsia="Times New Roman"/>
          <w:sz w:val="28"/>
          <w:szCs w:val="28"/>
        </w:rPr>
        <w:t>внутрішнім</w:t>
      </w:r>
      <w:r w:rsidRPr="00AD0E55">
        <w:rPr>
          <w:rFonts w:eastAsia="Times New Roman"/>
          <w:sz w:val="28"/>
          <w:szCs w:val="28"/>
        </w:rPr>
        <w:t xml:space="preserve"> </w:t>
      </w:r>
      <w:r w:rsidRPr="00E22744">
        <w:rPr>
          <w:rFonts w:eastAsia="Times New Roman"/>
          <w:sz w:val="28"/>
          <w:szCs w:val="28"/>
        </w:rPr>
        <w:t>переконанням</w:t>
      </w:r>
      <w:r w:rsidRPr="00AD0E55">
        <w:rPr>
          <w:rFonts w:eastAsia="Times New Roman"/>
          <w:sz w:val="28"/>
          <w:szCs w:val="28"/>
        </w:rPr>
        <w:t xml:space="preserve"> </w:t>
      </w:r>
      <w:r w:rsidRPr="00E22744">
        <w:rPr>
          <w:rFonts w:eastAsia="Times New Roman"/>
          <w:sz w:val="28"/>
          <w:szCs w:val="28"/>
        </w:rPr>
        <w:t>є</w:t>
      </w:r>
      <w:r w:rsidRPr="00AD0E55">
        <w:rPr>
          <w:rFonts w:eastAsia="Times New Roman"/>
          <w:sz w:val="28"/>
          <w:szCs w:val="28"/>
        </w:rPr>
        <w:t xml:space="preserve"> </w:t>
      </w:r>
      <w:r w:rsidRPr="00E22744">
        <w:rPr>
          <w:rFonts w:eastAsia="Times New Roman"/>
          <w:sz w:val="28"/>
          <w:szCs w:val="28"/>
        </w:rPr>
        <w:t>елементом</w:t>
      </w:r>
      <w:r w:rsidRPr="00AD0E55">
        <w:rPr>
          <w:rFonts w:eastAsia="Times New Roman"/>
          <w:sz w:val="28"/>
          <w:szCs w:val="28"/>
        </w:rPr>
        <w:t xml:space="preserve"> </w:t>
      </w:r>
      <w:r w:rsidRPr="00E22744">
        <w:rPr>
          <w:rFonts w:eastAsia="Times New Roman"/>
          <w:sz w:val="28"/>
          <w:szCs w:val="28"/>
        </w:rPr>
        <w:t>процесуальної</w:t>
      </w:r>
      <w:r w:rsidRPr="00AD0E55">
        <w:rPr>
          <w:rFonts w:eastAsia="Times New Roman"/>
          <w:sz w:val="28"/>
          <w:szCs w:val="28"/>
        </w:rPr>
        <w:t xml:space="preserve"> </w:t>
      </w:r>
      <w:r w:rsidRPr="00E22744">
        <w:rPr>
          <w:rFonts w:eastAsia="Times New Roman"/>
          <w:sz w:val="28"/>
          <w:szCs w:val="28"/>
        </w:rPr>
        <w:t>незалежності</w:t>
      </w:r>
      <w:r w:rsidRPr="00AD0E55">
        <w:rPr>
          <w:rFonts w:eastAsia="Times New Roman"/>
          <w:sz w:val="28"/>
          <w:szCs w:val="28"/>
        </w:rPr>
        <w:t xml:space="preserve"> </w:t>
      </w:r>
      <w:r w:rsidRPr="00E22744">
        <w:rPr>
          <w:rFonts w:eastAsia="Times New Roman"/>
          <w:sz w:val="28"/>
          <w:szCs w:val="28"/>
        </w:rPr>
        <w:t>прокурора, питання</w:t>
      </w:r>
      <w:r w:rsidRPr="00AD0E55">
        <w:rPr>
          <w:rFonts w:eastAsia="Times New Roman"/>
          <w:sz w:val="28"/>
          <w:szCs w:val="28"/>
        </w:rPr>
        <w:t xml:space="preserve"> </w:t>
      </w:r>
      <w:r w:rsidRPr="00E22744">
        <w:rPr>
          <w:rFonts w:eastAsia="Times New Roman"/>
          <w:sz w:val="28"/>
          <w:szCs w:val="28"/>
        </w:rPr>
        <w:t>якої</w:t>
      </w:r>
      <w:r w:rsidRPr="00AD0E55">
        <w:rPr>
          <w:rFonts w:eastAsia="Times New Roman"/>
          <w:sz w:val="28"/>
          <w:szCs w:val="28"/>
        </w:rPr>
        <w:t xml:space="preserve"> </w:t>
      </w:r>
      <w:r w:rsidRPr="00E22744">
        <w:rPr>
          <w:rFonts w:eastAsia="Times New Roman"/>
          <w:sz w:val="28"/>
          <w:szCs w:val="28"/>
        </w:rPr>
        <w:t>на</w:t>
      </w:r>
      <w:r w:rsidRPr="00AD0E55">
        <w:rPr>
          <w:rFonts w:eastAsia="Times New Roman"/>
          <w:sz w:val="28"/>
          <w:szCs w:val="28"/>
        </w:rPr>
        <w:t xml:space="preserve"> </w:t>
      </w:r>
      <w:r w:rsidRPr="00E22744">
        <w:rPr>
          <w:rFonts w:eastAsia="Times New Roman"/>
          <w:sz w:val="28"/>
          <w:szCs w:val="28"/>
        </w:rPr>
        <w:t>сьогодні</w:t>
      </w:r>
      <w:r w:rsidRPr="00AD0E55">
        <w:rPr>
          <w:rFonts w:eastAsia="Times New Roman"/>
          <w:sz w:val="28"/>
          <w:szCs w:val="28"/>
        </w:rPr>
        <w:t xml:space="preserve"> </w:t>
      </w:r>
      <w:r w:rsidRPr="00E22744">
        <w:rPr>
          <w:rFonts w:eastAsia="Times New Roman"/>
          <w:sz w:val="28"/>
          <w:szCs w:val="28"/>
        </w:rPr>
        <w:t>є</w:t>
      </w:r>
      <w:r w:rsidRPr="00AD0E55">
        <w:rPr>
          <w:rFonts w:eastAsia="Times New Roman"/>
          <w:sz w:val="28"/>
          <w:szCs w:val="28"/>
        </w:rPr>
        <w:t xml:space="preserve"> </w:t>
      </w:r>
      <w:r w:rsidRPr="00E22744">
        <w:rPr>
          <w:rFonts w:eastAsia="Times New Roman"/>
          <w:sz w:val="28"/>
          <w:szCs w:val="28"/>
        </w:rPr>
        <w:t>нагальними</w:t>
      </w:r>
      <w:r w:rsidRPr="00AD0E55">
        <w:rPr>
          <w:rFonts w:eastAsia="Times New Roman"/>
          <w:sz w:val="28"/>
          <w:szCs w:val="28"/>
        </w:rPr>
        <w:t xml:space="preserve"> </w:t>
      </w:r>
      <w:r w:rsidRPr="00E22744">
        <w:rPr>
          <w:rFonts w:eastAsia="Times New Roman"/>
          <w:sz w:val="28"/>
          <w:szCs w:val="28"/>
        </w:rPr>
        <w:t>та</w:t>
      </w:r>
      <w:r w:rsidRPr="00AD0E55">
        <w:rPr>
          <w:rFonts w:eastAsia="Times New Roman"/>
          <w:sz w:val="28"/>
          <w:szCs w:val="28"/>
        </w:rPr>
        <w:t xml:space="preserve"> </w:t>
      </w:r>
      <w:r w:rsidRPr="00E22744">
        <w:rPr>
          <w:rFonts w:eastAsia="Times New Roman"/>
          <w:sz w:val="28"/>
          <w:szCs w:val="28"/>
        </w:rPr>
        <w:t xml:space="preserve">актуальними. </w:t>
      </w:r>
    </w:p>
    <w:p w:rsidR="007B7824" w:rsidRPr="00E22744" w:rsidRDefault="007B7824" w:rsidP="007B7824">
      <w:pPr>
        <w:spacing w:line="360" w:lineRule="auto"/>
        <w:ind w:firstLine="567"/>
        <w:rPr>
          <w:rFonts w:eastAsia="Times New Roman"/>
          <w:sz w:val="28"/>
          <w:szCs w:val="28"/>
        </w:rPr>
      </w:pPr>
      <w:r w:rsidRPr="00E22744">
        <w:rPr>
          <w:rFonts w:eastAsia="Times New Roman"/>
          <w:sz w:val="28"/>
          <w:szCs w:val="28"/>
        </w:rPr>
        <w:t>Нормою, яка</w:t>
      </w:r>
      <w:r w:rsidRPr="00AD0E55">
        <w:rPr>
          <w:rFonts w:eastAsia="Times New Roman"/>
          <w:sz w:val="28"/>
          <w:szCs w:val="28"/>
        </w:rPr>
        <w:t xml:space="preserve"> </w:t>
      </w:r>
      <w:r w:rsidRPr="00E22744">
        <w:rPr>
          <w:rFonts w:eastAsia="Times New Roman"/>
          <w:sz w:val="28"/>
          <w:szCs w:val="28"/>
        </w:rPr>
        <w:t>гарантує</w:t>
      </w:r>
      <w:r w:rsidRPr="00AD0E55">
        <w:rPr>
          <w:rFonts w:eastAsia="Times New Roman"/>
          <w:sz w:val="28"/>
          <w:szCs w:val="28"/>
        </w:rPr>
        <w:t xml:space="preserve"> </w:t>
      </w:r>
      <w:r w:rsidRPr="00E22744">
        <w:rPr>
          <w:rFonts w:eastAsia="Times New Roman"/>
          <w:sz w:val="28"/>
          <w:szCs w:val="28"/>
        </w:rPr>
        <w:t>неприпустимість</w:t>
      </w:r>
      <w:r w:rsidRPr="00AD0E55">
        <w:rPr>
          <w:rFonts w:eastAsia="Times New Roman"/>
          <w:sz w:val="28"/>
          <w:szCs w:val="28"/>
        </w:rPr>
        <w:t xml:space="preserve"> </w:t>
      </w:r>
      <w:r w:rsidRPr="00E22744">
        <w:rPr>
          <w:rFonts w:eastAsia="Times New Roman"/>
          <w:sz w:val="28"/>
          <w:szCs w:val="28"/>
        </w:rPr>
        <w:t>діяльності</w:t>
      </w:r>
      <w:r w:rsidRPr="00AD0E55">
        <w:rPr>
          <w:rFonts w:eastAsia="Times New Roman"/>
          <w:sz w:val="28"/>
          <w:szCs w:val="28"/>
        </w:rPr>
        <w:t xml:space="preserve"> </w:t>
      </w:r>
      <w:r w:rsidRPr="00E22744">
        <w:rPr>
          <w:rFonts w:eastAsia="Times New Roman"/>
          <w:sz w:val="28"/>
          <w:szCs w:val="28"/>
        </w:rPr>
        <w:t>державного</w:t>
      </w:r>
      <w:r w:rsidRPr="00AD0E55">
        <w:rPr>
          <w:rFonts w:eastAsia="Times New Roman"/>
          <w:sz w:val="28"/>
          <w:szCs w:val="28"/>
        </w:rPr>
        <w:t xml:space="preserve"> </w:t>
      </w:r>
      <w:r w:rsidRPr="00E22744">
        <w:rPr>
          <w:rFonts w:eastAsia="Times New Roman"/>
          <w:sz w:val="28"/>
          <w:szCs w:val="28"/>
        </w:rPr>
        <w:t>обвинувача</w:t>
      </w:r>
      <w:r w:rsidRPr="00AD0E55">
        <w:rPr>
          <w:rFonts w:eastAsia="Times New Roman"/>
          <w:sz w:val="28"/>
          <w:szCs w:val="28"/>
        </w:rPr>
        <w:t xml:space="preserve"> </w:t>
      </w:r>
      <w:r w:rsidRPr="00E22744">
        <w:rPr>
          <w:rFonts w:eastAsia="Times New Roman"/>
          <w:sz w:val="28"/>
          <w:szCs w:val="28"/>
        </w:rPr>
        <w:t>всупереч</w:t>
      </w:r>
      <w:r w:rsidRPr="00AD0E55">
        <w:rPr>
          <w:rFonts w:eastAsia="Times New Roman"/>
          <w:sz w:val="28"/>
          <w:szCs w:val="28"/>
        </w:rPr>
        <w:t xml:space="preserve"> </w:t>
      </w:r>
      <w:r w:rsidRPr="00E22744">
        <w:rPr>
          <w:rFonts w:eastAsia="Times New Roman"/>
          <w:sz w:val="28"/>
          <w:szCs w:val="28"/>
        </w:rPr>
        <w:t>його</w:t>
      </w:r>
      <w:r w:rsidRPr="00AD0E55">
        <w:rPr>
          <w:rFonts w:eastAsia="Times New Roman"/>
          <w:sz w:val="28"/>
          <w:szCs w:val="28"/>
        </w:rPr>
        <w:t xml:space="preserve"> </w:t>
      </w:r>
      <w:r w:rsidRPr="00E22744">
        <w:rPr>
          <w:rFonts w:eastAsia="Times New Roman"/>
          <w:sz w:val="28"/>
          <w:szCs w:val="28"/>
        </w:rPr>
        <w:t>внутрішньому</w:t>
      </w:r>
      <w:r w:rsidRPr="00AD0E55">
        <w:rPr>
          <w:rFonts w:eastAsia="Times New Roman"/>
          <w:sz w:val="28"/>
          <w:szCs w:val="28"/>
        </w:rPr>
        <w:t xml:space="preserve"> </w:t>
      </w:r>
      <w:r w:rsidRPr="00E22744">
        <w:rPr>
          <w:rFonts w:eastAsia="Times New Roman"/>
          <w:sz w:val="28"/>
          <w:szCs w:val="28"/>
        </w:rPr>
        <w:t>переконанню, є</w:t>
      </w:r>
      <w:r w:rsidRPr="00AD0E55">
        <w:rPr>
          <w:rFonts w:eastAsia="Times New Roman"/>
          <w:sz w:val="28"/>
          <w:szCs w:val="28"/>
        </w:rPr>
        <w:t xml:space="preserve"> </w:t>
      </w:r>
      <w:r w:rsidRPr="00E22744">
        <w:rPr>
          <w:rFonts w:eastAsia="Times New Roman"/>
          <w:sz w:val="28"/>
          <w:szCs w:val="28"/>
        </w:rPr>
        <w:t>передбачений</w:t>
      </w:r>
      <w:r w:rsidRPr="00AD0E55">
        <w:rPr>
          <w:rFonts w:eastAsia="Times New Roman"/>
          <w:sz w:val="28"/>
          <w:szCs w:val="28"/>
        </w:rPr>
        <w:t xml:space="preserve"> </w:t>
      </w:r>
      <w:r w:rsidRPr="00E22744">
        <w:rPr>
          <w:rFonts w:eastAsia="Times New Roman"/>
          <w:sz w:val="28"/>
          <w:szCs w:val="28"/>
        </w:rPr>
        <w:t>КПК</w:t>
      </w:r>
      <w:r w:rsidRPr="00AD0E55">
        <w:rPr>
          <w:rFonts w:eastAsia="Times New Roman"/>
          <w:sz w:val="28"/>
          <w:szCs w:val="28"/>
        </w:rPr>
        <w:t xml:space="preserve"> </w:t>
      </w:r>
      <w:r w:rsidRPr="00E22744">
        <w:rPr>
          <w:rFonts w:eastAsia="Times New Roman"/>
          <w:sz w:val="28"/>
          <w:szCs w:val="28"/>
        </w:rPr>
        <w:t>України</w:t>
      </w:r>
      <w:r w:rsidRPr="00AD0E55">
        <w:rPr>
          <w:rFonts w:eastAsia="Times New Roman"/>
          <w:sz w:val="28"/>
          <w:szCs w:val="28"/>
        </w:rPr>
        <w:t xml:space="preserve">  </w:t>
      </w:r>
      <w:r w:rsidRPr="00E22744">
        <w:rPr>
          <w:rFonts w:eastAsia="Times New Roman"/>
          <w:sz w:val="28"/>
          <w:szCs w:val="28"/>
        </w:rPr>
        <w:t>механізм</w:t>
      </w:r>
      <w:r>
        <w:rPr>
          <w:rFonts w:eastAsia="Times New Roman"/>
          <w:sz w:val="28"/>
          <w:szCs w:val="28"/>
        </w:rPr>
        <w:t xml:space="preserve"> у</w:t>
      </w:r>
      <w:r w:rsidRPr="00E22744">
        <w:rPr>
          <w:rFonts w:eastAsia="Times New Roman"/>
          <w:sz w:val="28"/>
          <w:szCs w:val="28"/>
        </w:rPr>
        <w:t>сунення</w:t>
      </w:r>
      <w:r w:rsidRPr="00AD0E55">
        <w:rPr>
          <w:rFonts w:eastAsia="Times New Roman"/>
          <w:sz w:val="28"/>
          <w:szCs w:val="28"/>
        </w:rPr>
        <w:t xml:space="preserve"> </w:t>
      </w:r>
      <w:r w:rsidRPr="00E22744">
        <w:rPr>
          <w:rFonts w:eastAsia="Times New Roman"/>
          <w:sz w:val="28"/>
          <w:szCs w:val="28"/>
        </w:rPr>
        <w:t>від</w:t>
      </w:r>
      <w:r w:rsidRPr="00AD0E55">
        <w:rPr>
          <w:rFonts w:eastAsia="Times New Roman"/>
          <w:sz w:val="28"/>
          <w:szCs w:val="28"/>
        </w:rPr>
        <w:t xml:space="preserve"> </w:t>
      </w:r>
      <w:r w:rsidRPr="00E22744">
        <w:rPr>
          <w:rFonts w:eastAsia="Times New Roman"/>
          <w:sz w:val="28"/>
          <w:szCs w:val="28"/>
        </w:rPr>
        <w:t>участі</w:t>
      </w:r>
      <w:r w:rsidRPr="00AD0E55">
        <w:rPr>
          <w:rFonts w:eastAsia="Times New Roman"/>
          <w:sz w:val="28"/>
          <w:szCs w:val="28"/>
        </w:rPr>
        <w:t xml:space="preserve"> </w:t>
      </w:r>
      <w:r w:rsidRPr="00E22744">
        <w:rPr>
          <w:rFonts w:eastAsia="Times New Roman"/>
          <w:sz w:val="28"/>
          <w:szCs w:val="28"/>
        </w:rPr>
        <w:t>в</w:t>
      </w:r>
      <w:r w:rsidRPr="00AD0E55">
        <w:rPr>
          <w:rFonts w:eastAsia="Times New Roman"/>
          <w:sz w:val="28"/>
          <w:szCs w:val="28"/>
        </w:rPr>
        <w:t xml:space="preserve"> </w:t>
      </w:r>
      <w:r w:rsidRPr="00E22744">
        <w:rPr>
          <w:rFonts w:eastAsia="Times New Roman"/>
          <w:sz w:val="28"/>
          <w:szCs w:val="28"/>
        </w:rPr>
        <w:t>судовому</w:t>
      </w:r>
      <w:r w:rsidRPr="00AD0E55">
        <w:rPr>
          <w:rFonts w:eastAsia="Times New Roman"/>
          <w:sz w:val="28"/>
          <w:szCs w:val="28"/>
        </w:rPr>
        <w:t xml:space="preserve"> </w:t>
      </w:r>
      <w:r w:rsidRPr="00E22744">
        <w:rPr>
          <w:rFonts w:eastAsia="Times New Roman"/>
          <w:sz w:val="28"/>
          <w:szCs w:val="28"/>
        </w:rPr>
        <w:t>розгляді</w:t>
      </w:r>
      <w:r w:rsidRPr="00AD0E55">
        <w:rPr>
          <w:rFonts w:eastAsia="Times New Roman"/>
          <w:sz w:val="28"/>
          <w:szCs w:val="28"/>
        </w:rPr>
        <w:t xml:space="preserve"> </w:t>
      </w:r>
      <w:r w:rsidRPr="00E22744">
        <w:rPr>
          <w:rFonts w:eastAsia="Times New Roman"/>
          <w:sz w:val="28"/>
          <w:szCs w:val="28"/>
        </w:rPr>
        <w:t>прокурора, якщо</w:t>
      </w:r>
      <w:r>
        <w:rPr>
          <w:rFonts w:eastAsia="Times New Roman"/>
          <w:sz w:val="28"/>
          <w:szCs w:val="28"/>
        </w:rPr>
        <w:t xml:space="preserve"> </w:t>
      </w:r>
      <w:r w:rsidRPr="00AD0E55">
        <w:rPr>
          <w:rFonts w:eastAsia="Times New Roman"/>
          <w:sz w:val="28"/>
          <w:szCs w:val="28"/>
        </w:rPr>
        <w:t>к</w:t>
      </w:r>
      <w:r w:rsidRPr="00E22744">
        <w:rPr>
          <w:rFonts w:eastAsia="Times New Roman"/>
          <w:sz w:val="28"/>
          <w:szCs w:val="28"/>
        </w:rPr>
        <w:t>ерівник</w:t>
      </w:r>
      <w:r w:rsidRPr="00AD0E55">
        <w:rPr>
          <w:rFonts w:eastAsia="Times New Roman"/>
          <w:sz w:val="28"/>
          <w:szCs w:val="28"/>
        </w:rPr>
        <w:t xml:space="preserve"> </w:t>
      </w:r>
      <w:r w:rsidRPr="00E22744">
        <w:rPr>
          <w:rFonts w:eastAsia="Times New Roman"/>
          <w:sz w:val="28"/>
          <w:szCs w:val="28"/>
        </w:rPr>
        <w:lastRenderedPageBreak/>
        <w:t>органу</w:t>
      </w:r>
      <w:r w:rsidRPr="00AD0E55">
        <w:rPr>
          <w:rFonts w:eastAsia="Times New Roman"/>
          <w:sz w:val="28"/>
          <w:szCs w:val="28"/>
        </w:rPr>
        <w:t xml:space="preserve"> </w:t>
      </w:r>
      <w:r w:rsidRPr="00E22744">
        <w:rPr>
          <w:rFonts w:eastAsia="Times New Roman"/>
          <w:sz w:val="28"/>
          <w:szCs w:val="28"/>
        </w:rPr>
        <w:t>прокуратури, прокурор</w:t>
      </w:r>
      <w:r w:rsidRPr="00AD0E55">
        <w:rPr>
          <w:rFonts w:eastAsia="Times New Roman"/>
          <w:sz w:val="28"/>
          <w:szCs w:val="28"/>
        </w:rPr>
        <w:t xml:space="preserve"> </w:t>
      </w:r>
      <w:r w:rsidRPr="00E22744">
        <w:rPr>
          <w:rFonts w:eastAsia="Times New Roman"/>
          <w:sz w:val="28"/>
          <w:szCs w:val="28"/>
        </w:rPr>
        <w:t>вищого</w:t>
      </w:r>
      <w:r w:rsidRPr="00AD0E55">
        <w:rPr>
          <w:rFonts w:eastAsia="Times New Roman"/>
          <w:sz w:val="28"/>
          <w:szCs w:val="28"/>
        </w:rPr>
        <w:t xml:space="preserve"> </w:t>
      </w:r>
      <w:r w:rsidRPr="00E22744">
        <w:rPr>
          <w:rFonts w:eastAsia="Times New Roman"/>
          <w:sz w:val="28"/>
          <w:szCs w:val="28"/>
        </w:rPr>
        <w:t>рівня</w:t>
      </w:r>
      <w:r w:rsidRPr="00AD0E55">
        <w:rPr>
          <w:rFonts w:eastAsia="Times New Roman"/>
          <w:sz w:val="28"/>
          <w:szCs w:val="28"/>
        </w:rPr>
        <w:t xml:space="preserve"> </w:t>
      </w:r>
      <w:r w:rsidRPr="00E22744">
        <w:rPr>
          <w:rFonts w:eastAsia="Times New Roman"/>
          <w:sz w:val="28"/>
          <w:szCs w:val="28"/>
        </w:rPr>
        <w:t>відмовляють</w:t>
      </w:r>
      <w:r w:rsidRPr="00AD0E55">
        <w:rPr>
          <w:rFonts w:eastAsia="Times New Roman"/>
          <w:sz w:val="28"/>
          <w:szCs w:val="28"/>
        </w:rPr>
        <w:t xml:space="preserve"> </w:t>
      </w:r>
      <w:r w:rsidRPr="00E22744">
        <w:rPr>
          <w:rFonts w:eastAsia="Times New Roman"/>
          <w:sz w:val="28"/>
          <w:szCs w:val="28"/>
        </w:rPr>
        <w:t>у</w:t>
      </w:r>
      <w:r w:rsidRPr="00AD0E55">
        <w:rPr>
          <w:rFonts w:eastAsia="Times New Roman"/>
          <w:sz w:val="28"/>
          <w:szCs w:val="28"/>
        </w:rPr>
        <w:t xml:space="preserve"> </w:t>
      </w:r>
      <w:r w:rsidRPr="00E22744">
        <w:rPr>
          <w:rFonts w:eastAsia="Times New Roman"/>
          <w:sz w:val="28"/>
          <w:szCs w:val="28"/>
        </w:rPr>
        <w:t>погодженні</w:t>
      </w:r>
      <w:r w:rsidRPr="00AD0E55">
        <w:rPr>
          <w:rFonts w:eastAsia="Times New Roman"/>
          <w:sz w:val="28"/>
          <w:szCs w:val="28"/>
        </w:rPr>
        <w:t xml:space="preserve"> </w:t>
      </w:r>
      <w:r w:rsidRPr="00E22744">
        <w:rPr>
          <w:rFonts w:eastAsia="Times New Roman"/>
          <w:sz w:val="28"/>
          <w:szCs w:val="28"/>
        </w:rPr>
        <w:t>постанови</w:t>
      </w:r>
      <w:r w:rsidRPr="00AD0E55">
        <w:rPr>
          <w:rFonts w:eastAsia="Times New Roman"/>
          <w:sz w:val="28"/>
          <w:szCs w:val="28"/>
        </w:rPr>
        <w:t xml:space="preserve"> </w:t>
      </w:r>
      <w:r w:rsidRPr="00E22744">
        <w:rPr>
          <w:rFonts w:eastAsia="Times New Roman"/>
          <w:sz w:val="28"/>
          <w:szCs w:val="28"/>
        </w:rPr>
        <w:t>про</w:t>
      </w:r>
      <w:r w:rsidRPr="00AD0E55">
        <w:rPr>
          <w:rFonts w:eastAsia="Times New Roman"/>
          <w:sz w:val="28"/>
          <w:szCs w:val="28"/>
        </w:rPr>
        <w:t xml:space="preserve"> </w:t>
      </w:r>
      <w:r w:rsidRPr="00E22744">
        <w:rPr>
          <w:rFonts w:eastAsia="Times New Roman"/>
          <w:sz w:val="28"/>
          <w:szCs w:val="28"/>
        </w:rPr>
        <w:t>відмову</w:t>
      </w:r>
      <w:r w:rsidRPr="00AD0E55">
        <w:rPr>
          <w:rFonts w:eastAsia="Times New Roman"/>
          <w:sz w:val="28"/>
          <w:szCs w:val="28"/>
        </w:rPr>
        <w:t xml:space="preserve"> </w:t>
      </w:r>
      <w:r w:rsidRPr="00E22744">
        <w:rPr>
          <w:rFonts w:eastAsia="Times New Roman"/>
          <w:sz w:val="28"/>
          <w:szCs w:val="28"/>
        </w:rPr>
        <w:t>від</w:t>
      </w:r>
      <w:r w:rsidRPr="00AD0E55">
        <w:rPr>
          <w:rFonts w:eastAsia="Times New Roman"/>
          <w:sz w:val="28"/>
          <w:szCs w:val="28"/>
        </w:rPr>
        <w:t xml:space="preserve"> </w:t>
      </w:r>
      <w:r w:rsidRPr="00E22744">
        <w:rPr>
          <w:rFonts w:eastAsia="Times New Roman"/>
          <w:sz w:val="28"/>
          <w:szCs w:val="28"/>
        </w:rPr>
        <w:t>підтримання</w:t>
      </w:r>
      <w:r w:rsidRPr="00AD0E55">
        <w:rPr>
          <w:rFonts w:eastAsia="Times New Roman"/>
          <w:sz w:val="28"/>
          <w:szCs w:val="28"/>
        </w:rPr>
        <w:t xml:space="preserve"> </w:t>
      </w:r>
      <w:r w:rsidRPr="00E22744">
        <w:rPr>
          <w:rFonts w:eastAsia="Times New Roman"/>
          <w:sz w:val="28"/>
          <w:szCs w:val="28"/>
        </w:rPr>
        <w:t>державного</w:t>
      </w:r>
      <w:r w:rsidRPr="00AD0E55">
        <w:rPr>
          <w:rFonts w:eastAsia="Times New Roman"/>
          <w:sz w:val="28"/>
          <w:szCs w:val="28"/>
        </w:rPr>
        <w:t xml:space="preserve"> </w:t>
      </w:r>
      <w:r w:rsidRPr="00E22744">
        <w:rPr>
          <w:rFonts w:eastAsia="Times New Roman"/>
          <w:sz w:val="28"/>
          <w:szCs w:val="28"/>
        </w:rPr>
        <w:t xml:space="preserve">обвинувачення. </w:t>
      </w:r>
    </w:p>
    <w:p w:rsidR="007B7824" w:rsidRDefault="007B7824" w:rsidP="007B7824">
      <w:pPr>
        <w:spacing w:line="360" w:lineRule="auto"/>
        <w:ind w:firstLine="567"/>
        <w:rPr>
          <w:rFonts w:eastAsia="Times New Roman"/>
          <w:sz w:val="28"/>
          <w:szCs w:val="28"/>
        </w:rPr>
      </w:pPr>
      <w:r w:rsidRPr="00E22744">
        <w:rPr>
          <w:rFonts w:eastAsia="Times New Roman"/>
          <w:sz w:val="28"/>
          <w:szCs w:val="28"/>
        </w:rPr>
        <w:t>Адже, як</w:t>
      </w:r>
      <w:r w:rsidRPr="00AD0E55">
        <w:rPr>
          <w:rFonts w:eastAsia="Times New Roman"/>
          <w:sz w:val="28"/>
          <w:szCs w:val="28"/>
        </w:rPr>
        <w:t xml:space="preserve"> </w:t>
      </w:r>
      <w:r w:rsidRPr="00E22744">
        <w:rPr>
          <w:rFonts w:eastAsia="Times New Roman"/>
          <w:sz w:val="28"/>
          <w:szCs w:val="28"/>
        </w:rPr>
        <w:t>справедливо</w:t>
      </w:r>
      <w:r w:rsidRPr="00AD0E55">
        <w:rPr>
          <w:rFonts w:eastAsia="Times New Roman"/>
          <w:sz w:val="28"/>
          <w:szCs w:val="28"/>
        </w:rPr>
        <w:t xml:space="preserve"> </w:t>
      </w:r>
      <w:r w:rsidRPr="00E22744">
        <w:rPr>
          <w:rFonts w:eastAsia="Times New Roman"/>
          <w:sz w:val="28"/>
          <w:szCs w:val="28"/>
        </w:rPr>
        <w:t>вказує</w:t>
      </w:r>
      <w:r w:rsidRPr="00AD0E55">
        <w:rPr>
          <w:rFonts w:eastAsia="Times New Roman"/>
          <w:sz w:val="28"/>
          <w:szCs w:val="28"/>
        </w:rPr>
        <w:t xml:space="preserve"> С. </w:t>
      </w:r>
      <w:proofErr w:type="spellStart"/>
      <w:r w:rsidRPr="00AD0E55">
        <w:rPr>
          <w:rFonts w:eastAsia="Times New Roman"/>
          <w:sz w:val="28"/>
          <w:szCs w:val="28"/>
        </w:rPr>
        <w:t>С</w:t>
      </w:r>
      <w:r w:rsidRPr="00E22744">
        <w:rPr>
          <w:rFonts w:eastAsia="Times New Roman"/>
          <w:sz w:val="28"/>
          <w:szCs w:val="28"/>
        </w:rPr>
        <w:t>тахівський</w:t>
      </w:r>
      <w:proofErr w:type="spellEnd"/>
      <w:r w:rsidRPr="00E22744">
        <w:rPr>
          <w:rFonts w:eastAsia="Times New Roman"/>
          <w:sz w:val="28"/>
          <w:szCs w:val="28"/>
        </w:rPr>
        <w:t>, будь-який</w:t>
      </w:r>
      <w:r>
        <w:rPr>
          <w:rFonts w:eastAsia="Times New Roman"/>
          <w:sz w:val="28"/>
          <w:szCs w:val="28"/>
        </w:rPr>
        <w:t xml:space="preserve"> с</w:t>
      </w:r>
      <w:r w:rsidRPr="00E22744">
        <w:rPr>
          <w:rFonts w:eastAsia="Times New Roman"/>
          <w:sz w:val="28"/>
          <w:szCs w:val="28"/>
        </w:rPr>
        <w:t>торонній</w:t>
      </w:r>
      <w:r w:rsidRPr="00AD0E55">
        <w:rPr>
          <w:rFonts w:eastAsia="Times New Roman"/>
          <w:sz w:val="28"/>
          <w:szCs w:val="28"/>
        </w:rPr>
        <w:t xml:space="preserve"> </w:t>
      </w:r>
      <w:r w:rsidRPr="00E22744">
        <w:rPr>
          <w:rFonts w:eastAsia="Times New Roman"/>
          <w:sz w:val="28"/>
          <w:szCs w:val="28"/>
        </w:rPr>
        <w:t>вплив</w:t>
      </w:r>
      <w:r w:rsidRPr="00AD0E55">
        <w:rPr>
          <w:rFonts w:eastAsia="Times New Roman"/>
          <w:sz w:val="28"/>
          <w:szCs w:val="28"/>
        </w:rPr>
        <w:t xml:space="preserve"> </w:t>
      </w:r>
      <w:r w:rsidRPr="00E22744">
        <w:rPr>
          <w:rFonts w:eastAsia="Times New Roman"/>
          <w:sz w:val="28"/>
          <w:szCs w:val="28"/>
        </w:rPr>
        <w:t>на</w:t>
      </w:r>
      <w:r w:rsidRPr="00AD0E55">
        <w:rPr>
          <w:rFonts w:eastAsia="Times New Roman"/>
          <w:sz w:val="28"/>
          <w:szCs w:val="28"/>
        </w:rPr>
        <w:t xml:space="preserve"> </w:t>
      </w:r>
      <w:r w:rsidRPr="00E22744">
        <w:rPr>
          <w:rFonts w:eastAsia="Times New Roman"/>
          <w:sz w:val="28"/>
          <w:szCs w:val="28"/>
        </w:rPr>
        <w:t>формування</w:t>
      </w:r>
      <w:r w:rsidRPr="00AD0E55">
        <w:rPr>
          <w:rFonts w:eastAsia="Times New Roman"/>
          <w:sz w:val="28"/>
          <w:szCs w:val="28"/>
        </w:rPr>
        <w:t xml:space="preserve"> </w:t>
      </w:r>
      <w:r w:rsidRPr="00E22744">
        <w:rPr>
          <w:rFonts w:eastAsia="Times New Roman"/>
          <w:sz w:val="28"/>
          <w:szCs w:val="28"/>
        </w:rPr>
        <w:t>внутрішнього</w:t>
      </w:r>
      <w:r w:rsidRPr="00AD0E55">
        <w:rPr>
          <w:rFonts w:eastAsia="Times New Roman"/>
          <w:sz w:val="28"/>
          <w:szCs w:val="28"/>
        </w:rPr>
        <w:t xml:space="preserve"> </w:t>
      </w:r>
      <w:r w:rsidRPr="00E22744">
        <w:rPr>
          <w:rFonts w:eastAsia="Times New Roman"/>
          <w:sz w:val="28"/>
          <w:szCs w:val="28"/>
        </w:rPr>
        <w:t>переконання</w:t>
      </w:r>
      <w:r w:rsidRPr="00AD0E55">
        <w:rPr>
          <w:rFonts w:eastAsia="Times New Roman"/>
          <w:sz w:val="28"/>
          <w:szCs w:val="28"/>
        </w:rPr>
        <w:t xml:space="preserve"> </w:t>
      </w:r>
      <w:r w:rsidRPr="00E22744">
        <w:rPr>
          <w:rFonts w:eastAsia="Times New Roman"/>
          <w:sz w:val="28"/>
          <w:szCs w:val="28"/>
        </w:rPr>
        <w:t>тягне</w:t>
      </w:r>
      <w:r w:rsidRPr="00AD0E55">
        <w:rPr>
          <w:rFonts w:eastAsia="Times New Roman"/>
          <w:sz w:val="28"/>
          <w:szCs w:val="28"/>
        </w:rPr>
        <w:t xml:space="preserve"> </w:t>
      </w:r>
      <w:r w:rsidRPr="00E22744">
        <w:rPr>
          <w:rFonts w:eastAsia="Times New Roman"/>
          <w:sz w:val="28"/>
          <w:szCs w:val="28"/>
        </w:rPr>
        <w:t>за</w:t>
      </w:r>
      <w:r w:rsidRPr="00AD0E55">
        <w:rPr>
          <w:rFonts w:eastAsia="Times New Roman"/>
          <w:sz w:val="28"/>
          <w:szCs w:val="28"/>
        </w:rPr>
        <w:t xml:space="preserve"> </w:t>
      </w:r>
      <w:r w:rsidRPr="00E22744">
        <w:rPr>
          <w:rFonts w:eastAsia="Times New Roman"/>
          <w:sz w:val="28"/>
          <w:szCs w:val="28"/>
        </w:rPr>
        <w:t>собою</w:t>
      </w:r>
      <w:r w:rsidRPr="00AD0E55">
        <w:rPr>
          <w:rFonts w:eastAsia="Times New Roman"/>
          <w:sz w:val="28"/>
          <w:szCs w:val="28"/>
        </w:rPr>
        <w:t xml:space="preserve"> </w:t>
      </w:r>
      <w:r w:rsidRPr="00E22744">
        <w:rPr>
          <w:rFonts w:eastAsia="Times New Roman"/>
          <w:sz w:val="28"/>
          <w:szCs w:val="28"/>
        </w:rPr>
        <w:t>певні</w:t>
      </w:r>
      <w:r w:rsidRPr="00AD0E55">
        <w:rPr>
          <w:rFonts w:eastAsia="Times New Roman"/>
          <w:sz w:val="28"/>
          <w:szCs w:val="28"/>
        </w:rPr>
        <w:t xml:space="preserve"> </w:t>
      </w:r>
      <w:r w:rsidRPr="00E22744">
        <w:rPr>
          <w:rFonts w:eastAsia="Times New Roman"/>
          <w:sz w:val="28"/>
          <w:szCs w:val="28"/>
        </w:rPr>
        <w:t>правові</w:t>
      </w:r>
      <w:r w:rsidRPr="00AD0E55">
        <w:rPr>
          <w:rFonts w:eastAsia="Times New Roman"/>
          <w:sz w:val="28"/>
          <w:szCs w:val="28"/>
        </w:rPr>
        <w:t xml:space="preserve"> </w:t>
      </w:r>
      <w:r w:rsidRPr="00E22744">
        <w:rPr>
          <w:rFonts w:eastAsia="Times New Roman"/>
          <w:sz w:val="28"/>
          <w:szCs w:val="28"/>
        </w:rPr>
        <w:t>наслідки</w:t>
      </w:r>
      <w:r w:rsidRPr="00AD0E55">
        <w:rPr>
          <w:rFonts w:eastAsia="Times New Roman"/>
          <w:sz w:val="28"/>
          <w:szCs w:val="28"/>
        </w:rPr>
        <w:t xml:space="preserve"> </w:t>
      </w:r>
      <w:r w:rsidRPr="00E22744">
        <w:rPr>
          <w:rFonts w:eastAsia="Times New Roman"/>
          <w:sz w:val="28"/>
          <w:szCs w:val="28"/>
        </w:rPr>
        <w:t>і</w:t>
      </w:r>
      <w:r>
        <w:rPr>
          <w:rFonts w:eastAsia="Times New Roman"/>
          <w:sz w:val="28"/>
          <w:szCs w:val="28"/>
        </w:rPr>
        <w:t xml:space="preserve"> </w:t>
      </w:r>
      <w:r w:rsidRPr="00AD0E55">
        <w:rPr>
          <w:rFonts w:eastAsia="Times New Roman"/>
          <w:sz w:val="28"/>
          <w:szCs w:val="28"/>
        </w:rPr>
        <w:t>м</w:t>
      </w:r>
      <w:r w:rsidRPr="00E22744">
        <w:rPr>
          <w:rFonts w:eastAsia="Times New Roman"/>
          <w:sz w:val="28"/>
          <w:szCs w:val="28"/>
        </w:rPr>
        <w:t>оже</w:t>
      </w:r>
      <w:r w:rsidRPr="00AD0E55">
        <w:rPr>
          <w:rFonts w:eastAsia="Times New Roman"/>
          <w:sz w:val="28"/>
          <w:szCs w:val="28"/>
        </w:rPr>
        <w:t xml:space="preserve"> </w:t>
      </w:r>
      <w:r w:rsidRPr="00E22744">
        <w:rPr>
          <w:rFonts w:eastAsia="Times New Roman"/>
          <w:sz w:val="28"/>
          <w:szCs w:val="28"/>
        </w:rPr>
        <w:t>призвести</w:t>
      </w:r>
      <w:r w:rsidRPr="00AD0E55">
        <w:rPr>
          <w:rFonts w:eastAsia="Times New Roman"/>
          <w:sz w:val="28"/>
          <w:szCs w:val="28"/>
        </w:rPr>
        <w:t xml:space="preserve"> </w:t>
      </w:r>
      <w:r w:rsidRPr="00E22744">
        <w:rPr>
          <w:rFonts w:eastAsia="Times New Roman"/>
          <w:sz w:val="28"/>
          <w:szCs w:val="28"/>
        </w:rPr>
        <w:t>до</w:t>
      </w:r>
      <w:r w:rsidRPr="00AD0E55">
        <w:rPr>
          <w:rFonts w:eastAsia="Times New Roman"/>
          <w:sz w:val="28"/>
          <w:szCs w:val="28"/>
        </w:rPr>
        <w:t xml:space="preserve"> </w:t>
      </w:r>
      <w:r w:rsidRPr="00E22744">
        <w:rPr>
          <w:rFonts w:eastAsia="Times New Roman"/>
          <w:sz w:val="28"/>
          <w:szCs w:val="28"/>
        </w:rPr>
        <w:t>слідчої</w:t>
      </w:r>
      <w:r w:rsidRPr="00AD0E55">
        <w:rPr>
          <w:rFonts w:eastAsia="Times New Roman"/>
          <w:sz w:val="28"/>
          <w:szCs w:val="28"/>
        </w:rPr>
        <w:t xml:space="preserve"> </w:t>
      </w:r>
      <w:r w:rsidRPr="00E22744">
        <w:rPr>
          <w:rFonts w:eastAsia="Times New Roman"/>
          <w:sz w:val="28"/>
          <w:szCs w:val="28"/>
        </w:rPr>
        <w:t>чи</w:t>
      </w:r>
      <w:r w:rsidRPr="00AD0E55">
        <w:rPr>
          <w:rFonts w:eastAsia="Times New Roman"/>
          <w:sz w:val="28"/>
          <w:szCs w:val="28"/>
        </w:rPr>
        <w:t xml:space="preserve"> </w:t>
      </w:r>
      <w:r w:rsidRPr="00E22744">
        <w:rPr>
          <w:rFonts w:eastAsia="Times New Roman"/>
          <w:sz w:val="28"/>
          <w:szCs w:val="28"/>
        </w:rPr>
        <w:t>судової</w:t>
      </w:r>
      <w:r w:rsidRPr="00AD0E55">
        <w:rPr>
          <w:rFonts w:eastAsia="Times New Roman"/>
          <w:sz w:val="28"/>
          <w:szCs w:val="28"/>
        </w:rPr>
        <w:t xml:space="preserve"> </w:t>
      </w:r>
      <w:r w:rsidRPr="00E22744">
        <w:rPr>
          <w:rFonts w:eastAsia="Times New Roman"/>
          <w:sz w:val="28"/>
          <w:szCs w:val="28"/>
        </w:rPr>
        <w:t>помилки</w:t>
      </w:r>
      <w:r w:rsidRPr="00AD0E55">
        <w:rPr>
          <w:rFonts w:eastAsia="Times New Roman"/>
          <w:sz w:val="28"/>
          <w:szCs w:val="28"/>
        </w:rPr>
        <w:t>[7</w:t>
      </w:r>
      <w:r w:rsidRPr="00E22744">
        <w:rPr>
          <w:rFonts w:eastAsia="Times New Roman"/>
          <w:sz w:val="28"/>
          <w:szCs w:val="28"/>
        </w:rPr>
        <w:t>, с</w:t>
      </w:r>
      <w:r>
        <w:rPr>
          <w:rFonts w:eastAsia="Times New Roman"/>
          <w:sz w:val="28"/>
          <w:szCs w:val="28"/>
        </w:rPr>
        <w:t>. 127].</w:t>
      </w:r>
    </w:p>
    <w:p w:rsidR="007B7824" w:rsidRPr="00805B9C" w:rsidRDefault="007B7824" w:rsidP="007B7824">
      <w:pPr>
        <w:spacing w:line="360" w:lineRule="auto"/>
        <w:ind w:firstLine="567"/>
        <w:rPr>
          <w:rFonts w:eastAsia="Times New Roman"/>
          <w:sz w:val="28"/>
          <w:szCs w:val="28"/>
        </w:rPr>
      </w:pPr>
      <w:r w:rsidRPr="00F47139">
        <w:rPr>
          <w:b/>
          <w:sz w:val="28"/>
          <w:szCs w:val="28"/>
        </w:rPr>
        <w:t>Висновок.</w:t>
      </w:r>
      <w:r>
        <w:rPr>
          <w:b/>
          <w:sz w:val="28"/>
          <w:szCs w:val="28"/>
        </w:rPr>
        <w:t xml:space="preserve"> </w:t>
      </w:r>
      <w:r w:rsidRPr="00805B9C">
        <w:rPr>
          <w:sz w:val="28"/>
          <w:szCs w:val="28"/>
        </w:rPr>
        <w:t xml:space="preserve">Отже, прокурор за новим КПК наділений досить широким колом повноважень. </w:t>
      </w:r>
      <w:r w:rsidRPr="00805B9C">
        <w:rPr>
          <w:rFonts w:eastAsia="Times New Roman"/>
          <w:sz w:val="28"/>
          <w:szCs w:val="28"/>
        </w:rPr>
        <w:t xml:space="preserve">Саме тому необхідною умовою є наявність правильно сформованого внутрішнього переконання прокурора є необхідною умовою його процесуальної діяльності у  кримінальному провадженні. </w:t>
      </w:r>
      <w:r w:rsidRPr="00805B9C">
        <w:rPr>
          <w:sz w:val="28"/>
          <w:szCs w:val="28"/>
        </w:rPr>
        <w:t>З метою виконання завдань кримінального провадження прокурори, які здійснюють процесуальне керівництво досудовим розслідуванням, інформують підозрюваного та потерпілого про їхнє право на примирення, підозрюваного – про право на угоду про визнання винуватості, роз’яснюють механізм реалізації цих прав.</w:t>
      </w:r>
    </w:p>
    <w:p w:rsidR="007B7824" w:rsidRPr="00805B9C" w:rsidRDefault="007B7824" w:rsidP="007B7824">
      <w:pPr>
        <w:spacing w:line="360" w:lineRule="auto"/>
        <w:ind w:firstLine="567"/>
        <w:rPr>
          <w:rFonts w:eastAsia="Times New Roman"/>
          <w:sz w:val="28"/>
          <w:szCs w:val="28"/>
        </w:rPr>
      </w:pPr>
    </w:p>
    <w:p w:rsidR="007B7824" w:rsidRPr="00B54BCF" w:rsidRDefault="007B7824" w:rsidP="007B7824">
      <w:pPr>
        <w:pStyle w:val="a3"/>
        <w:spacing w:line="360" w:lineRule="auto"/>
        <w:jc w:val="both"/>
        <w:rPr>
          <w:sz w:val="28"/>
          <w:szCs w:val="28"/>
        </w:rPr>
      </w:pPr>
    </w:p>
    <w:p w:rsidR="007B7824" w:rsidRPr="002E213D" w:rsidRDefault="007B7824" w:rsidP="007B7824">
      <w:pPr>
        <w:pStyle w:val="a3"/>
        <w:jc w:val="center"/>
        <w:rPr>
          <w:b/>
          <w:i/>
          <w:sz w:val="28"/>
          <w:szCs w:val="28"/>
        </w:rPr>
      </w:pPr>
      <w:r w:rsidRPr="002E213D">
        <w:rPr>
          <w:b/>
          <w:i/>
          <w:sz w:val="28"/>
          <w:szCs w:val="28"/>
        </w:rPr>
        <w:t>Література:</w:t>
      </w:r>
    </w:p>
    <w:p w:rsidR="007B7824" w:rsidRPr="009B18CE" w:rsidRDefault="007B7824" w:rsidP="007B7824">
      <w:pPr>
        <w:pStyle w:val="a4"/>
        <w:numPr>
          <w:ilvl w:val="0"/>
          <w:numId w:val="1"/>
        </w:numPr>
        <w:spacing w:after="0" w:line="360" w:lineRule="auto"/>
        <w:ind w:left="714" w:hanging="357"/>
        <w:rPr>
          <w:rFonts w:ascii="Times New Roman" w:eastAsia="Times New Roman" w:hAnsi="Times New Roman" w:cs="Times New Roman"/>
          <w:sz w:val="28"/>
          <w:szCs w:val="28"/>
          <w:lang w:eastAsia="uk-UA"/>
        </w:rPr>
      </w:pPr>
      <w:r w:rsidRPr="009B18CE">
        <w:rPr>
          <w:rFonts w:ascii="Times New Roman" w:hAnsi="Times New Roman" w:cs="Times New Roman"/>
          <w:sz w:val="28"/>
          <w:szCs w:val="28"/>
        </w:rPr>
        <w:t>Про прокуратуру: Закон України від 14 жовтня 2014 року № 1697-VII // Голос України. – 25.10.2014. –  № 206.</w:t>
      </w:r>
    </w:p>
    <w:p w:rsidR="007B7824" w:rsidRPr="00A50C91" w:rsidRDefault="007B7824" w:rsidP="007B7824">
      <w:pPr>
        <w:pStyle w:val="a4"/>
        <w:numPr>
          <w:ilvl w:val="0"/>
          <w:numId w:val="1"/>
        </w:numPr>
        <w:spacing w:after="0" w:line="360" w:lineRule="auto"/>
        <w:ind w:left="714" w:hanging="357"/>
        <w:rPr>
          <w:rFonts w:ascii="Times New Roman" w:eastAsia="Times New Roman" w:hAnsi="Times New Roman" w:cs="Times New Roman"/>
          <w:sz w:val="28"/>
          <w:szCs w:val="28"/>
          <w:lang w:eastAsia="uk-UA"/>
        </w:rPr>
      </w:pPr>
      <w:r w:rsidRPr="00A50C91">
        <w:rPr>
          <w:rFonts w:ascii="Times New Roman" w:eastAsia="Times New Roman" w:hAnsi="Times New Roman" w:cs="Times New Roman"/>
          <w:sz w:val="28"/>
          <w:szCs w:val="28"/>
          <w:lang w:eastAsia="uk-UA"/>
        </w:rPr>
        <w:t xml:space="preserve">Конституція України: прийнята на п’ятій сесії Верховної Ради України від 28 червня 1996 року // Відомості Верховної Ради України. – 1996. – </w:t>
      </w:r>
      <w:proofErr w:type="spellStart"/>
      <w:r w:rsidRPr="00A50C91">
        <w:rPr>
          <w:rFonts w:ascii="Times New Roman" w:eastAsia="Times New Roman" w:hAnsi="Times New Roman" w:cs="Times New Roman"/>
          <w:sz w:val="28"/>
          <w:szCs w:val="28"/>
          <w:lang w:eastAsia="uk-UA"/>
        </w:rPr>
        <w:t>No</w:t>
      </w:r>
      <w:proofErr w:type="spellEnd"/>
      <w:r w:rsidRPr="00A50C91">
        <w:rPr>
          <w:rFonts w:ascii="Times New Roman" w:eastAsia="Times New Roman" w:hAnsi="Times New Roman" w:cs="Times New Roman"/>
          <w:sz w:val="28"/>
          <w:szCs w:val="28"/>
          <w:lang w:eastAsia="uk-UA"/>
        </w:rPr>
        <w:t xml:space="preserve"> 30. – Ст. 141</w:t>
      </w:r>
    </w:p>
    <w:p w:rsidR="007B7824" w:rsidRPr="003C4E13" w:rsidRDefault="007B7824" w:rsidP="007B7824">
      <w:pPr>
        <w:pStyle w:val="a4"/>
        <w:numPr>
          <w:ilvl w:val="0"/>
          <w:numId w:val="1"/>
        </w:numPr>
        <w:spacing w:after="0" w:line="360" w:lineRule="auto"/>
        <w:ind w:left="714" w:hanging="357"/>
        <w:rPr>
          <w:rFonts w:ascii="Times New Roman" w:eastAsia="Times New Roman" w:hAnsi="Times New Roman" w:cs="Times New Roman"/>
          <w:sz w:val="28"/>
          <w:szCs w:val="28"/>
          <w:lang w:eastAsia="uk-UA"/>
        </w:rPr>
      </w:pPr>
      <w:proofErr w:type="spellStart"/>
      <w:r w:rsidRPr="003C4E13">
        <w:rPr>
          <w:rFonts w:ascii="Times New Roman" w:eastAsia="Times New Roman" w:hAnsi="Times New Roman" w:cs="Times New Roman"/>
          <w:sz w:val="28"/>
          <w:szCs w:val="28"/>
          <w:lang w:eastAsia="uk-UA"/>
        </w:rPr>
        <w:t>Муравьев</w:t>
      </w:r>
      <w:proofErr w:type="spellEnd"/>
      <w:r w:rsidRPr="003C4E13">
        <w:rPr>
          <w:rFonts w:ascii="Times New Roman" w:eastAsia="Times New Roman" w:hAnsi="Times New Roman" w:cs="Times New Roman"/>
          <w:sz w:val="28"/>
          <w:szCs w:val="28"/>
          <w:lang w:eastAsia="uk-UA"/>
        </w:rPr>
        <w:t xml:space="preserve"> Н. В. </w:t>
      </w:r>
      <w:proofErr w:type="spellStart"/>
      <w:r w:rsidRPr="003C4E13">
        <w:rPr>
          <w:rFonts w:ascii="Times New Roman" w:eastAsia="Times New Roman" w:hAnsi="Times New Roman" w:cs="Times New Roman"/>
          <w:sz w:val="28"/>
          <w:szCs w:val="28"/>
          <w:lang w:eastAsia="uk-UA"/>
        </w:rPr>
        <w:t>Общие</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основания</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прокурорской</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деятельности</w:t>
      </w:r>
      <w:proofErr w:type="spellEnd"/>
      <w:r w:rsidRPr="003C4E13">
        <w:rPr>
          <w:rFonts w:ascii="Times New Roman" w:eastAsia="Times New Roman" w:hAnsi="Times New Roman" w:cs="Times New Roman"/>
          <w:sz w:val="28"/>
          <w:szCs w:val="28"/>
          <w:lang w:eastAsia="uk-UA"/>
        </w:rPr>
        <w:t xml:space="preserve"> по </w:t>
      </w:r>
      <w:proofErr w:type="spellStart"/>
      <w:r w:rsidRPr="003C4E13">
        <w:rPr>
          <w:rFonts w:ascii="Times New Roman" w:eastAsia="Times New Roman" w:hAnsi="Times New Roman" w:cs="Times New Roman"/>
          <w:sz w:val="28"/>
          <w:szCs w:val="28"/>
          <w:lang w:eastAsia="uk-UA"/>
        </w:rPr>
        <w:t>уголовным</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делам</w:t>
      </w:r>
      <w:proofErr w:type="spellEnd"/>
      <w:r w:rsidRPr="003C4E13">
        <w:rPr>
          <w:rFonts w:ascii="Times New Roman" w:eastAsia="Times New Roman" w:hAnsi="Times New Roman" w:cs="Times New Roman"/>
          <w:sz w:val="28"/>
          <w:szCs w:val="28"/>
          <w:lang w:eastAsia="uk-UA"/>
        </w:rPr>
        <w:t xml:space="preserve"> / Н. В. </w:t>
      </w:r>
      <w:proofErr w:type="spellStart"/>
      <w:r w:rsidRPr="003C4E13">
        <w:rPr>
          <w:rFonts w:ascii="Times New Roman" w:eastAsia="Times New Roman" w:hAnsi="Times New Roman" w:cs="Times New Roman"/>
          <w:sz w:val="28"/>
          <w:szCs w:val="28"/>
          <w:lang w:eastAsia="uk-UA"/>
        </w:rPr>
        <w:t>Муравьев</w:t>
      </w:r>
      <w:proofErr w:type="spellEnd"/>
      <w:r w:rsidRPr="003C4E13">
        <w:rPr>
          <w:rFonts w:ascii="Times New Roman" w:eastAsia="Times New Roman" w:hAnsi="Times New Roman" w:cs="Times New Roman"/>
          <w:sz w:val="28"/>
          <w:szCs w:val="28"/>
          <w:lang w:eastAsia="uk-UA"/>
        </w:rPr>
        <w:t xml:space="preserve"> // </w:t>
      </w:r>
      <w:proofErr w:type="spellStart"/>
      <w:r w:rsidRPr="003C4E13">
        <w:rPr>
          <w:rFonts w:ascii="Times New Roman" w:eastAsia="Times New Roman" w:hAnsi="Times New Roman" w:cs="Times New Roman"/>
          <w:sz w:val="28"/>
          <w:szCs w:val="28"/>
          <w:lang w:eastAsia="uk-UA"/>
        </w:rPr>
        <w:t>Дореволюционные</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юристы</w:t>
      </w:r>
      <w:proofErr w:type="spellEnd"/>
      <w:r w:rsidRPr="003C4E13">
        <w:rPr>
          <w:rFonts w:ascii="Times New Roman" w:eastAsia="Times New Roman" w:hAnsi="Times New Roman" w:cs="Times New Roman"/>
          <w:sz w:val="28"/>
          <w:szCs w:val="28"/>
          <w:lang w:eastAsia="uk-UA"/>
        </w:rPr>
        <w:t xml:space="preserve"> о </w:t>
      </w:r>
      <w:proofErr w:type="spellStart"/>
      <w:r w:rsidRPr="003C4E13">
        <w:rPr>
          <w:rFonts w:ascii="Times New Roman" w:eastAsia="Times New Roman" w:hAnsi="Times New Roman" w:cs="Times New Roman"/>
          <w:sz w:val="28"/>
          <w:szCs w:val="28"/>
          <w:lang w:eastAsia="uk-UA"/>
        </w:rPr>
        <w:t>прокуратуре</w:t>
      </w:r>
      <w:proofErr w:type="spellEnd"/>
      <w:r w:rsidRPr="003C4E13">
        <w:rPr>
          <w:rFonts w:ascii="Times New Roman" w:eastAsia="Times New Roman" w:hAnsi="Times New Roman" w:cs="Times New Roman"/>
          <w:sz w:val="28"/>
          <w:szCs w:val="28"/>
          <w:lang w:eastAsia="uk-UA"/>
        </w:rPr>
        <w:t xml:space="preserve"> : </w:t>
      </w:r>
      <w:proofErr w:type="spellStart"/>
      <w:r w:rsidRPr="003C4E13">
        <w:rPr>
          <w:rFonts w:ascii="Times New Roman" w:eastAsia="Times New Roman" w:hAnsi="Times New Roman" w:cs="Times New Roman"/>
          <w:sz w:val="28"/>
          <w:szCs w:val="28"/>
          <w:lang w:eastAsia="uk-UA"/>
        </w:rPr>
        <w:t>сб</w:t>
      </w:r>
      <w:proofErr w:type="spellEnd"/>
      <w:r w:rsidRPr="003C4E13">
        <w:rPr>
          <w:rFonts w:ascii="Times New Roman" w:eastAsia="Times New Roman" w:hAnsi="Times New Roman" w:cs="Times New Roman"/>
          <w:sz w:val="28"/>
          <w:szCs w:val="28"/>
          <w:lang w:eastAsia="uk-UA"/>
        </w:rPr>
        <w:t xml:space="preserve">. статей </w:t>
      </w:r>
      <w:proofErr w:type="spellStart"/>
      <w:r w:rsidRPr="003C4E13">
        <w:rPr>
          <w:rFonts w:ascii="Times New Roman" w:eastAsia="Times New Roman" w:hAnsi="Times New Roman" w:cs="Times New Roman"/>
          <w:sz w:val="28"/>
          <w:szCs w:val="28"/>
          <w:lang w:eastAsia="uk-UA"/>
        </w:rPr>
        <w:t>научн</w:t>
      </w:r>
      <w:proofErr w:type="spellEnd"/>
      <w:r w:rsidRPr="003C4E13">
        <w:rPr>
          <w:rFonts w:ascii="Times New Roman" w:eastAsia="Times New Roman" w:hAnsi="Times New Roman" w:cs="Times New Roman"/>
          <w:sz w:val="28"/>
          <w:szCs w:val="28"/>
          <w:lang w:eastAsia="uk-UA"/>
        </w:rPr>
        <w:t xml:space="preserve">. ред., </w:t>
      </w:r>
      <w:proofErr w:type="spellStart"/>
      <w:r w:rsidRPr="003C4E13">
        <w:rPr>
          <w:rFonts w:ascii="Times New Roman" w:eastAsia="Times New Roman" w:hAnsi="Times New Roman" w:cs="Times New Roman"/>
          <w:sz w:val="28"/>
          <w:szCs w:val="28"/>
          <w:lang w:eastAsia="uk-UA"/>
        </w:rPr>
        <w:t>сост</w:t>
      </w:r>
      <w:proofErr w:type="spellEnd"/>
      <w:r w:rsidRPr="003C4E13">
        <w:rPr>
          <w:rFonts w:ascii="Times New Roman" w:eastAsia="Times New Roman" w:hAnsi="Times New Roman" w:cs="Times New Roman"/>
          <w:sz w:val="28"/>
          <w:szCs w:val="28"/>
          <w:lang w:eastAsia="uk-UA"/>
        </w:rPr>
        <w:t>. С. М. </w:t>
      </w:r>
      <w:proofErr w:type="spellStart"/>
      <w:r w:rsidRPr="003C4E13">
        <w:rPr>
          <w:rFonts w:ascii="Times New Roman" w:eastAsia="Times New Roman" w:hAnsi="Times New Roman" w:cs="Times New Roman"/>
          <w:sz w:val="28"/>
          <w:szCs w:val="28"/>
          <w:lang w:eastAsia="uk-UA"/>
        </w:rPr>
        <w:t>Казанцев</w:t>
      </w:r>
      <w:proofErr w:type="spellEnd"/>
      <w:r w:rsidRPr="003C4E13">
        <w:rPr>
          <w:rFonts w:ascii="Times New Roman" w:eastAsia="Times New Roman" w:hAnsi="Times New Roman" w:cs="Times New Roman"/>
          <w:sz w:val="28"/>
          <w:szCs w:val="28"/>
          <w:lang w:eastAsia="uk-UA"/>
        </w:rPr>
        <w:t xml:space="preserve">. – </w:t>
      </w:r>
      <w:proofErr w:type="spellStart"/>
      <w:r w:rsidRPr="003C4E13">
        <w:rPr>
          <w:rFonts w:ascii="Times New Roman" w:eastAsia="Times New Roman" w:hAnsi="Times New Roman" w:cs="Times New Roman"/>
          <w:sz w:val="28"/>
          <w:szCs w:val="28"/>
          <w:lang w:eastAsia="uk-UA"/>
        </w:rPr>
        <w:t>СПб</w:t>
      </w:r>
      <w:proofErr w:type="spellEnd"/>
      <w:r w:rsidRPr="003C4E13">
        <w:rPr>
          <w:rFonts w:ascii="Times New Roman" w:eastAsia="Times New Roman" w:hAnsi="Times New Roman" w:cs="Times New Roman"/>
          <w:sz w:val="28"/>
          <w:szCs w:val="28"/>
          <w:lang w:eastAsia="uk-UA"/>
        </w:rPr>
        <w:t xml:space="preserve">: </w:t>
      </w:r>
      <w:proofErr w:type="spellStart"/>
      <w:r w:rsidRPr="003C4E13">
        <w:rPr>
          <w:rFonts w:ascii="Times New Roman" w:eastAsia="Times New Roman" w:hAnsi="Times New Roman" w:cs="Times New Roman"/>
          <w:sz w:val="28"/>
          <w:szCs w:val="28"/>
          <w:lang w:eastAsia="uk-UA"/>
        </w:rPr>
        <w:t>Юридический</w:t>
      </w:r>
      <w:proofErr w:type="spellEnd"/>
      <w:r w:rsidRPr="003C4E13">
        <w:rPr>
          <w:rFonts w:ascii="Times New Roman" w:eastAsia="Times New Roman" w:hAnsi="Times New Roman" w:cs="Times New Roman"/>
          <w:sz w:val="28"/>
          <w:szCs w:val="28"/>
          <w:lang w:eastAsia="uk-UA"/>
        </w:rPr>
        <w:t xml:space="preserve"> центр       Пресс, 2001. – С. 102–129.</w:t>
      </w:r>
    </w:p>
    <w:p w:rsidR="007B7824" w:rsidRDefault="007B7824" w:rsidP="007B7824">
      <w:pPr>
        <w:pStyle w:val="a4"/>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Сухонос</w:t>
      </w:r>
      <w:proofErr w:type="spellEnd"/>
      <w:r>
        <w:rPr>
          <w:rFonts w:ascii="Times New Roman" w:hAnsi="Times New Roman" w:cs="Times New Roman"/>
          <w:sz w:val="28"/>
          <w:szCs w:val="28"/>
        </w:rPr>
        <w:t xml:space="preserve"> В.В. П</w:t>
      </w:r>
      <w:r w:rsidRPr="002261C9">
        <w:rPr>
          <w:rFonts w:ascii="Times New Roman" w:hAnsi="Times New Roman" w:cs="Times New Roman"/>
          <w:sz w:val="28"/>
          <w:szCs w:val="28"/>
        </w:rPr>
        <w:t>равові та організаційні аспекти розвитку прокуратури України в сучасних умовах: монографія.-Суми, 2010.– С.83.</w:t>
      </w:r>
    </w:p>
    <w:p w:rsidR="007B7824" w:rsidRPr="0042294F" w:rsidRDefault="007B7824" w:rsidP="007B7824">
      <w:pPr>
        <w:pStyle w:val="a4"/>
        <w:numPr>
          <w:ilvl w:val="0"/>
          <w:numId w:val="1"/>
        </w:numPr>
        <w:autoSpaceDE w:val="0"/>
        <w:autoSpaceDN w:val="0"/>
        <w:adjustRightInd w:val="0"/>
        <w:spacing w:after="0" w:line="360" w:lineRule="auto"/>
        <w:rPr>
          <w:rFonts w:ascii="Times New Roman" w:hAnsi="Times New Roman" w:cs="Times New Roman"/>
          <w:sz w:val="28"/>
          <w:szCs w:val="28"/>
        </w:rPr>
      </w:pPr>
      <w:r w:rsidRPr="007814EB">
        <w:rPr>
          <w:rFonts w:ascii="Times New Roman" w:eastAsia="Times New Roman" w:hAnsi="Times New Roman" w:cs="Times New Roman"/>
          <w:sz w:val="28"/>
          <w:szCs w:val="28"/>
          <w:lang w:eastAsia="uk-UA"/>
        </w:rPr>
        <w:t xml:space="preserve">Василенко О. Питання взаємодії оперативного підрозділу, слідчого та координуюча рол прокурора як процесуального керівника у кримінальному провадженні / О. Василенко // Вісник прокуратури. – 2013. – </w:t>
      </w:r>
      <w:proofErr w:type="spellStart"/>
      <w:r w:rsidRPr="007814EB">
        <w:rPr>
          <w:rFonts w:ascii="Times New Roman" w:eastAsia="Times New Roman" w:hAnsi="Times New Roman" w:cs="Times New Roman"/>
          <w:sz w:val="28"/>
          <w:szCs w:val="28"/>
          <w:lang w:eastAsia="uk-UA"/>
        </w:rPr>
        <w:t>No</w:t>
      </w:r>
      <w:proofErr w:type="spellEnd"/>
      <w:r w:rsidRPr="007814EB">
        <w:rPr>
          <w:rFonts w:ascii="Times New Roman" w:eastAsia="Times New Roman" w:hAnsi="Times New Roman" w:cs="Times New Roman"/>
          <w:sz w:val="28"/>
          <w:szCs w:val="28"/>
          <w:lang w:eastAsia="uk-UA"/>
        </w:rPr>
        <w:t xml:space="preserve"> 2. – С. 24-</w:t>
      </w:r>
      <w:r>
        <w:rPr>
          <w:rFonts w:ascii="Times New Roman" w:eastAsia="Times New Roman" w:hAnsi="Times New Roman" w:cs="Times New Roman"/>
          <w:sz w:val="28"/>
          <w:szCs w:val="28"/>
          <w:lang w:eastAsia="uk-UA"/>
        </w:rPr>
        <w:t>30</w:t>
      </w:r>
      <w:r w:rsidRPr="007814EB">
        <w:rPr>
          <w:rFonts w:ascii="Arial" w:eastAsia="Times New Roman" w:hAnsi="Arial" w:cs="Arial"/>
          <w:sz w:val="20"/>
          <w:szCs w:val="20"/>
          <w:lang w:eastAsia="uk-UA"/>
        </w:rPr>
        <w:t>.</w:t>
      </w:r>
    </w:p>
    <w:p w:rsidR="007B7824" w:rsidRPr="0042294F" w:rsidRDefault="007B7824" w:rsidP="007B7824">
      <w:pPr>
        <w:pStyle w:val="a3"/>
        <w:numPr>
          <w:ilvl w:val="0"/>
          <w:numId w:val="1"/>
        </w:numPr>
        <w:spacing w:line="360" w:lineRule="auto"/>
        <w:jc w:val="both"/>
        <w:rPr>
          <w:sz w:val="28"/>
          <w:szCs w:val="28"/>
        </w:rPr>
      </w:pPr>
      <w:r w:rsidRPr="0042294F">
        <w:rPr>
          <w:sz w:val="28"/>
          <w:szCs w:val="28"/>
        </w:rPr>
        <w:lastRenderedPageBreak/>
        <w:t xml:space="preserve">Кримінально процесуальний кодекс України. Науково-практичний коментар/ за </w:t>
      </w:r>
      <w:proofErr w:type="spellStart"/>
      <w:r w:rsidRPr="0042294F">
        <w:rPr>
          <w:sz w:val="28"/>
          <w:szCs w:val="28"/>
        </w:rPr>
        <w:t>заг.ред</w:t>
      </w:r>
      <w:proofErr w:type="spellEnd"/>
      <w:r w:rsidRPr="0042294F">
        <w:rPr>
          <w:sz w:val="28"/>
          <w:szCs w:val="28"/>
        </w:rPr>
        <w:t xml:space="preserve">. професорів В.Г. </w:t>
      </w:r>
      <w:proofErr w:type="spellStart"/>
      <w:r w:rsidRPr="0042294F">
        <w:rPr>
          <w:sz w:val="28"/>
          <w:szCs w:val="28"/>
        </w:rPr>
        <w:t>Гончаренка</w:t>
      </w:r>
      <w:proofErr w:type="spellEnd"/>
      <w:r w:rsidRPr="0042294F">
        <w:rPr>
          <w:sz w:val="28"/>
          <w:szCs w:val="28"/>
        </w:rPr>
        <w:t xml:space="preserve">, В. Т. Нора, М.Є. </w:t>
      </w:r>
      <w:proofErr w:type="spellStart"/>
      <w:r w:rsidRPr="0042294F">
        <w:rPr>
          <w:sz w:val="28"/>
          <w:szCs w:val="28"/>
        </w:rPr>
        <w:t>Шумило</w:t>
      </w:r>
      <w:proofErr w:type="spellEnd"/>
      <w:r w:rsidRPr="0042294F">
        <w:rPr>
          <w:sz w:val="28"/>
          <w:szCs w:val="28"/>
        </w:rPr>
        <w:t xml:space="preserve">. – К.: </w:t>
      </w:r>
      <w:proofErr w:type="spellStart"/>
      <w:r w:rsidRPr="0042294F">
        <w:rPr>
          <w:sz w:val="28"/>
          <w:szCs w:val="28"/>
        </w:rPr>
        <w:t>Юстініан</w:t>
      </w:r>
      <w:proofErr w:type="spellEnd"/>
      <w:r w:rsidRPr="0042294F">
        <w:rPr>
          <w:sz w:val="28"/>
          <w:szCs w:val="28"/>
        </w:rPr>
        <w:t>, 2012. – 1224 с.</w:t>
      </w:r>
    </w:p>
    <w:p w:rsidR="007B7824" w:rsidRDefault="007B7824" w:rsidP="007B7824">
      <w:pPr>
        <w:pStyle w:val="a4"/>
        <w:numPr>
          <w:ilvl w:val="0"/>
          <w:numId w:val="1"/>
        </w:numPr>
        <w:spacing w:after="0" w:line="360" w:lineRule="auto"/>
        <w:rPr>
          <w:rFonts w:ascii="Times New Roman" w:eastAsia="Times New Roman" w:hAnsi="Times New Roman" w:cs="Times New Roman"/>
          <w:sz w:val="28"/>
          <w:szCs w:val="28"/>
          <w:lang w:eastAsia="uk-UA"/>
        </w:rPr>
      </w:pPr>
      <w:proofErr w:type="spellStart"/>
      <w:r w:rsidRPr="004508EC">
        <w:rPr>
          <w:rFonts w:ascii="Times New Roman" w:eastAsia="Times New Roman" w:hAnsi="Times New Roman" w:cs="Times New Roman"/>
          <w:sz w:val="28"/>
          <w:szCs w:val="28"/>
          <w:lang w:eastAsia="uk-UA"/>
        </w:rPr>
        <w:t>Стахівський</w:t>
      </w:r>
      <w:proofErr w:type="spellEnd"/>
      <w:r w:rsidRPr="004508EC">
        <w:rPr>
          <w:rFonts w:ascii="Times New Roman" w:eastAsia="Times New Roman" w:hAnsi="Times New Roman" w:cs="Times New Roman"/>
          <w:sz w:val="28"/>
          <w:szCs w:val="28"/>
          <w:lang w:eastAsia="uk-UA"/>
        </w:rPr>
        <w:t xml:space="preserve"> С. Внутрішнє переконання, оцінка доказів</w:t>
      </w:r>
      <w:r>
        <w:rPr>
          <w:rFonts w:ascii="Times New Roman" w:eastAsia="Times New Roman" w:hAnsi="Times New Roman" w:cs="Times New Roman"/>
          <w:sz w:val="28"/>
          <w:szCs w:val="28"/>
          <w:lang w:eastAsia="uk-UA"/>
        </w:rPr>
        <w:t xml:space="preserve"> </w:t>
      </w:r>
      <w:r w:rsidRPr="004508EC">
        <w:rPr>
          <w:rFonts w:ascii="Times New Roman" w:eastAsia="Times New Roman" w:hAnsi="Times New Roman" w:cs="Times New Roman"/>
          <w:sz w:val="28"/>
          <w:szCs w:val="28"/>
          <w:lang w:eastAsia="uk-UA"/>
        </w:rPr>
        <w:t xml:space="preserve">та їх процесуальних джерел / С. </w:t>
      </w:r>
      <w:proofErr w:type="spellStart"/>
      <w:r w:rsidRPr="004508EC">
        <w:rPr>
          <w:rFonts w:ascii="Times New Roman" w:eastAsia="Times New Roman" w:hAnsi="Times New Roman" w:cs="Times New Roman"/>
          <w:sz w:val="28"/>
          <w:szCs w:val="28"/>
          <w:lang w:eastAsia="uk-UA"/>
        </w:rPr>
        <w:t>Стахівський</w:t>
      </w:r>
      <w:proofErr w:type="spellEnd"/>
      <w:r w:rsidRPr="004508EC">
        <w:rPr>
          <w:rFonts w:ascii="Times New Roman" w:eastAsia="Times New Roman" w:hAnsi="Times New Roman" w:cs="Times New Roman"/>
          <w:sz w:val="28"/>
          <w:szCs w:val="28"/>
          <w:lang w:eastAsia="uk-UA"/>
        </w:rPr>
        <w:t xml:space="preserve"> // Підприємництво, господарство і право. – 2005. – No7. С. 127.</w:t>
      </w:r>
    </w:p>
    <w:p w:rsidR="007B7824" w:rsidRDefault="007B7824" w:rsidP="007B7824"/>
    <w:p w:rsidR="007B7824" w:rsidRDefault="007B7824" w:rsidP="00F4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sz w:val="28"/>
          <w:szCs w:val="28"/>
        </w:rPr>
      </w:pPr>
      <w:r w:rsidRPr="007853C0">
        <w:rPr>
          <w:rFonts w:eastAsia="Times New Roman"/>
          <w:sz w:val="28"/>
          <w:szCs w:val="28"/>
          <w:lang w:val="ru-RU"/>
        </w:rPr>
        <w:tab/>
      </w:r>
    </w:p>
    <w:p w:rsidR="007B7824" w:rsidRDefault="007B7824" w:rsidP="007B7824">
      <w:pPr>
        <w:autoSpaceDE w:val="0"/>
        <w:autoSpaceDN w:val="0"/>
        <w:adjustRightInd w:val="0"/>
        <w:spacing w:line="360" w:lineRule="auto"/>
        <w:rPr>
          <w:b/>
          <w:bCs/>
          <w:color w:val="000000"/>
          <w:sz w:val="28"/>
          <w:szCs w:val="28"/>
        </w:rPr>
      </w:pPr>
    </w:p>
    <w:p w:rsidR="007B7824" w:rsidRPr="007E34C2" w:rsidRDefault="007B7824" w:rsidP="007B7824">
      <w:pPr>
        <w:tabs>
          <w:tab w:val="left" w:pos="4035"/>
        </w:tabs>
      </w:pPr>
    </w:p>
    <w:p w:rsidR="007B7824" w:rsidRDefault="007B7824" w:rsidP="007B7824">
      <w:pPr>
        <w:autoSpaceDE w:val="0"/>
        <w:spacing w:line="360" w:lineRule="auto"/>
      </w:pPr>
    </w:p>
    <w:p w:rsidR="00D81CBD" w:rsidRDefault="00D81CBD" w:rsidP="00587C10">
      <w:pPr>
        <w:jc w:val="center"/>
      </w:pPr>
    </w:p>
    <w:sectPr w:rsidR="00D81CBD" w:rsidSect="00D81CBD">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01" w:rsidRDefault="00D67A01" w:rsidP="007B7824">
      <w:r>
        <w:separator/>
      </w:r>
    </w:p>
  </w:endnote>
  <w:endnote w:type="continuationSeparator" w:id="0">
    <w:p w:rsidR="00D67A01" w:rsidRDefault="00D67A01" w:rsidP="007B7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01" w:rsidRDefault="00D67A01" w:rsidP="007B7824">
      <w:r>
        <w:separator/>
      </w:r>
    </w:p>
  </w:footnote>
  <w:footnote w:type="continuationSeparator" w:id="0">
    <w:p w:rsidR="00D67A01" w:rsidRDefault="00D67A01" w:rsidP="007B7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968"/>
      <w:docPartObj>
        <w:docPartGallery w:val="Page Numbers (Top of Page)"/>
        <w:docPartUnique/>
      </w:docPartObj>
    </w:sdtPr>
    <w:sdtContent>
      <w:p w:rsidR="007B7824" w:rsidRDefault="00B23E0B">
        <w:pPr>
          <w:pStyle w:val="a5"/>
          <w:jc w:val="right"/>
        </w:pPr>
        <w:fldSimple w:instr=" PAGE   \* MERGEFORMAT ">
          <w:r w:rsidR="007853C0">
            <w:rPr>
              <w:noProof/>
            </w:rPr>
            <w:t>4</w:t>
          </w:r>
        </w:fldSimple>
      </w:p>
    </w:sdtContent>
  </w:sdt>
  <w:p w:rsidR="007B7824" w:rsidRDefault="007B78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2421"/>
    <w:multiLevelType w:val="hybridMultilevel"/>
    <w:tmpl w:val="7A381C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9A1373D"/>
    <w:multiLevelType w:val="hybridMultilevel"/>
    <w:tmpl w:val="71727FD4"/>
    <w:lvl w:ilvl="0" w:tplc="6190395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7C10"/>
    <w:rsid w:val="004652F8"/>
    <w:rsid w:val="00587C10"/>
    <w:rsid w:val="006B12E1"/>
    <w:rsid w:val="007853C0"/>
    <w:rsid w:val="007B7824"/>
    <w:rsid w:val="008F6F7D"/>
    <w:rsid w:val="00B23E0B"/>
    <w:rsid w:val="00D67A01"/>
    <w:rsid w:val="00D81CBD"/>
    <w:rsid w:val="00F40A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10"/>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87C10"/>
    <w:pPr>
      <w:spacing w:after="0" w:line="240" w:lineRule="auto"/>
    </w:pPr>
    <w:rPr>
      <w:rFonts w:ascii="Times New Roman" w:eastAsia="Calibri" w:hAnsi="Times New Roman" w:cs="Times New Roman"/>
      <w:sz w:val="24"/>
      <w:szCs w:val="24"/>
      <w:lang w:eastAsia="uk-UA"/>
    </w:rPr>
  </w:style>
  <w:style w:type="paragraph" w:styleId="a4">
    <w:name w:val="List Paragraph"/>
    <w:basedOn w:val="a"/>
    <w:uiPriority w:val="34"/>
    <w:qFormat/>
    <w:rsid w:val="007B7824"/>
    <w:pPr>
      <w:spacing w:after="200" w:line="276" w:lineRule="auto"/>
      <w:ind w:left="720"/>
      <w:contextualSpacing/>
      <w:jc w:val="both"/>
    </w:pPr>
    <w:rPr>
      <w:rFonts w:asciiTheme="minorHAnsi" w:eastAsiaTheme="minorHAnsi" w:hAnsiTheme="minorHAnsi" w:cstheme="minorBidi"/>
      <w:sz w:val="22"/>
      <w:szCs w:val="22"/>
      <w:lang w:eastAsia="en-US"/>
    </w:rPr>
  </w:style>
  <w:style w:type="character" w:customStyle="1" w:styleId="hps">
    <w:name w:val="hps"/>
    <w:basedOn w:val="a0"/>
    <w:rsid w:val="007B7824"/>
  </w:style>
  <w:style w:type="paragraph" w:styleId="HTML">
    <w:name w:val="HTML Preformatted"/>
    <w:basedOn w:val="a"/>
    <w:link w:val="HTML0"/>
    <w:uiPriority w:val="99"/>
    <w:unhideWhenUsed/>
    <w:rsid w:val="007B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7824"/>
    <w:rPr>
      <w:rFonts w:ascii="Courier New" w:eastAsia="Times New Roman" w:hAnsi="Courier New" w:cs="Courier New"/>
      <w:sz w:val="20"/>
      <w:szCs w:val="20"/>
      <w:lang w:eastAsia="uk-UA"/>
    </w:rPr>
  </w:style>
  <w:style w:type="paragraph" w:styleId="a5">
    <w:name w:val="header"/>
    <w:basedOn w:val="a"/>
    <w:link w:val="a6"/>
    <w:uiPriority w:val="99"/>
    <w:unhideWhenUsed/>
    <w:rsid w:val="007B7824"/>
    <w:pPr>
      <w:tabs>
        <w:tab w:val="center" w:pos="4819"/>
        <w:tab w:val="right" w:pos="9639"/>
      </w:tabs>
    </w:pPr>
  </w:style>
  <w:style w:type="character" w:customStyle="1" w:styleId="a6">
    <w:name w:val="Верхний колонтитул Знак"/>
    <w:basedOn w:val="a0"/>
    <w:link w:val="a5"/>
    <w:uiPriority w:val="99"/>
    <w:rsid w:val="007B7824"/>
    <w:rPr>
      <w:rFonts w:ascii="Times New Roman" w:eastAsia="Calibri" w:hAnsi="Times New Roman" w:cs="Times New Roman"/>
      <w:sz w:val="24"/>
      <w:szCs w:val="24"/>
      <w:lang w:eastAsia="uk-UA"/>
    </w:rPr>
  </w:style>
  <w:style w:type="paragraph" w:styleId="a7">
    <w:name w:val="footer"/>
    <w:basedOn w:val="a"/>
    <w:link w:val="a8"/>
    <w:uiPriority w:val="99"/>
    <w:semiHidden/>
    <w:unhideWhenUsed/>
    <w:rsid w:val="007B7824"/>
    <w:pPr>
      <w:tabs>
        <w:tab w:val="center" w:pos="4819"/>
        <w:tab w:val="right" w:pos="9639"/>
      </w:tabs>
    </w:pPr>
  </w:style>
  <w:style w:type="character" w:customStyle="1" w:styleId="a8">
    <w:name w:val="Нижний колонтитул Знак"/>
    <w:basedOn w:val="a0"/>
    <w:link w:val="a7"/>
    <w:uiPriority w:val="99"/>
    <w:semiHidden/>
    <w:rsid w:val="007B7824"/>
    <w:rPr>
      <w:rFonts w:ascii="Times New Roman" w:eastAsia="Calibri"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10943</Words>
  <Characters>6238</Characters>
  <Application>Microsoft Office Word</Application>
  <DocSecurity>0</DocSecurity>
  <Lines>51</Lines>
  <Paragraphs>34</Paragraphs>
  <ScaleCrop>false</ScaleCrop>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Рогатинська</dc:creator>
  <cp:keywords/>
  <dc:description/>
  <cp:lastModifiedBy>Рогатинська</cp:lastModifiedBy>
  <cp:revision>8</cp:revision>
  <dcterms:created xsi:type="dcterms:W3CDTF">2016-02-27T13:31:00Z</dcterms:created>
  <dcterms:modified xsi:type="dcterms:W3CDTF">2016-02-27T13:42:00Z</dcterms:modified>
</cp:coreProperties>
</file>