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50" w:rsidRPr="007F5E50" w:rsidRDefault="007F5E50" w:rsidP="007F5E50">
      <w:pPr>
        <w:tabs>
          <w:tab w:val="left" w:pos="1134"/>
        </w:tabs>
        <w:spacing w:line="240" w:lineRule="auto"/>
        <w:jc w:val="center"/>
        <w:rPr>
          <w:rFonts w:ascii="Times New Roman" w:hAnsi="Times New Roman"/>
          <w:b/>
          <w:sz w:val="28"/>
          <w:szCs w:val="28"/>
          <w:lang w:val="uk-UA"/>
        </w:rPr>
      </w:pPr>
      <w:r w:rsidRPr="007F5E50">
        <w:rPr>
          <w:rFonts w:ascii="Times New Roman" w:hAnsi="Times New Roman"/>
          <w:b/>
          <w:sz w:val="28"/>
          <w:szCs w:val="28"/>
          <w:lang w:val="uk-UA"/>
        </w:rPr>
        <w:t>МІНІСТЕРСТВО ОСВІТИ І НАУКИ УКРАЇНИ</w:t>
      </w:r>
    </w:p>
    <w:p w:rsidR="007F5E50" w:rsidRPr="007F5E50" w:rsidRDefault="007F5E50" w:rsidP="007F5E50">
      <w:pPr>
        <w:tabs>
          <w:tab w:val="left" w:pos="1134"/>
        </w:tabs>
        <w:spacing w:line="240" w:lineRule="auto"/>
        <w:jc w:val="center"/>
        <w:rPr>
          <w:rFonts w:ascii="Times New Roman" w:hAnsi="Times New Roman"/>
          <w:b/>
          <w:sz w:val="32"/>
          <w:szCs w:val="32"/>
          <w:lang w:val="uk-UA"/>
        </w:rPr>
      </w:pPr>
      <w:r w:rsidRPr="007F5E50">
        <w:rPr>
          <w:rFonts w:ascii="Times New Roman" w:hAnsi="Times New Roman"/>
          <w:b/>
          <w:sz w:val="32"/>
          <w:szCs w:val="32"/>
          <w:lang w:val="uk-UA"/>
        </w:rPr>
        <w:t>Західноукраїнський національний університет</w:t>
      </w:r>
    </w:p>
    <w:p w:rsidR="007F5E50" w:rsidRPr="007F5E50" w:rsidRDefault="007F5E50" w:rsidP="007F5E50">
      <w:pPr>
        <w:tabs>
          <w:tab w:val="left" w:pos="1134"/>
        </w:tabs>
        <w:spacing w:line="240" w:lineRule="auto"/>
        <w:jc w:val="center"/>
        <w:rPr>
          <w:rFonts w:ascii="Times New Roman" w:hAnsi="Times New Roman"/>
          <w:b/>
          <w:sz w:val="28"/>
          <w:szCs w:val="28"/>
          <w:lang w:val="uk-UA"/>
        </w:rPr>
      </w:pPr>
      <w:r w:rsidRPr="007F5E50">
        <w:rPr>
          <w:rFonts w:ascii="Times New Roman" w:hAnsi="Times New Roman"/>
          <w:b/>
          <w:sz w:val="28"/>
          <w:szCs w:val="28"/>
          <w:lang w:val="uk-UA"/>
        </w:rPr>
        <w:t>Соціально-гуманітарний факультет</w:t>
      </w:r>
    </w:p>
    <w:p w:rsidR="007F5E50" w:rsidRPr="007F5E50" w:rsidRDefault="007F5E50" w:rsidP="007F5E50">
      <w:pPr>
        <w:tabs>
          <w:tab w:val="left" w:pos="1134"/>
        </w:tabs>
        <w:spacing w:line="240" w:lineRule="auto"/>
        <w:jc w:val="center"/>
        <w:rPr>
          <w:rFonts w:ascii="Times New Roman" w:hAnsi="Times New Roman"/>
          <w:sz w:val="28"/>
          <w:szCs w:val="28"/>
          <w:lang w:val="uk-UA"/>
        </w:rPr>
      </w:pPr>
      <w:r w:rsidRPr="007F5E50">
        <w:rPr>
          <w:rFonts w:ascii="Times New Roman" w:hAnsi="Times New Roman"/>
          <w:sz w:val="28"/>
          <w:szCs w:val="28"/>
          <w:lang w:val="uk-UA"/>
        </w:rPr>
        <w:t>Кафедра психології та соціальної роботи</w:t>
      </w:r>
    </w:p>
    <w:p w:rsidR="007F5E50" w:rsidRPr="007F5E50" w:rsidRDefault="007F5E50" w:rsidP="007F5E50">
      <w:pPr>
        <w:tabs>
          <w:tab w:val="left" w:pos="1134"/>
        </w:tabs>
        <w:spacing w:line="240" w:lineRule="auto"/>
        <w:jc w:val="center"/>
        <w:rPr>
          <w:rFonts w:ascii="Times New Roman" w:hAnsi="Times New Roman"/>
          <w:b/>
          <w:sz w:val="28"/>
          <w:szCs w:val="28"/>
          <w:lang w:val="uk-UA"/>
        </w:rPr>
      </w:pPr>
    </w:p>
    <w:p w:rsidR="007F5E50" w:rsidRDefault="007F5E50" w:rsidP="007F5E50">
      <w:pPr>
        <w:tabs>
          <w:tab w:val="left" w:pos="1134"/>
        </w:tabs>
        <w:spacing w:line="360" w:lineRule="auto"/>
        <w:jc w:val="center"/>
        <w:rPr>
          <w:rFonts w:ascii="Times New Roman" w:hAnsi="Times New Roman"/>
          <w:b/>
          <w:sz w:val="28"/>
          <w:szCs w:val="28"/>
          <w:lang w:val="uk-UA"/>
        </w:rPr>
      </w:pPr>
    </w:p>
    <w:p w:rsidR="007F5E50" w:rsidRPr="007F5E50" w:rsidRDefault="007F5E50" w:rsidP="007F5E50">
      <w:pPr>
        <w:tabs>
          <w:tab w:val="left" w:pos="1134"/>
        </w:tabs>
        <w:spacing w:line="360" w:lineRule="auto"/>
        <w:jc w:val="center"/>
        <w:rPr>
          <w:rFonts w:ascii="Times New Roman" w:hAnsi="Times New Roman"/>
          <w:b/>
          <w:sz w:val="28"/>
          <w:szCs w:val="28"/>
          <w:lang w:val="uk-UA"/>
        </w:rPr>
      </w:pPr>
    </w:p>
    <w:p w:rsidR="007F5E50" w:rsidRPr="007F5E50" w:rsidRDefault="007F5E50" w:rsidP="007F5E50">
      <w:pPr>
        <w:tabs>
          <w:tab w:val="left" w:pos="1134"/>
        </w:tabs>
        <w:spacing w:line="360" w:lineRule="auto"/>
        <w:jc w:val="center"/>
        <w:rPr>
          <w:rFonts w:ascii="Times New Roman" w:hAnsi="Times New Roman"/>
          <w:b/>
          <w:sz w:val="28"/>
          <w:szCs w:val="28"/>
          <w:lang w:val="uk-UA"/>
        </w:rPr>
      </w:pPr>
      <w:r w:rsidRPr="007F5E50">
        <w:rPr>
          <w:rFonts w:ascii="Times New Roman" w:hAnsi="Times New Roman"/>
          <w:b/>
          <w:sz w:val="28"/>
          <w:szCs w:val="28"/>
          <w:lang w:val="uk-UA" w:eastAsia="ru-RU"/>
        </w:rPr>
        <w:t>ВОЛОЩУК Надія Володимирівна</w:t>
      </w:r>
    </w:p>
    <w:p w:rsidR="007F5E50" w:rsidRDefault="007F5E50" w:rsidP="007F5E50">
      <w:pPr>
        <w:tabs>
          <w:tab w:val="left" w:pos="1134"/>
        </w:tabs>
        <w:spacing w:line="240" w:lineRule="auto"/>
        <w:jc w:val="center"/>
        <w:rPr>
          <w:rFonts w:ascii="Times New Roman" w:hAnsi="Times New Roman"/>
          <w:b/>
          <w:sz w:val="28"/>
          <w:szCs w:val="28"/>
          <w:lang w:val="uk-UA"/>
        </w:rPr>
      </w:pPr>
    </w:p>
    <w:p w:rsidR="007F5E50" w:rsidRPr="007F5E50" w:rsidRDefault="007F5E50" w:rsidP="007F5E50">
      <w:pPr>
        <w:tabs>
          <w:tab w:val="left" w:pos="1134"/>
        </w:tabs>
        <w:spacing w:line="240" w:lineRule="auto"/>
        <w:jc w:val="center"/>
        <w:rPr>
          <w:rFonts w:ascii="Times New Roman" w:hAnsi="Times New Roman"/>
          <w:b/>
          <w:sz w:val="28"/>
          <w:szCs w:val="28"/>
          <w:lang w:val="uk-UA"/>
        </w:rPr>
      </w:pPr>
    </w:p>
    <w:p w:rsidR="007F5E50" w:rsidRPr="007F5E50" w:rsidRDefault="007F5E50" w:rsidP="007F5E50">
      <w:pPr>
        <w:tabs>
          <w:tab w:val="left" w:pos="1134"/>
        </w:tabs>
        <w:spacing w:line="240" w:lineRule="auto"/>
        <w:jc w:val="center"/>
        <w:rPr>
          <w:rFonts w:ascii="Times New Roman" w:hAnsi="Times New Roman"/>
          <w:b/>
          <w:sz w:val="40"/>
          <w:szCs w:val="40"/>
          <w:lang w:val="uk-UA"/>
        </w:rPr>
      </w:pPr>
      <w:r w:rsidRPr="007F5E50">
        <w:rPr>
          <w:rFonts w:ascii="Times New Roman" w:hAnsi="Times New Roman"/>
          <w:b/>
          <w:sz w:val="40"/>
          <w:szCs w:val="40"/>
          <w:lang w:val="uk-UA"/>
        </w:rPr>
        <w:t>Психологічні чинники позитивно-емоційної спрямованості фахівців ІТ сфери у їхньому професійному самоздійсненні</w:t>
      </w:r>
    </w:p>
    <w:p w:rsidR="007F5E50" w:rsidRPr="007F5E50" w:rsidRDefault="007F5E50" w:rsidP="007F5E50">
      <w:pPr>
        <w:tabs>
          <w:tab w:val="left" w:pos="1134"/>
        </w:tabs>
        <w:spacing w:line="240" w:lineRule="auto"/>
        <w:jc w:val="center"/>
        <w:rPr>
          <w:rFonts w:ascii="Times New Roman" w:hAnsi="Times New Roman"/>
          <w:sz w:val="28"/>
          <w:szCs w:val="28"/>
          <w:lang w:val="uk-UA"/>
        </w:rPr>
      </w:pPr>
    </w:p>
    <w:p w:rsidR="007F5E50" w:rsidRPr="007F5E50" w:rsidRDefault="007F5E50" w:rsidP="007F5E50">
      <w:pPr>
        <w:tabs>
          <w:tab w:val="left" w:pos="1134"/>
        </w:tabs>
        <w:spacing w:line="240" w:lineRule="auto"/>
        <w:jc w:val="center"/>
        <w:rPr>
          <w:rFonts w:ascii="Times New Roman" w:hAnsi="Times New Roman"/>
          <w:sz w:val="28"/>
          <w:szCs w:val="28"/>
          <w:lang w:val="uk-UA"/>
        </w:rPr>
      </w:pPr>
      <w:r w:rsidRPr="007F5E50">
        <w:rPr>
          <w:rFonts w:ascii="Times New Roman" w:hAnsi="Times New Roman"/>
          <w:sz w:val="28"/>
          <w:szCs w:val="28"/>
          <w:lang w:val="uk-UA"/>
        </w:rPr>
        <w:t xml:space="preserve">спеціальність: </w:t>
      </w:r>
      <w:r>
        <w:rPr>
          <w:rFonts w:ascii="Times New Roman" w:hAnsi="Times New Roman"/>
          <w:sz w:val="28"/>
          <w:szCs w:val="28"/>
          <w:lang w:val="uk-UA"/>
        </w:rPr>
        <w:t>053</w:t>
      </w:r>
      <w:r w:rsidRPr="007F5E50">
        <w:rPr>
          <w:rFonts w:ascii="Times New Roman" w:hAnsi="Times New Roman"/>
          <w:sz w:val="28"/>
          <w:szCs w:val="28"/>
          <w:lang w:val="uk-UA"/>
        </w:rPr>
        <w:t xml:space="preserve"> </w:t>
      </w:r>
      <w:r>
        <w:rPr>
          <w:rFonts w:ascii="Times New Roman" w:hAnsi="Times New Roman"/>
          <w:sz w:val="28"/>
          <w:szCs w:val="28"/>
          <w:lang w:val="uk-UA"/>
        </w:rPr>
        <w:t>Психологія</w:t>
      </w:r>
    </w:p>
    <w:p w:rsidR="007F5E50" w:rsidRPr="007F5E50" w:rsidRDefault="007F5E50" w:rsidP="007F5E50">
      <w:pPr>
        <w:tabs>
          <w:tab w:val="left" w:pos="1134"/>
        </w:tabs>
        <w:spacing w:line="240" w:lineRule="auto"/>
        <w:jc w:val="center"/>
        <w:rPr>
          <w:rFonts w:ascii="Times New Roman" w:hAnsi="Times New Roman"/>
          <w:sz w:val="28"/>
          <w:szCs w:val="28"/>
          <w:lang w:val="uk-UA"/>
        </w:rPr>
      </w:pPr>
      <w:r w:rsidRPr="007F5E50">
        <w:rPr>
          <w:rFonts w:ascii="Times New Roman" w:hAnsi="Times New Roman"/>
          <w:sz w:val="28"/>
          <w:szCs w:val="28"/>
          <w:lang w:val="uk-UA"/>
        </w:rPr>
        <w:t>освітньо-професійна програма «</w:t>
      </w:r>
      <w:r>
        <w:rPr>
          <w:rFonts w:ascii="Times New Roman" w:hAnsi="Times New Roman"/>
          <w:sz w:val="28"/>
          <w:szCs w:val="28"/>
          <w:lang w:val="uk-UA"/>
        </w:rPr>
        <w:t>Психологія</w:t>
      </w:r>
      <w:r w:rsidRPr="007F5E50">
        <w:rPr>
          <w:rFonts w:ascii="Times New Roman" w:hAnsi="Times New Roman"/>
          <w:sz w:val="28"/>
          <w:szCs w:val="28"/>
          <w:lang w:val="uk-UA"/>
        </w:rPr>
        <w:t>»</w:t>
      </w:r>
    </w:p>
    <w:p w:rsidR="007F5E50" w:rsidRPr="007F5E50" w:rsidRDefault="007F5E50" w:rsidP="007F5E50">
      <w:pPr>
        <w:tabs>
          <w:tab w:val="left" w:pos="1134"/>
        </w:tabs>
        <w:spacing w:line="240" w:lineRule="auto"/>
        <w:jc w:val="center"/>
        <w:rPr>
          <w:rFonts w:ascii="Times New Roman" w:hAnsi="Times New Roman"/>
          <w:sz w:val="28"/>
          <w:szCs w:val="28"/>
          <w:lang w:val="uk-UA"/>
        </w:rPr>
      </w:pPr>
    </w:p>
    <w:p w:rsidR="007F5E50" w:rsidRPr="007F5E50" w:rsidRDefault="007F5E50" w:rsidP="007F5E50">
      <w:pPr>
        <w:tabs>
          <w:tab w:val="left" w:pos="1134"/>
        </w:tabs>
        <w:spacing w:line="240" w:lineRule="auto"/>
        <w:jc w:val="center"/>
        <w:rPr>
          <w:rFonts w:ascii="Times New Roman" w:hAnsi="Times New Roman"/>
          <w:sz w:val="28"/>
          <w:szCs w:val="28"/>
          <w:lang w:val="uk-UA"/>
        </w:rPr>
      </w:pPr>
      <w:r w:rsidRPr="007F5E50">
        <w:rPr>
          <w:rFonts w:ascii="Times New Roman" w:hAnsi="Times New Roman"/>
          <w:sz w:val="28"/>
          <w:szCs w:val="28"/>
          <w:lang w:val="uk-UA"/>
        </w:rPr>
        <w:t>Кваліфікаційна робота</w:t>
      </w:r>
    </w:p>
    <w:p w:rsidR="007F5E50" w:rsidRPr="007F5E50" w:rsidRDefault="007F5E50" w:rsidP="007F5E50">
      <w:pPr>
        <w:tabs>
          <w:tab w:val="left" w:pos="1134"/>
        </w:tabs>
        <w:spacing w:line="240" w:lineRule="auto"/>
        <w:jc w:val="center"/>
        <w:rPr>
          <w:rFonts w:ascii="Times New Roman" w:hAnsi="Times New Roman"/>
          <w:sz w:val="28"/>
          <w:szCs w:val="28"/>
          <w:lang w:val="uk-UA"/>
        </w:rPr>
      </w:pPr>
    </w:p>
    <w:p w:rsidR="007F5E50" w:rsidRPr="007F5E50" w:rsidRDefault="007F5E50" w:rsidP="007F5E50">
      <w:pPr>
        <w:tabs>
          <w:tab w:val="left" w:pos="1134"/>
        </w:tabs>
        <w:spacing w:line="240" w:lineRule="auto"/>
        <w:jc w:val="center"/>
        <w:rPr>
          <w:rFonts w:ascii="Times New Roman" w:hAnsi="Times New Roman"/>
          <w:sz w:val="28"/>
          <w:szCs w:val="28"/>
          <w:lang w:val="uk-UA"/>
        </w:rPr>
      </w:pPr>
    </w:p>
    <w:p w:rsidR="007F5E50" w:rsidRPr="007F5E50" w:rsidRDefault="007F5E50" w:rsidP="007F5E50">
      <w:pPr>
        <w:tabs>
          <w:tab w:val="left" w:pos="1134"/>
        </w:tabs>
        <w:spacing w:line="240" w:lineRule="auto"/>
        <w:jc w:val="center"/>
        <w:rPr>
          <w:rFonts w:ascii="Times New Roman" w:hAnsi="Times New Roman"/>
          <w:sz w:val="28"/>
          <w:szCs w:val="28"/>
          <w:lang w:val="uk-UA"/>
        </w:rPr>
      </w:pPr>
    </w:p>
    <w:p w:rsidR="007F5E50" w:rsidRPr="007F5E50" w:rsidRDefault="007F5E50" w:rsidP="007F5E50">
      <w:pPr>
        <w:tabs>
          <w:tab w:val="left" w:pos="1134"/>
        </w:tabs>
        <w:spacing w:line="240" w:lineRule="auto"/>
        <w:ind w:left="5812"/>
        <w:rPr>
          <w:rFonts w:ascii="Times New Roman" w:hAnsi="Times New Roman"/>
          <w:sz w:val="28"/>
          <w:szCs w:val="28"/>
          <w:lang w:val="uk-UA"/>
        </w:rPr>
      </w:pPr>
      <w:r w:rsidRPr="007F5E50">
        <w:rPr>
          <w:rFonts w:ascii="Times New Roman" w:hAnsi="Times New Roman"/>
          <w:sz w:val="28"/>
          <w:szCs w:val="28"/>
          <w:lang w:val="uk-UA"/>
        </w:rPr>
        <w:t xml:space="preserve">Виконала студентка групи </w:t>
      </w:r>
      <w:r>
        <w:rPr>
          <w:rFonts w:ascii="Times New Roman" w:hAnsi="Times New Roman"/>
          <w:sz w:val="28"/>
          <w:szCs w:val="28"/>
          <w:lang w:val="uk-UA"/>
        </w:rPr>
        <w:t>ПС</w:t>
      </w:r>
      <w:r w:rsidRPr="007F5E50">
        <w:rPr>
          <w:rFonts w:ascii="Times New Roman" w:hAnsi="Times New Roman"/>
          <w:sz w:val="28"/>
          <w:szCs w:val="28"/>
          <w:lang w:val="uk-UA"/>
        </w:rPr>
        <w:t>м-21</w:t>
      </w:r>
    </w:p>
    <w:p w:rsidR="007F5E50" w:rsidRPr="007F5E50" w:rsidRDefault="007F5E50" w:rsidP="007F5E50">
      <w:pPr>
        <w:tabs>
          <w:tab w:val="left" w:pos="1134"/>
        </w:tabs>
        <w:spacing w:line="240" w:lineRule="auto"/>
        <w:ind w:left="5812"/>
        <w:rPr>
          <w:rFonts w:ascii="Times New Roman" w:hAnsi="Times New Roman"/>
          <w:sz w:val="28"/>
          <w:szCs w:val="28"/>
          <w:lang w:val="uk-UA"/>
        </w:rPr>
      </w:pPr>
      <w:r>
        <w:rPr>
          <w:rFonts w:ascii="Times New Roman" w:hAnsi="Times New Roman"/>
          <w:sz w:val="28"/>
          <w:szCs w:val="28"/>
          <w:lang w:val="uk-UA"/>
        </w:rPr>
        <w:t>Н.В. Волощ</w:t>
      </w:r>
      <w:r w:rsidRPr="007F5E50">
        <w:rPr>
          <w:rFonts w:ascii="Times New Roman" w:hAnsi="Times New Roman"/>
          <w:sz w:val="28"/>
          <w:szCs w:val="28"/>
          <w:lang w:val="uk-UA"/>
        </w:rPr>
        <w:t>ук</w:t>
      </w:r>
    </w:p>
    <w:p w:rsidR="007F5E50" w:rsidRPr="007F5E50" w:rsidRDefault="007F5E50" w:rsidP="007F5E50">
      <w:pPr>
        <w:tabs>
          <w:tab w:val="left" w:pos="1134"/>
        </w:tabs>
        <w:spacing w:line="240" w:lineRule="auto"/>
        <w:ind w:left="5812"/>
        <w:rPr>
          <w:rFonts w:ascii="Times New Roman" w:hAnsi="Times New Roman"/>
          <w:sz w:val="28"/>
          <w:szCs w:val="28"/>
          <w:lang w:val="uk-UA"/>
        </w:rPr>
      </w:pPr>
      <w:r w:rsidRPr="007F5E50">
        <w:rPr>
          <w:rFonts w:ascii="Times New Roman" w:hAnsi="Times New Roman"/>
          <w:sz w:val="28"/>
          <w:szCs w:val="28"/>
          <w:lang w:val="uk-UA"/>
        </w:rPr>
        <w:t>_______________________</w:t>
      </w:r>
    </w:p>
    <w:p w:rsidR="007F5E50" w:rsidRPr="007F5E50" w:rsidRDefault="007F5E50" w:rsidP="007F5E50">
      <w:pPr>
        <w:tabs>
          <w:tab w:val="left" w:pos="1134"/>
        </w:tabs>
        <w:spacing w:line="240" w:lineRule="auto"/>
        <w:ind w:left="5812"/>
        <w:rPr>
          <w:rFonts w:ascii="Times New Roman" w:hAnsi="Times New Roman"/>
          <w:sz w:val="28"/>
          <w:szCs w:val="28"/>
          <w:lang w:val="uk-UA"/>
        </w:rPr>
      </w:pPr>
    </w:p>
    <w:p w:rsidR="007F5E50" w:rsidRPr="007F5E50" w:rsidRDefault="007F5E50" w:rsidP="007F5E50">
      <w:pPr>
        <w:tabs>
          <w:tab w:val="left" w:pos="1134"/>
        </w:tabs>
        <w:spacing w:line="240" w:lineRule="auto"/>
        <w:ind w:left="5812"/>
        <w:rPr>
          <w:rFonts w:ascii="Times New Roman" w:hAnsi="Times New Roman"/>
          <w:sz w:val="28"/>
          <w:szCs w:val="28"/>
          <w:lang w:val="uk-UA"/>
        </w:rPr>
      </w:pPr>
    </w:p>
    <w:p w:rsidR="007F5E50" w:rsidRPr="007F5E50" w:rsidRDefault="007F5E50" w:rsidP="007F5E50">
      <w:pPr>
        <w:tabs>
          <w:tab w:val="left" w:pos="1134"/>
        </w:tabs>
        <w:spacing w:line="240" w:lineRule="auto"/>
        <w:ind w:left="5812"/>
        <w:rPr>
          <w:rFonts w:ascii="Times New Roman" w:hAnsi="Times New Roman"/>
          <w:sz w:val="28"/>
          <w:szCs w:val="28"/>
          <w:lang w:val="uk-UA"/>
        </w:rPr>
      </w:pPr>
      <w:r w:rsidRPr="007F5E50">
        <w:rPr>
          <w:rFonts w:ascii="Times New Roman" w:hAnsi="Times New Roman"/>
          <w:sz w:val="28"/>
          <w:szCs w:val="28"/>
          <w:lang w:val="uk-UA"/>
        </w:rPr>
        <w:t>Науковий керівник:</w:t>
      </w:r>
    </w:p>
    <w:p w:rsidR="007F5E50" w:rsidRPr="007F5E50" w:rsidRDefault="002C61C8" w:rsidP="007F5E50">
      <w:pPr>
        <w:tabs>
          <w:tab w:val="left" w:pos="1134"/>
        </w:tabs>
        <w:spacing w:line="240" w:lineRule="auto"/>
        <w:ind w:left="5812"/>
        <w:rPr>
          <w:rFonts w:ascii="Times New Roman" w:hAnsi="Times New Roman"/>
          <w:sz w:val="28"/>
          <w:szCs w:val="28"/>
          <w:lang w:val="uk-UA"/>
        </w:rPr>
      </w:pPr>
      <w:r>
        <w:rPr>
          <w:rFonts w:ascii="Times New Roman" w:hAnsi="Times New Roman"/>
          <w:sz w:val="28"/>
          <w:szCs w:val="28"/>
          <w:lang w:val="uk-UA"/>
        </w:rPr>
        <w:t>д</w:t>
      </w:r>
      <w:r w:rsidR="007F5E50" w:rsidRPr="007F5E50">
        <w:rPr>
          <w:rFonts w:ascii="Times New Roman" w:hAnsi="Times New Roman"/>
          <w:sz w:val="28"/>
          <w:szCs w:val="28"/>
          <w:lang w:val="uk-UA"/>
        </w:rPr>
        <w:t>.</w:t>
      </w:r>
      <w:r>
        <w:rPr>
          <w:rFonts w:ascii="Times New Roman" w:hAnsi="Times New Roman"/>
          <w:sz w:val="28"/>
          <w:szCs w:val="28"/>
          <w:lang w:val="uk-UA"/>
        </w:rPr>
        <w:t>психол</w:t>
      </w:r>
      <w:r w:rsidR="007F5E50" w:rsidRPr="007F5E50">
        <w:rPr>
          <w:rFonts w:ascii="Times New Roman" w:hAnsi="Times New Roman"/>
          <w:sz w:val="28"/>
          <w:szCs w:val="28"/>
          <w:lang w:val="uk-UA"/>
        </w:rPr>
        <w:t>.н., доцент</w:t>
      </w:r>
    </w:p>
    <w:p w:rsidR="007F5E50" w:rsidRPr="007F5E50" w:rsidRDefault="002C61C8" w:rsidP="007F5E50">
      <w:pPr>
        <w:tabs>
          <w:tab w:val="left" w:pos="1134"/>
        </w:tabs>
        <w:spacing w:line="240" w:lineRule="auto"/>
        <w:ind w:left="5812"/>
        <w:rPr>
          <w:rFonts w:ascii="Times New Roman" w:hAnsi="Times New Roman"/>
          <w:sz w:val="28"/>
          <w:szCs w:val="28"/>
          <w:lang w:val="uk-UA"/>
        </w:rPr>
      </w:pPr>
      <w:r>
        <w:rPr>
          <w:rFonts w:ascii="Times New Roman" w:hAnsi="Times New Roman"/>
          <w:sz w:val="28"/>
          <w:szCs w:val="28"/>
          <w:lang w:val="uk-UA"/>
        </w:rPr>
        <w:t>А.Н. Гірняк</w:t>
      </w:r>
      <w:bookmarkStart w:id="0" w:name="_GoBack"/>
      <w:bookmarkEnd w:id="0"/>
    </w:p>
    <w:p w:rsidR="007F5E50" w:rsidRPr="007F5E50" w:rsidRDefault="007F5E50" w:rsidP="007F5E50">
      <w:pPr>
        <w:tabs>
          <w:tab w:val="left" w:pos="1134"/>
        </w:tabs>
        <w:spacing w:line="240" w:lineRule="auto"/>
        <w:ind w:left="5812"/>
        <w:rPr>
          <w:rFonts w:ascii="Times New Roman" w:hAnsi="Times New Roman"/>
          <w:sz w:val="28"/>
          <w:szCs w:val="28"/>
          <w:lang w:val="uk-UA"/>
        </w:rPr>
      </w:pPr>
      <w:r w:rsidRPr="007F5E50">
        <w:rPr>
          <w:rFonts w:ascii="Times New Roman" w:hAnsi="Times New Roman"/>
          <w:sz w:val="28"/>
          <w:szCs w:val="28"/>
          <w:lang w:val="uk-UA"/>
        </w:rPr>
        <w:t>_______________________</w:t>
      </w:r>
    </w:p>
    <w:p w:rsidR="007F5E50" w:rsidRPr="007F5E50" w:rsidRDefault="007F5E50" w:rsidP="007F5E50">
      <w:pPr>
        <w:tabs>
          <w:tab w:val="left" w:pos="1134"/>
        </w:tabs>
        <w:spacing w:line="240" w:lineRule="auto"/>
        <w:ind w:left="5812"/>
        <w:rPr>
          <w:rFonts w:ascii="Times New Roman" w:hAnsi="Times New Roman"/>
          <w:sz w:val="28"/>
          <w:szCs w:val="28"/>
          <w:lang w:val="uk-UA"/>
        </w:rPr>
      </w:pPr>
    </w:p>
    <w:p w:rsidR="007F5E50" w:rsidRPr="007F5E50" w:rsidRDefault="007F5E50" w:rsidP="007F5E50">
      <w:pPr>
        <w:tabs>
          <w:tab w:val="left" w:pos="1134"/>
        </w:tabs>
        <w:spacing w:line="240" w:lineRule="auto"/>
        <w:ind w:left="5812"/>
        <w:rPr>
          <w:rFonts w:ascii="Times New Roman" w:hAnsi="Times New Roman"/>
          <w:sz w:val="28"/>
          <w:szCs w:val="28"/>
          <w:lang w:val="uk-UA"/>
        </w:rPr>
      </w:pPr>
    </w:p>
    <w:p w:rsidR="007F5E50" w:rsidRPr="007F5E50" w:rsidRDefault="007F5E50" w:rsidP="007F5E50">
      <w:pPr>
        <w:tabs>
          <w:tab w:val="left" w:pos="1134"/>
        </w:tabs>
        <w:spacing w:line="240" w:lineRule="auto"/>
        <w:rPr>
          <w:rFonts w:ascii="Times New Roman" w:hAnsi="Times New Roman"/>
          <w:sz w:val="28"/>
          <w:szCs w:val="28"/>
          <w:lang w:val="uk-UA"/>
        </w:rPr>
      </w:pPr>
      <w:r w:rsidRPr="007F5E50">
        <w:rPr>
          <w:rFonts w:ascii="Times New Roman" w:hAnsi="Times New Roman"/>
          <w:sz w:val="28"/>
          <w:szCs w:val="28"/>
          <w:lang w:val="uk-UA"/>
        </w:rPr>
        <w:t>Кваліфікаційну роботу</w:t>
      </w:r>
    </w:p>
    <w:p w:rsidR="007F5E50" w:rsidRPr="007F5E50" w:rsidRDefault="007F5E50" w:rsidP="007F5E50">
      <w:pPr>
        <w:tabs>
          <w:tab w:val="left" w:pos="1134"/>
        </w:tabs>
        <w:spacing w:line="240" w:lineRule="auto"/>
        <w:rPr>
          <w:rFonts w:ascii="Times New Roman" w:hAnsi="Times New Roman"/>
          <w:sz w:val="28"/>
          <w:szCs w:val="28"/>
          <w:lang w:val="uk-UA"/>
        </w:rPr>
      </w:pPr>
      <w:r w:rsidRPr="007F5E50">
        <w:rPr>
          <w:rFonts w:ascii="Times New Roman" w:hAnsi="Times New Roman"/>
          <w:sz w:val="28"/>
          <w:szCs w:val="28"/>
          <w:lang w:val="uk-UA"/>
        </w:rPr>
        <w:t>допущено до захисту:</w:t>
      </w:r>
    </w:p>
    <w:p w:rsidR="007F5E50" w:rsidRPr="007F5E50" w:rsidRDefault="007F5E50" w:rsidP="007F5E50">
      <w:pPr>
        <w:tabs>
          <w:tab w:val="left" w:pos="1134"/>
        </w:tabs>
        <w:spacing w:line="240" w:lineRule="auto"/>
        <w:rPr>
          <w:rFonts w:ascii="Times New Roman" w:hAnsi="Times New Roman"/>
          <w:sz w:val="28"/>
          <w:szCs w:val="28"/>
          <w:lang w:val="uk-UA"/>
        </w:rPr>
      </w:pPr>
      <w:r w:rsidRPr="007F5E50">
        <w:rPr>
          <w:rFonts w:ascii="Times New Roman" w:hAnsi="Times New Roman"/>
          <w:sz w:val="28"/>
          <w:szCs w:val="28"/>
          <w:lang w:val="uk-UA"/>
        </w:rPr>
        <w:t>«____» ______________2021 р.</w:t>
      </w:r>
    </w:p>
    <w:p w:rsidR="007F5E50" w:rsidRPr="007F5E50" w:rsidRDefault="007F5E50" w:rsidP="007F5E50">
      <w:pPr>
        <w:tabs>
          <w:tab w:val="left" w:pos="1134"/>
        </w:tabs>
        <w:spacing w:line="240" w:lineRule="auto"/>
        <w:rPr>
          <w:rFonts w:ascii="Times New Roman" w:hAnsi="Times New Roman"/>
          <w:sz w:val="28"/>
          <w:szCs w:val="28"/>
          <w:lang w:val="uk-UA"/>
        </w:rPr>
      </w:pPr>
    </w:p>
    <w:p w:rsidR="007F5E50" w:rsidRPr="007F5E50" w:rsidRDefault="007F5E50" w:rsidP="007F5E50">
      <w:pPr>
        <w:tabs>
          <w:tab w:val="left" w:pos="1134"/>
        </w:tabs>
        <w:spacing w:line="240" w:lineRule="auto"/>
        <w:rPr>
          <w:rFonts w:ascii="Times New Roman" w:hAnsi="Times New Roman"/>
          <w:sz w:val="28"/>
          <w:szCs w:val="28"/>
          <w:lang w:val="uk-UA"/>
        </w:rPr>
      </w:pPr>
      <w:r w:rsidRPr="007F5E50">
        <w:rPr>
          <w:rFonts w:ascii="Times New Roman" w:hAnsi="Times New Roman"/>
          <w:sz w:val="28"/>
          <w:szCs w:val="28"/>
          <w:lang w:val="uk-UA"/>
        </w:rPr>
        <w:t>Завідувач кафедри</w:t>
      </w:r>
    </w:p>
    <w:p w:rsidR="007F5E50" w:rsidRPr="007F5E50" w:rsidRDefault="007F5E50" w:rsidP="007F5E50">
      <w:pPr>
        <w:tabs>
          <w:tab w:val="left" w:pos="1134"/>
        </w:tabs>
        <w:spacing w:line="240" w:lineRule="auto"/>
        <w:rPr>
          <w:rFonts w:ascii="Times New Roman" w:hAnsi="Times New Roman"/>
          <w:sz w:val="28"/>
          <w:szCs w:val="28"/>
          <w:lang w:val="uk-UA"/>
        </w:rPr>
      </w:pPr>
      <w:r w:rsidRPr="007F5E50">
        <w:rPr>
          <w:rFonts w:ascii="Times New Roman" w:hAnsi="Times New Roman"/>
          <w:sz w:val="28"/>
          <w:szCs w:val="28"/>
          <w:lang w:val="uk-UA"/>
        </w:rPr>
        <w:t>________________ А.Н. Гірняк</w:t>
      </w:r>
    </w:p>
    <w:p w:rsidR="007F5E50" w:rsidRDefault="007F5E50" w:rsidP="007F5E50">
      <w:pPr>
        <w:tabs>
          <w:tab w:val="left" w:pos="1134"/>
        </w:tabs>
        <w:spacing w:line="240" w:lineRule="auto"/>
        <w:rPr>
          <w:rFonts w:ascii="Times New Roman" w:hAnsi="Times New Roman"/>
          <w:sz w:val="28"/>
          <w:szCs w:val="28"/>
          <w:lang w:val="uk-UA"/>
        </w:rPr>
      </w:pPr>
    </w:p>
    <w:p w:rsidR="007F5E50" w:rsidRDefault="007F5E50" w:rsidP="007F5E50">
      <w:pPr>
        <w:tabs>
          <w:tab w:val="left" w:pos="1134"/>
        </w:tabs>
        <w:spacing w:line="240" w:lineRule="auto"/>
        <w:rPr>
          <w:rFonts w:ascii="Times New Roman" w:hAnsi="Times New Roman"/>
          <w:sz w:val="28"/>
          <w:szCs w:val="28"/>
          <w:lang w:val="uk-UA"/>
        </w:rPr>
      </w:pPr>
    </w:p>
    <w:p w:rsidR="007F5E50" w:rsidRDefault="007F5E50" w:rsidP="007F5E50">
      <w:pPr>
        <w:tabs>
          <w:tab w:val="left" w:pos="1134"/>
        </w:tabs>
        <w:spacing w:line="240" w:lineRule="auto"/>
        <w:jc w:val="center"/>
        <w:rPr>
          <w:rFonts w:ascii="Times New Roman" w:hAnsi="Times New Roman"/>
          <w:sz w:val="28"/>
          <w:szCs w:val="28"/>
          <w:lang w:val="uk-UA"/>
        </w:rPr>
      </w:pPr>
      <w:r>
        <w:rPr>
          <w:rFonts w:ascii="Times New Roman" w:hAnsi="Times New Roman"/>
          <w:sz w:val="28"/>
          <w:szCs w:val="28"/>
          <w:lang w:val="uk-UA"/>
        </w:rPr>
        <w:t>ТЕРНОПІЛЬ - 2021</w:t>
      </w:r>
    </w:p>
    <w:p w:rsidR="007F5E50" w:rsidRPr="007F5E50" w:rsidRDefault="007F5E50" w:rsidP="00917B51">
      <w:pPr>
        <w:keepNext/>
        <w:tabs>
          <w:tab w:val="left" w:pos="3588"/>
          <w:tab w:val="center" w:pos="4819"/>
        </w:tabs>
        <w:spacing w:line="336" w:lineRule="auto"/>
        <w:jc w:val="center"/>
        <w:outlineLvl w:val="0"/>
        <w:rPr>
          <w:rFonts w:ascii="Times New Roman" w:eastAsia="Times New Roman" w:hAnsi="Times New Roman"/>
          <w:b/>
          <w:bCs/>
          <w:kern w:val="32"/>
          <w:sz w:val="16"/>
          <w:szCs w:val="16"/>
          <w:lang w:val="uk-UA" w:eastAsia="ru-RU"/>
        </w:rPr>
      </w:pPr>
    </w:p>
    <w:p w:rsidR="004A6A59" w:rsidRPr="001B6E17" w:rsidRDefault="004A6A59" w:rsidP="00917B51">
      <w:pPr>
        <w:keepNext/>
        <w:tabs>
          <w:tab w:val="left" w:pos="3588"/>
          <w:tab w:val="center" w:pos="4819"/>
        </w:tabs>
        <w:spacing w:line="336" w:lineRule="auto"/>
        <w:jc w:val="center"/>
        <w:outlineLvl w:val="0"/>
        <w:rPr>
          <w:rFonts w:ascii="Times New Roman" w:eastAsia="Times New Roman" w:hAnsi="Times New Roman"/>
          <w:b/>
          <w:bCs/>
          <w:kern w:val="32"/>
          <w:sz w:val="30"/>
          <w:szCs w:val="30"/>
          <w:lang w:val="uk-UA" w:eastAsia="ru-RU"/>
        </w:rPr>
      </w:pPr>
      <w:r w:rsidRPr="001B6E17">
        <w:rPr>
          <w:rFonts w:ascii="Times New Roman" w:eastAsia="Times New Roman" w:hAnsi="Times New Roman"/>
          <w:b/>
          <w:bCs/>
          <w:kern w:val="32"/>
          <w:sz w:val="28"/>
          <w:szCs w:val="28"/>
          <w:lang w:val="uk-UA" w:eastAsia="ru-RU"/>
        </w:rPr>
        <w:t>ЗМІСТ</w:t>
      </w:r>
    </w:p>
    <w:p w:rsidR="004A6A59" w:rsidRPr="001B6E17" w:rsidRDefault="004A6A59" w:rsidP="00917B51">
      <w:pPr>
        <w:suppressAutoHyphens/>
        <w:spacing w:line="336" w:lineRule="auto"/>
        <w:rPr>
          <w:rFonts w:ascii="Times New Roman" w:eastAsia="Times New Roman" w:hAnsi="Times New Roman"/>
          <w:b/>
          <w:iCs/>
          <w:caps/>
          <w:sz w:val="28"/>
          <w:szCs w:val="28"/>
          <w:lang w:val="uk-UA" w:eastAsia="ru-RU"/>
        </w:rPr>
      </w:pPr>
      <w:r w:rsidRPr="001B6E17">
        <w:rPr>
          <w:rFonts w:ascii="Times New Roman" w:eastAsia="Times New Roman" w:hAnsi="Times New Roman"/>
          <w:b/>
          <w:iCs/>
          <w:caps/>
          <w:sz w:val="28"/>
          <w:szCs w:val="28"/>
          <w:lang w:val="uk-UA" w:eastAsia="ru-RU"/>
        </w:rPr>
        <w:t>Вступ……………...………………………………………………………………..</w:t>
      </w:r>
      <w:r>
        <w:rPr>
          <w:rFonts w:ascii="Times New Roman" w:eastAsia="Times New Roman" w:hAnsi="Times New Roman"/>
          <w:b/>
          <w:iCs/>
          <w:caps/>
          <w:sz w:val="28"/>
          <w:szCs w:val="28"/>
          <w:lang w:val="uk-UA" w:eastAsia="ru-RU"/>
        </w:rPr>
        <w:t>3</w:t>
      </w:r>
      <w:r w:rsidRPr="001B6E17">
        <w:rPr>
          <w:rFonts w:ascii="Times New Roman" w:eastAsia="Times New Roman" w:hAnsi="Times New Roman"/>
          <w:b/>
          <w:iCs/>
          <w:caps/>
          <w:sz w:val="28"/>
          <w:szCs w:val="28"/>
          <w:lang w:val="uk-UA" w:eastAsia="ru-RU"/>
        </w:rPr>
        <w:t xml:space="preserve"> </w:t>
      </w:r>
    </w:p>
    <w:p w:rsidR="004A6A59" w:rsidRPr="00D141DE" w:rsidRDefault="004A6A59" w:rsidP="00917B51">
      <w:pPr>
        <w:suppressAutoHyphens/>
        <w:spacing w:line="336" w:lineRule="auto"/>
        <w:jc w:val="both"/>
        <w:rPr>
          <w:rFonts w:ascii="Times New Roman" w:eastAsia="Times New Roman" w:hAnsi="Times New Roman"/>
          <w:b/>
          <w:caps/>
          <w:spacing w:val="-6"/>
          <w:sz w:val="28"/>
          <w:szCs w:val="28"/>
          <w:lang w:val="uk-UA" w:eastAsia="ru-RU"/>
        </w:rPr>
      </w:pPr>
      <w:r w:rsidRPr="00D141DE">
        <w:rPr>
          <w:rFonts w:ascii="Times New Roman" w:eastAsia="Times New Roman" w:hAnsi="Times New Roman"/>
          <w:b/>
          <w:bCs/>
          <w:caps/>
          <w:sz w:val="28"/>
          <w:szCs w:val="28"/>
          <w:lang w:val="uk-UA" w:eastAsia="ru-RU"/>
        </w:rPr>
        <w:t>Розділ 1</w:t>
      </w:r>
      <w:r w:rsidRPr="00D141DE">
        <w:rPr>
          <w:rFonts w:ascii="Times New Roman" w:eastAsia="Times New Roman" w:hAnsi="Times New Roman"/>
          <w:b/>
          <w:i/>
          <w:iCs/>
          <w:caps/>
          <w:sz w:val="28"/>
          <w:szCs w:val="28"/>
          <w:lang w:val="uk-UA" w:eastAsia="ru-RU"/>
        </w:rPr>
        <w:t>.</w:t>
      </w:r>
      <w:r w:rsidRPr="00D141DE">
        <w:rPr>
          <w:rFonts w:ascii="Times New Roman" w:eastAsia="Times New Roman" w:hAnsi="Times New Roman"/>
          <w:b/>
          <w:caps/>
          <w:sz w:val="28"/>
          <w:szCs w:val="28"/>
          <w:lang w:val="uk-UA" w:eastAsia="ru-RU"/>
        </w:rPr>
        <w:t xml:space="preserve"> </w:t>
      </w:r>
      <w:r w:rsidR="0066648F">
        <w:rPr>
          <w:rFonts w:ascii="Times New Roman" w:eastAsia="Times New Roman" w:hAnsi="Times New Roman"/>
          <w:b/>
          <w:caps/>
          <w:sz w:val="28"/>
          <w:szCs w:val="28"/>
          <w:lang w:val="uk-UA" w:eastAsia="ru-RU"/>
        </w:rPr>
        <w:t xml:space="preserve">наукові </w:t>
      </w:r>
      <w:r w:rsidRPr="00D141DE">
        <w:rPr>
          <w:rFonts w:ascii="Times New Roman" w:eastAsia="Times New Roman" w:hAnsi="Times New Roman"/>
          <w:b/>
          <w:caps/>
          <w:sz w:val="28"/>
          <w:szCs w:val="28"/>
          <w:lang w:val="uk-UA" w:eastAsia="ru-RU"/>
        </w:rPr>
        <w:t xml:space="preserve">засади дослідження </w:t>
      </w:r>
      <w:r w:rsidR="0066648F" w:rsidRPr="0066648F">
        <w:rPr>
          <w:rFonts w:ascii="Times New Roman" w:eastAsia="Times New Roman" w:hAnsi="Times New Roman"/>
          <w:b/>
          <w:caps/>
          <w:sz w:val="28"/>
          <w:szCs w:val="28"/>
          <w:lang w:val="uk-UA" w:eastAsia="ru-RU"/>
        </w:rPr>
        <w:t>професійно</w:t>
      </w:r>
      <w:r w:rsidR="0066648F">
        <w:rPr>
          <w:rFonts w:ascii="Times New Roman" w:eastAsia="Times New Roman" w:hAnsi="Times New Roman"/>
          <w:b/>
          <w:caps/>
          <w:sz w:val="28"/>
          <w:szCs w:val="28"/>
          <w:lang w:val="uk-UA" w:eastAsia="ru-RU"/>
        </w:rPr>
        <w:t>го</w:t>
      </w:r>
      <w:r w:rsidR="0066648F" w:rsidRPr="0066648F">
        <w:rPr>
          <w:rFonts w:ascii="Times New Roman" w:eastAsia="Times New Roman" w:hAnsi="Times New Roman"/>
          <w:b/>
          <w:caps/>
          <w:sz w:val="28"/>
          <w:szCs w:val="28"/>
          <w:lang w:val="uk-UA" w:eastAsia="ru-RU"/>
        </w:rPr>
        <w:t xml:space="preserve"> самоздійсненн</w:t>
      </w:r>
      <w:r w:rsidR="0066648F">
        <w:rPr>
          <w:rFonts w:ascii="Times New Roman" w:eastAsia="Times New Roman" w:hAnsi="Times New Roman"/>
          <w:b/>
          <w:caps/>
          <w:sz w:val="28"/>
          <w:szCs w:val="28"/>
          <w:lang w:val="uk-UA" w:eastAsia="ru-RU"/>
        </w:rPr>
        <w:t xml:space="preserve">я </w:t>
      </w:r>
      <w:r w:rsidR="0066648F" w:rsidRPr="0066648F">
        <w:rPr>
          <w:rFonts w:ascii="Times New Roman" w:eastAsia="Times New Roman" w:hAnsi="Times New Roman"/>
          <w:b/>
          <w:caps/>
          <w:sz w:val="28"/>
          <w:szCs w:val="28"/>
          <w:lang w:val="uk-UA" w:eastAsia="ru-RU"/>
        </w:rPr>
        <w:t xml:space="preserve">фахівців ІТ-сфери </w:t>
      </w:r>
      <w:r w:rsidRPr="00D141DE">
        <w:rPr>
          <w:rFonts w:ascii="Times New Roman" w:eastAsia="Times New Roman" w:hAnsi="Times New Roman"/>
          <w:b/>
          <w:caps/>
          <w:spacing w:val="-6"/>
          <w:sz w:val="28"/>
          <w:szCs w:val="28"/>
          <w:lang w:val="uk-UA" w:eastAsia="ru-RU"/>
        </w:rPr>
        <w:t>……</w:t>
      </w:r>
      <w:r w:rsidR="0066648F">
        <w:rPr>
          <w:rFonts w:ascii="Times New Roman" w:eastAsia="Times New Roman" w:hAnsi="Times New Roman"/>
          <w:b/>
          <w:caps/>
          <w:spacing w:val="-6"/>
          <w:sz w:val="28"/>
          <w:szCs w:val="28"/>
          <w:lang w:val="uk-UA" w:eastAsia="ru-RU"/>
        </w:rPr>
        <w:t>……………….</w:t>
      </w:r>
      <w:r w:rsidRPr="00D141DE">
        <w:rPr>
          <w:rFonts w:ascii="Times New Roman" w:eastAsia="Times New Roman" w:hAnsi="Times New Roman"/>
          <w:b/>
          <w:caps/>
          <w:spacing w:val="-6"/>
          <w:sz w:val="28"/>
          <w:szCs w:val="28"/>
          <w:lang w:val="uk-UA" w:eastAsia="ru-RU"/>
        </w:rPr>
        <w:t>…</w:t>
      </w:r>
      <w:r>
        <w:rPr>
          <w:rFonts w:ascii="Times New Roman" w:eastAsia="Times New Roman" w:hAnsi="Times New Roman"/>
          <w:b/>
          <w:caps/>
          <w:spacing w:val="-6"/>
          <w:sz w:val="28"/>
          <w:szCs w:val="28"/>
          <w:lang w:val="uk-UA" w:eastAsia="ru-RU"/>
        </w:rPr>
        <w:t>….</w:t>
      </w:r>
      <w:r w:rsidRPr="00D141DE">
        <w:rPr>
          <w:rFonts w:ascii="Times New Roman" w:eastAsia="Times New Roman" w:hAnsi="Times New Roman"/>
          <w:b/>
          <w:caps/>
          <w:spacing w:val="-6"/>
          <w:sz w:val="28"/>
          <w:szCs w:val="28"/>
          <w:lang w:val="uk-UA" w:eastAsia="ru-RU"/>
        </w:rPr>
        <w:t>……....7</w:t>
      </w:r>
    </w:p>
    <w:p w:rsidR="004A6A59" w:rsidRPr="001B6E17" w:rsidRDefault="004A6A59" w:rsidP="00917B51">
      <w:pPr>
        <w:tabs>
          <w:tab w:val="num" w:pos="495"/>
          <w:tab w:val="num" w:pos="1800"/>
        </w:tabs>
        <w:suppressAutoHyphens/>
        <w:spacing w:line="336"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1.1.</w:t>
      </w:r>
      <w:r w:rsidRPr="001B6E17">
        <w:rPr>
          <w:rFonts w:ascii="Times New Roman" w:eastAsia="Times New Roman" w:hAnsi="Times New Roman"/>
          <w:bCs/>
          <w:iCs/>
          <w:sz w:val="28"/>
          <w:szCs w:val="28"/>
          <w:lang w:val="uk-UA" w:eastAsia="ru-RU"/>
        </w:rPr>
        <w:t xml:space="preserve"> </w:t>
      </w:r>
      <w:r w:rsidR="0066648F">
        <w:rPr>
          <w:rFonts w:ascii="Times New Roman" w:eastAsia="Times New Roman" w:hAnsi="Times New Roman"/>
          <w:bCs/>
          <w:iCs/>
          <w:sz w:val="28"/>
          <w:szCs w:val="28"/>
          <w:lang w:val="uk-UA" w:eastAsia="ru-RU"/>
        </w:rPr>
        <w:t xml:space="preserve">Проблема </w:t>
      </w:r>
      <w:r w:rsidR="0066648F" w:rsidRPr="0066648F">
        <w:rPr>
          <w:rFonts w:ascii="Times New Roman" w:eastAsia="Times New Roman" w:hAnsi="Times New Roman"/>
          <w:bCs/>
          <w:iCs/>
          <w:sz w:val="28"/>
          <w:szCs w:val="28"/>
          <w:lang w:val="uk-UA" w:eastAsia="ru-RU"/>
        </w:rPr>
        <w:t>професійно</w:t>
      </w:r>
      <w:r w:rsidR="0066648F">
        <w:rPr>
          <w:rFonts w:ascii="Times New Roman" w:eastAsia="Times New Roman" w:hAnsi="Times New Roman"/>
          <w:bCs/>
          <w:iCs/>
          <w:sz w:val="28"/>
          <w:szCs w:val="28"/>
          <w:lang w:val="uk-UA" w:eastAsia="ru-RU"/>
        </w:rPr>
        <w:t>го</w:t>
      </w:r>
      <w:r w:rsidR="0066648F" w:rsidRPr="0066648F">
        <w:rPr>
          <w:rFonts w:ascii="Times New Roman" w:eastAsia="Times New Roman" w:hAnsi="Times New Roman"/>
          <w:bCs/>
          <w:iCs/>
          <w:sz w:val="28"/>
          <w:szCs w:val="28"/>
          <w:lang w:val="uk-UA" w:eastAsia="ru-RU"/>
        </w:rPr>
        <w:t xml:space="preserve"> самоздійсненн</w:t>
      </w:r>
      <w:r w:rsidR="0066648F">
        <w:rPr>
          <w:rFonts w:ascii="Times New Roman" w:eastAsia="Times New Roman" w:hAnsi="Times New Roman"/>
          <w:bCs/>
          <w:iCs/>
          <w:sz w:val="28"/>
          <w:szCs w:val="28"/>
          <w:lang w:val="uk-UA" w:eastAsia="ru-RU"/>
        </w:rPr>
        <w:t xml:space="preserve">я у вітчизняній та зарубіжній науково-психологічній літературі </w:t>
      </w:r>
      <w:r w:rsidRPr="001B6E17">
        <w:rPr>
          <w:rFonts w:ascii="Times New Roman" w:eastAsia="Times New Roman" w:hAnsi="Times New Roman"/>
          <w:bCs/>
          <w:iCs/>
          <w:sz w:val="28"/>
          <w:szCs w:val="28"/>
          <w:lang w:val="uk-UA" w:eastAsia="ru-RU"/>
        </w:rPr>
        <w:t>……</w:t>
      </w:r>
      <w:r w:rsidR="0066648F">
        <w:rPr>
          <w:rFonts w:ascii="Times New Roman" w:eastAsia="Times New Roman" w:hAnsi="Times New Roman"/>
          <w:bCs/>
          <w:iCs/>
          <w:sz w:val="28"/>
          <w:szCs w:val="28"/>
          <w:lang w:val="uk-UA" w:eastAsia="ru-RU"/>
        </w:rPr>
        <w:t>………………………………...</w:t>
      </w:r>
      <w:r>
        <w:rPr>
          <w:rFonts w:ascii="Times New Roman" w:eastAsia="Times New Roman" w:hAnsi="Times New Roman"/>
          <w:bCs/>
          <w:iCs/>
          <w:sz w:val="28"/>
          <w:szCs w:val="28"/>
          <w:lang w:val="uk-UA" w:eastAsia="ru-RU"/>
        </w:rPr>
        <w:t>…..</w:t>
      </w:r>
      <w:r w:rsidRPr="001B6E17">
        <w:rPr>
          <w:rFonts w:ascii="Times New Roman" w:eastAsia="Times New Roman" w:hAnsi="Times New Roman"/>
          <w:bCs/>
          <w:iCs/>
          <w:sz w:val="28"/>
          <w:szCs w:val="28"/>
          <w:lang w:val="uk-UA" w:eastAsia="ru-RU"/>
        </w:rPr>
        <w:t>………</w:t>
      </w:r>
      <w:r>
        <w:rPr>
          <w:rFonts w:ascii="Times New Roman" w:eastAsia="Times New Roman" w:hAnsi="Times New Roman"/>
          <w:bCs/>
          <w:iCs/>
          <w:sz w:val="28"/>
          <w:szCs w:val="28"/>
          <w:lang w:val="uk-UA" w:eastAsia="ru-RU"/>
        </w:rPr>
        <w:t>7</w:t>
      </w:r>
    </w:p>
    <w:p w:rsidR="004A6A59" w:rsidRPr="001B6E17" w:rsidRDefault="004A6A59" w:rsidP="00917B51">
      <w:pPr>
        <w:tabs>
          <w:tab w:val="num" w:pos="495"/>
          <w:tab w:val="num" w:pos="720"/>
          <w:tab w:val="num" w:pos="1800"/>
        </w:tabs>
        <w:suppressAutoHyphens/>
        <w:spacing w:line="336"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1.2. </w:t>
      </w:r>
      <w:r w:rsidR="007F5E50">
        <w:rPr>
          <w:rFonts w:ascii="Times New Roman" w:eastAsia="Times New Roman" w:hAnsi="Times New Roman"/>
          <w:bCs/>
          <w:iCs/>
          <w:sz w:val="28"/>
          <w:szCs w:val="28"/>
          <w:lang w:val="uk-UA" w:eastAsia="ru-RU"/>
        </w:rPr>
        <w:t>Сутність, зміст і</w:t>
      </w:r>
      <w:r w:rsidR="0066648F">
        <w:rPr>
          <w:rFonts w:ascii="Times New Roman" w:eastAsia="Times New Roman" w:hAnsi="Times New Roman"/>
          <w:bCs/>
          <w:iCs/>
          <w:sz w:val="28"/>
          <w:szCs w:val="28"/>
          <w:lang w:val="uk-UA" w:eastAsia="ru-RU"/>
        </w:rPr>
        <w:t xml:space="preserve"> структура </w:t>
      </w:r>
      <w:r w:rsidR="0066648F" w:rsidRPr="0066648F">
        <w:rPr>
          <w:rFonts w:ascii="Times New Roman" w:eastAsia="Times New Roman" w:hAnsi="Times New Roman"/>
          <w:bCs/>
          <w:iCs/>
          <w:sz w:val="28"/>
          <w:szCs w:val="28"/>
          <w:lang w:val="uk-UA" w:eastAsia="ru-RU"/>
        </w:rPr>
        <w:t>професійно</w:t>
      </w:r>
      <w:r w:rsidR="0066648F">
        <w:rPr>
          <w:rFonts w:ascii="Times New Roman" w:eastAsia="Times New Roman" w:hAnsi="Times New Roman"/>
          <w:bCs/>
          <w:iCs/>
          <w:sz w:val="28"/>
          <w:szCs w:val="28"/>
          <w:lang w:val="uk-UA" w:eastAsia="ru-RU"/>
        </w:rPr>
        <w:t>го</w:t>
      </w:r>
      <w:r w:rsidR="0066648F" w:rsidRPr="0066648F">
        <w:rPr>
          <w:rFonts w:ascii="Times New Roman" w:eastAsia="Times New Roman" w:hAnsi="Times New Roman"/>
          <w:bCs/>
          <w:iCs/>
          <w:sz w:val="28"/>
          <w:szCs w:val="28"/>
          <w:lang w:val="uk-UA" w:eastAsia="ru-RU"/>
        </w:rPr>
        <w:t xml:space="preserve"> самоздійсненн</w:t>
      </w:r>
      <w:r w:rsidR="0066648F">
        <w:rPr>
          <w:rFonts w:ascii="Times New Roman" w:eastAsia="Times New Roman" w:hAnsi="Times New Roman"/>
          <w:bCs/>
          <w:iCs/>
          <w:sz w:val="28"/>
          <w:szCs w:val="28"/>
          <w:lang w:val="uk-UA" w:eastAsia="ru-RU"/>
        </w:rPr>
        <w:t xml:space="preserve">я </w:t>
      </w:r>
      <w:r w:rsidR="0066648F" w:rsidRPr="0066648F">
        <w:rPr>
          <w:rFonts w:ascii="Times New Roman" w:eastAsia="Times New Roman" w:hAnsi="Times New Roman"/>
          <w:bCs/>
          <w:iCs/>
          <w:sz w:val="28"/>
          <w:szCs w:val="28"/>
          <w:lang w:val="uk-UA" w:eastAsia="ru-RU"/>
        </w:rPr>
        <w:t>фахівців ІТ-сфери</w:t>
      </w:r>
      <w:r w:rsidR="003370E7">
        <w:rPr>
          <w:rFonts w:ascii="Times New Roman" w:eastAsia="Times New Roman" w:hAnsi="Times New Roman"/>
          <w:bCs/>
          <w:iCs/>
          <w:sz w:val="28"/>
          <w:szCs w:val="28"/>
          <w:lang w:val="uk-UA" w:eastAsia="ru-RU"/>
        </w:rPr>
        <w:t xml:space="preserve"> на етапі професійної підготовки </w:t>
      </w:r>
      <w:r w:rsidRPr="001B6E17">
        <w:rPr>
          <w:rFonts w:ascii="Times New Roman" w:eastAsia="Times New Roman" w:hAnsi="Times New Roman"/>
          <w:bCs/>
          <w:iCs/>
          <w:sz w:val="28"/>
          <w:szCs w:val="28"/>
          <w:lang w:val="uk-UA" w:eastAsia="ru-RU"/>
        </w:rPr>
        <w:t>………………</w:t>
      </w:r>
      <w:r w:rsidR="003370E7">
        <w:rPr>
          <w:rFonts w:ascii="Times New Roman" w:eastAsia="Times New Roman" w:hAnsi="Times New Roman"/>
          <w:bCs/>
          <w:iCs/>
          <w:sz w:val="28"/>
          <w:szCs w:val="28"/>
          <w:lang w:val="uk-UA" w:eastAsia="ru-RU"/>
        </w:rPr>
        <w:t>….</w:t>
      </w:r>
      <w:r w:rsidRPr="001B6E17">
        <w:rPr>
          <w:rFonts w:ascii="Times New Roman" w:eastAsia="Times New Roman" w:hAnsi="Times New Roman"/>
          <w:bCs/>
          <w:iCs/>
          <w:sz w:val="28"/>
          <w:szCs w:val="28"/>
          <w:lang w:val="uk-UA" w:eastAsia="ru-RU"/>
        </w:rPr>
        <w:t>…………………………….....</w:t>
      </w:r>
      <w:r>
        <w:rPr>
          <w:rFonts w:ascii="Times New Roman" w:eastAsia="Times New Roman" w:hAnsi="Times New Roman"/>
          <w:bCs/>
          <w:iCs/>
          <w:sz w:val="28"/>
          <w:szCs w:val="28"/>
          <w:lang w:val="uk-UA" w:eastAsia="ru-RU"/>
        </w:rPr>
        <w:t>15</w:t>
      </w:r>
    </w:p>
    <w:p w:rsidR="004A6A59" w:rsidRPr="001B6E17" w:rsidRDefault="004A6A59" w:rsidP="00917B51">
      <w:pPr>
        <w:tabs>
          <w:tab w:val="num" w:pos="536"/>
          <w:tab w:val="num" w:pos="1800"/>
        </w:tabs>
        <w:suppressAutoHyphens/>
        <w:spacing w:line="336" w:lineRule="auto"/>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1.3.</w:t>
      </w:r>
      <w:r w:rsidR="009759AA">
        <w:rPr>
          <w:rFonts w:ascii="Times New Roman" w:eastAsia="Times New Roman" w:hAnsi="Times New Roman"/>
          <w:bCs/>
          <w:iCs/>
          <w:sz w:val="28"/>
          <w:szCs w:val="28"/>
          <w:lang w:val="uk-UA" w:eastAsia="ru-RU"/>
        </w:rPr>
        <w:t xml:space="preserve"> Роль </w:t>
      </w:r>
      <w:r w:rsidR="009759AA" w:rsidRPr="009759AA">
        <w:rPr>
          <w:rFonts w:ascii="Times New Roman" w:eastAsia="Times New Roman" w:hAnsi="Times New Roman"/>
          <w:bCs/>
          <w:iCs/>
          <w:sz w:val="28"/>
          <w:szCs w:val="28"/>
          <w:lang w:val="uk-UA" w:eastAsia="ru-RU"/>
        </w:rPr>
        <w:t xml:space="preserve">позитивно-емоційної спрямованості </w:t>
      </w:r>
      <w:r w:rsidR="009759AA">
        <w:rPr>
          <w:rFonts w:ascii="Times New Roman" w:eastAsia="Times New Roman" w:hAnsi="Times New Roman"/>
          <w:bCs/>
          <w:iCs/>
          <w:sz w:val="28"/>
          <w:szCs w:val="28"/>
          <w:lang w:val="uk-UA" w:eastAsia="ru-RU"/>
        </w:rPr>
        <w:t xml:space="preserve">особистості </w:t>
      </w:r>
      <w:r w:rsidR="009759AA" w:rsidRPr="009759AA">
        <w:rPr>
          <w:rFonts w:ascii="Times New Roman" w:eastAsia="Times New Roman" w:hAnsi="Times New Roman"/>
          <w:bCs/>
          <w:iCs/>
          <w:sz w:val="28"/>
          <w:szCs w:val="28"/>
          <w:lang w:val="uk-UA" w:eastAsia="ru-RU"/>
        </w:rPr>
        <w:t xml:space="preserve">у </w:t>
      </w:r>
      <w:r w:rsidR="009759AA">
        <w:rPr>
          <w:rFonts w:ascii="Times New Roman" w:eastAsia="Times New Roman" w:hAnsi="Times New Roman"/>
          <w:bCs/>
          <w:iCs/>
          <w:sz w:val="28"/>
          <w:szCs w:val="28"/>
          <w:lang w:val="uk-UA" w:eastAsia="ru-RU"/>
        </w:rPr>
        <w:t xml:space="preserve">процесі </w:t>
      </w:r>
      <w:r w:rsidR="009759AA" w:rsidRPr="009759AA">
        <w:rPr>
          <w:rFonts w:ascii="Times New Roman" w:eastAsia="Times New Roman" w:hAnsi="Times New Roman"/>
          <w:bCs/>
          <w:iCs/>
          <w:sz w:val="28"/>
          <w:szCs w:val="28"/>
          <w:lang w:val="uk-UA" w:eastAsia="ru-RU"/>
        </w:rPr>
        <w:t>професійно</w:t>
      </w:r>
      <w:r w:rsidR="009759AA">
        <w:rPr>
          <w:rFonts w:ascii="Times New Roman" w:eastAsia="Times New Roman" w:hAnsi="Times New Roman"/>
          <w:bCs/>
          <w:iCs/>
          <w:sz w:val="28"/>
          <w:szCs w:val="28"/>
          <w:lang w:val="uk-UA" w:eastAsia="ru-RU"/>
        </w:rPr>
        <w:t>го самоздійснення</w:t>
      </w:r>
      <w:r w:rsidR="009759AA" w:rsidRPr="009759AA">
        <w:rPr>
          <w:lang w:val="uk-UA"/>
        </w:rPr>
        <w:t xml:space="preserve"> </w:t>
      </w:r>
      <w:r w:rsidR="009759AA" w:rsidRPr="009759AA">
        <w:rPr>
          <w:rFonts w:ascii="Times New Roman" w:eastAsia="Times New Roman" w:hAnsi="Times New Roman"/>
          <w:bCs/>
          <w:iCs/>
          <w:sz w:val="28"/>
          <w:szCs w:val="28"/>
          <w:lang w:val="uk-UA" w:eastAsia="ru-RU"/>
        </w:rPr>
        <w:t xml:space="preserve">фахівців ІТ-сфери </w:t>
      </w:r>
      <w:r w:rsidRPr="001B6E17">
        <w:rPr>
          <w:rFonts w:ascii="Times New Roman" w:eastAsia="Times New Roman" w:hAnsi="Times New Roman"/>
          <w:bCs/>
          <w:color w:val="000000"/>
          <w:spacing w:val="-2"/>
          <w:sz w:val="28"/>
          <w:szCs w:val="28"/>
          <w:lang w:val="uk-UA" w:eastAsia="ru-RU"/>
        </w:rPr>
        <w:t>…………………</w:t>
      </w:r>
      <w:r w:rsidR="009759AA">
        <w:rPr>
          <w:rFonts w:ascii="Times New Roman" w:eastAsia="Times New Roman" w:hAnsi="Times New Roman"/>
          <w:bCs/>
          <w:color w:val="000000"/>
          <w:spacing w:val="-2"/>
          <w:sz w:val="28"/>
          <w:szCs w:val="28"/>
          <w:lang w:val="uk-UA" w:eastAsia="ru-RU"/>
        </w:rPr>
        <w:t>…..</w:t>
      </w:r>
      <w:r w:rsidRPr="001B6E17">
        <w:rPr>
          <w:rFonts w:ascii="Times New Roman" w:eastAsia="Times New Roman" w:hAnsi="Times New Roman"/>
          <w:bCs/>
          <w:color w:val="000000"/>
          <w:spacing w:val="-2"/>
          <w:sz w:val="28"/>
          <w:szCs w:val="28"/>
          <w:lang w:val="uk-UA" w:eastAsia="ru-RU"/>
        </w:rPr>
        <w:t>…………</w:t>
      </w:r>
      <w:r>
        <w:rPr>
          <w:rFonts w:ascii="Times New Roman" w:eastAsia="Times New Roman" w:hAnsi="Times New Roman"/>
          <w:bCs/>
          <w:color w:val="000000"/>
          <w:spacing w:val="-2"/>
          <w:sz w:val="28"/>
          <w:szCs w:val="28"/>
          <w:lang w:val="uk-UA" w:eastAsia="ru-RU"/>
        </w:rPr>
        <w:t>2</w:t>
      </w:r>
      <w:r w:rsidR="002B7910">
        <w:rPr>
          <w:rFonts w:ascii="Times New Roman" w:eastAsia="Times New Roman" w:hAnsi="Times New Roman"/>
          <w:bCs/>
          <w:color w:val="000000"/>
          <w:spacing w:val="-2"/>
          <w:sz w:val="28"/>
          <w:szCs w:val="28"/>
          <w:lang w:val="uk-UA" w:eastAsia="ru-RU"/>
        </w:rPr>
        <w:t>5</w:t>
      </w:r>
    </w:p>
    <w:p w:rsidR="004A6A59" w:rsidRPr="004B1F7E" w:rsidRDefault="004A6A59" w:rsidP="00917B51">
      <w:pPr>
        <w:suppressAutoHyphens/>
        <w:spacing w:line="336" w:lineRule="auto"/>
        <w:rPr>
          <w:rFonts w:ascii="Times New Roman" w:eastAsia="Times New Roman" w:hAnsi="Times New Roman"/>
          <w:b/>
          <w:bCs/>
          <w:iCs/>
          <w:sz w:val="28"/>
          <w:szCs w:val="28"/>
          <w:lang w:val="uk-UA" w:eastAsia="ru-RU"/>
        </w:rPr>
      </w:pPr>
      <w:r w:rsidRPr="004B1F7E">
        <w:rPr>
          <w:rFonts w:ascii="Times New Roman" w:eastAsia="Times New Roman" w:hAnsi="Times New Roman"/>
          <w:b/>
          <w:bCs/>
          <w:iCs/>
          <w:sz w:val="28"/>
          <w:szCs w:val="28"/>
          <w:lang w:val="uk-UA" w:eastAsia="ru-RU"/>
        </w:rPr>
        <w:t>Висновок до першого розділу …………………………………</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Pr>
          <w:rFonts w:ascii="Times New Roman" w:eastAsia="Times New Roman" w:hAnsi="Times New Roman"/>
          <w:b/>
          <w:bCs/>
          <w:iCs/>
          <w:sz w:val="28"/>
          <w:szCs w:val="28"/>
          <w:lang w:val="uk-UA" w:eastAsia="ru-RU"/>
        </w:rPr>
        <w:t>3</w:t>
      </w:r>
      <w:r w:rsidR="002B7910">
        <w:rPr>
          <w:rFonts w:ascii="Times New Roman" w:eastAsia="Times New Roman" w:hAnsi="Times New Roman"/>
          <w:b/>
          <w:bCs/>
          <w:iCs/>
          <w:sz w:val="28"/>
          <w:szCs w:val="28"/>
          <w:lang w:val="uk-UA" w:eastAsia="ru-RU"/>
        </w:rPr>
        <w:t>4</w:t>
      </w:r>
    </w:p>
    <w:p w:rsidR="004A6A59" w:rsidRPr="001B6E17" w:rsidRDefault="004A6A59" w:rsidP="00917B51">
      <w:pPr>
        <w:suppressAutoHyphens/>
        <w:spacing w:line="336" w:lineRule="auto"/>
        <w:jc w:val="both"/>
        <w:rPr>
          <w:rFonts w:ascii="Times New Roman" w:eastAsia="Times New Roman" w:hAnsi="Times New Roman"/>
          <w:b/>
          <w:bCs/>
          <w:iCs/>
          <w:caps/>
          <w:sz w:val="28"/>
          <w:szCs w:val="28"/>
          <w:lang w:val="uk-UA" w:eastAsia="ru-RU"/>
        </w:rPr>
      </w:pPr>
      <w:r w:rsidRPr="001B6E17">
        <w:rPr>
          <w:rFonts w:ascii="Times New Roman" w:eastAsia="Times New Roman" w:hAnsi="Times New Roman"/>
          <w:b/>
          <w:iCs/>
          <w:caps/>
          <w:sz w:val="28"/>
          <w:szCs w:val="28"/>
          <w:lang w:val="uk-UA" w:eastAsia="ru-RU"/>
        </w:rPr>
        <w:t xml:space="preserve">Розділ </w:t>
      </w:r>
      <w:r>
        <w:rPr>
          <w:rFonts w:ascii="Times New Roman" w:eastAsia="Times New Roman" w:hAnsi="Times New Roman"/>
          <w:b/>
          <w:iCs/>
          <w:caps/>
          <w:sz w:val="28"/>
          <w:szCs w:val="28"/>
          <w:lang w:val="uk-UA" w:eastAsia="ru-RU"/>
        </w:rPr>
        <w:t>2</w:t>
      </w:r>
      <w:r w:rsidRPr="001B6E17">
        <w:rPr>
          <w:rFonts w:ascii="Times New Roman" w:eastAsia="Times New Roman" w:hAnsi="Times New Roman"/>
          <w:b/>
          <w:iCs/>
          <w:caps/>
          <w:sz w:val="28"/>
          <w:szCs w:val="28"/>
          <w:lang w:val="uk-UA" w:eastAsia="ru-RU"/>
        </w:rPr>
        <w:t>.</w:t>
      </w:r>
      <w:r w:rsidRPr="001B6E17">
        <w:rPr>
          <w:rFonts w:ascii="Times New Roman" w:eastAsia="Times New Roman" w:hAnsi="Times New Roman"/>
          <w:b/>
          <w:bCs/>
          <w:iCs/>
          <w:caps/>
          <w:sz w:val="28"/>
          <w:szCs w:val="28"/>
          <w:lang w:val="uk-UA" w:eastAsia="ru-RU"/>
        </w:rPr>
        <w:t xml:space="preserve"> дослідження </w:t>
      </w:r>
      <w:r>
        <w:rPr>
          <w:rFonts w:ascii="Times New Roman" w:eastAsia="Times New Roman" w:hAnsi="Times New Roman"/>
          <w:b/>
          <w:bCs/>
          <w:iCs/>
          <w:caps/>
          <w:sz w:val="28"/>
          <w:szCs w:val="28"/>
          <w:lang w:val="uk-UA" w:eastAsia="ru-RU"/>
        </w:rPr>
        <w:t xml:space="preserve">психологічних особливостей </w:t>
      </w:r>
      <w:r w:rsidR="009759AA" w:rsidRPr="009759AA">
        <w:rPr>
          <w:rFonts w:ascii="Times New Roman" w:eastAsia="Times New Roman" w:hAnsi="Times New Roman"/>
          <w:b/>
          <w:bCs/>
          <w:iCs/>
          <w:caps/>
          <w:spacing w:val="-6"/>
          <w:sz w:val="28"/>
          <w:szCs w:val="28"/>
          <w:lang w:val="uk-UA" w:eastAsia="ru-RU"/>
        </w:rPr>
        <w:t>позитивно-емоційної спрямованості фахівців</w:t>
      </w:r>
      <w:r w:rsidR="009759AA" w:rsidRPr="009759AA">
        <w:rPr>
          <w:rFonts w:ascii="Times New Roman" w:eastAsia="Times New Roman" w:hAnsi="Times New Roman"/>
          <w:b/>
          <w:bCs/>
          <w:iCs/>
          <w:caps/>
          <w:sz w:val="28"/>
          <w:szCs w:val="28"/>
          <w:lang w:val="uk-UA" w:eastAsia="ru-RU"/>
        </w:rPr>
        <w:t xml:space="preserve"> ІТ-сфери </w:t>
      </w:r>
      <w:r w:rsidR="009759AA">
        <w:rPr>
          <w:rFonts w:ascii="Times New Roman" w:eastAsia="Times New Roman" w:hAnsi="Times New Roman"/>
          <w:b/>
          <w:bCs/>
          <w:iCs/>
          <w:caps/>
          <w:sz w:val="28"/>
          <w:szCs w:val="28"/>
          <w:lang w:val="uk-UA" w:eastAsia="ru-RU"/>
        </w:rPr>
        <w:br/>
        <w:t xml:space="preserve">в контексті їхнього </w:t>
      </w:r>
      <w:r w:rsidR="009759AA" w:rsidRPr="009759AA">
        <w:rPr>
          <w:rFonts w:ascii="Times New Roman" w:eastAsia="Times New Roman" w:hAnsi="Times New Roman"/>
          <w:b/>
          <w:bCs/>
          <w:iCs/>
          <w:caps/>
          <w:sz w:val="28"/>
          <w:szCs w:val="28"/>
          <w:lang w:val="uk-UA" w:eastAsia="ru-RU"/>
        </w:rPr>
        <w:t>професійно</w:t>
      </w:r>
      <w:r w:rsidR="009759AA">
        <w:rPr>
          <w:rFonts w:ascii="Times New Roman" w:eastAsia="Times New Roman" w:hAnsi="Times New Roman"/>
          <w:b/>
          <w:bCs/>
          <w:iCs/>
          <w:caps/>
          <w:sz w:val="28"/>
          <w:szCs w:val="28"/>
          <w:lang w:val="uk-UA" w:eastAsia="ru-RU"/>
        </w:rPr>
        <w:t>го</w:t>
      </w:r>
      <w:r w:rsidR="009759AA" w:rsidRPr="009759AA">
        <w:rPr>
          <w:rFonts w:ascii="Times New Roman" w:eastAsia="Times New Roman" w:hAnsi="Times New Roman"/>
          <w:b/>
          <w:bCs/>
          <w:iCs/>
          <w:caps/>
          <w:sz w:val="28"/>
          <w:szCs w:val="28"/>
          <w:lang w:val="uk-UA" w:eastAsia="ru-RU"/>
        </w:rPr>
        <w:t xml:space="preserve"> самоздійсненн</w:t>
      </w:r>
      <w:r w:rsidR="009759AA">
        <w:rPr>
          <w:rFonts w:ascii="Times New Roman" w:eastAsia="Times New Roman" w:hAnsi="Times New Roman"/>
          <w:b/>
          <w:bCs/>
          <w:iCs/>
          <w:caps/>
          <w:sz w:val="28"/>
          <w:szCs w:val="28"/>
          <w:lang w:val="uk-UA" w:eastAsia="ru-RU"/>
        </w:rPr>
        <w:t xml:space="preserve">я </w:t>
      </w:r>
      <w:r>
        <w:rPr>
          <w:rFonts w:ascii="Times New Roman" w:eastAsia="Times New Roman" w:hAnsi="Times New Roman"/>
          <w:b/>
          <w:bCs/>
          <w:iCs/>
          <w:caps/>
          <w:sz w:val="28"/>
          <w:szCs w:val="28"/>
          <w:lang w:val="uk-UA" w:eastAsia="ru-RU"/>
        </w:rPr>
        <w:t>...…..3</w:t>
      </w:r>
      <w:r w:rsidR="002B7910">
        <w:rPr>
          <w:rFonts w:ascii="Times New Roman" w:eastAsia="Times New Roman" w:hAnsi="Times New Roman"/>
          <w:b/>
          <w:bCs/>
          <w:iCs/>
          <w:caps/>
          <w:sz w:val="28"/>
          <w:szCs w:val="28"/>
          <w:lang w:val="uk-UA" w:eastAsia="ru-RU"/>
        </w:rPr>
        <w:t>6</w:t>
      </w:r>
      <w:r>
        <w:rPr>
          <w:rFonts w:ascii="Times New Roman" w:eastAsia="Times New Roman" w:hAnsi="Times New Roman"/>
          <w:b/>
          <w:bCs/>
          <w:iCs/>
          <w:caps/>
          <w:sz w:val="28"/>
          <w:szCs w:val="28"/>
          <w:lang w:val="uk-UA" w:eastAsia="ru-RU"/>
        </w:rPr>
        <w:t xml:space="preserve"> </w:t>
      </w:r>
    </w:p>
    <w:p w:rsidR="004A6A59" w:rsidRDefault="004A6A59" w:rsidP="00917B51">
      <w:pPr>
        <w:suppressAutoHyphens/>
        <w:spacing w:line="336" w:lineRule="auto"/>
        <w:jc w:val="both"/>
        <w:rPr>
          <w:rFonts w:ascii="Times New Roman" w:eastAsia="Times New Roman" w:hAnsi="Times New Roman"/>
          <w:bCs/>
          <w:iCs/>
          <w:sz w:val="28"/>
          <w:szCs w:val="28"/>
          <w:lang w:val="uk-UA" w:eastAsia="ru-RU"/>
        </w:rPr>
      </w:pPr>
      <w:r w:rsidRPr="001B6E17">
        <w:rPr>
          <w:rFonts w:ascii="Times New Roman" w:eastAsia="Times New Roman" w:hAnsi="Times New Roman"/>
          <w:bCs/>
          <w:iCs/>
          <w:sz w:val="28"/>
          <w:szCs w:val="28"/>
          <w:lang w:val="uk-UA" w:eastAsia="ru-RU"/>
        </w:rPr>
        <w:t xml:space="preserve">2.1. </w:t>
      </w:r>
      <w:r w:rsidR="009759AA">
        <w:rPr>
          <w:rFonts w:ascii="Times New Roman" w:eastAsia="Times New Roman" w:hAnsi="Times New Roman"/>
          <w:bCs/>
          <w:iCs/>
          <w:sz w:val="28"/>
          <w:szCs w:val="28"/>
          <w:lang w:val="uk-UA" w:eastAsia="ru-RU"/>
        </w:rPr>
        <w:t xml:space="preserve">Діагностичний інструментарій дослідження психологічних особливостей </w:t>
      </w:r>
      <w:r w:rsidR="009759AA" w:rsidRPr="009759AA">
        <w:rPr>
          <w:rFonts w:ascii="Times New Roman" w:eastAsia="Times New Roman" w:hAnsi="Times New Roman"/>
          <w:bCs/>
          <w:iCs/>
          <w:sz w:val="28"/>
          <w:szCs w:val="28"/>
          <w:lang w:val="uk-UA" w:eastAsia="ru-RU"/>
        </w:rPr>
        <w:t xml:space="preserve">позитивно-емоційної спрямованості фахівців ІТ-сфери у їхньому професійному самоздійсненні </w:t>
      </w:r>
      <w:r>
        <w:rPr>
          <w:rFonts w:ascii="Times New Roman" w:eastAsia="Times New Roman" w:hAnsi="Times New Roman"/>
          <w:bCs/>
          <w:iCs/>
          <w:sz w:val="28"/>
          <w:szCs w:val="28"/>
          <w:lang w:val="uk-UA" w:eastAsia="ru-RU"/>
        </w:rPr>
        <w:t>…………………</w:t>
      </w:r>
      <w:r w:rsidR="009759AA">
        <w:rPr>
          <w:rFonts w:ascii="Times New Roman" w:eastAsia="Times New Roman" w:hAnsi="Times New Roman"/>
          <w:bCs/>
          <w:iCs/>
          <w:sz w:val="28"/>
          <w:szCs w:val="28"/>
          <w:lang w:val="uk-UA" w:eastAsia="ru-RU"/>
        </w:rPr>
        <w:t>……….</w:t>
      </w:r>
      <w:r>
        <w:rPr>
          <w:rFonts w:ascii="Times New Roman" w:eastAsia="Times New Roman" w:hAnsi="Times New Roman"/>
          <w:bCs/>
          <w:iCs/>
          <w:sz w:val="28"/>
          <w:szCs w:val="28"/>
          <w:lang w:val="uk-UA" w:eastAsia="ru-RU"/>
        </w:rPr>
        <w:t>…………………………………...……..3</w:t>
      </w:r>
      <w:r w:rsidR="002B7910">
        <w:rPr>
          <w:rFonts w:ascii="Times New Roman" w:eastAsia="Times New Roman" w:hAnsi="Times New Roman"/>
          <w:bCs/>
          <w:iCs/>
          <w:sz w:val="28"/>
          <w:szCs w:val="28"/>
          <w:lang w:val="uk-UA" w:eastAsia="ru-RU"/>
        </w:rPr>
        <w:t>6</w:t>
      </w:r>
    </w:p>
    <w:p w:rsidR="004A6A59" w:rsidRDefault="004A6A59" w:rsidP="00917B51">
      <w:pPr>
        <w:tabs>
          <w:tab w:val="left" w:pos="540"/>
        </w:tabs>
        <w:spacing w:line="336"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r w:rsidRPr="001B6E17">
        <w:rPr>
          <w:rFonts w:ascii="Times New Roman" w:eastAsia="Times New Roman" w:hAnsi="Times New Roman"/>
          <w:sz w:val="28"/>
          <w:szCs w:val="28"/>
          <w:lang w:val="uk-UA" w:eastAsia="ru-RU"/>
        </w:rPr>
        <w:t xml:space="preserve">. </w:t>
      </w:r>
      <w:r w:rsidR="009759AA">
        <w:rPr>
          <w:rFonts w:ascii="Times New Roman" w:eastAsia="Times New Roman" w:hAnsi="Times New Roman"/>
          <w:sz w:val="28"/>
          <w:szCs w:val="28"/>
          <w:lang w:val="uk-UA" w:eastAsia="ru-RU"/>
        </w:rPr>
        <w:t>А</w:t>
      </w:r>
      <w:r w:rsidRPr="001B6E17">
        <w:rPr>
          <w:rFonts w:ascii="Times New Roman" w:eastAsia="Times New Roman" w:hAnsi="Times New Roman"/>
          <w:bCs/>
          <w:iCs/>
          <w:sz w:val="28"/>
          <w:szCs w:val="28"/>
          <w:lang w:val="uk-UA" w:eastAsia="ru-RU"/>
        </w:rPr>
        <w:t>наліз результатів дослідження</w:t>
      </w:r>
      <w:r w:rsidRPr="00FA4A9E">
        <w:rPr>
          <w:lang w:val="uk-UA"/>
        </w:rPr>
        <w:t xml:space="preserve"> </w:t>
      </w:r>
      <w:r w:rsidR="009759AA">
        <w:rPr>
          <w:rFonts w:ascii="Times New Roman" w:eastAsia="Times New Roman" w:hAnsi="Times New Roman"/>
          <w:bCs/>
          <w:iCs/>
          <w:sz w:val="28"/>
          <w:szCs w:val="28"/>
          <w:lang w:val="uk-UA" w:eastAsia="ru-RU"/>
        </w:rPr>
        <w:t xml:space="preserve">психологічних особливостей </w:t>
      </w:r>
      <w:r w:rsidR="009759AA" w:rsidRPr="001B6E17">
        <w:rPr>
          <w:rFonts w:ascii="Times New Roman" w:eastAsia="Times New Roman" w:hAnsi="Times New Roman"/>
          <w:bCs/>
          <w:iCs/>
          <w:sz w:val="28"/>
          <w:szCs w:val="28"/>
          <w:lang w:val="uk-UA" w:eastAsia="ru-RU"/>
        </w:rPr>
        <w:t xml:space="preserve"> </w:t>
      </w:r>
      <w:r w:rsidR="009759AA" w:rsidRPr="009759AA">
        <w:rPr>
          <w:rFonts w:ascii="Times New Roman" w:eastAsia="Times New Roman" w:hAnsi="Times New Roman"/>
          <w:bCs/>
          <w:iCs/>
          <w:sz w:val="28"/>
          <w:szCs w:val="28"/>
          <w:lang w:val="uk-UA" w:eastAsia="ru-RU"/>
        </w:rPr>
        <w:t>позитивно-емоційної спрямованості фахівців ІТ-сфери у їхньому професійному самоздійсненні</w:t>
      </w:r>
      <w:r w:rsidRPr="001B6E17">
        <w:rPr>
          <w:rFonts w:ascii="Times New Roman" w:eastAsia="Times New Roman" w:hAnsi="Times New Roman"/>
          <w:bCs/>
          <w:iCs/>
          <w:sz w:val="28"/>
          <w:szCs w:val="28"/>
          <w:lang w:val="uk-UA" w:eastAsia="ru-RU"/>
        </w:rPr>
        <w:t>...</w:t>
      </w:r>
      <w:r>
        <w:rPr>
          <w:rFonts w:ascii="Times New Roman" w:eastAsia="Times New Roman" w:hAnsi="Times New Roman"/>
          <w:sz w:val="28"/>
          <w:szCs w:val="28"/>
          <w:lang w:val="uk-UA" w:eastAsia="ru-RU"/>
        </w:rPr>
        <w:t>………………………………………………………….………...4</w:t>
      </w:r>
      <w:r w:rsidR="002B7910">
        <w:rPr>
          <w:rFonts w:ascii="Times New Roman" w:eastAsia="Times New Roman" w:hAnsi="Times New Roman"/>
          <w:sz w:val="28"/>
          <w:szCs w:val="28"/>
          <w:lang w:val="uk-UA" w:eastAsia="ru-RU"/>
        </w:rPr>
        <w:t>0</w:t>
      </w:r>
    </w:p>
    <w:p w:rsidR="004A6A59" w:rsidRPr="001B6E17" w:rsidRDefault="004A6A59" w:rsidP="00917B51">
      <w:pPr>
        <w:tabs>
          <w:tab w:val="left" w:pos="540"/>
        </w:tabs>
        <w:spacing w:line="336" w:lineRule="auto"/>
        <w:rPr>
          <w:rFonts w:ascii="Times New Roman" w:eastAsia="Times New Roman" w:hAnsi="Times New Roman"/>
          <w:sz w:val="28"/>
          <w:szCs w:val="28"/>
          <w:lang w:val="uk-UA" w:eastAsia="ru-RU"/>
        </w:rPr>
      </w:pPr>
      <w:r w:rsidRPr="004B1F7E">
        <w:rPr>
          <w:rFonts w:ascii="Times New Roman" w:eastAsia="Times New Roman" w:hAnsi="Times New Roman"/>
          <w:b/>
          <w:bCs/>
          <w:iCs/>
          <w:sz w:val="28"/>
          <w:szCs w:val="28"/>
          <w:lang w:val="uk-UA" w:eastAsia="ru-RU"/>
        </w:rPr>
        <w:t xml:space="preserve">Висновок до </w:t>
      </w:r>
      <w:r>
        <w:rPr>
          <w:rFonts w:ascii="Times New Roman" w:eastAsia="Times New Roman" w:hAnsi="Times New Roman"/>
          <w:b/>
          <w:bCs/>
          <w:iCs/>
          <w:sz w:val="28"/>
          <w:szCs w:val="28"/>
          <w:lang w:val="uk-UA" w:eastAsia="ru-RU"/>
        </w:rPr>
        <w:t>друг</w:t>
      </w:r>
      <w:r w:rsidRPr="004B1F7E">
        <w:rPr>
          <w:rFonts w:ascii="Times New Roman" w:eastAsia="Times New Roman" w:hAnsi="Times New Roman"/>
          <w:b/>
          <w:bCs/>
          <w:iCs/>
          <w:sz w:val="28"/>
          <w:szCs w:val="28"/>
          <w:lang w:val="uk-UA" w:eastAsia="ru-RU"/>
        </w:rPr>
        <w:t>ого розділу …………………………………</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sidR="0021659F">
        <w:rPr>
          <w:rFonts w:ascii="Times New Roman" w:eastAsia="Times New Roman" w:hAnsi="Times New Roman"/>
          <w:b/>
          <w:bCs/>
          <w:iCs/>
          <w:sz w:val="28"/>
          <w:szCs w:val="28"/>
          <w:lang w:val="uk-UA" w:eastAsia="ru-RU"/>
        </w:rPr>
        <w:t>4</w:t>
      </w:r>
      <w:r>
        <w:rPr>
          <w:rFonts w:ascii="Times New Roman" w:eastAsia="Times New Roman" w:hAnsi="Times New Roman"/>
          <w:b/>
          <w:bCs/>
          <w:iCs/>
          <w:sz w:val="28"/>
          <w:szCs w:val="28"/>
          <w:lang w:val="uk-UA" w:eastAsia="ru-RU"/>
        </w:rPr>
        <w:t>7</w:t>
      </w:r>
    </w:p>
    <w:p w:rsidR="004A6A59" w:rsidRPr="001B6E17" w:rsidRDefault="004A6A59" w:rsidP="00917B51">
      <w:pPr>
        <w:suppressAutoHyphens/>
        <w:spacing w:line="336" w:lineRule="auto"/>
        <w:jc w:val="both"/>
        <w:rPr>
          <w:rFonts w:ascii="Times New Roman" w:eastAsia="Times New Roman" w:hAnsi="Times New Roman"/>
          <w:b/>
          <w:bCs/>
          <w:iCs/>
          <w:caps/>
          <w:sz w:val="28"/>
          <w:szCs w:val="28"/>
          <w:lang w:val="uk-UA" w:eastAsia="ru-RU"/>
        </w:rPr>
      </w:pPr>
      <w:r w:rsidRPr="00917B51">
        <w:rPr>
          <w:rFonts w:ascii="Times New Roman" w:eastAsia="Times New Roman" w:hAnsi="Times New Roman"/>
          <w:b/>
          <w:iCs/>
          <w:caps/>
          <w:sz w:val="28"/>
          <w:szCs w:val="28"/>
          <w:lang w:val="uk-UA" w:eastAsia="ru-RU"/>
        </w:rPr>
        <w:t>Розділ 3.</w:t>
      </w:r>
      <w:r w:rsidRPr="00917B51">
        <w:rPr>
          <w:rFonts w:ascii="Times New Roman" w:eastAsia="Times New Roman" w:hAnsi="Times New Roman"/>
          <w:b/>
          <w:bCs/>
          <w:iCs/>
          <w:caps/>
          <w:sz w:val="28"/>
          <w:szCs w:val="28"/>
          <w:lang w:val="uk-UA" w:eastAsia="ru-RU"/>
        </w:rPr>
        <w:t xml:space="preserve"> </w:t>
      </w:r>
      <w:r w:rsidR="00917B51" w:rsidRPr="00917B51">
        <w:rPr>
          <w:rFonts w:ascii="Times New Roman" w:eastAsia="Times New Roman" w:hAnsi="Times New Roman"/>
          <w:b/>
          <w:bCs/>
          <w:iCs/>
          <w:caps/>
          <w:sz w:val="28"/>
          <w:szCs w:val="28"/>
          <w:lang w:val="uk-UA" w:eastAsia="ru-RU"/>
        </w:rPr>
        <w:t xml:space="preserve">шляхи розвитку позитивно-емоційної </w:t>
      </w:r>
      <w:r w:rsidR="00917B51" w:rsidRPr="00917B51">
        <w:rPr>
          <w:rFonts w:ascii="Times New Roman" w:eastAsia="Times New Roman" w:hAnsi="Times New Roman"/>
          <w:b/>
          <w:bCs/>
          <w:iCs/>
          <w:caps/>
          <w:spacing w:val="-5"/>
          <w:sz w:val="28"/>
          <w:szCs w:val="28"/>
          <w:lang w:val="uk-UA" w:eastAsia="ru-RU"/>
        </w:rPr>
        <w:t>спрямованості фахівців ІТ-сфери у їхньому професійному</w:t>
      </w:r>
      <w:r w:rsidR="00917B51" w:rsidRPr="00917B51">
        <w:rPr>
          <w:rFonts w:ascii="Times New Roman" w:eastAsia="Times New Roman" w:hAnsi="Times New Roman"/>
          <w:b/>
          <w:bCs/>
          <w:iCs/>
          <w:caps/>
          <w:sz w:val="28"/>
          <w:szCs w:val="28"/>
          <w:lang w:val="uk-UA" w:eastAsia="ru-RU"/>
        </w:rPr>
        <w:t xml:space="preserve"> самоздійсненні</w:t>
      </w:r>
      <w:r w:rsidR="00917B51" w:rsidRPr="009759AA">
        <w:rPr>
          <w:rFonts w:ascii="Times New Roman" w:eastAsia="Times New Roman" w:hAnsi="Times New Roman"/>
          <w:bCs/>
          <w:iCs/>
          <w:sz w:val="28"/>
          <w:szCs w:val="28"/>
          <w:lang w:val="uk-UA" w:eastAsia="ru-RU"/>
        </w:rPr>
        <w:t xml:space="preserve"> </w:t>
      </w:r>
      <w:r>
        <w:rPr>
          <w:rFonts w:ascii="Times New Roman" w:eastAsia="Times New Roman" w:hAnsi="Times New Roman"/>
          <w:b/>
          <w:bCs/>
          <w:iCs/>
          <w:caps/>
          <w:sz w:val="28"/>
          <w:szCs w:val="28"/>
          <w:lang w:val="uk-UA" w:eastAsia="ru-RU"/>
        </w:rPr>
        <w:t>…………………</w:t>
      </w:r>
      <w:r w:rsidR="00917B51">
        <w:rPr>
          <w:rFonts w:ascii="Times New Roman" w:eastAsia="Times New Roman" w:hAnsi="Times New Roman"/>
          <w:b/>
          <w:bCs/>
          <w:iCs/>
          <w:caps/>
          <w:sz w:val="28"/>
          <w:szCs w:val="28"/>
          <w:lang w:val="uk-UA" w:eastAsia="ru-RU"/>
        </w:rPr>
        <w:t>…………………………...</w:t>
      </w:r>
      <w:r>
        <w:rPr>
          <w:rFonts w:ascii="Times New Roman" w:eastAsia="Times New Roman" w:hAnsi="Times New Roman"/>
          <w:b/>
          <w:bCs/>
          <w:iCs/>
          <w:caps/>
          <w:sz w:val="28"/>
          <w:szCs w:val="28"/>
          <w:lang w:val="uk-UA" w:eastAsia="ru-RU"/>
        </w:rPr>
        <w:t>……..……….</w:t>
      </w:r>
      <w:r w:rsidR="0021659F">
        <w:rPr>
          <w:rFonts w:ascii="Times New Roman" w:eastAsia="Times New Roman" w:hAnsi="Times New Roman"/>
          <w:b/>
          <w:bCs/>
          <w:iCs/>
          <w:caps/>
          <w:sz w:val="28"/>
          <w:szCs w:val="28"/>
          <w:lang w:val="uk-UA" w:eastAsia="ru-RU"/>
        </w:rPr>
        <w:t>4</w:t>
      </w:r>
      <w:r>
        <w:rPr>
          <w:rFonts w:ascii="Times New Roman" w:eastAsia="Times New Roman" w:hAnsi="Times New Roman"/>
          <w:b/>
          <w:bCs/>
          <w:iCs/>
          <w:caps/>
          <w:sz w:val="28"/>
          <w:szCs w:val="28"/>
          <w:lang w:val="uk-UA" w:eastAsia="ru-RU"/>
        </w:rPr>
        <w:t>8</w:t>
      </w:r>
    </w:p>
    <w:p w:rsidR="004A6A59" w:rsidRPr="001B6E17" w:rsidRDefault="004A6A59" w:rsidP="00917B51">
      <w:pPr>
        <w:tabs>
          <w:tab w:val="num" w:pos="536"/>
          <w:tab w:val="num" w:pos="1800"/>
        </w:tabs>
        <w:suppressAutoHyphens/>
        <w:spacing w:line="336" w:lineRule="auto"/>
        <w:jc w:val="both"/>
        <w:rPr>
          <w:rFonts w:ascii="Times New Roman" w:eastAsia="Times New Roman" w:hAnsi="Times New Roman"/>
          <w:bCs/>
          <w:iCs/>
          <w:sz w:val="28"/>
          <w:szCs w:val="28"/>
          <w:lang w:val="uk-UA" w:eastAsia="ru-RU"/>
        </w:rPr>
      </w:pPr>
      <w:r>
        <w:rPr>
          <w:rFonts w:ascii="Times New Roman" w:eastAsia="Times New Roman" w:hAnsi="Times New Roman"/>
          <w:bCs/>
          <w:color w:val="000000"/>
          <w:spacing w:val="-2"/>
          <w:sz w:val="28"/>
          <w:szCs w:val="28"/>
          <w:lang w:val="uk-UA" w:eastAsia="ru-RU"/>
        </w:rPr>
        <w:t xml:space="preserve">3.1. </w:t>
      </w:r>
      <w:r w:rsidR="00917B51">
        <w:rPr>
          <w:rFonts w:ascii="Times New Roman" w:eastAsia="Times New Roman" w:hAnsi="Times New Roman"/>
          <w:bCs/>
          <w:color w:val="000000"/>
          <w:spacing w:val="-2"/>
          <w:sz w:val="28"/>
          <w:szCs w:val="28"/>
          <w:lang w:val="uk-UA" w:eastAsia="ru-RU"/>
        </w:rPr>
        <w:t xml:space="preserve">Обґрунтування програми </w:t>
      </w:r>
      <w:r w:rsidR="00917B51">
        <w:rPr>
          <w:rFonts w:ascii="Times New Roman" w:eastAsia="Times New Roman" w:hAnsi="Times New Roman"/>
          <w:bCs/>
          <w:iCs/>
          <w:sz w:val="28"/>
          <w:szCs w:val="28"/>
          <w:lang w:val="uk-UA" w:eastAsia="ru-RU"/>
        </w:rPr>
        <w:t>розвитку</w:t>
      </w:r>
      <w:r w:rsidR="00917B51" w:rsidRPr="001B6E17">
        <w:rPr>
          <w:rFonts w:ascii="Times New Roman" w:eastAsia="Times New Roman" w:hAnsi="Times New Roman"/>
          <w:bCs/>
          <w:iCs/>
          <w:sz w:val="28"/>
          <w:szCs w:val="28"/>
          <w:lang w:val="uk-UA" w:eastAsia="ru-RU"/>
        </w:rPr>
        <w:t xml:space="preserve"> </w:t>
      </w:r>
      <w:r w:rsidR="00917B51" w:rsidRPr="009759AA">
        <w:rPr>
          <w:rFonts w:ascii="Times New Roman" w:eastAsia="Times New Roman" w:hAnsi="Times New Roman"/>
          <w:bCs/>
          <w:iCs/>
          <w:sz w:val="28"/>
          <w:szCs w:val="28"/>
          <w:lang w:val="uk-UA" w:eastAsia="ru-RU"/>
        </w:rPr>
        <w:t>позитивно-емоційної спрямованості фахівців ІТ-сфери у їхньому професійному самоздійсненні</w:t>
      </w:r>
      <w:r w:rsidR="00917B51">
        <w:rPr>
          <w:rFonts w:ascii="Times New Roman" w:eastAsia="Times New Roman" w:hAnsi="Times New Roman"/>
          <w:bCs/>
          <w:color w:val="000000"/>
          <w:spacing w:val="-2"/>
          <w:sz w:val="28"/>
          <w:szCs w:val="28"/>
          <w:lang w:val="uk-UA" w:eastAsia="ru-RU"/>
        </w:rPr>
        <w:t xml:space="preserve"> </w:t>
      </w:r>
      <w:r>
        <w:rPr>
          <w:rFonts w:ascii="Times New Roman" w:eastAsia="Times New Roman" w:hAnsi="Times New Roman"/>
          <w:bCs/>
          <w:color w:val="000000"/>
          <w:spacing w:val="-2"/>
          <w:sz w:val="28"/>
          <w:szCs w:val="28"/>
          <w:lang w:val="uk-UA" w:eastAsia="ru-RU"/>
        </w:rPr>
        <w:t>……</w:t>
      </w:r>
      <w:r w:rsidR="00917B51">
        <w:rPr>
          <w:rFonts w:ascii="Times New Roman" w:eastAsia="Times New Roman" w:hAnsi="Times New Roman"/>
          <w:bCs/>
          <w:color w:val="000000"/>
          <w:spacing w:val="-2"/>
          <w:sz w:val="28"/>
          <w:szCs w:val="28"/>
          <w:lang w:val="uk-UA" w:eastAsia="ru-RU"/>
        </w:rPr>
        <w:t>.</w:t>
      </w:r>
      <w:r>
        <w:rPr>
          <w:rFonts w:ascii="Times New Roman" w:eastAsia="Times New Roman" w:hAnsi="Times New Roman"/>
          <w:bCs/>
          <w:color w:val="000000"/>
          <w:spacing w:val="-2"/>
          <w:sz w:val="28"/>
          <w:szCs w:val="28"/>
          <w:lang w:val="uk-UA" w:eastAsia="ru-RU"/>
        </w:rPr>
        <w:t>………...</w:t>
      </w:r>
      <w:r w:rsidRPr="001B6E17">
        <w:rPr>
          <w:rFonts w:ascii="Times New Roman" w:eastAsia="Times New Roman" w:hAnsi="Times New Roman"/>
          <w:bCs/>
          <w:color w:val="000000"/>
          <w:spacing w:val="-2"/>
          <w:sz w:val="28"/>
          <w:szCs w:val="28"/>
          <w:lang w:val="uk-UA" w:eastAsia="ru-RU"/>
        </w:rPr>
        <w:t>……</w:t>
      </w:r>
      <w:r w:rsidR="00A27DAF">
        <w:rPr>
          <w:rFonts w:ascii="Times New Roman" w:eastAsia="Times New Roman" w:hAnsi="Times New Roman"/>
          <w:bCs/>
          <w:color w:val="000000"/>
          <w:spacing w:val="-2"/>
          <w:sz w:val="28"/>
          <w:szCs w:val="28"/>
          <w:lang w:val="uk-UA" w:eastAsia="ru-RU"/>
        </w:rPr>
        <w:t>4</w:t>
      </w:r>
      <w:r>
        <w:rPr>
          <w:rFonts w:ascii="Times New Roman" w:eastAsia="Times New Roman" w:hAnsi="Times New Roman"/>
          <w:bCs/>
          <w:color w:val="000000"/>
          <w:spacing w:val="-2"/>
          <w:sz w:val="28"/>
          <w:szCs w:val="28"/>
          <w:lang w:val="uk-UA" w:eastAsia="ru-RU"/>
        </w:rPr>
        <w:t>8</w:t>
      </w:r>
    </w:p>
    <w:p w:rsidR="004A6A59" w:rsidRPr="001B6E17" w:rsidRDefault="004A6A59" w:rsidP="00917B51">
      <w:pPr>
        <w:keepNext/>
        <w:tabs>
          <w:tab w:val="left" w:pos="426"/>
        </w:tabs>
        <w:suppressAutoHyphens/>
        <w:spacing w:line="336" w:lineRule="auto"/>
        <w:jc w:val="both"/>
        <w:outlineLvl w:val="2"/>
        <w:rPr>
          <w:rFonts w:ascii="Times New Roman" w:eastAsia="Times New Roman" w:hAnsi="Times New Roman"/>
          <w:bCs/>
          <w:sz w:val="28"/>
          <w:szCs w:val="24"/>
          <w:lang w:val="uk-UA" w:eastAsia="ru-RU"/>
        </w:rPr>
      </w:pPr>
      <w:r>
        <w:rPr>
          <w:rFonts w:ascii="Times New Roman" w:eastAsia="Times New Roman" w:hAnsi="Times New Roman"/>
          <w:bCs/>
          <w:sz w:val="28"/>
          <w:szCs w:val="24"/>
          <w:lang w:val="uk-UA" w:eastAsia="ru-RU"/>
        </w:rPr>
        <w:t>3</w:t>
      </w:r>
      <w:r w:rsidRPr="001B6E17">
        <w:rPr>
          <w:rFonts w:ascii="Times New Roman" w:eastAsia="Times New Roman" w:hAnsi="Times New Roman"/>
          <w:bCs/>
          <w:sz w:val="28"/>
          <w:szCs w:val="24"/>
          <w:lang w:val="uk-UA" w:eastAsia="ru-RU"/>
        </w:rPr>
        <w:t>.</w:t>
      </w:r>
      <w:r>
        <w:rPr>
          <w:rFonts w:ascii="Times New Roman" w:eastAsia="Times New Roman" w:hAnsi="Times New Roman"/>
          <w:bCs/>
          <w:sz w:val="28"/>
          <w:szCs w:val="24"/>
          <w:lang w:val="uk-UA" w:eastAsia="ru-RU"/>
        </w:rPr>
        <w:t>2</w:t>
      </w:r>
      <w:r w:rsidRPr="001B6E17">
        <w:rPr>
          <w:rFonts w:ascii="Times New Roman" w:eastAsia="Times New Roman" w:hAnsi="Times New Roman"/>
          <w:bCs/>
          <w:sz w:val="28"/>
          <w:szCs w:val="24"/>
          <w:lang w:val="uk-UA" w:eastAsia="ru-RU"/>
        </w:rPr>
        <w:t xml:space="preserve">. </w:t>
      </w:r>
      <w:r w:rsidR="00917B51">
        <w:rPr>
          <w:rFonts w:ascii="Times New Roman" w:eastAsia="Times New Roman" w:hAnsi="Times New Roman"/>
          <w:bCs/>
          <w:sz w:val="28"/>
          <w:szCs w:val="24"/>
          <w:lang w:val="uk-UA" w:eastAsia="ru-RU"/>
        </w:rPr>
        <w:t xml:space="preserve">Програма розвитку </w:t>
      </w:r>
      <w:r w:rsidR="00917B51">
        <w:rPr>
          <w:rFonts w:ascii="Times New Roman" w:eastAsia="Times New Roman" w:hAnsi="Times New Roman"/>
          <w:bCs/>
          <w:iCs/>
          <w:sz w:val="28"/>
          <w:szCs w:val="28"/>
          <w:lang w:val="uk-UA" w:eastAsia="ru-RU"/>
        </w:rPr>
        <w:t xml:space="preserve">психологічних особливостей </w:t>
      </w:r>
      <w:r w:rsidR="00917B51" w:rsidRPr="001B6E17">
        <w:rPr>
          <w:rFonts w:ascii="Times New Roman" w:eastAsia="Times New Roman" w:hAnsi="Times New Roman"/>
          <w:bCs/>
          <w:iCs/>
          <w:sz w:val="28"/>
          <w:szCs w:val="28"/>
          <w:lang w:val="uk-UA" w:eastAsia="ru-RU"/>
        </w:rPr>
        <w:t xml:space="preserve"> </w:t>
      </w:r>
      <w:r w:rsidR="00917B51" w:rsidRPr="009759AA">
        <w:rPr>
          <w:rFonts w:ascii="Times New Roman" w:eastAsia="Times New Roman" w:hAnsi="Times New Roman"/>
          <w:bCs/>
          <w:iCs/>
          <w:sz w:val="28"/>
          <w:szCs w:val="28"/>
          <w:lang w:val="uk-UA" w:eastAsia="ru-RU"/>
        </w:rPr>
        <w:t xml:space="preserve">позитивно-емоційної спрямованості фахівців ІТ-сфери у їхньому професійному самоздійсненні </w:t>
      </w:r>
      <w:r w:rsidR="00917B51">
        <w:rPr>
          <w:rFonts w:ascii="Times New Roman" w:eastAsia="Times New Roman" w:hAnsi="Times New Roman"/>
          <w:bCs/>
          <w:iCs/>
          <w:sz w:val="28"/>
          <w:szCs w:val="28"/>
          <w:lang w:val="uk-UA" w:eastAsia="ru-RU"/>
        </w:rPr>
        <w:br/>
      </w:r>
      <w:r>
        <w:rPr>
          <w:rFonts w:ascii="Times New Roman" w:eastAsia="Times New Roman" w:hAnsi="Times New Roman"/>
          <w:bCs/>
          <w:sz w:val="28"/>
          <w:szCs w:val="24"/>
          <w:lang w:val="uk-UA" w:eastAsia="ru-RU"/>
        </w:rPr>
        <w:t>та її ефективн</w:t>
      </w:r>
      <w:r w:rsidR="00917B51">
        <w:rPr>
          <w:rFonts w:ascii="Times New Roman" w:eastAsia="Times New Roman" w:hAnsi="Times New Roman"/>
          <w:bCs/>
          <w:sz w:val="28"/>
          <w:szCs w:val="24"/>
          <w:lang w:val="uk-UA" w:eastAsia="ru-RU"/>
        </w:rPr>
        <w:t>ість</w:t>
      </w:r>
      <w:r w:rsidRPr="001B6E17">
        <w:rPr>
          <w:rFonts w:ascii="Times New Roman" w:eastAsia="Times New Roman" w:hAnsi="Times New Roman"/>
          <w:bCs/>
          <w:sz w:val="28"/>
          <w:szCs w:val="24"/>
          <w:lang w:val="uk-UA" w:eastAsia="ru-RU"/>
        </w:rPr>
        <w:t>……</w:t>
      </w:r>
      <w:r w:rsidR="00917B51">
        <w:rPr>
          <w:rFonts w:ascii="Times New Roman" w:eastAsia="Times New Roman" w:hAnsi="Times New Roman"/>
          <w:bCs/>
          <w:sz w:val="28"/>
          <w:szCs w:val="24"/>
          <w:lang w:val="uk-UA" w:eastAsia="ru-RU"/>
        </w:rPr>
        <w:t>………………..</w:t>
      </w:r>
      <w:r w:rsidRPr="001B6E17">
        <w:rPr>
          <w:rFonts w:ascii="Times New Roman" w:eastAsia="Times New Roman" w:hAnsi="Times New Roman"/>
          <w:bCs/>
          <w:sz w:val="28"/>
          <w:szCs w:val="24"/>
          <w:lang w:val="uk-UA" w:eastAsia="ru-RU"/>
        </w:rPr>
        <w:t>……</w:t>
      </w:r>
      <w:r>
        <w:rPr>
          <w:rFonts w:ascii="Times New Roman" w:eastAsia="Times New Roman" w:hAnsi="Times New Roman"/>
          <w:bCs/>
          <w:sz w:val="28"/>
          <w:szCs w:val="24"/>
          <w:lang w:val="uk-UA" w:eastAsia="ru-RU"/>
        </w:rPr>
        <w:t>…………….</w:t>
      </w:r>
      <w:r w:rsidRPr="001B6E17">
        <w:rPr>
          <w:rFonts w:ascii="Times New Roman" w:eastAsia="Times New Roman" w:hAnsi="Times New Roman"/>
          <w:bCs/>
          <w:sz w:val="28"/>
          <w:szCs w:val="24"/>
          <w:lang w:val="uk-UA" w:eastAsia="ru-RU"/>
        </w:rPr>
        <w:t>…………………………</w:t>
      </w:r>
      <w:r w:rsidR="00A27DAF">
        <w:rPr>
          <w:rFonts w:ascii="Times New Roman" w:eastAsia="Times New Roman" w:hAnsi="Times New Roman"/>
          <w:bCs/>
          <w:sz w:val="28"/>
          <w:szCs w:val="24"/>
          <w:lang w:val="uk-UA" w:eastAsia="ru-RU"/>
        </w:rPr>
        <w:t>55</w:t>
      </w:r>
    </w:p>
    <w:p w:rsidR="004A6A59" w:rsidRPr="004B1F7E" w:rsidRDefault="004A6A59" w:rsidP="00917B51">
      <w:pPr>
        <w:suppressAutoHyphens/>
        <w:spacing w:line="336" w:lineRule="auto"/>
        <w:rPr>
          <w:rFonts w:ascii="Times New Roman" w:eastAsia="Times New Roman" w:hAnsi="Times New Roman"/>
          <w:b/>
          <w:bCs/>
          <w:iCs/>
          <w:sz w:val="28"/>
          <w:szCs w:val="28"/>
          <w:lang w:val="uk-UA" w:eastAsia="ru-RU"/>
        </w:rPr>
      </w:pPr>
      <w:r w:rsidRPr="004B1F7E">
        <w:rPr>
          <w:rFonts w:ascii="Times New Roman" w:eastAsia="Times New Roman" w:hAnsi="Times New Roman"/>
          <w:b/>
          <w:bCs/>
          <w:iCs/>
          <w:sz w:val="28"/>
          <w:szCs w:val="28"/>
          <w:lang w:val="uk-UA" w:eastAsia="ru-RU"/>
        </w:rPr>
        <w:t xml:space="preserve">Висновок до </w:t>
      </w:r>
      <w:r>
        <w:rPr>
          <w:rFonts w:ascii="Times New Roman" w:eastAsia="Times New Roman" w:hAnsi="Times New Roman"/>
          <w:b/>
          <w:bCs/>
          <w:iCs/>
          <w:sz w:val="28"/>
          <w:szCs w:val="28"/>
          <w:lang w:val="uk-UA" w:eastAsia="ru-RU"/>
        </w:rPr>
        <w:t>третьо</w:t>
      </w:r>
      <w:r w:rsidRPr="004B1F7E">
        <w:rPr>
          <w:rFonts w:ascii="Times New Roman" w:eastAsia="Times New Roman" w:hAnsi="Times New Roman"/>
          <w:b/>
          <w:bCs/>
          <w:iCs/>
          <w:sz w:val="28"/>
          <w:szCs w:val="28"/>
          <w:lang w:val="uk-UA" w:eastAsia="ru-RU"/>
        </w:rPr>
        <w:t>го розділу …………………………………</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Pr>
          <w:rFonts w:ascii="Times New Roman" w:eastAsia="Times New Roman" w:hAnsi="Times New Roman"/>
          <w:b/>
          <w:bCs/>
          <w:iCs/>
          <w:sz w:val="28"/>
          <w:szCs w:val="28"/>
          <w:lang w:val="uk-UA" w:eastAsia="ru-RU"/>
        </w:rPr>
        <w:t>..</w:t>
      </w:r>
      <w:r w:rsidRPr="004B1F7E">
        <w:rPr>
          <w:rFonts w:ascii="Times New Roman" w:eastAsia="Times New Roman" w:hAnsi="Times New Roman"/>
          <w:b/>
          <w:bCs/>
          <w:iCs/>
          <w:sz w:val="28"/>
          <w:szCs w:val="28"/>
          <w:lang w:val="uk-UA" w:eastAsia="ru-RU"/>
        </w:rPr>
        <w:t>.</w:t>
      </w:r>
      <w:r>
        <w:rPr>
          <w:rFonts w:ascii="Times New Roman" w:eastAsia="Times New Roman" w:hAnsi="Times New Roman"/>
          <w:b/>
          <w:bCs/>
          <w:iCs/>
          <w:sz w:val="28"/>
          <w:szCs w:val="28"/>
          <w:lang w:val="uk-UA" w:eastAsia="ru-RU"/>
        </w:rPr>
        <w:t>6</w:t>
      </w:r>
      <w:r w:rsidR="00A27DAF">
        <w:rPr>
          <w:rFonts w:ascii="Times New Roman" w:eastAsia="Times New Roman" w:hAnsi="Times New Roman"/>
          <w:b/>
          <w:bCs/>
          <w:iCs/>
          <w:sz w:val="28"/>
          <w:szCs w:val="28"/>
          <w:lang w:val="uk-UA" w:eastAsia="ru-RU"/>
        </w:rPr>
        <w:t>5</w:t>
      </w:r>
    </w:p>
    <w:p w:rsidR="004A6A59" w:rsidRPr="001B6E17" w:rsidRDefault="004A6A59" w:rsidP="00917B51">
      <w:pPr>
        <w:keepNext/>
        <w:suppressAutoHyphens/>
        <w:spacing w:line="336" w:lineRule="auto"/>
        <w:jc w:val="both"/>
        <w:outlineLvl w:val="2"/>
        <w:rPr>
          <w:rFonts w:ascii="Times New Roman" w:eastAsia="Times New Roman" w:hAnsi="Times New Roman"/>
          <w:b/>
          <w:caps/>
          <w:sz w:val="28"/>
          <w:szCs w:val="28"/>
          <w:lang w:val="uk-UA" w:eastAsia="ru-RU"/>
        </w:rPr>
      </w:pPr>
      <w:r w:rsidRPr="001B6E17">
        <w:rPr>
          <w:rFonts w:ascii="Times New Roman" w:eastAsia="Times New Roman" w:hAnsi="Times New Roman"/>
          <w:b/>
          <w:caps/>
          <w:sz w:val="28"/>
          <w:szCs w:val="28"/>
          <w:lang w:val="uk-UA" w:eastAsia="ru-RU"/>
        </w:rPr>
        <w:lastRenderedPageBreak/>
        <w:t>Висновки…</w:t>
      </w:r>
      <w:r>
        <w:rPr>
          <w:rFonts w:ascii="Times New Roman" w:eastAsia="Times New Roman" w:hAnsi="Times New Roman"/>
          <w:b/>
          <w:caps/>
          <w:sz w:val="28"/>
          <w:szCs w:val="28"/>
          <w:lang w:val="uk-UA" w:eastAsia="ru-RU"/>
        </w:rPr>
        <w:t>……………………………...……………………………………...</w:t>
      </w:r>
      <w:r w:rsidR="00A27DAF">
        <w:rPr>
          <w:rFonts w:ascii="Times New Roman" w:eastAsia="Times New Roman" w:hAnsi="Times New Roman"/>
          <w:b/>
          <w:caps/>
          <w:sz w:val="28"/>
          <w:szCs w:val="28"/>
          <w:lang w:val="uk-UA" w:eastAsia="ru-RU"/>
        </w:rPr>
        <w:t>67</w:t>
      </w:r>
    </w:p>
    <w:p w:rsidR="004A6A59" w:rsidRPr="001B6E17" w:rsidRDefault="004A6A59" w:rsidP="00917B51">
      <w:pPr>
        <w:suppressAutoHyphens/>
        <w:spacing w:line="336" w:lineRule="auto"/>
        <w:jc w:val="both"/>
        <w:rPr>
          <w:rFonts w:ascii="Times New Roman" w:eastAsia="Times New Roman" w:hAnsi="Times New Roman"/>
          <w:b/>
          <w:caps/>
          <w:sz w:val="28"/>
          <w:szCs w:val="28"/>
          <w:lang w:val="uk-UA" w:eastAsia="ru-RU"/>
        </w:rPr>
      </w:pPr>
      <w:r w:rsidRPr="001B6E17">
        <w:rPr>
          <w:rFonts w:ascii="Times New Roman" w:eastAsia="Times New Roman" w:hAnsi="Times New Roman"/>
          <w:b/>
          <w:caps/>
          <w:sz w:val="28"/>
          <w:szCs w:val="28"/>
          <w:lang w:val="uk-UA" w:eastAsia="ru-RU"/>
        </w:rPr>
        <w:t>Список використаних джерел……………………………………….</w:t>
      </w:r>
      <w:r>
        <w:rPr>
          <w:rFonts w:ascii="Times New Roman" w:eastAsia="Times New Roman" w:hAnsi="Times New Roman"/>
          <w:b/>
          <w:caps/>
          <w:sz w:val="28"/>
          <w:szCs w:val="28"/>
          <w:lang w:val="uk-UA" w:eastAsia="ru-RU"/>
        </w:rPr>
        <w:t>7</w:t>
      </w:r>
      <w:r w:rsidR="00A27DAF">
        <w:rPr>
          <w:rFonts w:ascii="Times New Roman" w:eastAsia="Times New Roman" w:hAnsi="Times New Roman"/>
          <w:b/>
          <w:caps/>
          <w:sz w:val="28"/>
          <w:szCs w:val="28"/>
          <w:lang w:val="uk-UA" w:eastAsia="ru-RU"/>
        </w:rPr>
        <w:t>0</w:t>
      </w:r>
    </w:p>
    <w:p w:rsidR="00A27DAF" w:rsidRDefault="00A27DAF" w:rsidP="004A6A59">
      <w:pPr>
        <w:suppressAutoHyphens/>
        <w:spacing w:line="360" w:lineRule="auto"/>
        <w:jc w:val="center"/>
        <w:rPr>
          <w:rFonts w:ascii="Times New Roman" w:eastAsia="Times New Roman" w:hAnsi="Times New Roman"/>
          <w:b/>
          <w:iCs/>
          <w:caps/>
          <w:sz w:val="28"/>
          <w:szCs w:val="28"/>
          <w:lang w:val="uk-UA" w:eastAsia="ru-RU"/>
        </w:rPr>
      </w:pPr>
    </w:p>
    <w:p w:rsidR="004A6A59" w:rsidRPr="001B6E17" w:rsidRDefault="004A6A59" w:rsidP="004A6A59">
      <w:pPr>
        <w:suppressAutoHyphens/>
        <w:spacing w:line="360" w:lineRule="auto"/>
        <w:jc w:val="center"/>
        <w:rPr>
          <w:rFonts w:ascii="Times New Roman" w:eastAsia="Times New Roman" w:hAnsi="Times New Roman"/>
          <w:b/>
          <w:iCs/>
          <w:caps/>
          <w:sz w:val="28"/>
          <w:szCs w:val="28"/>
          <w:lang w:val="uk-UA" w:eastAsia="ru-RU"/>
        </w:rPr>
      </w:pPr>
      <w:r w:rsidRPr="001B6E17">
        <w:rPr>
          <w:rFonts w:ascii="Times New Roman" w:eastAsia="Times New Roman" w:hAnsi="Times New Roman"/>
          <w:b/>
          <w:iCs/>
          <w:caps/>
          <w:sz w:val="28"/>
          <w:szCs w:val="28"/>
          <w:lang w:val="uk-UA" w:eastAsia="ru-RU"/>
        </w:rPr>
        <w:t>Вступ</w:t>
      </w:r>
    </w:p>
    <w:p w:rsidR="004A6A59" w:rsidRPr="001B6E17" w:rsidRDefault="004A6A59" w:rsidP="004A6A59">
      <w:pPr>
        <w:suppressAutoHyphens/>
        <w:spacing w:line="360" w:lineRule="auto"/>
        <w:jc w:val="center"/>
        <w:rPr>
          <w:rFonts w:ascii="Times New Roman" w:eastAsia="Times New Roman" w:hAnsi="Times New Roman"/>
          <w:b/>
          <w:bCs/>
          <w:iCs/>
          <w:sz w:val="28"/>
          <w:szCs w:val="28"/>
          <w:lang w:val="uk-UA" w:eastAsia="ru-RU"/>
        </w:rPr>
      </w:pPr>
    </w:p>
    <w:p w:rsidR="00E43917" w:rsidRPr="00E43917" w:rsidRDefault="004A6A59" w:rsidP="00B20559">
      <w:pPr>
        <w:spacing w:line="360" w:lineRule="auto"/>
        <w:ind w:left="60" w:firstLine="700"/>
        <w:jc w:val="both"/>
        <w:rPr>
          <w:rFonts w:ascii="Times New Roman" w:eastAsia="Times New Roman" w:hAnsi="Times New Roman"/>
          <w:bCs/>
          <w:sz w:val="28"/>
          <w:szCs w:val="24"/>
          <w:lang w:val="uk-UA" w:eastAsia="ru-RU"/>
        </w:rPr>
      </w:pPr>
      <w:r w:rsidRPr="0059751E">
        <w:rPr>
          <w:rFonts w:ascii="Times New Roman" w:hAnsi="Times New Roman"/>
          <w:b/>
          <w:color w:val="000000"/>
          <w:sz w:val="28"/>
          <w:szCs w:val="28"/>
          <w:lang w:val="uk-UA"/>
        </w:rPr>
        <w:t>Актуальність дослідження</w:t>
      </w:r>
      <w:r>
        <w:rPr>
          <w:rFonts w:ascii="Times New Roman" w:hAnsi="Times New Roman"/>
          <w:b/>
          <w:color w:val="000000"/>
          <w:sz w:val="28"/>
          <w:szCs w:val="28"/>
          <w:lang w:val="uk-UA"/>
        </w:rPr>
        <w:t>.</w:t>
      </w:r>
      <w:r w:rsidRPr="0059751E">
        <w:rPr>
          <w:rFonts w:ascii="Times New Roman" w:hAnsi="Times New Roman"/>
          <w:b/>
          <w:color w:val="000000"/>
          <w:sz w:val="28"/>
          <w:szCs w:val="28"/>
          <w:lang w:val="uk-UA"/>
        </w:rPr>
        <w:t xml:space="preserve"> </w:t>
      </w:r>
      <w:r w:rsidR="00E43917" w:rsidRPr="000B20AC">
        <w:rPr>
          <w:rFonts w:ascii="Times New Roman" w:eastAsia="Times New Roman" w:hAnsi="Times New Roman"/>
          <w:bCs/>
          <w:sz w:val="28"/>
          <w:szCs w:val="24"/>
          <w:lang w:val="uk-UA" w:eastAsia="ru-RU"/>
        </w:rPr>
        <w:t xml:space="preserve">Сучасне суспільство потребує нових підходів до підготовки фахівців у різних сферах життя та діяльності, оскільки колишні ціннісно-моральні та професійні орієнтації багато в чому не відповідають реальному життю, а нові ще не сформовані. </w:t>
      </w:r>
      <w:r w:rsidR="00E43917" w:rsidRPr="00E43917">
        <w:rPr>
          <w:rFonts w:ascii="Times New Roman" w:eastAsia="Times New Roman" w:hAnsi="Times New Roman"/>
          <w:bCs/>
          <w:sz w:val="28"/>
          <w:szCs w:val="24"/>
          <w:lang w:eastAsia="ru-RU"/>
        </w:rPr>
        <w:t>Ці зміни не оминули і вищу школу, студентство виявилося у ситуації невизначеності, невпевненості у професійному майбутньому</w:t>
      </w:r>
      <w:r w:rsidR="00EC6FF9">
        <w:rPr>
          <w:rFonts w:ascii="Times New Roman" w:eastAsia="Times New Roman" w:hAnsi="Times New Roman"/>
          <w:bCs/>
          <w:sz w:val="28"/>
          <w:szCs w:val="24"/>
          <w:lang w:val="uk-UA" w:eastAsia="ru-RU"/>
        </w:rPr>
        <w:t>. Т</w:t>
      </w:r>
      <w:r w:rsidR="00E43917" w:rsidRPr="00E43917">
        <w:rPr>
          <w:rFonts w:ascii="Times New Roman" w:eastAsia="Times New Roman" w:hAnsi="Times New Roman"/>
          <w:bCs/>
          <w:sz w:val="28"/>
          <w:szCs w:val="24"/>
          <w:lang w:eastAsia="ru-RU"/>
        </w:rPr>
        <w:t>ому проблема професійного самовизначення є надзвичайно актуальною за умов сучасних соціокультурних перетворень.</w:t>
      </w:r>
    </w:p>
    <w:p w:rsidR="00E43917" w:rsidRPr="00FA3733" w:rsidRDefault="00E43917" w:rsidP="00B20559">
      <w:pPr>
        <w:spacing w:line="360" w:lineRule="auto"/>
        <w:ind w:left="60" w:firstLine="700"/>
        <w:jc w:val="both"/>
        <w:rPr>
          <w:rFonts w:ascii="Times New Roman" w:eastAsia="Times New Roman" w:hAnsi="Times New Roman"/>
          <w:bCs/>
          <w:sz w:val="28"/>
          <w:szCs w:val="24"/>
          <w:lang w:eastAsia="ru-RU"/>
        </w:rPr>
      </w:pPr>
      <w:r w:rsidRPr="000B20AC">
        <w:rPr>
          <w:rFonts w:ascii="Times New Roman" w:eastAsia="Times New Roman" w:hAnsi="Times New Roman"/>
          <w:bCs/>
          <w:sz w:val="28"/>
          <w:szCs w:val="24"/>
          <w:lang w:val="uk-UA" w:eastAsia="ru-RU"/>
        </w:rPr>
        <w:t>Професійне становлення фахівця</w:t>
      </w:r>
      <w:r w:rsidR="00FA3733">
        <w:rPr>
          <w:rFonts w:ascii="Times New Roman" w:eastAsia="Times New Roman" w:hAnsi="Times New Roman"/>
          <w:bCs/>
          <w:sz w:val="28"/>
          <w:szCs w:val="24"/>
          <w:lang w:val="uk-UA" w:eastAsia="ru-RU"/>
        </w:rPr>
        <w:t xml:space="preserve"> на</w:t>
      </w:r>
      <w:r w:rsidRPr="000B20AC">
        <w:rPr>
          <w:rFonts w:ascii="Times New Roman" w:eastAsia="Times New Roman" w:hAnsi="Times New Roman"/>
          <w:bCs/>
          <w:sz w:val="28"/>
          <w:szCs w:val="24"/>
          <w:lang w:val="uk-UA" w:eastAsia="ru-RU"/>
        </w:rPr>
        <w:t xml:space="preserve"> всіх етапах професійного шляху пов'язані з виникненням протиріч між його особистістю та вимогами професії. </w:t>
      </w:r>
      <w:r w:rsidRPr="00FA3733">
        <w:rPr>
          <w:rFonts w:ascii="Times New Roman" w:eastAsia="Times New Roman" w:hAnsi="Times New Roman"/>
          <w:bCs/>
          <w:sz w:val="28"/>
          <w:szCs w:val="24"/>
          <w:lang w:eastAsia="ru-RU"/>
        </w:rPr>
        <w:t>Ці протиріччя виступають джерелами як позитивних,</w:t>
      </w:r>
      <w:r w:rsidR="00FA3733">
        <w:rPr>
          <w:rFonts w:ascii="Times New Roman" w:eastAsia="Times New Roman" w:hAnsi="Times New Roman"/>
          <w:bCs/>
          <w:sz w:val="28"/>
          <w:szCs w:val="24"/>
          <w:lang w:val="uk-UA" w:eastAsia="ru-RU"/>
        </w:rPr>
        <w:t xml:space="preserve"> так</w:t>
      </w:r>
      <w:r w:rsidRPr="00FA3733">
        <w:rPr>
          <w:rFonts w:ascii="Times New Roman" w:eastAsia="Times New Roman" w:hAnsi="Times New Roman"/>
          <w:bCs/>
          <w:sz w:val="28"/>
          <w:szCs w:val="24"/>
          <w:lang w:eastAsia="ru-RU"/>
        </w:rPr>
        <w:t xml:space="preserve"> і негативних варіантів розвитку особистості спеціаліста. </w:t>
      </w:r>
      <w:r w:rsidR="00592805">
        <w:rPr>
          <w:rFonts w:ascii="Times New Roman" w:eastAsia="Times New Roman" w:hAnsi="Times New Roman"/>
          <w:bCs/>
          <w:sz w:val="28"/>
          <w:szCs w:val="24"/>
          <w:lang w:eastAsia="ru-RU"/>
        </w:rPr>
        <w:t>Професійне самоздійснення</w:t>
      </w:r>
      <w:r w:rsidRPr="00FA3733">
        <w:rPr>
          <w:rFonts w:ascii="Times New Roman" w:eastAsia="Times New Roman" w:hAnsi="Times New Roman"/>
          <w:bCs/>
          <w:sz w:val="28"/>
          <w:szCs w:val="24"/>
          <w:lang w:eastAsia="ru-RU"/>
        </w:rPr>
        <w:t xml:space="preserve"> розглядається як інтегративний процес, зумовлений соціально-психологічними детермінантами і включає розвиток індивідуально-психологічних можливостей, формування цілей, мотивів, цінностей професійної діяльності в ході освоєння операційного (знання, вміння та навички) та особистісного компонентів обраної професії.</w:t>
      </w:r>
    </w:p>
    <w:p w:rsidR="004B6C3E" w:rsidRPr="00FA3733" w:rsidRDefault="004B6C3E" w:rsidP="00FA3733">
      <w:pPr>
        <w:spacing w:line="360" w:lineRule="auto"/>
        <w:ind w:firstLine="709"/>
        <w:jc w:val="both"/>
        <w:rPr>
          <w:rFonts w:ascii="Times New Roman" w:eastAsia="Times New Roman" w:hAnsi="Times New Roman"/>
          <w:spacing w:val="-2"/>
          <w:sz w:val="28"/>
          <w:szCs w:val="27"/>
          <w:lang w:eastAsia="ru-RU"/>
        </w:rPr>
      </w:pPr>
      <w:r w:rsidRPr="00FA3733">
        <w:rPr>
          <w:rFonts w:ascii="Times New Roman" w:eastAsia="Times New Roman" w:hAnsi="Times New Roman"/>
          <w:spacing w:val="-2"/>
          <w:sz w:val="28"/>
          <w:szCs w:val="27"/>
          <w:lang w:eastAsia="ru-RU"/>
        </w:rPr>
        <w:t xml:space="preserve">У працях вчених </w:t>
      </w:r>
      <w:r w:rsidR="00592805">
        <w:rPr>
          <w:rFonts w:ascii="Times New Roman" w:eastAsia="Times New Roman" w:hAnsi="Times New Roman"/>
          <w:spacing w:val="-2"/>
          <w:sz w:val="28"/>
          <w:szCs w:val="27"/>
          <w:lang w:eastAsia="ru-RU"/>
        </w:rPr>
        <w:t>професійне самоздійснення</w:t>
      </w:r>
      <w:r w:rsidRPr="00FA3733">
        <w:rPr>
          <w:rFonts w:ascii="Times New Roman" w:eastAsia="Times New Roman" w:hAnsi="Times New Roman"/>
          <w:spacing w:val="-2"/>
          <w:sz w:val="28"/>
          <w:szCs w:val="27"/>
          <w:lang w:eastAsia="ru-RU"/>
        </w:rPr>
        <w:t xml:space="preserve"> </w:t>
      </w:r>
      <w:proofErr w:type="gramStart"/>
      <w:r w:rsidRPr="00FA3733">
        <w:rPr>
          <w:rFonts w:ascii="Times New Roman" w:eastAsia="Times New Roman" w:hAnsi="Times New Roman"/>
          <w:spacing w:val="-2"/>
          <w:sz w:val="28"/>
          <w:szCs w:val="27"/>
          <w:lang w:eastAsia="ru-RU"/>
        </w:rPr>
        <w:t>досл</w:t>
      </w:r>
      <w:proofErr w:type="gramEnd"/>
      <w:r w:rsidRPr="00FA3733">
        <w:rPr>
          <w:rFonts w:ascii="Times New Roman" w:eastAsia="Times New Roman" w:hAnsi="Times New Roman"/>
          <w:spacing w:val="-2"/>
          <w:sz w:val="28"/>
          <w:szCs w:val="27"/>
          <w:lang w:eastAsia="ru-RU"/>
        </w:rPr>
        <w:t>іджувалося у тісному зв'язку з професійною самосвідомістю (Є. Климов, Д. Леонтьєв, М. Шевченко), професійною ідентичністю (Л. Шнейдер), рефлексивністю (А. Карпов), ціннісно-с</w:t>
      </w:r>
      <w:r w:rsidR="00EF5489">
        <w:rPr>
          <w:rFonts w:ascii="Times New Roman" w:eastAsia="Times New Roman" w:hAnsi="Times New Roman"/>
          <w:spacing w:val="-2"/>
          <w:sz w:val="28"/>
          <w:szCs w:val="27"/>
          <w:lang w:val="uk-UA" w:eastAsia="ru-RU"/>
        </w:rPr>
        <w:t>енс</w:t>
      </w:r>
      <w:r w:rsidRPr="00FA3733">
        <w:rPr>
          <w:rFonts w:ascii="Times New Roman" w:eastAsia="Times New Roman" w:hAnsi="Times New Roman"/>
          <w:spacing w:val="-2"/>
          <w:sz w:val="28"/>
          <w:szCs w:val="27"/>
          <w:lang w:eastAsia="ru-RU"/>
        </w:rPr>
        <w:t>овою сферою особистості (Л. Долинська , С. Максименко), мотиваційними механізмами феномену (Н. Сорокіна), що вивчається, самодетермінованою особистісною діяльністю (Є.</w:t>
      </w:r>
      <w:r w:rsidR="00EC6FF9">
        <w:rPr>
          <w:rFonts w:ascii="Times New Roman" w:eastAsia="Times New Roman" w:hAnsi="Times New Roman"/>
          <w:spacing w:val="-2"/>
          <w:sz w:val="28"/>
          <w:szCs w:val="27"/>
          <w:lang w:val="uk-UA" w:eastAsia="ru-RU"/>
        </w:rPr>
        <w:t xml:space="preserve"> </w:t>
      </w:r>
      <w:r w:rsidRPr="00FA3733">
        <w:rPr>
          <w:rFonts w:ascii="Times New Roman" w:eastAsia="Times New Roman" w:hAnsi="Times New Roman"/>
          <w:spacing w:val="-2"/>
          <w:sz w:val="28"/>
          <w:szCs w:val="27"/>
          <w:lang w:eastAsia="ru-RU"/>
        </w:rPr>
        <w:t xml:space="preserve">Кучеренко). </w:t>
      </w:r>
      <w:r w:rsidR="00EC6FF9">
        <w:rPr>
          <w:rFonts w:ascii="Times New Roman" w:eastAsia="Times New Roman" w:hAnsi="Times New Roman"/>
          <w:spacing w:val="-2"/>
          <w:sz w:val="28"/>
          <w:szCs w:val="27"/>
          <w:lang w:val="uk-UA" w:eastAsia="ru-RU"/>
        </w:rPr>
        <w:t>Важливо, що с</w:t>
      </w:r>
      <w:r w:rsidRPr="00FA3733">
        <w:rPr>
          <w:rFonts w:ascii="Times New Roman" w:eastAsia="Times New Roman" w:hAnsi="Times New Roman"/>
          <w:spacing w:val="-2"/>
          <w:sz w:val="28"/>
          <w:szCs w:val="27"/>
          <w:lang w:eastAsia="ru-RU"/>
        </w:rPr>
        <w:t>труктура професійного самовизначення та його зміст не залишаються незмінними</w:t>
      </w:r>
      <w:r w:rsidR="00EC6FF9">
        <w:rPr>
          <w:rFonts w:ascii="Times New Roman" w:eastAsia="Times New Roman" w:hAnsi="Times New Roman"/>
          <w:spacing w:val="-2"/>
          <w:sz w:val="28"/>
          <w:szCs w:val="27"/>
          <w:lang w:val="uk-UA" w:eastAsia="ru-RU"/>
        </w:rPr>
        <w:t xml:space="preserve"> і </w:t>
      </w:r>
      <w:r w:rsidRPr="00FA3733">
        <w:rPr>
          <w:rFonts w:ascii="Times New Roman" w:eastAsia="Times New Roman" w:hAnsi="Times New Roman"/>
          <w:spacing w:val="-2"/>
          <w:sz w:val="28"/>
          <w:szCs w:val="27"/>
          <w:lang w:eastAsia="ru-RU"/>
        </w:rPr>
        <w:t>трансформуються під час професійного становлення майбутнього фахівця, який знаходить у обраній професії нові с</w:t>
      </w:r>
      <w:r w:rsidR="0061676B">
        <w:rPr>
          <w:rFonts w:ascii="Times New Roman" w:eastAsia="Times New Roman" w:hAnsi="Times New Roman"/>
          <w:spacing w:val="-2"/>
          <w:sz w:val="28"/>
          <w:szCs w:val="27"/>
          <w:lang w:eastAsia="ru-RU"/>
        </w:rPr>
        <w:t>енси</w:t>
      </w:r>
      <w:r w:rsidRPr="00FA3733">
        <w:rPr>
          <w:rFonts w:ascii="Times New Roman" w:eastAsia="Times New Roman" w:hAnsi="Times New Roman"/>
          <w:spacing w:val="-2"/>
          <w:sz w:val="28"/>
          <w:szCs w:val="27"/>
          <w:lang w:eastAsia="ru-RU"/>
        </w:rPr>
        <w:t xml:space="preserve">, нові форми. У той же час професійне перетворення призводить до подальшого особистісного зростання – не тільки за рахунок </w:t>
      </w:r>
      <w:r w:rsidRPr="00FA3733">
        <w:rPr>
          <w:rFonts w:ascii="Times New Roman" w:eastAsia="Times New Roman" w:hAnsi="Times New Roman"/>
          <w:spacing w:val="-2"/>
          <w:sz w:val="28"/>
          <w:szCs w:val="27"/>
          <w:lang w:eastAsia="ru-RU"/>
        </w:rPr>
        <w:lastRenderedPageBreak/>
        <w:t xml:space="preserve">формування операційного аспекту діяльності (знання, вміння та навички), але й через процес персоналізації: розвитку емоційно-вольової складової, рефлексії, усвідомлення себе як професіонала та формування на цій основі </w:t>
      </w:r>
      <w:r w:rsidR="00EC6FF9">
        <w:rPr>
          <w:rFonts w:ascii="Times New Roman" w:eastAsia="Times New Roman" w:hAnsi="Times New Roman"/>
          <w:spacing w:val="-2"/>
          <w:sz w:val="28"/>
          <w:szCs w:val="27"/>
          <w:lang w:val="uk-UA" w:eastAsia="ru-RU"/>
        </w:rPr>
        <w:t>«</w:t>
      </w:r>
      <w:r w:rsidRPr="00FA3733">
        <w:rPr>
          <w:rFonts w:ascii="Times New Roman" w:eastAsia="Times New Roman" w:hAnsi="Times New Roman"/>
          <w:spacing w:val="-2"/>
          <w:sz w:val="28"/>
          <w:szCs w:val="27"/>
          <w:lang w:eastAsia="ru-RU"/>
        </w:rPr>
        <w:t>Я-концепції</w:t>
      </w:r>
      <w:r w:rsidR="00EC6FF9">
        <w:rPr>
          <w:rFonts w:ascii="Times New Roman" w:eastAsia="Times New Roman" w:hAnsi="Times New Roman"/>
          <w:spacing w:val="-2"/>
          <w:sz w:val="28"/>
          <w:szCs w:val="27"/>
          <w:lang w:eastAsia="ru-RU"/>
        </w:rPr>
        <w:t>»</w:t>
      </w:r>
      <w:r w:rsidRPr="00FA3733">
        <w:rPr>
          <w:rFonts w:ascii="Times New Roman" w:eastAsia="Times New Roman" w:hAnsi="Times New Roman"/>
          <w:spacing w:val="-2"/>
          <w:sz w:val="28"/>
          <w:szCs w:val="27"/>
          <w:lang w:eastAsia="ru-RU"/>
        </w:rPr>
        <w:t xml:space="preserve">. Дані особистісні категорії наповнюють професійну діяльність, у тому числі й у процесі професійної підготовки, новим </w:t>
      </w:r>
      <w:r w:rsidR="00EF5489">
        <w:rPr>
          <w:rFonts w:ascii="Times New Roman" w:eastAsia="Times New Roman" w:hAnsi="Times New Roman"/>
          <w:spacing w:val="-2"/>
          <w:sz w:val="28"/>
          <w:szCs w:val="27"/>
          <w:lang w:val="uk-UA" w:eastAsia="ru-RU"/>
        </w:rPr>
        <w:t>сенсом</w:t>
      </w:r>
      <w:r w:rsidRPr="00FA3733">
        <w:rPr>
          <w:rFonts w:ascii="Times New Roman" w:eastAsia="Times New Roman" w:hAnsi="Times New Roman"/>
          <w:spacing w:val="-2"/>
          <w:sz w:val="28"/>
          <w:szCs w:val="27"/>
          <w:lang w:eastAsia="ru-RU"/>
        </w:rPr>
        <w:t>, надситуативним змістом, активізуючи у майбутнього спеціаліста систему ціннісних орієнтацій.</w:t>
      </w:r>
    </w:p>
    <w:p w:rsidR="004B6C3E" w:rsidRPr="00FA3733" w:rsidRDefault="004B6C3E" w:rsidP="00FA3733">
      <w:pPr>
        <w:spacing w:line="360" w:lineRule="auto"/>
        <w:ind w:firstLine="709"/>
        <w:jc w:val="both"/>
        <w:rPr>
          <w:rFonts w:ascii="Times New Roman" w:eastAsia="Times New Roman" w:hAnsi="Times New Roman"/>
          <w:spacing w:val="-2"/>
          <w:sz w:val="28"/>
          <w:szCs w:val="27"/>
          <w:lang w:eastAsia="ru-RU"/>
        </w:rPr>
      </w:pPr>
      <w:r w:rsidRPr="00FA3733">
        <w:rPr>
          <w:rFonts w:ascii="Times New Roman" w:eastAsia="Times New Roman" w:hAnsi="Times New Roman"/>
          <w:spacing w:val="-2"/>
          <w:sz w:val="28"/>
          <w:szCs w:val="27"/>
          <w:lang w:eastAsia="ru-RU"/>
        </w:rPr>
        <w:t xml:space="preserve">Увага до проблеми професійного самовизначення викликана не тільки актуальною необхідністю адаптації до сучасних соціально-економічних умов, а й природною для молодих людей потребою знайти своє місце в житті. На цьому фоні особливого значення набуває дослідження внутрішніх детермінантів професійного самовизначення студентства як особливої ​​вікової та соціальної групи. У психології смислоутворюючою, стрижневою характеристикою формування особистості, у тому числі й у професійній сфері, вважається її спрямованість – стійка спрямованість думок, почуттів, бажань, психологічних установок та вчинків, які є наслідком домінування провідних мотивів та ціннісних орієнтацій (Л. Божович, Б.Б. Додонов, Г. Костюк, Г. Ложкін, Б. Ломов, </w:t>
      </w:r>
      <w:r w:rsidR="00EC6FF9">
        <w:rPr>
          <w:rFonts w:ascii="Times New Roman" w:eastAsia="Times New Roman" w:hAnsi="Times New Roman"/>
          <w:spacing w:val="-2"/>
          <w:sz w:val="28"/>
          <w:szCs w:val="27"/>
          <w:lang w:eastAsia="ru-RU"/>
        </w:rPr>
        <w:br/>
      </w:r>
      <w:r w:rsidRPr="00FA3733">
        <w:rPr>
          <w:rFonts w:ascii="Times New Roman" w:eastAsia="Times New Roman" w:hAnsi="Times New Roman"/>
          <w:spacing w:val="-2"/>
          <w:sz w:val="28"/>
          <w:szCs w:val="27"/>
          <w:lang w:eastAsia="ru-RU"/>
        </w:rPr>
        <w:t>С. Максименко, К. Платонов, С. Рубінштейн). При вивченні різних варіантів розвитку спеціаліста проблема співвідношення спрямованості його особистості та професійних вимог виступає на перший план.</w:t>
      </w:r>
    </w:p>
    <w:p w:rsidR="004B6C3E" w:rsidRDefault="004B6C3E" w:rsidP="00B20559">
      <w:pPr>
        <w:spacing w:line="360" w:lineRule="auto"/>
        <w:ind w:firstLine="709"/>
        <w:jc w:val="both"/>
        <w:rPr>
          <w:rFonts w:ascii="Times New Roman" w:eastAsia="Times New Roman" w:hAnsi="Times New Roman"/>
          <w:spacing w:val="-2"/>
          <w:sz w:val="28"/>
          <w:szCs w:val="27"/>
          <w:lang w:eastAsia="ru-RU"/>
        </w:rPr>
      </w:pPr>
      <w:r w:rsidRPr="004B6C3E">
        <w:rPr>
          <w:rFonts w:ascii="Times New Roman" w:eastAsia="Times New Roman" w:hAnsi="Times New Roman"/>
          <w:spacing w:val="-2"/>
          <w:sz w:val="28"/>
          <w:szCs w:val="27"/>
          <w:lang w:eastAsia="ru-RU"/>
        </w:rPr>
        <w:t>Емоційна спрямованість особистості сприймається як індикатор ціннісних орієнтацій фахівця, його спрямованості. Відповідно до концепції Б. Додонова, відповідність емоційної спрямованості фахівця вимогам професії дає можливість реалізувати у діяльності свої ціннісні орієнтації та пов'язан</w:t>
      </w:r>
      <w:r w:rsidR="00A173DA">
        <w:rPr>
          <w:rFonts w:ascii="Times New Roman" w:eastAsia="Times New Roman" w:hAnsi="Times New Roman"/>
          <w:spacing w:val="-2"/>
          <w:sz w:val="28"/>
          <w:szCs w:val="27"/>
          <w:lang w:val="uk-UA" w:eastAsia="ru-RU"/>
        </w:rPr>
        <w:t>і</w:t>
      </w:r>
      <w:r w:rsidRPr="004B6C3E">
        <w:rPr>
          <w:rFonts w:ascii="Times New Roman" w:eastAsia="Times New Roman" w:hAnsi="Times New Roman"/>
          <w:spacing w:val="-2"/>
          <w:sz w:val="28"/>
          <w:szCs w:val="27"/>
          <w:lang w:eastAsia="ru-RU"/>
        </w:rPr>
        <w:t xml:space="preserve"> з ними суб'єктивно значущі емоційні переживання. У дослідженнях Б. Додонова, О. Доценка порушується питання мотивування професійної діяльності структурно-змістовними особливостями емоційної спрямованості особистості. Водночас</w:t>
      </w:r>
      <w:r w:rsidR="00A173DA">
        <w:rPr>
          <w:rFonts w:ascii="Times New Roman" w:eastAsia="Times New Roman" w:hAnsi="Times New Roman"/>
          <w:spacing w:val="-2"/>
          <w:sz w:val="28"/>
          <w:szCs w:val="27"/>
          <w:lang w:val="uk-UA" w:eastAsia="ru-RU"/>
        </w:rPr>
        <w:t xml:space="preserve">, </w:t>
      </w:r>
      <w:r w:rsidRPr="004B6C3E">
        <w:rPr>
          <w:rFonts w:ascii="Times New Roman" w:eastAsia="Times New Roman" w:hAnsi="Times New Roman"/>
          <w:spacing w:val="-2"/>
          <w:sz w:val="28"/>
          <w:szCs w:val="27"/>
          <w:lang w:eastAsia="ru-RU"/>
        </w:rPr>
        <w:t>проблемі розвитку емоційної спрямованості особистості студентів ІТ-сфери та її впливу на процес професійного самовизначення майбутніх спеціалістів особливої ​​уваги не приділялос</w:t>
      </w:r>
      <w:r w:rsidR="00A173DA">
        <w:rPr>
          <w:rFonts w:ascii="Times New Roman" w:eastAsia="Times New Roman" w:hAnsi="Times New Roman"/>
          <w:spacing w:val="-2"/>
          <w:sz w:val="28"/>
          <w:szCs w:val="27"/>
          <w:lang w:val="uk-UA" w:eastAsia="ru-RU"/>
        </w:rPr>
        <w:t>ь</w:t>
      </w:r>
      <w:r w:rsidRPr="004B6C3E">
        <w:rPr>
          <w:rFonts w:ascii="Times New Roman" w:eastAsia="Times New Roman" w:hAnsi="Times New Roman"/>
          <w:spacing w:val="-2"/>
          <w:sz w:val="28"/>
          <w:szCs w:val="27"/>
          <w:lang w:eastAsia="ru-RU"/>
        </w:rPr>
        <w:t>.</w:t>
      </w:r>
    </w:p>
    <w:p w:rsidR="004A6A59" w:rsidRPr="0059751E" w:rsidRDefault="00B20559" w:rsidP="004A6A59">
      <w:pPr>
        <w:spacing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Таким чином, в</w:t>
      </w:r>
      <w:r w:rsidR="004A6A59" w:rsidRPr="0059751E">
        <w:rPr>
          <w:rFonts w:ascii="Times New Roman" w:hAnsi="Times New Roman"/>
          <w:color w:val="000000"/>
          <w:sz w:val="28"/>
          <w:szCs w:val="28"/>
          <w:lang w:val="uk-UA"/>
        </w:rPr>
        <w:t xml:space="preserve">ибір теми дослідження </w:t>
      </w:r>
      <w:r w:rsidR="00EC6FF9">
        <w:rPr>
          <w:rFonts w:ascii="Times New Roman" w:hAnsi="Times New Roman"/>
          <w:b/>
          <w:color w:val="000000"/>
          <w:sz w:val="28"/>
          <w:szCs w:val="28"/>
          <w:lang w:val="uk-UA"/>
        </w:rPr>
        <w:t>«</w:t>
      </w:r>
      <w:r w:rsidR="002634BC" w:rsidRPr="002634BC">
        <w:rPr>
          <w:rFonts w:ascii="Times New Roman" w:hAnsi="Times New Roman"/>
          <w:b/>
          <w:color w:val="000000"/>
          <w:sz w:val="28"/>
          <w:szCs w:val="28"/>
          <w:lang w:val="uk-UA"/>
        </w:rPr>
        <w:t xml:space="preserve">Психологічні чинники позитивно-емоційної спрямованості фахівців ІТ-сфери у їхньому </w:t>
      </w:r>
      <w:r w:rsidR="002634BC" w:rsidRPr="002634BC">
        <w:rPr>
          <w:rFonts w:ascii="Times New Roman" w:hAnsi="Times New Roman"/>
          <w:b/>
          <w:color w:val="000000"/>
          <w:sz w:val="28"/>
          <w:szCs w:val="28"/>
          <w:lang w:val="uk-UA"/>
        </w:rPr>
        <w:lastRenderedPageBreak/>
        <w:t>професійному самоздійсненні</w:t>
      </w:r>
      <w:r w:rsidR="00EC6FF9">
        <w:rPr>
          <w:rFonts w:ascii="Times New Roman" w:hAnsi="Times New Roman"/>
          <w:b/>
          <w:color w:val="000000"/>
          <w:sz w:val="28"/>
          <w:szCs w:val="28"/>
          <w:lang w:val="uk-UA"/>
        </w:rPr>
        <w:t>»</w:t>
      </w:r>
      <w:r w:rsidR="004A6A59" w:rsidRPr="0059751E">
        <w:rPr>
          <w:rFonts w:ascii="Times New Roman" w:hAnsi="Times New Roman"/>
          <w:color w:val="000000"/>
          <w:sz w:val="28"/>
          <w:szCs w:val="28"/>
          <w:lang w:val="uk-UA"/>
        </w:rPr>
        <w:t xml:space="preserve"> зумовлено соціальною та психолого-педагогічною значущістю проблеми </w:t>
      </w:r>
      <w:r w:rsidR="004A6A59">
        <w:rPr>
          <w:rFonts w:ascii="Times New Roman" w:hAnsi="Times New Roman"/>
          <w:color w:val="000000"/>
          <w:sz w:val="28"/>
          <w:szCs w:val="28"/>
          <w:lang w:val="uk-UA"/>
        </w:rPr>
        <w:t>й</w:t>
      </w:r>
      <w:r w:rsidR="004A6A59" w:rsidRPr="0059751E">
        <w:rPr>
          <w:rFonts w:ascii="Times New Roman" w:hAnsi="Times New Roman"/>
          <w:color w:val="000000"/>
          <w:sz w:val="28"/>
          <w:szCs w:val="28"/>
          <w:lang w:val="uk-UA"/>
        </w:rPr>
        <w:t xml:space="preserve"> необхідністю подальшого розширення її у напрямку теоретичних та експериментальних досліджень.</w:t>
      </w:r>
    </w:p>
    <w:p w:rsidR="002634BC"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Об`єктом</w:t>
      </w:r>
      <w:r w:rsidRPr="0059751E">
        <w:rPr>
          <w:rFonts w:ascii="Times New Roman" w:hAnsi="Times New Roman"/>
          <w:b/>
          <w:bCs/>
          <w:color w:val="000000"/>
          <w:sz w:val="28"/>
          <w:szCs w:val="28"/>
          <w:lang w:val="uk-UA"/>
        </w:rPr>
        <w:t xml:space="preserve"> </w:t>
      </w:r>
      <w:r w:rsidRPr="0059751E">
        <w:rPr>
          <w:rFonts w:ascii="Times New Roman" w:hAnsi="Times New Roman"/>
          <w:b/>
          <w:color w:val="000000"/>
          <w:sz w:val="28"/>
          <w:szCs w:val="28"/>
          <w:lang w:val="uk-UA"/>
        </w:rPr>
        <w:t>дослідження</w:t>
      </w:r>
      <w:r w:rsidRPr="0059751E">
        <w:rPr>
          <w:rFonts w:ascii="Times New Roman" w:hAnsi="Times New Roman"/>
          <w:color w:val="000000"/>
          <w:sz w:val="28"/>
          <w:szCs w:val="28"/>
          <w:lang w:val="uk-UA"/>
        </w:rPr>
        <w:t xml:space="preserve"> є </w:t>
      </w:r>
      <w:r w:rsidR="002634BC" w:rsidRPr="002634BC">
        <w:rPr>
          <w:rFonts w:ascii="Times New Roman" w:hAnsi="Times New Roman"/>
          <w:color w:val="000000"/>
          <w:sz w:val="28"/>
          <w:szCs w:val="28"/>
          <w:lang w:val="uk-UA"/>
        </w:rPr>
        <w:t>професійн</w:t>
      </w:r>
      <w:r w:rsidR="002634BC">
        <w:rPr>
          <w:rFonts w:ascii="Times New Roman" w:hAnsi="Times New Roman"/>
          <w:color w:val="000000"/>
          <w:sz w:val="28"/>
          <w:szCs w:val="28"/>
          <w:lang w:val="uk-UA"/>
        </w:rPr>
        <w:t>е</w:t>
      </w:r>
      <w:r w:rsidR="002634BC" w:rsidRPr="002634BC">
        <w:rPr>
          <w:rFonts w:ascii="Times New Roman" w:hAnsi="Times New Roman"/>
          <w:color w:val="000000"/>
          <w:sz w:val="28"/>
          <w:szCs w:val="28"/>
          <w:lang w:val="uk-UA"/>
        </w:rPr>
        <w:t xml:space="preserve"> самоздійсненн</w:t>
      </w:r>
      <w:r w:rsidR="002634BC">
        <w:rPr>
          <w:rFonts w:ascii="Times New Roman" w:hAnsi="Times New Roman"/>
          <w:color w:val="000000"/>
          <w:sz w:val="28"/>
          <w:szCs w:val="28"/>
          <w:lang w:val="uk-UA"/>
        </w:rPr>
        <w:t>я</w:t>
      </w:r>
      <w:r w:rsidR="002634BC" w:rsidRPr="002634BC">
        <w:rPr>
          <w:lang w:val="uk-UA"/>
        </w:rPr>
        <w:t xml:space="preserve"> </w:t>
      </w:r>
      <w:r w:rsidR="002634BC" w:rsidRPr="002634BC">
        <w:rPr>
          <w:rFonts w:ascii="Times New Roman" w:hAnsi="Times New Roman"/>
          <w:color w:val="000000"/>
          <w:sz w:val="28"/>
          <w:szCs w:val="28"/>
          <w:lang w:val="uk-UA"/>
        </w:rPr>
        <w:t>фахівців ІТ-сфери</w:t>
      </w:r>
      <w:r w:rsidR="002634BC">
        <w:rPr>
          <w:rFonts w:ascii="Times New Roman" w:hAnsi="Times New Roman"/>
          <w:color w:val="000000"/>
          <w:sz w:val="28"/>
          <w:szCs w:val="28"/>
          <w:lang w:val="uk-UA"/>
        </w:rPr>
        <w:t>.</w:t>
      </w:r>
    </w:p>
    <w:p w:rsidR="004A6A59" w:rsidRPr="0059751E"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Предметом</w:t>
      </w:r>
      <w:r w:rsidRPr="0059751E">
        <w:rPr>
          <w:rFonts w:ascii="Times New Roman" w:hAnsi="Times New Roman"/>
          <w:b/>
          <w:color w:val="000000"/>
          <w:sz w:val="28"/>
          <w:szCs w:val="28"/>
          <w:lang w:val="uk-UA"/>
        </w:rPr>
        <w:t xml:space="preserve"> дослідження</w:t>
      </w:r>
      <w:r w:rsidRPr="0059751E">
        <w:rPr>
          <w:rFonts w:ascii="Times New Roman" w:hAnsi="Times New Roman"/>
          <w:color w:val="000000"/>
          <w:sz w:val="28"/>
          <w:szCs w:val="28"/>
          <w:lang w:val="uk-UA"/>
        </w:rPr>
        <w:t xml:space="preserve"> </w:t>
      </w:r>
      <w:r>
        <w:rPr>
          <w:rFonts w:ascii="Times New Roman" w:hAnsi="Times New Roman"/>
          <w:color w:val="000000"/>
          <w:sz w:val="28"/>
          <w:szCs w:val="28"/>
          <w:lang w:val="uk-UA"/>
        </w:rPr>
        <w:t>є</w:t>
      </w:r>
      <w:r w:rsidRPr="0059751E">
        <w:rPr>
          <w:rFonts w:ascii="Times New Roman" w:hAnsi="Times New Roman"/>
          <w:color w:val="000000"/>
          <w:sz w:val="28"/>
          <w:szCs w:val="28"/>
          <w:lang w:val="uk-UA"/>
        </w:rPr>
        <w:t xml:space="preserve"> </w:t>
      </w:r>
      <w:r w:rsidR="002634BC">
        <w:rPr>
          <w:rFonts w:ascii="Times New Roman" w:hAnsi="Times New Roman"/>
          <w:color w:val="000000"/>
          <w:sz w:val="28"/>
          <w:szCs w:val="28"/>
          <w:lang w:val="uk-UA"/>
        </w:rPr>
        <w:t>п</w:t>
      </w:r>
      <w:r w:rsidR="002634BC" w:rsidRPr="002634BC">
        <w:rPr>
          <w:rFonts w:ascii="Times New Roman" w:hAnsi="Times New Roman"/>
          <w:color w:val="000000"/>
          <w:sz w:val="28"/>
          <w:szCs w:val="28"/>
          <w:lang w:val="uk-UA"/>
        </w:rPr>
        <w:t>сихологічні чинники позитивно-емоційної спрямованості фахівців ІТ-сфери у їхньому професійному самоздійсненні</w:t>
      </w:r>
      <w:r w:rsidRPr="0059751E">
        <w:rPr>
          <w:rFonts w:ascii="Times New Roman" w:hAnsi="Times New Roman"/>
          <w:color w:val="000000"/>
          <w:sz w:val="28"/>
          <w:szCs w:val="28"/>
          <w:lang w:val="uk-UA"/>
        </w:rPr>
        <w:t>.</w:t>
      </w:r>
    </w:p>
    <w:p w:rsidR="004A6A59" w:rsidRPr="0059751E"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Мета</w:t>
      </w:r>
      <w:r w:rsidRPr="0059751E">
        <w:rPr>
          <w:rFonts w:ascii="Times New Roman" w:hAnsi="Times New Roman"/>
          <w:color w:val="000000"/>
          <w:sz w:val="28"/>
          <w:szCs w:val="28"/>
          <w:lang w:val="uk-UA"/>
        </w:rPr>
        <w:t xml:space="preserve"> </w:t>
      </w:r>
      <w:r w:rsidRPr="0059751E">
        <w:rPr>
          <w:rFonts w:ascii="Times New Roman" w:hAnsi="Times New Roman"/>
          <w:b/>
          <w:color w:val="000000"/>
          <w:sz w:val="28"/>
          <w:szCs w:val="28"/>
          <w:lang w:val="uk-UA"/>
        </w:rPr>
        <w:t>дослідження:</w:t>
      </w:r>
      <w:r w:rsidRPr="0059751E">
        <w:rPr>
          <w:rFonts w:ascii="Times New Roman" w:hAnsi="Times New Roman"/>
          <w:color w:val="000000"/>
          <w:sz w:val="28"/>
          <w:szCs w:val="28"/>
          <w:lang w:val="uk-UA"/>
        </w:rPr>
        <w:t xml:space="preserve"> теоретичн</w:t>
      </w:r>
      <w:r>
        <w:rPr>
          <w:rFonts w:ascii="Times New Roman" w:hAnsi="Times New Roman"/>
          <w:color w:val="000000"/>
          <w:sz w:val="28"/>
          <w:szCs w:val="28"/>
          <w:lang w:val="uk-UA"/>
        </w:rPr>
        <w:t>о</w:t>
      </w:r>
      <w:r w:rsidRPr="0059751E">
        <w:rPr>
          <w:rFonts w:ascii="Times New Roman" w:hAnsi="Times New Roman"/>
          <w:color w:val="000000"/>
          <w:sz w:val="28"/>
          <w:szCs w:val="28"/>
          <w:lang w:val="uk-UA"/>
        </w:rPr>
        <w:t xml:space="preserve"> обґрунтува</w:t>
      </w:r>
      <w:r>
        <w:rPr>
          <w:rFonts w:ascii="Times New Roman" w:hAnsi="Times New Roman"/>
          <w:color w:val="000000"/>
          <w:sz w:val="28"/>
          <w:szCs w:val="28"/>
          <w:lang w:val="uk-UA"/>
        </w:rPr>
        <w:t xml:space="preserve">ти та експериментально перевірити </w:t>
      </w:r>
      <w:r w:rsidR="0021619F">
        <w:rPr>
          <w:rFonts w:ascii="Times New Roman" w:hAnsi="Times New Roman"/>
          <w:color w:val="000000"/>
          <w:sz w:val="28"/>
          <w:szCs w:val="28"/>
          <w:lang w:val="uk-UA"/>
        </w:rPr>
        <w:t>п</w:t>
      </w:r>
      <w:r w:rsidR="0021619F" w:rsidRPr="0021619F">
        <w:rPr>
          <w:rFonts w:ascii="Times New Roman" w:hAnsi="Times New Roman"/>
          <w:color w:val="000000"/>
          <w:sz w:val="28"/>
          <w:szCs w:val="28"/>
          <w:lang w:val="uk-UA"/>
        </w:rPr>
        <w:t>сихологічні чинники позитивно-емоційної спрямованості фахівців ІТ-сфери у їхньому професійному самоздійсненні</w:t>
      </w:r>
      <w:r w:rsidRPr="0059751E">
        <w:rPr>
          <w:rFonts w:ascii="Times New Roman" w:hAnsi="Times New Roman"/>
          <w:color w:val="000000"/>
          <w:sz w:val="28"/>
          <w:szCs w:val="28"/>
          <w:lang w:val="uk-UA"/>
        </w:rPr>
        <w:t>.</w:t>
      </w:r>
    </w:p>
    <w:p w:rsidR="004A6A59" w:rsidRPr="0059751E" w:rsidRDefault="004A6A59" w:rsidP="004A6A59">
      <w:pPr>
        <w:spacing w:line="360" w:lineRule="auto"/>
        <w:ind w:firstLine="709"/>
        <w:jc w:val="both"/>
        <w:rPr>
          <w:rFonts w:ascii="Times New Roman" w:hAnsi="Times New Roman"/>
          <w:i/>
          <w:iCs/>
          <w:color w:val="000000"/>
          <w:sz w:val="28"/>
          <w:szCs w:val="28"/>
          <w:lang w:val="uk-UA"/>
        </w:rPr>
      </w:pPr>
      <w:r w:rsidRPr="0059751E">
        <w:rPr>
          <w:rFonts w:ascii="Times New Roman" w:hAnsi="Times New Roman"/>
          <w:color w:val="000000"/>
          <w:sz w:val="28"/>
          <w:szCs w:val="28"/>
          <w:lang w:val="uk-UA"/>
        </w:rPr>
        <w:t>Згідно з метою</w:t>
      </w:r>
      <w:r>
        <w:rPr>
          <w:rFonts w:ascii="Times New Roman" w:hAnsi="Times New Roman"/>
          <w:color w:val="000000"/>
          <w:sz w:val="28"/>
          <w:szCs w:val="28"/>
          <w:lang w:val="uk-UA"/>
        </w:rPr>
        <w:t>,</w:t>
      </w:r>
      <w:r w:rsidRPr="0059751E">
        <w:rPr>
          <w:rFonts w:ascii="Times New Roman" w:hAnsi="Times New Roman"/>
          <w:color w:val="000000"/>
          <w:sz w:val="28"/>
          <w:szCs w:val="28"/>
          <w:lang w:val="uk-UA"/>
        </w:rPr>
        <w:t xml:space="preserve"> поставлені такі </w:t>
      </w:r>
      <w:r w:rsidRPr="0059751E">
        <w:rPr>
          <w:rFonts w:ascii="Times New Roman" w:hAnsi="Times New Roman"/>
          <w:b/>
          <w:bCs/>
          <w:iCs/>
          <w:color w:val="000000"/>
          <w:sz w:val="28"/>
          <w:szCs w:val="28"/>
          <w:lang w:val="uk-UA"/>
        </w:rPr>
        <w:t>завдання</w:t>
      </w:r>
      <w:r>
        <w:rPr>
          <w:rFonts w:ascii="Times New Roman" w:hAnsi="Times New Roman"/>
          <w:b/>
          <w:bCs/>
          <w:iCs/>
          <w:color w:val="000000"/>
          <w:sz w:val="28"/>
          <w:szCs w:val="28"/>
          <w:lang w:val="uk-UA"/>
        </w:rPr>
        <w:t xml:space="preserve"> дослідження:</w:t>
      </w:r>
    </w:p>
    <w:p w:rsidR="004A6A59" w:rsidRPr="0059751E"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color w:val="000000"/>
          <w:sz w:val="28"/>
          <w:szCs w:val="28"/>
          <w:lang w:val="uk-UA"/>
        </w:rPr>
        <w:t xml:space="preserve">1. </w:t>
      </w:r>
      <w:r>
        <w:rPr>
          <w:rFonts w:ascii="Times New Roman" w:hAnsi="Times New Roman"/>
          <w:color w:val="000000"/>
          <w:sz w:val="28"/>
          <w:szCs w:val="28"/>
          <w:lang w:val="uk-UA"/>
        </w:rPr>
        <w:t>Проа</w:t>
      </w:r>
      <w:r>
        <w:rPr>
          <w:rFonts w:ascii="Times New Roman" w:eastAsia="Times New Roman" w:hAnsi="Times New Roman"/>
          <w:bCs/>
          <w:iCs/>
          <w:sz w:val="28"/>
          <w:szCs w:val="28"/>
          <w:lang w:val="uk-UA" w:eastAsia="ru-RU"/>
        </w:rPr>
        <w:t>налізувати</w:t>
      </w:r>
      <w:r w:rsidR="002636C9">
        <w:rPr>
          <w:rFonts w:ascii="Times New Roman" w:eastAsia="Times New Roman" w:hAnsi="Times New Roman"/>
          <w:bCs/>
          <w:iCs/>
          <w:sz w:val="28"/>
          <w:szCs w:val="28"/>
          <w:lang w:val="uk-UA" w:eastAsia="ru-RU"/>
        </w:rPr>
        <w:t xml:space="preserve"> актуальний стан висвітлення</w:t>
      </w:r>
      <w:r>
        <w:rPr>
          <w:rFonts w:ascii="Times New Roman" w:eastAsia="Times New Roman" w:hAnsi="Times New Roman"/>
          <w:bCs/>
          <w:iCs/>
          <w:sz w:val="28"/>
          <w:szCs w:val="28"/>
          <w:lang w:val="uk-UA" w:eastAsia="ru-RU"/>
        </w:rPr>
        <w:t xml:space="preserve"> </w:t>
      </w:r>
      <w:r w:rsidR="002636C9">
        <w:rPr>
          <w:rFonts w:ascii="Times New Roman" w:eastAsia="Times New Roman" w:hAnsi="Times New Roman"/>
          <w:bCs/>
          <w:iCs/>
          <w:sz w:val="28"/>
          <w:szCs w:val="28"/>
          <w:lang w:val="uk-UA" w:eastAsia="ru-RU"/>
        </w:rPr>
        <w:t xml:space="preserve">проблеми </w:t>
      </w:r>
      <w:r w:rsidR="002636C9" w:rsidRPr="0066648F">
        <w:rPr>
          <w:rFonts w:ascii="Times New Roman" w:eastAsia="Times New Roman" w:hAnsi="Times New Roman"/>
          <w:bCs/>
          <w:iCs/>
          <w:sz w:val="28"/>
          <w:szCs w:val="28"/>
          <w:lang w:val="uk-UA" w:eastAsia="ru-RU"/>
        </w:rPr>
        <w:t>професійно</w:t>
      </w:r>
      <w:r w:rsidR="002636C9">
        <w:rPr>
          <w:rFonts w:ascii="Times New Roman" w:eastAsia="Times New Roman" w:hAnsi="Times New Roman"/>
          <w:bCs/>
          <w:iCs/>
          <w:sz w:val="28"/>
          <w:szCs w:val="28"/>
          <w:lang w:val="uk-UA" w:eastAsia="ru-RU"/>
        </w:rPr>
        <w:t>го</w:t>
      </w:r>
      <w:r w:rsidR="002636C9" w:rsidRPr="0066648F">
        <w:rPr>
          <w:rFonts w:ascii="Times New Roman" w:eastAsia="Times New Roman" w:hAnsi="Times New Roman"/>
          <w:bCs/>
          <w:iCs/>
          <w:sz w:val="28"/>
          <w:szCs w:val="28"/>
          <w:lang w:val="uk-UA" w:eastAsia="ru-RU"/>
        </w:rPr>
        <w:t xml:space="preserve"> самоздійсненн</w:t>
      </w:r>
      <w:r w:rsidR="002636C9">
        <w:rPr>
          <w:rFonts w:ascii="Times New Roman" w:eastAsia="Times New Roman" w:hAnsi="Times New Roman"/>
          <w:bCs/>
          <w:iCs/>
          <w:sz w:val="28"/>
          <w:szCs w:val="28"/>
          <w:lang w:val="uk-UA" w:eastAsia="ru-RU"/>
        </w:rPr>
        <w:t xml:space="preserve">я у вітчизняній та зарубіжній науково-психологічній літературі, охарактеризувати зміст та структуру </w:t>
      </w:r>
      <w:r w:rsidR="002636C9" w:rsidRPr="0066648F">
        <w:rPr>
          <w:rFonts w:ascii="Times New Roman" w:eastAsia="Times New Roman" w:hAnsi="Times New Roman"/>
          <w:bCs/>
          <w:iCs/>
          <w:sz w:val="28"/>
          <w:szCs w:val="28"/>
          <w:lang w:val="uk-UA" w:eastAsia="ru-RU"/>
        </w:rPr>
        <w:t>професійно</w:t>
      </w:r>
      <w:r w:rsidR="002636C9">
        <w:rPr>
          <w:rFonts w:ascii="Times New Roman" w:eastAsia="Times New Roman" w:hAnsi="Times New Roman"/>
          <w:bCs/>
          <w:iCs/>
          <w:sz w:val="28"/>
          <w:szCs w:val="28"/>
          <w:lang w:val="uk-UA" w:eastAsia="ru-RU"/>
        </w:rPr>
        <w:t>го</w:t>
      </w:r>
      <w:r w:rsidR="002636C9" w:rsidRPr="0066648F">
        <w:rPr>
          <w:rFonts w:ascii="Times New Roman" w:eastAsia="Times New Roman" w:hAnsi="Times New Roman"/>
          <w:bCs/>
          <w:iCs/>
          <w:sz w:val="28"/>
          <w:szCs w:val="28"/>
          <w:lang w:val="uk-UA" w:eastAsia="ru-RU"/>
        </w:rPr>
        <w:t xml:space="preserve"> самоздійсненн</w:t>
      </w:r>
      <w:r w:rsidR="002636C9">
        <w:rPr>
          <w:rFonts w:ascii="Times New Roman" w:eastAsia="Times New Roman" w:hAnsi="Times New Roman"/>
          <w:bCs/>
          <w:iCs/>
          <w:sz w:val="28"/>
          <w:szCs w:val="28"/>
          <w:lang w:val="uk-UA" w:eastAsia="ru-RU"/>
        </w:rPr>
        <w:t xml:space="preserve">я </w:t>
      </w:r>
      <w:r w:rsidR="002636C9" w:rsidRPr="0066648F">
        <w:rPr>
          <w:rFonts w:ascii="Times New Roman" w:eastAsia="Times New Roman" w:hAnsi="Times New Roman"/>
          <w:bCs/>
          <w:iCs/>
          <w:sz w:val="28"/>
          <w:szCs w:val="28"/>
          <w:lang w:val="uk-UA" w:eastAsia="ru-RU"/>
        </w:rPr>
        <w:t xml:space="preserve">фахівців </w:t>
      </w:r>
      <w:r w:rsidR="00EC6FF9">
        <w:rPr>
          <w:rFonts w:ascii="Times New Roman" w:eastAsia="Times New Roman" w:hAnsi="Times New Roman"/>
          <w:bCs/>
          <w:iCs/>
          <w:sz w:val="28"/>
          <w:szCs w:val="28"/>
          <w:lang w:val="uk-UA" w:eastAsia="ru-RU"/>
        </w:rPr>
        <w:br/>
      </w:r>
      <w:r w:rsidR="002636C9" w:rsidRPr="0066648F">
        <w:rPr>
          <w:rFonts w:ascii="Times New Roman" w:eastAsia="Times New Roman" w:hAnsi="Times New Roman"/>
          <w:bCs/>
          <w:iCs/>
          <w:sz w:val="28"/>
          <w:szCs w:val="28"/>
          <w:lang w:val="uk-UA" w:eastAsia="ru-RU"/>
        </w:rPr>
        <w:t>ІТ-сфери</w:t>
      </w:r>
      <w:r w:rsidRPr="0059751E">
        <w:rPr>
          <w:rFonts w:ascii="Times New Roman" w:hAnsi="Times New Roman"/>
          <w:color w:val="000000"/>
          <w:sz w:val="28"/>
          <w:szCs w:val="28"/>
          <w:lang w:val="uk-UA"/>
        </w:rPr>
        <w:t>.</w:t>
      </w:r>
    </w:p>
    <w:p w:rsidR="004A6A59" w:rsidRPr="0059751E"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color w:val="000000"/>
          <w:sz w:val="28"/>
          <w:szCs w:val="28"/>
          <w:lang w:val="uk-UA"/>
        </w:rPr>
        <w:t xml:space="preserve">2. Визначити </w:t>
      </w:r>
      <w:r w:rsidR="002636C9">
        <w:rPr>
          <w:rFonts w:ascii="Times New Roman" w:eastAsia="Times New Roman" w:hAnsi="Times New Roman"/>
          <w:bCs/>
          <w:iCs/>
          <w:sz w:val="28"/>
          <w:szCs w:val="28"/>
          <w:lang w:val="uk-UA" w:eastAsia="ru-RU"/>
        </w:rPr>
        <w:t xml:space="preserve">роль </w:t>
      </w:r>
      <w:r w:rsidR="002636C9" w:rsidRPr="009759AA">
        <w:rPr>
          <w:rFonts w:ascii="Times New Roman" w:eastAsia="Times New Roman" w:hAnsi="Times New Roman"/>
          <w:bCs/>
          <w:iCs/>
          <w:sz w:val="28"/>
          <w:szCs w:val="28"/>
          <w:lang w:val="uk-UA" w:eastAsia="ru-RU"/>
        </w:rPr>
        <w:t xml:space="preserve">позитивно-емоційної спрямованості </w:t>
      </w:r>
      <w:r w:rsidR="002636C9">
        <w:rPr>
          <w:rFonts w:ascii="Times New Roman" w:eastAsia="Times New Roman" w:hAnsi="Times New Roman"/>
          <w:bCs/>
          <w:iCs/>
          <w:sz w:val="28"/>
          <w:szCs w:val="28"/>
          <w:lang w:val="uk-UA" w:eastAsia="ru-RU"/>
        </w:rPr>
        <w:t xml:space="preserve">особистості </w:t>
      </w:r>
      <w:r w:rsidR="002636C9" w:rsidRPr="009759AA">
        <w:rPr>
          <w:rFonts w:ascii="Times New Roman" w:eastAsia="Times New Roman" w:hAnsi="Times New Roman"/>
          <w:bCs/>
          <w:iCs/>
          <w:sz w:val="28"/>
          <w:szCs w:val="28"/>
          <w:lang w:val="uk-UA" w:eastAsia="ru-RU"/>
        </w:rPr>
        <w:t xml:space="preserve">у </w:t>
      </w:r>
      <w:r w:rsidR="002636C9">
        <w:rPr>
          <w:rFonts w:ascii="Times New Roman" w:eastAsia="Times New Roman" w:hAnsi="Times New Roman"/>
          <w:bCs/>
          <w:iCs/>
          <w:sz w:val="28"/>
          <w:szCs w:val="28"/>
          <w:lang w:val="uk-UA" w:eastAsia="ru-RU"/>
        </w:rPr>
        <w:t xml:space="preserve">процесі </w:t>
      </w:r>
      <w:r w:rsidR="002636C9" w:rsidRPr="009759AA">
        <w:rPr>
          <w:rFonts w:ascii="Times New Roman" w:eastAsia="Times New Roman" w:hAnsi="Times New Roman"/>
          <w:bCs/>
          <w:iCs/>
          <w:sz w:val="28"/>
          <w:szCs w:val="28"/>
          <w:lang w:val="uk-UA" w:eastAsia="ru-RU"/>
        </w:rPr>
        <w:t>професійно</w:t>
      </w:r>
      <w:r w:rsidR="002636C9">
        <w:rPr>
          <w:rFonts w:ascii="Times New Roman" w:eastAsia="Times New Roman" w:hAnsi="Times New Roman"/>
          <w:bCs/>
          <w:iCs/>
          <w:sz w:val="28"/>
          <w:szCs w:val="28"/>
          <w:lang w:val="uk-UA" w:eastAsia="ru-RU"/>
        </w:rPr>
        <w:t>го самоздійснення</w:t>
      </w:r>
      <w:r w:rsidR="002636C9" w:rsidRPr="009759AA">
        <w:rPr>
          <w:lang w:val="uk-UA"/>
        </w:rPr>
        <w:t xml:space="preserve"> </w:t>
      </w:r>
      <w:r w:rsidR="002636C9" w:rsidRPr="009759AA">
        <w:rPr>
          <w:rFonts w:ascii="Times New Roman" w:eastAsia="Times New Roman" w:hAnsi="Times New Roman"/>
          <w:bCs/>
          <w:iCs/>
          <w:sz w:val="28"/>
          <w:szCs w:val="28"/>
          <w:lang w:val="uk-UA" w:eastAsia="ru-RU"/>
        </w:rPr>
        <w:t>фахівців ІТ-сфери</w:t>
      </w:r>
      <w:r w:rsidRPr="0059751E">
        <w:rPr>
          <w:rFonts w:ascii="Times New Roman" w:hAnsi="Times New Roman"/>
          <w:color w:val="000000"/>
          <w:sz w:val="28"/>
          <w:szCs w:val="28"/>
          <w:lang w:val="uk-UA"/>
        </w:rPr>
        <w:t>.</w:t>
      </w:r>
    </w:p>
    <w:p w:rsidR="004A6A59" w:rsidRPr="0059751E" w:rsidRDefault="004A6A59" w:rsidP="004A6A59">
      <w:pPr>
        <w:autoSpaceDE w:val="0"/>
        <w:autoSpaceDN w:val="0"/>
        <w:spacing w:line="360" w:lineRule="auto"/>
        <w:ind w:firstLine="709"/>
        <w:jc w:val="both"/>
        <w:rPr>
          <w:rFonts w:ascii="Times New Roman" w:eastAsia="Times New Roman" w:hAnsi="Times New Roman"/>
          <w:color w:val="000000"/>
          <w:sz w:val="28"/>
          <w:szCs w:val="28"/>
          <w:lang w:val="uk-UA" w:eastAsia="ru-RU"/>
        </w:rPr>
      </w:pPr>
      <w:r w:rsidRPr="0059751E">
        <w:rPr>
          <w:rFonts w:ascii="Times New Roman" w:eastAsia="Times New Roman" w:hAnsi="Times New Roman"/>
          <w:color w:val="000000"/>
          <w:sz w:val="28"/>
          <w:szCs w:val="28"/>
          <w:lang w:val="uk-UA" w:eastAsia="ru-RU"/>
        </w:rPr>
        <w:t xml:space="preserve">3. </w:t>
      </w:r>
      <w:r>
        <w:rPr>
          <w:rFonts w:ascii="Times New Roman" w:eastAsia="Times New Roman" w:hAnsi="Times New Roman"/>
          <w:color w:val="000000"/>
          <w:sz w:val="28"/>
          <w:szCs w:val="28"/>
          <w:lang w:val="uk-UA" w:eastAsia="ru-RU"/>
        </w:rPr>
        <w:t>Емпірично о</w:t>
      </w:r>
      <w:r w:rsidRPr="0059751E">
        <w:rPr>
          <w:rFonts w:ascii="Times New Roman" w:eastAsia="Times New Roman" w:hAnsi="Times New Roman"/>
          <w:color w:val="000000"/>
          <w:sz w:val="28"/>
          <w:szCs w:val="28"/>
          <w:lang w:val="uk-UA" w:eastAsia="ru-RU"/>
        </w:rPr>
        <w:t xml:space="preserve">бґрунтувати </w:t>
      </w:r>
      <w:r>
        <w:rPr>
          <w:rFonts w:ascii="Times New Roman" w:eastAsia="Times New Roman" w:hAnsi="Times New Roman"/>
          <w:color w:val="000000"/>
          <w:sz w:val="28"/>
          <w:szCs w:val="28"/>
          <w:lang w:val="uk-UA" w:eastAsia="ru-RU"/>
        </w:rPr>
        <w:t xml:space="preserve">психологічні </w:t>
      </w:r>
      <w:r w:rsidRPr="0059751E">
        <w:rPr>
          <w:rFonts w:ascii="Times New Roman" w:eastAsia="Times New Roman" w:hAnsi="Times New Roman"/>
          <w:color w:val="000000"/>
          <w:sz w:val="28"/>
          <w:szCs w:val="28"/>
          <w:lang w:val="uk-UA" w:eastAsia="ru-RU"/>
        </w:rPr>
        <w:t xml:space="preserve">особливості </w:t>
      </w:r>
      <w:r w:rsidR="002636C9" w:rsidRPr="009759AA">
        <w:rPr>
          <w:rFonts w:ascii="Times New Roman" w:eastAsia="Times New Roman" w:hAnsi="Times New Roman"/>
          <w:bCs/>
          <w:iCs/>
          <w:sz w:val="28"/>
          <w:szCs w:val="28"/>
          <w:lang w:val="uk-UA" w:eastAsia="ru-RU"/>
        </w:rPr>
        <w:t>позитивно-емоційної спрямованості фахівців ІТ-сфери у їхньому професійному самоздійсненні</w:t>
      </w:r>
      <w:r w:rsidRPr="0059751E">
        <w:rPr>
          <w:rFonts w:ascii="Times New Roman" w:eastAsia="Times New Roman" w:hAnsi="Times New Roman"/>
          <w:color w:val="000000"/>
          <w:sz w:val="28"/>
          <w:szCs w:val="28"/>
          <w:lang w:val="uk-UA" w:eastAsia="ru-RU"/>
        </w:rPr>
        <w:t>.</w:t>
      </w:r>
    </w:p>
    <w:p w:rsidR="004A6A59" w:rsidRPr="0059751E" w:rsidRDefault="004A6A59" w:rsidP="004A6A59">
      <w:pPr>
        <w:autoSpaceDE w:val="0"/>
        <w:autoSpaceDN w:val="0"/>
        <w:spacing w:line="360" w:lineRule="auto"/>
        <w:ind w:firstLine="709"/>
        <w:jc w:val="both"/>
        <w:rPr>
          <w:rFonts w:ascii="Times New Roman" w:hAnsi="Times New Roman"/>
          <w:bCs/>
          <w:color w:val="000000"/>
          <w:sz w:val="28"/>
          <w:szCs w:val="28"/>
          <w:lang w:val="uk-UA"/>
        </w:rPr>
      </w:pPr>
      <w:r w:rsidRPr="0059751E">
        <w:rPr>
          <w:rFonts w:ascii="Times New Roman" w:hAnsi="Times New Roman"/>
          <w:bCs/>
          <w:color w:val="000000"/>
          <w:sz w:val="28"/>
          <w:szCs w:val="28"/>
          <w:lang w:val="uk-UA"/>
        </w:rPr>
        <w:t xml:space="preserve">4. Розробити та апробувати на практиці </w:t>
      </w:r>
      <w:r w:rsidRPr="001B6E17">
        <w:rPr>
          <w:rFonts w:ascii="Times New Roman" w:eastAsia="Times New Roman" w:hAnsi="Times New Roman"/>
          <w:bCs/>
          <w:iCs/>
          <w:sz w:val="28"/>
          <w:szCs w:val="28"/>
          <w:lang w:val="uk-UA" w:eastAsia="ru-RU"/>
        </w:rPr>
        <w:t>програм</w:t>
      </w:r>
      <w:r>
        <w:rPr>
          <w:rFonts w:ascii="Times New Roman" w:eastAsia="Times New Roman" w:hAnsi="Times New Roman"/>
          <w:bCs/>
          <w:iCs/>
          <w:sz w:val="28"/>
          <w:szCs w:val="28"/>
          <w:lang w:val="uk-UA" w:eastAsia="ru-RU"/>
        </w:rPr>
        <w:t>у</w:t>
      </w:r>
      <w:r w:rsidRPr="001B6E17">
        <w:rPr>
          <w:rFonts w:ascii="Times New Roman" w:eastAsia="Times New Roman" w:hAnsi="Times New Roman"/>
          <w:bCs/>
          <w:iCs/>
          <w:sz w:val="28"/>
          <w:szCs w:val="28"/>
          <w:lang w:val="uk-UA" w:eastAsia="ru-RU"/>
        </w:rPr>
        <w:t xml:space="preserve"> </w:t>
      </w:r>
      <w:r w:rsidR="002636C9">
        <w:rPr>
          <w:rFonts w:ascii="Times New Roman" w:eastAsia="Times New Roman" w:hAnsi="Times New Roman"/>
          <w:bCs/>
          <w:iCs/>
          <w:sz w:val="28"/>
          <w:szCs w:val="28"/>
          <w:lang w:val="uk-UA" w:eastAsia="ru-RU"/>
        </w:rPr>
        <w:t>розвитку</w:t>
      </w:r>
      <w:r w:rsidR="002636C9" w:rsidRPr="002636C9">
        <w:rPr>
          <w:rFonts w:ascii="Times New Roman" w:eastAsia="Times New Roman" w:hAnsi="Times New Roman"/>
          <w:bCs/>
          <w:iCs/>
          <w:sz w:val="28"/>
          <w:szCs w:val="28"/>
          <w:lang w:val="uk-UA" w:eastAsia="ru-RU"/>
        </w:rPr>
        <w:t xml:space="preserve"> </w:t>
      </w:r>
      <w:r w:rsidR="002636C9" w:rsidRPr="009759AA">
        <w:rPr>
          <w:rFonts w:ascii="Times New Roman" w:eastAsia="Times New Roman" w:hAnsi="Times New Roman"/>
          <w:bCs/>
          <w:iCs/>
          <w:sz w:val="28"/>
          <w:szCs w:val="28"/>
          <w:lang w:val="uk-UA" w:eastAsia="ru-RU"/>
        </w:rPr>
        <w:t>позитивно-емоційної спрямованості фахівців ІТ-сфери у їхньому професійному самоздійсненні</w:t>
      </w:r>
      <w:r w:rsidRPr="0059751E">
        <w:rPr>
          <w:rFonts w:ascii="Times New Roman" w:hAnsi="Times New Roman"/>
          <w:bCs/>
          <w:color w:val="000000"/>
          <w:sz w:val="28"/>
          <w:szCs w:val="28"/>
          <w:lang w:val="uk-UA"/>
        </w:rPr>
        <w:t>.</w:t>
      </w:r>
    </w:p>
    <w:p w:rsidR="004A6A59" w:rsidRPr="0059751E"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Методи дослідження:</w:t>
      </w:r>
      <w:r w:rsidRPr="0059751E">
        <w:rPr>
          <w:rFonts w:ascii="Times New Roman" w:hAnsi="Times New Roman"/>
          <w:b/>
          <w:bCs/>
          <w:i/>
          <w:iCs/>
          <w:color w:val="000000"/>
          <w:sz w:val="28"/>
          <w:szCs w:val="28"/>
          <w:lang w:val="uk-UA"/>
        </w:rPr>
        <w:t xml:space="preserve"> </w:t>
      </w:r>
      <w:r w:rsidRPr="0059751E">
        <w:rPr>
          <w:rFonts w:ascii="Times New Roman" w:hAnsi="Times New Roman"/>
          <w:color w:val="000000"/>
          <w:sz w:val="28"/>
          <w:szCs w:val="28"/>
          <w:lang w:val="uk-UA"/>
        </w:rPr>
        <w:t xml:space="preserve">аналіз, </w:t>
      </w:r>
      <w:r>
        <w:rPr>
          <w:rFonts w:ascii="Times New Roman" w:hAnsi="Times New Roman"/>
          <w:color w:val="000000"/>
          <w:sz w:val="28"/>
          <w:szCs w:val="28"/>
          <w:lang w:val="uk-UA"/>
        </w:rPr>
        <w:t xml:space="preserve">синтез, класифікація, </w:t>
      </w:r>
      <w:r w:rsidRPr="0059751E">
        <w:rPr>
          <w:rFonts w:ascii="Times New Roman" w:hAnsi="Times New Roman"/>
          <w:color w:val="000000"/>
          <w:sz w:val="28"/>
          <w:szCs w:val="28"/>
          <w:lang w:val="uk-UA"/>
        </w:rPr>
        <w:t xml:space="preserve">систематизація та </w:t>
      </w:r>
      <w:r w:rsidRPr="000670EB">
        <w:rPr>
          <w:rFonts w:ascii="Times New Roman" w:hAnsi="Times New Roman"/>
          <w:color w:val="000000"/>
          <w:sz w:val="28"/>
          <w:szCs w:val="28"/>
          <w:lang w:val="uk-UA"/>
        </w:rPr>
        <w:t xml:space="preserve">узагальнення </w:t>
      </w:r>
      <w:r w:rsidR="000670EB">
        <w:rPr>
          <w:rFonts w:ascii="Times New Roman" w:hAnsi="Times New Roman"/>
          <w:color w:val="000000"/>
          <w:sz w:val="28"/>
          <w:szCs w:val="28"/>
          <w:lang w:val="uk-UA"/>
        </w:rPr>
        <w:t>науково-</w:t>
      </w:r>
      <w:r w:rsidRPr="000670EB">
        <w:rPr>
          <w:rFonts w:ascii="Times New Roman" w:hAnsi="Times New Roman"/>
          <w:color w:val="000000"/>
          <w:sz w:val="28"/>
          <w:szCs w:val="28"/>
          <w:lang w:val="uk-UA"/>
        </w:rPr>
        <w:t>психологічної літератури</w:t>
      </w:r>
      <w:r w:rsidR="000670EB" w:rsidRPr="000670EB">
        <w:rPr>
          <w:rFonts w:ascii="Times New Roman" w:hAnsi="Times New Roman"/>
          <w:color w:val="000000"/>
          <w:sz w:val="28"/>
          <w:szCs w:val="28"/>
          <w:lang w:val="uk-UA"/>
        </w:rPr>
        <w:t xml:space="preserve"> з проблем</w:t>
      </w:r>
      <w:r w:rsidR="000670EB" w:rsidRPr="000670EB">
        <w:rPr>
          <w:rFonts w:ascii="Times New Roman" w:hAnsi="Times New Roman"/>
          <w:sz w:val="28"/>
          <w:szCs w:val="28"/>
          <w:lang w:val="uk-UA"/>
        </w:rPr>
        <w:t xml:space="preserve"> розвитку </w:t>
      </w:r>
      <w:r w:rsidR="000670EB" w:rsidRPr="000670EB">
        <w:rPr>
          <w:rFonts w:ascii="Times New Roman" w:hAnsi="Times New Roman"/>
          <w:color w:val="000000"/>
          <w:sz w:val="28"/>
          <w:szCs w:val="28"/>
          <w:lang w:val="uk-UA"/>
        </w:rPr>
        <w:t>позитивно-емоційної спрямованості фахівців ІТ-сфери у їхньому професійному самоздійсненні</w:t>
      </w:r>
      <w:r w:rsidRPr="0059751E">
        <w:rPr>
          <w:rFonts w:ascii="Times New Roman" w:hAnsi="Times New Roman"/>
          <w:color w:val="000000"/>
          <w:sz w:val="28"/>
          <w:szCs w:val="28"/>
          <w:lang w:val="uk-UA"/>
        </w:rPr>
        <w:t>, психологічний експеримент (констату</w:t>
      </w:r>
      <w:r>
        <w:rPr>
          <w:rFonts w:ascii="Times New Roman" w:hAnsi="Times New Roman"/>
          <w:color w:val="000000"/>
          <w:sz w:val="28"/>
          <w:szCs w:val="28"/>
          <w:lang w:val="uk-UA"/>
        </w:rPr>
        <w:t xml:space="preserve">вальний, </w:t>
      </w:r>
      <w:r w:rsidRPr="0059751E">
        <w:rPr>
          <w:rFonts w:ascii="Times New Roman" w:hAnsi="Times New Roman"/>
          <w:color w:val="000000"/>
          <w:sz w:val="28"/>
          <w:szCs w:val="28"/>
          <w:lang w:val="uk-UA"/>
        </w:rPr>
        <w:t>форму</w:t>
      </w:r>
      <w:r>
        <w:rPr>
          <w:rFonts w:ascii="Times New Roman" w:hAnsi="Times New Roman"/>
          <w:color w:val="000000"/>
          <w:sz w:val="28"/>
          <w:szCs w:val="28"/>
          <w:lang w:val="uk-UA"/>
        </w:rPr>
        <w:t>вальний та контрольний етапи</w:t>
      </w:r>
      <w:r w:rsidRPr="0059751E">
        <w:rPr>
          <w:rFonts w:ascii="Times New Roman" w:hAnsi="Times New Roman"/>
          <w:color w:val="000000"/>
          <w:sz w:val="28"/>
          <w:szCs w:val="28"/>
          <w:lang w:val="uk-UA"/>
        </w:rPr>
        <w:t xml:space="preserve">), </w:t>
      </w:r>
      <w:r>
        <w:rPr>
          <w:rFonts w:ascii="Times New Roman" w:hAnsi="Times New Roman"/>
          <w:color w:val="000000"/>
          <w:sz w:val="28"/>
          <w:szCs w:val="28"/>
          <w:lang w:val="uk-UA"/>
        </w:rPr>
        <w:t>тестування</w:t>
      </w:r>
      <w:r w:rsidRPr="0059751E">
        <w:rPr>
          <w:rFonts w:ascii="Times New Roman" w:hAnsi="Times New Roman"/>
          <w:color w:val="000000"/>
          <w:sz w:val="28"/>
          <w:szCs w:val="28"/>
          <w:lang w:val="uk-UA"/>
        </w:rPr>
        <w:t xml:space="preserve">, активне соціально-психологічне навчання, методи кількісно-якісної обробки </w:t>
      </w:r>
      <w:r>
        <w:rPr>
          <w:rFonts w:ascii="Times New Roman" w:hAnsi="Times New Roman"/>
          <w:color w:val="000000"/>
          <w:sz w:val="28"/>
          <w:szCs w:val="28"/>
          <w:lang w:val="uk-UA"/>
        </w:rPr>
        <w:t xml:space="preserve">експериментальних </w:t>
      </w:r>
      <w:r w:rsidRPr="0059751E">
        <w:rPr>
          <w:rFonts w:ascii="Times New Roman" w:hAnsi="Times New Roman"/>
          <w:color w:val="000000"/>
          <w:sz w:val="28"/>
          <w:szCs w:val="28"/>
          <w:lang w:val="uk-UA"/>
        </w:rPr>
        <w:t>даних.</w:t>
      </w:r>
    </w:p>
    <w:p w:rsidR="0021619F" w:rsidRDefault="004A6A59" w:rsidP="0021619F">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
          <w:iCs/>
          <w:color w:val="000000"/>
          <w:sz w:val="28"/>
          <w:szCs w:val="28"/>
          <w:lang w:val="uk-UA"/>
        </w:rPr>
        <w:t>База дослідження.</w:t>
      </w:r>
      <w:r w:rsidRPr="0059751E">
        <w:rPr>
          <w:rFonts w:ascii="Times New Roman" w:hAnsi="Times New Roman"/>
          <w:color w:val="000000"/>
          <w:sz w:val="28"/>
          <w:szCs w:val="28"/>
          <w:lang w:val="uk-UA"/>
        </w:rPr>
        <w:t xml:space="preserve"> Дослідження </w:t>
      </w:r>
      <w:r w:rsidR="000670EB">
        <w:rPr>
          <w:rFonts w:ascii="Times New Roman" w:hAnsi="Times New Roman"/>
          <w:color w:val="000000"/>
          <w:sz w:val="28"/>
          <w:szCs w:val="28"/>
          <w:lang w:val="uk-UA"/>
        </w:rPr>
        <w:t>п</w:t>
      </w:r>
      <w:r w:rsidR="000670EB" w:rsidRPr="000670EB">
        <w:rPr>
          <w:rFonts w:ascii="Times New Roman" w:hAnsi="Times New Roman"/>
          <w:color w:val="000000"/>
          <w:sz w:val="28"/>
          <w:szCs w:val="28"/>
          <w:lang w:val="uk-UA"/>
        </w:rPr>
        <w:t>сихологічн</w:t>
      </w:r>
      <w:r w:rsidR="000670EB">
        <w:rPr>
          <w:rFonts w:ascii="Times New Roman" w:hAnsi="Times New Roman"/>
          <w:color w:val="000000"/>
          <w:sz w:val="28"/>
          <w:szCs w:val="28"/>
          <w:lang w:val="uk-UA"/>
        </w:rPr>
        <w:t>их</w:t>
      </w:r>
      <w:r w:rsidR="000670EB" w:rsidRPr="000670EB">
        <w:rPr>
          <w:rFonts w:ascii="Times New Roman" w:hAnsi="Times New Roman"/>
          <w:color w:val="000000"/>
          <w:sz w:val="28"/>
          <w:szCs w:val="28"/>
          <w:lang w:val="uk-UA"/>
        </w:rPr>
        <w:t xml:space="preserve"> чинник</w:t>
      </w:r>
      <w:r w:rsidR="000670EB">
        <w:rPr>
          <w:rFonts w:ascii="Times New Roman" w:hAnsi="Times New Roman"/>
          <w:color w:val="000000"/>
          <w:sz w:val="28"/>
          <w:szCs w:val="28"/>
          <w:lang w:val="uk-UA"/>
        </w:rPr>
        <w:t>ів</w:t>
      </w:r>
      <w:r w:rsidR="000670EB" w:rsidRPr="000670EB">
        <w:rPr>
          <w:rFonts w:ascii="Times New Roman" w:hAnsi="Times New Roman"/>
          <w:color w:val="000000"/>
          <w:sz w:val="28"/>
          <w:szCs w:val="28"/>
          <w:lang w:val="uk-UA"/>
        </w:rPr>
        <w:t xml:space="preserve"> позитивно-емоційної спрямованості фахівців ІТ-сфери у їхньому професійному самоздійсненні </w:t>
      </w:r>
      <w:r w:rsidRPr="0059751E">
        <w:rPr>
          <w:rFonts w:ascii="Times New Roman" w:hAnsi="Times New Roman"/>
          <w:color w:val="000000"/>
          <w:sz w:val="28"/>
          <w:szCs w:val="28"/>
          <w:lang w:val="uk-UA"/>
        </w:rPr>
        <w:t>проводилос</w:t>
      </w:r>
      <w:r>
        <w:rPr>
          <w:rFonts w:ascii="Times New Roman" w:hAnsi="Times New Roman"/>
          <w:color w:val="000000"/>
          <w:sz w:val="28"/>
          <w:szCs w:val="28"/>
          <w:lang w:val="uk-UA"/>
        </w:rPr>
        <w:t>я</w:t>
      </w:r>
      <w:r w:rsidRPr="0059751E">
        <w:rPr>
          <w:rFonts w:ascii="Times New Roman" w:hAnsi="Times New Roman"/>
          <w:color w:val="000000"/>
          <w:sz w:val="28"/>
          <w:szCs w:val="28"/>
          <w:lang w:val="uk-UA"/>
        </w:rPr>
        <w:t xml:space="preserve"> на базі Західноукраїнського національного </w:t>
      </w:r>
      <w:r w:rsidRPr="0059751E">
        <w:rPr>
          <w:rFonts w:ascii="Times New Roman" w:hAnsi="Times New Roman"/>
          <w:color w:val="000000"/>
          <w:sz w:val="28"/>
          <w:szCs w:val="28"/>
          <w:lang w:val="uk-UA"/>
        </w:rPr>
        <w:lastRenderedPageBreak/>
        <w:t xml:space="preserve">університету. У ньому взяли участь </w:t>
      </w:r>
      <w:r>
        <w:rPr>
          <w:rFonts w:ascii="Times New Roman" w:hAnsi="Times New Roman"/>
          <w:color w:val="000000"/>
          <w:sz w:val="28"/>
          <w:szCs w:val="28"/>
          <w:lang w:val="uk-UA"/>
        </w:rPr>
        <w:t>5</w:t>
      </w:r>
      <w:r w:rsidR="000670EB">
        <w:rPr>
          <w:rFonts w:ascii="Times New Roman" w:hAnsi="Times New Roman"/>
          <w:color w:val="000000"/>
          <w:sz w:val="28"/>
          <w:szCs w:val="28"/>
          <w:lang w:val="uk-UA"/>
        </w:rPr>
        <w:t>7</w:t>
      </w:r>
      <w:r w:rsidRPr="0059751E">
        <w:rPr>
          <w:rFonts w:ascii="Times New Roman" w:hAnsi="Times New Roman"/>
          <w:color w:val="000000"/>
          <w:sz w:val="28"/>
          <w:szCs w:val="28"/>
          <w:lang w:val="uk-UA"/>
        </w:rPr>
        <w:t xml:space="preserve"> студентів. Згідно з поставленими завданнями, </w:t>
      </w:r>
      <w:r>
        <w:rPr>
          <w:rFonts w:ascii="Times New Roman" w:hAnsi="Times New Roman"/>
          <w:color w:val="000000"/>
          <w:sz w:val="28"/>
          <w:szCs w:val="28"/>
          <w:lang w:val="uk-UA"/>
        </w:rPr>
        <w:t xml:space="preserve">експериментальне </w:t>
      </w:r>
      <w:r w:rsidRPr="0059751E">
        <w:rPr>
          <w:rFonts w:ascii="Times New Roman" w:hAnsi="Times New Roman"/>
          <w:color w:val="000000"/>
          <w:sz w:val="28"/>
          <w:szCs w:val="28"/>
          <w:lang w:val="uk-UA"/>
        </w:rPr>
        <w:t>дослідження проводилося у три етапи (констатувальний, формувальний та контрольний).</w:t>
      </w:r>
    </w:p>
    <w:p w:rsidR="0021619F" w:rsidRDefault="0021619F" w:rsidP="0021619F">
      <w:pPr>
        <w:spacing w:line="360" w:lineRule="auto"/>
        <w:ind w:firstLine="709"/>
        <w:jc w:val="both"/>
        <w:rPr>
          <w:rFonts w:ascii="Times New Roman" w:eastAsia="Times New Roman" w:hAnsi="Times New Roman"/>
          <w:bCs/>
          <w:iCs/>
          <w:sz w:val="28"/>
          <w:szCs w:val="28"/>
          <w:lang w:val="uk-UA" w:eastAsia="ru-RU"/>
        </w:rPr>
      </w:pPr>
      <w:r>
        <w:rPr>
          <w:rFonts w:ascii="Times New Roman" w:hAnsi="Times New Roman"/>
          <w:b/>
          <w:bCs/>
          <w:iCs/>
          <w:color w:val="000000"/>
          <w:sz w:val="28"/>
          <w:szCs w:val="28"/>
          <w:lang w:val="uk-UA"/>
        </w:rPr>
        <w:t>Т</w:t>
      </w:r>
      <w:r w:rsidR="004A6A59" w:rsidRPr="0059751E">
        <w:rPr>
          <w:rFonts w:ascii="Times New Roman" w:hAnsi="Times New Roman"/>
          <w:b/>
          <w:bCs/>
          <w:iCs/>
          <w:color w:val="000000"/>
          <w:sz w:val="28"/>
          <w:szCs w:val="28"/>
          <w:lang w:val="uk-UA"/>
        </w:rPr>
        <w:t>еоретичне значення</w:t>
      </w:r>
      <w:r>
        <w:rPr>
          <w:rFonts w:ascii="Times New Roman" w:hAnsi="Times New Roman"/>
          <w:color w:val="000000"/>
          <w:sz w:val="28"/>
          <w:szCs w:val="28"/>
          <w:lang w:val="uk-UA"/>
        </w:rPr>
        <w:t xml:space="preserve"> дослідження </w:t>
      </w:r>
      <w:r w:rsidR="004A6A59" w:rsidRPr="0059751E">
        <w:rPr>
          <w:rFonts w:ascii="Times New Roman" w:hAnsi="Times New Roman"/>
          <w:color w:val="000000"/>
          <w:sz w:val="28"/>
          <w:szCs w:val="28"/>
          <w:lang w:val="uk-UA"/>
        </w:rPr>
        <w:t xml:space="preserve">полягає у </w:t>
      </w:r>
      <w:r>
        <w:rPr>
          <w:rFonts w:ascii="Times New Roman" w:hAnsi="Times New Roman"/>
          <w:color w:val="000000"/>
          <w:sz w:val="28"/>
          <w:szCs w:val="28"/>
          <w:lang w:val="uk-UA"/>
        </w:rPr>
        <w:t>визначенні п</w:t>
      </w:r>
      <w:r w:rsidRPr="0021619F">
        <w:rPr>
          <w:rFonts w:ascii="Times New Roman" w:hAnsi="Times New Roman"/>
          <w:color w:val="000000"/>
          <w:sz w:val="28"/>
          <w:szCs w:val="28"/>
          <w:lang w:val="uk-UA"/>
        </w:rPr>
        <w:t>сихологічн</w:t>
      </w:r>
      <w:r>
        <w:rPr>
          <w:rFonts w:ascii="Times New Roman" w:hAnsi="Times New Roman"/>
          <w:color w:val="000000"/>
          <w:sz w:val="28"/>
          <w:szCs w:val="28"/>
          <w:lang w:val="uk-UA"/>
        </w:rPr>
        <w:t>их</w:t>
      </w:r>
      <w:r w:rsidRPr="0021619F">
        <w:rPr>
          <w:rFonts w:ascii="Times New Roman" w:hAnsi="Times New Roman"/>
          <w:color w:val="000000"/>
          <w:sz w:val="28"/>
          <w:szCs w:val="28"/>
          <w:lang w:val="uk-UA"/>
        </w:rPr>
        <w:t xml:space="preserve"> чинник</w:t>
      </w:r>
      <w:r>
        <w:rPr>
          <w:rFonts w:ascii="Times New Roman" w:hAnsi="Times New Roman"/>
          <w:color w:val="000000"/>
          <w:sz w:val="28"/>
          <w:szCs w:val="28"/>
          <w:lang w:val="uk-UA"/>
        </w:rPr>
        <w:t>ів</w:t>
      </w:r>
      <w:r w:rsidRPr="0021619F">
        <w:rPr>
          <w:rFonts w:ascii="Times New Roman" w:hAnsi="Times New Roman"/>
          <w:color w:val="000000"/>
          <w:sz w:val="28"/>
          <w:szCs w:val="28"/>
          <w:lang w:val="uk-UA"/>
        </w:rPr>
        <w:t xml:space="preserve"> позитивно-емоційної спрямованості фахівців ІТ-сфери у їхньому професійному самоздійсненні</w:t>
      </w:r>
      <w:r>
        <w:rPr>
          <w:rFonts w:ascii="Times New Roman" w:hAnsi="Times New Roman"/>
          <w:color w:val="000000"/>
          <w:sz w:val="28"/>
          <w:szCs w:val="28"/>
          <w:lang w:val="uk-UA"/>
        </w:rPr>
        <w:t xml:space="preserve">. Зокрема, подальшого розвитку дістали </w:t>
      </w:r>
      <w:r w:rsidRPr="0021619F">
        <w:rPr>
          <w:rFonts w:ascii="Times New Roman" w:hAnsi="Times New Roman"/>
          <w:color w:val="000000"/>
          <w:sz w:val="28"/>
          <w:szCs w:val="28"/>
          <w:lang w:val="uk-UA"/>
        </w:rPr>
        <w:t xml:space="preserve"> </w:t>
      </w:r>
      <w:r w:rsidR="004A6A59" w:rsidRPr="0059751E">
        <w:rPr>
          <w:rFonts w:ascii="Times New Roman" w:hAnsi="Times New Roman"/>
          <w:color w:val="000000"/>
          <w:sz w:val="28"/>
          <w:szCs w:val="28"/>
          <w:lang w:val="uk-UA"/>
        </w:rPr>
        <w:t xml:space="preserve">поняття </w:t>
      </w:r>
      <w:r w:rsidR="00EC6FF9">
        <w:rPr>
          <w:rFonts w:ascii="Times New Roman" w:hAnsi="Times New Roman"/>
          <w:color w:val="000000"/>
          <w:sz w:val="28"/>
          <w:szCs w:val="28"/>
          <w:lang w:val="uk-UA"/>
        </w:rPr>
        <w:t>«</w:t>
      </w:r>
      <w:r w:rsidRPr="0021619F">
        <w:rPr>
          <w:rFonts w:ascii="Times New Roman" w:hAnsi="Times New Roman"/>
          <w:color w:val="000000"/>
          <w:sz w:val="28"/>
          <w:szCs w:val="28"/>
          <w:lang w:val="uk-UA"/>
        </w:rPr>
        <w:t>позитивно-емоційн</w:t>
      </w:r>
      <w:r>
        <w:rPr>
          <w:rFonts w:ascii="Times New Roman" w:hAnsi="Times New Roman"/>
          <w:color w:val="000000"/>
          <w:sz w:val="28"/>
          <w:szCs w:val="28"/>
          <w:lang w:val="uk-UA"/>
        </w:rPr>
        <w:t>а</w:t>
      </w:r>
      <w:r w:rsidRPr="0021619F">
        <w:rPr>
          <w:rFonts w:ascii="Times New Roman" w:hAnsi="Times New Roman"/>
          <w:color w:val="000000"/>
          <w:sz w:val="28"/>
          <w:szCs w:val="28"/>
          <w:lang w:val="uk-UA"/>
        </w:rPr>
        <w:t xml:space="preserve"> спрямован</w:t>
      </w:r>
      <w:r>
        <w:rPr>
          <w:rFonts w:ascii="Times New Roman" w:hAnsi="Times New Roman"/>
          <w:color w:val="000000"/>
          <w:sz w:val="28"/>
          <w:szCs w:val="28"/>
          <w:lang w:val="uk-UA"/>
        </w:rPr>
        <w:t>ість</w:t>
      </w:r>
      <w:r w:rsidR="00EC6FF9">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EC6FF9">
        <w:rPr>
          <w:rFonts w:ascii="Times New Roman" w:hAnsi="Times New Roman"/>
          <w:color w:val="000000"/>
          <w:sz w:val="28"/>
          <w:szCs w:val="28"/>
          <w:lang w:val="uk-UA"/>
        </w:rPr>
        <w:t>«</w:t>
      </w:r>
      <w:r w:rsidRPr="0021619F">
        <w:rPr>
          <w:rFonts w:ascii="Times New Roman" w:hAnsi="Times New Roman"/>
          <w:color w:val="000000"/>
          <w:sz w:val="28"/>
          <w:szCs w:val="28"/>
          <w:lang w:val="uk-UA"/>
        </w:rPr>
        <w:t>професійн</w:t>
      </w:r>
      <w:r>
        <w:rPr>
          <w:rFonts w:ascii="Times New Roman" w:hAnsi="Times New Roman"/>
          <w:color w:val="000000"/>
          <w:sz w:val="28"/>
          <w:szCs w:val="28"/>
          <w:lang w:val="uk-UA"/>
        </w:rPr>
        <w:t>е</w:t>
      </w:r>
      <w:r w:rsidRPr="0021619F">
        <w:rPr>
          <w:rFonts w:ascii="Times New Roman" w:hAnsi="Times New Roman"/>
          <w:color w:val="000000"/>
          <w:sz w:val="28"/>
          <w:szCs w:val="28"/>
          <w:lang w:val="uk-UA"/>
        </w:rPr>
        <w:t xml:space="preserve"> самоздійсненн</w:t>
      </w:r>
      <w:r>
        <w:rPr>
          <w:rFonts w:ascii="Times New Roman" w:hAnsi="Times New Roman"/>
          <w:color w:val="000000"/>
          <w:sz w:val="28"/>
          <w:szCs w:val="28"/>
          <w:lang w:val="uk-UA"/>
        </w:rPr>
        <w:t>я</w:t>
      </w:r>
      <w:r w:rsidR="00EC6FF9">
        <w:rPr>
          <w:rFonts w:ascii="Times New Roman" w:hAnsi="Times New Roman"/>
          <w:color w:val="000000"/>
          <w:sz w:val="28"/>
          <w:szCs w:val="28"/>
          <w:lang w:val="uk-UA"/>
        </w:rPr>
        <w:t>»</w:t>
      </w:r>
      <w:r w:rsidR="004A6A59" w:rsidRPr="0059751E">
        <w:rPr>
          <w:rFonts w:ascii="Times New Roman" w:hAnsi="Times New Roman"/>
          <w:color w:val="000000"/>
          <w:sz w:val="28"/>
          <w:szCs w:val="28"/>
          <w:lang w:val="uk-UA"/>
        </w:rPr>
        <w:t xml:space="preserve">, </w:t>
      </w:r>
      <w:r w:rsidR="004A6A59">
        <w:rPr>
          <w:rFonts w:ascii="Times New Roman" w:hAnsi="Times New Roman"/>
          <w:color w:val="000000"/>
          <w:sz w:val="28"/>
          <w:szCs w:val="28"/>
          <w:lang w:val="uk-UA"/>
        </w:rPr>
        <w:t>вивчен</w:t>
      </w:r>
      <w:r>
        <w:rPr>
          <w:rFonts w:ascii="Times New Roman" w:hAnsi="Times New Roman"/>
          <w:color w:val="000000"/>
          <w:sz w:val="28"/>
          <w:szCs w:val="28"/>
          <w:lang w:val="uk-UA"/>
        </w:rPr>
        <w:t>о</w:t>
      </w:r>
      <w:r w:rsidR="004A6A59">
        <w:rPr>
          <w:rFonts w:ascii="Times New Roman" w:hAnsi="Times New Roman"/>
          <w:color w:val="000000"/>
          <w:sz w:val="28"/>
          <w:szCs w:val="28"/>
          <w:lang w:val="uk-UA"/>
        </w:rPr>
        <w:t xml:space="preserve"> </w:t>
      </w:r>
      <w:r w:rsidR="004A6A59">
        <w:rPr>
          <w:rFonts w:ascii="Times New Roman" w:eastAsia="Times New Roman" w:hAnsi="Times New Roman"/>
          <w:bCs/>
          <w:iCs/>
          <w:sz w:val="28"/>
          <w:szCs w:val="28"/>
          <w:lang w:val="uk-UA" w:eastAsia="ru-RU"/>
        </w:rPr>
        <w:t>основн</w:t>
      </w:r>
      <w:r>
        <w:rPr>
          <w:rFonts w:ascii="Times New Roman" w:eastAsia="Times New Roman" w:hAnsi="Times New Roman"/>
          <w:bCs/>
          <w:iCs/>
          <w:sz w:val="28"/>
          <w:szCs w:val="28"/>
          <w:lang w:val="uk-UA" w:eastAsia="ru-RU"/>
        </w:rPr>
        <w:t>і</w:t>
      </w:r>
      <w:r w:rsidR="004A6A59">
        <w:rPr>
          <w:rFonts w:ascii="Times New Roman" w:eastAsia="Times New Roman" w:hAnsi="Times New Roman"/>
          <w:bCs/>
          <w:iCs/>
          <w:sz w:val="28"/>
          <w:szCs w:val="28"/>
          <w:lang w:val="uk-UA" w:eastAsia="ru-RU"/>
        </w:rPr>
        <w:t xml:space="preserve"> теоретичн</w:t>
      </w:r>
      <w:r>
        <w:rPr>
          <w:rFonts w:ascii="Times New Roman" w:eastAsia="Times New Roman" w:hAnsi="Times New Roman"/>
          <w:bCs/>
          <w:iCs/>
          <w:sz w:val="28"/>
          <w:szCs w:val="28"/>
          <w:lang w:val="uk-UA" w:eastAsia="ru-RU"/>
        </w:rPr>
        <w:t>і</w:t>
      </w:r>
      <w:r w:rsidR="004A6A59">
        <w:rPr>
          <w:rFonts w:ascii="Times New Roman" w:eastAsia="Times New Roman" w:hAnsi="Times New Roman"/>
          <w:bCs/>
          <w:iCs/>
          <w:sz w:val="28"/>
          <w:szCs w:val="28"/>
          <w:lang w:val="uk-UA" w:eastAsia="ru-RU"/>
        </w:rPr>
        <w:t xml:space="preserve"> підход</w:t>
      </w:r>
      <w:r>
        <w:rPr>
          <w:rFonts w:ascii="Times New Roman" w:eastAsia="Times New Roman" w:hAnsi="Times New Roman"/>
          <w:bCs/>
          <w:iCs/>
          <w:sz w:val="28"/>
          <w:szCs w:val="28"/>
          <w:lang w:val="uk-UA" w:eastAsia="ru-RU"/>
        </w:rPr>
        <w:t xml:space="preserve">и до </w:t>
      </w:r>
      <w:r w:rsidR="004A6A59">
        <w:rPr>
          <w:rFonts w:ascii="Times New Roman" w:eastAsia="Times New Roman" w:hAnsi="Times New Roman"/>
          <w:bCs/>
          <w:iCs/>
          <w:sz w:val="28"/>
          <w:szCs w:val="28"/>
          <w:lang w:val="uk-UA" w:eastAsia="ru-RU"/>
        </w:rPr>
        <w:t xml:space="preserve">феномену </w:t>
      </w:r>
      <w:r w:rsidRPr="0021619F">
        <w:rPr>
          <w:rFonts w:ascii="Times New Roman" w:eastAsia="Times New Roman" w:hAnsi="Times New Roman"/>
          <w:bCs/>
          <w:iCs/>
          <w:sz w:val="28"/>
          <w:szCs w:val="28"/>
          <w:lang w:val="uk-UA" w:eastAsia="ru-RU"/>
        </w:rPr>
        <w:t>професійно</w:t>
      </w:r>
      <w:r>
        <w:rPr>
          <w:rFonts w:ascii="Times New Roman" w:eastAsia="Times New Roman" w:hAnsi="Times New Roman"/>
          <w:bCs/>
          <w:iCs/>
          <w:sz w:val="28"/>
          <w:szCs w:val="28"/>
          <w:lang w:val="uk-UA" w:eastAsia="ru-RU"/>
        </w:rPr>
        <w:t xml:space="preserve">го самоздійснення особистості </w:t>
      </w:r>
      <w:r w:rsidR="004A6A59" w:rsidRPr="001B6E17">
        <w:rPr>
          <w:rFonts w:ascii="Times New Roman" w:eastAsia="Times New Roman" w:hAnsi="Times New Roman"/>
          <w:bCs/>
          <w:iCs/>
          <w:sz w:val="28"/>
          <w:szCs w:val="28"/>
          <w:lang w:val="uk-UA" w:eastAsia="ru-RU"/>
        </w:rPr>
        <w:t>у вітчизняній і зарубіжній психологічній літературі</w:t>
      </w:r>
      <w:r w:rsidR="004A6A59">
        <w:rPr>
          <w:rFonts w:ascii="Times New Roman" w:hAnsi="Times New Roman"/>
          <w:color w:val="000000"/>
          <w:sz w:val="28"/>
          <w:szCs w:val="28"/>
          <w:lang w:val="uk-UA"/>
        </w:rPr>
        <w:t xml:space="preserve">; </w:t>
      </w:r>
      <w:r w:rsidR="004A6A59" w:rsidRPr="0059751E">
        <w:rPr>
          <w:rFonts w:ascii="Times New Roman" w:hAnsi="Times New Roman"/>
          <w:color w:val="000000"/>
          <w:sz w:val="28"/>
          <w:szCs w:val="28"/>
          <w:lang w:val="uk-UA"/>
        </w:rPr>
        <w:t>обґрунт</w:t>
      </w:r>
      <w:r>
        <w:rPr>
          <w:rFonts w:ascii="Times New Roman" w:hAnsi="Times New Roman"/>
          <w:color w:val="000000"/>
          <w:sz w:val="28"/>
          <w:szCs w:val="28"/>
          <w:lang w:val="uk-UA"/>
        </w:rPr>
        <w:t xml:space="preserve">овано </w:t>
      </w:r>
      <w:r w:rsidR="004A6A59">
        <w:rPr>
          <w:rFonts w:ascii="Times New Roman" w:hAnsi="Times New Roman"/>
          <w:color w:val="000000"/>
          <w:sz w:val="28"/>
          <w:szCs w:val="28"/>
          <w:lang w:val="uk-UA"/>
        </w:rPr>
        <w:t xml:space="preserve"> </w:t>
      </w:r>
      <w:r>
        <w:rPr>
          <w:rFonts w:ascii="Times New Roman" w:hAnsi="Times New Roman"/>
          <w:color w:val="000000"/>
          <w:sz w:val="28"/>
          <w:szCs w:val="28"/>
          <w:lang w:val="uk-UA"/>
        </w:rPr>
        <w:t>с</w:t>
      </w:r>
      <w:r>
        <w:rPr>
          <w:rFonts w:ascii="Times New Roman" w:eastAsia="Times New Roman" w:hAnsi="Times New Roman"/>
          <w:bCs/>
          <w:iCs/>
          <w:sz w:val="28"/>
          <w:szCs w:val="28"/>
          <w:lang w:val="uk-UA" w:eastAsia="ru-RU"/>
        </w:rPr>
        <w:t xml:space="preserve">утність, зміст та структура </w:t>
      </w:r>
      <w:r w:rsidRPr="0066648F">
        <w:rPr>
          <w:rFonts w:ascii="Times New Roman" w:eastAsia="Times New Roman" w:hAnsi="Times New Roman"/>
          <w:bCs/>
          <w:iCs/>
          <w:sz w:val="28"/>
          <w:szCs w:val="28"/>
          <w:lang w:val="uk-UA" w:eastAsia="ru-RU"/>
        </w:rPr>
        <w:t>професійно</w:t>
      </w:r>
      <w:r>
        <w:rPr>
          <w:rFonts w:ascii="Times New Roman" w:eastAsia="Times New Roman" w:hAnsi="Times New Roman"/>
          <w:bCs/>
          <w:iCs/>
          <w:sz w:val="28"/>
          <w:szCs w:val="28"/>
          <w:lang w:val="uk-UA" w:eastAsia="ru-RU"/>
        </w:rPr>
        <w:t>го</w:t>
      </w:r>
      <w:r w:rsidRPr="0066648F">
        <w:rPr>
          <w:rFonts w:ascii="Times New Roman" w:eastAsia="Times New Roman" w:hAnsi="Times New Roman"/>
          <w:bCs/>
          <w:iCs/>
          <w:sz w:val="28"/>
          <w:szCs w:val="28"/>
          <w:lang w:val="uk-UA" w:eastAsia="ru-RU"/>
        </w:rPr>
        <w:t xml:space="preserve"> самоздійсненн</w:t>
      </w:r>
      <w:r>
        <w:rPr>
          <w:rFonts w:ascii="Times New Roman" w:eastAsia="Times New Roman" w:hAnsi="Times New Roman"/>
          <w:bCs/>
          <w:iCs/>
          <w:sz w:val="28"/>
          <w:szCs w:val="28"/>
          <w:lang w:val="uk-UA" w:eastAsia="ru-RU"/>
        </w:rPr>
        <w:t xml:space="preserve">я </w:t>
      </w:r>
      <w:r w:rsidRPr="0066648F">
        <w:rPr>
          <w:rFonts w:ascii="Times New Roman" w:eastAsia="Times New Roman" w:hAnsi="Times New Roman"/>
          <w:bCs/>
          <w:iCs/>
          <w:sz w:val="28"/>
          <w:szCs w:val="28"/>
          <w:lang w:val="uk-UA" w:eastAsia="ru-RU"/>
        </w:rPr>
        <w:t>фахівців ІТ-сфери</w:t>
      </w:r>
      <w:r>
        <w:rPr>
          <w:rFonts w:ascii="Times New Roman" w:eastAsia="Times New Roman" w:hAnsi="Times New Roman"/>
          <w:bCs/>
          <w:iCs/>
          <w:sz w:val="28"/>
          <w:szCs w:val="28"/>
          <w:lang w:val="uk-UA" w:eastAsia="ru-RU"/>
        </w:rPr>
        <w:t xml:space="preserve">; виявлено роль </w:t>
      </w:r>
      <w:r w:rsidRPr="009759AA">
        <w:rPr>
          <w:rFonts w:ascii="Times New Roman" w:eastAsia="Times New Roman" w:hAnsi="Times New Roman"/>
          <w:bCs/>
          <w:iCs/>
          <w:sz w:val="28"/>
          <w:szCs w:val="28"/>
          <w:lang w:val="uk-UA" w:eastAsia="ru-RU"/>
        </w:rPr>
        <w:t xml:space="preserve">позитивно-емоційної спрямованості </w:t>
      </w:r>
      <w:r>
        <w:rPr>
          <w:rFonts w:ascii="Times New Roman" w:eastAsia="Times New Roman" w:hAnsi="Times New Roman"/>
          <w:bCs/>
          <w:iCs/>
          <w:sz w:val="28"/>
          <w:szCs w:val="28"/>
          <w:lang w:val="uk-UA" w:eastAsia="ru-RU"/>
        </w:rPr>
        <w:t xml:space="preserve">особистості </w:t>
      </w:r>
      <w:r w:rsidRPr="009759AA">
        <w:rPr>
          <w:rFonts w:ascii="Times New Roman" w:eastAsia="Times New Roman" w:hAnsi="Times New Roman"/>
          <w:bCs/>
          <w:iCs/>
          <w:sz w:val="28"/>
          <w:szCs w:val="28"/>
          <w:lang w:val="uk-UA" w:eastAsia="ru-RU"/>
        </w:rPr>
        <w:t xml:space="preserve">у </w:t>
      </w:r>
      <w:r>
        <w:rPr>
          <w:rFonts w:ascii="Times New Roman" w:eastAsia="Times New Roman" w:hAnsi="Times New Roman"/>
          <w:bCs/>
          <w:iCs/>
          <w:sz w:val="28"/>
          <w:szCs w:val="28"/>
          <w:lang w:val="uk-UA" w:eastAsia="ru-RU"/>
        </w:rPr>
        <w:t xml:space="preserve">процесі </w:t>
      </w:r>
      <w:r w:rsidRPr="009759AA">
        <w:rPr>
          <w:rFonts w:ascii="Times New Roman" w:eastAsia="Times New Roman" w:hAnsi="Times New Roman"/>
          <w:bCs/>
          <w:iCs/>
          <w:sz w:val="28"/>
          <w:szCs w:val="28"/>
          <w:lang w:val="uk-UA" w:eastAsia="ru-RU"/>
        </w:rPr>
        <w:t>професійно</w:t>
      </w:r>
      <w:r>
        <w:rPr>
          <w:rFonts w:ascii="Times New Roman" w:eastAsia="Times New Roman" w:hAnsi="Times New Roman"/>
          <w:bCs/>
          <w:iCs/>
          <w:sz w:val="28"/>
          <w:szCs w:val="28"/>
          <w:lang w:val="uk-UA" w:eastAsia="ru-RU"/>
        </w:rPr>
        <w:t>го самоздійснення</w:t>
      </w:r>
      <w:r w:rsidRPr="009759AA">
        <w:rPr>
          <w:lang w:val="uk-UA"/>
        </w:rPr>
        <w:t xml:space="preserve"> </w:t>
      </w:r>
      <w:r w:rsidRPr="009759AA">
        <w:rPr>
          <w:rFonts w:ascii="Times New Roman" w:eastAsia="Times New Roman" w:hAnsi="Times New Roman"/>
          <w:bCs/>
          <w:iCs/>
          <w:sz w:val="28"/>
          <w:szCs w:val="28"/>
          <w:lang w:val="uk-UA" w:eastAsia="ru-RU"/>
        </w:rPr>
        <w:t>фахівців ІТ-сфери</w:t>
      </w:r>
      <w:r>
        <w:rPr>
          <w:rFonts w:ascii="Times New Roman" w:eastAsia="Times New Roman" w:hAnsi="Times New Roman"/>
          <w:bCs/>
          <w:iCs/>
          <w:sz w:val="28"/>
          <w:szCs w:val="28"/>
          <w:lang w:val="uk-UA" w:eastAsia="ru-RU"/>
        </w:rPr>
        <w:t>;</w:t>
      </w:r>
      <w:r w:rsidR="000670EB" w:rsidRPr="000670EB">
        <w:rPr>
          <w:rFonts w:ascii="Times New Roman" w:eastAsia="Times New Roman" w:hAnsi="Times New Roman"/>
          <w:bCs/>
          <w:color w:val="000000"/>
          <w:spacing w:val="-2"/>
          <w:sz w:val="28"/>
          <w:szCs w:val="28"/>
          <w:lang w:val="uk-UA" w:eastAsia="ru-RU"/>
        </w:rPr>
        <w:t xml:space="preserve"> </w:t>
      </w:r>
      <w:r w:rsidR="000670EB">
        <w:rPr>
          <w:rFonts w:ascii="Times New Roman" w:eastAsia="Times New Roman" w:hAnsi="Times New Roman"/>
          <w:bCs/>
          <w:color w:val="000000"/>
          <w:spacing w:val="-2"/>
          <w:sz w:val="28"/>
          <w:szCs w:val="28"/>
          <w:lang w:val="uk-UA" w:eastAsia="ru-RU"/>
        </w:rPr>
        <w:t xml:space="preserve">проведено теоретичне обґрунтування програми </w:t>
      </w:r>
      <w:r w:rsidR="000670EB">
        <w:rPr>
          <w:rFonts w:ascii="Times New Roman" w:eastAsia="Times New Roman" w:hAnsi="Times New Roman"/>
          <w:bCs/>
          <w:iCs/>
          <w:sz w:val="28"/>
          <w:szCs w:val="28"/>
          <w:lang w:val="uk-UA" w:eastAsia="ru-RU"/>
        </w:rPr>
        <w:t>розвитку</w:t>
      </w:r>
      <w:r w:rsidR="000670EB" w:rsidRPr="001B6E17">
        <w:rPr>
          <w:rFonts w:ascii="Times New Roman" w:eastAsia="Times New Roman" w:hAnsi="Times New Roman"/>
          <w:bCs/>
          <w:iCs/>
          <w:sz w:val="28"/>
          <w:szCs w:val="28"/>
          <w:lang w:val="uk-UA" w:eastAsia="ru-RU"/>
        </w:rPr>
        <w:t xml:space="preserve"> </w:t>
      </w:r>
      <w:r w:rsidR="000670EB" w:rsidRPr="009759AA">
        <w:rPr>
          <w:rFonts w:ascii="Times New Roman" w:eastAsia="Times New Roman" w:hAnsi="Times New Roman"/>
          <w:bCs/>
          <w:iCs/>
          <w:sz w:val="28"/>
          <w:szCs w:val="28"/>
          <w:lang w:val="uk-UA" w:eastAsia="ru-RU"/>
        </w:rPr>
        <w:t>позитивно-емоційної спрямованості фахівців ІТ-сфери у їхньому професійному самоздійсненні</w:t>
      </w:r>
      <w:r w:rsidR="000670EB">
        <w:rPr>
          <w:rFonts w:ascii="Times New Roman" w:eastAsia="Times New Roman" w:hAnsi="Times New Roman"/>
          <w:bCs/>
          <w:iCs/>
          <w:sz w:val="28"/>
          <w:szCs w:val="28"/>
          <w:lang w:val="uk-UA" w:eastAsia="ru-RU"/>
        </w:rPr>
        <w:t>.</w:t>
      </w:r>
    </w:p>
    <w:p w:rsidR="000670EB"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Практичне значення</w:t>
      </w:r>
      <w:r w:rsidRPr="0059751E">
        <w:rPr>
          <w:rFonts w:ascii="Times New Roman" w:hAnsi="Times New Roman"/>
          <w:b/>
          <w:bCs/>
          <w:color w:val="000000"/>
          <w:sz w:val="28"/>
          <w:szCs w:val="28"/>
          <w:lang w:val="uk-UA"/>
        </w:rPr>
        <w:t xml:space="preserve"> </w:t>
      </w:r>
      <w:r w:rsidRPr="0059751E">
        <w:rPr>
          <w:rFonts w:ascii="Times New Roman" w:hAnsi="Times New Roman"/>
          <w:color w:val="000000"/>
          <w:sz w:val="28"/>
          <w:szCs w:val="28"/>
          <w:lang w:val="uk-UA"/>
        </w:rPr>
        <w:t>дослід</w:t>
      </w:r>
      <w:r>
        <w:rPr>
          <w:rFonts w:ascii="Times New Roman" w:hAnsi="Times New Roman"/>
          <w:color w:val="000000"/>
          <w:sz w:val="28"/>
          <w:szCs w:val="28"/>
          <w:lang w:val="uk-UA"/>
        </w:rPr>
        <w:t>ження</w:t>
      </w:r>
      <w:r w:rsidRPr="0059751E">
        <w:rPr>
          <w:rFonts w:ascii="Times New Roman" w:hAnsi="Times New Roman"/>
          <w:color w:val="000000"/>
          <w:sz w:val="28"/>
          <w:szCs w:val="28"/>
          <w:lang w:val="uk-UA"/>
        </w:rPr>
        <w:t xml:space="preserve"> полягає у розробленні </w:t>
      </w:r>
      <w:r w:rsidR="000670EB">
        <w:rPr>
          <w:rFonts w:ascii="Times New Roman" w:hAnsi="Times New Roman"/>
          <w:color w:val="000000"/>
          <w:sz w:val="28"/>
          <w:szCs w:val="28"/>
          <w:lang w:val="uk-UA"/>
        </w:rPr>
        <w:t>діагностичного інструментарію для вивчення п</w:t>
      </w:r>
      <w:r w:rsidR="000670EB" w:rsidRPr="000670EB">
        <w:rPr>
          <w:rFonts w:ascii="Times New Roman" w:hAnsi="Times New Roman"/>
          <w:color w:val="000000"/>
          <w:sz w:val="28"/>
          <w:szCs w:val="28"/>
          <w:lang w:val="uk-UA"/>
        </w:rPr>
        <w:t>сихологічн</w:t>
      </w:r>
      <w:r w:rsidR="000670EB">
        <w:rPr>
          <w:rFonts w:ascii="Times New Roman" w:hAnsi="Times New Roman"/>
          <w:color w:val="000000"/>
          <w:sz w:val="28"/>
          <w:szCs w:val="28"/>
          <w:lang w:val="uk-UA"/>
        </w:rPr>
        <w:t>их</w:t>
      </w:r>
      <w:r w:rsidR="000670EB" w:rsidRPr="000670EB">
        <w:rPr>
          <w:rFonts w:ascii="Times New Roman" w:hAnsi="Times New Roman"/>
          <w:color w:val="000000"/>
          <w:sz w:val="28"/>
          <w:szCs w:val="28"/>
          <w:lang w:val="uk-UA"/>
        </w:rPr>
        <w:t xml:space="preserve"> чинник</w:t>
      </w:r>
      <w:r w:rsidR="000670EB">
        <w:rPr>
          <w:rFonts w:ascii="Times New Roman" w:hAnsi="Times New Roman"/>
          <w:color w:val="000000"/>
          <w:sz w:val="28"/>
          <w:szCs w:val="28"/>
          <w:lang w:val="uk-UA"/>
        </w:rPr>
        <w:t>ів</w:t>
      </w:r>
      <w:r w:rsidR="000670EB" w:rsidRPr="000670EB">
        <w:rPr>
          <w:rFonts w:ascii="Times New Roman" w:hAnsi="Times New Roman"/>
          <w:color w:val="000000"/>
          <w:sz w:val="28"/>
          <w:szCs w:val="28"/>
          <w:lang w:val="uk-UA"/>
        </w:rPr>
        <w:t xml:space="preserve"> позитивно-емоційної спрямованості фахівців ІТ-сфери у їхньому професійному самоздійсненні </w:t>
      </w:r>
      <w:r w:rsidRPr="0059751E">
        <w:rPr>
          <w:rFonts w:ascii="Times New Roman" w:hAnsi="Times New Roman"/>
          <w:color w:val="000000"/>
          <w:sz w:val="28"/>
          <w:szCs w:val="28"/>
          <w:lang w:val="uk-UA"/>
        </w:rPr>
        <w:t xml:space="preserve">та апробації тренінгової програми </w:t>
      </w:r>
      <w:r w:rsidR="000670EB">
        <w:rPr>
          <w:rFonts w:ascii="Times New Roman" w:hAnsi="Times New Roman"/>
          <w:color w:val="000000"/>
          <w:sz w:val="28"/>
          <w:szCs w:val="28"/>
          <w:lang w:val="uk-UA"/>
        </w:rPr>
        <w:t>розвитку</w:t>
      </w:r>
      <w:r w:rsidR="000670EB" w:rsidRPr="000670EB">
        <w:rPr>
          <w:rFonts w:ascii="Times New Roman" w:hAnsi="Times New Roman"/>
          <w:color w:val="000000"/>
          <w:sz w:val="28"/>
          <w:szCs w:val="28"/>
          <w:lang w:val="uk-UA"/>
        </w:rPr>
        <w:t xml:space="preserve"> позитивно-емоційної спрямованості фахівців ІТ-сфери у їхньому професійному самоздійсненні</w:t>
      </w:r>
      <w:r>
        <w:rPr>
          <w:rFonts w:ascii="Times New Roman" w:hAnsi="Times New Roman"/>
          <w:color w:val="000000"/>
          <w:sz w:val="28"/>
          <w:szCs w:val="28"/>
          <w:lang w:val="uk-UA"/>
        </w:rPr>
        <w:t xml:space="preserve">. Вказана програма, а також запропонований психодіагностичний комплекс, можуть </w:t>
      </w:r>
      <w:r w:rsidR="000670EB">
        <w:rPr>
          <w:rFonts w:ascii="Times New Roman" w:hAnsi="Times New Roman"/>
          <w:color w:val="000000"/>
          <w:sz w:val="28"/>
          <w:szCs w:val="28"/>
          <w:lang w:val="uk-UA"/>
        </w:rPr>
        <w:t>бути в</w:t>
      </w:r>
      <w:r w:rsidRPr="0059751E">
        <w:rPr>
          <w:rFonts w:ascii="Times New Roman" w:hAnsi="Times New Roman"/>
          <w:color w:val="000000"/>
          <w:sz w:val="28"/>
          <w:szCs w:val="28"/>
          <w:lang w:val="uk-UA"/>
        </w:rPr>
        <w:t>икорист</w:t>
      </w:r>
      <w:r w:rsidR="000670EB">
        <w:rPr>
          <w:rFonts w:ascii="Times New Roman" w:hAnsi="Times New Roman"/>
          <w:color w:val="000000"/>
          <w:sz w:val="28"/>
          <w:szCs w:val="28"/>
          <w:lang w:val="uk-UA"/>
        </w:rPr>
        <w:t xml:space="preserve">ані </w:t>
      </w:r>
      <w:r w:rsidRPr="0059751E">
        <w:rPr>
          <w:rFonts w:ascii="Times New Roman" w:hAnsi="Times New Roman"/>
          <w:color w:val="000000"/>
          <w:sz w:val="28"/>
          <w:szCs w:val="28"/>
          <w:lang w:val="uk-UA"/>
        </w:rPr>
        <w:t xml:space="preserve">викладачами та практичними психологами </w:t>
      </w:r>
      <w:r>
        <w:rPr>
          <w:rFonts w:ascii="Times New Roman" w:hAnsi="Times New Roman"/>
          <w:color w:val="000000"/>
          <w:sz w:val="28"/>
          <w:szCs w:val="28"/>
          <w:lang w:val="uk-UA"/>
        </w:rPr>
        <w:t xml:space="preserve">закладів вищої та професійної освіти з метою </w:t>
      </w:r>
      <w:r w:rsidR="000670EB">
        <w:rPr>
          <w:rFonts w:ascii="Times New Roman" w:hAnsi="Times New Roman"/>
          <w:color w:val="000000"/>
          <w:sz w:val="28"/>
          <w:szCs w:val="28"/>
          <w:lang w:val="uk-UA"/>
        </w:rPr>
        <w:t>формування</w:t>
      </w:r>
      <w:r w:rsidR="000670EB" w:rsidRPr="000670EB">
        <w:rPr>
          <w:rFonts w:ascii="Times New Roman" w:hAnsi="Times New Roman"/>
          <w:color w:val="000000"/>
          <w:sz w:val="28"/>
          <w:szCs w:val="28"/>
          <w:lang w:val="uk-UA"/>
        </w:rPr>
        <w:t xml:space="preserve"> позитивно-емоційної спрямованості фахівців </w:t>
      </w:r>
      <w:r w:rsidR="000670EB">
        <w:rPr>
          <w:rFonts w:ascii="Times New Roman" w:hAnsi="Times New Roman"/>
          <w:color w:val="000000"/>
          <w:sz w:val="28"/>
          <w:szCs w:val="28"/>
          <w:lang w:val="uk-UA"/>
        </w:rPr>
        <w:t xml:space="preserve">в контексті </w:t>
      </w:r>
      <w:r w:rsidR="000670EB" w:rsidRPr="000670EB">
        <w:rPr>
          <w:rFonts w:ascii="Times New Roman" w:hAnsi="Times New Roman"/>
          <w:color w:val="000000"/>
          <w:sz w:val="28"/>
          <w:szCs w:val="28"/>
          <w:lang w:val="uk-UA"/>
        </w:rPr>
        <w:t>їхньо</w:t>
      </w:r>
      <w:r w:rsidR="000670EB">
        <w:rPr>
          <w:rFonts w:ascii="Times New Roman" w:hAnsi="Times New Roman"/>
          <w:color w:val="000000"/>
          <w:sz w:val="28"/>
          <w:szCs w:val="28"/>
          <w:lang w:val="uk-UA"/>
        </w:rPr>
        <w:t>го</w:t>
      </w:r>
      <w:r w:rsidR="000670EB" w:rsidRPr="000670EB">
        <w:rPr>
          <w:rFonts w:ascii="Times New Roman" w:hAnsi="Times New Roman"/>
          <w:color w:val="000000"/>
          <w:sz w:val="28"/>
          <w:szCs w:val="28"/>
          <w:lang w:val="uk-UA"/>
        </w:rPr>
        <w:t xml:space="preserve"> професійно</w:t>
      </w:r>
      <w:r w:rsidR="000670EB">
        <w:rPr>
          <w:rFonts w:ascii="Times New Roman" w:hAnsi="Times New Roman"/>
          <w:color w:val="000000"/>
          <w:sz w:val="28"/>
          <w:szCs w:val="28"/>
          <w:lang w:val="uk-UA"/>
        </w:rPr>
        <w:t>го</w:t>
      </w:r>
      <w:r w:rsidR="000670EB" w:rsidRPr="000670EB">
        <w:rPr>
          <w:rFonts w:ascii="Times New Roman" w:hAnsi="Times New Roman"/>
          <w:color w:val="000000"/>
          <w:sz w:val="28"/>
          <w:szCs w:val="28"/>
          <w:lang w:val="uk-UA"/>
        </w:rPr>
        <w:t xml:space="preserve"> самоздійсненн</w:t>
      </w:r>
      <w:r w:rsidR="000670EB">
        <w:rPr>
          <w:rFonts w:ascii="Times New Roman" w:hAnsi="Times New Roman"/>
          <w:color w:val="000000"/>
          <w:sz w:val="28"/>
          <w:szCs w:val="28"/>
          <w:lang w:val="uk-UA"/>
        </w:rPr>
        <w:t>я.</w:t>
      </w:r>
    </w:p>
    <w:p w:rsidR="004A6A59" w:rsidRDefault="004A6A59" w:rsidP="004A6A59">
      <w:pPr>
        <w:spacing w:line="360" w:lineRule="auto"/>
        <w:ind w:firstLine="709"/>
        <w:jc w:val="both"/>
        <w:rPr>
          <w:rFonts w:ascii="Times New Roman" w:hAnsi="Times New Roman"/>
          <w:color w:val="000000"/>
          <w:sz w:val="28"/>
          <w:szCs w:val="28"/>
          <w:lang w:val="uk-UA"/>
        </w:rPr>
      </w:pPr>
      <w:r w:rsidRPr="0059751E">
        <w:rPr>
          <w:rFonts w:ascii="Times New Roman" w:hAnsi="Times New Roman"/>
          <w:b/>
          <w:bCs/>
          <w:iCs/>
          <w:color w:val="000000"/>
          <w:sz w:val="28"/>
          <w:szCs w:val="28"/>
          <w:lang w:val="uk-UA"/>
        </w:rPr>
        <w:t>Структура роботи</w:t>
      </w:r>
      <w:r w:rsidRPr="0059751E">
        <w:rPr>
          <w:rFonts w:ascii="Times New Roman" w:hAnsi="Times New Roman"/>
          <w:b/>
          <w:bCs/>
          <w:i/>
          <w:iCs/>
          <w:color w:val="000000"/>
          <w:sz w:val="28"/>
          <w:szCs w:val="28"/>
          <w:lang w:val="uk-UA"/>
        </w:rPr>
        <w:t>.</w:t>
      </w:r>
      <w:r w:rsidRPr="0059751E">
        <w:rPr>
          <w:rFonts w:ascii="Times New Roman" w:hAnsi="Times New Roman"/>
          <w:b/>
          <w:bCs/>
          <w:color w:val="000000"/>
          <w:sz w:val="28"/>
          <w:szCs w:val="28"/>
          <w:lang w:val="uk-UA"/>
        </w:rPr>
        <w:t xml:space="preserve"> </w:t>
      </w:r>
      <w:r>
        <w:rPr>
          <w:rFonts w:ascii="Times New Roman" w:hAnsi="Times New Roman"/>
          <w:bCs/>
          <w:color w:val="000000"/>
          <w:sz w:val="28"/>
          <w:szCs w:val="28"/>
          <w:lang w:val="uk-UA"/>
        </w:rPr>
        <w:t xml:space="preserve">Магістерська робота </w:t>
      </w:r>
      <w:r w:rsidRPr="0059751E">
        <w:rPr>
          <w:rFonts w:ascii="Times New Roman" w:hAnsi="Times New Roman"/>
          <w:color w:val="000000"/>
          <w:sz w:val="28"/>
          <w:szCs w:val="28"/>
          <w:lang w:val="uk-UA"/>
        </w:rPr>
        <w:t xml:space="preserve">складається із вступу, </w:t>
      </w:r>
      <w:r>
        <w:rPr>
          <w:rFonts w:ascii="Times New Roman" w:hAnsi="Times New Roman"/>
          <w:color w:val="000000"/>
          <w:sz w:val="28"/>
          <w:szCs w:val="28"/>
          <w:lang w:val="uk-UA"/>
        </w:rPr>
        <w:t>трьо</w:t>
      </w:r>
      <w:r w:rsidRPr="0059751E">
        <w:rPr>
          <w:rFonts w:ascii="Times New Roman" w:hAnsi="Times New Roman"/>
          <w:color w:val="000000"/>
          <w:sz w:val="28"/>
          <w:szCs w:val="28"/>
          <w:lang w:val="uk-UA"/>
        </w:rPr>
        <w:t>х розділів, висновків, а також списку використаної літератури</w:t>
      </w:r>
      <w:r>
        <w:rPr>
          <w:rFonts w:ascii="Times New Roman" w:hAnsi="Times New Roman"/>
          <w:color w:val="000000"/>
          <w:sz w:val="28"/>
          <w:szCs w:val="28"/>
          <w:lang w:val="uk-UA"/>
        </w:rPr>
        <w:t xml:space="preserve"> (</w:t>
      </w:r>
      <w:r w:rsidR="00A27DAF">
        <w:rPr>
          <w:rFonts w:ascii="Times New Roman" w:hAnsi="Times New Roman"/>
          <w:color w:val="000000"/>
          <w:sz w:val="28"/>
          <w:szCs w:val="28"/>
          <w:lang w:val="uk-UA"/>
        </w:rPr>
        <w:t>84</w:t>
      </w:r>
      <w:r>
        <w:rPr>
          <w:rFonts w:ascii="Times New Roman" w:hAnsi="Times New Roman"/>
          <w:color w:val="000000"/>
          <w:sz w:val="28"/>
          <w:szCs w:val="28"/>
          <w:lang w:val="uk-UA"/>
        </w:rPr>
        <w:t xml:space="preserve"> позиці</w:t>
      </w:r>
      <w:r w:rsidR="00A27DAF">
        <w:rPr>
          <w:rFonts w:ascii="Times New Roman" w:hAnsi="Times New Roman"/>
          <w:color w:val="000000"/>
          <w:sz w:val="28"/>
          <w:szCs w:val="28"/>
          <w:lang w:val="uk-UA"/>
        </w:rPr>
        <w:t>ї</w:t>
      </w:r>
      <w:r>
        <w:rPr>
          <w:rFonts w:ascii="Times New Roman" w:hAnsi="Times New Roman"/>
          <w:color w:val="000000"/>
          <w:sz w:val="28"/>
          <w:szCs w:val="28"/>
          <w:lang w:val="uk-UA"/>
        </w:rPr>
        <w:t>)</w:t>
      </w:r>
      <w:r w:rsidRPr="0059751E">
        <w:rPr>
          <w:rFonts w:ascii="Times New Roman" w:hAnsi="Times New Roman"/>
          <w:color w:val="000000"/>
          <w:sz w:val="28"/>
          <w:szCs w:val="28"/>
          <w:lang w:val="uk-UA"/>
        </w:rPr>
        <w:t xml:space="preserve">. Основний зміст </w:t>
      </w:r>
      <w:r>
        <w:rPr>
          <w:rFonts w:ascii="Times New Roman" w:hAnsi="Times New Roman"/>
          <w:color w:val="000000"/>
          <w:sz w:val="28"/>
          <w:szCs w:val="28"/>
          <w:lang w:val="uk-UA"/>
        </w:rPr>
        <w:t xml:space="preserve">проведеного </w:t>
      </w:r>
      <w:r w:rsidRPr="0059751E">
        <w:rPr>
          <w:rFonts w:ascii="Times New Roman" w:hAnsi="Times New Roman"/>
          <w:color w:val="000000"/>
          <w:sz w:val="28"/>
          <w:szCs w:val="28"/>
          <w:lang w:val="uk-UA"/>
        </w:rPr>
        <w:t xml:space="preserve">дослідження викладено на </w:t>
      </w:r>
      <w:r w:rsidR="00A27DAF">
        <w:rPr>
          <w:rFonts w:ascii="Times New Roman" w:hAnsi="Times New Roman"/>
          <w:color w:val="000000"/>
          <w:sz w:val="28"/>
          <w:szCs w:val="28"/>
          <w:lang w:val="uk-UA"/>
        </w:rPr>
        <w:t>69</w:t>
      </w:r>
      <w:r w:rsidRPr="0059751E">
        <w:rPr>
          <w:rFonts w:ascii="Times New Roman" w:hAnsi="Times New Roman"/>
          <w:color w:val="000000"/>
          <w:sz w:val="28"/>
          <w:szCs w:val="28"/>
          <w:lang w:val="uk-UA"/>
        </w:rPr>
        <w:t xml:space="preserve"> сторінках комп’ютерного набору.</w:t>
      </w:r>
    </w:p>
    <w:p w:rsidR="002D6FF0" w:rsidRDefault="002D6FF0"/>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EC6FF9" w:rsidRDefault="00EC6FF9"/>
    <w:p w:rsidR="002636C9" w:rsidRPr="002636C9" w:rsidRDefault="00917B51" w:rsidP="002636C9">
      <w:pPr>
        <w:suppressAutoHyphens/>
        <w:spacing w:line="360" w:lineRule="auto"/>
        <w:jc w:val="center"/>
        <w:rPr>
          <w:rFonts w:ascii="Times New Roman" w:eastAsia="Times New Roman" w:hAnsi="Times New Roman"/>
          <w:b/>
          <w:bCs/>
          <w:caps/>
          <w:sz w:val="28"/>
          <w:szCs w:val="28"/>
          <w:lang w:val="uk-UA" w:eastAsia="ru-RU"/>
        </w:rPr>
      </w:pPr>
      <w:r w:rsidRPr="002636C9">
        <w:rPr>
          <w:rFonts w:ascii="Times New Roman" w:eastAsia="Times New Roman" w:hAnsi="Times New Roman"/>
          <w:b/>
          <w:bCs/>
          <w:caps/>
          <w:sz w:val="28"/>
          <w:szCs w:val="28"/>
          <w:lang w:val="uk-UA" w:eastAsia="ru-RU"/>
        </w:rPr>
        <w:t>Розділ 1</w:t>
      </w:r>
    </w:p>
    <w:p w:rsidR="002636C9" w:rsidRPr="002636C9" w:rsidRDefault="00917B51" w:rsidP="002636C9">
      <w:pPr>
        <w:suppressAutoHyphens/>
        <w:spacing w:line="360" w:lineRule="auto"/>
        <w:jc w:val="center"/>
        <w:rPr>
          <w:rFonts w:ascii="Times New Roman" w:eastAsia="Times New Roman" w:hAnsi="Times New Roman"/>
          <w:b/>
          <w:caps/>
          <w:sz w:val="28"/>
          <w:szCs w:val="28"/>
          <w:lang w:val="uk-UA" w:eastAsia="ru-RU"/>
        </w:rPr>
      </w:pPr>
      <w:r w:rsidRPr="002636C9">
        <w:rPr>
          <w:rFonts w:ascii="Times New Roman" w:eastAsia="Times New Roman" w:hAnsi="Times New Roman"/>
          <w:b/>
          <w:caps/>
          <w:sz w:val="28"/>
          <w:szCs w:val="28"/>
          <w:lang w:val="uk-UA" w:eastAsia="ru-RU"/>
        </w:rPr>
        <w:t>наукові засади дослідження професійного самоздійснення фахівців ІТ-сфери</w:t>
      </w:r>
    </w:p>
    <w:p w:rsidR="002636C9" w:rsidRDefault="002636C9" w:rsidP="002636C9">
      <w:pPr>
        <w:tabs>
          <w:tab w:val="num" w:pos="495"/>
          <w:tab w:val="num" w:pos="1800"/>
        </w:tabs>
        <w:suppressAutoHyphens/>
        <w:spacing w:line="360" w:lineRule="auto"/>
        <w:jc w:val="center"/>
        <w:rPr>
          <w:rFonts w:ascii="Times New Roman" w:eastAsia="Times New Roman" w:hAnsi="Times New Roman"/>
          <w:b/>
          <w:bCs/>
          <w:iCs/>
          <w:sz w:val="28"/>
          <w:szCs w:val="28"/>
          <w:lang w:val="uk-UA" w:eastAsia="ru-RU"/>
        </w:rPr>
      </w:pPr>
    </w:p>
    <w:p w:rsidR="002636C9" w:rsidRDefault="00917B51" w:rsidP="002636C9">
      <w:pPr>
        <w:tabs>
          <w:tab w:val="num" w:pos="495"/>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1.1. Проблема професійного самоздійснення у вітчизняній </w:t>
      </w:r>
    </w:p>
    <w:p w:rsidR="002636C9" w:rsidRPr="002636C9" w:rsidRDefault="00917B51" w:rsidP="002636C9">
      <w:pPr>
        <w:tabs>
          <w:tab w:val="num" w:pos="495"/>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та зарубіжній науково-психологічній літературі</w:t>
      </w:r>
    </w:p>
    <w:p w:rsidR="004B6C3E" w:rsidRPr="002F18B5" w:rsidRDefault="004B6C3E" w:rsidP="00BF00DB">
      <w:pPr>
        <w:spacing w:line="360" w:lineRule="auto"/>
        <w:ind w:firstLine="708"/>
        <w:jc w:val="both"/>
        <w:rPr>
          <w:rFonts w:ascii="Times New Roman" w:eastAsia="Times New Roman" w:hAnsi="Times New Roman"/>
          <w:sz w:val="28"/>
          <w:szCs w:val="28"/>
          <w:highlight w:val="yellow"/>
          <w:lang w:eastAsia="ru-RU"/>
        </w:rPr>
      </w:pPr>
      <w:r w:rsidRPr="004B6C3E">
        <w:rPr>
          <w:rFonts w:ascii="Times New Roman" w:eastAsia="Times New Roman" w:hAnsi="Times New Roman"/>
          <w:sz w:val="28"/>
          <w:szCs w:val="28"/>
          <w:lang w:eastAsia="ru-RU"/>
        </w:rPr>
        <w:t>Проблема професійного самовизначення досить активно розробляється у вітчизняній та зарубіжній психологічній науці. У сучасній психології проблема професійного самовизначення конструктивно опрацьована як у плані змісту,</w:t>
      </w:r>
      <w:r w:rsidR="00A173DA">
        <w:rPr>
          <w:rFonts w:ascii="Times New Roman" w:eastAsia="Times New Roman" w:hAnsi="Times New Roman"/>
          <w:sz w:val="28"/>
          <w:szCs w:val="28"/>
          <w:lang w:val="uk-UA" w:eastAsia="ru-RU"/>
        </w:rPr>
        <w:t xml:space="preserve"> так</w:t>
      </w:r>
      <w:r w:rsidRPr="004B6C3E">
        <w:rPr>
          <w:rFonts w:ascii="Times New Roman" w:eastAsia="Times New Roman" w:hAnsi="Times New Roman"/>
          <w:sz w:val="28"/>
          <w:szCs w:val="28"/>
          <w:lang w:eastAsia="ru-RU"/>
        </w:rPr>
        <w:t xml:space="preserve"> і у процесуальному аспекті. Але, попри наявність різних підходів до цієї проблеми, досі немає єдності у визначенні як психологічного змісту,</w:t>
      </w:r>
      <w:r w:rsidR="00A173DA">
        <w:rPr>
          <w:rFonts w:ascii="Times New Roman" w:eastAsia="Times New Roman" w:hAnsi="Times New Roman"/>
          <w:sz w:val="28"/>
          <w:szCs w:val="28"/>
          <w:lang w:val="uk-UA" w:eastAsia="ru-RU"/>
        </w:rPr>
        <w:t xml:space="preserve"> так</w:t>
      </w:r>
      <w:r w:rsidRPr="004B6C3E">
        <w:rPr>
          <w:rFonts w:ascii="Times New Roman" w:eastAsia="Times New Roman" w:hAnsi="Times New Roman"/>
          <w:sz w:val="28"/>
          <w:szCs w:val="28"/>
          <w:lang w:eastAsia="ru-RU"/>
        </w:rPr>
        <w:t xml:space="preserve"> і закономірностей, психологічних механізмів розвитку досліджуваного феномена.</w:t>
      </w:r>
    </w:p>
    <w:p w:rsidR="004B6C3E" w:rsidRPr="002F18B5" w:rsidRDefault="004B6C3E" w:rsidP="00BF00DB">
      <w:pPr>
        <w:spacing w:line="360" w:lineRule="auto"/>
        <w:ind w:firstLine="708"/>
        <w:jc w:val="both"/>
        <w:rPr>
          <w:rFonts w:ascii="Times New Roman" w:eastAsia="Times New Roman" w:hAnsi="Times New Roman"/>
          <w:sz w:val="28"/>
          <w:szCs w:val="28"/>
          <w:highlight w:val="yellow"/>
          <w:lang w:eastAsia="ru-RU"/>
        </w:rPr>
      </w:pPr>
      <w:r w:rsidRPr="004B6C3E">
        <w:rPr>
          <w:rFonts w:ascii="Times New Roman" w:eastAsia="Times New Roman" w:hAnsi="Times New Roman"/>
          <w:sz w:val="28"/>
          <w:szCs w:val="28"/>
          <w:lang w:eastAsia="ru-RU"/>
        </w:rPr>
        <w:t>У зарубіжних дослідженнях коло проблем, пов'язаних із професійним самовизначенням, як правило, вирішується в рамках теорій професійного розвитку та профорієнтації (Д. Міллер, Д. Сьюпер) [26; 39]. Найбільш цінним, на наш погляд, у цих теоріях є виділення динамічного критерію вибору шляху, активності суб'єкта професійної діяльності, визнання можливості професійного зростання та прояву індивідуальності.</w:t>
      </w:r>
    </w:p>
    <w:p w:rsidR="004B6C3E" w:rsidRPr="002F18B5" w:rsidRDefault="00786A6A" w:rsidP="00BF00DB">
      <w:pPr>
        <w:spacing w:line="360" w:lineRule="auto"/>
        <w:ind w:firstLine="708"/>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val="uk-UA" w:eastAsia="ru-RU"/>
        </w:rPr>
        <w:t>Низкою</w:t>
      </w:r>
      <w:r w:rsidR="004B6C3E" w:rsidRPr="004B6C3E">
        <w:rPr>
          <w:rFonts w:ascii="Times New Roman" w:eastAsia="Times New Roman" w:hAnsi="Times New Roman"/>
          <w:sz w:val="28"/>
          <w:szCs w:val="28"/>
          <w:lang w:eastAsia="ru-RU"/>
        </w:rPr>
        <w:t xml:space="preserve"> авторів </w:t>
      </w:r>
      <w:r w:rsidR="00592805">
        <w:rPr>
          <w:rFonts w:ascii="Times New Roman" w:eastAsia="Times New Roman" w:hAnsi="Times New Roman"/>
          <w:sz w:val="28"/>
          <w:szCs w:val="28"/>
          <w:lang w:eastAsia="ru-RU"/>
        </w:rPr>
        <w:t>професійне самоздійснення</w:t>
      </w:r>
      <w:r w:rsidR="004B6C3E" w:rsidRPr="004B6C3E">
        <w:rPr>
          <w:rFonts w:ascii="Times New Roman" w:eastAsia="Times New Roman" w:hAnsi="Times New Roman"/>
          <w:sz w:val="28"/>
          <w:szCs w:val="28"/>
          <w:lang w:eastAsia="ru-RU"/>
        </w:rPr>
        <w:t xml:space="preserve"> входить у процес особистісного самовизначення, що є новоутворення періоду ранньої юності, що з формуванням внутрішньої позиції дорослої людини (Л. Божович, М. Гинзбург, І. Кон). Окремі автори досліджують </w:t>
      </w:r>
      <w:r w:rsidR="00592805">
        <w:rPr>
          <w:rFonts w:ascii="Times New Roman" w:eastAsia="Times New Roman" w:hAnsi="Times New Roman"/>
          <w:sz w:val="28"/>
          <w:szCs w:val="28"/>
          <w:lang w:eastAsia="ru-RU"/>
        </w:rPr>
        <w:t>професійне самоздійснення</w:t>
      </w:r>
      <w:r w:rsidR="004B6C3E" w:rsidRPr="004B6C3E">
        <w:rPr>
          <w:rFonts w:ascii="Times New Roman" w:eastAsia="Times New Roman" w:hAnsi="Times New Roman"/>
          <w:sz w:val="28"/>
          <w:szCs w:val="28"/>
          <w:lang w:eastAsia="ru-RU"/>
        </w:rPr>
        <w:t xml:space="preserve"> як важливий і необхідний процес, </w:t>
      </w:r>
      <w:r w:rsidRPr="00786A6A">
        <w:rPr>
          <w:rFonts w:ascii="Times New Roman" w:eastAsia="Times New Roman" w:hAnsi="Times New Roman"/>
          <w:sz w:val="28"/>
          <w:szCs w:val="28"/>
          <w:lang w:eastAsia="ru-RU"/>
        </w:rPr>
        <w:t>невід'ємний</w:t>
      </w:r>
      <w:r>
        <w:rPr>
          <w:rFonts w:ascii="Times New Roman" w:eastAsia="Times New Roman" w:hAnsi="Times New Roman"/>
          <w:sz w:val="28"/>
          <w:szCs w:val="28"/>
          <w:lang w:val="uk-UA" w:eastAsia="ru-RU"/>
        </w:rPr>
        <w:t xml:space="preserve"> </w:t>
      </w:r>
      <w:r w:rsidR="004B6C3E" w:rsidRPr="004B6C3E">
        <w:rPr>
          <w:rFonts w:ascii="Times New Roman" w:eastAsia="Times New Roman" w:hAnsi="Times New Roman"/>
          <w:sz w:val="28"/>
          <w:szCs w:val="28"/>
          <w:lang w:eastAsia="ru-RU"/>
        </w:rPr>
        <w:t>від розвитку особистості в цілому (Є. Головаха, Є. Климов, Т. Кудрявцев), як результат і механізм усвідомленого волевиявлення та реалізації свого способу життя</w:t>
      </w:r>
      <w:r w:rsidR="005F2538">
        <w:rPr>
          <w:rFonts w:ascii="Times New Roman" w:eastAsia="Times New Roman" w:hAnsi="Times New Roman"/>
          <w:sz w:val="28"/>
          <w:szCs w:val="28"/>
          <w:lang w:val="uk-UA" w:eastAsia="ru-RU"/>
        </w:rPr>
        <w:t>,</w:t>
      </w:r>
      <w:r w:rsidR="004B6C3E" w:rsidRPr="004B6C3E">
        <w:rPr>
          <w:rFonts w:ascii="Times New Roman" w:eastAsia="Times New Roman" w:hAnsi="Times New Roman"/>
          <w:sz w:val="28"/>
          <w:szCs w:val="28"/>
          <w:lang w:eastAsia="ru-RU"/>
        </w:rPr>
        <w:t xml:space="preserve"> як творчий процес, в якому </w:t>
      </w:r>
      <w:r w:rsidR="004B6C3E" w:rsidRPr="004B6C3E">
        <w:rPr>
          <w:rFonts w:ascii="Times New Roman" w:eastAsia="Times New Roman" w:hAnsi="Times New Roman"/>
          <w:sz w:val="28"/>
          <w:szCs w:val="28"/>
          <w:lang w:eastAsia="ru-RU"/>
        </w:rPr>
        <w:lastRenderedPageBreak/>
        <w:t xml:space="preserve">людина є активним суб'єктом свого життя (Н. Пряжніков). Важливе місце у цьому займають </w:t>
      </w:r>
      <w:r w:rsidR="005F2538">
        <w:rPr>
          <w:rFonts w:ascii="Times New Roman" w:eastAsia="Times New Roman" w:hAnsi="Times New Roman"/>
          <w:sz w:val="28"/>
          <w:szCs w:val="28"/>
          <w:lang w:val="uk-UA" w:eastAsia="ru-RU"/>
        </w:rPr>
        <w:t>не тільки</w:t>
      </w:r>
      <w:r w:rsidR="004B6C3E" w:rsidRPr="004B6C3E">
        <w:rPr>
          <w:rFonts w:ascii="Times New Roman" w:eastAsia="Times New Roman" w:hAnsi="Times New Roman"/>
          <w:sz w:val="28"/>
          <w:szCs w:val="28"/>
          <w:lang w:eastAsia="ru-RU"/>
        </w:rPr>
        <w:t xml:space="preserve"> осмислення і вибір професії, а й активність особистості </w:t>
      </w:r>
      <w:r w:rsidR="005F2538">
        <w:rPr>
          <w:rFonts w:ascii="Times New Roman" w:eastAsia="Times New Roman" w:hAnsi="Times New Roman"/>
          <w:sz w:val="28"/>
          <w:szCs w:val="28"/>
          <w:lang w:val="uk-UA" w:eastAsia="ru-RU"/>
        </w:rPr>
        <w:t>в</w:t>
      </w:r>
      <w:r w:rsidR="004B6C3E" w:rsidRPr="004B6C3E">
        <w:rPr>
          <w:rFonts w:ascii="Times New Roman" w:eastAsia="Times New Roman" w:hAnsi="Times New Roman"/>
          <w:sz w:val="28"/>
          <w:szCs w:val="28"/>
          <w:lang w:eastAsia="ru-RU"/>
        </w:rPr>
        <w:t>цілому [19]. Провідну роль</w:t>
      </w:r>
      <w:r w:rsidR="005F2538">
        <w:rPr>
          <w:rFonts w:ascii="Times New Roman" w:eastAsia="Times New Roman" w:hAnsi="Times New Roman"/>
          <w:sz w:val="28"/>
          <w:szCs w:val="28"/>
          <w:lang w:val="uk-UA" w:eastAsia="ru-RU"/>
        </w:rPr>
        <w:t xml:space="preserve"> у</w:t>
      </w:r>
      <w:r w:rsidR="004B6C3E" w:rsidRPr="004B6C3E">
        <w:rPr>
          <w:rFonts w:ascii="Times New Roman" w:eastAsia="Times New Roman" w:hAnsi="Times New Roman"/>
          <w:sz w:val="28"/>
          <w:szCs w:val="28"/>
          <w:lang w:eastAsia="ru-RU"/>
        </w:rPr>
        <w:t xml:space="preserve"> професійному самовизначенні грає суб'єктна позиція особистості, що передбачає більш глибоке вивчення даного феномена у здійсненні професійного самовизначення молодих людей у ​​професійному освітньому середовищі.</w:t>
      </w:r>
    </w:p>
    <w:p w:rsidR="004B6C3E" w:rsidRPr="002F18B5" w:rsidRDefault="004B6C3E" w:rsidP="00BF00DB">
      <w:pPr>
        <w:spacing w:line="360" w:lineRule="auto"/>
        <w:ind w:firstLine="708"/>
        <w:jc w:val="both"/>
        <w:rPr>
          <w:rFonts w:ascii="Times New Roman" w:eastAsia="Times New Roman" w:hAnsi="Times New Roman"/>
          <w:sz w:val="28"/>
          <w:szCs w:val="28"/>
          <w:highlight w:val="yellow"/>
          <w:lang w:eastAsia="ru-RU"/>
        </w:rPr>
      </w:pPr>
      <w:r w:rsidRPr="004B6C3E">
        <w:rPr>
          <w:rFonts w:ascii="Times New Roman" w:eastAsia="Times New Roman" w:hAnsi="Times New Roman"/>
          <w:sz w:val="28"/>
          <w:szCs w:val="28"/>
          <w:lang w:eastAsia="ru-RU"/>
        </w:rPr>
        <w:t xml:space="preserve">Таким чином, </w:t>
      </w:r>
      <w:r w:rsidR="00592805">
        <w:rPr>
          <w:rFonts w:ascii="Times New Roman" w:eastAsia="Times New Roman" w:hAnsi="Times New Roman"/>
          <w:sz w:val="28"/>
          <w:szCs w:val="28"/>
          <w:lang w:eastAsia="ru-RU"/>
        </w:rPr>
        <w:t>професійне самоздійснення</w:t>
      </w:r>
      <w:r w:rsidRPr="004B6C3E">
        <w:rPr>
          <w:rFonts w:ascii="Times New Roman" w:eastAsia="Times New Roman" w:hAnsi="Times New Roman"/>
          <w:sz w:val="28"/>
          <w:szCs w:val="28"/>
          <w:lang w:eastAsia="ru-RU"/>
        </w:rPr>
        <w:t xml:space="preserve"> розуміється як усвідомлений вибір, що спирається на професійні знання, активність особистості та сформовану позицію суб'єкта діяльності, тобто цей процес спирається на внутрішні детермінанти розвитку особистості.</w:t>
      </w:r>
    </w:p>
    <w:p w:rsidR="004B6C3E" w:rsidRPr="002F18B5" w:rsidRDefault="004B6C3E" w:rsidP="00BF00DB">
      <w:pPr>
        <w:spacing w:line="360" w:lineRule="auto"/>
        <w:ind w:firstLine="708"/>
        <w:jc w:val="both"/>
        <w:rPr>
          <w:rFonts w:ascii="Times New Roman" w:eastAsia="Times New Roman" w:hAnsi="Times New Roman"/>
          <w:sz w:val="28"/>
          <w:szCs w:val="28"/>
          <w:highlight w:val="yellow"/>
          <w:lang w:eastAsia="ru-RU"/>
        </w:rPr>
      </w:pPr>
      <w:r w:rsidRPr="004B6C3E">
        <w:rPr>
          <w:rFonts w:ascii="Times New Roman" w:eastAsia="Times New Roman" w:hAnsi="Times New Roman"/>
          <w:sz w:val="28"/>
          <w:szCs w:val="28"/>
          <w:lang w:eastAsia="ru-RU"/>
        </w:rPr>
        <w:t>Розглянемо теоретичну основу розвитку концепції професійного самовизначення у філогенезі.</w:t>
      </w:r>
    </w:p>
    <w:p w:rsidR="004B6C3E" w:rsidRPr="002F18B5" w:rsidRDefault="004B6C3E" w:rsidP="00BF00DB">
      <w:pPr>
        <w:spacing w:line="360" w:lineRule="auto"/>
        <w:ind w:firstLine="708"/>
        <w:jc w:val="both"/>
        <w:rPr>
          <w:rFonts w:ascii="Times New Roman" w:eastAsia="Times New Roman" w:hAnsi="Times New Roman"/>
          <w:sz w:val="28"/>
          <w:szCs w:val="28"/>
          <w:highlight w:val="yellow"/>
          <w:lang w:eastAsia="ru-RU"/>
        </w:rPr>
      </w:pPr>
      <w:r w:rsidRPr="004B6C3E">
        <w:rPr>
          <w:rFonts w:ascii="Times New Roman" w:eastAsia="Times New Roman" w:hAnsi="Times New Roman"/>
          <w:sz w:val="28"/>
          <w:szCs w:val="28"/>
          <w:lang w:eastAsia="ru-RU"/>
        </w:rPr>
        <w:t>Першу групу складають найбільш відомі та поширені теорії, які можна назвати методологічними чи традиційними. Автори цих теорій Г. Мюнстерберг та Ф. Парсонс пояснювали перевагу особистості у виборі професії тим, що майбутньому працівникові необхідно:</w:t>
      </w:r>
    </w:p>
    <w:p w:rsidR="00FB56C9" w:rsidRPr="002F18B5" w:rsidRDefault="00FB56C9" w:rsidP="00FB56C9">
      <w:pPr>
        <w:spacing w:line="360" w:lineRule="auto"/>
        <w:ind w:left="708"/>
        <w:jc w:val="both"/>
        <w:rPr>
          <w:rFonts w:ascii="Times New Roman" w:eastAsia="Times New Roman" w:hAnsi="Times New Roman"/>
          <w:sz w:val="28"/>
          <w:szCs w:val="28"/>
          <w:highlight w:val="yellow"/>
          <w:lang w:eastAsia="ru-RU"/>
        </w:rPr>
      </w:pPr>
      <w:r w:rsidRPr="00FB56C9">
        <w:rPr>
          <w:rFonts w:ascii="Times New Roman" w:eastAsia="Times New Roman" w:hAnsi="Times New Roman"/>
          <w:sz w:val="28"/>
          <w:szCs w:val="28"/>
          <w:lang w:eastAsia="ru-RU"/>
        </w:rPr>
        <w:t>1) ясне розуміння себе, своїх здібностей, умінь, інтересів, домагань, можливостей, обмежень та його причин;</w:t>
      </w:r>
    </w:p>
    <w:p w:rsidR="00FB56C9" w:rsidRPr="002F18B5" w:rsidRDefault="00FB56C9" w:rsidP="00BF00DB">
      <w:pPr>
        <w:spacing w:line="360" w:lineRule="auto"/>
        <w:ind w:firstLine="708"/>
        <w:jc w:val="both"/>
        <w:rPr>
          <w:rFonts w:ascii="Times New Roman" w:eastAsia="Times New Roman" w:hAnsi="Times New Roman"/>
          <w:sz w:val="28"/>
          <w:szCs w:val="28"/>
          <w:highlight w:val="yellow"/>
          <w:lang w:eastAsia="ru-RU"/>
        </w:rPr>
      </w:pPr>
      <w:r w:rsidRPr="00FB56C9">
        <w:rPr>
          <w:rFonts w:ascii="Times New Roman" w:eastAsia="Times New Roman" w:hAnsi="Times New Roman"/>
          <w:sz w:val="28"/>
          <w:szCs w:val="28"/>
          <w:lang w:eastAsia="ru-RU"/>
        </w:rPr>
        <w:t>2) знання вимог та умов для досягнення успіху, переваг та недоліків, винагород, можливостей та перспектив у різних напрямках роботи;</w:t>
      </w:r>
    </w:p>
    <w:p w:rsidR="00FB56C9" w:rsidRPr="002F18B5" w:rsidRDefault="00FB56C9" w:rsidP="001279FC">
      <w:pPr>
        <w:spacing w:line="360" w:lineRule="auto"/>
        <w:ind w:firstLine="708"/>
        <w:jc w:val="both"/>
        <w:rPr>
          <w:rFonts w:ascii="Times New Roman" w:eastAsia="Times New Roman" w:hAnsi="Times New Roman"/>
          <w:sz w:val="28"/>
          <w:szCs w:val="28"/>
          <w:highlight w:val="yellow"/>
          <w:lang w:eastAsia="ru-RU"/>
        </w:rPr>
      </w:pPr>
      <w:r w:rsidRPr="00FB56C9">
        <w:rPr>
          <w:rFonts w:ascii="Times New Roman" w:eastAsia="Times New Roman" w:hAnsi="Times New Roman"/>
          <w:sz w:val="28"/>
          <w:szCs w:val="28"/>
          <w:lang w:eastAsia="ru-RU"/>
        </w:rPr>
        <w:t>3) обґрунтоване співвідношення перших двох груп факторів. Внаслідок цього кожна людина за своїми професійно значущими властивостями підходить до єдиної професії;</w:t>
      </w:r>
      <w:r w:rsidR="001279FC">
        <w:rPr>
          <w:rFonts w:ascii="Times New Roman" w:eastAsia="Times New Roman" w:hAnsi="Times New Roman"/>
          <w:sz w:val="28"/>
          <w:szCs w:val="28"/>
          <w:lang w:val="uk-UA" w:eastAsia="ru-RU"/>
        </w:rPr>
        <w:t xml:space="preserve"> </w:t>
      </w:r>
      <w:r w:rsidRPr="00FB56C9">
        <w:rPr>
          <w:rFonts w:ascii="Times New Roman" w:eastAsia="Times New Roman" w:hAnsi="Times New Roman"/>
          <w:sz w:val="28"/>
          <w:szCs w:val="28"/>
          <w:lang w:eastAsia="ru-RU"/>
        </w:rPr>
        <w:t>професійна успішність та задоволеність професією обумовлені ступенем відповідності індивідуальних якостей та вимог професії;</w:t>
      </w:r>
      <w:r w:rsidR="001279FC">
        <w:rPr>
          <w:rFonts w:ascii="Times New Roman" w:eastAsia="Times New Roman" w:hAnsi="Times New Roman"/>
          <w:sz w:val="28"/>
          <w:szCs w:val="28"/>
          <w:lang w:val="uk-UA" w:eastAsia="ru-RU"/>
        </w:rPr>
        <w:t xml:space="preserve"> </w:t>
      </w:r>
      <w:r w:rsidRPr="00FB56C9">
        <w:rPr>
          <w:rFonts w:ascii="Times New Roman" w:eastAsia="Times New Roman" w:hAnsi="Times New Roman"/>
          <w:sz w:val="28"/>
          <w:szCs w:val="28"/>
          <w:lang w:eastAsia="ru-RU"/>
        </w:rPr>
        <w:t>професійний вибір є процесом, у якому людина чи консультант визначає диспозицію індивідуальних якостей та вимог професії [14].</w:t>
      </w:r>
    </w:p>
    <w:p w:rsidR="00FB56C9" w:rsidRPr="002F18B5" w:rsidRDefault="00FB56C9" w:rsidP="00BF00DB">
      <w:pPr>
        <w:spacing w:line="360" w:lineRule="auto"/>
        <w:ind w:firstLine="708"/>
        <w:jc w:val="both"/>
        <w:rPr>
          <w:rFonts w:ascii="Times New Roman" w:eastAsia="Times New Roman" w:hAnsi="Times New Roman"/>
          <w:sz w:val="28"/>
          <w:szCs w:val="28"/>
          <w:highlight w:val="yellow"/>
          <w:lang w:eastAsia="ru-RU"/>
        </w:rPr>
      </w:pPr>
      <w:r w:rsidRPr="00FB56C9">
        <w:rPr>
          <w:rFonts w:ascii="Times New Roman" w:eastAsia="Times New Roman" w:hAnsi="Times New Roman"/>
          <w:sz w:val="28"/>
          <w:szCs w:val="28"/>
          <w:lang w:eastAsia="ru-RU"/>
        </w:rPr>
        <w:t xml:space="preserve">Можна відзначити, що у цих теоріях </w:t>
      </w:r>
      <w:r w:rsidR="00592805">
        <w:rPr>
          <w:rFonts w:ascii="Times New Roman" w:eastAsia="Times New Roman" w:hAnsi="Times New Roman"/>
          <w:sz w:val="28"/>
          <w:szCs w:val="28"/>
          <w:lang w:eastAsia="ru-RU"/>
        </w:rPr>
        <w:t>професійне самоздійснення</w:t>
      </w:r>
      <w:r w:rsidRPr="00FB56C9">
        <w:rPr>
          <w:rFonts w:ascii="Times New Roman" w:eastAsia="Times New Roman" w:hAnsi="Times New Roman"/>
          <w:sz w:val="28"/>
          <w:szCs w:val="28"/>
          <w:lang w:eastAsia="ru-RU"/>
        </w:rPr>
        <w:t xml:space="preserve"> зводилося до успішного вибору професії. </w:t>
      </w:r>
      <w:r w:rsidR="0053791D">
        <w:rPr>
          <w:rFonts w:ascii="Times New Roman" w:eastAsia="Times New Roman" w:hAnsi="Times New Roman"/>
          <w:sz w:val="28"/>
          <w:szCs w:val="28"/>
          <w:lang w:val="uk-UA" w:eastAsia="ru-RU"/>
        </w:rPr>
        <w:t>О</w:t>
      </w:r>
      <w:r w:rsidRPr="00FB56C9">
        <w:rPr>
          <w:rFonts w:ascii="Times New Roman" w:eastAsia="Times New Roman" w:hAnsi="Times New Roman"/>
          <w:sz w:val="28"/>
          <w:szCs w:val="28"/>
          <w:lang w:eastAsia="ru-RU"/>
        </w:rPr>
        <w:t xml:space="preserve">брав </w:t>
      </w:r>
      <w:r w:rsidR="00EC6FF9">
        <w:rPr>
          <w:rFonts w:ascii="Times New Roman" w:eastAsia="Times New Roman" w:hAnsi="Times New Roman"/>
          <w:sz w:val="28"/>
          <w:szCs w:val="28"/>
          <w:lang w:eastAsia="ru-RU"/>
        </w:rPr>
        <w:t>«</w:t>
      </w:r>
      <w:r w:rsidR="0053791D">
        <w:rPr>
          <w:rFonts w:ascii="Times New Roman" w:eastAsia="Times New Roman" w:hAnsi="Times New Roman"/>
          <w:sz w:val="28"/>
          <w:szCs w:val="28"/>
          <w:lang w:val="uk-UA" w:eastAsia="ru-RU"/>
        </w:rPr>
        <w:t>відповідну</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 xml:space="preserve"> професію </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 xml:space="preserve"> значить </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визначився</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 xml:space="preserve">, </w:t>
      </w:r>
      <w:r w:rsidR="0053791D">
        <w:rPr>
          <w:rFonts w:ascii="Times New Roman" w:eastAsia="Times New Roman" w:hAnsi="Times New Roman"/>
          <w:sz w:val="28"/>
          <w:szCs w:val="28"/>
          <w:lang w:val="uk-UA" w:eastAsia="ru-RU"/>
        </w:rPr>
        <w:t>о</w:t>
      </w:r>
      <w:r w:rsidRPr="00FB56C9">
        <w:rPr>
          <w:rFonts w:ascii="Times New Roman" w:eastAsia="Times New Roman" w:hAnsi="Times New Roman"/>
          <w:sz w:val="28"/>
          <w:szCs w:val="28"/>
          <w:lang w:eastAsia="ru-RU"/>
        </w:rPr>
        <w:t xml:space="preserve">брав </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невідповідну</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FB56C9">
        <w:rPr>
          <w:rFonts w:ascii="Times New Roman" w:eastAsia="Times New Roman" w:hAnsi="Times New Roman"/>
          <w:sz w:val="28"/>
          <w:szCs w:val="28"/>
          <w:lang w:eastAsia="ru-RU"/>
        </w:rPr>
        <w:t xml:space="preserve"> не</w:t>
      </w:r>
      <w:r w:rsidR="00EC6FF9">
        <w:rPr>
          <w:rFonts w:ascii="Times New Roman" w:eastAsia="Times New Roman" w:hAnsi="Times New Roman"/>
          <w:sz w:val="28"/>
          <w:szCs w:val="28"/>
          <w:lang w:val="uk-UA" w:eastAsia="ru-RU"/>
        </w:rPr>
        <w:t xml:space="preserve"> </w:t>
      </w:r>
      <w:r w:rsidRPr="00FB56C9">
        <w:rPr>
          <w:rFonts w:ascii="Times New Roman" w:eastAsia="Times New Roman" w:hAnsi="Times New Roman"/>
          <w:sz w:val="28"/>
          <w:szCs w:val="28"/>
          <w:lang w:eastAsia="ru-RU"/>
        </w:rPr>
        <w:t xml:space="preserve">визначився. Такий підхід не влаштовував вчених, які ведуть лонгітюдні дослідження, які пізніше стали складовою другої групи – структурних теорій. Дослідників Ш. Бюлер, </w:t>
      </w:r>
      <w:r w:rsidR="00EC6FF9">
        <w:rPr>
          <w:rFonts w:ascii="Times New Roman" w:eastAsia="Times New Roman" w:hAnsi="Times New Roman"/>
          <w:sz w:val="28"/>
          <w:szCs w:val="28"/>
          <w:lang w:eastAsia="ru-RU"/>
        </w:rPr>
        <w:br/>
      </w:r>
      <w:r w:rsidRPr="00FB56C9">
        <w:rPr>
          <w:rFonts w:ascii="Times New Roman" w:eastAsia="Times New Roman" w:hAnsi="Times New Roman"/>
          <w:sz w:val="28"/>
          <w:szCs w:val="28"/>
          <w:lang w:eastAsia="ru-RU"/>
        </w:rPr>
        <w:lastRenderedPageBreak/>
        <w:t xml:space="preserve">Д. Міллера, Е. Фромма об'єднувало прагнення знайти загальний схематичний опис людей та </w:t>
      </w:r>
      <w:r w:rsidR="00A81BA6">
        <w:rPr>
          <w:rFonts w:ascii="Times New Roman" w:eastAsia="Times New Roman" w:hAnsi="Times New Roman"/>
          <w:sz w:val="28"/>
          <w:szCs w:val="28"/>
          <w:lang w:val="uk-UA" w:eastAsia="ru-RU"/>
        </w:rPr>
        <w:t>їх</w:t>
      </w:r>
      <w:r w:rsidRPr="00FB56C9">
        <w:rPr>
          <w:rFonts w:ascii="Times New Roman" w:eastAsia="Times New Roman" w:hAnsi="Times New Roman"/>
          <w:sz w:val="28"/>
          <w:szCs w:val="28"/>
          <w:lang w:eastAsia="ru-RU"/>
        </w:rPr>
        <w:t xml:space="preserve"> роботи. Професійний розвиток розгляда</w:t>
      </w:r>
      <w:r w:rsidR="00CA48B2">
        <w:rPr>
          <w:rFonts w:ascii="Times New Roman" w:eastAsia="Times New Roman" w:hAnsi="Times New Roman"/>
          <w:sz w:val="28"/>
          <w:szCs w:val="28"/>
          <w:lang w:val="uk-UA" w:eastAsia="ru-RU"/>
        </w:rPr>
        <w:t>вся</w:t>
      </w:r>
      <w:r w:rsidRPr="00FB56C9">
        <w:rPr>
          <w:rFonts w:ascii="Times New Roman" w:eastAsia="Times New Roman" w:hAnsi="Times New Roman"/>
          <w:sz w:val="28"/>
          <w:szCs w:val="28"/>
          <w:lang w:eastAsia="ru-RU"/>
        </w:rPr>
        <w:t xml:space="preserve"> цими авторами в нерозривній єдності і в контексті із загальним розвитком особистості в процесі трудової діяльності та</w:t>
      </w:r>
      <w:r w:rsidR="00CA48B2">
        <w:rPr>
          <w:rFonts w:ascii="Times New Roman" w:eastAsia="Times New Roman" w:hAnsi="Times New Roman"/>
          <w:sz w:val="28"/>
          <w:szCs w:val="28"/>
          <w:lang w:val="uk-UA" w:eastAsia="ru-RU"/>
        </w:rPr>
        <w:t xml:space="preserve"> низки</w:t>
      </w:r>
      <w:r w:rsidRPr="00FB56C9">
        <w:rPr>
          <w:rFonts w:ascii="Times New Roman" w:eastAsia="Times New Roman" w:hAnsi="Times New Roman"/>
          <w:sz w:val="28"/>
          <w:szCs w:val="28"/>
          <w:lang w:eastAsia="ru-RU"/>
        </w:rPr>
        <w:t xml:space="preserve"> інших. Це відіграло велику роль</w:t>
      </w:r>
      <w:r w:rsidR="00CA48B2">
        <w:rPr>
          <w:rFonts w:ascii="Times New Roman" w:eastAsia="Times New Roman" w:hAnsi="Times New Roman"/>
          <w:sz w:val="28"/>
          <w:szCs w:val="28"/>
          <w:lang w:val="uk-UA" w:eastAsia="ru-RU"/>
        </w:rPr>
        <w:t xml:space="preserve"> у</w:t>
      </w:r>
      <w:r w:rsidRPr="00FB56C9">
        <w:rPr>
          <w:rFonts w:ascii="Times New Roman" w:eastAsia="Times New Roman" w:hAnsi="Times New Roman"/>
          <w:sz w:val="28"/>
          <w:szCs w:val="28"/>
          <w:lang w:eastAsia="ru-RU"/>
        </w:rPr>
        <w:t xml:space="preserve"> розумінні професійного самовизначення як невід'ємного компонента всього процесу розвитку особистості [47].</w:t>
      </w:r>
    </w:p>
    <w:p w:rsidR="00FB56C9" w:rsidRPr="002F18B5" w:rsidRDefault="00FB56C9" w:rsidP="00BF00DB">
      <w:pPr>
        <w:spacing w:line="360" w:lineRule="auto"/>
        <w:ind w:firstLine="708"/>
        <w:jc w:val="both"/>
        <w:rPr>
          <w:rFonts w:ascii="Times New Roman" w:eastAsia="Times New Roman" w:hAnsi="Times New Roman"/>
          <w:sz w:val="28"/>
          <w:szCs w:val="28"/>
          <w:highlight w:val="yellow"/>
          <w:lang w:val="uk-UA" w:eastAsia="ru-RU"/>
        </w:rPr>
      </w:pPr>
      <w:r w:rsidRPr="00FB56C9">
        <w:rPr>
          <w:rFonts w:ascii="Times New Roman" w:eastAsia="Times New Roman" w:hAnsi="Times New Roman"/>
          <w:sz w:val="28"/>
          <w:szCs w:val="28"/>
          <w:lang w:val="uk-UA" w:eastAsia="ru-RU"/>
        </w:rPr>
        <w:t>Прихильники третьої групи (Ф. Герцберг, Д. Макклелланд та А. Маслоу) у руслі мотиваційного підходу критерієм успішності професійного самовизначення є задоволення суб'єкта працею [9].</w:t>
      </w:r>
    </w:p>
    <w:p w:rsidR="00FB56C9" w:rsidRPr="000B20AC" w:rsidRDefault="00FB56C9" w:rsidP="00BF00DB">
      <w:pPr>
        <w:spacing w:line="360" w:lineRule="auto"/>
        <w:ind w:firstLine="708"/>
        <w:jc w:val="both"/>
        <w:rPr>
          <w:rFonts w:ascii="Times New Roman" w:eastAsia="Times New Roman" w:hAnsi="Times New Roman"/>
          <w:sz w:val="28"/>
          <w:szCs w:val="28"/>
          <w:highlight w:val="yellow"/>
          <w:lang w:val="uk-UA" w:eastAsia="ru-RU"/>
        </w:rPr>
      </w:pPr>
      <w:r w:rsidRPr="000B20AC">
        <w:rPr>
          <w:rFonts w:ascii="Times New Roman" w:eastAsia="Times New Roman" w:hAnsi="Times New Roman"/>
          <w:sz w:val="28"/>
          <w:szCs w:val="28"/>
          <w:lang w:val="uk-UA" w:eastAsia="ru-RU"/>
        </w:rPr>
        <w:t>Від людини, від її неповторності відштовхуються представники четвертої групи дослідників – теорій індивідуальності. Д. Сьюпер і Ф. Тейлор трактують професійний розвиток як формування та зміцнення саморозуміння, а професійні переваги і тип кар'єри як спроби реалізувати уявлення, що склалося, [69].</w:t>
      </w:r>
    </w:p>
    <w:p w:rsidR="00FB56C9" w:rsidRPr="000B20AC" w:rsidRDefault="00FB56C9" w:rsidP="00BF00DB">
      <w:pPr>
        <w:spacing w:line="360" w:lineRule="auto"/>
        <w:ind w:firstLine="708"/>
        <w:jc w:val="both"/>
        <w:rPr>
          <w:rFonts w:ascii="Times New Roman" w:eastAsia="Times New Roman" w:hAnsi="Times New Roman"/>
          <w:sz w:val="28"/>
          <w:szCs w:val="28"/>
          <w:highlight w:val="yellow"/>
          <w:lang w:val="uk-UA" w:eastAsia="ru-RU"/>
        </w:rPr>
      </w:pPr>
      <w:r w:rsidRPr="000B20AC">
        <w:rPr>
          <w:rFonts w:ascii="Times New Roman" w:eastAsia="Times New Roman" w:hAnsi="Times New Roman"/>
          <w:sz w:val="28"/>
          <w:szCs w:val="28"/>
          <w:lang w:val="uk-UA" w:eastAsia="ru-RU"/>
        </w:rPr>
        <w:t>Мож</w:t>
      </w:r>
      <w:r w:rsidR="00EC6FF9">
        <w:rPr>
          <w:rFonts w:ascii="Times New Roman" w:eastAsia="Times New Roman" w:hAnsi="Times New Roman"/>
          <w:sz w:val="28"/>
          <w:szCs w:val="28"/>
          <w:lang w:val="uk-UA" w:eastAsia="ru-RU"/>
        </w:rPr>
        <w:t xml:space="preserve">на </w:t>
      </w:r>
      <w:r w:rsidRPr="000B20AC">
        <w:rPr>
          <w:rFonts w:ascii="Times New Roman" w:eastAsia="Times New Roman" w:hAnsi="Times New Roman"/>
          <w:sz w:val="28"/>
          <w:szCs w:val="28"/>
          <w:lang w:val="uk-UA" w:eastAsia="ru-RU"/>
        </w:rPr>
        <w:t xml:space="preserve">констатувати, що у зарубіжній психології проблема професійного самовизначення </w:t>
      </w:r>
      <w:r w:rsidR="002A7373">
        <w:rPr>
          <w:rFonts w:ascii="Times New Roman" w:eastAsia="Times New Roman" w:hAnsi="Times New Roman"/>
          <w:sz w:val="28"/>
          <w:szCs w:val="28"/>
          <w:lang w:val="uk-UA" w:eastAsia="ru-RU"/>
        </w:rPr>
        <w:t>розглядається</w:t>
      </w:r>
      <w:r w:rsidRPr="000B20AC">
        <w:rPr>
          <w:rFonts w:ascii="Times New Roman" w:eastAsia="Times New Roman" w:hAnsi="Times New Roman"/>
          <w:sz w:val="28"/>
          <w:szCs w:val="28"/>
          <w:lang w:val="uk-UA" w:eastAsia="ru-RU"/>
        </w:rPr>
        <w:t xml:space="preserve"> з двох сторін: як найбільш значущий компонент професійного розвитку людини і як критерій одного з етапів цього процесу.</w:t>
      </w:r>
    </w:p>
    <w:p w:rsidR="00FB56C9" w:rsidRPr="000B20AC" w:rsidRDefault="00FB56C9" w:rsidP="00FB56C9">
      <w:pPr>
        <w:spacing w:line="360" w:lineRule="auto"/>
        <w:ind w:firstLine="708"/>
        <w:jc w:val="both"/>
        <w:rPr>
          <w:rFonts w:ascii="Times New Roman" w:eastAsia="Times New Roman" w:hAnsi="Times New Roman"/>
          <w:sz w:val="28"/>
          <w:szCs w:val="28"/>
          <w:highlight w:val="yellow"/>
          <w:lang w:val="uk-UA" w:eastAsia="ru-RU"/>
        </w:rPr>
      </w:pPr>
      <w:r w:rsidRPr="000B20AC">
        <w:rPr>
          <w:rFonts w:ascii="Times New Roman" w:eastAsia="Times New Roman" w:hAnsi="Times New Roman"/>
          <w:sz w:val="28"/>
          <w:szCs w:val="28"/>
          <w:lang w:val="uk-UA" w:eastAsia="ru-RU"/>
        </w:rPr>
        <w:t>Вітчизняні дослідники, спираючись на принцип єдності</w:t>
      </w:r>
      <w:r>
        <w:rPr>
          <w:rFonts w:ascii="Times New Roman" w:eastAsia="Times New Roman" w:hAnsi="Times New Roman"/>
          <w:sz w:val="28"/>
          <w:szCs w:val="28"/>
          <w:lang w:val="uk-UA" w:eastAsia="ru-RU"/>
        </w:rPr>
        <w:t xml:space="preserve"> </w:t>
      </w:r>
      <w:r w:rsidRPr="000B20AC">
        <w:rPr>
          <w:rFonts w:ascii="Times New Roman" w:eastAsia="Times New Roman" w:hAnsi="Times New Roman"/>
          <w:sz w:val="28"/>
          <w:szCs w:val="28"/>
          <w:lang w:val="uk-UA" w:eastAsia="ru-RU"/>
        </w:rPr>
        <w:t>зовнішніх впливів та внутрішніх умов, велик</w:t>
      </w:r>
      <w:r w:rsidR="002A7373">
        <w:rPr>
          <w:rFonts w:ascii="Times New Roman" w:eastAsia="Times New Roman" w:hAnsi="Times New Roman"/>
          <w:sz w:val="28"/>
          <w:szCs w:val="28"/>
          <w:lang w:val="uk-UA" w:eastAsia="ru-RU"/>
        </w:rPr>
        <w:t>у</w:t>
      </w:r>
      <w:r w:rsidRPr="000B20AC">
        <w:rPr>
          <w:rFonts w:ascii="Times New Roman" w:eastAsia="Times New Roman" w:hAnsi="Times New Roman"/>
          <w:sz w:val="28"/>
          <w:szCs w:val="28"/>
          <w:lang w:val="uk-UA" w:eastAsia="ru-RU"/>
        </w:rPr>
        <w:t xml:space="preserve"> уваг</w:t>
      </w:r>
      <w:r w:rsidR="002A7373">
        <w:rPr>
          <w:rFonts w:ascii="Times New Roman" w:eastAsia="Times New Roman" w:hAnsi="Times New Roman"/>
          <w:sz w:val="28"/>
          <w:szCs w:val="28"/>
          <w:lang w:val="uk-UA" w:eastAsia="ru-RU"/>
        </w:rPr>
        <w:t>у</w:t>
      </w:r>
      <w:r w:rsidR="00074020">
        <w:rPr>
          <w:rFonts w:ascii="Times New Roman" w:eastAsia="Times New Roman" w:hAnsi="Times New Roman"/>
          <w:sz w:val="28"/>
          <w:szCs w:val="28"/>
          <w:lang w:val="uk-UA" w:eastAsia="ru-RU"/>
        </w:rPr>
        <w:t xml:space="preserve"> </w:t>
      </w:r>
      <w:r w:rsidRPr="000B20AC">
        <w:rPr>
          <w:rFonts w:ascii="Times New Roman" w:eastAsia="Times New Roman" w:hAnsi="Times New Roman"/>
          <w:sz w:val="28"/>
          <w:szCs w:val="28"/>
          <w:lang w:val="uk-UA" w:eastAsia="ru-RU"/>
        </w:rPr>
        <w:t xml:space="preserve">приділяють психологічним чинникам, опосередковуючи </w:t>
      </w:r>
      <w:r w:rsidR="00592805" w:rsidRPr="000B20AC">
        <w:rPr>
          <w:rFonts w:ascii="Times New Roman" w:eastAsia="Times New Roman" w:hAnsi="Times New Roman"/>
          <w:sz w:val="28"/>
          <w:szCs w:val="28"/>
          <w:lang w:val="uk-UA" w:eastAsia="ru-RU"/>
        </w:rPr>
        <w:t>професійне самоздійснення</w:t>
      </w:r>
      <w:r w:rsidRPr="000B20AC">
        <w:rPr>
          <w:rFonts w:ascii="Times New Roman" w:eastAsia="Times New Roman" w:hAnsi="Times New Roman"/>
          <w:sz w:val="28"/>
          <w:szCs w:val="28"/>
          <w:lang w:val="uk-UA" w:eastAsia="ru-RU"/>
        </w:rPr>
        <w:t xml:space="preserve"> особистості (Л. Божович, Є. Климов, П. Шавір). До них відносяться схильності, загальні та спеціальні здібності, характерологічні особливості, стильові риси саморегуляції, професійні інтереси, потреби та мотиви, а також психологічна готовність до праці та професійна спрямованість загалом [52].</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B20AC">
        <w:rPr>
          <w:rFonts w:ascii="Times New Roman" w:eastAsia="Times New Roman" w:hAnsi="Times New Roman"/>
          <w:sz w:val="28"/>
          <w:szCs w:val="28"/>
          <w:lang w:val="uk-UA" w:eastAsia="ru-RU"/>
        </w:rPr>
        <w:t xml:space="preserve">Керуючись принципом єдності свідомості та діяльності, радянські психологи підкреслюють провідну роль свідомості у процесі вибору професії. </w:t>
      </w:r>
      <w:r w:rsidRPr="00074020">
        <w:rPr>
          <w:rFonts w:ascii="Times New Roman" w:eastAsia="Times New Roman" w:hAnsi="Times New Roman"/>
          <w:sz w:val="28"/>
          <w:szCs w:val="28"/>
          <w:lang w:eastAsia="ru-RU"/>
        </w:rPr>
        <w:t xml:space="preserve">Так, Т. Кудрявцев дає таке визначення поняття </w:t>
      </w:r>
      <w:r w:rsidR="00EC6FF9">
        <w:rPr>
          <w:rFonts w:ascii="Times New Roman" w:eastAsia="Times New Roman" w:hAnsi="Times New Roman"/>
          <w:sz w:val="28"/>
          <w:szCs w:val="28"/>
          <w:lang w:eastAsia="ru-RU"/>
        </w:rPr>
        <w:t>«</w:t>
      </w:r>
      <w:r w:rsidR="00592805">
        <w:rPr>
          <w:rFonts w:ascii="Times New Roman" w:eastAsia="Times New Roman" w:hAnsi="Times New Roman"/>
          <w:sz w:val="28"/>
          <w:szCs w:val="28"/>
          <w:lang w:eastAsia="ru-RU"/>
        </w:rPr>
        <w:t>професійне самоздійснення</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Формування в особистості ставлення до себе як до суб'єкта певної діяльності та професійної спрямованості, в якій відображається настанова на розвиток професійно важливих якостей</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[11, с. 55].</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lastRenderedPageBreak/>
        <w:t>Г. Щедровицький розглядає самовизначення як здатність людини будувати себе, індивідуальну історію, як уміння переосмислювати власну сутність [49].</w:t>
      </w:r>
    </w:p>
    <w:p w:rsidR="00074020" w:rsidRDefault="00074020" w:rsidP="00BF00DB">
      <w:pPr>
        <w:spacing w:line="360" w:lineRule="auto"/>
        <w:ind w:firstLine="708"/>
        <w:jc w:val="both"/>
        <w:rPr>
          <w:rFonts w:ascii="Times New Roman" w:eastAsia="Times New Roman" w:hAnsi="Times New Roman"/>
          <w:sz w:val="28"/>
          <w:szCs w:val="28"/>
          <w:lang w:eastAsia="ru-RU"/>
        </w:rPr>
      </w:pPr>
      <w:r w:rsidRPr="00074020">
        <w:rPr>
          <w:rFonts w:ascii="Times New Roman" w:eastAsia="Times New Roman" w:hAnsi="Times New Roman"/>
          <w:sz w:val="28"/>
          <w:szCs w:val="28"/>
          <w:lang w:eastAsia="ru-RU"/>
        </w:rPr>
        <w:t xml:space="preserve">Докладно аналізуючи процес професійного самовизначення, Є. Климов розуміє його </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як важливий прояв психічного розвитку, формування себе як повноцінного учасника спільноти </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робителів</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чогось корисного, спільноти професіоналів</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[5, с.53].</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Існування непрофесійної сфери особистісн</w:t>
      </w:r>
      <w:r w:rsidR="00AB7054">
        <w:rPr>
          <w:rFonts w:ascii="Times New Roman" w:eastAsia="Times New Roman" w:hAnsi="Times New Roman"/>
          <w:sz w:val="28"/>
          <w:szCs w:val="28"/>
          <w:lang w:val="uk-UA" w:eastAsia="ru-RU"/>
        </w:rPr>
        <w:t>ої</w:t>
      </w:r>
      <w:r w:rsidRPr="00074020">
        <w:rPr>
          <w:rFonts w:ascii="Times New Roman" w:eastAsia="Times New Roman" w:hAnsi="Times New Roman"/>
          <w:sz w:val="28"/>
          <w:szCs w:val="28"/>
          <w:lang w:eastAsia="ru-RU"/>
        </w:rPr>
        <w:t xml:space="preserve"> с</w:t>
      </w:r>
      <w:r w:rsidR="00AB7054">
        <w:rPr>
          <w:rFonts w:ascii="Times New Roman" w:eastAsia="Times New Roman" w:hAnsi="Times New Roman"/>
          <w:sz w:val="28"/>
          <w:szCs w:val="28"/>
          <w:lang w:val="uk-UA" w:eastAsia="ru-RU"/>
        </w:rPr>
        <w:t>уті</w:t>
      </w:r>
      <w:r w:rsidRPr="00074020">
        <w:rPr>
          <w:rFonts w:ascii="Times New Roman" w:eastAsia="Times New Roman" w:hAnsi="Times New Roman"/>
          <w:sz w:val="28"/>
          <w:szCs w:val="28"/>
          <w:lang w:eastAsia="ru-RU"/>
        </w:rPr>
        <w:t xml:space="preserve"> людини підтверджує той факт, що </w:t>
      </w:r>
      <w:r w:rsidR="00592805">
        <w:rPr>
          <w:rFonts w:ascii="Times New Roman" w:eastAsia="Times New Roman" w:hAnsi="Times New Roman"/>
          <w:sz w:val="28"/>
          <w:szCs w:val="28"/>
          <w:lang w:eastAsia="ru-RU"/>
        </w:rPr>
        <w:t>професійне самоздійснення</w:t>
      </w:r>
      <w:r w:rsidRPr="00074020">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складова частина якогось більш загального феномену, який визначається психологами як </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психосоціальна самоідентичність</w:t>
      </w:r>
      <w:r w:rsidR="00EC6FF9">
        <w:rPr>
          <w:rFonts w:ascii="Times New Roman" w:eastAsia="Times New Roman" w:hAnsi="Times New Roman"/>
          <w:sz w:val="28"/>
          <w:szCs w:val="28"/>
          <w:lang w:eastAsia="ru-RU"/>
        </w:rPr>
        <w:t>»</w:t>
      </w:r>
      <w:r w:rsidRPr="00074020">
        <w:rPr>
          <w:rFonts w:ascii="Times New Roman" w:eastAsia="Times New Roman" w:hAnsi="Times New Roman"/>
          <w:sz w:val="28"/>
          <w:szCs w:val="28"/>
          <w:lang w:eastAsia="ru-RU"/>
        </w:rPr>
        <w:t xml:space="preserve"> (за Е. Еріксон) або особистісне самовизначення (Л. Божович, М. Гінзбург) [74].</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 xml:space="preserve">За підсумками аналізу вищевказаних наукових позицій дослідження процесу професійного самовизначення можна назвати, що це складний процес, </w:t>
      </w:r>
      <w:r w:rsidR="00AB7054">
        <w:rPr>
          <w:rFonts w:ascii="Times New Roman" w:eastAsia="Times New Roman" w:hAnsi="Times New Roman"/>
          <w:sz w:val="28"/>
          <w:szCs w:val="28"/>
          <w:lang w:val="uk-UA" w:eastAsia="ru-RU"/>
        </w:rPr>
        <w:t xml:space="preserve">що </w:t>
      </w:r>
      <w:r w:rsidRPr="00074020">
        <w:rPr>
          <w:rFonts w:ascii="Times New Roman" w:eastAsia="Times New Roman" w:hAnsi="Times New Roman"/>
          <w:sz w:val="28"/>
          <w:szCs w:val="28"/>
          <w:lang w:eastAsia="ru-RU"/>
        </w:rPr>
        <w:t xml:space="preserve">має свою структуру і динаміку. Ми солідарні з позицією Є. Евладової, яка розглядає </w:t>
      </w:r>
      <w:r w:rsidR="00592805">
        <w:rPr>
          <w:rFonts w:ascii="Times New Roman" w:eastAsia="Times New Roman" w:hAnsi="Times New Roman"/>
          <w:sz w:val="28"/>
          <w:szCs w:val="28"/>
          <w:lang w:eastAsia="ru-RU"/>
        </w:rPr>
        <w:t>професійне самоздійснення</w:t>
      </w:r>
      <w:r w:rsidRPr="00074020">
        <w:rPr>
          <w:rFonts w:ascii="Times New Roman" w:eastAsia="Times New Roman" w:hAnsi="Times New Roman"/>
          <w:sz w:val="28"/>
          <w:szCs w:val="28"/>
          <w:lang w:eastAsia="ru-RU"/>
        </w:rPr>
        <w:t xml:space="preserve"> як багатовимірний процес, що включає соціологічні, соціально-психологічні та диференційно-психологічні компоненти. З цього випливає, що </w:t>
      </w:r>
      <w:r w:rsidR="00592805">
        <w:rPr>
          <w:rFonts w:ascii="Times New Roman" w:eastAsia="Times New Roman" w:hAnsi="Times New Roman"/>
          <w:sz w:val="28"/>
          <w:szCs w:val="28"/>
          <w:lang w:eastAsia="ru-RU"/>
        </w:rPr>
        <w:t>професійне самоздійснення</w:t>
      </w:r>
      <w:r w:rsidRPr="00074020">
        <w:rPr>
          <w:rFonts w:ascii="Times New Roman" w:eastAsia="Times New Roman" w:hAnsi="Times New Roman"/>
          <w:sz w:val="28"/>
          <w:szCs w:val="28"/>
          <w:lang w:eastAsia="ru-RU"/>
        </w:rPr>
        <w:t xml:space="preserve"> детерміновано як зовнішніми (вплив соціальних, економічних і політичних), так і внутрішніми (особливості формування особистості) факторами [11].</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 xml:space="preserve">Протягом усього життя відбувається </w:t>
      </w:r>
      <w:r w:rsidR="00AB7054">
        <w:rPr>
          <w:rFonts w:ascii="Times New Roman" w:eastAsia="Times New Roman" w:hAnsi="Times New Roman"/>
          <w:sz w:val="28"/>
          <w:szCs w:val="28"/>
          <w:lang w:val="uk-UA" w:eastAsia="ru-RU"/>
        </w:rPr>
        <w:t>не тільки</w:t>
      </w:r>
      <w:r w:rsidRPr="00074020">
        <w:rPr>
          <w:rFonts w:ascii="Times New Roman" w:eastAsia="Times New Roman" w:hAnsi="Times New Roman"/>
          <w:sz w:val="28"/>
          <w:szCs w:val="28"/>
          <w:lang w:eastAsia="ru-RU"/>
        </w:rPr>
        <w:t xml:space="preserve"> професійне, а</w:t>
      </w:r>
      <w:r w:rsidR="00AB7054">
        <w:rPr>
          <w:rFonts w:ascii="Times New Roman" w:eastAsia="Times New Roman" w:hAnsi="Times New Roman"/>
          <w:sz w:val="28"/>
          <w:szCs w:val="28"/>
          <w:lang w:val="uk-UA" w:eastAsia="ru-RU"/>
        </w:rPr>
        <w:t>ле</w:t>
      </w:r>
      <w:r w:rsidRPr="00074020">
        <w:rPr>
          <w:rFonts w:ascii="Times New Roman" w:eastAsia="Times New Roman" w:hAnsi="Times New Roman"/>
          <w:sz w:val="28"/>
          <w:szCs w:val="28"/>
          <w:lang w:eastAsia="ru-RU"/>
        </w:rPr>
        <w:t xml:space="preserve"> й соціальне, а водночас і життєве самовизначення особистості. У понятті самовизначення, яке набуло широкого поширення в психологічній літературі, підкреслено той важливий момент розуміння проблеми розвитку особистості, який пов'язаний з її самостійним вибором професійного, а отже, і життєвого шляху.</w:t>
      </w:r>
    </w:p>
    <w:p w:rsidR="00074020" w:rsidRDefault="00074020" w:rsidP="00AB7054">
      <w:pPr>
        <w:spacing w:line="360" w:lineRule="auto"/>
        <w:ind w:firstLine="851"/>
        <w:jc w:val="both"/>
        <w:rPr>
          <w:rFonts w:ascii="Times New Roman" w:eastAsia="Times New Roman" w:hAnsi="Times New Roman"/>
          <w:sz w:val="28"/>
          <w:szCs w:val="28"/>
          <w:lang w:eastAsia="ru-RU"/>
        </w:rPr>
      </w:pPr>
      <w:r w:rsidRPr="00074020">
        <w:rPr>
          <w:rFonts w:ascii="Times New Roman" w:eastAsia="Times New Roman" w:hAnsi="Times New Roman"/>
          <w:sz w:val="28"/>
          <w:szCs w:val="28"/>
          <w:lang w:eastAsia="ru-RU"/>
        </w:rPr>
        <w:t>Зупинившись на розумінні професійного самовизначення як багатокомпонентного процесу пошуку сенсу діяльності, що виконується, нам видається доцільним проаналізувати його основні компоненти.</w:t>
      </w:r>
    </w:p>
    <w:p w:rsidR="00074020" w:rsidRPr="002F18B5" w:rsidRDefault="00074020" w:rsidP="00074020">
      <w:pPr>
        <w:spacing w:line="360" w:lineRule="auto"/>
        <w:ind w:firstLine="851"/>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 xml:space="preserve">М. Пряжников вважає, що </w:t>
      </w:r>
      <w:r w:rsidR="00592805">
        <w:rPr>
          <w:rFonts w:ascii="Times New Roman" w:eastAsia="Times New Roman" w:hAnsi="Times New Roman"/>
          <w:sz w:val="28"/>
          <w:szCs w:val="28"/>
          <w:lang w:eastAsia="ru-RU"/>
        </w:rPr>
        <w:t>професійне самоздійснення</w:t>
      </w:r>
      <w:r w:rsidRPr="00074020">
        <w:rPr>
          <w:rFonts w:ascii="Times New Roman" w:eastAsia="Times New Roman" w:hAnsi="Times New Roman"/>
          <w:sz w:val="28"/>
          <w:szCs w:val="28"/>
          <w:lang w:eastAsia="ru-RU"/>
        </w:rPr>
        <w:t xml:space="preserve"> має містити цілий комплекс показників, зокрема:</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lastRenderedPageBreak/>
        <w:t>- ціннісно-моральний (пошук сенсу професійної діяльності та узгодженість ціннісних орієнтацій особистості);</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 емоційний (розумний розвиток позитивної оцінки себе як професіонала);</w:t>
      </w:r>
    </w:p>
    <w:p w:rsidR="00074020" w:rsidRPr="002F18B5" w:rsidRDefault="00074020" w:rsidP="00BF00DB">
      <w:pPr>
        <w:spacing w:line="360" w:lineRule="auto"/>
        <w:ind w:firstLine="708"/>
        <w:jc w:val="both"/>
        <w:rPr>
          <w:rFonts w:ascii="Times New Roman" w:eastAsia="Times New Roman" w:hAnsi="Times New Roman"/>
          <w:sz w:val="28"/>
          <w:szCs w:val="28"/>
          <w:highlight w:val="yellow"/>
          <w:lang w:eastAsia="ru-RU"/>
        </w:rPr>
      </w:pPr>
      <w:r w:rsidRPr="00074020">
        <w:rPr>
          <w:rFonts w:ascii="Times New Roman" w:eastAsia="Times New Roman" w:hAnsi="Times New Roman"/>
          <w:sz w:val="28"/>
          <w:szCs w:val="28"/>
          <w:lang w:eastAsia="ru-RU"/>
        </w:rPr>
        <w:t>- планувальний (в</w:t>
      </w:r>
      <w:r w:rsidR="00A625DE">
        <w:rPr>
          <w:rFonts w:ascii="Times New Roman" w:eastAsia="Times New Roman" w:hAnsi="Times New Roman"/>
          <w:sz w:val="28"/>
          <w:szCs w:val="28"/>
          <w:lang w:val="uk-UA" w:eastAsia="ru-RU"/>
        </w:rPr>
        <w:t>ідображає</w:t>
      </w:r>
      <w:r w:rsidRPr="00074020">
        <w:rPr>
          <w:rFonts w:ascii="Times New Roman" w:eastAsia="Times New Roman" w:hAnsi="Times New Roman"/>
          <w:sz w:val="28"/>
          <w:szCs w:val="28"/>
          <w:lang w:eastAsia="ru-RU"/>
        </w:rPr>
        <w:t xml:space="preserve"> ступінь сформованості особистісного професійного плану);</w:t>
      </w:r>
    </w:p>
    <w:p w:rsidR="00BF00DB" w:rsidRDefault="00A625DE" w:rsidP="00BF00DB">
      <w:pPr>
        <w:spacing w:line="360" w:lineRule="auto"/>
        <w:ind w:firstLine="708"/>
        <w:jc w:val="both"/>
        <w:rPr>
          <w:rFonts w:ascii="Times New Roman" w:eastAsia="Times New Roman" w:hAnsi="Times New Roman"/>
          <w:sz w:val="28"/>
          <w:szCs w:val="28"/>
          <w:highlight w:val="yellow"/>
          <w:lang w:eastAsia="ru-RU"/>
        </w:rPr>
      </w:pPr>
      <w:r w:rsidRPr="00A625DE">
        <w:rPr>
          <w:rFonts w:ascii="Times New Roman" w:eastAsia="Times New Roman" w:hAnsi="Times New Roman"/>
          <w:sz w:val="28"/>
          <w:szCs w:val="28"/>
          <w:lang w:eastAsia="ru-RU"/>
        </w:rPr>
        <w:t>- інформаційний (що показує рівень поінформованості про професію);</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w:t>
      </w:r>
      <w:r w:rsidRPr="0085407C">
        <w:rPr>
          <w:rFonts w:ascii="Times New Roman" w:eastAsia="Times New Roman" w:hAnsi="Times New Roman"/>
          <w:sz w:val="28"/>
          <w:szCs w:val="28"/>
          <w:lang w:eastAsia="ru-RU"/>
        </w:rPr>
        <w:t>орально-вольовий [63].</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Слід зазначити, що вивчення планувальної складової професійного самовизначення особистості було успішно здійснено Є. Климовим та його співробітниками [52], які визначили не тільки зміст цього поняття, а й виділили основні критерії його сформованості. Як планувальну складову вони розглядають особистий професійний план, під яким розуміють сукупність професійних цілей особистості. Ступінь сформованості особистого професійного плану визначається наступними показниками: визначеністю, повнотою, усвідомленістю, обгрунтованістю та стійкістю.</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xml:space="preserve">Особистий професійний план вважається певним, якщо оптант називає конкретну професію, сферу діяльності чи навчальний заклад. Критерій повноти включає головну мету життя та діяльності на даний момент, уявлення про ланцюжок найближчих і більш віддалених цілей, уявлення про шляхи та засоби досягнення найближчих цілей, запасні варіанти цілей та шляхів їх досягнення. Під ланцюжком найближчих цілей розуміють </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життєву перспективу</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 xml:space="preserve"> (перша сфера діяльності, спеціальність, робота, можливі варіанти попередньої проби своїх сил, можливі професійні навчальні заклади, бажані трудові зразки після закінчення професійного навчання) [52].</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xml:space="preserve">Особистий професійний план вважається усвідомленим, якщо в оптанта сформовані уявлення як про зовнішні (труднощі, можливі перешкоди та протидії тих чи інших людей), так і про внутрішні умови досягнення намічених цілей (свої можливості, здібності до навчання, стан здоров'я). </w:t>
      </w:r>
      <w:r w:rsidR="00316F11" w:rsidRPr="00316F11">
        <w:rPr>
          <w:rFonts w:ascii="Times New Roman" w:eastAsia="Times New Roman" w:hAnsi="Times New Roman"/>
          <w:sz w:val="28"/>
          <w:szCs w:val="28"/>
          <w:lang w:eastAsia="ru-RU"/>
        </w:rPr>
        <w:t>Обґрунтованість</w:t>
      </w:r>
      <w:r w:rsidRPr="0085407C">
        <w:rPr>
          <w:rFonts w:ascii="Times New Roman" w:eastAsia="Times New Roman" w:hAnsi="Times New Roman"/>
          <w:sz w:val="28"/>
          <w:szCs w:val="28"/>
          <w:lang w:eastAsia="ru-RU"/>
        </w:rPr>
        <w:t xml:space="preserve"> передбачає збіг інтересів і нахилів з обраною професією, а стійкість - </w:t>
      </w:r>
      <w:r w:rsidR="00316F11">
        <w:rPr>
          <w:rFonts w:ascii="Times New Roman" w:eastAsia="Times New Roman" w:hAnsi="Times New Roman"/>
          <w:sz w:val="28"/>
          <w:szCs w:val="28"/>
          <w:lang w:val="uk-UA" w:eastAsia="ru-RU"/>
        </w:rPr>
        <w:t>витримку</w:t>
      </w:r>
      <w:r w:rsidRPr="0085407C">
        <w:rPr>
          <w:rFonts w:ascii="Times New Roman" w:eastAsia="Times New Roman" w:hAnsi="Times New Roman"/>
          <w:sz w:val="28"/>
          <w:szCs w:val="28"/>
          <w:lang w:eastAsia="ru-RU"/>
        </w:rPr>
        <w:t xml:space="preserve"> професійних намірів [52].</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lastRenderedPageBreak/>
        <w:t>Істотний внесок у розуміння планувальної складової професійного самовизначення особистості зробив М. Пряжніков [64]. Експериментальні дослідження дозволили йому доповнити схему побудови особистого професійного плану ціннісно-моральними компонентами:</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усвідомленням цінності чесної праці як ціннісно-моральної основи самовизначення;</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загальним орієнтуванням у соціально-економічній ситуації у країні та прогнозуванням перспектив її зміни;</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усвідомленням необхідності професійної підготовки для повноцінного самовизначення та самореалізації;</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загальним орієнтуванням у світі професійної праці як макроінформаційної основи самовизначення;</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виділенням дальньої професійної мети та її узгодження з іншими важливими життєвими цілями;</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виділення ближніх та найближчих професійних цілей як етапів та шляхів до дальньої мети;</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знанням про цілі, що вибираються, як мікроінформаційну основу самовизначення;</w:t>
      </w:r>
    </w:p>
    <w:p w:rsidR="0085407C" w:rsidRPr="0085407C" w:rsidRDefault="0085407C" w:rsidP="0085407C">
      <w:pPr>
        <w:spacing w:line="360" w:lineRule="auto"/>
        <w:ind w:firstLine="708"/>
        <w:jc w:val="both"/>
        <w:rPr>
          <w:rFonts w:ascii="Times New Roman" w:eastAsia="Times New Roman" w:hAnsi="Times New Roman"/>
          <w:sz w:val="28"/>
          <w:szCs w:val="28"/>
          <w:lang w:eastAsia="ru-RU"/>
        </w:rPr>
      </w:pPr>
      <w:r w:rsidRPr="0085407C">
        <w:rPr>
          <w:rFonts w:ascii="Times New Roman" w:eastAsia="Times New Roman" w:hAnsi="Times New Roman"/>
          <w:sz w:val="28"/>
          <w:szCs w:val="28"/>
          <w:lang w:eastAsia="ru-RU"/>
        </w:rPr>
        <w:t xml:space="preserve">- уявленням про основні зовнішні перешкоди на шляху </w:t>
      </w:r>
      <w:proofErr w:type="gramStart"/>
      <w:r w:rsidRPr="0085407C">
        <w:rPr>
          <w:rFonts w:ascii="Times New Roman" w:eastAsia="Times New Roman" w:hAnsi="Times New Roman"/>
          <w:sz w:val="28"/>
          <w:szCs w:val="28"/>
          <w:lang w:eastAsia="ru-RU"/>
        </w:rPr>
        <w:t>до</w:t>
      </w:r>
      <w:proofErr w:type="gramEnd"/>
      <w:r w:rsidRPr="0085407C">
        <w:rPr>
          <w:rFonts w:ascii="Times New Roman" w:eastAsia="Times New Roman" w:hAnsi="Times New Roman"/>
          <w:sz w:val="28"/>
          <w:szCs w:val="28"/>
          <w:lang w:eastAsia="ru-RU"/>
        </w:rPr>
        <w:t xml:space="preserve"> </w:t>
      </w:r>
      <w:proofErr w:type="gramStart"/>
      <w:r w:rsidRPr="0085407C">
        <w:rPr>
          <w:rFonts w:ascii="Times New Roman" w:eastAsia="Times New Roman" w:hAnsi="Times New Roman"/>
          <w:sz w:val="28"/>
          <w:szCs w:val="28"/>
          <w:lang w:eastAsia="ru-RU"/>
        </w:rPr>
        <w:t>вид</w:t>
      </w:r>
      <w:proofErr w:type="gramEnd"/>
      <w:r w:rsidRPr="0085407C">
        <w:rPr>
          <w:rFonts w:ascii="Times New Roman" w:eastAsia="Times New Roman" w:hAnsi="Times New Roman"/>
          <w:sz w:val="28"/>
          <w:szCs w:val="28"/>
          <w:lang w:eastAsia="ru-RU"/>
        </w:rPr>
        <w:t xml:space="preserve">ілених цілей і знання шляхів </w:t>
      </w:r>
      <w:r w:rsidR="00DD2628">
        <w:rPr>
          <w:rFonts w:ascii="Times New Roman" w:eastAsia="Times New Roman" w:hAnsi="Times New Roman"/>
          <w:sz w:val="28"/>
          <w:szCs w:val="28"/>
          <w:lang w:val="uk-UA" w:eastAsia="ru-RU"/>
        </w:rPr>
        <w:t>та</w:t>
      </w:r>
      <w:r w:rsidRPr="0085407C">
        <w:rPr>
          <w:rFonts w:ascii="Times New Roman" w:eastAsia="Times New Roman" w:hAnsi="Times New Roman"/>
          <w:sz w:val="28"/>
          <w:szCs w:val="28"/>
          <w:lang w:eastAsia="ru-RU"/>
        </w:rPr>
        <w:t xml:space="preserve"> способів їх подолання;</w:t>
      </w:r>
    </w:p>
    <w:p w:rsidR="0085407C" w:rsidRPr="002F18B5" w:rsidRDefault="0085407C" w:rsidP="0085407C">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уявленням про внутрішні перешкоди, що ускладнюють досягнення професійних цілей, знанням шляхів та способів їх подолання, знанням своїх переваг, що сприяють підготовці та вибору професійної діяльності [64].</w:t>
      </w:r>
    </w:p>
    <w:p w:rsidR="0085407C" w:rsidRPr="002F18B5" w:rsidRDefault="0085407C" w:rsidP="00BF00DB">
      <w:pPr>
        <w:spacing w:line="360" w:lineRule="auto"/>
        <w:ind w:firstLine="708"/>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Показавши залежність самовизначення особистості від сформованості світоглядних позицій, усвідомленості сенсу професійної діяльності, буде доречно розглянути особливу роль ціннісно-моральної складової у становленні професійного самовизначення. На одностайну думку дослідників даного феномену, ціннісні орієнтації з одного боку становлять основу для формування професійного самовизначення особистості (Є. Головаха, Є. Клімов, С. Крягжде, Н. Пряжніков).</w:t>
      </w:r>
    </w:p>
    <w:p w:rsidR="0085407C" w:rsidRPr="002F18B5" w:rsidRDefault="0085407C"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lastRenderedPageBreak/>
        <w:t>У структурі професійного самовизначення представлена потреба у професійному самовизначенні. Формування цілісної структури професійного самовизначення, як зазначає А. Кузнєцов, передбачає, що специфічні мотиви самовизначення стають спонукаючими та визначальними</w:t>
      </w:r>
      <w:r w:rsidR="00DD2628">
        <w:rPr>
          <w:rFonts w:ascii="Times New Roman" w:eastAsia="Times New Roman" w:hAnsi="Times New Roman"/>
          <w:sz w:val="28"/>
          <w:szCs w:val="28"/>
          <w:lang w:val="uk-UA" w:eastAsia="ru-RU"/>
        </w:rPr>
        <w:t xml:space="preserve"> щодо</w:t>
      </w:r>
      <w:r w:rsidRPr="0085407C">
        <w:rPr>
          <w:rFonts w:ascii="Times New Roman" w:eastAsia="Times New Roman" w:hAnsi="Times New Roman"/>
          <w:sz w:val="28"/>
          <w:szCs w:val="28"/>
          <w:lang w:eastAsia="ru-RU"/>
        </w:rPr>
        <w:t xml:space="preserve"> діяльніст</w:t>
      </w:r>
      <w:r w:rsidR="00DD2628">
        <w:rPr>
          <w:rFonts w:ascii="Times New Roman" w:eastAsia="Times New Roman" w:hAnsi="Times New Roman"/>
          <w:sz w:val="28"/>
          <w:szCs w:val="28"/>
          <w:lang w:val="uk-UA" w:eastAsia="ru-RU"/>
        </w:rPr>
        <w:t>і</w:t>
      </w:r>
      <w:r w:rsidRPr="0085407C">
        <w:rPr>
          <w:rFonts w:ascii="Times New Roman" w:eastAsia="Times New Roman" w:hAnsi="Times New Roman"/>
          <w:sz w:val="28"/>
          <w:szCs w:val="28"/>
          <w:lang w:eastAsia="ru-RU"/>
        </w:rPr>
        <w:t xml:space="preserve"> суб'єкта [48].</w:t>
      </w:r>
    </w:p>
    <w:p w:rsidR="0085407C" w:rsidRPr="002F18B5" w:rsidRDefault="0085407C"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xml:space="preserve">У структурі мотивації професійного самовизначення виділяють внутрішні та зовнішні стосовно процесу та результату праці мотиви професійного вибору (Є. Головаха). У низці досліджень підкреслюється взаємозв'язок процесів формування мотивації вчення, навчально-професійної діяльності та професійного самовизначення (Н. Пряжніков). До структурних компонентів мотивації професійного самовизначення </w:t>
      </w:r>
      <w:r w:rsidR="000D37FA">
        <w:rPr>
          <w:rFonts w:ascii="Times New Roman" w:eastAsia="Times New Roman" w:hAnsi="Times New Roman"/>
          <w:sz w:val="28"/>
          <w:szCs w:val="28"/>
          <w:lang w:val="uk-UA" w:eastAsia="ru-RU"/>
        </w:rPr>
        <w:t>відносяься</w:t>
      </w:r>
      <w:r w:rsidRPr="0085407C">
        <w:rPr>
          <w:rFonts w:ascii="Times New Roman" w:eastAsia="Times New Roman" w:hAnsi="Times New Roman"/>
          <w:sz w:val="28"/>
          <w:szCs w:val="28"/>
          <w:lang w:eastAsia="ru-RU"/>
        </w:rPr>
        <w:t xml:space="preserve"> такі групи мотивів: мотиви вибору професії та місця навчання, мотиви навчання та вибору місця роботи, а також усвідомлення та вивчення здібностей </w:t>
      </w:r>
      <w:r w:rsidR="000D37FA">
        <w:rPr>
          <w:rFonts w:ascii="Times New Roman" w:eastAsia="Times New Roman" w:hAnsi="Times New Roman"/>
          <w:sz w:val="28"/>
          <w:szCs w:val="28"/>
          <w:lang w:val="uk-UA" w:eastAsia="ru-RU"/>
        </w:rPr>
        <w:t>і</w:t>
      </w:r>
      <w:r w:rsidRPr="0085407C">
        <w:rPr>
          <w:rFonts w:ascii="Times New Roman" w:eastAsia="Times New Roman" w:hAnsi="Times New Roman"/>
          <w:sz w:val="28"/>
          <w:szCs w:val="28"/>
          <w:lang w:eastAsia="ru-RU"/>
        </w:rPr>
        <w:t xml:space="preserve"> особистісних якостей, необхідних для освоєння даної професії. Проміжним результатом процесу професійного самовизначення є професійний вибір [71].</w:t>
      </w:r>
    </w:p>
    <w:p w:rsidR="0085407C" w:rsidRPr="002F18B5" w:rsidRDefault="0085407C"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З цього випливає, що структура мотивації професійного самовизначення є індивідуальною для кожного суб'єкта цієї діяльності, проте вона має й низку універсальних рис, обумовлених спільністю соціальної ситуації розвитку особистості в суспільстві, загальною структурою мотиваційної сфери особистості та професійного вибору суб'єкта у зв'язку з віковими особливостями.</w:t>
      </w:r>
    </w:p>
    <w:p w:rsidR="0085407C" w:rsidRPr="002F18B5" w:rsidRDefault="0085407C"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З перерахованих провідних мотивів професійного самовизначення формується професійна спрямованість особистості [28]. Таким чином, вона розглядається нами як сукупність мотиваційних утворень (інтересів, потреб, схильностей, прагнень), пов'язаних із професійною діяльністю людини</w:t>
      </w:r>
      <w:r w:rsidR="000D37FA">
        <w:rPr>
          <w:rFonts w:ascii="Times New Roman" w:eastAsia="Times New Roman" w:hAnsi="Times New Roman"/>
          <w:sz w:val="28"/>
          <w:szCs w:val="28"/>
          <w:lang w:val="uk-UA" w:eastAsia="ru-RU"/>
        </w:rPr>
        <w:t>,</w:t>
      </w:r>
      <w:r w:rsidRPr="0085407C">
        <w:rPr>
          <w:rFonts w:ascii="Times New Roman" w:eastAsia="Times New Roman" w:hAnsi="Times New Roman"/>
          <w:sz w:val="28"/>
          <w:szCs w:val="28"/>
          <w:lang w:eastAsia="ru-RU"/>
        </w:rPr>
        <w:t xml:space="preserve"> які впливають на вибір професії, на весь професійний шлях, а також на задоволеність професійною діяльністю.</w:t>
      </w:r>
    </w:p>
    <w:p w:rsidR="0085407C" w:rsidRPr="002F18B5" w:rsidRDefault="0085407C"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85407C">
        <w:rPr>
          <w:rFonts w:ascii="Times New Roman" w:eastAsia="Times New Roman" w:hAnsi="Times New Roman"/>
          <w:sz w:val="28"/>
          <w:szCs w:val="28"/>
          <w:lang w:eastAsia="ru-RU"/>
        </w:rPr>
        <w:t xml:space="preserve">Спрямованість особистості виділяється вченими як провідна характеристика і визначається у різних авторів по-різному: </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динамічна тенденція</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основна</w:t>
      </w:r>
      <w:r w:rsidR="000D37FA">
        <w:rPr>
          <w:rFonts w:ascii="Times New Roman" w:eastAsia="Times New Roman" w:hAnsi="Times New Roman"/>
          <w:sz w:val="28"/>
          <w:szCs w:val="28"/>
          <w:lang w:val="uk-UA" w:eastAsia="ru-RU"/>
        </w:rPr>
        <w:t xml:space="preserve"> </w:t>
      </w:r>
      <w:r w:rsidR="000D37FA" w:rsidRPr="0085407C">
        <w:rPr>
          <w:rFonts w:ascii="Times New Roman" w:eastAsia="Times New Roman" w:hAnsi="Times New Roman"/>
          <w:sz w:val="28"/>
          <w:szCs w:val="28"/>
          <w:lang w:eastAsia="ru-RU"/>
        </w:rPr>
        <w:t>спрямованість</w:t>
      </w:r>
      <w:r w:rsidR="000D37FA">
        <w:rPr>
          <w:rFonts w:ascii="Times New Roman" w:eastAsia="Times New Roman" w:hAnsi="Times New Roman"/>
          <w:sz w:val="28"/>
          <w:szCs w:val="28"/>
          <w:lang w:val="uk-UA" w:eastAsia="ru-RU"/>
        </w:rPr>
        <w:t xml:space="preserve"> по</w:t>
      </w:r>
      <w:r w:rsidRPr="0085407C">
        <w:rPr>
          <w:rFonts w:ascii="Times New Roman" w:eastAsia="Times New Roman" w:hAnsi="Times New Roman"/>
          <w:sz w:val="28"/>
          <w:szCs w:val="28"/>
          <w:lang w:eastAsia="ru-RU"/>
        </w:rPr>
        <w:t xml:space="preserve"> житт</w:t>
      </w:r>
      <w:r w:rsidR="000D37FA">
        <w:rPr>
          <w:rFonts w:ascii="Times New Roman" w:eastAsia="Times New Roman" w:hAnsi="Times New Roman"/>
          <w:sz w:val="28"/>
          <w:szCs w:val="28"/>
          <w:lang w:val="uk-UA" w:eastAsia="ru-RU"/>
        </w:rPr>
        <w:t>ю</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смислоутворюючий мотив</w:t>
      </w:r>
      <w:r w:rsidR="00EC6FF9">
        <w:rPr>
          <w:rFonts w:ascii="Times New Roman" w:eastAsia="Times New Roman" w:hAnsi="Times New Roman"/>
          <w:sz w:val="28"/>
          <w:szCs w:val="28"/>
          <w:lang w:eastAsia="ru-RU"/>
        </w:rPr>
        <w:t>»</w:t>
      </w:r>
      <w:r w:rsidRPr="0085407C">
        <w:rPr>
          <w:rFonts w:ascii="Times New Roman" w:eastAsia="Times New Roman" w:hAnsi="Times New Roman"/>
          <w:sz w:val="28"/>
          <w:szCs w:val="28"/>
          <w:lang w:eastAsia="ru-RU"/>
        </w:rPr>
        <w:t xml:space="preserve">. Проблема суб'єктивних відносин, їхньої онтології та гносеології вперше була </w:t>
      </w:r>
      <w:r w:rsidRPr="0085407C">
        <w:rPr>
          <w:rFonts w:ascii="Times New Roman" w:eastAsia="Times New Roman" w:hAnsi="Times New Roman"/>
          <w:sz w:val="28"/>
          <w:szCs w:val="28"/>
          <w:lang w:eastAsia="ru-RU"/>
        </w:rPr>
        <w:lastRenderedPageBreak/>
        <w:t>поставлена О. Лазурським. Він особливо виділив ставлення особистості до професії, до праці взагалі, до власності, до інших людей і до суспільства [36].</w:t>
      </w:r>
    </w:p>
    <w:p w:rsidR="000F262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На думку Т. Дубовицької, структура професійної спрямованості включає такі провідні компоненти:</w:t>
      </w:r>
    </w:p>
    <w:p w:rsidR="000F262B" w:rsidRPr="000F262B" w:rsidRDefault="000F262B" w:rsidP="000F262B">
      <w:pPr>
        <w:autoSpaceDE w:val="0"/>
        <w:autoSpaceDN w:val="0"/>
        <w:adjustRightInd w:val="0"/>
        <w:spacing w:line="360" w:lineRule="auto"/>
        <w:ind w:firstLine="720"/>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предмет професійної спрямованості (</w:t>
      </w:r>
      <w:r w:rsidR="006F6FE1">
        <w:rPr>
          <w:rFonts w:ascii="Times New Roman" w:eastAsia="Times New Roman" w:hAnsi="Times New Roman"/>
          <w:sz w:val="28"/>
          <w:szCs w:val="28"/>
          <w:lang w:val="uk-UA" w:eastAsia="ru-RU"/>
        </w:rPr>
        <w:t>віддана</w:t>
      </w:r>
      <w:r w:rsidRPr="000F262B">
        <w:rPr>
          <w:rFonts w:ascii="Times New Roman" w:eastAsia="Times New Roman" w:hAnsi="Times New Roman"/>
          <w:sz w:val="28"/>
          <w:szCs w:val="28"/>
          <w:lang w:eastAsia="ru-RU"/>
        </w:rPr>
        <w:t xml:space="preserve"> професія, вид діяльності);</w:t>
      </w:r>
    </w:p>
    <w:p w:rsidR="000F262B" w:rsidRPr="000F262B" w:rsidRDefault="000F262B" w:rsidP="000F262B">
      <w:pPr>
        <w:autoSpaceDE w:val="0"/>
        <w:autoSpaceDN w:val="0"/>
        <w:adjustRightInd w:val="0"/>
        <w:spacing w:line="360" w:lineRule="auto"/>
        <w:ind w:firstLine="720"/>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0F262B">
        <w:rPr>
          <w:rFonts w:ascii="Times New Roman" w:eastAsia="Times New Roman" w:hAnsi="Times New Roman"/>
          <w:sz w:val="28"/>
          <w:szCs w:val="28"/>
          <w:lang w:eastAsia="ru-RU"/>
        </w:rPr>
        <w:t>иди мотивів професійної діяльності;</w:t>
      </w:r>
    </w:p>
    <w:p w:rsidR="000F262B" w:rsidRPr="000F262B" w:rsidRDefault="000F262B" w:rsidP="000F262B">
      <w:pPr>
        <w:autoSpaceDE w:val="0"/>
        <w:autoSpaceDN w:val="0"/>
        <w:adjustRightInd w:val="0"/>
        <w:spacing w:line="360" w:lineRule="auto"/>
        <w:ind w:firstLine="720"/>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сила, рівень спрямованості,</w:t>
      </w:r>
      <w:r w:rsidR="006F6FE1">
        <w:rPr>
          <w:rFonts w:ascii="Times New Roman" w:eastAsia="Times New Roman" w:hAnsi="Times New Roman"/>
          <w:sz w:val="28"/>
          <w:szCs w:val="28"/>
          <w:lang w:val="uk-UA" w:eastAsia="ru-RU"/>
        </w:rPr>
        <w:t xml:space="preserve"> </w:t>
      </w:r>
      <w:r w:rsidRPr="000F262B">
        <w:rPr>
          <w:rFonts w:ascii="Times New Roman" w:eastAsia="Times New Roman" w:hAnsi="Times New Roman"/>
          <w:sz w:val="28"/>
          <w:szCs w:val="28"/>
          <w:lang w:eastAsia="ru-RU"/>
        </w:rPr>
        <w:t>що виявляються у ступен</w:t>
      </w:r>
      <w:r w:rsidR="006F6FE1">
        <w:rPr>
          <w:rFonts w:ascii="Times New Roman" w:eastAsia="Times New Roman" w:hAnsi="Times New Roman"/>
          <w:sz w:val="28"/>
          <w:szCs w:val="28"/>
          <w:lang w:val="uk-UA" w:eastAsia="ru-RU"/>
        </w:rPr>
        <w:t>і</w:t>
      </w:r>
      <w:r w:rsidRPr="000F262B">
        <w:rPr>
          <w:rFonts w:ascii="Times New Roman" w:eastAsia="Times New Roman" w:hAnsi="Times New Roman"/>
          <w:sz w:val="28"/>
          <w:szCs w:val="28"/>
          <w:lang w:eastAsia="ru-RU"/>
        </w:rPr>
        <w:t xml:space="preserve"> та виразності прагнення до оволодіння професією та роботи за нею;</w:t>
      </w:r>
    </w:p>
    <w:p w:rsidR="000F262B" w:rsidRPr="002F18B5" w:rsidRDefault="000F262B" w:rsidP="000F262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0F262B">
        <w:rPr>
          <w:rFonts w:ascii="Times New Roman" w:eastAsia="Times New Roman" w:hAnsi="Times New Roman"/>
          <w:sz w:val="28"/>
          <w:szCs w:val="28"/>
          <w:lang w:eastAsia="ru-RU"/>
        </w:rPr>
        <w:t>нак, що виражає задоволеність / незадоволеність людини своєю професією [29].</w:t>
      </w:r>
    </w:p>
    <w:p w:rsidR="000F262B" w:rsidRPr="002F18B5" w:rsidRDefault="000F262B" w:rsidP="00BF00DB">
      <w:pPr>
        <w:spacing w:line="360" w:lineRule="auto"/>
        <w:ind w:firstLine="708"/>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М. Гінзбург розглядає самовизначення як механізму </w:t>
      </w:r>
      <w:proofErr w:type="gramStart"/>
      <w:r w:rsidRPr="000F262B">
        <w:rPr>
          <w:rFonts w:ascii="Times New Roman" w:eastAsia="Times New Roman" w:hAnsi="Times New Roman"/>
          <w:sz w:val="28"/>
          <w:szCs w:val="28"/>
          <w:lang w:eastAsia="ru-RU"/>
        </w:rPr>
        <w:t>соц</w:t>
      </w:r>
      <w:proofErr w:type="gramEnd"/>
      <w:r w:rsidRPr="000F262B">
        <w:rPr>
          <w:rFonts w:ascii="Times New Roman" w:eastAsia="Times New Roman" w:hAnsi="Times New Roman"/>
          <w:sz w:val="28"/>
          <w:szCs w:val="28"/>
          <w:lang w:eastAsia="ru-RU"/>
        </w:rPr>
        <w:t>іальної детермінації, яка</w:t>
      </w:r>
      <w:r w:rsidR="006F6FE1">
        <w:rPr>
          <w:rFonts w:ascii="Times New Roman" w:eastAsia="Times New Roman" w:hAnsi="Times New Roman"/>
          <w:sz w:val="28"/>
          <w:szCs w:val="28"/>
          <w:lang w:val="uk-UA" w:eastAsia="ru-RU"/>
        </w:rPr>
        <w:t xml:space="preserve"> не</w:t>
      </w:r>
      <w:r w:rsidRPr="000F262B">
        <w:rPr>
          <w:rFonts w:ascii="Times New Roman" w:eastAsia="Times New Roman" w:hAnsi="Times New Roman"/>
          <w:sz w:val="28"/>
          <w:szCs w:val="28"/>
          <w:lang w:eastAsia="ru-RU"/>
        </w:rPr>
        <w:t xml:space="preserve"> може діяти інакше, як будучи активно заломленою самим суб'єктом. Він підкреслює ціннісно-смислову природу самовизначення, що є активним визначенням своєї позиції щодо суспільно виробленої системи цінностей, визначення на цій основі сенсу свого власного існування. Воно має на увазі виділення провідних особистісних смислів і нерозривно пов'язане з плануванням свого майбутнього та вибором професії [15].</w:t>
      </w:r>
    </w:p>
    <w:p w:rsidR="000F262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У свою чергу, досить високий </w:t>
      </w:r>
      <w:proofErr w:type="gramStart"/>
      <w:r w:rsidRPr="000F262B">
        <w:rPr>
          <w:rFonts w:ascii="Times New Roman" w:eastAsia="Times New Roman" w:hAnsi="Times New Roman"/>
          <w:sz w:val="28"/>
          <w:szCs w:val="28"/>
          <w:lang w:eastAsia="ru-RU"/>
        </w:rPr>
        <w:t>р</w:t>
      </w:r>
      <w:proofErr w:type="gramEnd"/>
      <w:r w:rsidRPr="000F262B">
        <w:rPr>
          <w:rFonts w:ascii="Times New Roman" w:eastAsia="Times New Roman" w:hAnsi="Times New Roman"/>
          <w:sz w:val="28"/>
          <w:szCs w:val="28"/>
          <w:lang w:eastAsia="ru-RU"/>
        </w:rPr>
        <w:t>івень сформованості ціннісних орієнтацій дозволяє людині вибірково ставитися до навколишніх явищ, проявляти надситуативну активність, найбільш адекватно сприймати та оцінювати, встановлювати не лише їхню суб'єктивну цінність (для себе), а й об'єктивну (для всіх), орієнтуватися у світі матеріальної та духовної культури суспільства [22].</w:t>
      </w:r>
    </w:p>
    <w:p w:rsidR="000F262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Отже, ціннісні орієнтації є ланкою, сполучною </w:t>
      </w:r>
      <w:r w:rsidR="009D1CEE">
        <w:rPr>
          <w:rFonts w:ascii="Times New Roman" w:eastAsia="Times New Roman" w:hAnsi="Times New Roman"/>
          <w:sz w:val="28"/>
          <w:szCs w:val="28"/>
          <w:lang w:val="uk-UA" w:eastAsia="ru-RU"/>
        </w:rPr>
        <w:t>не тільки</w:t>
      </w:r>
      <w:r w:rsidRPr="000F262B">
        <w:rPr>
          <w:rFonts w:ascii="Times New Roman" w:eastAsia="Times New Roman" w:hAnsi="Times New Roman"/>
          <w:sz w:val="28"/>
          <w:szCs w:val="28"/>
          <w:lang w:eastAsia="ru-RU"/>
        </w:rPr>
        <w:t xml:space="preserve"> свідом</w:t>
      </w:r>
      <w:r w:rsidR="009D1CEE">
        <w:rPr>
          <w:rFonts w:ascii="Times New Roman" w:eastAsia="Times New Roman" w:hAnsi="Times New Roman"/>
          <w:sz w:val="28"/>
          <w:szCs w:val="28"/>
          <w:lang w:val="uk-UA" w:eastAsia="ru-RU"/>
        </w:rPr>
        <w:t>ості</w:t>
      </w:r>
      <w:r w:rsidRPr="000F262B">
        <w:rPr>
          <w:rFonts w:ascii="Times New Roman" w:eastAsia="Times New Roman" w:hAnsi="Times New Roman"/>
          <w:sz w:val="28"/>
          <w:szCs w:val="28"/>
          <w:lang w:eastAsia="ru-RU"/>
        </w:rPr>
        <w:t xml:space="preserve"> і поведінк</w:t>
      </w:r>
      <w:r w:rsidR="009D1CEE">
        <w:rPr>
          <w:rFonts w:ascii="Times New Roman" w:eastAsia="Times New Roman" w:hAnsi="Times New Roman"/>
          <w:sz w:val="28"/>
          <w:szCs w:val="28"/>
          <w:lang w:val="uk-UA" w:eastAsia="ru-RU"/>
        </w:rPr>
        <w:t>и</w:t>
      </w:r>
      <w:r w:rsidRPr="000F262B">
        <w:rPr>
          <w:rFonts w:ascii="Times New Roman" w:eastAsia="Times New Roman" w:hAnsi="Times New Roman"/>
          <w:sz w:val="28"/>
          <w:szCs w:val="28"/>
          <w:lang w:eastAsia="ru-RU"/>
        </w:rPr>
        <w:t xml:space="preserve"> особистості, а й опосередковуючим її зв'язку зі світом, з іншими людьми, є механізм</w:t>
      </w:r>
      <w:r w:rsidR="009D1CEE">
        <w:rPr>
          <w:rFonts w:ascii="Times New Roman" w:eastAsia="Times New Roman" w:hAnsi="Times New Roman"/>
          <w:sz w:val="28"/>
          <w:szCs w:val="28"/>
          <w:lang w:val="uk-UA" w:eastAsia="ru-RU"/>
        </w:rPr>
        <w:t>ом</w:t>
      </w:r>
      <w:r w:rsidRPr="000F262B">
        <w:rPr>
          <w:rFonts w:ascii="Times New Roman" w:eastAsia="Times New Roman" w:hAnsi="Times New Roman"/>
          <w:sz w:val="28"/>
          <w:szCs w:val="28"/>
          <w:lang w:eastAsia="ru-RU"/>
        </w:rPr>
        <w:t xml:space="preserve"> її індивідуалізації і соціалізації одночасно. Одне з провідних місць у системі ціннісних орієнтацій особистості займають орієнтації на професійні цінності, формування яких дослідники вважають найважливішою умовою як професійного самовизначення, а й становлення особистості</w:t>
      </w:r>
      <w:r w:rsidR="009D1CEE">
        <w:rPr>
          <w:rFonts w:ascii="Times New Roman" w:eastAsia="Times New Roman" w:hAnsi="Times New Roman"/>
          <w:sz w:val="28"/>
          <w:szCs w:val="28"/>
          <w:lang w:val="uk-UA" w:eastAsia="ru-RU"/>
        </w:rPr>
        <w:t xml:space="preserve"> в</w:t>
      </w:r>
      <w:r w:rsidRPr="000F262B">
        <w:rPr>
          <w:rFonts w:ascii="Times New Roman" w:eastAsia="Times New Roman" w:hAnsi="Times New Roman"/>
          <w:sz w:val="28"/>
          <w:szCs w:val="28"/>
          <w:lang w:eastAsia="ru-RU"/>
        </w:rPr>
        <w:t xml:space="preserve"> цілому.</w:t>
      </w:r>
    </w:p>
    <w:p w:rsidR="000F262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lastRenderedPageBreak/>
        <w:t xml:space="preserve">Професійні ціннісні орієнтації надають вирішальний вплив, як у професійне, </w:t>
      </w:r>
      <w:r w:rsidR="009D1CEE">
        <w:rPr>
          <w:rFonts w:ascii="Times New Roman" w:eastAsia="Times New Roman" w:hAnsi="Times New Roman"/>
          <w:sz w:val="28"/>
          <w:szCs w:val="28"/>
          <w:lang w:val="uk-UA" w:eastAsia="ru-RU"/>
        </w:rPr>
        <w:t xml:space="preserve">так </w:t>
      </w:r>
      <w:r w:rsidRPr="000F262B">
        <w:rPr>
          <w:rFonts w:ascii="Times New Roman" w:eastAsia="Times New Roman" w:hAnsi="Times New Roman"/>
          <w:sz w:val="28"/>
          <w:szCs w:val="28"/>
          <w:lang w:eastAsia="ru-RU"/>
        </w:rPr>
        <w:t>і на особистісне самовизначення особистості, ними опосередковується вся професійна діяльність. Формування професійних ціннісних орієнтацій як основи мотиваційно-ціннісного ставлення до професії, на думку дослідників, визначає формування виконавського (процесуального) компонента професійної готовності, який виступає похідним від рівня їх розвитку (М. Максимчук, В. Сластенін, В. Шадріков) [47].</w:t>
      </w:r>
    </w:p>
    <w:p w:rsidR="000F262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Наявність в особистості професійно значимих ціннісних орієнтацій забезпечує сумлінне ставлення до справи, спонукає її до пошуку, творчості, вдосконалення і певною мірою компенсує недостатньо розвинені вміння та навички. Відсутність позитивної орієнтації може стати причиною професійного краху, втрати вже наявної майстерності у конкретній професії [69].</w:t>
      </w:r>
    </w:p>
    <w:p w:rsidR="000F262B" w:rsidRPr="002F18B5" w:rsidRDefault="000F262B" w:rsidP="00BF00DB">
      <w:pPr>
        <w:spacing w:line="360" w:lineRule="auto"/>
        <w:ind w:firstLine="708"/>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Як бачимо, у вирішенні питань професійного самовизначення більшість авторів (М. Гінзбург, І. Кон, Н.</w:t>
      </w:r>
      <w:r w:rsidR="009D1CEE">
        <w:rPr>
          <w:rFonts w:ascii="Times New Roman" w:eastAsia="Times New Roman" w:hAnsi="Times New Roman"/>
          <w:sz w:val="28"/>
          <w:szCs w:val="28"/>
          <w:lang w:val="uk-UA" w:eastAsia="ru-RU"/>
        </w:rPr>
        <w:t xml:space="preserve"> </w:t>
      </w:r>
      <w:r w:rsidRPr="000F262B">
        <w:rPr>
          <w:rFonts w:ascii="Times New Roman" w:eastAsia="Times New Roman" w:hAnsi="Times New Roman"/>
          <w:sz w:val="28"/>
          <w:szCs w:val="28"/>
          <w:lang w:eastAsia="ru-RU"/>
        </w:rPr>
        <w:t xml:space="preserve">Пряжніков) єдині, визнаючи визначальну роль особистості. Саме вона, як ціннісно-смислова освіта, є генетично вихідною, що визначає розвиток усіх інших її проявів. Воно задає особистісно-значиму орієнтацію на досягнення певного рівня в системі соціальних відносин, тобто задає </w:t>
      </w:r>
      <w:r w:rsidR="00592805">
        <w:rPr>
          <w:rFonts w:ascii="Times New Roman" w:eastAsia="Times New Roman" w:hAnsi="Times New Roman"/>
          <w:sz w:val="28"/>
          <w:szCs w:val="28"/>
          <w:lang w:eastAsia="ru-RU"/>
        </w:rPr>
        <w:t>професійне самоздійснення</w:t>
      </w:r>
      <w:r w:rsidRPr="000F262B">
        <w:rPr>
          <w:rFonts w:ascii="Times New Roman" w:eastAsia="Times New Roman" w:hAnsi="Times New Roman"/>
          <w:sz w:val="28"/>
          <w:szCs w:val="28"/>
          <w:lang w:eastAsia="ru-RU"/>
        </w:rPr>
        <w:t xml:space="preserve"> [71].</w:t>
      </w:r>
    </w:p>
    <w:p w:rsidR="000F262B" w:rsidRPr="002F18B5" w:rsidRDefault="000F262B" w:rsidP="00BF00DB">
      <w:pPr>
        <w:spacing w:line="360" w:lineRule="auto"/>
        <w:ind w:firstLine="708"/>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Аналіз сучасного стану проблеми професійного самовизначення показує, що у вітчизняній та зарубіжній психологічній школі є велика різноманітність підходів і точок зору щодо сутності даного явища. Тим не менш, можна виділити авторів, які наголошують на </w:t>
      </w:r>
      <w:proofErr w:type="gramStart"/>
      <w:r w:rsidRPr="000F262B">
        <w:rPr>
          <w:rFonts w:ascii="Times New Roman" w:eastAsia="Times New Roman" w:hAnsi="Times New Roman"/>
          <w:sz w:val="28"/>
          <w:szCs w:val="28"/>
          <w:lang w:eastAsia="ru-RU"/>
        </w:rPr>
        <w:t>соц</w:t>
      </w:r>
      <w:proofErr w:type="gramEnd"/>
      <w:r w:rsidRPr="000F262B">
        <w:rPr>
          <w:rFonts w:ascii="Times New Roman" w:eastAsia="Times New Roman" w:hAnsi="Times New Roman"/>
          <w:sz w:val="28"/>
          <w:szCs w:val="28"/>
          <w:lang w:eastAsia="ru-RU"/>
        </w:rPr>
        <w:t>іальному аспекті професійного самовизначення (Є. Клімов, І. Кон), особистісному (М. Гінзбург, Н. Пряжніков) і комплексному, що об'єднує названі вище аспекти професійного самовизначення (Е .Головаха). З нашо</w:t>
      </w:r>
      <w:r w:rsidR="00EC6FF9">
        <w:rPr>
          <w:rFonts w:ascii="Times New Roman" w:eastAsia="Times New Roman" w:hAnsi="Times New Roman"/>
          <w:sz w:val="28"/>
          <w:szCs w:val="28"/>
          <w:lang w:val="uk-UA" w:eastAsia="ru-RU"/>
        </w:rPr>
        <w:t>го погляду</w:t>
      </w:r>
      <w:r w:rsidRPr="000F262B">
        <w:rPr>
          <w:rFonts w:ascii="Times New Roman" w:eastAsia="Times New Roman" w:hAnsi="Times New Roman"/>
          <w:sz w:val="28"/>
          <w:szCs w:val="28"/>
          <w:lang w:eastAsia="ru-RU"/>
        </w:rPr>
        <w:t>, найбільш системна третя точка зору, що враховує і формування життєвих перспектив, і знаходження с</w:t>
      </w:r>
      <w:r w:rsidR="009D1CEE">
        <w:rPr>
          <w:rFonts w:ascii="Times New Roman" w:eastAsia="Times New Roman" w:hAnsi="Times New Roman"/>
          <w:sz w:val="28"/>
          <w:szCs w:val="28"/>
          <w:lang w:val="uk-UA" w:eastAsia="ru-RU"/>
        </w:rPr>
        <w:t>уті</w:t>
      </w:r>
      <w:r w:rsidRPr="000F262B">
        <w:rPr>
          <w:rFonts w:ascii="Times New Roman" w:eastAsia="Times New Roman" w:hAnsi="Times New Roman"/>
          <w:sz w:val="28"/>
          <w:szCs w:val="28"/>
          <w:lang w:eastAsia="ru-RU"/>
        </w:rPr>
        <w:t xml:space="preserve"> виконуваної діяльності [64].</w:t>
      </w:r>
    </w:p>
    <w:p w:rsidR="00BF00DB" w:rsidRPr="002F18B5" w:rsidRDefault="000F262B" w:rsidP="00BF00D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Відповідно до теоретичного аналізу можна назвати такі особистісні компоненти професійного самовизначення </w:t>
      </w:r>
      <w:r w:rsidR="00E711CC">
        <w:rPr>
          <w:rFonts w:ascii="Times New Roman" w:eastAsia="Times New Roman" w:hAnsi="Times New Roman"/>
          <w:sz w:val="28"/>
          <w:szCs w:val="28"/>
          <w:lang w:val="uk-UA" w:eastAsia="ru-RU"/>
        </w:rPr>
        <w:t>особистості</w:t>
      </w:r>
      <w:r w:rsidRPr="000F262B">
        <w:rPr>
          <w:rFonts w:ascii="Times New Roman" w:eastAsia="Times New Roman" w:hAnsi="Times New Roman"/>
          <w:sz w:val="28"/>
          <w:szCs w:val="28"/>
          <w:lang w:eastAsia="ru-RU"/>
        </w:rPr>
        <w:t>:</w:t>
      </w:r>
      <w:r w:rsidR="00BF00DB" w:rsidRPr="002F18B5">
        <w:rPr>
          <w:rFonts w:ascii="Times New Roman" w:eastAsia="Times New Roman" w:hAnsi="Times New Roman"/>
          <w:sz w:val="28"/>
          <w:szCs w:val="28"/>
          <w:highlight w:val="yellow"/>
          <w:lang w:eastAsia="ru-RU"/>
        </w:rPr>
        <w:t xml:space="preserve"> </w:t>
      </w:r>
    </w:p>
    <w:p w:rsidR="000F262B" w:rsidRPr="000F262B" w:rsidRDefault="000F262B" w:rsidP="000F262B">
      <w:pPr>
        <w:autoSpaceDE w:val="0"/>
        <w:autoSpaceDN w:val="0"/>
        <w:adjustRightInd w:val="0"/>
        <w:spacing w:line="360" w:lineRule="auto"/>
        <w:ind w:firstLine="720"/>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0F262B">
        <w:rPr>
          <w:rFonts w:ascii="Times New Roman" w:eastAsia="Times New Roman" w:hAnsi="Times New Roman"/>
          <w:sz w:val="28"/>
          <w:szCs w:val="28"/>
          <w:lang w:eastAsia="ru-RU"/>
        </w:rPr>
        <w:t>рофесійна спрямованість (схильності, мотивація) суб'єкта;</w:t>
      </w:r>
    </w:p>
    <w:p w:rsidR="000F262B" w:rsidRPr="002F18B5" w:rsidRDefault="000F262B" w:rsidP="000F262B">
      <w:pPr>
        <w:autoSpaceDE w:val="0"/>
        <w:autoSpaceDN w:val="0"/>
        <w:adjustRightInd w:val="0"/>
        <w:spacing w:line="360" w:lineRule="auto"/>
        <w:ind w:firstLine="72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0F262B">
        <w:rPr>
          <w:rFonts w:ascii="Times New Roman" w:eastAsia="Times New Roman" w:hAnsi="Times New Roman"/>
          <w:sz w:val="28"/>
          <w:szCs w:val="28"/>
          <w:lang w:eastAsia="ru-RU"/>
        </w:rPr>
        <w:t>формовані професійні ціннісні орієнтації.</w:t>
      </w:r>
    </w:p>
    <w:p w:rsidR="000F262B" w:rsidRPr="000F262B" w:rsidRDefault="000F262B" w:rsidP="000F262B">
      <w:pPr>
        <w:autoSpaceDE w:val="0"/>
        <w:autoSpaceDN w:val="0"/>
        <w:adjustRightInd w:val="0"/>
        <w:spacing w:line="360" w:lineRule="auto"/>
        <w:ind w:firstLine="708"/>
        <w:jc w:val="both"/>
        <w:rPr>
          <w:rFonts w:ascii="Times New Roman" w:eastAsia="Times New Roman" w:hAnsi="Times New Roman"/>
          <w:sz w:val="28"/>
          <w:szCs w:val="28"/>
          <w:lang w:val="uk-UA" w:eastAsia="ru-RU"/>
        </w:rPr>
      </w:pPr>
      <w:r w:rsidRPr="000F262B">
        <w:rPr>
          <w:rFonts w:ascii="Times New Roman" w:eastAsia="Times New Roman" w:hAnsi="Times New Roman"/>
          <w:sz w:val="28"/>
          <w:szCs w:val="28"/>
          <w:lang w:val="uk-UA" w:eastAsia="ru-RU"/>
        </w:rPr>
        <w:lastRenderedPageBreak/>
        <w:t>Ці психологічні категорії стануть основними категоріями у вивченні специфіки професійного самовизначення.</w:t>
      </w:r>
    </w:p>
    <w:p w:rsidR="000F262B" w:rsidRDefault="000F262B" w:rsidP="000F262B">
      <w:pPr>
        <w:autoSpaceDE w:val="0"/>
        <w:autoSpaceDN w:val="0"/>
        <w:adjustRightInd w:val="0"/>
        <w:spacing w:line="360" w:lineRule="auto"/>
        <w:ind w:firstLine="708"/>
        <w:jc w:val="both"/>
        <w:rPr>
          <w:rFonts w:ascii="Times New Roman" w:eastAsia="Times New Roman" w:hAnsi="Times New Roman"/>
          <w:sz w:val="28"/>
          <w:szCs w:val="28"/>
          <w:lang w:val="uk-UA" w:eastAsia="ru-RU"/>
        </w:rPr>
      </w:pPr>
      <w:r w:rsidRPr="000F262B">
        <w:rPr>
          <w:rFonts w:ascii="Times New Roman" w:eastAsia="Times New Roman" w:hAnsi="Times New Roman"/>
          <w:sz w:val="28"/>
          <w:szCs w:val="28"/>
          <w:lang w:val="uk-UA" w:eastAsia="ru-RU"/>
        </w:rPr>
        <w:t xml:space="preserve">Таким чином, </w:t>
      </w:r>
      <w:r w:rsidR="00592805">
        <w:rPr>
          <w:rFonts w:ascii="Times New Roman" w:eastAsia="Times New Roman" w:hAnsi="Times New Roman"/>
          <w:sz w:val="28"/>
          <w:szCs w:val="28"/>
          <w:lang w:val="uk-UA" w:eastAsia="ru-RU"/>
        </w:rPr>
        <w:t>професійне самоздійснення</w:t>
      </w:r>
      <w:r w:rsidRPr="000F262B">
        <w:rPr>
          <w:rFonts w:ascii="Times New Roman" w:eastAsia="Times New Roman" w:hAnsi="Times New Roman"/>
          <w:sz w:val="28"/>
          <w:szCs w:val="28"/>
          <w:lang w:val="uk-UA" w:eastAsia="ru-RU"/>
        </w:rPr>
        <w:t xml:space="preserve"> – тривалий, динамічний, багатоплановий процес самореалізації особистості у професії, який детермінується соціально-економічними, соціально-психологічними, власне-психологічними, суб'єктно-особистісними, індивідуально-особистісними та індивідуально-демографічними факторами. Він включає кілька стадій, серед яких особливу роль грає стадія професійного навчання.</w:t>
      </w:r>
    </w:p>
    <w:p w:rsidR="002636C9" w:rsidRDefault="002636C9" w:rsidP="002636C9">
      <w:pPr>
        <w:tabs>
          <w:tab w:val="num" w:pos="495"/>
          <w:tab w:val="num" w:pos="720"/>
          <w:tab w:val="num" w:pos="1800"/>
        </w:tabs>
        <w:suppressAutoHyphens/>
        <w:spacing w:line="360" w:lineRule="auto"/>
        <w:jc w:val="center"/>
        <w:rPr>
          <w:rFonts w:ascii="Times New Roman" w:eastAsia="Times New Roman" w:hAnsi="Times New Roman"/>
          <w:b/>
          <w:bCs/>
          <w:iCs/>
          <w:sz w:val="28"/>
          <w:szCs w:val="28"/>
          <w:lang w:eastAsia="ru-RU"/>
        </w:rPr>
      </w:pPr>
    </w:p>
    <w:p w:rsidR="00BF00DB" w:rsidRPr="00BF00DB" w:rsidRDefault="00BF00DB" w:rsidP="002636C9">
      <w:pPr>
        <w:tabs>
          <w:tab w:val="num" w:pos="495"/>
          <w:tab w:val="num" w:pos="720"/>
          <w:tab w:val="num" w:pos="1800"/>
        </w:tabs>
        <w:suppressAutoHyphens/>
        <w:spacing w:line="360" w:lineRule="auto"/>
        <w:jc w:val="center"/>
        <w:rPr>
          <w:rFonts w:ascii="Times New Roman" w:eastAsia="Times New Roman" w:hAnsi="Times New Roman"/>
          <w:b/>
          <w:bCs/>
          <w:iCs/>
          <w:sz w:val="28"/>
          <w:szCs w:val="28"/>
          <w:lang w:eastAsia="ru-RU"/>
        </w:rPr>
      </w:pPr>
    </w:p>
    <w:p w:rsidR="003370E7" w:rsidRDefault="00917B51" w:rsidP="002636C9">
      <w:pPr>
        <w:tabs>
          <w:tab w:val="num" w:pos="495"/>
          <w:tab w:val="num" w:pos="720"/>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1.2. Сутність, зміст та структура професійного самоздійснення </w:t>
      </w:r>
    </w:p>
    <w:p w:rsidR="002636C9" w:rsidRPr="002636C9" w:rsidRDefault="00917B51" w:rsidP="002636C9">
      <w:pPr>
        <w:tabs>
          <w:tab w:val="num" w:pos="495"/>
          <w:tab w:val="num" w:pos="720"/>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фахівців ІТ-сфери</w:t>
      </w:r>
      <w:r w:rsidR="003370E7">
        <w:rPr>
          <w:rFonts w:ascii="Times New Roman" w:eastAsia="Times New Roman" w:hAnsi="Times New Roman"/>
          <w:b/>
          <w:bCs/>
          <w:iCs/>
          <w:sz w:val="28"/>
          <w:szCs w:val="28"/>
          <w:lang w:val="uk-UA" w:eastAsia="ru-RU"/>
        </w:rPr>
        <w:t xml:space="preserve"> на етапі професійної підготовки </w:t>
      </w:r>
    </w:p>
    <w:p w:rsidR="000F262B" w:rsidRPr="002F18B5" w:rsidRDefault="000F262B" w:rsidP="003370E7">
      <w:pPr>
        <w:tabs>
          <w:tab w:val="left" w:pos="0"/>
        </w:tabs>
        <w:spacing w:line="360" w:lineRule="auto"/>
        <w:ind w:firstLine="680"/>
        <w:jc w:val="both"/>
        <w:rPr>
          <w:rFonts w:ascii="Times New Roman" w:eastAsia="Times New Roman" w:hAnsi="Times New Roman"/>
          <w:sz w:val="28"/>
          <w:szCs w:val="24"/>
          <w:highlight w:val="yellow"/>
          <w:lang w:eastAsia="ru-RU"/>
        </w:rPr>
      </w:pPr>
      <w:r w:rsidRPr="000B20AC">
        <w:rPr>
          <w:rFonts w:ascii="Times New Roman" w:eastAsia="Times New Roman" w:hAnsi="Times New Roman"/>
          <w:sz w:val="28"/>
          <w:szCs w:val="24"/>
          <w:lang w:val="uk-UA" w:eastAsia="ru-RU"/>
        </w:rPr>
        <w:t xml:space="preserve">Особистість сучасного студента як етап розвитку розглядається з урахуванням теоретичних позицій (Б. Ананьєв, Л. Виготський, А. Леонтьєв, </w:t>
      </w:r>
      <w:r w:rsidR="00EC6FF9">
        <w:rPr>
          <w:rFonts w:ascii="Times New Roman" w:eastAsia="Times New Roman" w:hAnsi="Times New Roman"/>
          <w:sz w:val="28"/>
          <w:szCs w:val="24"/>
          <w:lang w:val="uk-UA" w:eastAsia="ru-RU"/>
        </w:rPr>
        <w:br/>
      </w:r>
      <w:r w:rsidR="00E711CC">
        <w:rPr>
          <w:rFonts w:ascii="Times New Roman" w:eastAsia="Times New Roman" w:hAnsi="Times New Roman"/>
          <w:sz w:val="28"/>
          <w:szCs w:val="24"/>
          <w:lang w:val="uk-UA" w:eastAsia="ru-RU"/>
        </w:rPr>
        <w:t>В.</w:t>
      </w:r>
      <w:r w:rsidRPr="000B20AC">
        <w:rPr>
          <w:rFonts w:ascii="Times New Roman" w:eastAsia="Times New Roman" w:hAnsi="Times New Roman"/>
          <w:sz w:val="28"/>
          <w:szCs w:val="24"/>
          <w:lang w:val="uk-UA" w:eastAsia="ru-RU"/>
        </w:rPr>
        <w:t xml:space="preserve"> Петровський, С. Рубінштейн). </w:t>
      </w:r>
      <w:r w:rsidRPr="000F262B">
        <w:rPr>
          <w:rFonts w:ascii="Times New Roman" w:eastAsia="Times New Roman" w:hAnsi="Times New Roman"/>
          <w:sz w:val="28"/>
          <w:szCs w:val="24"/>
          <w:lang w:eastAsia="ru-RU"/>
        </w:rPr>
        <w:t xml:space="preserve">У поняття </w:t>
      </w:r>
      <w:r w:rsidR="00EC6FF9">
        <w:rPr>
          <w:rFonts w:ascii="Times New Roman" w:eastAsia="Times New Roman" w:hAnsi="Times New Roman"/>
          <w:sz w:val="28"/>
          <w:szCs w:val="24"/>
          <w:lang w:eastAsia="ru-RU"/>
        </w:rPr>
        <w:t>«</w:t>
      </w:r>
      <w:r w:rsidRPr="000F262B">
        <w:rPr>
          <w:rFonts w:ascii="Times New Roman" w:eastAsia="Times New Roman" w:hAnsi="Times New Roman"/>
          <w:sz w:val="28"/>
          <w:szCs w:val="24"/>
          <w:lang w:eastAsia="ru-RU"/>
        </w:rPr>
        <w:t>особистість</w:t>
      </w:r>
      <w:r w:rsidR="00EC6FF9">
        <w:rPr>
          <w:rFonts w:ascii="Times New Roman" w:eastAsia="Times New Roman" w:hAnsi="Times New Roman"/>
          <w:sz w:val="28"/>
          <w:szCs w:val="24"/>
          <w:lang w:eastAsia="ru-RU"/>
        </w:rPr>
        <w:t>»</w:t>
      </w:r>
      <w:r w:rsidRPr="000F262B">
        <w:rPr>
          <w:rFonts w:ascii="Times New Roman" w:eastAsia="Times New Roman" w:hAnsi="Times New Roman"/>
          <w:sz w:val="28"/>
          <w:szCs w:val="24"/>
          <w:lang w:eastAsia="ru-RU"/>
        </w:rPr>
        <w:t xml:space="preserve"> включені сукупність внутрішніх умов, </w:t>
      </w:r>
      <w:r w:rsidR="00E711CC">
        <w:rPr>
          <w:rFonts w:ascii="Times New Roman" w:eastAsia="Times New Roman" w:hAnsi="Times New Roman"/>
          <w:sz w:val="28"/>
          <w:szCs w:val="24"/>
          <w:lang w:val="uk-UA" w:eastAsia="ru-RU"/>
        </w:rPr>
        <w:t>через які</w:t>
      </w:r>
      <w:r w:rsidRPr="000F262B">
        <w:rPr>
          <w:rFonts w:ascii="Times New Roman" w:eastAsia="Times New Roman" w:hAnsi="Times New Roman"/>
          <w:sz w:val="28"/>
          <w:szCs w:val="24"/>
          <w:lang w:eastAsia="ru-RU"/>
        </w:rPr>
        <w:t xml:space="preserve"> заломлюються зовнішні вплив</w:t>
      </w:r>
      <w:r w:rsidR="00E711CC">
        <w:rPr>
          <w:rFonts w:ascii="Times New Roman" w:eastAsia="Times New Roman" w:hAnsi="Times New Roman"/>
          <w:sz w:val="28"/>
          <w:szCs w:val="24"/>
          <w:lang w:val="uk-UA" w:eastAsia="ru-RU"/>
        </w:rPr>
        <w:t>и</w:t>
      </w:r>
      <w:r w:rsidRPr="000F262B">
        <w:rPr>
          <w:rFonts w:ascii="Times New Roman" w:eastAsia="Times New Roman" w:hAnsi="Times New Roman"/>
          <w:sz w:val="28"/>
          <w:szCs w:val="24"/>
          <w:lang w:eastAsia="ru-RU"/>
        </w:rPr>
        <w:t>.</w:t>
      </w:r>
    </w:p>
    <w:p w:rsidR="000F262B" w:rsidRPr="002F18B5" w:rsidRDefault="000F262B" w:rsidP="003117A2">
      <w:pPr>
        <w:tabs>
          <w:tab w:val="left" w:pos="0"/>
        </w:tabs>
        <w:spacing w:line="360" w:lineRule="auto"/>
        <w:ind w:firstLine="68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Студентство як віковий період онтогенетичного розвитку пов'язане з локалізацією мотивації поведінки та діяльності в аспектах </w:t>
      </w:r>
      <w:r w:rsidR="00EC6FF9">
        <w:rPr>
          <w:rFonts w:ascii="Times New Roman" w:eastAsia="Times New Roman" w:hAnsi="Times New Roman"/>
          <w:sz w:val="28"/>
          <w:szCs w:val="28"/>
          <w:lang w:eastAsia="ru-RU"/>
        </w:rPr>
        <w:t>«</w:t>
      </w:r>
      <w:r w:rsidRPr="000F262B">
        <w:rPr>
          <w:rFonts w:ascii="Times New Roman" w:eastAsia="Times New Roman" w:hAnsi="Times New Roman"/>
          <w:sz w:val="28"/>
          <w:szCs w:val="28"/>
          <w:lang w:eastAsia="ru-RU"/>
        </w:rPr>
        <w:t>економічної активності</w:t>
      </w:r>
      <w:r w:rsidR="00EC6FF9">
        <w:rPr>
          <w:rFonts w:ascii="Times New Roman" w:eastAsia="Times New Roman" w:hAnsi="Times New Roman"/>
          <w:sz w:val="28"/>
          <w:szCs w:val="28"/>
          <w:lang w:eastAsia="ru-RU"/>
        </w:rPr>
        <w:t>»</w:t>
      </w:r>
      <w:r w:rsidRPr="000F262B">
        <w:rPr>
          <w:rFonts w:ascii="Times New Roman" w:eastAsia="Times New Roman" w:hAnsi="Times New Roman"/>
          <w:sz w:val="28"/>
          <w:szCs w:val="28"/>
          <w:lang w:eastAsia="ru-RU"/>
        </w:rPr>
        <w:t>, під якою демографи розуміють включення людини в самостійну виробничу діяльність, початок трудової біографії та створення власної родини. Життєві плани студента пов'язані з здобуттям вищої освіти, забезпеченням матеріального благополуччя, визначенням у професійному життєустрої, набуттям статусу, вирішенням сімейних проблем. Особистісний зміст пов'язаний з оцінкою життєвого значення для суб'єкта об'єктивних обставин та його дій у цих обставинах [31].</w:t>
      </w:r>
    </w:p>
    <w:p w:rsidR="000F262B" w:rsidRPr="002F18B5" w:rsidRDefault="000F262B" w:rsidP="003117A2">
      <w:pPr>
        <w:tabs>
          <w:tab w:val="left" w:pos="0"/>
        </w:tabs>
        <w:spacing w:line="360" w:lineRule="auto"/>
        <w:ind w:firstLine="68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В даний час немає загальноприйнятого погляду на тимчасові межі процесу професійного самовизначення, проте можна відзначити наявність загальних тенденцій у існуючих періодизаціях:</w:t>
      </w:r>
    </w:p>
    <w:p w:rsidR="000F262B" w:rsidRPr="000F262B" w:rsidRDefault="000F262B" w:rsidP="00EC6FF9">
      <w:pPr>
        <w:spacing w:line="360" w:lineRule="auto"/>
        <w:ind w:firstLine="709"/>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процес професійного самовизначення з погляду професійного розвитку показує, що у кожному етапі професійного самовизначення існують свої особливості та завдання;</w:t>
      </w:r>
    </w:p>
    <w:p w:rsidR="000F262B" w:rsidRPr="000F262B" w:rsidRDefault="000F262B" w:rsidP="00EC6FF9">
      <w:pPr>
        <w:spacing w:line="360" w:lineRule="auto"/>
        <w:ind w:firstLine="709"/>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lastRenderedPageBreak/>
        <w:t>- кожна стадія професійного самовизначення неоднорідна за своїм змістом та структурою діяльності;</w:t>
      </w:r>
    </w:p>
    <w:p w:rsidR="000F262B" w:rsidRPr="000F262B" w:rsidRDefault="000F262B" w:rsidP="00EC6FF9">
      <w:pPr>
        <w:spacing w:line="360" w:lineRule="auto"/>
        <w:ind w:firstLine="709"/>
        <w:jc w:val="both"/>
        <w:rPr>
          <w:rFonts w:ascii="Times New Roman" w:eastAsia="Times New Roman" w:hAnsi="Times New Roman"/>
          <w:sz w:val="28"/>
          <w:szCs w:val="28"/>
          <w:lang w:eastAsia="ru-RU"/>
        </w:rPr>
      </w:pPr>
      <w:r w:rsidRPr="000F262B">
        <w:rPr>
          <w:rFonts w:ascii="Times New Roman" w:eastAsia="Times New Roman" w:hAnsi="Times New Roman"/>
          <w:sz w:val="28"/>
          <w:szCs w:val="28"/>
          <w:lang w:eastAsia="ru-RU"/>
        </w:rPr>
        <w:t xml:space="preserve">- </w:t>
      </w:r>
      <w:r w:rsidR="00592805">
        <w:rPr>
          <w:rFonts w:ascii="Times New Roman" w:eastAsia="Times New Roman" w:hAnsi="Times New Roman"/>
          <w:sz w:val="28"/>
          <w:szCs w:val="28"/>
          <w:lang w:eastAsia="ru-RU"/>
        </w:rPr>
        <w:t>професійне самоздійснення</w:t>
      </w:r>
      <w:r w:rsidRPr="000F262B">
        <w:rPr>
          <w:rFonts w:ascii="Times New Roman" w:eastAsia="Times New Roman" w:hAnsi="Times New Roman"/>
          <w:sz w:val="28"/>
          <w:szCs w:val="28"/>
          <w:lang w:eastAsia="ru-RU"/>
        </w:rPr>
        <w:t xml:space="preserve"> починається у шкільному віці з виникнення інтересів до професії та триває все трудове життя людини;</w:t>
      </w:r>
    </w:p>
    <w:p w:rsidR="000F262B" w:rsidRPr="002F18B5" w:rsidRDefault="000F262B" w:rsidP="00EC6FF9">
      <w:pPr>
        <w:spacing w:line="360" w:lineRule="auto"/>
        <w:ind w:firstLine="709"/>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 одним з найважливіших етапів професійного самовизначення особистості є етап професійного навчання у </w:t>
      </w:r>
      <w:r w:rsidR="00EC6FF9">
        <w:rPr>
          <w:rFonts w:ascii="Times New Roman" w:eastAsia="Times New Roman" w:hAnsi="Times New Roman"/>
          <w:sz w:val="28"/>
          <w:szCs w:val="28"/>
          <w:lang w:eastAsia="ru-RU"/>
        </w:rPr>
        <w:t>виш</w:t>
      </w:r>
      <w:r w:rsidRPr="000F262B">
        <w:rPr>
          <w:rFonts w:ascii="Times New Roman" w:eastAsia="Times New Roman" w:hAnsi="Times New Roman"/>
          <w:sz w:val="28"/>
          <w:szCs w:val="28"/>
          <w:lang w:eastAsia="ru-RU"/>
        </w:rPr>
        <w:t xml:space="preserve">і, оскільки на цьому етапі, окрім освоєння необхідних знань, умінь та навичок, відбувається розвиток уявлення про себе як спеціаліста </w:t>
      </w:r>
      <w:r w:rsidR="00EC6FF9">
        <w:rPr>
          <w:rFonts w:ascii="Times New Roman" w:eastAsia="Times New Roman" w:hAnsi="Times New Roman"/>
          <w:sz w:val="28"/>
          <w:szCs w:val="28"/>
          <w:lang w:val="uk-UA" w:eastAsia="ru-RU"/>
        </w:rPr>
        <w:t>і</w:t>
      </w:r>
      <w:r w:rsidRPr="000F262B">
        <w:rPr>
          <w:rFonts w:ascii="Times New Roman" w:eastAsia="Times New Roman" w:hAnsi="Times New Roman"/>
          <w:sz w:val="28"/>
          <w:szCs w:val="28"/>
          <w:lang w:eastAsia="ru-RU"/>
        </w:rPr>
        <w:t xml:space="preserve"> формування готовності до самостійної професійної діяльності [21].</w:t>
      </w:r>
    </w:p>
    <w:p w:rsidR="000F262B" w:rsidRPr="002F18B5" w:rsidRDefault="000F262B" w:rsidP="003370E7">
      <w:pPr>
        <w:spacing w:line="360" w:lineRule="auto"/>
        <w:ind w:firstLine="708"/>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У віці 16-23 років переважна більшість дівчат і юнаків здобувають професійну освіту у навчальних закладах або професійну підготовку на підприємствах </w:t>
      </w:r>
      <w:r w:rsidR="00616E0C">
        <w:rPr>
          <w:rFonts w:ascii="Times New Roman" w:eastAsia="Times New Roman" w:hAnsi="Times New Roman"/>
          <w:sz w:val="28"/>
          <w:szCs w:val="28"/>
          <w:lang w:val="uk-UA" w:eastAsia="ru-RU"/>
        </w:rPr>
        <w:t>чи</w:t>
      </w:r>
      <w:r w:rsidRPr="000F262B">
        <w:rPr>
          <w:rFonts w:ascii="Times New Roman" w:eastAsia="Times New Roman" w:hAnsi="Times New Roman"/>
          <w:sz w:val="28"/>
          <w:szCs w:val="28"/>
          <w:lang w:eastAsia="ru-RU"/>
        </w:rPr>
        <w:t xml:space="preserve"> в установах [63].</w:t>
      </w:r>
    </w:p>
    <w:p w:rsidR="000F262B" w:rsidRPr="002F18B5" w:rsidRDefault="000F262B" w:rsidP="003370E7">
      <w:pPr>
        <w:tabs>
          <w:tab w:val="left" w:pos="0"/>
        </w:tabs>
        <w:spacing w:line="360" w:lineRule="auto"/>
        <w:ind w:firstLine="680"/>
        <w:jc w:val="both"/>
        <w:rPr>
          <w:rFonts w:ascii="Times New Roman" w:eastAsia="Times New Roman" w:hAnsi="Times New Roman"/>
          <w:sz w:val="28"/>
          <w:szCs w:val="28"/>
          <w:highlight w:val="yellow"/>
          <w:lang w:eastAsia="ru-RU"/>
        </w:rPr>
      </w:pPr>
      <w:r w:rsidRPr="000F262B">
        <w:rPr>
          <w:rFonts w:ascii="Times New Roman" w:eastAsia="Times New Roman" w:hAnsi="Times New Roman"/>
          <w:sz w:val="28"/>
          <w:szCs w:val="28"/>
          <w:lang w:eastAsia="ru-RU"/>
        </w:rPr>
        <w:t xml:space="preserve">Мотиваційна сфера особистості студента найповніше розкривається у ситуації діяльності, де вона постає як позиція суб'єкта. Даний віковий етап включає: пристосування до соціальних і професійних норм, умов процесу трудової діяльності, подальший розвиток самовизначення в обраній професії, самосвідомість правильності вибору, узгодження життєвих і професійних цілей </w:t>
      </w:r>
      <w:r w:rsidR="00616E0C">
        <w:rPr>
          <w:rFonts w:ascii="Times New Roman" w:eastAsia="Times New Roman" w:hAnsi="Times New Roman"/>
          <w:sz w:val="28"/>
          <w:szCs w:val="28"/>
          <w:lang w:val="uk-UA" w:eastAsia="ru-RU"/>
        </w:rPr>
        <w:t>та</w:t>
      </w:r>
      <w:r w:rsidRPr="000F262B">
        <w:rPr>
          <w:rFonts w:ascii="Times New Roman" w:eastAsia="Times New Roman" w:hAnsi="Times New Roman"/>
          <w:sz w:val="28"/>
          <w:szCs w:val="28"/>
          <w:lang w:eastAsia="ru-RU"/>
        </w:rPr>
        <w:t xml:space="preserve"> установок, розвиток спеціальних здібностей, емоційно-вольових якостей, значущих рис особистості професіонала [54].</w:t>
      </w:r>
    </w:p>
    <w:p w:rsidR="00FD1543" w:rsidRPr="002F18B5" w:rsidRDefault="00FD1543" w:rsidP="003370E7">
      <w:pPr>
        <w:autoSpaceDE w:val="0"/>
        <w:autoSpaceDN w:val="0"/>
        <w:adjustRightInd w:val="0"/>
        <w:spacing w:line="360" w:lineRule="auto"/>
        <w:ind w:firstLine="700"/>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 xml:space="preserve">У дослідженні О. Кожурової виділено детермінанти, які зумовлюють </w:t>
      </w:r>
      <w:r w:rsidR="00592805">
        <w:rPr>
          <w:rFonts w:ascii="Times New Roman" w:eastAsia="Times New Roman" w:hAnsi="Times New Roman"/>
          <w:sz w:val="28"/>
          <w:szCs w:val="28"/>
          <w:lang w:eastAsia="ru-RU"/>
        </w:rPr>
        <w:t>професійне самоздійснення</w:t>
      </w:r>
      <w:r w:rsidRPr="00FD1543">
        <w:rPr>
          <w:rFonts w:ascii="Times New Roman" w:eastAsia="Times New Roman" w:hAnsi="Times New Roman"/>
          <w:sz w:val="28"/>
          <w:szCs w:val="28"/>
          <w:lang w:eastAsia="ru-RU"/>
        </w:rPr>
        <w:t xml:space="preserve"> особистості студентів вищих навчальних закладів:</w:t>
      </w:r>
    </w:p>
    <w:p w:rsidR="00FD1543" w:rsidRPr="00FD1543" w:rsidRDefault="00FD1543" w:rsidP="00FD1543">
      <w:pPr>
        <w:numPr>
          <w:ilvl w:val="0"/>
          <w:numId w:val="3"/>
        </w:numPr>
        <w:autoSpaceDE w:val="0"/>
        <w:autoSpaceDN w:val="0"/>
        <w:adjustRightInd w:val="0"/>
        <w:spacing w:line="360" w:lineRule="auto"/>
        <w:ind w:firstLine="709"/>
        <w:jc w:val="both"/>
        <w:rPr>
          <w:rFonts w:ascii="Times New Roman" w:eastAsia="Times New Roman" w:hAnsi="Times New Roman"/>
          <w:color w:val="000000"/>
          <w:sz w:val="28"/>
          <w:szCs w:val="28"/>
          <w:lang w:eastAsia="ru-RU"/>
        </w:rPr>
      </w:pPr>
      <w:r w:rsidRPr="00FD1543">
        <w:rPr>
          <w:rFonts w:ascii="Times New Roman" w:eastAsia="Times New Roman" w:hAnsi="Times New Roman"/>
          <w:color w:val="000000"/>
          <w:sz w:val="28"/>
          <w:szCs w:val="28"/>
          <w:lang w:eastAsia="ru-RU"/>
        </w:rPr>
        <w:t>• соціальні детермінанти – об'єктивні умови, які у результаті розвитку соціальних процесів: суспільно-політичні; соціально-економічні; культурні та соціально-демографічні;</w:t>
      </w:r>
    </w:p>
    <w:p w:rsidR="00FD1543" w:rsidRPr="00FD1543" w:rsidRDefault="00FD1543" w:rsidP="00FD1543">
      <w:pPr>
        <w:numPr>
          <w:ilvl w:val="0"/>
          <w:numId w:val="3"/>
        </w:numPr>
        <w:autoSpaceDE w:val="0"/>
        <w:autoSpaceDN w:val="0"/>
        <w:adjustRightInd w:val="0"/>
        <w:spacing w:line="360" w:lineRule="auto"/>
        <w:ind w:firstLine="709"/>
        <w:jc w:val="both"/>
        <w:rPr>
          <w:rFonts w:ascii="Times New Roman" w:eastAsia="Times New Roman" w:hAnsi="Times New Roman"/>
          <w:color w:val="000000"/>
          <w:sz w:val="28"/>
          <w:szCs w:val="28"/>
          <w:lang w:eastAsia="ru-RU"/>
        </w:rPr>
      </w:pPr>
      <w:r w:rsidRPr="00FD1543">
        <w:rPr>
          <w:rFonts w:ascii="Times New Roman" w:eastAsia="Times New Roman" w:hAnsi="Times New Roman"/>
          <w:color w:val="000000"/>
          <w:sz w:val="28"/>
          <w:szCs w:val="28"/>
          <w:lang w:eastAsia="ru-RU"/>
        </w:rPr>
        <w:t>• соціально-психологічні детермінанти: соціальне оточення (родина, школа, професійні навчальні заклади), що формує людину як до вступу до професії, так і протягом усього періоду активної трудової діяльності, особливості міжгрупової взаємодії та внутрішньогрупові процеси (групова згуртованість, становище суб'єкта у групі);</w:t>
      </w:r>
    </w:p>
    <w:p w:rsidR="00FD1543" w:rsidRPr="002F18B5" w:rsidRDefault="00FD1543" w:rsidP="00FD1543">
      <w:pPr>
        <w:numPr>
          <w:ilvl w:val="0"/>
          <w:numId w:val="3"/>
        </w:numPr>
        <w:autoSpaceDE w:val="0"/>
        <w:autoSpaceDN w:val="0"/>
        <w:adjustRightInd w:val="0"/>
        <w:spacing w:line="360" w:lineRule="auto"/>
        <w:ind w:firstLine="709"/>
        <w:jc w:val="both"/>
        <w:rPr>
          <w:rFonts w:ascii="Times New Roman" w:eastAsia="Times New Roman" w:hAnsi="Times New Roman"/>
          <w:color w:val="000000"/>
          <w:sz w:val="28"/>
          <w:szCs w:val="28"/>
          <w:highlight w:val="yellow"/>
          <w:lang w:eastAsia="ru-RU"/>
        </w:rPr>
      </w:pPr>
      <w:r w:rsidRPr="00FD1543">
        <w:rPr>
          <w:rFonts w:ascii="Times New Roman" w:eastAsia="Times New Roman" w:hAnsi="Times New Roman"/>
          <w:color w:val="000000"/>
          <w:sz w:val="28"/>
          <w:szCs w:val="28"/>
          <w:lang w:eastAsia="ru-RU"/>
        </w:rPr>
        <w:t xml:space="preserve">• індивідуально-психологічні детермінанти: психічні функції людини (пам'ять, мислення, увага тощо); здібності (загальні та спеціальні); особливості </w:t>
      </w:r>
      <w:r w:rsidRPr="00FD1543">
        <w:rPr>
          <w:rFonts w:ascii="Times New Roman" w:eastAsia="Times New Roman" w:hAnsi="Times New Roman"/>
          <w:color w:val="000000"/>
          <w:sz w:val="28"/>
          <w:szCs w:val="28"/>
          <w:lang w:eastAsia="ru-RU"/>
        </w:rPr>
        <w:lastRenderedPageBreak/>
        <w:t>особистості (інтереси та схильності), мотивація, життєві цінності, самосвідомість, особисті якості та ін. [41].</w:t>
      </w:r>
    </w:p>
    <w:p w:rsidR="00FD1543" w:rsidRPr="00FD1543" w:rsidRDefault="00FD1543" w:rsidP="00FD1543">
      <w:pPr>
        <w:autoSpaceDE w:val="0"/>
        <w:autoSpaceDN w:val="0"/>
        <w:adjustRightInd w:val="0"/>
        <w:spacing w:line="360" w:lineRule="auto"/>
        <w:ind w:firstLine="708"/>
        <w:jc w:val="both"/>
        <w:rPr>
          <w:rFonts w:ascii="Times New Roman" w:eastAsia="Times New Roman" w:hAnsi="Times New Roman"/>
          <w:sz w:val="28"/>
          <w:szCs w:val="28"/>
          <w:lang w:eastAsia="ru-RU"/>
        </w:rPr>
      </w:pPr>
      <w:r w:rsidRPr="00FD1543">
        <w:rPr>
          <w:rFonts w:ascii="Times New Roman" w:eastAsia="Times New Roman" w:hAnsi="Times New Roman"/>
          <w:sz w:val="28"/>
          <w:szCs w:val="28"/>
          <w:lang w:eastAsia="ru-RU"/>
        </w:rPr>
        <w:t>Всі вони багато в чому визначають успішність професійного самовизначення людини та виступають у комплексі, доповнюючи одне одного.</w:t>
      </w:r>
    </w:p>
    <w:p w:rsidR="00FD1543" w:rsidRPr="002F18B5" w:rsidRDefault="00FD1543" w:rsidP="00FD1543">
      <w:pPr>
        <w:autoSpaceDE w:val="0"/>
        <w:autoSpaceDN w:val="0"/>
        <w:adjustRightInd w:val="0"/>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 xml:space="preserve">Вивчаючи професійну спрямованість особистості студента, І. Юматова виділила складові професійного самовизначення на різних етапах навчання у </w:t>
      </w:r>
      <w:r w:rsidR="00EC6FF9">
        <w:rPr>
          <w:rFonts w:ascii="Times New Roman" w:eastAsia="Times New Roman" w:hAnsi="Times New Roman"/>
          <w:sz w:val="28"/>
          <w:szCs w:val="28"/>
          <w:lang w:eastAsia="ru-RU"/>
        </w:rPr>
        <w:t>ЗВО</w:t>
      </w:r>
      <w:r w:rsidRPr="00FD1543">
        <w:rPr>
          <w:rFonts w:ascii="Times New Roman" w:eastAsia="Times New Roman" w:hAnsi="Times New Roman"/>
          <w:sz w:val="28"/>
          <w:szCs w:val="28"/>
          <w:lang w:eastAsia="ru-RU"/>
        </w:rPr>
        <w:t>. Було доведено, що у студентів із різною професійною спрямованістю вплив суб'єктивних факторів на рухомий компонент планувальної складової професійного самовизначення проявляється по-різному, залежно від типу професійного самовизначення, а саме:</w:t>
      </w:r>
    </w:p>
    <w:p w:rsidR="00FD1543" w:rsidRPr="00FD1543" w:rsidRDefault="00FD1543" w:rsidP="00FD1543">
      <w:pPr>
        <w:autoSpaceDE w:val="0"/>
        <w:autoSpaceDN w:val="0"/>
        <w:adjustRightInd w:val="0"/>
        <w:spacing w:line="360" w:lineRule="auto"/>
        <w:ind w:firstLine="708"/>
        <w:jc w:val="both"/>
        <w:rPr>
          <w:rFonts w:ascii="Times New Roman" w:eastAsia="Times New Roman" w:hAnsi="Times New Roman"/>
          <w:sz w:val="28"/>
          <w:szCs w:val="28"/>
          <w:lang w:eastAsia="ru-RU"/>
        </w:rPr>
      </w:pPr>
      <w:r w:rsidRPr="00FD1543">
        <w:rPr>
          <w:rFonts w:ascii="Times New Roman" w:eastAsia="Times New Roman" w:hAnsi="Times New Roman"/>
          <w:sz w:val="28"/>
          <w:szCs w:val="28"/>
          <w:lang w:eastAsia="ru-RU"/>
        </w:rPr>
        <w:t xml:space="preserve">- для </w:t>
      </w:r>
      <w:r w:rsidRPr="00146B56">
        <w:rPr>
          <w:rFonts w:ascii="Times New Roman" w:eastAsia="Times New Roman" w:hAnsi="Times New Roman"/>
          <w:i/>
          <w:iCs/>
          <w:sz w:val="28"/>
          <w:szCs w:val="28"/>
          <w:lang w:eastAsia="ru-RU"/>
        </w:rPr>
        <w:t>діяльнісно-орієнтованого</w:t>
      </w:r>
      <w:r w:rsidRPr="00FD1543">
        <w:rPr>
          <w:rFonts w:ascii="Times New Roman" w:eastAsia="Times New Roman" w:hAnsi="Times New Roman"/>
          <w:sz w:val="28"/>
          <w:szCs w:val="28"/>
          <w:lang w:eastAsia="ru-RU"/>
        </w:rPr>
        <w:t xml:space="preserve"> типу характерно зменшення кількості цих факторів (залишається тільки вплив цілеспрямованості) </w:t>
      </w:r>
      <w:proofErr w:type="gramStart"/>
      <w:r w:rsidRPr="00FD1543">
        <w:rPr>
          <w:rFonts w:ascii="Times New Roman" w:eastAsia="Times New Roman" w:hAnsi="Times New Roman"/>
          <w:sz w:val="28"/>
          <w:szCs w:val="28"/>
          <w:lang w:eastAsia="ru-RU"/>
        </w:rPr>
        <w:t>у</w:t>
      </w:r>
      <w:proofErr w:type="gramEnd"/>
      <w:r w:rsidRPr="00FD1543">
        <w:rPr>
          <w:rFonts w:ascii="Times New Roman" w:eastAsia="Times New Roman" w:hAnsi="Times New Roman"/>
          <w:sz w:val="28"/>
          <w:szCs w:val="28"/>
          <w:lang w:eastAsia="ru-RU"/>
        </w:rPr>
        <w:t xml:space="preserve"> поєднанні з відсутністю довіри до себе;</w:t>
      </w:r>
    </w:p>
    <w:p w:rsidR="00FD1543" w:rsidRPr="00FD1543" w:rsidRDefault="00FD1543" w:rsidP="00FD1543">
      <w:pPr>
        <w:autoSpaceDE w:val="0"/>
        <w:autoSpaceDN w:val="0"/>
        <w:adjustRightInd w:val="0"/>
        <w:spacing w:line="360" w:lineRule="auto"/>
        <w:ind w:firstLine="708"/>
        <w:jc w:val="both"/>
        <w:rPr>
          <w:rFonts w:ascii="Times New Roman" w:eastAsia="Times New Roman" w:hAnsi="Times New Roman"/>
          <w:sz w:val="28"/>
          <w:szCs w:val="28"/>
          <w:lang w:eastAsia="ru-RU"/>
        </w:rPr>
      </w:pPr>
      <w:r w:rsidRPr="00FD1543">
        <w:rPr>
          <w:rFonts w:ascii="Times New Roman" w:eastAsia="Times New Roman" w:hAnsi="Times New Roman"/>
          <w:sz w:val="28"/>
          <w:szCs w:val="28"/>
          <w:lang w:eastAsia="ru-RU"/>
        </w:rPr>
        <w:t xml:space="preserve">- для </w:t>
      </w:r>
      <w:r w:rsidRPr="00146B56">
        <w:rPr>
          <w:rFonts w:ascii="Times New Roman" w:eastAsia="Times New Roman" w:hAnsi="Times New Roman"/>
          <w:i/>
          <w:iCs/>
          <w:sz w:val="28"/>
          <w:szCs w:val="28"/>
          <w:lang w:eastAsia="ru-RU"/>
        </w:rPr>
        <w:t>навчально-орієнтованого</w:t>
      </w:r>
      <w:r w:rsidRPr="00FD1543">
        <w:rPr>
          <w:rFonts w:ascii="Times New Roman" w:eastAsia="Times New Roman" w:hAnsi="Times New Roman"/>
          <w:sz w:val="28"/>
          <w:szCs w:val="28"/>
          <w:lang w:eastAsia="ru-RU"/>
        </w:rPr>
        <w:t xml:space="preserve"> типу властиве збільшення як впливу цих факторів, так і їх кількості </w:t>
      </w:r>
      <w:proofErr w:type="gramStart"/>
      <w:r w:rsidRPr="00FD1543">
        <w:rPr>
          <w:rFonts w:ascii="Times New Roman" w:eastAsia="Times New Roman" w:hAnsi="Times New Roman"/>
          <w:sz w:val="28"/>
          <w:szCs w:val="28"/>
          <w:lang w:eastAsia="ru-RU"/>
        </w:rPr>
        <w:t>за</w:t>
      </w:r>
      <w:proofErr w:type="gramEnd"/>
      <w:r w:rsidRPr="00FD1543">
        <w:rPr>
          <w:rFonts w:ascii="Times New Roman" w:eastAsia="Times New Roman" w:hAnsi="Times New Roman"/>
          <w:sz w:val="28"/>
          <w:szCs w:val="28"/>
          <w:lang w:eastAsia="ru-RU"/>
        </w:rPr>
        <w:t xml:space="preserve"> відсутності довіри до себе;</w:t>
      </w:r>
    </w:p>
    <w:p w:rsidR="00FD1543" w:rsidRPr="002F18B5" w:rsidRDefault="00FD1543" w:rsidP="00FD1543">
      <w:pPr>
        <w:autoSpaceDE w:val="0"/>
        <w:autoSpaceDN w:val="0"/>
        <w:adjustRightInd w:val="0"/>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 xml:space="preserve">- </w:t>
      </w:r>
      <w:r w:rsidR="00146B56">
        <w:rPr>
          <w:rFonts w:ascii="Times New Roman" w:eastAsia="Times New Roman" w:hAnsi="Times New Roman"/>
          <w:sz w:val="28"/>
          <w:szCs w:val="28"/>
          <w:lang w:val="uk-UA" w:eastAsia="ru-RU"/>
        </w:rPr>
        <w:t>в</w:t>
      </w:r>
      <w:r w:rsidRPr="00FD1543">
        <w:rPr>
          <w:rFonts w:ascii="Times New Roman" w:eastAsia="Times New Roman" w:hAnsi="Times New Roman"/>
          <w:sz w:val="28"/>
          <w:szCs w:val="28"/>
          <w:lang w:eastAsia="ru-RU"/>
        </w:rPr>
        <w:t xml:space="preserve"> </w:t>
      </w:r>
      <w:r w:rsidRPr="00146B56">
        <w:rPr>
          <w:rFonts w:ascii="Times New Roman" w:eastAsia="Times New Roman" w:hAnsi="Times New Roman"/>
          <w:i/>
          <w:iCs/>
          <w:sz w:val="28"/>
          <w:szCs w:val="28"/>
          <w:lang w:eastAsia="ru-RU"/>
        </w:rPr>
        <w:t>особистісно-орієнтованого</w:t>
      </w:r>
      <w:r w:rsidRPr="00FD1543">
        <w:rPr>
          <w:rFonts w:ascii="Times New Roman" w:eastAsia="Times New Roman" w:hAnsi="Times New Roman"/>
          <w:sz w:val="28"/>
          <w:szCs w:val="28"/>
          <w:lang w:eastAsia="ru-RU"/>
        </w:rPr>
        <w:t xml:space="preserve"> типу вплив цілеспрямованості, уявлення себе як про сильну особистість (</w:t>
      </w:r>
      <w:r w:rsidR="00EC6FF9">
        <w:rPr>
          <w:rFonts w:ascii="Times New Roman" w:eastAsia="Times New Roman" w:hAnsi="Times New Roman"/>
          <w:sz w:val="28"/>
          <w:szCs w:val="28"/>
          <w:lang w:eastAsia="ru-RU"/>
        </w:rPr>
        <w:t>«</w:t>
      </w:r>
      <w:r w:rsidRPr="00FD1543">
        <w:rPr>
          <w:rFonts w:ascii="Times New Roman" w:eastAsia="Times New Roman" w:hAnsi="Times New Roman"/>
          <w:sz w:val="28"/>
          <w:szCs w:val="28"/>
          <w:lang w:eastAsia="ru-RU"/>
        </w:rPr>
        <w:t>Локус Я</w:t>
      </w:r>
      <w:r w:rsidR="00EC6FF9">
        <w:rPr>
          <w:rFonts w:ascii="Times New Roman" w:eastAsia="Times New Roman" w:hAnsi="Times New Roman"/>
          <w:sz w:val="28"/>
          <w:szCs w:val="28"/>
          <w:lang w:eastAsia="ru-RU"/>
        </w:rPr>
        <w:t>»</w:t>
      </w:r>
      <w:r w:rsidRPr="00FD1543">
        <w:rPr>
          <w:rFonts w:ascii="Times New Roman" w:eastAsia="Times New Roman" w:hAnsi="Times New Roman"/>
          <w:sz w:val="28"/>
          <w:szCs w:val="28"/>
          <w:lang w:eastAsia="ru-RU"/>
        </w:rPr>
        <w:t xml:space="preserve">) супроводжується </w:t>
      </w:r>
      <w:proofErr w:type="gramStart"/>
      <w:r w:rsidRPr="00FD1543">
        <w:rPr>
          <w:rFonts w:ascii="Times New Roman" w:eastAsia="Times New Roman" w:hAnsi="Times New Roman"/>
          <w:sz w:val="28"/>
          <w:szCs w:val="28"/>
          <w:lang w:eastAsia="ru-RU"/>
        </w:rPr>
        <w:t>п</w:t>
      </w:r>
      <w:proofErr w:type="gramEnd"/>
      <w:r w:rsidRPr="00FD1543">
        <w:rPr>
          <w:rFonts w:ascii="Times New Roman" w:eastAsia="Times New Roman" w:hAnsi="Times New Roman"/>
          <w:sz w:val="28"/>
          <w:szCs w:val="28"/>
          <w:lang w:eastAsia="ru-RU"/>
        </w:rPr>
        <w:t>ідвищенням довіри до себе, і, як наслідок, підвищенням впевненості у власних силах [75].</w:t>
      </w:r>
    </w:p>
    <w:p w:rsidR="00FD1543" w:rsidRPr="002F18B5" w:rsidRDefault="00FD1543" w:rsidP="003370E7">
      <w:pPr>
        <w:autoSpaceDE w:val="0"/>
        <w:autoSpaceDN w:val="0"/>
        <w:adjustRightInd w:val="0"/>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Виділені факти можуть свідчити про різний характер професійного самовизначення. Залежно від поставленої мети задіяні різні характеристики особистості, актуалізовані саме ті суб'єктивні фактори, які можуть сприяти їх досягненню.</w:t>
      </w:r>
    </w:p>
    <w:p w:rsidR="00FD1543" w:rsidRPr="002F18B5" w:rsidRDefault="00FD1543" w:rsidP="003370E7">
      <w:pPr>
        <w:autoSpaceDE w:val="0"/>
        <w:autoSpaceDN w:val="0"/>
        <w:adjustRightInd w:val="0"/>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В результаті проведеного порівняльного аналізу взаємозв'язку планувальної складової професійного самовизначення студентів та суб'єктивних факторів, що детермінують цей процес, І. Юматова робить висновок, що сформованість особистого професійного плану (як рухомого компонента планувальної складової професійного самовизначення студентів) пов'язана з показниками смисложиттєв</w:t>
      </w:r>
      <w:r w:rsidR="00AE0EA8">
        <w:rPr>
          <w:rFonts w:ascii="Times New Roman" w:eastAsia="Times New Roman" w:hAnsi="Times New Roman"/>
          <w:sz w:val="28"/>
          <w:szCs w:val="28"/>
          <w:lang w:val="uk-UA" w:eastAsia="ru-RU"/>
        </w:rPr>
        <w:t>ої</w:t>
      </w:r>
      <w:r w:rsidRPr="00FD1543">
        <w:rPr>
          <w:rFonts w:ascii="Times New Roman" w:eastAsia="Times New Roman" w:hAnsi="Times New Roman"/>
          <w:sz w:val="28"/>
          <w:szCs w:val="28"/>
          <w:lang w:eastAsia="ru-RU"/>
        </w:rPr>
        <w:t xml:space="preserve"> орієнтації особистості (суб'єктивно) такими, що детермінують цей процес) [75].</w:t>
      </w:r>
    </w:p>
    <w:p w:rsidR="00FD1543" w:rsidRPr="002F18B5" w:rsidRDefault="00FD1543" w:rsidP="003370E7">
      <w:pPr>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 xml:space="preserve">Професія вибирається у віці, коли більшість реальних життєвих труднощів не враховується після ухвалення рішення про вибір професії. Крім </w:t>
      </w:r>
      <w:r w:rsidRPr="00FD1543">
        <w:rPr>
          <w:rFonts w:ascii="Times New Roman" w:eastAsia="Times New Roman" w:hAnsi="Times New Roman"/>
          <w:sz w:val="28"/>
          <w:szCs w:val="28"/>
          <w:lang w:eastAsia="ru-RU"/>
        </w:rPr>
        <w:lastRenderedPageBreak/>
        <w:t xml:space="preserve">того, при розширенні кола соціальних ролей з'являються цінності, які можуть вступати в конкуренцію з </w:t>
      </w:r>
      <w:r w:rsidR="00EC6FF9">
        <w:rPr>
          <w:rFonts w:ascii="Times New Roman" w:eastAsia="Times New Roman" w:hAnsi="Times New Roman"/>
          <w:sz w:val="28"/>
          <w:szCs w:val="28"/>
          <w:lang w:eastAsia="ru-RU"/>
        </w:rPr>
        <w:t>«</w:t>
      </w:r>
      <w:r w:rsidRPr="00FD1543">
        <w:rPr>
          <w:rFonts w:ascii="Times New Roman" w:eastAsia="Times New Roman" w:hAnsi="Times New Roman"/>
          <w:sz w:val="28"/>
          <w:szCs w:val="28"/>
          <w:lang w:eastAsia="ru-RU"/>
        </w:rPr>
        <w:t>юнацькими</w:t>
      </w:r>
      <w:r w:rsidR="00EC6FF9">
        <w:rPr>
          <w:rFonts w:ascii="Times New Roman" w:eastAsia="Times New Roman" w:hAnsi="Times New Roman"/>
          <w:sz w:val="28"/>
          <w:szCs w:val="28"/>
          <w:lang w:eastAsia="ru-RU"/>
        </w:rPr>
        <w:t>»</w:t>
      </w:r>
      <w:r w:rsidRPr="00FD1543">
        <w:rPr>
          <w:rFonts w:ascii="Times New Roman" w:eastAsia="Times New Roman" w:hAnsi="Times New Roman"/>
          <w:sz w:val="28"/>
          <w:szCs w:val="28"/>
          <w:lang w:eastAsia="ru-RU"/>
        </w:rPr>
        <w:t xml:space="preserve"> ціннісними стереотипами [28].</w:t>
      </w:r>
    </w:p>
    <w:p w:rsidR="00FD1543" w:rsidRPr="002F18B5" w:rsidRDefault="00FD1543" w:rsidP="003370E7">
      <w:pPr>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 xml:space="preserve">З погляду життєвих смислів розглядає </w:t>
      </w:r>
      <w:r w:rsidR="00592805">
        <w:rPr>
          <w:rFonts w:ascii="Times New Roman" w:eastAsia="Times New Roman" w:hAnsi="Times New Roman"/>
          <w:sz w:val="28"/>
          <w:szCs w:val="28"/>
          <w:lang w:eastAsia="ru-RU"/>
        </w:rPr>
        <w:t>професійне самоздійснення</w:t>
      </w:r>
      <w:r w:rsidRPr="00FD1543">
        <w:rPr>
          <w:rFonts w:ascii="Times New Roman" w:eastAsia="Times New Roman" w:hAnsi="Times New Roman"/>
          <w:sz w:val="28"/>
          <w:szCs w:val="28"/>
          <w:lang w:eastAsia="ru-RU"/>
        </w:rPr>
        <w:t xml:space="preserve"> студентів К. Абульханова-Славська. Стверджуючи, що розвиток особистості залежить від того, який сенс має професія в житті людини, вона наголошує, що вступ до </w:t>
      </w:r>
      <w:r w:rsidR="00EC6FF9">
        <w:rPr>
          <w:rFonts w:ascii="Times New Roman" w:eastAsia="Times New Roman" w:hAnsi="Times New Roman"/>
          <w:sz w:val="28"/>
          <w:szCs w:val="28"/>
          <w:lang w:eastAsia="ru-RU"/>
        </w:rPr>
        <w:t>вишу</w:t>
      </w:r>
      <w:r w:rsidRPr="00FD1543">
        <w:rPr>
          <w:rFonts w:ascii="Times New Roman" w:eastAsia="Times New Roman" w:hAnsi="Times New Roman"/>
          <w:sz w:val="28"/>
          <w:szCs w:val="28"/>
          <w:lang w:eastAsia="ru-RU"/>
        </w:rPr>
        <w:t xml:space="preserve"> може виступати в неоднорідних якостях і мати різні перспективи розвитку. Для одних ця подія є підтвердженням їхньої зрілості, самостійності, для інших є випадковою. </w:t>
      </w:r>
      <w:r w:rsidR="00592805">
        <w:rPr>
          <w:rFonts w:ascii="Times New Roman" w:eastAsia="Times New Roman" w:hAnsi="Times New Roman"/>
          <w:sz w:val="28"/>
          <w:szCs w:val="28"/>
          <w:lang w:eastAsia="ru-RU"/>
        </w:rPr>
        <w:t>Професійне самоздійснення</w:t>
      </w:r>
      <w:r w:rsidRPr="00FD1543">
        <w:rPr>
          <w:rFonts w:ascii="Times New Roman" w:eastAsia="Times New Roman" w:hAnsi="Times New Roman"/>
          <w:sz w:val="28"/>
          <w:szCs w:val="28"/>
          <w:lang w:eastAsia="ru-RU"/>
        </w:rPr>
        <w:t xml:space="preserve"> ґрунтується на системі життєвих смислів, які виділяє </w:t>
      </w:r>
      <w:proofErr w:type="gramStart"/>
      <w:r w:rsidRPr="00FD1543">
        <w:rPr>
          <w:rFonts w:ascii="Times New Roman" w:eastAsia="Times New Roman" w:hAnsi="Times New Roman"/>
          <w:sz w:val="28"/>
          <w:szCs w:val="28"/>
          <w:lang w:eastAsia="ru-RU"/>
        </w:rPr>
        <w:t>для</w:t>
      </w:r>
      <w:proofErr w:type="gramEnd"/>
      <w:r w:rsidRPr="00FD1543">
        <w:rPr>
          <w:rFonts w:ascii="Times New Roman" w:eastAsia="Times New Roman" w:hAnsi="Times New Roman"/>
          <w:sz w:val="28"/>
          <w:szCs w:val="28"/>
          <w:lang w:eastAsia="ru-RU"/>
        </w:rPr>
        <w:t xml:space="preserve"> себе людина і які впливають на її діяльність та життєву ситуацію. Порушення діяльнісної та смислової єдності може призвести до тотальної дисгармонії особистості, неадекватної соціальної та професійної адаптації [7].</w:t>
      </w:r>
    </w:p>
    <w:p w:rsidR="00FD1543" w:rsidRPr="002F18B5" w:rsidRDefault="00FD1543" w:rsidP="003370E7">
      <w:pPr>
        <w:spacing w:line="360" w:lineRule="auto"/>
        <w:ind w:firstLine="708"/>
        <w:jc w:val="both"/>
        <w:rPr>
          <w:rFonts w:ascii="Times New Roman" w:eastAsia="Times New Roman" w:hAnsi="Times New Roman"/>
          <w:sz w:val="28"/>
          <w:szCs w:val="28"/>
          <w:highlight w:val="yellow"/>
          <w:lang w:eastAsia="ru-RU"/>
        </w:rPr>
      </w:pPr>
      <w:r w:rsidRPr="00FD1543">
        <w:rPr>
          <w:rFonts w:ascii="Times New Roman" w:eastAsia="Times New Roman" w:hAnsi="Times New Roman"/>
          <w:sz w:val="28"/>
          <w:szCs w:val="28"/>
          <w:lang w:eastAsia="ru-RU"/>
        </w:rPr>
        <w:t>Аналогічно</w:t>
      </w:r>
      <w:r w:rsidR="006211B2">
        <w:rPr>
          <w:rFonts w:ascii="Times New Roman" w:eastAsia="Times New Roman" w:hAnsi="Times New Roman"/>
          <w:sz w:val="28"/>
          <w:szCs w:val="28"/>
          <w:lang w:val="uk-UA" w:eastAsia="ru-RU"/>
        </w:rPr>
        <w:t>го</w:t>
      </w:r>
      <w:r w:rsidRPr="00FD1543">
        <w:rPr>
          <w:rFonts w:ascii="Times New Roman" w:eastAsia="Times New Roman" w:hAnsi="Times New Roman"/>
          <w:sz w:val="28"/>
          <w:szCs w:val="28"/>
          <w:lang w:eastAsia="ru-RU"/>
        </w:rPr>
        <w:t xml:space="preserve"> погляду дотримується І. Кон. Аналізуючи студентський вік, він наголошує, що чим старші люди, тим більше розгалужуються їхні життєві шляхи і з цим змінюються і життєві орієнтації. Ті, хто вибрав професію не цілком продумано, часто мають труднощі (не справляються з навчанням, відчувають розчарування у спеціальності, сумніваються у правильності вибору </w:t>
      </w:r>
      <w:r w:rsidR="00EC6FF9">
        <w:rPr>
          <w:rFonts w:ascii="Times New Roman" w:eastAsia="Times New Roman" w:hAnsi="Times New Roman"/>
          <w:sz w:val="28"/>
          <w:szCs w:val="28"/>
          <w:lang w:eastAsia="ru-RU"/>
        </w:rPr>
        <w:t>вишу</w:t>
      </w:r>
      <w:r w:rsidRPr="00FD1543">
        <w:rPr>
          <w:rFonts w:ascii="Times New Roman" w:eastAsia="Times New Roman" w:hAnsi="Times New Roman"/>
          <w:sz w:val="28"/>
          <w:szCs w:val="28"/>
          <w:lang w:eastAsia="ru-RU"/>
        </w:rPr>
        <w:t xml:space="preserve">). До старших курсів кількість студентів, не задоволених обраною спеціальністю, зростає, що, на думку автора, може бути пов'язане як з рівнем викладання у </w:t>
      </w:r>
      <w:r w:rsidR="00EC6FF9">
        <w:rPr>
          <w:rFonts w:ascii="Times New Roman" w:eastAsia="Times New Roman" w:hAnsi="Times New Roman"/>
          <w:sz w:val="28"/>
          <w:szCs w:val="28"/>
          <w:lang w:eastAsia="ru-RU"/>
        </w:rPr>
        <w:t>ЗВО</w:t>
      </w:r>
      <w:r w:rsidRPr="00FD1543">
        <w:rPr>
          <w:rFonts w:ascii="Times New Roman" w:eastAsia="Times New Roman" w:hAnsi="Times New Roman"/>
          <w:sz w:val="28"/>
          <w:szCs w:val="28"/>
          <w:lang w:eastAsia="ru-RU"/>
        </w:rPr>
        <w:t>, так і з виявленням тіньових сторін майбутньої спеціальності, з кризовою точкою у розвитку. Але оскільки перший вибір вже зроблено, особистість вже включена в діяльність, свобода нового вибору та зміни професійних планів обмежена [36].</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Тут доречно згадати зроблений Є. Климовим аналіз особливостей професійного становлення особистості. Підкреслюючи стадіальний характер індивідуальної ситуації вибору професії, що передбачає проектування професійного шляху, що триває кілька років, він виділяє фазу адепта, де відбувається освоєння професії. Цей період характеризується своїми закономірностями та кризами розвитку, оскільки при багаторічній підготовці професіонала (період студентства) відбуваються суттєві зміни самосвідомості, спрямованості особистості, поінформованості, вмілості та інших сторін </w:t>
      </w:r>
      <w:r w:rsidRPr="009C125F">
        <w:rPr>
          <w:rFonts w:ascii="Times New Roman" w:eastAsia="Times New Roman" w:hAnsi="Times New Roman"/>
          <w:sz w:val="28"/>
          <w:szCs w:val="28"/>
          <w:lang w:eastAsia="ru-RU"/>
        </w:rPr>
        <w:lastRenderedPageBreak/>
        <w:t>індивідуальності. Крім того, відомо, що перехід від однієї стадії професійного становлення особистості до іншої, як правило, супроводжується нормативною кризою професійного розвитку. Відбувається перебудова смислових структур професійної свідомості, переорієнтація на нові цілі, корекція та розвиток соціально-професійної позиції [52].</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На стадії професійного навчання, на думку Е. Зеєра, виникає криза ревізії та корекції професійного вибору. </w:t>
      </w:r>
      <w:r w:rsidR="006211B2">
        <w:rPr>
          <w:rFonts w:ascii="Times New Roman" w:eastAsia="Times New Roman" w:hAnsi="Times New Roman"/>
          <w:sz w:val="28"/>
          <w:szCs w:val="28"/>
          <w:lang w:val="uk-UA" w:eastAsia="ru-RU"/>
        </w:rPr>
        <w:t>Для нього</w:t>
      </w:r>
      <w:r w:rsidRPr="009C125F">
        <w:rPr>
          <w:rFonts w:ascii="Times New Roman" w:eastAsia="Times New Roman" w:hAnsi="Times New Roman"/>
          <w:sz w:val="28"/>
          <w:szCs w:val="28"/>
          <w:lang w:eastAsia="ru-RU"/>
        </w:rPr>
        <w:t xml:space="preserve"> характерне розчарування в отримуван</w:t>
      </w:r>
      <w:r w:rsidR="006211B2">
        <w:rPr>
          <w:rFonts w:ascii="Times New Roman" w:eastAsia="Times New Roman" w:hAnsi="Times New Roman"/>
          <w:sz w:val="28"/>
          <w:szCs w:val="28"/>
          <w:lang w:val="uk-UA" w:eastAsia="ru-RU"/>
        </w:rPr>
        <w:t>ій</w:t>
      </w:r>
      <w:r w:rsidRPr="009C125F">
        <w:rPr>
          <w:rFonts w:ascii="Times New Roman" w:eastAsia="Times New Roman" w:hAnsi="Times New Roman"/>
          <w:sz w:val="28"/>
          <w:szCs w:val="28"/>
          <w:lang w:eastAsia="ru-RU"/>
        </w:rPr>
        <w:t xml:space="preserve"> професії, невдоволення окремими предметами, сумнів у правильності професійного вибору, падіння інтересу до навчання. Випадковий вибір професії чи місця навчання ускладнює перебіг ц</w:t>
      </w:r>
      <w:r w:rsidR="004F2D01">
        <w:rPr>
          <w:rFonts w:ascii="Times New Roman" w:eastAsia="Times New Roman" w:hAnsi="Times New Roman"/>
          <w:sz w:val="28"/>
          <w:szCs w:val="28"/>
          <w:lang w:val="uk-UA" w:eastAsia="ru-RU"/>
        </w:rPr>
        <w:t>ієї</w:t>
      </w:r>
      <w:r w:rsidRPr="009C125F">
        <w:rPr>
          <w:rFonts w:ascii="Times New Roman" w:eastAsia="Times New Roman" w:hAnsi="Times New Roman"/>
          <w:sz w:val="28"/>
          <w:szCs w:val="28"/>
          <w:lang w:eastAsia="ru-RU"/>
        </w:rPr>
        <w:t xml:space="preserve"> кризи, додається невдоволення своїм соціальним та професійним статусом. Прийнявши мало продумане рішення, особистість не знаходить оптимального способу вийти із кризи [21].</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Слід особливо відзначити виділені різними авторами особливості професійного самовизначення</w:t>
      </w:r>
      <w:r w:rsidR="004F2D01">
        <w:rPr>
          <w:rFonts w:ascii="Times New Roman" w:eastAsia="Times New Roman" w:hAnsi="Times New Roman"/>
          <w:sz w:val="28"/>
          <w:szCs w:val="28"/>
          <w:lang w:val="uk-UA" w:eastAsia="ru-RU"/>
        </w:rPr>
        <w:t xml:space="preserve"> на</w:t>
      </w:r>
      <w:r w:rsidRPr="009C125F">
        <w:rPr>
          <w:rFonts w:ascii="Times New Roman" w:eastAsia="Times New Roman" w:hAnsi="Times New Roman"/>
          <w:sz w:val="28"/>
          <w:szCs w:val="28"/>
          <w:lang w:eastAsia="ru-RU"/>
        </w:rPr>
        <w:t xml:space="preserve"> різних етапах навчання. Зокрема, М.</w:t>
      </w:r>
      <w:r w:rsidR="004F2D01">
        <w:rPr>
          <w:rFonts w:ascii="Times New Roman" w:eastAsia="Times New Roman" w:hAnsi="Times New Roman"/>
          <w:sz w:val="28"/>
          <w:szCs w:val="28"/>
          <w:lang w:val="uk-UA" w:eastAsia="ru-RU"/>
        </w:rPr>
        <w:t xml:space="preserve"> </w:t>
      </w:r>
      <w:r w:rsidRPr="009C125F">
        <w:rPr>
          <w:rFonts w:ascii="Times New Roman" w:eastAsia="Times New Roman" w:hAnsi="Times New Roman"/>
          <w:sz w:val="28"/>
          <w:szCs w:val="28"/>
          <w:lang w:eastAsia="ru-RU"/>
        </w:rPr>
        <w:t>Дмітрієва, вивчаючи адаптацію студентів, вказує на відмінності проблем, які стоять перед студентами першого, третього та п'ятого курсів. Для першокурсників характерне недостатнє знання своїх особливостей, у студентів третього курсу з'являються сумніви щодо майбутньої професійної діяльності, переживання, пов'язані з усвідомленням відповідальності за вибір та професійний шлях, для п'ятикурсників властиво усвідомлення перспектив реалізації свого професійного потенціалу, самостійне вирішення професійних завдань [16].</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Проаналізувавши мотиви професійних виборів студентів різних курсів, </w:t>
      </w:r>
      <w:r w:rsidR="002B7910">
        <w:rPr>
          <w:rFonts w:ascii="Times New Roman" w:eastAsia="Times New Roman" w:hAnsi="Times New Roman"/>
          <w:sz w:val="28"/>
          <w:szCs w:val="28"/>
          <w:lang w:eastAsia="ru-RU"/>
        </w:rPr>
        <w:br/>
      </w:r>
      <w:r w:rsidRPr="009C125F">
        <w:rPr>
          <w:rFonts w:ascii="Times New Roman" w:eastAsia="Times New Roman" w:hAnsi="Times New Roman"/>
          <w:sz w:val="28"/>
          <w:szCs w:val="28"/>
          <w:lang w:eastAsia="ru-RU"/>
        </w:rPr>
        <w:t xml:space="preserve">М. Зіміна та Є. Каганкевич стверджують, що при переході від молодших курсів до старших знижується частка студентів, які керуються у своєму виборі покликанням, і зростає частка мотивів, пов'язаних із престижністю, перспективами зростання, </w:t>
      </w:r>
      <w:r w:rsidR="004F2D01">
        <w:rPr>
          <w:rFonts w:ascii="Times New Roman" w:eastAsia="Times New Roman" w:hAnsi="Times New Roman"/>
          <w:sz w:val="28"/>
          <w:szCs w:val="28"/>
          <w:lang w:val="uk-UA" w:eastAsia="ru-RU"/>
        </w:rPr>
        <w:t>р</w:t>
      </w:r>
      <w:r w:rsidRPr="009C125F">
        <w:rPr>
          <w:rFonts w:ascii="Times New Roman" w:eastAsia="Times New Roman" w:hAnsi="Times New Roman"/>
          <w:sz w:val="28"/>
          <w:szCs w:val="28"/>
          <w:lang w:eastAsia="ru-RU"/>
        </w:rPr>
        <w:t>івнем оплати [57].</w:t>
      </w:r>
    </w:p>
    <w:p w:rsidR="009C125F" w:rsidRPr="002F18B5" w:rsidRDefault="009C125F" w:rsidP="003117A2">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У дослідженнях М. Мельник розглядається </w:t>
      </w:r>
      <w:r w:rsidR="00592805">
        <w:rPr>
          <w:rFonts w:ascii="Times New Roman" w:eastAsia="Times New Roman" w:hAnsi="Times New Roman"/>
          <w:sz w:val="28"/>
          <w:szCs w:val="28"/>
          <w:lang w:eastAsia="ru-RU"/>
        </w:rPr>
        <w:t>професійне самоздійснення</w:t>
      </w:r>
      <w:r w:rsidRPr="009C125F">
        <w:rPr>
          <w:rFonts w:ascii="Times New Roman" w:eastAsia="Times New Roman" w:hAnsi="Times New Roman"/>
          <w:sz w:val="28"/>
          <w:szCs w:val="28"/>
          <w:lang w:eastAsia="ru-RU"/>
        </w:rPr>
        <w:t xml:space="preserve"> студента з погляду рівня професійної ідентичності. Узагальнення результатів її </w:t>
      </w:r>
      <w:r w:rsidRPr="009C125F">
        <w:rPr>
          <w:rFonts w:ascii="Times New Roman" w:eastAsia="Times New Roman" w:hAnsi="Times New Roman"/>
          <w:sz w:val="28"/>
          <w:szCs w:val="28"/>
          <w:lang w:eastAsia="ru-RU"/>
        </w:rPr>
        <w:lastRenderedPageBreak/>
        <w:t xml:space="preserve">емпіричного дослідження дозволило зафіксувати певні тенденції впливу </w:t>
      </w:r>
      <w:r w:rsidRPr="009C125F">
        <w:rPr>
          <w:rFonts w:ascii="Times New Roman" w:eastAsia="Times New Roman" w:hAnsi="Times New Roman"/>
          <w:i/>
          <w:iCs/>
          <w:sz w:val="28"/>
          <w:szCs w:val="28"/>
          <w:lang w:eastAsia="ru-RU"/>
        </w:rPr>
        <w:t>антиципаційної компетентності</w:t>
      </w:r>
      <w:r w:rsidRPr="009C125F">
        <w:rPr>
          <w:rFonts w:ascii="Times New Roman" w:eastAsia="Times New Roman" w:hAnsi="Times New Roman"/>
          <w:sz w:val="28"/>
          <w:szCs w:val="28"/>
          <w:lang w:eastAsia="ru-RU"/>
        </w:rPr>
        <w:t xml:space="preserve"> формування професійної ідентичності [60].</w:t>
      </w:r>
    </w:p>
    <w:p w:rsidR="009C125F" w:rsidRPr="002F18B5" w:rsidRDefault="009C125F" w:rsidP="00E02BCD">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М. Мельник експериментально довела, що високий рівень осмислення реальності в сьогоденні, яке відбувається при критичному осмисленні минулого досвіду та проекції в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майбутнє</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особистих уявлень, очікувань і планів, які виступають як ціннісні орієнтири діяльності в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сьогод</w:t>
      </w:r>
      <w:r w:rsidR="004F2D01">
        <w:rPr>
          <w:rFonts w:ascii="Times New Roman" w:eastAsia="Times New Roman" w:hAnsi="Times New Roman"/>
          <w:sz w:val="28"/>
          <w:szCs w:val="28"/>
          <w:lang w:val="uk-UA" w:eastAsia="ru-RU"/>
        </w:rPr>
        <w:t>ен</w:t>
      </w:r>
      <w:r w:rsidRPr="009C125F">
        <w:rPr>
          <w:rFonts w:ascii="Times New Roman" w:eastAsia="Times New Roman" w:hAnsi="Times New Roman"/>
          <w:sz w:val="28"/>
          <w:szCs w:val="28"/>
          <w:lang w:eastAsia="ru-RU"/>
        </w:rPr>
        <w:t>ні</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сприяє досягнутій ідентичності. Переважання майбутньої тимчасової децентрації та установки на майбутнє дозволяє прогнозувати більший спектр професійних характеристик в образі Я. Середній рівень антиципаційної компетентності сприяє появі в самоописаннях ідентифікаційних проспективних характеристик, які пов'язані з перспективами, побажаннями, намірами, мріями, що не належать до професійної сфери, статусів мораторію професійної ідентичності та передчасної ідентичності. Низький рівень антиципаційної компетентності, що характеризується відсутністю тимчасової децентрації, слабкою рефлексією ставлення до своєї діяльності в майбутньому ускладнює формування чіткого професійного плану, вирішення проблем, що виникають у ході професійного становлення, і підвищує рівень проблемності майбутнього, веде до дифузії ідентичності [28].</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У зв'язку з цим цікаві виділені Є. Волковим основні стадії професійного розвитку особистості в період навчання у </w:t>
      </w:r>
      <w:r w:rsidR="00EC6FF9">
        <w:rPr>
          <w:rFonts w:ascii="Times New Roman" w:eastAsia="Times New Roman" w:hAnsi="Times New Roman"/>
          <w:sz w:val="28"/>
          <w:szCs w:val="28"/>
          <w:lang w:eastAsia="ru-RU"/>
        </w:rPr>
        <w:t>ЗВО</w:t>
      </w:r>
      <w:r w:rsidRPr="009C125F">
        <w:rPr>
          <w:rFonts w:ascii="Times New Roman" w:eastAsia="Times New Roman" w:hAnsi="Times New Roman"/>
          <w:sz w:val="28"/>
          <w:szCs w:val="28"/>
          <w:lang w:eastAsia="ru-RU"/>
        </w:rPr>
        <w:t xml:space="preserve"> стосовно педагогічної спеціальності. Він вважає, що перша стадія </w:t>
      </w:r>
      <w:r w:rsidR="002B7910">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це</w:t>
      </w:r>
      <w:r w:rsidR="002B7910">
        <w:rPr>
          <w:rFonts w:ascii="Times New Roman" w:eastAsia="Times New Roman" w:hAnsi="Times New Roman"/>
          <w:sz w:val="28"/>
          <w:szCs w:val="28"/>
          <w:lang w:val="uk-UA" w:eastAsia="ru-RU"/>
        </w:rPr>
        <w:t xml:space="preserve"> </w:t>
      </w:r>
      <w:r w:rsidRPr="009C125F">
        <w:rPr>
          <w:rFonts w:ascii="Times New Roman" w:eastAsia="Times New Roman" w:hAnsi="Times New Roman"/>
          <w:sz w:val="28"/>
          <w:szCs w:val="28"/>
          <w:lang w:eastAsia="ru-RU"/>
        </w:rPr>
        <w:t>період емоційної адаптації студента в групі (домінує орієнтація на успіх у спілкуванні, а орієнтація на професійну діяльність не виражена зовсім). Друга стадія, з погляду автора, полягає у пізнавальній адаптації студентів (домінує орієнтація на успіх у навчанні, а орієнтація на працю фахівця виражена слабо). Третя стадія є адаптацією до професії (домінує орієнтація успіху в оволодінні навчальними предметами, на обрану професію) [74].</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Виділяючи специфіку студентів різних педагогічних спеціальностей з додатковою психологічною спеціалізацією, О. Гриньова висувала такі найбільш значущі передумови успішного професійного самовизначення, які одночасно є </w:t>
      </w:r>
      <w:r w:rsidRPr="009C125F">
        <w:rPr>
          <w:rFonts w:ascii="Times New Roman" w:eastAsia="Times New Roman" w:hAnsi="Times New Roman"/>
          <w:sz w:val="28"/>
          <w:szCs w:val="28"/>
          <w:lang w:eastAsia="ru-RU"/>
        </w:rPr>
        <w:lastRenderedPageBreak/>
        <w:t>його компонентами: професійна самосвідомість, мотиви, інтереси, спрямованість, здібності, потреба у професійній самоосвіті [60].</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Є. Кучеренко, вивчаючи </w:t>
      </w:r>
      <w:r w:rsidR="00592805">
        <w:rPr>
          <w:rFonts w:ascii="Times New Roman" w:eastAsia="Times New Roman" w:hAnsi="Times New Roman"/>
          <w:sz w:val="28"/>
          <w:szCs w:val="28"/>
          <w:lang w:eastAsia="ru-RU"/>
        </w:rPr>
        <w:t>професійне самоздійснення</w:t>
      </w:r>
      <w:r w:rsidRPr="009C125F">
        <w:rPr>
          <w:rFonts w:ascii="Times New Roman" w:eastAsia="Times New Roman" w:hAnsi="Times New Roman"/>
          <w:sz w:val="28"/>
          <w:szCs w:val="28"/>
          <w:lang w:eastAsia="ru-RU"/>
        </w:rPr>
        <w:t xml:space="preserve"> майбутніх психологів, експериментально довів, що з переходом студентів на старші курси </w:t>
      </w:r>
      <w:proofErr w:type="gramStart"/>
      <w:r w:rsidRPr="009C125F">
        <w:rPr>
          <w:rFonts w:ascii="Times New Roman" w:eastAsia="Times New Roman" w:hAnsi="Times New Roman"/>
          <w:sz w:val="28"/>
          <w:szCs w:val="28"/>
          <w:lang w:eastAsia="ru-RU"/>
        </w:rPr>
        <w:t>р</w:t>
      </w:r>
      <w:proofErr w:type="gramEnd"/>
      <w:r w:rsidRPr="009C125F">
        <w:rPr>
          <w:rFonts w:ascii="Times New Roman" w:eastAsia="Times New Roman" w:hAnsi="Times New Roman"/>
          <w:sz w:val="28"/>
          <w:szCs w:val="28"/>
          <w:lang w:eastAsia="ru-RU"/>
        </w:rPr>
        <w:t xml:space="preserve">івень відповідності їх уявлень про реальну та ідеальну діяльність інтегрується з якісними перетвореннями у компонентах професійного самовизначення. Дослідник встановив, що на третьому курсі студенти переживають кризу, яка полягає в необхідності визначити конкретний вид професійної діяльності, яка б відповідала наявним професійним та особистісним якостям. Змістовний компонент домінує у професійному самовизначенні студентів, оскільки безпосередньо пов'язаний із професійною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Я-концепцією</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та спрямований на інтеграцію образів реального та ідеального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Я</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У ціннісно-цільовому компоненті з переходом на старші курси зростає відповідність між цінністю – метою та цінністю – засобом [17].</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З погляду Є. Борисової, під впливом цілей та умов праці складається професійний тип особистості з характерною для нього манерою діяльності, спілкування та поведінки, інтересами, установками та традиціями. При цьому професійне становлення слід розглядати як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вростання</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людини в професію, коли з одного боку професійні інтереси починають проникати у всі сфери життєдіяльності, а з іншого боку відбувається розвиток та стабілізація професійної мотивації [3</w:t>
      </w:r>
      <w:r w:rsidR="00B82D15">
        <w:rPr>
          <w:rFonts w:ascii="Times New Roman" w:eastAsia="Times New Roman" w:hAnsi="Times New Roman"/>
          <w:sz w:val="28"/>
          <w:szCs w:val="28"/>
          <w:lang w:val="uk-UA" w:eastAsia="ru-RU"/>
        </w:rPr>
        <w:t>; 81а</w:t>
      </w:r>
      <w:r w:rsidRPr="009C125F">
        <w:rPr>
          <w:rFonts w:ascii="Times New Roman" w:eastAsia="Times New Roman" w:hAnsi="Times New Roman"/>
          <w:sz w:val="28"/>
          <w:szCs w:val="28"/>
          <w:lang w:eastAsia="ru-RU"/>
        </w:rPr>
        <w:t>].</w:t>
      </w:r>
    </w:p>
    <w:p w:rsidR="009C125F" w:rsidRPr="002F18B5" w:rsidRDefault="009C125F" w:rsidP="003370E7">
      <w:pPr>
        <w:spacing w:line="360" w:lineRule="auto"/>
        <w:ind w:firstLine="708"/>
        <w:jc w:val="both"/>
        <w:rPr>
          <w:rFonts w:ascii="Times New Roman" w:eastAsia="TimesNewRoman" w:hAnsi="Times New Roman"/>
          <w:sz w:val="28"/>
          <w:szCs w:val="28"/>
          <w:highlight w:val="yellow"/>
          <w:lang w:eastAsia="ru-RU"/>
        </w:rPr>
      </w:pPr>
      <w:r w:rsidRPr="009C125F">
        <w:rPr>
          <w:rFonts w:ascii="Times New Roman" w:eastAsia="TimesNewRoman" w:hAnsi="Times New Roman"/>
          <w:sz w:val="28"/>
          <w:szCs w:val="28"/>
          <w:lang w:eastAsia="ru-RU"/>
        </w:rPr>
        <w:t xml:space="preserve">Є. Каганкевич вивчала студентський вік із погляду формування творчого мислення. Творче мислення студентів на початковому етапі професійного навчання характеризується високою варіативністю показників побіжності та гнучкості, а також схильністю до стандартних відповідей. </w:t>
      </w:r>
      <w:r w:rsidR="006A10CD">
        <w:rPr>
          <w:rFonts w:ascii="Times New Roman" w:eastAsia="TimesNewRoman" w:hAnsi="Times New Roman"/>
          <w:sz w:val="28"/>
          <w:szCs w:val="28"/>
          <w:lang w:val="uk-UA" w:eastAsia="ru-RU"/>
        </w:rPr>
        <w:t>У б</w:t>
      </w:r>
      <w:r w:rsidRPr="009C125F">
        <w:rPr>
          <w:rFonts w:ascii="Times New Roman" w:eastAsia="TimesNewRoman" w:hAnsi="Times New Roman"/>
          <w:sz w:val="28"/>
          <w:szCs w:val="28"/>
          <w:lang w:eastAsia="ru-RU"/>
        </w:rPr>
        <w:t>ільш</w:t>
      </w:r>
      <w:r w:rsidR="006A10CD">
        <w:rPr>
          <w:rFonts w:ascii="Times New Roman" w:eastAsia="TimesNewRoman" w:hAnsi="Times New Roman"/>
          <w:sz w:val="28"/>
          <w:szCs w:val="28"/>
          <w:lang w:val="uk-UA" w:eastAsia="ru-RU"/>
        </w:rPr>
        <w:t>ос</w:t>
      </w:r>
      <w:r w:rsidRPr="009C125F">
        <w:rPr>
          <w:rFonts w:ascii="Times New Roman" w:eastAsia="TimesNewRoman" w:hAnsi="Times New Roman"/>
          <w:sz w:val="28"/>
          <w:szCs w:val="28"/>
          <w:lang w:eastAsia="ru-RU"/>
        </w:rPr>
        <w:t>т</w:t>
      </w:r>
      <w:r w:rsidR="006A10CD">
        <w:rPr>
          <w:rFonts w:ascii="Times New Roman" w:eastAsia="TimesNewRoman" w:hAnsi="Times New Roman"/>
          <w:sz w:val="28"/>
          <w:szCs w:val="28"/>
          <w:lang w:val="uk-UA" w:eastAsia="ru-RU"/>
        </w:rPr>
        <w:t>і</w:t>
      </w:r>
      <w:r w:rsidRPr="009C125F">
        <w:rPr>
          <w:rFonts w:ascii="Times New Roman" w:eastAsia="TimesNewRoman" w:hAnsi="Times New Roman"/>
          <w:sz w:val="28"/>
          <w:szCs w:val="28"/>
          <w:lang w:eastAsia="ru-RU"/>
        </w:rPr>
        <w:t xml:space="preserve"> респондентів екстенсивний компонент творчого мислення переважає над інтенсивним – якісно</w:t>
      </w:r>
      <w:r w:rsidR="006A10CD">
        <w:rPr>
          <w:rFonts w:ascii="Times New Roman" w:eastAsia="TimesNewRoman" w:hAnsi="Times New Roman"/>
          <w:sz w:val="28"/>
          <w:szCs w:val="28"/>
          <w:lang w:val="uk-UA" w:eastAsia="ru-RU"/>
        </w:rPr>
        <w:t>ю</w:t>
      </w:r>
      <w:r w:rsidRPr="009C125F">
        <w:rPr>
          <w:rFonts w:ascii="Times New Roman" w:eastAsia="TimesNewRoman" w:hAnsi="Times New Roman"/>
          <w:sz w:val="28"/>
          <w:szCs w:val="28"/>
          <w:lang w:eastAsia="ru-RU"/>
        </w:rPr>
        <w:t xml:space="preserve"> продуктивністю: нестандартністю підходів до проблеми, новизною і успішністю вирішення завдань. Дослідження залежності між рівнем розвитку творчого мислення та успішністю у навчанні показало, що залежність між академічною успішністю та рівнем розвитку творчого мислення існує, але не носить прямолінійного характеру. Він стверджував, що студент, </w:t>
      </w:r>
      <w:r w:rsidRPr="009C125F">
        <w:rPr>
          <w:rFonts w:ascii="Times New Roman" w:eastAsia="TimesNewRoman" w:hAnsi="Times New Roman"/>
          <w:sz w:val="28"/>
          <w:szCs w:val="28"/>
          <w:lang w:eastAsia="ru-RU"/>
        </w:rPr>
        <w:lastRenderedPageBreak/>
        <w:t>який має високий рівень розвитку творчого мислення, успішно освоюватиме програму навчання, демонструючи позитивну динаміку порівняно зі своїми шкільними результатами. Однак це не означає, що всі студенти, які добре встигають, мають високий рівень розвитку творчого мислення [21].</w:t>
      </w:r>
    </w:p>
    <w:p w:rsidR="009C125F" w:rsidRPr="002F18B5" w:rsidRDefault="009C125F" w:rsidP="003370E7">
      <w:pPr>
        <w:spacing w:line="360" w:lineRule="auto"/>
        <w:ind w:firstLine="708"/>
        <w:jc w:val="both"/>
        <w:rPr>
          <w:rFonts w:ascii="Times New Roman" w:eastAsia="TimesNewRoman" w:hAnsi="Times New Roman"/>
          <w:sz w:val="28"/>
          <w:szCs w:val="28"/>
          <w:highlight w:val="yellow"/>
          <w:lang w:eastAsia="ru-RU"/>
        </w:rPr>
      </w:pPr>
      <w:r w:rsidRPr="009C125F">
        <w:rPr>
          <w:rFonts w:ascii="Times New Roman" w:eastAsia="TimesNewRoman" w:hAnsi="Times New Roman"/>
          <w:sz w:val="28"/>
          <w:szCs w:val="28"/>
          <w:lang w:eastAsia="ru-RU"/>
        </w:rPr>
        <w:t>Аналіз взаємозв'язків творчого мислення з інформаційним та мотиваційним компонентами професійного самовизначення показав, що високому рівню сформованості інформаційного компонента найчастіше відповідає середній рівень творчого потенціалу особистості та збалансованість прояву всіх його складових, високому рівню сформованості мотиваційного компонента – високий рівень творчого мислення. Низький рівень творчого мислення відповідає низький рівень сформованості інформаційного компонента професійного самовизначення [76].</w:t>
      </w:r>
    </w:p>
    <w:p w:rsidR="009C125F" w:rsidRPr="002F18B5" w:rsidRDefault="009C125F" w:rsidP="003370E7">
      <w:pPr>
        <w:spacing w:line="360" w:lineRule="auto"/>
        <w:ind w:firstLine="720"/>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Успішність навчання у </w:t>
      </w:r>
      <w:r w:rsidR="00EC6FF9">
        <w:rPr>
          <w:rFonts w:ascii="Times New Roman" w:eastAsia="Times New Roman" w:hAnsi="Times New Roman"/>
          <w:sz w:val="28"/>
          <w:szCs w:val="28"/>
          <w:lang w:eastAsia="ru-RU"/>
        </w:rPr>
        <w:t>ЗВО</w:t>
      </w:r>
      <w:r w:rsidRPr="009C125F">
        <w:rPr>
          <w:rFonts w:ascii="Times New Roman" w:eastAsia="Times New Roman" w:hAnsi="Times New Roman"/>
          <w:sz w:val="28"/>
          <w:szCs w:val="28"/>
          <w:lang w:eastAsia="ru-RU"/>
        </w:rPr>
        <w:t>, з погляду О. Карпачової, є показником рівня сформованості самосвідомості, саморозуміння. Студентство є сензитивним періодом у розвиток саморозуміння. Результати її дослідження дозволили виділити три групи на основі рівня розвитку саморозуміння. У першу групу увійшли молоді люди, які мають поверхневе розуміння себе</w:t>
      </w:r>
      <w:proofErr w:type="gramStart"/>
      <w:r w:rsidRPr="009C125F">
        <w:rPr>
          <w:rFonts w:ascii="Times New Roman" w:eastAsia="Times New Roman" w:hAnsi="Times New Roman"/>
          <w:sz w:val="28"/>
          <w:szCs w:val="28"/>
          <w:lang w:eastAsia="ru-RU"/>
        </w:rPr>
        <w:t>.</w:t>
      </w:r>
      <w:proofErr w:type="gramEnd"/>
      <w:r w:rsidRPr="009C125F">
        <w:rPr>
          <w:rFonts w:ascii="Times New Roman" w:eastAsia="Times New Roman" w:hAnsi="Times New Roman"/>
          <w:sz w:val="28"/>
          <w:szCs w:val="28"/>
          <w:lang w:eastAsia="ru-RU"/>
        </w:rPr>
        <w:t xml:space="preserve"> Ї</w:t>
      </w:r>
      <w:proofErr w:type="gramStart"/>
      <w:r w:rsidR="00507B12">
        <w:rPr>
          <w:rFonts w:ascii="Times New Roman" w:eastAsia="Times New Roman" w:hAnsi="Times New Roman"/>
          <w:sz w:val="28"/>
          <w:szCs w:val="28"/>
          <w:lang w:val="uk-UA" w:eastAsia="ru-RU"/>
        </w:rPr>
        <w:t>м</w:t>
      </w:r>
      <w:proofErr w:type="gramEnd"/>
      <w:r w:rsidRPr="009C125F">
        <w:rPr>
          <w:rFonts w:ascii="Times New Roman" w:eastAsia="Times New Roman" w:hAnsi="Times New Roman"/>
          <w:sz w:val="28"/>
          <w:szCs w:val="28"/>
          <w:lang w:eastAsia="ru-RU"/>
        </w:rPr>
        <w:t xml:space="preserve"> властиво емоційне ставлення</w:t>
      </w:r>
      <w:r w:rsidR="00507B12">
        <w:rPr>
          <w:rFonts w:ascii="Times New Roman" w:eastAsia="Times New Roman" w:hAnsi="Times New Roman"/>
          <w:sz w:val="28"/>
          <w:szCs w:val="28"/>
          <w:lang w:val="uk-UA" w:eastAsia="ru-RU"/>
        </w:rPr>
        <w:t xml:space="preserve"> до</w:t>
      </w:r>
      <w:r w:rsidRPr="009C125F">
        <w:rPr>
          <w:rFonts w:ascii="Times New Roman" w:eastAsia="Times New Roman" w:hAnsi="Times New Roman"/>
          <w:sz w:val="28"/>
          <w:szCs w:val="28"/>
          <w:lang w:eastAsia="ru-RU"/>
        </w:rPr>
        <w:t xml:space="preserve"> себе. Вони визначають себе категоріями: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подобаюся</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собі чи </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не подобаюсь</w:t>
      </w:r>
      <w:r w:rsidR="00EC6FF9">
        <w:rPr>
          <w:rFonts w:ascii="Times New Roman" w:eastAsia="Times New Roman" w:hAnsi="Times New Roman"/>
          <w:sz w:val="28"/>
          <w:szCs w:val="28"/>
          <w:lang w:eastAsia="ru-RU"/>
        </w:rPr>
        <w:t>»</w:t>
      </w:r>
      <w:r w:rsidRPr="009C125F">
        <w:rPr>
          <w:rFonts w:ascii="Times New Roman" w:eastAsia="Times New Roman" w:hAnsi="Times New Roman"/>
          <w:sz w:val="28"/>
          <w:szCs w:val="28"/>
          <w:lang w:eastAsia="ru-RU"/>
        </w:rPr>
        <w:t xml:space="preserve">. До другої групи увійшли молоді люди, які без вираженого емоційного ставлення себе фіксували свої особистісні характеристики, які мають узагальнений характер. Відсутня критичність в описах самого себе. У цих студентів відзначається раціональність у всьому. Це навіть знаходить свій відбиток у психологічних захистах. Третю групу склали випробувані, які намагалися осмислити себе через встановлення гомеостазу між когнітивними та емоційними складовими. Виявляючи адекватний </w:t>
      </w:r>
      <w:proofErr w:type="gramStart"/>
      <w:r w:rsidRPr="009C125F">
        <w:rPr>
          <w:rFonts w:ascii="Times New Roman" w:eastAsia="Times New Roman" w:hAnsi="Times New Roman"/>
          <w:sz w:val="28"/>
          <w:szCs w:val="28"/>
          <w:lang w:eastAsia="ru-RU"/>
        </w:rPr>
        <w:t>р</w:t>
      </w:r>
      <w:proofErr w:type="gramEnd"/>
      <w:r w:rsidRPr="009C125F">
        <w:rPr>
          <w:rFonts w:ascii="Times New Roman" w:eastAsia="Times New Roman" w:hAnsi="Times New Roman"/>
          <w:sz w:val="28"/>
          <w:szCs w:val="28"/>
          <w:lang w:eastAsia="ru-RU"/>
        </w:rPr>
        <w:t xml:space="preserve">івень критичності себе, молоді люди визначають себе суб'єктами свого майбутнього, прагнуть переосмислити своє ставлення </w:t>
      </w:r>
      <w:r w:rsidR="00507B12">
        <w:rPr>
          <w:rFonts w:ascii="Times New Roman" w:eastAsia="Times New Roman" w:hAnsi="Times New Roman"/>
          <w:sz w:val="28"/>
          <w:szCs w:val="28"/>
          <w:lang w:val="uk-UA" w:eastAsia="ru-RU"/>
        </w:rPr>
        <w:t>у</w:t>
      </w:r>
      <w:r w:rsidRPr="009C125F">
        <w:rPr>
          <w:rFonts w:ascii="Times New Roman" w:eastAsia="Times New Roman" w:hAnsi="Times New Roman"/>
          <w:sz w:val="28"/>
          <w:szCs w:val="28"/>
          <w:lang w:eastAsia="ru-RU"/>
        </w:rPr>
        <w:t xml:space="preserve"> точках професійного становлення та розвитку у процесі навчання у </w:t>
      </w:r>
      <w:r w:rsidR="00EC6FF9">
        <w:rPr>
          <w:rFonts w:ascii="Times New Roman" w:eastAsia="Times New Roman" w:hAnsi="Times New Roman"/>
          <w:sz w:val="28"/>
          <w:szCs w:val="28"/>
          <w:lang w:eastAsia="ru-RU"/>
        </w:rPr>
        <w:t>виш</w:t>
      </w:r>
      <w:r w:rsidRPr="009C125F">
        <w:rPr>
          <w:rFonts w:ascii="Times New Roman" w:eastAsia="Times New Roman" w:hAnsi="Times New Roman"/>
          <w:sz w:val="28"/>
          <w:szCs w:val="28"/>
          <w:lang w:eastAsia="ru-RU"/>
        </w:rPr>
        <w:t>і [52</w:t>
      </w:r>
      <w:r w:rsidR="00DE568B">
        <w:rPr>
          <w:rFonts w:ascii="Times New Roman" w:eastAsia="Times New Roman" w:hAnsi="Times New Roman"/>
          <w:sz w:val="28"/>
          <w:szCs w:val="28"/>
          <w:lang w:val="uk-UA" w:eastAsia="ru-RU"/>
        </w:rPr>
        <w:t>; 14а</w:t>
      </w:r>
      <w:r w:rsidRPr="009C125F">
        <w:rPr>
          <w:rFonts w:ascii="Times New Roman" w:eastAsia="Times New Roman" w:hAnsi="Times New Roman"/>
          <w:sz w:val="28"/>
          <w:szCs w:val="28"/>
          <w:lang w:eastAsia="ru-RU"/>
        </w:rPr>
        <w:t>].</w:t>
      </w:r>
    </w:p>
    <w:p w:rsidR="009C125F" w:rsidRPr="002F18B5" w:rsidRDefault="009C125F" w:rsidP="00E02BCD">
      <w:pPr>
        <w:shd w:val="clear" w:color="auto" w:fill="FFFFFF"/>
        <w:spacing w:line="360" w:lineRule="auto"/>
        <w:ind w:firstLine="720"/>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Таким чином, основним критерієм успішності навчання студентів у </w:t>
      </w:r>
      <w:r w:rsidR="00EC6FF9">
        <w:rPr>
          <w:rFonts w:ascii="Times New Roman" w:eastAsia="Times New Roman" w:hAnsi="Times New Roman"/>
          <w:sz w:val="28"/>
          <w:szCs w:val="28"/>
          <w:lang w:eastAsia="ru-RU"/>
        </w:rPr>
        <w:t>ЗВО</w:t>
      </w:r>
      <w:r w:rsidRPr="009C125F">
        <w:rPr>
          <w:rFonts w:ascii="Times New Roman" w:eastAsia="Times New Roman" w:hAnsi="Times New Roman"/>
          <w:sz w:val="28"/>
          <w:szCs w:val="28"/>
          <w:lang w:eastAsia="ru-RU"/>
        </w:rPr>
        <w:t xml:space="preserve"> є академічна успішність студентів, що дає можливість визначати рівень результативності цього процесу. Успішність характеризується безпосередньо </w:t>
      </w:r>
      <w:r w:rsidRPr="009C125F">
        <w:rPr>
          <w:rFonts w:ascii="Times New Roman" w:eastAsia="Times New Roman" w:hAnsi="Times New Roman"/>
          <w:sz w:val="28"/>
          <w:szCs w:val="28"/>
          <w:lang w:eastAsia="ru-RU"/>
        </w:rPr>
        <w:lastRenderedPageBreak/>
        <w:t xml:space="preserve">результатом діяльності. Можна констатувати, що </w:t>
      </w:r>
      <w:r w:rsidR="00592805">
        <w:rPr>
          <w:rFonts w:ascii="Times New Roman" w:eastAsia="Times New Roman" w:hAnsi="Times New Roman"/>
          <w:sz w:val="28"/>
          <w:szCs w:val="28"/>
          <w:lang w:eastAsia="ru-RU"/>
        </w:rPr>
        <w:t>професійне самоздійснення</w:t>
      </w:r>
      <w:r w:rsidRPr="009C125F">
        <w:rPr>
          <w:rFonts w:ascii="Times New Roman" w:eastAsia="Times New Roman" w:hAnsi="Times New Roman"/>
          <w:sz w:val="28"/>
          <w:szCs w:val="28"/>
          <w:lang w:eastAsia="ru-RU"/>
        </w:rPr>
        <w:t xml:space="preserve"> не припиняється з вступом до </w:t>
      </w:r>
      <w:r w:rsidR="00EC6FF9">
        <w:rPr>
          <w:rFonts w:ascii="Times New Roman" w:eastAsia="Times New Roman" w:hAnsi="Times New Roman"/>
          <w:sz w:val="28"/>
          <w:szCs w:val="28"/>
          <w:lang w:eastAsia="ru-RU"/>
        </w:rPr>
        <w:t>ЗВО</w:t>
      </w:r>
      <w:r w:rsidRPr="009C125F">
        <w:rPr>
          <w:rFonts w:ascii="Times New Roman" w:eastAsia="Times New Roman" w:hAnsi="Times New Roman"/>
          <w:sz w:val="28"/>
          <w:szCs w:val="28"/>
          <w:lang w:eastAsia="ru-RU"/>
        </w:rPr>
        <w:t>, здійснюється протягом усього періоду навчання та характеризується низкою особистісних особливостей: рівнем сформованості самосвідомості та саморозуміння, прогностичних здібностей, антиципаційної компетентності, розвитку творчих здібностей тощо.</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Так, специфіка професійного самовизначення на етапі професійного навчання, його складність і неоднозначність визначається, на наш погляд, його двоїстим характером. Причому, ця двоїстість відноситься як до вікових характеристик, так і до індивідуальних. З одного боку, на цьому етапі можна виділити два вікові періоди – юність і ранню дорослість </w:t>
      </w:r>
      <w:r w:rsidR="00507B12">
        <w:rPr>
          <w:rFonts w:ascii="Times New Roman" w:eastAsia="Times New Roman" w:hAnsi="Times New Roman"/>
          <w:sz w:val="28"/>
          <w:szCs w:val="28"/>
          <w:lang w:val="uk-UA" w:eastAsia="ru-RU"/>
        </w:rPr>
        <w:t>та</w:t>
      </w:r>
      <w:r w:rsidRPr="009C125F">
        <w:rPr>
          <w:rFonts w:ascii="Times New Roman" w:eastAsia="Times New Roman" w:hAnsi="Times New Roman"/>
          <w:sz w:val="28"/>
          <w:szCs w:val="28"/>
          <w:lang w:eastAsia="ru-RU"/>
        </w:rPr>
        <w:t xml:space="preserve"> перехід з одного на інш</w:t>
      </w:r>
      <w:r w:rsidR="00507B12">
        <w:rPr>
          <w:rFonts w:ascii="Times New Roman" w:eastAsia="Times New Roman" w:hAnsi="Times New Roman"/>
          <w:sz w:val="28"/>
          <w:szCs w:val="28"/>
          <w:lang w:val="uk-UA" w:eastAsia="ru-RU"/>
        </w:rPr>
        <w:t>у</w:t>
      </w:r>
      <w:r w:rsidRPr="009C125F">
        <w:rPr>
          <w:rFonts w:ascii="Times New Roman" w:eastAsia="Times New Roman" w:hAnsi="Times New Roman"/>
          <w:sz w:val="28"/>
          <w:szCs w:val="28"/>
          <w:lang w:eastAsia="ru-RU"/>
        </w:rPr>
        <w:t xml:space="preserve"> супроводжується кризою юності. З іншого боку, етап професійного навчання включає як професіоналізацію особистості, адаптацію професійної діяльності, і професійний вибір. Не визначившись остаточно щодо галузі професійної діяльності, студент</w:t>
      </w:r>
      <w:r w:rsidR="005231C0">
        <w:rPr>
          <w:rFonts w:ascii="Times New Roman" w:eastAsia="Times New Roman" w:hAnsi="Times New Roman"/>
          <w:sz w:val="28"/>
          <w:szCs w:val="28"/>
          <w:lang w:val="uk-UA" w:eastAsia="ru-RU"/>
        </w:rPr>
        <w:t>,</w:t>
      </w:r>
      <w:r w:rsidRPr="009C125F">
        <w:rPr>
          <w:rFonts w:ascii="Times New Roman" w:eastAsia="Times New Roman" w:hAnsi="Times New Roman"/>
          <w:sz w:val="28"/>
          <w:szCs w:val="28"/>
          <w:lang w:eastAsia="ru-RU"/>
        </w:rPr>
        <w:t xml:space="preserve"> проте</w:t>
      </w:r>
      <w:r w:rsidR="005231C0">
        <w:rPr>
          <w:rFonts w:ascii="Times New Roman" w:eastAsia="Times New Roman" w:hAnsi="Times New Roman"/>
          <w:sz w:val="28"/>
          <w:szCs w:val="28"/>
          <w:lang w:val="uk-UA" w:eastAsia="ru-RU"/>
        </w:rPr>
        <w:t>,</w:t>
      </w:r>
      <w:r w:rsidRPr="009C125F">
        <w:rPr>
          <w:rFonts w:ascii="Times New Roman" w:eastAsia="Times New Roman" w:hAnsi="Times New Roman"/>
          <w:sz w:val="28"/>
          <w:szCs w:val="28"/>
          <w:lang w:eastAsia="ru-RU"/>
        </w:rPr>
        <w:t xml:space="preserve"> змушений вже в ній удосконалюватися. Відсутність впевненості у правильності вибору знижує ефективність професійного навчання. Крім того, специфічними особливостями даного періоду є певна професійна незрілість молоді, ламання шкільних стереотипів вчення та нове соціокультурне середовище [69].</w:t>
      </w:r>
    </w:p>
    <w:p w:rsidR="009C125F" w:rsidRPr="002F18B5" w:rsidRDefault="009C125F" w:rsidP="003370E7">
      <w:pPr>
        <w:spacing w:line="360" w:lineRule="auto"/>
        <w:ind w:firstLine="708"/>
        <w:jc w:val="both"/>
        <w:rPr>
          <w:rFonts w:ascii="Times New Roman" w:eastAsia="Times New Roman" w:hAnsi="Times New Roman"/>
          <w:sz w:val="28"/>
          <w:szCs w:val="28"/>
          <w:highlight w:val="yellow"/>
          <w:lang w:eastAsia="ru-RU"/>
        </w:rPr>
      </w:pPr>
      <w:r w:rsidRPr="009C125F">
        <w:rPr>
          <w:rFonts w:ascii="Times New Roman" w:eastAsia="Times New Roman" w:hAnsi="Times New Roman"/>
          <w:sz w:val="28"/>
          <w:szCs w:val="28"/>
          <w:lang w:eastAsia="ru-RU"/>
        </w:rPr>
        <w:t xml:space="preserve">Крім того, </w:t>
      </w:r>
      <w:r w:rsidR="00592805">
        <w:rPr>
          <w:rFonts w:ascii="Times New Roman" w:eastAsia="Times New Roman" w:hAnsi="Times New Roman"/>
          <w:sz w:val="28"/>
          <w:szCs w:val="28"/>
          <w:lang w:eastAsia="ru-RU"/>
        </w:rPr>
        <w:t>професійне самоздійснення</w:t>
      </w:r>
      <w:r w:rsidRPr="009C125F">
        <w:rPr>
          <w:rFonts w:ascii="Times New Roman" w:eastAsia="Times New Roman" w:hAnsi="Times New Roman"/>
          <w:sz w:val="28"/>
          <w:szCs w:val="28"/>
          <w:lang w:eastAsia="ru-RU"/>
        </w:rPr>
        <w:t xml:space="preserve"> студентів проходить різні етапи, що характеризуються різними цілями. У міру знайомства з професією на перший план виходить усвідомлення сенсу майбутньої професійної діяльності, до завершення навчання головним завданням знову стає професійний вибі</w:t>
      </w:r>
      <w:proofErr w:type="gramStart"/>
      <w:r w:rsidRPr="009C125F">
        <w:rPr>
          <w:rFonts w:ascii="Times New Roman" w:eastAsia="Times New Roman" w:hAnsi="Times New Roman"/>
          <w:sz w:val="28"/>
          <w:szCs w:val="28"/>
          <w:lang w:eastAsia="ru-RU"/>
        </w:rPr>
        <w:t>р</w:t>
      </w:r>
      <w:proofErr w:type="gramEnd"/>
      <w:r w:rsidRPr="009C125F">
        <w:rPr>
          <w:rFonts w:ascii="Times New Roman" w:eastAsia="Times New Roman" w:hAnsi="Times New Roman"/>
          <w:sz w:val="28"/>
          <w:szCs w:val="28"/>
          <w:lang w:eastAsia="ru-RU"/>
        </w:rPr>
        <w:t>, але вже на якісно новому рівні, з урахуванням набагато повнішої поінформованості як про професійну діяльність, так і про себе, як про професіонала [82].</w:t>
      </w:r>
    </w:p>
    <w:p w:rsidR="000225E5" w:rsidRPr="002F18B5" w:rsidRDefault="000225E5" w:rsidP="003370E7">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Констатація цих особливостей професійного самовизначення студентства переконливо свідчить</w:t>
      </w:r>
      <w:r w:rsidR="005231C0">
        <w:rPr>
          <w:rFonts w:ascii="Times New Roman" w:eastAsia="Times New Roman" w:hAnsi="Times New Roman"/>
          <w:sz w:val="28"/>
          <w:szCs w:val="28"/>
          <w:lang w:val="uk-UA" w:eastAsia="ru-RU"/>
        </w:rPr>
        <w:t xml:space="preserve"> про</w:t>
      </w:r>
      <w:r w:rsidRPr="000225E5">
        <w:rPr>
          <w:rFonts w:ascii="Times New Roman" w:eastAsia="Times New Roman" w:hAnsi="Times New Roman"/>
          <w:sz w:val="28"/>
          <w:szCs w:val="28"/>
          <w:lang w:eastAsia="ru-RU"/>
        </w:rPr>
        <w:t xml:space="preserve"> необхідність спеціально організованої психолого-педагогічної підтримки в аналізований період. Один із головних фахівців у галузі професійного самовизначення, М. Пряжніков, стверджує, що в сучасних умовах на перший план виступає не стільки певна готовність до обраної професії, скільки прогноз її етичної та смислової прийнятності для оптанта. Він наголошує на необхідності формування готовності здійснювати професійний </w:t>
      </w:r>
      <w:r w:rsidRPr="000225E5">
        <w:rPr>
          <w:rFonts w:ascii="Times New Roman" w:eastAsia="Times New Roman" w:hAnsi="Times New Roman"/>
          <w:sz w:val="28"/>
          <w:szCs w:val="28"/>
          <w:lang w:eastAsia="ru-RU"/>
        </w:rPr>
        <w:lastRenderedPageBreak/>
        <w:t>вибір, здатності до усвідомленого та самостійного планування, коригування та реалізації перспектив свого розвитку. Сутність запропонованої допомоги полягає у пошуку особистісно-значущого сенсу в обраній діяльності [67].</w:t>
      </w:r>
    </w:p>
    <w:p w:rsidR="000225E5" w:rsidRPr="000225E5" w:rsidRDefault="000225E5" w:rsidP="003370E7">
      <w:pPr>
        <w:shd w:val="clear" w:color="auto" w:fill="FFFFFF"/>
        <w:autoSpaceDE w:val="0"/>
        <w:autoSpaceDN w:val="0"/>
        <w:adjustRightInd w:val="0"/>
        <w:spacing w:line="360" w:lineRule="auto"/>
        <w:ind w:firstLine="680"/>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t xml:space="preserve">Рівні мотивації навчання у </w:t>
      </w:r>
      <w:r w:rsidR="00EC6FF9">
        <w:rPr>
          <w:rFonts w:ascii="Times New Roman" w:eastAsia="Times New Roman" w:hAnsi="Times New Roman"/>
          <w:sz w:val="28"/>
          <w:szCs w:val="28"/>
          <w:lang w:eastAsia="ru-RU"/>
        </w:rPr>
        <w:t>виш</w:t>
      </w:r>
      <w:r w:rsidRPr="000225E5">
        <w:rPr>
          <w:rFonts w:ascii="Times New Roman" w:eastAsia="Times New Roman" w:hAnsi="Times New Roman"/>
          <w:sz w:val="28"/>
          <w:szCs w:val="28"/>
          <w:lang w:eastAsia="ru-RU"/>
        </w:rPr>
        <w:t xml:space="preserve">і студентів першого та п'ятого курсу, згідно з дослідженнями Р. Цвєткової, мають суттєві відмінності. Так, у </w:t>
      </w:r>
      <w:r w:rsidR="005231C0">
        <w:rPr>
          <w:rFonts w:ascii="Times New Roman" w:eastAsia="Times New Roman" w:hAnsi="Times New Roman"/>
          <w:sz w:val="28"/>
          <w:szCs w:val="28"/>
          <w:lang w:val="uk-UA" w:eastAsia="ru-RU"/>
        </w:rPr>
        <w:t>тих першокурсників, що брали участь у випробуванні</w:t>
      </w:r>
      <w:r w:rsidRPr="000225E5">
        <w:rPr>
          <w:rFonts w:ascii="Times New Roman" w:eastAsia="Times New Roman" w:hAnsi="Times New Roman"/>
          <w:sz w:val="28"/>
          <w:szCs w:val="28"/>
          <w:lang w:eastAsia="ru-RU"/>
        </w:rPr>
        <w:t xml:space="preserve"> переважає пасивний рівень мотивації навчання у </w:t>
      </w:r>
      <w:r w:rsidR="00EC6FF9">
        <w:rPr>
          <w:rFonts w:ascii="Times New Roman" w:eastAsia="Times New Roman" w:hAnsi="Times New Roman"/>
          <w:sz w:val="28"/>
          <w:szCs w:val="28"/>
          <w:lang w:eastAsia="ru-RU"/>
        </w:rPr>
        <w:t>виш</w:t>
      </w:r>
      <w:r w:rsidRPr="000225E5">
        <w:rPr>
          <w:rFonts w:ascii="Times New Roman" w:eastAsia="Times New Roman" w:hAnsi="Times New Roman"/>
          <w:sz w:val="28"/>
          <w:szCs w:val="28"/>
          <w:lang w:eastAsia="ru-RU"/>
        </w:rPr>
        <w:t xml:space="preserve">і, тенденція до регресії посідає друге місце, на третьому місці знаходиться високий рівень мотивації навчання студентів. На п'ятому курсі у студентів переважає потенційний рівень мотивації, але </w:t>
      </w:r>
      <w:r w:rsidR="008741BE">
        <w:rPr>
          <w:rFonts w:ascii="Times New Roman" w:eastAsia="Times New Roman" w:hAnsi="Times New Roman"/>
          <w:sz w:val="28"/>
          <w:szCs w:val="28"/>
          <w:lang w:val="uk-UA" w:eastAsia="ru-RU"/>
        </w:rPr>
        <w:t>на</w:t>
      </w:r>
      <w:r w:rsidRPr="000225E5">
        <w:rPr>
          <w:rFonts w:ascii="Times New Roman" w:eastAsia="Times New Roman" w:hAnsi="Times New Roman"/>
          <w:sz w:val="28"/>
          <w:szCs w:val="28"/>
          <w:lang w:eastAsia="ru-RU"/>
        </w:rPr>
        <w:t xml:space="preserve"> другому місці – рівень високої мотивації. Високий рівень мотивації навчання, на жаль, все ще залишається таким, що рідко зустрічається, тоді як це, безсумнівно, є однією з головних умов формування особистості професіонала [30].</w:t>
      </w:r>
    </w:p>
    <w:p w:rsidR="000225E5" w:rsidRPr="003370E7" w:rsidRDefault="000225E5" w:rsidP="003370E7">
      <w:pPr>
        <w:spacing w:line="360" w:lineRule="auto"/>
        <w:ind w:firstLine="708"/>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t xml:space="preserve">Можна констатувати, що аналіз психологічних досліджень, присвячених специфіці професійного самовизначення студентів показав, що: </w:t>
      </w:r>
      <w:r w:rsidR="00592805">
        <w:rPr>
          <w:rFonts w:ascii="Times New Roman" w:eastAsia="Times New Roman" w:hAnsi="Times New Roman"/>
          <w:sz w:val="28"/>
          <w:szCs w:val="28"/>
          <w:lang w:eastAsia="ru-RU"/>
        </w:rPr>
        <w:t>професійне самоздійснення</w:t>
      </w:r>
      <w:r w:rsidRPr="000225E5">
        <w:rPr>
          <w:rFonts w:ascii="Times New Roman" w:eastAsia="Times New Roman" w:hAnsi="Times New Roman"/>
          <w:sz w:val="28"/>
          <w:szCs w:val="28"/>
          <w:lang w:eastAsia="ru-RU"/>
        </w:rPr>
        <w:t xml:space="preserve"> студентів є відносно самостійним етапом професійного самовизначення особистості; відмінною особливістю даного етапу є суперечливе поєднання готовності та здатності до професійного самовизначення з одного боку, та невпевненості у своїй здатності зробити правильний вибір – з іншого; наявність криз професійного розвитку ускладнює процес професійного самовизначення студентів; </w:t>
      </w:r>
      <w:r w:rsidR="00592805">
        <w:rPr>
          <w:rFonts w:ascii="Times New Roman" w:eastAsia="Times New Roman" w:hAnsi="Times New Roman"/>
          <w:sz w:val="28"/>
          <w:szCs w:val="28"/>
          <w:lang w:eastAsia="ru-RU"/>
        </w:rPr>
        <w:t>професійне самоздійснення</w:t>
      </w:r>
      <w:r w:rsidRPr="000225E5">
        <w:rPr>
          <w:rFonts w:ascii="Times New Roman" w:eastAsia="Times New Roman" w:hAnsi="Times New Roman"/>
          <w:sz w:val="28"/>
          <w:szCs w:val="28"/>
          <w:lang w:eastAsia="ru-RU"/>
        </w:rPr>
        <w:t xml:space="preserve"> під час навчання проходить кілька періодів, кожен з яких характеризується своїми цілями: початковий – обґрунтуванням вже зробленого професійного вибору, переломний – пошуком сенсу майбутньої професійної діяльності та завершальний – плануванням своєї професійної кар'єри.</w:t>
      </w:r>
    </w:p>
    <w:p w:rsidR="002636C9" w:rsidRDefault="002636C9"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p>
    <w:p w:rsidR="00E02BCD" w:rsidRDefault="00E02BCD"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p>
    <w:p w:rsidR="002636C9" w:rsidRDefault="00917B51"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1.3. Роль позитивно-емоційної спрямованості особистості </w:t>
      </w:r>
    </w:p>
    <w:p w:rsidR="002636C9" w:rsidRPr="002636C9" w:rsidRDefault="00917B51"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у процесі професійного самоздійснення</w:t>
      </w:r>
      <w:r w:rsidRPr="002636C9">
        <w:rPr>
          <w:b/>
          <w:lang w:val="uk-UA"/>
        </w:rPr>
        <w:t xml:space="preserve"> </w:t>
      </w:r>
      <w:r w:rsidRPr="002636C9">
        <w:rPr>
          <w:rFonts w:ascii="Times New Roman" w:eastAsia="Times New Roman" w:hAnsi="Times New Roman"/>
          <w:b/>
          <w:bCs/>
          <w:iCs/>
          <w:sz w:val="28"/>
          <w:szCs w:val="28"/>
          <w:lang w:val="uk-UA" w:eastAsia="ru-RU"/>
        </w:rPr>
        <w:t>фахівців ІТ-сфери</w:t>
      </w:r>
    </w:p>
    <w:p w:rsidR="000225E5" w:rsidRPr="000B20AC" w:rsidRDefault="000225E5" w:rsidP="005D1E5D">
      <w:pPr>
        <w:spacing w:line="360" w:lineRule="auto"/>
        <w:ind w:firstLine="708"/>
        <w:jc w:val="both"/>
        <w:rPr>
          <w:rFonts w:ascii="Times New Roman" w:eastAsia="Times New Roman" w:hAnsi="Times New Roman"/>
          <w:sz w:val="28"/>
          <w:szCs w:val="28"/>
          <w:highlight w:val="yellow"/>
          <w:lang w:val="uk-UA" w:eastAsia="ru-RU"/>
        </w:rPr>
      </w:pPr>
      <w:r w:rsidRPr="000B20AC">
        <w:rPr>
          <w:rFonts w:ascii="Times New Roman" w:eastAsia="Times New Roman" w:hAnsi="Times New Roman"/>
          <w:sz w:val="28"/>
          <w:szCs w:val="28"/>
          <w:lang w:val="uk-UA" w:eastAsia="ru-RU"/>
        </w:rPr>
        <w:t xml:space="preserve">Темі спрямованості особистості, її змісту та структурі присвячено чимало наукових досліджень у вітчизняній та зарубіжній психології. При цьому </w:t>
      </w:r>
      <w:r w:rsidRPr="000B20AC">
        <w:rPr>
          <w:rFonts w:ascii="Times New Roman" w:eastAsia="Times New Roman" w:hAnsi="Times New Roman"/>
          <w:sz w:val="28"/>
          <w:szCs w:val="28"/>
          <w:lang w:val="uk-UA" w:eastAsia="ru-RU"/>
        </w:rPr>
        <w:lastRenderedPageBreak/>
        <w:t>однозначного тлумачення даного феномену не існує, що, ймовірно, обумовлено різнобічним підходом до розуміння сутності особистості в цілому (як суб'єкта життя, діяльності або відносин).</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B20AC">
        <w:rPr>
          <w:rFonts w:ascii="Times New Roman" w:eastAsia="Times New Roman" w:hAnsi="Times New Roman"/>
          <w:sz w:val="28"/>
          <w:szCs w:val="28"/>
          <w:lang w:val="uk-UA" w:eastAsia="ru-RU"/>
        </w:rPr>
        <w:t xml:space="preserve">Спрямованість особистості переважно виявляється у найбільш стійких і домінуючих мотивах особистості, її потребах, життєвих цілях і здібностях, що створюють орієнтир руху особистості системі суспільних відносин. </w:t>
      </w:r>
      <w:r w:rsidRPr="000225E5">
        <w:rPr>
          <w:rFonts w:ascii="Times New Roman" w:eastAsia="Times New Roman" w:hAnsi="Times New Roman"/>
          <w:sz w:val="28"/>
          <w:szCs w:val="28"/>
          <w:lang w:eastAsia="ru-RU"/>
        </w:rPr>
        <w:t xml:space="preserve">Напрямок такого руху особистості, на думку Д. Фельдштейна, визначається системою відносин суб'єкта до навколишнього світу, а саме: позитивним чи негативним ставленням до себе та ставленням до інших. На основі можливих поєднань відносин до себе та інших учений виділяє </w:t>
      </w:r>
      <w:r w:rsidR="002B7910">
        <w:rPr>
          <w:rFonts w:ascii="Times New Roman" w:eastAsia="Times New Roman" w:hAnsi="Times New Roman"/>
          <w:sz w:val="28"/>
          <w:szCs w:val="28"/>
          <w:lang w:val="uk-UA" w:eastAsia="ru-RU"/>
        </w:rPr>
        <w:t>4</w:t>
      </w:r>
      <w:r w:rsidRPr="000225E5">
        <w:rPr>
          <w:rFonts w:ascii="Times New Roman" w:eastAsia="Times New Roman" w:hAnsi="Times New Roman"/>
          <w:sz w:val="28"/>
          <w:szCs w:val="28"/>
          <w:lang w:eastAsia="ru-RU"/>
        </w:rPr>
        <w:t xml:space="preserve"> типи спрямованості особистості – гуманістичний, егоїстичний, </w:t>
      </w:r>
      <w:proofErr w:type="gramStart"/>
      <w:r w:rsidRPr="000225E5">
        <w:rPr>
          <w:rFonts w:ascii="Times New Roman" w:eastAsia="Times New Roman" w:hAnsi="Times New Roman"/>
          <w:sz w:val="28"/>
          <w:szCs w:val="28"/>
          <w:lang w:eastAsia="ru-RU"/>
        </w:rPr>
        <w:t>соц</w:t>
      </w:r>
      <w:proofErr w:type="gramEnd"/>
      <w:r w:rsidRPr="000225E5">
        <w:rPr>
          <w:rFonts w:ascii="Times New Roman" w:eastAsia="Times New Roman" w:hAnsi="Times New Roman"/>
          <w:sz w:val="28"/>
          <w:szCs w:val="28"/>
          <w:lang w:eastAsia="ru-RU"/>
        </w:rPr>
        <w:t xml:space="preserve">іоцентричний і негативістичний. Акцентуації спрямованості особистості – альтруїстична, індивідуалістична, егоцентрична, мізантропічна, самознижувальна та конформістська – являють собою </w:t>
      </w:r>
      <w:proofErr w:type="gramStart"/>
      <w:r w:rsidRPr="000225E5">
        <w:rPr>
          <w:rFonts w:ascii="Times New Roman" w:eastAsia="Times New Roman" w:hAnsi="Times New Roman"/>
          <w:sz w:val="28"/>
          <w:szCs w:val="28"/>
          <w:lang w:eastAsia="ru-RU"/>
        </w:rPr>
        <w:t>п</w:t>
      </w:r>
      <w:proofErr w:type="gramEnd"/>
      <w:r w:rsidRPr="000225E5">
        <w:rPr>
          <w:rFonts w:ascii="Times New Roman" w:eastAsia="Times New Roman" w:hAnsi="Times New Roman"/>
          <w:sz w:val="28"/>
          <w:szCs w:val="28"/>
          <w:lang w:eastAsia="ru-RU"/>
        </w:rPr>
        <w:t>ідтипи спрямованості особистості, в яких усередині однієї спрямованості ставлення до себе або ставлення до інших виражено більшою чи меншою мірою [71].</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Спрямованість безпосередньо пов'язана з мотивами та мотивацією особистості. Як пише Є. Ільїн, спрямованість особистості є складною мотиваційною освітою. Проте розуміння спрямованості особистості лише як сукупності мотиваційних утворень розкриває лише один бік її сутності. Інша сторона полягає в тому, що мотиви визначають напрямок поведінки та діяльності людини, орієнтують її, визначають тенденції поведінки та дій [42].</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Спрямованість є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стійко домінуюч</w:t>
      </w:r>
      <w:r w:rsidR="00FA1740">
        <w:rPr>
          <w:rFonts w:ascii="Times New Roman" w:eastAsia="Times New Roman" w:hAnsi="Times New Roman"/>
          <w:sz w:val="28"/>
          <w:szCs w:val="28"/>
          <w:lang w:val="uk-UA" w:eastAsia="ru-RU"/>
        </w:rPr>
        <w:t>ою</w:t>
      </w:r>
      <w:r w:rsidRPr="000225E5">
        <w:rPr>
          <w:rFonts w:ascii="Times New Roman" w:eastAsia="Times New Roman" w:hAnsi="Times New Roman"/>
          <w:sz w:val="28"/>
          <w:szCs w:val="28"/>
          <w:lang w:eastAsia="ru-RU"/>
        </w:rPr>
        <w:t xml:space="preserve"> систем</w:t>
      </w:r>
      <w:r w:rsidR="00FA1740">
        <w:rPr>
          <w:rFonts w:ascii="Times New Roman" w:eastAsia="Times New Roman" w:hAnsi="Times New Roman"/>
          <w:sz w:val="28"/>
          <w:szCs w:val="28"/>
          <w:lang w:val="uk-UA" w:eastAsia="ru-RU"/>
        </w:rPr>
        <w:t>ою</w:t>
      </w:r>
      <w:r w:rsidRPr="000225E5">
        <w:rPr>
          <w:rFonts w:ascii="Times New Roman" w:eastAsia="Times New Roman" w:hAnsi="Times New Roman"/>
          <w:sz w:val="28"/>
          <w:szCs w:val="28"/>
          <w:lang w:eastAsia="ru-RU"/>
        </w:rPr>
        <w:t xml:space="preserve"> мотивів</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вона пов'язана з домінуючими потребами та інтересами особистості. Цьому підходу відповідає позиція М. Карпової. Досліджуючи феномен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мотиваційної включеності</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автор оцінює її як ядро інтрагенної активності та виділяє різні рівні активності. Експериментально обґрунтовано, що формування мотиваційної включеності на різних етапах діяльності має специфічні відмінності та специфічні психологічні механізми [54].</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З цього випливає, що спрямованість є основним компонентом вищого соціально-обумовленого рівня особистісних властивостей. Хоча термін бу</w:t>
      </w:r>
      <w:r w:rsidR="00FA1740">
        <w:rPr>
          <w:rFonts w:ascii="Times New Roman" w:eastAsia="Times New Roman" w:hAnsi="Times New Roman"/>
          <w:sz w:val="28"/>
          <w:szCs w:val="28"/>
          <w:lang w:val="uk-UA" w:eastAsia="ru-RU"/>
        </w:rPr>
        <w:t>ло введено</w:t>
      </w:r>
      <w:r w:rsidRPr="000225E5">
        <w:rPr>
          <w:rFonts w:ascii="Times New Roman" w:eastAsia="Times New Roman" w:hAnsi="Times New Roman"/>
          <w:sz w:val="28"/>
          <w:szCs w:val="28"/>
          <w:lang w:eastAsia="ru-RU"/>
        </w:rPr>
        <w:t xml:space="preserve"> у психологію У. Штерном, завдяки роботам З. Рубінштейна, поняття </w:t>
      </w:r>
      <w:r w:rsidR="00EC6FF9">
        <w:rPr>
          <w:rFonts w:ascii="Times New Roman" w:eastAsia="Times New Roman" w:hAnsi="Times New Roman"/>
          <w:sz w:val="28"/>
          <w:szCs w:val="28"/>
          <w:lang w:eastAsia="ru-RU"/>
        </w:rPr>
        <w:lastRenderedPageBreak/>
        <w:t>«</w:t>
      </w:r>
      <w:r w:rsidRPr="000225E5">
        <w:rPr>
          <w:rFonts w:ascii="Times New Roman" w:eastAsia="Times New Roman" w:hAnsi="Times New Roman"/>
          <w:sz w:val="28"/>
          <w:szCs w:val="28"/>
          <w:lang w:eastAsia="ru-RU"/>
        </w:rPr>
        <w:t>спрямованість особистості</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стало застосовуватися для характеристики основних інтересів, потреб, схильностей, устремлінь людини [68].</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На думку Л. Виготського, Є. Клімова, С. Рубінштейна, процес функціонування особистості в системі суспільних відносин передбачає виникнення у людини певної якості стійких емоційних переживань у відповідь</w:t>
      </w:r>
      <w:r w:rsidR="00FA1740">
        <w:rPr>
          <w:rFonts w:ascii="Times New Roman" w:eastAsia="Times New Roman" w:hAnsi="Times New Roman"/>
          <w:sz w:val="28"/>
          <w:szCs w:val="28"/>
          <w:lang w:val="uk-UA" w:eastAsia="ru-RU"/>
        </w:rPr>
        <w:t xml:space="preserve"> на</w:t>
      </w:r>
      <w:r w:rsidRPr="000225E5">
        <w:rPr>
          <w:rFonts w:ascii="Times New Roman" w:eastAsia="Times New Roman" w:hAnsi="Times New Roman"/>
          <w:sz w:val="28"/>
          <w:szCs w:val="28"/>
          <w:lang w:eastAsia="ru-RU"/>
        </w:rPr>
        <w:t xml:space="preserve"> зміст таких відносин. Потреба у переживаннях, що виникають у зв'язку з цими відносинами і стають цінними особистості, становить основу емоційної спрямованості особистості (Б. Додонов). У поданні Б. Додонова емоційна спрямованість особистості (</w:t>
      </w:r>
      <w:r w:rsidR="00592805">
        <w:rPr>
          <w:rFonts w:ascii="Times New Roman" w:eastAsia="Times New Roman" w:hAnsi="Times New Roman"/>
          <w:sz w:val="28"/>
          <w:szCs w:val="28"/>
          <w:lang w:eastAsia="ru-RU"/>
        </w:rPr>
        <w:t>ЕСО</w:t>
      </w:r>
      <w:r w:rsidRPr="000225E5">
        <w:rPr>
          <w:rFonts w:ascii="Times New Roman" w:eastAsia="Times New Roman" w:hAnsi="Times New Roman"/>
          <w:sz w:val="28"/>
          <w:szCs w:val="28"/>
          <w:lang w:eastAsia="ru-RU"/>
        </w:rPr>
        <w:t>) як соціалізована та індивідуалізована програма змістовних переживань людини визначає вибір предметної сфери діяльності, до якої включено людину. Б. Додонов вперше у вітчизняній психологі</w:t>
      </w:r>
      <w:r w:rsidR="002B7910">
        <w:rPr>
          <w:rFonts w:ascii="Times New Roman" w:eastAsia="Times New Roman" w:hAnsi="Times New Roman"/>
          <w:sz w:val="28"/>
          <w:szCs w:val="28"/>
          <w:lang w:val="uk-UA" w:eastAsia="ru-RU"/>
        </w:rPr>
        <w:t>ї</w:t>
      </w:r>
      <w:r w:rsidRPr="000225E5">
        <w:rPr>
          <w:rFonts w:ascii="Times New Roman" w:eastAsia="Times New Roman" w:hAnsi="Times New Roman"/>
          <w:sz w:val="28"/>
          <w:szCs w:val="28"/>
          <w:lang w:eastAsia="ru-RU"/>
        </w:rPr>
        <w:t xml:space="preserve"> розглядав особистість з погляду емоційної спрямованості: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спочатку суто функціональна потреба людини в емоційному насиченні, перетворюючись на прагнення суб'єкта до певних переживань своїх відносин до дійсності, стає одним із важливих факторів, що визначають спрямованість його особистості</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w:t>
      </w:r>
      <w:proofErr w:type="gramStart"/>
      <w:r w:rsidRPr="000225E5">
        <w:rPr>
          <w:rFonts w:ascii="Times New Roman" w:eastAsia="Times New Roman" w:hAnsi="Times New Roman"/>
          <w:sz w:val="28"/>
          <w:szCs w:val="28"/>
          <w:lang w:eastAsia="ru-RU"/>
        </w:rPr>
        <w:t xml:space="preserve">[ </w:t>
      </w:r>
      <w:proofErr w:type="gramEnd"/>
      <w:r w:rsidRPr="000225E5">
        <w:rPr>
          <w:rFonts w:ascii="Times New Roman" w:eastAsia="Times New Roman" w:hAnsi="Times New Roman"/>
          <w:sz w:val="28"/>
          <w:szCs w:val="28"/>
          <w:lang w:eastAsia="ru-RU"/>
        </w:rPr>
        <w:t>19, с. 146].</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Спрямованість особистості, з погляду Б. Додонова, має дві сторони: морально-світоглядну та емоційну. Виділяючи ці дві сторони проблеми, слід, однак, пам'ятати, що вони розчленовуються лише в абстракції, а реально спрямованість особистості є єдине складне утворення психічної сфери людини, що обумовлює не реактивну, а активну поведінку індивіда, внутрішн</w:t>
      </w:r>
      <w:r w:rsidR="003D43E1">
        <w:rPr>
          <w:rFonts w:ascii="Times New Roman" w:eastAsia="Times New Roman" w:hAnsi="Times New Roman"/>
          <w:sz w:val="28"/>
          <w:szCs w:val="28"/>
          <w:lang w:val="uk-UA" w:eastAsia="ru-RU"/>
        </w:rPr>
        <w:t>я</w:t>
      </w:r>
      <w:r w:rsidRPr="000225E5">
        <w:rPr>
          <w:rFonts w:ascii="Times New Roman" w:eastAsia="Times New Roman" w:hAnsi="Times New Roman"/>
          <w:sz w:val="28"/>
          <w:szCs w:val="28"/>
          <w:lang w:eastAsia="ru-RU"/>
        </w:rPr>
        <w:t xml:space="preserve"> єдність і послідовність його цілей, долає випадковості життєвих ситуацій.</w:t>
      </w:r>
    </w:p>
    <w:p w:rsidR="000225E5" w:rsidRPr="000225E5" w:rsidRDefault="000225E5" w:rsidP="000225E5">
      <w:pPr>
        <w:spacing w:line="360" w:lineRule="auto"/>
        <w:ind w:firstLine="708"/>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t>Характеризуючи емоції у феноменологічному плані, Б. Додонов виділив такі їх ознаки:</w:t>
      </w:r>
    </w:p>
    <w:p w:rsidR="000225E5" w:rsidRPr="000225E5" w:rsidRDefault="000225E5" w:rsidP="000225E5">
      <w:pPr>
        <w:spacing w:line="360" w:lineRule="auto"/>
        <w:ind w:firstLine="708"/>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t>1) представленість емоцій у свідомості у формі безпосередніх переживань;</w:t>
      </w:r>
    </w:p>
    <w:p w:rsidR="000225E5" w:rsidRPr="000225E5" w:rsidRDefault="000225E5" w:rsidP="000225E5">
      <w:pPr>
        <w:spacing w:line="360" w:lineRule="auto"/>
        <w:ind w:firstLine="708"/>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t>2) двоїстий, психофізіологічний характер цих явищ; з одного боку – афективне хвилювання, з іншого – його органічні прояви;</w:t>
      </w:r>
    </w:p>
    <w:p w:rsidR="000225E5" w:rsidRPr="002F18B5" w:rsidRDefault="000225E5" w:rsidP="000225E5">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3) яскраво виражена суб'єктивна забарвлення емоцій, властива їм якість особливий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інтимності</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[19].</w:t>
      </w:r>
    </w:p>
    <w:p w:rsidR="000225E5" w:rsidRPr="000225E5" w:rsidRDefault="000225E5" w:rsidP="000225E5">
      <w:pPr>
        <w:spacing w:line="360" w:lineRule="auto"/>
        <w:ind w:firstLine="708"/>
        <w:jc w:val="both"/>
        <w:rPr>
          <w:rFonts w:ascii="Times New Roman" w:eastAsia="Times New Roman" w:hAnsi="Times New Roman"/>
          <w:sz w:val="28"/>
          <w:szCs w:val="28"/>
          <w:lang w:eastAsia="ru-RU"/>
        </w:rPr>
      </w:pPr>
      <w:r w:rsidRPr="000225E5">
        <w:rPr>
          <w:rFonts w:ascii="Times New Roman" w:eastAsia="Times New Roman" w:hAnsi="Times New Roman"/>
          <w:sz w:val="28"/>
          <w:szCs w:val="28"/>
          <w:lang w:eastAsia="ru-RU"/>
        </w:rPr>
        <w:lastRenderedPageBreak/>
        <w:t xml:space="preserve">Емоція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зацікавлено</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упереджено</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оцінює дійсність і доводить свою оцінку до відома організму мовою переживань.</w:t>
      </w:r>
    </w:p>
    <w:p w:rsidR="000225E5" w:rsidRPr="002F18B5" w:rsidRDefault="000225E5" w:rsidP="000225E5">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Головною особливістю емоційної діяльності є те, що вона не лише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виробляють</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афективні хвилювання</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як форму оцінки факту, а</w:t>
      </w:r>
      <w:r w:rsidR="009C1406">
        <w:rPr>
          <w:rFonts w:ascii="Times New Roman" w:eastAsia="Times New Roman" w:hAnsi="Times New Roman"/>
          <w:sz w:val="28"/>
          <w:szCs w:val="28"/>
          <w:lang w:val="uk-UA" w:eastAsia="ru-RU"/>
        </w:rPr>
        <w:t>ле</w:t>
      </w:r>
      <w:r w:rsidRPr="000225E5">
        <w:rPr>
          <w:rFonts w:ascii="Times New Roman" w:eastAsia="Times New Roman" w:hAnsi="Times New Roman"/>
          <w:sz w:val="28"/>
          <w:szCs w:val="28"/>
          <w:lang w:eastAsia="ru-RU"/>
        </w:rPr>
        <w:t xml:space="preserve"> й включає свої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продукти</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в новий цикл оцінювань, що створює своєрідність і багатогранність емоційних процесів у людини.</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У своїй функції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оцінювання</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емоції включені в мотивацію нашої поведінки, але самі собою мотивами не є, як і не визначають одноосібно прийняття рішення про розгортання тієї чи іншої діяльності. Поряд з функцією оцінок деякі емоції мають й іншу функцію: вони виступають і як позитивні самостійні цінності засобами (Б. Додонов називав їх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службовими цінностями</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цінностями засобу, а не мети</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[19, с. 29]).</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Важливим постулатом концепції Б. Додонова є неможливість задоволення потреби в емоційному насиченні поза діяльністю, тобто до даних емоційних переживань суб'єкт постійно повертається.</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Інша важлива риса емоційних переживань – неоднорідність та суперечливість її прояву. Емоції, виконуючи своє призначення оцінки дійсності з погляду її здатності задовольнити ті чи інші потреби людини або завадити їх задоволенню, неминуче поділяються на два полярні класи: приємні та неприємні, що переживаються як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насолода</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і як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страждання</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Саме завдяки цій полярності емоційні оцінки здатні виконувати свою орієнтовну функцію.</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Об'єкти, що викликають приємні (позитивні) емоції хіба що притягують суб'єкта</w:t>
      </w:r>
      <w:r w:rsidR="00D67028">
        <w:rPr>
          <w:rFonts w:ascii="Times New Roman" w:eastAsia="Times New Roman" w:hAnsi="Times New Roman"/>
          <w:sz w:val="28"/>
          <w:szCs w:val="28"/>
          <w:lang w:val="uk-UA" w:eastAsia="ru-RU"/>
        </w:rPr>
        <w:t xml:space="preserve"> </w:t>
      </w:r>
      <w:proofErr w:type="gramStart"/>
      <w:r w:rsidR="00D67028">
        <w:rPr>
          <w:rFonts w:ascii="Times New Roman" w:eastAsia="Times New Roman" w:hAnsi="Times New Roman"/>
          <w:sz w:val="28"/>
          <w:szCs w:val="28"/>
          <w:lang w:val="uk-UA" w:eastAsia="ru-RU"/>
        </w:rPr>
        <w:t>до</w:t>
      </w:r>
      <w:proofErr w:type="gramEnd"/>
      <w:r w:rsidRPr="000225E5">
        <w:rPr>
          <w:rFonts w:ascii="Times New Roman" w:eastAsia="Times New Roman" w:hAnsi="Times New Roman"/>
          <w:sz w:val="28"/>
          <w:szCs w:val="28"/>
          <w:lang w:eastAsia="ru-RU"/>
        </w:rPr>
        <w:t xml:space="preserve"> себе; об'єкти, що викликають неприємні (негативні) емоції – відштовхують його. Граючи різну сигнальну (психологічну) роль, позитивні і негативні емоції виявляються в різному співвідношенні з фізіологічною потребою в систематичному функціонуванні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емоційних апаратів, що їх виробляють</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[34].</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Таким чином, у суб'єкта формується особливе, психологічно обумовлене </w:t>
      </w:r>
      <w:r w:rsidR="00EC6FF9">
        <w:rPr>
          <w:rFonts w:ascii="Times New Roman" w:eastAsia="Times New Roman" w:hAnsi="Times New Roman"/>
          <w:i/>
          <w:iCs/>
          <w:sz w:val="28"/>
          <w:szCs w:val="28"/>
          <w:lang w:eastAsia="ru-RU"/>
        </w:rPr>
        <w:t>«</w:t>
      </w:r>
      <w:r w:rsidRPr="00D67028">
        <w:rPr>
          <w:rFonts w:ascii="Times New Roman" w:eastAsia="Times New Roman" w:hAnsi="Times New Roman"/>
          <w:i/>
          <w:iCs/>
          <w:sz w:val="28"/>
          <w:szCs w:val="28"/>
          <w:lang w:eastAsia="ru-RU"/>
        </w:rPr>
        <w:t>тяжіння</w:t>
      </w:r>
      <w:r w:rsidR="00EC6FF9">
        <w:rPr>
          <w:rFonts w:ascii="Times New Roman" w:eastAsia="Times New Roman" w:hAnsi="Times New Roman"/>
          <w:i/>
          <w:iCs/>
          <w:sz w:val="28"/>
          <w:szCs w:val="28"/>
          <w:lang w:eastAsia="ru-RU"/>
        </w:rPr>
        <w:t>»</w:t>
      </w:r>
      <w:r w:rsidRPr="000225E5">
        <w:rPr>
          <w:rFonts w:ascii="Times New Roman" w:eastAsia="Times New Roman" w:hAnsi="Times New Roman"/>
          <w:sz w:val="28"/>
          <w:szCs w:val="28"/>
          <w:lang w:eastAsia="ru-RU"/>
        </w:rPr>
        <w:t xml:space="preserve"> до певних емоційних переживань, які характеризуються такими особливостями:</w:t>
      </w:r>
    </w:p>
    <w:p w:rsidR="000225E5" w:rsidRPr="002F18B5" w:rsidRDefault="000225E5" w:rsidP="00D67028">
      <w:pPr>
        <w:spacing w:line="360" w:lineRule="auto"/>
        <w:ind w:firstLine="709"/>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lastRenderedPageBreak/>
        <w:t xml:space="preserve">1) людина відчуває потребу не просто в будь-якому випадковому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наборі</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емоцій, а тільки в такому, який утворює </w:t>
      </w:r>
      <w:proofErr w:type="gramStart"/>
      <w:r w:rsidRPr="000225E5">
        <w:rPr>
          <w:rFonts w:ascii="Times New Roman" w:eastAsia="Times New Roman" w:hAnsi="Times New Roman"/>
          <w:sz w:val="28"/>
          <w:szCs w:val="28"/>
          <w:lang w:eastAsia="ru-RU"/>
        </w:rPr>
        <w:t>ту чи</w:t>
      </w:r>
      <w:proofErr w:type="gramEnd"/>
      <w:r w:rsidRPr="000225E5">
        <w:rPr>
          <w:rFonts w:ascii="Times New Roman" w:eastAsia="Times New Roman" w:hAnsi="Times New Roman"/>
          <w:sz w:val="28"/>
          <w:szCs w:val="28"/>
          <w:lang w:eastAsia="ru-RU"/>
        </w:rPr>
        <w:t xml:space="preserve"> іншу </w:t>
      </w:r>
      <w:r w:rsidR="00EC6FF9">
        <w:rPr>
          <w:rFonts w:ascii="Times New Roman" w:eastAsia="Times New Roman" w:hAnsi="Times New Roman"/>
          <w:sz w:val="28"/>
          <w:szCs w:val="28"/>
          <w:lang w:eastAsia="ru-RU"/>
        </w:rPr>
        <w:t>«</w:t>
      </w:r>
      <w:r w:rsidRPr="00D67028">
        <w:rPr>
          <w:rFonts w:ascii="Times New Roman" w:eastAsia="Times New Roman" w:hAnsi="Times New Roman"/>
          <w:i/>
          <w:iCs/>
          <w:sz w:val="28"/>
          <w:szCs w:val="28"/>
          <w:lang w:eastAsia="ru-RU"/>
        </w:rPr>
        <w:t>емоційну мелодію</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що йому полюбилася, що володіє ієрархічною структурою і єдністю складових її елементів</w:t>
      </w:r>
      <w:r>
        <w:rPr>
          <w:rFonts w:ascii="Times New Roman" w:eastAsia="Times New Roman" w:hAnsi="Times New Roman"/>
          <w:sz w:val="28"/>
          <w:szCs w:val="28"/>
          <w:lang w:eastAsia="ru-RU"/>
        </w:rPr>
        <w:t>;</w:t>
      </w:r>
    </w:p>
    <w:p w:rsidR="000225E5" w:rsidRPr="002F18B5" w:rsidRDefault="000225E5" w:rsidP="005D1E5D">
      <w:pPr>
        <w:spacing w:line="360" w:lineRule="auto"/>
        <w:ind w:firstLine="708"/>
        <w:jc w:val="both"/>
        <w:rPr>
          <w:rFonts w:ascii="Times New Roman" w:eastAsia="Times New Roman" w:hAnsi="Times New Roman"/>
          <w:sz w:val="28"/>
          <w:szCs w:val="28"/>
          <w:highlight w:val="yellow"/>
          <w:lang w:eastAsia="ru-RU"/>
        </w:rPr>
      </w:pPr>
      <w:r w:rsidRPr="000225E5">
        <w:rPr>
          <w:rFonts w:ascii="Times New Roman" w:eastAsia="Times New Roman" w:hAnsi="Times New Roman"/>
          <w:sz w:val="28"/>
          <w:szCs w:val="28"/>
          <w:lang w:eastAsia="ru-RU"/>
        </w:rPr>
        <w:t xml:space="preserve">2) кожна з таких </w:t>
      </w:r>
      <w:r w:rsidR="00EC6FF9">
        <w:rPr>
          <w:rFonts w:ascii="Times New Roman" w:eastAsia="Times New Roman" w:hAnsi="Times New Roman"/>
          <w:sz w:val="28"/>
          <w:szCs w:val="28"/>
          <w:lang w:eastAsia="ru-RU"/>
        </w:rPr>
        <w:t>«</w:t>
      </w:r>
      <w:r w:rsidRPr="00D67028">
        <w:rPr>
          <w:rFonts w:ascii="Times New Roman" w:eastAsia="Times New Roman" w:hAnsi="Times New Roman"/>
          <w:i/>
          <w:iCs/>
          <w:sz w:val="28"/>
          <w:szCs w:val="28"/>
          <w:lang w:eastAsia="ru-RU"/>
        </w:rPr>
        <w:t>емоційних мелодій</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xml:space="preserve"> записана в емоційній пам'яті людини і заздалегідь запрограмована </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для виконання</w:t>
      </w:r>
      <w:r w:rsidR="00EC6FF9">
        <w:rPr>
          <w:rFonts w:ascii="Times New Roman" w:eastAsia="Times New Roman" w:hAnsi="Times New Roman"/>
          <w:sz w:val="28"/>
          <w:szCs w:val="28"/>
          <w:lang w:eastAsia="ru-RU"/>
        </w:rPr>
        <w:t>»</w:t>
      </w:r>
      <w:r w:rsidRPr="000225E5">
        <w:rPr>
          <w:rFonts w:ascii="Times New Roman" w:eastAsia="Times New Roman" w:hAnsi="Times New Roman"/>
          <w:sz w:val="28"/>
          <w:szCs w:val="28"/>
          <w:lang w:eastAsia="ru-RU"/>
        </w:rPr>
        <w:t>; вона виникає не випадково, але в результаті навмисного відтворення відповідної емоційної ситуації;</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3) емоційні образи емоційної спрямованості особистості тісно пов'язані з певними зоровими, слуховими та кінестетичними аналізаторами людини;</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4) задоволення потреби в емоційному насиченні в особистості закріплюються спеціальними способами та формами, які мають індивідуальний характер [46].</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Таким чином, на інтуїтивному рівні емоційна спрямованість особистості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підказує</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особистості її потреби та шляхи реалізації внутрішнього дисонансу, дискомфорту. Тому, внаслідок структурного аналізу професійного самовизначення, емоційна спрямованість особистості виступає стрижнем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внутрішньої мотивації</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суб'єкта. Оптимальні результати у професійній діяльності досягаються завдяки емоційним переживанням</w:t>
      </w:r>
      <w:r w:rsidR="002B7910">
        <w:rPr>
          <w:rFonts w:ascii="Times New Roman" w:eastAsia="Times New Roman" w:hAnsi="Times New Roman"/>
          <w:sz w:val="28"/>
          <w:szCs w:val="28"/>
          <w:lang w:val="uk-UA" w:eastAsia="ru-RU"/>
        </w:rPr>
        <w:t xml:space="preserve"> особистості</w:t>
      </w:r>
      <w:r w:rsidRPr="00C32526">
        <w:rPr>
          <w:rFonts w:ascii="Times New Roman" w:eastAsia="Times New Roman" w:hAnsi="Times New Roman"/>
          <w:sz w:val="28"/>
          <w:szCs w:val="28"/>
          <w:lang w:eastAsia="ru-RU"/>
        </w:rPr>
        <w:t>, що насичуються у професії.</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Б. Додонов показав, що перетворення емоційних переживань в емоційну спрямованість безпосередньо пов'язані з діяльнісно</w:t>
      </w:r>
      <w:r w:rsidR="00D67028">
        <w:rPr>
          <w:rFonts w:ascii="Times New Roman" w:eastAsia="Times New Roman" w:hAnsi="Times New Roman"/>
          <w:sz w:val="28"/>
          <w:szCs w:val="28"/>
          <w:lang w:val="uk-UA" w:eastAsia="ru-RU"/>
        </w:rPr>
        <w:t>ю</w:t>
      </w:r>
      <w:r w:rsidRPr="00C32526">
        <w:rPr>
          <w:rFonts w:ascii="Times New Roman" w:eastAsia="Times New Roman" w:hAnsi="Times New Roman"/>
          <w:sz w:val="28"/>
          <w:szCs w:val="28"/>
          <w:lang w:eastAsia="ru-RU"/>
        </w:rPr>
        <w:t xml:space="preserve"> активністю особистості. Спочатку виникаючи у процесі певної діяльності, позитивні емоційні переживання відбивають образ успішності, результативності діяльності. Це зумовлює прагнення їх повторним проявам при наступних актах діяльності, до якої людина прагне не лише задля досягнення значних результатів, але й відновлення власне процесу діяльності, що доставляє йому емоційне задоволення. У цьому аспекті емоційна спрямованість може розглядатися як психологічна установка особистості, що закріпилася, на переживання як специфічну цінність. Вона стає </w:t>
      </w:r>
      <w:r w:rsidR="007D1FEA">
        <w:rPr>
          <w:rFonts w:ascii="Times New Roman" w:eastAsia="Times New Roman" w:hAnsi="Times New Roman"/>
          <w:sz w:val="28"/>
          <w:szCs w:val="28"/>
          <w:lang w:val="uk-UA" w:eastAsia="ru-RU"/>
        </w:rPr>
        <w:t>відносно</w:t>
      </w:r>
      <w:r w:rsidRPr="00C32526">
        <w:rPr>
          <w:rFonts w:ascii="Times New Roman" w:eastAsia="Times New Roman" w:hAnsi="Times New Roman"/>
          <w:sz w:val="28"/>
          <w:szCs w:val="28"/>
          <w:lang w:eastAsia="ru-RU"/>
        </w:rPr>
        <w:t xml:space="preserve"> самостійно</w:t>
      </w:r>
      <w:r w:rsidR="007D1FEA">
        <w:rPr>
          <w:rFonts w:ascii="Times New Roman" w:eastAsia="Times New Roman" w:hAnsi="Times New Roman"/>
          <w:sz w:val="28"/>
          <w:szCs w:val="28"/>
          <w:lang w:val="uk-UA" w:eastAsia="ru-RU"/>
        </w:rPr>
        <w:t>ю</w:t>
      </w:r>
      <w:r w:rsidRPr="00C32526">
        <w:rPr>
          <w:rFonts w:ascii="Times New Roman" w:eastAsia="Times New Roman" w:hAnsi="Times New Roman"/>
          <w:sz w:val="28"/>
          <w:szCs w:val="28"/>
          <w:lang w:eastAsia="ru-RU"/>
        </w:rPr>
        <w:t xml:space="preserve"> потреб</w:t>
      </w:r>
      <w:r w:rsidR="007D1FEA">
        <w:rPr>
          <w:rFonts w:ascii="Times New Roman" w:eastAsia="Times New Roman" w:hAnsi="Times New Roman"/>
          <w:sz w:val="28"/>
          <w:szCs w:val="28"/>
          <w:lang w:val="uk-UA" w:eastAsia="ru-RU"/>
        </w:rPr>
        <w:t>ою</w:t>
      </w:r>
      <w:r w:rsidRPr="00C32526">
        <w:rPr>
          <w:rFonts w:ascii="Times New Roman" w:eastAsia="Times New Roman" w:hAnsi="Times New Roman"/>
          <w:sz w:val="28"/>
          <w:szCs w:val="28"/>
          <w:lang w:eastAsia="ru-RU"/>
        </w:rPr>
        <w:t xml:space="preserve"> у певних емоційних переживаннях, які набули в людини суб'єктну значимість [19].</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lastRenderedPageBreak/>
        <w:t xml:space="preserve">Б. Додонов створив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емоційну класифікацію</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діяльностей, що дозволяє визначити коло найбільш </w:t>
      </w:r>
      <w:proofErr w:type="gramStart"/>
      <w:r w:rsidRPr="00C32526">
        <w:rPr>
          <w:rFonts w:ascii="Times New Roman" w:eastAsia="Times New Roman" w:hAnsi="Times New Roman"/>
          <w:sz w:val="28"/>
          <w:szCs w:val="28"/>
          <w:lang w:eastAsia="ru-RU"/>
        </w:rPr>
        <w:t>п</w:t>
      </w:r>
      <w:proofErr w:type="gramEnd"/>
      <w:r w:rsidRPr="00C32526">
        <w:rPr>
          <w:rFonts w:ascii="Times New Roman" w:eastAsia="Times New Roman" w:hAnsi="Times New Roman"/>
          <w:sz w:val="28"/>
          <w:szCs w:val="28"/>
          <w:lang w:eastAsia="ru-RU"/>
        </w:rPr>
        <w:t>ідходящих професій для людей з різними типами структури емоційної спрямованості та дослідити питання, який вид діяльності задовольняє емоційні потреби людини. Тип емоційної спрямованості особистості, заснований на авторській концепції і включає інтерпретацію десяти таких типів:</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альтруїстичний − в основі потреба у сприянні, допомозі;</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комунікативний − базується на потребі у спілкуванні, що співчуває співрозмовнику;</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глоричний − потреба самоствердження, слави, пошани;</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практичний − ціннісні переживання, пов'язані з реалізацією діяльності, яка потрібна суб'єкту сама по собі;</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пугнічний – спирається на потребу у подоланні небезпеки, на інтерес до боротьби;</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романтичний − прагнення до всього надзвичайного, таємничого;</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гностичний − прагнення зрозуміти, вирішити складну проблему;</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естетичний − потяг до творів мистецтва, прагнення естетичної гармонії зі світом, до переживання почуття прекрасного;</w:t>
      </w:r>
    </w:p>
    <w:p w:rsidR="00C32526" w:rsidRPr="00C32526" w:rsidRDefault="00C32526" w:rsidP="00C32526">
      <w:pPr>
        <w:spacing w:line="360" w:lineRule="auto"/>
        <w:ind w:firstLine="709"/>
        <w:jc w:val="both"/>
        <w:rPr>
          <w:rFonts w:ascii="Times New Roman" w:eastAsia="Times New Roman" w:hAnsi="Times New Roman"/>
          <w:sz w:val="28"/>
          <w:szCs w:val="28"/>
          <w:lang w:eastAsia="ru-RU"/>
        </w:rPr>
      </w:pPr>
      <w:r w:rsidRPr="00C32526">
        <w:rPr>
          <w:rFonts w:ascii="Times New Roman" w:eastAsia="Times New Roman" w:hAnsi="Times New Roman"/>
          <w:sz w:val="28"/>
          <w:szCs w:val="28"/>
          <w:lang w:eastAsia="ru-RU"/>
        </w:rPr>
        <w:t>− гедоністичний − вираз потреби в тілесному та душевному комфорті;</w:t>
      </w:r>
    </w:p>
    <w:p w:rsidR="00C32526" w:rsidRPr="002F18B5" w:rsidRDefault="00C32526" w:rsidP="00C32526">
      <w:pPr>
        <w:spacing w:line="360" w:lineRule="auto"/>
        <w:ind w:firstLine="709"/>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 акізитивний (придбання) − потяг до накопичення, колекціонування речей </w:t>
      </w:r>
      <w:r w:rsidR="002B7910">
        <w:rPr>
          <w:rFonts w:ascii="Times New Roman" w:eastAsia="Times New Roman" w:hAnsi="Times New Roman"/>
          <w:sz w:val="28"/>
          <w:szCs w:val="28"/>
          <w:lang w:val="uk-UA" w:eastAsia="ru-RU"/>
        </w:rPr>
        <w:t>та ін.</w:t>
      </w:r>
      <w:r w:rsidRPr="00C32526">
        <w:rPr>
          <w:rFonts w:ascii="Times New Roman" w:eastAsia="Times New Roman" w:hAnsi="Times New Roman"/>
          <w:sz w:val="28"/>
          <w:szCs w:val="28"/>
          <w:lang w:eastAsia="ru-RU"/>
        </w:rPr>
        <w:t>[19].</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Таким чином, поняття емоційної спрямованості особистості в науковій літературі розглядається у двох аспектах: по-перше, вона є стороною спрямованості особистості і може розглядатися як її проекція на емоційну сферу суб'єкта, тобто, емоційна спрямованість на певні переживання, що відображають особисті потреби та мотиви суб'єкта – альтруїстичні, комунікативні, пізнавальні, естетичні тощо; по-друге, емоційна спрямованість може розглядатися як закріп</w:t>
      </w:r>
      <w:r w:rsidR="0056117E">
        <w:rPr>
          <w:rFonts w:ascii="Times New Roman" w:eastAsia="Times New Roman" w:hAnsi="Times New Roman"/>
          <w:sz w:val="28"/>
          <w:szCs w:val="28"/>
          <w:lang w:val="uk-UA" w:eastAsia="ru-RU"/>
        </w:rPr>
        <w:t>лена</w:t>
      </w:r>
      <w:r w:rsidRPr="00C32526">
        <w:rPr>
          <w:rFonts w:ascii="Times New Roman" w:eastAsia="Times New Roman" w:hAnsi="Times New Roman"/>
          <w:sz w:val="28"/>
          <w:szCs w:val="28"/>
          <w:lang w:eastAsia="ru-RU"/>
        </w:rPr>
        <w:t xml:space="preserve"> психологічн</w:t>
      </w:r>
      <w:r w:rsidR="0056117E">
        <w:rPr>
          <w:rFonts w:ascii="Times New Roman" w:eastAsia="Times New Roman" w:hAnsi="Times New Roman"/>
          <w:sz w:val="28"/>
          <w:szCs w:val="28"/>
          <w:lang w:val="uk-UA" w:eastAsia="ru-RU"/>
        </w:rPr>
        <w:t>а</w:t>
      </w:r>
      <w:r w:rsidRPr="00C32526">
        <w:rPr>
          <w:rFonts w:ascii="Times New Roman" w:eastAsia="Times New Roman" w:hAnsi="Times New Roman"/>
          <w:sz w:val="28"/>
          <w:szCs w:val="28"/>
          <w:lang w:eastAsia="ru-RU"/>
        </w:rPr>
        <w:t xml:space="preserve"> установк</w:t>
      </w:r>
      <w:r w:rsidR="0056117E">
        <w:rPr>
          <w:rFonts w:ascii="Times New Roman" w:eastAsia="Times New Roman" w:hAnsi="Times New Roman"/>
          <w:sz w:val="28"/>
          <w:szCs w:val="28"/>
          <w:lang w:val="uk-UA" w:eastAsia="ru-RU"/>
        </w:rPr>
        <w:t>а</w:t>
      </w:r>
      <w:r w:rsidRPr="00C32526">
        <w:rPr>
          <w:rFonts w:ascii="Times New Roman" w:eastAsia="Times New Roman" w:hAnsi="Times New Roman"/>
          <w:sz w:val="28"/>
          <w:szCs w:val="28"/>
          <w:lang w:eastAsia="ru-RU"/>
        </w:rPr>
        <w:t xml:space="preserve"> людини на переживання як специфічної цінності, а також щодо самостійної потреби у певних емоційних переживаннях у виборі та реалізації себе у конкретній професійній діяльності.</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lastRenderedPageBreak/>
        <w:t xml:space="preserve">Б. Додоновим підкреслюється, що у структурі емоційної спрямованості особистості людини проявляються кілька її типів при домінуванні окремих. Таке домінування не передбачає придушення, витіснення всіх інших, тут більшою мірою має місце феномен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проникнення</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структурного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панування</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основного спонукання особистості перед усіма іншими спонуканнями, навіть</w:t>
      </w:r>
      <w:r w:rsidR="002B7910">
        <w:rPr>
          <w:rFonts w:ascii="Times New Roman" w:eastAsia="Times New Roman" w:hAnsi="Times New Roman"/>
          <w:sz w:val="28"/>
          <w:szCs w:val="28"/>
          <w:lang w:val="uk-UA" w:eastAsia="ru-RU"/>
        </w:rPr>
        <w:t xml:space="preserve"> якщо</w:t>
      </w:r>
      <w:r w:rsidRPr="00C32526">
        <w:rPr>
          <w:rFonts w:ascii="Times New Roman" w:eastAsia="Times New Roman" w:hAnsi="Times New Roman"/>
          <w:sz w:val="28"/>
          <w:szCs w:val="28"/>
          <w:lang w:eastAsia="ru-RU"/>
        </w:rPr>
        <w:t xml:space="preserve"> інші потяги не настільки помітно поступаються силою домінуючому потягу [19].</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На переконання Б. Додонова, знання типу та загальної структури емоційної спрямованості конкретних осіб (профілю </w:t>
      </w:r>
      <w:r w:rsidR="0056117E">
        <w:rPr>
          <w:rFonts w:ascii="Times New Roman" w:eastAsia="Times New Roman" w:hAnsi="Times New Roman"/>
          <w:sz w:val="28"/>
          <w:szCs w:val="28"/>
          <w:lang w:val="uk-UA" w:eastAsia="ru-RU"/>
        </w:rPr>
        <w:t>Е</w:t>
      </w:r>
      <w:r w:rsidRPr="00C32526">
        <w:rPr>
          <w:rFonts w:ascii="Times New Roman" w:eastAsia="Times New Roman" w:hAnsi="Times New Roman"/>
          <w:sz w:val="28"/>
          <w:szCs w:val="28"/>
          <w:lang w:eastAsia="ru-RU"/>
        </w:rPr>
        <w:t>СО) у порівнянні з емоційним змістом різних видів діяльності допоможе підібрати людині ряд найбільш відповідних її спрямованості професійних занять, що може бути використане для подальшої розробки наукових засад профорієнтації та профконсультації.</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Є. Климов виділяє п'ять основних систем відносин суб'єктів життя та діяльності зі світом: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знайома система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Комбінація п'яти базових систем створюють складніші об'єкти, що відбивають реалії взаємодії людини зі Світом, наприклад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 –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 – людина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 – знайома система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тощо. Ці складні об'єкти відповідають сьогоднішнім реаліям та формують комплекс вимог до людини праці, її профільної компетентності, умінь та навичок [45].</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Виходячи з наукових досліджень Є. Клімова, Н. Спірідонова зробила такі висновки:</w:t>
      </w:r>
    </w:p>
    <w:p w:rsidR="00C32526" w:rsidRPr="002F18B5" w:rsidRDefault="00C32526" w:rsidP="002B7910">
      <w:pPr>
        <w:spacing w:line="360" w:lineRule="auto"/>
        <w:ind w:firstLine="709"/>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1) профіль емоційної спрямованості особистості, що зумовлює вибір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жива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представлений альтруїстичною, гностичною, акізитивною, естетичною </w:t>
      </w:r>
      <w:r w:rsidR="0056117E">
        <w:rPr>
          <w:rFonts w:ascii="Times New Roman" w:eastAsia="Times New Roman" w:hAnsi="Times New Roman"/>
          <w:sz w:val="28"/>
          <w:szCs w:val="28"/>
          <w:lang w:val="uk-UA" w:eastAsia="ru-RU"/>
        </w:rPr>
        <w:t>Е</w:t>
      </w:r>
      <w:r w:rsidRPr="00C32526">
        <w:rPr>
          <w:rFonts w:ascii="Times New Roman" w:eastAsia="Times New Roman" w:hAnsi="Times New Roman"/>
          <w:sz w:val="28"/>
          <w:szCs w:val="28"/>
          <w:lang w:eastAsia="ru-RU"/>
        </w:rPr>
        <w:t xml:space="preserve">СО, де домінуючим типом виступає альтруїстична </w:t>
      </w:r>
      <w:r w:rsidR="0056117E">
        <w:rPr>
          <w:rFonts w:ascii="Times New Roman" w:eastAsia="Times New Roman" w:hAnsi="Times New Roman"/>
          <w:sz w:val="28"/>
          <w:szCs w:val="28"/>
          <w:lang w:val="uk-UA" w:eastAsia="ru-RU"/>
        </w:rPr>
        <w:t>Е</w:t>
      </w:r>
      <w:r w:rsidRPr="00C32526">
        <w:rPr>
          <w:rFonts w:ascii="Times New Roman" w:eastAsia="Times New Roman" w:hAnsi="Times New Roman"/>
          <w:sz w:val="28"/>
          <w:szCs w:val="28"/>
          <w:lang w:eastAsia="ru-RU"/>
        </w:rPr>
        <w:t xml:space="preserve">СО, що передбачає особливу цінність переживань, що виникають на основі потреби в співпраці іншим людям. Такі переживання у юнаків і дівчат підкріплюються однаково переживаннями, що виникають у зв'язку з якимись відкриттями, і переживаннями, пов'язаними з колекціонуванням (у випадку з типом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жива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це може бути </w:t>
      </w:r>
      <w:r w:rsidRPr="00C32526">
        <w:rPr>
          <w:rFonts w:ascii="Times New Roman" w:eastAsia="Times New Roman" w:hAnsi="Times New Roman"/>
          <w:sz w:val="28"/>
          <w:szCs w:val="28"/>
          <w:lang w:eastAsia="ru-RU"/>
        </w:rPr>
        <w:lastRenderedPageBreak/>
        <w:t>збір цінної інформації про рослинні та тваринні організми) і супроводжуються отриманням насолоди від краси чогось або будь-кого;</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2) профіль емоційної спрямованості особистості, що зумовлює вибір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становлять альтруїстична, гностична, естетична, практична та акізитивна емоційна спрямованість особистості. Це означає, що навколо переживань у сприянні, допомозі, заступництві іншим людям та переживань радості від отримання нової інформації групуються переживання в насолоді красою, підкріплені отриманням задоволення від діяльності та </w:t>
      </w:r>
      <w:r w:rsidR="00A8668C">
        <w:rPr>
          <w:rFonts w:ascii="Times New Roman" w:eastAsia="Times New Roman" w:hAnsi="Times New Roman"/>
          <w:sz w:val="28"/>
          <w:szCs w:val="28"/>
          <w:lang w:val="uk-UA" w:eastAsia="ru-RU"/>
        </w:rPr>
        <w:t xml:space="preserve">у </w:t>
      </w:r>
      <w:r w:rsidRPr="00C32526">
        <w:rPr>
          <w:rFonts w:ascii="Times New Roman" w:eastAsia="Times New Roman" w:hAnsi="Times New Roman"/>
          <w:sz w:val="28"/>
          <w:szCs w:val="28"/>
          <w:lang w:eastAsia="ru-RU"/>
        </w:rPr>
        <w:t>діяльності, а також приємним</w:t>
      </w:r>
      <w:r w:rsidR="002B7910">
        <w:rPr>
          <w:rFonts w:ascii="Times New Roman" w:eastAsia="Times New Roman" w:hAnsi="Times New Roman"/>
          <w:sz w:val="28"/>
          <w:szCs w:val="28"/>
          <w:lang w:val="uk-UA" w:eastAsia="ru-RU"/>
        </w:rPr>
        <w:t>и</w:t>
      </w:r>
      <w:r w:rsidRPr="00C32526">
        <w:rPr>
          <w:rFonts w:ascii="Times New Roman" w:eastAsia="Times New Roman" w:hAnsi="Times New Roman"/>
          <w:sz w:val="28"/>
          <w:szCs w:val="28"/>
          <w:lang w:eastAsia="ru-RU"/>
        </w:rPr>
        <w:t xml:space="preserve"> почуттям</w:t>
      </w:r>
      <w:r w:rsidR="002B7910">
        <w:rPr>
          <w:rFonts w:ascii="Times New Roman" w:eastAsia="Times New Roman" w:hAnsi="Times New Roman"/>
          <w:sz w:val="28"/>
          <w:szCs w:val="28"/>
          <w:lang w:val="uk-UA" w:eastAsia="ru-RU"/>
        </w:rPr>
        <w:t>и</w:t>
      </w:r>
      <w:r w:rsidRPr="00C32526">
        <w:rPr>
          <w:rFonts w:ascii="Times New Roman" w:eastAsia="Times New Roman" w:hAnsi="Times New Roman"/>
          <w:sz w:val="28"/>
          <w:szCs w:val="28"/>
          <w:lang w:eastAsia="ru-RU"/>
        </w:rPr>
        <w:t xml:space="preserve"> при огляді своїх накопичень;</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3) профіль емоційної спрямованості особистості, що зумовлює вибір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знакова система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включає у собі гностичну, альтруїстичну, акизитивную емоційну спрямованість особистості. Тобто, виникнення у людини природних та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цінних</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переживань від інтелектуальних почуттів, підкріплених однаково потребами допомагати іншим людям і колекціонувати (у даному випадку колекціонування можна розглядати як прагнення до впорядкування, точного і точного відбору) передбачає вибір спеціальностей, пов'язаних з текстами, цифрами, формулами та таблицями, з кресленнями, картами, схемами, звуковими сигналами;</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4) профіль емоційної спрямованості особистості, що зумовлює вибір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представлений гностичною, естетичною, комунікативною та альтруїстичною емоційною спрямованістю особистості. Це означає таке: для вибору спеціальностей, об'єкт</w:t>
      </w:r>
      <w:r w:rsidR="00A8668C">
        <w:rPr>
          <w:rFonts w:ascii="Times New Roman" w:eastAsia="Times New Roman" w:hAnsi="Times New Roman"/>
          <w:sz w:val="28"/>
          <w:szCs w:val="28"/>
          <w:lang w:val="uk-UA" w:eastAsia="ru-RU"/>
        </w:rPr>
        <w:t>ив</w:t>
      </w:r>
      <w:r w:rsidRPr="00C32526">
        <w:rPr>
          <w:rFonts w:ascii="Times New Roman" w:eastAsia="Times New Roman" w:hAnsi="Times New Roman"/>
          <w:sz w:val="28"/>
          <w:szCs w:val="28"/>
          <w:lang w:eastAsia="ru-RU"/>
        </w:rPr>
        <w:t xml:space="preserve">ну систему яких становлять явища та факти художнього відображення дійсності, бажано, щоб у людини виникали естетичні переживання одночасно з потребою 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когнітивній гармонії</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які були б підкріплені переживаннями на основі потреби у спілкуванні, прагненням до емоційної близькості та бажанням приносити людям добро;</w:t>
      </w:r>
    </w:p>
    <w:p w:rsidR="00C32526" w:rsidRPr="002F18B5" w:rsidRDefault="00C32526" w:rsidP="005D1E5D">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5) профіль емоційної спрямованості особистості, що зумовлює вибір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 та нежива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представлений лише гностичною ЕСО. Тобто, переживання, що виявляються у почутті </w:t>
      </w:r>
      <w:r w:rsidR="00A8668C">
        <w:rPr>
          <w:rFonts w:ascii="Times New Roman" w:eastAsia="Times New Roman" w:hAnsi="Times New Roman"/>
          <w:sz w:val="28"/>
          <w:szCs w:val="28"/>
          <w:lang w:val="uk-UA" w:eastAsia="ru-RU"/>
        </w:rPr>
        <w:t>подиву</w:t>
      </w:r>
      <w:r w:rsidRPr="00C32526">
        <w:rPr>
          <w:rFonts w:ascii="Times New Roman" w:eastAsia="Times New Roman" w:hAnsi="Times New Roman"/>
          <w:sz w:val="28"/>
          <w:szCs w:val="28"/>
          <w:lang w:eastAsia="ru-RU"/>
        </w:rPr>
        <w:t xml:space="preserve"> </w:t>
      </w:r>
      <w:r w:rsidRPr="00C32526">
        <w:rPr>
          <w:rFonts w:ascii="Times New Roman" w:eastAsia="Times New Roman" w:hAnsi="Times New Roman"/>
          <w:sz w:val="28"/>
          <w:szCs w:val="28"/>
          <w:lang w:eastAsia="ru-RU"/>
        </w:rPr>
        <w:lastRenderedPageBreak/>
        <w:t xml:space="preserve">чи здивування, у почутті здогадки, близькості рішення, у радості відкриття істини, можуть бути основою вибору спеціальностей з неживими, технічними об'єктами праці. Крім того, можна вважати, що сама по собі гностична ЕСО, не підкріплена ніякими іншими типами </w:t>
      </w:r>
      <w:r w:rsidR="00A8668C">
        <w:rPr>
          <w:rFonts w:ascii="Times New Roman" w:eastAsia="Times New Roman" w:hAnsi="Times New Roman"/>
          <w:sz w:val="28"/>
          <w:szCs w:val="28"/>
          <w:lang w:val="uk-UA" w:eastAsia="ru-RU"/>
        </w:rPr>
        <w:t>Е</w:t>
      </w:r>
      <w:r w:rsidRPr="00C32526">
        <w:rPr>
          <w:rFonts w:ascii="Times New Roman" w:eastAsia="Times New Roman" w:hAnsi="Times New Roman"/>
          <w:sz w:val="28"/>
          <w:szCs w:val="28"/>
          <w:lang w:eastAsia="ru-RU"/>
        </w:rPr>
        <w:t xml:space="preserve">СО, є фактором вибору спеціальностей типу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людина – техніка і нежива природа</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[55].</w:t>
      </w:r>
    </w:p>
    <w:p w:rsidR="005D1E5D" w:rsidRDefault="00C32526" w:rsidP="00514612">
      <w:pPr>
        <w:spacing w:line="360" w:lineRule="auto"/>
        <w:ind w:firstLine="708"/>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Вивчалася також роль емоційної спрямованості особистості професійної діяльності. У дослідженні О. Доценка поняття емоційної спрямованості сприймається як проекція загальної спрямованості особистості, де відображаються ціннісні орієнтації, і як самостійна цінність. Автор показує, що рівень вигоряння суб'єктів соціономічних професій пов'язані з вираженістю типів емоційної спрямованості особистості. Особи з низьким рівнем вигоряння мають переважно високо виражені компоненти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гуманістичного</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і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гармонізуючого</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типів емоційної спрямованості, а особам з високим рівнем вигоряння відповідає профіль, що характеризується низькою вираженістю названих типів емоційної спрямованості [62].</w:t>
      </w:r>
      <w:r w:rsidR="005D1E5D" w:rsidRPr="002F18B5">
        <w:rPr>
          <w:rFonts w:ascii="Times New Roman" w:eastAsia="Times New Roman" w:hAnsi="Times New Roman"/>
          <w:sz w:val="28"/>
          <w:szCs w:val="28"/>
          <w:highlight w:val="yellow"/>
          <w:lang w:eastAsia="ru-RU"/>
        </w:rPr>
        <w:t xml:space="preserve"> </w:t>
      </w:r>
    </w:p>
    <w:p w:rsidR="00C32526" w:rsidRPr="002F18B5" w:rsidRDefault="00C32526" w:rsidP="00C32526">
      <w:pPr>
        <w:spacing w:line="360" w:lineRule="auto"/>
        <w:ind w:firstLine="709"/>
        <w:jc w:val="both"/>
        <w:rPr>
          <w:rFonts w:ascii="Times New Roman" w:eastAsia="Times New Roman" w:hAnsi="Times New Roman"/>
          <w:sz w:val="28"/>
          <w:szCs w:val="28"/>
          <w:highlight w:val="yellow"/>
          <w:lang w:eastAsia="ru-RU"/>
        </w:rPr>
      </w:pPr>
      <w:r w:rsidRPr="00C32526">
        <w:rPr>
          <w:rFonts w:ascii="Times New Roman" w:eastAsia="Times New Roman" w:hAnsi="Times New Roman"/>
          <w:sz w:val="28"/>
          <w:szCs w:val="28"/>
          <w:lang w:eastAsia="ru-RU"/>
        </w:rPr>
        <w:t xml:space="preserve">Також М. Яблонський запроваджує таке поняття як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позитивна емоційна спрямованість особистості</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xml:space="preserve">. Психічні стани, властиві для </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позитивної спрямованості особистості</w:t>
      </w:r>
      <w:r w:rsidR="00EC6FF9">
        <w:rPr>
          <w:rFonts w:ascii="Times New Roman" w:eastAsia="Times New Roman" w:hAnsi="Times New Roman"/>
          <w:sz w:val="28"/>
          <w:szCs w:val="28"/>
          <w:lang w:eastAsia="ru-RU"/>
        </w:rPr>
        <w:t>»</w:t>
      </w:r>
      <w:r w:rsidRPr="00C32526">
        <w:rPr>
          <w:rFonts w:ascii="Times New Roman" w:eastAsia="Times New Roman" w:hAnsi="Times New Roman"/>
          <w:sz w:val="28"/>
          <w:szCs w:val="28"/>
          <w:lang w:eastAsia="ru-RU"/>
        </w:rPr>
        <w:t>, утворюють позитивний емоційний симптомо</w:t>
      </w:r>
      <w:r w:rsidR="002B7910">
        <w:rPr>
          <w:rFonts w:ascii="Times New Roman" w:eastAsia="Times New Roman" w:hAnsi="Times New Roman"/>
          <w:sz w:val="28"/>
          <w:szCs w:val="28"/>
          <w:lang w:val="uk-UA" w:eastAsia="ru-RU"/>
        </w:rPr>
        <w:t>-</w:t>
      </w:r>
      <w:r w:rsidRPr="00C32526">
        <w:rPr>
          <w:rFonts w:ascii="Times New Roman" w:eastAsia="Times New Roman" w:hAnsi="Times New Roman"/>
          <w:sz w:val="28"/>
          <w:szCs w:val="28"/>
          <w:lang w:eastAsia="ru-RU"/>
        </w:rPr>
        <w:t>комплекс, який включає:</w:t>
      </w:r>
    </w:p>
    <w:p w:rsidR="002123C4" w:rsidRPr="002123C4" w:rsidRDefault="002123C4" w:rsidP="002123C4">
      <w:pPr>
        <w:spacing w:line="360" w:lineRule="auto"/>
        <w:ind w:firstLine="708"/>
        <w:jc w:val="both"/>
        <w:rPr>
          <w:rFonts w:ascii="Times New Roman" w:eastAsia="Times New Roman" w:hAnsi="Times New Roman"/>
          <w:sz w:val="28"/>
          <w:szCs w:val="28"/>
          <w:lang w:eastAsia="ru-RU"/>
        </w:rPr>
      </w:pPr>
      <w:r w:rsidRPr="002123C4">
        <w:rPr>
          <w:rFonts w:ascii="Times New Roman" w:eastAsia="Times New Roman" w:hAnsi="Times New Roman"/>
          <w:sz w:val="28"/>
          <w:szCs w:val="28"/>
          <w:lang w:eastAsia="ru-RU"/>
        </w:rPr>
        <w:t>- високі та добрі показники нервово-психічної стійкості;</w:t>
      </w:r>
    </w:p>
    <w:p w:rsidR="002123C4" w:rsidRPr="002123C4" w:rsidRDefault="002123C4" w:rsidP="002123C4">
      <w:pPr>
        <w:spacing w:line="360" w:lineRule="auto"/>
        <w:ind w:firstLine="708"/>
        <w:jc w:val="both"/>
        <w:rPr>
          <w:rFonts w:ascii="Times New Roman" w:eastAsia="Times New Roman" w:hAnsi="Times New Roman"/>
          <w:sz w:val="28"/>
          <w:szCs w:val="28"/>
          <w:lang w:eastAsia="ru-RU"/>
        </w:rPr>
      </w:pPr>
      <w:r w:rsidRPr="002123C4">
        <w:rPr>
          <w:rFonts w:ascii="Times New Roman" w:eastAsia="Times New Roman" w:hAnsi="Times New Roman"/>
          <w:sz w:val="28"/>
          <w:szCs w:val="28"/>
          <w:lang w:eastAsia="ru-RU"/>
        </w:rPr>
        <w:t>- знижений рівень тривожності та депресивності з тенденцією до більшого зниження та врівноваженості при суб'єктній включеності в активну та особистісно значиму діяльність;</w:t>
      </w:r>
    </w:p>
    <w:p w:rsidR="002123C4" w:rsidRPr="002123C4" w:rsidRDefault="002123C4" w:rsidP="002123C4">
      <w:pPr>
        <w:spacing w:line="360" w:lineRule="auto"/>
        <w:ind w:firstLine="708"/>
        <w:jc w:val="both"/>
        <w:rPr>
          <w:rFonts w:ascii="Times New Roman" w:eastAsia="Times New Roman" w:hAnsi="Times New Roman"/>
          <w:sz w:val="28"/>
          <w:szCs w:val="28"/>
          <w:lang w:eastAsia="ru-RU"/>
        </w:rPr>
      </w:pPr>
      <w:r w:rsidRPr="002123C4">
        <w:rPr>
          <w:rFonts w:ascii="Times New Roman" w:eastAsia="Times New Roman" w:hAnsi="Times New Roman"/>
          <w:sz w:val="28"/>
          <w:szCs w:val="28"/>
          <w:lang w:eastAsia="ru-RU"/>
        </w:rPr>
        <w:t>- стійкий позитивний настрій та високу активність як функціональні стани;</w:t>
      </w:r>
    </w:p>
    <w:p w:rsidR="002123C4" w:rsidRPr="002F18B5" w:rsidRDefault="002123C4" w:rsidP="002123C4">
      <w:pPr>
        <w:spacing w:line="360" w:lineRule="auto"/>
        <w:ind w:firstLine="708"/>
        <w:jc w:val="both"/>
        <w:rPr>
          <w:rFonts w:ascii="Times New Roman" w:eastAsia="Times New Roman" w:hAnsi="Times New Roman"/>
          <w:sz w:val="28"/>
          <w:szCs w:val="28"/>
          <w:highlight w:val="yellow"/>
          <w:lang w:eastAsia="ru-RU"/>
        </w:rPr>
      </w:pPr>
      <w:r w:rsidRPr="002123C4">
        <w:rPr>
          <w:rFonts w:ascii="Times New Roman" w:eastAsia="Times New Roman" w:hAnsi="Times New Roman"/>
          <w:sz w:val="28"/>
          <w:szCs w:val="28"/>
          <w:lang w:eastAsia="ru-RU"/>
        </w:rPr>
        <w:t>- невластив</w:t>
      </w:r>
      <w:r w:rsidR="00514612">
        <w:rPr>
          <w:rFonts w:ascii="Times New Roman" w:eastAsia="Times New Roman" w:hAnsi="Times New Roman"/>
          <w:sz w:val="28"/>
          <w:szCs w:val="28"/>
          <w:lang w:val="uk-UA" w:eastAsia="ru-RU"/>
        </w:rPr>
        <w:t>е</w:t>
      </w:r>
      <w:r w:rsidRPr="002123C4">
        <w:rPr>
          <w:rFonts w:ascii="Times New Roman" w:eastAsia="Times New Roman" w:hAnsi="Times New Roman"/>
          <w:sz w:val="28"/>
          <w:szCs w:val="28"/>
          <w:lang w:eastAsia="ru-RU"/>
        </w:rPr>
        <w:t xml:space="preserve"> для суб'єкта відчуття самотності [78].</w:t>
      </w:r>
    </w:p>
    <w:p w:rsidR="002123C4" w:rsidRPr="002F18B5" w:rsidRDefault="002123C4" w:rsidP="005D1E5D">
      <w:pPr>
        <w:spacing w:line="360" w:lineRule="auto"/>
        <w:ind w:firstLine="708"/>
        <w:jc w:val="both"/>
        <w:rPr>
          <w:rFonts w:ascii="Times New Roman" w:eastAsia="Times New Roman" w:hAnsi="Times New Roman"/>
          <w:sz w:val="28"/>
          <w:szCs w:val="28"/>
          <w:highlight w:val="yellow"/>
          <w:lang w:eastAsia="ru-RU"/>
        </w:rPr>
      </w:pPr>
      <w:r w:rsidRPr="002123C4">
        <w:rPr>
          <w:rFonts w:ascii="Times New Roman" w:eastAsia="Times New Roman" w:hAnsi="Times New Roman"/>
          <w:sz w:val="28"/>
          <w:szCs w:val="28"/>
          <w:lang w:eastAsia="ru-RU"/>
        </w:rPr>
        <w:t xml:space="preserve">Н. Яблонський виділяє три види емоційних переживань, що мають високу цінність для особистості з позитивною емоційною спрямованістю: гуманістичний, пізнавально-естетичний та самостверджуючий. Визначено їх компоненти: альтруїстичний, комунікативний, практичний типи емоційної спрямованості у гуманістичному компоненті; гностичний та естетичний типи </w:t>
      </w:r>
      <w:r w:rsidRPr="002123C4">
        <w:rPr>
          <w:rFonts w:ascii="Times New Roman" w:eastAsia="Times New Roman" w:hAnsi="Times New Roman"/>
          <w:sz w:val="28"/>
          <w:szCs w:val="28"/>
          <w:lang w:eastAsia="ru-RU"/>
        </w:rPr>
        <w:lastRenderedPageBreak/>
        <w:t>ЕН у пізнавально-естетичному компоненті; гедоністичний та глористичний типи в самостверджувальному компоненті.</w:t>
      </w:r>
    </w:p>
    <w:p w:rsidR="002123C4" w:rsidRPr="002F18B5" w:rsidRDefault="002123C4" w:rsidP="005D1E5D">
      <w:pPr>
        <w:spacing w:line="360" w:lineRule="auto"/>
        <w:ind w:firstLine="708"/>
        <w:jc w:val="both"/>
        <w:rPr>
          <w:rFonts w:ascii="Times New Roman" w:eastAsia="Times New Roman" w:hAnsi="Times New Roman"/>
          <w:sz w:val="28"/>
          <w:szCs w:val="28"/>
          <w:highlight w:val="yellow"/>
          <w:lang w:eastAsia="ru-RU"/>
        </w:rPr>
      </w:pPr>
      <w:r w:rsidRPr="002123C4">
        <w:rPr>
          <w:rFonts w:ascii="Times New Roman" w:eastAsia="Times New Roman" w:hAnsi="Times New Roman"/>
          <w:sz w:val="28"/>
          <w:szCs w:val="28"/>
          <w:lang w:eastAsia="ru-RU"/>
        </w:rPr>
        <w:t>Н. Яблонський встанов</w:t>
      </w:r>
      <w:r w:rsidR="00514612">
        <w:rPr>
          <w:rFonts w:ascii="Times New Roman" w:eastAsia="Times New Roman" w:hAnsi="Times New Roman"/>
          <w:sz w:val="28"/>
          <w:szCs w:val="28"/>
          <w:lang w:val="uk-UA" w:eastAsia="ru-RU"/>
        </w:rPr>
        <w:t>ив</w:t>
      </w:r>
      <w:r w:rsidRPr="002123C4">
        <w:rPr>
          <w:rFonts w:ascii="Times New Roman" w:eastAsia="Times New Roman" w:hAnsi="Times New Roman"/>
          <w:sz w:val="28"/>
          <w:szCs w:val="28"/>
          <w:lang w:eastAsia="ru-RU"/>
        </w:rPr>
        <w:t>, що для особи</w:t>
      </w:r>
      <w:r w:rsidR="002B7910">
        <w:rPr>
          <w:rFonts w:ascii="Times New Roman" w:eastAsia="Times New Roman" w:hAnsi="Times New Roman"/>
          <w:sz w:val="28"/>
          <w:szCs w:val="28"/>
          <w:lang w:val="uk-UA" w:eastAsia="ru-RU"/>
        </w:rPr>
        <w:t>стості</w:t>
      </w:r>
      <w:r w:rsidRPr="002123C4">
        <w:rPr>
          <w:rFonts w:ascii="Times New Roman" w:eastAsia="Times New Roman" w:hAnsi="Times New Roman"/>
          <w:sz w:val="28"/>
          <w:szCs w:val="28"/>
          <w:lang w:eastAsia="ru-RU"/>
        </w:rPr>
        <w:t xml:space="preserve">, </w:t>
      </w:r>
      <w:r w:rsidR="002B7910">
        <w:rPr>
          <w:rFonts w:ascii="Times New Roman" w:eastAsia="Times New Roman" w:hAnsi="Times New Roman"/>
          <w:sz w:val="28"/>
          <w:szCs w:val="28"/>
          <w:lang w:val="uk-UA" w:eastAsia="ru-RU"/>
        </w:rPr>
        <w:t>котра</w:t>
      </w:r>
      <w:r w:rsidRPr="002123C4">
        <w:rPr>
          <w:rFonts w:ascii="Times New Roman" w:eastAsia="Times New Roman" w:hAnsi="Times New Roman"/>
          <w:sz w:val="28"/>
          <w:szCs w:val="28"/>
          <w:lang w:eastAsia="ru-RU"/>
        </w:rPr>
        <w:t xml:space="preserve"> має позитивну емоційну спрямованість, типові суб'єктно-орієнтовані конструктивні копінг-ресурси, що виконують переважно функцію управління емоційними реакціями на проблему у поєднанні з когнітивними зусиллями, спрямованими на вирішення проблеми [78].</w:t>
      </w:r>
    </w:p>
    <w:p w:rsidR="0042169F" w:rsidRPr="002F18B5" w:rsidRDefault="0042169F" w:rsidP="005D1E5D">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У кар'єрній мотивації осіб, за експериментальними дослідженнями </w:t>
      </w:r>
      <w:r w:rsidR="002B7910">
        <w:rPr>
          <w:rFonts w:ascii="Times New Roman" w:eastAsia="Times New Roman" w:hAnsi="Times New Roman"/>
          <w:sz w:val="28"/>
          <w:szCs w:val="28"/>
          <w:lang w:eastAsia="ru-RU"/>
        </w:rPr>
        <w:br/>
      </w:r>
      <w:r w:rsidRPr="0042169F">
        <w:rPr>
          <w:rFonts w:ascii="Times New Roman" w:eastAsia="Times New Roman" w:hAnsi="Times New Roman"/>
          <w:sz w:val="28"/>
          <w:szCs w:val="28"/>
          <w:lang w:eastAsia="ru-RU"/>
        </w:rPr>
        <w:t xml:space="preserve">Н. Яблонський, які мають позитивну емоційну спрямованість, переважають орієнтації на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Професійну компетентність</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Менеджмент</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Ці види кар'єрних орієнтацій мають детермінаційний зв'язок з гуманістичним та само</w:t>
      </w:r>
      <w:r w:rsidR="002B7910">
        <w:rPr>
          <w:rFonts w:ascii="Times New Roman" w:eastAsia="Times New Roman" w:hAnsi="Times New Roman"/>
          <w:sz w:val="28"/>
          <w:szCs w:val="28"/>
          <w:lang w:val="uk-UA" w:eastAsia="ru-RU"/>
        </w:rPr>
        <w:t>-</w:t>
      </w:r>
      <w:r w:rsidRPr="0042169F">
        <w:rPr>
          <w:rFonts w:ascii="Times New Roman" w:eastAsia="Times New Roman" w:hAnsi="Times New Roman"/>
          <w:sz w:val="28"/>
          <w:szCs w:val="28"/>
          <w:lang w:eastAsia="ru-RU"/>
        </w:rPr>
        <w:t>стверджуючим компонентами емоційної спрямованості та їх типологічними складовими (комунікативна, практична, гедоністична, глористична емоційна спрямованість).</w:t>
      </w:r>
    </w:p>
    <w:p w:rsidR="0042169F" w:rsidRPr="002F18B5" w:rsidRDefault="0042169F" w:rsidP="005D1E5D">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Кар'єрні орієнтації за типами: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Стабільність місця роботи</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Інтеграція стилів життя</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можна також віднести до особистісних предикторів позитивної емоційної спрямованості особистості. Їх ресурсний сенс полягає у формуванні позитивної емоційної модальності ставлення до професійної діяльності, мотивації високої особистісної активності та успіху; високої відповідальності та цілеспрямованості; передбачуваності успішності професійного та особистісного розвитку, соціального оптимізму; прагнення збалансованості всіх сторін життя.</w:t>
      </w:r>
    </w:p>
    <w:p w:rsidR="0042169F" w:rsidRPr="002F18B5" w:rsidRDefault="0042169F" w:rsidP="005D1E5D">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Соціальна адаптивність особистості, що має позитивну емоційну спрямованість, є складною освітою, що має виражені ознаки системної властивості.</w:t>
      </w:r>
    </w:p>
    <w:p w:rsidR="0042169F" w:rsidRPr="005D1E5D" w:rsidRDefault="0042169F" w:rsidP="005D1E5D">
      <w:pPr>
        <w:spacing w:line="360" w:lineRule="auto"/>
        <w:ind w:firstLine="708"/>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Спираючись на проаналізовані підходи, ми розглядаємо спрямованість як психічну освіту вищої підструктури особистості, в якому відбиваються найбільш суттєві відносини особистості до дійсності, самої себе. У свою чергу емоційна спрямованість </w:t>
      </w:r>
      <w:r w:rsidR="002B7910">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відображення загальної спрямованості, що проектується на професійні цінності, внутрішні та зовнішні відносини особистості, що емоційно оцінюються. Її тип можна розглядати як інтегральний </w:t>
      </w:r>
      <w:r w:rsidRPr="0042169F">
        <w:rPr>
          <w:rFonts w:ascii="Times New Roman" w:eastAsia="Times New Roman" w:hAnsi="Times New Roman"/>
          <w:sz w:val="28"/>
          <w:szCs w:val="28"/>
          <w:lang w:eastAsia="ru-RU"/>
        </w:rPr>
        <w:lastRenderedPageBreak/>
        <w:t xml:space="preserve">психологічний показник успішності професійного самовизначення особистості всіх етапах </w:t>
      </w:r>
      <w:r w:rsidR="002B7910">
        <w:rPr>
          <w:rFonts w:ascii="Times New Roman" w:eastAsia="Times New Roman" w:hAnsi="Times New Roman"/>
          <w:sz w:val="28"/>
          <w:szCs w:val="28"/>
          <w:lang w:eastAsia="ru-RU"/>
        </w:rPr>
        <w:br/>
      </w:r>
      <w:r w:rsidRPr="0042169F">
        <w:rPr>
          <w:rFonts w:ascii="Times New Roman" w:eastAsia="Times New Roman" w:hAnsi="Times New Roman"/>
          <w:sz w:val="28"/>
          <w:szCs w:val="28"/>
          <w:lang w:eastAsia="ru-RU"/>
        </w:rPr>
        <w:t>професійного шляху.</w:t>
      </w:r>
    </w:p>
    <w:p w:rsidR="002636C9" w:rsidRDefault="002636C9" w:rsidP="002636C9">
      <w:pPr>
        <w:suppressAutoHyphens/>
        <w:spacing w:line="360" w:lineRule="auto"/>
        <w:jc w:val="center"/>
        <w:rPr>
          <w:rFonts w:ascii="Times New Roman" w:eastAsia="Times New Roman" w:hAnsi="Times New Roman"/>
          <w:b/>
          <w:bCs/>
          <w:iC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bCs/>
          <w:iCs/>
          <w:sz w:val="28"/>
          <w:szCs w:val="28"/>
          <w:lang w:val="uk-UA" w:eastAsia="ru-RU"/>
        </w:rPr>
      </w:pPr>
    </w:p>
    <w:p w:rsidR="002636C9" w:rsidRPr="002636C9" w:rsidRDefault="00917B51" w:rsidP="002636C9">
      <w:pPr>
        <w:suppressAutoHyphens/>
        <w:spacing w:line="360" w:lineRule="auto"/>
        <w:jc w:val="center"/>
        <w:rPr>
          <w:rFonts w:ascii="Times New Roman" w:eastAsia="Times New Roman" w:hAnsi="Times New Roman"/>
          <w:b/>
          <w:bCs/>
          <w:iCs/>
          <w:sz w:val="28"/>
          <w:szCs w:val="28"/>
          <w:lang w:val="uk-UA" w:eastAsia="ru-RU"/>
        </w:rPr>
      </w:pPr>
      <w:r w:rsidRPr="002F18B5">
        <w:rPr>
          <w:rFonts w:ascii="Times New Roman" w:eastAsia="Times New Roman" w:hAnsi="Times New Roman"/>
          <w:b/>
          <w:bCs/>
          <w:iCs/>
          <w:sz w:val="28"/>
          <w:szCs w:val="28"/>
          <w:lang w:val="uk-UA" w:eastAsia="ru-RU"/>
        </w:rPr>
        <w:t>Висновок до першого розділу</w:t>
      </w:r>
    </w:p>
    <w:p w:rsidR="0042169F" w:rsidRPr="002F18B5" w:rsidRDefault="0042169F" w:rsidP="00CD5587">
      <w:pPr>
        <w:autoSpaceDE w:val="0"/>
        <w:autoSpaceDN w:val="0"/>
        <w:adjustRightInd w:val="0"/>
        <w:spacing w:line="360" w:lineRule="auto"/>
        <w:ind w:firstLine="709"/>
        <w:jc w:val="both"/>
        <w:rPr>
          <w:rFonts w:ascii="Times New Roman" w:eastAsia="Times New Roman" w:hAnsi="Times New Roman"/>
          <w:color w:val="000000"/>
          <w:sz w:val="28"/>
          <w:szCs w:val="28"/>
          <w:highlight w:val="yellow"/>
          <w:lang w:eastAsia="ru-RU"/>
        </w:rPr>
      </w:pPr>
      <w:r w:rsidRPr="000B20AC">
        <w:rPr>
          <w:rFonts w:ascii="Times New Roman" w:eastAsia="Times New Roman" w:hAnsi="Times New Roman"/>
          <w:color w:val="000000"/>
          <w:sz w:val="28"/>
          <w:szCs w:val="28"/>
          <w:lang w:val="uk-UA" w:eastAsia="ru-RU"/>
        </w:rPr>
        <w:t xml:space="preserve">Аналіз та систематизація існуючих визначень професійного самовизначення дозволяє запропонувати власне розуміння сутності цього процесу: це інтегративний динамічний процес, зумовлений соціально-психологічними детермінантами, що включає розвиток самооцінки індивідуально-психологічних можливостей, формування цілей, мотивів, цінностей професійної діяльності під час здійснення професійного вибору та освоєння особистістю професійні ролі. </w:t>
      </w:r>
      <w:r w:rsidRPr="0042169F">
        <w:rPr>
          <w:rFonts w:ascii="Times New Roman" w:eastAsia="Times New Roman" w:hAnsi="Times New Roman"/>
          <w:color w:val="000000"/>
          <w:sz w:val="28"/>
          <w:szCs w:val="28"/>
          <w:lang w:eastAsia="ru-RU"/>
        </w:rPr>
        <w:t>Структура професійного самовизначення включає емоційний, когнітивний і поведінковий компоненти. Провідне значення у професійному самовизначенні належить самій особистості, її активності, відповідальності за своє становлення.</w:t>
      </w:r>
    </w:p>
    <w:p w:rsidR="005D1E5D" w:rsidRPr="00E229EF" w:rsidRDefault="00592805" w:rsidP="00E229EF">
      <w:pPr>
        <w:spacing w:line="36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Професійне самоздійснення</w:t>
      </w:r>
      <w:r w:rsidR="0042169F" w:rsidRPr="0042169F">
        <w:rPr>
          <w:rFonts w:ascii="Times New Roman" w:eastAsia="Times New Roman" w:hAnsi="Times New Roman"/>
          <w:sz w:val="28"/>
          <w:szCs w:val="28"/>
          <w:lang w:eastAsia="ru-RU"/>
        </w:rPr>
        <w:t xml:space="preserve"> на етапі навчання у </w:t>
      </w:r>
      <w:r w:rsidR="00EC6FF9">
        <w:rPr>
          <w:rFonts w:ascii="Times New Roman" w:eastAsia="Times New Roman" w:hAnsi="Times New Roman"/>
          <w:sz w:val="28"/>
          <w:szCs w:val="28"/>
          <w:lang w:eastAsia="ru-RU"/>
        </w:rPr>
        <w:t>виш</w:t>
      </w:r>
      <w:r w:rsidR="0042169F" w:rsidRPr="0042169F">
        <w:rPr>
          <w:rFonts w:ascii="Times New Roman" w:eastAsia="Times New Roman" w:hAnsi="Times New Roman"/>
          <w:sz w:val="28"/>
          <w:szCs w:val="28"/>
          <w:lang w:eastAsia="ru-RU"/>
        </w:rPr>
        <w:t>і має специфічні відмінності, пов'язані як з віковими характеристиками, так і змістом даного етапу професійного розвитку. Воно, своєю чергою, представляє багатоступінчастий процес, що проходить кілька стадій: початкову, переломну і завершальну. Кожна з цих стадій супроводжується зміною структури ціннісно-моральної, планувальної, емоційної та інформаційної складових.</w:t>
      </w:r>
      <w:r w:rsidR="005D1E5D" w:rsidRPr="005D1E5D">
        <w:rPr>
          <w:rFonts w:ascii="Times New Roman" w:eastAsia="Times New Roman" w:hAnsi="Times New Roman"/>
          <w:spacing w:val="-2"/>
          <w:sz w:val="28"/>
          <w:szCs w:val="27"/>
          <w:lang w:eastAsia="ru-RU"/>
        </w:rPr>
        <w:t xml:space="preserve"> </w:t>
      </w:r>
    </w:p>
    <w:p w:rsidR="0042169F" w:rsidRPr="005D1E5D" w:rsidRDefault="0042169F" w:rsidP="00CD5587">
      <w:pPr>
        <w:spacing w:line="360" w:lineRule="auto"/>
        <w:ind w:firstLine="709"/>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Емоційна спрямованість особистості – відбиток загальної спрямованості, проектованої на професійні цінності, емоційно оцінювані внутрішні та зовнішні відносини особистості. Її тип можна розглядати як інтегральний психологічний показник успішності професійного самовизначення особистості етапах професійного шляху. Емоційна спрямованість особистості розглядає не весь спектр емоційних переживань, лише ті їх, яких суб'єкт найчастіше відчуває потреба, і які надають безпосередню цінність своєї діяльності. Знання типу та загальної структури емоційної спрямованості особистості (профілю) у </w:t>
      </w:r>
      <w:r w:rsidRPr="0042169F">
        <w:rPr>
          <w:rFonts w:ascii="Times New Roman" w:eastAsia="Times New Roman" w:hAnsi="Times New Roman"/>
          <w:sz w:val="28"/>
          <w:szCs w:val="28"/>
          <w:lang w:eastAsia="ru-RU"/>
        </w:rPr>
        <w:lastRenderedPageBreak/>
        <w:t>порівнянні зі змістом різних видів діяльності сприяє підбору суб'єкту низки найбільш відповідних його спрямованості професійного виду діяльності.</w:t>
      </w:r>
    </w:p>
    <w:p w:rsidR="002636C9" w:rsidRDefault="002636C9"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5D1E5D" w:rsidRDefault="005D1E5D" w:rsidP="002636C9">
      <w:pPr>
        <w:suppressAutoHyphens/>
        <w:spacing w:line="360" w:lineRule="auto"/>
        <w:jc w:val="center"/>
        <w:rPr>
          <w:rFonts w:ascii="Times New Roman" w:eastAsia="Times New Roman" w:hAnsi="Times New Roman"/>
          <w:b/>
          <w:iCs/>
          <w:caps/>
          <w:sz w:val="28"/>
          <w:szCs w:val="28"/>
          <w:lang w:val="uk-UA" w:eastAsia="ru-RU"/>
        </w:rPr>
      </w:pPr>
    </w:p>
    <w:p w:rsidR="005D1E5D" w:rsidRDefault="005D1E5D" w:rsidP="002636C9">
      <w:pPr>
        <w:suppressAutoHyphens/>
        <w:spacing w:line="360" w:lineRule="auto"/>
        <w:jc w:val="center"/>
        <w:rPr>
          <w:rFonts w:ascii="Times New Roman" w:eastAsia="Times New Roman" w:hAnsi="Times New Roman"/>
          <w:b/>
          <w:iCs/>
          <w:caps/>
          <w:sz w:val="28"/>
          <w:szCs w:val="28"/>
          <w:lang w:val="uk-UA" w:eastAsia="ru-RU"/>
        </w:rPr>
      </w:pPr>
    </w:p>
    <w:p w:rsidR="005D1E5D" w:rsidRDefault="005D1E5D" w:rsidP="002636C9">
      <w:pPr>
        <w:suppressAutoHyphens/>
        <w:spacing w:line="360" w:lineRule="auto"/>
        <w:jc w:val="center"/>
        <w:rPr>
          <w:rFonts w:ascii="Times New Roman" w:eastAsia="Times New Roman" w:hAnsi="Times New Roman"/>
          <w:b/>
          <w:iCs/>
          <w:caps/>
          <w:sz w:val="28"/>
          <w:szCs w:val="28"/>
          <w:lang w:val="uk-UA" w:eastAsia="ru-RU"/>
        </w:rPr>
      </w:pPr>
    </w:p>
    <w:p w:rsidR="005D1E5D" w:rsidRDefault="005D1E5D"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CD5587" w:rsidRDefault="00CD5587"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990E12" w:rsidRDefault="00990E12" w:rsidP="002636C9">
      <w:pPr>
        <w:suppressAutoHyphens/>
        <w:spacing w:line="360" w:lineRule="auto"/>
        <w:jc w:val="center"/>
        <w:rPr>
          <w:rFonts w:ascii="Times New Roman" w:eastAsia="Times New Roman" w:hAnsi="Times New Roman"/>
          <w:b/>
          <w:iCs/>
          <w:caps/>
          <w:sz w:val="28"/>
          <w:szCs w:val="28"/>
          <w:lang w:val="uk-UA" w:eastAsia="ru-RU"/>
        </w:rPr>
      </w:pPr>
    </w:p>
    <w:p w:rsidR="002636C9" w:rsidRPr="002636C9" w:rsidRDefault="00917B51" w:rsidP="002636C9">
      <w:pPr>
        <w:suppressAutoHyphens/>
        <w:spacing w:line="360" w:lineRule="auto"/>
        <w:jc w:val="center"/>
        <w:rPr>
          <w:rFonts w:ascii="Times New Roman" w:eastAsia="Times New Roman" w:hAnsi="Times New Roman"/>
          <w:b/>
          <w:iCs/>
          <w:caps/>
          <w:sz w:val="28"/>
          <w:szCs w:val="28"/>
          <w:lang w:val="uk-UA" w:eastAsia="ru-RU"/>
        </w:rPr>
      </w:pPr>
      <w:r w:rsidRPr="002636C9">
        <w:rPr>
          <w:rFonts w:ascii="Times New Roman" w:eastAsia="Times New Roman" w:hAnsi="Times New Roman"/>
          <w:b/>
          <w:iCs/>
          <w:caps/>
          <w:sz w:val="28"/>
          <w:szCs w:val="28"/>
          <w:lang w:val="uk-UA" w:eastAsia="ru-RU"/>
        </w:rPr>
        <w:t>Розділ 2</w:t>
      </w:r>
    </w:p>
    <w:p w:rsidR="002636C9" w:rsidRDefault="00917B51" w:rsidP="002636C9">
      <w:pPr>
        <w:suppressAutoHyphens/>
        <w:spacing w:line="360" w:lineRule="auto"/>
        <w:jc w:val="center"/>
        <w:rPr>
          <w:rFonts w:ascii="Times New Roman" w:eastAsia="Times New Roman" w:hAnsi="Times New Roman"/>
          <w:b/>
          <w:bCs/>
          <w:iCs/>
          <w:caps/>
          <w:sz w:val="28"/>
          <w:szCs w:val="28"/>
          <w:lang w:val="uk-UA" w:eastAsia="ru-RU"/>
        </w:rPr>
      </w:pPr>
      <w:r w:rsidRPr="002636C9">
        <w:rPr>
          <w:rFonts w:ascii="Times New Roman" w:eastAsia="Times New Roman" w:hAnsi="Times New Roman"/>
          <w:b/>
          <w:bCs/>
          <w:iCs/>
          <w:caps/>
          <w:sz w:val="28"/>
          <w:szCs w:val="28"/>
          <w:lang w:val="uk-UA" w:eastAsia="ru-RU"/>
        </w:rPr>
        <w:t xml:space="preserve">дослідження психологічних особливостей </w:t>
      </w:r>
    </w:p>
    <w:p w:rsidR="002636C9" w:rsidRPr="002636C9" w:rsidRDefault="00917B51" w:rsidP="002636C9">
      <w:pPr>
        <w:suppressAutoHyphens/>
        <w:spacing w:line="360" w:lineRule="auto"/>
        <w:jc w:val="center"/>
        <w:rPr>
          <w:rFonts w:ascii="Times New Roman" w:eastAsia="Times New Roman" w:hAnsi="Times New Roman"/>
          <w:b/>
          <w:bCs/>
          <w:iCs/>
          <w:caps/>
          <w:sz w:val="28"/>
          <w:szCs w:val="28"/>
          <w:lang w:val="uk-UA" w:eastAsia="ru-RU"/>
        </w:rPr>
      </w:pPr>
      <w:r w:rsidRPr="002636C9">
        <w:rPr>
          <w:rFonts w:ascii="Times New Roman" w:eastAsia="Times New Roman" w:hAnsi="Times New Roman"/>
          <w:b/>
          <w:bCs/>
          <w:iCs/>
          <w:caps/>
          <w:spacing w:val="-6"/>
          <w:sz w:val="28"/>
          <w:szCs w:val="28"/>
          <w:lang w:val="uk-UA" w:eastAsia="ru-RU"/>
        </w:rPr>
        <w:lastRenderedPageBreak/>
        <w:t>позитивно-емоційної спрямованості фахівців</w:t>
      </w:r>
      <w:r w:rsidRPr="002636C9">
        <w:rPr>
          <w:rFonts w:ascii="Times New Roman" w:eastAsia="Times New Roman" w:hAnsi="Times New Roman"/>
          <w:b/>
          <w:bCs/>
          <w:iCs/>
          <w:caps/>
          <w:sz w:val="28"/>
          <w:szCs w:val="28"/>
          <w:lang w:val="uk-UA" w:eastAsia="ru-RU"/>
        </w:rPr>
        <w:t xml:space="preserve"> ІТ-сфери </w:t>
      </w:r>
      <w:r w:rsidRPr="002636C9">
        <w:rPr>
          <w:rFonts w:ascii="Times New Roman" w:eastAsia="Times New Roman" w:hAnsi="Times New Roman"/>
          <w:b/>
          <w:bCs/>
          <w:iCs/>
          <w:caps/>
          <w:sz w:val="28"/>
          <w:szCs w:val="28"/>
          <w:lang w:val="uk-UA" w:eastAsia="ru-RU"/>
        </w:rPr>
        <w:br/>
        <w:t>в контексті їхнього професійного самоздійснення</w:t>
      </w:r>
    </w:p>
    <w:p w:rsidR="00834D1F" w:rsidRDefault="00834D1F" w:rsidP="002636C9">
      <w:pPr>
        <w:suppressAutoHyphens/>
        <w:spacing w:line="360" w:lineRule="auto"/>
        <w:jc w:val="center"/>
        <w:rPr>
          <w:rFonts w:ascii="Times New Roman" w:eastAsia="Times New Roman" w:hAnsi="Times New Roman"/>
          <w:b/>
          <w:bCs/>
          <w:iCs/>
          <w:sz w:val="28"/>
          <w:szCs w:val="28"/>
          <w:lang w:val="uk-UA" w:eastAsia="ru-RU"/>
        </w:rPr>
      </w:pPr>
    </w:p>
    <w:p w:rsidR="00834D1F" w:rsidRDefault="00917B51" w:rsidP="002636C9">
      <w:pPr>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2.1. Діагностичний інструментарій дослідження психологічних особливостей  позитивно-емоційної спрямованості фахівців </w:t>
      </w:r>
    </w:p>
    <w:p w:rsidR="002636C9" w:rsidRPr="002636C9" w:rsidRDefault="00917B51" w:rsidP="002636C9">
      <w:pPr>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ІТ-сфери у їхньому професійному самоздійсненні</w:t>
      </w:r>
    </w:p>
    <w:p w:rsidR="0042169F" w:rsidRPr="002F18B5" w:rsidRDefault="0042169F" w:rsidP="00E867C7">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У </w:t>
      </w:r>
      <w:r w:rsidR="002B7910">
        <w:rPr>
          <w:rFonts w:ascii="Times New Roman" w:eastAsia="Times New Roman" w:hAnsi="Times New Roman"/>
          <w:sz w:val="28"/>
          <w:szCs w:val="28"/>
          <w:lang w:val="uk-UA" w:eastAsia="ru-RU"/>
        </w:rPr>
        <w:t xml:space="preserve">наукових працях </w:t>
      </w:r>
      <w:r w:rsidRPr="0042169F">
        <w:rPr>
          <w:rFonts w:ascii="Times New Roman" w:eastAsia="Times New Roman" w:hAnsi="Times New Roman"/>
          <w:sz w:val="28"/>
          <w:szCs w:val="28"/>
          <w:lang w:eastAsia="ru-RU"/>
        </w:rPr>
        <w:t>українських та зарубіжних науковців феномен професійного самовизначення особистості розглядається як багаторівнева структурна система, складові якої перебувають у взаємозв'язку. Ці компоненти асинхронні у своєму розвитку, тому немає єдиної психодіагностичної системи виявлення специфіки професійного самовизначення студентів.</w:t>
      </w:r>
    </w:p>
    <w:p w:rsidR="0042169F" w:rsidRPr="002F18B5" w:rsidRDefault="0042169F" w:rsidP="00E867C7">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Відповідно до теоретичного аналізу, ми виокремлюємо такі структурні компоненти професійного самовизначення особистості:</w:t>
      </w:r>
    </w:p>
    <w:p w:rsidR="0042169F" w:rsidRPr="0042169F" w:rsidRDefault="0042169F" w:rsidP="0042169F">
      <w:pPr>
        <w:spacing w:line="360" w:lineRule="auto"/>
        <w:ind w:firstLine="708"/>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1. Професійна спрямованість особистості, яка включає такі типи: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природа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і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(за Є. Климову);</w:t>
      </w:r>
    </w:p>
    <w:p w:rsidR="0042169F" w:rsidRPr="0042169F" w:rsidRDefault="0042169F" w:rsidP="0042169F">
      <w:pPr>
        <w:spacing w:line="360" w:lineRule="auto"/>
        <w:ind w:firstLine="708"/>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2. Образа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Я</w:t>
      </w:r>
      <w:r w:rsidR="002B7910">
        <w:rPr>
          <w:rFonts w:ascii="Times New Roman" w:eastAsia="Times New Roman" w:hAnsi="Times New Roman"/>
          <w:sz w:val="28"/>
          <w:szCs w:val="28"/>
          <w:lang w:val="uk-UA" w:eastAsia="ru-RU"/>
        </w:rPr>
        <w:t>-</w:t>
      </w:r>
      <w:r w:rsidRPr="0042169F">
        <w:rPr>
          <w:rFonts w:ascii="Times New Roman" w:eastAsia="Times New Roman" w:hAnsi="Times New Roman"/>
          <w:sz w:val="28"/>
          <w:szCs w:val="28"/>
          <w:lang w:eastAsia="ru-RU"/>
        </w:rPr>
        <w:t>професіонала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інфантильне уявлення </w:t>
      </w:r>
      <w:r w:rsidR="002B7910">
        <w:rPr>
          <w:rFonts w:ascii="Times New Roman" w:eastAsia="Times New Roman" w:hAnsi="Times New Roman"/>
          <w:sz w:val="28"/>
          <w:szCs w:val="28"/>
          <w:lang w:val="uk-UA" w:eastAsia="ru-RU"/>
        </w:rPr>
        <w:t xml:space="preserve">про </w:t>
      </w:r>
      <w:r w:rsidRPr="0042169F">
        <w:rPr>
          <w:rFonts w:ascii="Times New Roman" w:eastAsia="Times New Roman" w:hAnsi="Times New Roman"/>
          <w:sz w:val="28"/>
          <w:szCs w:val="28"/>
          <w:lang w:eastAsia="ru-RU"/>
        </w:rPr>
        <w:t xml:space="preserve">себе як </w:t>
      </w:r>
      <w:r w:rsidR="002B7910">
        <w:rPr>
          <w:rFonts w:ascii="Times New Roman" w:eastAsia="Times New Roman" w:hAnsi="Times New Roman"/>
          <w:sz w:val="28"/>
          <w:szCs w:val="28"/>
          <w:lang w:val="uk-UA" w:eastAsia="ru-RU"/>
        </w:rPr>
        <w:t xml:space="preserve">про </w:t>
      </w:r>
      <w:r w:rsidRPr="0042169F">
        <w:rPr>
          <w:rFonts w:ascii="Times New Roman" w:eastAsia="Times New Roman" w:hAnsi="Times New Roman"/>
          <w:sz w:val="28"/>
          <w:szCs w:val="28"/>
          <w:lang w:eastAsia="ru-RU"/>
        </w:rPr>
        <w:t>професіонал</w:t>
      </w:r>
      <w:r w:rsidR="00E82F0F">
        <w:rPr>
          <w:rFonts w:ascii="Times New Roman" w:eastAsia="Times New Roman" w:hAnsi="Times New Roman"/>
          <w:sz w:val="28"/>
          <w:szCs w:val="28"/>
          <w:lang w:val="uk-UA" w:eastAsia="ru-RU"/>
        </w:rPr>
        <w:t>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ідеалізований життєвий успіх</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і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Я – професіонал, як джерело пізнання себе</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w:t>
      </w:r>
    </w:p>
    <w:p w:rsidR="0042169F" w:rsidRPr="002F18B5" w:rsidRDefault="0042169F" w:rsidP="0042169F">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3. Емоційна спрямованість особистості з теорії Б. Додонова, що розглядається з погляду ціннісно-змістовних характеристик професійного розвитку суб'єкта.</w:t>
      </w:r>
    </w:p>
    <w:p w:rsidR="0042169F" w:rsidRPr="0042169F" w:rsidRDefault="0042169F" w:rsidP="0042169F">
      <w:pPr>
        <w:spacing w:line="360" w:lineRule="auto"/>
        <w:ind w:firstLine="709"/>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На етапі констатуючого та контрольних зрізів використовувалися такі психодіагностичні методики:</w:t>
      </w:r>
    </w:p>
    <w:p w:rsidR="0042169F" w:rsidRPr="0042169F" w:rsidRDefault="0042169F" w:rsidP="0042169F">
      <w:pPr>
        <w:spacing w:line="360" w:lineRule="auto"/>
        <w:ind w:firstLine="709"/>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 для дослідження особливостей мотивів навчання у </w:t>
      </w:r>
      <w:r w:rsidR="00EC6FF9">
        <w:rPr>
          <w:rFonts w:ascii="Times New Roman" w:eastAsia="Times New Roman" w:hAnsi="Times New Roman"/>
          <w:sz w:val="28"/>
          <w:szCs w:val="28"/>
          <w:lang w:eastAsia="ru-RU"/>
        </w:rPr>
        <w:t>ЗВО</w:t>
      </w:r>
      <w:r w:rsidRPr="0042169F">
        <w:rPr>
          <w:rFonts w:ascii="Times New Roman" w:eastAsia="Times New Roman" w:hAnsi="Times New Roman"/>
          <w:sz w:val="28"/>
          <w:szCs w:val="28"/>
          <w:lang w:eastAsia="ru-RU"/>
        </w:rPr>
        <w:t xml:space="preserve"> у студентів – опитувальник Т. Ільїної;</w:t>
      </w:r>
    </w:p>
    <w:p w:rsidR="0042169F" w:rsidRPr="0042169F" w:rsidRDefault="0042169F" w:rsidP="0042169F">
      <w:pPr>
        <w:spacing w:line="360" w:lineRule="auto"/>
        <w:ind w:firstLine="709"/>
        <w:jc w:val="both"/>
        <w:rPr>
          <w:rFonts w:ascii="Times New Roman" w:eastAsia="Times New Roman" w:hAnsi="Times New Roman"/>
          <w:sz w:val="28"/>
          <w:szCs w:val="28"/>
          <w:lang w:eastAsia="ru-RU"/>
        </w:rPr>
      </w:pPr>
      <w:r w:rsidRPr="0042169F">
        <w:rPr>
          <w:rFonts w:ascii="Times New Roman" w:eastAsia="Times New Roman" w:hAnsi="Times New Roman"/>
          <w:sz w:val="28"/>
          <w:szCs w:val="28"/>
          <w:lang w:eastAsia="ru-RU"/>
        </w:rPr>
        <w:t xml:space="preserve">- вивчення професійних схильностей – опитувальник професійної готовності Є. Климова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ДДО</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у модифікації Л. Кабардовой;</w:t>
      </w:r>
    </w:p>
    <w:p w:rsidR="0042169F" w:rsidRPr="002F18B5" w:rsidRDefault="0042169F" w:rsidP="0042169F">
      <w:pPr>
        <w:spacing w:line="360" w:lineRule="auto"/>
        <w:ind w:firstLine="709"/>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 для виявлення виразності типів ЕСО студентів було використано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Методика дослідження емоційної спрямованості особистості</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(анкета Б. Додонова у модифікації Є. Горєлової).</w:t>
      </w:r>
    </w:p>
    <w:p w:rsidR="0042169F" w:rsidRPr="002F18B5" w:rsidRDefault="0042169F" w:rsidP="00E867C7">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lastRenderedPageBreak/>
        <w:t>З метою вивчення професійних нахилів було використано опитувальник професійної готовності (ОЗУ) Л. Кабардової. В основу даного опитувальника покладено принцип самооцінки студентами своїх можливостей у реалізації певних умінь (навчальних, творчих, трудових, соціальних тощо), свого реального ставлення до діяльності та сво</w:t>
      </w:r>
      <w:r w:rsidR="00121730">
        <w:rPr>
          <w:rFonts w:ascii="Times New Roman" w:eastAsia="Times New Roman" w:hAnsi="Times New Roman"/>
          <w:sz w:val="28"/>
          <w:szCs w:val="28"/>
          <w:lang w:val="uk-UA" w:eastAsia="ru-RU"/>
        </w:rPr>
        <w:t>єї</w:t>
      </w:r>
      <w:r w:rsidRPr="0042169F">
        <w:rPr>
          <w:rFonts w:ascii="Times New Roman" w:eastAsia="Times New Roman" w:hAnsi="Times New Roman"/>
          <w:sz w:val="28"/>
          <w:szCs w:val="28"/>
          <w:lang w:eastAsia="ru-RU"/>
        </w:rPr>
        <w:t xml:space="preserve"> переваги (небажання) реалізації діяльності у своїй майбутній професії. Усі описані у опитувальнику види діяльності, заняття та ситуації, які пред'являються людині в процесі праці або навчання, співвідносяться з найбільш типовими представниками професій за п'ятьма професійними сферами: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природа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w:t>
      </w:r>
    </w:p>
    <w:p w:rsidR="0042169F" w:rsidRPr="002F18B5" w:rsidRDefault="0042169F" w:rsidP="00E867C7">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Також у структурі професійної спрямованості особистості ми досліджували мотиви навчання у </w:t>
      </w:r>
      <w:r w:rsidR="00EC6FF9">
        <w:rPr>
          <w:rFonts w:ascii="Times New Roman" w:eastAsia="Times New Roman" w:hAnsi="Times New Roman"/>
          <w:sz w:val="28"/>
          <w:szCs w:val="28"/>
          <w:lang w:eastAsia="ru-RU"/>
        </w:rPr>
        <w:t>ЗВО</w:t>
      </w:r>
      <w:r w:rsidRPr="0042169F">
        <w:rPr>
          <w:rFonts w:ascii="Times New Roman" w:eastAsia="Times New Roman" w:hAnsi="Times New Roman"/>
          <w:sz w:val="28"/>
          <w:szCs w:val="28"/>
          <w:lang w:eastAsia="ru-RU"/>
        </w:rPr>
        <w:t xml:space="preserve"> та професійні схильності за методикою </w:t>
      </w:r>
      <w:r w:rsidR="002B7910">
        <w:rPr>
          <w:rFonts w:ascii="Times New Roman" w:eastAsia="Times New Roman" w:hAnsi="Times New Roman"/>
          <w:sz w:val="28"/>
          <w:szCs w:val="28"/>
          <w:lang w:eastAsia="ru-RU"/>
        </w:rPr>
        <w:br/>
      </w:r>
      <w:r w:rsidRPr="0042169F">
        <w:rPr>
          <w:rFonts w:ascii="Times New Roman" w:eastAsia="Times New Roman" w:hAnsi="Times New Roman"/>
          <w:sz w:val="28"/>
          <w:szCs w:val="28"/>
          <w:lang w:eastAsia="ru-RU"/>
        </w:rPr>
        <w:t>Т. Ільїно</w:t>
      </w:r>
      <w:r w:rsidR="00121730">
        <w:rPr>
          <w:rFonts w:ascii="Times New Roman" w:eastAsia="Times New Roman" w:hAnsi="Times New Roman"/>
          <w:sz w:val="28"/>
          <w:szCs w:val="28"/>
          <w:lang w:val="uk-UA" w:eastAsia="ru-RU"/>
        </w:rPr>
        <w:t>ї</w:t>
      </w:r>
      <w:r w:rsidRPr="0042169F">
        <w:rPr>
          <w:rFonts w:ascii="Times New Roman" w:eastAsia="Times New Roman" w:hAnsi="Times New Roman"/>
          <w:sz w:val="28"/>
          <w:szCs w:val="28"/>
          <w:lang w:eastAsia="ru-RU"/>
        </w:rPr>
        <w:t xml:space="preserve">. У ній є три шкали: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Придбання знань</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(прагнення придбання знань, допитливість);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Опанування професії</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(прагнення опанувати професійні знання та сформувати професійно важливі якості);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Отримання диплома</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(прагнення придбати диплом при формальному засвоєнні знань, прагнення пошуку обхідних шляхів при складанні іспитів і заліків). У опитувальник, для маскування, авторка методики включила ряд фонових тверджень, які надалі не обробляються. Переважання мотивів за першими двома шкалами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придбання знань</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володіння професією</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 свідчить про наявність внутрішніх мотивів навчання </w:t>
      </w:r>
      <w:r w:rsidR="002B7910">
        <w:rPr>
          <w:rFonts w:ascii="Times New Roman" w:eastAsia="Times New Roman" w:hAnsi="Times New Roman"/>
          <w:sz w:val="28"/>
          <w:szCs w:val="28"/>
          <w:lang w:eastAsia="ru-RU"/>
        </w:rPr>
        <w:br/>
      </w:r>
      <w:r w:rsidRPr="0042169F">
        <w:rPr>
          <w:rFonts w:ascii="Times New Roman" w:eastAsia="Times New Roman" w:hAnsi="Times New Roman"/>
          <w:sz w:val="28"/>
          <w:szCs w:val="28"/>
          <w:lang w:eastAsia="ru-RU"/>
        </w:rPr>
        <w:t xml:space="preserve">у </w:t>
      </w:r>
      <w:r w:rsidR="002B7910">
        <w:rPr>
          <w:rFonts w:ascii="Times New Roman" w:eastAsia="Times New Roman" w:hAnsi="Times New Roman"/>
          <w:sz w:val="28"/>
          <w:szCs w:val="28"/>
          <w:lang w:val="uk-UA" w:eastAsia="ru-RU"/>
        </w:rPr>
        <w:t>ЗВО</w:t>
      </w:r>
      <w:r w:rsidRPr="0042169F">
        <w:rPr>
          <w:rFonts w:ascii="Times New Roman" w:eastAsia="Times New Roman" w:hAnsi="Times New Roman"/>
          <w:sz w:val="28"/>
          <w:szCs w:val="28"/>
          <w:lang w:eastAsia="ru-RU"/>
        </w:rPr>
        <w:t xml:space="preserve"> та про адекватний вибір студентом професії та задоволеність нею.</w:t>
      </w:r>
    </w:p>
    <w:p w:rsidR="0042169F" w:rsidRPr="002F18B5" w:rsidRDefault="0042169F" w:rsidP="00E867C7">
      <w:pPr>
        <w:spacing w:line="360" w:lineRule="auto"/>
        <w:ind w:firstLine="708"/>
        <w:jc w:val="both"/>
        <w:rPr>
          <w:rFonts w:ascii="Times New Roman" w:eastAsia="Times New Roman" w:hAnsi="Times New Roman"/>
          <w:sz w:val="28"/>
          <w:szCs w:val="28"/>
          <w:highlight w:val="yellow"/>
          <w:lang w:eastAsia="ru-RU"/>
        </w:rPr>
      </w:pPr>
      <w:r w:rsidRPr="0042169F">
        <w:rPr>
          <w:rFonts w:ascii="Times New Roman" w:eastAsia="Times New Roman" w:hAnsi="Times New Roman"/>
          <w:sz w:val="28"/>
          <w:szCs w:val="28"/>
          <w:lang w:eastAsia="ru-RU"/>
        </w:rPr>
        <w:t xml:space="preserve">З метою вивчення типів емоційної спрямованості особистості студентів було використано </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Методику дослідження емоційної спрямованості особистості</w:t>
      </w:r>
      <w:r w:rsidR="00EC6FF9">
        <w:rPr>
          <w:rFonts w:ascii="Times New Roman" w:eastAsia="Times New Roman" w:hAnsi="Times New Roman"/>
          <w:sz w:val="28"/>
          <w:szCs w:val="28"/>
          <w:lang w:eastAsia="ru-RU"/>
        </w:rPr>
        <w:t>»</w:t>
      </w:r>
      <w:r w:rsidRPr="0042169F">
        <w:rPr>
          <w:rFonts w:ascii="Times New Roman" w:eastAsia="Times New Roman" w:hAnsi="Times New Roman"/>
          <w:sz w:val="28"/>
          <w:szCs w:val="28"/>
          <w:lang w:eastAsia="ru-RU"/>
        </w:rPr>
        <w:t xml:space="preserve"> (анкета Б. Додонова в модифікації Є. Горєлової). За допомогою цієї методики можна вивчити емоційну спрямованість особистості, виявити домінуючі емоційні складові. Респондентам пропонується опитувальник із </w:t>
      </w:r>
      <w:r w:rsidR="002B7910">
        <w:rPr>
          <w:rFonts w:ascii="Times New Roman" w:eastAsia="Times New Roman" w:hAnsi="Times New Roman"/>
          <w:sz w:val="28"/>
          <w:szCs w:val="28"/>
          <w:lang w:eastAsia="ru-RU"/>
        </w:rPr>
        <w:br/>
      </w:r>
      <w:r w:rsidRPr="0042169F">
        <w:rPr>
          <w:rFonts w:ascii="Times New Roman" w:eastAsia="Times New Roman" w:hAnsi="Times New Roman"/>
          <w:sz w:val="28"/>
          <w:szCs w:val="28"/>
          <w:lang w:eastAsia="ru-RU"/>
        </w:rPr>
        <w:t>50 суджень, що характеризують емоційні переживання особистості. Необхідно було зробити вибір відповіді відповідно до шкали:</w:t>
      </w:r>
    </w:p>
    <w:p w:rsidR="00966770" w:rsidRPr="00966770" w:rsidRDefault="00966770" w:rsidP="00966770">
      <w:pPr>
        <w:spacing w:line="360" w:lineRule="auto"/>
        <w:ind w:firstLine="709"/>
        <w:jc w:val="both"/>
        <w:rPr>
          <w:rFonts w:ascii="Times New Roman" w:eastAsia="Times New Roman" w:hAnsi="Times New Roman"/>
          <w:sz w:val="28"/>
          <w:szCs w:val="28"/>
          <w:lang w:eastAsia="ru-RU"/>
        </w:rPr>
      </w:pPr>
      <w:r w:rsidRPr="00966770">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Безумовно, так</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 xml:space="preserve"> - а;</w:t>
      </w:r>
    </w:p>
    <w:p w:rsidR="00966770" w:rsidRPr="00966770" w:rsidRDefault="00966770" w:rsidP="00966770">
      <w:pPr>
        <w:spacing w:line="360" w:lineRule="auto"/>
        <w:ind w:firstLine="709"/>
        <w:jc w:val="both"/>
        <w:rPr>
          <w:rFonts w:ascii="Times New Roman" w:eastAsia="Times New Roman" w:hAnsi="Times New Roman"/>
          <w:sz w:val="28"/>
          <w:szCs w:val="28"/>
          <w:lang w:eastAsia="ru-RU"/>
        </w:rPr>
      </w:pPr>
      <w:r w:rsidRPr="00966770">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Мабуть, так</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 xml:space="preserve"> - в;</w:t>
      </w:r>
    </w:p>
    <w:p w:rsidR="00966770" w:rsidRPr="00966770" w:rsidRDefault="00966770" w:rsidP="00966770">
      <w:pPr>
        <w:spacing w:line="360" w:lineRule="auto"/>
        <w:ind w:firstLine="709"/>
        <w:jc w:val="both"/>
        <w:rPr>
          <w:rFonts w:ascii="Times New Roman" w:eastAsia="Times New Roman" w:hAnsi="Times New Roman"/>
          <w:sz w:val="28"/>
          <w:szCs w:val="28"/>
          <w:lang w:eastAsia="ru-RU"/>
        </w:rPr>
      </w:pPr>
      <w:r w:rsidRPr="00966770">
        <w:rPr>
          <w:rFonts w:ascii="Times New Roman" w:eastAsia="Times New Roman" w:hAnsi="Times New Roman"/>
          <w:sz w:val="28"/>
          <w:szCs w:val="28"/>
          <w:lang w:eastAsia="ru-RU"/>
        </w:rPr>
        <w:lastRenderedPageBreak/>
        <w:t xml:space="preserve">- </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Мабуть, ні</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 xml:space="preserve"> - с;</w:t>
      </w:r>
    </w:p>
    <w:p w:rsidR="00966770" w:rsidRPr="00966770" w:rsidRDefault="00966770" w:rsidP="00966770">
      <w:pPr>
        <w:spacing w:line="360" w:lineRule="auto"/>
        <w:ind w:firstLine="709"/>
        <w:jc w:val="both"/>
        <w:rPr>
          <w:rFonts w:ascii="Times New Roman" w:eastAsia="Times New Roman" w:hAnsi="Times New Roman"/>
          <w:sz w:val="28"/>
          <w:szCs w:val="28"/>
          <w:lang w:eastAsia="ru-RU"/>
        </w:rPr>
      </w:pPr>
      <w:r w:rsidRPr="00966770">
        <w:rPr>
          <w:rFonts w:ascii="Times New Roman" w:eastAsia="Times New Roman" w:hAnsi="Times New Roman"/>
          <w:sz w:val="28"/>
          <w:szCs w:val="28"/>
          <w:lang w:eastAsia="ru-RU"/>
        </w:rPr>
        <w:t xml:space="preserve">  - </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Безумовно, ні</w:t>
      </w:r>
      <w:r w:rsidR="00EC6FF9">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 xml:space="preserve"> - d.</w:t>
      </w:r>
    </w:p>
    <w:p w:rsidR="00966770" w:rsidRPr="00966770" w:rsidRDefault="00966770" w:rsidP="00966770">
      <w:pPr>
        <w:spacing w:line="360" w:lineRule="auto"/>
        <w:ind w:firstLine="709"/>
        <w:jc w:val="both"/>
        <w:rPr>
          <w:rFonts w:ascii="Times New Roman" w:eastAsia="Times New Roman" w:hAnsi="Times New Roman"/>
          <w:sz w:val="28"/>
          <w:szCs w:val="28"/>
          <w:lang w:eastAsia="ru-RU"/>
        </w:rPr>
      </w:pPr>
      <w:proofErr w:type="gramStart"/>
      <w:r w:rsidRPr="00966770">
        <w:rPr>
          <w:rFonts w:ascii="Times New Roman" w:eastAsia="Times New Roman" w:hAnsi="Times New Roman"/>
          <w:sz w:val="28"/>
          <w:szCs w:val="28"/>
          <w:lang w:eastAsia="ru-RU"/>
        </w:rPr>
        <w:t>П</w:t>
      </w:r>
      <w:proofErr w:type="gramEnd"/>
      <w:r w:rsidRPr="00966770">
        <w:rPr>
          <w:rFonts w:ascii="Times New Roman" w:eastAsia="Times New Roman" w:hAnsi="Times New Roman"/>
          <w:sz w:val="28"/>
          <w:szCs w:val="28"/>
          <w:lang w:eastAsia="ru-RU"/>
        </w:rPr>
        <w:t xml:space="preserve">ідрахунок кількості балів у кожному рядку та ранжування результатів дозволяє виділити переважаючі емоції особистості – емоційну спрямованість. Можливе максимальне значення за шкалами </w:t>
      </w:r>
      <w:r w:rsidR="002B7910">
        <w:rPr>
          <w:rFonts w:ascii="Times New Roman" w:eastAsia="Times New Roman" w:hAnsi="Times New Roman"/>
          <w:sz w:val="28"/>
          <w:szCs w:val="28"/>
          <w:lang w:val="uk-UA" w:eastAsia="ru-RU"/>
        </w:rPr>
        <w:t>–</w:t>
      </w:r>
      <w:r w:rsidR="00006C8A">
        <w:rPr>
          <w:rFonts w:ascii="Times New Roman" w:eastAsia="Times New Roman" w:hAnsi="Times New Roman"/>
          <w:sz w:val="28"/>
          <w:szCs w:val="28"/>
          <w:lang w:val="uk-UA" w:eastAsia="ru-RU"/>
        </w:rPr>
        <w:t xml:space="preserve"> </w:t>
      </w:r>
      <w:r w:rsidRPr="00966770">
        <w:rPr>
          <w:rFonts w:ascii="Times New Roman" w:eastAsia="Times New Roman" w:hAnsi="Times New Roman"/>
          <w:sz w:val="28"/>
          <w:szCs w:val="28"/>
          <w:lang w:eastAsia="ru-RU"/>
        </w:rPr>
        <w:t xml:space="preserve">(+ 10 балів), мінімальне – </w:t>
      </w:r>
      <w:r w:rsidR="002B7910">
        <w:rPr>
          <w:rFonts w:ascii="Times New Roman" w:eastAsia="Times New Roman" w:hAnsi="Times New Roman"/>
          <w:sz w:val="28"/>
          <w:szCs w:val="28"/>
          <w:lang w:eastAsia="ru-RU"/>
        </w:rPr>
        <w:br/>
      </w:r>
      <w:r w:rsidRPr="00966770">
        <w:rPr>
          <w:rFonts w:ascii="Times New Roman" w:eastAsia="Times New Roman" w:hAnsi="Times New Roman"/>
          <w:sz w:val="28"/>
          <w:szCs w:val="28"/>
          <w:lang w:eastAsia="ru-RU"/>
        </w:rPr>
        <w:t>(-10 балів).</w:t>
      </w:r>
    </w:p>
    <w:p w:rsidR="00966770" w:rsidRPr="002F18B5" w:rsidRDefault="00966770" w:rsidP="00006C8A">
      <w:pPr>
        <w:spacing w:line="360" w:lineRule="auto"/>
        <w:ind w:firstLine="709"/>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Б. Додонов виділив 10 основних типів емоційної спрямованості особистості:</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 xml:space="preserve">1. Альтруїстичні емоції. Високі результати за першою шкалою свідчать, що у випробовуваного яскраво виражена потреба віддавати, ділитися, сприяти, допомагати. Спрямованість </w:t>
      </w:r>
      <w:r w:rsidR="00006C8A">
        <w:rPr>
          <w:rFonts w:ascii="Times New Roman" w:eastAsia="Times New Roman" w:hAnsi="Times New Roman"/>
          <w:sz w:val="28"/>
          <w:szCs w:val="28"/>
          <w:lang w:val="uk-UA" w:eastAsia="ru-RU"/>
        </w:rPr>
        <w:t xml:space="preserve">на </w:t>
      </w:r>
      <w:r w:rsidRPr="00966770">
        <w:rPr>
          <w:rFonts w:ascii="Times New Roman" w:eastAsia="Times New Roman" w:hAnsi="Times New Roman"/>
          <w:sz w:val="28"/>
          <w:szCs w:val="28"/>
          <w:lang w:eastAsia="ru-RU"/>
        </w:rPr>
        <w:t xml:space="preserve">інших проявляється в нього яскраво. Низькі результати говорять про спрямованість на себе, потребу брати, отримувати. Високі результати – більше 5, низькі – менше </w:t>
      </w:r>
      <w:r w:rsidR="00006C8A">
        <w:rPr>
          <w:rFonts w:ascii="Times New Roman" w:eastAsia="Times New Roman" w:hAnsi="Times New Roman"/>
          <w:sz w:val="28"/>
          <w:szCs w:val="28"/>
          <w:lang w:val="uk-UA" w:eastAsia="ru-RU"/>
        </w:rPr>
        <w:t>-</w:t>
      </w:r>
      <w:r w:rsidRPr="00966770">
        <w:rPr>
          <w:rFonts w:ascii="Times New Roman" w:eastAsia="Times New Roman" w:hAnsi="Times New Roman"/>
          <w:sz w:val="28"/>
          <w:szCs w:val="28"/>
          <w:lang w:eastAsia="ru-RU"/>
        </w:rPr>
        <w:t>5. Результати близькі до 0 свідчать, що з респондента обидві названі потреби виражені однаково, немає жорсткої установки.</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2. Комунікативні емоції. Високі результати за цією шкалою говорять про яскраво виражену потребу у спілкуванні. Низькі результати свідчать, що більш виражена потреба у усамітненні.</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3. Глоричні емоції. Високі результати свідчать, що випробуваний має яскраво виражену потреб</w:t>
      </w:r>
      <w:r w:rsidR="00A01482">
        <w:rPr>
          <w:rFonts w:ascii="Times New Roman" w:eastAsia="Times New Roman" w:hAnsi="Times New Roman"/>
          <w:sz w:val="28"/>
          <w:szCs w:val="28"/>
          <w:lang w:val="uk-UA" w:eastAsia="ru-RU"/>
        </w:rPr>
        <w:t>у</w:t>
      </w:r>
      <w:r w:rsidRPr="00966770">
        <w:rPr>
          <w:rFonts w:ascii="Times New Roman" w:eastAsia="Times New Roman" w:hAnsi="Times New Roman"/>
          <w:sz w:val="28"/>
          <w:szCs w:val="28"/>
          <w:lang w:eastAsia="ru-RU"/>
        </w:rPr>
        <w:t xml:space="preserve"> </w:t>
      </w:r>
      <w:r w:rsidR="00A01482">
        <w:rPr>
          <w:rFonts w:ascii="Times New Roman" w:eastAsia="Times New Roman" w:hAnsi="Times New Roman"/>
          <w:sz w:val="28"/>
          <w:szCs w:val="28"/>
          <w:lang w:val="uk-UA" w:eastAsia="ru-RU"/>
        </w:rPr>
        <w:t>в</w:t>
      </w:r>
      <w:r w:rsidRPr="00966770">
        <w:rPr>
          <w:rFonts w:ascii="Times New Roman" w:eastAsia="Times New Roman" w:hAnsi="Times New Roman"/>
          <w:sz w:val="28"/>
          <w:szCs w:val="28"/>
          <w:lang w:eastAsia="ru-RU"/>
        </w:rPr>
        <w:t xml:space="preserve"> славі, переживанні успіху на очах в інших людей, </w:t>
      </w:r>
      <w:r w:rsidR="00A01482">
        <w:rPr>
          <w:rFonts w:ascii="Times New Roman" w:eastAsia="Times New Roman" w:hAnsi="Times New Roman"/>
          <w:sz w:val="28"/>
          <w:szCs w:val="28"/>
          <w:lang w:val="uk-UA" w:eastAsia="ru-RU"/>
        </w:rPr>
        <w:t xml:space="preserve">у </w:t>
      </w:r>
      <w:r w:rsidRPr="00966770">
        <w:rPr>
          <w:rFonts w:ascii="Times New Roman" w:eastAsia="Times New Roman" w:hAnsi="Times New Roman"/>
          <w:sz w:val="28"/>
          <w:szCs w:val="28"/>
          <w:lang w:eastAsia="ru-RU"/>
        </w:rPr>
        <w:t>відомо</w:t>
      </w:r>
      <w:r w:rsidR="00A01482">
        <w:rPr>
          <w:rFonts w:ascii="Times New Roman" w:eastAsia="Times New Roman" w:hAnsi="Times New Roman"/>
          <w:sz w:val="28"/>
          <w:szCs w:val="28"/>
          <w:lang w:val="uk-UA" w:eastAsia="ru-RU"/>
        </w:rPr>
        <w:t>сті</w:t>
      </w:r>
      <w:r w:rsidRPr="00966770">
        <w:rPr>
          <w:rFonts w:ascii="Times New Roman" w:eastAsia="Times New Roman" w:hAnsi="Times New Roman"/>
          <w:sz w:val="28"/>
          <w:szCs w:val="28"/>
          <w:lang w:eastAsia="ru-RU"/>
        </w:rPr>
        <w:t>. Низький результат свідчить про бажання бути непомітним.</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4. Практичні емоції. Високий результат говорить про потребу активно діяти, досягати поставленої мети, досягати бажаних результатів. Низькі бали говорять про пасивне ставлення до діяльності. Іноді це проявляється у схильності більше міркувати, ніж діяти, іноді – у яскраво вираженій потребі у розслабленні.</w:t>
      </w:r>
    </w:p>
    <w:p w:rsidR="00966770" w:rsidRDefault="00966770" w:rsidP="00E867C7">
      <w:pPr>
        <w:spacing w:line="360" w:lineRule="auto"/>
        <w:ind w:firstLine="708"/>
        <w:jc w:val="both"/>
        <w:rPr>
          <w:rFonts w:ascii="Times New Roman" w:eastAsia="Times New Roman" w:hAnsi="Times New Roman"/>
          <w:bCs/>
          <w:sz w:val="28"/>
          <w:szCs w:val="28"/>
          <w:highlight w:val="yellow"/>
          <w:lang w:eastAsia="ru-RU"/>
        </w:rPr>
      </w:pPr>
      <w:r w:rsidRPr="00966770">
        <w:rPr>
          <w:rFonts w:ascii="Times New Roman" w:eastAsia="Times New Roman" w:hAnsi="Times New Roman"/>
          <w:bCs/>
          <w:sz w:val="28"/>
          <w:szCs w:val="28"/>
          <w:lang w:eastAsia="ru-RU"/>
        </w:rPr>
        <w:t>5. Пугнічні емоції. Ці емоції пов'язані з потребою ризикувати, долати небезпеку. При високих балах ця потреба виражається у респондента яскраво, при низьких – яскраво виражена потреба у безпеці та, що формується з урахуванням цієї потреби, обережність.</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lastRenderedPageBreak/>
        <w:t>6. Романтичні емоції. При високих балах у випробуваного яскраво виражене прагнення незвичайного, таємничого. За низьких – навпаки: проявляється тенденція до корисних речей, на основі якої формується прагматизм, як риса характеру.</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 xml:space="preserve">7. Гностичні емоції </w:t>
      </w:r>
      <w:r w:rsidR="002B7910">
        <w:rPr>
          <w:rFonts w:ascii="Times New Roman" w:eastAsia="Times New Roman" w:hAnsi="Times New Roman"/>
          <w:sz w:val="28"/>
          <w:szCs w:val="28"/>
          <w:lang w:eastAsia="ru-RU"/>
        </w:rPr>
        <w:t>–</w:t>
      </w:r>
      <w:r w:rsidRPr="00966770">
        <w:rPr>
          <w:rFonts w:ascii="Times New Roman" w:eastAsia="Times New Roman" w:hAnsi="Times New Roman"/>
          <w:sz w:val="28"/>
          <w:szCs w:val="28"/>
          <w:lang w:eastAsia="ru-RU"/>
        </w:rPr>
        <w:t xml:space="preserve"> емоції, пов'язані з потребою в отриманні знань про нове, невідоме. При яскраво вираженій потребі (високі бали) випробуваний отримує насолоду від процесу отримання знань. За низьких балів ця потреба недостатньо розвинена.</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8. Естетичні емоції. При високих балах – потреба у сприйнятті прекрасного виражається яскраво. Сприймаючи прекрасне, респондент переживає сильні почуття, що у сучасної практичної психології називаються ресурсними. За низьких балів – ця потреба не розвинена.</w:t>
      </w:r>
    </w:p>
    <w:p w:rsidR="00966770" w:rsidRPr="002F18B5" w:rsidRDefault="00966770" w:rsidP="00E867C7">
      <w:pPr>
        <w:spacing w:line="360" w:lineRule="auto"/>
        <w:ind w:firstLine="708"/>
        <w:jc w:val="both"/>
        <w:rPr>
          <w:rFonts w:ascii="Times New Roman" w:eastAsia="Times New Roman" w:hAnsi="Times New Roman"/>
          <w:sz w:val="28"/>
          <w:szCs w:val="28"/>
          <w:highlight w:val="yellow"/>
          <w:lang w:eastAsia="ru-RU"/>
        </w:rPr>
      </w:pPr>
      <w:r w:rsidRPr="00966770">
        <w:rPr>
          <w:rFonts w:ascii="Times New Roman" w:eastAsia="Times New Roman" w:hAnsi="Times New Roman"/>
          <w:sz w:val="28"/>
          <w:szCs w:val="28"/>
          <w:lang w:eastAsia="ru-RU"/>
        </w:rPr>
        <w:t>9. Гедоністичні емоції – емоції, пов'язані із задоволенням потреби у тілесному та душевному комфорті. За високих балів ця потреба виражена яскраво. Комфортні умови для такої людини дуже важливі, а досягнення комфорту є мотивом діяльності. У психотерапії є відповідний термін: гедоністична установка. При низьких балах можна говорити про аскетичну установку особистості.</w:t>
      </w:r>
    </w:p>
    <w:p w:rsidR="00941137" w:rsidRPr="002F18B5" w:rsidRDefault="00941137" w:rsidP="00E867C7">
      <w:pPr>
        <w:spacing w:line="360" w:lineRule="auto"/>
        <w:ind w:firstLine="708"/>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10. Акізитивні емоції – це емоції, що виникають за наявності потреби у накопиченні (колекціонуванні) речей, що виходить</w:t>
      </w:r>
      <w:r w:rsidR="007E3B38">
        <w:rPr>
          <w:rFonts w:ascii="Times New Roman" w:eastAsia="Times New Roman" w:hAnsi="Times New Roman"/>
          <w:sz w:val="28"/>
          <w:szCs w:val="28"/>
          <w:lang w:val="uk-UA" w:eastAsia="ru-RU"/>
        </w:rPr>
        <w:t xml:space="preserve"> за</w:t>
      </w:r>
      <w:r w:rsidRPr="00941137">
        <w:rPr>
          <w:rFonts w:ascii="Times New Roman" w:eastAsia="Times New Roman" w:hAnsi="Times New Roman"/>
          <w:sz w:val="28"/>
          <w:szCs w:val="28"/>
          <w:lang w:eastAsia="ru-RU"/>
        </w:rPr>
        <w:t xml:space="preserve"> межі практичної потреби у них. На високих балах потреба в колекціонуванні добре виражена. За низьких – така потреба не виявляється.</w:t>
      </w:r>
    </w:p>
    <w:p w:rsidR="00941137" w:rsidRPr="00E867C7" w:rsidRDefault="00941137" w:rsidP="00E867C7">
      <w:pPr>
        <w:spacing w:line="360" w:lineRule="auto"/>
        <w:ind w:firstLine="708"/>
        <w:jc w:val="both"/>
        <w:rPr>
          <w:rFonts w:ascii="Times New Roman" w:eastAsia="Times New Roman" w:hAnsi="Times New Roman"/>
          <w:sz w:val="28"/>
          <w:szCs w:val="28"/>
          <w:lang w:eastAsia="ru-RU"/>
        </w:rPr>
      </w:pPr>
      <w:r w:rsidRPr="00941137">
        <w:rPr>
          <w:rFonts w:ascii="Times New Roman" w:eastAsia="Times New Roman" w:hAnsi="Times New Roman"/>
          <w:sz w:val="28"/>
          <w:szCs w:val="28"/>
          <w:lang w:eastAsia="ru-RU"/>
        </w:rPr>
        <w:t>Таким чином, даний психодіагностичний інструментарій дозволив системно вивчити проблему емоційної спрямованості особистості студента у процесі їхнього професійного самовизначення (на прикладі ІТ-спеціальностей) – та визначити взаємозв'язок між цими феноменами.</w:t>
      </w:r>
    </w:p>
    <w:p w:rsidR="003F40BD" w:rsidRDefault="003F40BD" w:rsidP="002636C9">
      <w:pPr>
        <w:tabs>
          <w:tab w:val="left" w:pos="540"/>
        </w:tabs>
        <w:spacing w:line="360" w:lineRule="auto"/>
        <w:jc w:val="center"/>
        <w:rPr>
          <w:rFonts w:ascii="Times New Roman" w:eastAsia="Times New Roman" w:hAnsi="Times New Roman"/>
          <w:b/>
          <w:sz w:val="28"/>
          <w:szCs w:val="28"/>
          <w:lang w:val="uk-UA" w:eastAsia="ru-RU"/>
        </w:rPr>
      </w:pPr>
    </w:p>
    <w:p w:rsidR="002B7910" w:rsidRDefault="002B7910" w:rsidP="002636C9">
      <w:pPr>
        <w:tabs>
          <w:tab w:val="left" w:pos="540"/>
        </w:tabs>
        <w:spacing w:line="360" w:lineRule="auto"/>
        <w:jc w:val="center"/>
        <w:rPr>
          <w:rFonts w:ascii="Times New Roman" w:eastAsia="Times New Roman" w:hAnsi="Times New Roman"/>
          <w:b/>
          <w:sz w:val="28"/>
          <w:szCs w:val="28"/>
          <w:lang w:val="uk-UA" w:eastAsia="ru-RU"/>
        </w:rPr>
      </w:pPr>
    </w:p>
    <w:p w:rsidR="002B7910" w:rsidRDefault="002B7910" w:rsidP="002636C9">
      <w:pPr>
        <w:tabs>
          <w:tab w:val="left" w:pos="540"/>
        </w:tabs>
        <w:spacing w:line="360" w:lineRule="auto"/>
        <w:jc w:val="center"/>
        <w:rPr>
          <w:rFonts w:ascii="Times New Roman" w:eastAsia="Times New Roman" w:hAnsi="Times New Roman"/>
          <w:b/>
          <w:sz w:val="28"/>
          <w:szCs w:val="28"/>
          <w:lang w:val="uk-UA" w:eastAsia="ru-RU"/>
        </w:rPr>
      </w:pPr>
    </w:p>
    <w:p w:rsidR="002B7910" w:rsidRDefault="002B7910" w:rsidP="002636C9">
      <w:pPr>
        <w:tabs>
          <w:tab w:val="left" w:pos="540"/>
        </w:tabs>
        <w:spacing w:line="360" w:lineRule="auto"/>
        <w:jc w:val="center"/>
        <w:rPr>
          <w:rFonts w:ascii="Times New Roman" w:eastAsia="Times New Roman" w:hAnsi="Times New Roman"/>
          <w:b/>
          <w:sz w:val="28"/>
          <w:szCs w:val="28"/>
          <w:lang w:val="uk-UA" w:eastAsia="ru-RU"/>
        </w:rPr>
      </w:pPr>
    </w:p>
    <w:p w:rsidR="002B7910" w:rsidRDefault="002B7910" w:rsidP="002636C9">
      <w:pPr>
        <w:tabs>
          <w:tab w:val="left" w:pos="540"/>
        </w:tabs>
        <w:spacing w:line="360" w:lineRule="auto"/>
        <w:jc w:val="center"/>
        <w:rPr>
          <w:rFonts w:ascii="Times New Roman" w:eastAsia="Times New Roman" w:hAnsi="Times New Roman"/>
          <w:b/>
          <w:sz w:val="28"/>
          <w:szCs w:val="28"/>
          <w:lang w:val="uk-UA" w:eastAsia="ru-RU"/>
        </w:rPr>
      </w:pPr>
    </w:p>
    <w:p w:rsidR="00834D1F" w:rsidRDefault="00917B51" w:rsidP="002636C9">
      <w:pPr>
        <w:tabs>
          <w:tab w:val="left" w:pos="540"/>
        </w:tab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sz w:val="28"/>
          <w:szCs w:val="28"/>
          <w:lang w:val="uk-UA" w:eastAsia="ru-RU"/>
        </w:rPr>
        <w:lastRenderedPageBreak/>
        <w:t>2.2. А</w:t>
      </w:r>
      <w:r w:rsidRPr="002636C9">
        <w:rPr>
          <w:rFonts w:ascii="Times New Roman" w:eastAsia="Times New Roman" w:hAnsi="Times New Roman"/>
          <w:b/>
          <w:bCs/>
          <w:iCs/>
          <w:sz w:val="28"/>
          <w:szCs w:val="28"/>
          <w:lang w:val="uk-UA" w:eastAsia="ru-RU"/>
        </w:rPr>
        <w:t>наліз результатів дослідження</w:t>
      </w:r>
      <w:r w:rsidRPr="002636C9">
        <w:rPr>
          <w:b/>
          <w:lang w:val="uk-UA"/>
        </w:rPr>
        <w:t xml:space="preserve"> </w:t>
      </w:r>
      <w:r w:rsidRPr="002636C9">
        <w:rPr>
          <w:rFonts w:ascii="Times New Roman" w:eastAsia="Times New Roman" w:hAnsi="Times New Roman"/>
          <w:b/>
          <w:bCs/>
          <w:iCs/>
          <w:sz w:val="28"/>
          <w:szCs w:val="28"/>
          <w:lang w:val="uk-UA" w:eastAsia="ru-RU"/>
        </w:rPr>
        <w:t xml:space="preserve">психологічних </w:t>
      </w:r>
    </w:p>
    <w:p w:rsidR="00834D1F" w:rsidRDefault="00917B51" w:rsidP="002636C9">
      <w:pPr>
        <w:tabs>
          <w:tab w:val="left" w:pos="540"/>
        </w:tab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особливостей  позитивно-емоційної спрямованості фахівців </w:t>
      </w:r>
    </w:p>
    <w:p w:rsidR="002636C9" w:rsidRPr="002636C9" w:rsidRDefault="00917B51" w:rsidP="002636C9">
      <w:pPr>
        <w:tabs>
          <w:tab w:val="left" w:pos="540"/>
        </w:tab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ІТ-сфери у їхньому професійному самоздійсненні</w:t>
      </w:r>
    </w:p>
    <w:p w:rsidR="00941137" w:rsidRPr="002F18B5" w:rsidRDefault="00941137" w:rsidP="00D66492">
      <w:pPr>
        <w:tabs>
          <w:tab w:val="left" w:pos="9498"/>
        </w:tabs>
        <w:spacing w:line="360" w:lineRule="auto"/>
        <w:ind w:firstLine="708"/>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 xml:space="preserve">Професійні схильності спрямовані на бажану сферу діяльності, безперервно пов'язані зі змістовними сторонами особистості, її мотивами та установками. Згідно з результатами опитувальника професійної готовності </w:t>
      </w:r>
      <w:r w:rsidR="002B7910">
        <w:rPr>
          <w:rFonts w:ascii="Times New Roman" w:eastAsia="Times New Roman" w:hAnsi="Times New Roman"/>
          <w:sz w:val="28"/>
          <w:szCs w:val="28"/>
          <w:lang w:eastAsia="ru-RU"/>
        </w:rPr>
        <w:br/>
      </w:r>
      <w:r w:rsidRPr="00941137">
        <w:rPr>
          <w:rFonts w:ascii="Times New Roman" w:eastAsia="Times New Roman" w:hAnsi="Times New Roman"/>
          <w:sz w:val="28"/>
          <w:szCs w:val="28"/>
          <w:lang w:eastAsia="ru-RU"/>
        </w:rPr>
        <w:t xml:space="preserve">Л. Кабардової, були виявлені не лише провідні схильності </w:t>
      </w:r>
      <w:r w:rsidR="002B7910">
        <w:rPr>
          <w:rFonts w:ascii="Times New Roman" w:eastAsia="Times New Roman" w:hAnsi="Times New Roman"/>
          <w:sz w:val="28"/>
          <w:szCs w:val="28"/>
          <w:lang w:val="uk-UA" w:eastAsia="ru-RU"/>
        </w:rPr>
        <w:t xml:space="preserve">особистості </w:t>
      </w:r>
      <w:r w:rsidRPr="00941137">
        <w:rPr>
          <w:rFonts w:ascii="Times New Roman" w:eastAsia="Times New Roman" w:hAnsi="Times New Roman"/>
          <w:sz w:val="28"/>
          <w:szCs w:val="28"/>
          <w:lang w:eastAsia="ru-RU"/>
        </w:rPr>
        <w:t>до певної професійної діяльності, а й емоційне ставлення та бажання працювати у цій професійній сфері.</w:t>
      </w:r>
    </w:p>
    <w:p w:rsidR="00941137" w:rsidRDefault="00941137" w:rsidP="00365AF8">
      <w:pPr>
        <w:spacing w:line="360" w:lineRule="auto"/>
        <w:ind w:firstLine="708"/>
        <w:jc w:val="both"/>
        <w:rPr>
          <w:rFonts w:ascii="Times New Roman" w:eastAsia="Times New Roman" w:hAnsi="Times New Roman"/>
          <w:sz w:val="28"/>
          <w:szCs w:val="28"/>
          <w:lang w:eastAsia="ru-RU"/>
        </w:rPr>
      </w:pPr>
      <w:r w:rsidRPr="00941137">
        <w:rPr>
          <w:rFonts w:ascii="Times New Roman" w:eastAsia="Times New Roman" w:hAnsi="Times New Roman"/>
          <w:sz w:val="28"/>
          <w:szCs w:val="28"/>
          <w:lang w:eastAsia="ru-RU"/>
        </w:rPr>
        <w:t xml:space="preserve">Відмінності у студентів за методикою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Опитувальник професійної готовності</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Л. Кабардової за показником –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Оцінка своїх умінь</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у студентів представлені на </w:t>
      </w:r>
      <w:r w:rsidR="002B7910">
        <w:rPr>
          <w:rFonts w:ascii="Times New Roman" w:eastAsia="Times New Roman" w:hAnsi="Times New Roman"/>
          <w:sz w:val="28"/>
          <w:szCs w:val="28"/>
          <w:lang w:val="uk-UA" w:eastAsia="ru-RU"/>
        </w:rPr>
        <w:t>рис</w:t>
      </w:r>
      <w:r w:rsidRPr="00941137">
        <w:rPr>
          <w:rFonts w:ascii="Times New Roman" w:eastAsia="Times New Roman" w:hAnsi="Times New Roman"/>
          <w:sz w:val="28"/>
          <w:szCs w:val="28"/>
          <w:lang w:eastAsia="ru-RU"/>
        </w:rPr>
        <w:t>. 2.1.</w:t>
      </w:r>
    </w:p>
    <w:p w:rsidR="00764299" w:rsidRPr="00365AF8" w:rsidRDefault="000B20AC" w:rsidP="00365AF8">
      <w:pPr>
        <w:spacing w:line="360" w:lineRule="auto"/>
        <w:ind w:firstLine="708"/>
        <w:jc w:val="both"/>
        <w:rPr>
          <w:rFonts w:ascii="Times New Roman" w:eastAsia="Times New Roman" w:hAnsi="Times New Roman"/>
          <w:sz w:val="28"/>
          <w:szCs w:val="28"/>
          <w:lang w:eastAsia="ru-RU"/>
        </w:rPr>
      </w:pPr>
      <w:r w:rsidRPr="00EF535C">
        <w:rPr>
          <w:rFonts w:ascii="Times New Roman" w:eastAsia="Times New Roman" w:hAnsi="Times New Roman"/>
          <w:noProof/>
          <w:sz w:val="28"/>
          <w:szCs w:val="28"/>
          <w:lang w:val="uk-UA" w:eastAsia="uk-UA"/>
        </w:rPr>
        <w:drawing>
          <wp:inline distT="0" distB="0" distL="0" distR="0">
            <wp:extent cx="5501640" cy="3215640"/>
            <wp:effectExtent l="0" t="0" r="0" b="0"/>
            <wp:docPr id="1" name="Діаграма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7910" w:rsidRDefault="002B7910" w:rsidP="00365AF8">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Рис</w:t>
      </w:r>
      <w:r w:rsidR="00941137" w:rsidRPr="00941137">
        <w:rPr>
          <w:rFonts w:ascii="Times New Roman" w:eastAsia="Times New Roman" w:hAnsi="Times New Roman"/>
          <w:b/>
          <w:sz w:val="28"/>
          <w:szCs w:val="28"/>
          <w:lang w:eastAsia="ru-RU"/>
        </w:rPr>
        <w:t xml:space="preserve">. 2.1. Середні арифметичні значення груп респондентів </w:t>
      </w:r>
    </w:p>
    <w:p w:rsidR="00941137" w:rsidRPr="00365AF8" w:rsidRDefault="00941137" w:rsidP="00365AF8">
      <w:pPr>
        <w:spacing w:line="360" w:lineRule="auto"/>
        <w:jc w:val="center"/>
        <w:rPr>
          <w:rFonts w:ascii="Times New Roman" w:eastAsia="Times New Roman" w:hAnsi="Times New Roman"/>
          <w:b/>
          <w:sz w:val="28"/>
          <w:szCs w:val="28"/>
          <w:lang w:eastAsia="ru-RU"/>
        </w:rPr>
      </w:pPr>
      <w:r w:rsidRPr="00941137">
        <w:rPr>
          <w:rFonts w:ascii="Times New Roman" w:eastAsia="Times New Roman" w:hAnsi="Times New Roman"/>
          <w:b/>
          <w:sz w:val="28"/>
          <w:szCs w:val="28"/>
          <w:lang w:eastAsia="ru-RU"/>
        </w:rPr>
        <w:t xml:space="preserve">за показником </w:t>
      </w:r>
      <w:r w:rsidR="00EC6FF9">
        <w:rPr>
          <w:rFonts w:ascii="Times New Roman" w:eastAsia="Times New Roman" w:hAnsi="Times New Roman"/>
          <w:b/>
          <w:sz w:val="28"/>
          <w:szCs w:val="28"/>
          <w:lang w:eastAsia="ru-RU"/>
        </w:rPr>
        <w:t>«</w:t>
      </w:r>
      <w:r w:rsidRPr="00941137">
        <w:rPr>
          <w:rFonts w:ascii="Times New Roman" w:eastAsia="Times New Roman" w:hAnsi="Times New Roman"/>
          <w:b/>
          <w:sz w:val="28"/>
          <w:szCs w:val="28"/>
          <w:lang w:eastAsia="ru-RU"/>
        </w:rPr>
        <w:t>Оцінка своїх умінь</w:t>
      </w:r>
      <w:r w:rsidR="00EC6FF9">
        <w:rPr>
          <w:rFonts w:ascii="Times New Roman" w:eastAsia="Times New Roman" w:hAnsi="Times New Roman"/>
          <w:b/>
          <w:sz w:val="28"/>
          <w:szCs w:val="28"/>
          <w:lang w:eastAsia="ru-RU"/>
        </w:rPr>
        <w:t>»</w:t>
      </w:r>
    </w:p>
    <w:p w:rsidR="00320EE9" w:rsidRDefault="00320EE9" w:rsidP="00D34ECC">
      <w:pPr>
        <w:spacing w:line="360" w:lineRule="auto"/>
        <w:ind w:firstLine="708"/>
        <w:jc w:val="both"/>
        <w:rPr>
          <w:rFonts w:ascii="Times New Roman" w:eastAsia="Times New Roman" w:hAnsi="Times New Roman"/>
          <w:sz w:val="28"/>
          <w:szCs w:val="28"/>
          <w:lang w:eastAsia="ru-RU"/>
        </w:rPr>
      </w:pPr>
    </w:p>
    <w:p w:rsidR="00941137" w:rsidRPr="002F18B5" w:rsidRDefault="00941137" w:rsidP="00D34ECC">
      <w:pPr>
        <w:spacing w:line="360" w:lineRule="auto"/>
        <w:ind w:firstLine="708"/>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 xml:space="preserve">Як </w:t>
      </w:r>
      <w:proofErr w:type="gramStart"/>
      <w:r w:rsidRPr="00941137">
        <w:rPr>
          <w:rFonts w:ascii="Times New Roman" w:eastAsia="Times New Roman" w:hAnsi="Times New Roman"/>
          <w:sz w:val="28"/>
          <w:szCs w:val="28"/>
          <w:lang w:eastAsia="ru-RU"/>
        </w:rPr>
        <w:t>св</w:t>
      </w:r>
      <w:proofErr w:type="gramEnd"/>
      <w:r w:rsidRPr="00941137">
        <w:rPr>
          <w:rFonts w:ascii="Times New Roman" w:eastAsia="Times New Roman" w:hAnsi="Times New Roman"/>
          <w:sz w:val="28"/>
          <w:szCs w:val="28"/>
          <w:lang w:eastAsia="ru-RU"/>
        </w:rPr>
        <w:t xml:space="preserve">ідчать отримані результати, студенти ІТ-спеціальностей найвищим вважають рівень своїх умінь у таких сферах діяльності, як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Найменш обраною сферою професійної діяльності для студентів є сфера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Природа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w:t>
      </w:r>
      <w:proofErr w:type="gramStart"/>
      <w:r w:rsidRPr="00941137">
        <w:rPr>
          <w:rFonts w:ascii="Times New Roman" w:eastAsia="Times New Roman" w:hAnsi="Times New Roman"/>
          <w:sz w:val="28"/>
          <w:szCs w:val="28"/>
          <w:lang w:eastAsia="ru-RU"/>
        </w:rPr>
        <w:t>З</w:t>
      </w:r>
      <w:proofErr w:type="gramEnd"/>
      <w:r w:rsidRPr="00941137">
        <w:rPr>
          <w:rFonts w:ascii="Times New Roman" w:eastAsia="Times New Roman" w:hAnsi="Times New Roman"/>
          <w:sz w:val="28"/>
          <w:szCs w:val="28"/>
          <w:lang w:eastAsia="ru-RU"/>
        </w:rPr>
        <w:t xml:space="preserve"> цього випливає, що студентам властива спрямованість як на технічну сферу </w:t>
      </w:r>
      <w:r w:rsidRPr="00941137">
        <w:rPr>
          <w:rFonts w:ascii="Times New Roman" w:eastAsia="Times New Roman" w:hAnsi="Times New Roman"/>
          <w:sz w:val="28"/>
          <w:szCs w:val="28"/>
          <w:lang w:eastAsia="ru-RU"/>
        </w:rPr>
        <w:lastRenderedPageBreak/>
        <w:t>діяльності, а</w:t>
      </w:r>
      <w:r w:rsidR="00D66492">
        <w:rPr>
          <w:rFonts w:ascii="Times New Roman" w:eastAsia="Times New Roman" w:hAnsi="Times New Roman"/>
          <w:sz w:val="28"/>
          <w:szCs w:val="28"/>
          <w:lang w:val="uk-UA" w:eastAsia="ru-RU"/>
        </w:rPr>
        <w:t>ле</w:t>
      </w:r>
      <w:r w:rsidRPr="00941137">
        <w:rPr>
          <w:rFonts w:ascii="Times New Roman" w:eastAsia="Times New Roman" w:hAnsi="Times New Roman"/>
          <w:sz w:val="28"/>
          <w:szCs w:val="28"/>
          <w:lang w:eastAsia="ru-RU"/>
        </w:rPr>
        <w:t xml:space="preserve"> й у область, що визначається міжособистісними взаємовідносинами у майбутн</w:t>
      </w:r>
      <w:r w:rsidR="00D66492">
        <w:rPr>
          <w:rFonts w:ascii="Times New Roman" w:eastAsia="Times New Roman" w:hAnsi="Times New Roman"/>
          <w:sz w:val="28"/>
          <w:szCs w:val="28"/>
          <w:lang w:val="uk-UA" w:eastAsia="ru-RU"/>
        </w:rPr>
        <w:t>ій</w:t>
      </w:r>
      <w:r w:rsidRPr="00941137">
        <w:rPr>
          <w:rFonts w:ascii="Times New Roman" w:eastAsia="Times New Roman" w:hAnsi="Times New Roman"/>
          <w:sz w:val="28"/>
          <w:szCs w:val="28"/>
          <w:lang w:eastAsia="ru-RU"/>
        </w:rPr>
        <w:t xml:space="preserve"> професії.</w:t>
      </w:r>
    </w:p>
    <w:p w:rsidR="00941137" w:rsidRPr="002F18B5" w:rsidRDefault="00941137" w:rsidP="00D34ECC">
      <w:pPr>
        <w:spacing w:line="360" w:lineRule="auto"/>
        <w:ind w:firstLine="708"/>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 xml:space="preserve">Сфера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Людина </w:t>
      </w:r>
      <w:r w:rsidR="002B7910">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художній образ</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w:t>
      </w:r>
      <w:r w:rsidR="002B7910">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категорія, що часто </w:t>
      </w:r>
      <w:r w:rsidR="00D66492">
        <w:rPr>
          <w:rFonts w:ascii="Times New Roman" w:eastAsia="Times New Roman" w:hAnsi="Times New Roman"/>
          <w:sz w:val="28"/>
          <w:szCs w:val="28"/>
          <w:lang w:val="uk-UA" w:eastAsia="ru-RU"/>
        </w:rPr>
        <w:t>о</w:t>
      </w:r>
      <w:r w:rsidRPr="00941137">
        <w:rPr>
          <w:rFonts w:ascii="Times New Roman" w:eastAsia="Times New Roman" w:hAnsi="Times New Roman"/>
          <w:sz w:val="28"/>
          <w:szCs w:val="28"/>
          <w:lang w:eastAsia="ru-RU"/>
        </w:rPr>
        <w:t>бирається респондентами. Це свідчить про широкий спектр інтересів, прагнення творчої реалізації у професії.</w:t>
      </w:r>
    </w:p>
    <w:p w:rsidR="00941137" w:rsidRPr="00D34ECC" w:rsidRDefault="00941137" w:rsidP="00D34ECC">
      <w:pPr>
        <w:spacing w:line="360" w:lineRule="auto"/>
        <w:ind w:firstLine="708"/>
        <w:jc w:val="both"/>
        <w:rPr>
          <w:rFonts w:ascii="Times New Roman" w:eastAsia="Times New Roman" w:hAnsi="Times New Roman"/>
          <w:sz w:val="28"/>
          <w:szCs w:val="28"/>
          <w:lang w:eastAsia="ru-RU"/>
        </w:rPr>
      </w:pPr>
      <w:r w:rsidRPr="00941137">
        <w:rPr>
          <w:rFonts w:ascii="Times New Roman" w:eastAsia="Times New Roman" w:hAnsi="Times New Roman"/>
          <w:sz w:val="28"/>
          <w:szCs w:val="28"/>
          <w:lang w:eastAsia="ru-RU"/>
        </w:rPr>
        <w:t>Найцікавішим виявилися результати оцінювання студентами свого емоційного ставлення до тієї чи іншої сфери професійної діяльності як важливого аспекту нашого дисертаційного дослідження. Адже саме наявність емоційного позитивного ставлення є внутрішнім механізмом формування сталого професійного спрямування особистості студента (</w:t>
      </w:r>
      <w:r w:rsidR="002B7910">
        <w:rPr>
          <w:rFonts w:ascii="Times New Roman" w:eastAsia="Times New Roman" w:hAnsi="Times New Roman"/>
          <w:sz w:val="28"/>
          <w:szCs w:val="28"/>
          <w:lang w:val="uk-UA" w:eastAsia="ru-RU"/>
        </w:rPr>
        <w:t>рис</w:t>
      </w:r>
      <w:r w:rsidRPr="00941137">
        <w:rPr>
          <w:rFonts w:ascii="Times New Roman" w:eastAsia="Times New Roman" w:hAnsi="Times New Roman"/>
          <w:sz w:val="28"/>
          <w:szCs w:val="28"/>
          <w:lang w:eastAsia="ru-RU"/>
        </w:rPr>
        <w:t>. 2.2).</w:t>
      </w:r>
    </w:p>
    <w:p w:rsidR="00AD7D13" w:rsidRPr="00AD7D13" w:rsidRDefault="000B20AC" w:rsidP="00AD7D13">
      <w:pPr>
        <w:spacing w:line="360" w:lineRule="auto"/>
        <w:jc w:val="center"/>
        <w:rPr>
          <w:rFonts w:ascii="Times New Roman" w:eastAsia="Times New Roman" w:hAnsi="Times New Roman"/>
          <w:b/>
          <w:sz w:val="28"/>
          <w:szCs w:val="28"/>
          <w:lang w:eastAsia="ru-RU"/>
        </w:rPr>
      </w:pPr>
      <w:r w:rsidRPr="00EF535C">
        <w:rPr>
          <w:rFonts w:ascii="Times New Roman" w:eastAsia="Times New Roman" w:hAnsi="Times New Roman"/>
          <w:b/>
          <w:noProof/>
          <w:sz w:val="28"/>
          <w:szCs w:val="28"/>
          <w:lang w:val="uk-UA" w:eastAsia="uk-UA"/>
        </w:rPr>
        <w:drawing>
          <wp:inline distT="0" distB="0" distL="0" distR="0">
            <wp:extent cx="5501640" cy="3215640"/>
            <wp:effectExtent l="0" t="0" r="0" b="0"/>
            <wp:docPr id="2" name="Діаграма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1137" w:rsidRPr="00941137" w:rsidRDefault="002B7910" w:rsidP="00941137">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Рис</w:t>
      </w:r>
      <w:r w:rsidR="00941137" w:rsidRPr="00941137">
        <w:rPr>
          <w:rFonts w:ascii="Times New Roman" w:eastAsia="Times New Roman" w:hAnsi="Times New Roman"/>
          <w:b/>
          <w:sz w:val="28"/>
          <w:szCs w:val="28"/>
          <w:lang w:eastAsia="ru-RU"/>
        </w:rPr>
        <w:t>. 2.2. Середні арифметичні значення груп респондентів</w:t>
      </w:r>
    </w:p>
    <w:p w:rsidR="00941137" w:rsidRPr="00AD7D13" w:rsidRDefault="00941137" w:rsidP="00941137">
      <w:pPr>
        <w:spacing w:line="360" w:lineRule="auto"/>
        <w:jc w:val="center"/>
        <w:rPr>
          <w:rFonts w:ascii="Times New Roman" w:eastAsia="Times New Roman" w:hAnsi="Times New Roman"/>
          <w:b/>
          <w:sz w:val="28"/>
          <w:szCs w:val="28"/>
          <w:lang w:eastAsia="ru-RU"/>
        </w:rPr>
      </w:pPr>
      <w:r w:rsidRPr="00941137">
        <w:rPr>
          <w:rFonts w:ascii="Times New Roman" w:eastAsia="Times New Roman" w:hAnsi="Times New Roman"/>
          <w:b/>
          <w:sz w:val="28"/>
          <w:szCs w:val="28"/>
          <w:lang w:eastAsia="ru-RU"/>
        </w:rPr>
        <w:t xml:space="preserve">за показником </w:t>
      </w:r>
      <w:r w:rsidR="00EC6FF9">
        <w:rPr>
          <w:rFonts w:ascii="Times New Roman" w:eastAsia="Times New Roman" w:hAnsi="Times New Roman"/>
          <w:b/>
          <w:sz w:val="28"/>
          <w:szCs w:val="28"/>
          <w:lang w:eastAsia="ru-RU"/>
        </w:rPr>
        <w:t>«</w:t>
      </w:r>
      <w:r w:rsidRPr="00941137">
        <w:rPr>
          <w:rFonts w:ascii="Times New Roman" w:eastAsia="Times New Roman" w:hAnsi="Times New Roman"/>
          <w:b/>
          <w:sz w:val="28"/>
          <w:szCs w:val="28"/>
          <w:lang w:eastAsia="ru-RU"/>
        </w:rPr>
        <w:t xml:space="preserve">Оцінка свого емоційного </w:t>
      </w:r>
      <w:r w:rsidR="009F29B5">
        <w:rPr>
          <w:rFonts w:ascii="Times New Roman" w:eastAsia="Times New Roman" w:hAnsi="Times New Roman"/>
          <w:b/>
          <w:sz w:val="28"/>
          <w:szCs w:val="28"/>
          <w:lang w:val="uk-UA" w:eastAsia="ru-RU"/>
        </w:rPr>
        <w:t>ставлен</w:t>
      </w:r>
      <w:r w:rsidRPr="00941137">
        <w:rPr>
          <w:rFonts w:ascii="Times New Roman" w:eastAsia="Times New Roman" w:hAnsi="Times New Roman"/>
          <w:b/>
          <w:sz w:val="28"/>
          <w:szCs w:val="28"/>
          <w:lang w:eastAsia="ru-RU"/>
        </w:rPr>
        <w:t>ня</w:t>
      </w:r>
      <w:r w:rsidR="00EC6FF9">
        <w:rPr>
          <w:rFonts w:ascii="Times New Roman" w:eastAsia="Times New Roman" w:hAnsi="Times New Roman"/>
          <w:b/>
          <w:sz w:val="28"/>
          <w:szCs w:val="28"/>
          <w:lang w:eastAsia="ru-RU"/>
        </w:rPr>
        <w:t>»</w:t>
      </w:r>
    </w:p>
    <w:p w:rsidR="00764299" w:rsidRDefault="00764299" w:rsidP="00D34ECC">
      <w:pPr>
        <w:spacing w:line="360" w:lineRule="auto"/>
        <w:jc w:val="both"/>
        <w:rPr>
          <w:rFonts w:ascii="Times New Roman" w:eastAsia="Times New Roman" w:hAnsi="Times New Roman"/>
          <w:sz w:val="28"/>
          <w:szCs w:val="28"/>
          <w:lang w:eastAsia="ru-RU"/>
        </w:rPr>
      </w:pPr>
    </w:p>
    <w:p w:rsidR="00941137" w:rsidRPr="002F18B5" w:rsidRDefault="00941137" w:rsidP="00764299">
      <w:pPr>
        <w:spacing w:line="360" w:lineRule="auto"/>
        <w:ind w:firstLine="709"/>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 xml:space="preserve">Як бачимо, оцінка емоційного ставлення до професійної діяльності студентів практично ідентична до оцінки своїх умінь у різних професійних сферах. Але існує відмінність: поряд із стійким позитивним емоційним ставленням до сфери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у респондентів було виявлено позитивну динаміку професійних схильностей у сфері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Людина-техніка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Ми пояснюємо це тим, що більшості студентів, які обрали ІТ-спеціальність, властива спрямованість на конкретний результат навчання.</w:t>
      </w:r>
    </w:p>
    <w:p w:rsidR="00941137" w:rsidRPr="00D34ECC" w:rsidRDefault="00941137" w:rsidP="00D34ECC">
      <w:pPr>
        <w:spacing w:line="360" w:lineRule="auto"/>
        <w:ind w:firstLine="708"/>
        <w:jc w:val="both"/>
        <w:rPr>
          <w:rFonts w:ascii="Times New Roman" w:eastAsia="Times New Roman" w:hAnsi="Times New Roman"/>
          <w:sz w:val="28"/>
          <w:szCs w:val="28"/>
          <w:lang w:eastAsia="ru-RU"/>
        </w:rPr>
      </w:pPr>
      <w:r w:rsidRPr="00941137">
        <w:rPr>
          <w:rFonts w:ascii="Times New Roman" w:eastAsia="Times New Roman" w:hAnsi="Times New Roman"/>
          <w:sz w:val="28"/>
          <w:szCs w:val="28"/>
          <w:lang w:eastAsia="ru-RU"/>
        </w:rPr>
        <w:lastRenderedPageBreak/>
        <w:t xml:space="preserve">Третій показник методики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Опитувальник професійної готовності</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має прикладний аспект, оскільки в такий спосіб досліджується, наскільки студенти планують пов'язати своє подальше трудове життя з спеціальністю у </w:t>
      </w:r>
      <w:r w:rsidR="00EC6FF9">
        <w:rPr>
          <w:rFonts w:ascii="Times New Roman" w:eastAsia="Times New Roman" w:hAnsi="Times New Roman"/>
          <w:sz w:val="28"/>
          <w:szCs w:val="28"/>
          <w:lang w:eastAsia="ru-RU"/>
        </w:rPr>
        <w:t>ЗВО</w:t>
      </w:r>
      <w:r w:rsidRPr="00941137">
        <w:rPr>
          <w:rFonts w:ascii="Times New Roman" w:eastAsia="Times New Roman" w:hAnsi="Times New Roman"/>
          <w:sz w:val="28"/>
          <w:szCs w:val="28"/>
          <w:lang w:eastAsia="ru-RU"/>
        </w:rPr>
        <w:t xml:space="preserve"> </w:t>
      </w:r>
      <w:r w:rsidR="002B7910">
        <w:rPr>
          <w:rFonts w:ascii="Times New Roman" w:eastAsia="Times New Roman" w:hAnsi="Times New Roman"/>
          <w:sz w:val="28"/>
          <w:szCs w:val="28"/>
          <w:lang w:eastAsia="ru-RU"/>
        </w:rPr>
        <w:br/>
      </w:r>
      <w:r w:rsidRPr="00941137">
        <w:rPr>
          <w:rFonts w:ascii="Times New Roman" w:eastAsia="Times New Roman" w:hAnsi="Times New Roman"/>
          <w:sz w:val="28"/>
          <w:szCs w:val="28"/>
          <w:lang w:eastAsia="ru-RU"/>
        </w:rPr>
        <w:t>(</w:t>
      </w:r>
      <w:r w:rsidR="002B7910">
        <w:rPr>
          <w:rFonts w:ascii="Times New Roman" w:eastAsia="Times New Roman" w:hAnsi="Times New Roman"/>
          <w:sz w:val="28"/>
          <w:szCs w:val="28"/>
          <w:lang w:val="uk-UA" w:eastAsia="ru-RU"/>
        </w:rPr>
        <w:t>рис</w:t>
      </w:r>
      <w:r w:rsidRPr="00941137">
        <w:rPr>
          <w:rFonts w:ascii="Times New Roman" w:eastAsia="Times New Roman" w:hAnsi="Times New Roman"/>
          <w:sz w:val="28"/>
          <w:szCs w:val="28"/>
          <w:lang w:eastAsia="ru-RU"/>
        </w:rPr>
        <w:t>. 2.3).</w:t>
      </w:r>
    </w:p>
    <w:p w:rsidR="00AD7D13" w:rsidRDefault="00D34ECC" w:rsidP="00D34ECC">
      <w:pPr>
        <w:spacing w:line="360" w:lineRule="auto"/>
        <w:jc w:val="both"/>
        <w:rPr>
          <w:rFonts w:ascii="Times New Roman" w:eastAsia="Times New Roman" w:hAnsi="Times New Roman"/>
          <w:sz w:val="24"/>
          <w:szCs w:val="24"/>
          <w:lang w:eastAsia="ru-RU"/>
        </w:rPr>
      </w:pPr>
      <w:r w:rsidRPr="00D34ECC">
        <w:rPr>
          <w:rFonts w:ascii="Times New Roman" w:eastAsia="Times New Roman" w:hAnsi="Times New Roman"/>
          <w:sz w:val="24"/>
          <w:szCs w:val="24"/>
          <w:lang w:eastAsia="ru-RU"/>
        </w:rPr>
        <w:tab/>
      </w:r>
    </w:p>
    <w:p w:rsidR="00AD7D13" w:rsidRPr="00AD7D13" w:rsidRDefault="000B20AC" w:rsidP="00AD7D13">
      <w:pPr>
        <w:spacing w:line="360" w:lineRule="auto"/>
        <w:jc w:val="center"/>
        <w:rPr>
          <w:rFonts w:ascii="Times New Roman" w:eastAsia="Times New Roman" w:hAnsi="Times New Roman"/>
          <w:b/>
          <w:sz w:val="24"/>
          <w:szCs w:val="24"/>
          <w:lang w:eastAsia="ru-RU"/>
        </w:rPr>
      </w:pPr>
      <w:r w:rsidRPr="00EF535C">
        <w:rPr>
          <w:rFonts w:ascii="Times New Roman" w:eastAsia="Times New Roman" w:hAnsi="Times New Roman"/>
          <w:b/>
          <w:noProof/>
          <w:sz w:val="24"/>
          <w:szCs w:val="24"/>
          <w:lang w:val="uk-UA" w:eastAsia="uk-UA"/>
        </w:rPr>
        <w:drawing>
          <wp:inline distT="0" distB="0" distL="0" distR="0">
            <wp:extent cx="5501640" cy="3215640"/>
            <wp:effectExtent l="0" t="0" r="0" b="0"/>
            <wp:docPr id="3" name="Діаграма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1137" w:rsidRPr="00941137" w:rsidRDefault="002B7910" w:rsidP="00941137">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Рис</w:t>
      </w:r>
      <w:r w:rsidR="00941137" w:rsidRPr="00941137">
        <w:rPr>
          <w:rFonts w:ascii="Times New Roman" w:eastAsia="Times New Roman" w:hAnsi="Times New Roman"/>
          <w:b/>
          <w:sz w:val="28"/>
          <w:szCs w:val="28"/>
          <w:lang w:eastAsia="ru-RU"/>
        </w:rPr>
        <w:t>. 2.3. Середньоарифметичні значення груп респондентів</w:t>
      </w:r>
    </w:p>
    <w:p w:rsidR="00941137" w:rsidRPr="002F18B5" w:rsidRDefault="00941137" w:rsidP="00941137">
      <w:pPr>
        <w:spacing w:line="360" w:lineRule="auto"/>
        <w:jc w:val="center"/>
        <w:rPr>
          <w:rFonts w:ascii="Times New Roman" w:eastAsia="Times New Roman" w:hAnsi="Times New Roman"/>
          <w:b/>
          <w:sz w:val="28"/>
          <w:szCs w:val="28"/>
          <w:highlight w:val="yellow"/>
          <w:lang w:eastAsia="ru-RU"/>
        </w:rPr>
      </w:pPr>
      <w:r w:rsidRPr="00941137">
        <w:rPr>
          <w:rFonts w:ascii="Times New Roman" w:eastAsia="Times New Roman" w:hAnsi="Times New Roman"/>
          <w:b/>
          <w:sz w:val="28"/>
          <w:szCs w:val="28"/>
          <w:lang w:eastAsia="ru-RU"/>
        </w:rPr>
        <w:t xml:space="preserve">за показником </w:t>
      </w:r>
      <w:r w:rsidR="00EC6FF9">
        <w:rPr>
          <w:rFonts w:ascii="Times New Roman" w:eastAsia="Times New Roman" w:hAnsi="Times New Roman"/>
          <w:b/>
          <w:sz w:val="28"/>
          <w:szCs w:val="28"/>
          <w:lang w:eastAsia="ru-RU"/>
        </w:rPr>
        <w:t>«</w:t>
      </w:r>
      <w:r w:rsidRPr="00941137">
        <w:rPr>
          <w:rFonts w:ascii="Times New Roman" w:eastAsia="Times New Roman" w:hAnsi="Times New Roman"/>
          <w:b/>
          <w:sz w:val="28"/>
          <w:szCs w:val="28"/>
          <w:lang w:eastAsia="ru-RU"/>
        </w:rPr>
        <w:t>Професійні переваги</w:t>
      </w:r>
      <w:r w:rsidR="00EC6FF9">
        <w:rPr>
          <w:rFonts w:ascii="Times New Roman" w:eastAsia="Times New Roman" w:hAnsi="Times New Roman"/>
          <w:b/>
          <w:sz w:val="28"/>
          <w:szCs w:val="28"/>
          <w:lang w:eastAsia="ru-RU"/>
        </w:rPr>
        <w:t>»</w:t>
      </w:r>
    </w:p>
    <w:p w:rsidR="00764299" w:rsidRPr="002F18B5" w:rsidRDefault="00764299" w:rsidP="00D34ECC">
      <w:pPr>
        <w:spacing w:line="360" w:lineRule="auto"/>
        <w:ind w:firstLine="708"/>
        <w:jc w:val="both"/>
        <w:rPr>
          <w:rFonts w:ascii="Times New Roman" w:eastAsia="Times New Roman" w:hAnsi="Times New Roman"/>
          <w:sz w:val="28"/>
          <w:szCs w:val="28"/>
          <w:highlight w:val="yellow"/>
          <w:lang w:eastAsia="ru-RU"/>
        </w:rPr>
      </w:pPr>
    </w:p>
    <w:p w:rsidR="00941137" w:rsidRPr="002F18B5" w:rsidRDefault="00941137" w:rsidP="00D34ECC">
      <w:pPr>
        <w:spacing w:line="360" w:lineRule="auto"/>
        <w:ind w:firstLine="708"/>
        <w:jc w:val="both"/>
        <w:rPr>
          <w:rFonts w:ascii="Times New Roman" w:eastAsia="Times New Roman" w:hAnsi="Times New Roman"/>
          <w:sz w:val="28"/>
          <w:szCs w:val="28"/>
          <w:highlight w:val="yellow"/>
          <w:lang w:eastAsia="ru-RU"/>
        </w:rPr>
      </w:pPr>
      <w:r w:rsidRPr="00941137">
        <w:rPr>
          <w:rFonts w:ascii="Times New Roman" w:eastAsia="Times New Roman" w:hAnsi="Times New Roman"/>
          <w:sz w:val="28"/>
          <w:szCs w:val="28"/>
          <w:lang w:eastAsia="ru-RU"/>
        </w:rPr>
        <w:t xml:space="preserve">Дані свідчать, що найбільш віддані студентам ІТ-спеціальностей сфери –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Профіль </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Людина </w:t>
      </w:r>
      <w:r w:rsidR="002B7910">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Природа</w:t>
      </w:r>
      <w:r w:rsidR="00EC6FF9">
        <w:rPr>
          <w:rFonts w:ascii="Times New Roman" w:eastAsia="Times New Roman" w:hAnsi="Times New Roman"/>
          <w:sz w:val="28"/>
          <w:szCs w:val="28"/>
          <w:lang w:eastAsia="ru-RU"/>
        </w:rPr>
        <w:t>»</w:t>
      </w:r>
      <w:r w:rsidRPr="00941137">
        <w:rPr>
          <w:rFonts w:ascii="Times New Roman" w:eastAsia="Times New Roman" w:hAnsi="Times New Roman"/>
          <w:sz w:val="28"/>
          <w:szCs w:val="28"/>
          <w:lang w:eastAsia="ru-RU"/>
        </w:rPr>
        <w:t xml:space="preserve"> найменш обирається респондентами, оскільки дана схильність не є домінантною у реалізації професійних очікувань студентів технічного профілю.</w:t>
      </w:r>
    </w:p>
    <w:p w:rsidR="00DA43F7" w:rsidRDefault="00DA43F7" w:rsidP="001D3E3E">
      <w:pPr>
        <w:spacing w:line="360" w:lineRule="auto"/>
        <w:ind w:firstLine="708"/>
        <w:jc w:val="both"/>
        <w:rPr>
          <w:rFonts w:ascii="Times New Roman" w:eastAsia="Times New Roman" w:hAnsi="Times New Roman"/>
          <w:sz w:val="28"/>
          <w:szCs w:val="28"/>
          <w:lang w:eastAsia="ru-RU"/>
        </w:rPr>
      </w:pPr>
      <w:r w:rsidRPr="00DA43F7">
        <w:rPr>
          <w:rFonts w:ascii="Times New Roman" w:eastAsia="Times New Roman" w:hAnsi="Times New Roman"/>
          <w:sz w:val="28"/>
          <w:szCs w:val="28"/>
          <w:lang w:eastAsia="ru-RU"/>
        </w:rPr>
        <w:t xml:space="preserve">Важливим структурним компонентом професійного самовизначення студентів є професійні мотиви навчання у </w:t>
      </w:r>
      <w:r w:rsidR="00EC6FF9">
        <w:rPr>
          <w:rFonts w:ascii="Times New Roman" w:eastAsia="Times New Roman" w:hAnsi="Times New Roman"/>
          <w:sz w:val="28"/>
          <w:szCs w:val="28"/>
          <w:lang w:eastAsia="ru-RU"/>
        </w:rPr>
        <w:t>ЗВО</w:t>
      </w:r>
      <w:r w:rsidRPr="00DA43F7">
        <w:rPr>
          <w:rFonts w:ascii="Times New Roman" w:eastAsia="Times New Roman" w:hAnsi="Times New Roman"/>
          <w:sz w:val="28"/>
          <w:szCs w:val="28"/>
          <w:lang w:eastAsia="ru-RU"/>
        </w:rPr>
        <w:t xml:space="preserve">. Наявність внутрішньої мотивації ми досліджували, як зазначалося раніше, за допомогою методики Т. Ільїної </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xml:space="preserve">Мотивація навчання у </w:t>
      </w:r>
      <w:r w:rsidR="00EC6FF9">
        <w:rPr>
          <w:rFonts w:ascii="Times New Roman" w:eastAsia="Times New Roman" w:hAnsi="Times New Roman"/>
          <w:sz w:val="28"/>
          <w:szCs w:val="28"/>
          <w:lang w:eastAsia="ru-RU"/>
        </w:rPr>
        <w:t>ЗВО»</w:t>
      </w:r>
      <w:r w:rsidRPr="00DA43F7">
        <w:rPr>
          <w:rFonts w:ascii="Times New Roman" w:eastAsia="Times New Roman" w:hAnsi="Times New Roman"/>
          <w:sz w:val="28"/>
          <w:szCs w:val="28"/>
          <w:lang w:eastAsia="ru-RU"/>
        </w:rPr>
        <w:t xml:space="preserve">. Переважання мотивів за першими двома шкалами: </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Придбання знань</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xml:space="preserve"> (прагнення придбання знань, допитливість); </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Опанування професією</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xml:space="preserve"> (прагнення опанувати професійні знання та </w:t>
      </w:r>
      <w:r w:rsidRPr="00DA43F7">
        <w:rPr>
          <w:rFonts w:ascii="Times New Roman" w:eastAsia="Times New Roman" w:hAnsi="Times New Roman"/>
          <w:sz w:val="28"/>
          <w:szCs w:val="28"/>
          <w:lang w:eastAsia="ru-RU"/>
        </w:rPr>
        <w:lastRenderedPageBreak/>
        <w:t>сформувати професійно важливі якості)</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xml:space="preserve"> свідчить про адекватний вибір студентом професії та задоволеність нею (</w:t>
      </w:r>
      <w:r w:rsidR="002B7910">
        <w:rPr>
          <w:rFonts w:ascii="Times New Roman" w:eastAsia="Times New Roman" w:hAnsi="Times New Roman"/>
          <w:sz w:val="28"/>
          <w:szCs w:val="28"/>
          <w:lang w:val="uk-UA" w:eastAsia="ru-RU"/>
        </w:rPr>
        <w:t>рис</w:t>
      </w:r>
      <w:r w:rsidRPr="00DA43F7">
        <w:rPr>
          <w:rFonts w:ascii="Times New Roman" w:eastAsia="Times New Roman" w:hAnsi="Times New Roman"/>
          <w:sz w:val="28"/>
          <w:szCs w:val="28"/>
          <w:lang w:eastAsia="ru-RU"/>
        </w:rPr>
        <w:t>. 2.4).</w:t>
      </w:r>
    </w:p>
    <w:p w:rsidR="00764299" w:rsidRDefault="00764299" w:rsidP="001D3E3E">
      <w:pPr>
        <w:spacing w:line="360" w:lineRule="auto"/>
        <w:ind w:firstLine="708"/>
        <w:jc w:val="both"/>
        <w:rPr>
          <w:rFonts w:ascii="Times New Roman" w:eastAsia="Times New Roman" w:hAnsi="Times New Roman"/>
          <w:sz w:val="28"/>
          <w:szCs w:val="28"/>
          <w:lang w:eastAsia="ru-RU"/>
        </w:rPr>
      </w:pPr>
    </w:p>
    <w:p w:rsidR="00764299" w:rsidRPr="00AD7D13" w:rsidRDefault="000B20AC" w:rsidP="00AD7D13">
      <w:pPr>
        <w:spacing w:line="360" w:lineRule="auto"/>
        <w:jc w:val="center"/>
        <w:rPr>
          <w:rFonts w:ascii="Times New Roman" w:eastAsia="Times New Roman" w:hAnsi="Times New Roman"/>
          <w:b/>
          <w:sz w:val="28"/>
          <w:szCs w:val="28"/>
          <w:lang w:eastAsia="ru-RU"/>
        </w:rPr>
      </w:pPr>
      <w:r w:rsidRPr="00EF535C">
        <w:rPr>
          <w:rFonts w:ascii="Times New Roman" w:eastAsia="Times New Roman" w:hAnsi="Times New Roman"/>
          <w:b/>
          <w:noProof/>
          <w:sz w:val="28"/>
          <w:szCs w:val="28"/>
          <w:lang w:val="uk-UA" w:eastAsia="uk-UA"/>
        </w:rPr>
        <w:drawing>
          <wp:inline distT="0" distB="0" distL="0" distR="0">
            <wp:extent cx="5501640" cy="3215640"/>
            <wp:effectExtent l="0" t="0" r="0" b="0"/>
            <wp:docPr id="4" name="Діаграма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43F7" w:rsidRPr="00DA43F7" w:rsidRDefault="002B7910" w:rsidP="00DA43F7">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Рис</w:t>
      </w:r>
      <w:r w:rsidR="00DA43F7" w:rsidRPr="00DA43F7">
        <w:rPr>
          <w:rFonts w:ascii="Times New Roman" w:eastAsia="Times New Roman" w:hAnsi="Times New Roman"/>
          <w:b/>
          <w:sz w:val="28"/>
          <w:szCs w:val="28"/>
          <w:lang w:eastAsia="ru-RU"/>
        </w:rPr>
        <w:t>. 2.4. Середні арифметичні показники за методикою</w:t>
      </w:r>
    </w:p>
    <w:p w:rsidR="00DA43F7" w:rsidRPr="002F18B5" w:rsidRDefault="00DA43F7" w:rsidP="00DA43F7">
      <w:pPr>
        <w:spacing w:line="360" w:lineRule="auto"/>
        <w:jc w:val="center"/>
        <w:rPr>
          <w:rFonts w:ascii="Times New Roman" w:eastAsia="Times New Roman" w:hAnsi="Times New Roman"/>
          <w:b/>
          <w:sz w:val="28"/>
          <w:szCs w:val="28"/>
          <w:highlight w:val="yellow"/>
          <w:lang w:eastAsia="ru-RU"/>
        </w:rPr>
      </w:pPr>
      <w:r w:rsidRPr="00DA43F7">
        <w:rPr>
          <w:rFonts w:ascii="Times New Roman" w:eastAsia="Times New Roman" w:hAnsi="Times New Roman"/>
          <w:b/>
          <w:sz w:val="28"/>
          <w:szCs w:val="28"/>
          <w:lang w:eastAsia="ru-RU"/>
        </w:rPr>
        <w:t xml:space="preserve">Т. Ільїної </w:t>
      </w:r>
      <w:r w:rsidR="00EC6FF9">
        <w:rPr>
          <w:rFonts w:ascii="Times New Roman" w:eastAsia="Times New Roman" w:hAnsi="Times New Roman"/>
          <w:b/>
          <w:sz w:val="28"/>
          <w:szCs w:val="28"/>
          <w:lang w:eastAsia="ru-RU"/>
        </w:rPr>
        <w:t>«</w:t>
      </w:r>
      <w:r w:rsidRPr="00DA43F7">
        <w:rPr>
          <w:rFonts w:ascii="Times New Roman" w:eastAsia="Times New Roman" w:hAnsi="Times New Roman"/>
          <w:b/>
          <w:sz w:val="28"/>
          <w:szCs w:val="28"/>
          <w:lang w:eastAsia="ru-RU"/>
        </w:rPr>
        <w:t xml:space="preserve">Мотивації навчання у </w:t>
      </w:r>
      <w:r w:rsidR="009F29B5">
        <w:rPr>
          <w:rFonts w:ascii="Times New Roman" w:eastAsia="Times New Roman" w:hAnsi="Times New Roman"/>
          <w:b/>
          <w:sz w:val="28"/>
          <w:szCs w:val="28"/>
          <w:lang w:val="uk-UA" w:eastAsia="ru-RU"/>
        </w:rPr>
        <w:t>ЗНО</w:t>
      </w:r>
      <w:r w:rsidR="00EC6FF9">
        <w:rPr>
          <w:rFonts w:ascii="Times New Roman" w:eastAsia="Times New Roman" w:hAnsi="Times New Roman"/>
          <w:b/>
          <w:sz w:val="28"/>
          <w:szCs w:val="28"/>
          <w:lang w:eastAsia="ru-RU"/>
        </w:rPr>
        <w:t>»</w:t>
      </w:r>
      <w:r w:rsidRPr="00DA43F7">
        <w:rPr>
          <w:rFonts w:ascii="Times New Roman" w:eastAsia="Times New Roman" w:hAnsi="Times New Roman"/>
          <w:b/>
          <w:sz w:val="28"/>
          <w:szCs w:val="28"/>
          <w:lang w:eastAsia="ru-RU"/>
        </w:rPr>
        <w:t xml:space="preserve"> студентів</w:t>
      </w:r>
    </w:p>
    <w:p w:rsidR="00764299" w:rsidRPr="002F18B5" w:rsidRDefault="00764299" w:rsidP="001D3E3E">
      <w:pPr>
        <w:spacing w:line="360" w:lineRule="auto"/>
        <w:jc w:val="both"/>
        <w:rPr>
          <w:rFonts w:ascii="Times New Roman" w:eastAsia="Times New Roman" w:hAnsi="Times New Roman"/>
          <w:sz w:val="28"/>
          <w:szCs w:val="28"/>
          <w:highlight w:val="yellow"/>
          <w:lang w:eastAsia="ru-RU"/>
        </w:rPr>
      </w:pPr>
    </w:p>
    <w:p w:rsidR="00DA43F7" w:rsidRPr="002F18B5" w:rsidRDefault="00DA43F7" w:rsidP="00DA43F7">
      <w:pPr>
        <w:spacing w:line="360" w:lineRule="auto"/>
        <w:ind w:firstLine="709"/>
        <w:jc w:val="both"/>
        <w:rPr>
          <w:rFonts w:ascii="Times New Roman" w:eastAsia="Times New Roman" w:hAnsi="Times New Roman"/>
          <w:sz w:val="28"/>
          <w:szCs w:val="28"/>
          <w:highlight w:val="yellow"/>
          <w:lang w:eastAsia="ru-RU"/>
        </w:rPr>
      </w:pPr>
      <w:r w:rsidRPr="00DA43F7">
        <w:rPr>
          <w:rFonts w:ascii="Times New Roman" w:eastAsia="Times New Roman" w:hAnsi="Times New Roman"/>
          <w:sz w:val="28"/>
          <w:szCs w:val="28"/>
          <w:lang w:eastAsia="ru-RU"/>
        </w:rPr>
        <w:t xml:space="preserve">Як свідчать дані </w:t>
      </w:r>
      <w:r w:rsidR="00EF2564">
        <w:rPr>
          <w:rFonts w:ascii="Times New Roman" w:eastAsia="Times New Roman" w:hAnsi="Times New Roman"/>
          <w:sz w:val="28"/>
          <w:szCs w:val="28"/>
          <w:lang w:val="uk-UA" w:eastAsia="ru-RU"/>
        </w:rPr>
        <w:t>мал</w:t>
      </w:r>
      <w:r w:rsidRPr="00DA43F7">
        <w:rPr>
          <w:rFonts w:ascii="Times New Roman" w:eastAsia="Times New Roman" w:hAnsi="Times New Roman"/>
          <w:sz w:val="28"/>
          <w:szCs w:val="28"/>
          <w:lang w:eastAsia="ru-RU"/>
        </w:rPr>
        <w:t>. 2.4, домінуючою мотивацією для студентів усіх курсів є набуття знань та отримання диплома.</w:t>
      </w:r>
    </w:p>
    <w:p w:rsidR="00DA43F7" w:rsidRPr="002F18B5" w:rsidRDefault="00DA43F7" w:rsidP="001D3E3E">
      <w:pPr>
        <w:spacing w:line="360" w:lineRule="auto"/>
        <w:ind w:firstLine="708"/>
        <w:jc w:val="both"/>
        <w:rPr>
          <w:rFonts w:ascii="Times New Roman" w:eastAsia="Times New Roman" w:hAnsi="Times New Roman"/>
          <w:sz w:val="28"/>
          <w:szCs w:val="28"/>
          <w:highlight w:val="yellow"/>
          <w:lang w:eastAsia="ru-RU"/>
        </w:rPr>
      </w:pPr>
      <w:r w:rsidRPr="00DA43F7">
        <w:rPr>
          <w:rFonts w:ascii="Times New Roman" w:eastAsia="Times New Roman" w:hAnsi="Times New Roman"/>
          <w:sz w:val="28"/>
          <w:szCs w:val="28"/>
          <w:lang w:eastAsia="ru-RU"/>
        </w:rPr>
        <w:t xml:space="preserve">Мотивація </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Опанування професією</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яка найменше виражена, поступово знижується. Можливо, психологічними причинами даного явища є розчарування студентів у спеціальності, що набувається, розрив між знаннями та вміннями, сумніви в реалізації себе в ролі ІТ-фахівця, а також проблеми подальшого працевлаштування. В даному випадку необхідно, на наш погляд, проводити консультації (як групові, так і індивідуальні) щодо підвищення рівня усвідомлення себе у професії, бачення майбутніх перспектив та самореалізації у вибраній професії.</w:t>
      </w:r>
    </w:p>
    <w:p w:rsidR="00DA43F7" w:rsidRPr="002F18B5" w:rsidRDefault="00DA43F7" w:rsidP="001D3E3E">
      <w:pPr>
        <w:spacing w:line="360" w:lineRule="auto"/>
        <w:ind w:firstLine="708"/>
        <w:jc w:val="both"/>
        <w:rPr>
          <w:rFonts w:ascii="Times New Roman" w:eastAsia="Times New Roman" w:hAnsi="Times New Roman"/>
          <w:sz w:val="28"/>
          <w:szCs w:val="28"/>
          <w:highlight w:val="yellow"/>
          <w:lang w:eastAsia="ru-RU"/>
        </w:rPr>
      </w:pPr>
      <w:r w:rsidRPr="00DA43F7">
        <w:rPr>
          <w:rFonts w:ascii="Times New Roman" w:eastAsia="Times New Roman" w:hAnsi="Times New Roman"/>
          <w:sz w:val="28"/>
          <w:szCs w:val="28"/>
          <w:lang w:eastAsia="ru-RU"/>
        </w:rPr>
        <w:t>Дані показники свідчать про недостатній розвиток мотиваційного компоненту</w:t>
      </w:r>
      <w:r w:rsidR="0021659F">
        <w:rPr>
          <w:rFonts w:ascii="Times New Roman" w:eastAsia="Times New Roman" w:hAnsi="Times New Roman"/>
          <w:sz w:val="28"/>
          <w:szCs w:val="28"/>
          <w:lang w:val="uk-UA" w:eastAsia="ru-RU"/>
        </w:rPr>
        <w:t xml:space="preserve"> особистості</w:t>
      </w:r>
      <w:r w:rsidRPr="00DA43F7">
        <w:rPr>
          <w:rFonts w:ascii="Times New Roman" w:eastAsia="Times New Roman" w:hAnsi="Times New Roman"/>
          <w:sz w:val="28"/>
          <w:szCs w:val="28"/>
          <w:lang w:eastAsia="ru-RU"/>
        </w:rPr>
        <w:t xml:space="preserve"> у </w:t>
      </w:r>
      <w:r w:rsidR="005042C1">
        <w:rPr>
          <w:rFonts w:ascii="Times New Roman" w:eastAsia="Times New Roman" w:hAnsi="Times New Roman"/>
          <w:sz w:val="28"/>
          <w:szCs w:val="28"/>
          <w:lang w:val="uk-UA" w:eastAsia="ru-RU"/>
        </w:rPr>
        <w:t>сфер</w:t>
      </w:r>
      <w:r w:rsidRPr="00DA43F7">
        <w:rPr>
          <w:rFonts w:ascii="Times New Roman" w:eastAsia="Times New Roman" w:hAnsi="Times New Roman"/>
          <w:sz w:val="28"/>
          <w:szCs w:val="28"/>
          <w:lang w:eastAsia="ru-RU"/>
        </w:rPr>
        <w:t xml:space="preserve">і </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Я – професія</w:t>
      </w:r>
      <w:r w:rsidR="00EC6FF9">
        <w:rPr>
          <w:rFonts w:ascii="Times New Roman" w:eastAsia="Times New Roman" w:hAnsi="Times New Roman"/>
          <w:sz w:val="28"/>
          <w:szCs w:val="28"/>
          <w:lang w:eastAsia="ru-RU"/>
        </w:rPr>
        <w:t>»</w:t>
      </w:r>
      <w:r w:rsidRPr="00DA43F7">
        <w:rPr>
          <w:rFonts w:ascii="Times New Roman" w:eastAsia="Times New Roman" w:hAnsi="Times New Roman"/>
          <w:sz w:val="28"/>
          <w:szCs w:val="28"/>
          <w:lang w:eastAsia="ru-RU"/>
        </w:rPr>
        <w:t xml:space="preserve"> у студентів ІТ-спеціальностей, що свідчить про необхідність психологічного супроводу студентів у процесі здобуття вищої освіти.</w:t>
      </w:r>
    </w:p>
    <w:p w:rsidR="00DA43F7" w:rsidRPr="00DA43F7" w:rsidRDefault="00DA43F7" w:rsidP="00DA43F7">
      <w:pPr>
        <w:widowControl w:val="0"/>
        <w:spacing w:line="360" w:lineRule="auto"/>
        <w:ind w:firstLine="708"/>
        <w:jc w:val="both"/>
        <w:rPr>
          <w:rFonts w:ascii="Times New Roman" w:eastAsia="Times New Roman" w:hAnsi="Times New Roman"/>
          <w:bCs/>
          <w:sz w:val="28"/>
          <w:szCs w:val="24"/>
          <w:lang w:val="uk-UA" w:eastAsia="ru-RU"/>
        </w:rPr>
      </w:pPr>
      <w:r w:rsidRPr="00DA43F7">
        <w:rPr>
          <w:rFonts w:ascii="Times New Roman" w:eastAsia="Times New Roman" w:hAnsi="Times New Roman"/>
          <w:bCs/>
          <w:sz w:val="28"/>
          <w:szCs w:val="24"/>
          <w:lang w:val="uk-UA" w:eastAsia="ru-RU"/>
        </w:rPr>
        <w:lastRenderedPageBreak/>
        <w:t>Згідно з отриманими даними, можна розподілити студентів за трьома рівнями професійного самовизначення – високий, середній та низький.</w:t>
      </w:r>
    </w:p>
    <w:p w:rsidR="00DA43F7" w:rsidRPr="002F18B5" w:rsidRDefault="00DA43F7" w:rsidP="00DA43F7">
      <w:pPr>
        <w:widowControl w:val="0"/>
        <w:spacing w:line="360" w:lineRule="auto"/>
        <w:ind w:firstLine="708"/>
        <w:jc w:val="both"/>
        <w:rPr>
          <w:rFonts w:ascii="Times New Roman" w:eastAsia="Times New Roman" w:hAnsi="Times New Roman"/>
          <w:bCs/>
          <w:sz w:val="28"/>
          <w:szCs w:val="24"/>
          <w:highlight w:val="yellow"/>
          <w:lang w:val="uk-UA" w:eastAsia="ru-RU"/>
        </w:rPr>
      </w:pPr>
      <w:r w:rsidRPr="00DA43F7">
        <w:rPr>
          <w:rFonts w:ascii="Times New Roman" w:eastAsia="Times New Roman" w:hAnsi="Times New Roman"/>
          <w:b/>
          <w:sz w:val="28"/>
          <w:szCs w:val="24"/>
          <w:lang w:val="uk-UA" w:eastAsia="ru-RU"/>
        </w:rPr>
        <w:t>Високий рівень професійного самовизначення студентів</w:t>
      </w:r>
      <w:r w:rsidRPr="00DA43F7">
        <w:rPr>
          <w:rFonts w:ascii="Times New Roman" w:eastAsia="Times New Roman" w:hAnsi="Times New Roman"/>
          <w:bCs/>
          <w:sz w:val="28"/>
          <w:szCs w:val="24"/>
          <w:lang w:val="uk-UA" w:eastAsia="ru-RU"/>
        </w:rPr>
        <w:t xml:space="preserve"> характеризується такими показниками: високий рівень професійної спрямованості; високі показники за мотивами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Придбання знань</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Опанування професією</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та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Отримання диплому</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w:t>
      </w:r>
    </w:p>
    <w:p w:rsidR="00DA43F7" w:rsidRPr="002F18B5" w:rsidRDefault="00DA43F7" w:rsidP="007931D9">
      <w:pPr>
        <w:widowControl w:val="0"/>
        <w:spacing w:line="360" w:lineRule="auto"/>
        <w:ind w:firstLine="708"/>
        <w:jc w:val="both"/>
        <w:rPr>
          <w:rFonts w:ascii="Times New Roman" w:eastAsia="Times New Roman" w:hAnsi="Times New Roman"/>
          <w:bCs/>
          <w:sz w:val="28"/>
          <w:szCs w:val="24"/>
          <w:highlight w:val="yellow"/>
          <w:lang w:val="uk-UA" w:eastAsia="ru-RU"/>
        </w:rPr>
      </w:pPr>
      <w:r w:rsidRPr="00DA43F7">
        <w:rPr>
          <w:rFonts w:ascii="Times New Roman" w:eastAsia="Times New Roman" w:hAnsi="Times New Roman"/>
          <w:b/>
          <w:sz w:val="28"/>
          <w:szCs w:val="24"/>
          <w:lang w:val="uk-UA" w:eastAsia="ru-RU"/>
        </w:rPr>
        <w:t>Середній рівень професійного самовизначення студентів</w:t>
      </w:r>
      <w:r w:rsidRPr="00DA43F7">
        <w:rPr>
          <w:rFonts w:ascii="Times New Roman" w:eastAsia="Times New Roman" w:hAnsi="Times New Roman"/>
          <w:bCs/>
          <w:sz w:val="28"/>
          <w:szCs w:val="24"/>
          <w:lang w:val="uk-UA" w:eastAsia="ru-RU"/>
        </w:rPr>
        <w:t xml:space="preserve"> характеризується такими показниками: середній рівень професійної спрямованості; середній показники з мотивів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Придбання знань</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Опанування професії</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та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Отримання диплома</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w:t>
      </w:r>
    </w:p>
    <w:p w:rsidR="00DA43F7" w:rsidRPr="002F18B5" w:rsidRDefault="00DA43F7" w:rsidP="007931D9">
      <w:pPr>
        <w:widowControl w:val="0"/>
        <w:spacing w:line="360" w:lineRule="auto"/>
        <w:ind w:firstLine="708"/>
        <w:jc w:val="both"/>
        <w:rPr>
          <w:rFonts w:ascii="Times New Roman" w:eastAsia="Times New Roman" w:hAnsi="Times New Roman"/>
          <w:bCs/>
          <w:sz w:val="28"/>
          <w:szCs w:val="24"/>
          <w:highlight w:val="yellow"/>
          <w:lang w:val="uk-UA" w:eastAsia="ru-RU"/>
        </w:rPr>
      </w:pPr>
      <w:r w:rsidRPr="00DA43F7">
        <w:rPr>
          <w:rFonts w:ascii="Times New Roman" w:eastAsia="Times New Roman" w:hAnsi="Times New Roman"/>
          <w:b/>
          <w:sz w:val="28"/>
          <w:szCs w:val="24"/>
          <w:lang w:val="uk-UA" w:eastAsia="ru-RU"/>
        </w:rPr>
        <w:t>Низький рівень професійного самовизначення студентів</w:t>
      </w:r>
      <w:r w:rsidRPr="00DA43F7">
        <w:rPr>
          <w:rFonts w:ascii="Times New Roman" w:eastAsia="Times New Roman" w:hAnsi="Times New Roman"/>
          <w:bCs/>
          <w:sz w:val="28"/>
          <w:szCs w:val="24"/>
          <w:lang w:val="uk-UA" w:eastAsia="ru-RU"/>
        </w:rPr>
        <w:t xml:space="preserve"> характеризується такими показниками: низький рівень професійної спрямованості; низький показник за мотивами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Придбання знань</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Оволодіння професією</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 xml:space="preserve"> та </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Отримання диплому</w:t>
      </w:r>
      <w:r w:rsidR="00EC6FF9">
        <w:rPr>
          <w:rFonts w:ascii="Times New Roman" w:eastAsia="Times New Roman" w:hAnsi="Times New Roman"/>
          <w:bCs/>
          <w:sz w:val="28"/>
          <w:szCs w:val="24"/>
          <w:lang w:val="uk-UA" w:eastAsia="ru-RU"/>
        </w:rPr>
        <w:t>»</w:t>
      </w:r>
      <w:r w:rsidRPr="00DA43F7">
        <w:rPr>
          <w:rFonts w:ascii="Times New Roman" w:eastAsia="Times New Roman" w:hAnsi="Times New Roman"/>
          <w:bCs/>
          <w:sz w:val="28"/>
          <w:szCs w:val="24"/>
          <w:lang w:val="uk-UA" w:eastAsia="ru-RU"/>
        </w:rPr>
        <w:t>.</w:t>
      </w:r>
    </w:p>
    <w:p w:rsidR="00DA43F7" w:rsidRPr="000B20AC" w:rsidRDefault="00DA43F7" w:rsidP="007931D9">
      <w:pPr>
        <w:widowControl w:val="0"/>
        <w:spacing w:line="360" w:lineRule="auto"/>
        <w:ind w:firstLine="708"/>
        <w:jc w:val="both"/>
        <w:rPr>
          <w:rFonts w:ascii="Times New Roman" w:eastAsia="Times New Roman" w:hAnsi="Times New Roman"/>
          <w:bCs/>
          <w:sz w:val="28"/>
          <w:szCs w:val="24"/>
          <w:lang w:val="uk-UA" w:eastAsia="ru-RU"/>
        </w:rPr>
      </w:pPr>
      <w:r w:rsidRPr="000B20AC">
        <w:rPr>
          <w:rFonts w:ascii="Times New Roman" w:eastAsia="Times New Roman" w:hAnsi="Times New Roman"/>
          <w:bCs/>
          <w:sz w:val="28"/>
          <w:szCs w:val="24"/>
          <w:lang w:val="uk-UA" w:eastAsia="ru-RU"/>
        </w:rPr>
        <w:t>Виходячи з вище викладеного матеріалу подаємо кількісний розподіл рівнів професійного самовизначення майбутніх ІТ-фахівців (</w:t>
      </w:r>
      <w:r w:rsidR="0021659F">
        <w:rPr>
          <w:rFonts w:ascii="Times New Roman" w:eastAsia="Times New Roman" w:hAnsi="Times New Roman"/>
          <w:bCs/>
          <w:sz w:val="28"/>
          <w:szCs w:val="24"/>
          <w:lang w:val="uk-UA" w:eastAsia="ru-RU"/>
        </w:rPr>
        <w:t>рис</w:t>
      </w:r>
      <w:r w:rsidRPr="000B20AC">
        <w:rPr>
          <w:rFonts w:ascii="Times New Roman" w:eastAsia="Times New Roman" w:hAnsi="Times New Roman"/>
          <w:bCs/>
          <w:sz w:val="28"/>
          <w:szCs w:val="24"/>
          <w:lang w:val="uk-UA" w:eastAsia="ru-RU"/>
        </w:rPr>
        <w:t>. 2.5).</w:t>
      </w:r>
    </w:p>
    <w:p w:rsidR="00AE6F7D" w:rsidRDefault="000B20AC" w:rsidP="007931D9">
      <w:pPr>
        <w:widowControl w:val="0"/>
        <w:spacing w:line="360" w:lineRule="auto"/>
        <w:ind w:firstLine="708"/>
        <w:jc w:val="both"/>
        <w:rPr>
          <w:rFonts w:ascii="Times New Roman" w:eastAsia="Times New Roman" w:hAnsi="Times New Roman"/>
          <w:bCs/>
          <w:sz w:val="28"/>
          <w:szCs w:val="24"/>
          <w:lang w:eastAsia="ru-RU"/>
        </w:rPr>
      </w:pPr>
      <w:r w:rsidRPr="00EF535C">
        <w:rPr>
          <w:rFonts w:ascii="Times New Roman" w:eastAsia="Times New Roman" w:hAnsi="Times New Roman"/>
          <w:b/>
          <w:noProof/>
          <w:sz w:val="28"/>
          <w:szCs w:val="24"/>
          <w:lang w:val="uk-UA" w:eastAsia="uk-UA"/>
        </w:rPr>
        <w:drawing>
          <wp:inline distT="0" distB="0" distL="0" distR="0">
            <wp:extent cx="5501640" cy="3215640"/>
            <wp:effectExtent l="0" t="0" r="0" b="0"/>
            <wp:docPr id="5" name="Діаграма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43F7" w:rsidRPr="00DA43F7" w:rsidRDefault="0021659F" w:rsidP="00DA43F7">
      <w:pPr>
        <w:widowControl w:val="0"/>
        <w:spacing w:line="460" w:lineRule="exact"/>
        <w:jc w:val="center"/>
        <w:rPr>
          <w:rFonts w:ascii="Times New Roman" w:eastAsia="Times New Roman" w:hAnsi="Times New Roman"/>
          <w:b/>
          <w:sz w:val="28"/>
          <w:szCs w:val="24"/>
          <w:lang w:eastAsia="ru-RU"/>
        </w:rPr>
      </w:pPr>
      <w:r>
        <w:rPr>
          <w:rFonts w:ascii="Times New Roman" w:eastAsia="Times New Roman" w:hAnsi="Times New Roman"/>
          <w:b/>
          <w:sz w:val="28"/>
          <w:szCs w:val="24"/>
          <w:lang w:val="uk-UA" w:eastAsia="ru-RU"/>
        </w:rPr>
        <w:t>Рис</w:t>
      </w:r>
      <w:r w:rsidR="00DA43F7" w:rsidRPr="00DA43F7">
        <w:rPr>
          <w:rFonts w:ascii="Times New Roman" w:eastAsia="Times New Roman" w:hAnsi="Times New Roman"/>
          <w:b/>
          <w:sz w:val="28"/>
          <w:szCs w:val="24"/>
          <w:lang w:eastAsia="ru-RU"/>
        </w:rPr>
        <w:t>. 2.5. Кількісний розподіл майбутніх спеціалістів</w:t>
      </w:r>
    </w:p>
    <w:p w:rsidR="00DA43F7" w:rsidRPr="002F18B5" w:rsidRDefault="00DA43F7" w:rsidP="00DA43F7">
      <w:pPr>
        <w:widowControl w:val="0"/>
        <w:spacing w:line="460" w:lineRule="exact"/>
        <w:jc w:val="center"/>
        <w:rPr>
          <w:rFonts w:ascii="Times New Roman" w:eastAsia="Times New Roman" w:hAnsi="Times New Roman"/>
          <w:b/>
          <w:sz w:val="28"/>
          <w:szCs w:val="24"/>
          <w:highlight w:val="yellow"/>
          <w:lang w:eastAsia="ru-RU"/>
        </w:rPr>
      </w:pPr>
      <w:r w:rsidRPr="00DA43F7">
        <w:rPr>
          <w:rFonts w:ascii="Times New Roman" w:eastAsia="Times New Roman" w:hAnsi="Times New Roman"/>
          <w:b/>
          <w:sz w:val="28"/>
          <w:szCs w:val="24"/>
          <w:lang w:eastAsia="ru-RU"/>
        </w:rPr>
        <w:t>за рівнями професійного самовизначення</w:t>
      </w:r>
    </w:p>
    <w:p w:rsidR="0021659F" w:rsidRDefault="0021659F" w:rsidP="007931D9">
      <w:pPr>
        <w:spacing w:line="360" w:lineRule="auto"/>
        <w:ind w:firstLine="708"/>
        <w:jc w:val="both"/>
        <w:rPr>
          <w:rFonts w:ascii="Times New Roman" w:eastAsia="Times New Roman" w:hAnsi="Times New Roman"/>
          <w:bCs/>
          <w:sz w:val="28"/>
          <w:szCs w:val="28"/>
          <w:lang w:eastAsia="ru-RU"/>
        </w:rPr>
      </w:pPr>
    </w:p>
    <w:p w:rsidR="00662343" w:rsidRPr="002F18B5" w:rsidRDefault="00662343" w:rsidP="007931D9">
      <w:pPr>
        <w:spacing w:line="360" w:lineRule="auto"/>
        <w:ind w:firstLine="708"/>
        <w:jc w:val="both"/>
        <w:rPr>
          <w:rFonts w:ascii="Times New Roman" w:eastAsia="Times New Roman" w:hAnsi="Times New Roman"/>
          <w:bCs/>
          <w:sz w:val="28"/>
          <w:szCs w:val="28"/>
          <w:highlight w:val="yellow"/>
          <w:lang w:eastAsia="ru-RU"/>
        </w:rPr>
      </w:pPr>
      <w:r w:rsidRPr="00662343">
        <w:rPr>
          <w:rFonts w:ascii="Times New Roman" w:eastAsia="Times New Roman" w:hAnsi="Times New Roman"/>
          <w:bCs/>
          <w:sz w:val="28"/>
          <w:szCs w:val="28"/>
          <w:lang w:eastAsia="ru-RU"/>
        </w:rPr>
        <w:lastRenderedPageBreak/>
        <w:t xml:space="preserve">Як видно із </w:t>
      </w:r>
      <w:r w:rsidR="0021659F">
        <w:rPr>
          <w:rFonts w:ascii="Times New Roman" w:eastAsia="Times New Roman" w:hAnsi="Times New Roman"/>
          <w:bCs/>
          <w:sz w:val="28"/>
          <w:szCs w:val="28"/>
          <w:lang w:val="uk-UA" w:eastAsia="ru-RU"/>
        </w:rPr>
        <w:t>рис</w:t>
      </w:r>
      <w:r w:rsidRPr="00662343">
        <w:rPr>
          <w:rFonts w:ascii="Times New Roman" w:eastAsia="Times New Roman" w:hAnsi="Times New Roman"/>
          <w:bCs/>
          <w:sz w:val="28"/>
          <w:szCs w:val="28"/>
          <w:lang w:eastAsia="ru-RU"/>
        </w:rPr>
        <w:t>. 2.5</w:t>
      </w:r>
      <w:r w:rsidR="0021659F">
        <w:rPr>
          <w:rFonts w:ascii="Times New Roman" w:eastAsia="Times New Roman" w:hAnsi="Times New Roman"/>
          <w:bCs/>
          <w:sz w:val="28"/>
          <w:szCs w:val="28"/>
          <w:lang w:val="uk-UA" w:eastAsia="ru-RU"/>
        </w:rPr>
        <w:t>,</w:t>
      </w:r>
      <w:r w:rsidRPr="00662343">
        <w:rPr>
          <w:rFonts w:ascii="Times New Roman" w:eastAsia="Times New Roman" w:hAnsi="Times New Roman"/>
          <w:bCs/>
          <w:sz w:val="28"/>
          <w:szCs w:val="28"/>
          <w:lang w:eastAsia="ru-RU"/>
        </w:rPr>
        <w:t xml:space="preserve"> високий рівень професійного самовизначення виявлено у 18,66 студентів. Середній –</w:t>
      </w:r>
      <w:r w:rsidR="004E2865">
        <w:rPr>
          <w:rFonts w:ascii="Times New Roman" w:eastAsia="Times New Roman" w:hAnsi="Times New Roman"/>
          <w:bCs/>
          <w:sz w:val="28"/>
          <w:szCs w:val="28"/>
          <w:lang w:val="uk-UA" w:eastAsia="ru-RU"/>
        </w:rPr>
        <w:t xml:space="preserve"> у</w:t>
      </w:r>
      <w:r w:rsidRPr="00662343">
        <w:rPr>
          <w:rFonts w:ascii="Times New Roman" w:eastAsia="Times New Roman" w:hAnsi="Times New Roman"/>
          <w:bCs/>
          <w:sz w:val="28"/>
          <w:szCs w:val="28"/>
          <w:lang w:eastAsia="ru-RU"/>
        </w:rPr>
        <w:t xml:space="preserve"> 47,34% студентів, низький – 34% студентів. Цей факт свідчить про те, що у вищих навчальних закладах недостатньо уваги приділяється формуванню професійного самовизначення майбутнього фахівця, що свідчить про необхідність цілеспрямованої роботи щодо формування компонентів професійного самовизначення.</w:t>
      </w:r>
    </w:p>
    <w:p w:rsidR="00596D30" w:rsidRDefault="00662343" w:rsidP="00541940">
      <w:pPr>
        <w:tabs>
          <w:tab w:val="left" w:pos="9498"/>
        </w:tabs>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Для виявлення виразності типів ЕСО студентів було використан</w:t>
      </w:r>
      <w:r w:rsidR="004E2865">
        <w:rPr>
          <w:rFonts w:ascii="Times New Roman" w:eastAsia="Times New Roman" w:hAnsi="Times New Roman"/>
          <w:sz w:val="28"/>
          <w:szCs w:val="28"/>
          <w:lang w:val="uk-UA" w:eastAsia="ru-RU"/>
        </w:rPr>
        <w:t>а</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Методика дослідження емоційної спрямованості особистості</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(анкета </w:t>
      </w:r>
      <w:r w:rsidR="004E2865">
        <w:rPr>
          <w:rFonts w:ascii="Times New Roman" w:eastAsia="Times New Roman" w:hAnsi="Times New Roman"/>
          <w:sz w:val="28"/>
          <w:szCs w:val="28"/>
          <w:lang w:val="uk-UA" w:eastAsia="ru-RU"/>
        </w:rPr>
        <w:tab/>
        <w:t xml:space="preserve"> </w:t>
      </w:r>
      <w:r w:rsidRPr="00662343">
        <w:rPr>
          <w:rFonts w:ascii="Times New Roman" w:eastAsia="Times New Roman" w:hAnsi="Times New Roman"/>
          <w:sz w:val="28"/>
          <w:szCs w:val="28"/>
          <w:lang w:eastAsia="ru-RU"/>
        </w:rPr>
        <w:t>Б. Додонова у модифікації Є. Горєлової). Аналізуючи середнє арифметичне значення емоційної спрямованості особистості (</w:t>
      </w:r>
      <w:r w:rsidR="004E2865">
        <w:rPr>
          <w:rFonts w:ascii="Times New Roman" w:eastAsia="Times New Roman" w:hAnsi="Times New Roman"/>
          <w:sz w:val="28"/>
          <w:szCs w:val="28"/>
          <w:lang w:val="uk-UA" w:eastAsia="ru-RU"/>
        </w:rPr>
        <w:t>мал</w:t>
      </w:r>
      <w:r w:rsidRPr="00662343">
        <w:rPr>
          <w:rFonts w:ascii="Times New Roman" w:eastAsia="Times New Roman" w:hAnsi="Times New Roman"/>
          <w:sz w:val="28"/>
          <w:szCs w:val="28"/>
          <w:lang w:eastAsia="ru-RU"/>
        </w:rPr>
        <w:t>. 2.6), ми виділили три групи.</w:t>
      </w:r>
      <w:r w:rsidR="00596D30" w:rsidRPr="002F18B5">
        <w:rPr>
          <w:rFonts w:ascii="Times New Roman" w:eastAsia="Times New Roman" w:hAnsi="Times New Roman"/>
          <w:sz w:val="28"/>
          <w:szCs w:val="28"/>
          <w:highlight w:val="yellow"/>
          <w:lang w:eastAsia="ru-RU"/>
        </w:rPr>
        <w:t xml:space="preserve"> </w:t>
      </w: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Перша група типів емоційної спрямованості особистості – група найбільш виражених типів ЕСО – включає практичну (середнє значення – 6), комунікативну (5) та романтичну (5,2) ЕСО.</w:t>
      </w:r>
    </w:p>
    <w:p w:rsidR="00662343" w:rsidRPr="00662343" w:rsidRDefault="00662343" w:rsidP="00662343">
      <w:pPr>
        <w:spacing w:line="360" w:lineRule="auto"/>
        <w:ind w:firstLine="709"/>
        <w:jc w:val="both"/>
        <w:rPr>
          <w:rFonts w:ascii="Times New Roman" w:eastAsia="Times New Roman" w:hAnsi="Times New Roman"/>
          <w:sz w:val="28"/>
          <w:szCs w:val="28"/>
          <w:lang w:eastAsia="ru-RU"/>
        </w:rPr>
      </w:pPr>
      <w:r w:rsidRPr="00662343">
        <w:rPr>
          <w:rFonts w:ascii="Times New Roman" w:eastAsia="Times New Roman" w:hAnsi="Times New Roman"/>
          <w:sz w:val="28"/>
          <w:szCs w:val="28"/>
          <w:lang w:eastAsia="ru-RU"/>
        </w:rPr>
        <w:t>До другої групи (менш виражені типи ЕСО) потрапили гедоністична (3,4), альтруїстична (4,7), гностична (3,9) та пугнічна (4,1) ЕСО.</w:t>
      </w:r>
    </w:p>
    <w:p w:rsidR="00662343" w:rsidRPr="002F18B5" w:rsidRDefault="00662343" w:rsidP="00662343">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Третя група (незначно виражені типи ЕСО) представлена естетичною (3,1), глористичною (3,3), акізитивною (0,1) і пугнічною (0) ЕСО.</w:t>
      </w: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 xml:space="preserve">З цього випливає, що на етапі навчання у </w:t>
      </w:r>
      <w:r w:rsidR="00EC6FF9">
        <w:rPr>
          <w:rFonts w:ascii="Times New Roman" w:eastAsia="Times New Roman" w:hAnsi="Times New Roman"/>
          <w:sz w:val="28"/>
          <w:szCs w:val="28"/>
          <w:lang w:eastAsia="ru-RU"/>
        </w:rPr>
        <w:t>ЗВО</w:t>
      </w:r>
      <w:r w:rsidRPr="00662343">
        <w:rPr>
          <w:rFonts w:ascii="Times New Roman" w:eastAsia="Times New Roman" w:hAnsi="Times New Roman"/>
          <w:sz w:val="28"/>
          <w:szCs w:val="28"/>
          <w:lang w:eastAsia="ru-RU"/>
        </w:rPr>
        <w:t xml:space="preserve"> лідируючими типами </w:t>
      </w:r>
      <w:r w:rsidR="0021659F">
        <w:rPr>
          <w:rFonts w:ascii="Times New Roman" w:eastAsia="Times New Roman" w:hAnsi="Times New Roman"/>
          <w:sz w:val="28"/>
          <w:szCs w:val="28"/>
          <w:lang w:eastAsia="ru-RU"/>
        </w:rPr>
        <w:br/>
      </w:r>
      <w:r w:rsidR="00592805">
        <w:rPr>
          <w:rFonts w:ascii="Times New Roman" w:eastAsia="Times New Roman" w:hAnsi="Times New Roman"/>
          <w:sz w:val="28"/>
          <w:szCs w:val="28"/>
          <w:lang w:eastAsia="ru-RU"/>
        </w:rPr>
        <w:t>ЕСО</w:t>
      </w:r>
      <w:r w:rsidRPr="00662343">
        <w:rPr>
          <w:rFonts w:ascii="Times New Roman" w:eastAsia="Times New Roman" w:hAnsi="Times New Roman"/>
          <w:sz w:val="28"/>
          <w:szCs w:val="28"/>
          <w:lang w:eastAsia="ru-RU"/>
        </w:rPr>
        <w:t xml:space="preserve"> є:</w:t>
      </w: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 практична ЕСО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бажання досягти успіху в роботі</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напруги</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захопленість, захопленість роботою</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00541940">
        <w:rPr>
          <w:rFonts w:ascii="Times New Roman" w:eastAsia="Times New Roman" w:hAnsi="Times New Roman"/>
          <w:sz w:val="28"/>
          <w:szCs w:val="28"/>
          <w:lang w:val="uk-UA" w:eastAsia="ru-RU"/>
        </w:rPr>
        <w:t>милування</w:t>
      </w:r>
      <w:r w:rsidRPr="00662343">
        <w:rPr>
          <w:rFonts w:ascii="Times New Roman" w:eastAsia="Times New Roman" w:hAnsi="Times New Roman"/>
          <w:sz w:val="28"/>
          <w:szCs w:val="28"/>
          <w:lang w:eastAsia="ru-RU"/>
        </w:rPr>
        <w:t xml:space="preserve"> результатами своєї праці, його продуктами</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приємна втома</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приємне задоволення, що справа зроблена, що день пройшов не марно</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w:t>
      </w: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 комунікативна ЕСО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бажання спілкуватися, ділиться переживаннями, знайти їм відгук</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симпатії, розташування</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поваги до будь-кого</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вдячності, подяки</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обожнення когось</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бажання заслужити схвалення від близьких та поваги людей</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62343" w:rsidRPr="00596D30" w:rsidRDefault="00662343" w:rsidP="00596D30">
      <w:pPr>
        <w:spacing w:line="360" w:lineRule="auto"/>
        <w:ind w:firstLine="709"/>
        <w:jc w:val="both"/>
        <w:rPr>
          <w:rFonts w:ascii="Times New Roman" w:eastAsia="Times New Roman" w:hAnsi="Times New Roman"/>
          <w:sz w:val="28"/>
          <w:szCs w:val="28"/>
          <w:lang w:eastAsia="ru-RU"/>
        </w:rPr>
      </w:pPr>
      <w:r w:rsidRPr="00662343">
        <w:rPr>
          <w:rFonts w:ascii="Times New Roman" w:eastAsia="Times New Roman" w:hAnsi="Times New Roman"/>
          <w:sz w:val="28"/>
          <w:szCs w:val="28"/>
          <w:lang w:eastAsia="ru-RU"/>
        </w:rPr>
        <w:t>- романтична ЕСО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прагнення незвичайного</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привабливе почуття дали</w:t>
      </w:r>
      <w:r w:rsidR="000F37C9">
        <w:rPr>
          <w:rFonts w:ascii="Times New Roman" w:eastAsia="Times New Roman" w:hAnsi="Times New Roman"/>
          <w:sz w:val="28"/>
          <w:szCs w:val="28"/>
          <w:lang w:val="uk-UA" w:eastAsia="ru-RU"/>
        </w:rPr>
        <w:t>ни</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особливої значущості що відбувається</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почуття зловісно-таємничого</w:t>
      </w:r>
      <w:r w:rsidR="00EC6FF9">
        <w:rPr>
          <w:rFonts w:ascii="Times New Roman" w:eastAsia="Times New Roman" w:hAnsi="Times New Roman"/>
          <w:sz w:val="28"/>
          <w:szCs w:val="28"/>
          <w:lang w:eastAsia="ru-RU"/>
        </w:rPr>
        <w:t>»</w:t>
      </w:r>
      <w:r w:rsidRPr="00662343">
        <w:rPr>
          <w:rFonts w:ascii="Times New Roman" w:eastAsia="Times New Roman" w:hAnsi="Times New Roman"/>
          <w:sz w:val="28"/>
          <w:szCs w:val="28"/>
          <w:lang w:eastAsia="ru-RU"/>
        </w:rPr>
        <w:t>).</w:t>
      </w:r>
    </w:p>
    <w:p w:rsidR="00596D30" w:rsidRPr="00596D30" w:rsidRDefault="00596D30" w:rsidP="00596D30">
      <w:pPr>
        <w:spacing w:line="240" w:lineRule="auto"/>
        <w:ind w:left="284"/>
        <w:jc w:val="center"/>
        <w:rPr>
          <w:rFonts w:ascii="Times New Roman" w:eastAsia="Times New Roman" w:hAnsi="Times New Roman"/>
          <w:sz w:val="24"/>
          <w:szCs w:val="24"/>
          <w:lang w:eastAsia="ru-RU"/>
        </w:rPr>
      </w:pPr>
    </w:p>
    <w:p w:rsidR="00E62B3C" w:rsidRPr="0021659F" w:rsidRDefault="000B20AC" w:rsidP="0021659F">
      <w:pPr>
        <w:spacing w:line="360" w:lineRule="auto"/>
        <w:jc w:val="center"/>
        <w:rPr>
          <w:rFonts w:ascii="Times New Roman" w:eastAsia="Times New Roman" w:hAnsi="Times New Roman"/>
          <w:b/>
          <w:sz w:val="28"/>
          <w:szCs w:val="28"/>
          <w:lang w:eastAsia="ru-RU"/>
        </w:rPr>
      </w:pPr>
      <w:r w:rsidRPr="0021659F">
        <w:rPr>
          <w:rFonts w:ascii="Times New Roman" w:eastAsia="Times New Roman" w:hAnsi="Times New Roman"/>
          <w:b/>
          <w:noProof/>
          <w:sz w:val="28"/>
          <w:szCs w:val="28"/>
          <w:lang w:val="uk-UA" w:eastAsia="uk-UA"/>
        </w:rPr>
        <w:drawing>
          <wp:inline distT="0" distB="0" distL="0" distR="0">
            <wp:extent cx="5501640" cy="3215640"/>
            <wp:effectExtent l="0" t="0" r="0" b="0"/>
            <wp:docPr id="6" name="Діаграма 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659F" w:rsidRDefault="0021659F" w:rsidP="0021659F">
      <w:pPr>
        <w:spacing w:line="360" w:lineRule="auto"/>
        <w:jc w:val="center"/>
        <w:rPr>
          <w:rFonts w:ascii="Times New Roman" w:eastAsia="Times New Roman" w:hAnsi="Times New Roman"/>
          <w:b/>
          <w:sz w:val="28"/>
          <w:szCs w:val="28"/>
          <w:lang w:eastAsia="ru-RU"/>
        </w:rPr>
      </w:pPr>
      <w:r w:rsidRPr="0021659F">
        <w:rPr>
          <w:rFonts w:ascii="Times New Roman" w:eastAsia="Times New Roman" w:hAnsi="Times New Roman"/>
          <w:b/>
          <w:sz w:val="28"/>
          <w:szCs w:val="28"/>
          <w:lang w:val="uk-UA" w:eastAsia="ru-RU"/>
        </w:rPr>
        <w:t>Рис</w:t>
      </w:r>
      <w:r w:rsidR="00662343" w:rsidRPr="0021659F">
        <w:rPr>
          <w:rFonts w:ascii="Times New Roman" w:eastAsia="Times New Roman" w:hAnsi="Times New Roman"/>
          <w:b/>
          <w:sz w:val="28"/>
          <w:szCs w:val="28"/>
          <w:lang w:eastAsia="ru-RU"/>
        </w:rPr>
        <w:t xml:space="preserve">. 2.12. Рівень виразності середніх значень емоційної </w:t>
      </w:r>
    </w:p>
    <w:p w:rsidR="00662343" w:rsidRPr="0021659F" w:rsidRDefault="00662343" w:rsidP="0021659F">
      <w:pPr>
        <w:spacing w:line="360" w:lineRule="auto"/>
        <w:jc w:val="center"/>
        <w:rPr>
          <w:rFonts w:ascii="Times New Roman" w:eastAsia="Times New Roman" w:hAnsi="Times New Roman"/>
          <w:b/>
          <w:sz w:val="28"/>
          <w:szCs w:val="28"/>
          <w:highlight w:val="yellow"/>
          <w:lang w:eastAsia="ru-RU"/>
        </w:rPr>
      </w:pPr>
      <w:r w:rsidRPr="0021659F">
        <w:rPr>
          <w:rFonts w:ascii="Times New Roman" w:eastAsia="Times New Roman" w:hAnsi="Times New Roman"/>
          <w:b/>
          <w:sz w:val="28"/>
          <w:szCs w:val="28"/>
          <w:lang w:eastAsia="ru-RU"/>
        </w:rPr>
        <w:t>спрямованості особистості студентів</w:t>
      </w:r>
    </w:p>
    <w:p w:rsidR="00E62B3C" w:rsidRPr="002F18B5" w:rsidRDefault="00E62B3C" w:rsidP="00596D30">
      <w:pPr>
        <w:spacing w:line="360" w:lineRule="auto"/>
        <w:ind w:firstLine="709"/>
        <w:jc w:val="both"/>
        <w:rPr>
          <w:rFonts w:ascii="Times New Roman" w:eastAsia="Times New Roman" w:hAnsi="Times New Roman"/>
          <w:sz w:val="28"/>
          <w:szCs w:val="28"/>
          <w:highlight w:val="yellow"/>
          <w:lang w:eastAsia="ru-RU"/>
        </w:rPr>
      </w:pP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Таким чином, у процесі професійного навчання студенти підготовки реалізують такі ціннісні емоційні переживання на етапі студентства:</w:t>
      </w:r>
    </w:p>
    <w:p w:rsidR="00662343" w:rsidRPr="00662343" w:rsidRDefault="00662343" w:rsidP="00662343">
      <w:pPr>
        <w:spacing w:line="360" w:lineRule="auto"/>
        <w:ind w:firstLine="709"/>
        <w:jc w:val="both"/>
        <w:rPr>
          <w:rFonts w:ascii="Times New Roman" w:eastAsia="Times New Roman" w:hAnsi="Times New Roman"/>
          <w:sz w:val="28"/>
          <w:szCs w:val="28"/>
          <w:lang w:eastAsia="ru-RU"/>
        </w:rPr>
      </w:pPr>
      <w:r w:rsidRPr="00662343">
        <w:rPr>
          <w:rFonts w:ascii="Times New Roman" w:eastAsia="Times New Roman" w:hAnsi="Times New Roman"/>
          <w:sz w:val="28"/>
          <w:szCs w:val="28"/>
          <w:lang w:eastAsia="ru-RU"/>
        </w:rPr>
        <w:t>1) потреба у професійній успішній діяльності та застосуванні знань на практиці;</w:t>
      </w:r>
    </w:p>
    <w:p w:rsidR="00662343" w:rsidRPr="00662343" w:rsidRDefault="00662343" w:rsidP="00662343">
      <w:pPr>
        <w:spacing w:line="360" w:lineRule="auto"/>
        <w:ind w:firstLine="709"/>
        <w:jc w:val="both"/>
        <w:rPr>
          <w:rFonts w:ascii="Times New Roman" w:eastAsia="Times New Roman" w:hAnsi="Times New Roman"/>
          <w:sz w:val="28"/>
          <w:szCs w:val="28"/>
          <w:lang w:eastAsia="ru-RU"/>
        </w:rPr>
      </w:pPr>
      <w:r w:rsidRPr="00662343">
        <w:rPr>
          <w:rFonts w:ascii="Times New Roman" w:eastAsia="Times New Roman" w:hAnsi="Times New Roman"/>
          <w:sz w:val="28"/>
          <w:szCs w:val="28"/>
          <w:lang w:eastAsia="ru-RU"/>
        </w:rPr>
        <w:t>2) потреба в комунікації (професійної, міжособистісної та референтної);</w:t>
      </w:r>
    </w:p>
    <w:p w:rsidR="00662343" w:rsidRPr="002F18B5" w:rsidRDefault="00662343" w:rsidP="00662343">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3) романтизація життя, його ідеалізація.</w:t>
      </w:r>
    </w:p>
    <w:p w:rsidR="00662343" w:rsidRPr="002F18B5" w:rsidRDefault="00662343" w:rsidP="00596D30">
      <w:pPr>
        <w:spacing w:line="360" w:lineRule="auto"/>
        <w:ind w:firstLine="709"/>
        <w:jc w:val="both"/>
        <w:rPr>
          <w:rFonts w:ascii="Times New Roman" w:eastAsia="Times New Roman" w:hAnsi="Times New Roman"/>
          <w:sz w:val="28"/>
          <w:szCs w:val="28"/>
          <w:highlight w:val="yellow"/>
          <w:lang w:eastAsia="ru-RU"/>
        </w:rPr>
      </w:pPr>
      <w:r w:rsidRPr="00662343">
        <w:rPr>
          <w:rFonts w:ascii="Times New Roman" w:eastAsia="Times New Roman" w:hAnsi="Times New Roman"/>
          <w:sz w:val="28"/>
          <w:szCs w:val="28"/>
          <w:lang w:eastAsia="ru-RU"/>
        </w:rPr>
        <w:t>З вище представлених результатів видно, що формування значних ціннісно-змістовних емоційних переживань тісно пов'язан</w:t>
      </w:r>
      <w:r w:rsidR="000F37C9">
        <w:rPr>
          <w:rFonts w:ascii="Times New Roman" w:eastAsia="Times New Roman" w:hAnsi="Times New Roman"/>
          <w:sz w:val="28"/>
          <w:szCs w:val="28"/>
          <w:lang w:val="uk-UA" w:eastAsia="ru-RU"/>
        </w:rPr>
        <w:t>і</w:t>
      </w:r>
      <w:r w:rsidRPr="00662343">
        <w:rPr>
          <w:rFonts w:ascii="Times New Roman" w:eastAsia="Times New Roman" w:hAnsi="Times New Roman"/>
          <w:sz w:val="28"/>
          <w:szCs w:val="28"/>
          <w:lang w:eastAsia="ru-RU"/>
        </w:rPr>
        <w:t xml:space="preserve"> з специфікою навчання у </w:t>
      </w:r>
      <w:r w:rsidR="00EC6FF9">
        <w:rPr>
          <w:rFonts w:ascii="Times New Roman" w:eastAsia="Times New Roman" w:hAnsi="Times New Roman"/>
          <w:sz w:val="28"/>
          <w:szCs w:val="28"/>
          <w:lang w:eastAsia="ru-RU"/>
        </w:rPr>
        <w:t>виш</w:t>
      </w:r>
      <w:r w:rsidRPr="00662343">
        <w:rPr>
          <w:rFonts w:ascii="Times New Roman" w:eastAsia="Times New Roman" w:hAnsi="Times New Roman"/>
          <w:sz w:val="28"/>
          <w:szCs w:val="28"/>
          <w:lang w:eastAsia="ru-RU"/>
        </w:rPr>
        <w:t>і. ЕСО задає основний вектор розвитку особистості загалом та професійного становлення зокрема. Насамперед – це внутрішня потреба формування практичних умінь і навиків (те, що дуже рідко реалізується у процесі навчання); у другу чергу – це бажання студентів побудувати конструктивну комунікацію як на рівні професійної, так і на рівні інтимно-особистісної взаємодії. І по-третє, те, що характеризує етап студентства з психологічної точки зору – ідеалізація себе у майбутній професійній діяльності.</w:t>
      </w:r>
    </w:p>
    <w:p w:rsidR="002F77A9" w:rsidRPr="00596D30" w:rsidRDefault="002F77A9" w:rsidP="003942BC">
      <w:pPr>
        <w:spacing w:line="360" w:lineRule="auto"/>
        <w:ind w:firstLine="708"/>
        <w:jc w:val="both"/>
        <w:rPr>
          <w:rFonts w:ascii="Times New Roman" w:eastAsia="Times New Roman" w:hAnsi="Times New Roman"/>
          <w:sz w:val="28"/>
          <w:szCs w:val="28"/>
          <w:lang w:eastAsia="ru-RU"/>
        </w:rPr>
      </w:pPr>
      <w:r w:rsidRPr="002F77A9">
        <w:rPr>
          <w:rFonts w:ascii="Times New Roman" w:eastAsia="Times New Roman" w:hAnsi="Times New Roman"/>
          <w:sz w:val="28"/>
          <w:szCs w:val="28"/>
          <w:lang w:eastAsia="ru-RU"/>
        </w:rPr>
        <w:t xml:space="preserve">Таким чином, у процесі навчання у </w:t>
      </w:r>
      <w:r w:rsidR="00EC6FF9">
        <w:rPr>
          <w:rFonts w:ascii="Times New Roman" w:eastAsia="Times New Roman" w:hAnsi="Times New Roman"/>
          <w:sz w:val="28"/>
          <w:szCs w:val="28"/>
          <w:lang w:eastAsia="ru-RU"/>
        </w:rPr>
        <w:t>ЗВО</w:t>
      </w:r>
      <w:r w:rsidRPr="002F77A9">
        <w:rPr>
          <w:rFonts w:ascii="Times New Roman" w:eastAsia="Times New Roman" w:hAnsi="Times New Roman"/>
          <w:sz w:val="28"/>
          <w:szCs w:val="28"/>
          <w:lang w:eastAsia="ru-RU"/>
        </w:rPr>
        <w:t xml:space="preserve"> відбувається асинхронний розвиток усіх типів емоційної спрямованості особистості студентів. Найбільш </w:t>
      </w:r>
      <w:r w:rsidRPr="002F77A9">
        <w:rPr>
          <w:rFonts w:ascii="Times New Roman" w:eastAsia="Times New Roman" w:hAnsi="Times New Roman"/>
          <w:sz w:val="28"/>
          <w:szCs w:val="28"/>
          <w:lang w:eastAsia="ru-RU"/>
        </w:rPr>
        <w:lastRenderedPageBreak/>
        <w:t xml:space="preserve">вираженими типами емоційної спрямованості особистості у сучасних юнаків та дівчат є комунікативний, практичний та романтичний. Для студентів характерне поєднання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пізнавального</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гуманістичного</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ідеалістичного</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пугнічного</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компонентів емоційної спрямованості. Звідси випливає необхідність розвитку емоційних переживань особистості майбутнього професіонала, як ціннісно-змістовних характеристик професійних переваг у період навчання у вищій школі.</w:t>
      </w:r>
    </w:p>
    <w:p w:rsidR="00834D1F" w:rsidRDefault="00834D1F" w:rsidP="002636C9">
      <w:pPr>
        <w:tabs>
          <w:tab w:val="left" w:pos="540"/>
        </w:tabs>
        <w:spacing w:line="360" w:lineRule="auto"/>
        <w:jc w:val="center"/>
        <w:rPr>
          <w:rFonts w:ascii="Times New Roman" w:eastAsia="Times New Roman" w:hAnsi="Times New Roman"/>
          <w:b/>
          <w:bCs/>
          <w:iCs/>
          <w:sz w:val="28"/>
          <w:szCs w:val="28"/>
          <w:lang w:val="uk-UA" w:eastAsia="ru-RU"/>
        </w:rPr>
      </w:pPr>
    </w:p>
    <w:p w:rsidR="003942BC" w:rsidRDefault="003942BC" w:rsidP="002636C9">
      <w:pPr>
        <w:tabs>
          <w:tab w:val="left" w:pos="540"/>
        </w:tabs>
        <w:spacing w:line="360" w:lineRule="auto"/>
        <w:jc w:val="center"/>
        <w:rPr>
          <w:rFonts w:ascii="Times New Roman" w:eastAsia="Times New Roman" w:hAnsi="Times New Roman"/>
          <w:b/>
          <w:bCs/>
          <w:iCs/>
          <w:sz w:val="28"/>
          <w:szCs w:val="28"/>
          <w:lang w:val="uk-UA" w:eastAsia="ru-RU"/>
        </w:rPr>
      </w:pPr>
    </w:p>
    <w:p w:rsidR="002636C9" w:rsidRPr="002636C9" w:rsidRDefault="00917B51" w:rsidP="002636C9">
      <w:pPr>
        <w:tabs>
          <w:tab w:val="left" w:pos="540"/>
        </w:tab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Висновок до другого розділу</w:t>
      </w:r>
    </w:p>
    <w:p w:rsidR="002F77A9" w:rsidRPr="002F18B5" w:rsidRDefault="002F77A9" w:rsidP="00477F45">
      <w:pPr>
        <w:spacing w:line="360" w:lineRule="auto"/>
        <w:ind w:firstLine="708"/>
        <w:jc w:val="both"/>
        <w:rPr>
          <w:rFonts w:ascii="Times New Roman" w:eastAsia="Times New Roman" w:hAnsi="Times New Roman"/>
          <w:sz w:val="28"/>
          <w:szCs w:val="28"/>
          <w:highlight w:val="yellow"/>
          <w:lang w:eastAsia="ru-RU"/>
        </w:rPr>
      </w:pPr>
      <w:r w:rsidRPr="002F77A9">
        <w:rPr>
          <w:rFonts w:ascii="Times New Roman" w:eastAsia="Times New Roman" w:hAnsi="Times New Roman"/>
          <w:sz w:val="28"/>
          <w:szCs w:val="28"/>
          <w:lang w:eastAsia="ru-RU"/>
        </w:rPr>
        <w:t>Професійні схильності, найбільш віддані студентам</w:t>
      </w:r>
      <w:r w:rsidR="00F303A7">
        <w:rPr>
          <w:rFonts w:ascii="Times New Roman" w:eastAsia="Times New Roman" w:hAnsi="Times New Roman"/>
          <w:sz w:val="28"/>
          <w:szCs w:val="28"/>
          <w:lang w:val="uk-UA" w:eastAsia="ru-RU"/>
        </w:rPr>
        <w:t>и</w:t>
      </w:r>
      <w:r w:rsidRPr="002F77A9">
        <w:rPr>
          <w:rFonts w:ascii="Times New Roman" w:eastAsia="Times New Roman" w:hAnsi="Times New Roman"/>
          <w:sz w:val="28"/>
          <w:szCs w:val="28"/>
          <w:lang w:eastAsia="ru-RU"/>
        </w:rPr>
        <w:t xml:space="preserve">, є: сфера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2F77A9">
        <w:rPr>
          <w:rFonts w:ascii="Times New Roman" w:eastAsia="Times New Roman" w:hAnsi="Times New Roman"/>
          <w:sz w:val="28"/>
          <w:szCs w:val="28"/>
          <w:lang w:eastAsia="ru-RU"/>
        </w:rPr>
        <w:t>. Цю психологічну ситуацію можна інтерпретувати по-різному: з одного боку, ця особливість доводить те, що у студентів вже існують відповідні схильності при виборі спеціальності, з іншого боку професійні переваги у студентів не розвиваються достатньо, що веде до демотивації.</w:t>
      </w:r>
    </w:p>
    <w:p w:rsidR="002F77A9" w:rsidRPr="002F18B5" w:rsidRDefault="002F77A9" w:rsidP="00477F45">
      <w:pPr>
        <w:spacing w:line="360" w:lineRule="auto"/>
        <w:ind w:firstLine="708"/>
        <w:jc w:val="both"/>
        <w:rPr>
          <w:rFonts w:ascii="Times New Roman" w:eastAsia="Times New Roman" w:hAnsi="Times New Roman"/>
          <w:sz w:val="28"/>
          <w:szCs w:val="28"/>
          <w:highlight w:val="yellow"/>
          <w:lang w:eastAsia="ru-RU"/>
        </w:rPr>
      </w:pPr>
      <w:r w:rsidRPr="002F77A9">
        <w:rPr>
          <w:rFonts w:ascii="Times New Roman" w:eastAsia="Times New Roman" w:hAnsi="Times New Roman"/>
          <w:sz w:val="28"/>
          <w:szCs w:val="28"/>
          <w:lang w:eastAsia="ru-RU"/>
        </w:rPr>
        <w:t>Домінуюча мотивація для студентів – це мотиви набуття знань та отримання диплома. Студентам характерна як внутрішня мотивація, тобто спрямованість на процес здобуття вищої освіти, так і зовнішня: спрямованість на результат навчання – здобуття диплома.</w:t>
      </w:r>
    </w:p>
    <w:p w:rsidR="002F77A9" w:rsidRPr="00477F45" w:rsidRDefault="002F77A9" w:rsidP="00477F45">
      <w:pPr>
        <w:spacing w:line="360" w:lineRule="auto"/>
        <w:ind w:firstLine="708"/>
        <w:jc w:val="both"/>
        <w:rPr>
          <w:rFonts w:ascii="Times New Roman" w:eastAsia="Times New Roman" w:hAnsi="Times New Roman"/>
          <w:sz w:val="28"/>
          <w:szCs w:val="28"/>
          <w:lang w:eastAsia="ru-RU"/>
        </w:rPr>
      </w:pPr>
      <w:r w:rsidRPr="002F77A9">
        <w:rPr>
          <w:rFonts w:ascii="Times New Roman" w:eastAsia="Times New Roman" w:hAnsi="Times New Roman"/>
          <w:sz w:val="28"/>
          <w:szCs w:val="28"/>
          <w:lang w:eastAsia="ru-RU"/>
        </w:rPr>
        <w:t xml:space="preserve">Емоційна спрямованість особистості виступає як індикатор ціннісних орієнтацій суб'єкта, його інтенцій. У процесі навчання у вищій школі відбуваються особистісні зміни студентів у сфері розвитку інтелектуальних, гностичних емоцій, тоді як гедоністичні потреби (емоції, пов'язані із задоволенням тілесного та душевного комфорту) стають менш вираженими. Виявлений взаємозв'язок між структурними компонентами професійного самовизначення студента та типами емоційної спрямованості особистості говорить про те, що емоційна спрямованість студента впливає на процес професійного самовизначення та детермінує його, а отже, розвиток </w:t>
      </w:r>
      <w:r w:rsidR="006D7849">
        <w:rPr>
          <w:rFonts w:ascii="Times New Roman" w:eastAsia="Times New Roman" w:hAnsi="Times New Roman"/>
          <w:sz w:val="28"/>
          <w:szCs w:val="28"/>
          <w:lang w:val="uk-UA" w:eastAsia="ru-RU"/>
        </w:rPr>
        <w:t>Е</w:t>
      </w:r>
      <w:r w:rsidRPr="002F77A9">
        <w:rPr>
          <w:rFonts w:ascii="Times New Roman" w:eastAsia="Times New Roman" w:hAnsi="Times New Roman"/>
          <w:sz w:val="28"/>
          <w:szCs w:val="28"/>
          <w:lang w:eastAsia="ru-RU"/>
        </w:rPr>
        <w:t>СО студента сприятиме підвищенню рівня професійного самовизначення.</w:t>
      </w:r>
    </w:p>
    <w:p w:rsidR="00834D1F" w:rsidRDefault="00834D1F" w:rsidP="002636C9">
      <w:pPr>
        <w:suppressAutoHyphens/>
        <w:spacing w:line="360" w:lineRule="auto"/>
        <w:jc w:val="center"/>
        <w:rPr>
          <w:rFonts w:ascii="Times New Roman" w:eastAsia="Times New Roman" w:hAnsi="Times New Roman"/>
          <w:b/>
          <w:iCs/>
          <w:caps/>
          <w:sz w:val="28"/>
          <w:szCs w:val="28"/>
          <w:lang w:val="uk-UA" w:eastAsia="ru-RU"/>
        </w:rPr>
      </w:pPr>
    </w:p>
    <w:p w:rsidR="002636C9" w:rsidRPr="002636C9" w:rsidRDefault="00917B51" w:rsidP="002636C9">
      <w:pPr>
        <w:suppressAutoHyphens/>
        <w:spacing w:line="360" w:lineRule="auto"/>
        <w:jc w:val="center"/>
        <w:rPr>
          <w:rFonts w:ascii="Times New Roman" w:eastAsia="Times New Roman" w:hAnsi="Times New Roman"/>
          <w:b/>
          <w:iCs/>
          <w:caps/>
          <w:sz w:val="28"/>
          <w:szCs w:val="28"/>
          <w:lang w:val="uk-UA" w:eastAsia="ru-RU"/>
        </w:rPr>
      </w:pPr>
      <w:r w:rsidRPr="002636C9">
        <w:rPr>
          <w:rFonts w:ascii="Times New Roman" w:eastAsia="Times New Roman" w:hAnsi="Times New Roman"/>
          <w:b/>
          <w:iCs/>
          <w:caps/>
          <w:sz w:val="28"/>
          <w:szCs w:val="28"/>
          <w:lang w:val="uk-UA" w:eastAsia="ru-RU"/>
        </w:rPr>
        <w:lastRenderedPageBreak/>
        <w:t>Розділ 3</w:t>
      </w:r>
    </w:p>
    <w:p w:rsidR="00834D1F" w:rsidRDefault="00917B51" w:rsidP="002636C9">
      <w:pPr>
        <w:suppressAutoHyphens/>
        <w:spacing w:line="360" w:lineRule="auto"/>
        <w:jc w:val="center"/>
        <w:rPr>
          <w:rFonts w:ascii="Times New Roman" w:eastAsia="Times New Roman" w:hAnsi="Times New Roman"/>
          <w:b/>
          <w:bCs/>
          <w:iCs/>
          <w:caps/>
          <w:sz w:val="28"/>
          <w:szCs w:val="28"/>
          <w:lang w:val="uk-UA" w:eastAsia="ru-RU"/>
        </w:rPr>
      </w:pPr>
      <w:r w:rsidRPr="002636C9">
        <w:rPr>
          <w:rFonts w:ascii="Times New Roman" w:eastAsia="Times New Roman" w:hAnsi="Times New Roman"/>
          <w:b/>
          <w:bCs/>
          <w:iCs/>
          <w:caps/>
          <w:sz w:val="28"/>
          <w:szCs w:val="28"/>
          <w:lang w:val="uk-UA" w:eastAsia="ru-RU"/>
        </w:rPr>
        <w:t xml:space="preserve">шляхи розвитку позитивно-емоційної </w:t>
      </w:r>
    </w:p>
    <w:p w:rsidR="00834D1F" w:rsidRDefault="00917B51" w:rsidP="002636C9">
      <w:pPr>
        <w:suppressAutoHyphens/>
        <w:spacing w:line="360" w:lineRule="auto"/>
        <w:jc w:val="center"/>
        <w:rPr>
          <w:rFonts w:ascii="Times New Roman" w:eastAsia="Times New Roman" w:hAnsi="Times New Roman"/>
          <w:b/>
          <w:bCs/>
          <w:iCs/>
          <w:caps/>
          <w:spacing w:val="-5"/>
          <w:sz w:val="28"/>
          <w:szCs w:val="28"/>
          <w:lang w:val="uk-UA" w:eastAsia="ru-RU"/>
        </w:rPr>
      </w:pPr>
      <w:r w:rsidRPr="002636C9">
        <w:rPr>
          <w:rFonts w:ascii="Times New Roman" w:eastAsia="Times New Roman" w:hAnsi="Times New Roman"/>
          <w:b/>
          <w:bCs/>
          <w:iCs/>
          <w:caps/>
          <w:spacing w:val="-5"/>
          <w:sz w:val="28"/>
          <w:szCs w:val="28"/>
          <w:lang w:val="uk-UA" w:eastAsia="ru-RU"/>
        </w:rPr>
        <w:t xml:space="preserve">спрямованості фахівців ІТ-сфери у їхньому </w:t>
      </w:r>
    </w:p>
    <w:p w:rsidR="002636C9" w:rsidRPr="002636C9" w:rsidRDefault="00917B51" w:rsidP="002636C9">
      <w:pPr>
        <w:suppressAutoHyphens/>
        <w:spacing w:line="360" w:lineRule="auto"/>
        <w:jc w:val="center"/>
        <w:rPr>
          <w:rFonts w:ascii="Times New Roman" w:eastAsia="Times New Roman" w:hAnsi="Times New Roman"/>
          <w:b/>
          <w:bCs/>
          <w:iCs/>
          <w:caps/>
          <w:sz w:val="28"/>
          <w:szCs w:val="28"/>
          <w:lang w:val="uk-UA" w:eastAsia="ru-RU"/>
        </w:rPr>
      </w:pPr>
      <w:r w:rsidRPr="002636C9">
        <w:rPr>
          <w:rFonts w:ascii="Times New Roman" w:eastAsia="Times New Roman" w:hAnsi="Times New Roman"/>
          <w:b/>
          <w:bCs/>
          <w:iCs/>
          <w:caps/>
          <w:spacing w:val="-5"/>
          <w:sz w:val="28"/>
          <w:szCs w:val="28"/>
          <w:lang w:val="uk-UA" w:eastAsia="ru-RU"/>
        </w:rPr>
        <w:t>професійному</w:t>
      </w:r>
      <w:r w:rsidRPr="002636C9">
        <w:rPr>
          <w:rFonts w:ascii="Times New Roman" w:eastAsia="Times New Roman" w:hAnsi="Times New Roman"/>
          <w:b/>
          <w:bCs/>
          <w:iCs/>
          <w:caps/>
          <w:sz w:val="28"/>
          <w:szCs w:val="28"/>
          <w:lang w:val="uk-UA" w:eastAsia="ru-RU"/>
        </w:rPr>
        <w:t xml:space="preserve"> самоздійсненні</w:t>
      </w:r>
    </w:p>
    <w:p w:rsidR="00834D1F" w:rsidRDefault="00834D1F" w:rsidP="002636C9">
      <w:pPr>
        <w:tabs>
          <w:tab w:val="num" w:pos="536"/>
          <w:tab w:val="num" w:pos="1800"/>
        </w:tabs>
        <w:suppressAutoHyphens/>
        <w:spacing w:line="360" w:lineRule="auto"/>
        <w:jc w:val="center"/>
        <w:rPr>
          <w:rFonts w:ascii="Times New Roman" w:eastAsia="Times New Roman" w:hAnsi="Times New Roman"/>
          <w:b/>
          <w:bCs/>
          <w:color w:val="000000"/>
          <w:spacing w:val="-2"/>
          <w:sz w:val="28"/>
          <w:szCs w:val="28"/>
          <w:lang w:val="uk-UA" w:eastAsia="ru-RU"/>
        </w:rPr>
      </w:pPr>
    </w:p>
    <w:p w:rsidR="00834D1F" w:rsidRDefault="00917B51"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color w:val="000000"/>
          <w:spacing w:val="-2"/>
          <w:sz w:val="28"/>
          <w:szCs w:val="28"/>
          <w:lang w:val="uk-UA" w:eastAsia="ru-RU"/>
        </w:rPr>
        <w:t xml:space="preserve">3.1. Обґрунтування програми </w:t>
      </w:r>
      <w:r w:rsidRPr="002636C9">
        <w:rPr>
          <w:rFonts w:ascii="Times New Roman" w:eastAsia="Times New Roman" w:hAnsi="Times New Roman"/>
          <w:b/>
          <w:bCs/>
          <w:iCs/>
          <w:sz w:val="28"/>
          <w:szCs w:val="28"/>
          <w:lang w:val="uk-UA" w:eastAsia="ru-RU"/>
        </w:rPr>
        <w:t>розвитку позитивно-</w:t>
      </w:r>
    </w:p>
    <w:p w:rsidR="00834D1F" w:rsidRDefault="00917B51"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 xml:space="preserve">емоційної спрямованості фахівців ІТ-сфери </w:t>
      </w:r>
    </w:p>
    <w:p w:rsidR="002636C9" w:rsidRPr="002636C9" w:rsidRDefault="00917B51" w:rsidP="002636C9">
      <w:pPr>
        <w:tabs>
          <w:tab w:val="num" w:pos="536"/>
          <w:tab w:val="num" w:pos="1800"/>
        </w:tabs>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у їхньому професійному самоздійсненні</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0B20AC">
        <w:rPr>
          <w:rFonts w:ascii="Times New Roman" w:eastAsia="Times New Roman" w:hAnsi="Times New Roman"/>
          <w:bCs/>
          <w:sz w:val="28"/>
          <w:szCs w:val="28"/>
          <w:lang w:val="uk-UA" w:eastAsia="ru-RU"/>
        </w:rPr>
        <w:t xml:space="preserve">Проблемі успішного професійного самовизначення особистості на етапі здобуття вищої освіти приділялася увага у роботах українських та зарубіжних дослідників. </w:t>
      </w:r>
      <w:r w:rsidRPr="002F77A9">
        <w:rPr>
          <w:rFonts w:ascii="Times New Roman" w:eastAsia="Times New Roman" w:hAnsi="Times New Roman"/>
          <w:bCs/>
          <w:sz w:val="28"/>
          <w:szCs w:val="28"/>
          <w:lang w:eastAsia="ru-RU"/>
        </w:rPr>
        <w:t xml:space="preserve">Специфіка здобуття освіти лежить у площині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людина</w:t>
      </w:r>
      <w:r w:rsidR="0021659F">
        <w:rPr>
          <w:rFonts w:ascii="Times New Roman" w:eastAsia="Times New Roman" w:hAnsi="Times New Roman"/>
          <w:bCs/>
          <w:sz w:val="28"/>
          <w:szCs w:val="28"/>
          <w:lang w:val="uk-UA" w:eastAsia="ru-RU"/>
        </w:rPr>
        <w:t xml:space="preserve"> </w:t>
      </w:r>
      <w:r w:rsidR="0021659F">
        <w:rPr>
          <w:rFonts w:ascii="Times New Roman" w:eastAsia="Times New Roman" w:hAnsi="Times New Roman"/>
          <w:bCs/>
          <w:sz w:val="28"/>
          <w:szCs w:val="28"/>
          <w:lang w:eastAsia="ru-RU"/>
        </w:rPr>
        <w:t>–</w:t>
      </w:r>
      <w:r w:rsidR="0021659F">
        <w:rPr>
          <w:rFonts w:ascii="Times New Roman" w:eastAsia="Times New Roman" w:hAnsi="Times New Roman"/>
          <w:bCs/>
          <w:sz w:val="28"/>
          <w:szCs w:val="28"/>
          <w:lang w:val="uk-UA" w:eastAsia="ru-RU"/>
        </w:rPr>
        <w:t xml:space="preserve"> </w:t>
      </w:r>
      <w:r w:rsidRPr="002F77A9">
        <w:rPr>
          <w:rFonts w:ascii="Times New Roman" w:eastAsia="Times New Roman" w:hAnsi="Times New Roman"/>
          <w:bCs/>
          <w:sz w:val="28"/>
          <w:szCs w:val="28"/>
          <w:lang w:eastAsia="ru-RU"/>
        </w:rPr>
        <w:t>знак</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людина </w:t>
      </w:r>
      <w:r w:rsidR="0021659F">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людина</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людина </w:t>
      </w:r>
      <w:r w:rsidR="0021659F">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техніка</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основу якої становить символічне мислення при сприйнятті дійсності. У процесі професійного самовизначення дуже важливими є емоційні детермінанти, що виражаються в емоційній спрямованості особистості. Тому було розроблено програму розвитку емоційної спрямованості особистості студентів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як умови успішного професійного самовизначення особистості.</w:t>
      </w:r>
    </w:p>
    <w:p w:rsidR="002F77A9" w:rsidRPr="002F18B5" w:rsidRDefault="002F77A9" w:rsidP="002F77A9">
      <w:pPr>
        <w:spacing w:line="360" w:lineRule="auto"/>
        <w:ind w:firstLine="709"/>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Аналіз психологічних досліджень свідчить про те, що важлива роль в оптимізації професійного самовизначення студентів відводиться активним методам навчання. Нами широко використовувалися, що довели свою ефективність, інтерактивні методи навчання: презентації, семінари, ділові та рольові ігри, бізнес-тренінги, кейси, дискусії у малих групах, моделювання та виконання проектів, навчання дією тощо.</w:t>
      </w:r>
    </w:p>
    <w:p w:rsidR="002F77A9" w:rsidRPr="002F77A9" w:rsidRDefault="002F77A9" w:rsidP="002F77A9">
      <w:pPr>
        <w:spacing w:line="360" w:lineRule="auto"/>
        <w:ind w:firstLine="708"/>
        <w:jc w:val="both"/>
        <w:rPr>
          <w:rFonts w:ascii="Times New Roman" w:eastAsia="Times New Roman" w:hAnsi="Times New Roman"/>
          <w:bCs/>
          <w:sz w:val="28"/>
          <w:szCs w:val="28"/>
          <w:lang w:eastAsia="ru-RU"/>
        </w:rPr>
      </w:pPr>
      <w:r w:rsidRPr="002F77A9">
        <w:rPr>
          <w:rFonts w:ascii="Times New Roman" w:eastAsia="Times New Roman" w:hAnsi="Times New Roman"/>
          <w:bCs/>
          <w:sz w:val="28"/>
          <w:szCs w:val="28"/>
          <w:lang w:eastAsia="ru-RU"/>
        </w:rPr>
        <w:t>К. Роджерс сформулював психологічні особливості суб'єкта, які є передумовами успішного навчання:</w:t>
      </w:r>
    </w:p>
    <w:p w:rsidR="002F77A9" w:rsidRPr="002F77A9" w:rsidRDefault="002F77A9" w:rsidP="002F77A9">
      <w:pPr>
        <w:spacing w:line="360" w:lineRule="auto"/>
        <w:ind w:firstLine="708"/>
        <w:jc w:val="both"/>
        <w:rPr>
          <w:rFonts w:ascii="Times New Roman" w:eastAsia="Times New Roman" w:hAnsi="Times New Roman"/>
          <w:bCs/>
          <w:sz w:val="28"/>
          <w:szCs w:val="28"/>
          <w:lang w:eastAsia="ru-RU"/>
        </w:rPr>
      </w:pPr>
      <w:r w:rsidRPr="002F77A9">
        <w:rPr>
          <w:rFonts w:ascii="Times New Roman" w:eastAsia="Times New Roman" w:hAnsi="Times New Roman"/>
          <w:bCs/>
          <w:sz w:val="28"/>
          <w:szCs w:val="28"/>
          <w:lang w:eastAsia="ru-RU"/>
        </w:rPr>
        <w:t>- люди від природи мають великий потенціал до навчання;</w:t>
      </w:r>
    </w:p>
    <w:p w:rsidR="002F77A9" w:rsidRPr="002F77A9" w:rsidRDefault="002F77A9" w:rsidP="002F77A9">
      <w:pPr>
        <w:spacing w:line="360" w:lineRule="auto"/>
        <w:ind w:firstLine="708"/>
        <w:jc w:val="both"/>
        <w:rPr>
          <w:rFonts w:ascii="Times New Roman" w:eastAsia="Times New Roman" w:hAnsi="Times New Roman"/>
          <w:bCs/>
          <w:sz w:val="28"/>
          <w:szCs w:val="28"/>
          <w:lang w:eastAsia="ru-RU"/>
        </w:rPr>
      </w:pPr>
      <w:r w:rsidRPr="002F77A9">
        <w:rPr>
          <w:rFonts w:ascii="Times New Roman" w:eastAsia="Times New Roman" w:hAnsi="Times New Roman"/>
          <w:bCs/>
          <w:sz w:val="28"/>
          <w:szCs w:val="28"/>
          <w:lang w:eastAsia="ru-RU"/>
        </w:rPr>
        <w:t>- навчання ефективн</w:t>
      </w:r>
      <w:r w:rsidR="006D7849">
        <w:rPr>
          <w:rFonts w:ascii="Times New Roman" w:eastAsia="Times New Roman" w:hAnsi="Times New Roman"/>
          <w:bCs/>
          <w:sz w:val="28"/>
          <w:szCs w:val="28"/>
          <w:lang w:val="uk-UA" w:eastAsia="ru-RU"/>
        </w:rPr>
        <w:t>е</w:t>
      </w:r>
      <w:r w:rsidRPr="002F77A9">
        <w:rPr>
          <w:rFonts w:ascii="Times New Roman" w:eastAsia="Times New Roman" w:hAnsi="Times New Roman"/>
          <w:bCs/>
          <w:sz w:val="28"/>
          <w:szCs w:val="28"/>
          <w:lang w:eastAsia="ru-RU"/>
        </w:rPr>
        <w:t>, коли його предмет актуальний для людини і коли особ</w:t>
      </w:r>
      <w:r w:rsidR="006D7849">
        <w:rPr>
          <w:rFonts w:ascii="Times New Roman" w:eastAsia="Times New Roman" w:hAnsi="Times New Roman"/>
          <w:bCs/>
          <w:sz w:val="28"/>
          <w:szCs w:val="28"/>
          <w:lang w:val="uk-UA" w:eastAsia="ru-RU"/>
        </w:rPr>
        <w:t>і</w:t>
      </w:r>
      <w:r w:rsidRPr="002F77A9">
        <w:rPr>
          <w:rFonts w:ascii="Times New Roman" w:eastAsia="Times New Roman" w:hAnsi="Times New Roman"/>
          <w:bCs/>
          <w:sz w:val="28"/>
          <w:szCs w:val="28"/>
          <w:lang w:eastAsia="ru-RU"/>
        </w:rPr>
        <w:t xml:space="preserve"> людини (його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Я</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ніщо не загрожує;</w:t>
      </w:r>
    </w:p>
    <w:p w:rsidR="002F77A9" w:rsidRPr="002F77A9" w:rsidRDefault="002F77A9" w:rsidP="002F77A9">
      <w:pPr>
        <w:spacing w:line="360" w:lineRule="auto"/>
        <w:ind w:firstLine="708"/>
        <w:jc w:val="both"/>
        <w:rPr>
          <w:rFonts w:ascii="Times New Roman" w:eastAsia="Times New Roman" w:hAnsi="Times New Roman"/>
          <w:bCs/>
          <w:sz w:val="28"/>
          <w:szCs w:val="28"/>
          <w:lang w:eastAsia="ru-RU"/>
        </w:rPr>
      </w:pPr>
      <w:r w:rsidRPr="002F77A9">
        <w:rPr>
          <w:rFonts w:ascii="Times New Roman" w:eastAsia="Times New Roman" w:hAnsi="Times New Roman"/>
          <w:bCs/>
          <w:sz w:val="28"/>
          <w:szCs w:val="28"/>
          <w:lang w:eastAsia="ru-RU"/>
        </w:rPr>
        <w:t>- до навчання залучається вся особистість, що в результаті викликає зміни до самоорганізації та самосприйняття;</w:t>
      </w:r>
    </w:p>
    <w:p w:rsidR="002F77A9" w:rsidRPr="002F77A9" w:rsidRDefault="002F77A9" w:rsidP="002F77A9">
      <w:pPr>
        <w:spacing w:line="360" w:lineRule="auto"/>
        <w:ind w:firstLine="708"/>
        <w:jc w:val="both"/>
        <w:rPr>
          <w:rFonts w:ascii="Times New Roman" w:eastAsia="Times New Roman" w:hAnsi="Times New Roman"/>
          <w:bCs/>
          <w:sz w:val="28"/>
          <w:szCs w:val="28"/>
          <w:lang w:eastAsia="ru-RU"/>
        </w:rPr>
      </w:pPr>
      <w:r w:rsidRPr="002F77A9">
        <w:rPr>
          <w:rFonts w:ascii="Times New Roman" w:eastAsia="Times New Roman" w:hAnsi="Times New Roman"/>
          <w:bCs/>
          <w:sz w:val="28"/>
          <w:szCs w:val="28"/>
          <w:lang w:eastAsia="ru-RU"/>
        </w:rPr>
        <w:lastRenderedPageBreak/>
        <w:t>- більшість навчання досягається дією, при збереженні відкритості досвіду;</w:t>
      </w:r>
    </w:p>
    <w:p w:rsidR="002F77A9" w:rsidRPr="002F18B5" w:rsidRDefault="002F77A9" w:rsidP="002F77A9">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 самокритика та самооцінка сприяють творчості, підвищенню незалежності та впевненості в собі [52].</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Важливо виділити характерні риси сучасної освіти, зрозуміти, чим вона відрізняється від традиційного навчання. Дослідники описали цілу низку важливих відмінностей:</w:t>
      </w:r>
    </w:p>
    <w:p w:rsidR="002F77A9" w:rsidRPr="002F18B5" w:rsidRDefault="002F77A9" w:rsidP="002F77A9">
      <w:pPr>
        <w:spacing w:line="360" w:lineRule="auto"/>
        <w:ind w:firstLine="709"/>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1. Навчання на відміну вивчення. Традиційна система навчання зосереджено</w:t>
      </w:r>
      <w:r w:rsidR="00F84DDD">
        <w:rPr>
          <w:rFonts w:ascii="Times New Roman" w:eastAsia="Times New Roman" w:hAnsi="Times New Roman"/>
          <w:bCs/>
          <w:sz w:val="28"/>
          <w:szCs w:val="28"/>
          <w:lang w:val="uk-UA" w:eastAsia="ru-RU"/>
        </w:rPr>
        <w:t xml:space="preserve"> на</w:t>
      </w:r>
      <w:r w:rsidRPr="002F77A9">
        <w:rPr>
          <w:rFonts w:ascii="Times New Roman" w:eastAsia="Times New Roman" w:hAnsi="Times New Roman"/>
          <w:bCs/>
          <w:sz w:val="28"/>
          <w:szCs w:val="28"/>
          <w:lang w:eastAsia="ru-RU"/>
        </w:rPr>
        <w:t xml:space="preserve"> передачі учню набору знань, тоді як неформальн</w:t>
      </w:r>
      <w:r w:rsidR="00F84DDD">
        <w:rPr>
          <w:rFonts w:ascii="Times New Roman" w:eastAsia="Times New Roman" w:hAnsi="Times New Roman"/>
          <w:bCs/>
          <w:sz w:val="28"/>
          <w:szCs w:val="28"/>
          <w:lang w:val="uk-UA" w:eastAsia="ru-RU"/>
        </w:rPr>
        <w:t>а</w:t>
      </w:r>
      <w:r w:rsidRPr="002F77A9">
        <w:rPr>
          <w:rFonts w:ascii="Times New Roman" w:eastAsia="Times New Roman" w:hAnsi="Times New Roman"/>
          <w:bCs/>
          <w:sz w:val="28"/>
          <w:szCs w:val="28"/>
          <w:lang w:eastAsia="ru-RU"/>
        </w:rPr>
        <w:t xml:space="preserve"> освіт</w:t>
      </w:r>
      <w:r w:rsidR="00F84DDD">
        <w:rPr>
          <w:rFonts w:ascii="Times New Roman" w:eastAsia="Times New Roman" w:hAnsi="Times New Roman"/>
          <w:bCs/>
          <w:sz w:val="28"/>
          <w:szCs w:val="28"/>
          <w:lang w:val="uk-UA" w:eastAsia="ru-RU"/>
        </w:rPr>
        <w:t>а</w:t>
      </w:r>
      <w:r w:rsidRPr="002F77A9">
        <w:rPr>
          <w:rFonts w:ascii="Times New Roman" w:eastAsia="Times New Roman" w:hAnsi="Times New Roman"/>
          <w:bCs/>
          <w:sz w:val="28"/>
          <w:szCs w:val="28"/>
          <w:lang w:eastAsia="ru-RU"/>
        </w:rPr>
        <w:t xml:space="preserve"> орієнтован</w:t>
      </w:r>
      <w:r w:rsidR="00F84DDD">
        <w:rPr>
          <w:rFonts w:ascii="Times New Roman" w:eastAsia="Times New Roman" w:hAnsi="Times New Roman"/>
          <w:bCs/>
          <w:sz w:val="28"/>
          <w:szCs w:val="28"/>
          <w:lang w:val="uk-UA" w:eastAsia="ru-RU"/>
        </w:rPr>
        <w:t>а на</w:t>
      </w:r>
      <w:r w:rsidRPr="002F77A9">
        <w:rPr>
          <w:rFonts w:ascii="Times New Roman" w:eastAsia="Times New Roman" w:hAnsi="Times New Roman"/>
          <w:bCs/>
          <w:sz w:val="28"/>
          <w:szCs w:val="28"/>
          <w:lang w:eastAsia="ru-RU"/>
        </w:rPr>
        <w:t xml:space="preserve"> розкриття перед слухачем додаткових практичних можливостей у результаті освоєння нових умінь і навичок.</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 xml:space="preserve">2. Аналіз загального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зводу знань</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на відміну вивчення особливостей конкретних ситуацій та завдань. Традиційна система навчання дає учню кошти для впорядкування вже існуючих фактів, освоєння раніше створених методів, вона скоріше перетворена на минуле. А неформальна освіта орієнтована</w:t>
      </w:r>
      <w:r w:rsidR="00F84DDD">
        <w:rPr>
          <w:rFonts w:ascii="Times New Roman" w:eastAsia="Times New Roman" w:hAnsi="Times New Roman"/>
          <w:bCs/>
          <w:sz w:val="28"/>
          <w:szCs w:val="28"/>
          <w:lang w:val="uk-UA" w:eastAsia="ru-RU"/>
        </w:rPr>
        <w:t xml:space="preserve"> на</w:t>
      </w:r>
      <w:r w:rsidRPr="002F77A9">
        <w:rPr>
          <w:rFonts w:ascii="Times New Roman" w:eastAsia="Times New Roman" w:hAnsi="Times New Roman"/>
          <w:bCs/>
          <w:sz w:val="28"/>
          <w:szCs w:val="28"/>
          <w:lang w:eastAsia="ru-RU"/>
        </w:rPr>
        <w:t xml:space="preserve"> рішення актуальних практичних проблем, досягнення конкретних результатів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тут і зараз</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освоєння нових методів, тобто орієнтоване переважно у майбутнє.</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3. Чільну роль змісту навчання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чому вчити?</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на відміну провідної ролі процесу навчання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як вивчати?</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У традиційному навчанні основну роль відіграє лекційна форма подачі матеріалу, при якій учень пасивно сприймає інформацію, у неформальній освіті застосовується активні методи навчання, людина бере участь у отриманні нових знань, формуванні нових умінь та навичок (реалізується принцип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Те, як ми вчимо і є те, чо</w:t>
      </w:r>
      <w:r w:rsidR="004714E1">
        <w:rPr>
          <w:rFonts w:ascii="Times New Roman" w:eastAsia="Times New Roman" w:hAnsi="Times New Roman"/>
          <w:bCs/>
          <w:sz w:val="28"/>
          <w:szCs w:val="28"/>
          <w:lang w:val="uk-UA" w:eastAsia="ru-RU"/>
        </w:rPr>
        <w:t>му</w:t>
      </w:r>
      <w:r w:rsidRPr="002F77A9">
        <w:rPr>
          <w:rFonts w:ascii="Times New Roman" w:eastAsia="Times New Roman" w:hAnsi="Times New Roman"/>
          <w:bCs/>
          <w:sz w:val="28"/>
          <w:szCs w:val="28"/>
          <w:lang w:eastAsia="ru-RU"/>
        </w:rPr>
        <w:t xml:space="preserve"> ми вчимо</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 xml:space="preserve">4. Пошук правильної відповіді на відміну пошуку прийнятного результату. У реальному житті немає розділу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Відповіді</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як у шкільному задачнику, і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правильним</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найчастіше виявляється відповідь, яка дозволила б вирішити проблему. Якщо для традиційної системи навчання типова площина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правильно – неправильно</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то тут виникає ще одна: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вірно – неправильно</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яка дозволяє знайти більше варіантів розв'язання задачі та провести експертизу прийнятого рішення. У практиці нерідкі випадки, коли правильно (відповідно </w:t>
      </w:r>
      <w:r w:rsidRPr="002F77A9">
        <w:rPr>
          <w:rFonts w:ascii="Times New Roman" w:eastAsia="Times New Roman" w:hAnsi="Times New Roman"/>
          <w:bCs/>
          <w:sz w:val="28"/>
          <w:szCs w:val="28"/>
          <w:lang w:eastAsia="ru-RU"/>
        </w:rPr>
        <w:lastRenderedPageBreak/>
        <w:t>до правил або алгоритмів) прийняте рішення виявляється абсолютно невірним (з точки зору вимог реальної ситуації).</w:t>
      </w:r>
    </w:p>
    <w:p w:rsidR="002F77A9" w:rsidRPr="002F18B5" w:rsidRDefault="002F77A9" w:rsidP="00477F45">
      <w:pPr>
        <w:spacing w:line="360" w:lineRule="auto"/>
        <w:ind w:firstLine="708"/>
        <w:jc w:val="both"/>
        <w:rPr>
          <w:rFonts w:ascii="Times New Roman" w:eastAsia="Times New Roman" w:hAnsi="Times New Roman"/>
          <w:bCs/>
          <w:sz w:val="28"/>
          <w:szCs w:val="28"/>
          <w:highlight w:val="yellow"/>
          <w:lang w:eastAsia="ru-RU"/>
        </w:rPr>
      </w:pPr>
      <w:r w:rsidRPr="002F77A9">
        <w:rPr>
          <w:rFonts w:ascii="Times New Roman" w:eastAsia="Times New Roman" w:hAnsi="Times New Roman"/>
          <w:bCs/>
          <w:sz w:val="28"/>
          <w:szCs w:val="28"/>
          <w:lang w:eastAsia="ru-RU"/>
        </w:rPr>
        <w:t xml:space="preserve">5. Різні ролі викладачів: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експерт</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на відміну від </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організатора, фасилітатора та консультанта</w:t>
      </w:r>
      <w:r w:rsidR="00EC6FF9">
        <w:rPr>
          <w:rFonts w:ascii="Times New Roman" w:eastAsia="Times New Roman" w:hAnsi="Times New Roman"/>
          <w:bCs/>
          <w:sz w:val="28"/>
          <w:szCs w:val="28"/>
          <w:lang w:eastAsia="ru-RU"/>
        </w:rPr>
        <w:t>»</w:t>
      </w:r>
      <w:r w:rsidRPr="002F77A9">
        <w:rPr>
          <w:rFonts w:ascii="Times New Roman" w:eastAsia="Times New Roman" w:hAnsi="Times New Roman"/>
          <w:bCs/>
          <w:sz w:val="28"/>
          <w:szCs w:val="28"/>
          <w:lang w:eastAsia="ru-RU"/>
        </w:rPr>
        <w:t xml:space="preserve">. </w:t>
      </w:r>
      <w:proofErr w:type="gramStart"/>
      <w:r w:rsidRPr="002F77A9">
        <w:rPr>
          <w:rFonts w:ascii="Times New Roman" w:eastAsia="Times New Roman" w:hAnsi="Times New Roman"/>
          <w:bCs/>
          <w:sz w:val="28"/>
          <w:szCs w:val="28"/>
          <w:lang w:eastAsia="ru-RU"/>
        </w:rPr>
        <w:t>У</w:t>
      </w:r>
      <w:proofErr w:type="gramEnd"/>
      <w:r w:rsidRPr="002F77A9">
        <w:rPr>
          <w:rFonts w:ascii="Times New Roman" w:eastAsia="Times New Roman" w:hAnsi="Times New Roman"/>
          <w:bCs/>
          <w:sz w:val="28"/>
          <w:szCs w:val="28"/>
          <w:lang w:eastAsia="ru-RU"/>
        </w:rPr>
        <w:t xml:space="preserve"> рамках традиційного навчання вчитель виступає носієм знань, його завдання – передати учневі накопичену людством мудрість. У неформальній освіті викладач є скоріше помічником, його завдання – організувати навчальний процес так, щоб слухачі ставали не лише співучасниками, а й співавторами процесу навчання.</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 xml:space="preserve">6. Контроль на відміну самоконтролю. У традиційному навчанні функції </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контролера</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xml:space="preserve"> виконує викладач, тоді як у системі неформальної освіти саме той, хто навчається, є тим суб'єктом, який контролює ступінь досягнення </w:t>
      </w:r>
      <w:r w:rsidR="0021659F">
        <w:rPr>
          <w:rFonts w:ascii="Times New Roman" w:eastAsia="Times New Roman" w:hAnsi="Times New Roman"/>
          <w:bCs/>
          <w:sz w:val="28"/>
          <w:szCs w:val="28"/>
          <w:lang w:eastAsia="ru-RU"/>
        </w:rPr>
        <w:br/>
      </w:r>
      <w:r w:rsidRPr="00B03A08">
        <w:rPr>
          <w:rFonts w:ascii="Times New Roman" w:eastAsia="Times New Roman" w:hAnsi="Times New Roman"/>
          <w:bCs/>
          <w:sz w:val="28"/>
          <w:szCs w:val="28"/>
          <w:lang w:eastAsia="ru-RU"/>
        </w:rPr>
        <w:t>поставлених цілей.</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 xml:space="preserve">7. Відмінність у постановці цілей навчання: загальні на відміну конкретних. Для традиційної системи навчання характерні </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розмиті</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xml:space="preserve">, віддалені цілі - освоєння, формування, вивчення, навчання </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про запас</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Для неформально</w:t>
      </w:r>
      <w:r w:rsidR="0009560F">
        <w:rPr>
          <w:rFonts w:ascii="Times New Roman" w:eastAsia="Times New Roman" w:hAnsi="Times New Roman"/>
          <w:bCs/>
          <w:sz w:val="28"/>
          <w:szCs w:val="28"/>
          <w:lang w:val="uk-UA" w:eastAsia="ru-RU"/>
        </w:rPr>
        <w:t>ї</w:t>
      </w:r>
      <w:r w:rsidRPr="00B03A08">
        <w:rPr>
          <w:rFonts w:ascii="Times New Roman" w:eastAsia="Times New Roman" w:hAnsi="Times New Roman"/>
          <w:bCs/>
          <w:sz w:val="28"/>
          <w:szCs w:val="28"/>
          <w:lang w:eastAsia="ru-RU"/>
        </w:rPr>
        <w:t xml:space="preserve"> освіти характерні попередня оцінка потреб у навчанні, і орієнтація формування конкретних умінь і навиків, необхідні виконання чітко поставлених завдань. Саме у цьому – запорука його ефективності [47].</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У світлі проблем навчання, особливої популярності набула циклічна чотириступінчаста емпірична модель процесу навчання та засвоєння людиною нової інформації, запропонована Д. А. Колбом та його колегами. Дослідники виявили, що люди навчаються одним із чотирьох способів:</w:t>
      </w:r>
    </w:p>
    <w:p w:rsidR="00B03A08" w:rsidRPr="00B03A08" w:rsidRDefault="00B03A08" w:rsidP="00B03A08">
      <w:pPr>
        <w:spacing w:line="360" w:lineRule="auto"/>
        <w:ind w:firstLine="708"/>
        <w:jc w:val="both"/>
        <w:rPr>
          <w:rFonts w:ascii="Times New Roman" w:eastAsia="Times New Roman" w:hAnsi="Times New Roman"/>
          <w:bCs/>
          <w:sz w:val="28"/>
          <w:szCs w:val="28"/>
          <w:lang w:eastAsia="ru-RU"/>
        </w:rPr>
      </w:pPr>
      <w:r w:rsidRPr="00B03A08">
        <w:rPr>
          <w:rFonts w:ascii="Times New Roman" w:eastAsia="Times New Roman" w:hAnsi="Times New Roman"/>
          <w:bCs/>
          <w:sz w:val="28"/>
          <w:szCs w:val="28"/>
          <w:lang w:eastAsia="ru-RU"/>
        </w:rPr>
        <w:t>1) через досвід;</w:t>
      </w:r>
    </w:p>
    <w:p w:rsidR="00B03A08" w:rsidRPr="00B03A08" w:rsidRDefault="00B03A08" w:rsidP="00B03A08">
      <w:pPr>
        <w:spacing w:line="360" w:lineRule="auto"/>
        <w:ind w:firstLine="708"/>
        <w:jc w:val="both"/>
        <w:rPr>
          <w:rFonts w:ascii="Times New Roman" w:eastAsia="Times New Roman" w:hAnsi="Times New Roman"/>
          <w:bCs/>
          <w:sz w:val="28"/>
          <w:szCs w:val="28"/>
          <w:lang w:eastAsia="ru-RU"/>
        </w:rPr>
      </w:pPr>
      <w:r w:rsidRPr="00B03A08">
        <w:rPr>
          <w:rFonts w:ascii="Times New Roman" w:eastAsia="Times New Roman" w:hAnsi="Times New Roman"/>
          <w:bCs/>
          <w:sz w:val="28"/>
          <w:szCs w:val="28"/>
          <w:lang w:eastAsia="ru-RU"/>
        </w:rPr>
        <w:t>2) через спостереження та рефлексію;</w:t>
      </w:r>
    </w:p>
    <w:p w:rsidR="00B03A08" w:rsidRPr="00B03A08" w:rsidRDefault="00B03A08" w:rsidP="00B03A08">
      <w:pPr>
        <w:spacing w:line="360" w:lineRule="auto"/>
        <w:ind w:firstLine="708"/>
        <w:jc w:val="both"/>
        <w:rPr>
          <w:rFonts w:ascii="Times New Roman" w:eastAsia="Times New Roman" w:hAnsi="Times New Roman"/>
          <w:bCs/>
          <w:sz w:val="28"/>
          <w:szCs w:val="28"/>
          <w:lang w:eastAsia="ru-RU"/>
        </w:rPr>
      </w:pPr>
      <w:r w:rsidRPr="00B03A08">
        <w:rPr>
          <w:rFonts w:ascii="Times New Roman" w:eastAsia="Times New Roman" w:hAnsi="Times New Roman"/>
          <w:bCs/>
          <w:sz w:val="28"/>
          <w:szCs w:val="28"/>
          <w:lang w:eastAsia="ru-RU"/>
        </w:rPr>
        <w:t>3) за допомогою абстрактної концептуалізації;</w:t>
      </w:r>
    </w:p>
    <w:p w:rsidR="00B03A08" w:rsidRPr="002F18B5" w:rsidRDefault="00B03A08" w:rsidP="00B03A08">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4) шляхом активного експериментування - віддаючи одному з них перевагу перед рештою [34].</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 xml:space="preserve">Згідно з уявленнями авторів, навчання складається з повторюваних етапів </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виконання</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xml:space="preserve"> та </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мислення</w:t>
      </w:r>
      <w:r w:rsidR="00EC6FF9">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xml:space="preserve">. Це означає, що неможливо ефективно навчитися чогось, просто читаючи про це, вивчаючи теорію чи слухаючи лекції. Однак не </w:t>
      </w:r>
      <w:r w:rsidRPr="00B03A08">
        <w:rPr>
          <w:rFonts w:ascii="Times New Roman" w:eastAsia="Times New Roman" w:hAnsi="Times New Roman"/>
          <w:bCs/>
          <w:sz w:val="28"/>
          <w:szCs w:val="28"/>
          <w:lang w:eastAsia="ru-RU"/>
        </w:rPr>
        <w:lastRenderedPageBreak/>
        <w:t>може бути ефективним і навчання, у ході якого нові дії виконуються бездумно, без аналізу та підбиття підсумків.</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Стадії моделі (або циклу) Колба можуть бути представлені таким чином: здобуття безпосереднього досвіду; спостереження, під час якого учень обмірковує те, що він щойно дізнався; осмислення нових знань, їх теоретичне узагальнення; експериментальна перевірка нових знань та самостійне застосування їх на практиці.</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 xml:space="preserve">Відправним моментом природного навчання є набуття досвіду, що дає матеріал рефлексивного спостереження. Узагальнивши </w:t>
      </w:r>
      <w:proofErr w:type="gramStart"/>
      <w:r w:rsidRPr="00B03A08">
        <w:rPr>
          <w:rFonts w:ascii="Times New Roman" w:eastAsia="Times New Roman" w:hAnsi="Times New Roman"/>
          <w:bCs/>
          <w:sz w:val="28"/>
          <w:szCs w:val="28"/>
          <w:lang w:eastAsia="ru-RU"/>
        </w:rPr>
        <w:t>нов</w:t>
      </w:r>
      <w:proofErr w:type="gramEnd"/>
      <w:r w:rsidRPr="00B03A08">
        <w:rPr>
          <w:rFonts w:ascii="Times New Roman" w:eastAsia="Times New Roman" w:hAnsi="Times New Roman"/>
          <w:bCs/>
          <w:sz w:val="28"/>
          <w:szCs w:val="28"/>
          <w:lang w:eastAsia="ru-RU"/>
        </w:rPr>
        <w:t xml:space="preserve">і дані та інтегрувавши їх у систему наявних знань, людина приходить до абстрактних уявлень та понять (відсторонених від безпосереднього досвіду). Ці нові знання є гіпотезами, які перевіряються в ході активного експериментування в різноманітних ситуаціях – уявних, моделюваних і реальних. Процес навчання може розпочатися з будь-якої стадії. Він протікає циклічно, доки сформується необхідний навик; як тільки одна навичка освоєна, мозок готовий до </w:t>
      </w:r>
      <w:r w:rsidR="0021659F">
        <w:rPr>
          <w:rFonts w:ascii="Times New Roman" w:eastAsia="Times New Roman" w:hAnsi="Times New Roman"/>
          <w:bCs/>
          <w:sz w:val="28"/>
          <w:szCs w:val="28"/>
          <w:lang w:eastAsia="ru-RU"/>
        </w:rPr>
        <w:br/>
      </w:r>
      <w:r w:rsidRPr="00B03A08">
        <w:rPr>
          <w:rFonts w:ascii="Times New Roman" w:eastAsia="Times New Roman" w:hAnsi="Times New Roman"/>
          <w:bCs/>
          <w:sz w:val="28"/>
          <w:szCs w:val="28"/>
          <w:lang w:eastAsia="ru-RU"/>
        </w:rPr>
        <w:t>навчання наступно</w:t>
      </w:r>
      <w:r w:rsidR="00A2325F">
        <w:rPr>
          <w:rFonts w:ascii="Times New Roman" w:eastAsia="Times New Roman" w:hAnsi="Times New Roman"/>
          <w:bCs/>
          <w:sz w:val="28"/>
          <w:szCs w:val="28"/>
          <w:lang w:val="uk-UA" w:eastAsia="ru-RU"/>
        </w:rPr>
        <w:t>ї</w:t>
      </w:r>
      <w:r w:rsidRPr="00B03A08">
        <w:rPr>
          <w:rFonts w:ascii="Times New Roman" w:eastAsia="Times New Roman" w:hAnsi="Times New Roman"/>
          <w:bCs/>
          <w:sz w:val="28"/>
          <w:szCs w:val="28"/>
          <w:lang w:eastAsia="ru-RU"/>
        </w:rPr>
        <w:t>.</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Багато практик і теоретики використовують цикл Колба як основу розробки моделей навчання. Виходячи з власного досвіду проведення соціально-психологічних тренінгів, ми пропонуємо використовувати два варіанти циклу (</w:t>
      </w:r>
      <w:r w:rsidR="00A2325F">
        <w:rPr>
          <w:rFonts w:ascii="Times New Roman" w:eastAsia="Times New Roman" w:hAnsi="Times New Roman"/>
          <w:bCs/>
          <w:sz w:val="28"/>
          <w:szCs w:val="28"/>
          <w:lang w:val="uk-UA" w:eastAsia="ru-RU"/>
        </w:rPr>
        <w:t xml:space="preserve">що </w:t>
      </w:r>
      <w:r w:rsidRPr="00B03A08">
        <w:rPr>
          <w:rFonts w:ascii="Times New Roman" w:eastAsia="Times New Roman" w:hAnsi="Times New Roman"/>
          <w:bCs/>
          <w:sz w:val="28"/>
          <w:szCs w:val="28"/>
          <w:lang w:eastAsia="ru-RU"/>
        </w:rPr>
        <w:t>розрізняються цілями, які ставляться перед учасниками тренінгу), кожен із яких складається з п'яти етапів:</w:t>
      </w:r>
    </w:p>
    <w:p w:rsidR="00B03A08" w:rsidRPr="00B03A08" w:rsidRDefault="00B03A08" w:rsidP="00B03A08">
      <w:pPr>
        <w:spacing w:line="360" w:lineRule="auto"/>
        <w:ind w:firstLine="708"/>
        <w:jc w:val="both"/>
        <w:rPr>
          <w:rFonts w:ascii="Times New Roman" w:eastAsia="Times New Roman" w:hAnsi="Times New Roman"/>
          <w:bCs/>
          <w:sz w:val="28"/>
          <w:szCs w:val="28"/>
          <w:lang w:eastAsia="ru-RU"/>
        </w:rPr>
      </w:pPr>
      <w:r w:rsidRPr="00B03A08">
        <w:rPr>
          <w:rFonts w:ascii="Times New Roman" w:eastAsia="Times New Roman" w:hAnsi="Times New Roman"/>
          <w:bCs/>
          <w:sz w:val="28"/>
          <w:szCs w:val="28"/>
          <w:lang w:eastAsia="ru-RU"/>
        </w:rPr>
        <w:t xml:space="preserve">1) індивідуальний досвід – осмислення досвіду – теоретичні концепції </w:t>
      </w:r>
      <w:r w:rsidR="0021659F">
        <w:rPr>
          <w:rFonts w:ascii="Times New Roman" w:eastAsia="Times New Roman" w:hAnsi="Times New Roman"/>
          <w:bCs/>
          <w:sz w:val="28"/>
          <w:szCs w:val="28"/>
          <w:lang w:eastAsia="ru-RU"/>
        </w:rPr>
        <w:t>–</w:t>
      </w:r>
      <w:r w:rsidRPr="00B03A08">
        <w:rPr>
          <w:rFonts w:ascii="Times New Roman" w:eastAsia="Times New Roman" w:hAnsi="Times New Roman"/>
          <w:bCs/>
          <w:sz w:val="28"/>
          <w:szCs w:val="28"/>
          <w:lang w:eastAsia="ru-RU"/>
        </w:rPr>
        <w:t xml:space="preserve"> застосування практично</w:t>
      </w:r>
      <w:r w:rsidR="0021659F">
        <w:rPr>
          <w:rFonts w:ascii="Times New Roman" w:eastAsia="Times New Roman" w:hAnsi="Times New Roman"/>
          <w:bCs/>
          <w:sz w:val="28"/>
          <w:szCs w:val="28"/>
          <w:lang w:val="uk-UA" w:eastAsia="ru-RU"/>
        </w:rPr>
        <w:t>-</w:t>
      </w:r>
      <w:r w:rsidRPr="00B03A08">
        <w:rPr>
          <w:rFonts w:ascii="Times New Roman" w:eastAsia="Times New Roman" w:hAnsi="Times New Roman"/>
          <w:bCs/>
          <w:sz w:val="28"/>
          <w:szCs w:val="28"/>
          <w:lang w:eastAsia="ru-RU"/>
        </w:rPr>
        <w:t>рефлексивний аналіз;</w:t>
      </w:r>
    </w:p>
    <w:p w:rsidR="00B03A08" w:rsidRPr="002F18B5" w:rsidRDefault="00B03A08" w:rsidP="00B03A08">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2) практика – рефлексивний аналіз – теоретичні концепції – експериментування – осмислення [54].</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Закладені в моделі навчання Д. Колба ідеї про зв'язок осмислення досвіду, аналізу нагальних проблем, засвоєння теорії та її перевірки практикою отримали широке практичне застосування. Виявилося, що люди надають явну перевагу поведінці, що відповідає будь-якій одній зі стадій циклу: практичним діям або теоретизування (причому це відноситься як до тих, хто навчається, так і до самих викладачів або тренерів).</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lastRenderedPageBreak/>
        <w:t>У сфері неформальної освіти найпопулярнішою формою активного навчання є тренінг. У ньому використовуються інтерактивні технології та методи, що реалізують принципи навчання дорослих. Тренінг спрямовано</w:t>
      </w:r>
      <w:r w:rsidR="00A2325F">
        <w:rPr>
          <w:rFonts w:ascii="Times New Roman" w:eastAsia="Times New Roman" w:hAnsi="Times New Roman"/>
          <w:bCs/>
          <w:sz w:val="28"/>
          <w:szCs w:val="28"/>
          <w:lang w:val="uk-UA" w:eastAsia="ru-RU"/>
        </w:rPr>
        <w:t xml:space="preserve"> на</w:t>
      </w:r>
      <w:r w:rsidRPr="00B03A08">
        <w:rPr>
          <w:rFonts w:ascii="Times New Roman" w:eastAsia="Times New Roman" w:hAnsi="Times New Roman"/>
          <w:bCs/>
          <w:sz w:val="28"/>
          <w:szCs w:val="28"/>
          <w:lang w:eastAsia="ru-RU"/>
        </w:rPr>
        <w:t xml:space="preserve"> придбання практичних умінь і навиків, передбачає активну позицію учнів, будується з урахуванням їхнього попереднього досвіду. Ця форма навчання дозволяє враховувати право дорослих людей на самостійний вибір та прийняття рішень, право приймати або не приймати нові методи роботи, їх потребу в обґрунтуванні необхідності вивчення нової інформації та в інтеграції </w:t>
      </w:r>
      <w:r w:rsidR="0021659F">
        <w:rPr>
          <w:rFonts w:ascii="Times New Roman" w:eastAsia="Times New Roman" w:hAnsi="Times New Roman"/>
          <w:bCs/>
          <w:sz w:val="28"/>
          <w:szCs w:val="28"/>
          <w:lang w:eastAsia="ru-RU"/>
        </w:rPr>
        <w:br/>
      </w:r>
      <w:r w:rsidRPr="00B03A08">
        <w:rPr>
          <w:rFonts w:ascii="Times New Roman" w:eastAsia="Times New Roman" w:hAnsi="Times New Roman"/>
          <w:bCs/>
          <w:sz w:val="28"/>
          <w:szCs w:val="28"/>
          <w:lang w:eastAsia="ru-RU"/>
        </w:rPr>
        <w:t>нових знань із наявним життєвим досвідом, вимога практичної спрямованості навчання [17].</w:t>
      </w:r>
    </w:p>
    <w:p w:rsidR="00B03A08" w:rsidRPr="002F18B5" w:rsidRDefault="00B03A08" w:rsidP="00477F45">
      <w:pPr>
        <w:spacing w:line="360" w:lineRule="auto"/>
        <w:ind w:firstLine="708"/>
        <w:jc w:val="both"/>
        <w:rPr>
          <w:rFonts w:ascii="Times New Roman" w:eastAsia="Times New Roman" w:hAnsi="Times New Roman"/>
          <w:bCs/>
          <w:sz w:val="28"/>
          <w:szCs w:val="28"/>
          <w:highlight w:val="yellow"/>
          <w:lang w:eastAsia="ru-RU"/>
        </w:rPr>
      </w:pPr>
      <w:r w:rsidRPr="00B03A08">
        <w:rPr>
          <w:rFonts w:ascii="Times New Roman" w:eastAsia="Times New Roman" w:hAnsi="Times New Roman"/>
          <w:bCs/>
          <w:sz w:val="28"/>
          <w:szCs w:val="28"/>
          <w:lang w:eastAsia="ru-RU"/>
        </w:rPr>
        <w:t>На основі описаних вище особливостей навчання дорослих, можна сформулювати основні рекомендації, дотримання яких забезпечує успіх тренінгу (табл. 3.1).</w:t>
      </w:r>
    </w:p>
    <w:p w:rsidR="00B03A08" w:rsidRPr="002F18B5" w:rsidRDefault="00B03A08" w:rsidP="0021659F">
      <w:pPr>
        <w:spacing w:line="360" w:lineRule="auto"/>
        <w:ind w:firstLine="708"/>
        <w:jc w:val="right"/>
        <w:rPr>
          <w:rFonts w:ascii="Times New Roman" w:eastAsia="Times New Roman" w:hAnsi="Times New Roman"/>
          <w:bCs/>
          <w:i/>
          <w:sz w:val="28"/>
          <w:szCs w:val="28"/>
          <w:highlight w:val="yellow"/>
          <w:lang w:eastAsia="ru-RU"/>
        </w:rPr>
      </w:pPr>
      <w:r w:rsidRPr="00B03A08">
        <w:rPr>
          <w:rFonts w:ascii="Times New Roman" w:eastAsia="Times New Roman" w:hAnsi="Times New Roman"/>
          <w:bCs/>
          <w:i/>
          <w:sz w:val="28"/>
          <w:szCs w:val="28"/>
          <w:lang w:eastAsia="ru-RU"/>
        </w:rPr>
        <w:t>Таблиця 3.1</w:t>
      </w:r>
    </w:p>
    <w:p w:rsidR="00B03A08" w:rsidRPr="00B03A08" w:rsidRDefault="00B03A08" w:rsidP="0021659F">
      <w:pPr>
        <w:spacing w:line="360" w:lineRule="auto"/>
        <w:jc w:val="center"/>
        <w:rPr>
          <w:rFonts w:ascii="Times New Roman" w:eastAsia="Times New Roman" w:hAnsi="Times New Roman"/>
          <w:b/>
          <w:bCs/>
          <w:sz w:val="28"/>
          <w:szCs w:val="28"/>
          <w:lang w:eastAsia="ru-RU"/>
        </w:rPr>
      </w:pPr>
      <w:r w:rsidRPr="00B03A08">
        <w:rPr>
          <w:rFonts w:ascii="Times New Roman" w:eastAsia="Times New Roman" w:hAnsi="Times New Roman"/>
          <w:b/>
          <w:bCs/>
          <w:sz w:val="28"/>
          <w:szCs w:val="28"/>
          <w:lang w:eastAsia="ru-RU"/>
        </w:rPr>
        <w:t>Практичні рекомендації щодо проведення</w:t>
      </w:r>
    </w:p>
    <w:p w:rsidR="00B03A08" w:rsidRPr="002F18B5" w:rsidRDefault="00B03A08" w:rsidP="0021659F">
      <w:pPr>
        <w:spacing w:line="360" w:lineRule="auto"/>
        <w:jc w:val="center"/>
        <w:rPr>
          <w:rFonts w:ascii="Times New Roman" w:eastAsia="Times New Roman" w:hAnsi="Times New Roman"/>
          <w:b/>
          <w:bCs/>
          <w:sz w:val="28"/>
          <w:szCs w:val="28"/>
          <w:highlight w:val="yellow"/>
          <w:lang w:eastAsia="ru-RU"/>
        </w:rPr>
      </w:pPr>
      <w:r w:rsidRPr="00B03A08">
        <w:rPr>
          <w:rFonts w:ascii="Times New Roman" w:eastAsia="Times New Roman" w:hAnsi="Times New Roman"/>
          <w:b/>
          <w:bCs/>
          <w:sz w:val="28"/>
          <w:szCs w:val="28"/>
          <w:lang w:eastAsia="ru-RU"/>
        </w:rPr>
        <w:t>тренінгової роботи з дорослими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97"/>
        <w:gridCol w:w="6967"/>
      </w:tblGrid>
      <w:tr w:rsidR="00477F45" w:rsidRPr="002F18B5" w:rsidTr="00165303">
        <w:tc>
          <w:tcPr>
            <w:tcW w:w="2397" w:type="dxa"/>
            <w:shd w:val="clear" w:color="auto" w:fill="FFFFFF"/>
            <w:tcMar>
              <w:top w:w="0" w:type="dxa"/>
              <w:left w:w="0" w:type="dxa"/>
              <w:bottom w:w="0" w:type="dxa"/>
              <w:right w:w="0" w:type="dxa"/>
            </w:tcMar>
          </w:tcPr>
          <w:p w:rsidR="00B03A08" w:rsidRPr="002F18B5" w:rsidRDefault="00B03A08" w:rsidP="006977D7">
            <w:pPr>
              <w:spacing w:line="240" w:lineRule="auto"/>
              <w:ind w:left="57"/>
              <w:jc w:val="center"/>
              <w:rPr>
                <w:rFonts w:ascii="Times New Roman" w:eastAsia="Times New Roman" w:hAnsi="Times New Roman"/>
                <w:b/>
                <w:bCs/>
                <w:sz w:val="24"/>
                <w:szCs w:val="24"/>
                <w:highlight w:val="yellow"/>
                <w:lang w:eastAsia="ru-RU"/>
              </w:rPr>
            </w:pPr>
            <w:r w:rsidRPr="00B03A08">
              <w:rPr>
                <w:rFonts w:ascii="Times New Roman" w:eastAsia="Times New Roman" w:hAnsi="Times New Roman"/>
                <w:b/>
                <w:bCs/>
                <w:sz w:val="24"/>
                <w:szCs w:val="24"/>
                <w:lang w:eastAsia="ru-RU"/>
              </w:rPr>
              <w:t>Особливості</w:t>
            </w:r>
          </w:p>
        </w:tc>
        <w:tc>
          <w:tcPr>
            <w:tcW w:w="6967" w:type="dxa"/>
            <w:shd w:val="clear" w:color="auto" w:fill="FFFFFF"/>
            <w:tcMar>
              <w:top w:w="0" w:type="dxa"/>
              <w:left w:w="0" w:type="dxa"/>
              <w:bottom w:w="0" w:type="dxa"/>
              <w:right w:w="0" w:type="dxa"/>
            </w:tcMar>
          </w:tcPr>
          <w:p w:rsidR="00B03A08" w:rsidRPr="002F18B5" w:rsidRDefault="00B03A08" w:rsidP="006977D7">
            <w:pPr>
              <w:spacing w:line="240" w:lineRule="auto"/>
              <w:ind w:left="57"/>
              <w:jc w:val="center"/>
              <w:rPr>
                <w:rFonts w:ascii="Times New Roman" w:eastAsia="Times New Roman" w:hAnsi="Times New Roman"/>
                <w:b/>
                <w:bCs/>
                <w:sz w:val="24"/>
                <w:szCs w:val="24"/>
                <w:highlight w:val="yellow"/>
                <w:lang w:eastAsia="ru-RU"/>
              </w:rPr>
            </w:pPr>
            <w:r w:rsidRPr="00B03A08">
              <w:rPr>
                <w:rFonts w:ascii="Times New Roman" w:eastAsia="Times New Roman" w:hAnsi="Times New Roman"/>
                <w:b/>
                <w:bCs/>
                <w:sz w:val="24"/>
                <w:szCs w:val="24"/>
                <w:lang w:eastAsia="ru-RU"/>
              </w:rPr>
              <w:t>Рекомендації</w:t>
            </w:r>
          </w:p>
        </w:tc>
      </w:tr>
      <w:tr w:rsidR="00477F45" w:rsidRPr="002F18B5" w:rsidTr="00165303">
        <w:tc>
          <w:tcPr>
            <w:tcW w:w="2397" w:type="dxa"/>
            <w:vMerge w:val="restart"/>
            <w:shd w:val="clear" w:color="auto" w:fill="auto"/>
            <w:tcMar>
              <w:top w:w="0" w:type="dxa"/>
              <w:left w:w="0" w:type="dxa"/>
              <w:bottom w:w="0" w:type="dxa"/>
              <w:right w:w="0" w:type="dxa"/>
            </w:tcMar>
          </w:tcPr>
          <w:p w:rsidR="00B95A4D" w:rsidRPr="00B95A4D" w:rsidRDefault="00B95A4D" w:rsidP="00B95A4D">
            <w:pPr>
              <w:spacing w:line="240" w:lineRule="auto"/>
              <w:ind w:left="57"/>
              <w:rPr>
                <w:rFonts w:ascii="Times New Roman" w:eastAsia="Times New Roman" w:hAnsi="Times New Roman"/>
                <w:sz w:val="24"/>
                <w:szCs w:val="24"/>
                <w:lang w:eastAsia="ru-RU"/>
              </w:rPr>
            </w:pPr>
            <w:r w:rsidRPr="00B95A4D">
              <w:rPr>
                <w:rFonts w:ascii="Times New Roman" w:eastAsia="Times New Roman" w:hAnsi="Times New Roman"/>
                <w:sz w:val="24"/>
                <w:szCs w:val="24"/>
                <w:lang w:eastAsia="ru-RU"/>
              </w:rPr>
              <w:t>Прагнення</w:t>
            </w:r>
          </w:p>
          <w:p w:rsidR="00B95A4D" w:rsidRPr="002F18B5" w:rsidRDefault="00B95A4D" w:rsidP="00B95A4D">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до самореалізації.</w:t>
            </w: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 надавати можливість виявляти ініціативу;</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Pr="00B95A4D">
              <w:rPr>
                <w:rFonts w:ascii="Times New Roman" w:eastAsia="Times New Roman" w:hAnsi="Times New Roman"/>
                <w:sz w:val="24"/>
                <w:szCs w:val="24"/>
                <w:lang w:eastAsia="ru-RU"/>
              </w:rPr>
              <w:t>творювати можливості для особистісного включення в навчання;</w:t>
            </w:r>
          </w:p>
        </w:tc>
      </w:tr>
      <w:tr w:rsidR="00477F45" w:rsidRPr="002F18B5" w:rsidTr="00165303">
        <w:tc>
          <w:tcPr>
            <w:tcW w:w="2397" w:type="dxa"/>
            <w:vMerge w:val="restart"/>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Концентрація на професійних цілях, проблемах та завданнях.</w:t>
            </w: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проясн</w:t>
            </w:r>
            <w:r w:rsidR="008A2CB9">
              <w:rPr>
                <w:rFonts w:ascii="Times New Roman" w:eastAsia="Times New Roman" w:hAnsi="Times New Roman"/>
                <w:sz w:val="24"/>
                <w:szCs w:val="24"/>
                <w:lang w:val="uk-UA" w:eastAsia="ru-RU"/>
              </w:rPr>
              <w:t>юва</w:t>
            </w:r>
            <w:r w:rsidRPr="00B95A4D">
              <w:rPr>
                <w:rFonts w:ascii="Times New Roman" w:eastAsia="Times New Roman" w:hAnsi="Times New Roman"/>
                <w:sz w:val="24"/>
                <w:szCs w:val="24"/>
                <w:lang w:eastAsia="ru-RU"/>
              </w:rPr>
              <w:t>ти наміри та цілі студента;</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вивчати теми у логіці вирішення проблем;</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йти в навчання від професійних проблем та досвіду студента;</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пропонувати актуальні та обґрунтовані теми навчання;</w:t>
            </w:r>
          </w:p>
        </w:tc>
      </w:tr>
      <w:tr w:rsidR="00477F45" w:rsidRPr="002F18B5" w:rsidTr="00165303">
        <w:tc>
          <w:tcPr>
            <w:tcW w:w="2397" w:type="dxa"/>
            <w:vMerge w:val="restart"/>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Інтерес до практичного застосування нових знань.</w:t>
            </w: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прагнути активізувати навчання, зробити його дослідним;</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пов'язувати результати навчання з професійною діяльністю, переносити набуті знання та навички у робочі умови;</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використовувати метод проб та помилок, аналогії;</w:t>
            </w:r>
          </w:p>
        </w:tc>
      </w:tr>
      <w:tr w:rsidR="00477F45" w:rsidRPr="002F18B5" w:rsidTr="00165303">
        <w:tc>
          <w:tcPr>
            <w:tcW w:w="2397" w:type="dxa"/>
            <w:vMerge w:val="restart"/>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Наявність професійного та особистого досвіду.</w:t>
            </w: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 xml:space="preserve">йти </w:t>
            </w:r>
            <w:r w:rsidR="00EC6FF9">
              <w:rPr>
                <w:rFonts w:ascii="Times New Roman" w:eastAsia="Times New Roman" w:hAnsi="Times New Roman"/>
                <w:sz w:val="24"/>
                <w:szCs w:val="24"/>
                <w:lang w:eastAsia="ru-RU"/>
              </w:rPr>
              <w:t>«</w:t>
            </w:r>
            <w:r w:rsidRPr="00B95A4D">
              <w:rPr>
                <w:rFonts w:ascii="Times New Roman" w:eastAsia="Times New Roman" w:hAnsi="Times New Roman"/>
                <w:sz w:val="24"/>
                <w:szCs w:val="24"/>
                <w:lang w:eastAsia="ru-RU"/>
              </w:rPr>
              <w:t>від приватного до спільного</w:t>
            </w:r>
            <w:r w:rsidR="00EC6FF9">
              <w:rPr>
                <w:rFonts w:ascii="Times New Roman" w:eastAsia="Times New Roman" w:hAnsi="Times New Roman"/>
                <w:sz w:val="24"/>
                <w:szCs w:val="24"/>
                <w:lang w:eastAsia="ru-RU"/>
              </w:rPr>
              <w:t>»</w:t>
            </w:r>
            <w:r w:rsidRPr="00B95A4D">
              <w:rPr>
                <w:rFonts w:ascii="Times New Roman" w:eastAsia="Times New Roman" w:hAnsi="Times New Roman"/>
                <w:sz w:val="24"/>
                <w:szCs w:val="24"/>
                <w:lang w:eastAsia="ru-RU"/>
              </w:rPr>
              <w:t xml:space="preserve"> або </w:t>
            </w:r>
            <w:r w:rsidR="00EC6FF9">
              <w:rPr>
                <w:rFonts w:ascii="Times New Roman" w:eastAsia="Times New Roman" w:hAnsi="Times New Roman"/>
                <w:sz w:val="24"/>
                <w:szCs w:val="24"/>
                <w:lang w:eastAsia="ru-RU"/>
              </w:rPr>
              <w:t>«</w:t>
            </w:r>
            <w:r w:rsidRPr="00B95A4D">
              <w:rPr>
                <w:rFonts w:ascii="Times New Roman" w:eastAsia="Times New Roman" w:hAnsi="Times New Roman"/>
                <w:sz w:val="24"/>
                <w:szCs w:val="24"/>
                <w:lang w:eastAsia="ru-RU"/>
              </w:rPr>
              <w:t>від загального до приватного</w:t>
            </w:r>
            <w:r w:rsidR="00EC6FF9">
              <w:rPr>
                <w:rFonts w:ascii="Times New Roman" w:eastAsia="Times New Roman" w:hAnsi="Times New Roman"/>
                <w:sz w:val="24"/>
                <w:szCs w:val="24"/>
                <w:lang w:eastAsia="ru-RU"/>
              </w:rPr>
              <w:t>»</w:t>
            </w:r>
            <w:r w:rsidRPr="00B95A4D">
              <w:rPr>
                <w:rFonts w:ascii="Times New Roman" w:eastAsia="Times New Roman" w:hAnsi="Times New Roman"/>
                <w:sz w:val="24"/>
                <w:szCs w:val="24"/>
                <w:lang w:eastAsia="ru-RU"/>
              </w:rPr>
              <w:t>, залежно від цілей та завдань групи;</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заохочувати питання про загальні принципи, встановлювати спільне у конкретних положеннях;</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пов'язувати новий матеріал з наявними знаннями та досвідом;</w:t>
            </w:r>
          </w:p>
        </w:tc>
      </w:tr>
      <w:tr w:rsidR="00477F45" w:rsidRPr="002F18B5" w:rsidTr="00165303">
        <w:tc>
          <w:tcPr>
            <w:tcW w:w="2397" w:type="dxa"/>
            <w:vMerge w:val="restart"/>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Наявність конкуруючих інтересів.</w:t>
            </w:r>
          </w:p>
        </w:tc>
        <w:tc>
          <w:tcPr>
            <w:tcW w:w="6967" w:type="dxa"/>
            <w:shd w:val="clear" w:color="auto" w:fill="auto"/>
            <w:tcMar>
              <w:top w:w="0" w:type="dxa"/>
              <w:left w:w="0" w:type="dxa"/>
              <w:bottom w:w="0" w:type="dxa"/>
              <w:right w:w="0" w:type="dxa"/>
            </w:tcMar>
          </w:tcPr>
          <w:p w:rsidR="00B95A4D" w:rsidRPr="002F18B5" w:rsidRDefault="00B95A4D" w:rsidP="006977D7">
            <w:pPr>
              <w:spacing w:line="240" w:lineRule="auto"/>
              <w:ind w:left="57"/>
              <w:rPr>
                <w:rFonts w:ascii="Times New Roman" w:eastAsia="Times New Roman" w:hAnsi="Times New Roman"/>
                <w:sz w:val="24"/>
                <w:szCs w:val="24"/>
                <w:highlight w:val="yellow"/>
                <w:lang w:eastAsia="ru-RU"/>
              </w:rPr>
            </w:pPr>
            <w:r w:rsidRPr="00B95A4D">
              <w:rPr>
                <w:rFonts w:ascii="Times New Roman" w:eastAsia="Times New Roman" w:hAnsi="Times New Roman"/>
                <w:sz w:val="24"/>
                <w:szCs w:val="24"/>
                <w:lang w:eastAsia="ru-RU"/>
              </w:rPr>
              <w:t>враховувати наявність обмежень у навчанні (соціальних, тимчасових, фінансових);</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створювати мотивацію для подальшого навчання;</w:t>
            </w:r>
          </w:p>
        </w:tc>
      </w:tr>
      <w:tr w:rsidR="00477F45" w:rsidRPr="002F18B5" w:rsidTr="00165303">
        <w:tc>
          <w:tcPr>
            <w:tcW w:w="2397" w:type="dxa"/>
            <w:vMerge w:val="restart"/>
            <w:shd w:val="clear" w:color="auto" w:fill="auto"/>
            <w:tcMar>
              <w:top w:w="0" w:type="dxa"/>
              <w:left w:w="0" w:type="dxa"/>
              <w:bottom w:w="0" w:type="dxa"/>
              <w:right w:w="0" w:type="dxa"/>
            </w:tcMar>
          </w:tcPr>
          <w:p w:rsidR="00A90EE2" w:rsidRPr="00A90EE2" w:rsidRDefault="00A90EE2" w:rsidP="00A90EE2">
            <w:pPr>
              <w:spacing w:line="240" w:lineRule="auto"/>
              <w:ind w:left="57"/>
              <w:rPr>
                <w:rFonts w:ascii="Times New Roman" w:eastAsia="Times New Roman" w:hAnsi="Times New Roman"/>
                <w:sz w:val="24"/>
                <w:szCs w:val="24"/>
                <w:lang w:eastAsia="ru-RU"/>
              </w:rPr>
            </w:pPr>
            <w:r w:rsidRPr="00A90EE2">
              <w:rPr>
                <w:rFonts w:ascii="Times New Roman" w:eastAsia="Times New Roman" w:hAnsi="Times New Roman"/>
                <w:sz w:val="24"/>
                <w:szCs w:val="24"/>
                <w:lang w:eastAsia="ru-RU"/>
              </w:rPr>
              <w:t>Наявність стереотипів</w:t>
            </w:r>
          </w:p>
          <w:p w:rsidR="00A90EE2" w:rsidRPr="002F18B5" w:rsidRDefault="00A90EE2" w:rsidP="00A90EE2">
            <w:pPr>
              <w:spacing w:line="240" w:lineRule="auto"/>
              <w:ind w:left="57"/>
              <w:rPr>
                <w:rFonts w:ascii="Times New Roman" w:eastAsia="Times New Roman" w:hAnsi="Times New Roman"/>
                <w:sz w:val="24"/>
                <w:szCs w:val="24"/>
                <w:lang w:eastAsia="ru-RU"/>
              </w:rPr>
            </w:pPr>
            <w:r w:rsidRPr="00A90EE2">
              <w:rPr>
                <w:rFonts w:ascii="Times New Roman" w:eastAsia="Times New Roman" w:hAnsi="Times New Roman"/>
                <w:sz w:val="24"/>
                <w:szCs w:val="24"/>
                <w:lang w:eastAsia="ru-RU"/>
              </w:rPr>
              <w:t>та переваг щодо методів навчання.</w:t>
            </w:r>
          </w:p>
          <w:p w:rsidR="001162CE" w:rsidRPr="002F18B5" w:rsidRDefault="001162CE" w:rsidP="001162CE">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477F45" w:rsidRPr="002F18B5" w:rsidRDefault="001162CE" w:rsidP="001162CE">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широко використовувати активні методи: ділові ігри, моделювання, аналіз практичних ситуацій;</w:t>
            </w:r>
          </w:p>
        </w:tc>
      </w:tr>
      <w:tr w:rsidR="006977D7" w:rsidRPr="002F18B5" w:rsidTr="006977D7">
        <w:trPr>
          <w:trHeight w:val="542"/>
        </w:trPr>
        <w:tc>
          <w:tcPr>
            <w:tcW w:w="2397" w:type="dxa"/>
            <w:vMerge/>
            <w:shd w:val="clear" w:color="auto" w:fill="auto"/>
            <w:vAlign w:val="center"/>
          </w:tcPr>
          <w:p w:rsidR="006977D7" w:rsidRPr="002F18B5" w:rsidRDefault="006977D7"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заохочувати та підкріплювати досягнення студентів на основі зворотного зв'язку;</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на початок навчання проводити оцінку потреби у навчанні;</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 xml:space="preserve">при закріпленні матеріалу покладатися на розуміння, а </w:t>
            </w:r>
            <w:r w:rsidR="00A90EE2">
              <w:rPr>
                <w:rFonts w:ascii="Times New Roman" w:eastAsia="Times New Roman" w:hAnsi="Times New Roman"/>
                <w:sz w:val="24"/>
                <w:szCs w:val="24"/>
                <w:lang w:val="uk-UA" w:eastAsia="ru-RU"/>
              </w:rPr>
              <w:t>не</w:t>
            </w:r>
            <w:r w:rsidRPr="001162CE">
              <w:rPr>
                <w:rFonts w:ascii="Times New Roman" w:eastAsia="Times New Roman" w:hAnsi="Times New Roman"/>
                <w:sz w:val="24"/>
                <w:szCs w:val="24"/>
                <w:lang w:eastAsia="ru-RU"/>
              </w:rPr>
              <w:t xml:space="preserve"> н</w:t>
            </w:r>
            <w:r w:rsidR="00A90EE2">
              <w:rPr>
                <w:rFonts w:ascii="Times New Roman" w:eastAsia="Times New Roman" w:hAnsi="Times New Roman"/>
                <w:sz w:val="24"/>
                <w:szCs w:val="24"/>
                <w:lang w:val="uk-UA" w:eastAsia="ru-RU"/>
              </w:rPr>
              <w:t>а</w:t>
            </w:r>
            <w:r w:rsidRPr="001162CE">
              <w:rPr>
                <w:rFonts w:ascii="Times New Roman" w:eastAsia="Times New Roman" w:hAnsi="Times New Roman"/>
                <w:sz w:val="24"/>
                <w:szCs w:val="24"/>
                <w:lang w:eastAsia="ru-RU"/>
              </w:rPr>
              <w:t xml:space="preserve"> пам'ять;</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 xml:space="preserve">враховувати </w:t>
            </w:r>
            <w:proofErr w:type="gramStart"/>
            <w:r w:rsidRPr="001162CE">
              <w:rPr>
                <w:rFonts w:ascii="Times New Roman" w:eastAsia="Times New Roman" w:hAnsi="Times New Roman"/>
                <w:sz w:val="24"/>
                <w:szCs w:val="24"/>
                <w:lang w:eastAsia="ru-RU"/>
              </w:rPr>
              <w:t>р</w:t>
            </w:r>
            <w:proofErr w:type="gramEnd"/>
            <w:r w:rsidRPr="001162CE">
              <w:rPr>
                <w:rFonts w:ascii="Times New Roman" w:eastAsia="Times New Roman" w:hAnsi="Times New Roman"/>
                <w:sz w:val="24"/>
                <w:szCs w:val="24"/>
                <w:lang w:eastAsia="ru-RU"/>
              </w:rPr>
              <w:t>ізницю у стилях навчання;</w:t>
            </w:r>
          </w:p>
        </w:tc>
      </w:tr>
      <w:tr w:rsidR="00477F45" w:rsidRPr="002F18B5" w:rsidTr="00165303">
        <w:tc>
          <w:tcPr>
            <w:tcW w:w="2397" w:type="dxa"/>
            <w:vMerge w:val="restart"/>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Короткостроковість навчання.</w:t>
            </w: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орієнтуватися на стислі періоди навчальної активності;</w:t>
            </w:r>
          </w:p>
        </w:tc>
      </w:tr>
      <w:tr w:rsidR="00477F45" w:rsidRPr="002F18B5" w:rsidTr="00A90EE2">
        <w:trPr>
          <w:trHeight w:val="209"/>
        </w:trPr>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створювати компактні та ефективні цикли навчання;</w:t>
            </w:r>
          </w:p>
        </w:tc>
      </w:tr>
      <w:tr w:rsidR="00477F45" w:rsidRPr="002F18B5" w:rsidTr="00165303">
        <w:tc>
          <w:tcPr>
            <w:tcW w:w="2397" w:type="dxa"/>
            <w:vMerge w:val="restart"/>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Опір процесу навчання.</w:t>
            </w: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високі вимоги до особи викладача;</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залучення до навчання, створення відповідної мотивації;</w:t>
            </w:r>
          </w:p>
        </w:tc>
      </w:tr>
      <w:tr w:rsidR="00477F45" w:rsidRPr="002F18B5" w:rsidTr="00165303">
        <w:tc>
          <w:tcPr>
            <w:tcW w:w="2397" w:type="dxa"/>
            <w:vMerge w:val="restart"/>
            <w:shd w:val="clear" w:color="auto" w:fill="auto"/>
            <w:tcMar>
              <w:top w:w="0" w:type="dxa"/>
              <w:left w:w="0" w:type="dxa"/>
              <w:bottom w:w="0" w:type="dxa"/>
              <w:right w:w="0" w:type="dxa"/>
            </w:tcMar>
          </w:tcPr>
          <w:p w:rsidR="001162CE" w:rsidRPr="002F18B5" w:rsidRDefault="001162CE" w:rsidP="00100DC4">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Вміння працювати з інформацією; самоконтроль.</w:t>
            </w: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враховувати очікування та потреби, можливості та обмеження;</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розвивати у слухачів навички навчання та самонавчання;</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враховувати професійні та особистісні особливості;</w:t>
            </w:r>
          </w:p>
        </w:tc>
      </w:tr>
      <w:tr w:rsidR="00477F45" w:rsidRPr="002F18B5" w:rsidTr="00165303">
        <w:tc>
          <w:tcPr>
            <w:tcW w:w="2397" w:type="dxa"/>
            <w:vMerge w:val="restart"/>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 xml:space="preserve">Висока критичність, закритість (захист </w:t>
            </w:r>
            <w:r w:rsidR="00EC6FF9">
              <w:rPr>
                <w:rFonts w:ascii="Times New Roman" w:eastAsia="Times New Roman" w:hAnsi="Times New Roman"/>
                <w:sz w:val="24"/>
                <w:szCs w:val="24"/>
                <w:lang w:eastAsia="ru-RU"/>
              </w:rPr>
              <w:t>«</w:t>
            </w:r>
            <w:r w:rsidRPr="001162CE">
              <w:rPr>
                <w:rFonts w:ascii="Times New Roman" w:eastAsia="Times New Roman" w:hAnsi="Times New Roman"/>
                <w:sz w:val="24"/>
                <w:szCs w:val="24"/>
                <w:lang w:eastAsia="ru-RU"/>
              </w:rPr>
              <w:t>Я</w:t>
            </w:r>
            <w:r w:rsidR="00EC6FF9">
              <w:rPr>
                <w:rFonts w:ascii="Times New Roman" w:eastAsia="Times New Roman" w:hAnsi="Times New Roman"/>
                <w:sz w:val="24"/>
                <w:szCs w:val="24"/>
                <w:lang w:eastAsia="ru-RU"/>
              </w:rPr>
              <w:t>»</w:t>
            </w:r>
            <w:r w:rsidRPr="001162CE">
              <w:rPr>
                <w:rFonts w:ascii="Times New Roman" w:eastAsia="Times New Roman" w:hAnsi="Times New Roman"/>
                <w:sz w:val="24"/>
                <w:szCs w:val="24"/>
                <w:lang w:eastAsia="ru-RU"/>
              </w:rPr>
              <w:t>), страх невдачі</w:t>
            </w: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створювати комфортну, безпечну атмосферу;</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jc w:val="both"/>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1162CE" w:rsidRPr="002F18B5" w:rsidRDefault="001162CE" w:rsidP="006977D7">
            <w:pPr>
              <w:spacing w:line="240" w:lineRule="auto"/>
              <w:ind w:left="57"/>
              <w:rPr>
                <w:rFonts w:ascii="Times New Roman" w:eastAsia="Times New Roman" w:hAnsi="Times New Roman"/>
                <w:sz w:val="24"/>
                <w:szCs w:val="24"/>
                <w:highlight w:val="yellow"/>
                <w:lang w:eastAsia="ru-RU"/>
              </w:rPr>
            </w:pPr>
            <w:r w:rsidRPr="001162CE">
              <w:rPr>
                <w:rFonts w:ascii="Times New Roman" w:eastAsia="Times New Roman" w:hAnsi="Times New Roman"/>
                <w:sz w:val="24"/>
                <w:szCs w:val="24"/>
                <w:lang w:eastAsia="ru-RU"/>
              </w:rPr>
              <w:t>дотримуватись правил подачі зворотного зв'язку;</w:t>
            </w:r>
          </w:p>
        </w:tc>
      </w:tr>
      <w:tr w:rsidR="00477F45" w:rsidRPr="002F18B5" w:rsidTr="00165303">
        <w:tc>
          <w:tcPr>
            <w:tcW w:w="2397" w:type="dxa"/>
            <w:vMerge/>
            <w:shd w:val="clear" w:color="auto" w:fill="auto"/>
            <w:vAlign w:val="center"/>
          </w:tcPr>
          <w:p w:rsidR="00477F45" w:rsidRPr="002F18B5" w:rsidRDefault="00477F45" w:rsidP="006977D7">
            <w:pPr>
              <w:spacing w:line="240" w:lineRule="auto"/>
              <w:ind w:left="57"/>
              <w:jc w:val="both"/>
              <w:rPr>
                <w:rFonts w:ascii="Times New Roman" w:eastAsia="Times New Roman" w:hAnsi="Times New Roman"/>
                <w:sz w:val="24"/>
                <w:szCs w:val="24"/>
                <w:highlight w:val="yellow"/>
                <w:lang w:eastAsia="ru-RU"/>
              </w:rPr>
            </w:pPr>
          </w:p>
        </w:tc>
        <w:tc>
          <w:tcPr>
            <w:tcW w:w="6967" w:type="dxa"/>
            <w:shd w:val="clear" w:color="auto" w:fill="auto"/>
            <w:tcMar>
              <w:top w:w="0" w:type="dxa"/>
              <w:left w:w="0" w:type="dxa"/>
              <w:bottom w:w="0" w:type="dxa"/>
              <w:right w:w="0" w:type="dxa"/>
            </w:tcMar>
          </w:tcPr>
          <w:p w:rsidR="00E3252E" w:rsidRPr="002F18B5" w:rsidRDefault="00E3252E" w:rsidP="006977D7">
            <w:pPr>
              <w:spacing w:line="240" w:lineRule="auto"/>
              <w:ind w:left="57"/>
              <w:rPr>
                <w:rFonts w:ascii="Times New Roman" w:eastAsia="Times New Roman" w:hAnsi="Times New Roman"/>
                <w:sz w:val="24"/>
                <w:szCs w:val="24"/>
                <w:highlight w:val="yellow"/>
                <w:lang w:eastAsia="ru-RU"/>
              </w:rPr>
            </w:pPr>
            <w:r w:rsidRPr="00E3252E">
              <w:rPr>
                <w:rFonts w:ascii="Times New Roman" w:eastAsia="Times New Roman" w:hAnsi="Times New Roman"/>
                <w:sz w:val="24"/>
                <w:szCs w:val="24"/>
                <w:lang w:eastAsia="ru-RU"/>
              </w:rPr>
              <w:t>розвивати комунікативні навички.</w:t>
            </w:r>
          </w:p>
        </w:tc>
      </w:tr>
    </w:tbl>
    <w:p w:rsidR="00477F45" w:rsidRPr="002F18B5" w:rsidRDefault="00477F45" w:rsidP="00477F45">
      <w:pPr>
        <w:spacing w:line="360" w:lineRule="auto"/>
        <w:ind w:firstLine="708"/>
        <w:jc w:val="both"/>
        <w:rPr>
          <w:rFonts w:ascii="Times New Roman" w:eastAsia="Times New Roman" w:hAnsi="Times New Roman"/>
          <w:bCs/>
          <w:sz w:val="28"/>
          <w:szCs w:val="28"/>
          <w:highlight w:val="yellow"/>
          <w:lang w:eastAsia="ru-RU"/>
        </w:rPr>
      </w:pPr>
    </w:p>
    <w:p w:rsidR="00477F45" w:rsidRPr="002F18B5" w:rsidRDefault="00E3252E" w:rsidP="00E3252E">
      <w:pPr>
        <w:spacing w:line="360" w:lineRule="auto"/>
        <w:ind w:firstLine="709"/>
        <w:jc w:val="both"/>
        <w:rPr>
          <w:rFonts w:ascii="Times New Roman" w:eastAsia="Times New Roman" w:hAnsi="Times New Roman"/>
          <w:sz w:val="28"/>
          <w:szCs w:val="28"/>
          <w:highlight w:val="yellow"/>
          <w:lang w:eastAsia="ru-RU"/>
        </w:rPr>
      </w:pPr>
      <w:r w:rsidRPr="00E3252E">
        <w:rPr>
          <w:rFonts w:ascii="Times New Roman" w:eastAsia="Times New Roman" w:hAnsi="Times New Roman"/>
          <w:sz w:val="28"/>
          <w:szCs w:val="28"/>
          <w:lang w:eastAsia="ru-RU"/>
        </w:rPr>
        <w:t>Процес удосконалення навичок, підвищення професійної майстерності ніколи не завершується: його можна подати у вигляді нескінченної спіралі розвитку компетентності. Таким чином, навчання завжди пов'язане зі зміною та перетворенням, тому ефективним воно може бути лише в тому випадку, якщо ведеться не лише з урахуванням вікових та професійних особливостей, а й особистих інтересів людини, будується на партнерських засадах та фасилітативних підходах.</w:t>
      </w:r>
    </w:p>
    <w:p w:rsidR="00E3252E" w:rsidRPr="002F18B5" w:rsidRDefault="00E3252E" w:rsidP="00477F45">
      <w:pPr>
        <w:spacing w:line="360" w:lineRule="auto"/>
        <w:ind w:firstLine="708"/>
        <w:jc w:val="both"/>
        <w:rPr>
          <w:rFonts w:ascii="Times New Roman" w:eastAsia="Times New Roman" w:hAnsi="Times New Roman"/>
          <w:sz w:val="28"/>
          <w:szCs w:val="28"/>
          <w:highlight w:val="yellow"/>
          <w:lang w:eastAsia="ru-RU"/>
        </w:rPr>
      </w:pPr>
      <w:r w:rsidRPr="00E3252E">
        <w:rPr>
          <w:rFonts w:ascii="Times New Roman" w:eastAsia="Times New Roman" w:hAnsi="Times New Roman"/>
          <w:sz w:val="28"/>
          <w:szCs w:val="28"/>
          <w:lang w:eastAsia="ru-RU"/>
        </w:rPr>
        <w:t>І. Вачков для позначення різноманітних форм групової психологічної роботи використовує досить велике коло термінів, межі сфери застосування яких дуже розмиті: групова психотерапія, психокорекційні групи, групи досвіду, тренінгові групи, групи активного навчання, практичні експериментальні лабораторії. Часто групи того самого виду різні автори називають по-різному. Без сумніву, подібне положення з неусталеними термінами пов'язане з відносною новизною цієї галузі практичної психології і дуже великою мірою – з тим, що подібні групи працюють на стику психотерапії та психокорекції, з одного боку, та навчання – з іншого [28].</w:t>
      </w:r>
    </w:p>
    <w:p w:rsidR="00754973" w:rsidRPr="002F18B5" w:rsidRDefault="00754973" w:rsidP="00477F45">
      <w:pPr>
        <w:spacing w:line="360" w:lineRule="auto"/>
        <w:ind w:firstLine="708"/>
        <w:jc w:val="both"/>
        <w:rPr>
          <w:rFonts w:ascii="Times New Roman" w:eastAsia="Times New Roman" w:hAnsi="Times New Roman"/>
          <w:sz w:val="28"/>
          <w:szCs w:val="28"/>
          <w:highlight w:val="yellow"/>
          <w:lang w:eastAsia="ru-RU"/>
        </w:rPr>
      </w:pPr>
      <w:r w:rsidRPr="00754973">
        <w:rPr>
          <w:rFonts w:ascii="Times New Roman" w:eastAsia="Times New Roman" w:hAnsi="Times New Roman"/>
          <w:sz w:val="28"/>
          <w:szCs w:val="28"/>
          <w:lang w:eastAsia="ru-RU"/>
        </w:rPr>
        <w:t>Внаслідок цього вживання будь-якого терміна є не цілком адекватним, оскільки надзвичайно важко визначити, де проходить межа між психотерапією, психокорекцією, навчанням та власне особистісним розвитком. Проте, мабуть, найчастіше різноманітні форми групов</w:t>
      </w:r>
      <w:r w:rsidR="001378B9">
        <w:rPr>
          <w:rFonts w:ascii="Times New Roman" w:eastAsia="Times New Roman" w:hAnsi="Times New Roman"/>
          <w:sz w:val="28"/>
          <w:szCs w:val="28"/>
          <w:lang w:val="uk-UA" w:eastAsia="ru-RU"/>
        </w:rPr>
        <w:t>ої</w:t>
      </w:r>
      <w:r w:rsidRPr="00754973">
        <w:rPr>
          <w:rFonts w:ascii="Times New Roman" w:eastAsia="Times New Roman" w:hAnsi="Times New Roman"/>
          <w:sz w:val="28"/>
          <w:szCs w:val="28"/>
          <w:lang w:eastAsia="ru-RU"/>
        </w:rPr>
        <w:t xml:space="preserve"> роботи позначаються поняттям </w:t>
      </w:r>
      <w:r w:rsidR="00EC6FF9">
        <w:rPr>
          <w:rFonts w:ascii="Times New Roman" w:eastAsia="Times New Roman" w:hAnsi="Times New Roman"/>
          <w:sz w:val="28"/>
          <w:szCs w:val="28"/>
          <w:lang w:eastAsia="ru-RU"/>
        </w:rPr>
        <w:t>«</w:t>
      </w:r>
      <w:r w:rsidRPr="00754973">
        <w:rPr>
          <w:rFonts w:ascii="Times New Roman" w:eastAsia="Times New Roman" w:hAnsi="Times New Roman"/>
          <w:sz w:val="28"/>
          <w:szCs w:val="28"/>
          <w:lang w:eastAsia="ru-RU"/>
        </w:rPr>
        <w:t>тренінгові групи</w:t>
      </w:r>
      <w:r w:rsidR="00EC6FF9">
        <w:rPr>
          <w:rFonts w:ascii="Times New Roman" w:eastAsia="Times New Roman" w:hAnsi="Times New Roman"/>
          <w:sz w:val="28"/>
          <w:szCs w:val="28"/>
          <w:lang w:eastAsia="ru-RU"/>
        </w:rPr>
        <w:t>»</w:t>
      </w:r>
      <w:r w:rsidRPr="00754973">
        <w:rPr>
          <w:rFonts w:ascii="Times New Roman" w:eastAsia="Times New Roman" w:hAnsi="Times New Roman"/>
          <w:sz w:val="28"/>
          <w:szCs w:val="28"/>
          <w:lang w:eastAsia="ru-RU"/>
        </w:rPr>
        <w:t>.</w:t>
      </w:r>
    </w:p>
    <w:p w:rsidR="00754973" w:rsidRPr="002F18B5" w:rsidRDefault="00754973" w:rsidP="00477F45">
      <w:pPr>
        <w:spacing w:line="360" w:lineRule="auto"/>
        <w:ind w:firstLine="708"/>
        <w:jc w:val="both"/>
        <w:rPr>
          <w:rFonts w:ascii="Times New Roman" w:eastAsia="Times New Roman" w:hAnsi="Times New Roman"/>
          <w:bCs/>
          <w:sz w:val="28"/>
          <w:szCs w:val="28"/>
          <w:highlight w:val="yellow"/>
          <w:lang w:eastAsia="ru-RU"/>
        </w:rPr>
      </w:pPr>
      <w:r w:rsidRPr="00754973">
        <w:rPr>
          <w:rFonts w:ascii="Times New Roman" w:eastAsia="Times New Roman" w:hAnsi="Times New Roman"/>
          <w:bCs/>
          <w:sz w:val="28"/>
          <w:szCs w:val="28"/>
          <w:lang w:eastAsia="ru-RU"/>
        </w:rPr>
        <w:lastRenderedPageBreak/>
        <w:t xml:space="preserve">Формування емоційної спрямованості студентів неможливо не використовуючи елементи методів психотерапії та психокорекції. Поряд із медичним розумінням психотерапії у структурі роботи з нозологіями, синдромології та клінічної картини розладів, психологічна модель психотерапії спрямована, насамперед, </w:t>
      </w:r>
      <w:proofErr w:type="gramStart"/>
      <w:r w:rsidRPr="00754973">
        <w:rPr>
          <w:rFonts w:ascii="Times New Roman" w:eastAsia="Times New Roman" w:hAnsi="Times New Roman"/>
          <w:bCs/>
          <w:sz w:val="28"/>
          <w:szCs w:val="28"/>
          <w:lang w:eastAsia="ru-RU"/>
        </w:rPr>
        <w:t>на</w:t>
      </w:r>
      <w:proofErr w:type="gramEnd"/>
      <w:r w:rsidRPr="00754973">
        <w:rPr>
          <w:rFonts w:ascii="Times New Roman" w:eastAsia="Times New Roman" w:hAnsi="Times New Roman"/>
          <w:bCs/>
          <w:sz w:val="28"/>
          <w:szCs w:val="28"/>
          <w:lang w:eastAsia="ru-RU"/>
        </w:rPr>
        <w:t xml:space="preserve"> роботу з почуттями та емоціями суб'єкта. Психологічна модель спрямован</w:t>
      </w:r>
      <w:r w:rsidR="00712D26">
        <w:rPr>
          <w:rFonts w:ascii="Times New Roman" w:eastAsia="Times New Roman" w:hAnsi="Times New Roman"/>
          <w:bCs/>
          <w:sz w:val="28"/>
          <w:szCs w:val="28"/>
          <w:lang w:val="uk-UA" w:eastAsia="ru-RU"/>
        </w:rPr>
        <w:t>а на</w:t>
      </w:r>
      <w:r w:rsidRPr="00754973">
        <w:rPr>
          <w:rFonts w:ascii="Times New Roman" w:eastAsia="Times New Roman" w:hAnsi="Times New Roman"/>
          <w:bCs/>
          <w:sz w:val="28"/>
          <w:szCs w:val="28"/>
          <w:lang w:eastAsia="ru-RU"/>
        </w:rPr>
        <w:t xml:space="preserve"> поширення психологічної культури та мислення на сферу допомоги </w:t>
      </w:r>
      <w:r w:rsidR="0021659F">
        <w:rPr>
          <w:rFonts w:ascii="Times New Roman" w:eastAsia="Times New Roman" w:hAnsi="Times New Roman"/>
          <w:bCs/>
          <w:sz w:val="28"/>
          <w:szCs w:val="28"/>
          <w:lang w:val="uk-UA" w:eastAsia="ru-RU"/>
        </w:rPr>
        <w:t xml:space="preserve">конкретним </w:t>
      </w:r>
      <w:r w:rsidRPr="00754973">
        <w:rPr>
          <w:rFonts w:ascii="Times New Roman" w:eastAsia="Times New Roman" w:hAnsi="Times New Roman"/>
          <w:bCs/>
          <w:sz w:val="28"/>
          <w:szCs w:val="28"/>
          <w:lang w:eastAsia="ru-RU"/>
        </w:rPr>
        <w:t>людям, які мають психологічні проблеми. Психотерапевт супроводжує клієнта у проблемі, у глибині його справжніх переживань, допомагає людині знайти ресурс зміни та вирішення своїх проблем [63].</w:t>
      </w:r>
    </w:p>
    <w:p w:rsidR="00754973" w:rsidRPr="002F18B5" w:rsidRDefault="00754973" w:rsidP="00100DC4">
      <w:pPr>
        <w:spacing w:line="360" w:lineRule="auto"/>
        <w:ind w:firstLine="708"/>
        <w:jc w:val="both"/>
        <w:rPr>
          <w:rFonts w:ascii="Times New Roman" w:eastAsia="Times New Roman" w:hAnsi="Times New Roman"/>
          <w:bCs/>
          <w:sz w:val="28"/>
          <w:szCs w:val="28"/>
          <w:highlight w:val="yellow"/>
          <w:lang w:eastAsia="ru-RU"/>
        </w:rPr>
      </w:pPr>
      <w:r w:rsidRPr="00754973">
        <w:rPr>
          <w:rFonts w:ascii="Times New Roman" w:eastAsia="Times New Roman" w:hAnsi="Times New Roman"/>
          <w:bCs/>
          <w:sz w:val="28"/>
          <w:szCs w:val="28"/>
          <w:lang w:eastAsia="ru-RU"/>
        </w:rPr>
        <w:t xml:space="preserve">Основними особливостями психотерапевтичного процесу є такі психологічні умови контакту: </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взаємодія</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w:t>
      </w:r>
      <w:r w:rsidR="0021659F">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коли активний </w:t>
      </w:r>
      <w:r w:rsidR="00712D26">
        <w:rPr>
          <w:rFonts w:ascii="Times New Roman" w:eastAsia="Times New Roman" w:hAnsi="Times New Roman"/>
          <w:bCs/>
          <w:sz w:val="28"/>
          <w:szCs w:val="28"/>
          <w:lang w:val="uk-UA" w:eastAsia="ru-RU"/>
        </w:rPr>
        <w:t>не тільки</w:t>
      </w:r>
      <w:r w:rsidRPr="00754973">
        <w:rPr>
          <w:rFonts w:ascii="Times New Roman" w:eastAsia="Times New Roman" w:hAnsi="Times New Roman"/>
          <w:bCs/>
          <w:sz w:val="28"/>
          <w:szCs w:val="28"/>
          <w:lang w:eastAsia="ru-RU"/>
        </w:rPr>
        <w:t xml:space="preserve"> психотерапевт, а й сам клієнт; </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співіснування</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w:t>
      </w:r>
      <w:r w:rsidR="0021659F">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коли підкреслюється ідея як діяльнісного спільного перебування психотерапевта і клієнта у психотерапевтичному контакті, і навіть обмін емоціями і сенсами; </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внутрішні розуміння</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w:t>
      </w:r>
      <w:r w:rsidR="0021659F">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коли клієнт рухається у внутрішньому просторі</w:t>
      </w:r>
      <w:r w:rsidR="005267CE">
        <w:rPr>
          <w:rFonts w:ascii="Times New Roman" w:eastAsia="Times New Roman" w:hAnsi="Times New Roman"/>
          <w:bCs/>
          <w:sz w:val="28"/>
          <w:szCs w:val="28"/>
          <w:lang w:val="uk-UA" w:eastAsia="ru-RU"/>
        </w:rPr>
        <w:t xml:space="preserve"> за</w:t>
      </w:r>
      <w:r w:rsidRPr="00754973">
        <w:rPr>
          <w:rFonts w:ascii="Times New Roman" w:eastAsia="Times New Roman" w:hAnsi="Times New Roman"/>
          <w:bCs/>
          <w:sz w:val="28"/>
          <w:szCs w:val="28"/>
          <w:lang w:eastAsia="ru-RU"/>
        </w:rPr>
        <w:t xml:space="preserve"> певною ним траєкторі</w:t>
      </w:r>
      <w:r w:rsidR="005267CE">
        <w:rPr>
          <w:rFonts w:ascii="Times New Roman" w:eastAsia="Times New Roman" w:hAnsi="Times New Roman"/>
          <w:bCs/>
          <w:sz w:val="28"/>
          <w:szCs w:val="28"/>
          <w:lang w:val="uk-UA" w:eastAsia="ru-RU"/>
        </w:rPr>
        <w:t>єю</w:t>
      </w:r>
      <w:r w:rsidRPr="00754973">
        <w:rPr>
          <w:rFonts w:ascii="Times New Roman" w:eastAsia="Times New Roman" w:hAnsi="Times New Roman"/>
          <w:bCs/>
          <w:sz w:val="28"/>
          <w:szCs w:val="28"/>
          <w:lang w:eastAsia="ru-RU"/>
        </w:rPr>
        <w:t xml:space="preserve">; </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безумовна любов</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w:t>
      </w:r>
      <w:r w:rsidR="0021659F">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коли покупець і психотерапевт входять у особливі відносини психологічної інтимності, сповненої любов'ю та прийняттям.</w:t>
      </w:r>
    </w:p>
    <w:p w:rsidR="00754973" w:rsidRPr="002F18B5" w:rsidRDefault="00754973" w:rsidP="00100DC4">
      <w:pPr>
        <w:spacing w:line="360" w:lineRule="auto"/>
        <w:ind w:firstLine="708"/>
        <w:jc w:val="both"/>
        <w:rPr>
          <w:rFonts w:ascii="Times New Roman" w:eastAsia="Times New Roman" w:hAnsi="Times New Roman"/>
          <w:bCs/>
          <w:sz w:val="28"/>
          <w:szCs w:val="28"/>
          <w:highlight w:val="yellow"/>
          <w:lang w:eastAsia="ru-RU"/>
        </w:rPr>
      </w:pPr>
      <w:r w:rsidRPr="00754973">
        <w:rPr>
          <w:rFonts w:ascii="Times New Roman" w:eastAsia="Times New Roman" w:hAnsi="Times New Roman"/>
          <w:bCs/>
          <w:sz w:val="28"/>
          <w:szCs w:val="28"/>
          <w:lang w:eastAsia="ru-RU"/>
        </w:rPr>
        <w:t>Механізми психотерапії різноманітні. Мета будь-якої психотерапії – робот</w:t>
      </w:r>
      <w:r w:rsidR="005267CE">
        <w:rPr>
          <w:rFonts w:ascii="Times New Roman" w:eastAsia="Times New Roman" w:hAnsi="Times New Roman"/>
          <w:bCs/>
          <w:sz w:val="28"/>
          <w:szCs w:val="28"/>
          <w:lang w:val="uk-UA" w:eastAsia="ru-RU"/>
        </w:rPr>
        <w:t>а</w:t>
      </w:r>
      <w:r w:rsidRPr="00754973">
        <w:rPr>
          <w:rFonts w:ascii="Times New Roman" w:eastAsia="Times New Roman" w:hAnsi="Times New Roman"/>
          <w:bCs/>
          <w:sz w:val="28"/>
          <w:szCs w:val="28"/>
          <w:lang w:eastAsia="ru-RU"/>
        </w:rPr>
        <w:t xml:space="preserve"> з первинними почуттями, що особливо актуально на вирішення дисертаційного дослідження. Метафорично це можна у вигляді пожвавлення і подальша робота з травматичними переживаннями. Тому психотерапевтичними механізмами психотерапії є: </w:t>
      </w:r>
      <w:r w:rsidRPr="00754973">
        <w:rPr>
          <w:rFonts w:ascii="Times New Roman" w:eastAsia="Times New Roman" w:hAnsi="Times New Roman"/>
          <w:bCs/>
          <w:i/>
          <w:iCs/>
          <w:sz w:val="28"/>
          <w:szCs w:val="28"/>
          <w:lang w:eastAsia="ru-RU"/>
        </w:rPr>
        <w:t>катарсис</w:t>
      </w:r>
      <w:r w:rsidRPr="00754973">
        <w:rPr>
          <w:rFonts w:ascii="Times New Roman" w:eastAsia="Times New Roman" w:hAnsi="Times New Roman"/>
          <w:bCs/>
          <w:sz w:val="28"/>
          <w:szCs w:val="28"/>
          <w:lang w:eastAsia="ru-RU"/>
        </w:rPr>
        <w:t xml:space="preserve"> – розрядка патогенних </w:t>
      </w:r>
      <w:r w:rsidR="0021659F">
        <w:rPr>
          <w:rFonts w:ascii="Times New Roman" w:eastAsia="Times New Roman" w:hAnsi="Times New Roman"/>
          <w:bCs/>
          <w:sz w:val="28"/>
          <w:szCs w:val="28"/>
          <w:lang w:eastAsia="ru-RU"/>
        </w:rPr>
        <w:br/>
      </w:r>
      <w:r w:rsidRPr="00754973">
        <w:rPr>
          <w:rFonts w:ascii="Times New Roman" w:eastAsia="Times New Roman" w:hAnsi="Times New Roman"/>
          <w:bCs/>
          <w:sz w:val="28"/>
          <w:szCs w:val="28"/>
          <w:lang w:eastAsia="ru-RU"/>
        </w:rPr>
        <w:t xml:space="preserve">заблокованих почуттів травматичних верств досвіду клієнта; </w:t>
      </w:r>
      <w:r w:rsidRPr="00754973">
        <w:rPr>
          <w:rFonts w:ascii="Times New Roman" w:eastAsia="Times New Roman" w:hAnsi="Times New Roman"/>
          <w:bCs/>
          <w:i/>
          <w:iCs/>
          <w:sz w:val="28"/>
          <w:szCs w:val="28"/>
          <w:lang w:eastAsia="ru-RU"/>
        </w:rPr>
        <w:t>вивільнення</w:t>
      </w:r>
      <w:r w:rsidRPr="00754973">
        <w:rPr>
          <w:rFonts w:ascii="Times New Roman" w:eastAsia="Times New Roman" w:hAnsi="Times New Roman"/>
          <w:bCs/>
          <w:sz w:val="28"/>
          <w:szCs w:val="28"/>
          <w:lang w:eastAsia="ru-RU"/>
        </w:rPr>
        <w:t xml:space="preserve"> справжніх переживань (первинних почуттів)</w:t>
      </w:r>
      <w:r>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досягнення справжності буття; </w:t>
      </w:r>
      <w:r w:rsidRPr="00754973">
        <w:rPr>
          <w:rFonts w:ascii="Times New Roman" w:eastAsia="Times New Roman" w:hAnsi="Times New Roman"/>
          <w:bCs/>
          <w:i/>
          <w:iCs/>
          <w:sz w:val="28"/>
          <w:szCs w:val="28"/>
          <w:lang w:eastAsia="ru-RU"/>
        </w:rPr>
        <w:t>усвідомлення</w:t>
      </w:r>
      <w:r w:rsidRPr="00754973">
        <w:rPr>
          <w:rFonts w:ascii="Times New Roman" w:eastAsia="Times New Roman" w:hAnsi="Times New Roman"/>
          <w:bCs/>
          <w:sz w:val="28"/>
          <w:szCs w:val="28"/>
          <w:lang w:eastAsia="ru-RU"/>
        </w:rPr>
        <w:t xml:space="preserve"> заблокованих первинних переживань, відновлення єдності мнестичної системи, яка раніше була розщеплена; досягнення </w:t>
      </w:r>
      <w:r w:rsidRPr="00754973">
        <w:rPr>
          <w:rFonts w:ascii="Times New Roman" w:eastAsia="Times New Roman" w:hAnsi="Times New Roman"/>
          <w:bCs/>
          <w:i/>
          <w:iCs/>
          <w:sz w:val="28"/>
          <w:szCs w:val="28"/>
          <w:lang w:eastAsia="ru-RU"/>
        </w:rPr>
        <w:t>релаксації</w:t>
      </w:r>
      <w:r w:rsidRPr="00754973">
        <w:rPr>
          <w:rFonts w:ascii="Times New Roman" w:eastAsia="Times New Roman" w:hAnsi="Times New Roman"/>
          <w:bCs/>
          <w:sz w:val="28"/>
          <w:szCs w:val="28"/>
          <w:lang w:eastAsia="ru-RU"/>
        </w:rPr>
        <w:t xml:space="preserve">; досягнення </w:t>
      </w:r>
      <w:r w:rsidRPr="00754973">
        <w:rPr>
          <w:rFonts w:ascii="Times New Roman" w:eastAsia="Times New Roman" w:hAnsi="Times New Roman"/>
          <w:bCs/>
          <w:i/>
          <w:iCs/>
          <w:sz w:val="28"/>
          <w:szCs w:val="28"/>
          <w:lang w:eastAsia="ru-RU"/>
        </w:rPr>
        <w:t>інтеграції особистості</w:t>
      </w:r>
      <w:r w:rsidRPr="00754973">
        <w:rPr>
          <w:rFonts w:ascii="Times New Roman" w:eastAsia="Times New Roman" w:hAnsi="Times New Roman"/>
          <w:bCs/>
          <w:sz w:val="28"/>
          <w:szCs w:val="28"/>
          <w:lang w:eastAsia="ru-RU"/>
        </w:rPr>
        <w:t>.</w:t>
      </w:r>
    </w:p>
    <w:p w:rsidR="00754973" w:rsidRPr="002F18B5" w:rsidRDefault="00754973" w:rsidP="00477F45">
      <w:pPr>
        <w:spacing w:line="360" w:lineRule="auto"/>
        <w:ind w:firstLine="708"/>
        <w:jc w:val="both"/>
        <w:rPr>
          <w:rFonts w:ascii="Times New Roman" w:eastAsia="Times New Roman" w:hAnsi="Times New Roman"/>
          <w:bCs/>
          <w:sz w:val="28"/>
          <w:szCs w:val="28"/>
          <w:highlight w:val="yellow"/>
          <w:lang w:eastAsia="ru-RU"/>
        </w:rPr>
      </w:pPr>
      <w:r w:rsidRPr="00754973">
        <w:rPr>
          <w:rFonts w:ascii="Times New Roman" w:eastAsia="Times New Roman" w:hAnsi="Times New Roman"/>
          <w:bCs/>
          <w:sz w:val="28"/>
          <w:szCs w:val="28"/>
          <w:lang w:eastAsia="ru-RU"/>
        </w:rPr>
        <w:t xml:space="preserve">Дуже важливо розуміти, що для вирішення проблеми – формування емоційного спрямування особистості студента – необхідно враховувати як </w:t>
      </w:r>
      <w:r w:rsidRPr="00754973">
        <w:rPr>
          <w:rFonts w:ascii="Times New Roman" w:eastAsia="Times New Roman" w:hAnsi="Times New Roman"/>
          <w:bCs/>
          <w:sz w:val="28"/>
          <w:szCs w:val="28"/>
          <w:lang w:eastAsia="ru-RU"/>
        </w:rPr>
        <w:lastRenderedPageBreak/>
        <w:t>специфіку студентського віку, так і існуючі дуже сильні соціальні, економічні складові процесу професійного самовизначення, які тяжіють над студентом. Для того, щоб особистісні детермінанти майбутнього професійного шляху стали на перший план - необхідно створювати так</w:t>
      </w:r>
      <w:r w:rsidR="00FF007B">
        <w:rPr>
          <w:rFonts w:ascii="Times New Roman" w:eastAsia="Times New Roman" w:hAnsi="Times New Roman"/>
          <w:bCs/>
          <w:sz w:val="28"/>
          <w:szCs w:val="28"/>
          <w:lang w:val="uk-UA" w:eastAsia="ru-RU"/>
        </w:rPr>
        <w:t>ий</w:t>
      </w:r>
      <w:r w:rsidRPr="00754973">
        <w:rPr>
          <w:rFonts w:ascii="Times New Roman" w:eastAsia="Times New Roman" w:hAnsi="Times New Roman"/>
          <w:bCs/>
          <w:sz w:val="28"/>
          <w:szCs w:val="28"/>
          <w:lang w:eastAsia="ru-RU"/>
        </w:rPr>
        <w:t xml:space="preserve"> психологічний інструментарій, який дозволить відкрити студенту і звернути увагу на свій внутрішній світ з погляду професійного та особистісного розвитку [61].</w:t>
      </w:r>
    </w:p>
    <w:p w:rsidR="00754973" w:rsidRPr="00477F45" w:rsidRDefault="00754973" w:rsidP="00477F45">
      <w:pPr>
        <w:spacing w:line="360" w:lineRule="auto"/>
        <w:ind w:firstLine="708"/>
        <w:jc w:val="both"/>
        <w:rPr>
          <w:rFonts w:ascii="Times New Roman" w:eastAsia="Times New Roman" w:hAnsi="Times New Roman"/>
          <w:sz w:val="28"/>
          <w:szCs w:val="28"/>
          <w:lang w:eastAsia="ru-RU"/>
        </w:rPr>
      </w:pPr>
      <w:r w:rsidRPr="00754973">
        <w:rPr>
          <w:rFonts w:ascii="Times New Roman" w:eastAsia="Times New Roman" w:hAnsi="Times New Roman"/>
          <w:sz w:val="28"/>
          <w:szCs w:val="28"/>
          <w:lang w:eastAsia="ru-RU"/>
        </w:rPr>
        <w:t xml:space="preserve">Таким чином, можна зробити висновок про те, що </w:t>
      </w:r>
      <w:proofErr w:type="gramStart"/>
      <w:r w:rsidRPr="00754973">
        <w:rPr>
          <w:rFonts w:ascii="Times New Roman" w:eastAsia="Times New Roman" w:hAnsi="Times New Roman"/>
          <w:sz w:val="28"/>
          <w:szCs w:val="28"/>
          <w:lang w:eastAsia="ru-RU"/>
        </w:rPr>
        <w:t>у</w:t>
      </w:r>
      <w:proofErr w:type="gramEnd"/>
      <w:r w:rsidRPr="00754973">
        <w:rPr>
          <w:rFonts w:ascii="Times New Roman" w:eastAsia="Times New Roman" w:hAnsi="Times New Roman"/>
          <w:sz w:val="28"/>
          <w:szCs w:val="28"/>
          <w:lang w:eastAsia="ru-RU"/>
        </w:rPr>
        <w:t xml:space="preserve"> роботах українських та зарубіжних авторів вивчено ефективність тренінгових технологій щодо формування психологічних конструктів професійного самовизначення особистості на етапі навчання у </w:t>
      </w:r>
      <w:r w:rsidR="00EC6FF9">
        <w:rPr>
          <w:rFonts w:ascii="Times New Roman" w:eastAsia="Times New Roman" w:hAnsi="Times New Roman"/>
          <w:sz w:val="28"/>
          <w:szCs w:val="28"/>
          <w:lang w:eastAsia="ru-RU"/>
        </w:rPr>
        <w:t>ЗВО</w:t>
      </w:r>
      <w:r w:rsidRPr="00754973">
        <w:rPr>
          <w:rFonts w:ascii="Times New Roman" w:eastAsia="Times New Roman" w:hAnsi="Times New Roman"/>
          <w:sz w:val="28"/>
          <w:szCs w:val="28"/>
          <w:lang w:eastAsia="ru-RU"/>
        </w:rPr>
        <w:t>. Повертаючись до емоційної спрямованості особистості, ми вивчили сучасні інтерактивні методи роботи з розвитку емоцій суб'єкта як ціннісних переживань, які впливають</w:t>
      </w:r>
      <w:r w:rsidR="00FF007B">
        <w:rPr>
          <w:rFonts w:ascii="Times New Roman" w:eastAsia="Times New Roman" w:hAnsi="Times New Roman"/>
          <w:sz w:val="28"/>
          <w:szCs w:val="28"/>
          <w:lang w:val="uk-UA" w:eastAsia="ru-RU"/>
        </w:rPr>
        <w:t xml:space="preserve"> на</w:t>
      </w:r>
      <w:r w:rsidRPr="00754973">
        <w:rPr>
          <w:rFonts w:ascii="Times New Roman" w:eastAsia="Times New Roman" w:hAnsi="Times New Roman"/>
          <w:sz w:val="28"/>
          <w:szCs w:val="28"/>
          <w:lang w:eastAsia="ru-RU"/>
        </w:rPr>
        <w:t xml:space="preserve"> рівень задоволеності особистості вибору професійного шляху. На наш погляд, найближчою термінологією у розумінні феномену </w:t>
      </w:r>
      <w:r w:rsidR="00EC6FF9">
        <w:rPr>
          <w:rFonts w:ascii="Times New Roman" w:eastAsia="Times New Roman" w:hAnsi="Times New Roman"/>
          <w:sz w:val="28"/>
          <w:szCs w:val="28"/>
          <w:lang w:eastAsia="ru-RU"/>
        </w:rPr>
        <w:t>«</w:t>
      </w:r>
      <w:r w:rsidRPr="00754973">
        <w:rPr>
          <w:rFonts w:ascii="Times New Roman" w:eastAsia="Times New Roman" w:hAnsi="Times New Roman"/>
          <w:sz w:val="28"/>
          <w:szCs w:val="28"/>
          <w:lang w:eastAsia="ru-RU"/>
        </w:rPr>
        <w:t>соціально-психологічний тренінг</w:t>
      </w:r>
      <w:r w:rsidR="00EC6FF9">
        <w:rPr>
          <w:rFonts w:ascii="Times New Roman" w:eastAsia="Times New Roman" w:hAnsi="Times New Roman"/>
          <w:sz w:val="28"/>
          <w:szCs w:val="28"/>
          <w:lang w:eastAsia="ru-RU"/>
        </w:rPr>
        <w:t>»</w:t>
      </w:r>
      <w:r w:rsidRPr="00754973">
        <w:rPr>
          <w:rFonts w:ascii="Times New Roman" w:eastAsia="Times New Roman" w:hAnsi="Times New Roman"/>
          <w:sz w:val="28"/>
          <w:szCs w:val="28"/>
          <w:lang w:eastAsia="ru-RU"/>
        </w:rPr>
        <w:t xml:space="preserve"> є розуміння І. Вачкова, який розглядав тренінг з погляду взаємодетермінуючої тріади: психокорекція, психотерапія та навчання. Проведений аналіз літературних джерел із проблеми вибору оптимальних методів розвитку емоційної спрямованості особистості майбутніх фахівців, можна дійти невтішного висновку, що у роботі зі студентами можна використовувати спектр психологічних методів активного навчання.</w:t>
      </w:r>
    </w:p>
    <w:p w:rsidR="00100DC4" w:rsidRDefault="00100DC4" w:rsidP="002636C9">
      <w:pPr>
        <w:keepNext/>
        <w:tabs>
          <w:tab w:val="left" w:pos="426"/>
        </w:tabs>
        <w:suppressAutoHyphens/>
        <w:spacing w:line="360" w:lineRule="auto"/>
        <w:jc w:val="center"/>
        <w:outlineLvl w:val="2"/>
        <w:rPr>
          <w:rFonts w:ascii="Times New Roman" w:eastAsia="Times New Roman" w:hAnsi="Times New Roman"/>
          <w:b/>
          <w:bCs/>
          <w:sz w:val="28"/>
          <w:szCs w:val="24"/>
          <w:lang w:val="uk-UA" w:eastAsia="ru-RU"/>
        </w:rPr>
      </w:pPr>
    </w:p>
    <w:p w:rsidR="0021659F" w:rsidRDefault="0021659F" w:rsidP="002636C9">
      <w:pPr>
        <w:keepNext/>
        <w:tabs>
          <w:tab w:val="left" w:pos="426"/>
        </w:tabs>
        <w:suppressAutoHyphens/>
        <w:spacing w:line="360" w:lineRule="auto"/>
        <w:jc w:val="center"/>
        <w:outlineLvl w:val="2"/>
        <w:rPr>
          <w:rFonts w:ascii="Times New Roman" w:eastAsia="Times New Roman" w:hAnsi="Times New Roman"/>
          <w:b/>
          <w:bCs/>
          <w:sz w:val="28"/>
          <w:szCs w:val="24"/>
          <w:lang w:val="uk-UA" w:eastAsia="ru-RU"/>
        </w:rPr>
      </w:pPr>
    </w:p>
    <w:p w:rsidR="007E0FC6" w:rsidRDefault="00917B51" w:rsidP="002636C9">
      <w:pPr>
        <w:keepNext/>
        <w:tabs>
          <w:tab w:val="left" w:pos="426"/>
        </w:tabs>
        <w:suppressAutoHyphens/>
        <w:spacing w:line="360" w:lineRule="auto"/>
        <w:jc w:val="center"/>
        <w:outlineLvl w:val="2"/>
        <w:rPr>
          <w:rFonts w:ascii="Times New Roman" w:eastAsia="Times New Roman" w:hAnsi="Times New Roman"/>
          <w:b/>
          <w:bCs/>
          <w:iCs/>
          <w:sz w:val="28"/>
          <w:szCs w:val="28"/>
          <w:lang w:val="uk-UA" w:eastAsia="ru-RU"/>
        </w:rPr>
      </w:pPr>
      <w:r w:rsidRPr="002636C9">
        <w:rPr>
          <w:rFonts w:ascii="Times New Roman" w:eastAsia="Times New Roman" w:hAnsi="Times New Roman"/>
          <w:b/>
          <w:bCs/>
          <w:sz w:val="28"/>
          <w:szCs w:val="24"/>
          <w:lang w:val="uk-UA" w:eastAsia="ru-RU"/>
        </w:rPr>
        <w:t xml:space="preserve">3.2. Програма розвитку </w:t>
      </w:r>
      <w:r w:rsidRPr="002636C9">
        <w:rPr>
          <w:rFonts w:ascii="Times New Roman" w:eastAsia="Times New Roman" w:hAnsi="Times New Roman"/>
          <w:b/>
          <w:bCs/>
          <w:iCs/>
          <w:sz w:val="28"/>
          <w:szCs w:val="28"/>
          <w:lang w:val="uk-UA" w:eastAsia="ru-RU"/>
        </w:rPr>
        <w:t xml:space="preserve">позитивно-емоційної спрямованості фахівців </w:t>
      </w:r>
    </w:p>
    <w:p w:rsidR="002636C9" w:rsidRPr="002636C9" w:rsidRDefault="00917B51" w:rsidP="002636C9">
      <w:pPr>
        <w:keepNext/>
        <w:tabs>
          <w:tab w:val="left" w:pos="426"/>
        </w:tabs>
        <w:suppressAutoHyphens/>
        <w:spacing w:line="360" w:lineRule="auto"/>
        <w:jc w:val="center"/>
        <w:outlineLvl w:val="2"/>
        <w:rPr>
          <w:rFonts w:ascii="Times New Roman" w:eastAsia="Times New Roman" w:hAnsi="Times New Roman"/>
          <w:b/>
          <w:bCs/>
          <w:sz w:val="28"/>
          <w:szCs w:val="24"/>
          <w:lang w:val="uk-UA" w:eastAsia="ru-RU"/>
        </w:rPr>
      </w:pPr>
      <w:r w:rsidRPr="002636C9">
        <w:rPr>
          <w:rFonts w:ascii="Times New Roman" w:eastAsia="Times New Roman" w:hAnsi="Times New Roman"/>
          <w:b/>
          <w:bCs/>
          <w:iCs/>
          <w:sz w:val="28"/>
          <w:szCs w:val="28"/>
          <w:lang w:val="uk-UA" w:eastAsia="ru-RU"/>
        </w:rPr>
        <w:t xml:space="preserve">ІТ-сфери у їхньому професійному самоздійсненні </w:t>
      </w:r>
      <w:r w:rsidRPr="002636C9">
        <w:rPr>
          <w:rFonts w:ascii="Times New Roman" w:eastAsia="Times New Roman" w:hAnsi="Times New Roman"/>
          <w:b/>
          <w:bCs/>
          <w:sz w:val="28"/>
          <w:szCs w:val="24"/>
          <w:lang w:val="uk-UA" w:eastAsia="ru-RU"/>
        </w:rPr>
        <w:t>та її ефективність</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Програма розвитку </w:t>
      </w:r>
      <w:r w:rsidR="00100DC4" w:rsidRPr="00100DC4">
        <w:rPr>
          <w:rFonts w:ascii="Times New Roman" w:eastAsia="Times New Roman" w:hAnsi="Times New Roman"/>
          <w:color w:val="000000"/>
          <w:sz w:val="28"/>
          <w:szCs w:val="28"/>
          <w:lang w:val="uk-UA" w:eastAsia="ru-RU"/>
        </w:rPr>
        <w:t xml:space="preserve">позитивно-емоційної спрямованості фахівців ІТ-сфери у їхньому професійному самоздійсненні </w:t>
      </w:r>
      <w:r w:rsidRPr="007E0FC6">
        <w:rPr>
          <w:rFonts w:ascii="Times New Roman" w:eastAsia="Times New Roman" w:hAnsi="Times New Roman"/>
          <w:color w:val="000000"/>
          <w:sz w:val="28"/>
          <w:szCs w:val="28"/>
          <w:lang w:val="uk-UA" w:eastAsia="ru-RU"/>
        </w:rPr>
        <w:t xml:space="preserve">спрямована на вирішення кількох завдань: збільшення рівня усвідомленості учасниками власної </w:t>
      </w:r>
      <w:r w:rsidR="00803307" w:rsidRPr="00803307">
        <w:rPr>
          <w:rFonts w:ascii="Times New Roman" w:eastAsia="Times New Roman" w:hAnsi="Times New Roman"/>
          <w:color w:val="000000"/>
          <w:sz w:val="28"/>
          <w:szCs w:val="28"/>
          <w:lang w:val="uk-UA" w:eastAsia="ru-RU"/>
        </w:rPr>
        <w:t>позитивно-емоційної спрямованості</w:t>
      </w:r>
      <w:r w:rsidRPr="007E0FC6">
        <w:rPr>
          <w:rFonts w:ascii="Times New Roman" w:eastAsia="Times New Roman" w:hAnsi="Times New Roman"/>
          <w:color w:val="000000"/>
          <w:sz w:val="28"/>
          <w:szCs w:val="28"/>
          <w:lang w:val="uk-UA" w:eastAsia="ru-RU"/>
        </w:rPr>
        <w:t xml:space="preserve">, підвищення рівня суб’єктності, формування почуття відповідальності за власне життя, оптимізацію процесу постановки життєвих цілей та пошуку шляхів їх досягнення, підвищення рівня мотивації, розвиток моральної свідомості, духовності, збільшення здатності до </w:t>
      </w:r>
      <w:r w:rsidRPr="007E0FC6">
        <w:rPr>
          <w:rFonts w:ascii="Times New Roman" w:eastAsia="Times New Roman" w:hAnsi="Times New Roman"/>
          <w:color w:val="000000"/>
          <w:sz w:val="28"/>
          <w:szCs w:val="28"/>
          <w:lang w:val="uk-UA" w:eastAsia="ru-RU"/>
        </w:rPr>
        <w:lastRenderedPageBreak/>
        <w:t>рефлексії, розуміння та прийняття цінностей іншої людини. Головним механізмом досягнення цієї мети виступає розширення діапазону усвідомлюваних цілей та мотивів поведінки, їх узгодження з суб’єктними властивостями особистості.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Методологічною основою програми </w:t>
      </w:r>
      <w:r w:rsidR="00803307" w:rsidRPr="00803307">
        <w:rPr>
          <w:rFonts w:ascii="Times New Roman" w:eastAsia="Times New Roman" w:hAnsi="Times New Roman"/>
          <w:color w:val="000000"/>
          <w:sz w:val="28"/>
          <w:szCs w:val="28"/>
          <w:lang w:val="uk-UA" w:eastAsia="ru-RU"/>
        </w:rPr>
        <w:t>розвитку позитивно-емоційної спрямованості фахівців ІТ-сфери у їхньому професійному самоздійсненні</w:t>
      </w:r>
      <w:r w:rsidRPr="007E0FC6">
        <w:rPr>
          <w:rFonts w:ascii="Times New Roman" w:eastAsia="Times New Roman" w:hAnsi="Times New Roman"/>
          <w:color w:val="000000"/>
          <w:sz w:val="28"/>
          <w:szCs w:val="28"/>
          <w:lang w:val="uk-UA" w:eastAsia="ru-RU"/>
        </w:rPr>
        <w:t xml:space="preserve"> є положення про те, що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особистісні цінності та </w:t>
      </w:r>
      <w:r w:rsidR="00803307" w:rsidRPr="00803307">
        <w:rPr>
          <w:rFonts w:ascii="Times New Roman" w:eastAsia="Times New Roman" w:hAnsi="Times New Roman"/>
          <w:color w:val="000000"/>
          <w:sz w:val="28"/>
          <w:szCs w:val="28"/>
          <w:lang w:val="uk-UA" w:eastAsia="ru-RU"/>
        </w:rPr>
        <w:t>позитивно-емоційн</w:t>
      </w:r>
      <w:r w:rsidR="00803307">
        <w:rPr>
          <w:rFonts w:ascii="Times New Roman" w:eastAsia="Times New Roman" w:hAnsi="Times New Roman"/>
          <w:color w:val="000000"/>
          <w:sz w:val="28"/>
          <w:szCs w:val="28"/>
          <w:lang w:val="uk-UA" w:eastAsia="ru-RU"/>
        </w:rPr>
        <w:t>а</w:t>
      </w:r>
      <w:r w:rsidR="00803307" w:rsidRPr="00803307">
        <w:rPr>
          <w:rFonts w:ascii="Times New Roman" w:eastAsia="Times New Roman" w:hAnsi="Times New Roman"/>
          <w:color w:val="000000"/>
          <w:sz w:val="28"/>
          <w:szCs w:val="28"/>
          <w:lang w:val="uk-UA" w:eastAsia="ru-RU"/>
        </w:rPr>
        <w:t xml:space="preserve"> спрямован</w:t>
      </w:r>
      <w:r w:rsidR="00803307">
        <w:rPr>
          <w:rFonts w:ascii="Times New Roman" w:eastAsia="Times New Roman" w:hAnsi="Times New Roman"/>
          <w:color w:val="000000"/>
          <w:sz w:val="28"/>
          <w:szCs w:val="28"/>
          <w:lang w:val="uk-UA" w:eastAsia="ru-RU"/>
        </w:rPr>
        <w:t xml:space="preserve">ість </w:t>
      </w:r>
      <w:r w:rsidRPr="007E0FC6">
        <w:rPr>
          <w:rFonts w:ascii="Times New Roman" w:eastAsia="Times New Roman" w:hAnsi="Times New Roman"/>
          <w:color w:val="000000"/>
          <w:sz w:val="28"/>
          <w:szCs w:val="28"/>
          <w:lang w:val="uk-UA" w:eastAsia="ru-RU"/>
        </w:rPr>
        <w:t>формуються в нерозривній єдності, зумовлюючи та спонукаючи одні одних. Це визначає синергію відносин між ними, взаємну залежність та підсилення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[37]. При цьому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зміни у сфері особистісних цінностей неминуче ведуть до змін в </w:t>
      </w:r>
      <w:r w:rsidR="00803307" w:rsidRPr="00803307">
        <w:rPr>
          <w:rFonts w:ascii="Times New Roman" w:eastAsia="Times New Roman" w:hAnsi="Times New Roman"/>
          <w:color w:val="000000"/>
          <w:sz w:val="28"/>
          <w:szCs w:val="28"/>
          <w:lang w:val="uk-UA" w:eastAsia="ru-RU"/>
        </w:rPr>
        <w:t>розвитку позитивно-емоційної спрямованості фахівців</w:t>
      </w:r>
      <w:r w:rsidR="00803307">
        <w:rPr>
          <w:rFonts w:ascii="Times New Roman" w:eastAsia="Times New Roman" w:hAnsi="Times New Roman"/>
          <w:color w:val="000000"/>
          <w:sz w:val="28"/>
          <w:szCs w:val="28"/>
          <w:lang w:val="uk-UA" w:eastAsia="ru-RU"/>
        </w:rPr>
        <w:t xml:space="preserve"> </w:t>
      </w:r>
      <w:r w:rsidR="00803307" w:rsidRPr="00803307">
        <w:rPr>
          <w:rFonts w:ascii="Times New Roman" w:eastAsia="Times New Roman" w:hAnsi="Times New Roman"/>
          <w:color w:val="000000"/>
          <w:sz w:val="28"/>
          <w:szCs w:val="28"/>
          <w:lang w:val="uk-UA" w:eastAsia="ru-RU"/>
        </w:rPr>
        <w:t>у їхньому професійному самоздійсненні</w:t>
      </w:r>
      <w:r w:rsidRPr="007E0FC6">
        <w:rPr>
          <w:rFonts w:ascii="Times New Roman" w:eastAsia="Times New Roman" w:hAnsi="Times New Roman"/>
          <w:color w:val="000000"/>
          <w:sz w:val="28"/>
          <w:szCs w:val="28"/>
          <w:lang w:val="uk-UA" w:eastAsia="ru-RU"/>
        </w:rPr>
        <w:t>, і навпаки, корекція суб’єктних здібностей означає одночасно корекцію особистості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[49, с. 52].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Спрямованість програми </w:t>
      </w:r>
      <w:r w:rsidR="00803307" w:rsidRPr="00803307">
        <w:rPr>
          <w:rFonts w:ascii="Times New Roman" w:eastAsia="Times New Roman" w:hAnsi="Times New Roman"/>
          <w:color w:val="000000"/>
          <w:sz w:val="28"/>
          <w:szCs w:val="28"/>
          <w:lang w:val="uk-UA" w:eastAsia="ru-RU"/>
        </w:rPr>
        <w:t>розвитку позитивно-емоційної спрямованості фахівців ІТ-сфери у їхньому професійному самоздійсненні</w:t>
      </w:r>
      <w:r w:rsidRPr="007E0FC6">
        <w:rPr>
          <w:rFonts w:ascii="Times New Roman" w:eastAsia="Times New Roman" w:hAnsi="Times New Roman"/>
          <w:color w:val="000000"/>
          <w:sz w:val="28"/>
          <w:szCs w:val="28"/>
          <w:lang w:val="uk-UA" w:eastAsia="ru-RU"/>
        </w:rPr>
        <w:t xml:space="preserve"> як на змістову, так і на функціональну сторони повинна підсилити корекційний вплив. Частина вправ спрямована на змістову сторону ціннісного самовизначення (вправи на усвідомлення ціннісно-цільової сфери, визначення та утвердження життєвих цілей, цінностей). Інші вправи повинні сприяти розвитку функціональних, суб’єктних властивостей майбутніх </w:t>
      </w:r>
      <w:r w:rsidR="00803307" w:rsidRPr="00803307">
        <w:rPr>
          <w:rFonts w:ascii="Times New Roman" w:eastAsia="Times New Roman" w:hAnsi="Times New Roman"/>
          <w:color w:val="000000"/>
          <w:sz w:val="28"/>
          <w:szCs w:val="28"/>
          <w:lang w:val="uk-UA" w:eastAsia="ru-RU"/>
        </w:rPr>
        <w:t xml:space="preserve">фахівців ІТ-сфери </w:t>
      </w:r>
      <w:r w:rsidRPr="007E0FC6">
        <w:rPr>
          <w:rFonts w:ascii="Times New Roman" w:eastAsia="Times New Roman" w:hAnsi="Times New Roman"/>
          <w:color w:val="000000"/>
          <w:sz w:val="28"/>
          <w:szCs w:val="28"/>
          <w:lang w:val="uk-UA" w:eastAsia="ru-RU"/>
        </w:rPr>
        <w:t>(тренінг досягнення цілей різних рівнів та масштабу, розвиток впевненості у власних можливостях, наполегливості та рішучості). Таким чином досягається реалізація принципу системності в тренінговій роботі.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До програми </w:t>
      </w:r>
      <w:r w:rsidR="00803307" w:rsidRPr="00803307">
        <w:rPr>
          <w:rFonts w:ascii="Times New Roman" w:eastAsia="Times New Roman" w:hAnsi="Times New Roman"/>
          <w:color w:val="000000"/>
          <w:sz w:val="28"/>
          <w:szCs w:val="28"/>
          <w:lang w:val="uk-UA" w:eastAsia="ru-RU"/>
        </w:rPr>
        <w:t xml:space="preserve">розвитку позитивно-емоційної спрямованості </w:t>
      </w:r>
      <w:r w:rsidR="00803307">
        <w:rPr>
          <w:rFonts w:ascii="Times New Roman" w:eastAsia="Times New Roman" w:hAnsi="Times New Roman"/>
          <w:color w:val="000000"/>
          <w:sz w:val="28"/>
          <w:szCs w:val="28"/>
          <w:lang w:val="uk-UA" w:eastAsia="ru-RU"/>
        </w:rPr>
        <w:t>студентів</w:t>
      </w:r>
      <w:r w:rsidR="00803307" w:rsidRPr="00803307">
        <w:rPr>
          <w:rFonts w:ascii="Times New Roman" w:eastAsia="Times New Roman" w:hAnsi="Times New Roman"/>
          <w:color w:val="000000"/>
          <w:sz w:val="28"/>
          <w:szCs w:val="28"/>
          <w:lang w:val="uk-UA" w:eastAsia="ru-RU"/>
        </w:rPr>
        <w:t xml:space="preserve"> у їхньому професійному самоздійсненні </w:t>
      </w:r>
      <w:r w:rsidRPr="007E0FC6">
        <w:rPr>
          <w:rFonts w:ascii="Times New Roman" w:eastAsia="Times New Roman" w:hAnsi="Times New Roman"/>
          <w:color w:val="000000"/>
          <w:sz w:val="28"/>
          <w:szCs w:val="28"/>
          <w:lang w:val="uk-UA" w:eastAsia="ru-RU"/>
        </w:rPr>
        <w:t>залучаються</w:t>
      </w:r>
      <w:r w:rsidR="00803307">
        <w:rPr>
          <w:rFonts w:ascii="Times New Roman" w:eastAsia="Times New Roman" w:hAnsi="Times New Roman"/>
          <w:color w:val="000000"/>
          <w:sz w:val="28"/>
          <w:szCs w:val="28"/>
          <w:lang w:val="uk-UA" w:eastAsia="ru-RU"/>
        </w:rPr>
        <w:t xml:space="preserve"> 15</w:t>
      </w:r>
      <w:r w:rsidRPr="007E0FC6">
        <w:rPr>
          <w:rFonts w:ascii="Times New Roman" w:eastAsia="Times New Roman" w:hAnsi="Times New Roman"/>
          <w:color w:val="000000"/>
          <w:sz w:val="28"/>
          <w:szCs w:val="28"/>
          <w:lang w:val="uk-UA" w:eastAsia="ru-RU"/>
        </w:rPr>
        <w:t xml:space="preserve"> </w:t>
      </w:r>
      <w:r w:rsidR="00803307" w:rsidRPr="00803307">
        <w:rPr>
          <w:rFonts w:ascii="Times New Roman" w:eastAsia="Times New Roman" w:hAnsi="Times New Roman"/>
          <w:color w:val="000000"/>
          <w:sz w:val="28"/>
          <w:szCs w:val="28"/>
          <w:lang w:val="uk-UA" w:eastAsia="ru-RU"/>
        </w:rPr>
        <w:t>фахівці</w:t>
      </w:r>
      <w:r w:rsidR="00803307">
        <w:rPr>
          <w:rFonts w:ascii="Times New Roman" w:eastAsia="Times New Roman" w:hAnsi="Times New Roman"/>
          <w:color w:val="000000"/>
          <w:sz w:val="28"/>
          <w:szCs w:val="28"/>
          <w:lang w:val="uk-UA" w:eastAsia="ru-RU"/>
        </w:rPr>
        <w:t>в</w:t>
      </w:r>
      <w:r w:rsidR="00803307" w:rsidRPr="00803307">
        <w:rPr>
          <w:rFonts w:ascii="Times New Roman" w:eastAsia="Times New Roman" w:hAnsi="Times New Roman"/>
          <w:color w:val="000000"/>
          <w:sz w:val="28"/>
          <w:szCs w:val="28"/>
          <w:lang w:val="uk-UA" w:eastAsia="ru-RU"/>
        </w:rPr>
        <w:t xml:space="preserve"> ІТ-сфери</w:t>
      </w:r>
      <w:r w:rsidRPr="007E0FC6">
        <w:rPr>
          <w:rFonts w:ascii="Times New Roman" w:eastAsia="Times New Roman" w:hAnsi="Times New Roman"/>
          <w:color w:val="000000"/>
          <w:sz w:val="28"/>
          <w:szCs w:val="28"/>
          <w:lang w:val="uk-UA" w:eastAsia="ru-RU"/>
        </w:rPr>
        <w:t xml:space="preserve">. Відбір у тренінгову групу здійснюється за показниками психологічної діагностики, проте на  добровільній основі. Заняття проводяться на протязі 2 тижнів. Дні та час занять наперед узгоджуються з учасниками. У приміщенні, в якому проводиться тренінг, потрібно встановити аудіоапаратуру, підібрати диски із заспокійливою, релаксаційною музикою.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lastRenderedPageBreak/>
        <w:t xml:space="preserve">Програма </w:t>
      </w:r>
      <w:r w:rsidR="00803307" w:rsidRPr="00803307">
        <w:rPr>
          <w:rFonts w:ascii="Times New Roman" w:eastAsia="Times New Roman" w:hAnsi="Times New Roman"/>
          <w:color w:val="000000"/>
          <w:sz w:val="28"/>
          <w:szCs w:val="28"/>
          <w:lang w:val="uk-UA" w:eastAsia="ru-RU"/>
        </w:rPr>
        <w:t xml:space="preserve">розвитку позитивно-емоційної спрямованості фахівців ІТ-сфери у їхньому професійному самоздійсненні </w:t>
      </w:r>
      <w:r w:rsidRPr="007E0FC6">
        <w:rPr>
          <w:rFonts w:ascii="Times New Roman" w:eastAsia="Times New Roman" w:hAnsi="Times New Roman"/>
          <w:color w:val="000000"/>
          <w:sz w:val="28"/>
          <w:szCs w:val="28"/>
          <w:lang w:val="uk-UA" w:eastAsia="ru-RU"/>
        </w:rPr>
        <w:t>складається з десяти занять, які включають релаксаційні вправи з елементами візуалізації цілей, цінностей, ототожнення себе з ними, вправи на переживання та усвідомлення своєї ціннісно-смислової сфери, обговорення певних цінностей та  цілей, вправи на вибір цілей та пошук оптимальних шляхів їх досягнення, психогімнастичні ігри, психодіагностичні методики для вивчення нахилів, інтересів, творчих здібностей студентів. Учасники фіксують в щоденниках свої думки, переживання, зауваження щодо занять. Їм також пропонуються певні завдання додому.</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Наводимо зміст занять програми </w:t>
      </w:r>
      <w:r w:rsidR="00803307" w:rsidRPr="00803307">
        <w:rPr>
          <w:rFonts w:ascii="Times New Roman" w:eastAsia="Times New Roman" w:hAnsi="Times New Roman"/>
          <w:color w:val="000000"/>
          <w:sz w:val="28"/>
          <w:szCs w:val="28"/>
          <w:lang w:val="uk-UA" w:eastAsia="ru-RU"/>
        </w:rPr>
        <w:t>розвитку позитивно-емоційної спрямованості фахівців ІТ-сфери у їхньому професійному самоздійсненні</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Заняття 1. Вступ. Знайомство</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Вступне слово тренера.</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Вправа на розслаблення.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Інтерв’ю</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4. Діагностична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 яку епоху ти хотів би жити?</w:t>
      </w:r>
      <w:r w:rsidR="00EC6FF9">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5. Домашнє завдання: навчитись знімати м’язову напругу. </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 xml:space="preserve">Заняття 2. </w:t>
      </w:r>
      <w:r w:rsidR="00803307">
        <w:rPr>
          <w:rFonts w:ascii="Times New Roman" w:eastAsia="Times New Roman" w:hAnsi="Times New Roman"/>
          <w:b/>
          <w:color w:val="000000"/>
          <w:sz w:val="28"/>
          <w:szCs w:val="28"/>
          <w:lang w:val="uk-UA" w:eastAsia="ru-RU"/>
        </w:rPr>
        <w:t xml:space="preserve">Поняття </w:t>
      </w:r>
      <w:r w:rsidR="00803307" w:rsidRPr="00803307">
        <w:rPr>
          <w:rFonts w:ascii="Times New Roman" w:eastAsia="Times New Roman" w:hAnsi="Times New Roman"/>
          <w:b/>
          <w:color w:val="000000"/>
          <w:sz w:val="28"/>
          <w:szCs w:val="28"/>
          <w:lang w:val="uk-UA" w:eastAsia="ru-RU"/>
        </w:rPr>
        <w:t>професійно</w:t>
      </w:r>
      <w:r w:rsidR="00803307">
        <w:rPr>
          <w:rFonts w:ascii="Times New Roman" w:eastAsia="Times New Roman" w:hAnsi="Times New Roman"/>
          <w:b/>
          <w:color w:val="000000"/>
          <w:sz w:val="28"/>
          <w:szCs w:val="28"/>
          <w:lang w:val="uk-UA" w:eastAsia="ru-RU"/>
        </w:rPr>
        <w:t>го самоздійснення</w:t>
      </w:r>
      <w:r w:rsidRPr="007E0FC6">
        <w:rPr>
          <w:rFonts w:ascii="Times New Roman" w:eastAsia="Times New Roman" w:hAnsi="Times New Roman"/>
          <w:b/>
          <w:color w:val="000000"/>
          <w:sz w:val="28"/>
          <w:szCs w:val="28"/>
          <w:lang w:val="uk-UA" w:eastAsia="ru-RU"/>
        </w:rPr>
        <w:t xml:space="preserve">.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1. Релаксація та візуалізація понять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професія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фах</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робота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Шукаю колегу</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 дискусія про цінності професії.</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Відповіді за інших</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 розуміння цінності фаху інших.</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4. Домашнє завдання: візуалізація цінностей майбутньої професії.</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 xml:space="preserve">Заняття 3. Перехід  до осмислення та усвідомлення своєї </w:t>
      </w:r>
      <w:r w:rsidR="00803307" w:rsidRPr="00803307">
        <w:rPr>
          <w:rFonts w:ascii="Times New Roman" w:eastAsia="Times New Roman" w:hAnsi="Times New Roman"/>
          <w:b/>
          <w:color w:val="000000"/>
          <w:sz w:val="28"/>
          <w:szCs w:val="28"/>
          <w:lang w:val="uk-UA" w:eastAsia="ru-RU"/>
        </w:rPr>
        <w:t>позитивно-емоційної спрямованості</w:t>
      </w:r>
      <w:r w:rsidRPr="007E0FC6">
        <w:rPr>
          <w:rFonts w:ascii="Times New Roman" w:eastAsia="Times New Roman" w:hAnsi="Times New Roman"/>
          <w:b/>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візуалізація цінностей.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Пори року моєї душі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  усвідомлення змін у власній смисловій сфері.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Діагностична методика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Хто Я?</w:t>
      </w:r>
      <w:r w:rsidR="00EC6FF9">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4. Тест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Три 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lastRenderedPageBreak/>
        <w:t xml:space="preserve">5. Домашнє завдання: проробити методику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Хто 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з точки зору інших людей.</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Заняття 4. Робота з несвідомими цілями, смислами.</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візуалізація цінностей.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2. Діагностика – типи за К. Юнгом.</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Вправи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Бідність, багатство і Господь Бог</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Вільний!</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 визначення найважливіших цінностей.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4. Домашнє завдання: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Що ви взяли б на безлюдний острів?</w:t>
      </w:r>
      <w:r w:rsidR="00EC6FF9">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Заняття 5. Осмислення та усвідомлення цілей.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ототожнення себе з професійними цінностями.</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Діагностика локусу контролю –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Хто винен, коли не щастить?</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Майбутнє – Теперішнє  – Минуле</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Заняття 6. Узагальнення, утвердження цілей, цінностей.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візуалізація цінностей, якостей.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2. Методика для діагностики самооцінки.</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Верстові стовпи мого майбутнього</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 xml:space="preserve"> Заняття 7. Тренінг вибору цілей та їх досягнення.</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візуалізація цілей, цінностей, якостей.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Діагностична методика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Впевненість у собі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Вправи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Стріла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Шлях до цілі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803307"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 xml:space="preserve">Заняття 8. Узагальнення знань про власну </w:t>
      </w:r>
      <w:r w:rsidR="00803307" w:rsidRPr="00803307">
        <w:rPr>
          <w:rFonts w:ascii="Times New Roman" w:eastAsia="Times New Roman" w:hAnsi="Times New Roman"/>
          <w:b/>
          <w:color w:val="000000"/>
          <w:sz w:val="28"/>
          <w:szCs w:val="28"/>
          <w:lang w:val="uk-UA" w:eastAsia="ru-RU"/>
        </w:rPr>
        <w:t>позитивно-емоційн</w:t>
      </w:r>
      <w:r w:rsidR="00803307">
        <w:rPr>
          <w:rFonts w:ascii="Times New Roman" w:eastAsia="Times New Roman" w:hAnsi="Times New Roman"/>
          <w:b/>
          <w:color w:val="000000"/>
          <w:sz w:val="28"/>
          <w:szCs w:val="28"/>
          <w:lang w:val="uk-UA" w:eastAsia="ru-RU"/>
        </w:rPr>
        <w:t>у</w:t>
      </w:r>
      <w:r w:rsidR="00803307" w:rsidRPr="00803307">
        <w:rPr>
          <w:rFonts w:ascii="Times New Roman" w:eastAsia="Times New Roman" w:hAnsi="Times New Roman"/>
          <w:b/>
          <w:color w:val="000000"/>
          <w:sz w:val="28"/>
          <w:szCs w:val="28"/>
          <w:lang w:val="uk-UA" w:eastAsia="ru-RU"/>
        </w:rPr>
        <w:t xml:space="preserve"> спрямован</w:t>
      </w:r>
      <w:r w:rsidR="00803307">
        <w:rPr>
          <w:rFonts w:ascii="Times New Roman" w:eastAsia="Times New Roman" w:hAnsi="Times New Roman"/>
          <w:b/>
          <w:color w:val="000000"/>
          <w:sz w:val="28"/>
          <w:szCs w:val="28"/>
          <w:lang w:val="uk-UA" w:eastAsia="ru-RU"/>
        </w:rPr>
        <w:t>ість.</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1. Релаксація та візуалізація загальних моральних понять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добро</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справедливість</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духовність</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2.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Хто ти?</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3.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Герб і девіз</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b/>
          <w:color w:val="000000"/>
          <w:sz w:val="28"/>
          <w:szCs w:val="28"/>
          <w:lang w:val="uk-UA" w:eastAsia="ru-RU"/>
        </w:rPr>
      </w:pPr>
      <w:r w:rsidRPr="007E0FC6">
        <w:rPr>
          <w:rFonts w:ascii="Times New Roman" w:eastAsia="Times New Roman" w:hAnsi="Times New Roman"/>
          <w:b/>
          <w:color w:val="000000"/>
          <w:sz w:val="28"/>
          <w:szCs w:val="28"/>
          <w:lang w:val="uk-UA" w:eastAsia="ru-RU"/>
        </w:rPr>
        <w:t>Заняття 9. Підсумки.</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1. Вправа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Усвідомлення професійних цінностей</w:t>
      </w:r>
      <w:r w:rsidR="00EC6FF9">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2. Аналіз щоденників студентів.</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Такий план занять програми </w:t>
      </w:r>
      <w:r w:rsidR="00803307" w:rsidRPr="00803307">
        <w:rPr>
          <w:rFonts w:ascii="Times New Roman" w:eastAsia="Times New Roman" w:hAnsi="Times New Roman"/>
          <w:color w:val="000000"/>
          <w:sz w:val="28"/>
          <w:szCs w:val="28"/>
          <w:lang w:val="uk-UA" w:eastAsia="ru-RU"/>
        </w:rPr>
        <w:t xml:space="preserve">розвитку позитивно-емоційної спрямованості фахівців ІТ-сфери у їхньому професійному самоздійсненні </w:t>
      </w:r>
      <w:r w:rsidRPr="007E0FC6">
        <w:rPr>
          <w:rFonts w:ascii="Times New Roman" w:eastAsia="Times New Roman" w:hAnsi="Times New Roman"/>
          <w:color w:val="000000"/>
          <w:sz w:val="28"/>
          <w:szCs w:val="28"/>
          <w:lang w:val="uk-UA" w:eastAsia="ru-RU"/>
        </w:rPr>
        <w:lastRenderedPageBreak/>
        <w:t xml:space="preserve">дозволяє забезпечити поступове ускладнення психодіагностичних і корекційних завдань, поглиблення ступеню опрацювання особистісних проблем, посилення внутрішньої інтеграції, зміцнення мотивації до саморозвитку і засвоєння відповідних навичок самоаналізу і саморегуляції власної </w:t>
      </w:r>
      <w:r w:rsidR="00803307" w:rsidRPr="00803307">
        <w:rPr>
          <w:rFonts w:ascii="Times New Roman" w:eastAsia="Times New Roman" w:hAnsi="Times New Roman"/>
          <w:color w:val="000000"/>
          <w:sz w:val="28"/>
          <w:szCs w:val="28"/>
          <w:lang w:val="uk-UA" w:eastAsia="ru-RU"/>
        </w:rPr>
        <w:t>позитивно-емоційної спрямованості</w:t>
      </w:r>
      <w:r w:rsidRPr="007E0FC6">
        <w:rPr>
          <w:rFonts w:ascii="Times New Roman" w:eastAsia="Times New Roman" w:hAnsi="Times New Roman"/>
          <w:color w:val="000000"/>
          <w:sz w:val="28"/>
          <w:szCs w:val="28"/>
          <w:lang w:val="uk-UA" w:eastAsia="ru-RU"/>
        </w:rPr>
        <w:t>.</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Далі подаємо опис занять і вправ програми </w:t>
      </w:r>
      <w:r w:rsidR="00803307" w:rsidRPr="00803307">
        <w:rPr>
          <w:rFonts w:ascii="Times New Roman" w:eastAsia="Times New Roman" w:hAnsi="Times New Roman"/>
          <w:color w:val="000000"/>
          <w:sz w:val="28"/>
          <w:szCs w:val="28"/>
          <w:lang w:val="uk-UA" w:eastAsia="ru-RU"/>
        </w:rPr>
        <w:t>розвитку позитивно-емоційної спрямованості фахівців ІТ-сфери у їхньому професійному самоздійсненні</w:t>
      </w:r>
      <w:r w:rsidRPr="007E0FC6">
        <w:rPr>
          <w:rFonts w:ascii="Times New Roman" w:eastAsia="Times New Roman" w:hAnsi="Times New Roman"/>
          <w:color w:val="000000"/>
          <w:sz w:val="28"/>
          <w:szCs w:val="28"/>
          <w:lang w:val="uk-UA" w:eastAsia="ru-RU"/>
        </w:rPr>
        <w:t xml:space="preserve"> та особливостей їх проведення.</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1.</w:t>
      </w:r>
      <w:r w:rsidRPr="007E0FC6">
        <w:rPr>
          <w:rFonts w:ascii="Times New Roman" w:eastAsia="Times New Roman" w:hAnsi="Times New Roman"/>
          <w:color w:val="000000"/>
          <w:sz w:val="28"/>
          <w:szCs w:val="28"/>
          <w:lang w:val="uk-UA" w:eastAsia="ru-RU"/>
        </w:rPr>
        <w:t xml:space="preserve"> Завдання вступного заняття – допомогти студентам налаштуватись  на роботу, розслабитись, зняти емоційну напругу, створити атмосферу відкритості, довіри, психологічного комфорту. Тренер прагне також створити в учасників тренінгу мотивацію до співпраці та змін.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Учасники тренінгу повинні прийняти зручне положення в кріслах, зосереджуючись на відчуттях на видиху, що сприяє розслабленню. Потім потрібно сконцентруватись на ногах, напруживши тільки м’язи ніг. Втомивши м’язи, треба звернути увагу та зосередитись на приємному відчутті спокою та релаксу в ногах. Таку ж процедуру слід по черзі проробити з м’язами живота, тулуба, плечового поясу, голови та шиї, рук, акцентуючи увагу на видиху та зберігаючи розслаблення у всіх групах м’язів.</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У стані розслаблення студенти чують фрази, які повинні сприяти більшому спокою, покращити настрій, підвищити впевненість:</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Ви відчуваєте приємний спокій;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Ви спокійні;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У вас добрий настрій;</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Ви спокійні та впевнені в собі тощо.</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Студенти деякий час перебувають у стані розслаблення. Наступна частина комплексу спрямована на повернення в стан бадьорості. На рахунок від 10 до 0 студенти поступово повертаються до стану готовності до дій, зберігаючи відчуття свіжості, бадьорості, прагнення до руху. Вправа супроводжується спокійною, релаксаційною музикою.</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lastRenderedPageBreak/>
        <w:t xml:space="preserve">У кінці заняття студенти висловлюють свої враження від вправ та ігор. Важливо, щоб перший день роботи був оцінений позитивно, оскільки це є передумовою успішності подальшої праці. Домашнє завдання – вироблення навички розслаблення за схемою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контраст</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та опис своїх вражень.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2.</w:t>
      </w:r>
      <w:r w:rsidRPr="007E0FC6">
        <w:rPr>
          <w:rFonts w:ascii="Times New Roman" w:eastAsia="Times New Roman" w:hAnsi="Times New Roman"/>
          <w:color w:val="000000"/>
          <w:sz w:val="28"/>
          <w:szCs w:val="28"/>
          <w:lang w:val="uk-UA" w:eastAsia="ru-RU"/>
        </w:rPr>
        <w:t xml:space="preserve"> Завдання цього заняття наступні. Оскільки професійні цінності є важливими для студентів, логічним є присвячення цій проблемі окремого заняття. Його вправи повинні допомогти відрефлексувати особистісні властивості інших людей, що привертають їхню увагу. Заняття також спрямоване на краще розуміння студентами цінностей інших людей та їх внутрішнього світу, світоглядних установок. Вправи повинні  спонукати студентів до дискусії про цінності взагалі.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Спочатку студенти можуть відчувати труднощі та збентеження, проте загалом можливість подивитись на світ очима інших викликає ентузіазм та цікавість. Далі студенти порівнюють свої відповіді за інших зі справжніми варіантами відповідей та вираховують процент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попадання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Результати обговорюються. Учасники тренінгу висловлюють свої враження від досвіду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вживання</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у світ іншої людини. Може виявитись, що студенти, які відносно точно відповідали за інших, користуються авторитетом у своїх групах. Вдома студенти вправляються в релаксації, візуалізуючи при цьому цінності, риси характеру, які навіяли їм вправи даного заняття.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3.</w:t>
      </w:r>
      <w:r w:rsidRPr="007E0FC6">
        <w:rPr>
          <w:rFonts w:ascii="Times New Roman" w:eastAsia="Times New Roman" w:hAnsi="Times New Roman"/>
          <w:color w:val="000000"/>
          <w:sz w:val="28"/>
          <w:szCs w:val="28"/>
          <w:lang w:val="uk-UA" w:eastAsia="ru-RU"/>
        </w:rPr>
        <w:t xml:space="preserve"> Це заняття є першим з тих, що спрямовуються власне на осмислення та усвідомлення </w:t>
      </w:r>
      <w:r w:rsidR="00095343">
        <w:rPr>
          <w:rFonts w:ascii="Times New Roman" w:eastAsia="Times New Roman" w:hAnsi="Times New Roman"/>
          <w:color w:val="000000"/>
          <w:sz w:val="28"/>
          <w:szCs w:val="28"/>
          <w:lang w:val="uk-UA" w:eastAsia="ru-RU"/>
        </w:rPr>
        <w:t>своєї</w:t>
      </w:r>
      <w:r w:rsidR="00095343" w:rsidRPr="00095343">
        <w:rPr>
          <w:rFonts w:ascii="Times New Roman" w:eastAsia="Times New Roman" w:hAnsi="Times New Roman"/>
          <w:color w:val="000000"/>
          <w:sz w:val="28"/>
          <w:szCs w:val="28"/>
          <w:lang w:val="uk-UA" w:eastAsia="ru-RU"/>
        </w:rPr>
        <w:t xml:space="preserve"> позитивно-емоційної спрямованості</w:t>
      </w:r>
      <w:r w:rsidRPr="007E0FC6">
        <w:rPr>
          <w:rFonts w:ascii="Times New Roman" w:eastAsia="Times New Roman" w:hAnsi="Times New Roman"/>
          <w:color w:val="000000"/>
          <w:sz w:val="28"/>
          <w:szCs w:val="28"/>
          <w:lang w:val="uk-UA" w:eastAsia="ru-RU"/>
        </w:rPr>
        <w:t xml:space="preserve">. Воно розпочинається вправою-релаксацією. Доповненням до неї виступає візуалізація цінностей. </w:t>
      </w:r>
      <w:r w:rsidR="00095343">
        <w:rPr>
          <w:rFonts w:ascii="Times New Roman" w:eastAsia="Times New Roman" w:hAnsi="Times New Roman"/>
          <w:color w:val="000000"/>
          <w:sz w:val="28"/>
          <w:szCs w:val="28"/>
          <w:lang w:val="uk-UA" w:eastAsia="ru-RU"/>
        </w:rPr>
        <w:t xml:space="preserve">Студентам </w:t>
      </w:r>
      <w:r w:rsidRPr="007E0FC6">
        <w:rPr>
          <w:rFonts w:ascii="Times New Roman" w:eastAsia="Times New Roman" w:hAnsi="Times New Roman"/>
          <w:color w:val="000000"/>
          <w:sz w:val="28"/>
          <w:szCs w:val="28"/>
          <w:lang w:val="uk-UA" w:eastAsia="ru-RU"/>
        </w:rPr>
        <w:t xml:space="preserve">пропонується уявити собі щось цінне. Це може бути особистісна властивість, мета, матеріальна річ тощо. Студенти повинні якомога чіткіше уявити образ цієї цінності, осмислити її природу, сутність, усвідомити своє ставлення до неї. Потім студенти діляться враженнями. При обговоренні цікаво звернути увагу на те, чи образи уяви пов’язані з майбутніми життєвими планами або особистісними властивостями, якими студенти хотіли б володіти.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lastRenderedPageBreak/>
        <w:t>Заняття 4.</w:t>
      </w:r>
      <w:r w:rsidRPr="007E0FC6">
        <w:rPr>
          <w:rFonts w:ascii="Times New Roman" w:eastAsia="Times New Roman" w:hAnsi="Times New Roman"/>
          <w:color w:val="000000"/>
          <w:sz w:val="28"/>
          <w:szCs w:val="28"/>
          <w:lang w:val="uk-UA" w:eastAsia="ru-RU"/>
        </w:rPr>
        <w:t xml:space="preserve"> На цьому занятті продовжується робота з несвідомими цілями і смислами. Ця мета досягається шляхом уявлення екстремальних ситуацій, які допомагають </w:t>
      </w:r>
      <w:r w:rsidR="00095343">
        <w:rPr>
          <w:rFonts w:ascii="Times New Roman" w:eastAsia="Times New Roman" w:hAnsi="Times New Roman"/>
          <w:color w:val="000000"/>
          <w:sz w:val="28"/>
          <w:szCs w:val="28"/>
          <w:lang w:val="uk-UA" w:eastAsia="ru-RU"/>
        </w:rPr>
        <w:t>студентам</w:t>
      </w:r>
      <w:r w:rsidRPr="007E0FC6">
        <w:rPr>
          <w:rFonts w:ascii="Times New Roman" w:eastAsia="Times New Roman" w:hAnsi="Times New Roman"/>
          <w:color w:val="000000"/>
          <w:sz w:val="28"/>
          <w:szCs w:val="28"/>
          <w:lang w:val="uk-UA" w:eastAsia="ru-RU"/>
        </w:rPr>
        <w:t xml:space="preserve"> розглянути власну </w:t>
      </w:r>
      <w:r w:rsidR="00095343" w:rsidRPr="00095343">
        <w:rPr>
          <w:rFonts w:ascii="Times New Roman" w:eastAsia="Times New Roman" w:hAnsi="Times New Roman"/>
          <w:color w:val="000000"/>
          <w:sz w:val="28"/>
          <w:szCs w:val="28"/>
          <w:lang w:val="uk-UA" w:eastAsia="ru-RU"/>
        </w:rPr>
        <w:t>позитивно-емоційн</w:t>
      </w:r>
      <w:r w:rsidR="00095343">
        <w:rPr>
          <w:rFonts w:ascii="Times New Roman" w:eastAsia="Times New Roman" w:hAnsi="Times New Roman"/>
          <w:color w:val="000000"/>
          <w:sz w:val="28"/>
          <w:szCs w:val="28"/>
          <w:lang w:val="uk-UA" w:eastAsia="ru-RU"/>
        </w:rPr>
        <w:t>у</w:t>
      </w:r>
      <w:r w:rsidR="00095343" w:rsidRPr="00095343">
        <w:rPr>
          <w:rFonts w:ascii="Times New Roman" w:eastAsia="Times New Roman" w:hAnsi="Times New Roman"/>
          <w:color w:val="000000"/>
          <w:sz w:val="28"/>
          <w:szCs w:val="28"/>
          <w:lang w:val="uk-UA" w:eastAsia="ru-RU"/>
        </w:rPr>
        <w:t xml:space="preserve"> спрямован</w:t>
      </w:r>
      <w:r w:rsidR="00095343">
        <w:rPr>
          <w:rFonts w:ascii="Times New Roman" w:eastAsia="Times New Roman" w:hAnsi="Times New Roman"/>
          <w:color w:val="000000"/>
          <w:sz w:val="28"/>
          <w:szCs w:val="28"/>
          <w:lang w:val="uk-UA" w:eastAsia="ru-RU"/>
        </w:rPr>
        <w:t xml:space="preserve">ість </w:t>
      </w:r>
      <w:r w:rsidRPr="007E0FC6">
        <w:rPr>
          <w:rFonts w:ascii="Times New Roman" w:eastAsia="Times New Roman" w:hAnsi="Times New Roman"/>
          <w:color w:val="000000"/>
          <w:sz w:val="28"/>
          <w:szCs w:val="28"/>
          <w:lang w:val="uk-UA" w:eastAsia="ru-RU"/>
        </w:rPr>
        <w:t xml:space="preserve"> під іншим, незвичним кутом зору.</w:t>
      </w:r>
      <w:r w:rsidR="00095343">
        <w:rPr>
          <w:rFonts w:ascii="Times New Roman" w:eastAsia="Times New Roman" w:hAnsi="Times New Roman"/>
          <w:color w:val="000000"/>
          <w:sz w:val="28"/>
          <w:szCs w:val="28"/>
          <w:lang w:val="uk-UA" w:eastAsia="ru-RU"/>
        </w:rPr>
        <w:t xml:space="preserve"> </w:t>
      </w:r>
      <w:r w:rsidRPr="007E0FC6">
        <w:rPr>
          <w:rFonts w:ascii="Times New Roman" w:eastAsia="Times New Roman" w:hAnsi="Times New Roman"/>
          <w:color w:val="000000"/>
          <w:sz w:val="28"/>
          <w:szCs w:val="28"/>
          <w:lang w:val="uk-UA" w:eastAsia="ru-RU"/>
        </w:rPr>
        <w:t>На першому етапі заняття проводиться вправа на релаксацію з візуалізацією. Вже знайомим способом студенти без особливих труднощів повинні досягти стану релаксу. Наступним кроком знову є візуалізація. На цей раз студенти візуалізують образ покликання. Потім учасники тренінгу висловлюють свої враження від вправи. Студенти можуть уявляти покликання як стежку, дорогу, зірку, маяк, компас, внутрішній голос</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5.</w:t>
      </w:r>
      <w:r w:rsidRPr="007E0FC6">
        <w:rPr>
          <w:rFonts w:ascii="Times New Roman" w:eastAsia="Times New Roman" w:hAnsi="Times New Roman"/>
          <w:color w:val="000000"/>
          <w:sz w:val="28"/>
          <w:szCs w:val="28"/>
          <w:lang w:val="uk-UA" w:eastAsia="ru-RU"/>
        </w:rPr>
        <w:t xml:space="preserve"> Заняття розпочинається вправою-релаксацією, яка на цей раз поєднується з ототожненням себе з цінностями. Студентам пропонується обдумати особистісну властивість, яка є для них цінністю, а потім, в стані розслаблення, ототожнити себе з нею. Для цього учасники навіюють собі, що вони є носіями цієї властивості, уявляють її природу, сутність, прагнучи якомога повніше ототожнитись з нею. Вдома студенти повинні вправлятись у виконанні ототожнення.</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6.</w:t>
      </w:r>
      <w:r w:rsidRPr="007E0FC6">
        <w:rPr>
          <w:rFonts w:ascii="Times New Roman" w:eastAsia="Times New Roman" w:hAnsi="Times New Roman"/>
          <w:color w:val="000000"/>
          <w:sz w:val="28"/>
          <w:szCs w:val="28"/>
          <w:lang w:val="uk-UA" w:eastAsia="ru-RU"/>
        </w:rPr>
        <w:t xml:space="preserve"> Вправи цього заняття спрямовані на систематизацію, впорядкування </w:t>
      </w:r>
      <w:r w:rsidR="00675D32">
        <w:rPr>
          <w:rFonts w:ascii="Times New Roman" w:eastAsia="Times New Roman" w:hAnsi="Times New Roman"/>
          <w:color w:val="000000"/>
          <w:sz w:val="28"/>
          <w:szCs w:val="28"/>
          <w:lang w:val="uk-UA" w:eastAsia="ru-RU"/>
        </w:rPr>
        <w:t>студентами</w:t>
      </w:r>
      <w:r w:rsidRPr="007E0FC6">
        <w:rPr>
          <w:rFonts w:ascii="Times New Roman" w:eastAsia="Times New Roman" w:hAnsi="Times New Roman"/>
          <w:color w:val="000000"/>
          <w:sz w:val="28"/>
          <w:szCs w:val="28"/>
          <w:lang w:val="uk-UA" w:eastAsia="ru-RU"/>
        </w:rPr>
        <w:t xml:space="preserve"> своїх цілей, розширення життєвих перспектив, рефлексію власної ціннісно-цільової сфери. Спочатку проводиться вправа на розслаблення. Для візуалізації можуть пропонуватися такі поняття, як впевненість, самостійність, наполегливість. Такі вправи допомагають </w:t>
      </w:r>
      <w:r w:rsidR="00675D32">
        <w:rPr>
          <w:rFonts w:ascii="Times New Roman" w:eastAsia="Times New Roman" w:hAnsi="Times New Roman"/>
          <w:color w:val="000000"/>
          <w:sz w:val="28"/>
          <w:szCs w:val="28"/>
          <w:lang w:val="uk-UA" w:eastAsia="ru-RU"/>
        </w:rPr>
        <w:t>студентам</w:t>
      </w:r>
      <w:r w:rsidRPr="007E0FC6">
        <w:rPr>
          <w:rFonts w:ascii="Times New Roman" w:eastAsia="Times New Roman" w:hAnsi="Times New Roman"/>
          <w:color w:val="000000"/>
          <w:sz w:val="28"/>
          <w:szCs w:val="28"/>
          <w:lang w:val="uk-UA" w:eastAsia="ru-RU"/>
        </w:rPr>
        <w:t xml:space="preserve"> краще зрозуміти зміст цих особистісних властивостей, спонукають до рефлексії, самопізнання та самовдосконалення.</w:t>
      </w:r>
      <w:r w:rsidR="00095343">
        <w:rPr>
          <w:rFonts w:ascii="Times New Roman" w:eastAsia="Times New Roman" w:hAnsi="Times New Roman"/>
          <w:color w:val="000000"/>
          <w:sz w:val="28"/>
          <w:szCs w:val="28"/>
          <w:lang w:val="uk-UA" w:eastAsia="ru-RU"/>
        </w:rPr>
        <w:t xml:space="preserve"> </w:t>
      </w:r>
      <w:r w:rsidRPr="007E0FC6">
        <w:rPr>
          <w:rFonts w:ascii="Times New Roman" w:eastAsia="Times New Roman" w:hAnsi="Times New Roman"/>
          <w:color w:val="000000"/>
          <w:sz w:val="28"/>
          <w:szCs w:val="28"/>
          <w:lang w:val="uk-UA" w:eastAsia="ru-RU"/>
        </w:rPr>
        <w:t>Учасники тренінгу відзначають, чи вправа допомогла їм краще усвідомити та чіткіше уявити свої життєві цілі та перспективи. Потрібно зауважити, чи студенти серед цілей згадують професію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цікава робота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престижна, оплачувана робота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кар’єра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чи називають вид діяльності.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7</w:t>
      </w:r>
      <w:r w:rsidRPr="007E0FC6">
        <w:rPr>
          <w:rFonts w:ascii="Times New Roman" w:eastAsia="Times New Roman" w:hAnsi="Times New Roman"/>
          <w:color w:val="000000"/>
          <w:sz w:val="28"/>
          <w:szCs w:val="28"/>
          <w:lang w:val="uk-UA" w:eastAsia="ru-RU"/>
        </w:rPr>
        <w:t>. Головним завданням заняття є тренінг вміння вибирати ціль та досягати її.</w:t>
      </w:r>
      <w:r w:rsidR="00BC274D">
        <w:rPr>
          <w:rFonts w:ascii="Times New Roman" w:eastAsia="Times New Roman" w:hAnsi="Times New Roman"/>
          <w:color w:val="000000"/>
          <w:sz w:val="28"/>
          <w:szCs w:val="28"/>
          <w:lang w:val="uk-UA" w:eastAsia="ru-RU"/>
        </w:rPr>
        <w:t xml:space="preserve"> </w:t>
      </w:r>
      <w:r w:rsidRPr="007E0FC6">
        <w:rPr>
          <w:rFonts w:ascii="Times New Roman" w:eastAsia="Times New Roman" w:hAnsi="Times New Roman"/>
          <w:color w:val="000000"/>
          <w:sz w:val="28"/>
          <w:szCs w:val="28"/>
          <w:lang w:val="uk-UA" w:eastAsia="ru-RU"/>
        </w:rPr>
        <w:t xml:space="preserve">Перша вправа включає релаксацію та візуалізацію таких понять, як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мета</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рішучість</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тощо. Наступною проводиться діагностична методика </w:t>
      </w:r>
      <w:r w:rsidR="00EC6FF9">
        <w:rPr>
          <w:rFonts w:ascii="Times New Roman" w:eastAsia="Times New Roman" w:hAnsi="Times New Roman"/>
          <w:b/>
          <w:color w:val="000000"/>
          <w:sz w:val="28"/>
          <w:szCs w:val="28"/>
          <w:lang w:val="uk-UA" w:eastAsia="ru-RU"/>
        </w:rPr>
        <w:t>«</w:t>
      </w:r>
      <w:r w:rsidRPr="007E0FC6">
        <w:rPr>
          <w:rFonts w:ascii="Times New Roman" w:eastAsia="Times New Roman" w:hAnsi="Times New Roman"/>
          <w:b/>
          <w:i/>
          <w:iCs/>
          <w:color w:val="000000"/>
          <w:sz w:val="28"/>
          <w:szCs w:val="28"/>
          <w:lang w:val="uk-UA" w:eastAsia="ru-RU"/>
        </w:rPr>
        <w:t>Впевненість в собі</w:t>
      </w:r>
      <w:r w:rsidR="00EC6FF9">
        <w:rPr>
          <w:rFonts w:ascii="Times New Roman" w:eastAsia="Times New Roman" w:hAnsi="Times New Roman"/>
          <w:b/>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[12]</w:t>
      </w:r>
      <w:r w:rsidRPr="007E0FC6">
        <w:rPr>
          <w:rFonts w:ascii="Times New Roman" w:eastAsia="Times New Roman" w:hAnsi="Times New Roman"/>
          <w:b/>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яка дозволяє визначити рівень впевненості в своїх </w:t>
      </w:r>
      <w:r w:rsidRPr="007E0FC6">
        <w:rPr>
          <w:rFonts w:ascii="Times New Roman" w:eastAsia="Times New Roman" w:hAnsi="Times New Roman"/>
          <w:color w:val="000000"/>
          <w:sz w:val="28"/>
          <w:szCs w:val="28"/>
          <w:lang w:val="uk-UA" w:eastAsia="ru-RU"/>
        </w:rPr>
        <w:lastRenderedPageBreak/>
        <w:t xml:space="preserve">силах та можливостях. Студентам  пропонується  14 запитань, на які потрібно відповідати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так</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ні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Після інтерпретації результатів проводиться бесіда про вплив впевненості в собі на досягнення життєвих цілей, підкреслюєтся зв’язок між самооцінкою, рівнем домагань та впевненістю в собі.</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Вправа </w:t>
      </w:r>
      <w:r w:rsidR="00EC6FF9">
        <w:rPr>
          <w:rFonts w:ascii="Times New Roman" w:eastAsia="Times New Roman" w:hAnsi="Times New Roman"/>
          <w:b/>
          <w:color w:val="000000"/>
          <w:sz w:val="28"/>
          <w:szCs w:val="28"/>
          <w:lang w:val="uk-UA" w:eastAsia="ru-RU"/>
        </w:rPr>
        <w:t>«</w:t>
      </w:r>
      <w:r w:rsidRPr="007E0FC6">
        <w:rPr>
          <w:rFonts w:ascii="Times New Roman" w:eastAsia="Times New Roman" w:hAnsi="Times New Roman"/>
          <w:b/>
          <w:i/>
          <w:iCs/>
          <w:color w:val="000000"/>
          <w:sz w:val="28"/>
          <w:szCs w:val="28"/>
          <w:lang w:val="uk-UA" w:eastAsia="ru-RU"/>
        </w:rPr>
        <w:t>Стріла</w:t>
      </w:r>
      <w:r w:rsidR="00EC6FF9">
        <w:rPr>
          <w:rFonts w:ascii="Times New Roman" w:eastAsia="Times New Roman" w:hAnsi="Times New Roman"/>
          <w:b/>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повинна навчити студентів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прицілюватись</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для досягнення якоїсь цілі. Студенти уявляють, що в них у руках лук зі стрілою. Уявивши себе з луком у всіх деталях (напруга м’язів рук та тіла, відчуття зброї в руках), учасники тренінгу візуалізують образ цілі, звертаючи увагу на націленість стріли точно в середину мішені, на силу та енергію, зосереджену в луку та стрілі. І ось стріла випущена. Студенти уявляють, як стріла летить, не відхиляючись ні на градус від траєкторії, і влучає прямо в центр цілі. Пославши в ціль кілька стріл, учасники звертають увагу на концентрацію енергії, сили та рішучості, які спрямовувалися на мішень, в її середину.</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Студенти відзначають свої відчуття (наприклад: зібраність, сконцентрованість потенцій особистості при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прицілюванні</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в мішень, відчуття задоволення від точних пострілів, рішучість та наполегливість). </w:t>
      </w:r>
    </w:p>
    <w:p w:rsidR="00095343"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t>Заняття 8.</w:t>
      </w:r>
      <w:r w:rsidRPr="007E0FC6">
        <w:rPr>
          <w:rFonts w:ascii="Times New Roman" w:eastAsia="Times New Roman" w:hAnsi="Times New Roman"/>
          <w:color w:val="000000"/>
          <w:sz w:val="28"/>
          <w:szCs w:val="28"/>
          <w:lang w:val="uk-UA" w:eastAsia="ru-RU"/>
        </w:rPr>
        <w:t xml:space="preserve"> Дане заняття служить своєрідним підсумком. Студенти узагальнюють знання про власну </w:t>
      </w:r>
      <w:r w:rsidR="00095343" w:rsidRPr="00095343">
        <w:rPr>
          <w:rFonts w:ascii="Times New Roman" w:eastAsia="Times New Roman" w:hAnsi="Times New Roman"/>
          <w:color w:val="000000"/>
          <w:sz w:val="28"/>
          <w:szCs w:val="28"/>
          <w:lang w:val="uk-UA" w:eastAsia="ru-RU"/>
        </w:rPr>
        <w:t>позитивно-емоційн</w:t>
      </w:r>
      <w:r w:rsidR="00095343">
        <w:rPr>
          <w:rFonts w:ascii="Times New Roman" w:eastAsia="Times New Roman" w:hAnsi="Times New Roman"/>
          <w:color w:val="000000"/>
          <w:sz w:val="28"/>
          <w:szCs w:val="28"/>
          <w:lang w:val="uk-UA" w:eastAsia="ru-RU"/>
        </w:rPr>
        <w:t>у</w:t>
      </w:r>
      <w:r w:rsidR="00095343" w:rsidRPr="00095343">
        <w:rPr>
          <w:rFonts w:ascii="Times New Roman" w:eastAsia="Times New Roman" w:hAnsi="Times New Roman"/>
          <w:color w:val="000000"/>
          <w:sz w:val="28"/>
          <w:szCs w:val="28"/>
          <w:lang w:val="uk-UA" w:eastAsia="ru-RU"/>
        </w:rPr>
        <w:t xml:space="preserve"> спрямован</w:t>
      </w:r>
      <w:r w:rsidR="00095343">
        <w:rPr>
          <w:rFonts w:ascii="Times New Roman" w:eastAsia="Times New Roman" w:hAnsi="Times New Roman"/>
          <w:color w:val="000000"/>
          <w:sz w:val="28"/>
          <w:szCs w:val="28"/>
          <w:lang w:val="uk-UA" w:eastAsia="ru-RU"/>
        </w:rPr>
        <w:t>ість.</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Традиційна вправа-релаксація на цей раз поєднується з візуалізацією загальних моральних категорій, таких як добро, справедливість, духовність. Потім обговорюються враження студентів. Наступною проводиться вправа </w:t>
      </w:r>
      <w:r w:rsidR="00EC6FF9" w:rsidRPr="0021659F">
        <w:rPr>
          <w:rFonts w:ascii="Times New Roman" w:eastAsia="Times New Roman" w:hAnsi="Times New Roman"/>
          <w:color w:val="000000"/>
          <w:sz w:val="28"/>
          <w:szCs w:val="28"/>
          <w:lang w:val="uk-UA" w:eastAsia="ru-RU"/>
        </w:rPr>
        <w:t>«</w:t>
      </w:r>
      <w:r w:rsidRPr="0021659F">
        <w:rPr>
          <w:rFonts w:ascii="Times New Roman" w:eastAsia="Times New Roman" w:hAnsi="Times New Roman"/>
          <w:iCs/>
          <w:color w:val="000000"/>
          <w:sz w:val="28"/>
          <w:szCs w:val="28"/>
          <w:lang w:val="uk-UA" w:eastAsia="ru-RU"/>
        </w:rPr>
        <w:t>Хто ти?</w:t>
      </w:r>
      <w:r w:rsidR="00EC6FF9" w:rsidRPr="0021659F">
        <w:rPr>
          <w:rFonts w:ascii="Times New Roman" w:eastAsia="Times New Roman" w:hAnsi="Times New Roman"/>
          <w:color w:val="000000"/>
          <w:sz w:val="28"/>
          <w:szCs w:val="28"/>
          <w:lang w:val="uk-UA" w:eastAsia="ru-RU"/>
        </w:rPr>
        <w:t>»</w:t>
      </w:r>
      <w:r w:rsidRPr="0021659F">
        <w:rPr>
          <w:rFonts w:ascii="Times New Roman" w:eastAsia="Times New Roman" w:hAnsi="Times New Roman"/>
          <w:iCs/>
          <w:color w:val="000000"/>
          <w:sz w:val="28"/>
          <w:szCs w:val="28"/>
          <w:lang w:val="uk-UA" w:eastAsia="ru-RU"/>
        </w:rPr>
        <w:t>,</w:t>
      </w:r>
      <w:r w:rsidRPr="007E0FC6">
        <w:rPr>
          <w:rFonts w:ascii="Times New Roman" w:eastAsia="Times New Roman" w:hAnsi="Times New Roman"/>
          <w:i/>
          <w:iCs/>
          <w:color w:val="000000"/>
          <w:sz w:val="28"/>
          <w:szCs w:val="28"/>
          <w:lang w:val="uk-UA" w:eastAsia="ru-RU"/>
        </w:rPr>
        <w:t xml:space="preserve"> </w:t>
      </w:r>
      <w:r w:rsidRPr="007E0FC6">
        <w:rPr>
          <w:rFonts w:ascii="Times New Roman" w:eastAsia="Times New Roman" w:hAnsi="Times New Roman"/>
          <w:color w:val="000000"/>
          <w:sz w:val="28"/>
          <w:szCs w:val="28"/>
          <w:lang w:val="uk-UA" w:eastAsia="ru-RU"/>
        </w:rPr>
        <w:t>спрямована на організацію зворотного зв’язку і підготовку для наступної вправи. З метою її  проведення кожному учаснику на спині кріпиться аркуш паперу</w:t>
      </w:r>
      <w:r w:rsidR="00566613">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xml:space="preserve"> на якому кожен студент записує одну відповідь на запитання </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Хто ти?</w:t>
      </w:r>
      <w:r w:rsidR="00EC6FF9">
        <w:rPr>
          <w:rFonts w:ascii="Times New Roman" w:eastAsia="Times New Roman" w:hAnsi="Times New Roman"/>
          <w:color w:val="000000"/>
          <w:sz w:val="28"/>
          <w:szCs w:val="28"/>
          <w:lang w:val="uk-UA" w:eastAsia="ru-RU"/>
        </w:rPr>
        <w:t>»</w:t>
      </w:r>
      <w:r w:rsidRPr="007E0FC6">
        <w:rPr>
          <w:rFonts w:ascii="Times New Roman" w:eastAsia="Times New Roman" w:hAnsi="Times New Roman"/>
          <w:color w:val="000000"/>
          <w:sz w:val="28"/>
          <w:szCs w:val="28"/>
          <w:lang w:val="uk-UA" w:eastAsia="ru-RU"/>
        </w:rPr>
        <w:t>. Потім студенти знайомляться зі своїми характеристиками і коментують їх. За час роботи в групі учасники непогано пізнають одне одного можуть і досить влучно характеризувати товаришів. Опісля відбувається обговорення на якому учасники діляться своїми міркуваннями,</w:t>
      </w:r>
      <w:r w:rsidR="00095343">
        <w:rPr>
          <w:rFonts w:ascii="Times New Roman" w:eastAsia="Times New Roman" w:hAnsi="Times New Roman"/>
          <w:color w:val="000000"/>
          <w:sz w:val="28"/>
          <w:szCs w:val="28"/>
          <w:lang w:val="uk-UA" w:eastAsia="ru-RU"/>
        </w:rPr>
        <w:t xml:space="preserve"> </w:t>
      </w:r>
      <w:r w:rsidRPr="007E0FC6">
        <w:rPr>
          <w:rFonts w:ascii="Times New Roman" w:eastAsia="Times New Roman" w:hAnsi="Times New Roman"/>
          <w:color w:val="000000"/>
          <w:sz w:val="28"/>
          <w:szCs w:val="28"/>
          <w:lang w:val="uk-UA" w:eastAsia="ru-RU"/>
        </w:rPr>
        <w:t>щодо отриманих характеристик, чи погоджуються вони з ними, чи притаманні вони їм тощо.</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b/>
          <w:bCs/>
          <w:color w:val="000000"/>
          <w:sz w:val="28"/>
          <w:szCs w:val="28"/>
          <w:lang w:val="uk-UA" w:eastAsia="ru-RU"/>
        </w:rPr>
        <w:lastRenderedPageBreak/>
        <w:t>Заняття 9.</w:t>
      </w:r>
      <w:r w:rsidRPr="007E0FC6">
        <w:rPr>
          <w:rFonts w:ascii="Times New Roman" w:eastAsia="Times New Roman" w:hAnsi="Times New Roman"/>
          <w:color w:val="000000"/>
          <w:sz w:val="28"/>
          <w:szCs w:val="28"/>
          <w:lang w:val="uk-UA" w:eastAsia="ru-RU"/>
        </w:rPr>
        <w:t xml:space="preserve"> Підсумкове заняття повинно виявити ставлення студентів до тренінгових занять, надати додаткову інформацію про їх ефективність.</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Спочатку студенти повинні  завершити наступні речення:</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Я навчився ...</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Я дізнався, що …</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Я був здивований тим, що …</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Мені сподобалось, що …</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Я був розчарований тим, що …</w:t>
      </w:r>
    </w:p>
    <w:p w:rsidR="007E0FC6" w:rsidRPr="007E0FC6" w:rsidRDefault="007E0FC6" w:rsidP="00566613">
      <w:pPr>
        <w:numPr>
          <w:ilvl w:val="0"/>
          <w:numId w:val="12"/>
        </w:numPr>
        <w:tabs>
          <w:tab w:val="left" w:pos="0"/>
        </w:tabs>
        <w:spacing w:line="360" w:lineRule="auto"/>
        <w:ind w:left="0"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 Найважливішим для мене було …</w:t>
      </w:r>
    </w:p>
    <w:p w:rsidR="007E0FC6" w:rsidRPr="007E0FC6" w:rsidRDefault="007E0FC6" w:rsidP="007E0FC6">
      <w:pPr>
        <w:tabs>
          <w:tab w:val="left" w:pos="0"/>
        </w:tabs>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Потім відбувається обговорення занять, студенти висловлюють свої побажання, зауваження. Деякі учасники можуть зачитати записи в своїх щоденниках, які також обговорюються. </w:t>
      </w:r>
    </w:p>
    <w:p w:rsidR="007E0FC6" w:rsidRPr="007E0FC6" w:rsidRDefault="007E0FC6" w:rsidP="007E0FC6">
      <w:pPr>
        <w:spacing w:line="360" w:lineRule="auto"/>
        <w:ind w:firstLine="709"/>
        <w:jc w:val="both"/>
        <w:rPr>
          <w:rFonts w:ascii="Times New Roman" w:eastAsia="Times New Roman" w:hAnsi="Times New Roman"/>
          <w:color w:val="000000"/>
          <w:sz w:val="28"/>
          <w:szCs w:val="28"/>
          <w:lang w:val="uk-UA" w:eastAsia="ru-RU"/>
        </w:rPr>
      </w:pPr>
      <w:r w:rsidRPr="007E0FC6">
        <w:rPr>
          <w:rFonts w:ascii="Times New Roman" w:eastAsia="Times New Roman" w:hAnsi="Times New Roman"/>
          <w:color w:val="000000"/>
          <w:sz w:val="28"/>
          <w:szCs w:val="28"/>
          <w:lang w:val="uk-UA" w:eastAsia="ru-RU"/>
        </w:rPr>
        <w:t xml:space="preserve">В результаті реалізації програми </w:t>
      </w:r>
      <w:r w:rsidR="00566613" w:rsidRPr="00566613">
        <w:rPr>
          <w:rFonts w:ascii="Times New Roman" w:eastAsia="Times New Roman" w:hAnsi="Times New Roman"/>
          <w:color w:val="000000"/>
          <w:sz w:val="28"/>
          <w:szCs w:val="28"/>
          <w:lang w:val="uk-UA" w:eastAsia="ru-RU"/>
        </w:rPr>
        <w:t>розвитку позитивно-емоційної спрямованості фахівців ІТ-сфери у їхньому професійному самоздійсненні</w:t>
      </w:r>
      <w:r w:rsidRPr="007E0FC6">
        <w:rPr>
          <w:rFonts w:ascii="Times New Roman" w:eastAsia="Times New Roman" w:hAnsi="Times New Roman"/>
          <w:color w:val="000000"/>
          <w:sz w:val="28"/>
          <w:szCs w:val="28"/>
          <w:lang w:val="uk-UA" w:eastAsia="ru-RU"/>
        </w:rPr>
        <w:t xml:space="preserve"> значуще змінюються як змістові характеристики особистості (спектр цілей), так і функціональні якості (суб’єктність). В студентів – учасників програми прогнозовано зростають показники, насамперед характерні для </w:t>
      </w:r>
      <w:r w:rsidR="00566613" w:rsidRPr="00566613">
        <w:rPr>
          <w:rFonts w:ascii="Times New Roman" w:eastAsia="Times New Roman" w:hAnsi="Times New Roman"/>
          <w:color w:val="000000"/>
          <w:sz w:val="28"/>
          <w:szCs w:val="28"/>
          <w:lang w:val="uk-UA" w:eastAsia="ru-RU"/>
        </w:rPr>
        <w:t>розвитку позитивно-емоційної спрямованості фахівців ІТ-сфери</w:t>
      </w:r>
      <w:r w:rsidRPr="007E0FC6">
        <w:rPr>
          <w:rFonts w:ascii="Times New Roman" w:eastAsia="Times New Roman" w:hAnsi="Times New Roman"/>
          <w:color w:val="000000"/>
          <w:sz w:val="28"/>
          <w:szCs w:val="28"/>
          <w:lang w:val="uk-UA" w:eastAsia="ru-RU"/>
        </w:rPr>
        <w:t xml:space="preserve">. </w:t>
      </w:r>
    </w:p>
    <w:p w:rsidR="00754973" w:rsidRDefault="00754973" w:rsidP="00BC274D">
      <w:pPr>
        <w:widowControl w:val="0"/>
        <w:spacing w:line="360" w:lineRule="auto"/>
        <w:ind w:firstLine="709"/>
        <w:jc w:val="both"/>
        <w:rPr>
          <w:rFonts w:ascii="Times New Roman" w:eastAsia="Times New Roman" w:hAnsi="Times New Roman"/>
          <w:bCs/>
          <w:sz w:val="28"/>
          <w:szCs w:val="28"/>
          <w:lang w:eastAsia="ru-RU"/>
        </w:rPr>
      </w:pPr>
      <w:r w:rsidRPr="00754973">
        <w:rPr>
          <w:rFonts w:ascii="Times New Roman" w:eastAsia="Times New Roman" w:hAnsi="Times New Roman"/>
          <w:bCs/>
          <w:sz w:val="28"/>
          <w:szCs w:val="28"/>
          <w:lang w:eastAsia="ru-RU"/>
        </w:rPr>
        <w:t xml:space="preserve">З метою виявлення змін у рівні розвитку </w:t>
      </w:r>
      <w:r w:rsidR="0014630B">
        <w:rPr>
          <w:rFonts w:ascii="Times New Roman" w:eastAsia="Times New Roman" w:hAnsi="Times New Roman"/>
          <w:bCs/>
          <w:sz w:val="28"/>
          <w:szCs w:val="28"/>
          <w:lang w:val="uk-UA" w:eastAsia="ru-RU"/>
        </w:rPr>
        <w:t>Е</w:t>
      </w:r>
      <w:r w:rsidRPr="00754973">
        <w:rPr>
          <w:rFonts w:ascii="Times New Roman" w:eastAsia="Times New Roman" w:hAnsi="Times New Roman"/>
          <w:bCs/>
          <w:sz w:val="28"/>
          <w:szCs w:val="28"/>
          <w:lang w:eastAsia="ru-RU"/>
        </w:rPr>
        <w:t xml:space="preserve">СО у процесі професійного самовизначення студентів ми провели заключний зріз із використанням того ж набору методик, що й на першому етапі. Після завершення тренінгової програми </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754973">
        <w:rPr>
          <w:rFonts w:ascii="Times New Roman" w:eastAsia="Times New Roman" w:hAnsi="Times New Roman"/>
          <w:bCs/>
          <w:sz w:val="28"/>
          <w:szCs w:val="28"/>
          <w:lang w:eastAsia="ru-RU"/>
        </w:rPr>
        <w:t xml:space="preserve"> у студентів експериментальної групи було виявлено зміни у розвитку ЕСО, які відображені на </w:t>
      </w:r>
      <w:r w:rsidR="0021659F">
        <w:rPr>
          <w:rFonts w:ascii="Times New Roman" w:eastAsia="Times New Roman" w:hAnsi="Times New Roman"/>
          <w:bCs/>
          <w:sz w:val="28"/>
          <w:szCs w:val="28"/>
          <w:lang w:val="uk-UA" w:eastAsia="ru-RU"/>
        </w:rPr>
        <w:t>рис</w:t>
      </w:r>
      <w:r w:rsidRPr="00754973">
        <w:rPr>
          <w:rFonts w:ascii="Times New Roman" w:eastAsia="Times New Roman" w:hAnsi="Times New Roman"/>
          <w:bCs/>
          <w:sz w:val="28"/>
          <w:szCs w:val="28"/>
          <w:lang w:eastAsia="ru-RU"/>
        </w:rPr>
        <w:t xml:space="preserve">. 3.1. Згідно з отриманими даними, представленими на </w:t>
      </w:r>
      <w:r w:rsidR="0014630B">
        <w:rPr>
          <w:rFonts w:ascii="Times New Roman" w:eastAsia="Times New Roman" w:hAnsi="Times New Roman"/>
          <w:bCs/>
          <w:sz w:val="28"/>
          <w:szCs w:val="28"/>
          <w:lang w:val="uk-UA" w:eastAsia="ru-RU"/>
        </w:rPr>
        <w:t>мал</w:t>
      </w:r>
      <w:r w:rsidRPr="00754973">
        <w:rPr>
          <w:rFonts w:ascii="Times New Roman" w:eastAsia="Times New Roman" w:hAnsi="Times New Roman"/>
          <w:bCs/>
          <w:sz w:val="28"/>
          <w:szCs w:val="28"/>
          <w:lang w:eastAsia="ru-RU"/>
        </w:rPr>
        <w:t>. 3.8 можна побачити, що розвиток ЕСО має позитивну динаміку практично по всіх типах (~ на 0,5 %).</w:t>
      </w:r>
    </w:p>
    <w:p w:rsidR="0021659F" w:rsidRPr="00900305" w:rsidRDefault="0021659F" w:rsidP="00BC274D">
      <w:pPr>
        <w:widowControl w:val="0"/>
        <w:spacing w:line="360" w:lineRule="auto"/>
        <w:ind w:firstLine="709"/>
        <w:jc w:val="both"/>
        <w:rPr>
          <w:rFonts w:ascii="Times New Roman" w:eastAsia="Times New Roman" w:hAnsi="Times New Roman"/>
          <w:bCs/>
          <w:sz w:val="28"/>
          <w:szCs w:val="28"/>
          <w:lang w:eastAsia="ru-RU"/>
        </w:rPr>
      </w:pPr>
    </w:p>
    <w:p w:rsidR="0083168D" w:rsidRPr="007C389D" w:rsidRDefault="000B20AC" w:rsidP="007C389D">
      <w:pPr>
        <w:spacing w:line="360" w:lineRule="auto"/>
        <w:jc w:val="center"/>
        <w:rPr>
          <w:rFonts w:ascii="Times New Roman" w:eastAsia="Times New Roman" w:hAnsi="Times New Roman"/>
          <w:b/>
          <w:sz w:val="28"/>
          <w:szCs w:val="28"/>
          <w:lang w:eastAsia="ru-RU"/>
        </w:rPr>
      </w:pPr>
      <w:r w:rsidRPr="00EF535C">
        <w:rPr>
          <w:rFonts w:ascii="Times New Roman" w:eastAsia="Times New Roman" w:hAnsi="Times New Roman"/>
          <w:b/>
          <w:noProof/>
          <w:sz w:val="28"/>
          <w:szCs w:val="28"/>
          <w:lang w:val="uk-UA" w:eastAsia="uk-UA"/>
        </w:rPr>
        <w:lastRenderedPageBreak/>
        <w:drawing>
          <wp:inline distT="0" distB="0" distL="0" distR="0">
            <wp:extent cx="5501640" cy="3215640"/>
            <wp:effectExtent l="0" t="0" r="0" b="0"/>
            <wp:docPr id="7" name="Діаграма 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7DAF" w:rsidRDefault="0021659F" w:rsidP="00A27DAF">
      <w:pPr>
        <w:spacing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Рис</w:t>
      </w:r>
      <w:r w:rsidR="00754973" w:rsidRPr="00754973">
        <w:rPr>
          <w:rFonts w:ascii="Times New Roman" w:eastAsia="Times New Roman" w:hAnsi="Times New Roman"/>
          <w:b/>
          <w:sz w:val="28"/>
          <w:szCs w:val="28"/>
          <w:lang w:eastAsia="ru-RU"/>
        </w:rPr>
        <w:t xml:space="preserve">. 3.1. Рівень виразності середніх значень </w:t>
      </w:r>
    </w:p>
    <w:p w:rsidR="00754973" w:rsidRPr="00BC096B" w:rsidRDefault="00754973" w:rsidP="00A27DAF">
      <w:pPr>
        <w:spacing w:line="360" w:lineRule="auto"/>
        <w:jc w:val="center"/>
        <w:rPr>
          <w:rFonts w:ascii="Times New Roman" w:eastAsia="Times New Roman" w:hAnsi="Times New Roman"/>
          <w:b/>
          <w:sz w:val="28"/>
          <w:szCs w:val="28"/>
          <w:highlight w:val="yellow"/>
          <w:lang w:eastAsia="ru-RU"/>
        </w:rPr>
      </w:pPr>
      <w:r w:rsidRPr="00754973">
        <w:rPr>
          <w:rFonts w:ascii="Times New Roman" w:eastAsia="Times New Roman" w:hAnsi="Times New Roman"/>
          <w:b/>
          <w:sz w:val="28"/>
          <w:szCs w:val="28"/>
          <w:lang w:eastAsia="ru-RU"/>
        </w:rPr>
        <w:t>емоційної спрямованості особистості студентів</w:t>
      </w:r>
    </w:p>
    <w:p w:rsidR="00A27DAF" w:rsidRDefault="00A27DAF" w:rsidP="00A27DAF">
      <w:pPr>
        <w:widowControl w:val="0"/>
        <w:spacing w:line="360" w:lineRule="auto"/>
        <w:ind w:firstLine="708"/>
        <w:jc w:val="both"/>
        <w:rPr>
          <w:rFonts w:ascii="Times New Roman" w:eastAsia="Times New Roman" w:hAnsi="Times New Roman"/>
          <w:bCs/>
          <w:sz w:val="28"/>
          <w:szCs w:val="28"/>
          <w:lang w:eastAsia="ru-RU"/>
        </w:rPr>
      </w:pPr>
    </w:p>
    <w:p w:rsidR="00754973" w:rsidRPr="00900305" w:rsidRDefault="00754973" w:rsidP="00A27DAF">
      <w:pPr>
        <w:widowControl w:val="0"/>
        <w:spacing w:line="360" w:lineRule="auto"/>
        <w:ind w:firstLine="708"/>
        <w:jc w:val="both"/>
        <w:rPr>
          <w:rFonts w:ascii="Times New Roman" w:eastAsia="Times New Roman" w:hAnsi="Times New Roman"/>
          <w:bCs/>
          <w:sz w:val="28"/>
          <w:szCs w:val="28"/>
          <w:lang w:eastAsia="ru-RU"/>
        </w:rPr>
      </w:pPr>
      <w:r w:rsidRPr="00754973">
        <w:rPr>
          <w:rFonts w:ascii="Times New Roman" w:eastAsia="Times New Roman" w:hAnsi="Times New Roman"/>
          <w:bCs/>
          <w:sz w:val="28"/>
          <w:szCs w:val="28"/>
          <w:lang w:eastAsia="ru-RU"/>
        </w:rPr>
        <w:t xml:space="preserve">Специфіка формування професійного самовизначення учасників формуючого експерименту мала наступну динаміку за рівнями (рівні професійного самовизначення – низький, середній та високий, психологічні характеристики яких представлені у підрозділі 2.2). Кількісні результати експерименту, що формує, представлені на </w:t>
      </w:r>
      <w:r w:rsidR="00A27DAF">
        <w:rPr>
          <w:rFonts w:ascii="Times New Roman" w:eastAsia="Times New Roman" w:hAnsi="Times New Roman"/>
          <w:bCs/>
          <w:sz w:val="28"/>
          <w:szCs w:val="28"/>
          <w:lang w:val="uk-UA" w:eastAsia="ru-RU"/>
        </w:rPr>
        <w:t>рис</w:t>
      </w:r>
      <w:r w:rsidRPr="00754973">
        <w:rPr>
          <w:rFonts w:ascii="Times New Roman" w:eastAsia="Times New Roman" w:hAnsi="Times New Roman"/>
          <w:bCs/>
          <w:sz w:val="28"/>
          <w:szCs w:val="28"/>
          <w:lang w:eastAsia="ru-RU"/>
        </w:rPr>
        <w:t>. 3.2.</w:t>
      </w:r>
    </w:p>
    <w:p w:rsidR="0083168D" w:rsidRDefault="0083168D" w:rsidP="00900305">
      <w:pPr>
        <w:widowControl w:val="0"/>
        <w:spacing w:line="240" w:lineRule="auto"/>
        <w:jc w:val="center"/>
        <w:rPr>
          <w:rFonts w:ascii="Times New Roman" w:eastAsia="Times New Roman" w:hAnsi="Times New Roman"/>
          <w:b/>
          <w:sz w:val="28"/>
          <w:szCs w:val="24"/>
          <w:lang w:eastAsia="ru-RU"/>
        </w:rPr>
      </w:pPr>
    </w:p>
    <w:p w:rsidR="0083168D" w:rsidRDefault="0083168D" w:rsidP="00900305">
      <w:pPr>
        <w:widowControl w:val="0"/>
        <w:spacing w:line="240" w:lineRule="auto"/>
        <w:jc w:val="center"/>
        <w:rPr>
          <w:rFonts w:ascii="Times New Roman" w:eastAsia="Times New Roman" w:hAnsi="Times New Roman"/>
          <w:b/>
          <w:sz w:val="28"/>
          <w:szCs w:val="24"/>
          <w:lang w:eastAsia="ru-RU"/>
        </w:rPr>
      </w:pPr>
    </w:p>
    <w:p w:rsidR="0083168D" w:rsidRDefault="000B20AC" w:rsidP="00900305">
      <w:pPr>
        <w:widowControl w:val="0"/>
        <w:spacing w:line="240" w:lineRule="auto"/>
        <w:jc w:val="center"/>
        <w:rPr>
          <w:rFonts w:ascii="Times New Roman" w:eastAsia="Times New Roman" w:hAnsi="Times New Roman"/>
          <w:b/>
          <w:sz w:val="28"/>
          <w:szCs w:val="24"/>
          <w:lang w:eastAsia="ru-RU"/>
        </w:rPr>
      </w:pPr>
      <w:r w:rsidRPr="00EF535C">
        <w:rPr>
          <w:rFonts w:ascii="Times New Roman" w:eastAsia="Times New Roman" w:hAnsi="Times New Roman"/>
          <w:noProof/>
          <w:sz w:val="28"/>
          <w:szCs w:val="28"/>
          <w:lang w:val="uk-UA" w:eastAsia="uk-UA"/>
        </w:rPr>
        <w:drawing>
          <wp:inline distT="0" distB="0" distL="0" distR="0">
            <wp:extent cx="5501640" cy="3215640"/>
            <wp:effectExtent l="0" t="0" r="0" b="0"/>
            <wp:docPr id="8" name="Діаграма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973" w:rsidRPr="00754973" w:rsidRDefault="00A27DAF" w:rsidP="00754973">
      <w:pPr>
        <w:widowControl w:val="0"/>
        <w:spacing w:line="36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val="uk-UA" w:eastAsia="ru-RU"/>
        </w:rPr>
        <w:lastRenderedPageBreak/>
        <w:t>Рис</w:t>
      </w:r>
      <w:r w:rsidR="00754973" w:rsidRPr="00754973">
        <w:rPr>
          <w:rFonts w:ascii="Times New Roman" w:eastAsia="Times New Roman" w:hAnsi="Times New Roman"/>
          <w:b/>
          <w:sz w:val="28"/>
          <w:szCs w:val="24"/>
          <w:lang w:eastAsia="ru-RU"/>
        </w:rPr>
        <w:t>. 3.2. Особливості формування професійного</w:t>
      </w:r>
    </w:p>
    <w:p w:rsidR="00754973" w:rsidRPr="00BC096B" w:rsidRDefault="00754973" w:rsidP="00754973">
      <w:pPr>
        <w:widowControl w:val="0"/>
        <w:spacing w:line="360" w:lineRule="auto"/>
        <w:jc w:val="center"/>
        <w:rPr>
          <w:rFonts w:ascii="Times New Roman" w:eastAsia="Times New Roman" w:hAnsi="Times New Roman"/>
          <w:b/>
          <w:sz w:val="28"/>
          <w:szCs w:val="24"/>
          <w:highlight w:val="yellow"/>
          <w:lang w:eastAsia="ru-RU"/>
        </w:rPr>
      </w:pPr>
      <w:r w:rsidRPr="00754973">
        <w:rPr>
          <w:rFonts w:ascii="Times New Roman" w:eastAsia="Times New Roman" w:hAnsi="Times New Roman"/>
          <w:b/>
          <w:sz w:val="28"/>
          <w:szCs w:val="24"/>
          <w:lang w:eastAsia="ru-RU"/>
        </w:rPr>
        <w:t>самовизначення студентів</w:t>
      </w:r>
    </w:p>
    <w:p w:rsidR="00177A53" w:rsidRPr="00BC096B" w:rsidRDefault="00177A53" w:rsidP="00177A53">
      <w:pPr>
        <w:widowControl w:val="0"/>
        <w:spacing w:line="360" w:lineRule="auto"/>
        <w:jc w:val="center"/>
        <w:rPr>
          <w:rFonts w:ascii="Times New Roman" w:eastAsia="Times New Roman" w:hAnsi="Times New Roman"/>
          <w:b/>
          <w:sz w:val="28"/>
          <w:szCs w:val="24"/>
          <w:highlight w:val="yellow"/>
          <w:lang w:eastAsia="ru-RU"/>
        </w:rPr>
      </w:pPr>
    </w:p>
    <w:p w:rsidR="00754973" w:rsidRPr="00754973" w:rsidRDefault="00754973" w:rsidP="00754973">
      <w:pPr>
        <w:widowControl w:val="0"/>
        <w:spacing w:line="360" w:lineRule="auto"/>
        <w:ind w:firstLine="709"/>
        <w:jc w:val="both"/>
        <w:rPr>
          <w:rFonts w:ascii="Times New Roman" w:eastAsia="Times New Roman" w:hAnsi="Times New Roman"/>
          <w:bCs/>
          <w:sz w:val="28"/>
          <w:szCs w:val="28"/>
          <w:lang w:val="uk-UA" w:eastAsia="ru-RU"/>
        </w:rPr>
      </w:pPr>
      <w:r w:rsidRPr="00754973">
        <w:rPr>
          <w:rFonts w:ascii="Times New Roman" w:eastAsia="Times New Roman" w:hAnsi="Times New Roman"/>
          <w:bCs/>
          <w:sz w:val="28"/>
          <w:szCs w:val="28"/>
          <w:lang w:val="uk-UA" w:eastAsia="ru-RU"/>
        </w:rPr>
        <w:t xml:space="preserve">За результатами реалізації психологічної програми </w:t>
      </w:r>
      <w:r w:rsidR="00EC6FF9">
        <w:rPr>
          <w:rFonts w:ascii="Times New Roman" w:eastAsia="Times New Roman" w:hAnsi="Times New Roman"/>
          <w:bCs/>
          <w:sz w:val="28"/>
          <w:szCs w:val="28"/>
          <w:lang w:val="uk-UA" w:eastAsia="ru-RU"/>
        </w:rPr>
        <w:t>«</w:t>
      </w:r>
      <w:r w:rsidRPr="00754973">
        <w:rPr>
          <w:rFonts w:ascii="Times New Roman" w:eastAsia="Times New Roman" w:hAnsi="Times New Roman"/>
          <w:bCs/>
          <w:sz w:val="28"/>
          <w:szCs w:val="28"/>
          <w:lang w:val="uk-UA" w:eastAsia="ru-RU"/>
        </w:rPr>
        <w:t>Мій професійний шлях</w:t>
      </w:r>
      <w:r w:rsidR="00EC6FF9">
        <w:rPr>
          <w:rFonts w:ascii="Times New Roman" w:eastAsia="Times New Roman" w:hAnsi="Times New Roman"/>
          <w:bCs/>
          <w:sz w:val="28"/>
          <w:szCs w:val="28"/>
          <w:lang w:val="uk-UA" w:eastAsia="ru-RU"/>
        </w:rPr>
        <w:t>»</w:t>
      </w:r>
      <w:r w:rsidRPr="00754973">
        <w:rPr>
          <w:rFonts w:ascii="Times New Roman" w:eastAsia="Times New Roman" w:hAnsi="Times New Roman"/>
          <w:bCs/>
          <w:sz w:val="28"/>
          <w:szCs w:val="28"/>
          <w:lang w:val="uk-UA" w:eastAsia="ru-RU"/>
        </w:rPr>
        <w:t xml:space="preserve"> було виявлено наступну динаміку професійного самовизначення студентів:</w:t>
      </w:r>
    </w:p>
    <w:p w:rsidR="00754973" w:rsidRPr="00754973" w:rsidRDefault="00754973" w:rsidP="00754973">
      <w:pPr>
        <w:widowControl w:val="0"/>
        <w:spacing w:line="360" w:lineRule="auto"/>
        <w:ind w:firstLine="709"/>
        <w:jc w:val="both"/>
        <w:rPr>
          <w:rFonts w:ascii="Times New Roman" w:eastAsia="Times New Roman" w:hAnsi="Times New Roman"/>
          <w:bCs/>
          <w:sz w:val="28"/>
          <w:szCs w:val="28"/>
          <w:lang w:val="uk-UA" w:eastAsia="ru-RU"/>
        </w:rPr>
      </w:pPr>
      <w:r w:rsidRPr="00754973">
        <w:rPr>
          <w:rFonts w:ascii="Times New Roman" w:eastAsia="Times New Roman" w:hAnsi="Times New Roman"/>
          <w:bCs/>
          <w:sz w:val="28"/>
          <w:szCs w:val="28"/>
          <w:lang w:val="uk-UA" w:eastAsia="ru-RU"/>
        </w:rPr>
        <w:t>- зменшилась кількість студентів із низьким рівнем професійного самовизначення в експериментальній групі;</w:t>
      </w:r>
    </w:p>
    <w:p w:rsidR="00754973" w:rsidRPr="00754973" w:rsidRDefault="00754973" w:rsidP="00754973">
      <w:pPr>
        <w:widowControl w:val="0"/>
        <w:spacing w:line="360" w:lineRule="auto"/>
        <w:ind w:firstLine="709"/>
        <w:jc w:val="both"/>
        <w:rPr>
          <w:rFonts w:ascii="Times New Roman" w:eastAsia="Times New Roman" w:hAnsi="Times New Roman"/>
          <w:bCs/>
          <w:sz w:val="28"/>
          <w:szCs w:val="28"/>
          <w:lang w:val="uk-UA" w:eastAsia="ru-RU"/>
        </w:rPr>
      </w:pPr>
      <w:r w:rsidRPr="00754973">
        <w:rPr>
          <w:rFonts w:ascii="Times New Roman" w:eastAsia="Times New Roman" w:hAnsi="Times New Roman"/>
          <w:bCs/>
          <w:sz w:val="28"/>
          <w:szCs w:val="28"/>
          <w:lang w:val="uk-UA" w:eastAsia="ru-RU"/>
        </w:rPr>
        <w:t>- збільшилася кількість респондентів із середнім рівнем професійного самовизначення у групі, в якій проводився експеримент;</w:t>
      </w:r>
    </w:p>
    <w:p w:rsidR="00754973" w:rsidRPr="00754973" w:rsidRDefault="00754973" w:rsidP="00754973">
      <w:pPr>
        <w:widowControl w:val="0"/>
        <w:spacing w:line="360" w:lineRule="auto"/>
        <w:ind w:firstLine="709"/>
        <w:jc w:val="both"/>
        <w:rPr>
          <w:rFonts w:ascii="Times New Roman" w:eastAsia="Times New Roman" w:hAnsi="Times New Roman"/>
          <w:bCs/>
          <w:sz w:val="28"/>
          <w:szCs w:val="28"/>
          <w:lang w:val="uk-UA" w:eastAsia="ru-RU"/>
        </w:rPr>
      </w:pPr>
      <w:r w:rsidRPr="00754973">
        <w:rPr>
          <w:rFonts w:ascii="Times New Roman" w:eastAsia="Times New Roman" w:hAnsi="Times New Roman"/>
          <w:bCs/>
          <w:sz w:val="28"/>
          <w:szCs w:val="28"/>
          <w:lang w:val="uk-UA" w:eastAsia="ru-RU"/>
        </w:rPr>
        <w:t>- збільшилася кількість респондентів із високими показниками професійного самовизначення;</w:t>
      </w:r>
    </w:p>
    <w:p w:rsidR="00754973" w:rsidRPr="00BC096B" w:rsidRDefault="00754973" w:rsidP="00754973">
      <w:pPr>
        <w:widowControl w:val="0"/>
        <w:spacing w:line="360" w:lineRule="auto"/>
        <w:ind w:firstLine="709"/>
        <w:jc w:val="both"/>
        <w:rPr>
          <w:rFonts w:ascii="Times New Roman" w:eastAsia="Times New Roman" w:hAnsi="Times New Roman"/>
          <w:bCs/>
          <w:sz w:val="28"/>
          <w:szCs w:val="28"/>
          <w:highlight w:val="yellow"/>
          <w:lang w:val="uk-UA" w:eastAsia="ru-RU"/>
        </w:rPr>
      </w:pPr>
      <w:r w:rsidRPr="00754973">
        <w:rPr>
          <w:rFonts w:ascii="Times New Roman" w:eastAsia="Times New Roman" w:hAnsi="Times New Roman"/>
          <w:bCs/>
          <w:sz w:val="28"/>
          <w:szCs w:val="28"/>
          <w:lang w:val="uk-UA" w:eastAsia="ru-RU"/>
        </w:rPr>
        <w:t>- збільшилося респондентів із середнім рівнем професійного самовизначення.</w:t>
      </w:r>
    </w:p>
    <w:p w:rsidR="001C0C0B" w:rsidRDefault="001C0C0B" w:rsidP="00177A53">
      <w:pPr>
        <w:widowControl w:val="0"/>
        <w:spacing w:line="360" w:lineRule="auto"/>
        <w:ind w:firstLine="709"/>
        <w:jc w:val="both"/>
        <w:rPr>
          <w:rFonts w:ascii="Times New Roman" w:eastAsia="Times New Roman" w:hAnsi="Times New Roman"/>
          <w:bCs/>
          <w:sz w:val="28"/>
          <w:szCs w:val="28"/>
          <w:lang w:eastAsia="ru-RU"/>
        </w:rPr>
      </w:pPr>
      <w:r w:rsidRPr="001C0C0B">
        <w:rPr>
          <w:rFonts w:ascii="Times New Roman" w:eastAsia="Times New Roman" w:hAnsi="Times New Roman"/>
          <w:bCs/>
          <w:sz w:val="28"/>
          <w:szCs w:val="28"/>
          <w:lang w:eastAsia="ru-RU"/>
        </w:rPr>
        <w:t>Таким чином, за результатами формуючого експерименту були зафіксовані позитивні зміни в експериментальній групі в процесі експерименту, що формує за вираженістю типів ЕСО. Підбиваючи підсумки формуючого експерименту, можна констатувати важливість проведення тренінгу на формування професійних конструкт</w:t>
      </w:r>
      <w:r w:rsidR="00B87107">
        <w:rPr>
          <w:rFonts w:ascii="Times New Roman" w:eastAsia="Times New Roman" w:hAnsi="Times New Roman"/>
          <w:bCs/>
          <w:sz w:val="28"/>
          <w:szCs w:val="28"/>
          <w:lang w:val="uk-UA" w:eastAsia="ru-RU"/>
        </w:rPr>
        <w:t>ор</w:t>
      </w:r>
      <w:r w:rsidRPr="001C0C0B">
        <w:rPr>
          <w:rFonts w:ascii="Times New Roman" w:eastAsia="Times New Roman" w:hAnsi="Times New Roman"/>
          <w:bCs/>
          <w:sz w:val="28"/>
          <w:szCs w:val="28"/>
          <w:lang w:eastAsia="ru-RU"/>
        </w:rPr>
        <w:t xml:space="preserve">ів професійного самовизначення на етапі навчання у </w:t>
      </w:r>
      <w:r w:rsidR="00EC6FF9">
        <w:rPr>
          <w:rFonts w:ascii="Times New Roman" w:eastAsia="Times New Roman" w:hAnsi="Times New Roman"/>
          <w:bCs/>
          <w:sz w:val="28"/>
          <w:szCs w:val="28"/>
          <w:lang w:eastAsia="ru-RU"/>
        </w:rPr>
        <w:t>виш</w:t>
      </w:r>
      <w:r w:rsidRPr="001C0C0B">
        <w:rPr>
          <w:rFonts w:ascii="Times New Roman" w:eastAsia="Times New Roman" w:hAnsi="Times New Roman"/>
          <w:bCs/>
          <w:sz w:val="28"/>
          <w:szCs w:val="28"/>
          <w:lang w:eastAsia="ru-RU"/>
        </w:rPr>
        <w:t xml:space="preserve">і. В даному випадку нами було розроблено програму </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 xml:space="preserve">, яка була спрямована на розвиток ЕСО студента як внутрішнього індикатора задоволеності професійного вибору. Тренінгові заняття зі студентами ІІІ курсу довели свою ефективність та допомогли актуалізувати </w:t>
      </w:r>
      <w:r w:rsidR="00B87107">
        <w:rPr>
          <w:rFonts w:ascii="Times New Roman" w:eastAsia="Times New Roman" w:hAnsi="Times New Roman"/>
          <w:bCs/>
          <w:sz w:val="28"/>
          <w:szCs w:val="28"/>
          <w:lang w:val="uk-UA" w:eastAsia="ru-RU"/>
        </w:rPr>
        <w:t>Е</w:t>
      </w:r>
      <w:r w:rsidRPr="001C0C0B">
        <w:rPr>
          <w:rFonts w:ascii="Times New Roman" w:eastAsia="Times New Roman" w:hAnsi="Times New Roman"/>
          <w:bCs/>
          <w:sz w:val="28"/>
          <w:szCs w:val="28"/>
          <w:lang w:eastAsia="ru-RU"/>
        </w:rPr>
        <w:t>СО як ціннісно-змістовну характеристику особистості.</w:t>
      </w:r>
    </w:p>
    <w:p w:rsidR="00900305" w:rsidRPr="00900305" w:rsidRDefault="00900305" w:rsidP="00900305">
      <w:pPr>
        <w:spacing w:line="360" w:lineRule="auto"/>
        <w:ind w:firstLine="708"/>
        <w:jc w:val="center"/>
        <w:rPr>
          <w:rFonts w:ascii="Times New Roman" w:eastAsia="Times New Roman" w:hAnsi="Times New Roman"/>
          <w:b/>
          <w:sz w:val="28"/>
          <w:szCs w:val="28"/>
          <w:lang w:eastAsia="ru-RU"/>
        </w:rPr>
      </w:pPr>
    </w:p>
    <w:p w:rsidR="00834D1F" w:rsidRPr="00900305" w:rsidRDefault="00834D1F" w:rsidP="002636C9">
      <w:pPr>
        <w:suppressAutoHyphens/>
        <w:spacing w:line="360" w:lineRule="auto"/>
        <w:jc w:val="center"/>
        <w:rPr>
          <w:rFonts w:ascii="Times New Roman" w:eastAsia="Times New Roman" w:hAnsi="Times New Roman"/>
          <w:b/>
          <w:bCs/>
          <w:iCs/>
          <w:sz w:val="28"/>
          <w:szCs w:val="28"/>
          <w:lang w:eastAsia="ru-RU"/>
        </w:rPr>
      </w:pPr>
    </w:p>
    <w:p w:rsidR="002636C9" w:rsidRPr="002636C9" w:rsidRDefault="00917B51" w:rsidP="002636C9">
      <w:pPr>
        <w:suppressAutoHyphens/>
        <w:spacing w:line="360" w:lineRule="auto"/>
        <w:jc w:val="center"/>
        <w:rPr>
          <w:rFonts w:ascii="Times New Roman" w:eastAsia="Times New Roman" w:hAnsi="Times New Roman"/>
          <w:b/>
          <w:bCs/>
          <w:iCs/>
          <w:sz w:val="28"/>
          <w:szCs w:val="28"/>
          <w:lang w:val="uk-UA" w:eastAsia="ru-RU"/>
        </w:rPr>
      </w:pPr>
      <w:r w:rsidRPr="002636C9">
        <w:rPr>
          <w:rFonts w:ascii="Times New Roman" w:eastAsia="Times New Roman" w:hAnsi="Times New Roman"/>
          <w:b/>
          <w:bCs/>
          <w:iCs/>
          <w:sz w:val="28"/>
          <w:szCs w:val="28"/>
          <w:lang w:val="uk-UA" w:eastAsia="ru-RU"/>
        </w:rPr>
        <w:t>Висновок до третього розділу</w:t>
      </w:r>
    </w:p>
    <w:p w:rsidR="001C0C0B" w:rsidRPr="00BC096B" w:rsidRDefault="001C0C0B" w:rsidP="009A5566">
      <w:pPr>
        <w:spacing w:line="360" w:lineRule="auto"/>
        <w:ind w:firstLine="708"/>
        <w:jc w:val="both"/>
        <w:rPr>
          <w:rFonts w:ascii="Times New Roman" w:eastAsia="Times New Roman" w:hAnsi="Times New Roman"/>
          <w:bCs/>
          <w:sz w:val="28"/>
          <w:szCs w:val="28"/>
          <w:highlight w:val="yellow"/>
          <w:lang w:eastAsia="ru-RU"/>
        </w:rPr>
      </w:pPr>
      <w:r w:rsidRPr="007F5E50">
        <w:rPr>
          <w:rFonts w:ascii="Times New Roman" w:eastAsia="Times New Roman" w:hAnsi="Times New Roman"/>
          <w:bCs/>
          <w:sz w:val="28"/>
          <w:szCs w:val="28"/>
          <w:lang w:val="uk-UA" w:eastAsia="ru-RU"/>
        </w:rPr>
        <w:t xml:space="preserve">Проблемі успішного професійного самовизначення особистості на етапі здобуття вищої освіти приділялася достатня увага у роботах українських та зарубіжних дослідників. </w:t>
      </w:r>
      <w:r w:rsidRPr="001C0C0B">
        <w:rPr>
          <w:rFonts w:ascii="Times New Roman" w:eastAsia="Times New Roman" w:hAnsi="Times New Roman"/>
          <w:bCs/>
          <w:sz w:val="28"/>
          <w:szCs w:val="28"/>
          <w:lang w:eastAsia="ru-RU"/>
        </w:rPr>
        <w:t xml:space="preserve">Пропоновані психологами програми професійного самовизначення будуються переважно на формуванні окремих компонентів. </w:t>
      </w:r>
      <w:r w:rsidRPr="001C0C0B">
        <w:rPr>
          <w:rFonts w:ascii="Times New Roman" w:eastAsia="Times New Roman" w:hAnsi="Times New Roman"/>
          <w:bCs/>
          <w:sz w:val="28"/>
          <w:szCs w:val="28"/>
          <w:lang w:eastAsia="ru-RU"/>
        </w:rPr>
        <w:lastRenderedPageBreak/>
        <w:t>Виявлен</w:t>
      </w:r>
      <w:r w:rsidR="00B87107">
        <w:rPr>
          <w:rFonts w:ascii="Times New Roman" w:eastAsia="Times New Roman" w:hAnsi="Times New Roman"/>
          <w:bCs/>
          <w:sz w:val="28"/>
          <w:szCs w:val="28"/>
          <w:lang w:val="uk-UA" w:eastAsia="ru-RU"/>
        </w:rPr>
        <w:t>ий</w:t>
      </w:r>
      <w:r w:rsidRPr="001C0C0B">
        <w:rPr>
          <w:rFonts w:ascii="Times New Roman" w:eastAsia="Times New Roman" w:hAnsi="Times New Roman"/>
          <w:bCs/>
          <w:sz w:val="28"/>
          <w:szCs w:val="28"/>
          <w:lang w:eastAsia="ru-RU"/>
        </w:rPr>
        <w:t xml:space="preserve"> ​​нами взаємозв'язок професійного самовизначення з емоційною спрямованістю відкриває принципово новий підхід його формування через розвиток емоційної сфери студентів, базуючись як на специфіці освіти та професійних схильностей, так і ціннісно-змістовних характеристик їх емоційної спрямованості особистості.</w:t>
      </w:r>
    </w:p>
    <w:p w:rsidR="001C0C0B" w:rsidRDefault="001C0C0B" w:rsidP="007B2843">
      <w:pPr>
        <w:spacing w:line="360" w:lineRule="auto"/>
        <w:ind w:firstLine="708"/>
        <w:jc w:val="both"/>
        <w:rPr>
          <w:rFonts w:ascii="Times New Roman" w:eastAsia="Times New Roman" w:hAnsi="Times New Roman"/>
          <w:bCs/>
          <w:sz w:val="28"/>
          <w:szCs w:val="28"/>
          <w:lang w:eastAsia="ru-RU"/>
        </w:rPr>
      </w:pPr>
      <w:r w:rsidRPr="001C0C0B">
        <w:rPr>
          <w:rFonts w:ascii="Times New Roman" w:eastAsia="Times New Roman" w:hAnsi="Times New Roman"/>
          <w:bCs/>
          <w:sz w:val="28"/>
          <w:szCs w:val="28"/>
          <w:lang w:eastAsia="ru-RU"/>
        </w:rPr>
        <w:t xml:space="preserve">Методи активного соціально-психологічного навчання є ефективними щодо розвитку професійно-значимих якостей. Все більшою популярністю користуються інтерактивні методи навчання, що довели свою ефективність: презентації, семінари, ділові та рольові ігрокейси, дискусії в малих групах, відео-лекторії, піскова психотерапія та асоціативні карти. Ефективність авторської програми </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 xml:space="preserve"> підтверджена значущими відмінностями за такими психологічними показниками ЕСО у процесі професійного самовизначення: професійні схильності за цілим спектром ціннісно-змістовних характеристик у вигляді ЕСО: альтруїстична, комунікативна, глористична, пугнічна та акізитивна ЕСО. Формуючий експеримент свідчить про важливість проведення цілеспрямованої психологічної роботи з формування професійних конструкт</w:t>
      </w:r>
      <w:r w:rsidR="00A876C9">
        <w:rPr>
          <w:rFonts w:ascii="Times New Roman" w:eastAsia="Times New Roman" w:hAnsi="Times New Roman"/>
          <w:bCs/>
          <w:sz w:val="28"/>
          <w:szCs w:val="28"/>
          <w:lang w:val="uk-UA" w:eastAsia="ru-RU"/>
        </w:rPr>
        <w:t>ор</w:t>
      </w:r>
      <w:r w:rsidRPr="001C0C0B">
        <w:rPr>
          <w:rFonts w:ascii="Times New Roman" w:eastAsia="Times New Roman" w:hAnsi="Times New Roman"/>
          <w:bCs/>
          <w:sz w:val="28"/>
          <w:szCs w:val="28"/>
          <w:lang w:eastAsia="ru-RU"/>
        </w:rPr>
        <w:t xml:space="preserve">ів професійного самовизначення на етапі навчання у </w:t>
      </w:r>
      <w:r w:rsidR="00EC6FF9">
        <w:rPr>
          <w:rFonts w:ascii="Times New Roman" w:eastAsia="Times New Roman" w:hAnsi="Times New Roman"/>
          <w:bCs/>
          <w:sz w:val="28"/>
          <w:szCs w:val="28"/>
          <w:lang w:eastAsia="ru-RU"/>
        </w:rPr>
        <w:t>ЗВО</w:t>
      </w:r>
      <w:r w:rsidRPr="001C0C0B">
        <w:rPr>
          <w:rFonts w:ascii="Times New Roman" w:eastAsia="Times New Roman" w:hAnsi="Times New Roman"/>
          <w:bCs/>
          <w:sz w:val="28"/>
          <w:szCs w:val="28"/>
          <w:lang w:eastAsia="ru-RU"/>
        </w:rPr>
        <w:t xml:space="preserve"> за допомогою ЕСО. Підтверджено ефективність авторської програми </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1C0C0B">
        <w:rPr>
          <w:rFonts w:ascii="Times New Roman" w:eastAsia="Times New Roman" w:hAnsi="Times New Roman"/>
          <w:bCs/>
          <w:sz w:val="28"/>
          <w:szCs w:val="28"/>
          <w:lang w:eastAsia="ru-RU"/>
        </w:rPr>
        <w:t xml:space="preserve">, яка була спрямована на розвиток </w:t>
      </w:r>
      <w:r w:rsidR="00A876C9">
        <w:rPr>
          <w:rFonts w:ascii="Times New Roman" w:eastAsia="Times New Roman" w:hAnsi="Times New Roman"/>
          <w:bCs/>
          <w:sz w:val="28"/>
          <w:szCs w:val="28"/>
          <w:lang w:val="uk-UA" w:eastAsia="ru-RU"/>
        </w:rPr>
        <w:t>Е</w:t>
      </w:r>
      <w:r w:rsidRPr="001C0C0B">
        <w:rPr>
          <w:rFonts w:ascii="Times New Roman" w:eastAsia="Times New Roman" w:hAnsi="Times New Roman"/>
          <w:bCs/>
          <w:sz w:val="28"/>
          <w:szCs w:val="28"/>
          <w:lang w:eastAsia="ru-RU"/>
        </w:rPr>
        <w:t xml:space="preserve">СО студента як внутрішнього індикатора задоволеності професійного вибору та сприяла актуалізації </w:t>
      </w:r>
      <w:r w:rsidR="00A876C9">
        <w:rPr>
          <w:rFonts w:ascii="Times New Roman" w:eastAsia="Times New Roman" w:hAnsi="Times New Roman"/>
          <w:bCs/>
          <w:sz w:val="28"/>
          <w:szCs w:val="28"/>
          <w:lang w:val="uk-UA" w:eastAsia="ru-RU"/>
        </w:rPr>
        <w:t>Е</w:t>
      </w:r>
      <w:r w:rsidRPr="001C0C0B">
        <w:rPr>
          <w:rFonts w:ascii="Times New Roman" w:eastAsia="Times New Roman" w:hAnsi="Times New Roman"/>
          <w:bCs/>
          <w:sz w:val="28"/>
          <w:szCs w:val="28"/>
          <w:lang w:eastAsia="ru-RU"/>
        </w:rPr>
        <w:t>СО як ціннісно-змістовної характеристики студента.</w:t>
      </w:r>
    </w:p>
    <w:p w:rsidR="007B2843" w:rsidRDefault="007B2843" w:rsidP="007B2843">
      <w:pPr>
        <w:spacing w:line="360" w:lineRule="auto"/>
        <w:ind w:firstLine="708"/>
        <w:jc w:val="both"/>
        <w:rPr>
          <w:rFonts w:ascii="Times New Roman" w:eastAsia="Times New Roman" w:hAnsi="Times New Roman"/>
          <w:bCs/>
          <w:sz w:val="28"/>
          <w:szCs w:val="28"/>
          <w:lang w:eastAsia="ru-RU"/>
        </w:rPr>
      </w:pPr>
    </w:p>
    <w:p w:rsidR="007B2843" w:rsidRDefault="007B2843" w:rsidP="007B2843">
      <w:pPr>
        <w:spacing w:line="360" w:lineRule="auto"/>
        <w:ind w:firstLine="708"/>
        <w:jc w:val="center"/>
        <w:rPr>
          <w:rFonts w:ascii="Times New Roman" w:eastAsia="Times New Roman" w:hAnsi="Times New Roman"/>
          <w:bCs/>
          <w:sz w:val="28"/>
          <w:szCs w:val="28"/>
          <w:lang w:eastAsia="ru-RU"/>
        </w:rPr>
      </w:pPr>
    </w:p>
    <w:p w:rsidR="007B2843" w:rsidRDefault="007B2843" w:rsidP="007B2843">
      <w:pPr>
        <w:spacing w:line="360" w:lineRule="auto"/>
        <w:ind w:firstLine="708"/>
        <w:jc w:val="center"/>
        <w:rPr>
          <w:rFonts w:ascii="Times New Roman" w:eastAsia="Times New Roman" w:hAnsi="Times New Roman"/>
          <w:bCs/>
          <w:sz w:val="28"/>
          <w:szCs w:val="28"/>
          <w:lang w:eastAsia="ru-RU"/>
        </w:rPr>
      </w:pPr>
    </w:p>
    <w:p w:rsidR="007B2843" w:rsidRDefault="007B2843" w:rsidP="007B2843">
      <w:pPr>
        <w:spacing w:line="360" w:lineRule="auto"/>
        <w:ind w:firstLine="708"/>
        <w:jc w:val="center"/>
        <w:rPr>
          <w:rFonts w:ascii="Times New Roman" w:eastAsia="Times New Roman" w:hAnsi="Times New Roman"/>
          <w:bCs/>
          <w:sz w:val="28"/>
          <w:szCs w:val="28"/>
          <w:lang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A27DAF" w:rsidRDefault="00A27DAF" w:rsidP="00A27DAF">
      <w:pPr>
        <w:spacing w:line="360" w:lineRule="auto"/>
        <w:jc w:val="center"/>
        <w:rPr>
          <w:rFonts w:ascii="Times New Roman" w:eastAsia="Times New Roman" w:hAnsi="Times New Roman"/>
          <w:b/>
          <w:caps/>
          <w:sz w:val="28"/>
          <w:szCs w:val="28"/>
          <w:lang w:val="uk-UA" w:eastAsia="ru-RU"/>
        </w:rPr>
      </w:pPr>
    </w:p>
    <w:p w:rsidR="002636C9" w:rsidRPr="002636C9" w:rsidRDefault="00917B51" w:rsidP="00A27DAF">
      <w:pPr>
        <w:spacing w:line="360" w:lineRule="auto"/>
        <w:jc w:val="center"/>
        <w:rPr>
          <w:rFonts w:ascii="Times New Roman" w:eastAsia="Times New Roman" w:hAnsi="Times New Roman"/>
          <w:b/>
          <w:caps/>
          <w:sz w:val="28"/>
          <w:szCs w:val="28"/>
          <w:lang w:val="uk-UA" w:eastAsia="ru-RU"/>
        </w:rPr>
      </w:pPr>
      <w:r w:rsidRPr="002636C9">
        <w:rPr>
          <w:rFonts w:ascii="Times New Roman" w:eastAsia="Times New Roman" w:hAnsi="Times New Roman"/>
          <w:b/>
          <w:caps/>
          <w:sz w:val="28"/>
          <w:szCs w:val="28"/>
          <w:lang w:val="uk-UA" w:eastAsia="ru-RU"/>
        </w:rPr>
        <w:t>Висновки</w:t>
      </w:r>
    </w:p>
    <w:p w:rsidR="007B2843" w:rsidRDefault="007B2843" w:rsidP="00A8405A">
      <w:pPr>
        <w:spacing w:line="360" w:lineRule="auto"/>
        <w:ind w:firstLine="708"/>
        <w:jc w:val="both"/>
        <w:rPr>
          <w:rFonts w:ascii="Times New Roman" w:eastAsia="Times New Roman" w:hAnsi="Times New Roman"/>
          <w:sz w:val="28"/>
          <w:szCs w:val="28"/>
          <w:lang w:eastAsia="ru-RU"/>
        </w:rPr>
      </w:pPr>
    </w:p>
    <w:p w:rsidR="001C0C0B" w:rsidRPr="00BC096B" w:rsidRDefault="001C0C0B" w:rsidP="00A8405A">
      <w:pPr>
        <w:spacing w:line="360" w:lineRule="auto"/>
        <w:ind w:firstLine="708"/>
        <w:jc w:val="both"/>
        <w:rPr>
          <w:rFonts w:ascii="Times New Roman" w:eastAsia="Times New Roman" w:hAnsi="Times New Roman"/>
          <w:sz w:val="28"/>
          <w:szCs w:val="28"/>
          <w:highlight w:val="yellow"/>
          <w:lang w:eastAsia="ru-RU"/>
        </w:rPr>
      </w:pPr>
      <w:r w:rsidRPr="001C0C0B">
        <w:rPr>
          <w:rFonts w:ascii="Times New Roman" w:eastAsia="Times New Roman" w:hAnsi="Times New Roman"/>
          <w:sz w:val="28"/>
          <w:szCs w:val="28"/>
          <w:lang w:eastAsia="ru-RU"/>
        </w:rPr>
        <w:t>У магістерській роботі визначено теоретичні підходи та представлено експериментальне вирішення проблеми розвитку емоційної спрямованості особистості у процесі професійного самовизначення студентів.</w:t>
      </w:r>
    </w:p>
    <w:p w:rsidR="001C0C0B" w:rsidRPr="00BC096B" w:rsidRDefault="001C0C0B" w:rsidP="001C0C0B">
      <w:pPr>
        <w:spacing w:line="360" w:lineRule="auto"/>
        <w:ind w:firstLine="709"/>
        <w:jc w:val="both"/>
        <w:rPr>
          <w:rFonts w:ascii="Times New Roman" w:eastAsia="Times New Roman" w:hAnsi="Times New Roman"/>
          <w:sz w:val="28"/>
          <w:szCs w:val="28"/>
          <w:highlight w:val="yellow"/>
          <w:lang w:eastAsia="ru-RU"/>
        </w:rPr>
      </w:pPr>
      <w:r w:rsidRPr="001C0C0B">
        <w:rPr>
          <w:rFonts w:ascii="Times New Roman" w:eastAsia="Times New Roman" w:hAnsi="Times New Roman"/>
          <w:sz w:val="28"/>
          <w:szCs w:val="28"/>
          <w:lang w:eastAsia="ru-RU"/>
        </w:rPr>
        <w:t xml:space="preserve">1. </w:t>
      </w:r>
      <w:r w:rsidR="00592805">
        <w:rPr>
          <w:rFonts w:ascii="Times New Roman" w:eastAsia="Times New Roman" w:hAnsi="Times New Roman"/>
          <w:sz w:val="28"/>
          <w:szCs w:val="28"/>
          <w:lang w:eastAsia="ru-RU"/>
        </w:rPr>
        <w:t>Професійне самоздійснення</w:t>
      </w:r>
      <w:r w:rsidRPr="001C0C0B">
        <w:rPr>
          <w:rFonts w:ascii="Times New Roman" w:eastAsia="Times New Roman" w:hAnsi="Times New Roman"/>
          <w:sz w:val="28"/>
          <w:szCs w:val="28"/>
          <w:lang w:eastAsia="ru-RU"/>
        </w:rPr>
        <w:t xml:space="preserve"> – це інтегративний динамічний процес, зумовлений соціальними та соціально-психологічними детермінантами, що включає розвиток самооцінки індивідуально-психологічних можливостей, формування цілей, мотивів, цінностей професійної діяльності під час освоєння особистістю професійних ролей та здійснення професійних виборів. Структура професійного самовизначення включає емоційний, когнітивний і поведінковий компоненти. Провідне значення у професійному самовизначенні належить самій особистості, її активності, відповідальності за своє становлення. </w:t>
      </w:r>
      <w:r w:rsidR="00592805">
        <w:rPr>
          <w:rFonts w:ascii="Times New Roman" w:eastAsia="Times New Roman" w:hAnsi="Times New Roman"/>
          <w:sz w:val="28"/>
          <w:szCs w:val="28"/>
          <w:lang w:eastAsia="ru-RU"/>
        </w:rPr>
        <w:lastRenderedPageBreak/>
        <w:t>Професійне самоздійснення</w:t>
      </w:r>
      <w:r w:rsidRPr="001C0C0B">
        <w:rPr>
          <w:rFonts w:ascii="Times New Roman" w:eastAsia="Times New Roman" w:hAnsi="Times New Roman"/>
          <w:sz w:val="28"/>
          <w:szCs w:val="28"/>
          <w:lang w:eastAsia="ru-RU"/>
        </w:rPr>
        <w:t xml:space="preserve"> на етапі навчання у вищій школі має специфічні відмінності, пов'язані як з віковими характеристиками, так і зі змістом даного етапу професійного розвитку і є складним процесом. </w:t>
      </w:r>
      <w:r w:rsidR="00592805">
        <w:rPr>
          <w:rFonts w:ascii="Times New Roman" w:eastAsia="Times New Roman" w:hAnsi="Times New Roman"/>
          <w:sz w:val="28"/>
          <w:szCs w:val="28"/>
          <w:lang w:eastAsia="ru-RU"/>
        </w:rPr>
        <w:t>Професійне самоздійснення</w:t>
      </w:r>
      <w:r w:rsidRPr="001C0C0B">
        <w:rPr>
          <w:rFonts w:ascii="Times New Roman" w:eastAsia="Times New Roman" w:hAnsi="Times New Roman"/>
          <w:sz w:val="28"/>
          <w:szCs w:val="28"/>
          <w:lang w:eastAsia="ru-RU"/>
        </w:rPr>
        <w:t xml:space="preserve"> на етапі навчання у </w:t>
      </w:r>
      <w:r w:rsidR="00EC6FF9">
        <w:rPr>
          <w:rFonts w:ascii="Times New Roman" w:eastAsia="Times New Roman" w:hAnsi="Times New Roman"/>
          <w:sz w:val="28"/>
          <w:szCs w:val="28"/>
          <w:lang w:eastAsia="ru-RU"/>
        </w:rPr>
        <w:t>виш</w:t>
      </w:r>
      <w:r w:rsidRPr="001C0C0B">
        <w:rPr>
          <w:rFonts w:ascii="Times New Roman" w:eastAsia="Times New Roman" w:hAnsi="Times New Roman"/>
          <w:sz w:val="28"/>
          <w:szCs w:val="28"/>
          <w:lang w:eastAsia="ru-RU"/>
        </w:rPr>
        <w:t>і має специфічні відмінності, пов'язані як з віковими характеристиками, так і змістом даного етапу професійного розвитку. Воно, своєю чергою, представляє багатоступінчастий процес, що проходить кілька стадій: початкову, переломну і завершальну. Кожна з цих стадій супроводжується зміною структури ціннісно-моральної, планувальної, емоційної та інформаційної складових.</w:t>
      </w:r>
    </w:p>
    <w:p w:rsidR="001C0C0B" w:rsidRPr="00BC096B" w:rsidRDefault="001C0C0B" w:rsidP="00582B43">
      <w:pPr>
        <w:spacing w:line="360" w:lineRule="auto"/>
        <w:ind w:firstLine="709"/>
        <w:jc w:val="both"/>
        <w:rPr>
          <w:rFonts w:ascii="Times New Roman" w:eastAsia="Times New Roman" w:hAnsi="Times New Roman"/>
          <w:sz w:val="28"/>
          <w:szCs w:val="28"/>
          <w:highlight w:val="yellow"/>
          <w:lang w:eastAsia="ru-RU"/>
        </w:rPr>
      </w:pPr>
      <w:r w:rsidRPr="001C0C0B">
        <w:rPr>
          <w:rFonts w:ascii="Times New Roman" w:eastAsia="Times New Roman" w:hAnsi="Times New Roman"/>
          <w:sz w:val="28"/>
          <w:szCs w:val="28"/>
          <w:lang w:eastAsia="ru-RU"/>
        </w:rPr>
        <w:t xml:space="preserve">2. Емоційна спрямованість особистості – відбиток загальної спрямованості, проектованої на професійні цінності, емоційно оцінювані внутрішні та зовнішні відносини </w:t>
      </w:r>
      <w:r w:rsidR="00A876C9">
        <w:rPr>
          <w:rFonts w:ascii="Times New Roman" w:eastAsia="Times New Roman" w:hAnsi="Times New Roman"/>
          <w:sz w:val="28"/>
          <w:szCs w:val="28"/>
          <w:lang w:val="uk-UA" w:eastAsia="ru-RU"/>
        </w:rPr>
        <w:t>особистості</w:t>
      </w:r>
      <w:r w:rsidRPr="001C0C0B">
        <w:rPr>
          <w:rFonts w:ascii="Times New Roman" w:eastAsia="Times New Roman" w:hAnsi="Times New Roman"/>
          <w:sz w:val="28"/>
          <w:szCs w:val="28"/>
          <w:lang w:eastAsia="ru-RU"/>
        </w:rPr>
        <w:t>. Її тип можна розглядати як інтегральний психологічний показник успішності професійного самовизначення особистості</w:t>
      </w:r>
      <w:r w:rsidR="006A191A">
        <w:rPr>
          <w:rFonts w:ascii="Times New Roman" w:eastAsia="Times New Roman" w:hAnsi="Times New Roman"/>
          <w:sz w:val="28"/>
          <w:szCs w:val="28"/>
          <w:lang w:val="uk-UA" w:eastAsia="ru-RU"/>
        </w:rPr>
        <w:t xml:space="preserve"> на</w:t>
      </w:r>
      <w:r w:rsidRPr="001C0C0B">
        <w:rPr>
          <w:rFonts w:ascii="Times New Roman" w:eastAsia="Times New Roman" w:hAnsi="Times New Roman"/>
          <w:sz w:val="28"/>
          <w:szCs w:val="28"/>
          <w:lang w:eastAsia="ru-RU"/>
        </w:rPr>
        <w:t xml:space="preserve"> етапах професійного шляху. Емоційна спрямованість особистості розглядає не весь спектр емоційних переживань, лише ті їх,</w:t>
      </w:r>
      <w:r w:rsidR="006A191A">
        <w:rPr>
          <w:rFonts w:ascii="Times New Roman" w:eastAsia="Times New Roman" w:hAnsi="Times New Roman"/>
          <w:sz w:val="28"/>
          <w:szCs w:val="28"/>
          <w:lang w:val="uk-UA" w:eastAsia="ru-RU"/>
        </w:rPr>
        <w:t xml:space="preserve"> у</w:t>
      </w:r>
      <w:r w:rsidRPr="001C0C0B">
        <w:rPr>
          <w:rFonts w:ascii="Times New Roman" w:eastAsia="Times New Roman" w:hAnsi="Times New Roman"/>
          <w:sz w:val="28"/>
          <w:szCs w:val="28"/>
          <w:lang w:eastAsia="ru-RU"/>
        </w:rPr>
        <w:t xml:space="preserve"> яких суб'єкт найчастіше відчуває потреб</w:t>
      </w:r>
      <w:r w:rsidR="006A191A">
        <w:rPr>
          <w:rFonts w:ascii="Times New Roman" w:eastAsia="Times New Roman" w:hAnsi="Times New Roman"/>
          <w:sz w:val="28"/>
          <w:szCs w:val="28"/>
          <w:lang w:val="uk-UA" w:eastAsia="ru-RU"/>
        </w:rPr>
        <w:t>у</w:t>
      </w:r>
      <w:r w:rsidRPr="001C0C0B">
        <w:rPr>
          <w:rFonts w:ascii="Times New Roman" w:eastAsia="Times New Roman" w:hAnsi="Times New Roman"/>
          <w:sz w:val="28"/>
          <w:szCs w:val="28"/>
          <w:lang w:eastAsia="ru-RU"/>
        </w:rPr>
        <w:t>, і які надають безпосередню цінність своєї діяльності. Знання типу та загальної структури емоційної спрямованості особистості (профілю) у порівнянні зі змістом різних видів діяльності сприяє підбору суб'єкту низки найбільш відповідних його спрямованості професійного виду діяльності.</w:t>
      </w:r>
    </w:p>
    <w:p w:rsidR="001C0C0B" w:rsidRPr="00BC096B" w:rsidRDefault="001C0C0B" w:rsidP="00582B43">
      <w:pPr>
        <w:spacing w:line="360" w:lineRule="auto"/>
        <w:ind w:firstLine="708"/>
        <w:jc w:val="both"/>
        <w:rPr>
          <w:rFonts w:ascii="Times New Roman" w:eastAsia="Times New Roman" w:hAnsi="Times New Roman"/>
          <w:sz w:val="28"/>
          <w:szCs w:val="28"/>
          <w:highlight w:val="yellow"/>
          <w:lang w:eastAsia="ru-RU"/>
        </w:rPr>
      </w:pPr>
      <w:r w:rsidRPr="001C0C0B">
        <w:rPr>
          <w:rFonts w:ascii="Times New Roman" w:eastAsia="Times New Roman" w:hAnsi="Times New Roman"/>
          <w:sz w:val="28"/>
          <w:szCs w:val="28"/>
          <w:lang w:eastAsia="ru-RU"/>
        </w:rPr>
        <w:t>3. Професійні схильності, найбільш віддані студентам</w:t>
      </w:r>
      <w:r w:rsidR="006A191A">
        <w:rPr>
          <w:rFonts w:ascii="Times New Roman" w:eastAsia="Times New Roman" w:hAnsi="Times New Roman"/>
          <w:sz w:val="28"/>
          <w:szCs w:val="28"/>
          <w:lang w:val="uk-UA" w:eastAsia="ru-RU"/>
        </w:rPr>
        <w:t>и</w:t>
      </w:r>
      <w:r w:rsidRPr="001C0C0B">
        <w:rPr>
          <w:rFonts w:ascii="Times New Roman" w:eastAsia="Times New Roman" w:hAnsi="Times New Roman"/>
          <w:sz w:val="28"/>
          <w:szCs w:val="28"/>
          <w:lang w:eastAsia="ru-RU"/>
        </w:rPr>
        <w:t xml:space="preserve">, є: сфера </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Людина – людина</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Людина – техніка</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 xml:space="preserve">, </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Людина – знак</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 xml:space="preserve"> та </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Людина – художній образ</w:t>
      </w:r>
      <w:r w:rsidR="00EC6FF9">
        <w:rPr>
          <w:rFonts w:ascii="Times New Roman" w:eastAsia="Times New Roman" w:hAnsi="Times New Roman"/>
          <w:sz w:val="28"/>
          <w:szCs w:val="28"/>
          <w:lang w:eastAsia="ru-RU"/>
        </w:rPr>
        <w:t>»</w:t>
      </w:r>
      <w:r w:rsidRPr="001C0C0B">
        <w:rPr>
          <w:rFonts w:ascii="Times New Roman" w:eastAsia="Times New Roman" w:hAnsi="Times New Roman"/>
          <w:sz w:val="28"/>
          <w:szCs w:val="28"/>
          <w:lang w:eastAsia="ru-RU"/>
        </w:rPr>
        <w:t xml:space="preserve">. Цю психологічну ситуацію можна інтерпретувати по-різному: з одного боку, ця особливість доводить те, що у студентів вже існують відповідні схильності при виборі спеціальності, з іншого боку професійні переваги у студентів не розвиваються достатньо, що веде до демотивації. Домінуюча мотивація для студентів – це мотиви набуття знань та отримання диплома. Студентам характерна як внутрішня мотивація, тобто спрямованість на процес здобуття вищої освіти, так і зовнішня: спрямованість на результат навчання – здобуття диплома. Емоційна спрямованість особистості виступає як індикатор ціннісних орієнтацій суб'єкта, його інтенцій. У процесі навчання у вищій школі </w:t>
      </w:r>
      <w:r w:rsidRPr="001C0C0B">
        <w:rPr>
          <w:rFonts w:ascii="Times New Roman" w:eastAsia="Times New Roman" w:hAnsi="Times New Roman"/>
          <w:sz w:val="28"/>
          <w:szCs w:val="28"/>
          <w:lang w:eastAsia="ru-RU"/>
        </w:rPr>
        <w:lastRenderedPageBreak/>
        <w:t xml:space="preserve">відбуваються особистісні зміни студентів у сфері розвитку інтелектуальних, гностичних емоцій, тоді як гедоністичні потреби (емоції, пов'язані із задоволенням тілесного та душевного комфорту) стають менш вираженими. Виявлений взаємозв'язок між структурними компонентами професійного самовизначення студента та типами емоційної спрямованості особистості говорить про те, що емоційна спрямованість студента впливає на процес професійного самовизначення та детермінує його, а отже, розвиток </w:t>
      </w:r>
      <w:r w:rsidR="006A191A">
        <w:rPr>
          <w:rFonts w:ascii="Times New Roman" w:eastAsia="Times New Roman" w:hAnsi="Times New Roman"/>
          <w:sz w:val="28"/>
          <w:szCs w:val="28"/>
          <w:lang w:val="uk-UA" w:eastAsia="ru-RU"/>
        </w:rPr>
        <w:t>Е</w:t>
      </w:r>
      <w:r w:rsidRPr="001C0C0B">
        <w:rPr>
          <w:rFonts w:ascii="Times New Roman" w:eastAsia="Times New Roman" w:hAnsi="Times New Roman"/>
          <w:sz w:val="28"/>
          <w:szCs w:val="28"/>
          <w:lang w:eastAsia="ru-RU"/>
        </w:rPr>
        <w:t>СО студента сприятиме підвищенню рівня професійного самовизначення.</w:t>
      </w:r>
    </w:p>
    <w:p w:rsidR="00582B43" w:rsidRPr="00BC096B" w:rsidRDefault="001C0C0B" w:rsidP="00582B43">
      <w:pPr>
        <w:spacing w:line="360" w:lineRule="auto"/>
        <w:ind w:firstLine="708"/>
        <w:jc w:val="both"/>
        <w:rPr>
          <w:rFonts w:ascii="Times New Roman" w:eastAsia="Times New Roman" w:hAnsi="Times New Roman"/>
          <w:bCs/>
          <w:sz w:val="28"/>
          <w:szCs w:val="28"/>
          <w:highlight w:val="yellow"/>
          <w:lang w:eastAsia="ru-RU"/>
        </w:rPr>
      </w:pPr>
      <w:r w:rsidRPr="001C0C0B">
        <w:rPr>
          <w:rFonts w:ascii="Times New Roman" w:eastAsia="Times New Roman" w:hAnsi="Times New Roman"/>
          <w:bCs/>
          <w:sz w:val="28"/>
          <w:szCs w:val="28"/>
          <w:lang w:eastAsia="ru-RU"/>
        </w:rPr>
        <w:t>4. Проблемі успішного професійного самовизначення особистості на етапі здобуття вищої освіти приділялася достатня увага в роботах українських та зарубіжних дослідників. Пропоновані психологами програми професійного самовизначення будуються переважно на формуванні окремих компонентів. Виявлен</w:t>
      </w:r>
      <w:r w:rsidR="00A1192B">
        <w:rPr>
          <w:rFonts w:ascii="Times New Roman" w:eastAsia="Times New Roman" w:hAnsi="Times New Roman"/>
          <w:bCs/>
          <w:sz w:val="28"/>
          <w:szCs w:val="28"/>
          <w:lang w:val="uk-UA" w:eastAsia="ru-RU"/>
        </w:rPr>
        <w:t>ий</w:t>
      </w:r>
      <w:r w:rsidRPr="001C0C0B">
        <w:rPr>
          <w:rFonts w:ascii="Times New Roman" w:eastAsia="Times New Roman" w:hAnsi="Times New Roman"/>
          <w:bCs/>
          <w:sz w:val="28"/>
          <w:szCs w:val="28"/>
          <w:lang w:eastAsia="ru-RU"/>
        </w:rPr>
        <w:t xml:space="preserve"> ​​нами взаємозв'язок професійного самовизначення з емоційною спрямованістю відкриває принципово новий підхід його формування через розвиток емоційної сфери студентів, базуючись як на специфіці освіти та професійних схильностей, так і ціннісно-змістовних характеристик їх емоційної спрямованості особистості. Методи активного соціально-психологічного навчання є ефективними щодо розвитку професійно-значимих якостей. Все більшою популярністю користуються інтерактивні методи навчання, що довели свою ефективність: презентації, семінари, ділові та рольові ігрокейси, дискусії в малих групах, відео-лекторії, піскова психотерапія та асоціативні карти.</w:t>
      </w:r>
      <w:r w:rsidR="00582B43" w:rsidRPr="00BC096B">
        <w:rPr>
          <w:rFonts w:ascii="Times New Roman" w:eastAsia="Times New Roman" w:hAnsi="Times New Roman"/>
          <w:bCs/>
          <w:sz w:val="28"/>
          <w:szCs w:val="28"/>
          <w:highlight w:val="yellow"/>
          <w:lang w:eastAsia="ru-RU"/>
        </w:rPr>
        <w:t xml:space="preserve"> </w:t>
      </w:r>
    </w:p>
    <w:p w:rsidR="008C6C8F" w:rsidRPr="00BC096B" w:rsidRDefault="008C6C8F" w:rsidP="00582B43">
      <w:pPr>
        <w:spacing w:line="360" w:lineRule="auto"/>
        <w:ind w:firstLine="708"/>
        <w:jc w:val="both"/>
        <w:rPr>
          <w:rFonts w:ascii="Times New Roman" w:eastAsia="Times New Roman" w:hAnsi="Times New Roman"/>
          <w:bCs/>
          <w:sz w:val="28"/>
          <w:szCs w:val="28"/>
          <w:highlight w:val="yellow"/>
          <w:lang w:eastAsia="ru-RU"/>
        </w:rPr>
      </w:pPr>
      <w:r w:rsidRPr="008C6C8F">
        <w:rPr>
          <w:rFonts w:ascii="Times New Roman" w:eastAsia="Times New Roman" w:hAnsi="Times New Roman"/>
          <w:bCs/>
          <w:sz w:val="28"/>
          <w:szCs w:val="28"/>
          <w:lang w:eastAsia="ru-RU"/>
        </w:rPr>
        <w:t xml:space="preserve">Ефективність авторської програми </w:t>
      </w:r>
      <w:r w:rsidR="00EC6FF9">
        <w:rPr>
          <w:rFonts w:ascii="Times New Roman" w:eastAsia="Times New Roman" w:hAnsi="Times New Roman"/>
          <w:bCs/>
          <w:sz w:val="28"/>
          <w:szCs w:val="28"/>
          <w:lang w:eastAsia="ru-RU"/>
        </w:rPr>
        <w:t>«</w:t>
      </w:r>
      <w:r w:rsidRPr="008C6C8F">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8C6C8F">
        <w:rPr>
          <w:rFonts w:ascii="Times New Roman" w:eastAsia="Times New Roman" w:hAnsi="Times New Roman"/>
          <w:bCs/>
          <w:sz w:val="28"/>
          <w:szCs w:val="28"/>
          <w:lang w:eastAsia="ru-RU"/>
        </w:rPr>
        <w:t xml:space="preserve"> підтверджена значними відмінностями за такими психологічними показниками ЕСО у процесі професійного самовизначення: професійні схильності за цілим спектром ціннісно-змістовних характеристик у вигляді ЕСО: альтруїстична, комунікативна, глористична, пугнічна та акізитивна ЕСО студентів. Формуючий експеримент свідчить про важливість проведення цілеспрямованої психологічної роботи з формування професійних конструктів професійного самовизначення на етапі навчання у </w:t>
      </w:r>
      <w:r w:rsidR="00EC6FF9">
        <w:rPr>
          <w:rFonts w:ascii="Times New Roman" w:eastAsia="Times New Roman" w:hAnsi="Times New Roman"/>
          <w:bCs/>
          <w:sz w:val="28"/>
          <w:szCs w:val="28"/>
          <w:lang w:eastAsia="ru-RU"/>
        </w:rPr>
        <w:t>ЗВО</w:t>
      </w:r>
      <w:r w:rsidRPr="008C6C8F">
        <w:rPr>
          <w:rFonts w:ascii="Times New Roman" w:eastAsia="Times New Roman" w:hAnsi="Times New Roman"/>
          <w:bCs/>
          <w:sz w:val="28"/>
          <w:szCs w:val="28"/>
          <w:lang w:eastAsia="ru-RU"/>
        </w:rPr>
        <w:t xml:space="preserve"> за допомогою ЕСО. Підтверджено ефективність авторської програми </w:t>
      </w:r>
      <w:r w:rsidR="00EC6FF9">
        <w:rPr>
          <w:rFonts w:ascii="Times New Roman" w:eastAsia="Times New Roman" w:hAnsi="Times New Roman"/>
          <w:bCs/>
          <w:sz w:val="28"/>
          <w:szCs w:val="28"/>
          <w:lang w:eastAsia="ru-RU"/>
        </w:rPr>
        <w:t>«</w:t>
      </w:r>
      <w:r w:rsidRPr="008C6C8F">
        <w:rPr>
          <w:rFonts w:ascii="Times New Roman" w:eastAsia="Times New Roman" w:hAnsi="Times New Roman"/>
          <w:bCs/>
          <w:sz w:val="28"/>
          <w:szCs w:val="28"/>
          <w:lang w:eastAsia="ru-RU"/>
        </w:rPr>
        <w:t>Мій професійний шлях</w:t>
      </w:r>
      <w:r w:rsidR="00EC6FF9">
        <w:rPr>
          <w:rFonts w:ascii="Times New Roman" w:eastAsia="Times New Roman" w:hAnsi="Times New Roman"/>
          <w:bCs/>
          <w:sz w:val="28"/>
          <w:szCs w:val="28"/>
          <w:lang w:eastAsia="ru-RU"/>
        </w:rPr>
        <w:t>»</w:t>
      </w:r>
      <w:r w:rsidRPr="008C6C8F">
        <w:rPr>
          <w:rFonts w:ascii="Times New Roman" w:eastAsia="Times New Roman" w:hAnsi="Times New Roman"/>
          <w:bCs/>
          <w:sz w:val="28"/>
          <w:szCs w:val="28"/>
          <w:lang w:eastAsia="ru-RU"/>
        </w:rPr>
        <w:t xml:space="preserve">, яка була спрямована на розвиток </w:t>
      </w:r>
      <w:r w:rsidR="00A1192B">
        <w:rPr>
          <w:rFonts w:ascii="Times New Roman" w:eastAsia="Times New Roman" w:hAnsi="Times New Roman"/>
          <w:bCs/>
          <w:sz w:val="28"/>
          <w:szCs w:val="28"/>
          <w:lang w:val="uk-UA" w:eastAsia="ru-RU"/>
        </w:rPr>
        <w:t>Е</w:t>
      </w:r>
      <w:r w:rsidRPr="008C6C8F">
        <w:rPr>
          <w:rFonts w:ascii="Times New Roman" w:eastAsia="Times New Roman" w:hAnsi="Times New Roman"/>
          <w:bCs/>
          <w:sz w:val="28"/>
          <w:szCs w:val="28"/>
          <w:lang w:eastAsia="ru-RU"/>
        </w:rPr>
        <w:t xml:space="preserve">СО студента до внутрішнього індикатора </w:t>
      </w:r>
      <w:r w:rsidRPr="008C6C8F">
        <w:rPr>
          <w:rFonts w:ascii="Times New Roman" w:eastAsia="Times New Roman" w:hAnsi="Times New Roman"/>
          <w:bCs/>
          <w:sz w:val="28"/>
          <w:szCs w:val="28"/>
          <w:lang w:eastAsia="ru-RU"/>
        </w:rPr>
        <w:lastRenderedPageBreak/>
        <w:t xml:space="preserve">задоволеності професійного вибору та сприяла актуалізації </w:t>
      </w:r>
      <w:r w:rsidR="00A1192B">
        <w:rPr>
          <w:rFonts w:ascii="Times New Roman" w:eastAsia="Times New Roman" w:hAnsi="Times New Roman"/>
          <w:bCs/>
          <w:sz w:val="28"/>
          <w:szCs w:val="28"/>
          <w:lang w:val="uk-UA" w:eastAsia="ru-RU"/>
        </w:rPr>
        <w:t>Е</w:t>
      </w:r>
      <w:r w:rsidRPr="008C6C8F">
        <w:rPr>
          <w:rFonts w:ascii="Times New Roman" w:eastAsia="Times New Roman" w:hAnsi="Times New Roman"/>
          <w:bCs/>
          <w:sz w:val="28"/>
          <w:szCs w:val="28"/>
          <w:lang w:eastAsia="ru-RU"/>
        </w:rPr>
        <w:t>СО як ціннісно-змістовної характеристики студента.</w:t>
      </w:r>
    </w:p>
    <w:p w:rsidR="00E45759" w:rsidRDefault="008C6C8F" w:rsidP="00A8405A">
      <w:pPr>
        <w:spacing w:line="360" w:lineRule="auto"/>
        <w:ind w:firstLine="708"/>
        <w:jc w:val="both"/>
        <w:rPr>
          <w:rFonts w:ascii="Times New Roman" w:eastAsia="Times New Roman" w:hAnsi="Times New Roman"/>
          <w:sz w:val="28"/>
          <w:szCs w:val="28"/>
          <w:lang w:eastAsia="ru-RU"/>
        </w:rPr>
      </w:pPr>
      <w:r w:rsidRPr="008C6C8F">
        <w:rPr>
          <w:rFonts w:ascii="Times New Roman" w:eastAsia="Times New Roman" w:hAnsi="Times New Roman"/>
          <w:sz w:val="28"/>
          <w:szCs w:val="28"/>
          <w:lang w:eastAsia="ru-RU"/>
        </w:rPr>
        <w:t xml:space="preserve">Проведене дослідження не охопило всіх аспектів проблеми розвитку ЕСО у процесі професійного самовизначення особистості. Вважаємо за доцільне вивчати проблему формування </w:t>
      </w:r>
      <w:r w:rsidR="00A1192B">
        <w:rPr>
          <w:rFonts w:ascii="Times New Roman" w:eastAsia="Times New Roman" w:hAnsi="Times New Roman"/>
          <w:sz w:val="28"/>
          <w:szCs w:val="28"/>
          <w:lang w:val="uk-UA" w:eastAsia="ru-RU"/>
        </w:rPr>
        <w:t>Е</w:t>
      </w:r>
      <w:r w:rsidRPr="008C6C8F">
        <w:rPr>
          <w:rFonts w:ascii="Times New Roman" w:eastAsia="Times New Roman" w:hAnsi="Times New Roman"/>
          <w:sz w:val="28"/>
          <w:szCs w:val="28"/>
          <w:lang w:eastAsia="ru-RU"/>
        </w:rPr>
        <w:t xml:space="preserve">СО на всіх етапах професійного розвитку як характеристики соціалізації суб'єкта, особливостей </w:t>
      </w:r>
      <w:r w:rsidR="00A1192B">
        <w:rPr>
          <w:rFonts w:ascii="Times New Roman" w:eastAsia="Times New Roman" w:hAnsi="Times New Roman"/>
          <w:sz w:val="28"/>
          <w:szCs w:val="28"/>
          <w:lang w:val="uk-UA" w:eastAsia="ru-RU"/>
        </w:rPr>
        <w:t>Е</w:t>
      </w:r>
      <w:r w:rsidRPr="008C6C8F">
        <w:rPr>
          <w:rFonts w:ascii="Times New Roman" w:eastAsia="Times New Roman" w:hAnsi="Times New Roman"/>
          <w:sz w:val="28"/>
          <w:szCs w:val="28"/>
          <w:lang w:eastAsia="ru-RU"/>
        </w:rPr>
        <w:t>СО студентів інших спеціальностей.</w:t>
      </w: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Default="00A27DAF" w:rsidP="00A8405A">
      <w:pPr>
        <w:spacing w:line="360" w:lineRule="auto"/>
        <w:ind w:firstLine="708"/>
        <w:jc w:val="both"/>
        <w:rPr>
          <w:rFonts w:ascii="Times New Roman" w:eastAsia="Times New Roman" w:hAnsi="Times New Roman"/>
          <w:sz w:val="28"/>
          <w:szCs w:val="28"/>
          <w:lang w:eastAsia="ru-RU"/>
        </w:rPr>
      </w:pPr>
    </w:p>
    <w:p w:rsidR="00A27DAF" w:rsidRPr="00D141DE" w:rsidRDefault="00A27DAF" w:rsidP="00A27DAF">
      <w:pPr>
        <w:suppressAutoHyphens/>
        <w:spacing w:line="360" w:lineRule="auto"/>
        <w:jc w:val="center"/>
        <w:rPr>
          <w:rFonts w:ascii="Times New Roman" w:eastAsia="Times New Roman" w:hAnsi="Times New Roman"/>
          <w:b/>
          <w:caps/>
          <w:sz w:val="28"/>
          <w:szCs w:val="28"/>
          <w:lang w:val="uk-UA" w:eastAsia="ru-RU"/>
        </w:rPr>
      </w:pPr>
      <w:r w:rsidRPr="00D141DE">
        <w:rPr>
          <w:rFonts w:ascii="Times New Roman" w:eastAsia="Times New Roman" w:hAnsi="Times New Roman"/>
          <w:b/>
          <w:caps/>
          <w:sz w:val="28"/>
          <w:szCs w:val="28"/>
          <w:lang w:val="uk-UA" w:eastAsia="ru-RU"/>
        </w:rPr>
        <w:t>Список використаних джерел</w:t>
      </w:r>
    </w:p>
    <w:p w:rsidR="00A27DAF" w:rsidRPr="00004203" w:rsidRDefault="00A27DAF" w:rsidP="00A27DAF">
      <w:pPr>
        <w:rPr>
          <w:lang w:val="uk-UA"/>
        </w:rPr>
      </w:pPr>
    </w:p>
    <w:p w:rsidR="00A27DAF" w:rsidRPr="00141D61" w:rsidRDefault="00A27DAF" w:rsidP="009C512A">
      <w:pPr>
        <w:pStyle w:val="a6"/>
        <w:widowControl w:val="0"/>
        <w:numPr>
          <w:ilvl w:val="0"/>
          <w:numId w:val="15"/>
        </w:numPr>
        <w:tabs>
          <w:tab w:val="left" w:pos="360"/>
          <w:tab w:val="left" w:pos="993"/>
        </w:tabs>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t>Абрамова Г.С. Практическая психология. Екатеринбург : Деловая книга, 1998. 368 с.</w:t>
      </w:r>
    </w:p>
    <w:p w:rsidR="00A27DAF" w:rsidRPr="00141D61" w:rsidRDefault="00A27DAF" w:rsidP="009C512A">
      <w:pPr>
        <w:pStyle w:val="a6"/>
        <w:numPr>
          <w:ilvl w:val="0"/>
          <w:numId w:val="15"/>
        </w:numPr>
        <w:tabs>
          <w:tab w:val="left" w:pos="360"/>
          <w:tab w:val="left" w:pos="993"/>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rPr>
        <w:t>Активное социально-психологическое обучение</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теория, процесс, практика / Т. С.</w:t>
      </w:r>
      <w:r w:rsidRPr="00141D61">
        <w:rPr>
          <w:rFonts w:ascii="Times New Roman" w:hAnsi="Times New Roman"/>
          <w:sz w:val="28"/>
          <w:szCs w:val="28"/>
          <w:lang w:val="uk-UA"/>
        </w:rPr>
        <w:t xml:space="preserve"> </w:t>
      </w:r>
      <w:r w:rsidRPr="00141D61">
        <w:rPr>
          <w:rFonts w:ascii="Times New Roman" w:hAnsi="Times New Roman"/>
          <w:sz w:val="28"/>
          <w:szCs w:val="28"/>
        </w:rPr>
        <w:t>Яценко, Я</w:t>
      </w:r>
      <w:r w:rsidRPr="00141D61">
        <w:rPr>
          <w:rFonts w:ascii="Times New Roman" w:hAnsi="Times New Roman"/>
          <w:sz w:val="28"/>
          <w:szCs w:val="28"/>
          <w:lang w:val="uk-UA"/>
        </w:rPr>
        <w:t xml:space="preserve">. </w:t>
      </w:r>
      <w:r w:rsidRPr="00141D61">
        <w:rPr>
          <w:rFonts w:ascii="Times New Roman" w:hAnsi="Times New Roman"/>
          <w:sz w:val="28"/>
          <w:szCs w:val="28"/>
        </w:rPr>
        <w:t>М</w:t>
      </w:r>
      <w:r w:rsidRPr="00141D61">
        <w:rPr>
          <w:rFonts w:ascii="Times New Roman" w:hAnsi="Times New Roman"/>
          <w:sz w:val="28"/>
          <w:szCs w:val="28"/>
          <w:lang w:val="uk-UA"/>
        </w:rPr>
        <w:t>.</w:t>
      </w:r>
      <w:r w:rsidRPr="00141D61">
        <w:rPr>
          <w:rFonts w:ascii="Times New Roman" w:hAnsi="Times New Roman"/>
          <w:sz w:val="28"/>
          <w:szCs w:val="28"/>
        </w:rPr>
        <w:t>Кмит, Б</w:t>
      </w:r>
      <w:r w:rsidRPr="00141D61">
        <w:rPr>
          <w:rFonts w:ascii="Times New Roman" w:hAnsi="Times New Roman"/>
          <w:sz w:val="28"/>
          <w:szCs w:val="28"/>
          <w:lang w:val="uk-UA"/>
        </w:rPr>
        <w:t xml:space="preserve">. </w:t>
      </w:r>
      <w:r w:rsidRPr="00141D61">
        <w:rPr>
          <w:rFonts w:ascii="Times New Roman" w:hAnsi="Times New Roman"/>
          <w:sz w:val="28"/>
          <w:szCs w:val="28"/>
        </w:rPr>
        <w:t xml:space="preserve">Н. Алексеенко </w:t>
      </w:r>
      <w:r>
        <w:rPr>
          <w:rFonts w:ascii="Times New Roman" w:hAnsi="Times New Roman"/>
          <w:sz w:val="28"/>
          <w:szCs w:val="28"/>
          <w:lang w:val="uk-UA"/>
        </w:rPr>
        <w:t>и др.</w:t>
      </w:r>
      <w:r w:rsidRPr="00141D61">
        <w:rPr>
          <w:rFonts w:ascii="Times New Roman" w:hAnsi="Times New Roman"/>
          <w:sz w:val="28"/>
          <w:szCs w:val="28"/>
        </w:rPr>
        <w:t xml:space="preserve"> Хмельницкий</w:t>
      </w:r>
      <w:r>
        <w:rPr>
          <w:rFonts w:ascii="Times New Roman" w:hAnsi="Times New Roman"/>
          <w:sz w:val="28"/>
          <w:szCs w:val="28"/>
          <w:lang w:val="uk-UA"/>
        </w:rPr>
        <w:t xml:space="preserve"> </w:t>
      </w:r>
      <w:r w:rsidRPr="00141D61">
        <w:rPr>
          <w:rFonts w:ascii="Times New Roman" w:hAnsi="Times New Roman"/>
          <w:sz w:val="28"/>
          <w:szCs w:val="28"/>
        </w:rPr>
        <w:t>: НАПВУ, 2002. 792 с.</w:t>
      </w:r>
    </w:p>
    <w:p w:rsidR="00A27DAF" w:rsidRPr="00141D61" w:rsidRDefault="00A27DAF" w:rsidP="009C512A">
      <w:pPr>
        <w:pStyle w:val="a6"/>
        <w:numPr>
          <w:ilvl w:val="0"/>
          <w:numId w:val="15"/>
        </w:numPr>
        <w:tabs>
          <w:tab w:val="left" w:pos="360"/>
          <w:tab w:val="left" w:pos="993"/>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Балабанова Л.М. Категория нормы в личности студенческого возраста (теоретико-методологический аспект). Харьков</w:t>
      </w:r>
      <w:proofErr w:type="gramStart"/>
      <w:r w:rsidRPr="00141D61">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Консум, </w:t>
      </w:r>
      <w:r w:rsidRPr="00141D61">
        <w:rPr>
          <w:rFonts w:ascii="Times New Roman" w:hAnsi="Times New Roman"/>
          <w:sz w:val="28"/>
          <w:szCs w:val="28"/>
          <w:lang w:val="uk-UA"/>
        </w:rPr>
        <w:t>200</w:t>
      </w:r>
      <w:r w:rsidRPr="00141D61">
        <w:rPr>
          <w:rFonts w:ascii="Times New Roman" w:hAnsi="Times New Roman"/>
          <w:sz w:val="28"/>
          <w:szCs w:val="28"/>
        </w:rPr>
        <w:t>9. 240</w:t>
      </w:r>
      <w:r w:rsidRPr="00141D61">
        <w:rPr>
          <w:rFonts w:ascii="Times New Roman" w:hAnsi="Times New Roman"/>
          <w:sz w:val="28"/>
          <w:szCs w:val="28"/>
          <w:lang w:val="uk-UA"/>
        </w:rPr>
        <w:t xml:space="preserve"> </w:t>
      </w:r>
      <w:r w:rsidRPr="00141D61">
        <w:rPr>
          <w:rFonts w:ascii="Times New Roman" w:hAnsi="Times New Roman"/>
          <w:sz w:val="28"/>
          <w:szCs w:val="28"/>
        </w:rPr>
        <w:t>с.</w:t>
      </w:r>
    </w:p>
    <w:p w:rsidR="00A27DAF" w:rsidRPr="00141D61" w:rsidRDefault="00A27DAF" w:rsidP="009C512A">
      <w:pPr>
        <w:pStyle w:val="a6"/>
        <w:numPr>
          <w:ilvl w:val="0"/>
          <w:numId w:val="15"/>
        </w:numPr>
        <w:tabs>
          <w:tab w:val="left" w:pos="360"/>
          <w:tab w:val="left" w:pos="540"/>
          <w:tab w:val="left" w:pos="993"/>
          <w:tab w:val="left" w:pos="108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rPr>
        <w:t>Бодров В. А. Психология профессиональной пригодности.</w:t>
      </w:r>
      <w:r w:rsidRPr="00141D61">
        <w:rPr>
          <w:rFonts w:ascii="Times New Roman" w:hAnsi="Times New Roman"/>
          <w:sz w:val="28"/>
          <w:szCs w:val="28"/>
          <w:lang w:val="uk-UA"/>
        </w:rPr>
        <w:t xml:space="preserve"> </w:t>
      </w:r>
      <w:r w:rsidRPr="00141D61">
        <w:rPr>
          <w:rFonts w:ascii="Times New Roman" w:hAnsi="Times New Roman"/>
          <w:sz w:val="28"/>
          <w:szCs w:val="28"/>
        </w:rPr>
        <w:t>М</w:t>
      </w:r>
      <w:r>
        <w:rPr>
          <w:rFonts w:ascii="Times New Roman" w:hAnsi="Times New Roman"/>
          <w:sz w:val="28"/>
          <w:szCs w:val="28"/>
          <w:lang w:val="uk-UA"/>
        </w:rPr>
        <w:t>осква</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Владос</w:t>
      </w:r>
      <w:r w:rsidRPr="00141D61">
        <w:rPr>
          <w:rFonts w:ascii="Times New Roman" w:hAnsi="Times New Roman"/>
          <w:sz w:val="28"/>
          <w:szCs w:val="28"/>
        </w:rPr>
        <w:t>, 2005. 349 с.</w:t>
      </w:r>
    </w:p>
    <w:p w:rsidR="00A27DAF" w:rsidRPr="00141D61" w:rsidRDefault="00A27DAF" w:rsidP="009C512A">
      <w:pPr>
        <w:pStyle w:val="a6"/>
        <w:numPr>
          <w:ilvl w:val="0"/>
          <w:numId w:val="15"/>
        </w:numPr>
        <w:shd w:val="clear" w:color="auto" w:fill="FFFFFF"/>
        <w:tabs>
          <w:tab w:val="left" w:pos="360"/>
          <w:tab w:val="left" w:pos="993"/>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bCs/>
          <w:sz w:val="28"/>
          <w:szCs w:val="28"/>
        </w:rPr>
        <w:t>Бойко В.В. Энергия эмоций в общении</w:t>
      </w:r>
      <w:proofErr w:type="gramStart"/>
      <w:r w:rsidRPr="00141D61">
        <w:rPr>
          <w:rFonts w:ascii="Times New Roman" w:hAnsi="Times New Roman"/>
          <w:bCs/>
          <w:sz w:val="28"/>
          <w:szCs w:val="28"/>
          <w:lang w:val="uk-UA"/>
        </w:rPr>
        <w:t xml:space="preserve"> </w:t>
      </w:r>
      <w:r w:rsidRPr="00141D61">
        <w:rPr>
          <w:rFonts w:ascii="Times New Roman" w:hAnsi="Times New Roman"/>
          <w:bCs/>
          <w:sz w:val="28"/>
          <w:szCs w:val="28"/>
        </w:rPr>
        <w:t>:</w:t>
      </w:r>
      <w:proofErr w:type="gramEnd"/>
      <w:r w:rsidRPr="00141D61">
        <w:rPr>
          <w:rFonts w:ascii="Times New Roman" w:hAnsi="Times New Roman"/>
          <w:bCs/>
          <w:sz w:val="28"/>
          <w:szCs w:val="28"/>
        </w:rPr>
        <w:t xml:space="preserve"> </w:t>
      </w:r>
      <w:r w:rsidRPr="00141D61">
        <w:rPr>
          <w:rFonts w:ascii="Times New Roman" w:hAnsi="Times New Roman"/>
          <w:bCs/>
          <w:sz w:val="28"/>
          <w:szCs w:val="28"/>
          <w:lang w:val="uk-UA"/>
        </w:rPr>
        <w:t>в</w:t>
      </w:r>
      <w:r w:rsidRPr="00141D61">
        <w:rPr>
          <w:rFonts w:ascii="Times New Roman" w:hAnsi="Times New Roman"/>
          <w:bCs/>
          <w:sz w:val="28"/>
          <w:szCs w:val="28"/>
        </w:rPr>
        <w:t>згляд на себя и на других</w:t>
      </w:r>
      <w:r w:rsidRPr="00141D61">
        <w:rPr>
          <w:rFonts w:ascii="Times New Roman" w:hAnsi="Times New Roman"/>
          <w:bCs/>
          <w:sz w:val="28"/>
          <w:szCs w:val="28"/>
          <w:lang w:val="uk-UA"/>
        </w:rPr>
        <w:t>.</w:t>
      </w:r>
      <w:r w:rsidRPr="00141D61">
        <w:rPr>
          <w:rFonts w:ascii="Times New Roman" w:hAnsi="Times New Roman"/>
          <w:b/>
          <w:bCs/>
          <w:sz w:val="28"/>
          <w:szCs w:val="28"/>
        </w:rPr>
        <w:t xml:space="preserve"> </w:t>
      </w:r>
      <w:r w:rsidRPr="00141D61">
        <w:rPr>
          <w:rFonts w:ascii="Times New Roman" w:hAnsi="Times New Roman"/>
          <w:bCs/>
          <w:sz w:val="28"/>
          <w:szCs w:val="28"/>
        </w:rPr>
        <w:t xml:space="preserve"> </w:t>
      </w:r>
      <w:r>
        <w:rPr>
          <w:rFonts w:ascii="Times New Roman" w:hAnsi="Times New Roman"/>
          <w:bCs/>
          <w:sz w:val="28"/>
          <w:szCs w:val="28"/>
        </w:rPr>
        <w:br/>
      </w:r>
      <w:r w:rsidRPr="00141D61">
        <w:rPr>
          <w:rFonts w:ascii="Times New Roman" w:hAnsi="Times New Roman"/>
          <w:color w:val="000000"/>
          <w:sz w:val="28"/>
          <w:szCs w:val="28"/>
          <w:lang w:val="uk-UA" w:eastAsia="ru-RU"/>
        </w:rPr>
        <w:t>Москва</w:t>
      </w:r>
      <w:r w:rsidRPr="00141D61">
        <w:rPr>
          <w:rFonts w:ascii="Times New Roman" w:hAnsi="Times New Roman"/>
          <w:bCs/>
          <w:sz w:val="28"/>
          <w:szCs w:val="28"/>
        </w:rPr>
        <w:t xml:space="preserve"> </w:t>
      </w:r>
      <w:r w:rsidRPr="00141D61">
        <w:rPr>
          <w:rFonts w:ascii="Times New Roman" w:hAnsi="Times New Roman"/>
          <w:sz w:val="28"/>
          <w:szCs w:val="28"/>
        </w:rPr>
        <w:t>:</w:t>
      </w:r>
      <w:r w:rsidRPr="00141D61">
        <w:rPr>
          <w:rFonts w:ascii="Times New Roman" w:hAnsi="Times New Roman"/>
          <w:bCs/>
          <w:sz w:val="28"/>
          <w:szCs w:val="28"/>
        </w:rPr>
        <w:t xml:space="preserve"> </w:t>
      </w:r>
      <w:r w:rsidRPr="00141D61">
        <w:rPr>
          <w:rFonts w:ascii="Times New Roman" w:hAnsi="Times New Roman"/>
          <w:sz w:val="28"/>
          <w:szCs w:val="28"/>
        </w:rPr>
        <w:t xml:space="preserve">Филинъ, </w:t>
      </w:r>
      <w:r w:rsidRPr="00141D61">
        <w:rPr>
          <w:rFonts w:ascii="Times New Roman" w:hAnsi="Times New Roman"/>
          <w:sz w:val="28"/>
          <w:szCs w:val="28"/>
          <w:lang w:val="uk-UA"/>
        </w:rPr>
        <w:t>200</w:t>
      </w:r>
      <w:r w:rsidRPr="00141D61">
        <w:rPr>
          <w:rFonts w:ascii="Times New Roman" w:hAnsi="Times New Roman"/>
          <w:sz w:val="28"/>
          <w:szCs w:val="28"/>
        </w:rPr>
        <w:t>6. 472 с.</w:t>
      </w:r>
    </w:p>
    <w:p w:rsidR="00A27DAF" w:rsidRPr="00141D61" w:rsidRDefault="00A27DAF" w:rsidP="009C512A">
      <w:pPr>
        <w:pStyle w:val="a6"/>
        <w:numPr>
          <w:ilvl w:val="0"/>
          <w:numId w:val="15"/>
        </w:numPr>
        <w:tabs>
          <w:tab w:val="left" w:pos="360"/>
          <w:tab w:val="left" w:pos="993"/>
        </w:tabs>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lastRenderedPageBreak/>
        <w:t xml:space="preserve">Бондаренко О.Ф. Психологічні особливості сучасної студентської молоді і проблеми професійної підготовки психологів-практиків. </w:t>
      </w:r>
      <w:r w:rsidRPr="00141D61">
        <w:rPr>
          <w:rFonts w:ascii="Times New Roman" w:hAnsi="Times New Roman"/>
          <w:i/>
          <w:color w:val="000000"/>
          <w:sz w:val="28"/>
          <w:szCs w:val="28"/>
          <w:lang w:val="uk-UA" w:eastAsia="ru-RU"/>
        </w:rPr>
        <w:t>Практична психологія та соціальна робота</w:t>
      </w:r>
      <w:r w:rsidRPr="00141D61">
        <w:rPr>
          <w:rFonts w:ascii="Times New Roman" w:hAnsi="Times New Roman"/>
          <w:color w:val="000000"/>
          <w:sz w:val="28"/>
          <w:szCs w:val="28"/>
          <w:lang w:val="uk-UA" w:eastAsia="ru-RU"/>
        </w:rPr>
        <w:t>. 2003. № 4. С. 8–11.</w:t>
      </w:r>
    </w:p>
    <w:p w:rsidR="00A27DAF" w:rsidRPr="00141D61" w:rsidRDefault="00A27DAF" w:rsidP="009C512A">
      <w:pPr>
        <w:pStyle w:val="a6"/>
        <w:numPr>
          <w:ilvl w:val="0"/>
          <w:numId w:val="15"/>
        </w:numPr>
        <w:tabs>
          <w:tab w:val="left" w:pos="360"/>
          <w:tab w:val="left" w:pos="993"/>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Боулби Дж. Создание и разрушение эмоциональных связей. М</w:t>
      </w:r>
      <w:r w:rsidRPr="00141D61">
        <w:rPr>
          <w:rFonts w:ascii="Times New Roman" w:hAnsi="Times New Roman"/>
          <w:sz w:val="28"/>
          <w:szCs w:val="28"/>
          <w:lang w:val="uk-UA"/>
        </w:rPr>
        <w:t>осква</w:t>
      </w:r>
      <w:proofErr w:type="gramStart"/>
      <w:r w:rsidRPr="00141D61">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Академический Проект, 20</w:t>
      </w:r>
      <w:r w:rsidRPr="00141D61">
        <w:rPr>
          <w:rFonts w:ascii="Times New Roman" w:hAnsi="Times New Roman"/>
          <w:sz w:val="28"/>
          <w:szCs w:val="28"/>
          <w:lang w:val="uk-UA"/>
        </w:rPr>
        <w:t>1</w:t>
      </w:r>
      <w:r w:rsidRPr="00141D61">
        <w:rPr>
          <w:rFonts w:ascii="Times New Roman" w:hAnsi="Times New Roman"/>
          <w:sz w:val="28"/>
          <w:szCs w:val="28"/>
        </w:rPr>
        <w:t>4. 232 с.</w:t>
      </w:r>
    </w:p>
    <w:p w:rsidR="00A27DAF" w:rsidRPr="00141D61" w:rsidRDefault="00A27DAF" w:rsidP="009C512A">
      <w:pPr>
        <w:pStyle w:val="a6"/>
        <w:numPr>
          <w:ilvl w:val="0"/>
          <w:numId w:val="15"/>
        </w:numPr>
        <w:tabs>
          <w:tab w:val="left" w:pos="360"/>
          <w:tab w:val="left" w:pos="993"/>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lang w:val="uk-UA"/>
        </w:rPr>
        <w:t xml:space="preserve">Бринза І.В. Особливості переживання професійної кризи у осіб з різним типом емоційності: </w:t>
      </w:r>
      <w:r w:rsidRPr="00141D61">
        <w:rPr>
          <w:rFonts w:ascii="Times New Roman" w:hAnsi="Times New Roman"/>
          <w:bCs/>
          <w:sz w:val="28"/>
          <w:szCs w:val="28"/>
        </w:rPr>
        <w:t xml:space="preserve">дис. </w:t>
      </w:r>
      <w:r w:rsidRPr="00141D61">
        <w:rPr>
          <w:rFonts w:ascii="Times New Roman" w:hAnsi="Times New Roman"/>
          <w:bCs/>
          <w:sz w:val="28"/>
          <w:szCs w:val="28"/>
          <w:lang w:val="uk-UA"/>
        </w:rPr>
        <w:t xml:space="preserve">… </w:t>
      </w:r>
      <w:r w:rsidRPr="00141D61">
        <w:rPr>
          <w:rFonts w:ascii="Times New Roman" w:hAnsi="Times New Roman"/>
          <w:bCs/>
          <w:sz w:val="28"/>
          <w:szCs w:val="28"/>
        </w:rPr>
        <w:t>канд. психол. наук</w:t>
      </w:r>
      <w:r w:rsidRPr="00141D61">
        <w:rPr>
          <w:rFonts w:ascii="Times New Roman" w:hAnsi="Times New Roman"/>
          <w:sz w:val="28"/>
          <w:szCs w:val="28"/>
          <w:lang w:val="uk-UA"/>
        </w:rPr>
        <w:t xml:space="preserve">. </w:t>
      </w:r>
      <w:r w:rsidRPr="00141D61">
        <w:rPr>
          <w:rFonts w:ascii="Times New Roman" w:hAnsi="Times New Roman"/>
          <w:sz w:val="28"/>
          <w:szCs w:val="28"/>
        </w:rPr>
        <w:t>К</w:t>
      </w:r>
      <w:r w:rsidRPr="00141D61">
        <w:rPr>
          <w:rFonts w:ascii="Times New Roman" w:hAnsi="Times New Roman"/>
          <w:sz w:val="28"/>
          <w:szCs w:val="28"/>
          <w:lang w:val="uk-UA"/>
        </w:rPr>
        <w:t>иїв</w:t>
      </w:r>
      <w:r w:rsidRPr="00141D61">
        <w:rPr>
          <w:rFonts w:ascii="Times New Roman" w:hAnsi="Times New Roman"/>
          <w:sz w:val="28"/>
          <w:szCs w:val="28"/>
        </w:rPr>
        <w:t>, 20</w:t>
      </w:r>
      <w:r w:rsidRPr="00141D61">
        <w:rPr>
          <w:rFonts w:ascii="Times New Roman" w:hAnsi="Times New Roman"/>
          <w:sz w:val="28"/>
          <w:szCs w:val="28"/>
          <w:lang w:val="uk-UA"/>
        </w:rPr>
        <w:t>15</w:t>
      </w:r>
      <w:r w:rsidRPr="00141D61">
        <w:rPr>
          <w:rFonts w:ascii="Times New Roman" w:hAnsi="Times New Roman"/>
          <w:sz w:val="28"/>
          <w:szCs w:val="28"/>
        </w:rPr>
        <w:t>. 233 с.</w:t>
      </w:r>
    </w:p>
    <w:p w:rsidR="00A27DAF" w:rsidRPr="00141D61" w:rsidRDefault="00A27DAF" w:rsidP="009C512A">
      <w:pPr>
        <w:pStyle w:val="a6"/>
        <w:numPr>
          <w:ilvl w:val="0"/>
          <w:numId w:val="15"/>
        </w:numPr>
        <w:tabs>
          <w:tab w:val="left" w:pos="360"/>
          <w:tab w:val="left" w:pos="993"/>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lang w:val="uk-UA"/>
        </w:rPr>
        <w:t>Будницька О.А. Індивідуально-особистісні детермінанти емоційних переживань у психотравмуючій ситуації</w:t>
      </w:r>
      <w:r w:rsidRPr="00141D61">
        <w:rPr>
          <w:rFonts w:ascii="Times New Roman" w:hAnsi="Times New Roman"/>
          <w:bCs/>
          <w:sz w:val="28"/>
          <w:szCs w:val="28"/>
          <w:lang w:val="uk-UA"/>
        </w:rPr>
        <w:t>:</w:t>
      </w:r>
      <w:r w:rsidRPr="00141D61">
        <w:rPr>
          <w:rFonts w:ascii="Times New Roman" w:hAnsi="Times New Roman"/>
          <w:sz w:val="28"/>
          <w:szCs w:val="28"/>
          <w:lang w:val="uk-UA"/>
        </w:rPr>
        <w:t xml:space="preserve"> дис. … канд. психол. наук. Київ, 2011. 171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color w:val="000000"/>
          <w:sz w:val="28"/>
          <w:szCs w:val="28"/>
          <w:lang w:val="uk-UA" w:eastAsia="uk-UA"/>
        </w:rPr>
      </w:pPr>
      <w:r w:rsidRPr="00141D61">
        <w:rPr>
          <w:rFonts w:ascii="Times New Roman" w:hAnsi="Times New Roman"/>
          <w:color w:val="000000"/>
          <w:sz w:val="28"/>
          <w:szCs w:val="28"/>
          <w:lang w:val="uk-UA" w:eastAsia="uk-UA"/>
        </w:rPr>
        <w:t>Варій М.Й. Загальна психологія : підручник. Київ : Центр учбової літератури, 2007. 968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Василюк Ф.Е. Психология переживания: анализ преодоления критических ситуаций. М</w:t>
      </w:r>
      <w:r w:rsidRPr="00141D61">
        <w:rPr>
          <w:rFonts w:ascii="Times New Roman" w:hAnsi="Times New Roman"/>
          <w:sz w:val="28"/>
          <w:szCs w:val="28"/>
          <w:lang w:val="uk-UA"/>
        </w:rPr>
        <w:t>осква</w:t>
      </w:r>
      <w:r w:rsidRPr="00141D61">
        <w:rPr>
          <w:rFonts w:ascii="Times New Roman" w:hAnsi="Times New Roman"/>
          <w:sz w:val="28"/>
          <w:szCs w:val="28"/>
        </w:rPr>
        <w:t>, 1984. 200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lang w:val="uk-UA"/>
        </w:rPr>
        <w:t xml:space="preserve">Вачков И. В. </w:t>
      </w:r>
      <w:r w:rsidRPr="00141D61">
        <w:rPr>
          <w:rFonts w:ascii="Times New Roman" w:hAnsi="Times New Roman"/>
          <w:sz w:val="28"/>
          <w:szCs w:val="28"/>
        </w:rPr>
        <w:t>Основы технологии группового тренинга. М</w:t>
      </w:r>
      <w:r>
        <w:rPr>
          <w:rFonts w:ascii="Times New Roman" w:hAnsi="Times New Roman"/>
          <w:sz w:val="28"/>
          <w:szCs w:val="28"/>
          <w:lang w:val="uk-UA"/>
        </w:rPr>
        <w:t>осква</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Владос, 2004. 358</w:t>
      </w:r>
      <w:r w:rsidRPr="00141D61">
        <w:rPr>
          <w:rFonts w:ascii="Times New Roman" w:hAnsi="Times New Roman"/>
          <w:sz w:val="28"/>
          <w:szCs w:val="28"/>
          <w:lang w:val="uk-UA"/>
        </w:rPr>
        <w:t xml:space="preserve"> </w:t>
      </w:r>
      <w:r w:rsidRPr="00141D61">
        <w:rPr>
          <w:rFonts w:ascii="Times New Roman" w:hAnsi="Times New Roman"/>
          <w:sz w:val="28"/>
          <w:szCs w:val="28"/>
        </w:rPr>
        <w:t>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Вилюнас В.К. Психология эмоциональных явлений</w:t>
      </w:r>
      <w:r w:rsidRPr="00141D61">
        <w:rPr>
          <w:rFonts w:ascii="Times New Roman" w:hAnsi="Times New Roman"/>
          <w:bCs/>
          <w:sz w:val="28"/>
          <w:szCs w:val="28"/>
          <w:lang w:val="uk-UA"/>
        </w:rPr>
        <w:t xml:space="preserve">. </w:t>
      </w:r>
      <w:r w:rsidRPr="00141D61">
        <w:rPr>
          <w:rFonts w:ascii="Times New Roman" w:hAnsi="Times New Roman"/>
          <w:sz w:val="28"/>
          <w:szCs w:val="28"/>
        </w:rPr>
        <w:t>М</w:t>
      </w:r>
      <w:r w:rsidRPr="00141D61">
        <w:rPr>
          <w:rFonts w:ascii="Times New Roman" w:hAnsi="Times New Roman"/>
          <w:sz w:val="28"/>
          <w:szCs w:val="28"/>
          <w:lang w:val="uk-UA"/>
        </w:rPr>
        <w:t>осква</w:t>
      </w:r>
      <w:proofErr w:type="gramStart"/>
      <w:r w:rsidRPr="00141D61">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МПУ, 1976. 142 с.</w:t>
      </w:r>
    </w:p>
    <w:p w:rsidR="00A27DAF" w:rsidRPr="009C512A"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lang w:val="uk-UA"/>
        </w:rPr>
        <w:t xml:space="preserve">Волынская Л. Б. Социальные ориентиры жизненных смыслов в юности.  </w:t>
      </w:r>
      <w:r w:rsidRPr="00141D61">
        <w:rPr>
          <w:rFonts w:ascii="Times New Roman" w:hAnsi="Times New Roman"/>
          <w:i/>
          <w:sz w:val="28"/>
          <w:szCs w:val="28"/>
          <w:lang w:val="uk-UA"/>
        </w:rPr>
        <w:t>Обсерватория культуры</w:t>
      </w:r>
      <w:r w:rsidRPr="00141D61">
        <w:rPr>
          <w:rFonts w:ascii="Times New Roman" w:hAnsi="Times New Roman"/>
          <w:sz w:val="28"/>
          <w:szCs w:val="28"/>
          <w:lang w:val="uk-UA"/>
        </w:rPr>
        <w:t xml:space="preserve">: журнал-обозрение. 2008. </w:t>
      </w:r>
      <w:r>
        <w:rPr>
          <w:rFonts w:ascii="Times New Roman" w:hAnsi="Times New Roman"/>
          <w:sz w:val="28"/>
          <w:szCs w:val="28"/>
          <w:lang w:val="uk-UA"/>
        </w:rPr>
        <w:t>№</w:t>
      </w:r>
      <w:r w:rsidRPr="00141D61">
        <w:rPr>
          <w:rFonts w:ascii="Times New Roman" w:hAnsi="Times New Roman"/>
          <w:sz w:val="28"/>
          <w:szCs w:val="28"/>
          <w:lang w:val="uk-UA"/>
        </w:rPr>
        <w:t xml:space="preserve"> 3. С. 20-27. </w:t>
      </w:r>
    </w:p>
    <w:p w:rsidR="009C512A" w:rsidRPr="009C512A" w:rsidRDefault="009C512A" w:rsidP="009C512A">
      <w:pPr>
        <w:pStyle w:val="a6"/>
        <w:tabs>
          <w:tab w:val="left" w:pos="360"/>
          <w:tab w:val="left" w:pos="1134"/>
        </w:tabs>
        <w:spacing w:line="360" w:lineRule="auto"/>
        <w:ind w:left="0" w:firstLine="709"/>
        <w:jc w:val="both"/>
        <w:rPr>
          <w:rFonts w:ascii="Times New Roman" w:hAnsi="Times New Roman"/>
          <w:sz w:val="28"/>
          <w:szCs w:val="28"/>
          <w:lang w:val="uk-UA"/>
        </w:rPr>
      </w:pPr>
      <w:r w:rsidRPr="009C512A">
        <w:rPr>
          <w:rFonts w:ascii="Times New Roman" w:hAnsi="Times New Roman"/>
          <w:sz w:val="28"/>
          <w:szCs w:val="28"/>
          <w:lang w:val="uk-UA"/>
        </w:rPr>
        <w:t xml:space="preserve">14а. Гірняк А.Н. </w:t>
      </w:r>
      <w:r w:rsidRPr="009C512A">
        <w:rPr>
          <w:rFonts w:ascii="Times New Roman" w:eastAsia="MS Mincho" w:hAnsi="Times New Roman"/>
          <w:sz w:val="28"/>
          <w:szCs w:val="28"/>
          <w:lang w:eastAsia="ru-RU"/>
        </w:rPr>
        <w:t>Понятійно-категорійний аналіз засобово-інструментального та знаково-символічного концентрів психодидактики</w:t>
      </w:r>
      <w:r w:rsidRPr="009C512A">
        <w:rPr>
          <w:rFonts w:ascii="Times New Roman" w:eastAsia="MS Mincho" w:hAnsi="Times New Roman"/>
          <w:sz w:val="28"/>
          <w:szCs w:val="28"/>
          <w:lang w:val="uk-UA" w:eastAsia="ru-RU"/>
        </w:rPr>
        <w:t xml:space="preserve">. </w:t>
      </w:r>
      <w:r w:rsidRPr="009C512A">
        <w:rPr>
          <w:rFonts w:ascii="Times New Roman" w:eastAsia="MS Mincho" w:hAnsi="Times New Roman"/>
          <w:i/>
          <w:sz w:val="28"/>
          <w:szCs w:val="28"/>
          <w:lang w:eastAsia="ru-RU"/>
        </w:rPr>
        <w:t>Система сучасних методологій</w:t>
      </w:r>
      <w:proofErr w:type="gramStart"/>
      <w:r w:rsidRPr="009C512A">
        <w:rPr>
          <w:rFonts w:ascii="Times New Roman" w:eastAsia="MS Mincho" w:hAnsi="Times New Roman"/>
          <w:i/>
          <w:sz w:val="28"/>
          <w:szCs w:val="28"/>
          <w:lang w:eastAsia="ru-RU"/>
        </w:rPr>
        <w:t xml:space="preserve"> </w:t>
      </w:r>
      <w:r w:rsidRPr="009C512A">
        <w:rPr>
          <w:rFonts w:ascii="Times New Roman" w:eastAsia="MS Mincho" w:hAnsi="Times New Roman"/>
          <w:sz w:val="28"/>
          <w:szCs w:val="28"/>
          <w:lang w:eastAsia="ru-RU"/>
        </w:rPr>
        <w:t>:</w:t>
      </w:r>
      <w:proofErr w:type="gramEnd"/>
      <w:r w:rsidRPr="009C512A">
        <w:rPr>
          <w:rFonts w:ascii="Times New Roman" w:eastAsia="MS Mincho" w:hAnsi="Times New Roman"/>
          <w:sz w:val="28"/>
          <w:szCs w:val="28"/>
          <w:lang w:eastAsia="ru-RU"/>
        </w:rPr>
        <w:t xml:space="preserve"> хрестоматія у 4-х томах / упоряд., відп. ред., перекл. А.В. Фурман. Тернопіль</w:t>
      </w:r>
      <w:proofErr w:type="gramStart"/>
      <w:r w:rsidRPr="009C512A">
        <w:rPr>
          <w:rFonts w:ascii="Times New Roman" w:eastAsia="MS Mincho" w:hAnsi="Times New Roman"/>
          <w:sz w:val="28"/>
          <w:szCs w:val="28"/>
          <w:lang w:eastAsia="ru-RU"/>
        </w:rPr>
        <w:t xml:space="preserve"> :</w:t>
      </w:r>
      <w:proofErr w:type="gramEnd"/>
      <w:r w:rsidRPr="009C512A">
        <w:rPr>
          <w:rFonts w:ascii="Times New Roman" w:eastAsia="MS Mincho" w:hAnsi="Times New Roman"/>
          <w:sz w:val="28"/>
          <w:szCs w:val="28"/>
          <w:lang w:eastAsia="ru-RU"/>
        </w:rPr>
        <w:t xml:space="preserve"> ЗУНУ, 2021. Т. 4. С. 279-294.</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rPr>
        <w:t>Гинзбург М.</w:t>
      </w:r>
      <w:r>
        <w:rPr>
          <w:rFonts w:ascii="Times New Roman" w:hAnsi="Times New Roman"/>
          <w:sz w:val="28"/>
          <w:szCs w:val="28"/>
          <w:lang w:val="uk-UA"/>
        </w:rPr>
        <w:t xml:space="preserve"> </w:t>
      </w:r>
      <w:r w:rsidRPr="00141D61">
        <w:rPr>
          <w:rFonts w:ascii="Times New Roman" w:hAnsi="Times New Roman"/>
          <w:sz w:val="28"/>
          <w:szCs w:val="28"/>
        </w:rPr>
        <w:t xml:space="preserve">Р. Психологическое содержание </w:t>
      </w:r>
      <w:proofErr w:type="gramStart"/>
      <w:r w:rsidRPr="00141D61">
        <w:rPr>
          <w:rFonts w:ascii="Times New Roman" w:hAnsi="Times New Roman"/>
          <w:sz w:val="28"/>
          <w:szCs w:val="28"/>
        </w:rPr>
        <w:t>личностного</w:t>
      </w:r>
      <w:proofErr w:type="gramEnd"/>
      <w:r w:rsidRPr="00141D61">
        <w:rPr>
          <w:rFonts w:ascii="Times New Roman" w:hAnsi="Times New Roman"/>
          <w:sz w:val="28"/>
          <w:szCs w:val="28"/>
        </w:rPr>
        <w:t xml:space="preserve"> само</w:t>
      </w:r>
      <w:r>
        <w:rPr>
          <w:rFonts w:ascii="Times New Roman" w:hAnsi="Times New Roman"/>
          <w:sz w:val="28"/>
          <w:szCs w:val="28"/>
          <w:lang w:val="uk-UA"/>
        </w:rPr>
        <w:t>-</w:t>
      </w:r>
      <w:r w:rsidRPr="00141D61">
        <w:rPr>
          <w:rFonts w:ascii="Times New Roman" w:hAnsi="Times New Roman"/>
          <w:sz w:val="28"/>
          <w:szCs w:val="28"/>
        </w:rPr>
        <w:t>определения</w:t>
      </w:r>
      <w:r>
        <w:rPr>
          <w:rFonts w:ascii="Times New Roman" w:hAnsi="Times New Roman"/>
          <w:sz w:val="28"/>
          <w:szCs w:val="28"/>
          <w:lang w:val="uk-UA"/>
        </w:rPr>
        <w:t>.</w:t>
      </w:r>
      <w:r w:rsidRPr="00141D61">
        <w:rPr>
          <w:rFonts w:ascii="Times New Roman" w:hAnsi="Times New Roman"/>
          <w:sz w:val="28"/>
          <w:szCs w:val="28"/>
        </w:rPr>
        <w:t xml:space="preserve"> </w:t>
      </w:r>
      <w:r w:rsidRPr="00141D61">
        <w:rPr>
          <w:rFonts w:ascii="Times New Roman" w:hAnsi="Times New Roman"/>
          <w:i/>
          <w:sz w:val="28"/>
          <w:szCs w:val="28"/>
        </w:rPr>
        <w:t>Вопросы психологии</w:t>
      </w:r>
      <w:r w:rsidRPr="00141D61">
        <w:rPr>
          <w:rFonts w:ascii="Times New Roman" w:hAnsi="Times New Roman"/>
          <w:sz w:val="28"/>
          <w:szCs w:val="28"/>
        </w:rPr>
        <w:t>. 1994. №3. С. 43-52.</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bCs/>
          <w:sz w:val="28"/>
          <w:szCs w:val="28"/>
          <w:lang w:val="uk-UA"/>
        </w:rPr>
      </w:pPr>
      <w:r w:rsidRPr="00141D61">
        <w:rPr>
          <w:rFonts w:ascii="Times New Roman" w:hAnsi="Times New Roman"/>
          <w:sz w:val="28"/>
          <w:szCs w:val="28"/>
          <w:lang w:val="uk-UA"/>
        </w:rPr>
        <w:t>Гріньова О. М. Особливості професійного самовизначення майбутніх педагогів-психологів як умова їх успішної професійної взаємодії</w:t>
      </w:r>
      <w:r>
        <w:rPr>
          <w:rFonts w:ascii="Times New Roman" w:hAnsi="Times New Roman"/>
          <w:sz w:val="28"/>
          <w:szCs w:val="28"/>
          <w:lang w:val="uk-UA"/>
        </w:rPr>
        <w:t>.</w:t>
      </w:r>
      <w:r w:rsidR="00DE568B">
        <w:rPr>
          <w:rFonts w:ascii="Times New Roman" w:hAnsi="Times New Roman"/>
          <w:sz w:val="28"/>
          <w:szCs w:val="28"/>
          <w:lang w:val="uk-UA"/>
        </w:rPr>
        <w:t xml:space="preserve"> </w:t>
      </w:r>
      <w:r w:rsidRPr="00985D6A">
        <w:rPr>
          <w:rFonts w:ascii="Times New Roman" w:hAnsi="Times New Roman"/>
          <w:i/>
          <w:sz w:val="28"/>
          <w:szCs w:val="28"/>
          <w:lang w:val="uk-UA"/>
        </w:rPr>
        <w:t>Наука і освіта</w:t>
      </w:r>
      <w:r w:rsidRPr="00141D61">
        <w:rPr>
          <w:rFonts w:ascii="Times New Roman" w:hAnsi="Times New Roman"/>
          <w:sz w:val="28"/>
          <w:szCs w:val="28"/>
          <w:lang w:val="uk-UA"/>
        </w:rPr>
        <w:t>. Спецвипуск. О</w:t>
      </w:r>
      <w:r>
        <w:rPr>
          <w:rFonts w:ascii="Times New Roman" w:hAnsi="Times New Roman"/>
          <w:sz w:val="28"/>
          <w:szCs w:val="28"/>
          <w:lang w:val="uk-UA"/>
        </w:rPr>
        <w:t xml:space="preserve">деса </w:t>
      </w:r>
      <w:r w:rsidRPr="00141D61">
        <w:rPr>
          <w:rFonts w:ascii="Times New Roman" w:hAnsi="Times New Roman"/>
          <w:sz w:val="28"/>
          <w:szCs w:val="28"/>
          <w:lang w:val="uk-UA"/>
        </w:rPr>
        <w:t>: Південний науковий центр АПН України, 2008. № 3. С. 71-76.</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lastRenderedPageBreak/>
        <w:t xml:space="preserve">Додонов Б. И. Направленность, характер и типичные переживания человека. </w:t>
      </w:r>
      <w:r w:rsidRPr="00985D6A">
        <w:rPr>
          <w:rFonts w:ascii="Times New Roman" w:hAnsi="Times New Roman"/>
          <w:i/>
          <w:sz w:val="28"/>
          <w:szCs w:val="28"/>
        </w:rPr>
        <w:t>Вопросы психологии</w:t>
      </w:r>
      <w:r w:rsidRPr="00141D61">
        <w:rPr>
          <w:rFonts w:ascii="Times New Roman" w:hAnsi="Times New Roman"/>
          <w:sz w:val="28"/>
          <w:szCs w:val="28"/>
          <w:lang w:val="uk-UA"/>
        </w:rPr>
        <w:t xml:space="preserve">. </w:t>
      </w:r>
      <w:r w:rsidRPr="00141D61">
        <w:rPr>
          <w:rFonts w:ascii="Times New Roman" w:hAnsi="Times New Roman"/>
          <w:sz w:val="28"/>
          <w:szCs w:val="28"/>
        </w:rPr>
        <w:t>1970. № 1. С. 28-38.</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rPr>
          <w:rFonts w:ascii="Times New Roman" w:hAnsi="Times New Roman"/>
          <w:sz w:val="28"/>
          <w:szCs w:val="28"/>
        </w:rPr>
      </w:pPr>
      <w:r w:rsidRPr="00141D61">
        <w:rPr>
          <w:rFonts w:ascii="Times New Roman" w:hAnsi="Times New Roman"/>
          <w:sz w:val="28"/>
          <w:szCs w:val="28"/>
        </w:rPr>
        <w:t>Додонов Б. И. Эмоция как ценность. М</w:t>
      </w:r>
      <w:r>
        <w:rPr>
          <w:rFonts w:ascii="Times New Roman" w:hAnsi="Times New Roman"/>
          <w:sz w:val="28"/>
          <w:szCs w:val="28"/>
          <w:lang w:val="uk-UA"/>
        </w:rPr>
        <w:t>осква</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Политиздат, 1977. 272 с.</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t>Долинська Л. В. Особливості професійного самовизначення студентів педвузу подвійних спеціальностей</w:t>
      </w:r>
      <w:r>
        <w:rPr>
          <w:rFonts w:ascii="Times New Roman" w:hAnsi="Times New Roman"/>
          <w:sz w:val="28"/>
          <w:szCs w:val="28"/>
          <w:lang w:val="uk-UA"/>
        </w:rPr>
        <w:t>.</w:t>
      </w:r>
      <w:r w:rsidRPr="00141D61">
        <w:rPr>
          <w:rFonts w:ascii="Times New Roman" w:hAnsi="Times New Roman"/>
          <w:sz w:val="28"/>
          <w:szCs w:val="28"/>
        </w:rPr>
        <w:t xml:space="preserve"> </w:t>
      </w:r>
      <w:r w:rsidRPr="00985D6A">
        <w:rPr>
          <w:rFonts w:ascii="Times New Roman" w:hAnsi="Times New Roman"/>
          <w:i/>
          <w:sz w:val="28"/>
          <w:szCs w:val="28"/>
        </w:rPr>
        <w:t>Психологія</w:t>
      </w:r>
      <w:r>
        <w:rPr>
          <w:rFonts w:ascii="Times New Roman" w:hAnsi="Times New Roman"/>
          <w:i/>
          <w:sz w:val="28"/>
          <w:szCs w:val="28"/>
          <w:lang w:val="uk-UA"/>
        </w:rPr>
        <w:t xml:space="preserve">: </w:t>
      </w:r>
      <w:r>
        <w:rPr>
          <w:rFonts w:ascii="Times New Roman" w:hAnsi="Times New Roman"/>
          <w:sz w:val="28"/>
          <w:szCs w:val="28"/>
        </w:rPr>
        <w:t>з</w:t>
      </w:r>
      <w:r w:rsidRPr="00141D61">
        <w:rPr>
          <w:rFonts w:ascii="Times New Roman" w:hAnsi="Times New Roman"/>
          <w:sz w:val="28"/>
          <w:szCs w:val="28"/>
        </w:rPr>
        <w:t xml:space="preserve">б. наук. праць. 2000. </w:t>
      </w:r>
      <w:r>
        <w:rPr>
          <w:rFonts w:ascii="Times New Roman" w:hAnsi="Times New Roman"/>
          <w:sz w:val="28"/>
          <w:szCs w:val="28"/>
        </w:rPr>
        <w:br/>
      </w:r>
      <w:r w:rsidRPr="00141D61">
        <w:rPr>
          <w:rFonts w:ascii="Times New Roman" w:hAnsi="Times New Roman"/>
          <w:sz w:val="28"/>
          <w:szCs w:val="28"/>
        </w:rPr>
        <w:t>Вип. 2(9). Частина ІІ. С. 148-154.</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Дорфман Л.Я. Индивидуальный эмоциональный стиль</w:t>
      </w:r>
      <w:r w:rsidRPr="00141D61">
        <w:rPr>
          <w:rFonts w:ascii="Times New Roman" w:hAnsi="Times New Roman"/>
          <w:sz w:val="28"/>
          <w:szCs w:val="28"/>
          <w:lang w:val="uk-UA"/>
        </w:rPr>
        <w:t xml:space="preserve">. </w:t>
      </w:r>
      <w:r w:rsidRPr="00141D61">
        <w:rPr>
          <w:rFonts w:ascii="Times New Roman" w:hAnsi="Times New Roman"/>
          <w:i/>
          <w:sz w:val="28"/>
          <w:szCs w:val="28"/>
        </w:rPr>
        <w:t xml:space="preserve">Вопросы психологии. </w:t>
      </w:r>
      <w:r w:rsidRPr="00141D61">
        <w:rPr>
          <w:rFonts w:ascii="Times New Roman" w:hAnsi="Times New Roman"/>
          <w:sz w:val="28"/>
          <w:szCs w:val="28"/>
        </w:rPr>
        <w:t xml:space="preserve">1989. №5. </w:t>
      </w:r>
      <w:r w:rsidRPr="00141D61">
        <w:rPr>
          <w:rFonts w:ascii="Times New Roman" w:hAnsi="Times New Roman"/>
          <w:sz w:val="28"/>
          <w:szCs w:val="28"/>
          <w:lang w:val="uk-UA"/>
        </w:rPr>
        <w:t xml:space="preserve">С. </w:t>
      </w:r>
      <w:r w:rsidRPr="00141D61">
        <w:rPr>
          <w:rFonts w:ascii="Times New Roman" w:hAnsi="Times New Roman"/>
          <w:sz w:val="28"/>
          <w:szCs w:val="28"/>
        </w:rPr>
        <w:t>19</w:t>
      </w:r>
      <w:r w:rsidRPr="00141D61">
        <w:rPr>
          <w:rFonts w:ascii="Times New Roman" w:hAnsi="Times New Roman"/>
          <w:sz w:val="28"/>
          <w:szCs w:val="28"/>
          <w:lang w:val="uk-UA"/>
        </w:rPr>
        <w:t>-2</w:t>
      </w:r>
      <w:r w:rsidRPr="00141D61">
        <w:rPr>
          <w:rFonts w:ascii="Times New Roman" w:hAnsi="Times New Roman"/>
          <w:sz w:val="28"/>
          <w:szCs w:val="28"/>
        </w:rPr>
        <w:t>8.</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t>Доценко О.Н. Эмоциональная  направленность представителей социо</w:t>
      </w:r>
      <w:r>
        <w:rPr>
          <w:rFonts w:ascii="Times New Roman" w:hAnsi="Times New Roman"/>
          <w:sz w:val="28"/>
          <w:szCs w:val="28"/>
          <w:lang w:val="uk-UA"/>
        </w:rPr>
        <w:t>-</w:t>
      </w:r>
      <w:r w:rsidRPr="00141D61">
        <w:rPr>
          <w:rFonts w:ascii="Times New Roman" w:hAnsi="Times New Roman"/>
          <w:sz w:val="28"/>
          <w:szCs w:val="28"/>
        </w:rPr>
        <w:t xml:space="preserve">номических профессий с различным уровнем выгорания: автореф. дис. </w:t>
      </w:r>
      <w:r>
        <w:rPr>
          <w:rFonts w:ascii="Times New Roman" w:hAnsi="Times New Roman"/>
          <w:sz w:val="28"/>
          <w:szCs w:val="28"/>
          <w:lang w:val="uk-UA"/>
        </w:rPr>
        <w:t>…</w:t>
      </w:r>
      <w:r w:rsidRPr="00141D61">
        <w:rPr>
          <w:rFonts w:ascii="Times New Roman" w:hAnsi="Times New Roman"/>
          <w:sz w:val="28"/>
          <w:szCs w:val="28"/>
        </w:rPr>
        <w:t xml:space="preserve"> канд. псих</w:t>
      </w:r>
      <w:proofErr w:type="gramStart"/>
      <w:r w:rsidRPr="00141D61">
        <w:rPr>
          <w:rFonts w:ascii="Times New Roman" w:hAnsi="Times New Roman"/>
          <w:sz w:val="28"/>
          <w:szCs w:val="28"/>
        </w:rPr>
        <w:t>.</w:t>
      </w:r>
      <w:proofErr w:type="gramEnd"/>
      <w:r w:rsidRPr="00141D61">
        <w:rPr>
          <w:rFonts w:ascii="Times New Roman" w:hAnsi="Times New Roman"/>
          <w:sz w:val="28"/>
          <w:szCs w:val="28"/>
        </w:rPr>
        <w:t xml:space="preserve"> </w:t>
      </w:r>
      <w:proofErr w:type="gramStart"/>
      <w:r w:rsidRPr="00141D61">
        <w:rPr>
          <w:rFonts w:ascii="Times New Roman" w:hAnsi="Times New Roman"/>
          <w:sz w:val="28"/>
          <w:szCs w:val="28"/>
        </w:rPr>
        <w:t>н</w:t>
      </w:r>
      <w:proofErr w:type="gramEnd"/>
      <w:r w:rsidRPr="00141D61">
        <w:rPr>
          <w:rFonts w:ascii="Times New Roman" w:hAnsi="Times New Roman"/>
          <w:sz w:val="28"/>
          <w:szCs w:val="28"/>
        </w:rPr>
        <w:t>аук. М</w:t>
      </w:r>
      <w:r>
        <w:rPr>
          <w:rFonts w:ascii="Times New Roman" w:hAnsi="Times New Roman"/>
          <w:sz w:val="28"/>
          <w:szCs w:val="28"/>
          <w:lang w:val="uk-UA"/>
        </w:rPr>
        <w:t>осква</w:t>
      </w:r>
      <w:r w:rsidRPr="00141D61">
        <w:rPr>
          <w:rFonts w:ascii="Times New Roman" w:hAnsi="Times New Roman"/>
          <w:sz w:val="28"/>
          <w:szCs w:val="28"/>
        </w:rPr>
        <w:t>, 2008. 28 с.</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t>Дубовицкая Т.Д. Диагностика уровня профессиональной направленности студенто</w:t>
      </w:r>
      <w:r>
        <w:rPr>
          <w:rFonts w:ascii="Times New Roman" w:hAnsi="Times New Roman"/>
          <w:sz w:val="28"/>
          <w:szCs w:val="28"/>
          <w:lang w:val="uk-UA"/>
        </w:rPr>
        <w:t>в.</w:t>
      </w:r>
      <w:r w:rsidRPr="00141D61">
        <w:rPr>
          <w:rFonts w:ascii="Times New Roman" w:hAnsi="Times New Roman"/>
          <w:sz w:val="28"/>
          <w:szCs w:val="28"/>
        </w:rPr>
        <w:t xml:space="preserve"> </w:t>
      </w:r>
      <w:r w:rsidRPr="00985D6A">
        <w:rPr>
          <w:rFonts w:ascii="Times New Roman" w:hAnsi="Times New Roman"/>
          <w:i/>
          <w:sz w:val="28"/>
          <w:szCs w:val="28"/>
        </w:rPr>
        <w:t>Психологическая наука и образование</w:t>
      </w:r>
      <w:r w:rsidRPr="00141D61">
        <w:rPr>
          <w:rFonts w:ascii="Times New Roman" w:hAnsi="Times New Roman"/>
          <w:sz w:val="28"/>
          <w:szCs w:val="28"/>
        </w:rPr>
        <w:t>. 2004. № 2. С. 82–86.</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bCs/>
          <w:sz w:val="28"/>
          <w:szCs w:val="28"/>
          <w:lang w:val="uk-UA"/>
        </w:rPr>
        <w:t>Дьяченко М.И., Кандыбович Л.А., Кандыбович С.Л. Психология высшей школы. Минск : Харвест, 2006. 416 с.</w:t>
      </w:r>
    </w:p>
    <w:p w:rsidR="00A27DAF" w:rsidRPr="00141D61" w:rsidRDefault="00A27DAF" w:rsidP="009C512A">
      <w:pPr>
        <w:pStyle w:val="a6"/>
        <w:widowControl w:val="0"/>
        <w:numPr>
          <w:ilvl w:val="0"/>
          <w:numId w:val="15"/>
        </w:numPr>
        <w:tabs>
          <w:tab w:val="left" w:pos="360"/>
          <w:tab w:val="left" w:pos="1134"/>
        </w:tabs>
        <w:autoSpaceDE w:val="0"/>
        <w:autoSpaceDN w:val="0"/>
        <w:adjustRightInd w:val="0"/>
        <w:spacing w:line="360" w:lineRule="auto"/>
        <w:ind w:left="0" w:firstLine="709"/>
        <w:jc w:val="both"/>
        <w:rPr>
          <w:rFonts w:ascii="Times New Roman" w:hAnsi="Times New Roman"/>
          <w:sz w:val="28"/>
          <w:szCs w:val="28"/>
        </w:rPr>
      </w:pPr>
      <w:r w:rsidRPr="00141D61">
        <w:rPr>
          <w:rFonts w:ascii="Times New Roman" w:hAnsi="Times New Roman"/>
          <w:sz w:val="28"/>
          <w:szCs w:val="28"/>
        </w:rPr>
        <w:t xml:space="preserve">Завалишина Д.Н. Способы идентификации человека с профессией. </w:t>
      </w:r>
      <w:r w:rsidRPr="00985D6A">
        <w:rPr>
          <w:rFonts w:ascii="Times New Roman" w:hAnsi="Times New Roman"/>
          <w:i/>
          <w:sz w:val="28"/>
          <w:szCs w:val="28"/>
        </w:rPr>
        <w:t>Психология субъекта профессиональной деятельности</w:t>
      </w:r>
      <w:r w:rsidRPr="00141D61">
        <w:rPr>
          <w:rFonts w:ascii="Times New Roman" w:hAnsi="Times New Roman"/>
          <w:sz w:val="28"/>
          <w:szCs w:val="28"/>
        </w:rPr>
        <w:t>. Ярославль, 2001. С. 104–128.</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lang w:val="uk-UA"/>
        </w:rPr>
        <w:t xml:space="preserve">Землякова Т.В. Емоційний фактор в структурі процесу адаптації: </w:t>
      </w:r>
      <w:r w:rsidRPr="00141D61">
        <w:rPr>
          <w:rFonts w:ascii="Times New Roman" w:hAnsi="Times New Roman"/>
          <w:bCs/>
          <w:sz w:val="28"/>
          <w:szCs w:val="28"/>
          <w:lang w:val="uk-UA"/>
        </w:rPr>
        <w:t>автореф. дис. … канд. психол.</w:t>
      </w:r>
      <w:r w:rsidRPr="00141D61">
        <w:rPr>
          <w:rFonts w:ascii="Times New Roman" w:hAnsi="Times New Roman"/>
          <w:sz w:val="28"/>
          <w:szCs w:val="28"/>
          <w:lang w:val="uk-UA"/>
        </w:rPr>
        <w:t xml:space="preserve"> наук. Київ, 2006. 20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 xml:space="preserve">Изард К.Е. Психология эмоций. </w:t>
      </w:r>
      <w:r w:rsidRPr="00141D61">
        <w:rPr>
          <w:rFonts w:ascii="Times New Roman" w:hAnsi="Times New Roman"/>
          <w:color w:val="000000"/>
          <w:sz w:val="28"/>
          <w:szCs w:val="28"/>
          <w:lang w:val="uk-UA" w:eastAsia="uk-UA"/>
        </w:rPr>
        <w:t xml:space="preserve">Санкт-Петербург </w:t>
      </w:r>
      <w:r w:rsidRPr="00141D61">
        <w:rPr>
          <w:rFonts w:ascii="Times New Roman" w:hAnsi="Times New Roman"/>
          <w:sz w:val="28"/>
          <w:szCs w:val="28"/>
        </w:rPr>
        <w:t>:</w:t>
      </w:r>
      <w:r w:rsidRPr="00141D61">
        <w:rPr>
          <w:rFonts w:ascii="Times New Roman" w:hAnsi="Times New Roman"/>
          <w:sz w:val="28"/>
          <w:szCs w:val="28"/>
          <w:lang w:val="uk-UA"/>
        </w:rPr>
        <w:t xml:space="preserve"> </w:t>
      </w:r>
      <w:r w:rsidRPr="00141D61">
        <w:rPr>
          <w:rFonts w:ascii="Times New Roman" w:hAnsi="Times New Roman"/>
          <w:sz w:val="28"/>
          <w:szCs w:val="28"/>
        </w:rPr>
        <w:t>Питер, 1999. 464</w:t>
      </w:r>
      <w:r w:rsidRPr="00141D61">
        <w:rPr>
          <w:rFonts w:ascii="Times New Roman" w:hAnsi="Times New Roman"/>
          <w:sz w:val="28"/>
          <w:szCs w:val="28"/>
          <w:lang w:val="uk-UA"/>
        </w:rPr>
        <w:t xml:space="preserve"> </w:t>
      </w:r>
      <w:r w:rsidRPr="00141D61">
        <w:rPr>
          <w:rFonts w:ascii="Times New Roman" w:hAnsi="Times New Roman"/>
          <w:sz w:val="28"/>
          <w:szCs w:val="28"/>
        </w:rPr>
        <w:t>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bCs/>
          <w:sz w:val="28"/>
          <w:szCs w:val="28"/>
          <w:lang w:val="uk-UA"/>
        </w:rPr>
        <w:t xml:space="preserve">Ильин Е.П. Эмоции и чувства. </w:t>
      </w:r>
      <w:r w:rsidRPr="00141D61">
        <w:rPr>
          <w:rFonts w:ascii="Times New Roman" w:hAnsi="Times New Roman"/>
          <w:color w:val="000000"/>
          <w:sz w:val="28"/>
          <w:szCs w:val="28"/>
          <w:lang w:val="uk-UA" w:eastAsia="uk-UA"/>
        </w:rPr>
        <w:t xml:space="preserve">Санкт-Петербург </w:t>
      </w:r>
      <w:r w:rsidRPr="00141D61">
        <w:rPr>
          <w:rFonts w:ascii="Times New Roman" w:hAnsi="Times New Roman"/>
          <w:bCs/>
          <w:sz w:val="28"/>
          <w:szCs w:val="28"/>
          <w:lang w:val="uk-UA"/>
        </w:rPr>
        <w:t xml:space="preserve">: Питер, 2008. 783 с. </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t>Каневская М.Е. О роли направленности личности в успешности учения детей</w:t>
      </w:r>
      <w:r>
        <w:rPr>
          <w:rFonts w:ascii="Times New Roman" w:hAnsi="Times New Roman"/>
          <w:sz w:val="28"/>
          <w:szCs w:val="28"/>
          <w:lang w:val="uk-UA"/>
        </w:rPr>
        <w:t>.</w:t>
      </w:r>
      <w:r w:rsidRPr="00141D61">
        <w:rPr>
          <w:rFonts w:ascii="Times New Roman" w:hAnsi="Times New Roman"/>
          <w:sz w:val="28"/>
          <w:szCs w:val="28"/>
        </w:rPr>
        <w:t xml:space="preserve"> </w:t>
      </w:r>
      <w:r w:rsidRPr="00985D6A">
        <w:rPr>
          <w:rFonts w:ascii="Times New Roman" w:hAnsi="Times New Roman"/>
          <w:i/>
          <w:sz w:val="28"/>
          <w:szCs w:val="28"/>
        </w:rPr>
        <w:t>Психологическая наука и образование</w:t>
      </w:r>
      <w:r w:rsidRPr="00141D61">
        <w:rPr>
          <w:rFonts w:ascii="Times New Roman" w:hAnsi="Times New Roman"/>
          <w:sz w:val="28"/>
          <w:szCs w:val="28"/>
        </w:rPr>
        <w:t>. 20</w:t>
      </w:r>
      <w:r>
        <w:rPr>
          <w:rFonts w:ascii="Times New Roman" w:hAnsi="Times New Roman"/>
          <w:sz w:val="28"/>
          <w:szCs w:val="28"/>
          <w:lang w:val="uk-UA"/>
        </w:rPr>
        <w:t>18</w:t>
      </w:r>
      <w:r w:rsidRPr="00141D61">
        <w:rPr>
          <w:rFonts w:ascii="Times New Roman" w:hAnsi="Times New Roman"/>
          <w:sz w:val="28"/>
          <w:szCs w:val="28"/>
        </w:rPr>
        <w:t>. № 1. С. 64</w:t>
      </w:r>
      <w:r>
        <w:rPr>
          <w:rFonts w:ascii="Times New Roman" w:hAnsi="Times New Roman"/>
          <w:sz w:val="28"/>
          <w:szCs w:val="28"/>
          <w:lang w:val="uk-UA"/>
        </w:rPr>
        <w:t>-65</w:t>
      </w:r>
      <w:r w:rsidRPr="00141D61">
        <w:rPr>
          <w:rFonts w:ascii="Times New Roman" w:hAnsi="Times New Roman"/>
          <w:sz w:val="28"/>
          <w:szCs w:val="28"/>
        </w:rPr>
        <w:t>.</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Кепалайте А.</w:t>
      </w:r>
      <w:r>
        <w:rPr>
          <w:rFonts w:ascii="Times New Roman" w:hAnsi="Times New Roman"/>
          <w:sz w:val="28"/>
          <w:szCs w:val="28"/>
          <w:lang w:val="uk-UA"/>
        </w:rPr>
        <w:t xml:space="preserve"> </w:t>
      </w:r>
      <w:r w:rsidRPr="00141D61">
        <w:rPr>
          <w:rFonts w:ascii="Times New Roman" w:hAnsi="Times New Roman"/>
          <w:sz w:val="28"/>
          <w:szCs w:val="28"/>
        </w:rPr>
        <w:t>П., Суворова В.</w:t>
      </w:r>
      <w:r>
        <w:rPr>
          <w:rFonts w:ascii="Times New Roman" w:hAnsi="Times New Roman"/>
          <w:sz w:val="28"/>
          <w:szCs w:val="28"/>
          <w:lang w:val="uk-UA"/>
        </w:rPr>
        <w:t xml:space="preserve"> </w:t>
      </w:r>
      <w:r w:rsidRPr="00141D61">
        <w:rPr>
          <w:rFonts w:ascii="Times New Roman" w:hAnsi="Times New Roman"/>
          <w:sz w:val="28"/>
          <w:szCs w:val="28"/>
        </w:rPr>
        <w:t>В. Экспериментальное изучение положительных и отрицательных эмоций</w:t>
      </w:r>
      <w:r w:rsidRPr="00141D61">
        <w:rPr>
          <w:rFonts w:ascii="Times New Roman" w:hAnsi="Times New Roman"/>
          <w:sz w:val="28"/>
          <w:szCs w:val="28"/>
          <w:lang w:val="uk-UA"/>
        </w:rPr>
        <w:t>.</w:t>
      </w:r>
      <w:r w:rsidRPr="00141D61">
        <w:rPr>
          <w:rFonts w:ascii="Times New Roman" w:hAnsi="Times New Roman"/>
          <w:sz w:val="28"/>
          <w:szCs w:val="28"/>
        </w:rPr>
        <w:t xml:space="preserve"> </w:t>
      </w:r>
      <w:r w:rsidRPr="00141D61">
        <w:rPr>
          <w:rFonts w:ascii="Times New Roman" w:hAnsi="Times New Roman"/>
          <w:i/>
          <w:sz w:val="28"/>
          <w:szCs w:val="28"/>
        </w:rPr>
        <w:t>Вопросы психологии</w:t>
      </w:r>
      <w:r w:rsidRPr="00141D61">
        <w:rPr>
          <w:rFonts w:ascii="Times New Roman" w:hAnsi="Times New Roman"/>
          <w:sz w:val="28"/>
          <w:szCs w:val="28"/>
        </w:rPr>
        <w:t xml:space="preserve">. </w:t>
      </w:r>
      <w:r w:rsidRPr="00141D61">
        <w:rPr>
          <w:rFonts w:ascii="Times New Roman" w:hAnsi="Times New Roman"/>
          <w:sz w:val="28"/>
          <w:szCs w:val="28"/>
          <w:lang w:val="uk-UA"/>
        </w:rPr>
        <w:t>2011</w:t>
      </w:r>
      <w:r w:rsidRPr="00141D61">
        <w:rPr>
          <w:rFonts w:ascii="Times New Roman" w:hAnsi="Times New Roman"/>
          <w:sz w:val="28"/>
          <w:szCs w:val="28"/>
        </w:rPr>
        <w:t>. №2. С.140</w:t>
      </w:r>
      <w:r w:rsidRPr="00141D61">
        <w:rPr>
          <w:rFonts w:ascii="Times New Roman" w:hAnsi="Times New Roman"/>
          <w:sz w:val="28"/>
          <w:szCs w:val="28"/>
          <w:lang w:val="uk-UA"/>
        </w:rPr>
        <w:t>-</w:t>
      </w:r>
      <w:r w:rsidRPr="00141D61">
        <w:rPr>
          <w:rFonts w:ascii="Times New Roman" w:hAnsi="Times New Roman"/>
          <w:sz w:val="28"/>
          <w:szCs w:val="28"/>
        </w:rPr>
        <w:t>147.</w:t>
      </w:r>
    </w:p>
    <w:p w:rsidR="00A27DAF" w:rsidRPr="00141D61" w:rsidRDefault="00A27DAF" w:rsidP="009C512A">
      <w:pPr>
        <w:pStyle w:val="a6"/>
        <w:numPr>
          <w:ilvl w:val="0"/>
          <w:numId w:val="15"/>
        </w:numPr>
        <w:tabs>
          <w:tab w:val="left" w:pos="360"/>
          <w:tab w:val="left" w:pos="1134"/>
          <w:tab w:val="left" w:pos="2190"/>
        </w:tabs>
        <w:spacing w:line="360" w:lineRule="auto"/>
        <w:ind w:left="0" w:firstLine="709"/>
        <w:jc w:val="both"/>
        <w:rPr>
          <w:rFonts w:ascii="Times New Roman" w:hAnsi="Times New Roman"/>
          <w:sz w:val="28"/>
          <w:szCs w:val="28"/>
        </w:rPr>
      </w:pPr>
      <w:r w:rsidRPr="00141D61">
        <w:rPr>
          <w:rFonts w:ascii="Times New Roman" w:hAnsi="Times New Roman"/>
          <w:sz w:val="28"/>
          <w:szCs w:val="28"/>
        </w:rPr>
        <w:t>Климов Е. А. Психология профессионального самоопределения. Ростов-на-Дону</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Феникс, 1996. 512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rPr>
        <w:lastRenderedPageBreak/>
        <w:t xml:space="preserve">Кожурова О. А. Социальные и социально-психологические детерминанты профессионального самоопределения студентов вузов: автореф. дис. </w:t>
      </w:r>
      <w:r>
        <w:rPr>
          <w:rFonts w:ascii="Times New Roman" w:hAnsi="Times New Roman"/>
          <w:sz w:val="28"/>
          <w:szCs w:val="28"/>
          <w:lang w:val="uk-UA"/>
        </w:rPr>
        <w:t>…</w:t>
      </w:r>
      <w:r w:rsidRPr="00141D61">
        <w:rPr>
          <w:rFonts w:ascii="Times New Roman" w:hAnsi="Times New Roman"/>
          <w:sz w:val="28"/>
          <w:szCs w:val="28"/>
        </w:rPr>
        <w:t xml:space="preserve"> канд. псих. наук. М</w:t>
      </w:r>
      <w:r>
        <w:rPr>
          <w:rFonts w:ascii="Times New Roman" w:hAnsi="Times New Roman"/>
          <w:sz w:val="28"/>
          <w:szCs w:val="28"/>
          <w:lang w:val="uk-UA"/>
        </w:rPr>
        <w:t>осква</w:t>
      </w:r>
      <w:r w:rsidRPr="00141D61">
        <w:rPr>
          <w:rFonts w:ascii="Times New Roman" w:hAnsi="Times New Roman"/>
          <w:sz w:val="28"/>
          <w:szCs w:val="28"/>
        </w:rPr>
        <w:t>, 20</w:t>
      </w:r>
      <w:r>
        <w:rPr>
          <w:rFonts w:ascii="Times New Roman" w:hAnsi="Times New Roman"/>
          <w:sz w:val="28"/>
          <w:szCs w:val="28"/>
          <w:lang w:val="uk-UA"/>
        </w:rPr>
        <w:t>1</w:t>
      </w:r>
      <w:r w:rsidRPr="00141D61">
        <w:rPr>
          <w:rFonts w:ascii="Times New Roman" w:hAnsi="Times New Roman"/>
          <w:sz w:val="28"/>
          <w:szCs w:val="28"/>
        </w:rPr>
        <w:t>7. 20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rPr>
      </w:pPr>
      <w:r w:rsidRPr="00141D61">
        <w:rPr>
          <w:rFonts w:ascii="Times New Roman" w:hAnsi="Times New Roman"/>
          <w:iCs/>
          <w:sz w:val="28"/>
          <w:szCs w:val="28"/>
        </w:rPr>
        <w:t xml:space="preserve">Колот С. А. Психологические механизмы и условия формирования культуры эмоций студентов высших технических заведений образования: </w:t>
      </w:r>
      <w:r>
        <w:rPr>
          <w:rFonts w:ascii="Times New Roman" w:hAnsi="Times New Roman"/>
          <w:iCs/>
          <w:sz w:val="28"/>
          <w:szCs w:val="28"/>
          <w:lang w:val="uk-UA"/>
        </w:rPr>
        <w:t>д</w:t>
      </w:r>
      <w:r w:rsidRPr="00141D61">
        <w:rPr>
          <w:rFonts w:ascii="Times New Roman" w:hAnsi="Times New Roman"/>
          <w:iCs/>
          <w:sz w:val="28"/>
          <w:szCs w:val="28"/>
        </w:rPr>
        <w:t>ис... канд. психол. наук. О</w:t>
      </w:r>
      <w:r>
        <w:rPr>
          <w:rFonts w:ascii="Times New Roman" w:hAnsi="Times New Roman"/>
          <w:iCs/>
          <w:sz w:val="28"/>
          <w:szCs w:val="28"/>
          <w:lang w:val="uk-UA"/>
        </w:rPr>
        <w:t>десса</w:t>
      </w:r>
      <w:r w:rsidRPr="00141D61">
        <w:rPr>
          <w:rFonts w:ascii="Times New Roman" w:hAnsi="Times New Roman"/>
          <w:iCs/>
          <w:sz w:val="28"/>
          <w:szCs w:val="28"/>
        </w:rPr>
        <w:t xml:space="preserve">, </w:t>
      </w:r>
      <w:r>
        <w:rPr>
          <w:rFonts w:ascii="Times New Roman" w:hAnsi="Times New Roman"/>
          <w:iCs/>
          <w:sz w:val="28"/>
          <w:szCs w:val="28"/>
          <w:lang w:val="uk-UA"/>
        </w:rPr>
        <w:t>200</w:t>
      </w:r>
      <w:r w:rsidRPr="00141D61">
        <w:rPr>
          <w:rFonts w:ascii="Times New Roman" w:hAnsi="Times New Roman"/>
          <w:iCs/>
          <w:sz w:val="28"/>
          <w:szCs w:val="28"/>
        </w:rPr>
        <w:t xml:space="preserve">9. 307 с. </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iCs/>
          <w:sz w:val="28"/>
          <w:szCs w:val="28"/>
          <w:lang w:val="uk-UA"/>
        </w:rPr>
      </w:pPr>
      <w:r w:rsidRPr="00141D61">
        <w:rPr>
          <w:rFonts w:ascii="Times New Roman" w:hAnsi="Times New Roman"/>
          <w:iCs/>
          <w:sz w:val="28"/>
          <w:szCs w:val="28"/>
          <w:lang w:val="uk-UA"/>
        </w:rPr>
        <w:t>Крягжде С. П. Управление формированием профессиональн</w:t>
      </w:r>
      <w:r w:rsidRPr="00141D61">
        <w:rPr>
          <w:rFonts w:ascii="Times New Roman" w:hAnsi="Times New Roman"/>
          <w:iCs/>
          <w:sz w:val="28"/>
          <w:szCs w:val="28"/>
        </w:rPr>
        <w:t>ых интересов</w:t>
      </w:r>
      <w:r>
        <w:rPr>
          <w:rFonts w:ascii="Times New Roman" w:hAnsi="Times New Roman"/>
          <w:iCs/>
          <w:sz w:val="28"/>
          <w:szCs w:val="28"/>
          <w:lang w:val="uk-UA"/>
        </w:rPr>
        <w:t>.</w:t>
      </w:r>
      <w:r w:rsidRPr="00141D61">
        <w:rPr>
          <w:rFonts w:ascii="Times New Roman" w:hAnsi="Times New Roman"/>
          <w:iCs/>
          <w:sz w:val="28"/>
          <w:szCs w:val="28"/>
          <w:lang w:val="uk-UA"/>
        </w:rPr>
        <w:t xml:space="preserve"> </w:t>
      </w:r>
      <w:r w:rsidRPr="00180FC2">
        <w:rPr>
          <w:rFonts w:ascii="Times New Roman" w:hAnsi="Times New Roman"/>
          <w:i/>
          <w:iCs/>
          <w:sz w:val="28"/>
          <w:szCs w:val="28"/>
        </w:rPr>
        <w:t>Вопросы психологии</w:t>
      </w:r>
      <w:r w:rsidRPr="00141D61">
        <w:rPr>
          <w:rFonts w:ascii="Times New Roman" w:hAnsi="Times New Roman"/>
          <w:iCs/>
          <w:sz w:val="28"/>
          <w:szCs w:val="28"/>
        </w:rPr>
        <w:t>. 1985. №3. С. 23-30.</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b/>
          <w:iCs/>
          <w:sz w:val="28"/>
          <w:szCs w:val="28"/>
        </w:rPr>
      </w:pPr>
      <w:r w:rsidRPr="00141D61">
        <w:rPr>
          <w:rFonts w:ascii="Times New Roman" w:hAnsi="Times New Roman"/>
          <w:iCs/>
          <w:sz w:val="28"/>
          <w:szCs w:val="28"/>
          <w:lang w:val="uk-UA"/>
        </w:rPr>
        <w:t>Кудрявцев Т. В. Психологический анализ динамики профессионального самоопределения личности</w:t>
      </w:r>
      <w:r>
        <w:rPr>
          <w:rFonts w:ascii="Times New Roman" w:hAnsi="Times New Roman"/>
          <w:iCs/>
          <w:sz w:val="28"/>
          <w:szCs w:val="28"/>
          <w:lang w:val="uk-UA"/>
        </w:rPr>
        <w:t xml:space="preserve">. </w:t>
      </w:r>
      <w:r w:rsidRPr="00180FC2">
        <w:rPr>
          <w:rFonts w:ascii="Times New Roman" w:hAnsi="Times New Roman"/>
          <w:i/>
          <w:iCs/>
          <w:sz w:val="28"/>
          <w:szCs w:val="28"/>
          <w:lang w:val="uk-UA"/>
        </w:rPr>
        <w:t>Вопросы психологии</w:t>
      </w:r>
      <w:r w:rsidRPr="00141D61">
        <w:rPr>
          <w:rFonts w:ascii="Times New Roman" w:hAnsi="Times New Roman"/>
          <w:iCs/>
          <w:sz w:val="28"/>
          <w:szCs w:val="28"/>
          <w:lang w:val="uk-UA"/>
        </w:rPr>
        <w:t>. 1983. №2. С. 51-60.</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iCs/>
          <w:sz w:val="28"/>
          <w:szCs w:val="28"/>
          <w:lang w:val="uk-UA"/>
        </w:rPr>
      </w:pPr>
      <w:r w:rsidRPr="00141D61">
        <w:rPr>
          <w:rFonts w:ascii="Times New Roman" w:hAnsi="Times New Roman"/>
          <w:iCs/>
          <w:sz w:val="28"/>
          <w:szCs w:val="28"/>
          <w:lang w:val="uk-UA"/>
        </w:rPr>
        <w:t>Кузьмина Н. В. Профессионализм личности преподавателя и мастера производственного обучения. М</w:t>
      </w:r>
      <w:r>
        <w:rPr>
          <w:rFonts w:ascii="Times New Roman" w:hAnsi="Times New Roman"/>
          <w:iCs/>
          <w:sz w:val="28"/>
          <w:szCs w:val="28"/>
          <w:lang w:val="uk-UA"/>
        </w:rPr>
        <w:t>осква : Знание</w:t>
      </w:r>
      <w:r w:rsidRPr="00141D61">
        <w:rPr>
          <w:rFonts w:ascii="Times New Roman" w:hAnsi="Times New Roman"/>
          <w:iCs/>
          <w:sz w:val="28"/>
          <w:szCs w:val="28"/>
          <w:lang w:val="uk-UA"/>
        </w:rPr>
        <w:t>, 1990.167с.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eastAsia="MS Mincho" w:hAnsi="Times New Roman"/>
          <w:color w:val="000000"/>
          <w:sz w:val="28"/>
          <w:szCs w:val="28"/>
          <w:lang w:val="uk-UA" w:eastAsia="ru-RU"/>
        </w:rPr>
      </w:pPr>
      <w:r w:rsidRPr="00141D61">
        <w:rPr>
          <w:rFonts w:ascii="Times New Roman" w:eastAsia="MS Mincho" w:hAnsi="Times New Roman"/>
          <w:color w:val="000000"/>
          <w:sz w:val="28"/>
          <w:szCs w:val="28"/>
          <w:lang w:val="uk-UA" w:eastAsia="ru-RU"/>
        </w:rPr>
        <w:t xml:space="preserve">Кураченко З.В. Личностно-ориентированный подход в системе обучения студентов. </w:t>
      </w:r>
      <w:r w:rsidRPr="00141D61">
        <w:rPr>
          <w:rFonts w:ascii="Times New Roman" w:eastAsia="MS Mincho" w:hAnsi="Times New Roman"/>
          <w:i/>
          <w:color w:val="000000"/>
          <w:sz w:val="28"/>
          <w:szCs w:val="28"/>
          <w:lang w:val="uk-UA" w:eastAsia="ru-RU"/>
        </w:rPr>
        <w:t>Педагогика</w:t>
      </w:r>
      <w:r w:rsidRPr="00141D61">
        <w:rPr>
          <w:rFonts w:ascii="Times New Roman" w:eastAsia="MS Mincho" w:hAnsi="Times New Roman"/>
          <w:color w:val="000000"/>
          <w:sz w:val="28"/>
          <w:szCs w:val="28"/>
          <w:lang w:val="uk-UA" w:eastAsia="ru-RU"/>
        </w:rPr>
        <w:t>. 2014. №4. С.60-65</w:t>
      </w:r>
    </w:p>
    <w:p w:rsidR="00A27DAF" w:rsidRPr="00141D61" w:rsidRDefault="00A27DAF" w:rsidP="009C512A">
      <w:pPr>
        <w:pStyle w:val="a6"/>
        <w:numPr>
          <w:ilvl w:val="0"/>
          <w:numId w:val="15"/>
        </w:numPr>
        <w:tabs>
          <w:tab w:val="left" w:pos="360"/>
          <w:tab w:val="left" w:pos="540"/>
          <w:tab w:val="left" w:pos="108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lang w:val="uk-UA"/>
        </w:rPr>
        <w:t>Кучеренко Є. В. Змістовий компонент професійного самовизначення студентів</w:t>
      </w:r>
      <w:r>
        <w:rPr>
          <w:rFonts w:ascii="Times New Roman" w:hAnsi="Times New Roman"/>
          <w:sz w:val="28"/>
          <w:szCs w:val="28"/>
          <w:lang w:val="uk-UA"/>
        </w:rPr>
        <w:t>.</w:t>
      </w:r>
      <w:r w:rsidRPr="00141D61">
        <w:rPr>
          <w:rFonts w:ascii="Times New Roman" w:hAnsi="Times New Roman"/>
          <w:sz w:val="28"/>
          <w:szCs w:val="28"/>
          <w:lang w:val="uk-UA"/>
        </w:rPr>
        <w:t xml:space="preserve"> </w:t>
      </w:r>
      <w:r w:rsidRPr="00180FC2">
        <w:rPr>
          <w:rFonts w:ascii="Times New Roman" w:hAnsi="Times New Roman"/>
          <w:i/>
          <w:sz w:val="28"/>
          <w:szCs w:val="28"/>
          <w:lang w:val="uk-UA"/>
        </w:rPr>
        <w:t>Психологія праці та управління</w:t>
      </w:r>
      <w:r w:rsidRPr="00141D61">
        <w:rPr>
          <w:rFonts w:ascii="Times New Roman" w:hAnsi="Times New Roman"/>
          <w:sz w:val="28"/>
          <w:szCs w:val="28"/>
          <w:lang w:val="uk-UA"/>
        </w:rPr>
        <w:t xml:space="preserve">: Збірник наукових праць </w:t>
      </w:r>
      <w:r w:rsidRPr="00141D61">
        <w:rPr>
          <w:rFonts w:ascii="Times New Roman" w:hAnsi="Times New Roman"/>
          <w:sz w:val="28"/>
          <w:szCs w:val="28"/>
          <w:lang w:val="en-US"/>
        </w:rPr>
        <w:t>VI</w:t>
      </w:r>
      <w:r w:rsidRPr="00141D61">
        <w:rPr>
          <w:rFonts w:ascii="Times New Roman" w:hAnsi="Times New Roman"/>
          <w:sz w:val="28"/>
          <w:szCs w:val="28"/>
          <w:lang w:val="uk-UA"/>
        </w:rPr>
        <w:t xml:space="preserve"> всеукраїнської науково-практичної конференції. Ч. 2. К</w:t>
      </w:r>
      <w:r>
        <w:rPr>
          <w:rFonts w:ascii="Times New Roman" w:hAnsi="Times New Roman"/>
          <w:sz w:val="28"/>
          <w:szCs w:val="28"/>
          <w:lang w:val="uk-UA"/>
        </w:rPr>
        <w:t xml:space="preserve">иїв </w:t>
      </w:r>
      <w:r w:rsidRPr="00141D61">
        <w:rPr>
          <w:rFonts w:ascii="Times New Roman" w:hAnsi="Times New Roman"/>
          <w:sz w:val="28"/>
          <w:szCs w:val="28"/>
          <w:lang w:val="uk-UA"/>
        </w:rPr>
        <w:t>: ІПК ДСЗУ</w:t>
      </w:r>
      <w:r>
        <w:rPr>
          <w:rFonts w:ascii="Times New Roman" w:hAnsi="Times New Roman"/>
          <w:sz w:val="28"/>
          <w:szCs w:val="28"/>
          <w:lang w:val="uk-UA"/>
        </w:rPr>
        <w:t>,</w:t>
      </w:r>
      <w:r w:rsidRPr="00141D61">
        <w:rPr>
          <w:rFonts w:ascii="Times New Roman" w:hAnsi="Times New Roman"/>
          <w:sz w:val="28"/>
          <w:szCs w:val="28"/>
          <w:lang w:val="uk-UA"/>
        </w:rPr>
        <w:t xml:space="preserve"> 2009. С. 172–178.</w:t>
      </w:r>
    </w:p>
    <w:p w:rsidR="00A27DAF" w:rsidRPr="00141D61" w:rsidRDefault="00A27DAF" w:rsidP="009C512A">
      <w:pPr>
        <w:pStyle w:val="a6"/>
        <w:widowControl w:val="0"/>
        <w:numPr>
          <w:ilvl w:val="0"/>
          <w:numId w:val="15"/>
        </w:numPr>
        <w:shd w:val="clear" w:color="auto" w:fill="FFFFFF"/>
        <w:tabs>
          <w:tab w:val="left" w:pos="360"/>
          <w:tab w:val="left" w:pos="1134"/>
        </w:tabs>
        <w:autoSpaceDE w:val="0"/>
        <w:autoSpaceDN w:val="0"/>
        <w:adjustRightInd w:val="0"/>
        <w:spacing w:line="360" w:lineRule="auto"/>
        <w:ind w:left="0" w:firstLine="709"/>
        <w:jc w:val="both"/>
        <w:outlineLvl w:val="0"/>
        <w:rPr>
          <w:rFonts w:ascii="Times New Roman" w:hAnsi="Times New Roman"/>
          <w:spacing w:val="-7"/>
          <w:sz w:val="28"/>
          <w:szCs w:val="28"/>
        </w:rPr>
      </w:pPr>
      <w:r w:rsidRPr="00141D61">
        <w:rPr>
          <w:rFonts w:ascii="Times New Roman" w:hAnsi="Times New Roman"/>
          <w:bCs/>
          <w:sz w:val="28"/>
          <w:szCs w:val="28"/>
        </w:rPr>
        <w:t>Леонтьев А.Н. Проблемы развития п</w:t>
      </w:r>
      <w:r w:rsidR="009C512A">
        <w:rPr>
          <w:rFonts w:ascii="Times New Roman" w:hAnsi="Times New Roman"/>
          <w:bCs/>
          <w:sz w:val="28"/>
          <w:szCs w:val="28"/>
        </w:rPr>
        <w:t>сихики. Москва</w:t>
      </w:r>
      <w:proofErr w:type="gramStart"/>
      <w:r w:rsidR="009C512A">
        <w:rPr>
          <w:rFonts w:ascii="Times New Roman" w:hAnsi="Times New Roman"/>
          <w:bCs/>
          <w:sz w:val="28"/>
          <w:szCs w:val="28"/>
        </w:rPr>
        <w:t xml:space="preserve"> :</w:t>
      </w:r>
      <w:proofErr w:type="gramEnd"/>
      <w:r w:rsidR="009C512A">
        <w:rPr>
          <w:rFonts w:ascii="Times New Roman" w:hAnsi="Times New Roman"/>
          <w:bCs/>
          <w:sz w:val="28"/>
          <w:szCs w:val="28"/>
        </w:rPr>
        <w:t xml:space="preserve"> МГУ, 1972. 575 </w:t>
      </w:r>
      <w:r w:rsidRPr="00141D61">
        <w:rPr>
          <w:rFonts w:ascii="Times New Roman" w:hAnsi="Times New Roman"/>
          <w:bCs/>
          <w:sz w:val="28"/>
          <w:szCs w:val="28"/>
        </w:rPr>
        <w:t>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rPr>
        <w:t>Ложкин Г.В., Повякель Н.И. Практическая психология в системах «человек – техника»</w:t>
      </w:r>
      <w:r>
        <w:rPr>
          <w:rFonts w:ascii="Times New Roman" w:hAnsi="Times New Roman"/>
          <w:sz w:val="28"/>
          <w:szCs w:val="28"/>
          <w:lang w:val="uk-UA"/>
        </w:rPr>
        <w:t>.</w:t>
      </w:r>
      <w:r w:rsidRPr="00141D61">
        <w:rPr>
          <w:rFonts w:ascii="Times New Roman" w:hAnsi="Times New Roman"/>
          <w:sz w:val="28"/>
          <w:szCs w:val="28"/>
        </w:rPr>
        <w:t xml:space="preserve"> К</w:t>
      </w:r>
      <w:r>
        <w:rPr>
          <w:rFonts w:ascii="Times New Roman" w:hAnsi="Times New Roman"/>
          <w:sz w:val="28"/>
          <w:szCs w:val="28"/>
          <w:lang w:val="uk-UA"/>
        </w:rPr>
        <w:t>иев</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МАУП, 2003. 296 с. </w:t>
      </w:r>
    </w:p>
    <w:p w:rsidR="00A27DAF" w:rsidRPr="00141D61" w:rsidRDefault="00A27DAF" w:rsidP="009C512A">
      <w:pPr>
        <w:pStyle w:val="a6"/>
        <w:widowControl w:val="0"/>
        <w:numPr>
          <w:ilvl w:val="0"/>
          <w:numId w:val="15"/>
        </w:numPr>
        <w:tabs>
          <w:tab w:val="left" w:pos="360"/>
          <w:tab w:val="left" w:pos="540"/>
          <w:tab w:val="left" w:pos="1134"/>
        </w:tabs>
        <w:suppressAutoHyphens/>
        <w:spacing w:line="360" w:lineRule="auto"/>
        <w:ind w:left="0" w:firstLine="709"/>
        <w:jc w:val="both"/>
        <w:outlineLvl w:val="0"/>
        <w:rPr>
          <w:rFonts w:ascii="Times New Roman" w:eastAsia="Calibri" w:hAnsi="Times New Roman"/>
          <w:sz w:val="28"/>
          <w:szCs w:val="28"/>
        </w:rPr>
      </w:pPr>
      <w:r w:rsidRPr="00141D61">
        <w:rPr>
          <w:rFonts w:ascii="Times New Roman" w:eastAsia="Calibri" w:hAnsi="Times New Roman"/>
          <w:sz w:val="28"/>
          <w:szCs w:val="28"/>
        </w:rPr>
        <w:t>Лушин П. В. Личностные изменения как процесс: теория и практика. Одесса</w:t>
      </w:r>
      <w:proofErr w:type="gramStart"/>
      <w:r w:rsidRPr="00141D61">
        <w:rPr>
          <w:rFonts w:ascii="Times New Roman" w:eastAsia="Calibri" w:hAnsi="Times New Roman"/>
          <w:sz w:val="28"/>
          <w:szCs w:val="28"/>
        </w:rPr>
        <w:t> :</w:t>
      </w:r>
      <w:proofErr w:type="gramEnd"/>
      <w:r w:rsidRPr="00141D61">
        <w:rPr>
          <w:rFonts w:ascii="Times New Roman" w:eastAsia="Calibri" w:hAnsi="Times New Roman"/>
          <w:sz w:val="28"/>
          <w:szCs w:val="28"/>
        </w:rPr>
        <w:t xml:space="preserve"> Аспект, 2005. 334 с. </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bCs/>
          <w:color w:val="000000"/>
          <w:kern w:val="36"/>
          <w:sz w:val="28"/>
          <w:szCs w:val="28"/>
        </w:rPr>
      </w:pPr>
      <w:r w:rsidRPr="00141D61">
        <w:rPr>
          <w:rFonts w:ascii="Times New Roman" w:hAnsi="Times New Roman"/>
          <w:bCs/>
          <w:color w:val="000000"/>
          <w:kern w:val="36"/>
          <w:sz w:val="28"/>
          <w:szCs w:val="28"/>
        </w:rPr>
        <w:t xml:space="preserve">Маврина М.В. </w:t>
      </w:r>
      <w:r w:rsidRPr="00141D61">
        <w:rPr>
          <w:rFonts w:ascii="Times New Roman" w:hAnsi="Times New Roman"/>
          <w:color w:val="000000"/>
          <w:sz w:val="28"/>
          <w:szCs w:val="28"/>
        </w:rPr>
        <w:t xml:space="preserve">Педагогика и психология высшей школы: </w:t>
      </w:r>
      <w:r w:rsidRPr="00141D61">
        <w:rPr>
          <w:rFonts w:ascii="Times New Roman" w:hAnsi="Times New Roman"/>
          <w:color w:val="000000"/>
          <w:sz w:val="28"/>
          <w:szCs w:val="28"/>
          <w:lang w:val="uk-UA"/>
        </w:rPr>
        <w:t>у</w:t>
      </w:r>
      <w:r w:rsidRPr="00141D61">
        <w:rPr>
          <w:rFonts w:ascii="Times New Roman" w:hAnsi="Times New Roman"/>
          <w:color w:val="000000"/>
          <w:sz w:val="28"/>
          <w:szCs w:val="28"/>
        </w:rPr>
        <w:t>чебное пособие. Саратов, 2001.- 454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rPr>
      </w:pPr>
      <w:r w:rsidRPr="00141D61">
        <w:rPr>
          <w:rFonts w:ascii="Times New Roman" w:hAnsi="Times New Roman"/>
          <w:iCs/>
          <w:sz w:val="28"/>
          <w:szCs w:val="28"/>
        </w:rPr>
        <w:t>Макклелланд Д. Мотивация человека</w:t>
      </w:r>
      <w:r>
        <w:rPr>
          <w:rFonts w:ascii="Times New Roman" w:hAnsi="Times New Roman"/>
          <w:iCs/>
          <w:sz w:val="28"/>
          <w:szCs w:val="28"/>
          <w:lang w:val="uk-UA"/>
        </w:rPr>
        <w:t>.</w:t>
      </w:r>
      <w:r w:rsidRPr="00141D61">
        <w:rPr>
          <w:rFonts w:ascii="Times New Roman" w:hAnsi="Times New Roman"/>
          <w:iCs/>
          <w:sz w:val="28"/>
          <w:szCs w:val="28"/>
        </w:rPr>
        <w:t xml:space="preserve"> </w:t>
      </w:r>
      <w:r w:rsidRPr="00141D61">
        <w:rPr>
          <w:rFonts w:ascii="Times New Roman" w:hAnsi="Times New Roman"/>
          <w:color w:val="000000"/>
          <w:sz w:val="28"/>
          <w:szCs w:val="28"/>
          <w:lang w:val="uk-UA" w:eastAsia="uk-UA"/>
        </w:rPr>
        <w:t xml:space="preserve">Санкт-Петербург </w:t>
      </w:r>
      <w:r w:rsidRPr="00141D61">
        <w:rPr>
          <w:rFonts w:ascii="Times New Roman" w:hAnsi="Times New Roman"/>
          <w:iCs/>
          <w:sz w:val="28"/>
          <w:szCs w:val="28"/>
        </w:rPr>
        <w:t xml:space="preserve">: Питер, 2007. </w:t>
      </w:r>
      <w:r>
        <w:rPr>
          <w:rFonts w:ascii="Times New Roman" w:hAnsi="Times New Roman"/>
          <w:iCs/>
          <w:sz w:val="28"/>
          <w:szCs w:val="28"/>
        </w:rPr>
        <w:br/>
      </w:r>
      <w:r w:rsidRPr="00141D61">
        <w:rPr>
          <w:rFonts w:ascii="Times New Roman" w:hAnsi="Times New Roman"/>
          <w:iCs/>
          <w:sz w:val="28"/>
          <w:szCs w:val="28"/>
        </w:rPr>
        <w:t>672</w:t>
      </w:r>
      <w:r>
        <w:rPr>
          <w:rFonts w:ascii="Times New Roman" w:hAnsi="Times New Roman"/>
          <w:iCs/>
          <w:sz w:val="28"/>
          <w:szCs w:val="28"/>
          <w:lang w:val="uk-UA"/>
        </w:rPr>
        <w:t xml:space="preserve"> с</w:t>
      </w:r>
      <w:r w:rsidRPr="00141D61">
        <w:rPr>
          <w:rFonts w:ascii="Times New Roman" w:hAnsi="Times New Roman"/>
          <w:iCs/>
          <w:sz w:val="28"/>
          <w:szCs w:val="28"/>
        </w:rPr>
        <w:t>.</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 xml:space="preserve">Маклаков А.Г. </w:t>
      </w:r>
      <w:r w:rsidRPr="00141D61">
        <w:rPr>
          <w:rFonts w:ascii="Times New Roman" w:eastAsia="Arial Unicode MS" w:hAnsi="Times New Roman"/>
          <w:bCs/>
          <w:sz w:val="28"/>
          <w:szCs w:val="28"/>
        </w:rPr>
        <w:t xml:space="preserve">Общая психология: </w:t>
      </w:r>
      <w:r w:rsidRPr="00141D61">
        <w:rPr>
          <w:rFonts w:ascii="Times New Roman" w:eastAsia="Arial Unicode MS" w:hAnsi="Times New Roman"/>
          <w:bCs/>
          <w:sz w:val="28"/>
          <w:szCs w:val="28"/>
          <w:lang w:val="uk-UA"/>
        </w:rPr>
        <w:t>у</w:t>
      </w:r>
      <w:r w:rsidRPr="00141D61">
        <w:rPr>
          <w:rFonts w:ascii="Times New Roman" w:eastAsia="Arial Unicode MS" w:hAnsi="Times New Roman"/>
          <w:bCs/>
          <w:sz w:val="28"/>
          <w:szCs w:val="28"/>
        </w:rPr>
        <w:t>чебник</w:t>
      </w:r>
      <w:r w:rsidRPr="00141D61">
        <w:rPr>
          <w:rFonts w:ascii="Times New Roman" w:eastAsia="Arial Unicode MS" w:hAnsi="Times New Roman"/>
          <w:bCs/>
          <w:sz w:val="28"/>
          <w:szCs w:val="28"/>
          <w:lang w:val="uk-UA"/>
        </w:rPr>
        <w:t xml:space="preserve">. </w:t>
      </w:r>
      <w:r w:rsidRPr="00141D61">
        <w:rPr>
          <w:rFonts w:ascii="Times New Roman" w:hAnsi="Times New Roman"/>
          <w:color w:val="000000"/>
          <w:sz w:val="28"/>
          <w:szCs w:val="28"/>
          <w:lang w:val="uk-UA" w:eastAsia="uk-UA"/>
        </w:rPr>
        <w:t xml:space="preserve">Санкт-Петербург </w:t>
      </w:r>
      <w:r w:rsidRPr="00141D61">
        <w:rPr>
          <w:rFonts w:ascii="Times New Roman" w:eastAsia="Arial Unicode MS" w:hAnsi="Times New Roman"/>
          <w:bCs/>
          <w:sz w:val="28"/>
          <w:szCs w:val="28"/>
        </w:rPr>
        <w:t>: Питер, 2008. 583 с</w:t>
      </w:r>
      <w:r w:rsidRPr="00141D61">
        <w:rPr>
          <w:rFonts w:ascii="Times New Roman" w:hAnsi="Times New Roman"/>
          <w:b/>
          <w:sz w:val="28"/>
          <w:szCs w:val="28"/>
        </w:rPr>
        <w:t>.</w:t>
      </w:r>
    </w:p>
    <w:p w:rsidR="00A27DAF" w:rsidRPr="00141D61" w:rsidRDefault="00A27DAF" w:rsidP="009C512A">
      <w:pPr>
        <w:pStyle w:val="a6"/>
        <w:numPr>
          <w:ilvl w:val="0"/>
          <w:numId w:val="15"/>
        </w:numPr>
        <w:tabs>
          <w:tab w:val="left" w:pos="360"/>
          <w:tab w:val="left" w:pos="540"/>
          <w:tab w:val="left" w:pos="108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rPr>
        <w:lastRenderedPageBreak/>
        <w:t>Маркова А.</w:t>
      </w:r>
      <w:r>
        <w:rPr>
          <w:rFonts w:ascii="Times New Roman" w:hAnsi="Times New Roman"/>
          <w:sz w:val="28"/>
          <w:szCs w:val="28"/>
          <w:lang w:val="uk-UA"/>
        </w:rPr>
        <w:t xml:space="preserve"> </w:t>
      </w:r>
      <w:r w:rsidRPr="00141D61">
        <w:rPr>
          <w:rFonts w:ascii="Times New Roman" w:hAnsi="Times New Roman"/>
          <w:sz w:val="28"/>
          <w:szCs w:val="28"/>
        </w:rPr>
        <w:t>К. Психология профессионализма. М</w:t>
      </w:r>
      <w:r>
        <w:rPr>
          <w:rFonts w:ascii="Times New Roman" w:hAnsi="Times New Roman"/>
          <w:sz w:val="28"/>
          <w:szCs w:val="28"/>
          <w:lang w:val="uk-UA"/>
        </w:rPr>
        <w:t>осква</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Знание, 1996. </w:t>
      </w:r>
      <w:r>
        <w:rPr>
          <w:rFonts w:ascii="Times New Roman" w:hAnsi="Times New Roman"/>
          <w:sz w:val="28"/>
          <w:szCs w:val="28"/>
        </w:rPr>
        <w:br/>
      </w:r>
      <w:r w:rsidRPr="00141D61">
        <w:rPr>
          <w:rFonts w:ascii="Times New Roman" w:hAnsi="Times New Roman"/>
          <w:sz w:val="28"/>
          <w:szCs w:val="28"/>
        </w:rPr>
        <w:t>308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Маслоу А. Самоактуализация личности и образование. Киев-Донецк, 1994. 52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Ма</w:t>
      </w:r>
      <w:r w:rsidRPr="00141D61">
        <w:rPr>
          <w:rFonts w:ascii="Times New Roman" w:hAnsi="Times New Roman"/>
          <w:sz w:val="28"/>
          <w:szCs w:val="28"/>
          <w:lang w:val="uk-UA"/>
        </w:rPr>
        <w:t xml:space="preserve">ссанов А.В. Несприятливі емоційні стани та їх подолання в діяльності особистості. </w:t>
      </w:r>
      <w:r w:rsidRPr="00141D61">
        <w:rPr>
          <w:rFonts w:ascii="Times New Roman" w:hAnsi="Times New Roman"/>
          <w:i/>
          <w:sz w:val="28"/>
          <w:szCs w:val="28"/>
          <w:lang w:val="uk-UA"/>
        </w:rPr>
        <w:t>Психологія особистості</w:t>
      </w:r>
      <w:r w:rsidRPr="00141D61">
        <w:rPr>
          <w:rFonts w:ascii="Times New Roman" w:hAnsi="Times New Roman"/>
          <w:sz w:val="28"/>
          <w:szCs w:val="28"/>
          <w:lang w:val="uk-UA"/>
        </w:rPr>
        <w:t>. 2011. № 1. С. 25-29.</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lang w:val="uk-UA"/>
        </w:rPr>
      </w:pPr>
      <w:r w:rsidRPr="00141D61">
        <w:rPr>
          <w:rFonts w:ascii="Times New Roman" w:hAnsi="Times New Roman"/>
          <w:sz w:val="28"/>
          <w:szCs w:val="28"/>
        </w:rPr>
        <w:t xml:space="preserve">Медведева В.Е. Психологические условия формирования эмоциональной устойчивости студентов-психологов в вузе: автореф. дис. </w:t>
      </w:r>
      <w:r w:rsidRPr="00141D61">
        <w:rPr>
          <w:rFonts w:ascii="Times New Roman" w:hAnsi="Times New Roman"/>
          <w:sz w:val="28"/>
          <w:szCs w:val="28"/>
          <w:lang w:val="uk-UA"/>
        </w:rPr>
        <w:t>…</w:t>
      </w:r>
      <w:r w:rsidRPr="00141D61">
        <w:rPr>
          <w:rFonts w:ascii="Times New Roman" w:hAnsi="Times New Roman"/>
          <w:sz w:val="28"/>
          <w:szCs w:val="28"/>
        </w:rPr>
        <w:t>канд. пед. наук</w:t>
      </w:r>
      <w:r w:rsidRPr="00141D61">
        <w:rPr>
          <w:rFonts w:ascii="Times New Roman" w:hAnsi="Times New Roman"/>
          <w:sz w:val="28"/>
          <w:szCs w:val="28"/>
          <w:lang w:val="uk-UA"/>
        </w:rPr>
        <w:t>. Одесса, 2011. 21с.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rPr>
      </w:pPr>
      <w:r w:rsidRPr="00141D61">
        <w:rPr>
          <w:rFonts w:ascii="Times New Roman" w:hAnsi="Times New Roman"/>
          <w:iCs/>
          <w:sz w:val="28"/>
          <w:szCs w:val="28"/>
        </w:rPr>
        <w:t>Ольшанникова А.Е. Опыт исследования некоторых индивидуальных характеристик эмоциональности</w:t>
      </w:r>
      <w:r>
        <w:rPr>
          <w:rFonts w:ascii="Times New Roman" w:hAnsi="Times New Roman"/>
          <w:iCs/>
          <w:sz w:val="28"/>
          <w:szCs w:val="28"/>
          <w:lang w:val="uk-UA"/>
        </w:rPr>
        <w:t xml:space="preserve">. </w:t>
      </w:r>
      <w:r w:rsidRPr="00180FC2">
        <w:rPr>
          <w:rFonts w:ascii="Times New Roman" w:hAnsi="Times New Roman"/>
          <w:i/>
          <w:iCs/>
          <w:sz w:val="28"/>
          <w:szCs w:val="28"/>
        </w:rPr>
        <w:t>Вопросы психологии</w:t>
      </w:r>
      <w:r w:rsidRPr="00141D61">
        <w:rPr>
          <w:rFonts w:ascii="Times New Roman" w:hAnsi="Times New Roman"/>
          <w:iCs/>
          <w:sz w:val="28"/>
          <w:szCs w:val="28"/>
        </w:rPr>
        <w:t xml:space="preserve">. </w:t>
      </w:r>
      <w:r>
        <w:rPr>
          <w:rFonts w:ascii="Times New Roman" w:hAnsi="Times New Roman"/>
          <w:iCs/>
          <w:sz w:val="28"/>
          <w:szCs w:val="28"/>
          <w:lang w:val="uk-UA"/>
        </w:rPr>
        <w:t>200</w:t>
      </w:r>
      <w:r w:rsidRPr="00141D61">
        <w:rPr>
          <w:rFonts w:ascii="Times New Roman" w:hAnsi="Times New Roman"/>
          <w:iCs/>
          <w:sz w:val="28"/>
          <w:szCs w:val="28"/>
        </w:rPr>
        <w:t xml:space="preserve">4. №3. </w:t>
      </w:r>
      <w:r>
        <w:rPr>
          <w:rFonts w:ascii="Times New Roman" w:hAnsi="Times New Roman"/>
          <w:iCs/>
          <w:sz w:val="28"/>
          <w:szCs w:val="28"/>
          <w:lang w:val="uk-UA"/>
        </w:rPr>
        <w:t>С.</w:t>
      </w:r>
      <w:r w:rsidRPr="00141D61">
        <w:rPr>
          <w:rFonts w:ascii="Times New Roman" w:hAnsi="Times New Roman"/>
          <w:iCs/>
          <w:sz w:val="28"/>
          <w:szCs w:val="28"/>
        </w:rPr>
        <w:t xml:space="preserve"> 65-75.</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Осипова А.А. Общая психокоррекция</w:t>
      </w:r>
      <w:proofErr w:type="gramStart"/>
      <w:r w:rsidRPr="00141D61">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w:t>
      </w:r>
      <w:r w:rsidRPr="00141D61">
        <w:rPr>
          <w:rFonts w:ascii="Times New Roman" w:hAnsi="Times New Roman"/>
          <w:sz w:val="28"/>
          <w:szCs w:val="28"/>
          <w:lang w:val="uk-UA"/>
        </w:rPr>
        <w:t>у</w:t>
      </w:r>
      <w:r w:rsidRPr="00141D61">
        <w:rPr>
          <w:rFonts w:ascii="Times New Roman" w:hAnsi="Times New Roman"/>
          <w:sz w:val="28"/>
          <w:szCs w:val="28"/>
        </w:rPr>
        <w:t>чебное пособие. Москва</w:t>
      </w:r>
      <w:proofErr w:type="gramStart"/>
      <w:r w:rsidRPr="00141D61">
        <w:rPr>
          <w:rFonts w:ascii="Times New Roman" w:hAnsi="Times New Roman"/>
          <w:sz w:val="28"/>
          <w:szCs w:val="28"/>
        </w:rPr>
        <w:t xml:space="preserve"> :</w:t>
      </w:r>
      <w:proofErr w:type="gramEnd"/>
      <w:r w:rsidRPr="00141D61">
        <w:rPr>
          <w:rFonts w:ascii="Times New Roman" w:hAnsi="Times New Roman"/>
          <w:sz w:val="28"/>
          <w:szCs w:val="28"/>
        </w:rPr>
        <w:t xml:space="preserve"> Сфера, 2000. 512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rPr>
      </w:pPr>
      <w:r w:rsidRPr="00141D61">
        <w:rPr>
          <w:rFonts w:ascii="Times New Roman" w:hAnsi="Times New Roman"/>
          <w:iCs/>
          <w:sz w:val="28"/>
          <w:szCs w:val="28"/>
        </w:rPr>
        <w:t>Павлова І. Г. Типи емоційної зрілості особистості</w:t>
      </w:r>
      <w:r>
        <w:rPr>
          <w:rFonts w:ascii="Times New Roman" w:hAnsi="Times New Roman"/>
          <w:iCs/>
          <w:sz w:val="28"/>
          <w:szCs w:val="28"/>
          <w:lang w:val="uk-UA"/>
        </w:rPr>
        <w:t xml:space="preserve">. </w:t>
      </w:r>
      <w:r w:rsidRPr="00180FC2">
        <w:rPr>
          <w:rFonts w:ascii="Times New Roman" w:hAnsi="Times New Roman"/>
          <w:i/>
          <w:iCs/>
          <w:sz w:val="28"/>
          <w:szCs w:val="28"/>
        </w:rPr>
        <w:t>Наука і освіта</w:t>
      </w:r>
      <w:r w:rsidRPr="00141D61">
        <w:rPr>
          <w:rFonts w:ascii="Times New Roman" w:hAnsi="Times New Roman"/>
          <w:iCs/>
          <w:sz w:val="28"/>
          <w:szCs w:val="28"/>
        </w:rPr>
        <w:t>. Одеса, 2003. №5-6. С.33-37.</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lang w:val="uk-UA"/>
        </w:rPr>
      </w:pPr>
      <w:r w:rsidRPr="00141D61">
        <w:rPr>
          <w:rFonts w:ascii="Times New Roman" w:hAnsi="Times New Roman"/>
          <w:iCs/>
          <w:sz w:val="28"/>
          <w:szCs w:val="28"/>
          <w:lang w:val="uk-UA"/>
        </w:rPr>
        <w:t>Пашко Т. А. Індивідуальні особливості емоційного самоконтролю старшокласників</w:t>
      </w:r>
      <w:r>
        <w:rPr>
          <w:rFonts w:ascii="Times New Roman" w:hAnsi="Times New Roman"/>
          <w:iCs/>
          <w:sz w:val="28"/>
          <w:szCs w:val="28"/>
          <w:lang w:val="uk-UA"/>
        </w:rPr>
        <w:t xml:space="preserve"> </w:t>
      </w:r>
      <w:r w:rsidRPr="00141D61">
        <w:rPr>
          <w:rFonts w:ascii="Times New Roman" w:hAnsi="Times New Roman"/>
          <w:iCs/>
          <w:sz w:val="28"/>
          <w:szCs w:val="28"/>
          <w:lang w:val="uk-UA"/>
        </w:rPr>
        <w:t>: дис... канд. психол. наук</w:t>
      </w:r>
      <w:r>
        <w:rPr>
          <w:rFonts w:ascii="Times New Roman" w:hAnsi="Times New Roman"/>
          <w:iCs/>
          <w:sz w:val="28"/>
          <w:szCs w:val="28"/>
          <w:lang w:val="uk-UA"/>
        </w:rPr>
        <w:t>.</w:t>
      </w:r>
      <w:r w:rsidRPr="00141D61">
        <w:rPr>
          <w:rFonts w:ascii="Times New Roman" w:hAnsi="Times New Roman"/>
          <w:iCs/>
          <w:sz w:val="28"/>
          <w:szCs w:val="28"/>
          <w:lang w:val="uk-UA"/>
        </w:rPr>
        <w:t xml:space="preserve"> К</w:t>
      </w:r>
      <w:r>
        <w:rPr>
          <w:rFonts w:ascii="Times New Roman" w:hAnsi="Times New Roman"/>
          <w:iCs/>
          <w:sz w:val="28"/>
          <w:szCs w:val="28"/>
          <w:lang w:val="uk-UA"/>
        </w:rPr>
        <w:t>иїв</w:t>
      </w:r>
      <w:r w:rsidRPr="00141D61">
        <w:rPr>
          <w:rFonts w:ascii="Times New Roman" w:hAnsi="Times New Roman"/>
          <w:iCs/>
          <w:sz w:val="28"/>
          <w:szCs w:val="28"/>
          <w:lang w:val="uk-UA"/>
        </w:rPr>
        <w:t>, 2005. 260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Педагогическая психология : учеб</w:t>
      </w:r>
      <w:proofErr w:type="gramStart"/>
      <w:r w:rsidRPr="00141D61">
        <w:rPr>
          <w:rFonts w:ascii="Times New Roman" w:hAnsi="Times New Roman"/>
          <w:sz w:val="28"/>
          <w:szCs w:val="28"/>
        </w:rPr>
        <w:t>.</w:t>
      </w:r>
      <w:proofErr w:type="gramEnd"/>
      <w:r w:rsidRPr="00141D61">
        <w:rPr>
          <w:rFonts w:ascii="Times New Roman" w:hAnsi="Times New Roman"/>
          <w:sz w:val="28"/>
          <w:szCs w:val="28"/>
        </w:rPr>
        <w:t xml:space="preserve"> </w:t>
      </w:r>
      <w:proofErr w:type="gramStart"/>
      <w:r w:rsidRPr="00141D61">
        <w:rPr>
          <w:rFonts w:ascii="Times New Roman" w:hAnsi="Times New Roman"/>
          <w:sz w:val="28"/>
          <w:szCs w:val="28"/>
          <w:lang w:val="uk-UA"/>
        </w:rPr>
        <w:t>п</w:t>
      </w:r>
      <w:proofErr w:type="gramEnd"/>
      <w:r w:rsidRPr="00141D61">
        <w:rPr>
          <w:rFonts w:ascii="Times New Roman" w:hAnsi="Times New Roman"/>
          <w:sz w:val="28"/>
          <w:szCs w:val="28"/>
        </w:rPr>
        <w:t>особ</w:t>
      </w:r>
      <w:r w:rsidRPr="00141D61">
        <w:rPr>
          <w:rFonts w:ascii="Times New Roman" w:hAnsi="Times New Roman"/>
          <w:sz w:val="28"/>
          <w:szCs w:val="28"/>
          <w:lang w:val="uk-UA"/>
        </w:rPr>
        <w:t>.</w:t>
      </w:r>
      <w:r w:rsidRPr="00141D61">
        <w:rPr>
          <w:rFonts w:ascii="Times New Roman" w:hAnsi="Times New Roman"/>
          <w:sz w:val="28"/>
          <w:szCs w:val="28"/>
        </w:rPr>
        <w:t xml:space="preserve"> / под ред. Н. В. Клюевой. </w:t>
      </w:r>
      <w:r w:rsidRPr="00141D61">
        <w:rPr>
          <w:rFonts w:ascii="Times New Roman" w:hAnsi="Times New Roman"/>
          <w:sz w:val="28"/>
          <w:szCs w:val="28"/>
        </w:rPr>
        <w:br/>
        <w:t>М</w:t>
      </w:r>
      <w:r w:rsidRPr="00141D61">
        <w:rPr>
          <w:rFonts w:ascii="Times New Roman" w:hAnsi="Times New Roman"/>
          <w:sz w:val="28"/>
          <w:szCs w:val="28"/>
          <w:lang w:val="uk-UA"/>
        </w:rPr>
        <w:t xml:space="preserve">осква </w:t>
      </w:r>
      <w:r w:rsidRPr="00141D61">
        <w:rPr>
          <w:rFonts w:ascii="Times New Roman" w:hAnsi="Times New Roman"/>
          <w:sz w:val="28"/>
          <w:szCs w:val="28"/>
        </w:rPr>
        <w:t>: ВЛАДОС-ПРЕСС, 2003. 400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bCs/>
          <w:color w:val="000000"/>
          <w:sz w:val="28"/>
          <w:szCs w:val="28"/>
        </w:rPr>
      </w:pPr>
      <w:r w:rsidRPr="00141D61">
        <w:rPr>
          <w:rFonts w:ascii="Times New Roman" w:hAnsi="Times New Roman"/>
          <w:bCs/>
          <w:sz w:val="28"/>
          <w:szCs w:val="28"/>
          <w:lang w:val="uk-UA"/>
        </w:rPr>
        <w:t>Петрова</w:t>
      </w:r>
      <w:r w:rsidRPr="00141D61">
        <w:rPr>
          <w:rFonts w:ascii="Times New Roman" w:hAnsi="Times New Roman"/>
          <w:bCs/>
          <w:color w:val="000000"/>
          <w:sz w:val="28"/>
          <w:szCs w:val="28"/>
        </w:rPr>
        <w:t xml:space="preserve"> </w:t>
      </w:r>
      <w:r w:rsidRPr="00141D61">
        <w:rPr>
          <w:rFonts w:ascii="Times New Roman" w:hAnsi="Times New Roman"/>
          <w:bCs/>
          <w:color w:val="000000"/>
          <w:sz w:val="28"/>
          <w:szCs w:val="28"/>
          <w:lang w:val="uk-UA"/>
        </w:rPr>
        <w:t>О.О., Умнова Т.В. Возрастная психология. Ростов н/Д. : Феникс, 2014. 224 с.</w:t>
      </w:r>
    </w:p>
    <w:p w:rsidR="00A27DAF" w:rsidRPr="00141D61" w:rsidRDefault="00A27DAF" w:rsidP="009C512A">
      <w:pPr>
        <w:pStyle w:val="a6"/>
        <w:numPr>
          <w:ilvl w:val="0"/>
          <w:numId w:val="15"/>
        </w:numPr>
        <w:tabs>
          <w:tab w:val="left" w:pos="360"/>
          <w:tab w:val="left" w:pos="540"/>
          <w:tab w:val="left" w:pos="1134"/>
        </w:tabs>
        <w:overflowPunct w:val="0"/>
        <w:autoSpaceDE w:val="0"/>
        <w:autoSpaceDN w:val="0"/>
        <w:adjustRightInd w:val="0"/>
        <w:spacing w:line="360" w:lineRule="auto"/>
        <w:ind w:left="0" w:firstLine="709"/>
        <w:jc w:val="both"/>
        <w:textAlignment w:val="baseline"/>
        <w:outlineLvl w:val="0"/>
        <w:rPr>
          <w:rFonts w:ascii="Times New Roman" w:eastAsia="Calibri" w:hAnsi="Times New Roman"/>
          <w:sz w:val="28"/>
          <w:szCs w:val="28"/>
        </w:rPr>
      </w:pPr>
      <w:r w:rsidRPr="00141D61">
        <w:rPr>
          <w:rFonts w:ascii="Times New Roman" w:eastAsia="Calibri" w:hAnsi="Times New Roman"/>
          <w:sz w:val="28"/>
          <w:szCs w:val="28"/>
        </w:rPr>
        <w:t xml:space="preserve">Петровская Л. А. Теоретические и методические проблемы социально-психологического тренинга. </w:t>
      </w:r>
      <w:r w:rsidRPr="00141D61">
        <w:rPr>
          <w:rFonts w:ascii="Times New Roman" w:hAnsi="Times New Roman"/>
          <w:color w:val="000000"/>
          <w:sz w:val="28"/>
          <w:szCs w:val="28"/>
          <w:lang w:val="uk-UA" w:eastAsia="ru-RU"/>
        </w:rPr>
        <w:t>Москва</w:t>
      </w:r>
      <w:r w:rsidRPr="00141D61">
        <w:rPr>
          <w:rFonts w:ascii="Times New Roman" w:eastAsia="Calibri" w:hAnsi="Times New Roman"/>
          <w:sz w:val="28"/>
          <w:szCs w:val="28"/>
        </w:rPr>
        <w:t xml:space="preserve"> : МГУ, 1982. 168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Пряжников Н.С. Профессиональное самоопределение в стране обесцененного труда</w:t>
      </w:r>
      <w:r>
        <w:rPr>
          <w:rFonts w:ascii="Times New Roman" w:hAnsi="Times New Roman"/>
          <w:color w:val="000000"/>
          <w:sz w:val="28"/>
          <w:szCs w:val="28"/>
          <w:lang w:val="uk-UA"/>
        </w:rPr>
        <w:t>.</w:t>
      </w:r>
      <w:r w:rsidRPr="00141D61">
        <w:rPr>
          <w:rFonts w:ascii="Times New Roman" w:hAnsi="Times New Roman"/>
          <w:color w:val="000000"/>
          <w:sz w:val="28"/>
          <w:szCs w:val="28"/>
        </w:rPr>
        <w:t xml:space="preserve"> </w:t>
      </w:r>
      <w:r w:rsidRPr="00A01D91">
        <w:rPr>
          <w:rFonts w:ascii="Times New Roman" w:hAnsi="Times New Roman"/>
          <w:i/>
          <w:color w:val="000000"/>
          <w:sz w:val="28"/>
          <w:szCs w:val="28"/>
        </w:rPr>
        <w:t>Народное образование</w:t>
      </w:r>
      <w:r>
        <w:rPr>
          <w:rFonts w:ascii="Times New Roman" w:hAnsi="Times New Roman"/>
          <w:i/>
          <w:color w:val="000000"/>
          <w:sz w:val="28"/>
          <w:szCs w:val="28"/>
          <w:lang w:val="uk-UA"/>
        </w:rPr>
        <w:t>.</w:t>
      </w:r>
      <w:r w:rsidRPr="00141D61">
        <w:rPr>
          <w:rFonts w:ascii="Times New Roman" w:hAnsi="Times New Roman"/>
          <w:color w:val="000000"/>
          <w:sz w:val="28"/>
          <w:szCs w:val="28"/>
        </w:rPr>
        <w:t xml:space="preserve"> 2001. №4. С.161-166. </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t xml:space="preserve">Психология человека от рождения до смерти / под ред. А. А. Реана. </w:t>
      </w:r>
      <w:r w:rsidRPr="00141D61">
        <w:rPr>
          <w:rFonts w:ascii="Times New Roman" w:hAnsi="Times New Roman"/>
          <w:color w:val="000000"/>
          <w:sz w:val="28"/>
          <w:szCs w:val="28"/>
          <w:lang w:val="uk-UA" w:eastAsia="uk-UA"/>
        </w:rPr>
        <w:t xml:space="preserve">Санкт-Петербург </w:t>
      </w:r>
      <w:r w:rsidRPr="00141D61">
        <w:rPr>
          <w:rFonts w:ascii="Times New Roman" w:hAnsi="Times New Roman"/>
          <w:color w:val="000000"/>
          <w:sz w:val="28"/>
          <w:szCs w:val="28"/>
          <w:lang w:val="uk-UA" w:eastAsia="ru-RU"/>
        </w:rPr>
        <w:t xml:space="preserve">: Прайм-ЕВРОЗНАК, 2002. 656 с. </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 xml:space="preserve">Психология эмоций: </w:t>
      </w:r>
      <w:r w:rsidRPr="00141D61">
        <w:rPr>
          <w:rFonts w:ascii="Times New Roman" w:hAnsi="Times New Roman"/>
          <w:sz w:val="28"/>
          <w:szCs w:val="28"/>
          <w:lang w:val="uk-UA"/>
        </w:rPr>
        <w:t>т</w:t>
      </w:r>
      <w:r w:rsidRPr="00141D61">
        <w:rPr>
          <w:rFonts w:ascii="Times New Roman" w:hAnsi="Times New Roman"/>
          <w:sz w:val="28"/>
          <w:szCs w:val="28"/>
        </w:rPr>
        <w:t xml:space="preserve">ексты / </w:t>
      </w:r>
      <w:r w:rsidRPr="00141D61">
        <w:rPr>
          <w:rFonts w:ascii="Times New Roman" w:hAnsi="Times New Roman"/>
          <w:sz w:val="28"/>
          <w:szCs w:val="28"/>
          <w:lang w:val="uk-UA"/>
        </w:rPr>
        <w:t>п</w:t>
      </w:r>
      <w:r w:rsidRPr="00141D61">
        <w:rPr>
          <w:rFonts w:ascii="Times New Roman" w:hAnsi="Times New Roman"/>
          <w:sz w:val="28"/>
          <w:szCs w:val="28"/>
        </w:rPr>
        <w:t>од ред. В.К.</w:t>
      </w:r>
      <w:r w:rsidRPr="00141D61">
        <w:rPr>
          <w:rFonts w:ascii="Times New Roman" w:hAnsi="Times New Roman"/>
          <w:sz w:val="28"/>
          <w:szCs w:val="28"/>
          <w:lang w:val="uk-UA"/>
        </w:rPr>
        <w:t xml:space="preserve"> </w:t>
      </w:r>
      <w:r w:rsidRPr="00141D61">
        <w:rPr>
          <w:rFonts w:ascii="Times New Roman" w:hAnsi="Times New Roman"/>
          <w:sz w:val="28"/>
          <w:szCs w:val="28"/>
        </w:rPr>
        <w:t>Вилюнаса, Ю.Б.</w:t>
      </w:r>
      <w:r w:rsidRPr="00141D61">
        <w:rPr>
          <w:rFonts w:ascii="Times New Roman" w:hAnsi="Times New Roman"/>
          <w:sz w:val="28"/>
          <w:szCs w:val="28"/>
          <w:lang w:val="uk-UA"/>
        </w:rPr>
        <w:t xml:space="preserve"> </w:t>
      </w:r>
      <w:r w:rsidRPr="00141D61">
        <w:rPr>
          <w:rFonts w:ascii="Times New Roman" w:hAnsi="Times New Roman"/>
          <w:sz w:val="28"/>
          <w:szCs w:val="28"/>
        </w:rPr>
        <w:t>Гиппенрейтер. М</w:t>
      </w:r>
      <w:r w:rsidRPr="00141D61">
        <w:rPr>
          <w:rFonts w:ascii="Times New Roman" w:hAnsi="Times New Roman"/>
          <w:sz w:val="28"/>
          <w:szCs w:val="28"/>
          <w:lang w:val="uk-UA"/>
        </w:rPr>
        <w:t>осква</w:t>
      </w:r>
      <w:r w:rsidRPr="00141D61">
        <w:rPr>
          <w:rFonts w:ascii="Times New Roman" w:hAnsi="Times New Roman"/>
          <w:sz w:val="28"/>
          <w:szCs w:val="28"/>
        </w:rPr>
        <w:t>, 1984. 288 с.</w:t>
      </w:r>
    </w:p>
    <w:p w:rsidR="00A27DAF" w:rsidRPr="00141D61" w:rsidRDefault="00A27DAF" w:rsidP="009C512A">
      <w:pPr>
        <w:pStyle w:val="a6"/>
        <w:numPr>
          <w:ilvl w:val="0"/>
          <w:numId w:val="15"/>
        </w:numPr>
        <w:tabs>
          <w:tab w:val="left" w:pos="0"/>
          <w:tab w:val="left" w:pos="360"/>
          <w:tab w:val="left" w:pos="1134"/>
        </w:tabs>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t>Психологічна енциклопедія / автор-упорядник О. М. Степанов. Київ : Академвидав, 2006. 424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lang w:val="uk-UA"/>
        </w:rPr>
      </w:pPr>
      <w:r w:rsidRPr="00141D61">
        <w:rPr>
          <w:rFonts w:ascii="Times New Roman" w:hAnsi="Times New Roman"/>
          <w:sz w:val="28"/>
          <w:szCs w:val="28"/>
          <w:lang w:val="uk-UA"/>
        </w:rPr>
        <w:lastRenderedPageBreak/>
        <w:t>Психологія життєвої кризи / за ред. Т.М. Титаренко. К.: Агропромвидав України, 1998. 348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lang w:val="uk-UA"/>
        </w:rPr>
        <w:t>Пузиков В. Г. Технология ведения тренинга. М</w:t>
      </w:r>
      <w:r>
        <w:rPr>
          <w:rFonts w:ascii="Times New Roman" w:hAnsi="Times New Roman"/>
          <w:sz w:val="28"/>
          <w:szCs w:val="28"/>
          <w:lang w:val="uk-UA"/>
        </w:rPr>
        <w:t xml:space="preserve">осква </w:t>
      </w:r>
      <w:r w:rsidR="009C512A">
        <w:rPr>
          <w:rFonts w:ascii="Times New Roman" w:hAnsi="Times New Roman"/>
          <w:sz w:val="28"/>
          <w:szCs w:val="28"/>
          <w:lang w:val="uk-UA"/>
        </w:rPr>
        <w:t>: Речь, 2007. 213 </w:t>
      </w:r>
      <w:r w:rsidRPr="00141D61">
        <w:rPr>
          <w:rFonts w:ascii="Times New Roman" w:hAnsi="Times New Roman"/>
          <w:sz w:val="28"/>
          <w:szCs w:val="28"/>
          <w:lang w:val="uk-UA"/>
        </w:rPr>
        <w:t>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t>Райгородский Д.Я. Практическая психодиагностика. Методики и тесты : учебное пособие. Самара : БАХРАХ, 1998. 672 с.</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iCs/>
          <w:sz w:val="28"/>
          <w:szCs w:val="28"/>
          <w:lang w:val="uk-UA"/>
        </w:rPr>
        <w:t>Реан А. А. Проблема</w:t>
      </w:r>
      <w:r w:rsidRPr="00141D61">
        <w:rPr>
          <w:rFonts w:ascii="Times New Roman" w:hAnsi="Times New Roman"/>
          <w:sz w:val="28"/>
          <w:szCs w:val="28"/>
          <w:lang w:val="uk-UA"/>
        </w:rPr>
        <w:t xml:space="preserve"> удовлетворенности избранной профессией. </w:t>
      </w:r>
      <w:r w:rsidRPr="00A01D91">
        <w:rPr>
          <w:rFonts w:ascii="Times New Roman" w:hAnsi="Times New Roman"/>
          <w:i/>
          <w:sz w:val="28"/>
          <w:szCs w:val="28"/>
          <w:lang w:val="uk-UA"/>
        </w:rPr>
        <w:t>Вопро</w:t>
      </w:r>
      <w:r w:rsidRPr="00A01D91">
        <w:rPr>
          <w:rFonts w:ascii="Times New Roman" w:hAnsi="Times New Roman"/>
          <w:i/>
          <w:sz w:val="28"/>
          <w:szCs w:val="28"/>
        </w:rPr>
        <w:t>сы психологии.</w:t>
      </w:r>
      <w:r w:rsidRPr="00141D61">
        <w:rPr>
          <w:rFonts w:ascii="Times New Roman" w:hAnsi="Times New Roman"/>
          <w:sz w:val="28"/>
          <w:szCs w:val="28"/>
        </w:rPr>
        <w:t xml:space="preserve"> 19</w:t>
      </w:r>
      <w:r>
        <w:rPr>
          <w:rFonts w:ascii="Times New Roman" w:hAnsi="Times New Roman"/>
          <w:sz w:val="28"/>
          <w:szCs w:val="28"/>
          <w:lang w:val="uk-UA"/>
        </w:rPr>
        <w:t>9</w:t>
      </w:r>
      <w:r w:rsidRPr="00141D61">
        <w:rPr>
          <w:rFonts w:ascii="Times New Roman" w:hAnsi="Times New Roman"/>
          <w:sz w:val="28"/>
          <w:szCs w:val="28"/>
        </w:rPr>
        <w:t>8. №1. С. 83-88</w:t>
      </w:r>
      <w:r w:rsidRPr="00141D61">
        <w:rPr>
          <w:rFonts w:ascii="Times New Roman" w:hAnsi="Times New Roman"/>
          <w:sz w:val="28"/>
          <w:szCs w:val="28"/>
          <w:lang w:val="uk-UA"/>
        </w:rPr>
        <w:t>.</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lang w:val="uk-UA"/>
        </w:rPr>
      </w:pPr>
      <w:r w:rsidRPr="00141D61">
        <w:rPr>
          <w:rFonts w:ascii="Times New Roman" w:hAnsi="Times New Roman"/>
          <w:iCs/>
          <w:sz w:val="28"/>
          <w:szCs w:val="28"/>
          <w:lang w:val="uk-UA"/>
        </w:rPr>
        <w:t>Рева О. М. Емоційна стійкість: від детермінант до методів психо</w:t>
      </w:r>
      <w:r>
        <w:rPr>
          <w:rFonts w:ascii="Times New Roman" w:hAnsi="Times New Roman"/>
          <w:iCs/>
          <w:sz w:val="28"/>
          <w:szCs w:val="28"/>
          <w:lang w:val="uk-UA"/>
        </w:rPr>
        <w:t>-</w:t>
      </w:r>
      <w:r w:rsidRPr="00141D61">
        <w:rPr>
          <w:rFonts w:ascii="Times New Roman" w:hAnsi="Times New Roman"/>
          <w:iCs/>
          <w:sz w:val="28"/>
          <w:szCs w:val="28"/>
          <w:lang w:val="uk-UA"/>
        </w:rPr>
        <w:t>діагностики</w:t>
      </w:r>
      <w:r>
        <w:rPr>
          <w:rFonts w:ascii="Times New Roman" w:hAnsi="Times New Roman"/>
          <w:iCs/>
          <w:sz w:val="28"/>
          <w:szCs w:val="28"/>
          <w:lang w:val="uk-UA"/>
        </w:rPr>
        <w:t xml:space="preserve">. </w:t>
      </w:r>
      <w:r w:rsidRPr="00A01D91">
        <w:rPr>
          <w:rFonts w:ascii="Times New Roman" w:hAnsi="Times New Roman"/>
          <w:i/>
          <w:iCs/>
          <w:sz w:val="28"/>
          <w:szCs w:val="28"/>
          <w:lang w:val="uk-UA"/>
        </w:rPr>
        <w:t>Проблеми загальної та педагогічної психології:</w:t>
      </w:r>
      <w:r w:rsidRPr="00141D61">
        <w:rPr>
          <w:rFonts w:ascii="Times New Roman" w:hAnsi="Times New Roman"/>
          <w:iCs/>
          <w:sz w:val="28"/>
          <w:szCs w:val="28"/>
          <w:lang w:val="uk-UA"/>
        </w:rPr>
        <w:t xml:space="preserve"> </w:t>
      </w:r>
      <w:r>
        <w:rPr>
          <w:rFonts w:ascii="Times New Roman" w:hAnsi="Times New Roman"/>
          <w:iCs/>
          <w:sz w:val="28"/>
          <w:szCs w:val="28"/>
          <w:lang w:val="uk-UA"/>
        </w:rPr>
        <w:t>з</w:t>
      </w:r>
      <w:r w:rsidRPr="00141D61">
        <w:rPr>
          <w:rFonts w:ascii="Times New Roman" w:hAnsi="Times New Roman"/>
          <w:iCs/>
          <w:sz w:val="28"/>
          <w:szCs w:val="28"/>
          <w:lang w:val="uk-UA"/>
        </w:rPr>
        <w:t>б.</w:t>
      </w:r>
      <w:r>
        <w:rPr>
          <w:rFonts w:ascii="Times New Roman" w:hAnsi="Times New Roman"/>
          <w:iCs/>
          <w:sz w:val="28"/>
          <w:szCs w:val="28"/>
          <w:lang w:val="uk-UA"/>
        </w:rPr>
        <w:t xml:space="preserve"> </w:t>
      </w:r>
      <w:r w:rsidRPr="00141D61">
        <w:rPr>
          <w:rFonts w:ascii="Times New Roman" w:hAnsi="Times New Roman"/>
          <w:iCs/>
          <w:sz w:val="28"/>
          <w:szCs w:val="28"/>
          <w:lang w:val="uk-UA"/>
        </w:rPr>
        <w:t>наук.</w:t>
      </w:r>
      <w:r>
        <w:rPr>
          <w:rFonts w:ascii="Times New Roman" w:hAnsi="Times New Roman"/>
          <w:iCs/>
          <w:sz w:val="28"/>
          <w:szCs w:val="28"/>
          <w:lang w:val="uk-UA"/>
        </w:rPr>
        <w:t xml:space="preserve"> </w:t>
      </w:r>
      <w:r w:rsidRPr="00141D61">
        <w:rPr>
          <w:rFonts w:ascii="Times New Roman" w:hAnsi="Times New Roman"/>
          <w:iCs/>
          <w:sz w:val="28"/>
          <w:szCs w:val="28"/>
          <w:lang w:val="uk-UA"/>
        </w:rPr>
        <w:t>праць Інституту психології ім.</w:t>
      </w:r>
      <w:r>
        <w:rPr>
          <w:rFonts w:ascii="Times New Roman" w:hAnsi="Times New Roman"/>
          <w:iCs/>
          <w:sz w:val="28"/>
          <w:szCs w:val="28"/>
          <w:lang w:val="uk-UA"/>
        </w:rPr>
        <w:t xml:space="preserve"> </w:t>
      </w:r>
      <w:r w:rsidRPr="00141D61">
        <w:rPr>
          <w:rFonts w:ascii="Times New Roman" w:hAnsi="Times New Roman"/>
          <w:iCs/>
          <w:sz w:val="28"/>
          <w:szCs w:val="28"/>
          <w:lang w:val="uk-UA"/>
        </w:rPr>
        <w:t>Г.</w:t>
      </w:r>
      <w:r>
        <w:rPr>
          <w:rFonts w:ascii="Times New Roman" w:hAnsi="Times New Roman"/>
          <w:iCs/>
          <w:sz w:val="28"/>
          <w:szCs w:val="28"/>
          <w:lang w:val="uk-UA"/>
        </w:rPr>
        <w:t xml:space="preserve"> </w:t>
      </w:r>
      <w:r w:rsidRPr="00141D61">
        <w:rPr>
          <w:rFonts w:ascii="Times New Roman" w:hAnsi="Times New Roman"/>
          <w:iCs/>
          <w:sz w:val="28"/>
          <w:szCs w:val="28"/>
          <w:lang w:val="uk-UA"/>
        </w:rPr>
        <w:t>Костюка. К</w:t>
      </w:r>
      <w:r>
        <w:rPr>
          <w:rFonts w:ascii="Times New Roman" w:hAnsi="Times New Roman"/>
          <w:iCs/>
          <w:sz w:val="28"/>
          <w:szCs w:val="28"/>
          <w:lang w:val="uk-UA"/>
        </w:rPr>
        <w:t>иїв</w:t>
      </w:r>
      <w:r w:rsidRPr="00141D61">
        <w:rPr>
          <w:rFonts w:ascii="Times New Roman" w:hAnsi="Times New Roman"/>
          <w:iCs/>
          <w:sz w:val="28"/>
          <w:szCs w:val="28"/>
          <w:lang w:val="uk-UA"/>
        </w:rPr>
        <w:t>, 2001. Т.</w:t>
      </w:r>
      <w:r>
        <w:rPr>
          <w:rFonts w:ascii="Times New Roman" w:hAnsi="Times New Roman"/>
          <w:iCs/>
          <w:sz w:val="28"/>
          <w:szCs w:val="28"/>
          <w:lang w:val="uk-UA"/>
        </w:rPr>
        <w:t xml:space="preserve"> </w:t>
      </w:r>
      <w:r w:rsidRPr="00141D61">
        <w:rPr>
          <w:rFonts w:ascii="Times New Roman" w:hAnsi="Times New Roman"/>
          <w:iCs/>
          <w:sz w:val="28"/>
          <w:szCs w:val="28"/>
          <w:lang w:val="uk-UA"/>
        </w:rPr>
        <w:t>3. Ч.</w:t>
      </w:r>
      <w:r>
        <w:rPr>
          <w:rFonts w:ascii="Times New Roman" w:hAnsi="Times New Roman"/>
          <w:iCs/>
          <w:sz w:val="28"/>
          <w:szCs w:val="28"/>
          <w:lang w:val="uk-UA"/>
        </w:rPr>
        <w:t xml:space="preserve"> </w:t>
      </w:r>
      <w:r w:rsidRPr="00141D61">
        <w:rPr>
          <w:rFonts w:ascii="Times New Roman" w:hAnsi="Times New Roman"/>
          <w:iCs/>
          <w:sz w:val="28"/>
          <w:szCs w:val="28"/>
          <w:lang w:val="uk-UA"/>
        </w:rPr>
        <w:t>5. С.81-86.</w:t>
      </w:r>
    </w:p>
    <w:p w:rsidR="00A27DAF" w:rsidRPr="00141D61" w:rsidRDefault="00A27DAF" w:rsidP="009C512A">
      <w:pPr>
        <w:pStyle w:val="a6"/>
        <w:widowControl w:val="0"/>
        <w:numPr>
          <w:ilvl w:val="0"/>
          <w:numId w:val="15"/>
        </w:numPr>
        <w:shd w:val="clear" w:color="auto" w:fill="FFFFFF"/>
        <w:tabs>
          <w:tab w:val="left" w:pos="360"/>
          <w:tab w:val="left" w:pos="1134"/>
          <w:tab w:val="left" w:pos="1349"/>
        </w:tabs>
        <w:autoSpaceDE w:val="0"/>
        <w:autoSpaceDN w:val="0"/>
        <w:adjustRightInd w:val="0"/>
        <w:spacing w:line="360" w:lineRule="auto"/>
        <w:ind w:left="0" w:firstLine="709"/>
        <w:jc w:val="both"/>
        <w:outlineLvl w:val="0"/>
        <w:rPr>
          <w:rFonts w:ascii="Times New Roman" w:hAnsi="Times New Roman"/>
          <w:sz w:val="28"/>
          <w:szCs w:val="28"/>
          <w:lang w:val="uk-UA"/>
        </w:rPr>
      </w:pPr>
      <w:r w:rsidRPr="00141D61">
        <w:rPr>
          <w:rFonts w:ascii="Times New Roman" w:hAnsi="Times New Roman"/>
          <w:sz w:val="28"/>
          <w:szCs w:val="28"/>
          <w:lang w:val="uk-UA"/>
        </w:rPr>
        <w:t xml:space="preserve">Рева О.М. Формування емоційної стійкості у ранньому юнацькому віці: </w:t>
      </w:r>
      <w:r w:rsidRPr="00141D61">
        <w:rPr>
          <w:rFonts w:ascii="Times New Roman" w:hAnsi="Times New Roman"/>
          <w:bCs/>
          <w:sz w:val="28"/>
          <w:szCs w:val="28"/>
          <w:lang w:val="uk-UA"/>
        </w:rPr>
        <w:t>автореф. дис. … канд. психол. наук</w:t>
      </w:r>
      <w:r w:rsidRPr="00141D61">
        <w:rPr>
          <w:rFonts w:ascii="Times New Roman" w:hAnsi="Times New Roman"/>
          <w:sz w:val="28"/>
          <w:szCs w:val="28"/>
          <w:lang w:val="uk-UA"/>
        </w:rPr>
        <w:t xml:space="preserve">. Київ, 2015. 20 с. </w:t>
      </w:r>
    </w:p>
    <w:p w:rsidR="00A27DAF" w:rsidRPr="00141D61" w:rsidRDefault="00A27DAF" w:rsidP="009C512A">
      <w:pPr>
        <w:pStyle w:val="a6"/>
        <w:widowControl w:val="0"/>
        <w:numPr>
          <w:ilvl w:val="0"/>
          <w:numId w:val="15"/>
        </w:numPr>
        <w:shd w:val="clear" w:color="auto" w:fill="FFFFFF"/>
        <w:tabs>
          <w:tab w:val="left" w:pos="360"/>
          <w:tab w:val="left" w:pos="1134"/>
          <w:tab w:val="left" w:pos="1349"/>
        </w:tabs>
        <w:autoSpaceDE w:val="0"/>
        <w:autoSpaceDN w:val="0"/>
        <w:adjustRightInd w:val="0"/>
        <w:spacing w:line="360" w:lineRule="auto"/>
        <w:ind w:left="0" w:firstLine="709"/>
        <w:jc w:val="both"/>
        <w:outlineLvl w:val="0"/>
        <w:rPr>
          <w:rFonts w:ascii="Times New Roman" w:hAnsi="Times New Roman"/>
          <w:sz w:val="28"/>
          <w:szCs w:val="28"/>
          <w:lang w:val="uk-UA"/>
        </w:rPr>
      </w:pPr>
      <w:r w:rsidRPr="00141D61">
        <w:rPr>
          <w:rFonts w:ascii="Times New Roman" w:hAnsi="Times New Roman"/>
          <w:sz w:val="28"/>
          <w:szCs w:val="28"/>
          <w:lang w:val="uk-UA"/>
        </w:rPr>
        <w:t xml:space="preserve">Рейковский Я. Экспериментальная психология эмоций. </w:t>
      </w:r>
      <w:r w:rsidRPr="00141D61">
        <w:rPr>
          <w:rFonts w:ascii="Times New Roman" w:hAnsi="Times New Roman"/>
          <w:color w:val="000000"/>
          <w:sz w:val="28"/>
          <w:szCs w:val="28"/>
          <w:lang w:val="uk-UA" w:eastAsia="ru-RU"/>
        </w:rPr>
        <w:t>Москва</w:t>
      </w:r>
      <w:r w:rsidRPr="00141D61">
        <w:rPr>
          <w:rFonts w:ascii="Times New Roman" w:hAnsi="Times New Roman"/>
          <w:sz w:val="28"/>
          <w:szCs w:val="28"/>
          <w:lang w:val="uk-UA"/>
        </w:rPr>
        <w:t xml:space="preserve"> : Прогресс, 1979. 395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Роджерс К. Взгляд на психотерапию. Становлени</w:t>
      </w:r>
      <w:r>
        <w:rPr>
          <w:rFonts w:ascii="Times New Roman" w:hAnsi="Times New Roman"/>
          <w:color w:val="000000"/>
          <w:sz w:val="28"/>
          <w:szCs w:val="28"/>
          <w:lang w:val="uk-UA"/>
        </w:rPr>
        <w:t>е</w:t>
      </w:r>
      <w:r w:rsidRPr="00141D61">
        <w:rPr>
          <w:rFonts w:ascii="Times New Roman" w:hAnsi="Times New Roman"/>
          <w:color w:val="000000"/>
          <w:sz w:val="28"/>
          <w:szCs w:val="28"/>
        </w:rPr>
        <w:t xml:space="preserve"> человека. М</w:t>
      </w:r>
      <w:r>
        <w:rPr>
          <w:rFonts w:ascii="Times New Roman" w:hAnsi="Times New Roman"/>
          <w:color w:val="000000"/>
          <w:sz w:val="28"/>
          <w:szCs w:val="28"/>
          <w:lang w:val="uk-UA"/>
        </w:rPr>
        <w:t>осква</w:t>
      </w:r>
      <w:proofErr w:type="gramStart"/>
      <w:r>
        <w:rPr>
          <w:rFonts w:ascii="Times New Roman" w:hAnsi="Times New Roman"/>
          <w:color w:val="000000"/>
          <w:sz w:val="28"/>
          <w:szCs w:val="28"/>
          <w:lang w:val="uk-UA"/>
        </w:rPr>
        <w:t xml:space="preserve"> </w:t>
      </w:r>
      <w:r w:rsidRPr="00141D61">
        <w:rPr>
          <w:rFonts w:ascii="Times New Roman" w:hAnsi="Times New Roman"/>
          <w:color w:val="000000"/>
          <w:sz w:val="28"/>
          <w:szCs w:val="28"/>
        </w:rPr>
        <w:t>:</w:t>
      </w:r>
      <w:proofErr w:type="gramEnd"/>
      <w:r w:rsidRPr="00141D61">
        <w:rPr>
          <w:rFonts w:ascii="Times New Roman" w:hAnsi="Times New Roman"/>
          <w:color w:val="000000"/>
          <w:sz w:val="28"/>
          <w:szCs w:val="28"/>
        </w:rPr>
        <w:t xml:space="preserve"> Универс, 1994. 480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bCs/>
          <w:color w:val="000000"/>
          <w:sz w:val="28"/>
          <w:szCs w:val="28"/>
          <w:shd w:val="clear" w:color="auto" w:fill="FFFFFF"/>
          <w:lang w:val="uk-UA"/>
        </w:rPr>
        <w:t>Роджерс К. Р. О групповой психотерапии</w:t>
      </w:r>
      <w:r w:rsidRPr="00141D61">
        <w:rPr>
          <w:rFonts w:ascii="Times New Roman" w:hAnsi="Times New Roman"/>
          <w:bCs/>
          <w:color w:val="000000"/>
          <w:sz w:val="28"/>
          <w:szCs w:val="28"/>
          <w:shd w:val="clear" w:color="auto" w:fill="FFFFFF"/>
        </w:rPr>
        <w:t>.</w:t>
      </w:r>
      <w:r w:rsidRPr="00141D61">
        <w:rPr>
          <w:rFonts w:ascii="Times New Roman" w:hAnsi="Times New Roman"/>
          <w:b/>
          <w:bCs/>
          <w:sz w:val="28"/>
          <w:szCs w:val="28"/>
          <w:lang w:val="uk-UA"/>
        </w:rPr>
        <w:t xml:space="preserve"> </w:t>
      </w:r>
      <w:r w:rsidRPr="00141D61">
        <w:rPr>
          <w:rFonts w:ascii="Times New Roman" w:hAnsi="Times New Roman"/>
          <w:color w:val="000000"/>
          <w:sz w:val="28"/>
          <w:szCs w:val="28"/>
          <w:lang w:val="uk-UA" w:eastAsia="ru-RU"/>
        </w:rPr>
        <w:t>Москва</w:t>
      </w:r>
      <w:r w:rsidRPr="00141D61">
        <w:rPr>
          <w:rFonts w:ascii="Times New Roman" w:hAnsi="Times New Roman"/>
          <w:bCs/>
          <w:sz w:val="28"/>
          <w:szCs w:val="28"/>
          <w:lang w:val="uk-UA"/>
        </w:rPr>
        <w:t xml:space="preserve"> : Прогресс,</w:t>
      </w:r>
      <w:r w:rsidRPr="00141D61">
        <w:rPr>
          <w:rFonts w:ascii="Times New Roman" w:hAnsi="Times New Roman"/>
          <w:bCs/>
          <w:color w:val="000000"/>
          <w:sz w:val="28"/>
          <w:szCs w:val="28"/>
          <w:shd w:val="clear" w:color="auto" w:fill="FFFFFF"/>
          <w:lang w:val="uk-UA"/>
        </w:rPr>
        <w:t>1993</w:t>
      </w:r>
      <w:r w:rsidR="009C512A">
        <w:rPr>
          <w:rFonts w:ascii="Times New Roman" w:hAnsi="Times New Roman"/>
          <w:bCs/>
          <w:color w:val="000000"/>
          <w:sz w:val="28"/>
          <w:szCs w:val="28"/>
          <w:shd w:val="clear" w:color="auto" w:fill="FFFFFF"/>
        </w:rPr>
        <w:t>. 114 </w:t>
      </w:r>
      <w:r w:rsidRPr="00141D61">
        <w:rPr>
          <w:rFonts w:ascii="Times New Roman" w:hAnsi="Times New Roman"/>
          <w:bCs/>
          <w:color w:val="000000"/>
          <w:sz w:val="28"/>
          <w:szCs w:val="28"/>
          <w:shd w:val="clear" w:color="auto" w:fill="FFFFFF"/>
        </w:rPr>
        <w:t>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lang w:val="uk-UA"/>
        </w:rPr>
        <w:t>Рокицкая Ю.А. Развитие адаптационного потенци</w:t>
      </w:r>
      <w:r w:rsidRPr="00141D61">
        <w:rPr>
          <w:rFonts w:ascii="Times New Roman" w:hAnsi="Times New Roman"/>
          <w:sz w:val="28"/>
          <w:szCs w:val="28"/>
        </w:rPr>
        <w:t>ала эмоциональной устойчивости в профессиональном самоопределении студентов</w:t>
      </w:r>
      <w:r w:rsidRPr="00141D61">
        <w:rPr>
          <w:rFonts w:ascii="Times New Roman" w:hAnsi="Times New Roman"/>
          <w:bCs/>
          <w:sz w:val="28"/>
          <w:szCs w:val="28"/>
          <w:lang w:val="uk-UA"/>
        </w:rPr>
        <w:t>: дис... канд. психол. наук</w:t>
      </w:r>
      <w:r w:rsidRPr="00141D61">
        <w:rPr>
          <w:rFonts w:ascii="Times New Roman" w:hAnsi="Times New Roman"/>
          <w:bCs/>
          <w:sz w:val="28"/>
          <w:szCs w:val="28"/>
        </w:rPr>
        <w:t>.</w:t>
      </w:r>
      <w:r w:rsidRPr="00141D61">
        <w:rPr>
          <w:rFonts w:ascii="Times New Roman" w:hAnsi="Times New Roman"/>
          <w:bCs/>
          <w:sz w:val="28"/>
          <w:szCs w:val="28"/>
          <w:lang w:val="uk-UA"/>
        </w:rPr>
        <w:t xml:space="preserve"> </w:t>
      </w:r>
      <w:r w:rsidRPr="00141D61">
        <w:rPr>
          <w:rFonts w:ascii="Times New Roman" w:hAnsi="Times New Roman"/>
          <w:bCs/>
          <w:sz w:val="28"/>
          <w:szCs w:val="28"/>
        </w:rPr>
        <w:t>Е</w:t>
      </w:r>
      <w:r w:rsidRPr="00141D61">
        <w:rPr>
          <w:rFonts w:ascii="Times New Roman" w:hAnsi="Times New Roman"/>
          <w:bCs/>
          <w:sz w:val="28"/>
          <w:szCs w:val="28"/>
          <w:lang w:val="uk-UA"/>
        </w:rPr>
        <w:t xml:space="preserve">катеринбург, </w:t>
      </w:r>
      <w:r w:rsidRPr="00141D61">
        <w:rPr>
          <w:rFonts w:ascii="Times New Roman" w:hAnsi="Times New Roman"/>
          <w:bCs/>
          <w:sz w:val="28"/>
          <w:szCs w:val="28"/>
        </w:rPr>
        <w:t>2010.</w:t>
      </w:r>
      <w:r w:rsidRPr="00141D61">
        <w:rPr>
          <w:rFonts w:ascii="Times New Roman" w:hAnsi="Times New Roman"/>
          <w:bCs/>
          <w:sz w:val="28"/>
          <w:szCs w:val="28"/>
          <w:lang w:val="uk-UA"/>
        </w:rPr>
        <w:t xml:space="preserve"> 18</w:t>
      </w:r>
      <w:r w:rsidRPr="00141D61">
        <w:rPr>
          <w:rFonts w:ascii="Times New Roman" w:hAnsi="Times New Roman"/>
          <w:bCs/>
          <w:sz w:val="28"/>
          <w:szCs w:val="28"/>
        </w:rPr>
        <w:t>2</w:t>
      </w:r>
      <w:r w:rsidRPr="00141D61">
        <w:rPr>
          <w:rFonts w:ascii="Times New Roman" w:hAnsi="Times New Roman"/>
          <w:bCs/>
          <w:sz w:val="28"/>
          <w:szCs w:val="28"/>
          <w:lang w:val="uk-UA"/>
        </w:rPr>
        <w:t>с.</w:t>
      </w:r>
    </w:p>
    <w:p w:rsidR="00A27DAF" w:rsidRPr="005830CE"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5830CE">
        <w:rPr>
          <w:rFonts w:ascii="Times New Roman" w:hAnsi="Times New Roman"/>
          <w:color w:val="000000"/>
          <w:sz w:val="28"/>
          <w:szCs w:val="28"/>
        </w:rPr>
        <w:t xml:space="preserve">Рубинштейн С. Л. Основы общей психологии. </w:t>
      </w:r>
      <w:r w:rsidRPr="005830CE">
        <w:rPr>
          <w:rFonts w:ascii="Times New Roman" w:hAnsi="Times New Roman"/>
          <w:color w:val="000000"/>
          <w:sz w:val="28"/>
          <w:szCs w:val="28"/>
          <w:lang w:val="uk-UA" w:eastAsia="uk-UA"/>
        </w:rPr>
        <w:t xml:space="preserve">Санкт-Петербург </w:t>
      </w:r>
      <w:r w:rsidRPr="005830CE">
        <w:rPr>
          <w:rFonts w:ascii="Times New Roman" w:hAnsi="Times New Roman"/>
          <w:color w:val="000000"/>
          <w:sz w:val="28"/>
          <w:szCs w:val="28"/>
        </w:rPr>
        <w:t>: Питер Ком, 1999.  720 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rPr>
        <w:t xml:space="preserve">Рудестам К. Групповая психотерапия.  </w:t>
      </w:r>
      <w:r w:rsidRPr="00141D61">
        <w:rPr>
          <w:rFonts w:ascii="Times New Roman" w:hAnsi="Times New Roman"/>
          <w:color w:val="000000"/>
          <w:sz w:val="28"/>
          <w:szCs w:val="28"/>
          <w:lang w:val="uk-UA" w:eastAsia="uk-UA"/>
        </w:rPr>
        <w:t>Санкт-Петербург</w:t>
      </w:r>
      <w:r>
        <w:rPr>
          <w:rFonts w:ascii="Times New Roman" w:hAnsi="Times New Roman"/>
          <w:color w:val="000000"/>
          <w:sz w:val="28"/>
          <w:szCs w:val="28"/>
          <w:lang w:val="uk-UA" w:eastAsia="uk-UA"/>
        </w:rPr>
        <w:t xml:space="preserve"> </w:t>
      </w:r>
      <w:r w:rsidRPr="00141D61">
        <w:rPr>
          <w:rFonts w:ascii="Times New Roman" w:hAnsi="Times New Roman"/>
          <w:sz w:val="28"/>
          <w:szCs w:val="28"/>
        </w:rPr>
        <w:t xml:space="preserve">: Питер, 2000. </w:t>
      </w:r>
      <w:r>
        <w:rPr>
          <w:rFonts w:ascii="Times New Roman" w:hAnsi="Times New Roman"/>
          <w:sz w:val="28"/>
          <w:szCs w:val="28"/>
        </w:rPr>
        <w:br/>
      </w:r>
      <w:r w:rsidRPr="00141D61">
        <w:rPr>
          <w:rFonts w:ascii="Times New Roman" w:hAnsi="Times New Roman"/>
          <w:sz w:val="28"/>
          <w:szCs w:val="28"/>
        </w:rPr>
        <w:t>384 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Самоукина Н. В. Психология профессиональной деятельности</w:t>
      </w:r>
      <w:r>
        <w:rPr>
          <w:rFonts w:ascii="Times New Roman" w:hAnsi="Times New Roman"/>
          <w:color w:val="000000"/>
          <w:sz w:val="28"/>
          <w:szCs w:val="28"/>
          <w:lang w:val="uk-UA"/>
        </w:rPr>
        <w:t>.</w:t>
      </w:r>
      <w:r w:rsidRPr="00457B8C">
        <w:rPr>
          <w:rFonts w:ascii="Times New Roman" w:hAnsi="Times New Roman"/>
          <w:color w:val="000000"/>
          <w:sz w:val="28"/>
          <w:szCs w:val="28"/>
          <w:lang w:val="uk-UA" w:eastAsia="uk-UA"/>
        </w:rPr>
        <w:t xml:space="preserve"> </w:t>
      </w:r>
      <w:r w:rsidRPr="00141D61">
        <w:rPr>
          <w:rFonts w:ascii="Times New Roman" w:hAnsi="Times New Roman"/>
          <w:color w:val="000000"/>
          <w:sz w:val="28"/>
          <w:szCs w:val="28"/>
          <w:lang w:val="uk-UA" w:eastAsia="uk-UA"/>
        </w:rPr>
        <w:t>Санкт-Петербург</w:t>
      </w:r>
      <w:r>
        <w:rPr>
          <w:rFonts w:ascii="Times New Roman" w:hAnsi="Times New Roman"/>
          <w:color w:val="000000"/>
          <w:sz w:val="28"/>
          <w:szCs w:val="28"/>
          <w:lang w:val="uk-UA" w:eastAsia="uk-UA"/>
        </w:rPr>
        <w:t xml:space="preserve"> </w:t>
      </w:r>
      <w:r w:rsidRPr="00141D61">
        <w:rPr>
          <w:rFonts w:ascii="Times New Roman" w:hAnsi="Times New Roman"/>
          <w:color w:val="000000"/>
          <w:sz w:val="28"/>
          <w:szCs w:val="28"/>
        </w:rPr>
        <w:t>: Питер, 2003. 224с.</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rPr>
        <w:t>Сафин В. Ф. Психология самоопределения личности</w:t>
      </w:r>
      <w:r>
        <w:rPr>
          <w:rFonts w:ascii="Times New Roman" w:hAnsi="Times New Roman"/>
          <w:sz w:val="28"/>
          <w:szCs w:val="28"/>
          <w:lang w:val="uk-UA"/>
        </w:rPr>
        <w:t>.</w:t>
      </w:r>
      <w:r w:rsidRPr="00141D61">
        <w:rPr>
          <w:rFonts w:ascii="Times New Roman" w:hAnsi="Times New Roman"/>
          <w:sz w:val="28"/>
          <w:szCs w:val="28"/>
        </w:rPr>
        <w:t xml:space="preserve"> Свердловск</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Миллениум, 1996. 143с.</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iCs/>
          <w:sz w:val="28"/>
          <w:szCs w:val="28"/>
        </w:rPr>
      </w:pPr>
      <w:r w:rsidRPr="00141D61">
        <w:rPr>
          <w:rFonts w:ascii="Times New Roman" w:hAnsi="Times New Roman"/>
          <w:iCs/>
          <w:sz w:val="28"/>
          <w:szCs w:val="28"/>
        </w:rPr>
        <w:lastRenderedPageBreak/>
        <w:t>Семененко Е.И. О типе эмоциональной направленности студентов</w:t>
      </w:r>
      <w:r>
        <w:rPr>
          <w:rFonts w:ascii="Times New Roman" w:hAnsi="Times New Roman"/>
          <w:iCs/>
          <w:sz w:val="28"/>
          <w:szCs w:val="28"/>
          <w:lang w:val="uk-UA"/>
        </w:rPr>
        <w:t>.</w:t>
      </w:r>
      <w:r w:rsidRPr="00141D61">
        <w:rPr>
          <w:rFonts w:ascii="Times New Roman" w:hAnsi="Times New Roman"/>
          <w:iCs/>
          <w:sz w:val="28"/>
          <w:szCs w:val="28"/>
        </w:rPr>
        <w:t xml:space="preserve"> </w:t>
      </w:r>
      <w:r w:rsidRPr="00457B8C">
        <w:rPr>
          <w:rFonts w:ascii="Times New Roman" w:hAnsi="Times New Roman"/>
          <w:i/>
          <w:iCs/>
          <w:sz w:val="28"/>
          <w:szCs w:val="28"/>
        </w:rPr>
        <w:t>Актуальные проблемы психологии в свете современных требований общественной практики</w:t>
      </w:r>
      <w:r w:rsidRPr="00141D61">
        <w:rPr>
          <w:rFonts w:ascii="Times New Roman" w:hAnsi="Times New Roman"/>
          <w:iCs/>
          <w:sz w:val="28"/>
          <w:szCs w:val="28"/>
        </w:rPr>
        <w:t>. Пермь, 1996. С. 84-85.</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Семиченко В.А. Проблемы мотивации поведения и деятельности человека. К</w:t>
      </w:r>
      <w:r>
        <w:rPr>
          <w:rFonts w:ascii="Times New Roman" w:hAnsi="Times New Roman"/>
          <w:color w:val="000000"/>
          <w:sz w:val="28"/>
          <w:szCs w:val="28"/>
          <w:lang w:val="uk-UA"/>
        </w:rPr>
        <w:t>иев</w:t>
      </w:r>
      <w:proofErr w:type="gramStart"/>
      <w:r>
        <w:rPr>
          <w:rFonts w:ascii="Times New Roman" w:hAnsi="Times New Roman"/>
          <w:color w:val="000000"/>
          <w:sz w:val="28"/>
          <w:szCs w:val="28"/>
          <w:lang w:val="uk-UA"/>
        </w:rPr>
        <w:t xml:space="preserve"> </w:t>
      </w:r>
      <w:r w:rsidRPr="00141D61">
        <w:rPr>
          <w:rFonts w:ascii="Times New Roman" w:hAnsi="Times New Roman"/>
          <w:color w:val="000000"/>
          <w:sz w:val="28"/>
          <w:szCs w:val="28"/>
        </w:rPr>
        <w:t>:</w:t>
      </w:r>
      <w:proofErr w:type="gramEnd"/>
      <w:r w:rsidRPr="00141D61">
        <w:rPr>
          <w:rFonts w:ascii="Times New Roman" w:hAnsi="Times New Roman"/>
          <w:color w:val="000000"/>
          <w:sz w:val="28"/>
          <w:szCs w:val="28"/>
        </w:rPr>
        <w:t xml:space="preserve"> Миллениум, 2004. 521 с</w:t>
      </w:r>
      <w:r>
        <w:rPr>
          <w:rFonts w:ascii="Times New Roman" w:hAnsi="Times New Roman"/>
          <w:color w:val="000000"/>
          <w:sz w:val="28"/>
          <w:szCs w:val="28"/>
          <w:lang w:val="uk-UA"/>
        </w:rPr>
        <w:t>.</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Симонов П.В. Физиологические особенности положительных и отрицательных эмоциональных состояний. М</w:t>
      </w:r>
      <w:r w:rsidRPr="00141D61">
        <w:rPr>
          <w:rFonts w:ascii="Times New Roman" w:hAnsi="Times New Roman"/>
          <w:sz w:val="28"/>
          <w:szCs w:val="28"/>
          <w:lang w:val="uk-UA"/>
        </w:rPr>
        <w:t>осква</w:t>
      </w:r>
      <w:proofErr w:type="gramStart"/>
      <w:r w:rsidRPr="00141D61">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Наука, 1972. 132 с.</w:t>
      </w:r>
    </w:p>
    <w:p w:rsidR="00A27DAF" w:rsidRPr="00141D61" w:rsidRDefault="00A27DAF" w:rsidP="009C512A">
      <w:pPr>
        <w:pStyle w:val="a6"/>
        <w:widowControl w:val="0"/>
        <w:numPr>
          <w:ilvl w:val="0"/>
          <w:numId w:val="15"/>
        </w:numPr>
        <w:tabs>
          <w:tab w:val="left" w:pos="36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lang w:val="uk-UA"/>
        </w:rPr>
        <w:t xml:space="preserve">Смирнова Г. Е., Наумкина Е. В. Методика Додонова </w:t>
      </w:r>
      <w:r w:rsidRPr="00141D61">
        <w:rPr>
          <w:rFonts w:ascii="Times New Roman" w:hAnsi="Times New Roman"/>
          <w:sz w:val="28"/>
          <w:szCs w:val="28"/>
        </w:rPr>
        <w:t>Б. И. Определение общей эмоциональной направленности личности</w:t>
      </w:r>
      <w:r>
        <w:rPr>
          <w:rFonts w:ascii="Times New Roman" w:hAnsi="Times New Roman"/>
          <w:sz w:val="28"/>
          <w:szCs w:val="28"/>
          <w:lang w:val="uk-UA"/>
        </w:rPr>
        <w:t>.</w:t>
      </w:r>
      <w:r w:rsidRPr="00141D61">
        <w:rPr>
          <w:rFonts w:ascii="Times New Roman" w:hAnsi="Times New Roman"/>
          <w:sz w:val="28"/>
          <w:szCs w:val="28"/>
          <w:lang w:val="uk-UA"/>
        </w:rPr>
        <w:t xml:space="preserve"> </w:t>
      </w:r>
      <w:r w:rsidRPr="00457B8C">
        <w:rPr>
          <w:rFonts w:ascii="Times New Roman" w:hAnsi="Times New Roman"/>
          <w:i/>
          <w:sz w:val="28"/>
          <w:szCs w:val="28"/>
          <w:lang w:val="uk-UA"/>
        </w:rPr>
        <w:t>Школьные технологии</w:t>
      </w:r>
      <w:r w:rsidRPr="00141D61">
        <w:rPr>
          <w:rFonts w:ascii="Times New Roman" w:hAnsi="Times New Roman"/>
          <w:sz w:val="28"/>
          <w:szCs w:val="28"/>
          <w:lang w:val="uk-UA"/>
        </w:rPr>
        <w:t>. 1997. № 1. С. 100–103.</w:t>
      </w:r>
    </w:p>
    <w:p w:rsidR="00A27DAF" w:rsidRPr="00141D61"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rPr>
      </w:pPr>
      <w:r w:rsidRPr="00141D61">
        <w:rPr>
          <w:rFonts w:ascii="Times New Roman" w:hAnsi="Times New Roman"/>
          <w:sz w:val="28"/>
          <w:szCs w:val="28"/>
        </w:rPr>
        <w:t>Старовойтенко Е. Б. Диагностика профессиональных ожиданий в юношеском возрасте</w:t>
      </w:r>
      <w:r>
        <w:rPr>
          <w:rFonts w:ascii="Times New Roman" w:hAnsi="Times New Roman"/>
          <w:sz w:val="28"/>
          <w:szCs w:val="28"/>
          <w:lang w:val="uk-UA"/>
        </w:rPr>
        <w:t>.</w:t>
      </w:r>
      <w:r w:rsidRPr="00141D61">
        <w:rPr>
          <w:rFonts w:ascii="Times New Roman" w:hAnsi="Times New Roman"/>
          <w:sz w:val="28"/>
          <w:szCs w:val="28"/>
        </w:rPr>
        <w:t xml:space="preserve"> </w:t>
      </w:r>
      <w:r w:rsidRPr="00457B8C">
        <w:rPr>
          <w:rFonts w:ascii="Times New Roman" w:hAnsi="Times New Roman"/>
          <w:i/>
          <w:sz w:val="28"/>
          <w:szCs w:val="28"/>
        </w:rPr>
        <w:t>Практ</w:t>
      </w:r>
      <w:r w:rsidRPr="00457B8C">
        <w:rPr>
          <w:rFonts w:ascii="Times New Roman" w:hAnsi="Times New Roman"/>
          <w:i/>
          <w:sz w:val="28"/>
          <w:szCs w:val="28"/>
          <w:lang w:val="uk-UA"/>
        </w:rPr>
        <w:t>ична психологія та соціальна робота</w:t>
      </w:r>
      <w:r w:rsidRPr="00141D61">
        <w:rPr>
          <w:rFonts w:ascii="Times New Roman" w:hAnsi="Times New Roman"/>
          <w:sz w:val="28"/>
          <w:szCs w:val="28"/>
          <w:lang w:val="uk-UA"/>
        </w:rPr>
        <w:t xml:space="preserve">. </w:t>
      </w:r>
      <w:r>
        <w:rPr>
          <w:rFonts w:ascii="Times New Roman" w:hAnsi="Times New Roman"/>
          <w:sz w:val="28"/>
          <w:szCs w:val="28"/>
          <w:lang w:val="uk-UA"/>
        </w:rPr>
        <w:t>200</w:t>
      </w:r>
      <w:r w:rsidRPr="00141D61">
        <w:rPr>
          <w:rFonts w:ascii="Times New Roman" w:hAnsi="Times New Roman"/>
          <w:sz w:val="28"/>
          <w:szCs w:val="28"/>
          <w:lang w:val="uk-UA"/>
        </w:rPr>
        <w:t>9. № 3</w:t>
      </w:r>
      <w:r>
        <w:rPr>
          <w:rFonts w:ascii="Times New Roman" w:hAnsi="Times New Roman"/>
          <w:sz w:val="28"/>
          <w:szCs w:val="28"/>
          <w:lang w:val="uk-UA"/>
        </w:rPr>
        <w:t>.</w:t>
      </w:r>
      <w:r w:rsidRPr="00141D61">
        <w:rPr>
          <w:rFonts w:ascii="Times New Roman" w:hAnsi="Times New Roman"/>
          <w:sz w:val="28"/>
          <w:szCs w:val="28"/>
        </w:rPr>
        <w:t xml:space="preserve"> С. 32-36.</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 xml:space="preserve">Стрелков Ю.К. Инженерная и профессиональная психология: </w:t>
      </w:r>
      <w:r w:rsidRPr="00141D61">
        <w:rPr>
          <w:rFonts w:ascii="Times New Roman" w:hAnsi="Times New Roman"/>
          <w:sz w:val="28"/>
          <w:szCs w:val="28"/>
          <w:lang w:val="uk-UA"/>
        </w:rPr>
        <w:t>у</w:t>
      </w:r>
      <w:r w:rsidRPr="00141D61">
        <w:rPr>
          <w:rFonts w:ascii="Times New Roman" w:hAnsi="Times New Roman"/>
          <w:sz w:val="28"/>
          <w:szCs w:val="28"/>
        </w:rPr>
        <w:t>чеб. пособ. Москва</w:t>
      </w:r>
      <w:proofErr w:type="gramStart"/>
      <w:r w:rsidRPr="00141D61">
        <w:rPr>
          <w:rFonts w:ascii="Times New Roman" w:hAnsi="Times New Roman"/>
          <w:sz w:val="28"/>
          <w:szCs w:val="28"/>
        </w:rPr>
        <w:t xml:space="preserve"> :</w:t>
      </w:r>
      <w:proofErr w:type="gramEnd"/>
      <w:r w:rsidRPr="00141D61">
        <w:rPr>
          <w:rFonts w:ascii="Times New Roman" w:hAnsi="Times New Roman"/>
          <w:sz w:val="28"/>
          <w:szCs w:val="28"/>
        </w:rPr>
        <w:t xml:space="preserve"> Академия, 20</w:t>
      </w:r>
      <w:r w:rsidRPr="00141D61">
        <w:rPr>
          <w:rFonts w:ascii="Times New Roman" w:hAnsi="Times New Roman"/>
          <w:sz w:val="28"/>
          <w:szCs w:val="28"/>
          <w:lang w:val="uk-UA"/>
        </w:rPr>
        <w:t>1</w:t>
      </w:r>
      <w:r w:rsidRPr="00141D61">
        <w:rPr>
          <w:rFonts w:ascii="Times New Roman" w:hAnsi="Times New Roman"/>
          <w:sz w:val="28"/>
          <w:szCs w:val="28"/>
        </w:rPr>
        <w:t>1. 360</w:t>
      </w:r>
      <w:r w:rsidRPr="00141D61">
        <w:rPr>
          <w:rFonts w:ascii="Times New Roman" w:hAnsi="Times New Roman"/>
          <w:sz w:val="28"/>
          <w:szCs w:val="28"/>
          <w:lang w:val="uk-UA"/>
        </w:rPr>
        <w:t xml:space="preserve"> </w:t>
      </w:r>
      <w:r w:rsidRPr="00141D61">
        <w:rPr>
          <w:rFonts w:ascii="Times New Roman" w:hAnsi="Times New Roman"/>
          <w:sz w:val="28"/>
          <w:szCs w:val="28"/>
        </w:rPr>
        <w:t>с.</w:t>
      </w:r>
    </w:p>
    <w:p w:rsidR="00A27DAF" w:rsidRPr="00457B8C"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color w:val="000000"/>
          <w:sz w:val="28"/>
          <w:szCs w:val="28"/>
        </w:rPr>
      </w:pPr>
      <w:r w:rsidRPr="00457B8C">
        <w:rPr>
          <w:rFonts w:ascii="Times New Roman" w:hAnsi="Times New Roman"/>
          <w:snapToGrid w:val="0"/>
          <w:sz w:val="28"/>
          <w:szCs w:val="28"/>
        </w:rPr>
        <w:t xml:space="preserve">Титаренко Т.М. Рання молодість: </w:t>
      </w:r>
      <w:r w:rsidRPr="00457B8C">
        <w:rPr>
          <w:rFonts w:ascii="Times New Roman" w:hAnsi="Times New Roman"/>
          <w:snapToGrid w:val="0"/>
          <w:sz w:val="28"/>
          <w:szCs w:val="28"/>
          <w:lang w:val="uk-UA"/>
        </w:rPr>
        <w:t>п</w:t>
      </w:r>
      <w:r w:rsidRPr="00457B8C">
        <w:rPr>
          <w:rFonts w:ascii="Times New Roman" w:hAnsi="Times New Roman"/>
          <w:snapToGrid w:val="0"/>
          <w:sz w:val="28"/>
          <w:szCs w:val="28"/>
        </w:rPr>
        <w:t>роблеми смислоутворення, подальше професійне і життєве самовизначення. К</w:t>
      </w:r>
      <w:r w:rsidRPr="00457B8C">
        <w:rPr>
          <w:rFonts w:ascii="Times New Roman" w:hAnsi="Times New Roman"/>
          <w:snapToGrid w:val="0"/>
          <w:sz w:val="28"/>
          <w:szCs w:val="28"/>
          <w:lang w:val="uk-UA"/>
        </w:rPr>
        <w:t>иїв</w:t>
      </w:r>
      <w:r w:rsidRPr="00457B8C">
        <w:rPr>
          <w:rFonts w:ascii="Times New Roman" w:hAnsi="Times New Roman"/>
          <w:snapToGrid w:val="0"/>
          <w:sz w:val="28"/>
          <w:szCs w:val="28"/>
        </w:rPr>
        <w:t>: Либідь, 1999. С. 447- 454.</w:t>
      </w:r>
    </w:p>
    <w:p w:rsidR="00A27DAF" w:rsidRPr="00141D61" w:rsidRDefault="00A27DAF" w:rsidP="009C512A">
      <w:pPr>
        <w:pStyle w:val="a6"/>
        <w:numPr>
          <w:ilvl w:val="0"/>
          <w:numId w:val="15"/>
        </w:numPr>
        <w:tabs>
          <w:tab w:val="left" w:pos="360"/>
          <w:tab w:val="left" w:pos="900"/>
          <w:tab w:val="left" w:pos="1134"/>
        </w:tabs>
        <w:spacing w:line="360" w:lineRule="auto"/>
        <w:ind w:left="0" w:firstLine="709"/>
        <w:jc w:val="both"/>
        <w:rPr>
          <w:rFonts w:ascii="Times New Roman" w:hAnsi="Times New Roman"/>
          <w:color w:val="000000"/>
          <w:sz w:val="28"/>
          <w:szCs w:val="28"/>
        </w:rPr>
      </w:pPr>
      <w:r w:rsidRPr="00141D61">
        <w:rPr>
          <w:rFonts w:ascii="Times New Roman" w:hAnsi="Times New Roman"/>
          <w:color w:val="000000"/>
          <w:sz w:val="28"/>
          <w:szCs w:val="28"/>
        </w:rPr>
        <w:t>Фельдштейн Д. И. Психология развития личности в онтогенезе. М</w:t>
      </w:r>
      <w:r>
        <w:rPr>
          <w:rFonts w:ascii="Times New Roman" w:hAnsi="Times New Roman"/>
          <w:color w:val="000000"/>
          <w:sz w:val="28"/>
          <w:szCs w:val="28"/>
          <w:lang w:val="uk-UA"/>
        </w:rPr>
        <w:t>осква</w:t>
      </w:r>
      <w:proofErr w:type="gramStart"/>
      <w:r>
        <w:rPr>
          <w:rFonts w:ascii="Times New Roman" w:hAnsi="Times New Roman"/>
          <w:color w:val="000000"/>
          <w:sz w:val="28"/>
          <w:szCs w:val="28"/>
          <w:lang w:val="uk-UA"/>
        </w:rPr>
        <w:t xml:space="preserve"> </w:t>
      </w:r>
      <w:r w:rsidRPr="00141D61">
        <w:rPr>
          <w:rFonts w:ascii="Times New Roman" w:hAnsi="Times New Roman"/>
          <w:color w:val="000000"/>
          <w:sz w:val="28"/>
          <w:szCs w:val="28"/>
        </w:rPr>
        <w:t>:</w:t>
      </w:r>
      <w:proofErr w:type="gramEnd"/>
      <w:r w:rsidRPr="00141D61">
        <w:rPr>
          <w:rFonts w:ascii="Times New Roman" w:hAnsi="Times New Roman"/>
          <w:color w:val="000000"/>
          <w:sz w:val="28"/>
          <w:szCs w:val="28"/>
        </w:rPr>
        <w:t xml:space="preserve"> Педагогика, 1989. 206 с.</w:t>
      </w:r>
    </w:p>
    <w:p w:rsidR="00A27DAF" w:rsidRPr="00DE568B" w:rsidRDefault="00A27DAF" w:rsidP="009C512A">
      <w:pPr>
        <w:pStyle w:val="a6"/>
        <w:numPr>
          <w:ilvl w:val="0"/>
          <w:numId w:val="15"/>
        </w:numPr>
        <w:tabs>
          <w:tab w:val="left" w:pos="360"/>
          <w:tab w:val="left" w:pos="1134"/>
        </w:tabs>
        <w:spacing w:line="360" w:lineRule="auto"/>
        <w:ind w:left="0" w:firstLine="709"/>
        <w:jc w:val="both"/>
        <w:rPr>
          <w:rFonts w:ascii="Times New Roman" w:hAnsi="Times New Roman"/>
          <w:sz w:val="28"/>
          <w:szCs w:val="28"/>
          <w:lang w:val="uk-UA"/>
        </w:rPr>
      </w:pPr>
      <w:r w:rsidRPr="00141D61">
        <w:rPr>
          <w:rFonts w:ascii="Times New Roman" w:hAnsi="Times New Roman"/>
          <w:sz w:val="28"/>
          <w:szCs w:val="28"/>
        </w:rPr>
        <w:t>Фопель К. Сплоченность и толерантность в группе. Психологические игры и упражнения. М</w:t>
      </w:r>
      <w:r>
        <w:rPr>
          <w:rFonts w:ascii="Times New Roman" w:hAnsi="Times New Roman"/>
          <w:sz w:val="28"/>
          <w:szCs w:val="28"/>
          <w:lang w:val="uk-UA"/>
        </w:rPr>
        <w:t>осква</w:t>
      </w:r>
      <w:proofErr w:type="gramStart"/>
      <w:r>
        <w:rPr>
          <w:rFonts w:ascii="Times New Roman" w:hAnsi="Times New Roman"/>
          <w:sz w:val="28"/>
          <w:szCs w:val="28"/>
          <w:lang w:val="uk-UA"/>
        </w:rPr>
        <w:t xml:space="preserve"> </w:t>
      </w:r>
      <w:r w:rsidRPr="00141D61">
        <w:rPr>
          <w:rFonts w:ascii="Times New Roman" w:hAnsi="Times New Roman"/>
          <w:sz w:val="28"/>
          <w:szCs w:val="28"/>
        </w:rPr>
        <w:t>:</w:t>
      </w:r>
      <w:proofErr w:type="gramEnd"/>
      <w:r w:rsidRPr="00141D61">
        <w:rPr>
          <w:rFonts w:ascii="Times New Roman" w:hAnsi="Times New Roman"/>
          <w:sz w:val="28"/>
          <w:szCs w:val="28"/>
        </w:rPr>
        <w:t xml:space="preserve"> Генезис, 2002. 336 с.</w:t>
      </w:r>
    </w:p>
    <w:p w:rsidR="00DE568B" w:rsidRPr="00DE568B" w:rsidRDefault="00DE568B" w:rsidP="00DE568B">
      <w:pPr>
        <w:pStyle w:val="a6"/>
        <w:tabs>
          <w:tab w:val="left" w:pos="360"/>
          <w:tab w:val="left" w:pos="1134"/>
        </w:tabs>
        <w:spacing w:line="360" w:lineRule="auto"/>
        <w:ind w:left="0" w:firstLine="709"/>
        <w:jc w:val="both"/>
        <w:rPr>
          <w:rFonts w:ascii="Times New Roman" w:hAnsi="Times New Roman"/>
          <w:sz w:val="28"/>
          <w:szCs w:val="28"/>
          <w:lang w:val="uk-UA"/>
        </w:rPr>
      </w:pPr>
      <w:r w:rsidRPr="00DE568B">
        <w:rPr>
          <w:rFonts w:ascii="Times New Roman" w:hAnsi="Times New Roman"/>
          <w:sz w:val="28"/>
          <w:szCs w:val="28"/>
          <w:lang w:val="uk-UA"/>
        </w:rPr>
        <w:t xml:space="preserve">81а. Фурман О.Є., Гірняк А.Н. </w:t>
      </w:r>
      <w:r w:rsidRPr="00DE568B">
        <w:rPr>
          <w:rFonts w:ascii="Times New Roman" w:hAnsi="Times New Roman"/>
          <w:bCs/>
          <w:iCs/>
          <w:sz w:val="28"/>
          <w:szCs w:val="28"/>
          <w:lang w:val="uk-UA" w:eastAsia="ru-RU"/>
        </w:rPr>
        <w:t xml:space="preserve">Розвивальна взаємодія в освітньому закладі як сфера психологічного оргвпливу. </w:t>
      </w:r>
      <w:r w:rsidRPr="00DE568B">
        <w:rPr>
          <w:rFonts w:ascii="Times New Roman" w:eastAsia="MS Mincho" w:hAnsi="Times New Roman"/>
          <w:bCs/>
          <w:i/>
          <w:iCs/>
          <w:color w:val="000000"/>
          <w:sz w:val="28"/>
          <w:szCs w:val="28"/>
          <w:lang w:val="uk-UA" w:eastAsia="ru-RU"/>
        </w:rPr>
        <w:t>Актуальні проблеми психології</w:t>
      </w:r>
      <w:r w:rsidRPr="00DE568B">
        <w:rPr>
          <w:rFonts w:ascii="Times New Roman" w:eastAsia="MS Mincho" w:hAnsi="Times New Roman"/>
          <w:bCs/>
          <w:iCs/>
          <w:color w:val="000000"/>
          <w:sz w:val="28"/>
          <w:szCs w:val="28"/>
          <w:lang w:val="uk-UA" w:eastAsia="ru-RU"/>
        </w:rPr>
        <w:t>. Т. І, вип. 55. 2020. С. 66–71.</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sz w:val="28"/>
          <w:szCs w:val="28"/>
        </w:rPr>
        <w:t>Чебыкин А.Я. Эмоциональная регуляция учебно-познавательной деятельности</w:t>
      </w:r>
      <w:r w:rsidRPr="00141D61">
        <w:rPr>
          <w:rFonts w:ascii="Times New Roman" w:hAnsi="Times New Roman"/>
          <w:sz w:val="28"/>
          <w:szCs w:val="28"/>
          <w:lang w:val="uk-UA"/>
        </w:rPr>
        <w:t>.</w:t>
      </w:r>
      <w:r w:rsidRPr="00141D61">
        <w:rPr>
          <w:rFonts w:ascii="Times New Roman" w:hAnsi="Times New Roman"/>
          <w:sz w:val="28"/>
          <w:szCs w:val="28"/>
        </w:rPr>
        <w:t xml:space="preserve"> О</w:t>
      </w:r>
      <w:r w:rsidRPr="00141D61">
        <w:rPr>
          <w:rFonts w:ascii="Times New Roman" w:hAnsi="Times New Roman"/>
          <w:sz w:val="28"/>
          <w:szCs w:val="28"/>
          <w:lang w:val="uk-UA"/>
        </w:rPr>
        <w:t>десса</w:t>
      </w:r>
      <w:r w:rsidRPr="00141D61">
        <w:rPr>
          <w:rFonts w:ascii="Times New Roman" w:hAnsi="Times New Roman"/>
          <w:sz w:val="28"/>
          <w:szCs w:val="28"/>
        </w:rPr>
        <w:t>, 1992. 167 с.</w:t>
      </w:r>
    </w:p>
    <w:p w:rsidR="00A27DAF" w:rsidRPr="00141D61" w:rsidRDefault="00A27DAF" w:rsidP="009C512A">
      <w:pPr>
        <w:pStyle w:val="a6"/>
        <w:numPr>
          <w:ilvl w:val="0"/>
          <w:numId w:val="15"/>
        </w:numPr>
        <w:tabs>
          <w:tab w:val="left" w:pos="360"/>
          <w:tab w:val="left" w:pos="1134"/>
        </w:tabs>
        <w:spacing w:line="360" w:lineRule="auto"/>
        <w:ind w:left="0" w:firstLine="709"/>
        <w:jc w:val="both"/>
        <w:outlineLvl w:val="0"/>
        <w:rPr>
          <w:rFonts w:ascii="Times New Roman" w:hAnsi="Times New Roman"/>
          <w:sz w:val="28"/>
          <w:szCs w:val="28"/>
        </w:rPr>
      </w:pPr>
      <w:r w:rsidRPr="00141D61">
        <w:rPr>
          <w:rFonts w:ascii="Times New Roman" w:hAnsi="Times New Roman"/>
          <w:bCs/>
          <w:sz w:val="28"/>
          <w:szCs w:val="28"/>
        </w:rPr>
        <w:t>Шевандрин Н.И. Психодиагностика, коррекция и развитие личности. М</w:t>
      </w:r>
      <w:r w:rsidRPr="00141D61">
        <w:rPr>
          <w:rFonts w:ascii="Times New Roman" w:hAnsi="Times New Roman"/>
          <w:bCs/>
          <w:sz w:val="28"/>
          <w:szCs w:val="28"/>
          <w:lang w:val="uk-UA"/>
        </w:rPr>
        <w:t>осква</w:t>
      </w:r>
      <w:proofErr w:type="gramStart"/>
      <w:r w:rsidRPr="00141D61">
        <w:rPr>
          <w:rFonts w:ascii="Times New Roman" w:hAnsi="Times New Roman"/>
          <w:bCs/>
          <w:sz w:val="28"/>
          <w:szCs w:val="28"/>
          <w:lang w:val="uk-UA"/>
        </w:rPr>
        <w:t xml:space="preserve"> </w:t>
      </w:r>
      <w:r w:rsidRPr="00141D61">
        <w:rPr>
          <w:rFonts w:ascii="Times New Roman" w:hAnsi="Times New Roman"/>
          <w:bCs/>
          <w:sz w:val="28"/>
          <w:szCs w:val="28"/>
        </w:rPr>
        <w:t>:</w:t>
      </w:r>
      <w:proofErr w:type="gramEnd"/>
      <w:r w:rsidRPr="00141D61">
        <w:rPr>
          <w:rFonts w:ascii="Times New Roman" w:hAnsi="Times New Roman"/>
          <w:bCs/>
          <w:sz w:val="28"/>
          <w:szCs w:val="28"/>
        </w:rPr>
        <w:t xml:space="preserve"> ВЛАДОС, </w:t>
      </w:r>
      <w:r w:rsidRPr="00141D61">
        <w:rPr>
          <w:rFonts w:ascii="Times New Roman" w:hAnsi="Times New Roman"/>
          <w:bCs/>
          <w:sz w:val="28"/>
          <w:szCs w:val="28"/>
          <w:lang w:val="uk-UA"/>
        </w:rPr>
        <w:t>200</w:t>
      </w:r>
      <w:r w:rsidRPr="00141D61">
        <w:rPr>
          <w:rFonts w:ascii="Times New Roman" w:hAnsi="Times New Roman"/>
          <w:bCs/>
          <w:sz w:val="28"/>
          <w:szCs w:val="28"/>
        </w:rPr>
        <w:t>8. 512 с.</w:t>
      </w:r>
    </w:p>
    <w:p w:rsidR="00A27DAF" w:rsidRPr="00141D61" w:rsidRDefault="00A27DAF" w:rsidP="009C512A">
      <w:pPr>
        <w:pStyle w:val="a6"/>
        <w:widowControl w:val="0"/>
        <w:numPr>
          <w:ilvl w:val="0"/>
          <w:numId w:val="15"/>
        </w:numPr>
        <w:shd w:val="clear" w:color="auto" w:fill="FFFFFF"/>
        <w:tabs>
          <w:tab w:val="left" w:pos="360"/>
          <w:tab w:val="left" w:pos="1134"/>
        </w:tabs>
        <w:autoSpaceDE w:val="0"/>
        <w:autoSpaceDN w:val="0"/>
        <w:adjustRightInd w:val="0"/>
        <w:spacing w:line="360" w:lineRule="auto"/>
        <w:ind w:left="0" w:firstLine="709"/>
        <w:jc w:val="both"/>
        <w:rPr>
          <w:rFonts w:ascii="Times New Roman" w:hAnsi="Times New Roman"/>
          <w:color w:val="000000"/>
          <w:sz w:val="28"/>
          <w:szCs w:val="28"/>
          <w:lang w:val="uk-UA" w:eastAsia="ru-RU"/>
        </w:rPr>
      </w:pPr>
      <w:r w:rsidRPr="00141D61">
        <w:rPr>
          <w:rFonts w:ascii="Times New Roman" w:hAnsi="Times New Roman"/>
          <w:color w:val="000000"/>
          <w:sz w:val="28"/>
          <w:szCs w:val="28"/>
          <w:lang w:val="uk-UA" w:eastAsia="ru-RU"/>
        </w:rPr>
        <w:t>Яценко Т.С. Психологічні основи групової психокорекції. Київ : Либідь, 1996. 264 с.</w:t>
      </w:r>
    </w:p>
    <w:sectPr w:rsidR="00A27DAF" w:rsidRPr="00141D61" w:rsidSect="007F5E50">
      <w:headerReference w:type="default" r:id="rId17"/>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EDB" w:rsidRDefault="00112EDB" w:rsidP="009A0F44">
      <w:pPr>
        <w:spacing w:line="240" w:lineRule="auto"/>
      </w:pPr>
      <w:r>
        <w:separator/>
      </w:r>
    </w:p>
  </w:endnote>
  <w:endnote w:type="continuationSeparator" w:id="0">
    <w:p w:rsidR="00112EDB" w:rsidRDefault="00112EDB" w:rsidP="009A0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EDB" w:rsidRDefault="00112EDB" w:rsidP="009A0F44">
      <w:pPr>
        <w:spacing w:line="240" w:lineRule="auto"/>
      </w:pPr>
      <w:r>
        <w:separator/>
      </w:r>
    </w:p>
  </w:footnote>
  <w:footnote w:type="continuationSeparator" w:id="0">
    <w:p w:rsidR="00112EDB" w:rsidRDefault="00112EDB" w:rsidP="009A0F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F9" w:rsidRDefault="00EC6FF9">
    <w:pPr>
      <w:pStyle w:val="a9"/>
      <w:jc w:val="right"/>
    </w:pPr>
    <w:r>
      <w:fldChar w:fldCharType="begin"/>
    </w:r>
    <w:r>
      <w:instrText>PAGE   \* MERGEFORMAT</w:instrText>
    </w:r>
    <w:r>
      <w:fldChar w:fldCharType="separate"/>
    </w:r>
    <w:r w:rsidR="002C61C8" w:rsidRPr="002C61C8">
      <w:rPr>
        <w:noProof/>
        <w:lang w:val="uk-UA"/>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06667"/>
    <w:multiLevelType w:val="hybridMultilevel"/>
    <w:tmpl w:val="D4BD49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958EC"/>
    <w:multiLevelType w:val="hybridMultilevel"/>
    <w:tmpl w:val="85F6B92E"/>
    <w:lvl w:ilvl="0" w:tplc="4ED019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FB75B2"/>
    <w:multiLevelType w:val="hybridMultilevel"/>
    <w:tmpl w:val="3ED00148"/>
    <w:lvl w:ilvl="0" w:tplc="D9DED8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077FEA"/>
    <w:multiLevelType w:val="singleLevel"/>
    <w:tmpl w:val="07EE70E4"/>
    <w:lvl w:ilvl="0">
      <w:start w:val="1"/>
      <w:numFmt w:val="decimal"/>
      <w:lvlText w:val="%1."/>
      <w:lvlJc w:val="left"/>
      <w:pPr>
        <w:tabs>
          <w:tab w:val="num" w:pos="927"/>
        </w:tabs>
        <w:ind w:left="927" w:hanging="360"/>
      </w:pPr>
      <w:rPr>
        <w:rFonts w:hint="default"/>
      </w:rPr>
    </w:lvl>
  </w:abstractNum>
  <w:abstractNum w:abstractNumId="4">
    <w:nsid w:val="161D2EF5"/>
    <w:multiLevelType w:val="hybridMultilevel"/>
    <w:tmpl w:val="1981633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516FE2"/>
    <w:multiLevelType w:val="multilevel"/>
    <w:tmpl w:val="5B60FDB0"/>
    <w:lvl w:ilvl="0">
      <w:start w:val="1"/>
      <w:numFmt w:val="decimal"/>
      <w:lvlText w:val="%1."/>
      <w:lvlJc w:val="left"/>
      <w:pPr>
        <w:tabs>
          <w:tab w:val="num" w:pos="480"/>
        </w:tabs>
        <w:ind w:left="480" w:hanging="48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2E6800F5"/>
    <w:multiLevelType w:val="hybridMultilevel"/>
    <w:tmpl w:val="9E00E354"/>
    <w:lvl w:ilvl="0" w:tplc="991093F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02A7885"/>
    <w:multiLevelType w:val="hybridMultilevel"/>
    <w:tmpl w:val="14E2939E"/>
    <w:lvl w:ilvl="0" w:tplc="0BBEDB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282612"/>
    <w:multiLevelType w:val="hybridMultilevel"/>
    <w:tmpl w:val="2752C406"/>
    <w:lvl w:ilvl="0" w:tplc="B33A39B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B6E2260"/>
    <w:multiLevelType w:val="singleLevel"/>
    <w:tmpl w:val="D00E56F8"/>
    <w:lvl w:ilvl="0">
      <w:start w:val="1"/>
      <w:numFmt w:val="decimal"/>
      <w:lvlText w:val="%1."/>
      <w:lvlJc w:val="left"/>
      <w:pPr>
        <w:tabs>
          <w:tab w:val="num" w:pos="927"/>
        </w:tabs>
        <w:ind w:left="927" w:hanging="360"/>
      </w:pPr>
      <w:rPr>
        <w:rFonts w:hint="default"/>
      </w:rPr>
    </w:lvl>
  </w:abstractNum>
  <w:abstractNum w:abstractNumId="10">
    <w:nsid w:val="43F8427B"/>
    <w:multiLevelType w:val="hybridMultilevel"/>
    <w:tmpl w:val="28F6AD2E"/>
    <w:lvl w:ilvl="0" w:tplc="36244F60">
      <w:start w:val="1"/>
      <w:numFmt w:val="decimal"/>
      <w:lvlText w:val="%1."/>
      <w:lvlJc w:val="left"/>
      <w:pPr>
        <w:tabs>
          <w:tab w:val="num" w:pos="360"/>
        </w:tabs>
        <w:ind w:left="360" w:hanging="360"/>
      </w:pPr>
      <w:rPr>
        <w:rFonts w:ascii="Times New Roman" w:eastAsia="Times New Roman" w:hAnsi="Times New Roman" w:cs="Times New Roman"/>
      </w:rPr>
    </w:lvl>
    <w:lvl w:ilvl="1" w:tplc="E488DE1C">
      <w:start w:val="1"/>
      <w:numFmt w:val="upperRoman"/>
      <w:lvlText w:val="%2."/>
      <w:lvlJc w:val="left"/>
      <w:pPr>
        <w:tabs>
          <w:tab w:val="num" w:pos="1440"/>
        </w:tabs>
        <w:ind w:left="1440" w:hanging="7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9521226"/>
    <w:multiLevelType w:val="hybridMultilevel"/>
    <w:tmpl w:val="FE3281CC"/>
    <w:lvl w:ilvl="0" w:tplc="E0583106">
      <w:start w:val="1"/>
      <w:numFmt w:val="decimal"/>
      <w:lvlText w:val="%1."/>
      <w:lvlJc w:val="left"/>
      <w:pPr>
        <w:ind w:left="1309" w:hanging="6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742522"/>
    <w:multiLevelType w:val="hybridMultilevel"/>
    <w:tmpl w:val="7E16A7AC"/>
    <w:lvl w:ilvl="0" w:tplc="991093F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A0074FD"/>
    <w:multiLevelType w:val="hybridMultilevel"/>
    <w:tmpl w:val="F1749F90"/>
    <w:lvl w:ilvl="0" w:tplc="18909B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EE25120"/>
    <w:multiLevelType w:val="hybridMultilevel"/>
    <w:tmpl w:val="E5B05150"/>
    <w:lvl w:ilvl="0" w:tplc="7182E066">
      <w:start w:val="1"/>
      <w:numFmt w:val="bullet"/>
      <w:lvlText w:val=""/>
      <w:lvlJc w:val="left"/>
      <w:pPr>
        <w:tabs>
          <w:tab w:val="num" w:pos="474"/>
        </w:tabs>
        <w:ind w:left="474" w:hanging="360"/>
      </w:pPr>
      <w:rPr>
        <w:rFonts w:ascii="Symbol" w:hAnsi="Symbol" w:hint="default"/>
        <w:color w:val="auto"/>
      </w:rPr>
    </w:lvl>
    <w:lvl w:ilvl="1" w:tplc="04190003" w:tentative="1">
      <w:start w:val="1"/>
      <w:numFmt w:val="bullet"/>
      <w:lvlText w:val="o"/>
      <w:lvlJc w:val="left"/>
      <w:pPr>
        <w:tabs>
          <w:tab w:val="num" w:pos="484"/>
        </w:tabs>
        <w:ind w:left="484" w:hanging="360"/>
      </w:pPr>
      <w:rPr>
        <w:rFonts w:ascii="Courier New" w:hAnsi="Courier New" w:cs="Courier New" w:hint="default"/>
      </w:rPr>
    </w:lvl>
    <w:lvl w:ilvl="2" w:tplc="04190005" w:tentative="1">
      <w:start w:val="1"/>
      <w:numFmt w:val="bullet"/>
      <w:lvlText w:val=""/>
      <w:lvlJc w:val="left"/>
      <w:pPr>
        <w:tabs>
          <w:tab w:val="num" w:pos="1204"/>
        </w:tabs>
        <w:ind w:left="1204" w:hanging="360"/>
      </w:pPr>
      <w:rPr>
        <w:rFonts w:ascii="Wingdings" w:hAnsi="Wingdings" w:hint="default"/>
      </w:rPr>
    </w:lvl>
    <w:lvl w:ilvl="3" w:tplc="04190001" w:tentative="1">
      <w:start w:val="1"/>
      <w:numFmt w:val="bullet"/>
      <w:lvlText w:val=""/>
      <w:lvlJc w:val="left"/>
      <w:pPr>
        <w:tabs>
          <w:tab w:val="num" w:pos="1924"/>
        </w:tabs>
        <w:ind w:left="1924" w:hanging="360"/>
      </w:pPr>
      <w:rPr>
        <w:rFonts w:ascii="Symbol" w:hAnsi="Symbol" w:hint="default"/>
      </w:rPr>
    </w:lvl>
    <w:lvl w:ilvl="4" w:tplc="04190003" w:tentative="1">
      <w:start w:val="1"/>
      <w:numFmt w:val="bullet"/>
      <w:lvlText w:val="o"/>
      <w:lvlJc w:val="left"/>
      <w:pPr>
        <w:tabs>
          <w:tab w:val="num" w:pos="2644"/>
        </w:tabs>
        <w:ind w:left="2644" w:hanging="360"/>
      </w:pPr>
      <w:rPr>
        <w:rFonts w:ascii="Courier New" w:hAnsi="Courier New" w:cs="Courier New" w:hint="default"/>
      </w:rPr>
    </w:lvl>
    <w:lvl w:ilvl="5" w:tplc="04190005" w:tentative="1">
      <w:start w:val="1"/>
      <w:numFmt w:val="bullet"/>
      <w:lvlText w:val=""/>
      <w:lvlJc w:val="left"/>
      <w:pPr>
        <w:tabs>
          <w:tab w:val="num" w:pos="3364"/>
        </w:tabs>
        <w:ind w:left="3364" w:hanging="360"/>
      </w:pPr>
      <w:rPr>
        <w:rFonts w:ascii="Wingdings" w:hAnsi="Wingdings" w:hint="default"/>
      </w:rPr>
    </w:lvl>
    <w:lvl w:ilvl="6" w:tplc="04190001" w:tentative="1">
      <w:start w:val="1"/>
      <w:numFmt w:val="bullet"/>
      <w:lvlText w:val=""/>
      <w:lvlJc w:val="left"/>
      <w:pPr>
        <w:tabs>
          <w:tab w:val="num" w:pos="4084"/>
        </w:tabs>
        <w:ind w:left="4084" w:hanging="360"/>
      </w:pPr>
      <w:rPr>
        <w:rFonts w:ascii="Symbol" w:hAnsi="Symbol" w:hint="default"/>
      </w:rPr>
    </w:lvl>
    <w:lvl w:ilvl="7" w:tplc="04190003" w:tentative="1">
      <w:start w:val="1"/>
      <w:numFmt w:val="bullet"/>
      <w:lvlText w:val="o"/>
      <w:lvlJc w:val="left"/>
      <w:pPr>
        <w:tabs>
          <w:tab w:val="num" w:pos="4804"/>
        </w:tabs>
        <w:ind w:left="4804" w:hanging="360"/>
      </w:pPr>
      <w:rPr>
        <w:rFonts w:ascii="Courier New" w:hAnsi="Courier New" w:cs="Courier New" w:hint="default"/>
      </w:rPr>
    </w:lvl>
    <w:lvl w:ilvl="8" w:tplc="04190005" w:tentative="1">
      <w:start w:val="1"/>
      <w:numFmt w:val="bullet"/>
      <w:lvlText w:val=""/>
      <w:lvlJc w:val="left"/>
      <w:pPr>
        <w:tabs>
          <w:tab w:val="num" w:pos="5524"/>
        </w:tabs>
        <w:ind w:left="5524" w:hanging="360"/>
      </w:pPr>
      <w:rPr>
        <w:rFonts w:ascii="Wingdings" w:hAnsi="Wingdings" w:hint="default"/>
      </w:rPr>
    </w:lvl>
  </w:abstractNum>
  <w:abstractNum w:abstractNumId="15">
    <w:nsid w:val="64491CE0"/>
    <w:multiLevelType w:val="hybridMultilevel"/>
    <w:tmpl w:val="E1CCE29C"/>
    <w:lvl w:ilvl="0" w:tplc="FE187C5C">
      <w:start w:val="1"/>
      <w:numFmt w:val="decimal"/>
      <w:lvlText w:val="%1."/>
      <w:lvlJc w:val="left"/>
      <w:pPr>
        <w:tabs>
          <w:tab w:val="num" w:pos="360"/>
        </w:tabs>
        <w:ind w:left="360" w:hanging="360"/>
      </w:pPr>
      <w:rPr>
        <w:b w:val="0"/>
        <w:bCs/>
        <w:i w:val="0"/>
        <w:iCs/>
      </w:rPr>
    </w:lvl>
    <w:lvl w:ilvl="1" w:tplc="0419000F">
      <w:start w:val="1"/>
      <w:numFmt w:val="decimal"/>
      <w:lvlText w:val="%2."/>
      <w:lvlJc w:val="left"/>
      <w:pPr>
        <w:tabs>
          <w:tab w:val="num" w:pos="1080"/>
        </w:tabs>
        <w:ind w:left="1080" w:hanging="360"/>
      </w:pPr>
      <w:rPr>
        <w:b w:val="0"/>
        <w:bCs/>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8A607D7"/>
    <w:multiLevelType w:val="hybridMultilevel"/>
    <w:tmpl w:val="C61495EA"/>
    <w:lvl w:ilvl="0" w:tplc="7182E0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70"/>
        </w:tabs>
        <w:ind w:left="370" w:hanging="360"/>
      </w:pPr>
      <w:rPr>
        <w:rFonts w:ascii="Courier New" w:hAnsi="Courier New" w:cs="Courier New" w:hint="default"/>
      </w:rPr>
    </w:lvl>
    <w:lvl w:ilvl="2" w:tplc="04190005" w:tentative="1">
      <w:start w:val="1"/>
      <w:numFmt w:val="bullet"/>
      <w:lvlText w:val=""/>
      <w:lvlJc w:val="left"/>
      <w:pPr>
        <w:tabs>
          <w:tab w:val="num" w:pos="1090"/>
        </w:tabs>
        <w:ind w:left="1090" w:hanging="360"/>
      </w:pPr>
      <w:rPr>
        <w:rFonts w:ascii="Wingdings" w:hAnsi="Wingdings" w:hint="default"/>
      </w:rPr>
    </w:lvl>
    <w:lvl w:ilvl="3" w:tplc="04190001" w:tentative="1">
      <w:start w:val="1"/>
      <w:numFmt w:val="bullet"/>
      <w:lvlText w:val=""/>
      <w:lvlJc w:val="left"/>
      <w:pPr>
        <w:tabs>
          <w:tab w:val="num" w:pos="1810"/>
        </w:tabs>
        <w:ind w:left="1810" w:hanging="360"/>
      </w:pPr>
      <w:rPr>
        <w:rFonts w:ascii="Symbol" w:hAnsi="Symbol" w:hint="default"/>
      </w:rPr>
    </w:lvl>
    <w:lvl w:ilvl="4" w:tplc="04190003" w:tentative="1">
      <w:start w:val="1"/>
      <w:numFmt w:val="bullet"/>
      <w:lvlText w:val="o"/>
      <w:lvlJc w:val="left"/>
      <w:pPr>
        <w:tabs>
          <w:tab w:val="num" w:pos="2530"/>
        </w:tabs>
        <w:ind w:left="2530" w:hanging="360"/>
      </w:pPr>
      <w:rPr>
        <w:rFonts w:ascii="Courier New" w:hAnsi="Courier New" w:cs="Courier New" w:hint="default"/>
      </w:rPr>
    </w:lvl>
    <w:lvl w:ilvl="5" w:tplc="04190005" w:tentative="1">
      <w:start w:val="1"/>
      <w:numFmt w:val="bullet"/>
      <w:lvlText w:val=""/>
      <w:lvlJc w:val="left"/>
      <w:pPr>
        <w:tabs>
          <w:tab w:val="num" w:pos="3250"/>
        </w:tabs>
        <w:ind w:left="3250" w:hanging="360"/>
      </w:pPr>
      <w:rPr>
        <w:rFonts w:ascii="Wingdings" w:hAnsi="Wingdings" w:hint="default"/>
      </w:rPr>
    </w:lvl>
    <w:lvl w:ilvl="6" w:tplc="04190001" w:tentative="1">
      <w:start w:val="1"/>
      <w:numFmt w:val="bullet"/>
      <w:lvlText w:val=""/>
      <w:lvlJc w:val="left"/>
      <w:pPr>
        <w:tabs>
          <w:tab w:val="num" w:pos="3970"/>
        </w:tabs>
        <w:ind w:left="3970" w:hanging="360"/>
      </w:pPr>
      <w:rPr>
        <w:rFonts w:ascii="Symbol" w:hAnsi="Symbol" w:hint="default"/>
      </w:rPr>
    </w:lvl>
    <w:lvl w:ilvl="7" w:tplc="04190003" w:tentative="1">
      <w:start w:val="1"/>
      <w:numFmt w:val="bullet"/>
      <w:lvlText w:val="o"/>
      <w:lvlJc w:val="left"/>
      <w:pPr>
        <w:tabs>
          <w:tab w:val="num" w:pos="4690"/>
        </w:tabs>
        <w:ind w:left="4690" w:hanging="360"/>
      </w:pPr>
      <w:rPr>
        <w:rFonts w:ascii="Courier New" w:hAnsi="Courier New" w:cs="Courier New" w:hint="default"/>
      </w:rPr>
    </w:lvl>
    <w:lvl w:ilvl="8" w:tplc="04190005" w:tentative="1">
      <w:start w:val="1"/>
      <w:numFmt w:val="bullet"/>
      <w:lvlText w:val=""/>
      <w:lvlJc w:val="left"/>
      <w:pPr>
        <w:tabs>
          <w:tab w:val="num" w:pos="5410"/>
        </w:tabs>
        <w:ind w:left="5410" w:hanging="360"/>
      </w:pPr>
      <w:rPr>
        <w:rFonts w:ascii="Wingdings" w:hAnsi="Wingdings" w:hint="default"/>
      </w:rPr>
    </w:lvl>
  </w:abstractNum>
  <w:abstractNum w:abstractNumId="17">
    <w:nsid w:val="6EDD71FC"/>
    <w:multiLevelType w:val="hybridMultilevel"/>
    <w:tmpl w:val="3C5878EA"/>
    <w:lvl w:ilvl="0" w:tplc="0BAE51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02769BA"/>
    <w:multiLevelType w:val="singleLevel"/>
    <w:tmpl w:val="0419000F"/>
    <w:lvl w:ilvl="0">
      <w:start w:val="1"/>
      <w:numFmt w:val="decimal"/>
      <w:lvlText w:val="%1."/>
      <w:lvlJc w:val="left"/>
      <w:pPr>
        <w:tabs>
          <w:tab w:val="num" w:pos="360"/>
        </w:tabs>
        <w:ind w:left="360" w:hanging="360"/>
      </w:pPr>
    </w:lvl>
  </w:abstractNum>
  <w:abstractNum w:abstractNumId="19">
    <w:nsid w:val="715C294A"/>
    <w:multiLevelType w:val="hybridMultilevel"/>
    <w:tmpl w:val="87FC40A6"/>
    <w:lvl w:ilvl="0" w:tplc="9EC8F256">
      <w:start w:val="1"/>
      <w:numFmt w:val="decimal"/>
      <w:lvlText w:val="%1)"/>
      <w:lvlJc w:val="left"/>
      <w:pPr>
        <w:tabs>
          <w:tab w:val="num" w:pos="1290"/>
        </w:tabs>
        <w:ind w:left="1290" w:hanging="12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21B4771"/>
    <w:multiLevelType w:val="hybridMultilevel"/>
    <w:tmpl w:val="DCE84D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4"/>
  </w:num>
  <w:num w:numId="4">
    <w:abstractNumId w:val="16"/>
  </w:num>
  <w:num w:numId="5">
    <w:abstractNumId w:val="10"/>
  </w:num>
  <w:num w:numId="6">
    <w:abstractNumId w:val="7"/>
  </w:num>
  <w:num w:numId="7">
    <w:abstractNumId w:val="20"/>
  </w:num>
  <w:num w:numId="8">
    <w:abstractNumId w:val="5"/>
  </w:num>
  <w:num w:numId="9">
    <w:abstractNumId w:val="14"/>
  </w:num>
  <w:num w:numId="10">
    <w:abstractNumId w:val="19"/>
  </w:num>
  <w:num w:numId="11">
    <w:abstractNumId w:val="3"/>
  </w:num>
  <w:num w:numId="12">
    <w:abstractNumId w:val="9"/>
  </w:num>
  <w:num w:numId="13">
    <w:abstractNumId w:val="18"/>
  </w:num>
  <w:num w:numId="14">
    <w:abstractNumId w:val="15"/>
  </w:num>
  <w:num w:numId="15">
    <w:abstractNumId w:val="6"/>
  </w:num>
  <w:num w:numId="16">
    <w:abstractNumId w:val="12"/>
  </w:num>
  <w:num w:numId="17">
    <w:abstractNumId w:val="13"/>
  </w:num>
  <w:num w:numId="18">
    <w:abstractNumId w:val="1"/>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59"/>
    <w:rsid w:val="00006C8A"/>
    <w:rsid w:val="00012514"/>
    <w:rsid w:val="000225E5"/>
    <w:rsid w:val="00033CA0"/>
    <w:rsid w:val="00040EF1"/>
    <w:rsid w:val="000463BC"/>
    <w:rsid w:val="000670EB"/>
    <w:rsid w:val="00074020"/>
    <w:rsid w:val="00074A96"/>
    <w:rsid w:val="000756BE"/>
    <w:rsid w:val="00095343"/>
    <w:rsid w:val="0009560F"/>
    <w:rsid w:val="000A4732"/>
    <w:rsid w:val="000B20AC"/>
    <w:rsid w:val="000D37FA"/>
    <w:rsid w:val="000E1517"/>
    <w:rsid w:val="000F262B"/>
    <w:rsid w:val="000F37C9"/>
    <w:rsid w:val="000F4196"/>
    <w:rsid w:val="00100DC4"/>
    <w:rsid w:val="00112EDB"/>
    <w:rsid w:val="00114260"/>
    <w:rsid w:val="001162CE"/>
    <w:rsid w:val="00121730"/>
    <w:rsid w:val="001279FC"/>
    <w:rsid w:val="001378B9"/>
    <w:rsid w:val="00141D61"/>
    <w:rsid w:val="0014630B"/>
    <w:rsid w:val="00146B56"/>
    <w:rsid w:val="00165303"/>
    <w:rsid w:val="00177A53"/>
    <w:rsid w:val="00180FC2"/>
    <w:rsid w:val="001A2285"/>
    <w:rsid w:val="001C0C0B"/>
    <w:rsid w:val="001D2CAC"/>
    <w:rsid w:val="001D3E3E"/>
    <w:rsid w:val="001E7D2A"/>
    <w:rsid w:val="001F5DB1"/>
    <w:rsid w:val="002123C4"/>
    <w:rsid w:val="0021619F"/>
    <w:rsid w:val="0021659F"/>
    <w:rsid w:val="002634BC"/>
    <w:rsid w:val="002636C9"/>
    <w:rsid w:val="002956E4"/>
    <w:rsid w:val="002A7373"/>
    <w:rsid w:val="002B7910"/>
    <w:rsid w:val="002C61C8"/>
    <w:rsid w:val="002D47CE"/>
    <w:rsid w:val="002D6FF0"/>
    <w:rsid w:val="002E5C2A"/>
    <w:rsid w:val="002F127A"/>
    <w:rsid w:val="002F18B5"/>
    <w:rsid w:val="002F7278"/>
    <w:rsid w:val="002F77A9"/>
    <w:rsid w:val="003117A2"/>
    <w:rsid w:val="00316F11"/>
    <w:rsid w:val="00320EC2"/>
    <w:rsid w:val="00320EE9"/>
    <w:rsid w:val="003241D9"/>
    <w:rsid w:val="00326B5E"/>
    <w:rsid w:val="003273E7"/>
    <w:rsid w:val="003370E7"/>
    <w:rsid w:val="00365AF8"/>
    <w:rsid w:val="003942BC"/>
    <w:rsid w:val="003B3DB6"/>
    <w:rsid w:val="003D43E1"/>
    <w:rsid w:val="003F40BD"/>
    <w:rsid w:val="0042169F"/>
    <w:rsid w:val="00433625"/>
    <w:rsid w:val="00451579"/>
    <w:rsid w:val="00457B8C"/>
    <w:rsid w:val="004714E1"/>
    <w:rsid w:val="0047310A"/>
    <w:rsid w:val="004763CC"/>
    <w:rsid w:val="00477F45"/>
    <w:rsid w:val="004A2DA0"/>
    <w:rsid w:val="004A6A59"/>
    <w:rsid w:val="004B6C3E"/>
    <w:rsid w:val="004D531E"/>
    <w:rsid w:val="004E2865"/>
    <w:rsid w:val="004F2D01"/>
    <w:rsid w:val="005042C1"/>
    <w:rsid w:val="00507B12"/>
    <w:rsid w:val="005102B9"/>
    <w:rsid w:val="00514612"/>
    <w:rsid w:val="005231C0"/>
    <w:rsid w:val="005267CE"/>
    <w:rsid w:val="0053791D"/>
    <w:rsid w:val="00541940"/>
    <w:rsid w:val="0056117E"/>
    <w:rsid w:val="00563646"/>
    <w:rsid w:val="00566613"/>
    <w:rsid w:val="005704D4"/>
    <w:rsid w:val="0057452F"/>
    <w:rsid w:val="00582B43"/>
    <w:rsid w:val="005830CE"/>
    <w:rsid w:val="00586BE8"/>
    <w:rsid w:val="00592805"/>
    <w:rsid w:val="00596D30"/>
    <w:rsid w:val="005D1E5D"/>
    <w:rsid w:val="005F2538"/>
    <w:rsid w:val="0061676B"/>
    <w:rsid w:val="00616E0C"/>
    <w:rsid w:val="006211B2"/>
    <w:rsid w:val="00622BCC"/>
    <w:rsid w:val="00632017"/>
    <w:rsid w:val="00640F7C"/>
    <w:rsid w:val="00662343"/>
    <w:rsid w:val="0066648F"/>
    <w:rsid w:val="00675D32"/>
    <w:rsid w:val="006977D7"/>
    <w:rsid w:val="006A10CD"/>
    <w:rsid w:val="006A191A"/>
    <w:rsid w:val="006C2721"/>
    <w:rsid w:val="006D32F4"/>
    <w:rsid w:val="006D5D9E"/>
    <w:rsid w:val="006D7849"/>
    <w:rsid w:val="006F57AB"/>
    <w:rsid w:val="006F6FE1"/>
    <w:rsid w:val="00701017"/>
    <w:rsid w:val="00712D26"/>
    <w:rsid w:val="00754973"/>
    <w:rsid w:val="00764299"/>
    <w:rsid w:val="00786A6A"/>
    <w:rsid w:val="007931D9"/>
    <w:rsid w:val="007B2843"/>
    <w:rsid w:val="007B3AD5"/>
    <w:rsid w:val="007C389D"/>
    <w:rsid w:val="007D1FEA"/>
    <w:rsid w:val="007E0FC6"/>
    <w:rsid w:val="007E3B38"/>
    <w:rsid w:val="007F5E50"/>
    <w:rsid w:val="00803307"/>
    <w:rsid w:val="00820077"/>
    <w:rsid w:val="0083168D"/>
    <w:rsid w:val="00834D1F"/>
    <w:rsid w:val="0085407C"/>
    <w:rsid w:val="008741BE"/>
    <w:rsid w:val="0088349E"/>
    <w:rsid w:val="00887746"/>
    <w:rsid w:val="00896F09"/>
    <w:rsid w:val="008A2CB9"/>
    <w:rsid w:val="008C6C8F"/>
    <w:rsid w:val="008D56AD"/>
    <w:rsid w:val="008E23AC"/>
    <w:rsid w:val="00900305"/>
    <w:rsid w:val="00917B51"/>
    <w:rsid w:val="00941137"/>
    <w:rsid w:val="009611E2"/>
    <w:rsid w:val="00966770"/>
    <w:rsid w:val="0097140E"/>
    <w:rsid w:val="009759AA"/>
    <w:rsid w:val="00985D6A"/>
    <w:rsid w:val="00990E12"/>
    <w:rsid w:val="009A0F44"/>
    <w:rsid w:val="009A5566"/>
    <w:rsid w:val="009C125F"/>
    <w:rsid w:val="009C1406"/>
    <w:rsid w:val="009C512A"/>
    <w:rsid w:val="009D1CEE"/>
    <w:rsid w:val="009F29B5"/>
    <w:rsid w:val="00A01482"/>
    <w:rsid w:val="00A01D91"/>
    <w:rsid w:val="00A04CB0"/>
    <w:rsid w:val="00A1192B"/>
    <w:rsid w:val="00A173DA"/>
    <w:rsid w:val="00A2325F"/>
    <w:rsid w:val="00A27DAF"/>
    <w:rsid w:val="00A51260"/>
    <w:rsid w:val="00A625DE"/>
    <w:rsid w:val="00A81BA6"/>
    <w:rsid w:val="00A8405A"/>
    <w:rsid w:val="00A8668C"/>
    <w:rsid w:val="00A876C9"/>
    <w:rsid w:val="00A90EE2"/>
    <w:rsid w:val="00AB7054"/>
    <w:rsid w:val="00AB7F10"/>
    <w:rsid w:val="00AD7D13"/>
    <w:rsid w:val="00AE0EA8"/>
    <w:rsid w:val="00AE6F7D"/>
    <w:rsid w:val="00B03A08"/>
    <w:rsid w:val="00B20559"/>
    <w:rsid w:val="00B82D15"/>
    <w:rsid w:val="00B87107"/>
    <w:rsid w:val="00B95A4D"/>
    <w:rsid w:val="00BC096B"/>
    <w:rsid w:val="00BC274D"/>
    <w:rsid w:val="00BC58A9"/>
    <w:rsid w:val="00BD339C"/>
    <w:rsid w:val="00BF00DB"/>
    <w:rsid w:val="00C101FA"/>
    <w:rsid w:val="00C32526"/>
    <w:rsid w:val="00C57E2A"/>
    <w:rsid w:val="00C86F52"/>
    <w:rsid w:val="00CA48B2"/>
    <w:rsid w:val="00CD5587"/>
    <w:rsid w:val="00CF2DAB"/>
    <w:rsid w:val="00D04A39"/>
    <w:rsid w:val="00D34ECC"/>
    <w:rsid w:val="00D36F9B"/>
    <w:rsid w:val="00D575A9"/>
    <w:rsid w:val="00D655ED"/>
    <w:rsid w:val="00D66492"/>
    <w:rsid w:val="00D67028"/>
    <w:rsid w:val="00D91729"/>
    <w:rsid w:val="00D95F47"/>
    <w:rsid w:val="00DA43F7"/>
    <w:rsid w:val="00DB78A7"/>
    <w:rsid w:val="00DD2628"/>
    <w:rsid w:val="00DE568B"/>
    <w:rsid w:val="00E02BCD"/>
    <w:rsid w:val="00E229EF"/>
    <w:rsid w:val="00E3252E"/>
    <w:rsid w:val="00E43917"/>
    <w:rsid w:val="00E44A81"/>
    <w:rsid w:val="00E45759"/>
    <w:rsid w:val="00E62B3C"/>
    <w:rsid w:val="00E711CC"/>
    <w:rsid w:val="00E82F0F"/>
    <w:rsid w:val="00E867C7"/>
    <w:rsid w:val="00E86AB2"/>
    <w:rsid w:val="00EC6FF9"/>
    <w:rsid w:val="00EF1477"/>
    <w:rsid w:val="00EF2564"/>
    <w:rsid w:val="00EF535C"/>
    <w:rsid w:val="00EF5489"/>
    <w:rsid w:val="00F05A44"/>
    <w:rsid w:val="00F303A7"/>
    <w:rsid w:val="00F51463"/>
    <w:rsid w:val="00F53D7C"/>
    <w:rsid w:val="00F63880"/>
    <w:rsid w:val="00F67009"/>
    <w:rsid w:val="00F84DDD"/>
    <w:rsid w:val="00FA1740"/>
    <w:rsid w:val="00FA3733"/>
    <w:rsid w:val="00FB2C85"/>
    <w:rsid w:val="00FB56C9"/>
    <w:rsid w:val="00FD12E1"/>
    <w:rsid w:val="00FD1543"/>
    <w:rsid w:val="00FF007B"/>
    <w:rsid w:val="00FF30D7"/>
    <w:rsid w:val="00FF39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59"/>
    <w:pPr>
      <w:spacing w:line="276" w:lineRule="auto"/>
    </w:pPr>
    <w:rPr>
      <w:sz w:val="22"/>
      <w:szCs w:val="22"/>
      <w:lang w:val="ru-RU" w:eastAsia="en-US"/>
    </w:rPr>
  </w:style>
  <w:style w:type="paragraph" w:styleId="1">
    <w:name w:val="heading 1"/>
    <w:basedOn w:val="a"/>
    <w:link w:val="10"/>
    <w:uiPriority w:val="9"/>
    <w:qFormat/>
    <w:rsid w:val="0047310A"/>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47310A"/>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47310A"/>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link w:val="3"/>
    <w:uiPriority w:val="9"/>
    <w:semiHidden/>
    <w:rsid w:val="0047310A"/>
    <w:rPr>
      <w:rFonts w:ascii="Calibri Light" w:eastAsia="Times New Roman" w:hAnsi="Calibri Light" w:cs="Times New Roman"/>
      <w:b/>
      <w:bCs/>
      <w:color w:val="5B9BD5"/>
      <w:lang w:val="ru-RU"/>
    </w:rPr>
  </w:style>
  <w:style w:type="character" w:styleId="a3">
    <w:name w:val="Strong"/>
    <w:uiPriority w:val="22"/>
    <w:qFormat/>
    <w:rsid w:val="0047310A"/>
    <w:rPr>
      <w:b/>
      <w:bCs/>
    </w:rPr>
  </w:style>
  <w:style w:type="character" w:styleId="a4">
    <w:name w:val="Emphasis"/>
    <w:uiPriority w:val="20"/>
    <w:qFormat/>
    <w:rsid w:val="0047310A"/>
    <w:rPr>
      <w:i/>
      <w:iCs/>
    </w:rPr>
  </w:style>
  <w:style w:type="paragraph" w:styleId="a5">
    <w:name w:val="No Spacing"/>
    <w:basedOn w:val="a"/>
    <w:uiPriority w:val="1"/>
    <w:qFormat/>
    <w:rsid w:val="0047310A"/>
    <w:rPr>
      <w:rFonts w:ascii="Cambria" w:eastAsia="Times New Roman" w:hAnsi="Cambria"/>
      <w:lang w:val="en-US"/>
    </w:rPr>
  </w:style>
  <w:style w:type="paragraph" w:styleId="a6">
    <w:name w:val="List Paragraph"/>
    <w:basedOn w:val="a"/>
    <w:qFormat/>
    <w:rsid w:val="0047310A"/>
    <w:pPr>
      <w:ind w:left="720"/>
      <w:contextualSpacing/>
    </w:pPr>
    <w:rPr>
      <w:rFonts w:eastAsia="Times New Roman"/>
    </w:rPr>
  </w:style>
  <w:style w:type="character" w:customStyle="1" w:styleId="a7">
    <w:name w:val="Основний текст з відступом Знак"/>
    <w:link w:val="a8"/>
    <w:locked/>
    <w:rsid w:val="004A6A59"/>
    <w:rPr>
      <w:sz w:val="24"/>
      <w:szCs w:val="24"/>
      <w:lang w:val="ru-RU" w:eastAsia="ru-RU"/>
    </w:rPr>
  </w:style>
  <w:style w:type="paragraph" w:styleId="a8">
    <w:name w:val="Body Text Indent"/>
    <w:basedOn w:val="a"/>
    <w:link w:val="a7"/>
    <w:rsid w:val="004A6A59"/>
    <w:pPr>
      <w:spacing w:after="120" w:line="240" w:lineRule="auto"/>
      <w:ind w:left="283"/>
    </w:pPr>
    <w:rPr>
      <w:sz w:val="24"/>
      <w:szCs w:val="24"/>
      <w:lang w:eastAsia="ru-RU"/>
    </w:rPr>
  </w:style>
  <w:style w:type="character" w:customStyle="1" w:styleId="11">
    <w:name w:val="Основний текст з відступом Знак1"/>
    <w:uiPriority w:val="99"/>
    <w:semiHidden/>
    <w:rsid w:val="004A6A59"/>
    <w:rPr>
      <w:lang w:val="ru-RU"/>
    </w:rPr>
  </w:style>
  <w:style w:type="character" w:customStyle="1" w:styleId="apple-converted-space">
    <w:name w:val="apple-converted-space"/>
    <w:basedOn w:val="a0"/>
    <w:rsid w:val="004A6A59"/>
  </w:style>
  <w:style w:type="paragraph" w:styleId="a9">
    <w:name w:val="header"/>
    <w:basedOn w:val="a"/>
    <w:link w:val="aa"/>
    <w:uiPriority w:val="99"/>
    <w:unhideWhenUsed/>
    <w:rsid w:val="009A0F44"/>
    <w:pPr>
      <w:tabs>
        <w:tab w:val="center" w:pos="4819"/>
        <w:tab w:val="right" w:pos="9639"/>
      </w:tabs>
      <w:spacing w:line="240" w:lineRule="auto"/>
    </w:pPr>
  </w:style>
  <w:style w:type="character" w:customStyle="1" w:styleId="aa">
    <w:name w:val="Верхній колонтитул Знак"/>
    <w:link w:val="a9"/>
    <w:uiPriority w:val="99"/>
    <w:rsid w:val="009A0F44"/>
    <w:rPr>
      <w:lang w:val="ru-RU"/>
    </w:rPr>
  </w:style>
  <w:style w:type="paragraph" w:styleId="ab">
    <w:name w:val="footer"/>
    <w:basedOn w:val="a"/>
    <w:link w:val="ac"/>
    <w:uiPriority w:val="99"/>
    <w:unhideWhenUsed/>
    <w:rsid w:val="009A0F44"/>
    <w:pPr>
      <w:tabs>
        <w:tab w:val="center" w:pos="4819"/>
        <w:tab w:val="right" w:pos="9639"/>
      </w:tabs>
      <w:spacing w:line="240" w:lineRule="auto"/>
    </w:pPr>
  </w:style>
  <w:style w:type="character" w:customStyle="1" w:styleId="ac">
    <w:name w:val="Нижній колонтитул Знак"/>
    <w:link w:val="ab"/>
    <w:uiPriority w:val="99"/>
    <w:rsid w:val="009A0F44"/>
    <w:rPr>
      <w:lang w:val="ru-RU"/>
    </w:rPr>
  </w:style>
  <w:style w:type="paragraph" w:customStyle="1" w:styleId="ad">
    <w:name w:val="Знак Знак Знак Знак Знак Знак Знак Знак Знак Знак"/>
    <w:basedOn w:val="a"/>
    <w:rsid w:val="00B20559"/>
    <w:pPr>
      <w:spacing w:after="160" w:line="240" w:lineRule="exact"/>
    </w:pPr>
    <w:rPr>
      <w:rFonts w:ascii="Times New Roman" w:eastAsia="Times New Roman" w:hAnsi="Times New Roman" w:cs="Arial"/>
      <w:sz w:val="20"/>
      <w:szCs w:val="20"/>
      <w:lang w:val="de-DE" w:eastAsia="de-CH"/>
    </w:rPr>
  </w:style>
  <w:style w:type="paragraph" w:customStyle="1" w:styleId="ae">
    <w:name w:val="Знак Знак Знак Знак Знак Знак Знак Знак Знак Знак"/>
    <w:basedOn w:val="a"/>
    <w:rsid w:val="005D1E5D"/>
    <w:pPr>
      <w:spacing w:after="160" w:line="240" w:lineRule="exact"/>
    </w:pPr>
    <w:rPr>
      <w:rFonts w:ascii="Times New Roman" w:eastAsia="Times New Roman" w:hAnsi="Times New Roman" w:cs="Arial"/>
      <w:sz w:val="20"/>
      <w:szCs w:val="20"/>
      <w:lang w:val="de-DE" w:eastAsia="de-CH"/>
    </w:rPr>
  </w:style>
  <w:style w:type="paragraph" w:customStyle="1" w:styleId="af">
    <w:name w:val="Знак Знак Знак Знак Знак Знак Знак Знак Знак Знак"/>
    <w:basedOn w:val="a"/>
    <w:rsid w:val="00E867C7"/>
    <w:pPr>
      <w:spacing w:after="160" w:line="240" w:lineRule="exact"/>
    </w:pPr>
    <w:rPr>
      <w:rFonts w:ascii="Times New Roman" w:eastAsia="Times New Roman" w:hAnsi="Times New Roman" w:cs="Arial"/>
      <w:sz w:val="20"/>
      <w:szCs w:val="20"/>
      <w:lang w:val="de-DE" w:eastAsia="de-CH"/>
    </w:rPr>
  </w:style>
  <w:style w:type="paragraph" w:customStyle="1" w:styleId="af0">
    <w:name w:val="Знак Знак Знак Знак Знак Знак Знак Знак Знак Знак"/>
    <w:basedOn w:val="a"/>
    <w:rsid w:val="00D04A39"/>
    <w:pPr>
      <w:spacing w:after="160" w:line="240" w:lineRule="exact"/>
    </w:pPr>
    <w:rPr>
      <w:rFonts w:ascii="Times New Roman" w:eastAsia="Times New Roman" w:hAnsi="Times New Roman" w:cs="Arial"/>
      <w:sz w:val="20"/>
      <w:szCs w:val="20"/>
      <w:lang w:val="de-DE" w:eastAsia="de-CH"/>
    </w:rPr>
  </w:style>
  <w:style w:type="paragraph" w:customStyle="1" w:styleId="af1">
    <w:name w:val="Знак Знак Знак Знак Знак Знак Знак Знак Знак Знак"/>
    <w:basedOn w:val="a"/>
    <w:rsid w:val="00477F45"/>
    <w:pPr>
      <w:spacing w:after="160" w:line="240" w:lineRule="exact"/>
    </w:pPr>
    <w:rPr>
      <w:rFonts w:ascii="Times New Roman" w:eastAsia="Times New Roman" w:hAnsi="Times New Roman" w:cs="Arial"/>
      <w:sz w:val="20"/>
      <w:szCs w:val="20"/>
      <w:lang w:val="de-DE" w:eastAsia="de-CH"/>
    </w:rPr>
  </w:style>
  <w:style w:type="character" w:customStyle="1" w:styleId="jlqj4b">
    <w:name w:val="jlqj4b"/>
    <w:basedOn w:val="a0"/>
    <w:rsid w:val="00E43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A59"/>
    <w:pPr>
      <w:spacing w:line="276" w:lineRule="auto"/>
    </w:pPr>
    <w:rPr>
      <w:sz w:val="22"/>
      <w:szCs w:val="22"/>
      <w:lang w:val="ru-RU" w:eastAsia="en-US"/>
    </w:rPr>
  </w:style>
  <w:style w:type="paragraph" w:styleId="1">
    <w:name w:val="heading 1"/>
    <w:basedOn w:val="a"/>
    <w:link w:val="10"/>
    <w:uiPriority w:val="9"/>
    <w:qFormat/>
    <w:rsid w:val="0047310A"/>
    <w:pPr>
      <w:spacing w:before="100" w:beforeAutospacing="1" w:after="100" w:afterAutospacing="1"/>
      <w:outlineLvl w:val="0"/>
    </w:pPr>
    <w:rPr>
      <w:rFonts w:eastAsia="Times New Roman"/>
      <w:b/>
      <w:bCs/>
      <w:kern w:val="36"/>
      <w:sz w:val="48"/>
      <w:szCs w:val="48"/>
    </w:rPr>
  </w:style>
  <w:style w:type="paragraph" w:styleId="2">
    <w:name w:val="heading 2"/>
    <w:basedOn w:val="a"/>
    <w:link w:val="20"/>
    <w:uiPriority w:val="9"/>
    <w:qFormat/>
    <w:rsid w:val="0047310A"/>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47310A"/>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7310A"/>
    <w:rPr>
      <w:rFonts w:ascii="Times New Roman" w:eastAsia="Times New Roman" w:hAnsi="Times New Roman" w:cs="Times New Roman"/>
      <w:b/>
      <w:bCs/>
      <w:kern w:val="36"/>
      <w:sz w:val="48"/>
      <w:szCs w:val="48"/>
      <w:lang w:val="ru-RU" w:eastAsia="ru-RU"/>
    </w:rPr>
  </w:style>
  <w:style w:type="character" w:customStyle="1" w:styleId="20">
    <w:name w:val="Заголовок 2 Знак"/>
    <w:link w:val="2"/>
    <w:uiPriority w:val="9"/>
    <w:rsid w:val="0047310A"/>
    <w:rPr>
      <w:rFonts w:ascii="Times New Roman" w:eastAsia="Times New Roman" w:hAnsi="Times New Roman" w:cs="Times New Roman"/>
      <w:b/>
      <w:bCs/>
      <w:sz w:val="36"/>
      <w:szCs w:val="36"/>
      <w:lang w:val="ru-RU" w:eastAsia="ru-RU"/>
    </w:rPr>
  </w:style>
  <w:style w:type="character" w:customStyle="1" w:styleId="30">
    <w:name w:val="Заголовок 3 Знак"/>
    <w:link w:val="3"/>
    <w:uiPriority w:val="9"/>
    <w:semiHidden/>
    <w:rsid w:val="0047310A"/>
    <w:rPr>
      <w:rFonts w:ascii="Calibri Light" w:eastAsia="Times New Roman" w:hAnsi="Calibri Light" w:cs="Times New Roman"/>
      <w:b/>
      <w:bCs/>
      <w:color w:val="5B9BD5"/>
      <w:lang w:val="ru-RU"/>
    </w:rPr>
  </w:style>
  <w:style w:type="character" w:styleId="a3">
    <w:name w:val="Strong"/>
    <w:uiPriority w:val="22"/>
    <w:qFormat/>
    <w:rsid w:val="0047310A"/>
    <w:rPr>
      <w:b/>
      <w:bCs/>
    </w:rPr>
  </w:style>
  <w:style w:type="character" w:styleId="a4">
    <w:name w:val="Emphasis"/>
    <w:uiPriority w:val="20"/>
    <w:qFormat/>
    <w:rsid w:val="0047310A"/>
    <w:rPr>
      <w:i/>
      <w:iCs/>
    </w:rPr>
  </w:style>
  <w:style w:type="paragraph" w:styleId="a5">
    <w:name w:val="No Spacing"/>
    <w:basedOn w:val="a"/>
    <w:uiPriority w:val="1"/>
    <w:qFormat/>
    <w:rsid w:val="0047310A"/>
    <w:rPr>
      <w:rFonts w:ascii="Cambria" w:eastAsia="Times New Roman" w:hAnsi="Cambria"/>
      <w:lang w:val="en-US"/>
    </w:rPr>
  </w:style>
  <w:style w:type="paragraph" w:styleId="a6">
    <w:name w:val="List Paragraph"/>
    <w:basedOn w:val="a"/>
    <w:qFormat/>
    <w:rsid w:val="0047310A"/>
    <w:pPr>
      <w:ind w:left="720"/>
      <w:contextualSpacing/>
    </w:pPr>
    <w:rPr>
      <w:rFonts w:eastAsia="Times New Roman"/>
    </w:rPr>
  </w:style>
  <w:style w:type="character" w:customStyle="1" w:styleId="a7">
    <w:name w:val="Основний текст з відступом Знак"/>
    <w:link w:val="a8"/>
    <w:locked/>
    <w:rsid w:val="004A6A59"/>
    <w:rPr>
      <w:sz w:val="24"/>
      <w:szCs w:val="24"/>
      <w:lang w:val="ru-RU" w:eastAsia="ru-RU"/>
    </w:rPr>
  </w:style>
  <w:style w:type="paragraph" w:styleId="a8">
    <w:name w:val="Body Text Indent"/>
    <w:basedOn w:val="a"/>
    <w:link w:val="a7"/>
    <w:rsid w:val="004A6A59"/>
    <w:pPr>
      <w:spacing w:after="120" w:line="240" w:lineRule="auto"/>
      <w:ind w:left="283"/>
    </w:pPr>
    <w:rPr>
      <w:sz w:val="24"/>
      <w:szCs w:val="24"/>
      <w:lang w:eastAsia="ru-RU"/>
    </w:rPr>
  </w:style>
  <w:style w:type="character" w:customStyle="1" w:styleId="11">
    <w:name w:val="Основний текст з відступом Знак1"/>
    <w:uiPriority w:val="99"/>
    <w:semiHidden/>
    <w:rsid w:val="004A6A59"/>
    <w:rPr>
      <w:lang w:val="ru-RU"/>
    </w:rPr>
  </w:style>
  <w:style w:type="character" w:customStyle="1" w:styleId="apple-converted-space">
    <w:name w:val="apple-converted-space"/>
    <w:basedOn w:val="a0"/>
    <w:rsid w:val="004A6A59"/>
  </w:style>
  <w:style w:type="paragraph" w:styleId="a9">
    <w:name w:val="header"/>
    <w:basedOn w:val="a"/>
    <w:link w:val="aa"/>
    <w:uiPriority w:val="99"/>
    <w:unhideWhenUsed/>
    <w:rsid w:val="009A0F44"/>
    <w:pPr>
      <w:tabs>
        <w:tab w:val="center" w:pos="4819"/>
        <w:tab w:val="right" w:pos="9639"/>
      </w:tabs>
      <w:spacing w:line="240" w:lineRule="auto"/>
    </w:pPr>
  </w:style>
  <w:style w:type="character" w:customStyle="1" w:styleId="aa">
    <w:name w:val="Верхній колонтитул Знак"/>
    <w:link w:val="a9"/>
    <w:uiPriority w:val="99"/>
    <w:rsid w:val="009A0F44"/>
    <w:rPr>
      <w:lang w:val="ru-RU"/>
    </w:rPr>
  </w:style>
  <w:style w:type="paragraph" w:styleId="ab">
    <w:name w:val="footer"/>
    <w:basedOn w:val="a"/>
    <w:link w:val="ac"/>
    <w:uiPriority w:val="99"/>
    <w:unhideWhenUsed/>
    <w:rsid w:val="009A0F44"/>
    <w:pPr>
      <w:tabs>
        <w:tab w:val="center" w:pos="4819"/>
        <w:tab w:val="right" w:pos="9639"/>
      </w:tabs>
      <w:spacing w:line="240" w:lineRule="auto"/>
    </w:pPr>
  </w:style>
  <w:style w:type="character" w:customStyle="1" w:styleId="ac">
    <w:name w:val="Нижній колонтитул Знак"/>
    <w:link w:val="ab"/>
    <w:uiPriority w:val="99"/>
    <w:rsid w:val="009A0F44"/>
    <w:rPr>
      <w:lang w:val="ru-RU"/>
    </w:rPr>
  </w:style>
  <w:style w:type="paragraph" w:customStyle="1" w:styleId="ad">
    <w:name w:val="Знак Знак Знак Знак Знак Знак Знак Знак Знак Знак"/>
    <w:basedOn w:val="a"/>
    <w:rsid w:val="00B20559"/>
    <w:pPr>
      <w:spacing w:after="160" w:line="240" w:lineRule="exact"/>
    </w:pPr>
    <w:rPr>
      <w:rFonts w:ascii="Times New Roman" w:eastAsia="Times New Roman" w:hAnsi="Times New Roman" w:cs="Arial"/>
      <w:sz w:val="20"/>
      <w:szCs w:val="20"/>
      <w:lang w:val="de-DE" w:eastAsia="de-CH"/>
    </w:rPr>
  </w:style>
  <w:style w:type="paragraph" w:customStyle="1" w:styleId="ae">
    <w:name w:val="Знак Знак Знак Знак Знак Знак Знак Знак Знак Знак"/>
    <w:basedOn w:val="a"/>
    <w:rsid w:val="005D1E5D"/>
    <w:pPr>
      <w:spacing w:after="160" w:line="240" w:lineRule="exact"/>
    </w:pPr>
    <w:rPr>
      <w:rFonts w:ascii="Times New Roman" w:eastAsia="Times New Roman" w:hAnsi="Times New Roman" w:cs="Arial"/>
      <w:sz w:val="20"/>
      <w:szCs w:val="20"/>
      <w:lang w:val="de-DE" w:eastAsia="de-CH"/>
    </w:rPr>
  </w:style>
  <w:style w:type="paragraph" w:customStyle="1" w:styleId="af">
    <w:name w:val="Знак Знак Знак Знак Знак Знак Знак Знак Знак Знак"/>
    <w:basedOn w:val="a"/>
    <w:rsid w:val="00E867C7"/>
    <w:pPr>
      <w:spacing w:after="160" w:line="240" w:lineRule="exact"/>
    </w:pPr>
    <w:rPr>
      <w:rFonts w:ascii="Times New Roman" w:eastAsia="Times New Roman" w:hAnsi="Times New Roman" w:cs="Arial"/>
      <w:sz w:val="20"/>
      <w:szCs w:val="20"/>
      <w:lang w:val="de-DE" w:eastAsia="de-CH"/>
    </w:rPr>
  </w:style>
  <w:style w:type="paragraph" w:customStyle="1" w:styleId="af0">
    <w:name w:val="Знак Знак Знак Знак Знак Знак Знак Знак Знак Знак"/>
    <w:basedOn w:val="a"/>
    <w:rsid w:val="00D04A39"/>
    <w:pPr>
      <w:spacing w:after="160" w:line="240" w:lineRule="exact"/>
    </w:pPr>
    <w:rPr>
      <w:rFonts w:ascii="Times New Roman" w:eastAsia="Times New Roman" w:hAnsi="Times New Roman" w:cs="Arial"/>
      <w:sz w:val="20"/>
      <w:szCs w:val="20"/>
      <w:lang w:val="de-DE" w:eastAsia="de-CH"/>
    </w:rPr>
  </w:style>
  <w:style w:type="paragraph" w:customStyle="1" w:styleId="af1">
    <w:name w:val="Знак Знак Знак Знак Знак Знак Знак Знак Знак Знак"/>
    <w:basedOn w:val="a"/>
    <w:rsid w:val="00477F45"/>
    <w:pPr>
      <w:spacing w:after="160" w:line="240" w:lineRule="exact"/>
    </w:pPr>
    <w:rPr>
      <w:rFonts w:ascii="Times New Roman" w:eastAsia="Times New Roman" w:hAnsi="Times New Roman" w:cs="Arial"/>
      <w:sz w:val="20"/>
      <w:szCs w:val="20"/>
      <w:lang w:val="de-DE" w:eastAsia="de-CH"/>
    </w:rPr>
  </w:style>
  <w:style w:type="character" w:customStyle="1" w:styleId="jlqj4b">
    <w:name w:val="jlqj4b"/>
    <w:basedOn w:val="a0"/>
    <w:rsid w:val="00E4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Стовпець1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Аркуш1!$A$2:$A$6</c:f>
              <c:strCache>
                <c:ptCount val="5"/>
                <c:pt idx="0">
                  <c:v>людина - знак</c:v>
                </c:pt>
                <c:pt idx="1">
                  <c:v>людина - техніка</c:v>
                </c:pt>
                <c:pt idx="2">
                  <c:v>людина - природа</c:v>
                </c:pt>
                <c:pt idx="3">
                  <c:v>людина - художній образ</c:v>
                </c:pt>
                <c:pt idx="4">
                  <c:v>людина - людина </c:v>
                </c:pt>
              </c:strCache>
            </c:strRef>
          </c:cat>
          <c:val>
            <c:numRef>
              <c:f>Аркуш1!$B$2:$B$6</c:f>
              <c:numCache>
                <c:formatCode>General</c:formatCode>
                <c:ptCount val="5"/>
                <c:pt idx="0">
                  <c:v>10.48</c:v>
                </c:pt>
                <c:pt idx="1">
                  <c:v>11.4</c:v>
                </c:pt>
                <c:pt idx="2">
                  <c:v>6.2</c:v>
                </c:pt>
                <c:pt idx="3">
                  <c:v>5.7</c:v>
                </c:pt>
                <c:pt idx="4">
                  <c:v>12.2</c:v>
                </c:pt>
              </c:numCache>
            </c:numRef>
          </c:val>
        </c:ser>
        <c:dLbls>
          <c:showLegendKey val="0"/>
          <c:showVal val="0"/>
          <c:showCatName val="0"/>
          <c:showSerName val="0"/>
          <c:showPercent val="0"/>
          <c:showBubbleSize val="0"/>
        </c:dLbls>
        <c:gapWidth val="219"/>
        <c:overlap val="-27"/>
        <c:axId val="167683072"/>
        <c:axId val="166882688"/>
      </c:barChart>
      <c:catAx>
        <c:axId val="167683072"/>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6882688"/>
        <c:crosses val="autoZero"/>
        <c:auto val="1"/>
        <c:lblAlgn val="ctr"/>
        <c:lblOffset val="100"/>
        <c:noMultiLvlLbl val="0"/>
      </c:catAx>
      <c:valAx>
        <c:axId val="166882688"/>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7683072"/>
        <c:crosses val="autoZero"/>
        <c:crossBetween val="between"/>
      </c:valAx>
      <c:spPr>
        <a:noFill/>
        <a:ln w="25412">
          <a:noFill/>
        </a:ln>
      </c:spPr>
    </c:plotArea>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Стовпець3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Аркуш1!$A$2:$A$6</c:f>
              <c:strCache>
                <c:ptCount val="5"/>
                <c:pt idx="0">
                  <c:v>людина - знак</c:v>
                </c:pt>
                <c:pt idx="1">
                  <c:v>людина - техніка</c:v>
                </c:pt>
                <c:pt idx="2">
                  <c:v>людина - природа</c:v>
                </c:pt>
                <c:pt idx="3">
                  <c:v>людина - художній образ</c:v>
                </c:pt>
                <c:pt idx="4">
                  <c:v>людина - людина </c:v>
                </c:pt>
              </c:strCache>
            </c:strRef>
          </c:cat>
          <c:val>
            <c:numRef>
              <c:f>Аркуш1!$B$2:$B$6</c:f>
              <c:numCache>
                <c:formatCode>General</c:formatCode>
                <c:ptCount val="5"/>
                <c:pt idx="0">
                  <c:v>9.8000000000000007</c:v>
                </c:pt>
                <c:pt idx="1">
                  <c:v>11.8</c:v>
                </c:pt>
                <c:pt idx="2">
                  <c:v>6.4</c:v>
                </c:pt>
                <c:pt idx="3">
                  <c:v>8.9</c:v>
                </c:pt>
                <c:pt idx="4">
                  <c:v>11.9</c:v>
                </c:pt>
              </c:numCache>
            </c:numRef>
          </c:val>
        </c:ser>
        <c:dLbls>
          <c:showLegendKey val="0"/>
          <c:showVal val="0"/>
          <c:showCatName val="0"/>
          <c:showSerName val="0"/>
          <c:showPercent val="0"/>
          <c:showBubbleSize val="0"/>
        </c:dLbls>
        <c:gapWidth val="219"/>
        <c:overlap val="-27"/>
        <c:axId val="167684096"/>
        <c:axId val="166881536"/>
      </c:barChart>
      <c:catAx>
        <c:axId val="167684096"/>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6881536"/>
        <c:crosses val="autoZero"/>
        <c:auto val="1"/>
        <c:lblAlgn val="ctr"/>
        <c:lblOffset val="100"/>
        <c:noMultiLvlLbl val="0"/>
      </c:catAx>
      <c:valAx>
        <c:axId val="166881536"/>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7684096"/>
        <c:crosses val="autoZero"/>
        <c:crossBetween val="between"/>
      </c:valAx>
      <c:spPr>
        <a:noFill/>
        <a:ln w="25412">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Аркуш1!$A$2:$A$6</c:f>
              <c:strCache>
                <c:ptCount val="5"/>
                <c:pt idx="0">
                  <c:v>людина - знак</c:v>
                </c:pt>
                <c:pt idx="1">
                  <c:v>людина - техніка</c:v>
                </c:pt>
                <c:pt idx="2">
                  <c:v>людина - природа</c:v>
                </c:pt>
                <c:pt idx="3">
                  <c:v>людина - художній образ</c:v>
                </c:pt>
                <c:pt idx="4">
                  <c:v>людина - людина </c:v>
                </c:pt>
              </c:strCache>
            </c:strRef>
          </c:cat>
          <c:val>
            <c:numRef>
              <c:f>Аркуш1!$B$2:$B$6</c:f>
              <c:numCache>
                <c:formatCode>General</c:formatCode>
                <c:ptCount val="5"/>
                <c:pt idx="0">
                  <c:v>7.4</c:v>
                </c:pt>
                <c:pt idx="1">
                  <c:v>9.3000000000000007</c:v>
                </c:pt>
                <c:pt idx="2">
                  <c:v>4.09</c:v>
                </c:pt>
                <c:pt idx="3">
                  <c:v>6.3</c:v>
                </c:pt>
                <c:pt idx="4">
                  <c:v>9.5</c:v>
                </c:pt>
              </c:numCache>
            </c:numRef>
          </c:val>
        </c:ser>
        <c:dLbls>
          <c:showLegendKey val="0"/>
          <c:showVal val="0"/>
          <c:showCatName val="0"/>
          <c:showSerName val="0"/>
          <c:showPercent val="0"/>
          <c:showBubbleSize val="0"/>
        </c:dLbls>
        <c:gapWidth val="219"/>
        <c:overlap val="-27"/>
        <c:axId val="167685632"/>
        <c:axId val="166886144"/>
      </c:barChart>
      <c:catAx>
        <c:axId val="167685632"/>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6886144"/>
        <c:crosses val="autoZero"/>
        <c:auto val="1"/>
        <c:lblAlgn val="ctr"/>
        <c:lblOffset val="100"/>
        <c:noMultiLvlLbl val="0"/>
      </c:catAx>
      <c:valAx>
        <c:axId val="166886144"/>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7685632"/>
        <c:crosses val="autoZero"/>
        <c:crossBetween val="between"/>
      </c:valAx>
      <c:spPr>
        <a:noFill/>
        <a:ln w="25412">
          <a:noFill/>
        </a:ln>
      </c:spPr>
    </c:plotArea>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знання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c:f>
              <c:numCache>
                <c:formatCode>General</c:formatCode>
                <c:ptCount val="1"/>
              </c:numCache>
            </c:numRef>
          </c:cat>
          <c:val>
            <c:numRef>
              <c:f>Аркуш1!$B$2</c:f>
              <c:numCache>
                <c:formatCode>General</c:formatCode>
                <c:ptCount val="1"/>
                <c:pt idx="0">
                  <c:v>6.2</c:v>
                </c:pt>
              </c:numCache>
            </c:numRef>
          </c:val>
        </c:ser>
        <c:ser>
          <c:idx val="1"/>
          <c:order val="1"/>
          <c:tx>
            <c:strRef>
              <c:f>Аркуш1!$C$1</c:f>
              <c:strCache>
                <c:ptCount val="1"/>
                <c:pt idx="0">
                  <c:v>професія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c:f>
              <c:numCache>
                <c:formatCode>General</c:formatCode>
                <c:ptCount val="1"/>
              </c:numCache>
            </c:numRef>
          </c:cat>
          <c:val>
            <c:numRef>
              <c:f>Аркуш1!$C$2</c:f>
              <c:numCache>
                <c:formatCode>General</c:formatCode>
                <c:ptCount val="1"/>
                <c:pt idx="0">
                  <c:v>4.8</c:v>
                </c:pt>
              </c:numCache>
            </c:numRef>
          </c:val>
        </c:ser>
        <c:ser>
          <c:idx val="2"/>
          <c:order val="2"/>
          <c:tx>
            <c:strRef>
              <c:f>Аркуш1!$D$1</c:f>
              <c:strCache>
                <c:ptCount val="1"/>
                <c:pt idx="0">
                  <c:v>диплом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Аркуш1!$A$2</c:f>
              <c:numCache>
                <c:formatCode>General</c:formatCode>
                <c:ptCount val="1"/>
              </c:numCache>
            </c:numRef>
          </c:cat>
          <c:val>
            <c:numRef>
              <c:f>Аркуш1!$D$2</c:f>
              <c:numCache>
                <c:formatCode>General</c:formatCode>
                <c:ptCount val="1"/>
                <c:pt idx="0">
                  <c:v>6.06</c:v>
                </c:pt>
              </c:numCache>
            </c:numRef>
          </c:val>
        </c:ser>
        <c:dLbls>
          <c:showLegendKey val="0"/>
          <c:showVal val="0"/>
          <c:showCatName val="0"/>
          <c:showSerName val="0"/>
          <c:showPercent val="0"/>
          <c:showBubbleSize val="0"/>
        </c:dLbls>
        <c:gapWidth val="219"/>
        <c:overlap val="-27"/>
        <c:axId val="168461312"/>
        <c:axId val="168297024"/>
      </c:barChart>
      <c:catAx>
        <c:axId val="168461312"/>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297024"/>
        <c:crosses val="autoZero"/>
        <c:auto val="1"/>
        <c:lblAlgn val="ctr"/>
        <c:lblOffset val="100"/>
        <c:noMultiLvlLbl val="0"/>
      </c:catAx>
      <c:valAx>
        <c:axId val="168297024"/>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461312"/>
        <c:crosses val="autoZero"/>
        <c:crossBetween val="between"/>
      </c:valAx>
      <c:spPr>
        <a:noFill/>
        <a:ln w="25412">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високий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Аркуш1!$B$2</c:f>
              <c:numCache>
                <c:formatCode>General</c:formatCode>
                <c:ptCount val="1"/>
                <c:pt idx="0">
                  <c:v>18.66</c:v>
                </c:pt>
              </c:numCache>
            </c:numRef>
          </c:val>
        </c:ser>
        <c:ser>
          <c:idx val="1"/>
          <c:order val="1"/>
          <c:tx>
            <c:strRef>
              <c:f>Аркуш1!$C$1</c:f>
              <c:strCache>
                <c:ptCount val="1"/>
                <c:pt idx="0">
                  <c:v>середній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Аркуш1!$C$2</c:f>
              <c:numCache>
                <c:formatCode>General</c:formatCode>
                <c:ptCount val="1"/>
                <c:pt idx="0">
                  <c:v>47.34</c:v>
                </c:pt>
              </c:numCache>
            </c:numRef>
          </c:val>
        </c:ser>
        <c:ser>
          <c:idx val="2"/>
          <c:order val="2"/>
          <c:tx>
            <c:strRef>
              <c:f>Аркуш1!$D$1</c:f>
              <c:strCache>
                <c:ptCount val="1"/>
                <c:pt idx="0">
                  <c:v>низький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Аркуш1!$D$2</c:f>
              <c:numCache>
                <c:formatCode>General</c:formatCode>
                <c:ptCount val="1"/>
                <c:pt idx="0">
                  <c:v>34</c:v>
                </c:pt>
              </c:numCache>
            </c:numRef>
          </c:val>
        </c:ser>
        <c:dLbls>
          <c:showLegendKey val="0"/>
          <c:showVal val="0"/>
          <c:showCatName val="0"/>
          <c:showSerName val="0"/>
          <c:showPercent val="0"/>
          <c:showBubbleSize val="0"/>
        </c:dLbls>
        <c:gapWidth val="219"/>
        <c:overlap val="-27"/>
        <c:axId val="168463360"/>
        <c:axId val="166886720"/>
      </c:barChart>
      <c:catAx>
        <c:axId val="168463360"/>
        <c:scaling>
          <c:orientation val="minMax"/>
        </c:scaling>
        <c:delete val="1"/>
        <c:axPos val="b"/>
        <c:numFmt formatCode="General" sourceLinked="1"/>
        <c:majorTickMark val="out"/>
        <c:minorTickMark val="none"/>
        <c:tickLblPos val="nextTo"/>
        <c:crossAx val="166886720"/>
        <c:crosses val="autoZero"/>
        <c:auto val="1"/>
        <c:lblAlgn val="ctr"/>
        <c:lblOffset val="100"/>
        <c:noMultiLvlLbl val="0"/>
      </c:catAx>
      <c:valAx>
        <c:axId val="166886720"/>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463360"/>
        <c:crosses val="autoZero"/>
        <c:crossBetween val="between"/>
      </c:valAx>
      <c:spPr>
        <a:noFill/>
        <a:ln w="25412">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альтруїстична ЕСО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Аркуш1!$B$2</c:f>
              <c:numCache>
                <c:formatCode>General</c:formatCode>
                <c:ptCount val="1"/>
                <c:pt idx="0">
                  <c:v>4.3</c:v>
                </c:pt>
              </c:numCache>
            </c:numRef>
          </c:val>
        </c:ser>
        <c:ser>
          <c:idx val="1"/>
          <c:order val="1"/>
          <c:tx>
            <c:strRef>
              <c:f>Аркуш1!$C$1</c:f>
              <c:strCache>
                <c:ptCount val="1"/>
                <c:pt idx="0">
                  <c:v>комунікативна ЕСО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Аркуш1!$C$2</c:f>
              <c:numCache>
                <c:formatCode>General</c:formatCode>
                <c:ptCount val="1"/>
                <c:pt idx="0">
                  <c:v>4.7</c:v>
                </c:pt>
              </c:numCache>
            </c:numRef>
          </c:val>
        </c:ser>
        <c:ser>
          <c:idx val="2"/>
          <c:order val="2"/>
          <c:tx>
            <c:strRef>
              <c:f>Аркуш1!$D$1</c:f>
              <c:strCache>
                <c:ptCount val="1"/>
                <c:pt idx="0">
                  <c:v>глорична ЕСО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Аркуш1!$D$2</c:f>
              <c:numCache>
                <c:formatCode>General</c:formatCode>
                <c:ptCount val="1"/>
                <c:pt idx="0">
                  <c:v>5</c:v>
                </c:pt>
              </c:numCache>
            </c:numRef>
          </c:val>
        </c:ser>
        <c:ser>
          <c:idx val="3"/>
          <c:order val="3"/>
          <c:tx>
            <c:strRef>
              <c:f>Аркуш1!$E$1</c:f>
              <c:strCache>
                <c:ptCount val="1"/>
                <c:pt idx="0">
                  <c:v>праксична ЕСО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Аркуш1!$E$2</c:f>
              <c:numCache>
                <c:formatCode>General</c:formatCode>
                <c:ptCount val="1"/>
                <c:pt idx="0">
                  <c:v>3.3</c:v>
                </c:pt>
              </c:numCache>
            </c:numRef>
          </c:val>
        </c:ser>
        <c:ser>
          <c:idx val="4"/>
          <c:order val="4"/>
          <c:tx>
            <c:strRef>
              <c:f>Аркуш1!$F$1</c:f>
              <c:strCache>
                <c:ptCount val="1"/>
                <c:pt idx="0">
                  <c:v>пугнічна ЕСО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Аркуш1!$F$2</c:f>
              <c:numCache>
                <c:formatCode>General</c:formatCode>
                <c:ptCount val="1"/>
                <c:pt idx="0">
                  <c:v>6</c:v>
                </c:pt>
              </c:numCache>
            </c:numRef>
          </c:val>
        </c:ser>
        <c:ser>
          <c:idx val="5"/>
          <c:order val="5"/>
          <c:tx>
            <c:strRef>
              <c:f>Аркуш1!$G$1</c:f>
              <c:strCache>
                <c:ptCount val="1"/>
                <c:pt idx="0">
                  <c:v>романтична ЕСО</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Аркуш1!$G$2</c:f>
              <c:numCache>
                <c:formatCode>General</c:formatCode>
                <c:ptCount val="1"/>
                <c:pt idx="0">
                  <c:v>4.0999999999999996</c:v>
                </c:pt>
              </c:numCache>
            </c:numRef>
          </c:val>
        </c:ser>
        <c:ser>
          <c:idx val="6"/>
          <c:order val="6"/>
          <c:tx>
            <c:strRef>
              <c:f>Аркуш1!$H$1</c:f>
              <c:strCache>
                <c:ptCount val="1"/>
                <c:pt idx="0">
                  <c:v>гностична ЕСО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Аркуш1!$H$2</c:f>
              <c:numCache>
                <c:formatCode>General</c:formatCode>
                <c:ptCount val="1"/>
                <c:pt idx="0">
                  <c:v>5</c:v>
                </c:pt>
              </c:numCache>
            </c:numRef>
          </c:val>
        </c:ser>
        <c:ser>
          <c:idx val="7"/>
          <c:order val="7"/>
          <c:tx>
            <c:strRef>
              <c:f>Аркуш1!$I$1</c:f>
              <c:strCache>
                <c:ptCount val="1"/>
                <c:pt idx="0">
                  <c:v>естетична ЕСО</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Аркуш1!$I$2</c:f>
              <c:numCache>
                <c:formatCode>General</c:formatCode>
                <c:ptCount val="1"/>
                <c:pt idx="0">
                  <c:v>3.9</c:v>
                </c:pt>
              </c:numCache>
            </c:numRef>
          </c:val>
        </c:ser>
        <c:ser>
          <c:idx val="8"/>
          <c:order val="8"/>
          <c:tx>
            <c:strRef>
              <c:f>Аркуш1!$J$1</c:f>
              <c:strCache>
                <c:ptCount val="1"/>
                <c:pt idx="0">
                  <c:v>гедоністична ЕСО</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Аркуш1!$J$2</c:f>
              <c:numCache>
                <c:formatCode>General</c:formatCode>
                <c:ptCount val="1"/>
                <c:pt idx="0">
                  <c:v>3.1</c:v>
                </c:pt>
              </c:numCache>
            </c:numRef>
          </c:val>
        </c:ser>
        <c:ser>
          <c:idx val="9"/>
          <c:order val="9"/>
          <c:tx>
            <c:strRef>
              <c:f>Аркуш1!$K$1</c:f>
              <c:strCache>
                <c:ptCount val="1"/>
                <c:pt idx="0">
                  <c:v>акізитивна ЕСО</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c:f>
              <c:strCache>
                <c:ptCount val="1"/>
                <c:pt idx="0">
                  <c:v>Категорія 1</c:v>
                </c:pt>
              </c:strCache>
            </c:strRef>
          </c:cat>
          <c:val>
            <c:numRef>
              <c:f>Аркуш1!$K$2</c:f>
              <c:numCache>
                <c:formatCode>General</c:formatCode>
                <c:ptCount val="1"/>
                <c:pt idx="0">
                  <c:v>3.4</c:v>
                </c:pt>
              </c:numCache>
            </c:numRef>
          </c:val>
        </c:ser>
        <c:ser>
          <c:idx val="10"/>
          <c:order val="10"/>
          <c:tx>
            <c:strRef>
              <c:f>Аркуш1!$L$1</c:f>
              <c:strCache>
                <c:ptCount val="1"/>
                <c:pt idx="0">
                  <c:v>Стовпець1</c:v>
                </c:pt>
              </c:strCache>
            </c:strRef>
          </c:tx>
          <c:spPr>
            <a:solidFill>
              <a:schemeClr val="accent5">
                <a:lumMod val="60000"/>
              </a:schemeClr>
            </a:solidFill>
            <a:ln>
              <a:noFill/>
            </a:ln>
            <a:effectLst/>
          </c:spPr>
          <c:invertIfNegative val="0"/>
          <c:cat>
            <c:strRef>
              <c:f>Аркуш1!$A$2</c:f>
              <c:strCache>
                <c:ptCount val="1"/>
                <c:pt idx="0">
                  <c:v>Категорія 1</c:v>
                </c:pt>
              </c:strCache>
            </c:strRef>
          </c:cat>
          <c:val>
            <c:numRef>
              <c:f>Аркуш1!$L$2</c:f>
              <c:numCache>
                <c:formatCode>General</c:formatCode>
                <c:ptCount val="1"/>
                <c:pt idx="0">
                  <c:v>0</c:v>
                </c:pt>
              </c:numCache>
            </c:numRef>
          </c:val>
        </c:ser>
        <c:dLbls>
          <c:showLegendKey val="0"/>
          <c:showVal val="0"/>
          <c:showCatName val="0"/>
          <c:showSerName val="0"/>
          <c:showPercent val="0"/>
          <c:showBubbleSize val="0"/>
        </c:dLbls>
        <c:gapWidth val="219"/>
        <c:overlap val="-27"/>
        <c:axId val="168601600"/>
        <c:axId val="168298176"/>
      </c:barChart>
      <c:catAx>
        <c:axId val="168601600"/>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298176"/>
        <c:crosses val="autoZero"/>
        <c:auto val="1"/>
        <c:lblAlgn val="ctr"/>
        <c:lblOffset val="100"/>
        <c:noMultiLvlLbl val="0"/>
      </c:catAx>
      <c:valAx>
        <c:axId val="168298176"/>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601600"/>
        <c:crosses val="autoZero"/>
        <c:crossBetween val="between"/>
      </c:valAx>
      <c:spPr>
        <a:noFill/>
        <a:ln w="25412">
          <a:noFill/>
        </a:ln>
      </c:spPr>
    </c:plotArea>
    <c:legend>
      <c:legendPos val="b"/>
      <c:legendEntry>
        <c:idx val="1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альтруїстична ЕСО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Аркуш1!$B$2:$B$3</c:f>
              <c:numCache>
                <c:formatCode>General</c:formatCode>
                <c:ptCount val="2"/>
                <c:pt idx="0">
                  <c:v>4.3</c:v>
                </c:pt>
                <c:pt idx="1">
                  <c:v>5.2</c:v>
                </c:pt>
              </c:numCache>
            </c:numRef>
          </c:val>
        </c:ser>
        <c:ser>
          <c:idx val="1"/>
          <c:order val="1"/>
          <c:tx>
            <c:strRef>
              <c:f>Аркуш1!$C$1</c:f>
              <c:strCache>
                <c:ptCount val="1"/>
                <c:pt idx="0">
                  <c:v>комунікативна ЕСО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Аркуш1!$C$2:$C$3</c:f>
              <c:numCache>
                <c:formatCode>General</c:formatCode>
                <c:ptCount val="2"/>
                <c:pt idx="0">
                  <c:v>4.7</c:v>
                </c:pt>
                <c:pt idx="1">
                  <c:v>5.8</c:v>
                </c:pt>
              </c:numCache>
            </c:numRef>
          </c:val>
        </c:ser>
        <c:ser>
          <c:idx val="2"/>
          <c:order val="2"/>
          <c:tx>
            <c:strRef>
              <c:f>Аркуш1!$D$1</c:f>
              <c:strCache>
                <c:ptCount val="1"/>
                <c:pt idx="0">
                  <c:v>глорична ЕСО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Аркуш1!$D$2:$D$3</c:f>
              <c:numCache>
                <c:formatCode>General</c:formatCode>
                <c:ptCount val="2"/>
                <c:pt idx="0">
                  <c:v>5</c:v>
                </c:pt>
                <c:pt idx="1">
                  <c:v>6.1</c:v>
                </c:pt>
              </c:numCache>
            </c:numRef>
          </c:val>
        </c:ser>
        <c:ser>
          <c:idx val="3"/>
          <c:order val="3"/>
          <c:tx>
            <c:strRef>
              <c:f>Аркуш1!$E$1</c:f>
              <c:strCache>
                <c:ptCount val="1"/>
                <c:pt idx="0">
                  <c:v>праксична ЕСО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Аркуш1!$E$2:$E$3</c:f>
              <c:numCache>
                <c:formatCode>General</c:formatCode>
                <c:ptCount val="2"/>
                <c:pt idx="0">
                  <c:v>3.3</c:v>
                </c:pt>
                <c:pt idx="1">
                  <c:v>4.5</c:v>
                </c:pt>
              </c:numCache>
            </c:numRef>
          </c:val>
        </c:ser>
        <c:ser>
          <c:idx val="4"/>
          <c:order val="4"/>
          <c:tx>
            <c:strRef>
              <c:f>Аркуш1!$F$1</c:f>
              <c:strCache>
                <c:ptCount val="1"/>
                <c:pt idx="0">
                  <c:v>пугнічна ЕСО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Аркуш1!$F$2:$F$3</c:f>
              <c:numCache>
                <c:formatCode>General</c:formatCode>
                <c:ptCount val="2"/>
                <c:pt idx="0">
                  <c:v>6</c:v>
                </c:pt>
                <c:pt idx="1">
                  <c:v>6.8</c:v>
                </c:pt>
              </c:numCache>
            </c:numRef>
          </c:val>
        </c:ser>
        <c:ser>
          <c:idx val="5"/>
          <c:order val="5"/>
          <c:tx>
            <c:strRef>
              <c:f>Аркуш1!$G$1</c:f>
              <c:strCache>
                <c:ptCount val="1"/>
                <c:pt idx="0">
                  <c:v>романтична ЕСО</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Аркуш1!$G$2:$G$3</c:f>
              <c:numCache>
                <c:formatCode>General</c:formatCode>
                <c:ptCount val="2"/>
                <c:pt idx="0">
                  <c:v>4.0999999999999996</c:v>
                </c:pt>
                <c:pt idx="1">
                  <c:v>5.2</c:v>
                </c:pt>
              </c:numCache>
            </c:numRef>
          </c:val>
        </c:ser>
        <c:ser>
          <c:idx val="6"/>
          <c:order val="6"/>
          <c:tx>
            <c:strRef>
              <c:f>Аркуш1!$H$1</c:f>
              <c:strCache>
                <c:ptCount val="1"/>
                <c:pt idx="0">
                  <c:v>гностична ЕСО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Аркуш1!$H$2:$H$3</c:f>
              <c:numCache>
                <c:formatCode>General</c:formatCode>
                <c:ptCount val="2"/>
                <c:pt idx="0">
                  <c:v>5</c:v>
                </c:pt>
                <c:pt idx="1">
                  <c:v>5.8</c:v>
                </c:pt>
              </c:numCache>
            </c:numRef>
          </c:val>
        </c:ser>
        <c:ser>
          <c:idx val="7"/>
          <c:order val="7"/>
          <c:tx>
            <c:strRef>
              <c:f>Аркуш1!$I$1</c:f>
              <c:strCache>
                <c:ptCount val="1"/>
                <c:pt idx="0">
                  <c:v>естетична ЕСО</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Аркуш1!$I$2:$I$3</c:f>
              <c:numCache>
                <c:formatCode>General</c:formatCode>
                <c:ptCount val="2"/>
                <c:pt idx="0">
                  <c:v>3.9</c:v>
                </c:pt>
                <c:pt idx="1">
                  <c:v>4.7</c:v>
                </c:pt>
              </c:numCache>
            </c:numRef>
          </c:val>
        </c:ser>
        <c:ser>
          <c:idx val="8"/>
          <c:order val="8"/>
          <c:tx>
            <c:strRef>
              <c:f>Аркуш1!$J$1</c:f>
              <c:strCache>
                <c:ptCount val="1"/>
                <c:pt idx="0">
                  <c:v>гедоністична ЕСО</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Аркуш1!$J$2:$J$3</c:f>
              <c:numCache>
                <c:formatCode>General</c:formatCode>
                <c:ptCount val="2"/>
                <c:pt idx="0">
                  <c:v>3.1</c:v>
                </c:pt>
                <c:pt idx="1">
                  <c:v>4.2</c:v>
                </c:pt>
              </c:numCache>
            </c:numRef>
          </c:val>
        </c:ser>
        <c:ser>
          <c:idx val="9"/>
          <c:order val="9"/>
          <c:tx>
            <c:strRef>
              <c:f>Аркуш1!$K$1</c:f>
              <c:strCache>
                <c:ptCount val="1"/>
                <c:pt idx="0">
                  <c:v>акізитивна ЕСО</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Аркуш1!$K$2:$K$3</c:f>
              <c:numCache>
                <c:formatCode>General</c:formatCode>
                <c:ptCount val="2"/>
                <c:pt idx="0">
                  <c:v>3.4</c:v>
                </c:pt>
                <c:pt idx="1">
                  <c:v>4.5</c:v>
                </c:pt>
              </c:numCache>
            </c:numRef>
          </c:val>
        </c:ser>
        <c:dLbls>
          <c:showLegendKey val="0"/>
          <c:showVal val="0"/>
          <c:showCatName val="0"/>
          <c:showSerName val="0"/>
          <c:showPercent val="0"/>
          <c:showBubbleSize val="0"/>
        </c:dLbls>
        <c:gapWidth val="219"/>
        <c:overlap val="-27"/>
        <c:axId val="168906752"/>
        <c:axId val="168302208"/>
      </c:barChart>
      <c:catAx>
        <c:axId val="168906752"/>
        <c:scaling>
          <c:orientation val="minMax"/>
        </c:scaling>
        <c:delete val="1"/>
        <c:axPos val="b"/>
        <c:numFmt formatCode="General" sourceLinked="1"/>
        <c:majorTickMark val="out"/>
        <c:minorTickMark val="none"/>
        <c:tickLblPos val="nextTo"/>
        <c:crossAx val="168302208"/>
        <c:crosses val="autoZero"/>
        <c:auto val="1"/>
        <c:lblAlgn val="ctr"/>
        <c:lblOffset val="100"/>
        <c:noMultiLvlLbl val="0"/>
      </c:catAx>
      <c:valAx>
        <c:axId val="168302208"/>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906752"/>
        <c:crosses val="autoZero"/>
        <c:crossBetween val="between"/>
      </c:valAx>
      <c:spPr>
        <a:noFill/>
        <a:ln w="25412">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високий рівень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Аркуш1!$B$2:$B$3</c:f>
              <c:numCache>
                <c:formatCode>General</c:formatCode>
                <c:ptCount val="2"/>
                <c:pt idx="0">
                  <c:v>18.66</c:v>
                </c:pt>
                <c:pt idx="1">
                  <c:v>29.51</c:v>
                </c:pt>
              </c:numCache>
            </c:numRef>
          </c:val>
        </c:ser>
        <c:ser>
          <c:idx val="1"/>
          <c:order val="1"/>
          <c:tx>
            <c:strRef>
              <c:f>Аркуш1!$C$1</c:f>
              <c:strCache>
                <c:ptCount val="1"/>
                <c:pt idx="0">
                  <c:v>середній рівень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Аркуш1!$C$2:$C$3</c:f>
              <c:numCache>
                <c:formatCode>General</c:formatCode>
                <c:ptCount val="2"/>
                <c:pt idx="0">
                  <c:v>47.34</c:v>
                </c:pt>
                <c:pt idx="1">
                  <c:v>56.25</c:v>
                </c:pt>
              </c:numCache>
            </c:numRef>
          </c:val>
        </c:ser>
        <c:ser>
          <c:idx val="2"/>
          <c:order val="2"/>
          <c:tx>
            <c:strRef>
              <c:f>Аркуш1!$D$1</c:f>
              <c:strCache>
                <c:ptCount val="1"/>
                <c:pt idx="0">
                  <c:v>низький рівень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1-й зріз</c:v>
                </c:pt>
                <c:pt idx="1">
                  <c:v>2-й зріз</c:v>
                </c:pt>
              </c:strCache>
            </c:strRef>
          </c:cat>
          <c:val>
            <c:numRef>
              <c:f>Аркуш1!$D$2:$D$3</c:f>
              <c:numCache>
                <c:formatCode>General</c:formatCode>
                <c:ptCount val="2"/>
                <c:pt idx="0">
                  <c:v>34</c:v>
                </c:pt>
                <c:pt idx="1">
                  <c:v>14.24</c:v>
                </c:pt>
              </c:numCache>
            </c:numRef>
          </c:val>
        </c:ser>
        <c:dLbls>
          <c:showLegendKey val="0"/>
          <c:showVal val="0"/>
          <c:showCatName val="0"/>
          <c:showSerName val="0"/>
          <c:showPercent val="0"/>
          <c:showBubbleSize val="0"/>
        </c:dLbls>
        <c:gapWidth val="219"/>
        <c:overlap val="-27"/>
        <c:axId val="168908288"/>
        <c:axId val="168303936"/>
      </c:barChart>
      <c:catAx>
        <c:axId val="168908288"/>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303936"/>
        <c:crosses val="autoZero"/>
        <c:auto val="1"/>
        <c:lblAlgn val="ctr"/>
        <c:lblOffset val="100"/>
        <c:noMultiLvlLbl val="0"/>
      </c:catAx>
      <c:valAx>
        <c:axId val="168303936"/>
        <c:scaling>
          <c:orientation val="minMax"/>
        </c:scaling>
        <c:delete val="0"/>
        <c:axPos val="l"/>
        <c:majorGridlines>
          <c:spPr>
            <a:ln w="952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68908288"/>
        <c:crosses val="autoZero"/>
        <c:crossBetween val="between"/>
      </c:valAx>
      <c:spPr>
        <a:noFill/>
        <a:ln w="25412">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29F32-6BD1-4043-8A96-81561361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77</Pages>
  <Words>85698</Words>
  <Characters>48849</Characters>
  <Application>Microsoft Office Word</Application>
  <DocSecurity>0</DocSecurity>
  <Lines>407</Lines>
  <Paragraphs>268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nkl</cp:lastModifiedBy>
  <cp:revision>12</cp:revision>
  <dcterms:created xsi:type="dcterms:W3CDTF">2021-11-18T11:08:00Z</dcterms:created>
  <dcterms:modified xsi:type="dcterms:W3CDTF">2021-12-03T10:26:00Z</dcterms:modified>
</cp:coreProperties>
</file>