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38" w:rsidRDefault="00720E38">
      <w:pPr>
        <w:pStyle w:val="a3"/>
        <w:ind w:right="-285" w:firstLine="0"/>
        <w:jc w:val="center"/>
        <w:rPr>
          <w:b/>
          <w:szCs w:val="28"/>
          <w:lang w:val="uk-UA"/>
        </w:rPr>
      </w:pPr>
    </w:p>
    <w:sdt>
      <w:sdtPr>
        <w:rPr>
          <w:rFonts w:ascii="Calibri" w:eastAsia="Calibri" w:hAnsi="Calibri" w:cs="Times New Roman"/>
          <w:lang w:val="uk-UA"/>
        </w:rPr>
        <w:id w:val="-324898969"/>
      </w:sdtPr>
      <w:sdtEndPr/>
      <w:sdtContent>
        <w:p w:rsidR="00720E38" w:rsidRDefault="00E17120">
          <w:pPr>
            <w:spacing w:line="256" w:lineRule="auto"/>
            <w:rPr>
              <w:rFonts w:ascii="Times New Roman" w:eastAsia="Calibri" w:hAnsi="Times New Roman" w:cs="Times New Roman"/>
              <w:b/>
              <w:sz w:val="28"/>
              <w:szCs w:val="28"/>
              <w:lang w:val="uk-UA"/>
            </w:rPr>
          </w:pPr>
          <w:r>
            <w:rPr>
              <w:rFonts w:ascii="Calibri" w:eastAsia="Calibri" w:hAnsi="Calibri" w:cs="Times New Roman"/>
              <w:b/>
              <w:lang w:val="uk-UA"/>
            </w:rPr>
            <w:t xml:space="preserve">                                                   </w:t>
          </w:r>
          <w:r>
            <w:rPr>
              <w:rFonts w:ascii="Times New Roman" w:eastAsia="Calibri" w:hAnsi="Times New Roman" w:cs="Times New Roman"/>
              <w:b/>
              <w:sz w:val="28"/>
              <w:szCs w:val="28"/>
              <w:lang w:val="uk-UA"/>
            </w:rPr>
            <w:t>Міністерство освіти і науки України</w:t>
          </w:r>
          <w:r>
            <w:rPr>
              <w:rFonts w:ascii="Times New Roman" w:eastAsia="Calibri" w:hAnsi="Times New Roman" w:cs="Times New Roman"/>
              <w:b/>
              <w:sz w:val="28"/>
              <w:szCs w:val="28"/>
              <w:lang w:val="uk-UA"/>
            </w:rPr>
            <w:br/>
            <w:t xml:space="preserve"> </w:t>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t>Західноукраїнський національний університет</w:t>
          </w:r>
          <w:r>
            <w:rPr>
              <w:rFonts w:ascii="Times New Roman" w:eastAsia="Calibri" w:hAnsi="Times New Roman" w:cs="Times New Roman"/>
              <w:b/>
              <w:sz w:val="28"/>
              <w:szCs w:val="28"/>
              <w:lang w:val="uk-UA"/>
            </w:rPr>
            <w:br/>
            <w:t xml:space="preserve"> </w:t>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ab/>
            <w:t xml:space="preserve">     Юридичний факультет</w:t>
          </w:r>
        </w:p>
        <w:p w:rsidR="00720E38" w:rsidRDefault="00720E38">
          <w:pPr>
            <w:spacing w:line="256" w:lineRule="auto"/>
            <w:rPr>
              <w:rFonts w:ascii="Calibri" w:eastAsia="Calibri" w:hAnsi="Calibri" w:cs="Times New Roman"/>
              <w:lang w:val="uk-UA"/>
            </w:rPr>
          </w:pPr>
        </w:p>
        <w:p w:rsidR="00720E38" w:rsidRDefault="00E17120">
          <w:pPr>
            <w:pStyle w:val="a3"/>
            <w:ind w:right="-285" w:firstLine="0"/>
            <w:jc w:val="center"/>
            <w:rPr>
              <w:szCs w:val="28"/>
              <w:lang w:val="uk-UA"/>
            </w:rPr>
          </w:pPr>
          <w:r>
            <w:rPr>
              <w:szCs w:val="28"/>
              <w:lang w:val="uk-UA"/>
            </w:rPr>
            <w:t>Кафедра цивільного права та процесу</w:t>
          </w:r>
          <w:r>
            <w:rPr>
              <w:szCs w:val="28"/>
              <w:lang w:val="uk-UA"/>
            </w:rPr>
            <w:t xml:space="preserve">                                 </w:t>
          </w:r>
        </w:p>
        <w:p w:rsidR="00720E38" w:rsidRDefault="00E17120">
          <w:pPr>
            <w:spacing w:line="256"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720E38" w:rsidRDefault="00720E38">
          <w:pPr>
            <w:spacing w:line="256" w:lineRule="auto"/>
            <w:rPr>
              <w:rFonts w:ascii="Times New Roman" w:eastAsia="Calibri" w:hAnsi="Times New Roman" w:cs="Times New Roman"/>
              <w:sz w:val="28"/>
              <w:szCs w:val="28"/>
              <w:lang w:val="uk-UA"/>
            </w:rPr>
          </w:pPr>
        </w:p>
        <w:p w:rsidR="00720E38" w:rsidRDefault="00E17120">
          <w:pPr>
            <w:spacing w:line="256"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br/>
            <w:t xml:space="preserve">   </w:t>
          </w:r>
          <w:r>
            <w:rPr>
              <w:rFonts w:ascii="Times New Roman" w:eastAsia="Calibri" w:hAnsi="Times New Roman" w:cs="Times New Roman"/>
              <w:sz w:val="28"/>
              <w:szCs w:val="28"/>
              <w:lang w:val="uk-UA"/>
            </w:rPr>
            <w:tab/>
            <w:t xml:space="preserve">   </w:t>
          </w:r>
          <w:r>
            <w:rPr>
              <w:rFonts w:ascii="Times New Roman" w:eastAsia="Calibri" w:hAnsi="Times New Roman" w:cs="Times New Roman"/>
              <w:b/>
              <w:bCs/>
              <w:sz w:val="28"/>
              <w:szCs w:val="28"/>
              <w:lang w:val="uk-UA"/>
            </w:rPr>
            <w:t>МІЖДИСЦИПЛІНАРНА</w:t>
          </w:r>
          <w:r>
            <w:rPr>
              <w:rFonts w:ascii="Times New Roman" w:eastAsia="Calibri" w:hAnsi="Times New Roman" w:cs="Times New Roman"/>
              <w:b/>
              <w:bCs/>
              <w:sz w:val="28"/>
              <w:szCs w:val="28"/>
              <w:lang w:val="uk-UA"/>
            </w:rPr>
            <w:t xml:space="preserve"> </w:t>
          </w:r>
          <w:r>
            <w:rPr>
              <w:rFonts w:ascii="Times New Roman" w:eastAsia="Calibri" w:hAnsi="Times New Roman" w:cs="Times New Roman"/>
              <w:b/>
              <w:bCs/>
              <w:sz w:val="28"/>
              <w:szCs w:val="28"/>
              <w:lang w:val="uk-UA"/>
            </w:rPr>
            <w:t>КУРСОВА РОБОТА</w:t>
          </w:r>
        </w:p>
        <w:p w:rsidR="00720E38" w:rsidRDefault="00E17120">
          <w:pPr>
            <w:spacing w:line="25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тему: «Запобігання</w:t>
          </w:r>
          <w:r>
            <w:rPr>
              <w:rFonts w:ascii="Times New Roman" w:eastAsia="Calibri" w:hAnsi="Times New Roman" w:cs="Times New Roman"/>
              <w:sz w:val="28"/>
              <w:szCs w:val="28"/>
              <w:lang w:val="uk-UA"/>
            </w:rPr>
            <w:t xml:space="preserve"> торгівлі дітьми: міжнародно-правовий досвід</w:t>
          </w:r>
          <w:r>
            <w:rPr>
              <w:rFonts w:ascii="Times New Roman" w:eastAsia="Calibri" w:hAnsi="Times New Roman" w:cs="Times New Roman"/>
              <w:sz w:val="28"/>
              <w:szCs w:val="28"/>
              <w:lang w:val="uk-UA"/>
            </w:rPr>
            <w:t>»</w:t>
          </w:r>
        </w:p>
        <w:p w:rsidR="00720E38" w:rsidRDefault="00720E38">
          <w:pPr>
            <w:spacing w:line="256" w:lineRule="auto"/>
            <w:jc w:val="center"/>
            <w:rPr>
              <w:rFonts w:ascii="Times New Roman" w:eastAsia="Calibri" w:hAnsi="Times New Roman" w:cs="Times New Roman"/>
              <w:sz w:val="28"/>
              <w:szCs w:val="28"/>
              <w:lang w:val="uk-UA"/>
            </w:rPr>
          </w:pPr>
        </w:p>
        <w:p w:rsidR="00720E38" w:rsidRDefault="00720E38">
          <w:pPr>
            <w:spacing w:line="256" w:lineRule="auto"/>
            <w:rPr>
              <w:rFonts w:ascii="Times New Roman" w:eastAsia="Calibri" w:hAnsi="Times New Roman" w:cs="Times New Roman"/>
              <w:sz w:val="28"/>
              <w:szCs w:val="28"/>
              <w:lang w:val="uk-UA"/>
            </w:rPr>
          </w:pPr>
        </w:p>
        <w:p w:rsidR="00720E38" w:rsidRDefault="00720E38">
          <w:pPr>
            <w:spacing w:line="256" w:lineRule="auto"/>
            <w:rPr>
              <w:rFonts w:ascii="Times New Roman" w:eastAsia="Calibri" w:hAnsi="Times New Roman" w:cs="Times New Roman"/>
              <w:sz w:val="28"/>
              <w:szCs w:val="28"/>
            </w:rPr>
          </w:pPr>
        </w:p>
        <w:p w:rsidR="00720E38" w:rsidRDefault="00E17120">
          <w:pPr>
            <w:spacing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Студент групи: ПРм</w:t>
          </w:r>
          <w:r>
            <w:rPr>
              <w:rFonts w:ascii="Times New Roman" w:eastAsia="Calibri" w:hAnsi="Times New Roman" w:cs="Times New Roman"/>
              <w:sz w:val="28"/>
              <w:szCs w:val="28"/>
              <w:lang w:val="uk-UA"/>
            </w:rPr>
            <w:t>-12</w:t>
          </w:r>
        </w:p>
        <w:p w:rsidR="00720E38" w:rsidRDefault="00E17120">
          <w:pPr>
            <w:spacing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Несп</w:t>
          </w:r>
          <w:r w:rsidRPr="006C24DE">
            <w:rPr>
              <w:rFonts w:ascii="Times New Roman" w:eastAsia="Calibri" w:hAnsi="Times New Roman" w:cs="Times New Roman"/>
              <w:sz w:val="28"/>
              <w:szCs w:val="28"/>
            </w:rPr>
            <w:t>’</w:t>
          </w:r>
          <w:r>
            <w:rPr>
              <w:rFonts w:ascii="Times New Roman" w:eastAsia="Calibri" w:hAnsi="Times New Roman" w:cs="Times New Roman"/>
              <w:sz w:val="28"/>
              <w:szCs w:val="28"/>
              <w:lang w:val="uk-UA"/>
            </w:rPr>
            <w:t>як Віталій Романович</w:t>
          </w:r>
        </w:p>
        <w:p w:rsidR="00720E38" w:rsidRPr="006C24DE" w:rsidRDefault="00E17120">
          <w:pPr>
            <w:spacing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Керівник</w:t>
          </w:r>
          <w:r w:rsidR="006C24DE">
            <w:rPr>
              <w:rFonts w:ascii="Times New Roman" w:eastAsia="Calibri" w:hAnsi="Times New Roman" w:cs="Times New Roman"/>
              <w:sz w:val="28"/>
              <w:szCs w:val="28"/>
              <w:lang w:val="uk-UA"/>
            </w:rPr>
            <w:t>: к.ю.н., доц. Бутрин-Бока Н.С.</w:t>
          </w:r>
        </w:p>
        <w:p w:rsidR="00720E38" w:rsidRDefault="00E17120">
          <w:pPr>
            <w:spacing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bookmarkStart w:id="0" w:name="_GoBack"/>
          <w:bookmarkEnd w:id="0"/>
        </w:p>
        <w:p w:rsidR="00720E38" w:rsidRDefault="00E17120">
          <w:pPr>
            <w:spacing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Національна шкала________   </w:t>
          </w:r>
        </w:p>
        <w:p w:rsidR="00720E38" w:rsidRDefault="00E17120">
          <w:pPr>
            <w:spacing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Кількість балів:______ Оцінка: </w:t>
          </w:r>
          <w:r>
            <w:rPr>
              <w:rFonts w:ascii="Times New Roman" w:eastAsia="Calibri" w:hAnsi="Times New Roman" w:cs="Times New Roman"/>
              <w:sz w:val="28"/>
              <w:szCs w:val="28"/>
              <w:lang w:val="en-US"/>
            </w:rPr>
            <w:t>ECTS</w:t>
          </w:r>
          <w:r>
            <w:rPr>
              <w:rFonts w:ascii="Times New Roman" w:eastAsia="Calibri" w:hAnsi="Times New Roman" w:cs="Times New Roman"/>
              <w:sz w:val="28"/>
              <w:szCs w:val="28"/>
              <w:lang w:val="uk-UA"/>
            </w:rPr>
            <w:t>__</w:t>
          </w:r>
        </w:p>
        <w:p w:rsidR="00720E38" w:rsidRDefault="00E17120">
          <w:pPr>
            <w:spacing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Члени комісії </w:t>
          </w:r>
          <w:r>
            <w:rPr>
              <w:rFonts w:ascii="Times New Roman" w:eastAsia="Calibri" w:hAnsi="Times New Roman" w:cs="Times New Roman"/>
              <w:sz w:val="28"/>
              <w:szCs w:val="28"/>
              <w:lang w:val="uk-UA"/>
            </w:rPr>
            <w:t>______     ___________</w:t>
          </w:r>
        </w:p>
        <w:p w:rsidR="00720E38" w:rsidRDefault="00E17120">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______     ___________</w:t>
          </w:r>
        </w:p>
        <w:p w:rsidR="00720E38" w:rsidRDefault="00E17120">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______     ___________</w:t>
          </w:r>
        </w:p>
        <w:p w:rsidR="00720E38" w:rsidRDefault="00E17120">
          <w:pPr>
            <w:spacing w:line="240" w:lineRule="auto"/>
            <w:rPr>
              <w:rFonts w:ascii="Times New Roman" w:eastAsia="Calibri" w:hAnsi="Times New Roman" w:cs="Times New Roman"/>
              <w:sz w:val="24"/>
              <w:szCs w:val="24"/>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Pr>
              <w:rFonts w:ascii="Times New Roman" w:eastAsia="Calibri" w:hAnsi="Times New Roman" w:cs="Times New Roman"/>
              <w:sz w:val="24"/>
              <w:szCs w:val="24"/>
              <w:lang w:val="uk-UA"/>
            </w:rPr>
            <w:t>підпис</w:t>
          </w:r>
          <w:r>
            <w:rPr>
              <w:rFonts w:ascii="Times New Roman" w:eastAsia="Calibri" w:hAnsi="Times New Roman" w:cs="Times New Roman"/>
              <w:sz w:val="28"/>
              <w:szCs w:val="28"/>
              <w:lang w:val="uk-UA"/>
            </w:rPr>
            <w:t>)  (</w:t>
          </w:r>
          <w:r>
            <w:rPr>
              <w:rFonts w:ascii="Times New Roman" w:eastAsia="Calibri" w:hAnsi="Times New Roman" w:cs="Times New Roman"/>
              <w:sz w:val="24"/>
              <w:szCs w:val="24"/>
              <w:lang w:val="uk-UA"/>
            </w:rPr>
            <w:t>прізвище та ініціали)</w:t>
          </w:r>
        </w:p>
        <w:p w:rsidR="00720E38" w:rsidRDefault="00E17120">
          <w:pPr>
            <w:spacing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720E38" w:rsidRDefault="00720E38">
          <w:pPr>
            <w:spacing w:line="256" w:lineRule="auto"/>
            <w:rPr>
              <w:rFonts w:ascii="Times New Roman" w:eastAsia="Calibri" w:hAnsi="Times New Roman" w:cs="Times New Roman"/>
              <w:sz w:val="28"/>
              <w:szCs w:val="28"/>
              <w:lang w:val="uk-UA"/>
            </w:rPr>
          </w:pPr>
        </w:p>
        <w:p w:rsidR="00720E38" w:rsidRDefault="00720E38">
          <w:pPr>
            <w:spacing w:line="256" w:lineRule="auto"/>
            <w:rPr>
              <w:rFonts w:ascii="Times New Roman" w:eastAsia="Calibri" w:hAnsi="Times New Roman" w:cs="Times New Roman"/>
              <w:sz w:val="28"/>
              <w:szCs w:val="28"/>
              <w:lang w:val="uk-UA"/>
            </w:rPr>
          </w:pPr>
        </w:p>
        <w:p w:rsidR="00720E38" w:rsidRDefault="00720E38">
          <w:pPr>
            <w:spacing w:line="256" w:lineRule="auto"/>
            <w:rPr>
              <w:rFonts w:ascii="Times New Roman" w:eastAsia="Calibri" w:hAnsi="Times New Roman" w:cs="Times New Roman"/>
              <w:sz w:val="28"/>
              <w:szCs w:val="28"/>
              <w:lang w:val="uk-UA"/>
            </w:rPr>
          </w:pP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eastAsia="Calibri" w:hAnsi="Times New Roman" w:cs="Times New Roman"/>
              <w:sz w:val="28"/>
              <w:szCs w:val="28"/>
              <w:lang w:val="uk-UA"/>
            </w:rPr>
            <w:t>Тернопіль - 202</w:t>
          </w:r>
          <w:r>
            <w:rPr>
              <w:rFonts w:ascii="Times New Roman" w:eastAsia="Calibri" w:hAnsi="Times New Roman" w:cs="Times New Roman"/>
              <w:sz w:val="28"/>
              <w:szCs w:val="28"/>
              <w:lang w:val="uk-UA"/>
            </w:rPr>
            <w:t>4</w:t>
          </w:r>
        </w:p>
      </w:sdtContent>
    </w:sdt>
    <w:p w:rsidR="00720E38" w:rsidRDefault="00720E38">
      <w:pPr>
        <w:spacing w:after="0" w:line="360" w:lineRule="auto"/>
        <w:ind w:firstLine="709"/>
        <w:jc w:val="center"/>
        <w:rPr>
          <w:rFonts w:ascii="Times New Roman" w:hAnsi="Times New Roman" w:cs="Times New Roman"/>
          <w:b/>
          <w:sz w:val="28"/>
          <w:szCs w:val="28"/>
          <w:lang w:val="uk-UA"/>
        </w:rPr>
      </w:pP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720E38" w:rsidRDefault="00720E38">
      <w:pPr>
        <w:spacing w:after="0" w:line="360" w:lineRule="auto"/>
        <w:jc w:val="both"/>
        <w:rPr>
          <w:rFonts w:ascii="Times New Roman" w:hAnsi="Times New Roman" w:cs="Times New Roman"/>
          <w:sz w:val="28"/>
          <w:szCs w:val="28"/>
          <w:lang w:val="uk-UA"/>
        </w:rPr>
      </w:pPr>
    </w:p>
    <w:p w:rsidR="00720E38" w:rsidRDefault="00E171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Pr>
          <w:rFonts w:ascii="Times New Roman" w:hAnsi="Times New Roman" w:cs="Times New Roman"/>
          <w:sz w:val="28"/>
          <w:szCs w:val="28"/>
          <w:lang w:val="uk-UA"/>
        </w:rPr>
        <w:t>..........................................................................................................................3</w:t>
      </w:r>
    </w:p>
    <w:p w:rsidR="00720E38" w:rsidRDefault="00E171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1. ПРАВОВИЙ АСПЕКТ ПРО ТОРГІВЛЮ ДІТЬМИ: ЗАГАЛЬНА ХАРАКТЕРИСТИКА.</w:t>
      </w:r>
      <w:r>
        <w:rPr>
          <w:rFonts w:ascii="Times New Roman" w:hAnsi="Times New Roman" w:cs="Times New Roman"/>
          <w:sz w:val="28"/>
          <w:szCs w:val="28"/>
          <w:lang w:val="uk-UA"/>
        </w:rPr>
        <w:t>.............................................................</w:t>
      </w:r>
      <w:r>
        <w:rPr>
          <w:rFonts w:ascii="Times New Roman" w:hAnsi="Times New Roman" w:cs="Times New Roman"/>
          <w:sz w:val="28"/>
          <w:szCs w:val="28"/>
          <w:lang w:val="uk-UA"/>
        </w:rPr>
        <w:t>....................................5</w:t>
      </w:r>
    </w:p>
    <w:p w:rsidR="00720E38" w:rsidRDefault="00E171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2. МІЖНАРОДНИЙ ДОСВІД У ЗАПОБІГАННІ ТОРГІВЛІ ДІТЬМИ</w:t>
      </w:r>
      <w:r>
        <w:rPr>
          <w:rFonts w:ascii="Times New Roman" w:hAnsi="Times New Roman" w:cs="Times New Roman"/>
          <w:sz w:val="28"/>
          <w:szCs w:val="28"/>
          <w:lang w:val="uk-UA"/>
        </w:rPr>
        <w:t>......................................................................................................................10</w:t>
      </w:r>
    </w:p>
    <w:p w:rsidR="00720E38" w:rsidRDefault="00E171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Міжнародні акти, що регулюють пита</w:t>
      </w:r>
      <w:r>
        <w:rPr>
          <w:rFonts w:ascii="Times New Roman" w:hAnsi="Times New Roman" w:cs="Times New Roman"/>
          <w:sz w:val="28"/>
          <w:szCs w:val="28"/>
          <w:lang w:val="uk-UA"/>
        </w:rPr>
        <w:t>ння торгівлі дітьми.</w:t>
      </w:r>
      <w:r>
        <w:rPr>
          <w:rFonts w:ascii="Times New Roman" w:hAnsi="Times New Roman" w:cs="Times New Roman"/>
          <w:sz w:val="28"/>
          <w:szCs w:val="28"/>
          <w:lang w:val="uk-UA"/>
        </w:rPr>
        <w:t>...........................10</w:t>
      </w:r>
    </w:p>
    <w:p w:rsidR="00720E38" w:rsidRDefault="00E171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Роль ООН, Європейського Союзу та інших організацій у боротьбі з торгівлею дітьми.</w:t>
      </w:r>
      <w:r>
        <w:rPr>
          <w:rFonts w:ascii="Times New Roman" w:hAnsi="Times New Roman" w:cs="Times New Roman"/>
          <w:sz w:val="28"/>
          <w:szCs w:val="28"/>
          <w:lang w:val="uk-UA"/>
        </w:rPr>
        <w:t>.......................................................................................................15</w:t>
      </w:r>
    </w:p>
    <w:p w:rsidR="00720E38" w:rsidRDefault="00E171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3. ТЕНД</w:t>
      </w:r>
      <w:r>
        <w:rPr>
          <w:rFonts w:ascii="Times New Roman" w:hAnsi="Times New Roman" w:cs="Times New Roman"/>
          <w:sz w:val="28"/>
          <w:szCs w:val="28"/>
          <w:lang w:val="uk-UA"/>
        </w:rPr>
        <w:t>ЕНЦІЇ ПРОТИДІЇ ТОРГІВЛІ ДІТЬМИ В УКРАЇНІ</w:t>
      </w:r>
      <w:r>
        <w:rPr>
          <w:rFonts w:ascii="Times New Roman" w:hAnsi="Times New Roman" w:cs="Times New Roman"/>
          <w:sz w:val="28"/>
          <w:szCs w:val="28"/>
          <w:lang w:val="uk-UA"/>
        </w:rPr>
        <w:t>.................20</w:t>
      </w:r>
    </w:p>
    <w:p w:rsidR="00720E38" w:rsidRDefault="00E171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 Правове регулювання щодо захисту дітей від торгівлі дітьми в Україні.</w:t>
      </w:r>
      <w:r>
        <w:rPr>
          <w:rFonts w:ascii="Times New Roman" w:hAnsi="Times New Roman" w:cs="Times New Roman"/>
          <w:sz w:val="28"/>
          <w:szCs w:val="28"/>
          <w:lang w:val="uk-UA"/>
        </w:rPr>
        <w:t>....20</w:t>
      </w:r>
    </w:p>
    <w:p w:rsidR="00720E38" w:rsidRDefault="00E171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 Проблеми та перспективи українського досвіду у боротьбі з торгівлею дітьми.</w:t>
      </w:r>
      <w:r>
        <w:rPr>
          <w:rFonts w:ascii="Times New Roman" w:hAnsi="Times New Roman" w:cs="Times New Roman"/>
          <w:sz w:val="28"/>
          <w:szCs w:val="28"/>
          <w:lang w:val="uk-UA"/>
        </w:rPr>
        <w:t>...................................</w:t>
      </w:r>
      <w:r>
        <w:rPr>
          <w:rFonts w:ascii="Times New Roman" w:hAnsi="Times New Roman" w:cs="Times New Roman"/>
          <w:sz w:val="28"/>
          <w:szCs w:val="28"/>
          <w:lang w:val="uk-UA"/>
        </w:rPr>
        <w:t>......................................................................................23</w:t>
      </w:r>
    </w:p>
    <w:p w:rsidR="00720E38" w:rsidRDefault="00E171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r>
        <w:rPr>
          <w:rFonts w:ascii="Times New Roman" w:hAnsi="Times New Roman" w:cs="Times New Roman"/>
          <w:sz w:val="28"/>
          <w:szCs w:val="28"/>
          <w:lang w:val="uk-UA"/>
        </w:rPr>
        <w:t>...............................................................................................................28</w:t>
      </w:r>
    </w:p>
    <w:p w:rsidR="00720E38" w:rsidRDefault="00E171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Pr>
          <w:rFonts w:ascii="Times New Roman" w:hAnsi="Times New Roman" w:cs="Times New Roman"/>
          <w:sz w:val="28"/>
          <w:szCs w:val="28"/>
          <w:lang w:val="uk-UA"/>
        </w:rPr>
        <w:t>...................</w:t>
      </w:r>
      <w:r>
        <w:rPr>
          <w:rFonts w:ascii="Times New Roman" w:hAnsi="Times New Roman" w:cs="Times New Roman"/>
          <w:sz w:val="28"/>
          <w:szCs w:val="28"/>
          <w:lang w:val="uk-UA"/>
        </w:rPr>
        <w:t>..............................................30</w:t>
      </w:r>
    </w:p>
    <w:p w:rsidR="00720E38" w:rsidRDefault="00E1712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720E38" w:rsidRDefault="00720E38">
      <w:pPr>
        <w:spacing w:after="0" w:line="360" w:lineRule="auto"/>
        <w:jc w:val="both"/>
        <w:rPr>
          <w:rFonts w:ascii="Times New Roman" w:hAnsi="Times New Roman" w:cs="Times New Roman"/>
          <w:b/>
          <w:sz w:val="28"/>
          <w:szCs w:val="28"/>
          <w:lang w:val="uk-UA"/>
        </w:rPr>
      </w:pP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Актуальність дослідження. </w:t>
      </w:r>
      <w:r>
        <w:rPr>
          <w:rFonts w:ascii="Times New Roman" w:hAnsi="Times New Roman" w:cs="Times New Roman"/>
          <w:sz w:val="28"/>
          <w:szCs w:val="28"/>
          <w:lang w:val="uk-UA"/>
        </w:rPr>
        <w:t>У сучасному світі торгівля дітьми є актуальною проблемою, яка набуває нових вимірів у зв’язку з</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розвитком інформаційних технологій. Організації з прав людини та міжнародні </w:t>
      </w:r>
      <w:r>
        <w:rPr>
          <w:rFonts w:ascii="Times New Roman" w:hAnsi="Times New Roman" w:cs="Times New Roman"/>
          <w:sz w:val="28"/>
          <w:szCs w:val="28"/>
          <w:lang w:val="uk-UA"/>
        </w:rPr>
        <w:t>установи активно працюють над розробкою та вдосконаленням міжнародно-правових механізмів для боротьби з цим явищем. У зв’язку з поширенням інтернету та технологічними зрушеннями, нові виклики та загрози з’являються у сфері торгівлі дітьми, що робить цю тем</w:t>
      </w:r>
      <w:r>
        <w:rPr>
          <w:rFonts w:ascii="Times New Roman" w:hAnsi="Times New Roman" w:cs="Times New Roman"/>
          <w:sz w:val="28"/>
          <w:szCs w:val="28"/>
          <w:lang w:val="uk-UA"/>
        </w:rPr>
        <w:t>у особливо актуальною.</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Зважаючи на воєнний стан в Україні, протидія торгівлі дітьми набула більшої актуальності, ніж у порівнянні з довоєнним часом. Конфліктні ситуації та гуманітарні кризи часто призводять до зростання вразливості дітей перед торгівлею лю</w:t>
      </w:r>
      <w:r>
        <w:rPr>
          <w:rFonts w:ascii="Times New Roman" w:hAnsi="Times New Roman" w:cs="Times New Roman"/>
          <w:sz w:val="28"/>
          <w:szCs w:val="28"/>
          <w:lang w:val="uk-UA"/>
        </w:rPr>
        <w:t>дьми. Діти, які опиняються в умовах війни та конфлікту, стають особливою метою торговців людьми через відсутність захисту та стабільності. Дослідження міжнародно-правового досвіду у сфері запобігання торгівлі дітьми може допомогти розробити ефективні страт</w:t>
      </w:r>
      <w:r>
        <w:rPr>
          <w:rFonts w:ascii="Times New Roman" w:hAnsi="Times New Roman" w:cs="Times New Roman"/>
          <w:sz w:val="28"/>
          <w:szCs w:val="28"/>
          <w:lang w:val="uk-UA"/>
        </w:rPr>
        <w:t>егії та заходи для захисту дітей в умовах конфлікту. Аналіз міжнародних конвенцій та угод, спрямованих на боротьбу з торгівлею людьми, може надати цінні висновки щодо того, як країни можуть співпрацювати для забезпечення захисту дітей під час воєнних дій.</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враховуючи воєнний стан в Україні, дослідження зазначеної теми стає актуальною не лише для України, а й для всього світу, щоб розробити ефективні міжнародні механізми та стратегії для захисту дітей в умовах конфлікту.</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Метою </w:t>
      </w:r>
      <w:r>
        <w:rPr>
          <w:rFonts w:ascii="Times New Roman" w:hAnsi="Times New Roman" w:cs="Times New Roman"/>
          <w:sz w:val="28"/>
          <w:szCs w:val="28"/>
          <w:lang w:val="uk-UA"/>
        </w:rPr>
        <w:t xml:space="preserve">курсової роботи є </w:t>
      </w:r>
      <w:r>
        <w:rPr>
          <w:rFonts w:ascii="Times New Roman" w:hAnsi="Times New Roman" w:cs="Times New Roman"/>
          <w:sz w:val="28"/>
          <w:szCs w:val="28"/>
          <w:lang w:val="uk-UA"/>
        </w:rPr>
        <w:t>системний аналіз та обґрунтування важливості міжнародного правового досвіду у сфері запобігання та боротьби з торгівлею дітьми для України.</w:t>
      </w:r>
    </w:p>
    <w:p w:rsidR="00720E38" w:rsidRDefault="00E17120">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Відповідно до зазначеної мети виконувались такі </w:t>
      </w:r>
      <w:r>
        <w:rPr>
          <w:rFonts w:ascii="Times New Roman" w:hAnsi="Times New Roman" w:cs="Times New Roman"/>
          <w:b/>
          <w:sz w:val="28"/>
          <w:szCs w:val="28"/>
          <w:lang w:val="uk-UA"/>
        </w:rPr>
        <w:t>завдання:</w:t>
      </w:r>
    </w:p>
    <w:p w:rsidR="00720E38" w:rsidRDefault="00E17120">
      <w:pPr>
        <w:pStyle w:val="ac"/>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виокремити підходи до визначення поняття «торгівля </w:t>
      </w:r>
      <w:r>
        <w:rPr>
          <w:rFonts w:ascii="Times New Roman" w:hAnsi="Times New Roman" w:cs="Times New Roman"/>
          <w:sz w:val="28"/>
          <w:szCs w:val="28"/>
          <w:lang w:val="uk-UA"/>
        </w:rPr>
        <w:t>дітьми», розглянути види і форми торгівлі дітьми;</w:t>
      </w:r>
    </w:p>
    <w:p w:rsidR="00720E38" w:rsidRDefault="00E17120">
      <w:pPr>
        <w:pStyle w:val="ac"/>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проаналізувати основні міжнародні акти, які спрямовані на запобігання торгівлі дітьми;</w:t>
      </w:r>
    </w:p>
    <w:p w:rsidR="00720E38" w:rsidRDefault="00E17120">
      <w:pPr>
        <w:pStyle w:val="ac"/>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роль ООН та ЄС у сфері протидії торгівлі дітьми;</w:t>
      </w:r>
    </w:p>
    <w:p w:rsidR="00720E38" w:rsidRDefault="00E17120">
      <w:pPr>
        <w:pStyle w:val="ac"/>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особливості правового регулювання протидії торгівл</w:t>
      </w:r>
      <w:r>
        <w:rPr>
          <w:rFonts w:ascii="Times New Roman" w:hAnsi="Times New Roman" w:cs="Times New Roman"/>
          <w:sz w:val="28"/>
          <w:szCs w:val="28"/>
          <w:lang w:val="uk-UA"/>
        </w:rPr>
        <w:t>і дітьми в Україні;</w:t>
      </w:r>
    </w:p>
    <w:p w:rsidR="00720E38" w:rsidRDefault="00E17120">
      <w:pPr>
        <w:pStyle w:val="ac"/>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проблеми та перспективи у сфері запобігання торгівлі дітьми.</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Зазначена проблематика зустрічається у наукових працях вітчизняних вчених, зокрема: А. В. Андрушко, О. О. Барабаш, О. Ю. Дрозд, Ю. А. Комісарчук, В. В. Корольчук, Т.</w:t>
      </w:r>
      <w:r>
        <w:rPr>
          <w:rFonts w:ascii="Times New Roman" w:hAnsi="Times New Roman" w:cs="Times New Roman"/>
          <w:sz w:val="28"/>
          <w:szCs w:val="28"/>
          <w:lang w:val="uk-UA"/>
        </w:rPr>
        <w:t xml:space="preserve"> В. Маньгора, Т. А. Орлова, А.</w:t>
      </w:r>
      <w:r>
        <w:rPr>
          <w:lang w:val="uk-UA"/>
        </w:rPr>
        <w:t> </w:t>
      </w:r>
      <w:r>
        <w:rPr>
          <w:rFonts w:ascii="Times New Roman" w:hAnsi="Times New Roman" w:cs="Times New Roman"/>
          <w:sz w:val="28"/>
          <w:szCs w:val="28"/>
          <w:lang w:val="uk-UA"/>
        </w:rPr>
        <w:t xml:space="preserve">О. Панчішна, І. С. Паляник, В. В. Пилип, Л. В. Сорока, Ю. А. Тодоровська, В. Шаповалов, І. І. Шинкаренко, І. Р. Шинкаренко, В. С. Щирська. </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Об’єктом </w:t>
      </w:r>
      <w:r>
        <w:rPr>
          <w:rFonts w:ascii="Times New Roman" w:hAnsi="Times New Roman" w:cs="Times New Roman"/>
          <w:sz w:val="28"/>
          <w:szCs w:val="28"/>
          <w:lang w:val="uk-UA"/>
        </w:rPr>
        <w:t>курсової роботи є суспільні відносини у сфері протидії торгівлі дітьми.</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Пред</w:t>
      </w:r>
      <w:r>
        <w:rPr>
          <w:rFonts w:ascii="Times New Roman" w:hAnsi="Times New Roman" w:cs="Times New Roman"/>
          <w:b/>
          <w:sz w:val="28"/>
          <w:szCs w:val="28"/>
          <w:lang w:val="uk-UA"/>
        </w:rPr>
        <w:t xml:space="preserve">метом </w:t>
      </w:r>
      <w:r>
        <w:rPr>
          <w:rFonts w:ascii="Times New Roman" w:hAnsi="Times New Roman" w:cs="Times New Roman"/>
          <w:sz w:val="28"/>
          <w:szCs w:val="28"/>
          <w:lang w:val="uk-UA"/>
        </w:rPr>
        <w:t>курсової роботи є міжнародно-правовий досвід у сфері запобігання торгівлі дітьми.</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процесі дослідження використовувалися такі наукові методи, як: системно-структурний, структурно-функціональний, порівняльно-правовий, аналізу і синтезу тощо.</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Курсова </w:t>
      </w:r>
      <w:r>
        <w:rPr>
          <w:rFonts w:ascii="Times New Roman" w:hAnsi="Times New Roman" w:cs="Times New Roman"/>
          <w:sz w:val="28"/>
          <w:szCs w:val="28"/>
          <w:lang w:val="uk-UA"/>
        </w:rPr>
        <w:t xml:space="preserve">робота складається з </w:t>
      </w:r>
      <w:r>
        <w:rPr>
          <w:rFonts w:ascii="Times New Roman" w:hAnsi="Times New Roman" w:cs="Times New Roman"/>
          <w:sz w:val="28"/>
          <w:szCs w:val="28"/>
          <w:lang w:val="uk-UA"/>
        </w:rPr>
        <w:t>3</w:t>
      </w:r>
      <w:r>
        <w:rPr>
          <w:rFonts w:ascii="Times New Roman" w:hAnsi="Times New Roman" w:cs="Times New Roman"/>
          <w:sz w:val="28"/>
          <w:szCs w:val="28"/>
          <w:lang w:val="uk-UA"/>
        </w:rPr>
        <w:t xml:space="preserve"> розділів, загальний обсяг становить 3</w:t>
      </w:r>
      <w:r>
        <w:rPr>
          <w:rFonts w:ascii="Times New Roman" w:hAnsi="Times New Roman" w:cs="Times New Roman"/>
          <w:sz w:val="28"/>
          <w:szCs w:val="28"/>
          <w:lang w:val="uk-UA"/>
        </w:rPr>
        <w:t>4</w:t>
      </w:r>
      <w:r>
        <w:rPr>
          <w:rFonts w:ascii="Times New Roman" w:hAnsi="Times New Roman" w:cs="Times New Roman"/>
          <w:sz w:val="28"/>
          <w:szCs w:val="28"/>
          <w:lang w:val="uk-UA"/>
        </w:rPr>
        <w:t xml:space="preserve"> сторінки комп’ютерного тексту. Список використаних інформаційних джерел містить 26 найменувань.</w:t>
      </w:r>
    </w:p>
    <w:p w:rsidR="00720E38" w:rsidRDefault="00E1712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w:t>
      </w:r>
    </w:p>
    <w:p w:rsidR="00720E38" w:rsidRDefault="00E17120">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b/>
          <w:sz w:val="28"/>
          <w:szCs w:val="28"/>
          <w:lang w:val="uk-UA"/>
        </w:rPr>
        <w:t>ПРАВОВИЙ АСПЕКТ ПРО ТОРГІВЛЮ ДІТЬМИ: ЗАГАЛЬНА ХАРАКТЕРИСТИКА</w:t>
      </w:r>
    </w:p>
    <w:p w:rsidR="00720E38" w:rsidRDefault="00720E38">
      <w:pPr>
        <w:spacing w:after="0" w:line="360" w:lineRule="auto"/>
        <w:ind w:firstLine="709"/>
        <w:rPr>
          <w:rFonts w:ascii="Times New Roman" w:hAnsi="Times New Roman" w:cs="Times New Roman"/>
          <w:sz w:val="28"/>
          <w:szCs w:val="28"/>
          <w:lang w:val="uk-UA"/>
        </w:rPr>
      </w:pP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наявними даними,</w:t>
      </w:r>
      <w:r>
        <w:rPr>
          <w:rFonts w:ascii="Times New Roman" w:hAnsi="Times New Roman" w:cs="Times New Roman"/>
          <w:sz w:val="28"/>
          <w:szCs w:val="28"/>
          <w:lang w:val="uk-UA"/>
        </w:rPr>
        <w:t xml:space="preserve"> торгівля людьми наразі посідає третє місце за масштабами серед категорій організованої злочинності. Її випереджають лише нелегальні торгівля зброєю та наркотиками. Це свідчить про високий рівень поширеності даного злочину та його значний вплив на світове </w:t>
      </w:r>
      <w:r>
        <w:rPr>
          <w:rFonts w:ascii="Times New Roman" w:hAnsi="Times New Roman" w:cs="Times New Roman"/>
          <w:sz w:val="28"/>
          <w:szCs w:val="28"/>
          <w:lang w:val="uk-UA"/>
        </w:rPr>
        <w:t>співтовариство.</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зазначити, що торгівля людьми є грубим порушенням фундаментальних прав людини та завдає непоправної шкоди своїм жертвам. Її масштаби та жорстокість роблять цю проблему однією з найактуальніших у сфері боротьби з організованою злочин</w:t>
      </w:r>
      <w:r>
        <w:rPr>
          <w:rFonts w:ascii="Times New Roman" w:hAnsi="Times New Roman" w:cs="Times New Roman"/>
          <w:sz w:val="28"/>
          <w:szCs w:val="28"/>
          <w:lang w:val="uk-UA"/>
        </w:rPr>
        <w:t xml:space="preserve">ністю. </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торгівлі людьми, що включає торгівлю дітьми, є гострою проблемою, яка має значний негативний вплив на Україну та світову спільноту. Цей злочин може приймати різні форми, такі як викрадення, продаж з використанням обману, шантажу або зловжи</w:t>
      </w:r>
      <w:r>
        <w:rPr>
          <w:rFonts w:ascii="Times New Roman" w:hAnsi="Times New Roman" w:cs="Times New Roman"/>
          <w:sz w:val="28"/>
          <w:szCs w:val="28"/>
          <w:lang w:val="uk-UA"/>
        </w:rPr>
        <w:t>вання вразливим станом особи. Жертв торгівлі людьми примушують до праці, експлуатують у порнобізнесі, використовують як донорів органів та тканин. Жертвами можуть стати діти будь-якої статі та віку: хлопчики – для примусової праці, дівчатка – у порнобізнес</w:t>
      </w:r>
      <w:r>
        <w:rPr>
          <w:rFonts w:ascii="Times New Roman" w:hAnsi="Times New Roman" w:cs="Times New Roman"/>
          <w:sz w:val="28"/>
          <w:szCs w:val="28"/>
          <w:lang w:val="uk-UA"/>
        </w:rPr>
        <w:t>і, малолітні – для жебрацтва, будь-які діти – для вилучення та трансплантації органів.</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зазначає В. В. Корольчук, торгівля дітьми є складовою частиною торгівлі людьми, яка у свою чергу визнається злочином проти людяності. Поширенню цього явища сприяють т</w:t>
      </w:r>
      <w:r>
        <w:rPr>
          <w:rFonts w:ascii="Times New Roman" w:hAnsi="Times New Roman" w:cs="Times New Roman"/>
          <w:sz w:val="28"/>
          <w:szCs w:val="28"/>
          <w:lang w:val="uk-UA"/>
        </w:rPr>
        <w:t>акі фактори, як:</w:t>
      </w:r>
    </w:p>
    <w:p w:rsidR="00720E38" w:rsidRDefault="00E17120">
      <w:pPr>
        <w:pStyle w:val="ac"/>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зростання мобільності населення;</w:t>
      </w:r>
    </w:p>
    <w:p w:rsidR="00720E38" w:rsidRDefault="00E17120">
      <w:pPr>
        <w:pStyle w:val="ac"/>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трудова міграція;</w:t>
      </w:r>
    </w:p>
    <w:p w:rsidR="00720E38" w:rsidRDefault="00E17120">
      <w:pPr>
        <w:pStyle w:val="ac"/>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зростання безробіття серед жінок;</w:t>
      </w:r>
    </w:p>
    <w:p w:rsidR="00720E38" w:rsidRDefault="00E17120">
      <w:pPr>
        <w:pStyle w:val="ac"/>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неконтрольований доступ до інтернету, який часто використовується з корисливою або злочинною метою [16, c. 64].</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Найбільш повне визначення поняття </w:t>
      </w:r>
      <w:r>
        <w:rPr>
          <w:rFonts w:ascii="Times New Roman" w:hAnsi="Times New Roman" w:cs="Times New Roman"/>
          <w:sz w:val="28"/>
          <w:szCs w:val="28"/>
          <w:lang w:val="uk-UA"/>
        </w:rPr>
        <w:t>«торгівля людьми» закріплене у Протоколі про попередження і припинення торгівлі людьми, особливо жінками і дітьми, і покарання за неї [22]. Відповідно до ст. 1 зазначеного Протоколу торгівля людьми – це кримінальне діяння, яке полягає у вербуванні, перевез</w:t>
      </w:r>
      <w:r>
        <w:rPr>
          <w:rFonts w:ascii="Times New Roman" w:hAnsi="Times New Roman" w:cs="Times New Roman"/>
          <w:sz w:val="28"/>
          <w:szCs w:val="28"/>
          <w:lang w:val="uk-UA"/>
        </w:rPr>
        <w:t>енні, передачі, приховуванні або одержанні людей з метою їх експлуатації. При цьому використовуються загрози силою, примус, викрадення, шахрайство, обман, зловживання владою або уразливістю жертви, або ж підкуп осіб, які контролюють її.</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Протокол визн</w:t>
      </w:r>
      <w:r>
        <w:rPr>
          <w:rFonts w:ascii="Times New Roman" w:hAnsi="Times New Roman" w:cs="Times New Roman"/>
          <w:sz w:val="28"/>
          <w:szCs w:val="28"/>
          <w:lang w:val="uk-UA"/>
        </w:rPr>
        <w:t>ачає форми експлуатації дитини:</w:t>
      </w:r>
    </w:p>
    <w:p w:rsidR="00720E38" w:rsidRDefault="00E17120">
      <w:pPr>
        <w:pStyle w:val="ac"/>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Експлуатація з метою проституції або інші форми сексуальної експлуатації (торгівля дітьми з метою сексуальної експлуатації, використання дітей у порнобізнесі).</w:t>
      </w:r>
    </w:p>
    <w:p w:rsidR="00720E38" w:rsidRDefault="00E17120">
      <w:pPr>
        <w:pStyle w:val="ac"/>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Примусову працю або послуги (примушування до роботи в умовах раб</w:t>
      </w:r>
      <w:r>
        <w:rPr>
          <w:rFonts w:ascii="Times New Roman" w:hAnsi="Times New Roman" w:cs="Times New Roman"/>
          <w:sz w:val="28"/>
          <w:szCs w:val="28"/>
          <w:lang w:val="uk-UA"/>
        </w:rPr>
        <w:t>ства, боргової кабали, або інших форм примусової праці, а також примушування до жебрацтва).</w:t>
      </w:r>
    </w:p>
    <w:p w:rsidR="00720E38" w:rsidRDefault="00E17120">
      <w:pPr>
        <w:pStyle w:val="ac"/>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Рабство або звичаї, подібні з рабством (тримання дітей у рабстві, примушування до шлюбу, використання дітей у збройних конфліктах).</w:t>
      </w:r>
    </w:p>
    <w:p w:rsidR="00720E38" w:rsidRDefault="00E17120">
      <w:pPr>
        <w:pStyle w:val="ac"/>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Підневільний стан (тримання у не</w:t>
      </w:r>
      <w:r>
        <w:rPr>
          <w:rFonts w:ascii="Times New Roman" w:hAnsi="Times New Roman" w:cs="Times New Roman"/>
          <w:sz w:val="28"/>
          <w:szCs w:val="28"/>
          <w:lang w:val="uk-UA"/>
        </w:rPr>
        <w:t>волі, обмеження свободи пересування, позбавлення можливості звертатися за допомогою до правоохоронних органів або інших органів влади).</w:t>
      </w:r>
    </w:p>
    <w:p w:rsidR="00720E38" w:rsidRDefault="00E17120">
      <w:pPr>
        <w:pStyle w:val="ac"/>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Вилучення органів (примусове вилучення органів або тканин у людей без їхньої згоди, торгівля ними).</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Україна, </w:t>
      </w:r>
      <w:r>
        <w:rPr>
          <w:rFonts w:ascii="Times New Roman" w:hAnsi="Times New Roman" w:cs="Times New Roman"/>
          <w:sz w:val="28"/>
          <w:szCs w:val="28"/>
          <w:lang w:val="uk-UA"/>
        </w:rPr>
        <w:t>ратифікувавши міжнародні договори у сфері протидії торгівлі людьми, перейняла міжнародний досвід та криміналізувала дані дії у ст. 149 Кримінального кодексу України (далі – КК України) [17]. Визначення поняття «торгівля людьми» відповідає наведеному у Прот</w:t>
      </w:r>
      <w:r>
        <w:rPr>
          <w:rFonts w:ascii="Times New Roman" w:hAnsi="Times New Roman" w:cs="Times New Roman"/>
          <w:sz w:val="28"/>
          <w:szCs w:val="28"/>
          <w:lang w:val="uk-UA"/>
        </w:rPr>
        <w:t>околі про попередження і припинення торгівлі людьми, особливо жінками і дітьми, і покарання за неї.</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законодавстві України окремо не міститься визначення поняття «торгівля дітьми». Однак, у КК України це є кваліфікуючою ознакою </w:t>
      </w:r>
      <w:r>
        <w:rPr>
          <w:rFonts w:ascii="Times New Roman" w:hAnsi="Times New Roman" w:cs="Times New Roman"/>
          <w:sz w:val="28"/>
          <w:szCs w:val="28"/>
          <w:lang w:val="uk-UA"/>
        </w:rPr>
        <w:lastRenderedPageBreak/>
        <w:t>кримінального правопорушенн</w:t>
      </w:r>
      <w:r>
        <w:rPr>
          <w:rFonts w:ascii="Times New Roman" w:hAnsi="Times New Roman" w:cs="Times New Roman"/>
          <w:sz w:val="28"/>
          <w:szCs w:val="28"/>
          <w:lang w:val="uk-UA"/>
        </w:rPr>
        <w:t>я торгівлі людьми, яка закріплюється у ч. 2 ст. 149 – ті ж самі дій, вчинені стосовно неповнолітнього.</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Серед низки міжнародних договорів термін «торгівля дітьми» закріплене у Факультативному протоколі до Конвенції про права дитини щодо торгівлі дітьми, дит</w:t>
      </w:r>
      <w:r>
        <w:rPr>
          <w:rFonts w:ascii="Times New Roman" w:hAnsi="Times New Roman" w:cs="Times New Roman"/>
          <w:sz w:val="28"/>
          <w:szCs w:val="28"/>
          <w:lang w:val="uk-UA"/>
        </w:rPr>
        <w:t>ячої проституції і дитячої порнографії [23]. Відповідно до зазначеного Протоколу під торгівлею дітьми розуміють будь-який акт або угоду, внаслідок яких дитина передається будь-якою особою або будь-якою групою осіб іншій особі або групі осіб за винагороду а</w:t>
      </w:r>
      <w:r>
        <w:rPr>
          <w:rFonts w:ascii="Times New Roman" w:hAnsi="Times New Roman" w:cs="Times New Roman"/>
          <w:sz w:val="28"/>
          <w:szCs w:val="28"/>
          <w:lang w:val="uk-UA"/>
        </w:rPr>
        <w:t xml:space="preserve">бо інше відшкодування. </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ст. 3 Протоколу закріплює форми торгівлі дітьми. До них відносять:</w:t>
      </w:r>
    </w:p>
    <w:p w:rsidR="00720E38" w:rsidRDefault="00E17120">
      <w:pPr>
        <w:pStyle w:val="ac"/>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пропозицію, передачу або отримання будь-якими засобами дитини з метою:</w:t>
      </w:r>
    </w:p>
    <w:p w:rsidR="00720E38" w:rsidRDefault="00E17120">
      <w:pPr>
        <w:pStyle w:val="ac"/>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сексуальної експлуатації дитини;</w:t>
      </w:r>
    </w:p>
    <w:p w:rsidR="00720E38" w:rsidRDefault="00E17120">
      <w:pPr>
        <w:pStyle w:val="ac"/>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передачі органів дитини за винагороду;</w:t>
      </w:r>
    </w:p>
    <w:p w:rsidR="00720E38" w:rsidRDefault="00E17120">
      <w:pPr>
        <w:pStyle w:val="ac"/>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дитини на примусових роботах (примусова праця, схиляння до жебракування);</w:t>
      </w:r>
    </w:p>
    <w:p w:rsidR="00720E38" w:rsidRDefault="00E17120">
      <w:pPr>
        <w:pStyle w:val="ac"/>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неправомірне схиляння в якості посередництва до згоди на усиновлення дитини з порушенням застосовних міжнародно-правових актів щодо усиновлення;</w:t>
      </w:r>
    </w:p>
    <w:p w:rsidR="00720E38" w:rsidRDefault="00E17120">
      <w:pPr>
        <w:pStyle w:val="ac"/>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пропозицію, отримання, п</w:t>
      </w:r>
      <w:r>
        <w:rPr>
          <w:rFonts w:ascii="Times New Roman" w:hAnsi="Times New Roman" w:cs="Times New Roman"/>
          <w:sz w:val="28"/>
          <w:szCs w:val="28"/>
          <w:lang w:val="uk-UA"/>
        </w:rPr>
        <w:t>ередачу або надання дитини для цілей дитячої проституції;</w:t>
      </w:r>
    </w:p>
    <w:p w:rsidR="00720E38" w:rsidRDefault="00E17120">
      <w:pPr>
        <w:pStyle w:val="ac"/>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виробництво, розповсюдження, імпорт, експорт, пропозиція, продаж або зберігання дитячої порнографії.</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у Факультативному протоколі до Конвенції про права дитини щодо торгівлі дітьм</w:t>
      </w:r>
      <w:r>
        <w:rPr>
          <w:rFonts w:ascii="Times New Roman" w:hAnsi="Times New Roman" w:cs="Times New Roman"/>
          <w:sz w:val="28"/>
          <w:szCs w:val="28"/>
          <w:lang w:val="uk-UA"/>
        </w:rPr>
        <w:t>и, дитячої проституції і дитячої порнографії, торгівля дітьми розглядається окремо від дитячої проституції та дитячої порнографії. Вони складають окремі склади кримінальних правопорушень, хоча і в деяких випадках можуть бути тісно пов’язані. Це залежить на</w:t>
      </w:r>
      <w:r>
        <w:rPr>
          <w:rFonts w:ascii="Times New Roman" w:hAnsi="Times New Roman" w:cs="Times New Roman"/>
          <w:sz w:val="28"/>
          <w:szCs w:val="28"/>
          <w:lang w:val="uk-UA"/>
        </w:rPr>
        <w:t>самперед від мети та конкретного діяння.</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Незважаючи на офіційно низьку статистику, реальна кількість фактів торгівлі дітьми значно вища, адже багато випадків залишаються незареєстрованими. Це обумовлено низкою факторів, що сприяють високому рівню латентнос</w:t>
      </w:r>
      <w:r>
        <w:rPr>
          <w:rFonts w:ascii="Times New Roman" w:hAnsi="Times New Roman" w:cs="Times New Roman"/>
          <w:sz w:val="28"/>
          <w:szCs w:val="28"/>
          <w:lang w:val="uk-UA"/>
        </w:rPr>
        <w:t>ті таких злочинів:</w:t>
      </w:r>
    </w:p>
    <w:p w:rsidR="00720E38" w:rsidRDefault="00E17120">
      <w:pPr>
        <w:pStyle w:val="ac"/>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діти швидко адаптуються до умов експлуатації, сприймаючи їх як норму. Вони рідко чинять опір злочинцям і не звертаються за допомогою до правоохоронних органів або громадськості;</w:t>
      </w:r>
    </w:p>
    <w:p w:rsidR="00720E38" w:rsidRDefault="00E17120">
      <w:pPr>
        <w:pStyle w:val="ac"/>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потерпілі, особливо малолітні або немовлята, часто не мають</w:t>
      </w:r>
      <w:r>
        <w:rPr>
          <w:rFonts w:ascii="Times New Roman" w:hAnsi="Times New Roman" w:cs="Times New Roman"/>
          <w:sz w:val="28"/>
          <w:szCs w:val="28"/>
          <w:lang w:val="uk-UA"/>
        </w:rPr>
        <w:t xml:space="preserve"> можливості дати повні та об’єктивні свідчення про дії злочинців через вікові обмеження;</w:t>
      </w:r>
    </w:p>
    <w:p w:rsidR="00720E38" w:rsidRDefault="00E17120">
      <w:pPr>
        <w:pStyle w:val="ac"/>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передача дитини для експлуатації може мати формально легальний вигляд, що ускладнює розслідування та доведення злочину [19, c. 293].</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 А. Орлова та Панчішна А. О. вид</w:t>
      </w:r>
      <w:r>
        <w:rPr>
          <w:rFonts w:ascii="Times New Roman" w:hAnsi="Times New Roman" w:cs="Times New Roman"/>
          <w:sz w:val="28"/>
          <w:szCs w:val="28"/>
          <w:lang w:val="uk-UA"/>
        </w:rPr>
        <w:t>іляють окремі сфери правовідносин, в яких можуть укладатись незаконні угоди, об’єктом яких виступають діти:</w:t>
      </w:r>
    </w:p>
    <w:p w:rsidR="00720E38" w:rsidRDefault="00E17120">
      <w:pPr>
        <w:pStyle w:val="ac"/>
        <w:numPr>
          <w:ilvl w:val="0"/>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відносинах батьківства, коли мати або батько «продають» дитину для її подальшої експлуатації;</w:t>
      </w:r>
    </w:p>
    <w:p w:rsidR="00720E38" w:rsidRDefault="00E17120">
      <w:pPr>
        <w:pStyle w:val="ac"/>
        <w:numPr>
          <w:ilvl w:val="0"/>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діяльності пологових будинків – суб’єктом кримінал</w:t>
      </w:r>
      <w:r>
        <w:rPr>
          <w:rFonts w:ascii="Times New Roman" w:hAnsi="Times New Roman" w:cs="Times New Roman"/>
          <w:sz w:val="28"/>
          <w:szCs w:val="28"/>
          <w:lang w:val="uk-UA"/>
        </w:rPr>
        <w:t>ьного правопорушення можуть виступати медичні працівники, які приймають пологи у жінки і повідомляє неправдиву інформацію про смерть немовля, передаючи його за винагороду третій особі;</w:t>
      </w:r>
    </w:p>
    <w:p w:rsidR="00720E38" w:rsidRDefault="00E17120">
      <w:pPr>
        <w:pStyle w:val="ac"/>
        <w:numPr>
          <w:ilvl w:val="0"/>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діяльності дитячих будинків та інтернатів – суб’єктом кримінального п</w:t>
      </w:r>
      <w:r>
        <w:rPr>
          <w:rFonts w:ascii="Times New Roman" w:hAnsi="Times New Roman" w:cs="Times New Roman"/>
          <w:sz w:val="28"/>
          <w:szCs w:val="28"/>
          <w:lang w:val="uk-UA"/>
        </w:rPr>
        <w:t>равопорушення є посадові особи дитячих будинків або інтернатів, які передають дитину на усиновлення з порушенням встановленого законодавством порядку, що включає в себе також ретельну перевірку особу усиновлювачів. Крім того, такі дії вчиняються з метою зб</w:t>
      </w:r>
      <w:r>
        <w:rPr>
          <w:rFonts w:ascii="Times New Roman" w:hAnsi="Times New Roman" w:cs="Times New Roman"/>
          <w:sz w:val="28"/>
          <w:szCs w:val="28"/>
          <w:lang w:val="uk-UA"/>
        </w:rPr>
        <w:t>агачення [19, c. 294].</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Чинне законодавство України (ч. 1 ст. 149 КК України) містить норму, яка встановлює відповідальність за торгівлю людьми. Однак, існують певні недоліки у формулюванні цієї норми, які можуть призводити до неоднозначного тлумачення.</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Одн</w:t>
      </w:r>
      <w:r>
        <w:rPr>
          <w:rFonts w:ascii="Times New Roman" w:hAnsi="Times New Roman" w:cs="Times New Roman"/>
          <w:sz w:val="28"/>
          <w:szCs w:val="28"/>
          <w:lang w:val="uk-UA"/>
        </w:rPr>
        <w:t>им з таких недоліків є те, що уточнення про мету експлуатації («з метою експлуатації») розміщене після переліку всіх можливих форм торгівлі людьми. Це може призводити до висновку, що мета експлуатації стосується лише вербування, переміщення, переховування,</w:t>
      </w:r>
      <w:r>
        <w:rPr>
          <w:rFonts w:ascii="Times New Roman" w:hAnsi="Times New Roman" w:cs="Times New Roman"/>
          <w:sz w:val="28"/>
          <w:szCs w:val="28"/>
          <w:lang w:val="uk-UA"/>
        </w:rPr>
        <w:t xml:space="preserve"> передачі та одержання людини, а не власне торгівлі нею [6, c. 19].</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Шаповалов зазначає, що серед форм торгівлі дітьми можуть бути приховані і на перший погляд, законні. Відсутність якісного нормативно-правового регулювання питань сурогатного материнства</w:t>
      </w:r>
      <w:r>
        <w:rPr>
          <w:rFonts w:ascii="Times New Roman" w:hAnsi="Times New Roman" w:cs="Times New Roman"/>
          <w:sz w:val="28"/>
          <w:szCs w:val="28"/>
          <w:lang w:val="uk-UA"/>
        </w:rPr>
        <w:t xml:space="preserve"> створює сприятливі умови щодо:</w:t>
      </w:r>
    </w:p>
    <w:p w:rsidR="00720E38" w:rsidRDefault="00E17120">
      <w:pPr>
        <w:pStyle w:val="ac"/>
        <w:numPr>
          <w:ilvl w:val="0"/>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умовах воєнного конфлікту в Україні значно зростають ризики зловживань, пов’язаних з репродуктивним здоров’ям. Це стосується, зокрема, безконтрольного вивезення за межі України новонароджених дітей, репродуктивних клітин, </w:t>
      </w:r>
      <w:r>
        <w:rPr>
          <w:rFonts w:ascii="Times New Roman" w:hAnsi="Times New Roman" w:cs="Times New Roman"/>
          <w:sz w:val="28"/>
          <w:szCs w:val="28"/>
          <w:lang w:val="uk-UA"/>
        </w:rPr>
        <w:t>тканин та ембріонів людини, в тому числі з метою вилучення ембріональних стовбурових клітин;</w:t>
      </w:r>
    </w:p>
    <w:p w:rsidR="00720E38" w:rsidRDefault="00E17120">
      <w:pPr>
        <w:pStyle w:val="ac"/>
        <w:numPr>
          <w:ilvl w:val="0"/>
          <w:numId w:val="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такі дії, за певних умов, можуть кваліфікуватися як одна із форм торгівлі людьми. В умовах вимушеної масової міграції українських жінок та дітей, а тим більше їх п</w:t>
      </w:r>
      <w:r>
        <w:rPr>
          <w:rFonts w:ascii="Times New Roman" w:hAnsi="Times New Roman" w:cs="Times New Roman"/>
          <w:sz w:val="28"/>
          <w:szCs w:val="28"/>
          <w:lang w:val="uk-UA"/>
        </w:rPr>
        <w:t>римусової депортації, питання протидії торгівлі людьми, а особливо – дітьми стоїть вкрай гостро [24, c. 5].</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закріплення поняття «торгівля людьми» у КК України стало перейняттям міжнародного досвіду, що дозволяє уніфікувати підхід до визначення</w:t>
      </w:r>
      <w:r>
        <w:rPr>
          <w:rFonts w:ascii="Times New Roman" w:hAnsi="Times New Roman" w:cs="Times New Roman"/>
          <w:sz w:val="28"/>
          <w:szCs w:val="28"/>
          <w:lang w:val="uk-UA"/>
        </w:rPr>
        <w:t xml:space="preserve"> даного кримінального правопорушення. Однак, поняття «торгівля дітьми» не знайшло свого відображення у законодавстві України, воно є лише підвидом торгівлі людьми, тобто характеризується тим самим складом кримінального правопорушення, крім особи потерпілог</w:t>
      </w:r>
      <w:r>
        <w:rPr>
          <w:rFonts w:ascii="Times New Roman" w:hAnsi="Times New Roman" w:cs="Times New Roman"/>
          <w:sz w:val="28"/>
          <w:szCs w:val="28"/>
          <w:lang w:val="uk-UA"/>
        </w:rPr>
        <w:t>о, ним є неповнолітня особа.</w:t>
      </w:r>
    </w:p>
    <w:p w:rsidR="00720E38" w:rsidRDefault="00E1712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МІЖНАРОДНИЙ ДОСВІД У ЗАПОБІГАННІ ТОРГІВЛІ ДІТЬМИ</w:t>
      </w:r>
    </w:p>
    <w:p w:rsidR="00720E38" w:rsidRDefault="00720E38">
      <w:pPr>
        <w:spacing w:after="0" w:line="360" w:lineRule="auto"/>
        <w:jc w:val="both"/>
        <w:rPr>
          <w:rFonts w:ascii="Times New Roman" w:hAnsi="Times New Roman" w:cs="Times New Roman"/>
          <w:b/>
          <w:sz w:val="28"/>
          <w:szCs w:val="28"/>
          <w:lang w:val="uk-UA"/>
        </w:rPr>
      </w:pP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2.1. Міжнародні акти, що регулюють питання торгівлі дітьми.</w:t>
      </w:r>
    </w:p>
    <w:p w:rsidR="00720E38" w:rsidRDefault="00720E38">
      <w:pPr>
        <w:spacing w:after="0" w:line="360" w:lineRule="auto"/>
        <w:jc w:val="both"/>
        <w:rPr>
          <w:rFonts w:ascii="Times New Roman" w:hAnsi="Times New Roman" w:cs="Times New Roman"/>
          <w:sz w:val="28"/>
          <w:szCs w:val="28"/>
          <w:lang w:val="uk-UA"/>
        </w:rPr>
      </w:pP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правило, торгівля дітьми є формою транскордонної злочинності, у більшості випадках – організованої. Са</w:t>
      </w:r>
      <w:r>
        <w:rPr>
          <w:rFonts w:ascii="Times New Roman" w:hAnsi="Times New Roman" w:cs="Times New Roman"/>
          <w:sz w:val="28"/>
          <w:szCs w:val="28"/>
          <w:lang w:val="uk-UA"/>
        </w:rPr>
        <w:t>ме з огляду на цей фактор, міжнародне регулювання питання торгівлі дітьми та ефективна міждержавна співпраця є ключовим елементом у її запобіганні.</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зазначити, що проблема торгівлі дітьми впродовж тривалого часу була неврегульована. Ті міжнародні до</w:t>
      </w:r>
      <w:r>
        <w:rPr>
          <w:rFonts w:ascii="Times New Roman" w:hAnsi="Times New Roman" w:cs="Times New Roman"/>
          <w:sz w:val="28"/>
          <w:szCs w:val="28"/>
          <w:lang w:val="uk-UA"/>
        </w:rPr>
        <w:t>говори та угоди, які укладались, стосувались торгівлі людей загалом і не виокремлювали дітей як більш вразливу категорію осіб. Тому у даній сфері є низка міжнародних договорів, в яких передбачені заходи щодо протидії торгівлі людьми, включаючи дітей. З час</w:t>
      </w:r>
      <w:r>
        <w:rPr>
          <w:rFonts w:ascii="Times New Roman" w:hAnsi="Times New Roman" w:cs="Times New Roman"/>
          <w:sz w:val="28"/>
          <w:szCs w:val="28"/>
          <w:lang w:val="uk-UA"/>
        </w:rPr>
        <w:t>ом були прийняті міжнародні акти, які закріпили особливе становище дітей, які постраждали від протиправних дій проти їх свободи та недоторканності, які і стали ключовими у міжнародному врегулюванні цих правопорушень.</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з перших кроків на шляху до міжна</w:t>
      </w:r>
      <w:r>
        <w:rPr>
          <w:rFonts w:ascii="Times New Roman" w:hAnsi="Times New Roman" w:cs="Times New Roman"/>
          <w:sz w:val="28"/>
          <w:szCs w:val="28"/>
          <w:lang w:val="uk-UA"/>
        </w:rPr>
        <w:t xml:space="preserve">родного співробітництва у цій сфері стало підписання Міжнародного договору про боротьбу з торгівлею білими рабинями у 1904 році (м. Париж) [18, с. 155]. </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Цей документ, хоча й мав певні обмеження, свідчив про визнання торгівлі людьми як серйозної проблеми, </w:t>
      </w:r>
      <w:r>
        <w:rPr>
          <w:rFonts w:ascii="Times New Roman" w:hAnsi="Times New Roman" w:cs="Times New Roman"/>
          <w:sz w:val="28"/>
          <w:szCs w:val="28"/>
          <w:lang w:val="uk-UA"/>
        </w:rPr>
        <w:t xml:space="preserve">яка потребує спільних зусиль на міжнародному рівні. Цей документ був скоріше символічним і свідчив про міжнародне визнання торгівлі людьми як грубого порушення фундаментальних прав людини, і поклав початок у спільній боротьбі держав проти цього поширеного </w:t>
      </w:r>
      <w:r>
        <w:rPr>
          <w:rFonts w:ascii="Times New Roman" w:hAnsi="Times New Roman" w:cs="Times New Roman"/>
          <w:sz w:val="28"/>
          <w:szCs w:val="28"/>
          <w:lang w:val="uk-UA"/>
        </w:rPr>
        <w:t>явища.</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етапом стало прийняття Конвенції про боротьбу з торгівлею білими рабинями 1910 року. Цей документ чітко визначив торгівлю жінками та дівчатами як карний злочин, що сприяло посиленню відповідальності за подібні діяння.</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Співпраця держав у цій</w:t>
      </w:r>
      <w:r>
        <w:rPr>
          <w:rFonts w:ascii="Times New Roman" w:hAnsi="Times New Roman" w:cs="Times New Roman"/>
          <w:sz w:val="28"/>
          <w:szCs w:val="28"/>
          <w:lang w:val="uk-UA"/>
        </w:rPr>
        <w:t xml:space="preserve"> сфері продовжилась під егідою Ліги Націй. У 1921 році була прийнята Женевська конвенція про заборону торгівлі жінками та дітьми. Цей документ зобов’язував держави вживати заходів для розшуку та покарання осіб, причетних до торгівлі дітьми.</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XX столітті в</w:t>
      </w:r>
      <w:r>
        <w:rPr>
          <w:rFonts w:ascii="Times New Roman" w:hAnsi="Times New Roman" w:cs="Times New Roman"/>
          <w:sz w:val="28"/>
          <w:szCs w:val="28"/>
          <w:lang w:val="uk-UA"/>
        </w:rPr>
        <w:t>ідбулося значне розширення міжнародної правової бази у сфері протидії торгівлі людьми. До ключових документів цього періоду належать:</w:t>
      </w:r>
    </w:p>
    <w:p w:rsidR="00720E38" w:rsidRDefault="00E17120">
      <w:pPr>
        <w:pStyle w:val="ac"/>
        <w:numPr>
          <w:ilvl w:val="0"/>
          <w:numId w:val="8"/>
        </w:numPr>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Конвенція ООН про боротьбу з торгівлею людьми й експлуатацією проституції третіми особами (1949 р.) [12], яка значно </w:t>
      </w:r>
      <w:r>
        <w:rPr>
          <w:rFonts w:ascii="Times New Roman" w:hAnsi="Times New Roman" w:cs="Times New Roman"/>
          <w:color w:val="000000" w:themeColor="text1"/>
          <w:sz w:val="28"/>
          <w:szCs w:val="28"/>
          <w:lang w:val="uk-UA"/>
        </w:rPr>
        <w:t>розширила коло злочинних діянь у цій сфері. Основною метою Конвенції є запобігання торгівлі людьми з метою експлуатації проституції та інших форм сексуального насильства. Відповідно до вказаної мети, аналіз положень Конвенції дає можливість виокремити завд</w:t>
      </w:r>
      <w:r>
        <w:rPr>
          <w:rFonts w:ascii="Times New Roman" w:hAnsi="Times New Roman" w:cs="Times New Roman"/>
          <w:color w:val="000000" w:themeColor="text1"/>
          <w:sz w:val="28"/>
          <w:szCs w:val="28"/>
          <w:lang w:val="uk-UA"/>
        </w:rPr>
        <w:t>ання, які вона ставить перед міжнародним співтовариством:</w:t>
      </w:r>
    </w:p>
    <w:p w:rsidR="00720E38" w:rsidRDefault="00E17120">
      <w:pPr>
        <w:pStyle w:val="ac"/>
        <w:numPr>
          <w:ilvl w:val="0"/>
          <w:numId w:val="9"/>
        </w:numPr>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криміналізація торгівлі людьми – Конвенція чітко визначає торгівлю людьми як злочин і встановлює відповідальність за її вчинення, що передбачає покладання на держав, які приєднались до Конвенції, </w:t>
      </w:r>
      <w:r>
        <w:rPr>
          <w:rFonts w:ascii="Times New Roman" w:hAnsi="Times New Roman" w:cs="Times New Roman"/>
          <w:color w:val="000000" w:themeColor="text1"/>
          <w:sz w:val="28"/>
          <w:szCs w:val="28"/>
          <w:lang w:val="uk-UA"/>
        </w:rPr>
        <w:t>міжнародного зобов’язання з визнання торгівлі людьми кримінального правопорушення та визначення відповідальності за ці дії;</w:t>
      </w:r>
    </w:p>
    <w:p w:rsidR="00720E38" w:rsidRDefault="00E17120">
      <w:pPr>
        <w:pStyle w:val="ac"/>
        <w:numPr>
          <w:ilvl w:val="0"/>
          <w:numId w:val="9"/>
        </w:numPr>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захист жертв торгівлі людьми – Конвенція гарантує жертвам торгівлі людьми право на захист, допомогу та підтримку;</w:t>
      </w:r>
    </w:p>
    <w:p w:rsidR="00720E38" w:rsidRDefault="00E17120">
      <w:pPr>
        <w:pStyle w:val="ac"/>
        <w:numPr>
          <w:ilvl w:val="0"/>
          <w:numId w:val="9"/>
        </w:numPr>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міжнародне співроб</w:t>
      </w:r>
      <w:r>
        <w:rPr>
          <w:rFonts w:ascii="Times New Roman" w:hAnsi="Times New Roman" w:cs="Times New Roman"/>
          <w:color w:val="000000" w:themeColor="text1"/>
          <w:sz w:val="28"/>
          <w:szCs w:val="28"/>
          <w:lang w:val="uk-UA"/>
        </w:rPr>
        <w:t>ітництво – Конвенція закликає держави до співпраці в боротьбі з торгівлею людьми, обміну інформацією та досвідом, а також до взаємної допомоги у розслідуванні та розкритті злочинів, пов’язаних з торгівлею людьми. Міжнародне співробітництво на практиці вияв</w:t>
      </w:r>
      <w:r>
        <w:rPr>
          <w:rFonts w:ascii="Times New Roman" w:hAnsi="Times New Roman" w:cs="Times New Roman"/>
          <w:color w:val="000000" w:themeColor="text1"/>
          <w:sz w:val="28"/>
          <w:szCs w:val="28"/>
          <w:lang w:val="uk-UA"/>
        </w:rPr>
        <w:t>ляється в укладенні двосторонніх договорів між державами про допомогу у розкритті злочинів, пов’язаних з торгівлею людьми.</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Конвенція є одним з найважливіших міжнародних документів у сфері боротьби з торгівлею людьми. Вона відіграла значну роль у підвищенні</w:t>
      </w:r>
      <w:r>
        <w:rPr>
          <w:rFonts w:ascii="Times New Roman" w:hAnsi="Times New Roman" w:cs="Times New Roman"/>
          <w:sz w:val="28"/>
          <w:szCs w:val="28"/>
          <w:lang w:val="uk-UA"/>
        </w:rPr>
        <w:t xml:space="preserve"> рівня обізнаності про цю проблему, посиленні відповідальності за торгівлю людьми </w:t>
      </w:r>
      <w:r>
        <w:rPr>
          <w:rFonts w:ascii="Times New Roman" w:hAnsi="Times New Roman" w:cs="Times New Roman"/>
          <w:sz w:val="28"/>
          <w:szCs w:val="28"/>
          <w:lang w:val="uk-UA"/>
        </w:rPr>
        <w:lastRenderedPageBreak/>
        <w:t>та створенні механізмів допомоги жертвам. Конвенція ратифікована 93 державами, в тому числі Україною у 1950 році.</w:t>
      </w:r>
    </w:p>
    <w:p w:rsidR="00720E38" w:rsidRDefault="00E17120">
      <w:pPr>
        <w:pStyle w:val="ac"/>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Конвенція про права дитини – це міжнародний договір, який ви</w:t>
      </w:r>
      <w:r>
        <w:rPr>
          <w:rFonts w:ascii="Times New Roman" w:hAnsi="Times New Roman" w:cs="Times New Roman"/>
          <w:sz w:val="28"/>
          <w:szCs w:val="28"/>
          <w:lang w:val="uk-UA"/>
        </w:rPr>
        <w:t>значає права дітей та зобов’язання держав щодо їх захисту [13]. Її було прийнято Генеральною Асамблеєю ООН 20 листопада 1989 року, а набула чинності 2 вересня 1990 року. Конвенція ратифікована 193 країнами світу, що робить її одним із найуніверсальніших мі</w:t>
      </w:r>
      <w:r>
        <w:rPr>
          <w:rFonts w:ascii="Times New Roman" w:hAnsi="Times New Roman" w:cs="Times New Roman"/>
          <w:sz w:val="28"/>
          <w:szCs w:val="28"/>
          <w:lang w:val="uk-UA"/>
        </w:rPr>
        <w:t>жнародних договорів.</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статті 34 зазначеної Конвенції, держави-учасниці несуть зобов’язання щодо захисту дітей від усіх форм сексуальної експлуатації та сексуальних розбещень. З цією метою вони вживають на національному, двосторонньому та багат</w:t>
      </w:r>
      <w:r>
        <w:rPr>
          <w:rFonts w:ascii="Times New Roman" w:hAnsi="Times New Roman" w:cs="Times New Roman"/>
          <w:sz w:val="28"/>
          <w:szCs w:val="28"/>
          <w:lang w:val="uk-UA"/>
        </w:rPr>
        <w:t>осторонньому рівнях усі необхідні заходи, спрямовані на запобігання:</w:t>
      </w:r>
    </w:p>
    <w:p w:rsidR="00720E38" w:rsidRDefault="00E17120">
      <w:pPr>
        <w:pStyle w:val="ac"/>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схилянню або примушуванню дитини до будь-якої незаконної сексуальної діяльності; </w:t>
      </w:r>
    </w:p>
    <w:p w:rsidR="00720E38" w:rsidRDefault="00E17120">
      <w:pPr>
        <w:pStyle w:val="ac"/>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дітей з метою експлуатації у проституції або в іншій незаконній сексуальній практиці;</w:t>
      </w:r>
    </w:p>
    <w:p w:rsidR="00720E38" w:rsidRDefault="00E17120">
      <w:pPr>
        <w:pStyle w:val="ac"/>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w:t>
      </w:r>
      <w:r>
        <w:rPr>
          <w:rFonts w:ascii="Times New Roman" w:hAnsi="Times New Roman" w:cs="Times New Roman"/>
          <w:sz w:val="28"/>
          <w:szCs w:val="28"/>
          <w:lang w:val="uk-UA"/>
        </w:rPr>
        <w:t>стання дітей з метою експлуатації у порнографії та порнографічних матеріалах.</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стаття 35 Конвенції покладає на держав-учасниць зобов’язання з приводу запобігання викрадень та торгівлі дітьми незалежно від форми та мети таких протиправних дій.</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Нап</w:t>
      </w:r>
      <w:r>
        <w:rPr>
          <w:rFonts w:ascii="Times New Roman" w:hAnsi="Times New Roman" w:cs="Times New Roman"/>
          <w:sz w:val="28"/>
          <w:szCs w:val="28"/>
          <w:lang w:val="uk-UA"/>
        </w:rPr>
        <w:t>рикінці XX – на початку XXI століття з’явилися нові міжнародні інструменти, спрямовані на більш ефективну протидію торгівлі людьми. До них належать:</w:t>
      </w:r>
    </w:p>
    <w:p w:rsidR="00720E38" w:rsidRDefault="00E17120">
      <w:pPr>
        <w:pStyle w:val="ac"/>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Протокол про попередження і припинення торгівлі людьми, особливо жінками і дітьми, і покарання за неї, що д</w:t>
      </w:r>
      <w:r>
        <w:rPr>
          <w:rFonts w:ascii="Times New Roman" w:hAnsi="Times New Roman" w:cs="Times New Roman"/>
          <w:sz w:val="28"/>
          <w:szCs w:val="28"/>
          <w:lang w:val="uk-UA"/>
        </w:rPr>
        <w:t xml:space="preserve">оповнює Конвенцію ООН проти транснаціональної організованої злочинності (2000 р.) [22]. Зазначений Протокол відіграв важливу роль у протидії торгівлі дітьми, адже виокремлює їх в окрему категорію як осіб, які потребують додаткового правового захисту. Крім </w:t>
      </w:r>
      <w:r>
        <w:rPr>
          <w:rFonts w:ascii="Times New Roman" w:hAnsi="Times New Roman" w:cs="Times New Roman"/>
          <w:sz w:val="28"/>
          <w:szCs w:val="28"/>
          <w:lang w:val="uk-UA"/>
        </w:rPr>
        <w:t xml:space="preserve">того, Протокол закріплює найширше визначення торгівлі людьми, яке </w:t>
      </w:r>
      <w:r>
        <w:rPr>
          <w:rFonts w:ascii="Times New Roman" w:hAnsi="Times New Roman" w:cs="Times New Roman"/>
          <w:sz w:val="28"/>
          <w:szCs w:val="28"/>
          <w:lang w:val="uk-UA"/>
        </w:rPr>
        <w:lastRenderedPageBreak/>
        <w:t>дозволяє переймати його іншими державами для єдиного підходу у правовому регулюванні. Аналіз визначення дає можливість виділити такі ключові ознаки:</w:t>
      </w:r>
    </w:p>
    <w:p w:rsidR="00720E38" w:rsidRDefault="00E17120">
      <w:pPr>
        <w:pStyle w:val="ac"/>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Об’єктивна сторона правопорушення полягає</w:t>
      </w:r>
      <w:r>
        <w:rPr>
          <w:rFonts w:ascii="Times New Roman" w:hAnsi="Times New Roman" w:cs="Times New Roman"/>
          <w:sz w:val="28"/>
          <w:szCs w:val="28"/>
          <w:lang w:val="uk-UA"/>
        </w:rPr>
        <w:t xml:space="preserve"> у вчиненні як мінімум однієї з таких дій:</w:t>
      </w:r>
    </w:p>
    <w:p w:rsidR="00720E38" w:rsidRDefault="00E17120">
      <w:pPr>
        <w:pStyle w:val="ac"/>
        <w:numPr>
          <w:ilvl w:val="0"/>
          <w:numId w:val="11"/>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вербування, тобто залучення людей з метою їх подальшої експлуатації, використовуючи обіцянки кращого життя, фальшиві пропозиції роботи або інші оманливі методи;</w:t>
      </w:r>
    </w:p>
    <w:p w:rsidR="00720E38" w:rsidRDefault="00E17120">
      <w:pPr>
        <w:pStyle w:val="ac"/>
        <w:numPr>
          <w:ilvl w:val="0"/>
          <w:numId w:val="11"/>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переміщення, тобто транспортування людей до місць </w:t>
      </w:r>
      <w:r>
        <w:rPr>
          <w:rFonts w:ascii="Times New Roman" w:hAnsi="Times New Roman" w:cs="Times New Roman"/>
          <w:sz w:val="28"/>
          <w:szCs w:val="28"/>
          <w:lang w:val="uk-UA"/>
        </w:rPr>
        <w:t>експлуатації, часто з використанням примусу, погроз або обману;</w:t>
      </w:r>
    </w:p>
    <w:p w:rsidR="00720E38" w:rsidRDefault="00E17120">
      <w:pPr>
        <w:pStyle w:val="ac"/>
        <w:numPr>
          <w:ilvl w:val="0"/>
          <w:numId w:val="11"/>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передача, тобто переведення людей з рук одних експлуататорів до інших;</w:t>
      </w:r>
    </w:p>
    <w:p w:rsidR="00720E38" w:rsidRDefault="00E17120">
      <w:pPr>
        <w:pStyle w:val="ac"/>
        <w:numPr>
          <w:ilvl w:val="0"/>
          <w:numId w:val="11"/>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переховування, тобто утримання людей в ізоляції або ускладнення їх виявлення та звільнення;</w:t>
      </w:r>
    </w:p>
    <w:p w:rsidR="00720E38" w:rsidRDefault="00E17120">
      <w:pPr>
        <w:pStyle w:val="ac"/>
        <w:numPr>
          <w:ilvl w:val="0"/>
          <w:numId w:val="11"/>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одержання, тобто прийняття лю</w:t>
      </w:r>
      <w:r>
        <w:rPr>
          <w:rFonts w:ascii="Times New Roman" w:hAnsi="Times New Roman" w:cs="Times New Roman"/>
          <w:sz w:val="28"/>
          <w:szCs w:val="28"/>
          <w:lang w:val="uk-UA"/>
        </w:rPr>
        <w:t>дей, яких вербували, перевозили або передавали інші особи з метою їх експлуатації.</w:t>
      </w:r>
    </w:p>
    <w:p w:rsidR="00720E38" w:rsidRDefault="00E17120">
      <w:pPr>
        <w:pStyle w:val="ac"/>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у Протоколі також зазначені методи, які використовуються для експлуатації людей:</w:t>
      </w:r>
    </w:p>
    <w:p w:rsidR="00720E38" w:rsidRDefault="00E17120">
      <w:pPr>
        <w:pStyle w:val="ac"/>
        <w:numPr>
          <w:ilvl w:val="0"/>
          <w:numId w:val="12"/>
        </w:numPr>
        <w:spacing w:after="0" w:line="360" w:lineRule="auto"/>
        <w:ind w:left="0" w:firstLine="709"/>
        <w:contextualSpacing w:val="0"/>
        <w:jc w:val="both"/>
        <w:rPr>
          <w:rFonts w:ascii="Times New Roman" w:hAnsi="Times New Roman" w:cs="Times New Roman"/>
          <w:sz w:val="28"/>
          <w:lang w:val="uk-UA"/>
        </w:rPr>
      </w:pPr>
      <w:r>
        <w:rPr>
          <w:rFonts w:ascii="Times New Roman" w:hAnsi="Times New Roman" w:cs="Times New Roman"/>
          <w:sz w:val="28"/>
          <w:lang w:val="uk-UA"/>
        </w:rPr>
        <w:t>загроза силою або її застосування;</w:t>
      </w:r>
    </w:p>
    <w:p w:rsidR="00720E38" w:rsidRDefault="00E17120">
      <w:pPr>
        <w:pStyle w:val="ac"/>
        <w:numPr>
          <w:ilvl w:val="0"/>
          <w:numId w:val="12"/>
        </w:numPr>
        <w:spacing w:after="0" w:line="360" w:lineRule="auto"/>
        <w:ind w:left="0" w:firstLine="709"/>
        <w:contextualSpacing w:val="0"/>
        <w:jc w:val="both"/>
        <w:rPr>
          <w:rFonts w:ascii="Times New Roman" w:hAnsi="Times New Roman" w:cs="Times New Roman"/>
          <w:sz w:val="28"/>
          <w:lang w:val="uk-UA"/>
        </w:rPr>
      </w:pPr>
      <w:r>
        <w:rPr>
          <w:rFonts w:ascii="Times New Roman" w:hAnsi="Times New Roman" w:cs="Times New Roman"/>
          <w:sz w:val="28"/>
          <w:lang w:val="uk-UA"/>
        </w:rPr>
        <w:t>використання психологічного тиску, погроз або з</w:t>
      </w:r>
      <w:r>
        <w:rPr>
          <w:rFonts w:ascii="Times New Roman" w:hAnsi="Times New Roman" w:cs="Times New Roman"/>
          <w:sz w:val="28"/>
          <w:lang w:val="uk-UA"/>
        </w:rPr>
        <w:t>алякування для примушення людей до співпраці;</w:t>
      </w:r>
    </w:p>
    <w:p w:rsidR="00720E38" w:rsidRDefault="00E17120">
      <w:pPr>
        <w:pStyle w:val="ac"/>
        <w:numPr>
          <w:ilvl w:val="0"/>
          <w:numId w:val="12"/>
        </w:numPr>
        <w:spacing w:after="0" w:line="360" w:lineRule="auto"/>
        <w:ind w:left="0" w:firstLine="709"/>
        <w:contextualSpacing w:val="0"/>
        <w:jc w:val="both"/>
        <w:rPr>
          <w:rFonts w:ascii="Times New Roman" w:hAnsi="Times New Roman" w:cs="Times New Roman"/>
          <w:sz w:val="28"/>
          <w:lang w:val="uk-UA"/>
        </w:rPr>
      </w:pPr>
      <w:r>
        <w:rPr>
          <w:rFonts w:ascii="Times New Roman" w:hAnsi="Times New Roman" w:cs="Times New Roman"/>
          <w:sz w:val="28"/>
          <w:lang w:val="uk-UA"/>
        </w:rPr>
        <w:t>незаконне викрадення людей з метою їх експлуатації;</w:t>
      </w:r>
    </w:p>
    <w:p w:rsidR="00720E38" w:rsidRDefault="00E17120">
      <w:pPr>
        <w:pStyle w:val="ac"/>
        <w:numPr>
          <w:ilvl w:val="0"/>
          <w:numId w:val="12"/>
        </w:numPr>
        <w:spacing w:after="0" w:line="360" w:lineRule="auto"/>
        <w:ind w:left="0" w:firstLine="709"/>
        <w:contextualSpacing w:val="0"/>
        <w:jc w:val="both"/>
        <w:rPr>
          <w:rFonts w:ascii="Times New Roman" w:hAnsi="Times New Roman" w:cs="Times New Roman"/>
          <w:sz w:val="28"/>
          <w:lang w:val="uk-UA"/>
        </w:rPr>
      </w:pPr>
      <w:r>
        <w:rPr>
          <w:rFonts w:ascii="Times New Roman" w:hAnsi="Times New Roman" w:cs="Times New Roman"/>
          <w:sz w:val="28"/>
          <w:lang w:val="uk-UA"/>
        </w:rPr>
        <w:t>заманювання людей фальшивими обіцянками або приховуванням реальних умов їх праці;</w:t>
      </w:r>
    </w:p>
    <w:p w:rsidR="00720E38" w:rsidRDefault="00E17120">
      <w:pPr>
        <w:pStyle w:val="ac"/>
        <w:numPr>
          <w:ilvl w:val="0"/>
          <w:numId w:val="12"/>
        </w:numPr>
        <w:spacing w:after="0" w:line="360" w:lineRule="auto"/>
        <w:ind w:left="0" w:firstLine="709"/>
        <w:contextualSpacing w:val="0"/>
        <w:jc w:val="both"/>
        <w:rPr>
          <w:rFonts w:ascii="Times New Roman" w:hAnsi="Times New Roman" w:cs="Times New Roman"/>
          <w:sz w:val="28"/>
          <w:lang w:val="uk-UA"/>
        </w:rPr>
      </w:pPr>
      <w:r>
        <w:rPr>
          <w:rFonts w:ascii="Times New Roman" w:hAnsi="Times New Roman" w:cs="Times New Roman"/>
          <w:sz w:val="28"/>
          <w:lang w:val="uk-UA"/>
        </w:rPr>
        <w:t>використання службового становища або впливу для примушення людей до співпра</w:t>
      </w:r>
      <w:r>
        <w:rPr>
          <w:rFonts w:ascii="Times New Roman" w:hAnsi="Times New Roman" w:cs="Times New Roman"/>
          <w:sz w:val="28"/>
          <w:lang w:val="uk-UA"/>
        </w:rPr>
        <w:t>ці;</w:t>
      </w:r>
    </w:p>
    <w:p w:rsidR="00720E38" w:rsidRDefault="00E17120">
      <w:pPr>
        <w:pStyle w:val="ac"/>
        <w:numPr>
          <w:ilvl w:val="0"/>
          <w:numId w:val="12"/>
        </w:numPr>
        <w:spacing w:after="0" w:line="360" w:lineRule="auto"/>
        <w:ind w:left="0" w:firstLine="709"/>
        <w:contextualSpacing w:val="0"/>
        <w:jc w:val="both"/>
        <w:rPr>
          <w:rFonts w:ascii="Times New Roman" w:hAnsi="Times New Roman" w:cs="Times New Roman"/>
          <w:sz w:val="28"/>
          <w:lang w:val="uk-UA"/>
        </w:rPr>
      </w:pPr>
      <w:r>
        <w:rPr>
          <w:rFonts w:ascii="Times New Roman" w:hAnsi="Times New Roman" w:cs="Times New Roman"/>
          <w:sz w:val="28"/>
          <w:lang w:val="uk-UA"/>
        </w:rPr>
        <w:t>використання вразливого становища людей (наприклад, бідність, бездомність, відсутність документів) для їх експлуатації;</w:t>
      </w:r>
    </w:p>
    <w:p w:rsidR="00720E38" w:rsidRDefault="00E17120">
      <w:pPr>
        <w:pStyle w:val="ac"/>
        <w:numPr>
          <w:ilvl w:val="0"/>
          <w:numId w:val="12"/>
        </w:numPr>
        <w:spacing w:after="0" w:line="360" w:lineRule="auto"/>
        <w:ind w:left="0" w:firstLine="709"/>
        <w:contextualSpacing w:val="0"/>
        <w:jc w:val="both"/>
        <w:rPr>
          <w:rFonts w:ascii="Times New Roman" w:hAnsi="Times New Roman" w:cs="Times New Roman"/>
          <w:sz w:val="28"/>
          <w:lang w:val="uk-UA"/>
        </w:rPr>
      </w:pPr>
      <w:r>
        <w:rPr>
          <w:rFonts w:ascii="Times New Roman" w:hAnsi="Times New Roman" w:cs="Times New Roman"/>
          <w:sz w:val="28"/>
          <w:lang w:val="uk-UA"/>
        </w:rPr>
        <w:t>пропозиція грошей або інших вигод для отримання згоди на експлуатацію.</w:t>
      </w:r>
    </w:p>
    <w:p w:rsidR="00720E38" w:rsidRDefault="00E17120">
      <w:pPr>
        <w:pStyle w:val="ac"/>
        <w:spacing w:after="0" w:line="360" w:lineRule="auto"/>
        <w:ind w:left="0" w:firstLine="709"/>
        <w:contextualSpacing w:val="0"/>
        <w:jc w:val="both"/>
        <w:rPr>
          <w:rFonts w:ascii="Times New Roman" w:hAnsi="Times New Roman" w:cs="Times New Roman"/>
          <w:sz w:val="28"/>
          <w:lang w:val="uk-UA"/>
        </w:rPr>
      </w:pPr>
      <w:r>
        <w:rPr>
          <w:rFonts w:ascii="Times New Roman" w:hAnsi="Times New Roman" w:cs="Times New Roman"/>
          <w:sz w:val="28"/>
          <w:lang w:val="uk-UA"/>
        </w:rPr>
        <w:lastRenderedPageBreak/>
        <w:t xml:space="preserve">Формами експлуатації людей відповідно до ст. 3 Протоколу є </w:t>
      </w:r>
      <w:r>
        <w:rPr>
          <w:rFonts w:ascii="Times New Roman" w:hAnsi="Times New Roman" w:cs="Times New Roman"/>
          <w:sz w:val="28"/>
          <w:lang w:val="uk-UA"/>
        </w:rPr>
        <w:t>сексуальна експлуатація, примусова праця, рабство або звичаї, подібні до рабства, підневільний стан, вилучення органів з метою продажу [22].</w:t>
      </w:r>
    </w:p>
    <w:p w:rsidR="00720E38" w:rsidRDefault="00E17120">
      <w:pPr>
        <w:pStyle w:val="ac"/>
        <w:spacing w:after="0" w:line="360" w:lineRule="auto"/>
        <w:ind w:left="0" w:firstLine="709"/>
        <w:contextualSpacing w:val="0"/>
        <w:jc w:val="both"/>
        <w:rPr>
          <w:rFonts w:ascii="Times New Roman" w:hAnsi="Times New Roman" w:cs="Times New Roman"/>
          <w:sz w:val="28"/>
          <w:lang w:val="uk-UA"/>
        </w:rPr>
      </w:pPr>
      <w:r>
        <w:rPr>
          <w:rFonts w:ascii="Times New Roman" w:hAnsi="Times New Roman" w:cs="Times New Roman"/>
          <w:sz w:val="28"/>
          <w:lang w:val="uk-UA"/>
        </w:rPr>
        <w:t>Протокол покладає на держав-учасниць визнання зазначених дій кримінально караними діяннями в межах національного за</w:t>
      </w:r>
      <w:r>
        <w:rPr>
          <w:rFonts w:ascii="Times New Roman" w:hAnsi="Times New Roman" w:cs="Times New Roman"/>
          <w:sz w:val="28"/>
          <w:lang w:val="uk-UA"/>
        </w:rPr>
        <w:t xml:space="preserve">конодавства. Крім того, положення Протоколу спрямовані на захист жертв торгівлі людьми – особливо жінок та дітей, і зобов’язує держави створювати програми та впроваджувати політику, спрямовану на попередження випадкам торгівлі людьми. </w:t>
      </w:r>
    </w:p>
    <w:p w:rsidR="00720E38" w:rsidRDefault="00E17120">
      <w:pPr>
        <w:pStyle w:val="ac"/>
        <w:numPr>
          <w:ilvl w:val="0"/>
          <w:numId w:val="8"/>
        </w:numPr>
        <w:spacing w:after="0" w:line="360" w:lineRule="auto"/>
        <w:ind w:left="0" w:firstLine="709"/>
        <w:contextualSpacing w:val="0"/>
        <w:jc w:val="both"/>
        <w:rPr>
          <w:rFonts w:ascii="Times New Roman" w:hAnsi="Times New Roman" w:cs="Times New Roman"/>
          <w:sz w:val="28"/>
          <w:lang w:val="uk-UA"/>
        </w:rPr>
      </w:pPr>
      <w:r>
        <w:rPr>
          <w:rFonts w:ascii="Times New Roman" w:hAnsi="Times New Roman" w:cs="Times New Roman"/>
          <w:sz w:val="28"/>
          <w:szCs w:val="28"/>
          <w:lang w:val="uk-UA"/>
        </w:rPr>
        <w:t>Конвенція Ради Європ</w:t>
      </w:r>
      <w:r>
        <w:rPr>
          <w:rFonts w:ascii="Times New Roman" w:hAnsi="Times New Roman" w:cs="Times New Roman"/>
          <w:sz w:val="28"/>
          <w:szCs w:val="28"/>
          <w:lang w:val="uk-UA"/>
        </w:rPr>
        <w:t xml:space="preserve">и про заходи щодо протидії торгівлі людьми (2005 р.) [5]. </w:t>
      </w:r>
      <w:r>
        <w:rPr>
          <w:rFonts w:ascii="Times New Roman" w:hAnsi="Times New Roman" w:cs="Times New Roman"/>
          <w:sz w:val="28"/>
          <w:lang w:val="uk-UA"/>
        </w:rPr>
        <w:t>Конвенція є комплексним міжнародним договором, який зосереджується на трьох ключових аспектах:</w:t>
      </w:r>
    </w:p>
    <w:p w:rsidR="00720E38" w:rsidRDefault="00E17120">
      <w:pPr>
        <w:pStyle w:val="ac"/>
        <w:numPr>
          <w:ilvl w:val="0"/>
          <w:numId w:val="13"/>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гарантування прав та свобод осіб, які стали жертвами торгівлі людьми, шляхом надання їм доступу до необ</w:t>
      </w:r>
      <w:r>
        <w:rPr>
          <w:rFonts w:ascii="Times New Roman" w:hAnsi="Times New Roman" w:cs="Times New Roman"/>
          <w:sz w:val="28"/>
          <w:lang w:val="uk-UA"/>
        </w:rPr>
        <w:t>хідної допомоги та підтримки;</w:t>
      </w:r>
    </w:p>
    <w:p w:rsidR="00720E38" w:rsidRDefault="00E17120">
      <w:pPr>
        <w:pStyle w:val="ac"/>
        <w:numPr>
          <w:ilvl w:val="0"/>
          <w:numId w:val="13"/>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вжиття превентивних заходів, спрямованих на мінімізацію ризиків виникнення та поширення торгівлі людьми;</w:t>
      </w:r>
    </w:p>
    <w:p w:rsidR="00720E38" w:rsidRDefault="00E17120">
      <w:pPr>
        <w:pStyle w:val="ac"/>
        <w:numPr>
          <w:ilvl w:val="0"/>
          <w:numId w:val="13"/>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забезпечення притягнення до відповідальності осіб, винних у торгівлі людьми, шляхом криміналізації відповідних діянь.</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Конвенція Ради Європи про протидію торгівлі людьми стала значним кроком у міжнародних зусиллях з подолання цієї глобальної проблеми. Вона слугує основою для національних законодавств та програм боротьби з торгівлею людьми в багатьох країнах світу, а також </w:t>
      </w:r>
      <w:r>
        <w:rPr>
          <w:rFonts w:ascii="Times New Roman" w:hAnsi="Times New Roman" w:cs="Times New Roman"/>
          <w:sz w:val="28"/>
          <w:lang w:val="uk-UA"/>
        </w:rPr>
        <w:t>сприяє підвищенню обізнаності про цю проблему та мобілізує зусилля щодо її викорінення.</w:t>
      </w:r>
    </w:p>
    <w:p w:rsidR="00720E38" w:rsidRDefault="00E17120">
      <w:pPr>
        <w:pStyle w:val="ac"/>
        <w:numPr>
          <w:ilvl w:val="0"/>
          <w:numId w:val="8"/>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szCs w:val="28"/>
          <w:lang w:val="uk-UA"/>
        </w:rPr>
        <w:t>Глобальний план дій з протидії торгівлі людьми (2010 р.) [8, c. 32]. Глобальний план дій став важливою основою для міжнародних зусиль з протидії торгівлі людьми. Він сп</w:t>
      </w:r>
      <w:r>
        <w:rPr>
          <w:rFonts w:ascii="Times New Roman" w:hAnsi="Times New Roman" w:cs="Times New Roman"/>
          <w:sz w:val="28"/>
          <w:szCs w:val="28"/>
          <w:lang w:val="uk-UA"/>
        </w:rPr>
        <w:t>рияв підвищенню обізнаності про цю проблему, мобілізував ресурси та стимулював прийняття нових законів та програм на національному рівні. міжнародний нормативний акт, спрямований на протидію торгівлі людьми на глобальному рівні. Він ґрунтується на принципі</w:t>
      </w:r>
      <w:r>
        <w:rPr>
          <w:rFonts w:ascii="Times New Roman" w:hAnsi="Times New Roman" w:cs="Times New Roman"/>
          <w:sz w:val="28"/>
          <w:szCs w:val="28"/>
          <w:lang w:val="uk-UA"/>
        </w:rPr>
        <w:t xml:space="preserve">, що торгівля людьми є злочином такого масштабу, що жодна окрема </w:t>
      </w:r>
      <w:r>
        <w:rPr>
          <w:rFonts w:ascii="Times New Roman" w:hAnsi="Times New Roman" w:cs="Times New Roman"/>
          <w:sz w:val="28"/>
          <w:szCs w:val="28"/>
          <w:lang w:val="uk-UA"/>
        </w:rPr>
        <w:lastRenderedPageBreak/>
        <w:t>держава не може самостійно впоратися з цією проблемою. Це зумовлює необхідність розробки стратегії на глобальному рівні за участю всіх зацікавлених сторін, включаючи держави та неурядові орга</w:t>
      </w:r>
      <w:r>
        <w:rPr>
          <w:rFonts w:ascii="Times New Roman" w:hAnsi="Times New Roman" w:cs="Times New Roman"/>
          <w:sz w:val="28"/>
          <w:szCs w:val="28"/>
          <w:lang w:val="uk-UA"/>
        </w:rPr>
        <w:t>нізації.</w:t>
      </w:r>
    </w:p>
    <w:p w:rsidR="00720E38" w:rsidRDefault="00E17120">
      <w:pPr>
        <w:pStyle w:val="ac"/>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Метою Глобального плану дій стали наступні заходи:</w:t>
      </w:r>
    </w:p>
    <w:p w:rsidR="00720E38" w:rsidRDefault="00E17120">
      <w:pPr>
        <w:pStyle w:val="ac"/>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обізнаності про проблему торгівлі людьми;</w:t>
      </w:r>
    </w:p>
    <w:p w:rsidR="00720E38" w:rsidRDefault="00E17120">
      <w:pPr>
        <w:pStyle w:val="ac"/>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зміцнення національних законодавств та програм боротьби з торгівлею людьми;</w:t>
      </w:r>
    </w:p>
    <w:p w:rsidR="00720E38" w:rsidRDefault="00E17120">
      <w:pPr>
        <w:pStyle w:val="ac"/>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допомоги та підтримки жертвам торгівлі людьми;</w:t>
      </w:r>
    </w:p>
    <w:p w:rsidR="00720E38" w:rsidRDefault="00E17120">
      <w:pPr>
        <w:pStyle w:val="ac"/>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розслідуванн</w:t>
      </w:r>
      <w:r>
        <w:rPr>
          <w:rFonts w:ascii="Times New Roman" w:hAnsi="Times New Roman" w:cs="Times New Roman"/>
          <w:sz w:val="28"/>
          <w:szCs w:val="28"/>
          <w:lang w:val="uk-UA"/>
        </w:rPr>
        <w:t>я та переслідування торговців людьми;</w:t>
      </w:r>
    </w:p>
    <w:p w:rsidR="00720E38" w:rsidRDefault="00E17120">
      <w:pPr>
        <w:pStyle w:val="ac"/>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сприяння міжнародному співробітництву в цій сфері;</w:t>
      </w:r>
    </w:p>
    <w:p w:rsidR="00720E38" w:rsidRDefault="00E17120">
      <w:pPr>
        <w:pStyle w:val="ac"/>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збір даних та моніторинг прогресу у боротьбі з торгівлею людьми.</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торгівля дітьми, як правило, є транснаціональною організованою злочинністю, тому міжнарод</w:t>
      </w:r>
      <w:r>
        <w:rPr>
          <w:rFonts w:ascii="Times New Roman" w:hAnsi="Times New Roman" w:cs="Times New Roman"/>
          <w:sz w:val="28"/>
          <w:szCs w:val="28"/>
          <w:lang w:val="uk-UA"/>
        </w:rPr>
        <w:t>не регулювання та ефективна співпраця між державами відіграють ключову роль у її запобіганні. З часом було прийнято низку міжнародних договорів, спрямованих на боротьбу з торгівлею людьми, включаючи дітей. Ці документи визначають торгівлю дітьми як злочин,</w:t>
      </w:r>
      <w:r>
        <w:rPr>
          <w:rFonts w:ascii="Times New Roman" w:hAnsi="Times New Roman" w:cs="Times New Roman"/>
          <w:sz w:val="28"/>
          <w:szCs w:val="28"/>
          <w:lang w:val="uk-UA"/>
        </w:rPr>
        <w:t xml:space="preserve"> встановлюють стандарти для її запобігання, розслідування та покарання, забезпечують захист жертв та доступ до допомоги, сприяють міжнародному співробітництву.</w:t>
      </w:r>
    </w:p>
    <w:p w:rsidR="00720E38" w:rsidRDefault="00720E38">
      <w:pPr>
        <w:spacing w:after="0" w:line="360" w:lineRule="auto"/>
        <w:jc w:val="both"/>
        <w:rPr>
          <w:rFonts w:ascii="Times New Roman" w:hAnsi="Times New Roman" w:cs="Times New Roman"/>
          <w:b/>
          <w:sz w:val="28"/>
          <w:szCs w:val="28"/>
          <w:lang w:val="uk-UA"/>
        </w:rPr>
      </w:pP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2.2. Роль ООН, Європейського Союзу та інших організацій у боротьбі з торгівлею дітьми.</w:t>
      </w:r>
    </w:p>
    <w:p w:rsidR="00720E38" w:rsidRDefault="00720E38">
      <w:pPr>
        <w:spacing w:after="0" w:line="360" w:lineRule="auto"/>
        <w:jc w:val="both"/>
        <w:rPr>
          <w:rFonts w:ascii="Times New Roman" w:hAnsi="Times New Roman" w:cs="Times New Roman"/>
          <w:sz w:val="28"/>
          <w:szCs w:val="28"/>
          <w:lang w:val="uk-UA"/>
        </w:rPr>
      </w:pP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Об’єднаних Націй та її структурні підрозділи відіграють важливу роль у боротьбі з торгівлею людьми, зокрема дітьми. Їхня діяльність спрямована на захист прав та законних інтересів дітей, а також на запобігання експлуатації.</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рамках ООН створен</w:t>
      </w:r>
      <w:r>
        <w:rPr>
          <w:rFonts w:ascii="Times New Roman" w:hAnsi="Times New Roman" w:cs="Times New Roman"/>
          <w:sz w:val="28"/>
          <w:szCs w:val="28"/>
          <w:lang w:val="uk-UA"/>
        </w:rPr>
        <w:t>о низку структур, які координують зусилля з протидії торгівлі людьми:</w:t>
      </w:r>
    </w:p>
    <w:p w:rsidR="00720E38" w:rsidRDefault="00E17120">
      <w:pPr>
        <w:pStyle w:val="ac"/>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Спеціальна комісія з попередження злочинності та кримінального правосуддя;</w:t>
      </w:r>
    </w:p>
    <w:p w:rsidR="00720E38" w:rsidRDefault="00E17120">
      <w:pPr>
        <w:pStyle w:val="ac"/>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Комітет з прав дитини;</w:t>
      </w:r>
    </w:p>
    <w:p w:rsidR="00720E38" w:rsidRDefault="00E17120">
      <w:pPr>
        <w:pStyle w:val="ac"/>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Спеціальна робоча група з протидії торгівлі людьми;</w:t>
      </w:r>
    </w:p>
    <w:p w:rsidR="00720E38" w:rsidRDefault="00E17120">
      <w:pPr>
        <w:pStyle w:val="ac"/>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Спеціальний доповідач з питань борот</w:t>
      </w:r>
      <w:r>
        <w:rPr>
          <w:rFonts w:ascii="Times New Roman" w:hAnsi="Times New Roman" w:cs="Times New Roman"/>
          <w:sz w:val="28"/>
          <w:szCs w:val="28"/>
          <w:lang w:val="uk-UA"/>
        </w:rPr>
        <w:t>ьби з насильством над жінками;</w:t>
      </w:r>
    </w:p>
    <w:p w:rsidR="00720E38" w:rsidRDefault="00E17120">
      <w:pPr>
        <w:pStyle w:val="ac"/>
        <w:numPr>
          <w:ilvl w:val="0"/>
          <w:numId w:val="1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Верховного комісара ООН з прав людини [8, с. 31].</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 структури співпрацюють на міжнародному, регіональному та національному рівнях, з метою підвищення обізнаності про проблему торгівлі людьми, розвитку механізмів з</w:t>
      </w:r>
      <w:r>
        <w:rPr>
          <w:rFonts w:ascii="Times New Roman" w:hAnsi="Times New Roman" w:cs="Times New Roman"/>
          <w:sz w:val="28"/>
          <w:szCs w:val="28"/>
          <w:lang w:val="uk-UA"/>
        </w:rPr>
        <w:t>апобігання торгівлі людьми, забезпечення захисту жертв, сприяння покаранню злочинців. Їхня діяльність спрямована на ліквідацію дитячої работоргівлі та експлуатації.</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Діяльність ООН та її структурних підрозділів є важливою складовою частиною глобальної борот</w:t>
      </w:r>
      <w:r>
        <w:rPr>
          <w:rFonts w:ascii="Times New Roman" w:hAnsi="Times New Roman" w:cs="Times New Roman"/>
          <w:sz w:val="28"/>
          <w:szCs w:val="28"/>
          <w:lang w:val="uk-UA"/>
        </w:rPr>
        <w:t>ьби з торгівлею людьми. Їхня робота сприяє захисту прав дітей та гарантує дотримання принципів гуманізму.</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Однією із функцій ООН у сфері запобігання торгівлі дітьми є прийняття міжнародних договорів, угод та рекомендацій. Глобальний план дій ООН щодо бороть</w:t>
      </w:r>
      <w:r>
        <w:rPr>
          <w:rFonts w:ascii="Times New Roman" w:hAnsi="Times New Roman" w:cs="Times New Roman"/>
          <w:sz w:val="28"/>
          <w:szCs w:val="28"/>
          <w:lang w:val="uk-UA"/>
        </w:rPr>
        <w:t>би з торгівлею людьми, прийнятий резолюцією 64/293 Генеральної Асамблеї ООН 30 липня 2010 року [24], є одним із основоположних документів у сфері протидії торгівлі дітьми. Цей міжнародний правовий акт покликаний стимулювати боротьбу з цією проблемою на гло</w:t>
      </w:r>
      <w:r>
        <w:rPr>
          <w:rFonts w:ascii="Times New Roman" w:hAnsi="Times New Roman" w:cs="Times New Roman"/>
          <w:sz w:val="28"/>
          <w:szCs w:val="28"/>
          <w:lang w:val="uk-UA"/>
        </w:rPr>
        <w:t>бальному рівні.</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основі Глобального плану дій лежить принцип, що торгівля людьми являє собою злочин такого масштабу, який не може бути вирішений зусиллями однієї лише держави. Це зумовлює необхідність розробки стратегії на глобальному рівні за участю всіх</w:t>
      </w:r>
      <w:r>
        <w:rPr>
          <w:rFonts w:ascii="Times New Roman" w:hAnsi="Times New Roman" w:cs="Times New Roman"/>
          <w:sz w:val="28"/>
          <w:szCs w:val="28"/>
          <w:lang w:val="uk-UA"/>
        </w:rPr>
        <w:t xml:space="preserve"> зацікавлених сторін, включаючи держави та недержавні організації. Метою Глобального плану дій є розширення знань та підвищення обізнаності держав та недержавних організацій у сфері торгівлі дітьми.</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початку військової агресії Російської Федерації проти У</w:t>
      </w:r>
      <w:r>
        <w:rPr>
          <w:rFonts w:ascii="Times New Roman" w:hAnsi="Times New Roman" w:cs="Times New Roman"/>
          <w:sz w:val="28"/>
          <w:szCs w:val="28"/>
          <w:lang w:val="uk-UA"/>
        </w:rPr>
        <w:t xml:space="preserve">країни Європейська Комісія активно співпрацювала з Європейською службою </w:t>
      </w:r>
      <w:r>
        <w:rPr>
          <w:rFonts w:ascii="Times New Roman" w:hAnsi="Times New Roman" w:cs="Times New Roman"/>
          <w:sz w:val="28"/>
          <w:szCs w:val="28"/>
          <w:lang w:val="uk-UA"/>
        </w:rPr>
        <w:lastRenderedPageBreak/>
        <w:t>зовнішніх дій, відповідними агенціями ЄС та державами-членами в рамках Мережі готовності до міграції та кризових схем.</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цілями цієї співпраці було:</w:t>
      </w:r>
    </w:p>
    <w:p w:rsidR="00720E38" w:rsidRDefault="00E17120">
      <w:pPr>
        <w:pStyle w:val="ac"/>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консолідація всієї </w:t>
      </w:r>
      <w:r>
        <w:rPr>
          <w:rFonts w:ascii="Times New Roman" w:hAnsi="Times New Roman" w:cs="Times New Roman"/>
          <w:sz w:val="28"/>
          <w:szCs w:val="28"/>
          <w:lang w:val="uk-UA"/>
        </w:rPr>
        <w:t>доступної інформації щодо міграційних потоків, пов’язаних з українською кризою;</w:t>
      </w:r>
    </w:p>
    <w:p w:rsidR="00720E38" w:rsidRDefault="00E17120">
      <w:pPr>
        <w:pStyle w:val="ac"/>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моніторингу цих потоків;</w:t>
      </w:r>
    </w:p>
    <w:p w:rsidR="00720E38" w:rsidRDefault="00E17120">
      <w:pPr>
        <w:pStyle w:val="ac"/>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надання актуальної картини щодо існуючої ситуації [9, c. 204].</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Важливою віхою у цій співпраці стало прийняття ЄК 23 березня 2022 року «Повід</w:t>
      </w:r>
      <w:r>
        <w:rPr>
          <w:rFonts w:ascii="Times New Roman" w:hAnsi="Times New Roman" w:cs="Times New Roman"/>
          <w:sz w:val="28"/>
          <w:szCs w:val="28"/>
          <w:lang w:val="uk-UA"/>
        </w:rPr>
        <w:t>омлення Комісії до Європейського Парламенту, Європейської Ради, ради, Європейського Економічного та Соціального Комітету та Комітету Регіонів. Вітаючи тих, хто тікає від війни в Україні: готовність Європи задовольнити потреби» [1].</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цьому документі ЄК при</w:t>
      </w:r>
      <w:r>
        <w:rPr>
          <w:rFonts w:ascii="Times New Roman" w:hAnsi="Times New Roman" w:cs="Times New Roman"/>
          <w:sz w:val="28"/>
          <w:szCs w:val="28"/>
          <w:lang w:val="uk-UA"/>
        </w:rPr>
        <w:t>ділила особливу увагу найбільш вразливим категоріям біженців, які можуть стати жертвами торгівлі людьми: жінкам, дітям, людям похилого віку та людям з обмеженими можливостями. Співпраця Європейської комісії з Європейською службою зовнішніх дій та іншими па</w:t>
      </w:r>
      <w:r>
        <w:rPr>
          <w:rFonts w:ascii="Times New Roman" w:hAnsi="Times New Roman" w:cs="Times New Roman"/>
          <w:sz w:val="28"/>
          <w:szCs w:val="28"/>
          <w:lang w:val="uk-UA"/>
        </w:rPr>
        <w:t>ртнерами відіграла важливу роль у координації зусиль щодо прийняття та підтримки біженців з України.</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Ця співпраця надала можливість:</w:t>
      </w:r>
    </w:p>
    <w:p w:rsidR="00720E38" w:rsidRDefault="00E17120">
      <w:pPr>
        <w:pStyle w:val="ac"/>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безпечний та гідний прийом біженців;</w:t>
      </w:r>
    </w:p>
    <w:p w:rsidR="00720E38" w:rsidRDefault="00E17120">
      <w:pPr>
        <w:pStyle w:val="ac"/>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надати їм доступ до необхідної допомоги та підтримки;</w:t>
      </w:r>
    </w:p>
    <w:p w:rsidR="00720E38" w:rsidRDefault="00E17120">
      <w:pPr>
        <w:pStyle w:val="ac"/>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захистити їхні права</w:t>
      </w:r>
      <w:r>
        <w:rPr>
          <w:rFonts w:ascii="Times New Roman" w:hAnsi="Times New Roman" w:cs="Times New Roman"/>
          <w:sz w:val="28"/>
          <w:szCs w:val="28"/>
          <w:lang w:val="uk-UA"/>
        </w:rPr>
        <w:t xml:space="preserve"> та гідність;</w:t>
      </w:r>
    </w:p>
    <w:p w:rsidR="00720E38" w:rsidRDefault="00E17120">
      <w:pPr>
        <w:pStyle w:val="ac"/>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запобігти торгівлі людьми та іншим формам експлуатації;</w:t>
      </w:r>
    </w:p>
    <w:p w:rsidR="00720E38" w:rsidRDefault="00E17120">
      <w:pPr>
        <w:pStyle w:val="ac"/>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дії Європейської комісії та її партнерів є зразком ефективної співпраці на міжнародному рівні у відповідь на гуманітарні кризи.</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Європейський Союз розпочав боротьбу з торгівлею людьми ще </w:t>
      </w:r>
      <w:r>
        <w:rPr>
          <w:rFonts w:ascii="Times New Roman" w:hAnsi="Times New Roman" w:cs="Times New Roman"/>
          <w:sz w:val="28"/>
          <w:szCs w:val="28"/>
          <w:lang w:val="uk-UA"/>
        </w:rPr>
        <w:t>в кінці 80- х років XX століття. Першим кроком стало прийняття Європейським Парламентом Резолюції № A3-127/89 від 14.04.1989 «Про експлуатацію проституції та торгівлю людьми» [4], де чітко окреслено неприйнятність цієї практики.</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1993 році Європейський Па</w:t>
      </w:r>
      <w:r>
        <w:rPr>
          <w:rFonts w:ascii="Times New Roman" w:hAnsi="Times New Roman" w:cs="Times New Roman"/>
          <w:sz w:val="28"/>
          <w:szCs w:val="28"/>
          <w:lang w:val="uk-UA"/>
        </w:rPr>
        <w:t>рламент прийняв Резолюцію № A3-0252/93 «Про торгівлю жінками» [5], яка підкреслила серйозність проблеми торгівлі людьми та закликала до спільних зусиль для її подолання. Згодом, у 1996 році, ЄП прийняв Резолюцію № A4-0009/96 «Про торгівлю людьми», де остат</w:t>
      </w:r>
      <w:r>
        <w:rPr>
          <w:rFonts w:ascii="Times New Roman" w:hAnsi="Times New Roman" w:cs="Times New Roman"/>
          <w:sz w:val="28"/>
          <w:szCs w:val="28"/>
          <w:lang w:val="uk-UA"/>
        </w:rPr>
        <w:t>очно визнано цю практику несумісною з мораллю та гідністю людини, а також серйозним порушенням прав людини. Ці документи були початком у боротьбі з торгівлею дітей у рамках діяльності ЄС.</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Стратегії ЄС щодо боротьби з торгівлею людьми на 2021–2025</w:t>
      </w:r>
      <w:r>
        <w:rPr>
          <w:rFonts w:ascii="Times New Roman" w:hAnsi="Times New Roman" w:cs="Times New Roman"/>
          <w:sz w:val="28"/>
          <w:szCs w:val="28"/>
          <w:lang w:val="uk-UA"/>
        </w:rPr>
        <w:t xml:space="preserve"> рр. [2] стало значним досягненням у цій сфері. Цей документ пропонує всебічний підхід до вирішення проблеми торгівлі людьми, охоплюючи всі її аспекти – від запобігання злочину та захисту жертв до розширення їхніх прав та можливостей, а також до притягненн</w:t>
      </w:r>
      <w:r>
        <w:rPr>
          <w:rFonts w:ascii="Times New Roman" w:hAnsi="Times New Roman" w:cs="Times New Roman"/>
          <w:sz w:val="28"/>
          <w:szCs w:val="28"/>
          <w:lang w:val="uk-UA"/>
        </w:rPr>
        <w:t>я до відповідальності торговців людьми.</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Зважаючи на те, що торгівлею людьми часто займаються організовані злочинні групи, Стратегія тісно пов’язана зі Стратегією ЄС щодо боротьби з організованою злочинністю (2021–2025 рр.) [3].</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положень Стратегії ЄС</w:t>
      </w:r>
      <w:r>
        <w:rPr>
          <w:rFonts w:ascii="Times New Roman" w:hAnsi="Times New Roman" w:cs="Times New Roman"/>
          <w:sz w:val="28"/>
          <w:szCs w:val="28"/>
          <w:lang w:val="uk-UA"/>
        </w:rPr>
        <w:t xml:space="preserve"> щодо боротьби з торгівлею людьми на 2021-2025 рр. дає можливість виокремити основні ключові моменти:</w:t>
      </w:r>
    </w:p>
    <w:p w:rsidR="00720E38" w:rsidRDefault="00E17120">
      <w:pPr>
        <w:pStyle w:val="ac"/>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стратегія спрямована на запобігання торгівлі людьми шляхом підвищення обізнаності про цю проблему, а також шляхом розвитку програм превентивної освіти та </w:t>
      </w:r>
      <w:r>
        <w:rPr>
          <w:rFonts w:ascii="Times New Roman" w:hAnsi="Times New Roman" w:cs="Times New Roman"/>
          <w:sz w:val="28"/>
          <w:szCs w:val="28"/>
          <w:lang w:val="uk-UA"/>
        </w:rPr>
        <w:t>роботи з вразливими групами населення;</w:t>
      </w:r>
    </w:p>
    <w:p w:rsidR="00720E38" w:rsidRDefault="00E17120">
      <w:pPr>
        <w:pStyle w:val="ac"/>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стратегія передбачає захист жертв торгівлі людьми шляхом надання їм доступу до необхідних послуг, таких як медична допомога, психосоціальна підтримка та юридична допомога;</w:t>
      </w:r>
    </w:p>
    <w:p w:rsidR="00720E38" w:rsidRDefault="00E17120">
      <w:pPr>
        <w:pStyle w:val="ac"/>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стратегія спрямована на розширення прав і мож</w:t>
      </w:r>
      <w:r>
        <w:rPr>
          <w:rFonts w:ascii="Times New Roman" w:hAnsi="Times New Roman" w:cs="Times New Roman"/>
          <w:sz w:val="28"/>
          <w:szCs w:val="28"/>
          <w:lang w:val="uk-UA"/>
        </w:rPr>
        <w:t>ливостей жертв торгівлі людьми шляхом надання їм можливостей для соціальної та економічної реінтеграції;</w:t>
      </w:r>
    </w:p>
    <w:p w:rsidR="00720E38" w:rsidRDefault="00E17120">
      <w:pPr>
        <w:pStyle w:val="ac"/>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стратегія передбачає притягнення до відповідальності торговців людьми шляхом посилення співпраці між правоохоронними органами на міжнародному рівні, а </w:t>
      </w:r>
      <w:r>
        <w:rPr>
          <w:rFonts w:ascii="Times New Roman" w:hAnsi="Times New Roman" w:cs="Times New Roman"/>
          <w:sz w:val="28"/>
          <w:szCs w:val="28"/>
          <w:lang w:val="uk-UA"/>
        </w:rPr>
        <w:t>також шляхом покращення кримінального законодавства [11, c. 44].</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Таким чином, ООН і ЄС відіграють важливу роль у протидії торгівлі людьми, особливо дітьми. ООН є міжнародною організацією, яка приймає універсальні міжнародні договори та угоди, створює у сво</w:t>
      </w:r>
      <w:r>
        <w:rPr>
          <w:rFonts w:ascii="Times New Roman" w:hAnsi="Times New Roman" w:cs="Times New Roman"/>
          <w:sz w:val="28"/>
          <w:lang w:val="uk-UA"/>
        </w:rPr>
        <w:t>їй структури спеціалізовані органи у сфері протидії торгівлі дітьми. ЄС є регіональною міжнародною організацією, сфера впливу якої поширюється на європейський регіон, включаючи Україну. Зазначені організації працюють над захистом дітей, припиненням торгівл</w:t>
      </w:r>
      <w:r>
        <w:rPr>
          <w:rFonts w:ascii="Times New Roman" w:hAnsi="Times New Roman" w:cs="Times New Roman"/>
          <w:sz w:val="28"/>
          <w:lang w:val="uk-UA"/>
        </w:rPr>
        <w:t>і людьми загалом, допомогою біженцям (особливо вразливим групам), запобіганням потраплянню людей в ситуації торгівлі людьми, підтримкою жертв, їхньою реінтеграцією в суспільство та покаранням злочинців. Ці зусилля є критичними для захисту прав людини та по</w:t>
      </w:r>
      <w:r>
        <w:rPr>
          <w:rFonts w:ascii="Times New Roman" w:hAnsi="Times New Roman" w:cs="Times New Roman"/>
          <w:sz w:val="28"/>
          <w:lang w:val="uk-UA"/>
        </w:rPr>
        <w:t>долання цього злочину світового масштабу.</w:t>
      </w:r>
    </w:p>
    <w:p w:rsidR="00720E38" w:rsidRDefault="00E1712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ТЕНДЕНЦІЇ ПРОТИДІЇ ТОРГІВЛІ ДІТЬМИ В УКРАЇНІ</w:t>
      </w:r>
    </w:p>
    <w:p w:rsidR="00720E38" w:rsidRDefault="00720E38">
      <w:pPr>
        <w:spacing w:after="0" w:line="360" w:lineRule="auto"/>
        <w:jc w:val="both"/>
        <w:rPr>
          <w:rFonts w:ascii="Times New Roman" w:hAnsi="Times New Roman" w:cs="Times New Roman"/>
          <w:sz w:val="28"/>
          <w:szCs w:val="28"/>
          <w:lang w:val="uk-UA"/>
        </w:rPr>
      </w:pP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3.1. Правове регулювання щодо захисту дітей від торгівлі дітьми в Україні.</w:t>
      </w:r>
    </w:p>
    <w:p w:rsidR="00720E38" w:rsidRDefault="00720E38">
      <w:pPr>
        <w:spacing w:after="0" w:line="360" w:lineRule="auto"/>
        <w:jc w:val="both"/>
        <w:rPr>
          <w:rFonts w:ascii="Times New Roman" w:hAnsi="Times New Roman" w:cs="Times New Roman"/>
          <w:sz w:val="28"/>
          <w:szCs w:val="28"/>
          <w:lang w:val="uk-UA"/>
        </w:rPr>
      </w:pP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Україна, визнаючи серйозність проблеми торгівлі людьми, однією з перших у Європі </w:t>
      </w:r>
      <w:r>
        <w:rPr>
          <w:rFonts w:ascii="Times New Roman" w:hAnsi="Times New Roman" w:cs="Times New Roman"/>
          <w:sz w:val="28"/>
          <w:szCs w:val="28"/>
          <w:lang w:val="uk-UA"/>
        </w:rPr>
        <w:t>вжила заходів для її криміналізації [18, c. 156]. Законом України від 24 березня 1998 року до Кримінального кодексу України 1960 року було доповнено стаття 124</w:t>
      </w:r>
      <w:r>
        <w:rPr>
          <w:rFonts w:ascii="Times New Roman" w:hAnsi="Times New Roman" w:cs="Times New Roman"/>
          <w:sz w:val="28"/>
          <w:szCs w:val="28"/>
          <w:vertAlign w:val="superscript"/>
          <w:lang w:val="uk-UA"/>
        </w:rPr>
        <w:t>1</w:t>
      </w:r>
      <w:r>
        <w:rPr>
          <w:rFonts w:ascii="Times New Roman" w:hAnsi="Times New Roman" w:cs="Times New Roman"/>
          <w:sz w:val="28"/>
          <w:szCs w:val="28"/>
          <w:lang w:val="uk-UA"/>
        </w:rPr>
        <w:t>, яка вперше запровадила кримінально-правове визначення «торгівля людьми». Цей крок став свідчен</w:t>
      </w:r>
      <w:r>
        <w:rPr>
          <w:rFonts w:ascii="Times New Roman" w:hAnsi="Times New Roman" w:cs="Times New Roman"/>
          <w:sz w:val="28"/>
          <w:szCs w:val="28"/>
          <w:lang w:val="uk-UA"/>
        </w:rPr>
        <w:t>ням чіткої позиції держави щодо неприпустимості такого злочину та її готовності до рішучих дій у цій сфері.</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Згодом, у зв’язку з приєднанням України до міжнародних конвенцій у цій сфері, кримінально-правові норми, що стосуються торгівлі людьми, зазнали </w:t>
      </w:r>
      <w:r>
        <w:rPr>
          <w:rFonts w:ascii="Times New Roman" w:hAnsi="Times New Roman" w:cs="Times New Roman"/>
          <w:sz w:val="28"/>
          <w:szCs w:val="28"/>
          <w:lang w:val="uk-UA"/>
        </w:rPr>
        <w:t>суттєвих змін. Наразі відповідальність за цей злочин регламентується статтею 149 «Торгівля людьми» КК України 2001 року.</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прийняття Закону України від 6 вересня 2018 року, яким було внесено зміни до КК України, «інша незаконна угода, об’єктом якої є люди</w:t>
      </w:r>
      <w:r>
        <w:rPr>
          <w:rFonts w:ascii="Times New Roman" w:hAnsi="Times New Roman" w:cs="Times New Roman"/>
          <w:sz w:val="28"/>
          <w:szCs w:val="28"/>
          <w:lang w:val="uk-UA"/>
        </w:rPr>
        <w:t>на», розглядалася як одна з форм торгівлі людьми, що каралася статтею 149 КК України. Однак, згідно з внесеними змінами, дане поняття було вилучено зі статті [7, c. 7].</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 рішення законодавця викликає певні занепокоєння. З одного боку, під торгівлею людьми</w:t>
      </w:r>
      <w:r>
        <w:rPr>
          <w:rFonts w:ascii="Times New Roman" w:hAnsi="Times New Roman" w:cs="Times New Roman"/>
          <w:sz w:val="28"/>
          <w:szCs w:val="28"/>
          <w:lang w:val="uk-UA"/>
        </w:rPr>
        <w:t xml:space="preserve"> в чинному законодавстві розуміється лише здійснення щодо неї договору купівлі-продажу. З іншого боку, кримінальна відповідальність за інші форми експлуатації людини настає лише тоді, якщо вони вчинені з метою експлуатації. Внаслідок цього виникає прогалин</w:t>
      </w:r>
      <w:r>
        <w:rPr>
          <w:rFonts w:ascii="Times New Roman" w:hAnsi="Times New Roman" w:cs="Times New Roman"/>
          <w:sz w:val="28"/>
          <w:szCs w:val="28"/>
          <w:lang w:val="uk-UA"/>
        </w:rPr>
        <w:t>а в законодавстві, яка унеможливлює кваліфікацію за статтею 149 КК України деяких діянь, що мають ознаки торгівлі людьми.</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Стаття 149 КК України 2001 року була суттєво доопрацьована та максимально наближена до положень Конвенції ООН проти транснаціональної </w:t>
      </w:r>
      <w:r>
        <w:rPr>
          <w:rFonts w:ascii="Times New Roman" w:hAnsi="Times New Roman" w:cs="Times New Roman"/>
          <w:sz w:val="28"/>
          <w:szCs w:val="28"/>
          <w:lang w:val="uk-UA"/>
        </w:rPr>
        <w:t>організованої злочинності [11] та інших міжнародних актів.</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Чинне законодавство України окремо не встановлює кримінальну відповідальність за торгівлю дітьми. Відповідно до ч. 2 ст. 149 КК України, торгівля людьми, вчинена стосовно неповнолітнього є кваліфік</w:t>
      </w:r>
      <w:r>
        <w:rPr>
          <w:rFonts w:ascii="Times New Roman" w:hAnsi="Times New Roman" w:cs="Times New Roman"/>
          <w:sz w:val="28"/>
          <w:szCs w:val="28"/>
          <w:lang w:val="uk-UA"/>
        </w:rPr>
        <w:t>уючою ознакою цього кримінального правопорушення і тягне за собою підвищену кримінальну відповідальність. Однак, погоджуємось з думкою А. В. Андрушко, який зазначає, що в чинному КК України немає необхідності вводити окрему статтю про відповідальність за т</w:t>
      </w:r>
      <w:r>
        <w:rPr>
          <w:rFonts w:ascii="Times New Roman" w:hAnsi="Times New Roman" w:cs="Times New Roman"/>
          <w:sz w:val="28"/>
          <w:szCs w:val="28"/>
          <w:lang w:val="uk-UA"/>
        </w:rPr>
        <w:t>оргівлю дітьми, адже подібні діяння вже можуть бути кваліфіковані за статтею 149 КК, яка карає за торгівлю людьми [6, c. 20].</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Стаття 149 КК України визначає торгівлю людьми як «вербування, переміщення, переховування, одержання або передачу людини з метою ї</w:t>
      </w:r>
      <w:r>
        <w:rPr>
          <w:rFonts w:ascii="Times New Roman" w:hAnsi="Times New Roman" w:cs="Times New Roman"/>
          <w:sz w:val="28"/>
          <w:szCs w:val="28"/>
          <w:lang w:val="uk-UA"/>
        </w:rPr>
        <w:t>ї експлуатації». При цьому стаття не ставить жодних обмежень щодо віку потерпілої особи., а ч. 2 ст. 149 КК України встановлює відповідальність за ті самі дії, якщо вони вчинені стосовно неповнолітнього.</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Основним нормативно-правовим актом, який регулює про</w:t>
      </w:r>
      <w:r>
        <w:rPr>
          <w:rFonts w:ascii="Times New Roman" w:hAnsi="Times New Roman" w:cs="Times New Roman"/>
          <w:sz w:val="28"/>
          <w:lang w:val="uk-UA"/>
        </w:rPr>
        <w:t xml:space="preserve">тидію торгівлі людьми в Україні, є Закон України № 3739 «Про протидію торгівлі людьми» [21]. Цей Закон визначає основні принципи та напрямки державної політики у цій сфері, а також встановлює механізми їх реалізації. Його мета – захистити права та свободи </w:t>
      </w:r>
      <w:r>
        <w:rPr>
          <w:rFonts w:ascii="Times New Roman" w:hAnsi="Times New Roman" w:cs="Times New Roman"/>
          <w:sz w:val="28"/>
          <w:lang w:val="uk-UA"/>
        </w:rPr>
        <w:t>людини, запобігти торгівлі людьми, виявити та покарати винних, а також надати допомогу постраждалим. Закон ґрунтується на принципах дотримання Конституції України та міжнародних договорів, верховенства права, законності, недискримінації, рівності прав та с</w:t>
      </w:r>
      <w:r>
        <w:rPr>
          <w:rFonts w:ascii="Times New Roman" w:hAnsi="Times New Roman" w:cs="Times New Roman"/>
          <w:sz w:val="28"/>
          <w:lang w:val="uk-UA"/>
        </w:rPr>
        <w:t>вобод, негативного зобов’язання держави, доступу до інформації, конфіденційності та співпраці.</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 Україні запроваджено систему кримінального аналізу ризиків торгівлі людьми, яка відповідає стандартам Європейського Союзу. Ця система дозволяє виявляти та попе</w:t>
      </w:r>
      <w:r>
        <w:rPr>
          <w:rFonts w:ascii="Times New Roman" w:hAnsi="Times New Roman" w:cs="Times New Roman"/>
          <w:sz w:val="28"/>
          <w:lang w:val="uk-UA"/>
        </w:rPr>
        <w:t xml:space="preserve">реджувати випадки торгівлі людьми на ранніх стадіях. Важливим кроком у боротьбі з торгівлею людьми стало створення </w:t>
      </w:r>
      <w:r>
        <w:rPr>
          <w:rFonts w:ascii="Times New Roman" w:hAnsi="Times New Roman" w:cs="Times New Roman"/>
          <w:sz w:val="28"/>
          <w:lang w:val="uk-UA"/>
        </w:rPr>
        <w:lastRenderedPageBreak/>
        <w:t>інформаційної підсистеми «Трафік» у складі Інтегрованої інформаційно-пошукової системи Національної поліції України. Ця підсистема дозволяє п</w:t>
      </w:r>
      <w:r>
        <w:rPr>
          <w:rFonts w:ascii="Times New Roman" w:hAnsi="Times New Roman" w:cs="Times New Roman"/>
          <w:sz w:val="28"/>
          <w:lang w:val="uk-UA"/>
        </w:rPr>
        <w:t>равоохоронним органам ефективно обмінюватися інформацією про випадки торгівлі людьми та розслідувати такі злочини [10, с. 752].</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Крім того, для користувачів інформаційної підсистеми «Трафік» було розроблено навчальний курс, який допомагає їм краще розуміти </w:t>
      </w:r>
      <w:r>
        <w:rPr>
          <w:rFonts w:ascii="Times New Roman" w:hAnsi="Times New Roman" w:cs="Times New Roman"/>
          <w:sz w:val="28"/>
          <w:lang w:val="uk-UA"/>
        </w:rPr>
        <w:t>специфіку торгівлі людьми та ефективно виконувати свої обов’язки.</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Незважаючи на наявність потужної нормативно-правової бази та вжитих заходів, в Україні все ще трапляються випадки, коли діти стають жертвами торгівлі людьми. Це свідчить про те, що проблема </w:t>
      </w:r>
      <w:r>
        <w:rPr>
          <w:rFonts w:ascii="Times New Roman" w:hAnsi="Times New Roman" w:cs="Times New Roman"/>
          <w:sz w:val="28"/>
          <w:lang w:val="uk-UA"/>
        </w:rPr>
        <w:t>торгівлі людьми залишається актуальною і потребує постійної уваги з боку держави та суспільства.</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офіційними даними Національної поліції України, протягом 2022 року зафіксовано 77 випадків торгівлі людьми на території країни. Серед них 26 фактів ст</w:t>
      </w:r>
      <w:r>
        <w:rPr>
          <w:rFonts w:ascii="Times New Roman" w:hAnsi="Times New Roman" w:cs="Times New Roman"/>
          <w:sz w:val="28"/>
          <w:szCs w:val="28"/>
          <w:lang w:val="uk-UA"/>
        </w:rPr>
        <w:t>осувалися сексуальної експлуатації, а 28 – трудової. Ці цифри свідчать про значне зростання проблеми, адже за аналогічний період 2021 року було зареєстровано лише 41 випадок. Важливо зазначити, що війна в Україні суттєво вплинула на ситуацію з торгівлею лю</w:t>
      </w:r>
      <w:r>
        <w:rPr>
          <w:rFonts w:ascii="Times New Roman" w:hAnsi="Times New Roman" w:cs="Times New Roman"/>
          <w:sz w:val="28"/>
          <w:szCs w:val="28"/>
          <w:lang w:val="uk-UA"/>
        </w:rPr>
        <w:t>дьми. За оцінками ЮНІСЕФ, від початку воєнних дій постраждали вже щонайменше 7,5 мільйона дітей. Це робить їх особливо вразливими до експлуатації та торгівлі [8, с. 32].</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зі статистикою, діти становлять майже третину від загальної кількості жертв тор</w:t>
      </w:r>
      <w:r>
        <w:rPr>
          <w:rFonts w:ascii="Times New Roman" w:hAnsi="Times New Roman" w:cs="Times New Roman"/>
          <w:sz w:val="28"/>
          <w:szCs w:val="28"/>
          <w:lang w:val="uk-UA"/>
        </w:rPr>
        <w:t>гівлі людьми в Україні. Цей факт підтверджується й даними Всесвітньої доповіді про торгівлю людьми, яка свідчить, що жінки та діти загалом складають близько 71% від усіх жертв работоргівлі.</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війна в Україні не лише не зупинила торгівлю людьми, </w:t>
      </w:r>
      <w:r>
        <w:rPr>
          <w:rFonts w:ascii="Times New Roman" w:hAnsi="Times New Roman" w:cs="Times New Roman"/>
          <w:sz w:val="28"/>
          <w:szCs w:val="28"/>
          <w:lang w:val="uk-UA"/>
        </w:rPr>
        <w:t>а й суттєво загострила цю проблему, зробивши дітей однією з найуразливіших груп населення. Торгівля людьми в Україні, на жаль, залишається актуальною проблемою, попри те, що країна однією з перших у Європі вжила заходів для її криміналізації. Хоча в Україн</w:t>
      </w:r>
      <w:r>
        <w:rPr>
          <w:rFonts w:ascii="Times New Roman" w:hAnsi="Times New Roman" w:cs="Times New Roman"/>
          <w:sz w:val="28"/>
          <w:szCs w:val="28"/>
          <w:lang w:val="uk-UA"/>
        </w:rPr>
        <w:t xml:space="preserve">і існує комплексний законодавчий акт – Закон України № 3739, а також запроваджена система кримінального аналізу ризиків </w:t>
      </w:r>
      <w:r>
        <w:rPr>
          <w:rFonts w:ascii="Times New Roman" w:hAnsi="Times New Roman" w:cs="Times New Roman"/>
          <w:sz w:val="28"/>
          <w:szCs w:val="28"/>
          <w:lang w:val="uk-UA"/>
        </w:rPr>
        <w:lastRenderedPageBreak/>
        <w:t>та інформаційна підсистема «Трафік», все ж таки трапляються випадки, коли люди, особливо діти, стають жертвами цієї жорстокої практики.</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Ситуація значно погіршилася з початком війни. За оцінками ЮНІСЕФ, 7,5 мільйона дітей постраждали від воєнних дій, що робить їх особливо вразливими до експлуатації та торгівлі. Згідно зі статистикою, діти становлять майже третину від загальної кількості жер</w:t>
      </w:r>
      <w:r>
        <w:rPr>
          <w:rFonts w:ascii="Times New Roman" w:hAnsi="Times New Roman" w:cs="Times New Roman"/>
          <w:sz w:val="28"/>
          <w:szCs w:val="28"/>
          <w:lang w:val="uk-UA"/>
        </w:rPr>
        <w:t>тв торгівлі людьми в Україні.</w:t>
      </w:r>
    </w:p>
    <w:p w:rsidR="00720E38" w:rsidRDefault="00720E38">
      <w:pPr>
        <w:spacing w:after="0" w:line="360" w:lineRule="auto"/>
        <w:jc w:val="both"/>
        <w:rPr>
          <w:rFonts w:ascii="Times New Roman" w:hAnsi="Times New Roman" w:cs="Times New Roman"/>
          <w:sz w:val="28"/>
          <w:szCs w:val="28"/>
          <w:lang w:val="uk-UA"/>
        </w:rPr>
      </w:pPr>
    </w:p>
    <w:p w:rsidR="00720E38" w:rsidRDefault="00E17120">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3.2. Проблеми та перспективи українського досвіду у боротьбі з торгівлею дітьми.</w:t>
      </w:r>
    </w:p>
    <w:p w:rsidR="00720E38" w:rsidRDefault="00720E38">
      <w:pPr>
        <w:spacing w:after="0" w:line="360" w:lineRule="auto"/>
        <w:jc w:val="both"/>
        <w:rPr>
          <w:rFonts w:ascii="Times New Roman" w:hAnsi="Times New Roman" w:cs="Times New Roman"/>
          <w:sz w:val="28"/>
          <w:szCs w:val="28"/>
          <w:lang w:val="uk-UA"/>
        </w:rPr>
      </w:pPr>
    </w:p>
    <w:p w:rsidR="00720E38" w:rsidRDefault="00E17120">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Проблема торгівлі дітьми набула широкого поширення в Україні у зв’язку зі збройною агресією рф проти України. Масові явища незаконного вивезенн</w:t>
      </w:r>
      <w:r>
        <w:rPr>
          <w:rFonts w:ascii="Times New Roman" w:hAnsi="Times New Roman" w:cs="Times New Roman"/>
          <w:color w:val="000000" w:themeColor="text1"/>
          <w:sz w:val="28"/>
          <w:szCs w:val="28"/>
          <w:lang w:val="uk-UA"/>
        </w:rPr>
        <w:t xml:space="preserve">я дітей за межі території України, розлучення їх зі сім’єю та передання третім особам стали поштовхом для проведення міжнародного розслідування, результатом якого став ордер на арешт В. Путіна та М. Льовової-Бєлової, виданий Міжнародним кримінальним судом </w:t>
      </w:r>
      <w:r>
        <w:rPr>
          <w:rFonts w:ascii="Times New Roman" w:hAnsi="Times New Roman" w:cs="Times New Roman"/>
          <w:color w:val="000000" w:themeColor="text1"/>
          <w:sz w:val="28"/>
          <w:szCs w:val="28"/>
          <w:lang w:val="uk-UA"/>
        </w:rPr>
        <w:t>17 березня 2023 року.</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Діти є найбільш вразливою категорією, адже вони не можуть належним чином оцінити ситуацію, їх легко ввести в оману обіцянками і вони не можуть фізично захистити себе, зіткнувшись з дорослою людиною з протиправним наміром. </w:t>
      </w:r>
      <w:r>
        <w:rPr>
          <w:rFonts w:ascii="Times New Roman" w:hAnsi="Times New Roman" w:cs="Times New Roman"/>
          <w:sz w:val="28"/>
          <w:szCs w:val="28"/>
          <w:lang w:val="uk-UA"/>
        </w:rPr>
        <w:t>Слушною є ду</w:t>
      </w:r>
      <w:r>
        <w:rPr>
          <w:rFonts w:ascii="Times New Roman" w:hAnsi="Times New Roman" w:cs="Times New Roman"/>
          <w:sz w:val="28"/>
          <w:szCs w:val="28"/>
          <w:lang w:val="uk-UA"/>
        </w:rPr>
        <w:t>мка В. С. Щирської, яка вказує, що наслідки для постраждалих від торгівлі людьми дітей руйнівні, а шлях до реінтеграції складний та довготривалий. Діти, які потрапили у тенета работоргівлі, стикаються з комплексом проблем: фізичні травми, психологічні трав</w:t>
      </w:r>
      <w:r>
        <w:rPr>
          <w:rFonts w:ascii="Times New Roman" w:hAnsi="Times New Roman" w:cs="Times New Roman"/>
          <w:sz w:val="28"/>
          <w:szCs w:val="28"/>
          <w:lang w:val="uk-UA"/>
        </w:rPr>
        <w:t>ми, втрата зв’язку з сім’єю, соціальна ізоляція, бідність. Соціальна педагогіка відіграє ключову роль у реінтеграції постраждалих дітей, надаючи їм психосоціальну підтримку, сприяючи відновленню соціальних зв’язків, допомагаючи у здобутті освіти та захищаю</w:t>
      </w:r>
      <w:r>
        <w:rPr>
          <w:rFonts w:ascii="Times New Roman" w:hAnsi="Times New Roman" w:cs="Times New Roman"/>
          <w:sz w:val="28"/>
          <w:szCs w:val="28"/>
          <w:lang w:val="uk-UA"/>
        </w:rPr>
        <w:t>чи їхні права [26, c. 217].</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Система освіти має значний потенціал для попередження торгівлі людьми. Важливо інформувати дітей про цю проблему, навчати їх навичкам </w:t>
      </w:r>
      <w:r>
        <w:rPr>
          <w:rFonts w:ascii="Times New Roman" w:hAnsi="Times New Roman" w:cs="Times New Roman"/>
          <w:sz w:val="28"/>
          <w:szCs w:val="28"/>
          <w:lang w:val="uk-UA"/>
        </w:rPr>
        <w:lastRenderedPageBreak/>
        <w:t>безпечної поведінки, виховувати повагу до прав людини та розвивати критичне мислення.</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 І. Ши</w:t>
      </w:r>
      <w:r>
        <w:rPr>
          <w:rFonts w:ascii="Times New Roman" w:hAnsi="Times New Roman" w:cs="Times New Roman"/>
          <w:sz w:val="28"/>
          <w:szCs w:val="28"/>
          <w:lang w:val="uk-UA"/>
        </w:rPr>
        <w:t>нкаренко, І. Р. Шинкаренко та Н. Ю. Тодоровська серед причин, які сприяють виникненню та поширенню явища торгівлі дітьми виділяються такі:</w:t>
      </w:r>
    </w:p>
    <w:p w:rsidR="00720E38" w:rsidRDefault="00E17120">
      <w:pPr>
        <w:pStyle w:val="ac"/>
        <w:numPr>
          <w:ilvl w:val="0"/>
          <w:numId w:val="1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Інституційні фактори – неефективна система протидії торгівлі дітьми, зумовлена корупцією та низьким рівнем контролю з</w:t>
      </w:r>
      <w:r>
        <w:rPr>
          <w:rFonts w:ascii="Times New Roman" w:hAnsi="Times New Roman" w:cs="Times New Roman"/>
          <w:sz w:val="28"/>
          <w:szCs w:val="28"/>
          <w:lang w:val="uk-UA"/>
        </w:rPr>
        <w:t>а виконанням законів; недосконалі механізми захисту потерпілих, що призводить до їхньої повторної експлуатації.</w:t>
      </w:r>
    </w:p>
    <w:p w:rsidR="00720E38" w:rsidRDefault="00E17120">
      <w:pPr>
        <w:pStyle w:val="ac"/>
        <w:numPr>
          <w:ilvl w:val="0"/>
          <w:numId w:val="1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Соціально-економічні фактори: економічна та політична нестабільність, що спричиняє бідність, безробіття та соціальну незахищеність; низький </w:t>
      </w:r>
      <w:r>
        <w:rPr>
          <w:rFonts w:ascii="Times New Roman" w:hAnsi="Times New Roman" w:cs="Times New Roman"/>
          <w:sz w:val="28"/>
          <w:szCs w:val="28"/>
          <w:lang w:val="uk-UA"/>
        </w:rPr>
        <w:t xml:space="preserve">рівень обізнаності населення про небезпеку торгівлі людьми; широке поширення насильства в сім’ї, що робить людей більш вразливими до експлуатації; бідність, яка штовхає людей шукати заробіток будь-якими засобами; дискримінація за ознакою статі та гендерні </w:t>
      </w:r>
      <w:r>
        <w:rPr>
          <w:rFonts w:ascii="Times New Roman" w:hAnsi="Times New Roman" w:cs="Times New Roman"/>
          <w:sz w:val="28"/>
          <w:szCs w:val="28"/>
          <w:lang w:val="uk-UA"/>
        </w:rPr>
        <w:t>стереотипи, що роблять жінок та дівчат більш вразливими.</w:t>
      </w:r>
    </w:p>
    <w:p w:rsidR="00720E38" w:rsidRDefault="00E17120">
      <w:pPr>
        <w:pStyle w:val="ac"/>
        <w:numPr>
          <w:ilvl w:val="0"/>
          <w:numId w:val="1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Індивідуальні фактори: відсутність життєвих перспектив та прагнення до кращого життя за кордоном; наївність та довірливість, що роблять дітей схильними до маніпуляцій [25, c. 84-85].</w:t>
      </w:r>
    </w:p>
    <w:p w:rsidR="00720E38" w:rsidRDefault="00E171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Конвенція Ради </w:t>
      </w:r>
      <w:r>
        <w:rPr>
          <w:rFonts w:ascii="Times New Roman" w:hAnsi="Times New Roman" w:cs="Times New Roman"/>
          <w:sz w:val="28"/>
          <w:szCs w:val="28"/>
          <w:lang w:val="uk-UA"/>
        </w:rPr>
        <w:t>Європи про заходи щодо протидії торгівлі людьми передбачає наступні заходи для протидії торгівлі людьми, у тому числі дітьми, які є актуальними і на сьогодні [15]:</w:t>
      </w:r>
    </w:p>
    <w:p w:rsidR="00720E38" w:rsidRDefault="00E17120">
      <w:pPr>
        <w:pStyle w:val="ac"/>
        <w:numPr>
          <w:ilvl w:val="0"/>
          <w:numId w:val="19"/>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обізнаності. Особи, які перебувають у зоні ризику торгівлі людьми (жінки та діти)</w:t>
      </w:r>
      <w:r>
        <w:rPr>
          <w:rFonts w:ascii="Times New Roman" w:hAnsi="Times New Roman" w:cs="Times New Roman"/>
          <w:sz w:val="28"/>
          <w:szCs w:val="28"/>
          <w:lang w:val="uk-UA"/>
        </w:rPr>
        <w:t>, потребують комплексної інформаційної кампанії. Це допоможе їм розпізнати ознаки торгівлі людьми та захистити себе. Окрім того, важливо проводити просвітницьку роботу серед «споживачів» експлуатаційних послуг, щоб змінити їх поведінку та зменшити попит на</w:t>
      </w:r>
      <w:r>
        <w:rPr>
          <w:rFonts w:ascii="Times New Roman" w:hAnsi="Times New Roman" w:cs="Times New Roman"/>
          <w:sz w:val="28"/>
          <w:szCs w:val="28"/>
          <w:lang w:val="uk-UA"/>
        </w:rPr>
        <w:t xml:space="preserve"> експлуатованих осіб.</w:t>
      </w:r>
    </w:p>
    <w:p w:rsidR="00720E38" w:rsidRDefault="00E17120">
      <w:pPr>
        <w:pStyle w:val="ac"/>
        <w:numPr>
          <w:ilvl w:val="0"/>
          <w:numId w:val="19"/>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Захист жертв торгівлі людьми. Необхідно чітко визначити статус жертв, щоб уникнути їх помилкового трактування як нелегальних мігрантів або </w:t>
      </w:r>
      <w:r>
        <w:rPr>
          <w:rFonts w:ascii="Times New Roman" w:hAnsi="Times New Roman" w:cs="Times New Roman"/>
          <w:sz w:val="28"/>
          <w:szCs w:val="28"/>
          <w:lang w:val="uk-UA"/>
        </w:rPr>
        <w:lastRenderedPageBreak/>
        <w:t xml:space="preserve">злочинців з боку правоохоронних органів та державних інституцій. Це потребує чітких протоколів </w:t>
      </w:r>
      <w:r>
        <w:rPr>
          <w:rFonts w:ascii="Times New Roman" w:hAnsi="Times New Roman" w:cs="Times New Roman"/>
          <w:sz w:val="28"/>
          <w:szCs w:val="28"/>
          <w:lang w:val="uk-UA"/>
        </w:rPr>
        <w:t>ідентифікації та надання їм необхідної допомоги.</w:t>
      </w:r>
    </w:p>
    <w:p w:rsidR="00720E38" w:rsidRDefault="00E17120">
      <w:pPr>
        <w:pStyle w:val="ac"/>
        <w:numPr>
          <w:ilvl w:val="0"/>
          <w:numId w:val="19"/>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Реабілітація та реінтеграція жертв. Жертвам торгівлі людьми має бути гарантована всебічна допомога, що включає фізичну та психологічну реабілітацію, а також соціальну та економічну підтримку. Це допоможе їм </w:t>
      </w:r>
      <w:r>
        <w:rPr>
          <w:rFonts w:ascii="Times New Roman" w:hAnsi="Times New Roman" w:cs="Times New Roman"/>
          <w:sz w:val="28"/>
          <w:szCs w:val="28"/>
          <w:lang w:val="uk-UA"/>
        </w:rPr>
        <w:t>відновитися від пережитого досвіду та знову стати повноцінними членами суспільства.</w:t>
      </w:r>
    </w:p>
    <w:p w:rsidR="00720E38" w:rsidRDefault="00E17120">
      <w:pPr>
        <w:pStyle w:val="ac"/>
        <w:numPr>
          <w:ilvl w:val="0"/>
          <w:numId w:val="19"/>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Медичні, психологічні та консультаційні послуги. Держава зобов’язана забезпечити жертвам доступ до необхідного лікування, психологічних консультацій та інформаційної підтри</w:t>
      </w:r>
      <w:r>
        <w:rPr>
          <w:rFonts w:ascii="Times New Roman" w:hAnsi="Times New Roman" w:cs="Times New Roman"/>
          <w:sz w:val="28"/>
          <w:szCs w:val="28"/>
          <w:lang w:val="uk-UA"/>
        </w:rPr>
        <w:t>мки. Їм також повинна бути надана можливість отримати компенсацію за завдану шкоду.</w:t>
      </w:r>
    </w:p>
    <w:p w:rsidR="00720E38" w:rsidRDefault="00E17120">
      <w:pPr>
        <w:pStyle w:val="ac"/>
        <w:numPr>
          <w:ilvl w:val="0"/>
          <w:numId w:val="19"/>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Жертви повинні мати право на щонайменше 30 днів для відновлення та психологічної адаптації, перш ніж приймати рішення щодо співпраці з правоохоронними органами. У разі потр</w:t>
      </w:r>
      <w:r>
        <w:rPr>
          <w:rFonts w:ascii="Times New Roman" w:hAnsi="Times New Roman" w:cs="Times New Roman"/>
          <w:sz w:val="28"/>
          <w:szCs w:val="28"/>
          <w:lang w:val="uk-UA"/>
        </w:rPr>
        <w:t>еби їм може бути надано тимчасовий або постійний вид на проживання.</w:t>
      </w:r>
    </w:p>
    <w:p w:rsidR="00720E38" w:rsidRDefault="00E17120">
      <w:pPr>
        <w:pStyle w:val="ac"/>
        <w:numPr>
          <w:ilvl w:val="0"/>
          <w:numId w:val="19"/>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Кримiналiзацiя. Торгівля людьми має бути чітко визначена як кримінальне правопорушення, що передбачає кримінальне переслідування не лише самих торговців, але й їх спільників. Крім того, пр</w:t>
      </w:r>
      <w:r>
        <w:rPr>
          <w:rFonts w:ascii="Times New Roman" w:hAnsi="Times New Roman" w:cs="Times New Roman"/>
          <w:sz w:val="28"/>
          <w:szCs w:val="28"/>
          <w:lang w:val="uk-UA"/>
        </w:rPr>
        <w:t>отягом усього судового процесу має бути гарантовано повагу до приватного життя та безпека жертв торгівлі людьми.</w:t>
      </w:r>
    </w:p>
    <w:p w:rsidR="00720E38" w:rsidRDefault="00E17120">
      <w:pPr>
        <w:pStyle w:val="ac"/>
        <w:numPr>
          <w:ilvl w:val="0"/>
          <w:numId w:val="19"/>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Відповідальність споживачів. Розглянути можливість криміналізації дій тих, хто користується послугами жертв торгівлі людьми, знаючи про їх експ</w:t>
      </w:r>
      <w:r>
        <w:rPr>
          <w:rFonts w:ascii="Times New Roman" w:hAnsi="Times New Roman" w:cs="Times New Roman"/>
          <w:sz w:val="28"/>
          <w:szCs w:val="28"/>
          <w:lang w:val="uk-UA"/>
        </w:rPr>
        <w:t>луатаційний статус.</w:t>
      </w:r>
    </w:p>
    <w:p w:rsidR="00720E38" w:rsidRDefault="00E17120">
      <w:pPr>
        <w:pStyle w:val="ac"/>
        <w:numPr>
          <w:ilvl w:val="0"/>
          <w:numId w:val="19"/>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Звільнення від відповідальності за вимушену участь у злочинній діяльності. Жертви торгівлі людьми не повинні нести відповідальність за злочини, до яких вони були примушені внаслідок експлуатації.</w:t>
      </w:r>
    </w:p>
    <w:p w:rsidR="00720E38" w:rsidRDefault="00E17120">
      <w:pPr>
        <w:pStyle w:val="ac"/>
        <w:numPr>
          <w:ilvl w:val="0"/>
          <w:numId w:val="19"/>
        </w:numPr>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Співпраця державних органів та громадянс</w:t>
      </w:r>
      <w:r>
        <w:rPr>
          <w:rFonts w:ascii="Times New Roman" w:hAnsi="Times New Roman" w:cs="Times New Roman"/>
          <w:sz w:val="28"/>
          <w:szCs w:val="28"/>
          <w:lang w:val="uk-UA"/>
        </w:rPr>
        <w:t xml:space="preserve">ького суспільства. Громадянське суспільство відіграє ключову роль у запобіганні торгівлі людьми та захисті жертв. Конвенція має сприяти співпраці між державними органами, </w:t>
      </w:r>
      <w:r>
        <w:rPr>
          <w:rFonts w:ascii="Times New Roman" w:hAnsi="Times New Roman" w:cs="Times New Roman"/>
          <w:sz w:val="28"/>
          <w:szCs w:val="28"/>
          <w:lang w:val="uk-UA"/>
        </w:rPr>
        <w:lastRenderedPageBreak/>
        <w:t>неурядовими організаціями та представниками громадянського суспільства для досягнення</w:t>
      </w:r>
      <w:r>
        <w:rPr>
          <w:rFonts w:ascii="Times New Roman" w:hAnsi="Times New Roman" w:cs="Times New Roman"/>
          <w:sz w:val="28"/>
          <w:szCs w:val="28"/>
          <w:lang w:val="uk-UA"/>
        </w:rPr>
        <w:t xml:space="preserve"> спільних цілей.</w:t>
      </w:r>
    </w:p>
    <w:p w:rsidR="00720E38" w:rsidRDefault="00E1712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Важливу роль у протидії торгівлі дітьми, на думку В. В. Пилипа, є діяльність інститутів громадянського суспільства, зокрема – громадських організацій. </w:t>
      </w:r>
      <w:r>
        <w:rPr>
          <w:rFonts w:ascii="Times New Roman" w:hAnsi="Times New Roman" w:cs="Times New Roman"/>
          <w:sz w:val="28"/>
          <w:lang w:val="uk-UA"/>
        </w:rPr>
        <w:t>В умовах воєнного стану, що склався в Україні, захист дітей від насильства та експлуатац</w:t>
      </w:r>
      <w:r>
        <w:rPr>
          <w:rFonts w:ascii="Times New Roman" w:hAnsi="Times New Roman" w:cs="Times New Roman"/>
          <w:sz w:val="28"/>
          <w:lang w:val="uk-UA"/>
        </w:rPr>
        <w:t>ії є одним із найважливіших завдань. Громадські організації відіграють у цьому процесі ключову роль, доповнюючи діяльність державних органів та надаючи всебічну підтримку дітям та їхнім сім’ям [20, c. 173-174].</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Важливим напрямком роботи громадських організ</w:t>
      </w:r>
      <w:r>
        <w:rPr>
          <w:rFonts w:ascii="Times New Roman" w:hAnsi="Times New Roman" w:cs="Times New Roman"/>
          <w:sz w:val="28"/>
          <w:lang w:val="uk-UA"/>
        </w:rPr>
        <w:t xml:space="preserve">ацій є надання соціально-правової та психологічної допомоги. Батьки та постраждалі родичі дітей, які пережили травму або втратили зв’язок з близькими, потребують не лише психологічної підтримки, але й консультацій з правових питань. Громадські організації </w:t>
      </w:r>
      <w:r>
        <w:rPr>
          <w:rFonts w:ascii="Times New Roman" w:hAnsi="Times New Roman" w:cs="Times New Roman"/>
          <w:sz w:val="28"/>
          <w:lang w:val="uk-UA"/>
        </w:rPr>
        <w:t>допомагають їм розібратися в складних юридичних аспектах, захистити свої права та інтереси.</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Крім того, громадські організації здійснюють комплексний супровід кожної справи щодо розшуку зниклих дітей. Це включає збір та аналіз інформації, координацію з прав</w:t>
      </w:r>
      <w:r>
        <w:rPr>
          <w:rFonts w:ascii="Times New Roman" w:hAnsi="Times New Roman" w:cs="Times New Roman"/>
          <w:sz w:val="28"/>
          <w:lang w:val="uk-UA"/>
        </w:rPr>
        <w:t>оохоронними органами та іншими зацікавленими сторонами, а також надання емоційної підтримки сім’ям. У разі зникнення дитини за кордоном громадські організації сприяють її розшуку шляхом співпраці з міжнародними організаціями, які мають досвід у цій сфері.</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Важливим інструментом у боротьбі з насильством над дітьми є створення та впровадження онлайн-платформ та інструментів. Ці платформи допомагають у пошуку зниклих дітей, надають інформацію про те, як уберегти себе від насильства, а також дають можливість жер</w:t>
      </w:r>
      <w:r>
        <w:rPr>
          <w:rFonts w:ascii="Times New Roman" w:hAnsi="Times New Roman" w:cs="Times New Roman"/>
          <w:sz w:val="28"/>
          <w:lang w:val="uk-UA"/>
        </w:rPr>
        <w:t>твам насильства звернутися за допомогою. Громадські організації також фіксують та документують випадки насильства над дітьми, зокрема й ті, що пов’язані з воєнними діями. Ця інформація використовується для адвокації прав дітей та притягнення винних до відп</w:t>
      </w:r>
      <w:r>
        <w:rPr>
          <w:rFonts w:ascii="Times New Roman" w:hAnsi="Times New Roman" w:cs="Times New Roman"/>
          <w:sz w:val="28"/>
          <w:lang w:val="uk-UA"/>
        </w:rPr>
        <w:t>овідальності.</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Одним із прикладів ефективної роботи громадських організацій в Україні є діяльність Всеукраїнської громадської організації «Магнолія». З 2014 року «Магнолія» активно займається питаннями захисту дітей від насильства, надаючи їм та їхнім сім’я</w:t>
      </w:r>
      <w:r>
        <w:rPr>
          <w:rFonts w:ascii="Times New Roman" w:hAnsi="Times New Roman" w:cs="Times New Roman"/>
          <w:sz w:val="28"/>
          <w:lang w:val="uk-UA"/>
        </w:rPr>
        <w:t>м всебічну підтримку. Їхній досвід та методи роботи можуть бути корисними для інших громадських організацій, які працюють у цій сфері.</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Таким чином, торгівля людьми, а особливо дітьми стала поширеною у зв’язку з повномасштабним вторгненням рф в Україну. Діт</w:t>
      </w:r>
      <w:r>
        <w:rPr>
          <w:rFonts w:ascii="Times New Roman" w:hAnsi="Times New Roman" w:cs="Times New Roman"/>
          <w:sz w:val="28"/>
          <w:lang w:val="uk-UA"/>
        </w:rPr>
        <w:t>и складають особливу категорію потерпілих від даного кримінального правопорушення через їх вразливість: вони не можуть об’єктивно оцінити загрозливу ситуацію, їм легко ввести в оману, і вони не можуть захистити себе від дорослої людини. Наслідки для них ру</w:t>
      </w:r>
      <w:r>
        <w:rPr>
          <w:rFonts w:ascii="Times New Roman" w:hAnsi="Times New Roman" w:cs="Times New Roman"/>
          <w:sz w:val="28"/>
          <w:lang w:val="uk-UA"/>
        </w:rPr>
        <w:t>йнівні, а шлях до реінтеграції складний. Соціальна педагогіка відіграє ключову роль у реінтеграції дітей, надаючи їм психосоціальну підтримку, допомагаючи відновити зв’язки з сім’єю, здобути освіту та захистити свої права.</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Система освіти також може допомог</w:t>
      </w:r>
      <w:r>
        <w:rPr>
          <w:rFonts w:ascii="Times New Roman" w:hAnsi="Times New Roman" w:cs="Times New Roman"/>
          <w:sz w:val="28"/>
          <w:lang w:val="uk-UA"/>
        </w:rPr>
        <w:t>ти запобігти торгівлі людьми, адже важливо інформувати дітей про цю проблему, навчати їх безпечної поведінки, виховувати повагу до прав людини та розвивати критичне мислення.</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Існує ряд причин, які сприяють торгівлі дітьми: неефективна система протидії, кор</w:t>
      </w:r>
      <w:r>
        <w:rPr>
          <w:rFonts w:ascii="Times New Roman" w:hAnsi="Times New Roman" w:cs="Times New Roman"/>
          <w:sz w:val="28"/>
          <w:lang w:val="uk-UA"/>
        </w:rPr>
        <w:t xml:space="preserve">упція, низький контроль за виконанням законів, бідність, безробіття, низька обізнаність, насильство в сім’ї, бідність, дискримінація за статтю, відсутність перспектив, прагнення кращого життя, наївність, довірливість. Впровадження заходів, які передбачені </w:t>
      </w:r>
      <w:r>
        <w:rPr>
          <w:rFonts w:ascii="Times New Roman" w:hAnsi="Times New Roman" w:cs="Times New Roman"/>
          <w:sz w:val="28"/>
          <w:lang w:val="uk-UA"/>
        </w:rPr>
        <w:t>міжнародними договорами, а також якісна державна політика щодо протидії торгівлі дітьми допоможе мінімізувати ризики у цій сфері.</w:t>
      </w:r>
    </w:p>
    <w:p w:rsidR="00720E38" w:rsidRDefault="00E1712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20E38" w:rsidRDefault="00E17120">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720E38" w:rsidRDefault="00720E38">
      <w:pPr>
        <w:jc w:val="both"/>
        <w:rPr>
          <w:rFonts w:ascii="Times New Roman" w:hAnsi="Times New Roman" w:cs="Times New Roman"/>
          <w:b/>
          <w:sz w:val="28"/>
          <w:szCs w:val="28"/>
          <w:lang w:val="uk-UA"/>
        </w:rPr>
      </w:pP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Торгівля дітьми є серйозним порушенням прав людини, що має високий рівень латентності через різноманітні чинники. </w:t>
      </w:r>
      <w:r>
        <w:rPr>
          <w:rFonts w:ascii="Times New Roman" w:hAnsi="Times New Roman" w:cs="Times New Roman"/>
          <w:sz w:val="28"/>
          <w:lang w:val="uk-UA"/>
        </w:rPr>
        <w:t>Цей вид кримінального правопорушення, як правило, залишається непоміченим через складність його розслідування та недоліки у законодавстві. Особливо гострою стає проблема торгівлі дітьми в умовах воєнного конфлікту та масової міграції, де існує ризик зловжи</w:t>
      </w:r>
      <w:r>
        <w:rPr>
          <w:rFonts w:ascii="Times New Roman" w:hAnsi="Times New Roman" w:cs="Times New Roman"/>
          <w:sz w:val="28"/>
          <w:lang w:val="uk-UA"/>
        </w:rPr>
        <w:t>вань, пов’язаних з репродуктивним здоров’ям та незаконним усиновленням. Для подолання цієї проблеми потрібно не лише поліпшити законодавство, але й активно залучати суспільство до усвідомлення та боротьби з торгівлею дітьми.</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Торгівля людьми, зокрема </w:t>
      </w:r>
      <w:r>
        <w:rPr>
          <w:rFonts w:ascii="Times New Roman" w:hAnsi="Times New Roman" w:cs="Times New Roman"/>
          <w:sz w:val="28"/>
          <w:lang w:val="uk-UA"/>
        </w:rPr>
        <w:t>дітьми, є серйозною транснаціональною проблемою, яка вимагає міжнародного регулювання та співпраці між державами для ефективного запобігання. Міжнародні документи, такі як Конвенція ООН про боротьбу з торгівлею людьми, Протокол про попередження і припиненн</w:t>
      </w:r>
      <w:r>
        <w:rPr>
          <w:rFonts w:ascii="Times New Roman" w:hAnsi="Times New Roman" w:cs="Times New Roman"/>
          <w:sz w:val="28"/>
          <w:lang w:val="uk-UA"/>
        </w:rPr>
        <w:t>я торгівлі людьми та інші, грають важливу роль у визначенні стандартів, криміналізації цього злочину та захисту жертв. Крім того, міжнародні інструменти, такі як Глобальний план дій з протидії торгівлі людьми, сприяють підвищенню обізнаності, мобілізації р</w:t>
      </w:r>
      <w:r>
        <w:rPr>
          <w:rFonts w:ascii="Times New Roman" w:hAnsi="Times New Roman" w:cs="Times New Roman"/>
          <w:sz w:val="28"/>
          <w:lang w:val="uk-UA"/>
        </w:rPr>
        <w:t>есурсів та співпраці всіх зацікавлених сторін у боротьбі з цим явищем. Основний підхід полягає в тому, що торгівля людьми – це глобальний злочин, і тільки спільні зусилля на міжнародному рівні можуть привести до його подолання і захисту прав та гідності вс</w:t>
      </w:r>
      <w:r>
        <w:rPr>
          <w:rFonts w:ascii="Times New Roman" w:hAnsi="Times New Roman" w:cs="Times New Roman"/>
          <w:sz w:val="28"/>
          <w:lang w:val="uk-UA"/>
        </w:rPr>
        <w:t>іх людей, особливо дітей.</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Діяльність Організації Об’єднаних Націй та Європейського Союзу в сфері протидії торгівлі людьми, зокрема дітьми, є важливим виявом глобальної співпраці та координації для захисту прав людини та подолання цього найжахливішого злочи</w:t>
      </w:r>
      <w:r>
        <w:rPr>
          <w:rFonts w:ascii="Times New Roman" w:hAnsi="Times New Roman" w:cs="Times New Roman"/>
          <w:sz w:val="28"/>
          <w:lang w:val="uk-UA"/>
        </w:rPr>
        <w:t>ну. Обидві міжнародні організації здійснюють широкі заходи, спрямовані на запобігання торгівлі дітьми, захист жертв та покарання злочинців. Їхні спільні зусилля включають розробку стратегій, підвищення обізнаності, надання підтримки жертвам та покращення з</w:t>
      </w:r>
      <w:r>
        <w:rPr>
          <w:rFonts w:ascii="Times New Roman" w:hAnsi="Times New Roman" w:cs="Times New Roman"/>
          <w:sz w:val="28"/>
          <w:lang w:val="uk-UA"/>
        </w:rPr>
        <w:t xml:space="preserve">аконодавства. Ці </w:t>
      </w:r>
      <w:r>
        <w:rPr>
          <w:rFonts w:ascii="Times New Roman" w:hAnsi="Times New Roman" w:cs="Times New Roman"/>
          <w:sz w:val="28"/>
          <w:lang w:val="uk-UA"/>
        </w:rPr>
        <w:lastRenderedPageBreak/>
        <w:t>заходи є критичними для забезпечення гідного життя для всіх людей та викорінення цього страшного порушення прав людини.</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Торгівля людьми залишається актуальною проблемою в Україні, особливо з урахуванням воєнного конфлікту, який значно заго</w:t>
      </w:r>
      <w:r>
        <w:rPr>
          <w:rFonts w:ascii="Times New Roman" w:hAnsi="Times New Roman" w:cs="Times New Roman"/>
          <w:sz w:val="28"/>
          <w:lang w:val="uk-UA"/>
        </w:rPr>
        <w:t>стрив цю ситуацію. Незважаючи на прийняття законодавчих актів та запровадження системи кримінального аналізу ризиків, кількість випадків торгівлі людьми продовжує зростати, зокрема серед дітей, які стають особливо вразливими. Це вимагає посилення заходів у</w:t>
      </w:r>
      <w:r>
        <w:rPr>
          <w:rFonts w:ascii="Times New Roman" w:hAnsi="Times New Roman" w:cs="Times New Roman"/>
          <w:sz w:val="28"/>
          <w:lang w:val="uk-UA"/>
        </w:rPr>
        <w:t>ряду та суспільства для ефективного протистояння цьому жорстокому явищу та захисту прав потерпілих, зокрема шляхом подальшого удосконалення законодавства, підвищення обізнаності громадськості та забезпечення ефективних механізмів реагування на цю проблему.</w:t>
      </w:r>
    </w:p>
    <w:p w:rsidR="00720E38" w:rsidRDefault="00E1712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Торгівля людьми, особливо дітьми, стала серйозною проблемою в Україні через збройну агресію рф. Діти, як найбільш вразлива категорія, потрапляють під загрозу фізичних та психологічних травм, втрати зв’язку з сім’єю та соціальної ізоляції через торгівлю лю</w:t>
      </w:r>
      <w:r>
        <w:rPr>
          <w:rFonts w:ascii="Times New Roman" w:hAnsi="Times New Roman" w:cs="Times New Roman"/>
          <w:sz w:val="28"/>
          <w:lang w:val="uk-UA"/>
        </w:rPr>
        <w:t xml:space="preserve">дьми. Протидія цьому явищу вимагає комплексного підходу, що включає не лише законодавчі та правоохоронні заходи, але й активну роль громадських організацій та освітніх ініціатив. Необхідно підвищувати обізнаність громадськості, надавати всебічну підтримку </w:t>
      </w:r>
      <w:r>
        <w:rPr>
          <w:rFonts w:ascii="Times New Roman" w:hAnsi="Times New Roman" w:cs="Times New Roman"/>
          <w:sz w:val="28"/>
          <w:lang w:val="uk-UA"/>
        </w:rPr>
        <w:t>жертвам торгівлі людьми та їх реабілітацію, а також розвивати превентивні програми для запобігання цьому злочину.</w:t>
      </w:r>
    </w:p>
    <w:p w:rsidR="00720E38" w:rsidRDefault="00E17120">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720E38" w:rsidRDefault="00E1712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rsidR="00720E38" w:rsidRDefault="00720E38">
      <w:pPr>
        <w:spacing w:after="0" w:line="360" w:lineRule="auto"/>
        <w:jc w:val="both"/>
        <w:rPr>
          <w:rFonts w:ascii="Times New Roman" w:hAnsi="Times New Roman" w:cs="Times New Roman"/>
          <w:sz w:val="28"/>
          <w:szCs w:val="28"/>
          <w:lang w:val="uk-UA"/>
        </w:rPr>
      </w:pPr>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Communication from the Commission to the European Parliament, the European Council, the Council, The European Ec</w:t>
      </w:r>
      <w:r>
        <w:rPr>
          <w:rFonts w:ascii="Times New Roman" w:hAnsi="Times New Roman" w:cs="Times New Roman"/>
          <w:sz w:val="28"/>
          <w:szCs w:val="28"/>
          <w:lang w:val="uk-UA"/>
        </w:rPr>
        <w:t xml:space="preserve">onomic And Social Committee and the Committee of the regions. Welcoming those fleeing war in Ukraine: Readying Europe to meet the needs. Brussels, 23.3.2022. URL: </w:t>
      </w:r>
      <w:hyperlink r:id="rId8" w:history="1">
        <w:r>
          <w:rPr>
            <w:rStyle w:val="a9"/>
            <w:rFonts w:ascii="Times New Roman" w:hAnsi="Times New Roman" w:cs="Times New Roman"/>
            <w:sz w:val="28"/>
            <w:szCs w:val="28"/>
            <w:lang w:val="uk-UA"/>
          </w:rPr>
          <w:t>https:</w:t>
        </w:r>
        <w:r>
          <w:rPr>
            <w:rStyle w:val="a9"/>
            <w:rFonts w:ascii="Times New Roman" w:hAnsi="Times New Roman" w:cs="Times New Roman"/>
            <w:sz w:val="28"/>
            <w:szCs w:val="28"/>
            <w:lang w:val="uk-UA"/>
          </w:rPr>
          <w:t>//eur-lex.europa.eu/legal-content/EN/TXT/PDF/?uri=CELEX:52022DC0131</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lang w:val="uk-UA"/>
        </w:rPr>
        <w:t xml:space="preserve">Communication from the Commission to the European Parliament, the Council, THE European Economic and Social Committee and the Committee of the Regions on The EU Strategy on Combatting </w:t>
      </w:r>
      <w:r>
        <w:rPr>
          <w:rFonts w:ascii="Times New Roman" w:hAnsi="Times New Roman" w:cs="Times New Roman"/>
          <w:sz w:val="28"/>
          <w:lang w:val="uk-UA"/>
        </w:rPr>
        <w:t>Trafficking in Human Beings 2021-2025. URL: https://eur-lex.europa.eu/legal-content/EN/ TXT/?uri=CELEX%3A52021DC0171</w:t>
      </w:r>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lang w:val="uk-UA"/>
        </w:rPr>
        <w:t xml:space="preserve">Communication from the Commission to the European Parliament, the Council, the European Economic and Social Committee and the Committee of </w:t>
      </w:r>
      <w:r>
        <w:rPr>
          <w:rFonts w:ascii="Times New Roman" w:hAnsi="Times New Roman" w:cs="Times New Roman"/>
          <w:sz w:val="28"/>
          <w:lang w:val="uk-UA"/>
        </w:rPr>
        <w:t>the Regions on The EU Strategy to tackle Organised Crime 2021-2025. URL: https://eur-lex.europa.eu/ legal-content/EN/TXT/?uri=CELEX%3A52021DC0170</w:t>
      </w:r>
    </w:p>
    <w:p w:rsidR="00720E38" w:rsidRDefault="00E17120">
      <w:pPr>
        <w:pStyle w:val="ac"/>
        <w:numPr>
          <w:ilvl w:val="0"/>
          <w:numId w:val="20"/>
        </w:numPr>
        <w:spacing w:after="0" w:line="360" w:lineRule="auto"/>
        <w:ind w:left="0" w:firstLine="709"/>
        <w:jc w:val="both"/>
        <w:rPr>
          <w:rStyle w:val="a4"/>
          <w:rFonts w:ascii="Times New Roman" w:hAnsi="Times New Roman" w:cs="Times New Roman"/>
          <w:i w:val="0"/>
          <w:iCs w:val="0"/>
          <w:sz w:val="28"/>
          <w:szCs w:val="28"/>
          <w:lang w:val="uk-UA"/>
        </w:rPr>
      </w:pPr>
      <w:r>
        <w:rPr>
          <w:rFonts w:ascii="Times New Roman" w:hAnsi="Times New Roman" w:cs="Times New Roman"/>
          <w:sz w:val="28"/>
          <w:szCs w:val="28"/>
          <w:lang w:val="uk-UA"/>
        </w:rPr>
        <w:t xml:space="preserve">Resolution on the exploitation of prostitution and the traffic in human beings. </w:t>
      </w:r>
      <w:r>
        <w:rPr>
          <w:rStyle w:val="a4"/>
          <w:rFonts w:ascii="Times New Roman" w:hAnsi="Times New Roman" w:cs="Times New Roman"/>
          <w:i w:val="0"/>
          <w:color w:val="000000"/>
          <w:sz w:val="28"/>
          <w:szCs w:val="28"/>
          <w:lang w:val="uk-UA"/>
        </w:rPr>
        <w:t xml:space="preserve">05/02/1996. </w:t>
      </w:r>
      <w:r>
        <w:rPr>
          <w:rFonts w:ascii="Times New Roman" w:hAnsi="Times New Roman" w:cs="Times New Roman"/>
          <w:sz w:val="28"/>
          <w:szCs w:val="28"/>
          <w:lang w:val="uk-UA"/>
        </w:rPr>
        <w:t>P. 0352</w:t>
      </w:r>
      <w:r>
        <w:rPr>
          <w:rStyle w:val="a4"/>
          <w:rFonts w:ascii="Times New Roman" w:hAnsi="Times New Roman" w:cs="Times New Roman"/>
          <w:i w:val="0"/>
          <w:color w:val="000000"/>
          <w:sz w:val="28"/>
          <w:szCs w:val="28"/>
          <w:lang w:val="uk-UA"/>
        </w:rPr>
        <w:t xml:space="preserve"> URL: </w:t>
      </w:r>
      <w:hyperlink r:id="rId9" w:history="1">
        <w:r>
          <w:rPr>
            <w:rStyle w:val="a9"/>
            <w:rFonts w:ascii="Times New Roman" w:hAnsi="Times New Roman" w:cs="Times New Roman"/>
            <w:sz w:val="28"/>
            <w:szCs w:val="28"/>
            <w:lang w:val="uk-UA"/>
          </w:rPr>
          <w:t>https://eur-lex.europa.eu/LexUriServ/LexUriServ.do?uri=CELEX%3A51995IP0326%3AEN%3AHTML</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lang w:val="uk-UA"/>
        </w:rPr>
        <w:t xml:space="preserve">Resolution on trade in women. 04/10/1993. P. 0141. URL: </w:t>
      </w:r>
      <w:hyperlink r:id="rId10" w:history="1">
        <w:r>
          <w:rPr>
            <w:rStyle w:val="a9"/>
            <w:rFonts w:ascii="Times New Roman" w:hAnsi="Times New Roman" w:cs="Times New Roman"/>
            <w:sz w:val="28"/>
            <w:lang w:val="uk-UA"/>
          </w:rPr>
          <w:t>https://op.europa.eu/en/publication-detail/-/publication/cfc9ec76-0dfc-4ba5-a853-ba077304eb22/language-en</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Андрушко А. В. Кримінально-правова оцінка т</w:t>
      </w:r>
      <w:r>
        <w:rPr>
          <w:rFonts w:ascii="Times New Roman" w:hAnsi="Times New Roman" w:cs="Times New Roman"/>
          <w:sz w:val="28"/>
          <w:szCs w:val="28"/>
          <w:lang w:val="uk-UA"/>
        </w:rPr>
        <w:t xml:space="preserve">оргівлі дітьми, вчиненої без наявності мети експлуатації: проблемні питання. </w:t>
      </w:r>
      <w:r>
        <w:rPr>
          <w:rFonts w:ascii="Times New Roman" w:hAnsi="Times New Roman" w:cs="Times New Roman"/>
          <w:i/>
          <w:sz w:val="28"/>
          <w:szCs w:val="28"/>
          <w:lang w:val="uk-UA"/>
        </w:rPr>
        <w:t xml:space="preserve">Державна політика щодо протидії торгівлі людьми і незаконній міграції: Україна та світ : збірник тез Міжнародної науково-практичної конференції (9 червня 2023 року, м. Львів). </w:t>
      </w:r>
      <w:r>
        <w:rPr>
          <w:rFonts w:ascii="Times New Roman" w:hAnsi="Times New Roman" w:cs="Times New Roman"/>
          <w:sz w:val="28"/>
          <w:szCs w:val="28"/>
          <w:lang w:val="uk-UA"/>
        </w:rPr>
        <w:t>202</w:t>
      </w:r>
      <w:r>
        <w:rPr>
          <w:rFonts w:ascii="Times New Roman" w:hAnsi="Times New Roman" w:cs="Times New Roman"/>
          <w:sz w:val="28"/>
          <w:szCs w:val="28"/>
          <w:lang w:val="uk-UA"/>
        </w:rPr>
        <w:t xml:space="preserve">3. С. 18-22. URL: </w:t>
      </w:r>
      <w:hyperlink r:id="rId11" w:history="1">
        <w:r>
          <w:rPr>
            <w:rStyle w:val="a9"/>
            <w:rFonts w:ascii="Times New Roman" w:hAnsi="Times New Roman" w:cs="Times New Roman"/>
            <w:sz w:val="28"/>
            <w:szCs w:val="28"/>
            <w:lang w:val="uk-UA"/>
          </w:rPr>
          <w:t>https://dspace.uzhnu.edu.ua/jspui/bitstream/</w:t>
        </w:r>
        <w:r>
          <w:rPr>
            <w:rStyle w:val="a9"/>
            <w:rFonts w:ascii="Times New Roman" w:hAnsi="Times New Roman" w:cs="Times New Roman"/>
            <w:sz w:val="28"/>
            <w:szCs w:val="28"/>
            <w:lang w:val="uk-UA"/>
          </w:rPr>
          <w:t>lib/52268/1/Андрушко%20А.В.%20Кримінально-</w:t>
        </w:r>
        <w:r>
          <w:rPr>
            <w:rStyle w:val="a9"/>
            <w:rFonts w:ascii="Times New Roman" w:hAnsi="Times New Roman" w:cs="Times New Roman"/>
            <w:sz w:val="28"/>
            <w:szCs w:val="28"/>
            <w:lang w:val="uk-UA"/>
          </w:rPr>
          <w:lastRenderedPageBreak/>
          <w:t>правова%20оцінка%20торгівлі%20дітьми%2C%20вчиненої%20без%20наявності%20мети%20експлуатації.pdf</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Андрушко А. В. Окремі проблеми кримінально-правової протидії торгівлі людьми в Україні. </w:t>
      </w:r>
      <w:r>
        <w:rPr>
          <w:rFonts w:ascii="Times New Roman" w:hAnsi="Times New Roman" w:cs="Times New Roman"/>
          <w:i/>
          <w:sz w:val="28"/>
          <w:szCs w:val="28"/>
          <w:lang w:val="uk-UA"/>
        </w:rPr>
        <w:t>Державна політика щодо проти</w:t>
      </w:r>
      <w:r>
        <w:rPr>
          <w:rFonts w:ascii="Times New Roman" w:hAnsi="Times New Roman" w:cs="Times New Roman"/>
          <w:i/>
          <w:sz w:val="28"/>
          <w:szCs w:val="28"/>
          <w:lang w:val="uk-UA"/>
        </w:rPr>
        <w:t>дії торгівлі людьми: Україна та світ : збірник тез Міжнародної науково-практичної конференції (8 жовтня 2021 року, м. Львів).</w:t>
      </w:r>
      <w:r>
        <w:rPr>
          <w:rFonts w:ascii="Times New Roman" w:hAnsi="Times New Roman" w:cs="Times New Roman"/>
          <w:sz w:val="28"/>
          <w:szCs w:val="28"/>
          <w:lang w:val="uk-UA"/>
        </w:rPr>
        <w:t xml:space="preserve"> 2021. С. 6-10. URL: </w:t>
      </w:r>
      <w:hyperlink r:id="rId12" w:history="1">
        <w:r>
          <w:rPr>
            <w:rStyle w:val="a9"/>
            <w:rFonts w:ascii="Times New Roman" w:hAnsi="Times New Roman" w:cs="Times New Roman"/>
            <w:sz w:val="28"/>
            <w:szCs w:val="28"/>
            <w:lang w:val="uk-UA"/>
          </w:rPr>
          <w:t>https://dspace.uzhnu.edu.ua/jspui/bitstream/lib/38035/1/Андрушко%20А.В.%20Окремі%20проблеми%20кримінально-правової%20протидії%20торгівлі%20людьми%20в%20Україні.pdf</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Барабаш О. О. Торгівля</w:t>
      </w:r>
      <w:r>
        <w:rPr>
          <w:rFonts w:ascii="Times New Roman" w:hAnsi="Times New Roman" w:cs="Times New Roman"/>
          <w:sz w:val="28"/>
          <w:szCs w:val="28"/>
          <w:lang w:val="uk-UA"/>
        </w:rPr>
        <w:t xml:space="preserve"> дітьми як міжнародний злочин: аналіз нормативно-правової співпраці держав у сфері захисту прав дитини. </w:t>
      </w:r>
      <w:r>
        <w:rPr>
          <w:rFonts w:ascii="Times New Roman" w:hAnsi="Times New Roman" w:cs="Times New Roman"/>
          <w:i/>
          <w:sz w:val="28"/>
          <w:szCs w:val="28"/>
          <w:lang w:val="uk-UA"/>
        </w:rPr>
        <w:t xml:space="preserve">Державна політика щодо протидії торгівлі людьми і незаконній міграції: Україна та світ : збірник тез Міжнародної науково-практичної конференції (9 </w:t>
      </w:r>
      <w:r>
        <w:rPr>
          <w:rFonts w:ascii="Times New Roman" w:hAnsi="Times New Roman" w:cs="Times New Roman"/>
          <w:i/>
          <w:sz w:val="28"/>
          <w:szCs w:val="28"/>
          <w:lang w:val="uk-UA"/>
        </w:rPr>
        <w:t>червня 2023 року, м. Львів).</w:t>
      </w:r>
      <w:r>
        <w:rPr>
          <w:rFonts w:ascii="Times New Roman" w:hAnsi="Times New Roman" w:cs="Times New Roman"/>
          <w:sz w:val="28"/>
          <w:szCs w:val="28"/>
          <w:lang w:val="uk-UA"/>
        </w:rPr>
        <w:t xml:space="preserve"> С. 28-34. URL: </w:t>
      </w:r>
      <w:hyperlink r:id="rId13" w:history="1">
        <w:r>
          <w:rPr>
            <w:rStyle w:val="a9"/>
            <w:rFonts w:ascii="Times New Roman" w:hAnsi="Times New Roman" w:cs="Times New Roman"/>
            <w:sz w:val="28"/>
            <w:szCs w:val="28"/>
            <w:lang w:val="uk-UA"/>
          </w:rPr>
          <w:t>https://dspace.lvduvs.edu.ua/bitstream/1234567890/5758/1/09_06_2023.pdf</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Дрозд О. Ю., Сорока Л. В. Вплив війни в Україні на є</w:t>
      </w:r>
      <w:r>
        <w:rPr>
          <w:rFonts w:ascii="Times New Roman" w:hAnsi="Times New Roman" w:cs="Times New Roman"/>
          <w:sz w:val="28"/>
          <w:szCs w:val="28"/>
          <w:lang w:val="uk-UA"/>
        </w:rPr>
        <w:t xml:space="preserve">вропейський стратегічний курс протидії торгівлі людьми. </w:t>
      </w:r>
      <w:r>
        <w:rPr>
          <w:rFonts w:ascii="Times New Roman" w:hAnsi="Times New Roman" w:cs="Times New Roman"/>
          <w:i/>
          <w:sz w:val="28"/>
          <w:szCs w:val="28"/>
          <w:lang w:val="uk-UA"/>
        </w:rPr>
        <w:t>Право і суспільство. Кримінально-процесуальне право та криміналістика.</w:t>
      </w:r>
      <w:r>
        <w:rPr>
          <w:rFonts w:ascii="Times New Roman" w:hAnsi="Times New Roman" w:cs="Times New Roman"/>
          <w:sz w:val="28"/>
          <w:szCs w:val="28"/>
          <w:lang w:val="uk-UA"/>
        </w:rPr>
        <w:t xml:space="preserve"> 2023. № 2. Т. 2. С. 202-207. URL: </w:t>
      </w:r>
      <w:hyperlink r:id="rId14" w:history="1">
        <w:r>
          <w:rPr>
            <w:rStyle w:val="a9"/>
            <w:rFonts w:ascii="Times New Roman" w:hAnsi="Times New Roman" w:cs="Times New Roman"/>
            <w:sz w:val="28"/>
            <w:szCs w:val="28"/>
            <w:lang w:val="uk-UA"/>
          </w:rPr>
          <w:t>http://pravoisusp</w:t>
        </w:r>
        <w:r>
          <w:rPr>
            <w:rStyle w:val="a9"/>
            <w:rFonts w:ascii="Times New Roman" w:hAnsi="Times New Roman" w:cs="Times New Roman"/>
            <w:sz w:val="28"/>
            <w:szCs w:val="28"/>
            <w:lang w:val="uk-UA"/>
          </w:rPr>
          <w:t>ilstvo.org.ua/archive/2023/2_2023/part_2/30.pdf</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Коміссарчук Ю. А., Паляник І. С. Деякі особливості виявлення та розслідування злочинів, пов’язаних із торгівлею дітьми. </w:t>
      </w:r>
      <w:r>
        <w:rPr>
          <w:rFonts w:ascii="Times New Roman" w:hAnsi="Times New Roman" w:cs="Times New Roman"/>
          <w:i/>
          <w:sz w:val="28"/>
          <w:szCs w:val="28"/>
          <w:lang w:val="uk-UA"/>
        </w:rPr>
        <w:t>Modern scientific research: achievements, innovations and development prospects: proc</w:t>
      </w:r>
      <w:r>
        <w:rPr>
          <w:rFonts w:ascii="Times New Roman" w:hAnsi="Times New Roman" w:cs="Times New Roman"/>
          <w:i/>
          <w:sz w:val="28"/>
          <w:szCs w:val="28"/>
          <w:lang w:val="uk-UA"/>
        </w:rPr>
        <w:t xml:space="preserve">eedings of VIII International scientific and practical conference (January 23-25, 2022, Berlin). </w:t>
      </w:r>
      <w:r>
        <w:rPr>
          <w:rFonts w:ascii="Times New Roman" w:hAnsi="Times New Roman" w:cs="Times New Roman"/>
          <w:sz w:val="28"/>
          <w:szCs w:val="28"/>
          <w:lang w:val="uk-UA"/>
        </w:rPr>
        <w:t xml:space="preserve">2022. С. 749-754. URL: </w:t>
      </w:r>
      <w:hyperlink r:id="rId15" w:anchor="page=749" w:history="1">
        <w:r>
          <w:rPr>
            <w:rStyle w:val="a9"/>
            <w:rFonts w:ascii="Times New Roman" w:hAnsi="Times New Roman" w:cs="Times New Roman"/>
            <w:sz w:val="28"/>
            <w:szCs w:val="28"/>
            <w:lang w:val="uk-UA"/>
          </w:rPr>
          <w:t>https://ap</w:t>
        </w:r>
        <w:r>
          <w:rPr>
            <w:rStyle w:val="a9"/>
            <w:rFonts w:ascii="Times New Roman" w:hAnsi="Times New Roman" w:cs="Times New Roman"/>
            <w:sz w:val="28"/>
            <w:szCs w:val="28"/>
            <w:lang w:val="uk-UA"/>
          </w:rPr>
          <w:t>i.scienceweb.uz/storage/publication_files/7872/21413/65cc61db70bfc___берлин%20статья.pdf#page=749</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Конвенції ООН проти транснаціональної організованої злочинності, прийнята резолюцією 55/25 Генеральної Асамблеї від 15.11.2000 р. URL: </w:t>
      </w:r>
      <w:hyperlink r:id="rId16" w:anchor="Text" w:history="1">
        <w:r>
          <w:rPr>
            <w:rStyle w:val="a9"/>
            <w:rFonts w:ascii="Times New Roman" w:hAnsi="Times New Roman" w:cs="Times New Roman"/>
            <w:sz w:val="28"/>
            <w:szCs w:val="28"/>
            <w:lang w:val="uk-UA"/>
          </w:rPr>
          <w:t>https://zakon.rada.gov.ua/laws/show/995_789#Text</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Конвенція про боротьбу з торгівлею людьми і з експлуатацією проституції третіми особами : Конвенція ООН від 02.12.1949 р. URL: </w:t>
      </w:r>
      <w:hyperlink r:id="rId17" w:anchor="Text" w:history="1">
        <w:r>
          <w:rPr>
            <w:rStyle w:val="a9"/>
            <w:rFonts w:ascii="Times New Roman" w:hAnsi="Times New Roman" w:cs="Times New Roman"/>
            <w:sz w:val="28"/>
            <w:szCs w:val="28"/>
            <w:lang w:val="uk-UA"/>
          </w:rPr>
          <w:t>https://zakon.rada.gov.ua/laws/show/995_162#Text</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Конвенція про права дитини від 20.11.1989 р. URL: </w:t>
      </w:r>
      <w:hyperlink r:id="rId18" w:anchor="Text" w:history="1">
        <w:r>
          <w:rPr>
            <w:rStyle w:val="a9"/>
            <w:rFonts w:ascii="Times New Roman" w:hAnsi="Times New Roman" w:cs="Times New Roman"/>
            <w:sz w:val="28"/>
            <w:szCs w:val="28"/>
            <w:lang w:val="uk-UA"/>
          </w:rPr>
          <w:t>https://zakon.rada.gov.ua/laws/show/995_021#Text</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Конвенція Ради Європи про заходи щодо протидії торгівлі людьми від 16.05.2005 р. URL: </w:t>
      </w:r>
      <w:hyperlink r:id="rId19" w:anchor="Text" w:history="1">
        <w:r>
          <w:rPr>
            <w:rStyle w:val="a9"/>
            <w:rFonts w:ascii="Times New Roman" w:hAnsi="Times New Roman" w:cs="Times New Roman"/>
            <w:sz w:val="28"/>
            <w:szCs w:val="28"/>
            <w:lang w:val="uk-UA"/>
          </w:rPr>
          <w:t>https://zakon.rada.gov.ua/laws/show/994_858#Text</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Конвенція Ради Європи про протидію торгівлі людьм</w:t>
      </w:r>
      <w:r>
        <w:rPr>
          <w:rFonts w:ascii="Times New Roman" w:hAnsi="Times New Roman" w:cs="Times New Roman"/>
          <w:sz w:val="28"/>
          <w:szCs w:val="28"/>
          <w:lang w:val="uk-UA"/>
        </w:rPr>
        <w:t xml:space="preserve">и : посібник з освіти в області прав людини за участі молоді. URL: </w:t>
      </w:r>
      <w:hyperlink r:id="rId20" w:history="1">
        <w:r>
          <w:rPr>
            <w:rStyle w:val="a9"/>
            <w:rFonts w:ascii="Times New Roman" w:hAnsi="Times New Roman" w:cs="Times New Roman"/>
            <w:sz w:val="28"/>
            <w:szCs w:val="28"/>
            <w:lang w:val="uk-UA"/>
          </w:rPr>
          <w:t>https://www.coe.int/uk/web/compass/convention-on-action-against-trafficking-in-human</w:t>
        </w:r>
        <w:r>
          <w:rPr>
            <w:rStyle w:val="a9"/>
            <w:rFonts w:ascii="Times New Roman" w:hAnsi="Times New Roman" w:cs="Times New Roman"/>
            <w:sz w:val="28"/>
            <w:szCs w:val="28"/>
            <w:lang w:val="uk-UA"/>
          </w:rPr>
          <w:t>-beings</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Корольчук В. В. Деякі аспекти запобігання злочинам, пов’язаним з торгівлею дітьми. </w:t>
      </w:r>
      <w:r>
        <w:rPr>
          <w:rFonts w:ascii="Times New Roman" w:hAnsi="Times New Roman" w:cs="Times New Roman"/>
          <w:i/>
          <w:sz w:val="28"/>
          <w:szCs w:val="28"/>
          <w:lang w:val="uk-UA"/>
        </w:rPr>
        <w:t>Захист дитини від насильства та жорстокого поводження: сучасні виклики :матеріали Міжнародної науково-практичної конференції (Київ, 3 червня 2021 року)</w:t>
      </w:r>
      <w:r>
        <w:rPr>
          <w:rFonts w:ascii="Times New Roman" w:hAnsi="Times New Roman" w:cs="Times New Roman"/>
          <w:sz w:val="28"/>
          <w:szCs w:val="28"/>
          <w:lang w:val="uk-UA"/>
        </w:rPr>
        <w:t xml:space="preserve"> С. 64-67. URL: </w:t>
      </w:r>
      <w:hyperlink r:id="rId21" w:anchor="page=65" w:history="1">
        <w:r>
          <w:rPr>
            <w:rStyle w:val="a9"/>
            <w:rFonts w:ascii="Times New Roman" w:hAnsi="Times New Roman" w:cs="Times New Roman"/>
            <w:sz w:val="28"/>
            <w:szCs w:val="28"/>
            <w:lang w:val="uk-UA"/>
          </w:rPr>
          <w:t>https://www.naiau.kiev.ua/images/news/img/2021/06/pr11.pdf#page=65</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Кримінальний кодекс України : Закон України № </w:t>
      </w:r>
      <w:r>
        <w:rPr>
          <w:rFonts w:ascii="Times New Roman" w:hAnsi="Times New Roman" w:cs="Times New Roman"/>
          <w:bCs/>
          <w:sz w:val="28"/>
          <w:szCs w:val="28"/>
          <w:lang w:val="uk-UA"/>
        </w:rPr>
        <w:t xml:space="preserve">2341 від </w:t>
      </w:r>
      <w:r>
        <w:rPr>
          <w:rFonts w:ascii="Times New Roman" w:hAnsi="Times New Roman" w:cs="Times New Roman"/>
          <w:sz w:val="28"/>
          <w:szCs w:val="28"/>
          <w:lang w:val="uk-UA"/>
        </w:rPr>
        <w:t xml:space="preserve">05.04.2001. URL: </w:t>
      </w:r>
      <w:hyperlink r:id="rId22" w:anchor="Text" w:history="1">
        <w:r>
          <w:rPr>
            <w:rStyle w:val="a9"/>
            <w:rFonts w:ascii="Times New Roman" w:hAnsi="Times New Roman" w:cs="Times New Roman"/>
            <w:sz w:val="28"/>
            <w:szCs w:val="28"/>
            <w:lang w:val="uk-UA"/>
          </w:rPr>
          <w:t>https://zakon.rada.gov.ua/laws/show/2341-14#Text</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Маньгора Т. В. Правове регулювання протидії торгівлі людьми. Інформація і право. 2022. № 2 (41). С. 154-163. URL: </w:t>
      </w:r>
      <w:hyperlink r:id="rId23" w:history="1">
        <w:r>
          <w:rPr>
            <w:rStyle w:val="a9"/>
            <w:rFonts w:ascii="Times New Roman" w:hAnsi="Times New Roman" w:cs="Times New Roman"/>
            <w:sz w:val="28"/>
            <w:szCs w:val="28"/>
            <w:lang w:val="uk-UA"/>
          </w:rPr>
          <w:t>https://ippi.org.ua/mangora-tv-pravove-regulyuvannya-protidii-torgivli-lyudmi-s-154-1632</w:t>
        </w:r>
      </w:hyperlink>
      <w:r>
        <w:rPr>
          <w:rFonts w:ascii="Times New Roman" w:hAnsi="Times New Roman" w:cs="Times New Roman"/>
          <w:sz w:val="28"/>
          <w:szCs w:val="28"/>
          <w:lang w:val="uk-UA"/>
        </w:rPr>
        <w:t>.</w:t>
      </w:r>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Орлова Т. А., Панчішна А. О. Про злочинні схеми торгівлі дітьми. </w:t>
      </w:r>
      <w:r>
        <w:rPr>
          <w:rFonts w:ascii="Times New Roman" w:hAnsi="Times New Roman" w:cs="Times New Roman"/>
          <w:i/>
          <w:sz w:val="28"/>
          <w:szCs w:val="28"/>
          <w:lang w:val="uk-UA"/>
        </w:rPr>
        <w:t xml:space="preserve">Сучасні тенденції розвитку </w:t>
      </w:r>
      <w:r>
        <w:rPr>
          <w:rFonts w:ascii="Times New Roman" w:hAnsi="Times New Roman" w:cs="Times New Roman"/>
          <w:i/>
          <w:sz w:val="28"/>
          <w:szCs w:val="28"/>
          <w:lang w:val="uk-UA"/>
        </w:rPr>
        <w:t>криміналістики та кримінального процесу в умовах воєнного стану</w:t>
      </w:r>
      <w:r>
        <w:rPr>
          <w:rFonts w:ascii="Times New Roman" w:hAnsi="Times New Roman" w:cs="Times New Roman"/>
          <w:sz w:val="28"/>
          <w:szCs w:val="28"/>
          <w:lang w:val="uk-UA"/>
        </w:rPr>
        <w:t xml:space="preserve">. 2022. С. 293-295. URL: </w:t>
      </w:r>
      <w:hyperlink r:id="rId24" w:history="1">
        <w:r>
          <w:rPr>
            <w:rStyle w:val="a9"/>
            <w:rFonts w:ascii="Times New Roman" w:hAnsi="Times New Roman" w:cs="Times New Roman"/>
            <w:sz w:val="28"/>
            <w:szCs w:val="28"/>
            <w:lang w:val="uk-UA"/>
          </w:rPr>
          <w:t>https://dspace.univd.edu.ua/server/api/core/bitstreams/</w:t>
        </w:r>
        <w:r>
          <w:rPr>
            <w:rStyle w:val="a9"/>
            <w:rFonts w:ascii="Times New Roman" w:hAnsi="Times New Roman" w:cs="Times New Roman"/>
            <w:sz w:val="28"/>
            <w:szCs w:val="28"/>
            <w:lang w:val="uk-UA"/>
          </w:rPr>
          <w:t>8dbeacf1-6662-4e32-a49b-e6236a96fb7b/content</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Пилип В. В. Громадські організації в протидії торгівлі дітьми: окремі аспекти взаємодії з правоохоронними органами. </w:t>
      </w:r>
      <w:r>
        <w:rPr>
          <w:rFonts w:ascii="Times New Roman" w:hAnsi="Times New Roman" w:cs="Times New Roman"/>
          <w:i/>
          <w:sz w:val="28"/>
          <w:szCs w:val="28"/>
          <w:lang w:val="uk-UA"/>
        </w:rPr>
        <w:t>Теорія та практика протидії злочинності у сучасних умовах : збірник тез Міжнародної науково-</w:t>
      </w:r>
      <w:r>
        <w:rPr>
          <w:rFonts w:ascii="Times New Roman" w:hAnsi="Times New Roman" w:cs="Times New Roman"/>
          <w:i/>
          <w:sz w:val="28"/>
          <w:szCs w:val="28"/>
          <w:lang w:val="uk-UA"/>
        </w:rPr>
        <w:lastRenderedPageBreak/>
        <w:t>практичної конференції (3 листопада 2023 року, м. Львів).</w:t>
      </w:r>
      <w:r>
        <w:rPr>
          <w:rFonts w:ascii="Times New Roman" w:hAnsi="Times New Roman" w:cs="Times New Roman"/>
          <w:sz w:val="28"/>
          <w:szCs w:val="28"/>
          <w:lang w:val="uk-UA"/>
        </w:rPr>
        <w:t xml:space="preserve"> 2023. С. 172-175. URL: </w:t>
      </w:r>
      <w:hyperlink r:id="rId25" w:anchor="page=172" w:history="1">
        <w:r>
          <w:rPr>
            <w:rStyle w:val="a9"/>
            <w:rFonts w:ascii="Times New Roman" w:hAnsi="Times New Roman" w:cs="Times New Roman"/>
            <w:sz w:val="28"/>
            <w:szCs w:val="28"/>
            <w:lang w:val="uk-UA"/>
          </w:rPr>
          <w:t>http://ndekc.lviv.ua/pdf/d05122023.pdf#page=172</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 протидію торгівлі людьми : Закон України № 3739 від 20</w:t>
      </w:r>
      <w:r>
        <w:rPr>
          <w:rFonts w:ascii="Times New Roman" w:hAnsi="Times New Roman" w:cs="Times New Roman"/>
          <w:sz w:val="28"/>
          <w:szCs w:val="28"/>
          <w:lang w:val="uk-UA"/>
        </w:rPr>
        <w:t>.09.2011 р. URL: https://zakon.rada.gov.ua/laws/show/3739-17#Text</w:t>
      </w:r>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Протокол про попередження і припинення торгівлі людьми, особливо жінками і дітьми, і покарання за неї, що доповнює Конвенцію Організації Об’єднаних Націй проти транснаціональної організовано</w:t>
      </w:r>
      <w:r>
        <w:rPr>
          <w:rFonts w:ascii="Times New Roman" w:hAnsi="Times New Roman" w:cs="Times New Roman"/>
          <w:sz w:val="28"/>
          <w:szCs w:val="28"/>
          <w:lang w:val="uk-UA"/>
        </w:rPr>
        <w:t xml:space="preserve">ї злочинності : Прийнятий резолюцією 55/25 Генеральної Асамблеї від 15.11.2000 р. URL: </w:t>
      </w:r>
      <w:hyperlink r:id="rId26" w:anchor="Text" w:history="1">
        <w:r>
          <w:rPr>
            <w:rStyle w:val="a9"/>
            <w:rFonts w:ascii="Times New Roman" w:hAnsi="Times New Roman" w:cs="Times New Roman"/>
            <w:sz w:val="28"/>
            <w:szCs w:val="28"/>
            <w:lang w:val="uk-UA"/>
          </w:rPr>
          <w:t>https://zakon.rada.gov.ua/laws/show/995_791#Text</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Факультативний протокол до Конвенції про права дит</w:t>
      </w:r>
      <w:r>
        <w:rPr>
          <w:rFonts w:ascii="Times New Roman" w:hAnsi="Times New Roman" w:cs="Times New Roman"/>
          <w:sz w:val="28"/>
          <w:szCs w:val="28"/>
          <w:lang w:val="uk-UA"/>
        </w:rPr>
        <w:t xml:space="preserve">ини щодо торгівлі дітьми, дитячої проституції і дитячої порнографії від 01.01.2000. URL: </w:t>
      </w:r>
      <w:hyperlink r:id="rId27" w:anchor="Text" w:history="1">
        <w:r>
          <w:rPr>
            <w:rStyle w:val="a9"/>
            <w:rFonts w:ascii="Times New Roman" w:hAnsi="Times New Roman" w:cs="Times New Roman"/>
            <w:sz w:val="28"/>
            <w:szCs w:val="28"/>
            <w:lang w:val="uk-UA"/>
          </w:rPr>
          <w:t>https://zakon.rada.gov.ua/laws/show/995_b09#Text</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Шаповалов В. Торгівля новонародженими дітьми: му</w:t>
      </w:r>
      <w:r>
        <w:rPr>
          <w:rFonts w:ascii="Times New Roman" w:hAnsi="Times New Roman" w:cs="Times New Roman"/>
          <w:sz w:val="28"/>
          <w:szCs w:val="28"/>
          <w:lang w:val="uk-UA"/>
        </w:rPr>
        <w:t xml:space="preserve">льтидисциплінарна проблема сучасного сурогатного материнства. </w:t>
      </w:r>
      <w:r>
        <w:rPr>
          <w:rFonts w:ascii="Times New Roman" w:hAnsi="Times New Roman" w:cs="Times New Roman"/>
          <w:i/>
          <w:sz w:val="28"/>
          <w:szCs w:val="28"/>
          <w:shd w:val="clear" w:color="auto" w:fill="FFFFFF"/>
          <w:lang w:val="uk-UA"/>
        </w:rPr>
        <w:t xml:space="preserve">SSP Modern Law and Practice. </w:t>
      </w:r>
      <w:r>
        <w:rPr>
          <w:rFonts w:ascii="Times New Roman" w:hAnsi="Times New Roman" w:cs="Times New Roman"/>
          <w:sz w:val="28"/>
          <w:szCs w:val="28"/>
          <w:shd w:val="clear" w:color="auto" w:fill="FFFFFF"/>
          <w:lang w:val="uk-UA"/>
        </w:rPr>
        <w:t>2023</w:t>
      </w:r>
      <w:r>
        <w:rPr>
          <w:rFonts w:ascii="Times New Roman" w:hAnsi="Times New Roman" w:cs="Times New Roman"/>
          <w:i/>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Volume 3. Issue 4. 18 с. URL: </w:t>
      </w:r>
      <w:hyperlink r:id="rId28" w:history="1">
        <w:r>
          <w:rPr>
            <w:rStyle w:val="a9"/>
            <w:rFonts w:ascii="Times New Roman" w:hAnsi="Times New Roman" w:cs="Times New Roman"/>
            <w:sz w:val="28"/>
            <w:szCs w:val="28"/>
            <w:shd w:val="clear" w:color="auto" w:fill="FFFFFF"/>
            <w:lang w:val="uk-UA"/>
          </w:rPr>
          <w:t>https://www.ssp.ee/index.php/mlp/article/view/122/127</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Шинкаренко І. І., Шинкаренко І. Р., Тодоровська Н. Ю. </w:t>
      </w:r>
      <w:r>
        <w:rPr>
          <w:rFonts w:ascii="Times New Roman" w:hAnsi="Times New Roman" w:cs="Times New Roman"/>
          <w:color w:val="000000" w:themeColor="text1"/>
          <w:sz w:val="28"/>
          <w:szCs w:val="28"/>
          <w:lang w:val="uk-UA"/>
        </w:rPr>
        <w:t xml:space="preserve">Актуальні проблеми протидії торгівлі малолітніми та неповнолітніми. </w:t>
      </w:r>
      <w:r>
        <w:rPr>
          <w:rFonts w:ascii="Times New Roman" w:hAnsi="Times New Roman" w:cs="Times New Roman"/>
          <w:i/>
          <w:sz w:val="28"/>
          <w:lang w:val="uk-UA"/>
        </w:rPr>
        <w:t>Сучасні проблеми правового, економічного та соціального розвитку держави.</w:t>
      </w:r>
      <w:r>
        <w:rPr>
          <w:rFonts w:ascii="Times New Roman" w:hAnsi="Times New Roman" w:cs="Times New Roman"/>
          <w:sz w:val="28"/>
          <w:lang w:val="uk-UA"/>
        </w:rPr>
        <w:t xml:space="preserve"> С. 84-85. URL: </w:t>
      </w:r>
      <w:hyperlink r:id="rId29" w:history="1">
        <w:r>
          <w:rPr>
            <w:rStyle w:val="a9"/>
            <w:rFonts w:ascii="Times New Roman" w:hAnsi="Times New Roman" w:cs="Times New Roman"/>
            <w:sz w:val="28"/>
            <w:lang w:val="uk-UA"/>
          </w:rPr>
          <w:t>https://dspace.univd.edu.ua/server/api/core/bitstreams/e1cfc9d6-53cd-416b-9316-52551dbbb653/content</w:t>
        </w:r>
      </w:hyperlink>
    </w:p>
    <w:p w:rsidR="00720E38" w:rsidRDefault="00E17120">
      <w:pPr>
        <w:pStyle w:val="ac"/>
        <w:numPr>
          <w:ilvl w:val="0"/>
          <w:numId w:val="2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Щирська В. С. Захист прав людини і дитини, запобігання торгівлі людьми, експлуатації </w:t>
      </w:r>
      <w:r>
        <w:rPr>
          <w:rFonts w:ascii="Times New Roman" w:hAnsi="Times New Roman" w:cs="Times New Roman"/>
          <w:sz w:val="28"/>
          <w:szCs w:val="28"/>
          <w:lang w:val="uk-UA"/>
        </w:rPr>
        <w:t>та насильства</w:t>
      </w:r>
      <w:r>
        <w:rPr>
          <w:rFonts w:ascii="Times New Roman" w:hAnsi="Times New Roman" w:cs="Times New Roman"/>
          <w:i/>
          <w:sz w:val="28"/>
          <w:szCs w:val="28"/>
          <w:lang w:val="uk-UA"/>
        </w:rPr>
        <w:t>. Кримінально-правові, кримінологічні та кримінально-виконавчі заходи попередження злочинності : матеріали Всеукраїнської науково-практичної конференції</w:t>
      </w:r>
      <w:r>
        <w:rPr>
          <w:rFonts w:ascii="Times New Roman" w:hAnsi="Times New Roman" w:cs="Times New Roman"/>
          <w:sz w:val="28"/>
          <w:szCs w:val="28"/>
          <w:lang w:val="uk-UA"/>
        </w:rPr>
        <w:t xml:space="preserve"> (24.11.2023, м. Одеса). С 214-218. URL: </w:t>
      </w:r>
      <w:hyperlink r:id="rId30" w:anchor="page=215" w:history="1">
        <w:r>
          <w:rPr>
            <w:rStyle w:val="a9"/>
            <w:rFonts w:ascii="Times New Roman" w:hAnsi="Times New Roman" w:cs="Times New Roman"/>
            <w:sz w:val="28"/>
            <w:szCs w:val="28"/>
            <w:lang w:val="uk-UA"/>
          </w:rPr>
          <w:t>https://www.researchgate</w:t>
        </w:r>
        <w:r>
          <w:rPr>
            <w:rStyle w:val="a9"/>
            <w:rFonts w:ascii="Times New Roman" w:hAnsi="Times New Roman" w:cs="Times New Roman"/>
            <w:sz w:val="28"/>
            <w:szCs w:val="28"/>
            <w:lang w:val="uk-UA"/>
          </w:rPr>
          <w:t>.net/profile/Anna-Politova-2/publication/376203350_Politova_AS_Seksualne_nasilstvo_v_umovah_zbrojnogo_konfliktu_ci_zmozemo_mi_protidiati_Kriminalno-pravovi_kriminologicni_ta_kriminalno-vikonavci_zahodi_poperedzenna_zlocinnosti_materiali_Vseukrainskoi_/link</w:t>
        </w:r>
        <w:r>
          <w:rPr>
            <w:rStyle w:val="a9"/>
            <w:rFonts w:ascii="Times New Roman" w:hAnsi="Times New Roman" w:cs="Times New Roman"/>
            <w:sz w:val="28"/>
            <w:szCs w:val="28"/>
            <w:lang w:val="uk-UA"/>
          </w:rPr>
          <w:t>s/656e39</w:t>
        </w:r>
        <w:r>
          <w:rPr>
            <w:rStyle w:val="a9"/>
            <w:rFonts w:ascii="Times New Roman" w:hAnsi="Times New Roman" w:cs="Times New Roman"/>
            <w:sz w:val="28"/>
            <w:szCs w:val="28"/>
            <w:lang w:val="uk-UA"/>
          </w:rPr>
          <w:lastRenderedPageBreak/>
          <w:t>29eb682952273c7150/Politova-AS-Seksualne-nasilstvo-v-umovah-zbrojnogo-konfliktu-ci-zmozemo-mi-protidiati-Kriminalno-pravovi-kriminologicni-ta-kriminalno-vikonavci-zahodi-poperedzenna-zlocinnosti-materiali-Vseukrainskoi.pdf#page=215</w:t>
        </w:r>
      </w:hyperlink>
    </w:p>
    <w:sectPr w:rsidR="00720E38">
      <w:headerReference w:type="default" r:id="rId3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120" w:rsidRDefault="00E17120">
      <w:pPr>
        <w:spacing w:line="240" w:lineRule="auto"/>
      </w:pPr>
      <w:r>
        <w:separator/>
      </w:r>
    </w:p>
  </w:endnote>
  <w:endnote w:type="continuationSeparator" w:id="0">
    <w:p w:rsidR="00E17120" w:rsidRDefault="00E17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120" w:rsidRDefault="00E17120">
      <w:pPr>
        <w:spacing w:after="0"/>
      </w:pPr>
      <w:r>
        <w:separator/>
      </w:r>
    </w:p>
  </w:footnote>
  <w:footnote w:type="continuationSeparator" w:id="0">
    <w:p w:rsidR="00E17120" w:rsidRDefault="00E171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484542"/>
    </w:sdtPr>
    <w:sdtEndPr/>
    <w:sdtContent>
      <w:p w:rsidR="00720E38" w:rsidRDefault="00E17120">
        <w:pPr>
          <w:pStyle w:val="a7"/>
          <w:jc w:val="right"/>
        </w:pPr>
        <w:r>
          <w:fldChar w:fldCharType="begin"/>
        </w:r>
        <w:r>
          <w:instrText>PAGE   \* MERGEFORMAT</w:instrText>
        </w:r>
        <w:r>
          <w:fldChar w:fldCharType="separate"/>
        </w:r>
        <w:r w:rsidR="006C24DE">
          <w:rPr>
            <w:noProof/>
          </w:rPr>
          <w:t>2</w:t>
        </w:r>
        <w:r>
          <w:fldChar w:fldCharType="end"/>
        </w:r>
      </w:p>
    </w:sdtContent>
  </w:sdt>
  <w:p w:rsidR="00720E38" w:rsidRDefault="00720E3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4370"/>
    <w:multiLevelType w:val="multilevel"/>
    <w:tmpl w:val="0ACB437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574023"/>
    <w:multiLevelType w:val="multilevel"/>
    <w:tmpl w:val="0F574023"/>
    <w:lvl w:ilvl="0">
      <w:start w:val="1"/>
      <w:numFmt w:val="bullet"/>
      <w:lvlText w:val="˗"/>
      <w:lvlJc w:val="left"/>
      <w:pPr>
        <w:ind w:left="1429" w:hanging="360"/>
      </w:pPr>
      <w:rPr>
        <w:rFonts w:ascii="Times New Roman" w:eastAsiaTheme="minorHAnsi"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1A125DF7"/>
    <w:multiLevelType w:val="multilevel"/>
    <w:tmpl w:val="1A125DF7"/>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D93C76"/>
    <w:multiLevelType w:val="multilevel"/>
    <w:tmpl w:val="1AD93C76"/>
    <w:lvl w:ilvl="0">
      <w:start w:val="1"/>
      <w:numFmt w:val="bullet"/>
      <w:lvlText w:val="˗"/>
      <w:lvlJc w:val="left"/>
      <w:pPr>
        <w:ind w:left="1429" w:hanging="360"/>
      </w:pPr>
      <w:rPr>
        <w:rFonts w:ascii="Times New Roman" w:eastAsiaTheme="minorHAnsi"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E206257"/>
    <w:multiLevelType w:val="multilevel"/>
    <w:tmpl w:val="1E206257"/>
    <w:lvl w:ilvl="0">
      <w:start w:val="1"/>
      <w:numFmt w:val="bullet"/>
      <w:lvlText w:val="˗"/>
      <w:lvlJc w:val="left"/>
      <w:pPr>
        <w:ind w:left="1428" w:hanging="360"/>
      </w:pPr>
      <w:rPr>
        <w:rFonts w:ascii="Times New Roman" w:eastAsiaTheme="minorHAnsi"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2295684D"/>
    <w:multiLevelType w:val="multilevel"/>
    <w:tmpl w:val="2295684D"/>
    <w:lvl w:ilvl="0">
      <w:start w:val="1"/>
      <w:numFmt w:val="bullet"/>
      <w:lvlText w:val="˗"/>
      <w:lvlJc w:val="left"/>
      <w:pPr>
        <w:ind w:left="1428" w:hanging="360"/>
      </w:pPr>
      <w:rPr>
        <w:rFonts w:ascii="Times New Roman" w:eastAsiaTheme="minorHAnsi"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27CD1893"/>
    <w:multiLevelType w:val="multilevel"/>
    <w:tmpl w:val="27CD1893"/>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657490"/>
    <w:multiLevelType w:val="multilevel"/>
    <w:tmpl w:val="28657490"/>
    <w:lvl w:ilvl="0">
      <w:start w:val="1"/>
      <w:numFmt w:val="bullet"/>
      <w:lvlText w:val="˗"/>
      <w:lvlJc w:val="left"/>
      <w:pPr>
        <w:ind w:left="1429" w:hanging="360"/>
      </w:pPr>
      <w:rPr>
        <w:rFonts w:ascii="Times New Roman" w:eastAsiaTheme="minorHAnsi"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2A067628"/>
    <w:multiLevelType w:val="multilevel"/>
    <w:tmpl w:val="2A067628"/>
    <w:lvl w:ilvl="0">
      <w:start w:val="1"/>
      <w:numFmt w:val="bullet"/>
      <w:lvlText w:val="˗"/>
      <w:lvlJc w:val="left"/>
      <w:pPr>
        <w:ind w:left="1429" w:hanging="360"/>
      </w:pPr>
      <w:rPr>
        <w:rFonts w:ascii="Times New Roman" w:eastAsiaTheme="minorHAnsi"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6C31B61"/>
    <w:multiLevelType w:val="multilevel"/>
    <w:tmpl w:val="36C31B6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39966896"/>
    <w:multiLevelType w:val="multilevel"/>
    <w:tmpl w:val="39966896"/>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B4433D"/>
    <w:multiLevelType w:val="multilevel"/>
    <w:tmpl w:val="3AB4433D"/>
    <w:lvl w:ilvl="0">
      <w:start w:val="1"/>
      <w:numFmt w:val="bullet"/>
      <w:lvlText w:val="˗"/>
      <w:lvlJc w:val="left"/>
      <w:pPr>
        <w:ind w:left="1429" w:hanging="360"/>
      </w:pPr>
      <w:rPr>
        <w:rFonts w:ascii="Times New Roman" w:eastAsiaTheme="minorHAnsi"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4C675EBD"/>
    <w:multiLevelType w:val="multilevel"/>
    <w:tmpl w:val="4C675EB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644318D4"/>
    <w:multiLevelType w:val="multilevel"/>
    <w:tmpl w:val="644318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6A9E798F"/>
    <w:multiLevelType w:val="multilevel"/>
    <w:tmpl w:val="6A9E798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6C9B47E4"/>
    <w:multiLevelType w:val="multilevel"/>
    <w:tmpl w:val="6C9B47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3C50F7"/>
    <w:multiLevelType w:val="multilevel"/>
    <w:tmpl w:val="6E3C50F7"/>
    <w:lvl w:ilvl="0">
      <w:start w:val="1"/>
      <w:numFmt w:val="bullet"/>
      <w:lvlText w:val="˗"/>
      <w:lvlJc w:val="left"/>
      <w:pPr>
        <w:ind w:left="1429" w:hanging="360"/>
      </w:pPr>
      <w:rPr>
        <w:rFonts w:ascii="Times New Roman" w:eastAsiaTheme="minorHAnsi"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77E2678D"/>
    <w:multiLevelType w:val="multilevel"/>
    <w:tmpl w:val="77E2678D"/>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780A61C9"/>
    <w:multiLevelType w:val="multilevel"/>
    <w:tmpl w:val="780A61C9"/>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9077BB"/>
    <w:multiLevelType w:val="multilevel"/>
    <w:tmpl w:val="7C9077BB"/>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7"/>
  </w:num>
  <w:num w:numId="5">
    <w:abstractNumId w:val="4"/>
  </w:num>
  <w:num w:numId="6">
    <w:abstractNumId w:val="16"/>
  </w:num>
  <w:num w:numId="7">
    <w:abstractNumId w:val="3"/>
  </w:num>
  <w:num w:numId="8">
    <w:abstractNumId w:val="10"/>
  </w:num>
  <w:num w:numId="9">
    <w:abstractNumId w:val="11"/>
  </w:num>
  <w:num w:numId="10">
    <w:abstractNumId w:val="5"/>
  </w:num>
  <w:num w:numId="11">
    <w:abstractNumId w:val="19"/>
  </w:num>
  <w:num w:numId="12">
    <w:abstractNumId w:val="0"/>
  </w:num>
  <w:num w:numId="13">
    <w:abstractNumId w:val="14"/>
  </w:num>
  <w:num w:numId="14">
    <w:abstractNumId w:val="7"/>
  </w:num>
  <w:num w:numId="15">
    <w:abstractNumId w:val="8"/>
  </w:num>
  <w:num w:numId="16">
    <w:abstractNumId w:val="18"/>
  </w:num>
  <w:num w:numId="17">
    <w:abstractNumId w:val="6"/>
  </w:num>
  <w:num w:numId="18">
    <w:abstractNumId w:val="2"/>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85"/>
    <w:rsid w:val="00005775"/>
    <w:rsid w:val="0002781A"/>
    <w:rsid w:val="000302D7"/>
    <w:rsid w:val="0004239C"/>
    <w:rsid w:val="00060F24"/>
    <w:rsid w:val="00066897"/>
    <w:rsid w:val="00071949"/>
    <w:rsid w:val="00074464"/>
    <w:rsid w:val="00083E82"/>
    <w:rsid w:val="00084A51"/>
    <w:rsid w:val="00086ECE"/>
    <w:rsid w:val="000A5E93"/>
    <w:rsid w:val="000A7CA8"/>
    <w:rsid w:val="000B5A6E"/>
    <w:rsid w:val="000C11D2"/>
    <w:rsid w:val="00117A63"/>
    <w:rsid w:val="0015021D"/>
    <w:rsid w:val="0015040A"/>
    <w:rsid w:val="00161F43"/>
    <w:rsid w:val="0017051A"/>
    <w:rsid w:val="0017229F"/>
    <w:rsid w:val="00183489"/>
    <w:rsid w:val="001957F5"/>
    <w:rsid w:val="001A18D4"/>
    <w:rsid w:val="001A38B6"/>
    <w:rsid w:val="001B4B77"/>
    <w:rsid w:val="001E5438"/>
    <w:rsid w:val="001F2E20"/>
    <w:rsid w:val="001F3EAA"/>
    <w:rsid w:val="0020708D"/>
    <w:rsid w:val="002249F7"/>
    <w:rsid w:val="00225DDB"/>
    <w:rsid w:val="0024352B"/>
    <w:rsid w:val="00272D09"/>
    <w:rsid w:val="002741DD"/>
    <w:rsid w:val="00286781"/>
    <w:rsid w:val="002935B6"/>
    <w:rsid w:val="002A2CDD"/>
    <w:rsid w:val="002C34F3"/>
    <w:rsid w:val="002E11F4"/>
    <w:rsid w:val="002F60BF"/>
    <w:rsid w:val="00300345"/>
    <w:rsid w:val="003273E7"/>
    <w:rsid w:val="00332918"/>
    <w:rsid w:val="003468C7"/>
    <w:rsid w:val="00362E2B"/>
    <w:rsid w:val="00370DE4"/>
    <w:rsid w:val="003806EB"/>
    <w:rsid w:val="00381378"/>
    <w:rsid w:val="003A2B81"/>
    <w:rsid w:val="003C2F00"/>
    <w:rsid w:val="003C3903"/>
    <w:rsid w:val="003E6B8C"/>
    <w:rsid w:val="003F0468"/>
    <w:rsid w:val="00410B31"/>
    <w:rsid w:val="00411A10"/>
    <w:rsid w:val="004353B6"/>
    <w:rsid w:val="004422F1"/>
    <w:rsid w:val="0044342F"/>
    <w:rsid w:val="0045107F"/>
    <w:rsid w:val="00455A30"/>
    <w:rsid w:val="00456544"/>
    <w:rsid w:val="00460613"/>
    <w:rsid w:val="00474095"/>
    <w:rsid w:val="00474CDA"/>
    <w:rsid w:val="004842D5"/>
    <w:rsid w:val="00484E0C"/>
    <w:rsid w:val="00485837"/>
    <w:rsid w:val="004957F8"/>
    <w:rsid w:val="004B7D88"/>
    <w:rsid w:val="004E0722"/>
    <w:rsid w:val="004E0FED"/>
    <w:rsid w:val="004F20A7"/>
    <w:rsid w:val="0051557A"/>
    <w:rsid w:val="00526CF0"/>
    <w:rsid w:val="00535135"/>
    <w:rsid w:val="00542EB9"/>
    <w:rsid w:val="005433CE"/>
    <w:rsid w:val="005554FE"/>
    <w:rsid w:val="005628BD"/>
    <w:rsid w:val="0056424F"/>
    <w:rsid w:val="005A23F6"/>
    <w:rsid w:val="005B278A"/>
    <w:rsid w:val="005B5E35"/>
    <w:rsid w:val="005E0484"/>
    <w:rsid w:val="005E781C"/>
    <w:rsid w:val="00607425"/>
    <w:rsid w:val="00624F21"/>
    <w:rsid w:val="00641341"/>
    <w:rsid w:val="00644C1B"/>
    <w:rsid w:val="00665613"/>
    <w:rsid w:val="00665FB9"/>
    <w:rsid w:val="00670E55"/>
    <w:rsid w:val="00671B76"/>
    <w:rsid w:val="00677196"/>
    <w:rsid w:val="00697519"/>
    <w:rsid w:val="006A4F25"/>
    <w:rsid w:val="006C24DE"/>
    <w:rsid w:val="006D6AD5"/>
    <w:rsid w:val="006E48F6"/>
    <w:rsid w:val="007002FD"/>
    <w:rsid w:val="00711FAD"/>
    <w:rsid w:val="00720E38"/>
    <w:rsid w:val="00775ADA"/>
    <w:rsid w:val="007802D2"/>
    <w:rsid w:val="007813C3"/>
    <w:rsid w:val="00785D07"/>
    <w:rsid w:val="00786EE7"/>
    <w:rsid w:val="007A337C"/>
    <w:rsid w:val="007A423D"/>
    <w:rsid w:val="007A4A2F"/>
    <w:rsid w:val="007A4E4D"/>
    <w:rsid w:val="007A617A"/>
    <w:rsid w:val="007C0535"/>
    <w:rsid w:val="007D4CA2"/>
    <w:rsid w:val="007F6843"/>
    <w:rsid w:val="00811B74"/>
    <w:rsid w:val="008219AD"/>
    <w:rsid w:val="00837E51"/>
    <w:rsid w:val="008468DE"/>
    <w:rsid w:val="00846E3B"/>
    <w:rsid w:val="00851FD6"/>
    <w:rsid w:val="0088491E"/>
    <w:rsid w:val="00885071"/>
    <w:rsid w:val="008903DE"/>
    <w:rsid w:val="008A1292"/>
    <w:rsid w:val="008A42DE"/>
    <w:rsid w:val="008D4072"/>
    <w:rsid w:val="008D7173"/>
    <w:rsid w:val="008E04DF"/>
    <w:rsid w:val="008E5762"/>
    <w:rsid w:val="008E6B5D"/>
    <w:rsid w:val="00902F38"/>
    <w:rsid w:val="00910BBF"/>
    <w:rsid w:val="009175D3"/>
    <w:rsid w:val="00923426"/>
    <w:rsid w:val="00935E95"/>
    <w:rsid w:val="00952128"/>
    <w:rsid w:val="00952C77"/>
    <w:rsid w:val="009861B6"/>
    <w:rsid w:val="00994F7A"/>
    <w:rsid w:val="009C540E"/>
    <w:rsid w:val="009D2FE4"/>
    <w:rsid w:val="009D43F3"/>
    <w:rsid w:val="009E062D"/>
    <w:rsid w:val="009E3307"/>
    <w:rsid w:val="00A1308D"/>
    <w:rsid w:val="00A30A62"/>
    <w:rsid w:val="00A5002E"/>
    <w:rsid w:val="00A525E4"/>
    <w:rsid w:val="00A534C1"/>
    <w:rsid w:val="00A709D3"/>
    <w:rsid w:val="00A70DEA"/>
    <w:rsid w:val="00A7318E"/>
    <w:rsid w:val="00A73DEB"/>
    <w:rsid w:val="00A7577C"/>
    <w:rsid w:val="00A779AE"/>
    <w:rsid w:val="00A8680C"/>
    <w:rsid w:val="00AA57E4"/>
    <w:rsid w:val="00AA75C3"/>
    <w:rsid w:val="00AC4BFC"/>
    <w:rsid w:val="00AC617C"/>
    <w:rsid w:val="00AD08D5"/>
    <w:rsid w:val="00AE50B2"/>
    <w:rsid w:val="00AF46D2"/>
    <w:rsid w:val="00AF538F"/>
    <w:rsid w:val="00B01716"/>
    <w:rsid w:val="00B14DAC"/>
    <w:rsid w:val="00B30204"/>
    <w:rsid w:val="00B328F9"/>
    <w:rsid w:val="00B36505"/>
    <w:rsid w:val="00B4340C"/>
    <w:rsid w:val="00B51FE5"/>
    <w:rsid w:val="00B60BCE"/>
    <w:rsid w:val="00B6377A"/>
    <w:rsid w:val="00B659F9"/>
    <w:rsid w:val="00B7627C"/>
    <w:rsid w:val="00B87CCF"/>
    <w:rsid w:val="00BA32C3"/>
    <w:rsid w:val="00BC35CF"/>
    <w:rsid w:val="00BD161F"/>
    <w:rsid w:val="00BD7F4E"/>
    <w:rsid w:val="00BE1E03"/>
    <w:rsid w:val="00BF2789"/>
    <w:rsid w:val="00C00C27"/>
    <w:rsid w:val="00C010AF"/>
    <w:rsid w:val="00C03A27"/>
    <w:rsid w:val="00C11C9F"/>
    <w:rsid w:val="00C16DD0"/>
    <w:rsid w:val="00C235D0"/>
    <w:rsid w:val="00C505F9"/>
    <w:rsid w:val="00C55C9F"/>
    <w:rsid w:val="00C64352"/>
    <w:rsid w:val="00C72BF6"/>
    <w:rsid w:val="00C80D34"/>
    <w:rsid w:val="00C96100"/>
    <w:rsid w:val="00CC11F7"/>
    <w:rsid w:val="00CC3D59"/>
    <w:rsid w:val="00CD41F1"/>
    <w:rsid w:val="00CE5A07"/>
    <w:rsid w:val="00CF5FE0"/>
    <w:rsid w:val="00D035E1"/>
    <w:rsid w:val="00D0736A"/>
    <w:rsid w:val="00D131EA"/>
    <w:rsid w:val="00D13B7E"/>
    <w:rsid w:val="00D17954"/>
    <w:rsid w:val="00D17B72"/>
    <w:rsid w:val="00D30CD7"/>
    <w:rsid w:val="00D43C0C"/>
    <w:rsid w:val="00D47285"/>
    <w:rsid w:val="00D72FBF"/>
    <w:rsid w:val="00D85643"/>
    <w:rsid w:val="00D90E80"/>
    <w:rsid w:val="00D92AD7"/>
    <w:rsid w:val="00DB171D"/>
    <w:rsid w:val="00DC025C"/>
    <w:rsid w:val="00DC1A45"/>
    <w:rsid w:val="00DC7055"/>
    <w:rsid w:val="00DC732D"/>
    <w:rsid w:val="00DD5640"/>
    <w:rsid w:val="00DD75E8"/>
    <w:rsid w:val="00DE513C"/>
    <w:rsid w:val="00E15C28"/>
    <w:rsid w:val="00E17120"/>
    <w:rsid w:val="00E21718"/>
    <w:rsid w:val="00E37570"/>
    <w:rsid w:val="00E420AE"/>
    <w:rsid w:val="00E55EB8"/>
    <w:rsid w:val="00E612F4"/>
    <w:rsid w:val="00E66947"/>
    <w:rsid w:val="00E822C3"/>
    <w:rsid w:val="00E94084"/>
    <w:rsid w:val="00E95419"/>
    <w:rsid w:val="00EA7C03"/>
    <w:rsid w:val="00EC3469"/>
    <w:rsid w:val="00EE1268"/>
    <w:rsid w:val="00EF4D7E"/>
    <w:rsid w:val="00F174CA"/>
    <w:rsid w:val="00F2038B"/>
    <w:rsid w:val="00F20861"/>
    <w:rsid w:val="00F21331"/>
    <w:rsid w:val="00F250DA"/>
    <w:rsid w:val="00F33D09"/>
    <w:rsid w:val="00F47EF4"/>
    <w:rsid w:val="00F503E6"/>
    <w:rsid w:val="00F75DF5"/>
    <w:rsid w:val="00F82B43"/>
    <w:rsid w:val="00F96012"/>
    <w:rsid w:val="00F96F89"/>
    <w:rsid w:val="00FA16AE"/>
    <w:rsid w:val="00FA461A"/>
    <w:rsid w:val="00FA7BF8"/>
    <w:rsid w:val="00FB3429"/>
    <w:rsid w:val="00FB38E9"/>
    <w:rsid w:val="00FC1A0F"/>
    <w:rsid w:val="00FD1316"/>
    <w:rsid w:val="00FD476B"/>
    <w:rsid w:val="116F393B"/>
    <w:rsid w:val="2E8D5F9D"/>
    <w:rsid w:val="354B3E96"/>
    <w:rsid w:val="3B0468CC"/>
    <w:rsid w:val="4A38437D"/>
    <w:rsid w:val="4C4E29B6"/>
    <w:rsid w:val="4D587DC9"/>
    <w:rsid w:val="4F3C721A"/>
    <w:rsid w:val="60DC051D"/>
    <w:rsid w:val="74405F97"/>
    <w:rsid w:val="745D746A"/>
    <w:rsid w:val="74AE06FF"/>
    <w:rsid w:val="7541258F"/>
    <w:rsid w:val="7E5F49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78630-7E13-4DFC-8218-0A7AB12C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0" w:line="240" w:lineRule="auto"/>
      <w:ind w:firstLine="720"/>
    </w:pPr>
    <w:rPr>
      <w:rFonts w:ascii="Times New Roman" w:eastAsia="Times New Roman" w:hAnsi="Times New Roman" w:cs="Times New Roman"/>
      <w:sz w:val="28"/>
      <w:szCs w:val="20"/>
    </w:rPr>
  </w:style>
  <w:style w:type="character" w:styleId="a4">
    <w:name w:val="Emphasis"/>
    <w:basedOn w:val="a0"/>
    <w:uiPriority w:val="20"/>
    <w:qFormat/>
    <w:rPr>
      <w:i/>
      <w:iCs/>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qFormat/>
    <w:pPr>
      <w:tabs>
        <w:tab w:val="center" w:pos="4677"/>
        <w:tab w:val="right" w:pos="9355"/>
      </w:tabs>
      <w:spacing w:after="0" w:line="240" w:lineRule="auto"/>
    </w:pPr>
  </w:style>
  <w:style w:type="character" w:styleId="a9">
    <w:name w:val="Hyperlink"/>
    <w:basedOn w:val="a0"/>
    <w:uiPriority w:val="99"/>
    <w:unhideWhenUsed/>
    <w:qFormat/>
    <w:rPr>
      <w:color w:val="0563C1" w:themeColor="hyperlink"/>
      <w:u w:val="single"/>
    </w:rPr>
  </w:style>
  <w:style w:type="paragraph" w:styleId="aa">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Pr>
      <w:b/>
      <w:bCs/>
    </w:rPr>
  </w:style>
  <w:style w:type="paragraph" w:styleId="ac">
    <w:name w:val="List Paragraph"/>
    <w:basedOn w:val="a"/>
    <w:uiPriority w:val="34"/>
    <w:qFormat/>
    <w:pPr>
      <w:ind w:left="720"/>
      <w:contextualSpacing/>
    </w:pPr>
  </w:style>
  <w:style w:type="character" w:customStyle="1" w:styleId="a8">
    <w:name w:val="Верхній колонтитул Знак"/>
    <w:basedOn w:val="a0"/>
    <w:link w:val="a7"/>
    <w:uiPriority w:val="99"/>
    <w:qFormat/>
  </w:style>
  <w:style w:type="character" w:customStyle="1" w:styleId="a6">
    <w:name w:val="Нижній колонтитул Знак"/>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PDF/?uri=CELEX:52022DC0131" TargetMode="External"/><Relationship Id="rId13" Type="http://schemas.openxmlformats.org/officeDocument/2006/relationships/hyperlink" Target="https://dspace.lvduvs.edu.ua/bitstream/1234567890/5758/1/09_06_2023.pdf" TargetMode="External"/><Relationship Id="rId18" Type="http://schemas.openxmlformats.org/officeDocument/2006/relationships/hyperlink" Target="https://zakon.rada.gov.ua/laws/show/995_021" TargetMode="External"/><Relationship Id="rId26" Type="http://schemas.openxmlformats.org/officeDocument/2006/relationships/hyperlink" Target="https://zakon.rada.gov.ua/laws/show/995_791" TargetMode="External"/><Relationship Id="rId3" Type="http://schemas.openxmlformats.org/officeDocument/2006/relationships/styles" Target="styles.xml"/><Relationship Id="rId21" Type="http://schemas.openxmlformats.org/officeDocument/2006/relationships/hyperlink" Target="https://www.naiau.kiev.ua/images/news/img/2021/06/pr11.pdf" TargetMode="External"/><Relationship Id="rId7" Type="http://schemas.openxmlformats.org/officeDocument/2006/relationships/endnotes" Target="endnotes.xml"/><Relationship Id="rId12" Type="http://schemas.openxmlformats.org/officeDocument/2006/relationships/hyperlink" Target="https://dspace.uzhnu.edu.ua/jspui/bitstream/lib/38035/1/&#1040;&#1085;&#1076;&#1088;&#1091;&#1096;&#1082;&#1086;%20&#1040;.&#1042;.%20&#1054;&#1082;&#1088;&#1077;&#1084;&#1110;%20&#1087;&#1088;&#1086;&#1073;&#1083;&#1077;&#1084;&#1080;%20&#1082;&#1088;&#1080;&#1084;&#1110;&#1085;&#1072;&#1083;&#1100;&#1085;&#1086;-&#1087;&#1088;&#1072;&#1074;&#1086;&#1074;&#1086;&#1111;%20&#1087;&#1088;&#1086;&#1090;&#1080;&#1076;&#1110;&#1111;%20&#1090;&#1086;&#1088;&#1075;&#1110;&#1074;&#1083;&#1110;%20&#1083;&#1102;&#1076;&#1100;&#1084;&#1080;%20&#1074;%20&#1059;&#1082;&#1088;&#1072;&#1111;&#1085;&#1110;.pdf" TargetMode="External"/><Relationship Id="rId17" Type="http://schemas.openxmlformats.org/officeDocument/2006/relationships/hyperlink" Target="https://zakon.rada.gov.ua/laws/show/995_162" TargetMode="External"/><Relationship Id="rId25" Type="http://schemas.openxmlformats.org/officeDocument/2006/relationships/hyperlink" Target="http://ndekc.lviv.ua/pdf/d05122023.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995_789" TargetMode="External"/><Relationship Id="rId20" Type="http://schemas.openxmlformats.org/officeDocument/2006/relationships/hyperlink" Target="https://www.coe.int/uk/web/compass/convention-on-action-against-trafficking-in-human-beings" TargetMode="External"/><Relationship Id="rId29" Type="http://schemas.openxmlformats.org/officeDocument/2006/relationships/hyperlink" Target="https://dspace.univd.edu.ua/server/api/core/bitstreams/e1cfc9d6-53cd-416b-9316-52551dbbb653/co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pace.uzhnu.edu.ua/jspui/bitstream/lib/52268/1/&#1040;&#1085;&#1076;&#1088;&#1091;&#1096;&#1082;&#1086;%20&#1040;.&#1042;.%20&#1050;&#1088;&#1080;&#1084;&#1110;&#1085;&#1072;&#1083;&#1100;&#1085;&#1086;-&#1087;&#1088;&#1072;&#1074;&#1086;&#1074;&#1072;%20&#1086;&#1094;&#1110;&#1085;&#1082;&#1072;%20&#1090;&#1086;&#1088;&#1075;&#1110;&#1074;&#1083;&#1110;%20&#1076;&#1110;&#1090;&#1100;&#1084;&#1080;%2C%20&#1074;&#1095;&#1080;&#1085;&#1077;&#1085;&#1086;&#1111;%20&#1073;&#1077;&#1079;%20&#1085;&#1072;&#1103;&#1074;&#1085;&#1086;&#1089;&#1090;&#1110;%20&#1084;&#1077;&#1090;&#1080;%20&#1077;&#1082;&#1089;&#1087;&#1083;&#1091;&#1072;&#1090;&#1072;&#1094;&#1110;&#1111;.pdf" TargetMode="External"/><Relationship Id="rId24" Type="http://schemas.openxmlformats.org/officeDocument/2006/relationships/hyperlink" Target="https://dspace.univd.edu.ua/server/api/core/bitstreams/8dbeacf1-6662-4e32-a49b-e6236a96fb7b/cont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i.scienceweb.uz/storage/publication_files/7872/21413/65cc61db70bfc___&#1073;&#1077;&#1088;&#1083;&#1080;&#1085;%20&#1089;&#1090;&#1072;&#1090;&#1100;&#1103;.pdf" TargetMode="External"/><Relationship Id="rId23" Type="http://schemas.openxmlformats.org/officeDocument/2006/relationships/hyperlink" Target="https://ippi.org.ua/mangora-tv-pravove-regulyuvannya-protidii-torgivli-lyudmi-s-154-1632" TargetMode="External"/><Relationship Id="rId28" Type="http://schemas.openxmlformats.org/officeDocument/2006/relationships/hyperlink" Target="https://www.ssp.ee/index.php/mlp/article/view/122/127" TargetMode="External"/><Relationship Id="rId10" Type="http://schemas.openxmlformats.org/officeDocument/2006/relationships/hyperlink" Target="https://op.europa.eu/en/publication-detail/-/publication/cfc9ec76-0dfc-4ba5-a853-ba077304eb22/language-en" TargetMode="External"/><Relationship Id="rId19" Type="http://schemas.openxmlformats.org/officeDocument/2006/relationships/hyperlink" Target="https://zakon.rada.gov.ua/laws/show/994_85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xUriServ/LexUriServ.do?uri=CELEX%3A51995IP0326%3AEN%3AHTML" TargetMode="External"/><Relationship Id="rId14" Type="http://schemas.openxmlformats.org/officeDocument/2006/relationships/hyperlink" Target="http://pravoisuspilstvo.org.ua/archive/2023/2_2023/part_2/30.pdf" TargetMode="External"/><Relationship Id="rId22" Type="http://schemas.openxmlformats.org/officeDocument/2006/relationships/hyperlink" Target="https://zakon.rada.gov.ua/laws/show/2341-14" TargetMode="External"/><Relationship Id="rId27" Type="http://schemas.openxmlformats.org/officeDocument/2006/relationships/hyperlink" Target="https://zakon.rada.gov.ua/laws/show/995_b09" TargetMode="External"/><Relationship Id="rId30" Type="http://schemas.openxmlformats.org/officeDocument/2006/relationships/hyperlink" Target="https://www.researchgate.net/profile/Anna-Politova-2/publication/376203350_Politova_AS_Seksualne_nasilstvo_v_umovah_zbrojnogo_konfliktu_ci_zmozemo_mi_protidiati_Kriminalno-pravovi_kriminologicni_ta_kriminalno-vikonavci_zahodi_poperedzenna_zlocinnosti_materiali_Vseukrainskoi_/links/656e3929eb682952273c7150/Politova-AS-Seksualne-nasilstvo-v-umovah-zbrojnogo-konfliktu-ci-zmozemo-mi-protidiati-Kriminalno-pravovi-kriminologicni-ta-kriminalno-vikonavci-zahodi-poperedzenna-zlocinnosti-materiali-Vseukrainsko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724C-4043-49E2-B36C-766671CE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37177</Words>
  <Characters>21192</Characters>
  <Application>Microsoft Office Word</Application>
  <DocSecurity>0</DocSecurity>
  <Lines>176</Lines>
  <Paragraphs>116</Paragraphs>
  <ScaleCrop>false</ScaleCrop>
  <Company>SPecialiST RePack</Company>
  <LinksUpToDate>false</LinksUpToDate>
  <CharactersWithSpaces>58253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 Иващенко</dc:creator>
  <cp:lastModifiedBy>User</cp:lastModifiedBy>
  <cp:revision>4</cp:revision>
  <dcterms:created xsi:type="dcterms:W3CDTF">2024-05-08T11:50:00Z</dcterms:created>
  <dcterms:modified xsi:type="dcterms:W3CDTF">2024-06-28T07:00:00Z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2FF2CEC738904285BA02095947E5D79A_12</vt:lpwstr>
  </property>
</Properties>
</file>