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3EC" w:rsidRPr="002E4640" w:rsidRDefault="006D73EC" w:rsidP="002E4640">
      <w:pPr>
        <w:pStyle w:val="Default"/>
        <w:jc w:val="center"/>
        <w:rPr>
          <w:caps/>
          <w:color w:val="auto"/>
          <w:sz w:val="30"/>
          <w:szCs w:val="30"/>
        </w:rPr>
      </w:pPr>
      <w:r w:rsidRPr="002E4640">
        <w:rPr>
          <w:caps/>
          <w:color w:val="auto"/>
          <w:sz w:val="30"/>
          <w:szCs w:val="30"/>
        </w:rPr>
        <w:t>Міністерство освіти і науки України</w:t>
      </w:r>
    </w:p>
    <w:p w:rsidR="006D73EC" w:rsidRPr="002E4640" w:rsidRDefault="006D73EC" w:rsidP="002E4640">
      <w:pPr>
        <w:pStyle w:val="Default"/>
        <w:jc w:val="center"/>
        <w:rPr>
          <w:caps/>
          <w:color w:val="auto"/>
          <w:sz w:val="30"/>
          <w:szCs w:val="30"/>
        </w:rPr>
      </w:pPr>
      <w:r w:rsidRPr="002E4640">
        <w:rPr>
          <w:caps/>
          <w:color w:val="auto"/>
          <w:sz w:val="30"/>
          <w:szCs w:val="30"/>
        </w:rPr>
        <w:t>Західноукраїнський національний університет</w:t>
      </w:r>
    </w:p>
    <w:p w:rsidR="006D73EC" w:rsidRPr="002E4640" w:rsidRDefault="006D73EC" w:rsidP="002E4640">
      <w:pPr>
        <w:pStyle w:val="Default"/>
        <w:jc w:val="center"/>
        <w:rPr>
          <w:caps/>
          <w:color w:val="auto"/>
          <w:sz w:val="30"/>
          <w:szCs w:val="30"/>
          <w:lang w:val="uk-UA"/>
        </w:rPr>
      </w:pPr>
      <w:r w:rsidRPr="002E4640">
        <w:rPr>
          <w:caps/>
          <w:color w:val="auto"/>
          <w:sz w:val="30"/>
          <w:szCs w:val="30"/>
          <w:lang w:val="uk-UA"/>
        </w:rPr>
        <w:t xml:space="preserve">Факультет економіки та управління </w:t>
      </w:r>
    </w:p>
    <w:p w:rsidR="009C0A7D" w:rsidRPr="002E4640" w:rsidRDefault="009C0A7D" w:rsidP="002E4640">
      <w:pPr>
        <w:pStyle w:val="Default"/>
        <w:jc w:val="center"/>
        <w:rPr>
          <w:color w:val="auto"/>
          <w:sz w:val="30"/>
          <w:szCs w:val="30"/>
          <w:lang w:val="uk-UA"/>
        </w:rPr>
      </w:pPr>
    </w:p>
    <w:p w:rsidR="006D73EC" w:rsidRPr="002E4640" w:rsidRDefault="006D73EC" w:rsidP="002E4640">
      <w:pPr>
        <w:pStyle w:val="Default"/>
        <w:jc w:val="center"/>
        <w:rPr>
          <w:color w:val="auto"/>
          <w:sz w:val="30"/>
          <w:szCs w:val="30"/>
          <w:lang w:val="uk-UA"/>
        </w:rPr>
      </w:pPr>
      <w:r w:rsidRPr="002E4640">
        <w:rPr>
          <w:color w:val="auto"/>
          <w:sz w:val="30"/>
          <w:szCs w:val="30"/>
          <w:lang w:val="uk-UA"/>
        </w:rPr>
        <w:t>Кафедра економіки та економічної теорії</w:t>
      </w:r>
    </w:p>
    <w:p w:rsidR="006D73EC" w:rsidRPr="002E4640" w:rsidRDefault="006D73EC" w:rsidP="002E4640">
      <w:pPr>
        <w:pStyle w:val="Default"/>
        <w:jc w:val="center"/>
        <w:rPr>
          <w:b/>
          <w:bCs/>
          <w:color w:val="auto"/>
          <w:sz w:val="36"/>
          <w:szCs w:val="36"/>
          <w:lang w:val="uk-UA"/>
        </w:rPr>
      </w:pPr>
    </w:p>
    <w:p w:rsidR="006D73EC" w:rsidRPr="002E4640" w:rsidRDefault="006D73EC" w:rsidP="002E4640">
      <w:pPr>
        <w:pStyle w:val="Default"/>
        <w:jc w:val="center"/>
        <w:rPr>
          <w:b/>
          <w:bCs/>
          <w:color w:val="auto"/>
          <w:sz w:val="36"/>
          <w:szCs w:val="36"/>
          <w:lang w:val="uk-UA"/>
        </w:rPr>
      </w:pPr>
    </w:p>
    <w:p w:rsidR="006D73EC" w:rsidRPr="002E4640" w:rsidRDefault="006D73EC" w:rsidP="002E4640">
      <w:pPr>
        <w:pStyle w:val="Default"/>
        <w:jc w:val="center"/>
        <w:rPr>
          <w:b/>
          <w:bCs/>
          <w:color w:val="auto"/>
          <w:sz w:val="36"/>
          <w:szCs w:val="36"/>
          <w:lang w:val="uk-UA"/>
        </w:rPr>
      </w:pPr>
    </w:p>
    <w:p w:rsidR="006D73EC" w:rsidRPr="002E4640" w:rsidRDefault="006D73EC" w:rsidP="002E4640">
      <w:pPr>
        <w:pStyle w:val="Default"/>
        <w:jc w:val="center"/>
        <w:rPr>
          <w:b/>
          <w:bCs/>
          <w:color w:val="auto"/>
          <w:sz w:val="36"/>
          <w:szCs w:val="36"/>
          <w:lang w:val="uk-UA"/>
        </w:rPr>
      </w:pPr>
    </w:p>
    <w:p w:rsidR="006D73EC" w:rsidRPr="002E4640" w:rsidRDefault="006D73EC" w:rsidP="002E4640">
      <w:pPr>
        <w:pStyle w:val="Default"/>
        <w:spacing w:line="360" w:lineRule="auto"/>
        <w:jc w:val="center"/>
        <w:rPr>
          <w:b/>
          <w:bCs/>
          <w:color w:val="auto"/>
          <w:sz w:val="36"/>
          <w:szCs w:val="36"/>
          <w:lang w:val="uk-UA"/>
        </w:rPr>
      </w:pPr>
    </w:p>
    <w:p w:rsidR="006D73EC" w:rsidRPr="002E4640" w:rsidRDefault="009C0A7D" w:rsidP="002E4640">
      <w:pPr>
        <w:pStyle w:val="Default"/>
        <w:spacing w:line="360" w:lineRule="auto"/>
        <w:jc w:val="center"/>
        <w:rPr>
          <w:color w:val="auto"/>
          <w:sz w:val="36"/>
          <w:szCs w:val="36"/>
          <w:lang w:val="uk-UA"/>
        </w:rPr>
      </w:pPr>
      <w:r w:rsidRPr="002E4640">
        <w:rPr>
          <w:b/>
          <w:bCs/>
          <w:color w:val="auto"/>
          <w:sz w:val="36"/>
          <w:szCs w:val="36"/>
          <w:lang w:val="uk-UA"/>
        </w:rPr>
        <w:t xml:space="preserve">МІЖДИСЦИПЛІНАРНА </w:t>
      </w:r>
      <w:r w:rsidR="006D73EC" w:rsidRPr="002E4640">
        <w:rPr>
          <w:b/>
          <w:bCs/>
          <w:color w:val="auto"/>
          <w:sz w:val="36"/>
          <w:szCs w:val="36"/>
          <w:lang w:val="uk-UA"/>
        </w:rPr>
        <w:t xml:space="preserve">КУРСОВА РОБОТА </w:t>
      </w:r>
    </w:p>
    <w:p w:rsidR="009C0A7D" w:rsidRPr="002E4640" w:rsidRDefault="006D73EC" w:rsidP="002E4640">
      <w:pPr>
        <w:spacing w:line="360" w:lineRule="auto"/>
        <w:jc w:val="center"/>
        <w:rPr>
          <w:sz w:val="30"/>
          <w:szCs w:val="30"/>
        </w:rPr>
      </w:pPr>
      <w:r w:rsidRPr="002E4640">
        <w:rPr>
          <w:sz w:val="30"/>
          <w:szCs w:val="30"/>
        </w:rPr>
        <w:t xml:space="preserve">на тему: </w:t>
      </w:r>
    </w:p>
    <w:p w:rsidR="006D73EC" w:rsidRPr="002E4640" w:rsidRDefault="009C0A7D" w:rsidP="002E4640">
      <w:pPr>
        <w:spacing w:line="360" w:lineRule="auto"/>
        <w:jc w:val="center"/>
        <w:rPr>
          <w:sz w:val="30"/>
          <w:szCs w:val="30"/>
        </w:rPr>
      </w:pPr>
      <w:r w:rsidRPr="002E4640">
        <w:rPr>
          <w:sz w:val="30"/>
          <w:szCs w:val="30"/>
        </w:rPr>
        <w:t>«</w:t>
      </w:r>
      <w:r w:rsidR="006D73EC" w:rsidRPr="002E4640">
        <w:rPr>
          <w:sz w:val="30"/>
          <w:szCs w:val="30"/>
        </w:rPr>
        <w:t>Аналіз ринку крипто-активів</w:t>
      </w:r>
      <w:r w:rsidRPr="002E4640">
        <w:rPr>
          <w:sz w:val="30"/>
          <w:szCs w:val="30"/>
        </w:rPr>
        <w:t>»</w:t>
      </w:r>
    </w:p>
    <w:p w:rsidR="006D73EC" w:rsidRPr="002E4640" w:rsidRDefault="006D73EC" w:rsidP="002E4640">
      <w:pPr>
        <w:pStyle w:val="Default"/>
        <w:jc w:val="right"/>
        <w:rPr>
          <w:color w:val="auto"/>
          <w:sz w:val="30"/>
          <w:szCs w:val="30"/>
          <w:lang w:val="uk-UA"/>
        </w:rPr>
      </w:pPr>
    </w:p>
    <w:p w:rsidR="006D73EC" w:rsidRPr="002E4640" w:rsidRDefault="006D73EC" w:rsidP="002E4640">
      <w:pPr>
        <w:pStyle w:val="Default"/>
        <w:jc w:val="right"/>
        <w:rPr>
          <w:color w:val="auto"/>
          <w:sz w:val="30"/>
          <w:szCs w:val="30"/>
        </w:rPr>
      </w:pPr>
    </w:p>
    <w:p w:rsidR="006D73EC" w:rsidRPr="002E4640" w:rsidRDefault="006D73EC" w:rsidP="002E4640">
      <w:pPr>
        <w:pStyle w:val="Default"/>
        <w:jc w:val="right"/>
        <w:rPr>
          <w:color w:val="auto"/>
          <w:sz w:val="30"/>
          <w:szCs w:val="30"/>
        </w:rPr>
      </w:pPr>
    </w:p>
    <w:p w:rsidR="006D73EC" w:rsidRPr="002E4640" w:rsidRDefault="006D73EC" w:rsidP="002E4640">
      <w:pPr>
        <w:pStyle w:val="Default"/>
        <w:jc w:val="right"/>
        <w:rPr>
          <w:color w:val="auto"/>
          <w:sz w:val="30"/>
          <w:szCs w:val="30"/>
        </w:rPr>
      </w:pPr>
    </w:p>
    <w:p w:rsidR="006D73EC" w:rsidRPr="002E4640" w:rsidRDefault="006D73EC" w:rsidP="002E4640">
      <w:pPr>
        <w:pStyle w:val="Default"/>
        <w:jc w:val="right"/>
        <w:rPr>
          <w:color w:val="auto"/>
          <w:sz w:val="30"/>
          <w:szCs w:val="30"/>
        </w:rPr>
      </w:pPr>
    </w:p>
    <w:p w:rsidR="006D73EC" w:rsidRPr="002E4640" w:rsidRDefault="006D73EC" w:rsidP="002E4640">
      <w:pPr>
        <w:pStyle w:val="Default"/>
        <w:spacing w:line="360" w:lineRule="auto"/>
        <w:ind w:left="5329"/>
        <w:rPr>
          <w:color w:val="auto"/>
          <w:sz w:val="28"/>
          <w:szCs w:val="30"/>
          <w:lang w:val="uk-UA"/>
        </w:rPr>
      </w:pPr>
      <w:r w:rsidRPr="002E4640">
        <w:rPr>
          <w:color w:val="auto"/>
          <w:sz w:val="28"/>
          <w:szCs w:val="30"/>
        </w:rPr>
        <w:t xml:space="preserve">Студентки </w:t>
      </w:r>
      <w:proofErr w:type="spellStart"/>
      <w:r w:rsidRPr="002E4640">
        <w:rPr>
          <w:color w:val="auto"/>
          <w:sz w:val="28"/>
          <w:szCs w:val="30"/>
        </w:rPr>
        <w:t>групи</w:t>
      </w:r>
      <w:proofErr w:type="spellEnd"/>
      <w:r w:rsidR="009C0A7D" w:rsidRPr="002E4640">
        <w:rPr>
          <w:color w:val="auto"/>
          <w:sz w:val="28"/>
          <w:szCs w:val="30"/>
          <w:lang w:val="uk-UA"/>
        </w:rPr>
        <w:t xml:space="preserve"> ЕУБ-41</w:t>
      </w:r>
    </w:p>
    <w:p w:rsidR="009C0A7D" w:rsidRPr="002E4640" w:rsidRDefault="009C0A7D" w:rsidP="002E4640">
      <w:pPr>
        <w:pStyle w:val="Default"/>
        <w:spacing w:line="360" w:lineRule="auto"/>
        <w:ind w:left="5329"/>
        <w:rPr>
          <w:color w:val="auto"/>
          <w:sz w:val="28"/>
          <w:szCs w:val="30"/>
          <w:lang w:val="uk-UA"/>
        </w:rPr>
      </w:pPr>
      <w:proofErr w:type="spellStart"/>
      <w:r w:rsidRPr="002E4640">
        <w:rPr>
          <w:color w:val="auto"/>
          <w:sz w:val="28"/>
          <w:szCs w:val="30"/>
          <w:lang w:val="uk-UA"/>
        </w:rPr>
        <w:t>Томак</w:t>
      </w:r>
      <w:proofErr w:type="spellEnd"/>
      <w:r w:rsidRPr="002E4640">
        <w:rPr>
          <w:color w:val="auto"/>
          <w:sz w:val="28"/>
          <w:szCs w:val="30"/>
          <w:lang w:val="uk-UA"/>
        </w:rPr>
        <w:t xml:space="preserve"> Тетяни </w:t>
      </w:r>
    </w:p>
    <w:p w:rsidR="006D73EC" w:rsidRPr="002E4640" w:rsidRDefault="006D73EC" w:rsidP="002E4640">
      <w:pPr>
        <w:pStyle w:val="Default"/>
        <w:spacing w:line="360" w:lineRule="auto"/>
        <w:ind w:left="5329"/>
        <w:rPr>
          <w:color w:val="auto"/>
          <w:sz w:val="28"/>
          <w:szCs w:val="30"/>
        </w:rPr>
      </w:pPr>
      <w:proofErr w:type="spellStart"/>
      <w:r w:rsidRPr="002E4640">
        <w:rPr>
          <w:color w:val="auto"/>
          <w:sz w:val="28"/>
          <w:szCs w:val="30"/>
        </w:rPr>
        <w:t>Науковий</w:t>
      </w:r>
      <w:proofErr w:type="spellEnd"/>
      <w:r w:rsidRPr="002E4640">
        <w:rPr>
          <w:color w:val="auto"/>
          <w:sz w:val="28"/>
          <w:szCs w:val="30"/>
        </w:rPr>
        <w:t xml:space="preserve"> </w:t>
      </w:r>
      <w:proofErr w:type="spellStart"/>
      <w:r w:rsidRPr="002E4640">
        <w:rPr>
          <w:color w:val="auto"/>
          <w:sz w:val="28"/>
          <w:szCs w:val="30"/>
        </w:rPr>
        <w:t>керівник</w:t>
      </w:r>
      <w:proofErr w:type="spellEnd"/>
      <w:r w:rsidRPr="002E4640">
        <w:rPr>
          <w:color w:val="auto"/>
          <w:sz w:val="28"/>
          <w:szCs w:val="30"/>
        </w:rPr>
        <w:t xml:space="preserve">: </w:t>
      </w:r>
      <w:r w:rsidRPr="002E4640">
        <w:rPr>
          <w:color w:val="auto"/>
          <w:sz w:val="28"/>
          <w:szCs w:val="30"/>
          <w:lang w:val="uk-UA"/>
        </w:rPr>
        <w:t xml:space="preserve">к.е.н., доцент </w:t>
      </w:r>
    </w:p>
    <w:p w:rsidR="006D73EC" w:rsidRPr="002E4640" w:rsidRDefault="009C0A7D" w:rsidP="002E4640">
      <w:pPr>
        <w:pStyle w:val="Default"/>
        <w:spacing w:line="360" w:lineRule="auto"/>
        <w:ind w:left="5329"/>
        <w:rPr>
          <w:color w:val="auto"/>
          <w:sz w:val="28"/>
          <w:szCs w:val="30"/>
          <w:lang w:val="uk-UA"/>
        </w:rPr>
      </w:pPr>
      <w:r w:rsidRPr="002E4640">
        <w:rPr>
          <w:color w:val="auto"/>
          <w:sz w:val="28"/>
          <w:szCs w:val="30"/>
          <w:lang w:val="uk-UA"/>
        </w:rPr>
        <w:t>Шиманська О.П.</w:t>
      </w:r>
    </w:p>
    <w:p w:rsidR="006D73EC" w:rsidRPr="002E4640" w:rsidRDefault="006D73EC" w:rsidP="002E4640">
      <w:pPr>
        <w:pStyle w:val="Default"/>
        <w:spacing w:line="360" w:lineRule="auto"/>
        <w:ind w:left="5329"/>
        <w:rPr>
          <w:color w:val="auto"/>
          <w:sz w:val="28"/>
          <w:szCs w:val="30"/>
        </w:rPr>
      </w:pPr>
      <w:proofErr w:type="spellStart"/>
      <w:r w:rsidRPr="002E4640">
        <w:rPr>
          <w:color w:val="auto"/>
          <w:sz w:val="28"/>
          <w:szCs w:val="30"/>
        </w:rPr>
        <w:t>Національна</w:t>
      </w:r>
      <w:proofErr w:type="spellEnd"/>
      <w:r w:rsidRPr="002E4640">
        <w:rPr>
          <w:color w:val="auto"/>
          <w:sz w:val="28"/>
          <w:szCs w:val="30"/>
        </w:rPr>
        <w:t xml:space="preserve"> шкала _____________ </w:t>
      </w:r>
    </w:p>
    <w:p w:rsidR="006D73EC" w:rsidRPr="002E4640" w:rsidRDefault="006D73EC" w:rsidP="002E4640">
      <w:pPr>
        <w:pStyle w:val="Default"/>
        <w:spacing w:line="360" w:lineRule="auto"/>
        <w:ind w:left="5329"/>
        <w:rPr>
          <w:color w:val="auto"/>
          <w:sz w:val="28"/>
          <w:szCs w:val="30"/>
        </w:rPr>
      </w:pPr>
      <w:proofErr w:type="spellStart"/>
      <w:r w:rsidRPr="002E4640">
        <w:rPr>
          <w:color w:val="auto"/>
          <w:sz w:val="28"/>
          <w:szCs w:val="30"/>
        </w:rPr>
        <w:t>Кількість</w:t>
      </w:r>
      <w:proofErr w:type="spellEnd"/>
      <w:r w:rsidRPr="002E4640">
        <w:rPr>
          <w:color w:val="auto"/>
          <w:sz w:val="28"/>
          <w:szCs w:val="30"/>
        </w:rPr>
        <w:t xml:space="preserve"> </w:t>
      </w:r>
      <w:proofErr w:type="spellStart"/>
      <w:r w:rsidRPr="002E4640">
        <w:rPr>
          <w:color w:val="auto"/>
          <w:sz w:val="28"/>
          <w:szCs w:val="30"/>
        </w:rPr>
        <w:t>балів</w:t>
      </w:r>
      <w:proofErr w:type="spellEnd"/>
      <w:r w:rsidRPr="002E4640">
        <w:rPr>
          <w:color w:val="auto"/>
          <w:sz w:val="28"/>
          <w:szCs w:val="30"/>
        </w:rPr>
        <w:t xml:space="preserve">: ________________ </w:t>
      </w:r>
    </w:p>
    <w:p w:rsidR="006D73EC" w:rsidRPr="002E4640" w:rsidRDefault="006D73EC" w:rsidP="002E4640">
      <w:pPr>
        <w:pStyle w:val="Default"/>
        <w:spacing w:line="360" w:lineRule="auto"/>
        <w:ind w:left="5329"/>
        <w:rPr>
          <w:color w:val="auto"/>
          <w:sz w:val="28"/>
          <w:szCs w:val="30"/>
        </w:rPr>
      </w:pPr>
      <w:proofErr w:type="spellStart"/>
      <w:r w:rsidRPr="002E4640">
        <w:rPr>
          <w:color w:val="auto"/>
          <w:sz w:val="28"/>
          <w:szCs w:val="30"/>
        </w:rPr>
        <w:t>Оцінка</w:t>
      </w:r>
      <w:proofErr w:type="spellEnd"/>
      <w:r w:rsidRPr="002E4640">
        <w:rPr>
          <w:color w:val="auto"/>
          <w:sz w:val="28"/>
          <w:szCs w:val="30"/>
        </w:rPr>
        <w:t xml:space="preserve">: ECTS__________________ </w:t>
      </w:r>
    </w:p>
    <w:p w:rsidR="006D73EC" w:rsidRPr="002E4640" w:rsidRDefault="006D73EC" w:rsidP="002E4640">
      <w:pPr>
        <w:pStyle w:val="Default"/>
        <w:spacing w:line="276" w:lineRule="auto"/>
        <w:jc w:val="right"/>
        <w:rPr>
          <w:color w:val="auto"/>
          <w:sz w:val="28"/>
          <w:szCs w:val="30"/>
          <w:lang w:val="uk-UA"/>
        </w:rPr>
      </w:pPr>
    </w:p>
    <w:p w:rsidR="006D73EC" w:rsidRPr="008801A2" w:rsidRDefault="006D73EC" w:rsidP="002E4640">
      <w:pPr>
        <w:pStyle w:val="Default"/>
        <w:spacing w:line="276" w:lineRule="auto"/>
        <w:jc w:val="right"/>
        <w:rPr>
          <w:color w:val="auto"/>
          <w:sz w:val="28"/>
          <w:szCs w:val="30"/>
          <w:lang w:val="uk-UA"/>
        </w:rPr>
      </w:pPr>
      <w:r w:rsidRPr="008801A2">
        <w:rPr>
          <w:color w:val="auto"/>
          <w:sz w:val="28"/>
          <w:szCs w:val="30"/>
          <w:lang w:val="uk-UA"/>
        </w:rPr>
        <w:t xml:space="preserve">Члени комісії: _______ ____________________ </w:t>
      </w:r>
    </w:p>
    <w:p w:rsidR="006D73EC" w:rsidRPr="008801A2" w:rsidRDefault="006D73EC" w:rsidP="00A11726">
      <w:pPr>
        <w:pStyle w:val="Default"/>
        <w:spacing w:line="276" w:lineRule="auto"/>
        <w:ind w:left="4956" w:firstLine="708"/>
        <w:jc w:val="center"/>
        <w:rPr>
          <w:color w:val="auto"/>
          <w:sz w:val="18"/>
          <w:szCs w:val="19"/>
          <w:lang w:val="uk-UA"/>
        </w:rPr>
      </w:pPr>
      <w:r w:rsidRPr="008801A2">
        <w:rPr>
          <w:color w:val="auto"/>
          <w:sz w:val="18"/>
          <w:szCs w:val="19"/>
          <w:lang w:val="uk-UA"/>
        </w:rPr>
        <w:t xml:space="preserve">(підпис) </w:t>
      </w:r>
      <w:r w:rsidR="00A11726">
        <w:rPr>
          <w:color w:val="auto"/>
          <w:sz w:val="18"/>
          <w:szCs w:val="19"/>
          <w:lang w:val="uk-UA"/>
        </w:rPr>
        <w:tab/>
      </w:r>
      <w:r w:rsidR="00A11726">
        <w:rPr>
          <w:color w:val="auto"/>
          <w:sz w:val="18"/>
          <w:szCs w:val="19"/>
          <w:lang w:val="uk-UA"/>
        </w:rPr>
        <w:tab/>
      </w:r>
      <w:r w:rsidRPr="008801A2">
        <w:rPr>
          <w:color w:val="auto"/>
          <w:sz w:val="18"/>
          <w:szCs w:val="19"/>
          <w:lang w:val="uk-UA"/>
        </w:rPr>
        <w:t xml:space="preserve">(прізвище та ініціали) </w:t>
      </w:r>
    </w:p>
    <w:p w:rsidR="006D73EC" w:rsidRPr="008801A2" w:rsidRDefault="006D73EC" w:rsidP="002E4640">
      <w:pPr>
        <w:pStyle w:val="Default"/>
        <w:spacing w:line="276" w:lineRule="auto"/>
        <w:jc w:val="right"/>
        <w:rPr>
          <w:color w:val="auto"/>
          <w:sz w:val="28"/>
          <w:szCs w:val="30"/>
          <w:lang w:val="uk-UA"/>
        </w:rPr>
      </w:pPr>
      <w:r w:rsidRPr="008801A2">
        <w:rPr>
          <w:color w:val="auto"/>
          <w:sz w:val="28"/>
          <w:szCs w:val="30"/>
          <w:lang w:val="uk-UA"/>
        </w:rPr>
        <w:t xml:space="preserve">_______ ____________________ </w:t>
      </w:r>
    </w:p>
    <w:p w:rsidR="006D73EC" w:rsidRPr="008801A2" w:rsidRDefault="006D73EC" w:rsidP="00A11726">
      <w:pPr>
        <w:pStyle w:val="Default"/>
        <w:spacing w:line="276" w:lineRule="auto"/>
        <w:ind w:left="4956" w:firstLine="708"/>
        <w:jc w:val="center"/>
        <w:rPr>
          <w:color w:val="auto"/>
          <w:sz w:val="18"/>
          <w:szCs w:val="19"/>
          <w:lang w:val="uk-UA"/>
        </w:rPr>
      </w:pPr>
      <w:r w:rsidRPr="008801A2">
        <w:rPr>
          <w:color w:val="auto"/>
          <w:sz w:val="18"/>
          <w:szCs w:val="19"/>
          <w:lang w:val="uk-UA"/>
        </w:rPr>
        <w:t xml:space="preserve">(підпис) </w:t>
      </w:r>
      <w:r w:rsidR="00A11726">
        <w:rPr>
          <w:color w:val="auto"/>
          <w:sz w:val="18"/>
          <w:szCs w:val="19"/>
          <w:lang w:val="uk-UA"/>
        </w:rPr>
        <w:tab/>
      </w:r>
      <w:r w:rsidR="00A11726">
        <w:rPr>
          <w:color w:val="auto"/>
          <w:sz w:val="18"/>
          <w:szCs w:val="19"/>
          <w:lang w:val="uk-UA"/>
        </w:rPr>
        <w:tab/>
      </w:r>
      <w:r w:rsidRPr="008801A2">
        <w:rPr>
          <w:color w:val="auto"/>
          <w:sz w:val="18"/>
          <w:szCs w:val="19"/>
          <w:lang w:val="uk-UA"/>
        </w:rPr>
        <w:t xml:space="preserve">(прізвище та ініціали) </w:t>
      </w:r>
    </w:p>
    <w:p w:rsidR="006D73EC" w:rsidRPr="008801A2" w:rsidRDefault="006D73EC" w:rsidP="002E4640">
      <w:pPr>
        <w:pStyle w:val="Default"/>
        <w:spacing w:line="276" w:lineRule="auto"/>
        <w:jc w:val="right"/>
        <w:rPr>
          <w:color w:val="auto"/>
          <w:sz w:val="28"/>
          <w:szCs w:val="30"/>
          <w:lang w:val="uk-UA"/>
        </w:rPr>
      </w:pPr>
      <w:r w:rsidRPr="008801A2">
        <w:rPr>
          <w:color w:val="auto"/>
          <w:sz w:val="28"/>
          <w:szCs w:val="30"/>
          <w:lang w:val="uk-UA"/>
        </w:rPr>
        <w:t xml:space="preserve">_______ ____________________ </w:t>
      </w:r>
    </w:p>
    <w:p w:rsidR="006D73EC" w:rsidRPr="008801A2" w:rsidRDefault="006D73EC" w:rsidP="00A11726">
      <w:pPr>
        <w:pStyle w:val="Default"/>
        <w:spacing w:line="276" w:lineRule="auto"/>
        <w:ind w:left="4956" w:firstLine="708"/>
        <w:jc w:val="center"/>
        <w:rPr>
          <w:color w:val="auto"/>
          <w:sz w:val="18"/>
          <w:szCs w:val="19"/>
          <w:lang w:val="uk-UA"/>
        </w:rPr>
      </w:pPr>
      <w:r w:rsidRPr="008801A2">
        <w:rPr>
          <w:color w:val="auto"/>
          <w:sz w:val="18"/>
          <w:szCs w:val="19"/>
          <w:lang w:val="uk-UA"/>
        </w:rPr>
        <w:t xml:space="preserve">(підпис) </w:t>
      </w:r>
      <w:r w:rsidR="00A11726">
        <w:rPr>
          <w:color w:val="auto"/>
          <w:sz w:val="18"/>
          <w:szCs w:val="19"/>
          <w:lang w:val="uk-UA"/>
        </w:rPr>
        <w:tab/>
      </w:r>
      <w:r w:rsidR="00A11726">
        <w:rPr>
          <w:color w:val="auto"/>
          <w:sz w:val="18"/>
          <w:szCs w:val="19"/>
          <w:lang w:val="uk-UA"/>
        </w:rPr>
        <w:tab/>
      </w:r>
      <w:r w:rsidRPr="008801A2">
        <w:rPr>
          <w:color w:val="auto"/>
          <w:sz w:val="18"/>
          <w:szCs w:val="19"/>
          <w:lang w:val="uk-UA"/>
        </w:rPr>
        <w:t xml:space="preserve">(прізвище та ініціали) </w:t>
      </w:r>
    </w:p>
    <w:p w:rsidR="006D73EC" w:rsidRPr="002E4640" w:rsidRDefault="006D73EC" w:rsidP="002E4640">
      <w:pPr>
        <w:pStyle w:val="Default"/>
        <w:jc w:val="right"/>
        <w:rPr>
          <w:color w:val="auto"/>
          <w:sz w:val="28"/>
          <w:szCs w:val="30"/>
          <w:lang w:val="uk-UA"/>
        </w:rPr>
      </w:pPr>
    </w:p>
    <w:p w:rsidR="006D73EC" w:rsidRPr="002E4640" w:rsidRDefault="006D73EC" w:rsidP="002E4640">
      <w:pPr>
        <w:pStyle w:val="Default"/>
        <w:spacing w:line="276" w:lineRule="auto"/>
        <w:rPr>
          <w:color w:val="auto"/>
          <w:sz w:val="28"/>
          <w:szCs w:val="30"/>
          <w:lang w:val="uk-UA"/>
        </w:rPr>
      </w:pPr>
    </w:p>
    <w:p w:rsidR="006D73EC" w:rsidRPr="002E4640" w:rsidRDefault="006D73EC" w:rsidP="002E4640">
      <w:pPr>
        <w:pStyle w:val="Default"/>
        <w:spacing w:line="276" w:lineRule="auto"/>
        <w:jc w:val="center"/>
        <w:rPr>
          <w:color w:val="auto"/>
          <w:sz w:val="30"/>
          <w:szCs w:val="30"/>
          <w:lang w:val="uk-UA"/>
        </w:rPr>
      </w:pPr>
      <w:r w:rsidRPr="002E4640">
        <w:rPr>
          <w:color w:val="auto"/>
          <w:sz w:val="30"/>
          <w:szCs w:val="30"/>
          <w:lang w:val="uk-UA"/>
        </w:rPr>
        <w:t>Тернопіль</w:t>
      </w:r>
    </w:p>
    <w:p w:rsidR="006D73EC" w:rsidRPr="002E4640" w:rsidRDefault="006D73EC" w:rsidP="002E4640">
      <w:pPr>
        <w:spacing w:line="276" w:lineRule="auto"/>
        <w:ind w:firstLine="0"/>
        <w:jc w:val="center"/>
        <w:rPr>
          <w:szCs w:val="28"/>
        </w:rPr>
      </w:pPr>
      <w:r w:rsidRPr="002E4640">
        <w:rPr>
          <w:sz w:val="30"/>
          <w:szCs w:val="30"/>
        </w:rPr>
        <w:t>2024</w:t>
      </w:r>
      <w:r w:rsidRPr="002E4640">
        <w:rPr>
          <w:sz w:val="24"/>
          <w:szCs w:val="28"/>
        </w:rPr>
        <w:br w:type="page"/>
      </w:r>
      <w:r w:rsidR="002E4640" w:rsidRPr="00146164">
        <w:rPr>
          <w:b/>
          <w:sz w:val="28"/>
          <w:szCs w:val="28"/>
        </w:rPr>
        <w:lastRenderedPageBreak/>
        <w:t>ЗМ</w:t>
      </w:r>
      <w:r w:rsidR="002E4640">
        <w:rPr>
          <w:b/>
          <w:sz w:val="28"/>
          <w:szCs w:val="28"/>
        </w:rPr>
        <w:t>ІСТ</w:t>
      </w:r>
    </w:p>
    <w:sdt>
      <w:sdtPr>
        <w:rPr>
          <w:rFonts w:ascii="Times New Roman" w:eastAsia="Times New Roman" w:hAnsi="Times New Roman" w:cs="Times New Roman"/>
          <w:color w:val="auto"/>
          <w:sz w:val="20"/>
          <w:szCs w:val="20"/>
          <w:lang w:val="ru-RU" w:eastAsia="ru-RU"/>
        </w:rPr>
        <w:id w:val="-1211190442"/>
        <w:docPartObj>
          <w:docPartGallery w:val="Table of Contents"/>
          <w:docPartUnique/>
        </w:docPartObj>
      </w:sdtPr>
      <w:sdtEndPr>
        <w:rPr>
          <w:b/>
          <w:bCs/>
        </w:rPr>
      </w:sdtEndPr>
      <w:sdtContent>
        <w:p w:rsidR="002E4640" w:rsidRPr="002E4640" w:rsidRDefault="002E4640" w:rsidP="002E4640">
          <w:pPr>
            <w:pStyle w:val="ad"/>
            <w:spacing w:before="0"/>
            <w:rPr>
              <w:rFonts w:ascii="Times New Roman" w:hAnsi="Times New Roman" w:cs="Times New Roman"/>
              <w:color w:val="auto"/>
            </w:rPr>
          </w:pPr>
        </w:p>
        <w:p w:rsidR="002E4640" w:rsidRPr="002E4640" w:rsidRDefault="009B4D76" w:rsidP="002E4640">
          <w:pPr>
            <w:pStyle w:val="11"/>
            <w:tabs>
              <w:tab w:val="right" w:leader="dot" w:pos="9627"/>
            </w:tabs>
            <w:spacing w:after="0" w:line="360" w:lineRule="auto"/>
            <w:rPr>
              <w:rFonts w:eastAsiaTheme="minorEastAsia"/>
              <w:noProof/>
              <w:sz w:val="32"/>
              <w:szCs w:val="22"/>
              <w:lang w:eastAsia="uk-UA"/>
            </w:rPr>
          </w:pPr>
          <w:r w:rsidRPr="002E4640">
            <w:fldChar w:fldCharType="begin"/>
          </w:r>
          <w:r w:rsidR="002E4640" w:rsidRPr="002E4640">
            <w:instrText xml:space="preserve"> TOC \o "1-3" \h \z \u </w:instrText>
          </w:r>
          <w:r w:rsidRPr="002E4640">
            <w:fldChar w:fldCharType="separate"/>
          </w:r>
          <w:hyperlink w:anchor="_Toc182311458" w:history="1">
            <w:r w:rsidR="002E4640" w:rsidRPr="002E4640">
              <w:rPr>
                <w:rStyle w:val="ab"/>
                <w:noProof/>
                <w:color w:val="auto"/>
                <w:sz w:val="28"/>
              </w:rPr>
              <w:t>ВСТУП</w:t>
            </w:r>
            <w:r w:rsidR="002E4640" w:rsidRPr="002E4640">
              <w:rPr>
                <w:noProof/>
                <w:webHidden/>
                <w:sz w:val="28"/>
              </w:rPr>
              <w:tab/>
            </w:r>
            <w:r w:rsidRPr="002E4640">
              <w:rPr>
                <w:noProof/>
                <w:webHidden/>
                <w:sz w:val="28"/>
              </w:rPr>
              <w:fldChar w:fldCharType="begin"/>
            </w:r>
            <w:r w:rsidR="002E4640" w:rsidRPr="002E4640">
              <w:rPr>
                <w:noProof/>
                <w:webHidden/>
                <w:sz w:val="28"/>
              </w:rPr>
              <w:instrText xml:space="preserve"> PAGEREF _Toc182311458 \h </w:instrText>
            </w:r>
            <w:r w:rsidRPr="002E4640">
              <w:rPr>
                <w:noProof/>
                <w:webHidden/>
                <w:sz w:val="28"/>
              </w:rPr>
            </w:r>
            <w:r w:rsidRPr="002E4640">
              <w:rPr>
                <w:noProof/>
                <w:webHidden/>
                <w:sz w:val="28"/>
              </w:rPr>
              <w:fldChar w:fldCharType="separate"/>
            </w:r>
            <w:r w:rsidR="002E4640" w:rsidRPr="002E4640">
              <w:rPr>
                <w:noProof/>
                <w:webHidden/>
                <w:sz w:val="28"/>
              </w:rPr>
              <w:t>3</w:t>
            </w:r>
            <w:r w:rsidRPr="002E4640">
              <w:rPr>
                <w:noProof/>
                <w:webHidden/>
                <w:sz w:val="28"/>
              </w:rPr>
              <w:fldChar w:fldCharType="end"/>
            </w:r>
          </w:hyperlink>
        </w:p>
        <w:p w:rsidR="002E4640" w:rsidRPr="002E4640" w:rsidRDefault="00DA4AC9" w:rsidP="002E4640">
          <w:pPr>
            <w:pStyle w:val="11"/>
            <w:tabs>
              <w:tab w:val="right" w:leader="dot" w:pos="9627"/>
            </w:tabs>
            <w:spacing w:after="0" w:line="360" w:lineRule="auto"/>
            <w:rPr>
              <w:rFonts w:eastAsiaTheme="minorEastAsia"/>
              <w:noProof/>
              <w:sz w:val="32"/>
              <w:szCs w:val="22"/>
              <w:lang w:eastAsia="uk-UA"/>
            </w:rPr>
          </w:pPr>
          <w:hyperlink w:anchor="_Toc182311459" w:history="1">
            <w:r w:rsidR="002E4640" w:rsidRPr="002E4640">
              <w:rPr>
                <w:rStyle w:val="ab"/>
                <w:caps/>
                <w:noProof/>
                <w:color w:val="auto"/>
                <w:sz w:val="28"/>
              </w:rPr>
              <w:t>РОЗДІЛ 1. Теоретичні засади дослідження ринку крипто-активів</w:t>
            </w:r>
            <w:r w:rsidR="002E4640" w:rsidRPr="002E4640">
              <w:rPr>
                <w:noProof/>
                <w:webHidden/>
                <w:sz w:val="28"/>
              </w:rPr>
              <w:tab/>
            </w:r>
            <w:r w:rsidR="009B4D76" w:rsidRPr="002E4640">
              <w:rPr>
                <w:noProof/>
                <w:webHidden/>
                <w:sz w:val="28"/>
              </w:rPr>
              <w:fldChar w:fldCharType="begin"/>
            </w:r>
            <w:r w:rsidR="002E4640" w:rsidRPr="002E4640">
              <w:rPr>
                <w:noProof/>
                <w:webHidden/>
                <w:sz w:val="28"/>
              </w:rPr>
              <w:instrText xml:space="preserve"> PAGEREF _Toc182311459 \h </w:instrText>
            </w:r>
            <w:r w:rsidR="009B4D76" w:rsidRPr="002E4640">
              <w:rPr>
                <w:noProof/>
                <w:webHidden/>
                <w:sz w:val="28"/>
              </w:rPr>
            </w:r>
            <w:r w:rsidR="009B4D76" w:rsidRPr="002E4640">
              <w:rPr>
                <w:noProof/>
                <w:webHidden/>
                <w:sz w:val="28"/>
              </w:rPr>
              <w:fldChar w:fldCharType="separate"/>
            </w:r>
            <w:r w:rsidR="002E4640" w:rsidRPr="002E4640">
              <w:rPr>
                <w:noProof/>
                <w:webHidden/>
                <w:sz w:val="28"/>
              </w:rPr>
              <w:t>6</w:t>
            </w:r>
            <w:r w:rsidR="009B4D76" w:rsidRPr="002E4640">
              <w:rPr>
                <w:noProof/>
                <w:webHidden/>
                <w:sz w:val="28"/>
              </w:rPr>
              <w:fldChar w:fldCharType="end"/>
            </w:r>
          </w:hyperlink>
        </w:p>
        <w:p w:rsidR="002E4640" w:rsidRPr="002E4640" w:rsidRDefault="00DA4AC9" w:rsidP="002E4640">
          <w:pPr>
            <w:pStyle w:val="11"/>
            <w:tabs>
              <w:tab w:val="right" w:leader="dot" w:pos="9627"/>
            </w:tabs>
            <w:spacing w:after="0" w:line="360" w:lineRule="auto"/>
            <w:rPr>
              <w:rFonts w:eastAsiaTheme="minorEastAsia"/>
              <w:noProof/>
              <w:sz w:val="32"/>
              <w:szCs w:val="22"/>
              <w:lang w:eastAsia="uk-UA"/>
            </w:rPr>
          </w:pPr>
          <w:hyperlink w:anchor="_Toc182311460" w:history="1">
            <w:r w:rsidR="002E4640" w:rsidRPr="002E4640">
              <w:rPr>
                <w:rStyle w:val="ab"/>
                <w:caps/>
                <w:noProof/>
                <w:color w:val="auto"/>
                <w:sz w:val="28"/>
              </w:rPr>
              <w:t>Розділ 2. Аналіз сучасного стану ринку крипто-активів</w:t>
            </w:r>
            <w:r w:rsidR="002E4640" w:rsidRPr="002E4640">
              <w:rPr>
                <w:noProof/>
                <w:webHidden/>
                <w:sz w:val="28"/>
              </w:rPr>
              <w:tab/>
            </w:r>
            <w:r w:rsidR="009B4D76" w:rsidRPr="002E4640">
              <w:rPr>
                <w:noProof/>
                <w:webHidden/>
                <w:sz w:val="28"/>
              </w:rPr>
              <w:fldChar w:fldCharType="begin"/>
            </w:r>
            <w:r w:rsidR="002E4640" w:rsidRPr="002E4640">
              <w:rPr>
                <w:noProof/>
                <w:webHidden/>
                <w:sz w:val="28"/>
              </w:rPr>
              <w:instrText xml:space="preserve"> PAGEREF _Toc182311460 \h </w:instrText>
            </w:r>
            <w:r w:rsidR="009B4D76" w:rsidRPr="002E4640">
              <w:rPr>
                <w:noProof/>
                <w:webHidden/>
                <w:sz w:val="28"/>
              </w:rPr>
            </w:r>
            <w:r w:rsidR="009B4D76" w:rsidRPr="002E4640">
              <w:rPr>
                <w:noProof/>
                <w:webHidden/>
                <w:sz w:val="28"/>
              </w:rPr>
              <w:fldChar w:fldCharType="separate"/>
            </w:r>
            <w:r w:rsidR="002E4640" w:rsidRPr="002E4640">
              <w:rPr>
                <w:noProof/>
                <w:webHidden/>
                <w:sz w:val="28"/>
              </w:rPr>
              <w:t>11</w:t>
            </w:r>
            <w:r w:rsidR="009B4D76" w:rsidRPr="002E4640">
              <w:rPr>
                <w:noProof/>
                <w:webHidden/>
                <w:sz w:val="28"/>
              </w:rPr>
              <w:fldChar w:fldCharType="end"/>
            </w:r>
          </w:hyperlink>
        </w:p>
        <w:p w:rsidR="002E4640" w:rsidRPr="002E4640" w:rsidRDefault="00DA4AC9" w:rsidP="002E4640">
          <w:pPr>
            <w:pStyle w:val="11"/>
            <w:tabs>
              <w:tab w:val="right" w:leader="dot" w:pos="9627"/>
            </w:tabs>
            <w:spacing w:after="0" w:line="360" w:lineRule="auto"/>
            <w:rPr>
              <w:rFonts w:eastAsiaTheme="minorEastAsia"/>
              <w:noProof/>
              <w:sz w:val="32"/>
              <w:szCs w:val="22"/>
              <w:lang w:eastAsia="uk-UA"/>
            </w:rPr>
          </w:pPr>
          <w:hyperlink w:anchor="_Toc182311461" w:history="1">
            <w:r w:rsidR="002E4640" w:rsidRPr="002E4640">
              <w:rPr>
                <w:rStyle w:val="ab"/>
                <w:caps/>
                <w:noProof/>
                <w:color w:val="auto"/>
                <w:sz w:val="28"/>
              </w:rPr>
              <w:t>Розділ 3. Ризики та перспективи розвитку ринку крипто-активів</w:t>
            </w:r>
            <w:r w:rsidR="002E4640" w:rsidRPr="002E4640">
              <w:rPr>
                <w:noProof/>
                <w:webHidden/>
                <w:sz w:val="28"/>
              </w:rPr>
              <w:tab/>
            </w:r>
            <w:r w:rsidR="009B4D76" w:rsidRPr="002E4640">
              <w:rPr>
                <w:noProof/>
                <w:webHidden/>
                <w:sz w:val="28"/>
              </w:rPr>
              <w:fldChar w:fldCharType="begin"/>
            </w:r>
            <w:r w:rsidR="002E4640" w:rsidRPr="002E4640">
              <w:rPr>
                <w:noProof/>
                <w:webHidden/>
                <w:sz w:val="28"/>
              </w:rPr>
              <w:instrText xml:space="preserve"> PAGEREF _Toc182311461 \h </w:instrText>
            </w:r>
            <w:r w:rsidR="009B4D76" w:rsidRPr="002E4640">
              <w:rPr>
                <w:noProof/>
                <w:webHidden/>
                <w:sz w:val="28"/>
              </w:rPr>
            </w:r>
            <w:r w:rsidR="009B4D76" w:rsidRPr="002E4640">
              <w:rPr>
                <w:noProof/>
                <w:webHidden/>
                <w:sz w:val="28"/>
              </w:rPr>
              <w:fldChar w:fldCharType="separate"/>
            </w:r>
            <w:r w:rsidR="002E4640" w:rsidRPr="002E4640">
              <w:rPr>
                <w:noProof/>
                <w:webHidden/>
                <w:sz w:val="28"/>
              </w:rPr>
              <w:t>15</w:t>
            </w:r>
            <w:r w:rsidR="009B4D76" w:rsidRPr="002E4640">
              <w:rPr>
                <w:noProof/>
                <w:webHidden/>
                <w:sz w:val="28"/>
              </w:rPr>
              <w:fldChar w:fldCharType="end"/>
            </w:r>
          </w:hyperlink>
        </w:p>
        <w:p w:rsidR="002E4640" w:rsidRPr="002E4640" w:rsidRDefault="00DA4AC9" w:rsidP="002E4640">
          <w:pPr>
            <w:pStyle w:val="11"/>
            <w:tabs>
              <w:tab w:val="right" w:leader="dot" w:pos="9627"/>
            </w:tabs>
            <w:spacing w:after="0" w:line="360" w:lineRule="auto"/>
            <w:rPr>
              <w:rFonts w:eastAsiaTheme="minorEastAsia"/>
              <w:noProof/>
              <w:sz w:val="32"/>
              <w:szCs w:val="22"/>
              <w:lang w:eastAsia="uk-UA"/>
            </w:rPr>
          </w:pPr>
          <w:hyperlink w:anchor="_Toc182311462" w:history="1">
            <w:r w:rsidR="002E4640" w:rsidRPr="002E4640">
              <w:rPr>
                <w:rStyle w:val="ab"/>
                <w:caps/>
                <w:noProof/>
                <w:color w:val="auto"/>
                <w:sz w:val="28"/>
              </w:rPr>
              <w:t>ВИСНОВКИ</w:t>
            </w:r>
            <w:r w:rsidR="002E4640" w:rsidRPr="002E4640">
              <w:rPr>
                <w:noProof/>
                <w:webHidden/>
                <w:sz w:val="28"/>
              </w:rPr>
              <w:tab/>
            </w:r>
            <w:r w:rsidR="009B4D76" w:rsidRPr="002E4640">
              <w:rPr>
                <w:noProof/>
                <w:webHidden/>
                <w:sz w:val="28"/>
              </w:rPr>
              <w:fldChar w:fldCharType="begin"/>
            </w:r>
            <w:r w:rsidR="002E4640" w:rsidRPr="002E4640">
              <w:rPr>
                <w:noProof/>
                <w:webHidden/>
                <w:sz w:val="28"/>
              </w:rPr>
              <w:instrText xml:space="preserve"> PAGEREF _Toc182311462 \h </w:instrText>
            </w:r>
            <w:r w:rsidR="009B4D76" w:rsidRPr="002E4640">
              <w:rPr>
                <w:noProof/>
                <w:webHidden/>
                <w:sz w:val="28"/>
              </w:rPr>
            </w:r>
            <w:r w:rsidR="009B4D76" w:rsidRPr="002E4640">
              <w:rPr>
                <w:noProof/>
                <w:webHidden/>
                <w:sz w:val="28"/>
              </w:rPr>
              <w:fldChar w:fldCharType="separate"/>
            </w:r>
            <w:r w:rsidR="002E4640" w:rsidRPr="002E4640">
              <w:rPr>
                <w:noProof/>
                <w:webHidden/>
                <w:sz w:val="28"/>
              </w:rPr>
              <w:t>20</w:t>
            </w:r>
            <w:r w:rsidR="009B4D76" w:rsidRPr="002E4640">
              <w:rPr>
                <w:noProof/>
                <w:webHidden/>
                <w:sz w:val="28"/>
              </w:rPr>
              <w:fldChar w:fldCharType="end"/>
            </w:r>
          </w:hyperlink>
        </w:p>
        <w:p w:rsidR="002E4640" w:rsidRPr="002E4640" w:rsidRDefault="00DA4AC9" w:rsidP="002E4640">
          <w:pPr>
            <w:pStyle w:val="11"/>
            <w:tabs>
              <w:tab w:val="right" w:leader="dot" w:pos="9627"/>
            </w:tabs>
            <w:spacing w:after="0" w:line="360" w:lineRule="auto"/>
            <w:rPr>
              <w:rFonts w:eastAsiaTheme="minorEastAsia"/>
              <w:noProof/>
              <w:sz w:val="32"/>
              <w:szCs w:val="22"/>
              <w:lang w:eastAsia="uk-UA"/>
            </w:rPr>
          </w:pPr>
          <w:hyperlink w:anchor="_Toc182311463" w:history="1">
            <w:r w:rsidR="002E4640" w:rsidRPr="002E4640">
              <w:rPr>
                <w:rStyle w:val="ab"/>
                <w:caps/>
                <w:noProof/>
                <w:color w:val="auto"/>
                <w:sz w:val="28"/>
              </w:rPr>
              <w:t>Список використаної літератури</w:t>
            </w:r>
            <w:r w:rsidR="002E4640" w:rsidRPr="002E4640">
              <w:rPr>
                <w:noProof/>
                <w:webHidden/>
                <w:sz w:val="28"/>
              </w:rPr>
              <w:tab/>
            </w:r>
            <w:r w:rsidR="009B4D76" w:rsidRPr="002E4640">
              <w:rPr>
                <w:noProof/>
                <w:webHidden/>
                <w:sz w:val="28"/>
              </w:rPr>
              <w:fldChar w:fldCharType="begin"/>
            </w:r>
            <w:r w:rsidR="002E4640" w:rsidRPr="002E4640">
              <w:rPr>
                <w:noProof/>
                <w:webHidden/>
                <w:sz w:val="28"/>
              </w:rPr>
              <w:instrText xml:space="preserve"> PAGEREF _Toc182311463 \h </w:instrText>
            </w:r>
            <w:r w:rsidR="009B4D76" w:rsidRPr="002E4640">
              <w:rPr>
                <w:noProof/>
                <w:webHidden/>
                <w:sz w:val="28"/>
              </w:rPr>
            </w:r>
            <w:r w:rsidR="009B4D76" w:rsidRPr="002E4640">
              <w:rPr>
                <w:noProof/>
                <w:webHidden/>
                <w:sz w:val="28"/>
              </w:rPr>
              <w:fldChar w:fldCharType="separate"/>
            </w:r>
            <w:r w:rsidR="002E4640" w:rsidRPr="002E4640">
              <w:rPr>
                <w:noProof/>
                <w:webHidden/>
                <w:sz w:val="28"/>
              </w:rPr>
              <w:t>22</w:t>
            </w:r>
            <w:r w:rsidR="009B4D76" w:rsidRPr="002E4640">
              <w:rPr>
                <w:noProof/>
                <w:webHidden/>
                <w:sz w:val="28"/>
              </w:rPr>
              <w:fldChar w:fldCharType="end"/>
            </w:r>
          </w:hyperlink>
        </w:p>
        <w:p w:rsidR="002E4640" w:rsidRPr="002E4640" w:rsidRDefault="009B4D76" w:rsidP="002E4640">
          <w:r w:rsidRPr="002E4640">
            <w:rPr>
              <w:b/>
              <w:bCs/>
              <w:lang w:val="ru-RU"/>
            </w:rPr>
            <w:fldChar w:fldCharType="end"/>
          </w:r>
        </w:p>
      </w:sdtContent>
    </w:sdt>
    <w:p w:rsidR="00FE72C3" w:rsidRPr="002E4640" w:rsidRDefault="00FE72C3" w:rsidP="002E4640">
      <w:pPr>
        <w:widowControl/>
        <w:autoSpaceDE/>
        <w:autoSpaceDN/>
        <w:adjustRightInd/>
        <w:spacing w:line="259" w:lineRule="auto"/>
        <w:ind w:firstLine="0"/>
        <w:jc w:val="left"/>
        <w:rPr>
          <w:sz w:val="28"/>
          <w:szCs w:val="28"/>
        </w:rPr>
      </w:pPr>
      <w:r w:rsidRPr="002E4640">
        <w:rPr>
          <w:sz w:val="28"/>
          <w:szCs w:val="28"/>
        </w:rPr>
        <w:br w:type="page"/>
      </w:r>
    </w:p>
    <w:p w:rsidR="00E83EDD" w:rsidRPr="002E4640" w:rsidRDefault="00731AB2" w:rsidP="002E4640">
      <w:pPr>
        <w:pStyle w:val="1"/>
        <w:spacing w:line="360" w:lineRule="auto"/>
        <w:ind w:left="0"/>
        <w:jc w:val="center"/>
      </w:pPr>
      <w:bookmarkStart w:id="0" w:name="_Toc182311458"/>
      <w:r w:rsidRPr="002E4640">
        <w:lastRenderedPageBreak/>
        <w:t>ВСТУП</w:t>
      </w:r>
      <w:bookmarkEnd w:id="0"/>
    </w:p>
    <w:p w:rsidR="00E83EDD" w:rsidRPr="002E4640" w:rsidRDefault="00E83EDD" w:rsidP="002E4640"/>
    <w:p w:rsidR="00E83EDD" w:rsidRPr="002E4640" w:rsidRDefault="00E83EDD" w:rsidP="002E4640">
      <w:pPr>
        <w:spacing w:line="360" w:lineRule="auto"/>
        <w:ind w:firstLine="709"/>
        <w:rPr>
          <w:sz w:val="28"/>
        </w:rPr>
      </w:pPr>
      <w:r w:rsidRPr="002E4640">
        <w:rPr>
          <w:sz w:val="28"/>
        </w:rPr>
        <w:t xml:space="preserve">Актуальність дослідження ринку крипто-активів обумовлена стрімким розвитком цифрових фінансових технологій, які радикально змінюють структуру світової економіки та фінансової системи. Крипто-активи, що включають </w:t>
      </w:r>
      <w:proofErr w:type="spellStart"/>
      <w:r w:rsidRPr="002E4640">
        <w:rPr>
          <w:sz w:val="28"/>
        </w:rPr>
        <w:t>криптовалюти</w:t>
      </w:r>
      <w:proofErr w:type="spellEnd"/>
      <w:r w:rsidRPr="002E4640">
        <w:rPr>
          <w:sz w:val="28"/>
        </w:rPr>
        <w:t xml:space="preserve">, </w:t>
      </w:r>
      <w:proofErr w:type="spellStart"/>
      <w:r w:rsidRPr="002E4640">
        <w:rPr>
          <w:sz w:val="28"/>
        </w:rPr>
        <w:t>токени</w:t>
      </w:r>
      <w:proofErr w:type="spellEnd"/>
      <w:r w:rsidRPr="002E4640">
        <w:rPr>
          <w:sz w:val="28"/>
        </w:rPr>
        <w:t xml:space="preserve"> та інші цифрові активи, набувають дедалі більшого значення як інструменти інвестування, збереження вартості та проведення міжнародних транзакцій. В умовах нестабільності світових фінансових ринків і зростання інтересу до децентралізованих рішень, </w:t>
      </w:r>
      <w:proofErr w:type="spellStart"/>
      <w:r w:rsidRPr="002E4640">
        <w:rPr>
          <w:sz w:val="28"/>
        </w:rPr>
        <w:t>криптовалютний</w:t>
      </w:r>
      <w:proofErr w:type="spellEnd"/>
      <w:r w:rsidRPr="002E4640">
        <w:rPr>
          <w:sz w:val="28"/>
        </w:rPr>
        <w:t xml:space="preserve"> ринок приваблює не лише індивідуальних інвесторів, але й </w:t>
      </w:r>
      <w:r w:rsidR="00F304C8">
        <w:rPr>
          <w:sz w:val="28"/>
        </w:rPr>
        <w:t>потужні</w:t>
      </w:r>
      <w:r w:rsidRPr="002E4640">
        <w:rPr>
          <w:sz w:val="28"/>
        </w:rPr>
        <w:t xml:space="preserve"> фінансові інститути. Зокрема, в Україні крипто-активи є потенційним джерелом розвитку економіки, що стає особливо важливим у період економічної нестабільності та пошуку нових шляхів залучення капіталу.</w:t>
      </w:r>
    </w:p>
    <w:p w:rsidR="00E83EDD" w:rsidRPr="002E4640" w:rsidRDefault="00E83EDD" w:rsidP="002E4640">
      <w:pPr>
        <w:spacing w:line="360" w:lineRule="auto"/>
        <w:ind w:firstLine="709"/>
        <w:rPr>
          <w:sz w:val="28"/>
        </w:rPr>
      </w:pPr>
      <w:r w:rsidRPr="002E4640">
        <w:rPr>
          <w:sz w:val="28"/>
        </w:rPr>
        <w:t xml:space="preserve">Огляд наукової літератури показує, що питання </w:t>
      </w:r>
      <w:proofErr w:type="spellStart"/>
      <w:r w:rsidRPr="002E4640">
        <w:rPr>
          <w:sz w:val="28"/>
        </w:rPr>
        <w:t>криптовалют</w:t>
      </w:r>
      <w:proofErr w:type="spellEnd"/>
      <w:r w:rsidRPr="002E4640">
        <w:rPr>
          <w:sz w:val="28"/>
        </w:rPr>
        <w:t xml:space="preserve"> та цифрових активів активно вивчаються на міжнародному рівні. Серед робіт, які є основою даного дослідження, можна виокремити праці, присвячені економічним аспектам </w:t>
      </w:r>
      <w:proofErr w:type="spellStart"/>
      <w:r w:rsidRPr="002E4640">
        <w:rPr>
          <w:sz w:val="28"/>
        </w:rPr>
        <w:t>криптовалютного</w:t>
      </w:r>
      <w:proofErr w:type="spellEnd"/>
      <w:r w:rsidRPr="002E4640">
        <w:rPr>
          <w:sz w:val="28"/>
        </w:rPr>
        <w:t xml:space="preserve"> ринку, правовому регулюванню обігу крипто-активів та </w:t>
      </w:r>
      <w:proofErr w:type="spellStart"/>
      <w:r w:rsidRPr="002E4640">
        <w:rPr>
          <w:sz w:val="28"/>
        </w:rPr>
        <w:t>безпековим</w:t>
      </w:r>
      <w:proofErr w:type="spellEnd"/>
      <w:r w:rsidRPr="002E4640">
        <w:rPr>
          <w:sz w:val="28"/>
        </w:rPr>
        <w:t xml:space="preserve"> питанням їхнього використання</w:t>
      </w:r>
      <w:r w:rsidR="002E4640">
        <w:rPr>
          <w:sz w:val="28"/>
        </w:rPr>
        <w:t xml:space="preserve">. Зокрема, іноземні дослідники </w:t>
      </w:r>
      <w:r w:rsidRPr="002E4640">
        <w:rPr>
          <w:sz w:val="28"/>
        </w:rPr>
        <w:t xml:space="preserve">аналізують крипто-активи з точки зору їхньої </w:t>
      </w:r>
      <w:proofErr w:type="spellStart"/>
      <w:r w:rsidRPr="002E4640">
        <w:rPr>
          <w:sz w:val="28"/>
        </w:rPr>
        <w:t>волатильності</w:t>
      </w:r>
      <w:proofErr w:type="spellEnd"/>
      <w:r w:rsidRPr="002E4640">
        <w:rPr>
          <w:sz w:val="28"/>
        </w:rPr>
        <w:t xml:space="preserve"> та впливу на фінансові ринки, тоді як українські науковці</w:t>
      </w:r>
      <w:r w:rsidR="002E4640" w:rsidRPr="002E4640">
        <w:rPr>
          <w:sz w:val="28"/>
        </w:rPr>
        <w:t>, так</w:t>
      </w:r>
      <w:r w:rsidR="002E4640">
        <w:rPr>
          <w:sz w:val="28"/>
        </w:rPr>
        <w:t xml:space="preserve">і як </w:t>
      </w:r>
      <w:proofErr w:type="spellStart"/>
      <w:r w:rsidR="002E4640" w:rsidRPr="002E4640">
        <w:rPr>
          <w:sz w:val="28"/>
          <w:szCs w:val="28"/>
        </w:rPr>
        <w:t>Шкильов</w:t>
      </w:r>
      <w:proofErr w:type="spellEnd"/>
      <w:r w:rsidR="002E4640" w:rsidRPr="002E4640">
        <w:rPr>
          <w:sz w:val="28"/>
          <w:szCs w:val="28"/>
        </w:rPr>
        <w:t xml:space="preserve"> Д.Д., </w:t>
      </w:r>
      <w:proofErr w:type="spellStart"/>
      <w:r w:rsidR="002E4640" w:rsidRPr="002E4640">
        <w:rPr>
          <w:sz w:val="28"/>
          <w:szCs w:val="28"/>
        </w:rPr>
        <w:t>Парубець</w:t>
      </w:r>
      <w:proofErr w:type="spellEnd"/>
      <w:r w:rsidR="002E4640" w:rsidRPr="002E4640">
        <w:rPr>
          <w:sz w:val="28"/>
          <w:szCs w:val="28"/>
        </w:rPr>
        <w:t xml:space="preserve"> О.М.</w:t>
      </w:r>
      <w:r w:rsidR="002E4640">
        <w:rPr>
          <w:sz w:val="28"/>
        </w:rPr>
        <w:t xml:space="preserve">, </w:t>
      </w:r>
      <w:proofErr w:type="spellStart"/>
      <w:r w:rsidR="002E4640" w:rsidRPr="002E4640">
        <w:rPr>
          <w:sz w:val="28"/>
          <w:szCs w:val="28"/>
        </w:rPr>
        <w:t>Тригуб</w:t>
      </w:r>
      <w:proofErr w:type="spellEnd"/>
      <w:r w:rsidR="002E4640" w:rsidRPr="002E4640">
        <w:rPr>
          <w:sz w:val="28"/>
          <w:szCs w:val="28"/>
        </w:rPr>
        <w:t xml:space="preserve"> О., </w:t>
      </w:r>
      <w:proofErr w:type="spellStart"/>
      <w:r w:rsidR="002E4640" w:rsidRPr="002E4640">
        <w:rPr>
          <w:sz w:val="28"/>
          <w:szCs w:val="28"/>
        </w:rPr>
        <w:t>Пасевич</w:t>
      </w:r>
      <w:proofErr w:type="spellEnd"/>
      <w:r w:rsidR="002E4640" w:rsidRPr="002E4640">
        <w:rPr>
          <w:sz w:val="28"/>
          <w:szCs w:val="28"/>
        </w:rPr>
        <w:t xml:space="preserve"> Д. </w:t>
      </w:r>
      <w:proofErr w:type="spellStart"/>
      <w:r w:rsidR="002E4640" w:rsidRPr="002E4640">
        <w:rPr>
          <w:sz w:val="28"/>
          <w:szCs w:val="28"/>
        </w:rPr>
        <w:t>Рафальська</w:t>
      </w:r>
      <w:proofErr w:type="spellEnd"/>
      <w:r w:rsidR="002E4640" w:rsidRPr="002E4640">
        <w:rPr>
          <w:sz w:val="28"/>
          <w:szCs w:val="28"/>
        </w:rPr>
        <w:t xml:space="preserve"> А. М. Савченко М.</w:t>
      </w:r>
      <w:r w:rsidR="002E4640">
        <w:rPr>
          <w:sz w:val="28"/>
          <w:szCs w:val="28"/>
        </w:rPr>
        <w:t xml:space="preserve">В., </w:t>
      </w:r>
      <w:proofErr w:type="spellStart"/>
      <w:r w:rsidR="002E4640">
        <w:rPr>
          <w:sz w:val="28"/>
          <w:szCs w:val="28"/>
        </w:rPr>
        <w:t>Горкун</w:t>
      </w:r>
      <w:proofErr w:type="spellEnd"/>
      <w:r w:rsidR="002E4640">
        <w:rPr>
          <w:sz w:val="28"/>
          <w:szCs w:val="28"/>
        </w:rPr>
        <w:t xml:space="preserve"> К.В., Пшеничний В.О.,</w:t>
      </w:r>
      <w:r w:rsidRPr="002E4640">
        <w:rPr>
          <w:sz w:val="28"/>
        </w:rPr>
        <w:t xml:space="preserve"> зосереджуються на необхідності законодавчого регулювання цього ринку та його потенціалу для </w:t>
      </w:r>
      <w:r w:rsidR="00DF0892" w:rsidRPr="002E4640">
        <w:rPr>
          <w:sz w:val="28"/>
        </w:rPr>
        <w:t>економічного зростання України.</w:t>
      </w:r>
    </w:p>
    <w:p w:rsidR="00DF0892" w:rsidRPr="002E4640" w:rsidRDefault="00E83EDD" w:rsidP="002E4640">
      <w:pPr>
        <w:spacing w:line="360" w:lineRule="auto"/>
        <w:ind w:firstLine="709"/>
        <w:rPr>
          <w:sz w:val="28"/>
        </w:rPr>
      </w:pPr>
      <w:r w:rsidRPr="002E4640">
        <w:rPr>
          <w:b/>
          <w:sz w:val="28"/>
        </w:rPr>
        <w:t xml:space="preserve">Метою </w:t>
      </w:r>
      <w:r w:rsidR="00DF0892" w:rsidRPr="002E4640">
        <w:rPr>
          <w:b/>
          <w:sz w:val="28"/>
        </w:rPr>
        <w:t>курсової роботи</w:t>
      </w:r>
      <w:r w:rsidRPr="002E4640">
        <w:rPr>
          <w:sz w:val="28"/>
        </w:rPr>
        <w:t xml:space="preserve"> є аналіз сучасного стану ринку крипто-активів, а також обґрунтування економіко-правових механізмів, необхідних для його ефективного розвитку в Україні. </w:t>
      </w:r>
    </w:p>
    <w:p w:rsidR="007827F9" w:rsidRPr="002E4640" w:rsidRDefault="00E83EDD" w:rsidP="002E4640">
      <w:pPr>
        <w:spacing w:line="360" w:lineRule="auto"/>
        <w:ind w:firstLine="709"/>
        <w:rPr>
          <w:sz w:val="28"/>
        </w:rPr>
      </w:pPr>
      <w:r w:rsidRPr="002E4640">
        <w:rPr>
          <w:sz w:val="28"/>
        </w:rPr>
        <w:t xml:space="preserve">Для досягнення цієї мети визначені такі завдання: </w:t>
      </w:r>
    </w:p>
    <w:p w:rsidR="007827F9" w:rsidRPr="002E4640" w:rsidRDefault="00E83EDD" w:rsidP="002E4640">
      <w:pPr>
        <w:pStyle w:val="a5"/>
        <w:numPr>
          <w:ilvl w:val="0"/>
          <w:numId w:val="5"/>
        </w:numPr>
        <w:spacing w:before="0" w:line="360" w:lineRule="auto"/>
        <w:ind w:left="0" w:right="0" w:firstLine="709"/>
        <w:rPr>
          <w:rFonts w:ascii="Times New Roman" w:hAnsi="Times New Roman" w:cs="Times New Roman"/>
          <w:sz w:val="28"/>
        </w:rPr>
      </w:pPr>
      <w:r w:rsidRPr="002E4640">
        <w:rPr>
          <w:rFonts w:ascii="Times New Roman" w:hAnsi="Times New Roman" w:cs="Times New Roman"/>
          <w:sz w:val="28"/>
        </w:rPr>
        <w:t>вивчення динаміки та основних хара</w:t>
      </w:r>
      <w:r w:rsidR="007827F9" w:rsidRPr="002E4640">
        <w:rPr>
          <w:rFonts w:ascii="Times New Roman" w:hAnsi="Times New Roman" w:cs="Times New Roman"/>
          <w:sz w:val="28"/>
        </w:rPr>
        <w:t>ктеристик ринку крипто-активів;</w:t>
      </w:r>
    </w:p>
    <w:p w:rsidR="007827F9" w:rsidRPr="002E4640" w:rsidRDefault="00E83EDD" w:rsidP="002E4640">
      <w:pPr>
        <w:pStyle w:val="a5"/>
        <w:numPr>
          <w:ilvl w:val="0"/>
          <w:numId w:val="5"/>
        </w:numPr>
        <w:spacing w:before="0" w:line="360" w:lineRule="auto"/>
        <w:ind w:left="0" w:right="0" w:firstLine="709"/>
        <w:rPr>
          <w:rFonts w:ascii="Times New Roman" w:hAnsi="Times New Roman" w:cs="Times New Roman"/>
          <w:sz w:val="28"/>
        </w:rPr>
      </w:pPr>
      <w:r w:rsidRPr="002E4640">
        <w:rPr>
          <w:rFonts w:ascii="Times New Roman" w:hAnsi="Times New Roman" w:cs="Times New Roman"/>
          <w:sz w:val="28"/>
        </w:rPr>
        <w:t>аналіз факторів,</w:t>
      </w:r>
      <w:r w:rsidR="007827F9" w:rsidRPr="002E4640">
        <w:rPr>
          <w:rFonts w:ascii="Times New Roman" w:hAnsi="Times New Roman" w:cs="Times New Roman"/>
          <w:sz w:val="28"/>
        </w:rPr>
        <w:t xml:space="preserve"> що впливають на розвиток</w:t>
      </w:r>
      <w:r w:rsidR="00FA5161">
        <w:rPr>
          <w:rFonts w:ascii="Times New Roman" w:hAnsi="Times New Roman" w:cs="Times New Roman"/>
          <w:sz w:val="28"/>
        </w:rPr>
        <w:t xml:space="preserve"> досліджуваного ринку</w:t>
      </w:r>
      <w:r w:rsidR="007827F9" w:rsidRPr="002E4640">
        <w:rPr>
          <w:rFonts w:ascii="Times New Roman" w:hAnsi="Times New Roman" w:cs="Times New Roman"/>
          <w:sz w:val="28"/>
        </w:rPr>
        <w:t>;</w:t>
      </w:r>
    </w:p>
    <w:p w:rsidR="007827F9" w:rsidRPr="002E4640" w:rsidRDefault="00E83EDD" w:rsidP="002E4640">
      <w:pPr>
        <w:pStyle w:val="a5"/>
        <w:numPr>
          <w:ilvl w:val="0"/>
          <w:numId w:val="5"/>
        </w:numPr>
        <w:spacing w:before="0" w:line="360" w:lineRule="auto"/>
        <w:ind w:left="0" w:right="0" w:firstLine="709"/>
        <w:rPr>
          <w:rFonts w:ascii="Times New Roman" w:hAnsi="Times New Roman" w:cs="Times New Roman"/>
          <w:sz w:val="28"/>
        </w:rPr>
      </w:pPr>
      <w:r w:rsidRPr="002E4640">
        <w:rPr>
          <w:rFonts w:ascii="Times New Roman" w:hAnsi="Times New Roman" w:cs="Times New Roman"/>
          <w:sz w:val="28"/>
        </w:rPr>
        <w:lastRenderedPageBreak/>
        <w:t xml:space="preserve">виявлення ризиків, пов’язаних з </w:t>
      </w:r>
      <w:proofErr w:type="spellStart"/>
      <w:r w:rsidRPr="002E4640">
        <w:rPr>
          <w:rFonts w:ascii="Times New Roman" w:hAnsi="Times New Roman" w:cs="Times New Roman"/>
          <w:sz w:val="28"/>
        </w:rPr>
        <w:t>функціону</w:t>
      </w:r>
      <w:r w:rsidR="007827F9" w:rsidRPr="002E4640">
        <w:rPr>
          <w:rFonts w:ascii="Times New Roman" w:hAnsi="Times New Roman" w:cs="Times New Roman"/>
          <w:sz w:val="28"/>
        </w:rPr>
        <w:t>ванням</w:t>
      </w:r>
      <w:r w:rsidR="00FA5161" w:rsidRPr="002E4640">
        <w:rPr>
          <w:rFonts w:ascii="Times New Roman" w:hAnsi="Times New Roman" w:cs="Times New Roman"/>
          <w:sz w:val="28"/>
        </w:rPr>
        <w:t>ринку</w:t>
      </w:r>
      <w:proofErr w:type="spellEnd"/>
      <w:r w:rsidR="00FA5161" w:rsidRPr="002E4640">
        <w:rPr>
          <w:rFonts w:ascii="Times New Roman" w:hAnsi="Times New Roman" w:cs="Times New Roman"/>
          <w:sz w:val="28"/>
        </w:rPr>
        <w:t xml:space="preserve"> крипто-активів</w:t>
      </w:r>
      <w:r w:rsidR="007827F9" w:rsidRPr="002E4640">
        <w:rPr>
          <w:rFonts w:ascii="Times New Roman" w:hAnsi="Times New Roman" w:cs="Times New Roman"/>
          <w:sz w:val="28"/>
        </w:rPr>
        <w:t>;</w:t>
      </w:r>
    </w:p>
    <w:p w:rsidR="00E83EDD" w:rsidRPr="002E4640" w:rsidRDefault="00E83EDD" w:rsidP="002E4640">
      <w:pPr>
        <w:pStyle w:val="a5"/>
        <w:numPr>
          <w:ilvl w:val="0"/>
          <w:numId w:val="5"/>
        </w:numPr>
        <w:spacing w:before="0" w:line="360" w:lineRule="auto"/>
        <w:ind w:left="0" w:right="0" w:firstLine="709"/>
        <w:rPr>
          <w:rFonts w:ascii="Times New Roman" w:hAnsi="Times New Roman" w:cs="Times New Roman"/>
          <w:sz w:val="28"/>
        </w:rPr>
      </w:pPr>
      <w:r w:rsidRPr="002E4640">
        <w:rPr>
          <w:rFonts w:ascii="Times New Roman" w:hAnsi="Times New Roman" w:cs="Times New Roman"/>
          <w:sz w:val="28"/>
        </w:rPr>
        <w:t xml:space="preserve">розробка рекомендацій щодо законодавчого регулювання </w:t>
      </w:r>
      <w:proofErr w:type="spellStart"/>
      <w:r w:rsidRPr="002E4640">
        <w:rPr>
          <w:rFonts w:ascii="Times New Roman" w:hAnsi="Times New Roman" w:cs="Times New Roman"/>
          <w:sz w:val="28"/>
        </w:rPr>
        <w:t>к</w:t>
      </w:r>
      <w:r w:rsidR="00DF0892" w:rsidRPr="002E4640">
        <w:rPr>
          <w:rFonts w:ascii="Times New Roman" w:hAnsi="Times New Roman" w:cs="Times New Roman"/>
          <w:sz w:val="28"/>
        </w:rPr>
        <w:t>риптовалютного</w:t>
      </w:r>
      <w:proofErr w:type="spellEnd"/>
      <w:r w:rsidR="00DF0892" w:rsidRPr="002E4640">
        <w:rPr>
          <w:rFonts w:ascii="Times New Roman" w:hAnsi="Times New Roman" w:cs="Times New Roman"/>
          <w:sz w:val="28"/>
        </w:rPr>
        <w:t xml:space="preserve"> ринку в Україні.</w:t>
      </w:r>
    </w:p>
    <w:p w:rsidR="007827F9" w:rsidRPr="002E4640" w:rsidRDefault="007827F9" w:rsidP="002E4640">
      <w:pPr>
        <w:spacing w:line="360" w:lineRule="auto"/>
        <w:ind w:firstLine="709"/>
        <w:rPr>
          <w:sz w:val="28"/>
        </w:rPr>
      </w:pPr>
      <w:r w:rsidRPr="002E4640">
        <w:rPr>
          <w:b/>
          <w:sz w:val="28"/>
        </w:rPr>
        <w:t xml:space="preserve">Об’єкт </w:t>
      </w:r>
      <w:proofErr w:type="spellStart"/>
      <w:r w:rsidRPr="002E4640">
        <w:rPr>
          <w:b/>
          <w:sz w:val="28"/>
        </w:rPr>
        <w:t>дослідження:</w:t>
      </w:r>
      <w:r w:rsidR="00CB678E">
        <w:rPr>
          <w:sz w:val="28"/>
        </w:rPr>
        <w:t>р</w:t>
      </w:r>
      <w:r w:rsidRPr="002E4640">
        <w:rPr>
          <w:sz w:val="28"/>
        </w:rPr>
        <w:t>инок</w:t>
      </w:r>
      <w:proofErr w:type="spellEnd"/>
      <w:r w:rsidRPr="002E4640">
        <w:rPr>
          <w:sz w:val="28"/>
        </w:rPr>
        <w:t xml:space="preserve"> крипто-активів в Україні та світі.</w:t>
      </w:r>
    </w:p>
    <w:p w:rsidR="007827F9" w:rsidRPr="002E4640" w:rsidRDefault="007827F9" w:rsidP="002E4640">
      <w:pPr>
        <w:spacing w:line="360" w:lineRule="auto"/>
        <w:ind w:firstLine="709"/>
        <w:rPr>
          <w:sz w:val="28"/>
        </w:rPr>
      </w:pPr>
      <w:r w:rsidRPr="002E4640">
        <w:rPr>
          <w:b/>
          <w:sz w:val="28"/>
        </w:rPr>
        <w:t xml:space="preserve">Предмет дослідження: </w:t>
      </w:r>
      <w:r w:rsidR="00CB678E">
        <w:rPr>
          <w:sz w:val="28"/>
        </w:rPr>
        <w:t>е</w:t>
      </w:r>
      <w:r w:rsidRPr="002E4640">
        <w:rPr>
          <w:sz w:val="28"/>
        </w:rPr>
        <w:t>кономічні відносини, що виникають у процесі взаємодії суб’єктів економіки, пов’язані з функціонуванням ринку крипто-активів на національ</w:t>
      </w:r>
      <w:r w:rsidR="00DC18DD" w:rsidRPr="002E4640">
        <w:rPr>
          <w:sz w:val="28"/>
        </w:rPr>
        <w:t>ному та міжнародному рівнях.</w:t>
      </w:r>
    </w:p>
    <w:p w:rsidR="007827F9" w:rsidRPr="002E4640" w:rsidRDefault="00B304A7" w:rsidP="002E4640">
      <w:pPr>
        <w:spacing w:line="360" w:lineRule="auto"/>
        <w:ind w:firstLine="709"/>
        <w:rPr>
          <w:sz w:val="28"/>
        </w:rPr>
      </w:pPr>
      <w:r>
        <w:rPr>
          <w:sz w:val="28"/>
        </w:rPr>
        <w:t>У ході написання курсової роботи використано такі методи дослідження, як</w:t>
      </w:r>
      <w:r w:rsidR="00DC18DD" w:rsidRPr="002E4640">
        <w:rPr>
          <w:sz w:val="28"/>
        </w:rPr>
        <w:t>:</w:t>
      </w:r>
    </w:p>
    <w:p w:rsidR="007827F9" w:rsidRPr="002E4640" w:rsidRDefault="007827F9" w:rsidP="002E4640">
      <w:pPr>
        <w:spacing w:line="360" w:lineRule="auto"/>
        <w:ind w:firstLine="709"/>
        <w:rPr>
          <w:sz w:val="28"/>
        </w:rPr>
      </w:pPr>
      <w:r w:rsidRPr="002E4640">
        <w:rPr>
          <w:sz w:val="28"/>
        </w:rPr>
        <w:t xml:space="preserve">- </w:t>
      </w:r>
      <w:r w:rsidR="00B304A7">
        <w:rPr>
          <w:sz w:val="28"/>
        </w:rPr>
        <w:t>с</w:t>
      </w:r>
      <w:r w:rsidRPr="002E4640">
        <w:rPr>
          <w:sz w:val="28"/>
        </w:rPr>
        <w:t>исте</w:t>
      </w:r>
      <w:r w:rsidR="00B304A7">
        <w:rPr>
          <w:sz w:val="28"/>
        </w:rPr>
        <w:t>мний підхід (а</w:t>
      </w:r>
      <w:r w:rsidRPr="002E4640">
        <w:rPr>
          <w:sz w:val="28"/>
        </w:rPr>
        <w:t>наліз ринку крипто-активів як цілісної системи, яка складається з взаємопов’язаних елементів, що відобр</w:t>
      </w:r>
      <w:r w:rsidR="00B304A7">
        <w:rPr>
          <w:sz w:val="28"/>
        </w:rPr>
        <w:t>ажають економічні, технологічні</w:t>
      </w:r>
      <w:r w:rsidRPr="002E4640">
        <w:rPr>
          <w:sz w:val="28"/>
        </w:rPr>
        <w:t xml:space="preserve"> та правові аспекти</w:t>
      </w:r>
      <w:r w:rsidR="00B304A7">
        <w:rPr>
          <w:sz w:val="28"/>
        </w:rPr>
        <w:t>);</w:t>
      </w:r>
    </w:p>
    <w:p w:rsidR="007827F9" w:rsidRPr="002E4640" w:rsidRDefault="007827F9" w:rsidP="002E4640">
      <w:pPr>
        <w:spacing w:line="360" w:lineRule="auto"/>
        <w:ind w:firstLine="709"/>
        <w:rPr>
          <w:sz w:val="28"/>
        </w:rPr>
      </w:pPr>
      <w:r w:rsidRPr="002E4640">
        <w:rPr>
          <w:sz w:val="28"/>
        </w:rPr>
        <w:t xml:space="preserve">- </w:t>
      </w:r>
      <w:r w:rsidR="00B304A7">
        <w:rPr>
          <w:sz w:val="28"/>
        </w:rPr>
        <w:t>м</w:t>
      </w:r>
      <w:r w:rsidRPr="002E4640">
        <w:rPr>
          <w:sz w:val="28"/>
        </w:rPr>
        <w:t>етоди емпіри</w:t>
      </w:r>
      <w:r w:rsidR="00B304A7">
        <w:rPr>
          <w:sz w:val="28"/>
        </w:rPr>
        <w:t>чного та теоретичного аналізу (з</w:t>
      </w:r>
      <w:r w:rsidRPr="002E4640">
        <w:rPr>
          <w:sz w:val="28"/>
        </w:rPr>
        <w:t>бір та аналіз даних про ринок крипто-активів з метою формулювання теоретичних висновків та узагальнень щодо його перспектив і ризиків</w:t>
      </w:r>
      <w:r w:rsidR="00B304A7">
        <w:rPr>
          <w:sz w:val="28"/>
        </w:rPr>
        <w:t>);</w:t>
      </w:r>
    </w:p>
    <w:p w:rsidR="007827F9" w:rsidRPr="002E4640" w:rsidRDefault="007827F9" w:rsidP="002E4640">
      <w:pPr>
        <w:spacing w:line="360" w:lineRule="auto"/>
        <w:ind w:firstLine="709"/>
        <w:rPr>
          <w:sz w:val="28"/>
        </w:rPr>
      </w:pPr>
      <w:r w:rsidRPr="002E4640">
        <w:rPr>
          <w:sz w:val="28"/>
        </w:rPr>
        <w:t xml:space="preserve">- </w:t>
      </w:r>
      <w:r w:rsidR="00B304A7">
        <w:rPr>
          <w:sz w:val="28"/>
        </w:rPr>
        <w:t>м</w:t>
      </w:r>
      <w:r w:rsidRPr="002E4640">
        <w:rPr>
          <w:sz w:val="28"/>
        </w:rPr>
        <w:t>етоди</w:t>
      </w:r>
      <w:r w:rsidR="00B304A7">
        <w:rPr>
          <w:sz w:val="28"/>
        </w:rPr>
        <w:t xml:space="preserve"> формалізації та узагальнення (ф</w:t>
      </w:r>
      <w:r w:rsidRPr="002E4640">
        <w:rPr>
          <w:sz w:val="28"/>
        </w:rPr>
        <w:t>ормулювання чітких і лаконічних висновків на основі проведеного дослідження для визначення перспектив і ризиків ринку крипто-активів</w:t>
      </w:r>
      <w:r w:rsidR="00B304A7">
        <w:rPr>
          <w:sz w:val="28"/>
        </w:rPr>
        <w:t>)</w:t>
      </w:r>
      <w:r w:rsidRPr="002E4640">
        <w:rPr>
          <w:sz w:val="28"/>
        </w:rPr>
        <w:t>.</w:t>
      </w:r>
    </w:p>
    <w:p w:rsidR="007827F9" w:rsidRPr="002E4640" w:rsidRDefault="007827F9" w:rsidP="002E4640">
      <w:pPr>
        <w:spacing w:line="360" w:lineRule="auto"/>
        <w:ind w:firstLine="709"/>
        <w:rPr>
          <w:sz w:val="28"/>
        </w:rPr>
      </w:pPr>
      <w:r w:rsidRPr="002E4640">
        <w:rPr>
          <w:sz w:val="28"/>
        </w:rPr>
        <w:t>Теоретико-</w:t>
      </w:r>
      <w:r w:rsidR="00DC18DD" w:rsidRPr="002E4640">
        <w:rPr>
          <w:sz w:val="28"/>
        </w:rPr>
        <w:t>методологічн</w:t>
      </w:r>
      <w:r w:rsidR="00B304A7">
        <w:rPr>
          <w:sz w:val="28"/>
        </w:rPr>
        <w:t>у</w:t>
      </w:r>
      <w:r w:rsidR="00DC18DD" w:rsidRPr="002E4640">
        <w:rPr>
          <w:sz w:val="28"/>
        </w:rPr>
        <w:t xml:space="preserve"> баз</w:t>
      </w:r>
      <w:r w:rsidR="00B304A7">
        <w:rPr>
          <w:sz w:val="28"/>
        </w:rPr>
        <w:t>у</w:t>
      </w:r>
      <w:r w:rsidR="00DC18DD" w:rsidRPr="002E4640">
        <w:rPr>
          <w:sz w:val="28"/>
        </w:rPr>
        <w:t xml:space="preserve"> дослідження</w:t>
      </w:r>
      <w:r w:rsidR="00B304A7">
        <w:rPr>
          <w:sz w:val="28"/>
        </w:rPr>
        <w:t xml:space="preserve"> становлять:</w:t>
      </w:r>
    </w:p>
    <w:p w:rsidR="007827F9" w:rsidRPr="002E4640" w:rsidRDefault="007827F9" w:rsidP="002E4640">
      <w:pPr>
        <w:spacing w:line="360" w:lineRule="auto"/>
        <w:ind w:firstLine="709"/>
        <w:rPr>
          <w:sz w:val="28"/>
        </w:rPr>
      </w:pPr>
      <w:r w:rsidRPr="002E4640">
        <w:rPr>
          <w:sz w:val="28"/>
        </w:rPr>
        <w:t xml:space="preserve">- </w:t>
      </w:r>
      <w:r w:rsidR="00B304A7">
        <w:rPr>
          <w:sz w:val="28"/>
        </w:rPr>
        <w:t>діалектичний метод пізнання (в</w:t>
      </w:r>
      <w:r w:rsidRPr="002E4640">
        <w:rPr>
          <w:sz w:val="28"/>
        </w:rPr>
        <w:t>ивчення ринку крипто-активів із точки зору його розвитку, взаємозв’язку та суперечностей між його основними елементами</w:t>
      </w:r>
      <w:r w:rsidR="00B304A7">
        <w:rPr>
          <w:sz w:val="28"/>
        </w:rPr>
        <w:t>);</w:t>
      </w:r>
    </w:p>
    <w:p w:rsidR="007827F9" w:rsidRPr="002E4640" w:rsidRDefault="007827F9" w:rsidP="002E4640">
      <w:pPr>
        <w:spacing w:line="360" w:lineRule="auto"/>
        <w:ind w:firstLine="709"/>
        <w:rPr>
          <w:sz w:val="28"/>
        </w:rPr>
      </w:pPr>
      <w:r w:rsidRPr="002E4640">
        <w:rPr>
          <w:sz w:val="28"/>
        </w:rPr>
        <w:t xml:space="preserve">- </w:t>
      </w:r>
      <w:r w:rsidR="00B304A7">
        <w:rPr>
          <w:sz w:val="28"/>
        </w:rPr>
        <w:t>м</w:t>
      </w:r>
      <w:r w:rsidRPr="002E4640">
        <w:rPr>
          <w:sz w:val="28"/>
        </w:rPr>
        <w:t xml:space="preserve">етод </w:t>
      </w:r>
      <w:r w:rsidR="00B304A7">
        <w:rPr>
          <w:sz w:val="28"/>
        </w:rPr>
        <w:t>теоретико-емпіричного аналізу (п</w:t>
      </w:r>
      <w:r w:rsidRPr="002E4640">
        <w:rPr>
          <w:sz w:val="28"/>
        </w:rPr>
        <w:t>оєднання теоретичних знань і емпіричних даних для об’єктивної оцінки поточ</w:t>
      </w:r>
      <w:r w:rsidR="00B304A7">
        <w:rPr>
          <w:sz w:val="28"/>
        </w:rPr>
        <w:t>ного стану ринку крипто-активів);</w:t>
      </w:r>
    </w:p>
    <w:p w:rsidR="007827F9" w:rsidRPr="002E4640" w:rsidRDefault="007827F9" w:rsidP="002E4640">
      <w:pPr>
        <w:spacing w:line="360" w:lineRule="auto"/>
        <w:ind w:firstLine="709"/>
        <w:rPr>
          <w:sz w:val="28"/>
        </w:rPr>
      </w:pPr>
      <w:r w:rsidRPr="002E4640">
        <w:rPr>
          <w:sz w:val="28"/>
        </w:rPr>
        <w:t xml:space="preserve">- </w:t>
      </w:r>
      <w:r w:rsidR="00B304A7">
        <w:rPr>
          <w:sz w:val="28"/>
        </w:rPr>
        <w:t>м</w:t>
      </w:r>
      <w:r w:rsidRPr="002E4640">
        <w:rPr>
          <w:sz w:val="28"/>
        </w:rPr>
        <w:t>етод порівнянн</w:t>
      </w:r>
      <w:r w:rsidR="00B304A7">
        <w:rPr>
          <w:sz w:val="28"/>
        </w:rPr>
        <w:t>я макроекономічних показників (п</w:t>
      </w:r>
      <w:r w:rsidRPr="002E4640">
        <w:rPr>
          <w:sz w:val="28"/>
        </w:rPr>
        <w:t xml:space="preserve">орівняння ринку крипто-активів в Україні та світі, зокрема показників обсягу ринку, </w:t>
      </w:r>
      <w:proofErr w:type="spellStart"/>
      <w:r w:rsidRPr="002E4640">
        <w:rPr>
          <w:sz w:val="28"/>
        </w:rPr>
        <w:t>волатильності</w:t>
      </w:r>
      <w:proofErr w:type="spellEnd"/>
      <w:r w:rsidRPr="002E4640">
        <w:rPr>
          <w:sz w:val="28"/>
        </w:rPr>
        <w:t xml:space="preserve"> цін, обсягів інвестицій</w:t>
      </w:r>
      <w:r w:rsidR="00B304A7">
        <w:rPr>
          <w:sz w:val="28"/>
        </w:rPr>
        <w:t>);</w:t>
      </w:r>
    </w:p>
    <w:p w:rsidR="007827F9" w:rsidRPr="002E4640" w:rsidRDefault="007827F9" w:rsidP="002E4640">
      <w:pPr>
        <w:spacing w:line="360" w:lineRule="auto"/>
        <w:ind w:firstLine="709"/>
        <w:rPr>
          <w:sz w:val="28"/>
        </w:rPr>
      </w:pPr>
      <w:r w:rsidRPr="002E4640">
        <w:rPr>
          <w:sz w:val="28"/>
        </w:rPr>
        <w:t xml:space="preserve">- </w:t>
      </w:r>
      <w:r w:rsidR="00B304A7">
        <w:rPr>
          <w:sz w:val="28"/>
        </w:rPr>
        <w:t>п</w:t>
      </w:r>
      <w:r w:rsidRPr="002E4640">
        <w:rPr>
          <w:sz w:val="28"/>
        </w:rPr>
        <w:t>орівняльні економіко-п</w:t>
      </w:r>
      <w:r w:rsidR="00B304A7">
        <w:rPr>
          <w:sz w:val="28"/>
        </w:rPr>
        <w:t>равові аналітичні дослідження (п</w:t>
      </w:r>
      <w:r w:rsidRPr="002E4640">
        <w:rPr>
          <w:sz w:val="28"/>
        </w:rPr>
        <w:t xml:space="preserve">орівняння </w:t>
      </w:r>
      <w:r w:rsidRPr="002E4640">
        <w:rPr>
          <w:sz w:val="28"/>
        </w:rPr>
        <w:lastRenderedPageBreak/>
        <w:t>правових аспектів функціонування ринку крипто-активів у різних країнах, що дозволить оцінити правові бар'єри та можливості для його розвитку</w:t>
      </w:r>
      <w:r w:rsidR="00B304A7">
        <w:rPr>
          <w:sz w:val="28"/>
        </w:rPr>
        <w:t>)</w:t>
      </w:r>
      <w:r w:rsidRPr="002E4640">
        <w:rPr>
          <w:sz w:val="28"/>
        </w:rPr>
        <w:t>.</w:t>
      </w:r>
    </w:p>
    <w:p w:rsidR="007827F9" w:rsidRPr="002E4640" w:rsidRDefault="007827F9" w:rsidP="00B304A7">
      <w:pPr>
        <w:spacing w:line="360" w:lineRule="auto"/>
        <w:ind w:firstLine="709"/>
        <w:rPr>
          <w:sz w:val="28"/>
        </w:rPr>
      </w:pPr>
      <w:r w:rsidRPr="002E4640">
        <w:rPr>
          <w:sz w:val="28"/>
        </w:rPr>
        <w:t>Результати цієї курсової р</w:t>
      </w:r>
      <w:r w:rsidR="00B304A7">
        <w:rPr>
          <w:sz w:val="28"/>
        </w:rPr>
        <w:t xml:space="preserve">оботи можуть бути корисними для: </w:t>
      </w:r>
      <w:r w:rsidRPr="002E4640">
        <w:rPr>
          <w:sz w:val="28"/>
        </w:rPr>
        <w:t>ухвалення обґрунтованих рішень щодо інвестицій, стратегічного роз</w:t>
      </w:r>
      <w:r w:rsidR="00B304A7">
        <w:rPr>
          <w:sz w:val="28"/>
        </w:rPr>
        <w:t xml:space="preserve">витку бізнесу та оцінки ризиків; </w:t>
      </w:r>
      <w:r w:rsidRPr="002E4640">
        <w:rPr>
          <w:sz w:val="28"/>
        </w:rPr>
        <w:t>формування ефективної державної політики щодо регулювання ринку крипто-активів, попередження ризиків і забезпечення фінансової стабільнос</w:t>
      </w:r>
      <w:r w:rsidR="00B304A7">
        <w:rPr>
          <w:sz w:val="28"/>
        </w:rPr>
        <w:t xml:space="preserve">ті; </w:t>
      </w:r>
      <w:r w:rsidRPr="002E4640">
        <w:rPr>
          <w:sz w:val="28"/>
        </w:rPr>
        <w:t>поглиблення розуміння ринку крипто-активів, його особливостей і перспектив, а також для проведення подальших досліджень.</w:t>
      </w:r>
    </w:p>
    <w:p w:rsidR="00731AB2" w:rsidRPr="002E4640" w:rsidRDefault="007827F9" w:rsidP="002E4640">
      <w:pPr>
        <w:spacing w:line="360" w:lineRule="auto"/>
        <w:ind w:firstLine="709"/>
        <w:rPr>
          <w:sz w:val="28"/>
          <w:szCs w:val="28"/>
        </w:rPr>
      </w:pPr>
      <w:r w:rsidRPr="002E4640">
        <w:rPr>
          <w:sz w:val="28"/>
        </w:rPr>
        <w:t>Структур</w:t>
      </w:r>
      <w:r w:rsidR="00B304A7">
        <w:rPr>
          <w:sz w:val="28"/>
        </w:rPr>
        <w:t>но</w:t>
      </w:r>
      <w:r w:rsidRPr="002E4640">
        <w:rPr>
          <w:sz w:val="28"/>
        </w:rPr>
        <w:t xml:space="preserve"> курсов</w:t>
      </w:r>
      <w:r w:rsidR="00B304A7">
        <w:rPr>
          <w:sz w:val="28"/>
        </w:rPr>
        <w:t>а</w:t>
      </w:r>
      <w:r w:rsidRPr="002E4640">
        <w:rPr>
          <w:sz w:val="28"/>
        </w:rPr>
        <w:t xml:space="preserve"> робот</w:t>
      </w:r>
      <w:r w:rsidR="00B304A7">
        <w:rPr>
          <w:sz w:val="28"/>
        </w:rPr>
        <w:t xml:space="preserve">а включає вступ, три розділи, висновки та список використаних джерел із 29 найменувань. Загальний обсяг роботи становить </w:t>
      </w:r>
      <w:r w:rsidRPr="002E4640">
        <w:rPr>
          <w:sz w:val="28"/>
        </w:rPr>
        <w:t>2</w:t>
      </w:r>
      <w:r w:rsidR="00055FDE">
        <w:rPr>
          <w:sz w:val="28"/>
        </w:rPr>
        <w:t>9</w:t>
      </w:r>
      <w:r w:rsidRPr="002E4640">
        <w:rPr>
          <w:sz w:val="28"/>
        </w:rPr>
        <w:t xml:space="preserve"> сторін</w:t>
      </w:r>
      <w:r w:rsidR="00055FDE">
        <w:rPr>
          <w:sz w:val="28"/>
        </w:rPr>
        <w:t>ок</w:t>
      </w:r>
      <w:r w:rsidR="00B304A7">
        <w:rPr>
          <w:sz w:val="28"/>
        </w:rPr>
        <w:t>.</w:t>
      </w:r>
      <w:r w:rsidR="00731AB2" w:rsidRPr="002E4640">
        <w:rPr>
          <w:sz w:val="28"/>
          <w:szCs w:val="28"/>
        </w:rPr>
        <w:br w:type="page"/>
      </w:r>
    </w:p>
    <w:p w:rsidR="00731AB2" w:rsidRPr="002E4640" w:rsidRDefault="007827F9" w:rsidP="002E4640">
      <w:pPr>
        <w:pStyle w:val="1"/>
        <w:spacing w:line="360" w:lineRule="auto"/>
        <w:ind w:left="0"/>
        <w:jc w:val="center"/>
        <w:rPr>
          <w:bCs w:val="0"/>
          <w:caps/>
        </w:rPr>
      </w:pPr>
      <w:bookmarkStart w:id="1" w:name="_Toc182311459"/>
      <w:r w:rsidRPr="002E4640">
        <w:rPr>
          <w:caps/>
        </w:rPr>
        <w:lastRenderedPageBreak/>
        <w:t xml:space="preserve">РОЗДІЛ 1. Теоретичні засади дослідження ринку </w:t>
      </w:r>
      <w:r w:rsidR="00731AB2" w:rsidRPr="002E4640">
        <w:rPr>
          <w:caps/>
        </w:rPr>
        <w:t>крипто-активів</w:t>
      </w:r>
      <w:bookmarkEnd w:id="1"/>
    </w:p>
    <w:p w:rsidR="00F43FDF" w:rsidRPr="002E4640" w:rsidRDefault="00F43FDF" w:rsidP="002E4640">
      <w:pPr>
        <w:pStyle w:val="a3"/>
        <w:spacing w:line="360" w:lineRule="auto"/>
        <w:ind w:left="0" w:firstLine="709"/>
        <w:rPr>
          <w:rFonts w:ascii="Times New Roman" w:eastAsia="Times New Roman" w:hAnsi="Times New Roman" w:cs="Times New Roman"/>
          <w:sz w:val="28"/>
          <w:szCs w:val="28"/>
          <w:lang w:eastAsia="ru-RU"/>
        </w:rPr>
      </w:pPr>
    </w:p>
    <w:p w:rsidR="00490CF5" w:rsidRPr="002E4640" w:rsidRDefault="00490CF5"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Сучасна епоха, відзначена активною </w:t>
      </w:r>
      <w:proofErr w:type="spellStart"/>
      <w:r w:rsidRPr="002E4640">
        <w:rPr>
          <w:rFonts w:ascii="Times New Roman" w:eastAsia="Times New Roman" w:hAnsi="Times New Roman" w:cs="Times New Roman"/>
          <w:sz w:val="28"/>
          <w:szCs w:val="28"/>
          <w:lang w:eastAsia="ru-RU"/>
        </w:rPr>
        <w:t>цифровізацією</w:t>
      </w:r>
      <w:proofErr w:type="spellEnd"/>
      <w:r w:rsidRPr="002E4640">
        <w:rPr>
          <w:rFonts w:ascii="Times New Roman" w:eastAsia="Times New Roman" w:hAnsi="Times New Roman" w:cs="Times New Roman"/>
          <w:sz w:val="28"/>
          <w:szCs w:val="28"/>
          <w:lang w:eastAsia="ru-RU"/>
        </w:rPr>
        <w:t xml:space="preserve"> та швидким розвитком інформаційних технологій, суттєво вплинула на трансформацію фінансових відносин та традиційних грошових систем. Ще кілька десятиліть тому платіжні операції без фізичної грошової одиниці здавалися неможливими, однак сьогодні перевага все частіше надається безготівковим розрахункам. Однак виникнення нового типу цифрових активів </w:t>
      </w:r>
      <w:r w:rsidR="00DB4C96">
        <w:rPr>
          <w:rFonts w:ascii="Times New Roman" w:eastAsia="Times New Roman" w:hAnsi="Times New Roman" w:cs="Times New Roman"/>
          <w:sz w:val="28"/>
          <w:szCs w:val="28"/>
          <w:lang w:eastAsia="ru-RU"/>
        </w:rPr>
        <w:t>–</w:t>
      </w:r>
      <w:proofErr w:type="spellStart"/>
      <w:r w:rsidR="001F2204" w:rsidRPr="002E4640">
        <w:rPr>
          <w:rFonts w:ascii="Times New Roman" w:eastAsia="Times New Roman" w:hAnsi="Times New Roman" w:cs="Times New Roman"/>
          <w:sz w:val="28"/>
          <w:szCs w:val="28"/>
          <w:lang w:eastAsia="ru-RU"/>
        </w:rPr>
        <w:t>криптоактивів</w:t>
      </w:r>
      <w:proofErr w:type="spellEnd"/>
      <w:r w:rsidR="00DB4C96">
        <w:rPr>
          <w:rFonts w:ascii="Times New Roman" w:eastAsia="Times New Roman" w:hAnsi="Times New Roman" w:cs="Times New Roman"/>
          <w:sz w:val="28"/>
          <w:szCs w:val="28"/>
          <w:lang w:eastAsia="ru-RU"/>
        </w:rPr>
        <w:t>–</w:t>
      </w:r>
      <w:r w:rsidRPr="002E4640">
        <w:rPr>
          <w:rFonts w:ascii="Times New Roman" w:eastAsia="Times New Roman" w:hAnsi="Times New Roman" w:cs="Times New Roman"/>
          <w:sz w:val="28"/>
          <w:szCs w:val="28"/>
          <w:lang w:eastAsia="ru-RU"/>
        </w:rPr>
        <w:t xml:space="preserve"> ставить перед суспільством завдання їхньої інтеграції в економічні системи та правового регулювання цього нового фінансового феномена.</w:t>
      </w:r>
    </w:p>
    <w:p w:rsidR="009D5262" w:rsidRPr="002E4640" w:rsidRDefault="00093ED5" w:rsidP="002E4640">
      <w:pPr>
        <w:pStyle w:val="a3"/>
        <w:spacing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5262" w:rsidRPr="002E4640">
        <w:rPr>
          <w:rFonts w:ascii="Times New Roman" w:eastAsia="Times New Roman" w:hAnsi="Times New Roman" w:cs="Times New Roman"/>
          <w:sz w:val="28"/>
          <w:szCs w:val="28"/>
          <w:lang w:eastAsia="ru-RU"/>
        </w:rPr>
        <w:t>Концепція «</w:t>
      </w:r>
      <w:proofErr w:type="spellStart"/>
      <w:r w:rsidR="009D5262" w:rsidRPr="002E4640">
        <w:rPr>
          <w:rFonts w:ascii="Times New Roman" w:eastAsia="Times New Roman" w:hAnsi="Times New Roman" w:cs="Times New Roman"/>
          <w:sz w:val="28"/>
          <w:szCs w:val="28"/>
          <w:lang w:eastAsia="ru-RU"/>
        </w:rPr>
        <w:t>криптоактивів</w:t>
      </w:r>
      <w:proofErr w:type="spellEnd"/>
      <w:r w:rsidR="009D5262" w:rsidRPr="002E4640">
        <w:rPr>
          <w:rFonts w:ascii="Times New Roman" w:eastAsia="Times New Roman" w:hAnsi="Times New Roman" w:cs="Times New Roman"/>
          <w:sz w:val="28"/>
          <w:szCs w:val="28"/>
          <w:lang w:eastAsia="ru-RU"/>
        </w:rPr>
        <w:t>» бере свій початок ще з 1980-х років, проте для більшості вона досі залишається відносно новою і маловивче</w:t>
      </w:r>
      <w:r w:rsidR="00DB4C96">
        <w:rPr>
          <w:rFonts w:ascii="Times New Roman" w:eastAsia="Times New Roman" w:hAnsi="Times New Roman" w:cs="Times New Roman"/>
          <w:sz w:val="28"/>
          <w:szCs w:val="28"/>
          <w:lang w:eastAsia="ru-RU"/>
        </w:rPr>
        <w:t xml:space="preserve">ною сферою. Чимало економістів </w:t>
      </w:r>
      <w:r w:rsidR="009D5262" w:rsidRPr="002E4640">
        <w:rPr>
          <w:rFonts w:ascii="Times New Roman" w:eastAsia="Times New Roman" w:hAnsi="Times New Roman" w:cs="Times New Roman"/>
          <w:sz w:val="28"/>
          <w:szCs w:val="28"/>
          <w:lang w:eastAsia="ru-RU"/>
        </w:rPr>
        <w:t xml:space="preserve">присвятили свої дослідження дослідженню еволюції і функціонування </w:t>
      </w:r>
      <w:proofErr w:type="spellStart"/>
      <w:r w:rsidR="009D5262" w:rsidRPr="002E4640">
        <w:rPr>
          <w:rFonts w:ascii="Times New Roman" w:eastAsia="Times New Roman" w:hAnsi="Times New Roman" w:cs="Times New Roman"/>
          <w:sz w:val="28"/>
          <w:szCs w:val="28"/>
          <w:lang w:eastAsia="ru-RU"/>
        </w:rPr>
        <w:t>криптоактивів</w:t>
      </w:r>
      <w:proofErr w:type="spellEnd"/>
      <w:r w:rsidR="009D5262" w:rsidRPr="002E4640">
        <w:rPr>
          <w:rFonts w:ascii="Times New Roman" w:eastAsia="Times New Roman" w:hAnsi="Times New Roman" w:cs="Times New Roman"/>
          <w:sz w:val="28"/>
          <w:szCs w:val="28"/>
          <w:lang w:eastAsia="ru-RU"/>
        </w:rPr>
        <w:t xml:space="preserve">, наголошуючи на їхньому впливі на сучасні фінансові ринки. </w:t>
      </w:r>
      <w:r w:rsidR="00DB4C96">
        <w:rPr>
          <w:rFonts w:ascii="Times New Roman" w:eastAsia="Times New Roman" w:hAnsi="Times New Roman" w:cs="Times New Roman"/>
          <w:sz w:val="28"/>
          <w:szCs w:val="28"/>
          <w:lang w:eastAsia="ru-RU"/>
        </w:rPr>
        <w:t>З-поміж українських</w:t>
      </w:r>
      <w:r w:rsidR="009D5262" w:rsidRPr="002E4640">
        <w:rPr>
          <w:rFonts w:ascii="Times New Roman" w:eastAsia="Times New Roman" w:hAnsi="Times New Roman" w:cs="Times New Roman"/>
          <w:sz w:val="28"/>
          <w:szCs w:val="28"/>
          <w:lang w:eastAsia="ru-RU"/>
        </w:rPr>
        <w:t xml:space="preserve"> науковці</w:t>
      </w:r>
      <w:r w:rsidR="00DB4C96">
        <w:rPr>
          <w:rFonts w:ascii="Times New Roman" w:eastAsia="Times New Roman" w:hAnsi="Times New Roman" w:cs="Times New Roman"/>
          <w:sz w:val="28"/>
          <w:szCs w:val="28"/>
          <w:lang w:eastAsia="ru-RU"/>
        </w:rPr>
        <w:t xml:space="preserve">в – це, </w:t>
      </w:r>
      <w:r w:rsidR="009D5262" w:rsidRPr="002E4640">
        <w:rPr>
          <w:rFonts w:ascii="Times New Roman" w:eastAsia="Times New Roman" w:hAnsi="Times New Roman" w:cs="Times New Roman"/>
          <w:sz w:val="28"/>
          <w:szCs w:val="28"/>
          <w:lang w:eastAsia="ru-RU"/>
        </w:rPr>
        <w:t xml:space="preserve">зокрема К. Кривенко, В. </w:t>
      </w:r>
      <w:proofErr w:type="spellStart"/>
      <w:r w:rsidR="009D5262" w:rsidRPr="002E4640">
        <w:rPr>
          <w:rFonts w:ascii="Times New Roman" w:eastAsia="Times New Roman" w:hAnsi="Times New Roman" w:cs="Times New Roman"/>
          <w:sz w:val="28"/>
          <w:szCs w:val="28"/>
          <w:lang w:eastAsia="ru-RU"/>
        </w:rPr>
        <w:t>Логойда</w:t>
      </w:r>
      <w:proofErr w:type="spellEnd"/>
      <w:r w:rsidR="009D5262" w:rsidRPr="002E4640">
        <w:rPr>
          <w:rFonts w:ascii="Times New Roman" w:eastAsia="Times New Roman" w:hAnsi="Times New Roman" w:cs="Times New Roman"/>
          <w:sz w:val="28"/>
          <w:szCs w:val="28"/>
          <w:lang w:eastAsia="ru-RU"/>
        </w:rPr>
        <w:t xml:space="preserve">, О. Муравський, А. Овчаренко, В. </w:t>
      </w:r>
      <w:proofErr w:type="spellStart"/>
      <w:r w:rsidR="009D5262" w:rsidRPr="002E4640">
        <w:rPr>
          <w:rFonts w:ascii="Times New Roman" w:eastAsia="Times New Roman" w:hAnsi="Times New Roman" w:cs="Times New Roman"/>
          <w:sz w:val="28"/>
          <w:szCs w:val="28"/>
          <w:lang w:eastAsia="ru-RU"/>
        </w:rPr>
        <w:t>Опанасюк</w:t>
      </w:r>
      <w:proofErr w:type="spellEnd"/>
      <w:r w:rsidR="009D5262" w:rsidRPr="002E4640">
        <w:rPr>
          <w:rFonts w:ascii="Times New Roman" w:eastAsia="Times New Roman" w:hAnsi="Times New Roman" w:cs="Times New Roman"/>
          <w:sz w:val="28"/>
          <w:szCs w:val="28"/>
          <w:lang w:eastAsia="ru-RU"/>
        </w:rPr>
        <w:t xml:space="preserve">, О. </w:t>
      </w:r>
      <w:proofErr w:type="spellStart"/>
      <w:r w:rsidR="009D5262" w:rsidRPr="002E4640">
        <w:rPr>
          <w:rFonts w:ascii="Times New Roman" w:eastAsia="Times New Roman" w:hAnsi="Times New Roman" w:cs="Times New Roman"/>
          <w:sz w:val="28"/>
          <w:szCs w:val="28"/>
          <w:lang w:eastAsia="ru-RU"/>
        </w:rPr>
        <w:t>Тригуб</w:t>
      </w:r>
      <w:proofErr w:type="spellEnd"/>
      <w:r w:rsidR="009D5262" w:rsidRPr="002E4640">
        <w:rPr>
          <w:rFonts w:ascii="Times New Roman" w:eastAsia="Times New Roman" w:hAnsi="Times New Roman" w:cs="Times New Roman"/>
          <w:sz w:val="28"/>
          <w:szCs w:val="28"/>
          <w:lang w:eastAsia="ru-RU"/>
        </w:rPr>
        <w:t xml:space="preserve">, М. Хуторна та Т. Яцик, котрі активно досліджують вплив і значення </w:t>
      </w:r>
      <w:proofErr w:type="spellStart"/>
      <w:r w:rsidR="009D5262" w:rsidRPr="002E4640">
        <w:rPr>
          <w:rFonts w:ascii="Times New Roman" w:eastAsia="Times New Roman" w:hAnsi="Times New Roman" w:cs="Times New Roman"/>
          <w:sz w:val="28"/>
          <w:szCs w:val="28"/>
          <w:lang w:eastAsia="ru-RU"/>
        </w:rPr>
        <w:t>криптоа</w:t>
      </w:r>
      <w:r>
        <w:rPr>
          <w:rFonts w:ascii="Times New Roman" w:eastAsia="Times New Roman" w:hAnsi="Times New Roman" w:cs="Times New Roman"/>
          <w:sz w:val="28"/>
          <w:szCs w:val="28"/>
          <w:lang w:eastAsia="ru-RU"/>
        </w:rPr>
        <w:t>ктивів</w:t>
      </w:r>
      <w:proofErr w:type="spellEnd"/>
      <w:r>
        <w:rPr>
          <w:rFonts w:ascii="Times New Roman" w:eastAsia="Times New Roman" w:hAnsi="Times New Roman" w:cs="Times New Roman"/>
          <w:sz w:val="28"/>
          <w:szCs w:val="28"/>
          <w:lang w:eastAsia="ru-RU"/>
        </w:rPr>
        <w:t xml:space="preserve"> у вітчизняній економіці» </w:t>
      </w:r>
      <w:r w:rsidR="00FA0F34" w:rsidRPr="002E4640">
        <w:rPr>
          <w:rFonts w:ascii="Times New Roman" w:eastAsia="Times New Roman" w:hAnsi="Times New Roman" w:cs="Times New Roman"/>
          <w:sz w:val="28"/>
          <w:szCs w:val="28"/>
          <w:lang w:eastAsia="ru-RU"/>
        </w:rPr>
        <w:t>[4, с. 2].</w:t>
      </w:r>
    </w:p>
    <w:p w:rsidR="009D5262" w:rsidRPr="002E4640" w:rsidRDefault="009D5262"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Попри те, що </w:t>
      </w:r>
      <w:proofErr w:type="spellStart"/>
      <w:r w:rsidRPr="002E4640">
        <w:rPr>
          <w:rFonts w:ascii="Times New Roman" w:eastAsia="Times New Roman" w:hAnsi="Times New Roman" w:cs="Times New Roman"/>
          <w:sz w:val="28"/>
          <w:szCs w:val="28"/>
          <w:lang w:eastAsia="ru-RU"/>
        </w:rPr>
        <w:t>криптоактиви</w:t>
      </w:r>
      <w:proofErr w:type="spellEnd"/>
      <w:r w:rsidRPr="002E4640">
        <w:rPr>
          <w:rFonts w:ascii="Times New Roman" w:eastAsia="Times New Roman" w:hAnsi="Times New Roman" w:cs="Times New Roman"/>
          <w:sz w:val="28"/>
          <w:szCs w:val="28"/>
          <w:lang w:eastAsia="ru-RU"/>
        </w:rPr>
        <w:t xml:space="preserve"> здебільшого залишаються популярними лише серед вузького кола ентузіастів, вони поступово завойовують довіру і стають одним із перспективних активів для інвесторів. Однак, на тлі інвестиційного інтересу, з’являються і питання щодо природи </w:t>
      </w:r>
      <w:proofErr w:type="spellStart"/>
      <w:r w:rsidRPr="002E4640">
        <w:rPr>
          <w:rFonts w:ascii="Times New Roman" w:eastAsia="Times New Roman" w:hAnsi="Times New Roman" w:cs="Times New Roman"/>
          <w:sz w:val="28"/>
          <w:szCs w:val="28"/>
          <w:lang w:eastAsia="ru-RU"/>
        </w:rPr>
        <w:t>криптоактивів</w:t>
      </w:r>
      <w:proofErr w:type="spellEnd"/>
      <w:r w:rsidRPr="002E4640">
        <w:rPr>
          <w:rFonts w:ascii="Times New Roman" w:eastAsia="Times New Roman" w:hAnsi="Times New Roman" w:cs="Times New Roman"/>
          <w:sz w:val="28"/>
          <w:szCs w:val="28"/>
          <w:lang w:eastAsia="ru-RU"/>
        </w:rPr>
        <w:t xml:space="preserve">, зокрема щодо їхньої ролі та довгострокової стабільності. Деякі фінансові експерти прогнозують, що у майбутньому </w:t>
      </w:r>
      <w:proofErr w:type="spellStart"/>
      <w:r w:rsidRPr="002E4640">
        <w:rPr>
          <w:rFonts w:ascii="Times New Roman" w:eastAsia="Times New Roman" w:hAnsi="Times New Roman" w:cs="Times New Roman"/>
          <w:sz w:val="28"/>
          <w:szCs w:val="28"/>
          <w:lang w:eastAsia="ru-RU"/>
        </w:rPr>
        <w:t>крипторинок</w:t>
      </w:r>
      <w:proofErr w:type="spellEnd"/>
      <w:r w:rsidRPr="002E4640">
        <w:rPr>
          <w:rFonts w:ascii="Times New Roman" w:eastAsia="Times New Roman" w:hAnsi="Times New Roman" w:cs="Times New Roman"/>
          <w:sz w:val="28"/>
          <w:szCs w:val="28"/>
          <w:lang w:eastAsia="ru-RU"/>
        </w:rPr>
        <w:t xml:space="preserve"> може зіткнутися із серйозною кризою через значне енергоспоживання, необхідне для забезпечення операцій із </w:t>
      </w:r>
      <w:proofErr w:type="spellStart"/>
      <w:r w:rsidRPr="002E4640">
        <w:rPr>
          <w:rFonts w:ascii="Times New Roman" w:eastAsia="Times New Roman" w:hAnsi="Times New Roman" w:cs="Times New Roman"/>
          <w:sz w:val="28"/>
          <w:szCs w:val="28"/>
          <w:lang w:eastAsia="ru-RU"/>
        </w:rPr>
        <w:t>криптоактивами</w:t>
      </w:r>
      <w:proofErr w:type="spellEnd"/>
      <w:r w:rsidRPr="002E4640">
        <w:rPr>
          <w:rFonts w:ascii="Times New Roman" w:eastAsia="Times New Roman" w:hAnsi="Times New Roman" w:cs="Times New Roman"/>
          <w:sz w:val="28"/>
          <w:szCs w:val="28"/>
          <w:lang w:eastAsia="ru-RU"/>
        </w:rPr>
        <w:t>.</w:t>
      </w:r>
    </w:p>
    <w:p w:rsidR="009D5262" w:rsidRPr="002E4640" w:rsidRDefault="009D5262"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Інші експерти</w:t>
      </w:r>
      <w:r w:rsidR="00387C09">
        <w:rPr>
          <w:rFonts w:ascii="Times New Roman" w:eastAsia="Times New Roman" w:hAnsi="Times New Roman" w:cs="Times New Roman"/>
          <w:sz w:val="28"/>
          <w:szCs w:val="28"/>
          <w:lang w:eastAsia="ru-RU"/>
        </w:rPr>
        <w:t xml:space="preserve"> </w:t>
      </w:r>
      <w:r w:rsidRPr="002E4640">
        <w:rPr>
          <w:rFonts w:ascii="Times New Roman" w:eastAsia="Times New Roman" w:hAnsi="Times New Roman" w:cs="Times New Roman"/>
          <w:sz w:val="28"/>
          <w:szCs w:val="28"/>
          <w:lang w:eastAsia="ru-RU"/>
        </w:rPr>
        <w:t xml:space="preserve">підкреслюють, що роль грошей можуть виконувати лише центральні банки через випуск національної валюти, тоді як </w:t>
      </w:r>
      <w:proofErr w:type="spellStart"/>
      <w:r w:rsidRPr="002E4640">
        <w:rPr>
          <w:rFonts w:ascii="Times New Roman" w:eastAsia="Times New Roman" w:hAnsi="Times New Roman" w:cs="Times New Roman"/>
          <w:sz w:val="28"/>
          <w:szCs w:val="28"/>
          <w:lang w:eastAsia="ru-RU"/>
        </w:rPr>
        <w:t>криптоактиви</w:t>
      </w:r>
      <w:proofErr w:type="spellEnd"/>
      <w:r w:rsidRPr="002E4640">
        <w:rPr>
          <w:rFonts w:ascii="Times New Roman" w:eastAsia="Times New Roman" w:hAnsi="Times New Roman" w:cs="Times New Roman"/>
          <w:sz w:val="28"/>
          <w:szCs w:val="28"/>
          <w:lang w:eastAsia="ru-RU"/>
        </w:rPr>
        <w:t xml:space="preserve"> хоча й намагаються зайняти цю нішу, не здатні виконувати повноцінні функції </w:t>
      </w:r>
      <w:r w:rsidRPr="002E4640">
        <w:rPr>
          <w:rFonts w:ascii="Times New Roman" w:eastAsia="Times New Roman" w:hAnsi="Times New Roman" w:cs="Times New Roman"/>
          <w:sz w:val="28"/>
          <w:szCs w:val="28"/>
          <w:lang w:eastAsia="ru-RU"/>
        </w:rPr>
        <w:lastRenderedPageBreak/>
        <w:t xml:space="preserve">грошей. Такий погляд підкреслює важливість подальшого глибокого дослідження </w:t>
      </w:r>
      <w:proofErr w:type="spellStart"/>
      <w:r w:rsidRPr="002E4640">
        <w:rPr>
          <w:rFonts w:ascii="Times New Roman" w:eastAsia="Times New Roman" w:hAnsi="Times New Roman" w:cs="Times New Roman"/>
          <w:sz w:val="28"/>
          <w:szCs w:val="28"/>
          <w:lang w:eastAsia="ru-RU"/>
        </w:rPr>
        <w:t>криптоактивів</w:t>
      </w:r>
      <w:proofErr w:type="spellEnd"/>
      <w:r w:rsidRPr="002E4640">
        <w:rPr>
          <w:rFonts w:ascii="Times New Roman" w:eastAsia="Times New Roman" w:hAnsi="Times New Roman" w:cs="Times New Roman"/>
          <w:sz w:val="28"/>
          <w:szCs w:val="28"/>
          <w:lang w:eastAsia="ru-RU"/>
        </w:rPr>
        <w:t xml:space="preserve"> і їхньо</w:t>
      </w:r>
      <w:r w:rsidR="00FA0F34" w:rsidRPr="002E4640">
        <w:rPr>
          <w:rFonts w:ascii="Times New Roman" w:eastAsia="Times New Roman" w:hAnsi="Times New Roman" w:cs="Times New Roman"/>
          <w:sz w:val="28"/>
          <w:szCs w:val="28"/>
          <w:lang w:eastAsia="ru-RU"/>
        </w:rPr>
        <w:t>го впливу на економічні процеси [4, с. 2].</w:t>
      </w:r>
    </w:p>
    <w:p w:rsidR="00760733" w:rsidRPr="002E4640" w:rsidRDefault="00760733" w:rsidP="002E4640">
      <w:pPr>
        <w:widowControl/>
        <w:autoSpaceDE/>
        <w:autoSpaceDN/>
        <w:adjustRightInd/>
        <w:spacing w:line="360" w:lineRule="auto"/>
        <w:ind w:firstLine="709"/>
        <w:rPr>
          <w:bCs/>
          <w:sz w:val="28"/>
          <w:szCs w:val="28"/>
        </w:rPr>
      </w:pPr>
      <w:proofErr w:type="spellStart"/>
      <w:r w:rsidRPr="002E4640">
        <w:rPr>
          <w:bCs/>
          <w:sz w:val="28"/>
          <w:szCs w:val="28"/>
        </w:rPr>
        <w:t>Криптоактиви</w:t>
      </w:r>
      <w:proofErr w:type="spellEnd"/>
      <w:r w:rsidRPr="002E4640">
        <w:rPr>
          <w:bCs/>
          <w:sz w:val="28"/>
          <w:szCs w:val="28"/>
        </w:rPr>
        <w:t xml:space="preserve">, що використовують </w:t>
      </w:r>
      <w:proofErr w:type="spellStart"/>
      <w:r w:rsidRPr="002E4640">
        <w:rPr>
          <w:bCs/>
          <w:sz w:val="28"/>
          <w:szCs w:val="28"/>
        </w:rPr>
        <w:t>блокчейн</w:t>
      </w:r>
      <w:proofErr w:type="spellEnd"/>
      <w:r w:rsidRPr="002E4640">
        <w:rPr>
          <w:bCs/>
          <w:sz w:val="28"/>
          <w:szCs w:val="28"/>
        </w:rPr>
        <w:t>-технології, є важливою інновацією, а поняття «</w:t>
      </w:r>
      <w:proofErr w:type="spellStart"/>
      <w:r w:rsidRPr="002E4640">
        <w:rPr>
          <w:bCs/>
          <w:sz w:val="28"/>
          <w:szCs w:val="28"/>
        </w:rPr>
        <w:t>криптовалюта</w:t>
      </w:r>
      <w:proofErr w:type="spellEnd"/>
      <w:r w:rsidRPr="002E4640">
        <w:rPr>
          <w:bCs/>
          <w:sz w:val="28"/>
          <w:szCs w:val="28"/>
        </w:rPr>
        <w:t xml:space="preserve">» є лише одним із їх застосувань. Основні переваги </w:t>
      </w:r>
      <w:proofErr w:type="spellStart"/>
      <w:r w:rsidRPr="002E4640">
        <w:rPr>
          <w:bCs/>
          <w:sz w:val="28"/>
          <w:szCs w:val="28"/>
        </w:rPr>
        <w:t>криптоактивів</w:t>
      </w:r>
      <w:proofErr w:type="spellEnd"/>
      <w:r w:rsidRPr="002E4640">
        <w:rPr>
          <w:bCs/>
          <w:sz w:val="28"/>
          <w:szCs w:val="28"/>
        </w:rPr>
        <w:t xml:space="preserve"> </w:t>
      </w:r>
      <w:r w:rsidR="00DB4C96">
        <w:rPr>
          <w:bCs/>
          <w:sz w:val="28"/>
          <w:szCs w:val="28"/>
        </w:rPr>
        <w:t>–</w:t>
      </w:r>
      <w:r w:rsidRPr="002E4640">
        <w:rPr>
          <w:bCs/>
          <w:sz w:val="28"/>
          <w:szCs w:val="28"/>
        </w:rPr>
        <w:t xml:space="preserve"> це конфіденційність, безпека даних власників, незалежність від регуляторних інституцій, можливість міжнародних транзакцій без територіальних обмежень, а також низькі витрати на обслуговування. Ці якості роблять </w:t>
      </w:r>
      <w:proofErr w:type="spellStart"/>
      <w:r w:rsidRPr="002E4640">
        <w:rPr>
          <w:bCs/>
          <w:sz w:val="28"/>
          <w:szCs w:val="28"/>
        </w:rPr>
        <w:t>криптоактиви</w:t>
      </w:r>
      <w:proofErr w:type="spellEnd"/>
      <w:r w:rsidRPr="002E4640">
        <w:rPr>
          <w:bCs/>
          <w:sz w:val="28"/>
          <w:szCs w:val="28"/>
        </w:rPr>
        <w:t xml:space="preserve"> привабливими для різних груп користувачів. Проте, суспільство потребує підвищення фінансової грамотності в цій сфері, оскільки недостатня обізнаніс</w:t>
      </w:r>
      <w:r w:rsidR="00662B7F" w:rsidRPr="002E4640">
        <w:rPr>
          <w:bCs/>
          <w:sz w:val="28"/>
          <w:szCs w:val="28"/>
        </w:rPr>
        <w:t xml:space="preserve">ть підвищує ризики шахрайства </w:t>
      </w:r>
      <w:r w:rsidR="006805E8">
        <w:rPr>
          <w:sz w:val="28"/>
          <w:szCs w:val="28"/>
        </w:rPr>
        <w:t>[16</w:t>
      </w:r>
      <w:r w:rsidR="00662B7F" w:rsidRPr="002E4640">
        <w:rPr>
          <w:sz w:val="28"/>
          <w:szCs w:val="28"/>
        </w:rPr>
        <w:t>, с. 8].</w:t>
      </w:r>
    </w:p>
    <w:p w:rsidR="00BD3034" w:rsidRPr="002E4640" w:rsidRDefault="00BD3034"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Поява </w:t>
      </w:r>
      <w:proofErr w:type="spellStart"/>
      <w:r w:rsidRPr="002E4640">
        <w:rPr>
          <w:rFonts w:ascii="Times New Roman" w:eastAsia="Times New Roman" w:hAnsi="Times New Roman" w:cs="Times New Roman"/>
          <w:sz w:val="28"/>
          <w:szCs w:val="28"/>
          <w:lang w:eastAsia="ru-RU"/>
        </w:rPr>
        <w:t>крипто</w:t>
      </w:r>
      <w:r w:rsidR="001F2204" w:rsidRPr="002E4640">
        <w:rPr>
          <w:rFonts w:ascii="Times New Roman" w:eastAsia="Times New Roman" w:hAnsi="Times New Roman" w:cs="Times New Roman"/>
          <w:sz w:val="28"/>
          <w:szCs w:val="28"/>
          <w:lang w:eastAsia="ru-RU"/>
        </w:rPr>
        <w:t>активів</w:t>
      </w:r>
      <w:proofErr w:type="spellEnd"/>
      <w:r w:rsidRPr="002E4640">
        <w:rPr>
          <w:rFonts w:ascii="Times New Roman" w:eastAsia="Times New Roman" w:hAnsi="Times New Roman" w:cs="Times New Roman"/>
          <w:sz w:val="28"/>
          <w:szCs w:val="28"/>
          <w:lang w:eastAsia="ru-RU"/>
        </w:rPr>
        <w:t xml:space="preserve"> стала наслідком розвитку комп'ютерних технологій, особливо в умовах поширення Інтернету наприкінці XX століття, коли формувалися перші концепції цифрових грошей. </w:t>
      </w:r>
      <w:proofErr w:type="spellStart"/>
      <w:r w:rsidRPr="002E4640">
        <w:rPr>
          <w:rFonts w:ascii="Times New Roman" w:eastAsia="Times New Roman" w:hAnsi="Times New Roman" w:cs="Times New Roman"/>
          <w:sz w:val="28"/>
          <w:szCs w:val="28"/>
          <w:lang w:eastAsia="ru-RU"/>
        </w:rPr>
        <w:t>Криптовалюти</w:t>
      </w:r>
      <w:proofErr w:type="spellEnd"/>
      <w:r w:rsidRPr="002E4640">
        <w:rPr>
          <w:rFonts w:ascii="Times New Roman" w:eastAsia="Times New Roman" w:hAnsi="Times New Roman" w:cs="Times New Roman"/>
          <w:sz w:val="28"/>
          <w:szCs w:val="28"/>
          <w:lang w:eastAsia="ru-RU"/>
        </w:rPr>
        <w:t xml:space="preserve">, побудовані на основі криптографії, представляють собою засоби обміну, що використовують </w:t>
      </w:r>
      <w:proofErr w:type="spellStart"/>
      <w:r w:rsidRPr="002E4640">
        <w:rPr>
          <w:rFonts w:ascii="Times New Roman" w:eastAsia="Times New Roman" w:hAnsi="Times New Roman" w:cs="Times New Roman"/>
          <w:sz w:val="28"/>
          <w:szCs w:val="28"/>
          <w:lang w:eastAsia="ru-RU"/>
        </w:rPr>
        <w:t>блокчейн</w:t>
      </w:r>
      <w:proofErr w:type="spellEnd"/>
      <w:r w:rsidRPr="002E4640">
        <w:rPr>
          <w:rFonts w:ascii="Times New Roman" w:eastAsia="Times New Roman" w:hAnsi="Times New Roman" w:cs="Times New Roman"/>
          <w:sz w:val="28"/>
          <w:szCs w:val="28"/>
          <w:lang w:eastAsia="ru-RU"/>
        </w:rPr>
        <w:t xml:space="preserve"> для забезпечення децентралізації, прозорості та незмінності даних. Запропонована у 2008 році концепція </w:t>
      </w:r>
      <w:proofErr w:type="spellStart"/>
      <w:r w:rsidRPr="002E4640">
        <w:rPr>
          <w:rFonts w:ascii="Times New Roman" w:eastAsia="Times New Roman" w:hAnsi="Times New Roman" w:cs="Times New Roman"/>
          <w:sz w:val="28"/>
          <w:szCs w:val="28"/>
          <w:lang w:eastAsia="ru-RU"/>
        </w:rPr>
        <w:t>Bitcoin</w:t>
      </w:r>
      <w:proofErr w:type="spellEnd"/>
      <w:r w:rsidRPr="002E4640">
        <w:rPr>
          <w:rFonts w:ascii="Times New Roman" w:eastAsia="Times New Roman" w:hAnsi="Times New Roman" w:cs="Times New Roman"/>
          <w:sz w:val="28"/>
          <w:szCs w:val="28"/>
          <w:lang w:eastAsia="ru-RU"/>
        </w:rPr>
        <w:t xml:space="preserve"> від </w:t>
      </w:r>
      <w:proofErr w:type="spellStart"/>
      <w:r w:rsidRPr="002E4640">
        <w:rPr>
          <w:rFonts w:ascii="Times New Roman" w:eastAsia="Times New Roman" w:hAnsi="Times New Roman" w:cs="Times New Roman"/>
          <w:sz w:val="28"/>
          <w:szCs w:val="28"/>
          <w:lang w:eastAsia="ru-RU"/>
        </w:rPr>
        <w:t>Сатоші</w:t>
      </w:r>
      <w:proofErr w:type="spellEnd"/>
      <w:r w:rsidRPr="002E4640">
        <w:rPr>
          <w:rFonts w:ascii="Times New Roman" w:eastAsia="Times New Roman" w:hAnsi="Times New Roman" w:cs="Times New Roman"/>
          <w:sz w:val="28"/>
          <w:szCs w:val="28"/>
          <w:lang w:eastAsia="ru-RU"/>
        </w:rPr>
        <w:t xml:space="preserve"> </w:t>
      </w:r>
      <w:proofErr w:type="spellStart"/>
      <w:r w:rsidRPr="002E4640">
        <w:rPr>
          <w:rFonts w:ascii="Times New Roman" w:eastAsia="Times New Roman" w:hAnsi="Times New Roman" w:cs="Times New Roman"/>
          <w:sz w:val="28"/>
          <w:szCs w:val="28"/>
          <w:lang w:eastAsia="ru-RU"/>
        </w:rPr>
        <w:t>Накамото</w:t>
      </w:r>
      <w:proofErr w:type="spellEnd"/>
      <w:r w:rsidRPr="002E4640">
        <w:rPr>
          <w:rFonts w:ascii="Times New Roman" w:eastAsia="Times New Roman" w:hAnsi="Times New Roman" w:cs="Times New Roman"/>
          <w:sz w:val="28"/>
          <w:szCs w:val="28"/>
          <w:lang w:eastAsia="ru-RU"/>
        </w:rPr>
        <w:t xml:space="preserve"> мала на меті створення валюти з публічним та анонімним характером, що не потребує посередників і гарантує незворотність транзакцій. </w:t>
      </w:r>
      <w:proofErr w:type="spellStart"/>
      <w:r w:rsidRPr="002E4640">
        <w:rPr>
          <w:rFonts w:ascii="Times New Roman" w:eastAsia="Times New Roman" w:hAnsi="Times New Roman" w:cs="Times New Roman"/>
          <w:sz w:val="28"/>
          <w:szCs w:val="28"/>
          <w:lang w:eastAsia="ru-RU"/>
        </w:rPr>
        <w:t>Біткоїн</w:t>
      </w:r>
      <w:proofErr w:type="spellEnd"/>
      <w:r w:rsidRPr="002E4640">
        <w:rPr>
          <w:rFonts w:ascii="Times New Roman" w:eastAsia="Times New Roman" w:hAnsi="Times New Roman" w:cs="Times New Roman"/>
          <w:sz w:val="28"/>
          <w:szCs w:val="28"/>
          <w:lang w:eastAsia="ru-RU"/>
        </w:rPr>
        <w:t xml:space="preserve">, як перша </w:t>
      </w:r>
      <w:proofErr w:type="spellStart"/>
      <w:r w:rsidRPr="002E4640">
        <w:rPr>
          <w:rFonts w:ascii="Times New Roman" w:eastAsia="Times New Roman" w:hAnsi="Times New Roman" w:cs="Times New Roman"/>
          <w:sz w:val="28"/>
          <w:szCs w:val="28"/>
          <w:lang w:eastAsia="ru-RU"/>
        </w:rPr>
        <w:t>криптовалюта</w:t>
      </w:r>
      <w:proofErr w:type="spellEnd"/>
      <w:r w:rsidRPr="002E4640">
        <w:rPr>
          <w:rFonts w:ascii="Times New Roman" w:eastAsia="Times New Roman" w:hAnsi="Times New Roman" w:cs="Times New Roman"/>
          <w:sz w:val="28"/>
          <w:szCs w:val="28"/>
          <w:lang w:eastAsia="ru-RU"/>
        </w:rPr>
        <w:t>, забезпечив революційний підхід до здійснення фінансових операцій, що стало важли</w:t>
      </w:r>
      <w:r w:rsidR="00662B7F" w:rsidRPr="002E4640">
        <w:rPr>
          <w:rFonts w:ascii="Times New Roman" w:eastAsia="Times New Roman" w:hAnsi="Times New Roman" w:cs="Times New Roman"/>
          <w:sz w:val="28"/>
          <w:szCs w:val="28"/>
          <w:lang w:eastAsia="ru-RU"/>
        </w:rPr>
        <w:t xml:space="preserve">вим етапом в історії економіки </w:t>
      </w:r>
      <w:r w:rsidR="006805E8">
        <w:rPr>
          <w:rFonts w:ascii="Times New Roman" w:eastAsia="Times New Roman" w:hAnsi="Times New Roman" w:cs="Times New Roman"/>
          <w:sz w:val="28"/>
          <w:szCs w:val="28"/>
          <w:lang w:eastAsia="ru-RU"/>
        </w:rPr>
        <w:t>[18</w:t>
      </w:r>
      <w:r w:rsidR="00662B7F" w:rsidRPr="002E4640">
        <w:rPr>
          <w:rFonts w:ascii="Times New Roman" w:eastAsia="Times New Roman" w:hAnsi="Times New Roman" w:cs="Times New Roman"/>
          <w:sz w:val="28"/>
          <w:szCs w:val="28"/>
          <w:lang w:eastAsia="ru-RU"/>
        </w:rPr>
        <w:t>, с. 302].</w:t>
      </w:r>
    </w:p>
    <w:p w:rsidR="00490CF5" w:rsidRPr="002E4640" w:rsidRDefault="00490CF5"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Технологія </w:t>
      </w:r>
      <w:proofErr w:type="spellStart"/>
      <w:r w:rsidRPr="002E4640">
        <w:rPr>
          <w:rFonts w:ascii="Times New Roman" w:eastAsia="Times New Roman" w:hAnsi="Times New Roman" w:cs="Times New Roman"/>
          <w:sz w:val="28"/>
          <w:szCs w:val="28"/>
          <w:lang w:eastAsia="ru-RU"/>
        </w:rPr>
        <w:t>блокчейн</w:t>
      </w:r>
      <w:proofErr w:type="spellEnd"/>
      <w:r w:rsidRPr="002E4640">
        <w:rPr>
          <w:rFonts w:ascii="Times New Roman" w:eastAsia="Times New Roman" w:hAnsi="Times New Roman" w:cs="Times New Roman"/>
          <w:sz w:val="28"/>
          <w:szCs w:val="28"/>
          <w:lang w:eastAsia="ru-RU"/>
        </w:rPr>
        <w:t xml:space="preserve">, що лежить в основі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забезпечує безпрецедентний рівень безпеки та прозорості транзакцій завдяки децентралізованому механізму підтвердження. Кожна операція в системі ретельно документується та є публічно доступною. Однак, завдяки криптографічним методам, що приховують ідентичність користувачів, встановити прямий зв'язок між фізичною особою та конкретною </w:t>
      </w:r>
      <w:proofErr w:type="spellStart"/>
      <w:r w:rsidRPr="002E4640">
        <w:rPr>
          <w:rFonts w:ascii="Times New Roman" w:eastAsia="Times New Roman" w:hAnsi="Times New Roman" w:cs="Times New Roman"/>
          <w:sz w:val="28"/>
          <w:szCs w:val="28"/>
          <w:lang w:eastAsia="ru-RU"/>
        </w:rPr>
        <w:t>криптовалютною</w:t>
      </w:r>
      <w:proofErr w:type="spellEnd"/>
      <w:r w:rsidRPr="002E4640">
        <w:rPr>
          <w:rFonts w:ascii="Times New Roman" w:eastAsia="Times New Roman" w:hAnsi="Times New Roman" w:cs="Times New Roman"/>
          <w:sz w:val="28"/>
          <w:szCs w:val="28"/>
          <w:lang w:eastAsia="ru-RU"/>
        </w:rPr>
        <w:t xml:space="preserve"> </w:t>
      </w:r>
      <w:proofErr w:type="spellStart"/>
      <w:r w:rsidRPr="002E4640">
        <w:rPr>
          <w:rFonts w:ascii="Times New Roman" w:eastAsia="Times New Roman" w:hAnsi="Times New Roman" w:cs="Times New Roman"/>
          <w:sz w:val="28"/>
          <w:szCs w:val="28"/>
          <w:lang w:eastAsia="ru-RU"/>
        </w:rPr>
        <w:t>адресою</w:t>
      </w:r>
      <w:proofErr w:type="spellEnd"/>
      <w:r w:rsidRPr="002E4640">
        <w:rPr>
          <w:rFonts w:ascii="Times New Roman" w:eastAsia="Times New Roman" w:hAnsi="Times New Roman" w:cs="Times New Roman"/>
          <w:sz w:val="28"/>
          <w:szCs w:val="28"/>
          <w:lang w:eastAsia="ru-RU"/>
        </w:rPr>
        <w:t xml:space="preserve"> є надзвичайно складним завданням. Ця особливість, з одного боку, гарантує високий рівень конфіденційності користувачів, а з іншого </w:t>
      </w:r>
      <w:r w:rsidR="00DB4C96">
        <w:rPr>
          <w:rFonts w:ascii="Times New Roman" w:eastAsia="Times New Roman" w:hAnsi="Times New Roman" w:cs="Times New Roman"/>
          <w:sz w:val="28"/>
          <w:szCs w:val="28"/>
          <w:lang w:eastAsia="ru-RU"/>
        </w:rPr>
        <w:t>–</w:t>
      </w:r>
      <w:r w:rsidRPr="002E4640">
        <w:rPr>
          <w:rFonts w:ascii="Times New Roman" w:eastAsia="Times New Roman" w:hAnsi="Times New Roman" w:cs="Times New Roman"/>
          <w:sz w:val="28"/>
          <w:szCs w:val="28"/>
          <w:lang w:eastAsia="ru-RU"/>
        </w:rPr>
        <w:t xml:space="preserve"> сприяє зростанню популярності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особливо в контексті зб</w:t>
      </w:r>
      <w:r w:rsidR="00662B7F" w:rsidRPr="002E4640">
        <w:rPr>
          <w:rFonts w:ascii="Times New Roman" w:eastAsia="Times New Roman" w:hAnsi="Times New Roman" w:cs="Times New Roman"/>
          <w:sz w:val="28"/>
          <w:szCs w:val="28"/>
          <w:lang w:eastAsia="ru-RU"/>
        </w:rPr>
        <w:t xml:space="preserve">ереження фінансової </w:t>
      </w:r>
      <w:proofErr w:type="spellStart"/>
      <w:r w:rsidR="00662B7F" w:rsidRPr="002E4640">
        <w:rPr>
          <w:rFonts w:ascii="Times New Roman" w:eastAsia="Times New Roman" w:hAnsi="Times New Roman" w:cs="Times New Roman"/>
          <w:sz w:val="28"/>
          <w:szCs w:val="28"/>
          <w:lang w:eastAsia="ru-RU"/>
        </w:rPr>
        <w:t>приватності</w:t>
      </w:r>
      <w:proofErr w:type="spellEnd"/>
      <w:r w:rsidR="00662B7F" w:rsidRPr="002E4640">
        <w:rPr>
          <w:rFonts w:ascii="Times New Roman" w:eastAsia="Times New Roman" w:hAnsi="Times New Roman" w:cs="Times New Roman"/>
          <w:sz w:val="28"/>
          <w:szCs w:val="28"/>
          <w:lang w:eastAsia="ru-RU"/>
        </w:rPr>
        <w:t xml:space="preserve"> </w:t>
      </w:r>
      <w:r w:rsidR="006805E8">
        <w:rPr>
          <w:rFonts w:ascii="Times New Roman" w:eastAsia="Times New Roman" w:hAnsi="Times New Roman" w:cs="Times New Roman"/>
          <w:sz w:val="28"/>
          <w:szCs w:val="28"/>
          <w:lang w:eastAsia="ru-RU"/>
        </w:rPr>
        <w:t>[18</w:t>
      </w:r>
      <w:r w:rsidR="00662B7F" w:rsidRPr="002E4640">
        <w:rPr>
          <w:rFonts w:ascii="Times New Roman" w:eastAsia="Times New Roman" w:hAnsi="Times New Roman" w:cs="Times New Roman"/>
          <w:sz w:val="28"/>
          <w:szCs w:val="28"/>
          <w:lang w:eastAsia="ru-RU"/>
        </w:rPr>
        <w:t>, с. 302].</w:t>
      </w:r>
    </w:p>
    <w:p w:rsidR="00BD3034" w:rsidRPr="002E4640" w:rsidRDefault="00BD3034"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lastRenderedPageBreak/>
        <w:t xml:space="preserve">Здобуття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можливе або через пряме придбання, або через </w:t>
      </w:r>
      <w:proofErr w:type="spellStart"/>
      <w:r w:rsidRPr="002E4640">
        <w:rPr>
          <w:rFonts w:ascii="Times New Roman" w:eastAsia="Times New Roman" w:hAnsi="Times New Roman" w:cs="Times New Roman"/>
          <w:sz w:val="28"/>
          <w:szCs w:val="28"/>
          <w:lang w:eastAsia="ru-RU"/>
        </w:rPr>
        <w:t>майнінг</w:t>
      </w:r>
      <w:proofErr w:type="spellEnd"/>
      <w:r w:rsidRPr="002E4640">
        <w:rPr>
          <w:rFonts w:ascii="Times New Roman" w:eastAsia="Times New Roman" w:hAnsi="Times New Roman" w:cs="Times New Roman"/>
          <w:sz w:val="28"/>
          <w:szCs w:val="28"/>
          <w:lang w:eastAsia="ru-RU"/>
        </w:rPr>
        <w:t xml:space="preserve">, що потребує значних обчислювальних </w:t>
      </w:r>
      <w:proofErr w:type="spellStart"/>
      <w:r w:rsidRPr="002E4640">
        <w:rPr>
          <w:rFonts w:ascii="Times New Roman" w:eastAsia="Times New Roman" w:hAnsi="Times New Roman" w:cs="Times New Roman"/>
          <w:sz w:val="28"/>
          <w:szCs w:val="28"/>
          <w:lang w:eastAsia="ru-RU"/>
        </w:rPr>
        <w:t>потужностей</w:t>
      </w:r>
      <w:proofErr w:type="spellEnd"/>
      <w:r w:rsidRPr="002E4640">
        <w:rPr>
          <w:rFonts w:ascii="Times New Roman" w:eastAsia="Times New Roman" w:hAnsi="Times New Roman" w:cs="Times New Roman"/>
          <w:sz w:val="28"/>
          <w:szCs w:val="28"/>
          <w:lang w:eastAsia="ru-RU"/>
        </w:rPr>
        <w:t xml:space="preserve">. Розвинута інфраструктура </w:t>
      </w:r>
      <w:proofErr w:type="spellStart"/>
      <w:r w:rsidRPr="002E4640">
        <w:rPr>
          <w:rFonts w:ascii="Times New Roman" w:eastAsia="Times New Roman" w:hAnsi="Times New Roman" w:cs="Times New Roman"/>
          <w:sz w:val="28"/>
          <w:szCs w:val="28"/>
          <w:lang w:eastAsia="ru-RU"/>
        </w:rPr>
        <w:t>Bitcoin</w:t>
      </w:r>
      <w:proofErr w:type="spellEnd"/>
      <w:r w:rsidRPr="002E4640">
        <w:rPr>
          <w:rFonts w:ascii="Times New Roman" w:eastAsia="Times New Roman" w:hAnsi="Times New Roman" w:cs="Times New Roman"/>
          <w:sz w:val="28"/>
          <w:szCs w:val="28"/>
          <w:lang w:eastAsia="ru-RU"/>
        </w:rPr>
        <w:t xml:space="preserve"> сприяла появі тисяч нових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таких як </w:t>
      </w:r>
      <w:proofErr w:type="spellStart"/>
      <w:r w:rsidRPr="002E4640">
        <w:rPr>
          <w:rFonts w:ascii="Times New Roman" w:eastAsia="Times New Roman" w:hAnsi="Times New Roman" w:cs="Times New Roman"/>
          <w:sz w:val="28"/>
          <w:szCs w:val="28"/>
          <w:lang w:eastAsia="ru-RU"/>
        </w:rPr>
        <w:t>Litecoin</w:t>
      </w:r>
      <w:proofErr w:type="spellEnd"/>
      <w:r w:rsidRPr="002E4640">
        <w:rPr>
          <w:rFonts w:ascii="Times New Roman" w:eastAsia="Times New Roman" w:hAnsi="Times New Roman" w:cs="Times New Roman"/>
          <w:sz w:val="28"/>
          <w:szCs w:val="28"/>
          <w:lang w:eastAsia="ru-RU"/>
        </w:rPr>
        <w:t xml:space="preserve"> та </w:t>
      </w:r>
      <w:proofErr w:type="spellStart"/>
      <w:r w:rsidRPr="002E4640">
        <w:rPr>
          <w:rFonts w:ascii="Times New Roman" w:eastAsia="Times New Roman" w:hAnsi="Times New Roman" w:cs="Times New Roman"/>
          <w:sz w:val="28"/>
          <w:szCs w:val="28"/>
          <w:lang w:eastAsia="ru-RU"/>
        </w:rPr>
        <w:t>Ethereum</w:t>
      </w:r>
      <w:proofErr w:type="spellEnd"/>
      <w:r w:rsidRPr="002E4640">
        <w:rPr>
          <w:rFonts w:ascii="Times New Roman" w:eastAsia="Times New Roman" w:hAnsi="Times New Roman" w:cs="Times New Roman"/>
          <w:sz w:val="28"/>
          <w:szCs w:val="28"/>
          <w:lang w:eastAsia="ru-RU"/>
        </w:rPr>
        <w:t xml:space="preserve">, кожна з яких має унікальні характеристики. Наприклад, </w:t>
      </w:r>
      <w:proofErr w:type="spellStart"/>
      <w:r w:rsidRPr="002E4640">
        <w:rPr>
          <w:rFonts w:ascii="Times New Roman" w:eastAsia="Times New Roman" w:hAnsi="Times New Roman" w:cs="Times New Roman"/>
          <w:sz w:val="28"/>
          <w:szCs w:val="28"/>
          <w:lang w:eastAsia="ru-RU"/>
        </w:rPr>
        <w:t>Ethereum</w:t>
      </w:r>
      <w:proofErr w:type="spellEnd"/>
      <w:r w:rsidRPr="002E4640">
        <w:rPr>
          <w:rFonts w:ascii="Times New Roman" w:eastAsia="Times New Roman" w:hAnsi="Times New Roman" w:cs="Times New Roman"/>
          <w:sz w:val="28"/>
          <w:szCs w:val="28"/>
          <w:lang w:eastAsia="ru-RU"/>
        </w:rPr>
        <w:t xml:space="preserve"> дозволяє створювати децентралізовані додатки, що стало новим поштовхом дл</w:t>
      </w:r>
      <w:r w:rsidR="00DC18DD" w:rsidRPr="002E4640">
        <w:rPr>
          <w:rFonts w:ascii="Times New Roman" w:eastAsia="Times New Roman" w:hAnsi="Times New Roman" w:cs="Times New Roman"/>
          <w:sz w:val="28"/>
          <w:szCs w:val="28"/>
          <w:lang w:eastAsia="ru-RU"/>
        </w:rPr>
        <w:t xml:space="preserve">я розвитку </w:t>
      </w:r>
      <w:proofErr w:type="spellStart"/>
      <w:r w:rsidR="00DC18DD" w:rsidRPr="002E4640">
        <w:rPr>
          <w:rFonts w:ascii="Times New Roman" w:eastAsia="Times New Roman" w:hAnsi="Times New Roman" w:cs="Times New Roman"/>
          <w:sz w:val="28"/>
          <w:szCs w:val="28"/>
          <w:lang w:eastAsia="ru-RU"/>
        </w:rPr>
        <w:t>блокчейн</w:t>
      </w:r>
      <w:proofErr w:type="spellEnd"/>
      <w:r w:rsidR="00DC18DD" w:rsidRPr="002E4640">
        <w:rPr>
          <w:rFonts w:ascii="Times New Roman" w:eastAsia="Times New Roman" w:hAnsi="Times New Roman" w:cs="Times New Roman"/>
          <w:sz w:val="28"/>
          <w:szCs w:val="28"/>
          <w:lang w:eastAsia="ru-RU"/>
        </w:rPr>
        <w:t>-</w:t>
      </w:r>
      <w:r w:rsidR="00662B7F" w:rsidRPr="002E4640">
        <w:rPr>
          <w:rFonts w:ascii="Times New Roman" w:eastAsia="Times New Roman" w:hAnsi="Times New Roman" w:cs="Times New Roman"/>
          <w:sz w:val="28"/>
          <w:szCs w:val="28"/>
          <w:lang w:eastAsia="ru-RU"/>
        </w:rPr>
        <w:t xml:space="preserve">екосистеми </w:t>
      </w:r>
      <w:r w:rsidR="006805E8">
        <w:rPr>
          <w:rFonts w:ascii="Times New Roman" w:eastAsia="Times New Roman" w:hAnsi="Times New Roman" w:cs="Times New Roman"/>
          <w:sz w:val="28"/>
          <w:szCs w:val="28"/>
          <w:lang w:eastAsia="ru-RU"/>
        </w:rPr>
        <w:t>[18</w:t>
      </w:r>
      <w:r w:rsidR="00662B7F" w:rsidRPr="002E4640">
        <w:rPr>
          <w:rFonts w:ascii="Times New Roman" w:eastAsia="Times New Roman" w:hAnsi="Times New Roman" w:cs="Times New Roman"/>
          <w:sz w:val="28"/>
          <w:szCs w:val="28"/>
          <w:lang w:eastAsia="ru-RU"/>
        </w:rPr>
        <w:t>, с. 303].</w:t>
      </w:r>
    </w:p>
    <w:p w:rsidR="00BD3034" w:rsidRPr="002E4640" w:rsidRDefault="00BD3034"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Популярність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пояснюється численними перевагами: високим рівнем анонімності, доступністю, низькими комісіями, прозорістю операцій та відсутністю єдиного регулятора. Проте існують і ризики </w:t>
      </w:r>
      <w:r w:rsidR="0088475D">
        <w:rPr>
          <w:rFonts w:ascii="Times New Roman" w:eastAsia="Times New Roman" w:hAnsi="Times New Roman" w:cs="Times New Roman"/>
          <w:sz w:val="28"/>
          <w:szCs w:val="28"/>
          <w:lang w:eastAsia="ru-RU"/>
        </w:rPr>
        <w:t>–</w:t>
      </w:r>
      <w:r w:rsidRPr="002E4640">
        <w:rPr>
          <w:rFonts w:ascii="Times New Roman" w:eastAsia="Times New Roman" w:hAnsi="Times New Roman" w:cs="Times New Roman"/>
          <w:sz w:val="28"/>
          <w:szCs w:val="28"/>
          <w:lang w:eastAsia="ru-RU"/>
        </w:rPr>
        <w:t xml:space="preserve"> безпека даних, нестабільність курсів, можливе державне регулювання та потреба у спеціалізованих знаннях для безпечного використання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Незважаючи на ці виклики, </w:t>
      </w:r>
      <w:proofErr w:type="spellStart"/>
      <w:r w:rsidRPr="002E4640">
        <w:rPr>
          <w:rFonts w:ascii="Times New Roman" w:eastAsia="Times New Roman" w:hAnsi="Times New Roman" w:cs="Times New Roman"/>
          <w:sz w:val="28"/>
          <w:szCs w:val="28"/>
          <w:lang w:eastAsia="ru-RU"/>
        </w:rPr>
        <w:t>криптовалюти</w:t>
      </w:r>
      <w:proofErr w:type="spellEnd"/>
      <w:r w:rsidRPr="002E4640">
        <w:rPr>
          <w:rFonts w:ascii="Times New Roman" w:eastAsia="Times New Roman" w:hAnsi="Times New Roman" w:cs="Times New Roman"/>
          <w:sz w:val="28"/>
          <w:szCs w:val="28"/>
          <w:lang w:eastAsia="ru-RU"/>
        </w:rPr>
        <w:t xml:space="preserve"> залишаються привабливими для інвесторів через їхню здатність приносити високі прибутки завдяки значній </w:t>
      </w:r>
      <w:proofErr w:type="spellStart"/>
      <w:r w:rsidRPr="002E4640">
        <w:rPr>
          <w:rFonts w:ascii="Times New Roman" w:eastAsia="Times New Roman" w:hAnsi="Times New Roman" w:cs="Times New Roman"/>
          <w:sz w:val="28"/>
          <w:szCs w:val="28"/>
          <w:lang w:eastAsia="ru-RU"/>
        </w:rPr>
        <w:t>волатильност</w:t>
      </w:r>
      <w:r w:rsidR="00662B7F" w:rsidRPr="002E4640">
        <w:rPr>
          <w:rFonts w:ascii="Times New Roman" w:eastAsia="Times New Roman" w:hAnsi="Times New Roman" w:cs="Times New Roman"/>
          <w:sz w:val="28"/>
          <w:szCs w:val="28"/>
          <w:lang w:eastAsia="ru-RU"/>
        </w:rPr>
        <w:t>і</w:t>
      </w:r>
      <w:proofErr w:type="spellEnd"/>
      <w:r w:rsidR="00662B7F" w:rsidRPr="002E4640">
        <w:rPr>
          <w:rFonts w:ascii="Times New Roman" w:eastAsia="Times New Roman" w:hAnsi="Times New Roman" w:cs="Times New Roman"/>
          <w:sz w:val="28"/>
          <w:szCs w:val="28"/>
          <w:lang w:eastAsia="ru-RU"/>
        </w:rPr>
        <w:t xml:space="preserve"> </w:t>
      </w:r>
      <w:r w:rsidR="006805E8">
        <w:rPr>
          <w:rFonts w:ascii="Times New Roman" w:eastAsia="Times New Roman" w:hAnsi="Times New Roman" w:cs="Times New Roman"/>
          <w:sz w:val="28"/>
          <w:szCs w:val="28"/>
          <w:lang w:eastAsia="ru-RU"/>
        </w:rPr>
        <w:t>[18</w:t>
      </w:r>
      <w:r w:rsidR="00662B7F" w:rsidRPr="002E4640">
        <w:rPr>
          <w:rFonts w:ascii="Times New Roman" w:eastAsia="Times New Roman" w:hAnsi="Times New Roman" w:cs="Times New Roman"/>
          <w:sz w:val="28"/>
          <w:szCs w:val="28"/>
          <w:lang w:eastAsia="ru-RU"/>
        </w:rPr>
        <w:t>, с. 303].</w:t>
      </w:r>
    </w:p>
    <w:p w:rsidR="009D5262" w:rsidRPr="002E4640" w:rsidRDefault="009D5262"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Питання регулювання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і </w:t>
      </w:r>
      <w:proofErr w:type="spellStart"/>
      <w:r w:rsidRPr="002E4640">
        <w:rPr>
          <w:rFonts w:ascii="Times New Roman" w:eastAsia="Times New Roman" w:hAnsi="Times New Roman" w:cs="Times New Roman"/>
          <w:sz w:val="28"/>
          <w:szCs w:val="28"/>
          <w:lang w:eastAsia="ru-RU"/>
        </w:rPr>
        <w:t>криптоактивів</w:t>
      </w:r>
      <w:proofErr w:type="spellEnd"/>
      <w:r w:rsidRPr="002E4640">
        <w:rPr>
          <w:rFonts w:ascii="Times New Roman" w:eastAsia="Times New Roman" w:hAnsi="Times New Roman" w:cs="Times New Roman"/>
          <w:sz w:val="28"/>
          <w:szCs w:val="28"/>
          <w:lang w:eastAsia="ru-RU"/>
        </w:rPr>
        <w:t xml:space="preserve">, а також їхнє використання у державних інтересах, залишається складним і багатоаспектним. Відсутність єдиного підходу до легалізації цих активів ускладнює їх інтеграцію в офіційні фінансові системи та створює бар’єри для широкого застосування в національній економіці. Крім того, глобальна політична нестабільність та нові ризики, пов’язані з військовими діями, вимагають від економічної політики пошуку нових інструментів збереження і примноження капіталу. Особливо актуально це стає в умовах необхідності відновлення економіки після </w:t>
      </w:r>
      <w:r w:rsidR="00662B7F" w:rsidRPr="002E4640">
        <w:rPr>
          <w:rFonts w:ascii="Times New Roman" w:eastAsia="Times New Roman" w:hAnsi="Times New Roman" w:cs="Times New Roman"/>
          <w:sz w:val="28"/>
          <w:szCs w:val="28"/>
          <w:lang w:eastAsia="ru-RU"/>
        </w:rPr>
        <w:t xml:space="preserve">кризових періодів </w:t>
      </w:r>
      <w:r w:rsidR="006805E8">
        <w:rPr>
          <w:rFonts w:ascii="Times New Roman" w:eastAsia="Times New Roman" w:hAnsi="Times New Roman" w:cs="Times New Roman"/>
          <w:sz w:val="28"/>
          <w:szCs w:val="28"/>
          <w:lang w:eastAsia="ru-RU"/>
        </w:rPr>
        <w:t>[18</w:t>
      </w:r>
      <w:r w:rsidR="00662B7F" w:rsidRPr="002E4640">
        <w:rPr>
          <w:rFonts w:ascii="Times New Roman" w:eastAsia="Times New Roman" w:hAnsi="Times New Roman" w:cs="Times New Roman"/>
          <w:sz w:val="28"/>
          <w:szCs w:val="28"/>
          <w:lang w:eastAsia="ru-RU"/>
        </w:rPr>
        <w:t>, с. 304].</w:t>
      </w:r>
    </w:p>
    <w:p w:rsidR="001F2204" w:rsidRPr="002E4640" w:rsidRDefault="001F2204" w:rsidP="002E4640">
      <w:pPr>
        <w:widowControl/>
        <w:autoSpaceDE/>
        <w:autoSpaceDN/>
        <w:adjustRightInd/>
        <w:spacing w:line="360" w:lineRule="auto"/>
        <w:ind w:firstLine="709"/>
        <w:rPr>
          <w:bCs/>
          <w:sz w:val="28"/>
          <w:szCs w:val="28"/>
        </w:rPr>
      </w:pPr>
      <w:proofErr w:type="spellStart"/>
      <w:r w:rsidRPr="002E4640">
        <w:rPr>
          <w:bCs/>
          <w:sz w:val="28"/>
          <w:szCs w:val="28"/>
        </w:rPr>
        <w:t>Криптоактиви</w:t>
      </w:r>
      <w:proofErr w:type="spellEnd"/>
      <w:r w:rsidRPr="002E4640">
        <w:rPr>
          <w:bCs/>
          <w:sz w:val="28"/>
          <w:szCs w:val="28"/>
        </w:rPr>
        <w:t xml:space="preserve"> ще не мають офіційного статусу платіжних засобів, електронних грошей чи цінних паперів у жодній країні світу. Незважаючи на це, дедалі більше компаній інтегрують </w:t>
      </w:r>
      <w:proofErr w:type="spellStart"/>
      <w:r w:rsidRPr="002E4640">
        <w:rPr>
          <w:bCs/>
          <w:sz w:val="28"/>
          <w:szCs w:val="28"/>
        </w:rPr>
        <w:t>криптовалюти</w:t>
      </w:r>
      <w:proofErr w:type="spellEnd"/>
      <w:r w:rsidRPr="002E4640">
        <w:rPr>
          <w:bCs/>
          <w:sz w:val="28"/>
          <w:szCs w:val="28"/>
        </w:rPr>
        <w:t xml:space="preserve"> у свою діяльність, що підвищує інтерес до їх правового регулювання. З часом, якщо в Україні буде визнано </w:t>
      </w:r>
      <w:proofErr w:type="spellStart"/>
      <w:r w:rsidRPr="002E4640">
        <w:rPr>
          <w:bCs/>
          <w:sz w:val="28"/>
          <w:szCs w:val="28"/>
        </w:rPr>
        <w:t>криптоактиви</w:t>
      </w:r>
      <w:proofErr w:type="spellEnd"/>
      <w:r w:rsidRPr="002E4640">
        <w:rPr>
          <w:bCs/>
          <w:sz w:val="28"/>
          <w:szCs w:val="28"/>
        </w:rPr>
        <w:t xml:space="preserve"> як легітимний фінансовий інструмент, це може сприяти економічному відновленню та розвитку країни, зокрема за рахунок можливостей для інвестицій та фінансових транзакцій без зайвих бар’єрів.</w:t>
      </w:r>
    </w:p>
    <w:p w:rsidR="001F2204" w:rsidRPr="002E4640" w:rsidRDefault="009D5262"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lastRenderedPageBreak/>
        <w:t xml:space="preserve">Ринок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w:t>
      </w:r>
      <w:r w:rsidR="0088475D">
        <w:rPr>
          <w:rFonts w:ascii="Times New Roman" w:eastAsia="Times New Roman" w:hAnsi="Times New Roman" w:cs="Times New Roman"/>
          <w:sz w:val="28"/>
          <w:szCs w:val="28"/>
          <w:lang w:eastAsia="ru-RU"/>
        </w:rPr>
        <w:t>–</w:t>
      </w:r>
      <w:r w:rsidRPr="002E4640">
        <w:rPr>
          <w:rFonts w:ascii="Times New Roman" w:eastAsia="Times New Roman" w:hAnsi="Times New Roman" w:cs="Times New Roman"/>
          <w:sz w:val="28"/>
          <w:szCs w:val="28"/>
          <w:lang w:eastAsia="ru-RU"/>
        </w:rPr>
        <w:t xml:space="preserve"> це ринок, орієнтований на застосування новітніх цифрових технологій, зокрема технології </w:t>
      </w:r>
      <w:proofErr w:type="spellStart"/>
      <w:r w:rsidRPr="002E4640">
        <w:rPr>
          <w:rFonts w:ascii="Times New Roman" w:eastAsia="Times New Roman" w:hAnsi="Times New Roman" w:cs="Times New Roman"/>
          <w:sz w:val="28"/>
          <w:szCs w:val="28"/>
          <w:lang w:eastAsia="ru-RU"/>
        </w:rPr>
        <w:t>блокчейн</w:t>
      </w:r>
      <w:proofErr w:type="spellEnd"/>
      <w:r w:rsidRPr="002E4640">
        <w:rPr>
          <w:rFonts w:ascii="Times New Roman" w:eastAsia="Times New Roman" w:hAnsi="Times New Roman" w:cs="Times New Roman"/>
          <w:sz w:val="28"/>
          <w:szCs w:val="28"/>
          <w:lang w:eastAsia="ru-RU"/>
        </w:rPr>
        <w:t xml:space="preserve">, яка забезпечує надійність обігу, </w:t>
      </w:r>
      <w:proofErr w:type="spellStart"/>
      <w:r w:rsidRPr="002E4640">
        <w:rPr>
          <w:rFonts w:ascii="Times New Roman" w:eastAsia="Times New Roman" w:hAnsi="Times New Roman" w:cs="Times New Roman"/>
          <w:sz w:val="28"/>
          <w:szCs w:val="28"/>
          <w:lang w:eastAsia="ru-RU"/>
        </w:rPr>
        <w:t>майнінгу</w:t>
      </w:r>
      <w:proofErr w:type="spellEnd"/>
      <w:r w:rsidRPr="002E4640">
        <w:rPr>
          <w:rFonts w:ascii="Times New Roman" w:eastAsia="Times New Roman" w:hAnsi="Times New Roman" w:cs="Times New Roman"/>
          <w:sz w:val="28"/>
          <w:szCs w:val="28"/>
          <w:lang w:eastAsia="ru-RU"/>
        </w:rPr>
        <w:t xml:space="preserve">, купівлі та продажу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w:t>
      </w:r>
      <w:r w:rsidR="001F2204" w:rsidRPr="002E4640">
        <w:rPr>
          <w:rFonts w:ascii="Times New Roman" w:eastAsia="Times New Roman" w:hAnsi="Times New Roman" w:cs="Times New Roman"/>
          <w:sz w:val="28"/>
          <w:szCs w:val="28"/>
          <w:lang w:eastAsia="ru-RU"/>
        </w:rPr>
        <w:t xml:space="preserve">Наукові підходи до визначення поняття "ринок </w:t>
      </w:r>
      <w:proofErr w:type="spellStart"/>
      <w:r w:rsidR="001F2204" w:rsidRPr="002E4640">
        <w:rPr>
          <w:rFonts w:ascii="Times New Roman" w:eastAsia="Times New Roman" w:hAnsi="Times New Roman" w:cs="Times New Roman"/>
          <w:sz w:val="28"/>
          <w:szCs w:val="28"/>
          <w:lang w:eastAsia="ru-RU"/>
        </w:rPr>
        <w:t>криптовалют</w:t>
      </w:r>
      <w:proofErr w:type="spellEnd"/>
      <w:r w:rsidR="001F2204" w:rsidRPr="002E4640">
        <w:rPr>
          <w:rFonts w:ascii="Times New Roman" w:eastAsia="Times New Roman" w:hAnsi="Times New Roman" w:cs="Times New Roman"/>
          <w:sz w:val="28"/>
          <w:szCs w:val="28"/>
          <w:lang w:eastAsia="ru-RU"/>
        </w:rPr>
        <w:t>" та його структури в економічній літературі залишаються неоднорідними. Наразі немає єдиного загальноприйнятого визначення цього терміну, а також єдиних класифікаційних підходів, що є критично важливим для точного визначення його компонентів та побудови структури</w:t>
      </w:r>
      <w:r w:rsidR="00FA52FD">
        <w:rPr>
          <w:rFonts w:ascii="Times New Roman" w:eastAsia="Times New Roman" w:hAnsi="Times New Roman" w:cs="Times New Roman"/>
          <w:sz w:val="28"/>
          <w:szCs w:val="28"/>
          <w:lang w:eastAsia="ru-RU"/>
        </w:rPr>
        <w:t xml:space="preserve"> ринку </w:t>
      </w:r>
      <w:r w:rsidR="006805E8">
        <w:rPr>
          <w:rFonts w:ascii="Times New Roman" w:eastAsia="Times New Roman" w:hAnsi="Times New Roman" w:cs="Times New Roman"/>
          <w:sz w:val="28"/>
          <w:szCs w:val="28"/>
          <w:lang w:val="ru-RU" w:eastAsia="ru-RU"/>
        </w:rPr>
        <w:t>[16</w:t>
      </w:r>
      <w:r w:rsidR="00FA52FD" w:rsidRPr="002E4640">
        <w:rPr>
          <w:rFonts w:ascii="Times New Roman" w:eastAsia="Times New Roman" w:hAnsi="Times New Roman" w:cs="Times New Roman"/>
          <w:sz w:val="28"/>
          <w:szCs w:val="28"/>
          <w:lang w:eastAsia="ru-RU"/>
        </w:rPr>
        <w:t>, с. 7</w:t>
      </w:r>
      <w:r w:rsidR="00FA52FD">
        <w:rPr>
          <w:rFonts w:ascii="Times New Roman" w:eastAsia="Times New Roman" w:hAnsi="Times New Roman" w:cs="Times New Roman"/>
          <w:sz w:val="28"/>
          <w:szCs w:val="28"/>
          <w:lang w:eastAsia="ru-RU"/>
        </w:rPr>
        <w:t>-8</w:t>
      </w:r>
      <w:r w:rsidR="00FA52FD" w:rsidRPr="002E4640">
        <w:rPr>
          <w:rFonts w:ascii="Times New Roman" w:eastAsia="Times New Roman" w:hAnsi="Times New Roman" w:cs="Times New Roman"/>
          <w:sz w:val="28"/>
          <w:szCs w:val="28"/>
          <w:lang w:val="ru-RU" w:eastAsia="ru-RU"/>
        </w:rPr>
        <w:t>].</w:t>
      </w:r>
    </w:p>
    <w:p w:rsidR="00FA52FD" w:rsidRDefault="00FA52FD" w:rsidP="002E4640">
      <w:pPr>
        <w:pStyle w:val="a3"/>
        <w:spacing w:line="360" w:lineRule="auto"/>
        <w:ind w:left="0" w:firstLine="709"/>
        <w:rPr>
          <w:rFonts w:ascii="Times New Roman" w:eastAsia="Times New Roman" w:hAnsi="Times New Roman" w:cs="Times New Roman"/>
          <w:sz w:val="28"/>
          <w:szCs w:val="28"/>
          <w:lang w:eastAsia="ru-RU"/>
        </w:rPr>
      </w:pPr>
      <w:r w:rsidRPr="00FA52FD">
        <w:rPr>
          <w:rFonts w:ascii="Times New Roman" w:eastAsia="Times New Roman" w:hAnsi="Times New Roman" w:cs="Times New Roman"/>
          <w:sz w:val="28"/>
          <w:szCs w:val="28"/>
          <w:lang w:eastAsia="ru-RU"/>
        </w:rPr>
        <w:t xml:space="preserve">Ринок </w:t>
      </w:r>
      <w:proofErr w:type="spellStart"/>
      <w:r w:rsidRPr="00FA52FD">
        <w:rPr>
          <w:rFonts w:ascii="Times New Roman" w:eastAsia="Times New Roman" w:hAnsi="Times New Roman" w:cs="Times New Roman"/>
          <w:sz w:val="28"/>
          <w:szCs w:val="28"/>
          <w:lang w:eastAsia="ru-RU"/>
        </w:rPr>
        <w:t>криптовалют</w:t>
      </w:r>
      <w:proofErr w:type="spellEnd"/>
      <w:r w:rsidRPr="00FA52FD">
        <w:rPr>
          <w:rFonts w:ascii="Times New Roman" w:eastAsia="Times New Roman" w:hAnsi="Times New Roman" w:cs="Times New Roman"/>
          <w:sz w:val="28"/>
          <w:szCs w:val="28"/>
          <w:lang w:eastAsia="ru-RU"/>
        </w:rPr>
        <w:t xml:space="preserve"> характеризується високою диференціацією учасників. Від індивідуальних інвесторів, які бачать у </w:t>
      </w:r>
      <w:proofErr w:type="spellStart"/>
      <w:r w:rsidRPr="00FA52FD">
        <w:rPr>
          <w:rFonts w:ascii="Times New Roman" w:eastAsia="Times New Roman" w:hAnsi="Times New Roman" w:cs="Times New Roman"/>
          <w:sz w:val="28"/>
          <w:szCs w:val="28"/>
          <w:lang w:eastAsia="ru-RU"/>
        </w:rPr>
        <w:t>криптовалютах</w:t>
      </w:r>
      <w:proofErr w:type="spellEnd"/>
      <w:r w:rsidRPr="00FA52FD">
        <w:rPr>
          <w:rFonts w:ascii="Times New Roman" w:eastAsia="Times New Roman" w:hAnsi="Times New Roman" w:cs="Times New Roman"/>
          <w:sz w:val="28"/>
          <w:szCs w:val="28"/>
          <w:lang w:eastAsia="ru-RU"/>
        </w:rPr>
        <w:t xml:space="preserve"> новий клас активів, до великих корпорацій, що використовують їх для інноваційних фінансових продуктів – кожен знаходить свою нішу. Окрім того, на ринку діють численні спеціалізовані суб’єкти: </w:t>
      </w:r>
      <w:proofErr w:type="spellStart"/>
      <w:r w:rsidRPr="00FA52FD">
        <w:rPr>
          <w:rFonts w:ascii="Times New Roman" w:eastAsia="Times New Roman" w:hAnsi="Times New Roman" w:cs="Times New Roman"/>
          <w:sz w:val="28"/>
          <w:szCs w:val="28"/>
          <w:lang w:eastAsia="ru-RU"/>
        </w:rPr>
        <w:t>майнери</w:t>
      </w:r>
      <w:proofErr w:type="spellEnd"/>
      <w:r w:rsidRPr="00FA52FD">
        <w:rPr>
          <w:rFonts w:ascii="Times New Roman" w:eastAsia="Times New Roman" w:hAnsi="Times New Roman" w:cs="Times New Roman"/>
          <w:sz w:val="28"/>
          <w:szCs w:val="28"/>
          <w:lang w:eastAsia="ru-RU"/>
        </w:rPr>
        <w:t xml:space="preserve">, які забезпечують обчислювальну потужність для підтвердження транзакцій, </w:t>
      </w:r>
      <w:proofErr w:type="spellStart"/>
      <w:r w:rsidRPr="00FA52FD">
        <w:rPr>
          <w:rFonts w:ascii="Times New Roman" w:eastAsia="Times New Roman" w:hAnsi="Times New Roman" w:cs="Times New Roman"/>
          <w:sz w:val="28"/>
          <w:szCs w:val="28"/>
          <w:lang w:eastAsia="ru-RU"/>
        </w:rPr>
        <w:t>трейдери</w:t>
      </w:r>
      <w:proofErr w:type="spellEnd"/>
      <w:r w:rsidRPr="00FA52FD">
        <w:rPr>
          <w:rFonts w:ascii="Times New Roman" w:eastAsia="Times New Roman" w:hAnsi="Times New Roman" w:cs="Times New Roman"/>
          <w:sz w:val="28"/>
          <w:szCs w:val="28"/>
          <w:lang w:eastAsia="ru-RU"/>
        </w:rPr>
        <w:t xml:space="preserve">, які спекулюють на курсових різницях, та розробники, які створюють нові </w:t>
      </w:r>
      <w:proofErr w:type="spellStart"/>
      <w:r w:rsidRPr="00FA52FD">
        <w:rPr>
          <w:rFonts w:ascii="Times New Roman" w:eastAsia="Times New Roman" w:hAnsi="Times New Roman" w:cs="Times New Roman"/>
          <w:sz w:val="28"/>
          <w:szCs w:val="28"/>
          <w:lang w:eastAsia="ru-RU"/>
        </w:rPr>
        <w:t>блокчейни</w:t>
      </w:r>
      <w:proofErr w:type="spellEnd"/>
      <w:r w:rsidRPr="00FA52FD">
        <w:rPr>
          <w:rFonts w:ascii="Times New Roman" w:eastAsia="Times New Roman" w:hAnsi="Times New Roman" w:cs="Times New Roman"/>
          <w:sz w:val="28"/>
          <w:szCs w:val="28"/>
          <w:lang w:eastAsia="ru-RU"/>
        </w:rPr>
        <w:t xml:space="preserve"> та додатки. Державні органи, в свою чергу, відіграють важливу роль у формуванні правового поля та </w:t>
      </w:r>
      <w:r>
        <w:rPr>
          <w:rFonts w:ascii="Times New Roman" w:eastAsia="Times New Roman" w:hAnsi="Times New Roman" w:cs="Times New Roman"/>
          <w:sz w:val="28"/>
          <w:szCs w:val="28"/>
          <w:lang w:eastAsia="ru-RU"/>
        </w:rPr>
        <w:t xml:space="preserve">забезпеченні захисту інвесторів </w:t>
      </w:r>
      <w:r w:rsidR="006805E8">
        <w:rPr>
          <w:rFonts w:ascii="Times New Roman" w:eastAsia="Times New Roman" w:hAnsi="Times New Roman" w:cs="Times New Roman"/>
          <w:sz w:val="28"/>
          <w:szCs w:val="28"/>
          <w:lang w:val="ru-RU" w:eastAsia="ru-RU"/>
        </w:rPr>
        <w:t>[16</w:t>
      </w:r>
      <w:r>
        <w:rPr>
          <w:rFonts w:ascii="Times New Roman" w:eastAsia="Times New Roman" w:hAnsi="Times New Roman" w:cs="Times New Roman"/>
          <w:sz w:val="28"/>
          <w:szCs w:val="28"/>
          <w:lang w:eastAsia="ru-RU"/>
        </w:rPr>
        <w:t>, с. 6-7</w:t>
      </w:r>
      <w:r w:rsidRPr="002E4640">
        <w:rPr>
          <w:rFonts w:ascii="Times New Roman" w:eastAsia="Times New Roman" w:hAnsi="Times New Roman" w:cs="Times New Roman"/>
          <w:sz w:val="28"/>
          <w:szCs w:val="28"/>
          <w:lang w:val="ru-RU" w:eastAsia="ru-RU"/>
        </w:rPr>
        <w:t>].</w:t>
      </w:r>
    </w:p>
    <w:p w:rsidR="001F2204" w:rsidRPr="002E4640" w:rsidRDefault="001F2204" w:rsidP="002E4640">
      <w:pPr>
        <w:pStyle w:val="a3"/>
        <w:spacing w:line="360" w:lineRule="auto"/>
        <w:ind w:left="0" w:firstLine="709"/>
        <w:rPr>
          <w:rFonts w:ascii="Times New Roman" w:eastAsia="Times New Roman" w:hAnsi="Times New Roman" w:cs="Times New Roman"/>
          <w:sz w:val="28"/>
          <w:szCs w:val="28"/>
          <w:lang w:val="ru-RU" w:eastAsia="ru-RU"/>
        </w:rPr>
      </w:pPr>
      <w:r w:rsidRPr="002E4640">
        <w:rPr>
          <w:rFonts w:ascii="Times New Roman" w:eastAsia="Times New Roman" w:hAnsi="Times New Roman" w:cs="Times New Roman"/>
          <w:sz w:val="28"/>
          <w:szCs w:val="28"/>
          <w:lang w:eastAsia="ru-RU"/>
        </w:rPr>
        <w:t xml:space="preserve">Серед об’єктів купівлі-продажу на </w:t>
      </w:r>
      <w:proofErr w:type="spellStart"/>
      <w:r w:rsidRPr="002E4640">
        <w:rPr>
          <w:rFonts w:ascii="Times New Roman" w:eastAsia="Times New Roman" w:hAnsi="Times New Roman" w:cs="Times New Roman"/>
          <w:sz w:val="28"/>
          <w:szCs w:val="28"/>
          <w:lang w:eastAsia="ru-RU"/>
        </w:rPr>
        <w:t>криптовалютному</w:t>
      </w:r>
      <w:proofErr w:type="spellEnd"/>
      <w:r w:rsidRPr="002E4640">
        <w:rPr>
          <w:rFonts w:ascii="Times New Roman" w:eastAsia="Times New Roman" w:hAnsi="Times New Roman" w:cs="Times New Roman"/>
          <w:sz w:val="28"/>
          <w:szCs w:val="28"/>
          <w:lang w:eastAsia="ru-RU"/>
        </w:rPr>
        <w:t xml:space="preserve"> ринку основним є сама </w:t>
      </w:r>
      <w:proofErr w:type="spellStart"/>
      <w:r w:rsidRPr="002E4640">
        <w:rPr>
          <w:rFonts w:ascii="Times New Roman" w:eastAsia="Times New Roman" w:hAnsi="Times New Roman" w:cs="Times New Roman"/>
          <w:sz w:val="28"/>
          <w:szCs w:val="28"/>
          <w:lang w:eastAsia="ru-RU"/>
        </w:rPr>
        <w:t>криптовалюта</w:t>
      </w:r>
      <w:proofErr w:type="spellEnd"/>
      <w:r w:rsidRPr="002E4640">
        <w:rPr>
          <w:rFonts w:ascii="Times New Roman" w:eastAsia="Times New Roman" w:hAnsi="Times New Roman" w:cs="Times New Roman"/>
          <w:sz w:val="28"/>
          <w:szCs w:val="28"/>
          <w:lang w:eastAsia="ru-RU"/>
        </w:rPr>
        <w:t xml:space="preserve">, а за різними оцінками, в обігу на міжнародному ринку знаходиться від 10 до 20 тисяч різновидів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із яких активне застосування мають лише близько 20</w:t>
      </w:r>
      <w:r w:rsidR="0088475D">
        <w:rPr>
          <w:rFonts w:ascii="Times New Roman" w:eastAsia="Times New Roman" w:hAnsi="Times New Roman" w:cs="Times New Roman"/>
          <w:sz w:val="28"/>
          <w:szCs w:val="28"/>
          <w:lang w:eastAsia="ru-RU"/>
        </w:rPr>
        <w:t>-</w:t>
      </w:r>
      <w:r w:rsidRPr="002E4640">
        <w:rPr>
          <w:rFonts w:ascii="Times New Roman" w:eastAsia="Times New Roman" w:hAnsi="Times New Roman" w:cs="Times New Roman"/>
          <w:sz w:val="28"/>
          <w:szCs w:val="28"/>
          <w:lang w:eastAsia="ru-RU"/>
        </w:rPr>
        <w:t xml:space="preserve">30 основних видів. Окрім торгівлі </w:t>
      </w:r>
      <w:proofErr w:type="spellStart"/>
      <w:r w:rsidRPr="002E4640">
        <w:rPr>
          <w:rFonts w:ascii="Times New Roman" w:eastAsia="Times New Roman" w:hAnsi="Times New Roman" w:cs="Times New Roman"/>
          <w:sz w:val="28"/>
          <w:szCs w:val="28"/>
          <w:lang w:eastAsia="ru-RU"/>
        </w:rPr>
        <w:t>криптовалютами</w:t>
      </w:r>
      <w:proofErr w:type="spellEnd"/>
      <w:r w:rsidRPr="002E4640">
        <w:rPr>
          <w:rFonts w:ascii="Times New Roman" w:eastAsia="Times New Roman" w:hAnsi="Times New Roman" w:cs="Times New Roman"/>
          <w:sz w:val="28"/>
          <w:szCs w:val="28"/>
          <w:lang w:eastAsia="ru-RU"/>
        </w:rPr>
        <w:t xml:space="preserve">, на ринку надаються супутні послуги, такі як конвертація в </w:t>
      </w:r>
      <w:proofErr w:type="spellStart"/>
      <w:r w:rsidRPr="002E4640">
        <w:rPr>
          <w:rFonts w:ascii="Times New Roman" w:eastAsia="Times New Roman" w:hAnsi="Times New Roman" w:cs="Times New Roman"/>
          <w:sz w:val="28"/>
          <w:szCs w:val="28"/>
          <w:lang w:eastAsia="ru-RU"/>
        </w:rPr>
        <w:t>фіатні</w:t>
      </w:r>
      <w:proofErr w:type="spellEnd"/>
      <w:r w:rsidRPr="002E4640">
        <w:rPr>
          <w:rFonts w:ascii="Times New Roman" w:eastAsia="Times New Roman" w:hAnsi="Times New Roman" w:cs="Times New Roman"/>
          <w:sz w:val="28"/>
          <w:szCs w:val="28"/>
          <w:lang w:eastAsia="ru-RU"/>
        </w:rPr>
        <w:t xml:space="preserve"> валюти, обслуговування розрахунків, консультації, управління </w:t>
      </w:r>
      <w:proofErr w:type="spellStart"/>
      <w:r w:rsidRPr="002E4640">
        <w:rPr>
          <w:rFonts w:ascii="Times New Roman" w:eastAsia="Times New Roman" w:hAnsi="Times New Roman" w:cs="Times New Roman"/>
          <w:sz w:val="28"/>
          <w:szCs w:val="28"/>
          <w:lang w:eastAsia="ru-RU"/>
        </w:rPr>
        <w:t>криптовалютними</w:t>
      </w:r>
      <w:proofErr w:type="spellEnd"/>
      <w:r w:rsidRPr="002E4640">
        <w:rPr>
          <w:rFonts w:ascii="Times New Roman" w:eastAsia="Times New Roman" w:hAnsi="Times New Roman" w:cs="Times New Roman"/>
          <w:sz w:val="28"/>
          <w:szCs w:val="28"/>
          <w:lang w:eastAsia="ru-RU"/>
        </w:rPr>
        <w:t xml:space="preserve"> портфелями, страхування ризиків тощо. Наявність таких послуг підкреслює важливість супутнього ринку для підтримки обігу </w:t>
      </w:r>
      <w:proofErr w:type="spellStart"/>
      <w:r w:rsidRPr="002E4640">
        <w:rPr>
          <w:rFonts w:ascii="Times New Roman" w:eastAsia="Times New Roman" w:hAnsi="Times New Roman" w:cs="Times New Roman"/>
          <w:sz w:val="28"/>
          <w:szCs w:val="28"/>
          <w:lang w:eastAsia="ru-RU"/>
        </w:rPr>
        <w:t>криптоактивів</w:t>
      </w:r>
      <w:proofErr w:type="spellEnd"/>
      <w:r w:rsidRPr="002E4640">
        <w:rPr>
          <w:rFonts w:ascii="Times New Roman" w:eastAsia="Times New Roman" w:hAnsi="Times New Roman" w:cs="Times New Roman"/>
          <w:sz w:val="28"/>
          <w:szCs w:val="28"/>
          <w:lang w:eastAsia="ru-RU"/>
        </w:rPr>
        <w:t xml:space="preserve">, захисту прав </w:t>
      </w:r>
      <w:proofErr w:type="spellStart"/>
      <w:r w:rsidRPr="002E4640">
        <w:rPr>
          <w:rFonts w:ascii="Times New Roman" w:eastAsia="Times New Roman" w:hAnsi="Times New Roman" w:cs="Times New Roman"/>
          <w:sz w:val="28"/>
          <w:szCs w:val="28"/>
          <w:lang w:eastAsia="ru-RU"/>
        </w:rPr>
        <w:t>криптоінвесторів</w:t>
      </w:r>
      <w:proofErr w:type="spellEnd"/>
      <w:r w:rsidRPr="002E4640">
        <w:rPr>
          <w:rFonts w:ascii="Times New Roman" w:eastAsia="Times New Roman" w:hAnsi="Times New Roman" w:cs="Times New Roman"/>
          <w:sz w:val="28"/>
          <w:szCs w:val="28"/>
          <w:lang w:eastAsia="ru-RU"/>
        </w:rPr>
        <w:t xml:space="preserve"> та забезпечення безпеки від </w:t>
      </w:r>
      <w:proofErr w:type="spellStart"/>
      <w:r w:rsidRPr="002E4640">
        <w:rPr>
          <w:rFonts w:ascii="Times New Roman" w:eastAsia="Times New Roman" w:hAnsi="Times New Roman" w:cs="Times New Roman"/>
          <w:sz w:val="28"/>
          <w:szCs w:val="28"/>
          <w:lang w:eastAsia="ru-RU"/>
        </w:rPr>
        <w:t>кіберзагроз</w:t>
      </w:r>
      <w:proofErr w:type="spellEnd"/>
      <w:r w:rsidRPr="002E4640">
        <w:rPr>
          <w:rFonts w:ascii="Times New Roman" w:eastAsia="Times New Roman" w:hAnsi="Times New Roman" w:cs="Times New Roman"/>
          <w:sz w:val="28"/>
          <w:szCs w:val="28"/>
          <w:lang w:eastAsia="ru-RU"/>
        </w:rPr>
        <w:t>. Закон України "Про віртуальні активи" деталізує структуру ринку, розмежовуючи осіб, що оперують віртуальними активами, та постачальників пос</w:t>
      </w:r>
      <w:r w:rsidR="00815F52" w:rsidRPr="002E4640">
        <w:rPr>
          <w:rFonts w:ascii="Times New Roman" w:eastAsia="Times New Roman" w:hAnsi="Times New Roman" w:cs="Times New Roman"/>
          <w:sz w:val="28"/>
          <w:szCs w:val="28"/>
          <w:lang w:eastAsia="ru-RU"/>
        </w:rPr>
        <w:t xml:space="preserve">луг, пов’язаних з їхнім обігом </w:t>
      </w:r>
      <w:r w:rsidR="006805E8">
        <w:rPr>
          <w:rFonts w:ascii="Times New Roman" w:eastAsia="Times New Roman" w:hAnsi="Times New Roman" w:cs="Times New Roman"/>
          <w:sz w:val="28"/>
          <w:szCs w:val="28"/>
          <w:lang w:val="ru-RU" w:eastAsia="ru-RU"/>
        </w:rPr>
        <w:t>[16</w:t>
      </w:r>
      <w:r w:rsidR="00A46D4D" w:rsidRPr="002E4640">
        <w:rPr>
          <w:rFonts w:ascii="Times New Roman" w:eastAsia="Times New Roman" w:hAnsi="Times New Roman" w:cs="Times New Roman"/>
          <w:sz w:val="28"/>
          <w:szCs w:val="28"/>
          <w:lang w:eastAsia="ru-RU"/>
        </w:rPr>
        <w:t>, с. 7</w:t>
      </w:r>
      <w:r w:rsidR="00815F52" w:rsidRPr="002E4640">
        <w:rPr>
          <w:rFonts w:ascii="Times New Roman" w:eastAsia="Times New Roman" w:hAnsi="Times New Roman" w:cs="Times New Roman"/>
          <w:sz w:val="28"/>
          <w:szCs w:val="28"/>
          <w:lang w:val="ru-RU" w:eastAsia="ru-RU"/>
        </w:rPr>
        <w:t>]</w:t>
      </w:r>
      <w:r w:rsidR="00A46D4D" w:rsidRPr="002E4640">
        <w:rPr>
          <w:rFonts w:ascii="Times New Roman" w:eastAsia="Times New Roman" w:hAnsi="Times New Roman" w:cs="Times New Roman"/>
          <w:sz w:val="28"/>
          <w:szCs w:val="28"/>
          <w:lang w:val="ru-RU" w:eastAsia="ru-RU"/>
        </w:rPr>
        <w:t>.</w:t>
      </w:r>
    </w:p>
    <w:p w:rsidR="009D5262" w:rsidRPr="002E4640" w:rsidRDefault="009D5262"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Попри ці позитивні показники, ринок </w:t>
      </w:r>
      <w:proofErr w:type="spellStart"/>
      <w:r w:rsidRPr="002E4640">
        <w:rPr>
          <w:rFonts w:ascii="Times New Roman" w:eastAsia="Times New Roman" w:hAnsi="Times New Roman" w:cs="Times New Roman"/>
          <w:sz w:val="28"/>
          <w:szCs w:val="28"/>
          <w:lang w:eastAsia="ru-RU"/>
        </w:rPr>
        <w:t>криптоактивів</w:t>
      </w:r>
      <w:proofErr w:type="spellEnd"/>
      <w:r w:rsidRPr="002E4640">
        <w:rPr>
          <w:rFonts w:ascii="Times New Roman" w:eastAsia="Times New Roman" w:hAnsi="Times New Roman" w:cs="Times New Roman"/>
          <w:sz w:val="28"/>
          <w:szCs w:val="28"/>
          <w:lang w:eastAsia="ru-RU"/>
        </w:rPr>
        <w:t xml:space="preserve"> залишається </w:t>
      </w:r>
      <w:r w:rsidRPr="002E4640">
        <w:rPr>
          <w:rFonts w:ascii="Times New Roman" w:eastAsia="Times New Roman" w:hAnsi="Times New Roman" w:cs="Times New Roman"/>
          <w:sz w:val="28"/>
          <w:szCs w:val="28"/>
          <w:lang w:eastAsia="ru-RU"/>
        </w:rPr>
        <w:lastRenderedPageBreak/>
        <w:t xml:space="preserve">надзвичайно </w:t>
      </w:r>
      <w:proofErr w:type="spellStart"/>
      <w:r w:rsidRPr="002E4640">
        <w:rPr>
          <w:rFonts w:ascii="Times New Roman" w:eastAsia="Times New Roman" w:hAnsi="Times New Roman" w:cs="Times New Roman"/>
          <w:sz w:val="28"/>
          <w:szCs w:val="28"/>
          <w:lang w:eastAsia="ru-RU"/>
        </w:rPr>
        <w:t>волатильним</w:t>
      </w:r>
      <w:proofErr w:type="spellEnd"/>
      <w:r w:rsidRPr="002E4640">
        <w:rPr>
          <w:rFonts w:ascii="Times New Roman" w:eastAsia="Times New Roman" w:hAnsi="Times New Roman" w:cs="Times New Roman"/>
          <w:sz w:val="28"/>
          <w:szCs w:val="28"/>
          <w:lang w:eastAsia="ru-RU"/>
        </w:rPr>
        <w:t xml:space="preserve">, що зумовлює певну обережність з боку великих інвесторів. Так, за даними на листопад 2021 року, капіталізація світового </w:t>
      </w:r>
      <w:proofErr w:type="spellStart"/>
      <w:r w:rsidRPr="002E4640">
        <w:rPr>
          <w:rFonts w:ascii="Times New Roman" w:eastAsia="Times New Roman" w:hAnsi="Times New Roman" w:cs="Times New Roman"/>
          <w:sz w:val="28"/>
          <w:szCs w:val="28"/>
          <w:lang w:eastAsia="ru-RU"/>
        </w:rPr>
        <w:t>крипторинку</w:t>
      </w:r>
      <w:proofErr w:type="spellEnd"/>
      <w:r w:rsidRPr="002E4640">
        <w:rPr>
          <w:rFonts w:ascii="Times New Roman" w:eastAsia="Times New Roman" w:hAnsi="Times New Roman" w:cs="Times New Roman"/>
          <w:sz w:val="28"/>
          <w:szCs w:val="28"/>
          <w:lang w:eastAsia="ru-RU"/>
        </w:rPr>
        <w:t xml:space="preserve"> досягла 2,875 трильйона доларів США, але вже до листопада 2022 року цей показник знизився до 786 мільярдів доларів, що означає пад</w:t>
      </w:r>
      <w:r w:rsidR="003D46E5" w:rsidRPr="002E4640">
        <w:rPr>
          <w:rFonts w:ascii="Times New Roman" w:eastAsia="Times New Roman" w:hAnsi="Times New Roman" w:cs="Times New Roman"/>
          <w:sz w:val="28"/>
          <w:szCs w:val="28"/>
          <w:lang w:eastAsia="ru-RU"/>
        </w:rPr>
        <w:t>іння на 72,66% [4, с. 4].</w:t>
      </w:r>
    </w:p>
    <w:p w:rsidR="00BE2B7E" w:rsidRPr="002E4640" w:rsidRDefault="003D46E5"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Таким чином, а</w:t>
      </w:r>
      <w:r w:rsidR="00BE2B7E" w:rsidRPr="002E4640">
        <w:rPr>
          <w:rFonts w:ascii="Times New Roman" w:eastAsia="Times New Roman" w:hAnsi="Times New Roman" w:cs="Times New Roman"/>
          <w:sz w:val="28"/>
          <w:szCs w:val="28"/>
          <w:lang w:eastAsia="ru-RU"/>
        </w:rPr>
        <w:t xml:space="preserve">наліз теоретичних засад дослідження ринку </w:t>
      </w:r>
      <w:proofErr w:type="spellStart"/>
      <w:r w:rsidR="00BE2B7E" w:rsidRPr="002E4640">
        <w:rPr>
          <w:rFonts w:ascii="Times New Roman" w:eastAsia="Times New Roman" w:hAnsi="Times New Roman" w:cs="Times New Roman"/>
          <w:sz w:val="28"/>
          <w:szCs w:val="28"/>
          <w:lang w:eastAsia="ru-RU"/>
        </w:rPr>
        <w:t>криптоактивів</w:t>
      </w:r>
      <w:proofErr w:type="spellEnd"/>
      <w:r w:rsidR="00BE2B7E" w:rsidRPr="002E4640">
        <w:rPr>
          <w:rFonts w:ascii="Times New Roman" w:eastAsia="Times New Roman" w:hAnsi="Times New Roman" w:cs="Times New Roman"/>
          <w:sz w:val="28"/>
          <w:szCs w:val="28"/>
          <w:lang w:eastAsia="ru-RU"/>
        </w:rPr>
        <w:t xml:space="preserve"> виявив, що це динамічне та багатогранні явище, яке потребує комплексного підходу</w:t>
      </w:r>
      <w:r w:rsidRPr="002E4640">
        <w:rPr>
          <w:rFonts w:ascii="Times New Roman" w:eastAsia="Times New Roman" w:hAnsi="Times New Roman" w:cs="Times New Roman"/>
          <w:sz w:val="28"/>
          <w:szCs w:val="28"/>
          <w:lang w:eastAsia="ru-RU"/>
        </w:rPr>
        <w:t xml:space="preserve"> до його вивчення</w:t>
      </w:r>
      <w:r w:rsidR="00BE2B7E" w:rsidRPr="002E4640">
        <w:rPr>
          <w:rFonts w:ascii="Times New Roman" w:eastAsia="Times New Roman" w:hAnsi="Times New Roman" w:cs="Times New Roman"/>
          <w:sz w:val="28"/>
          <w:szCs w:val="28"/>
          <w:lang w:eastAsia="ru-RU"/>
        </w:rPr>
        <w:t xml:space="preserve">. </w:t>
      </w:r>
      <w:proofErr w:type="spellStart"/>
      <w:r w:rsidRPr="002E4640">
        <w:rPr>
          <w:rFonts w:ascii="Times New Roman" w:eastAsia="Times New Roman" w:hAnsi="Times New Roman" w:cs="Times New Roman"/>
          <w:sz w:val="28"/>
          <w:szCs w:val="28"/>
          <w:lang w:eastAsia="ru-RU"/>
        </w:rPr>
        <w:t>К</w:t>
      </w:r>
      <w:r w:rsidR="00BE2B7E" w:rsidRPr="002E4640">
        <w:rPr>
          <w:rFonts w:ascii="Times New Roman" w:eastAsia="Times New Roman" w:hAnsi="Times New Roman" w:cs="Times New Roman"/>
          <w:sz w:val="28"/>
          <w:szCs w:val="28"/>
          <w:lang w:eastAsia="ru-RU"/>
        </w:rPr>
        <w:t>риптовалюти</w:t>
      </w:r>
      <w:proofErr w:type="spellEnd"/>
      <w:r w:rsidR="00BE2B7E" w:rsidRPr="002E4640">
        <w:rPr>
          <w:rFonts w:ascii="Times New Roman" w:eastAsia="Times New Roman" w:hAnsi="Times New Roman" w:cs="Times New Roman"/>
          <w:sz w:val="28"/>
          <w:szCs w:val="28"/>
          <w:lang w:eastAsia="ru-RU"/>
        </w:rPr>
        <w:t xml:space="preserve"> – це не лише технологічний інструмент, а й новий клас активів, який має значний вплив на фінансові системи та суспільство в цілому.</w:t>
      </w:r>
    </w:p>
    <w:p w:rsidR="00731AB2" w:rsidRPr="002E4640" w:rsidRDefault="00731AB2" w:rsidP="002E4640">
      <w:pPr>
        <w:tabs>
          <w:tab w:val="left" w:pos="1390"/>
        </w:tabs>
        <w:spacing w:line="360" w:lineRule="auto"/>
        <w:ind w:firstLine="709"/>
        <w:rPr>
          <w:sz w:val="28"/>
          <w:szCs w:val="22"/>
        </w:rPr>
      </w:pPr>
      <w:r w:rsidRPr="002E4640">
        <w:rPr>
          <w:bCs/>
          <w:sz w:val="28"/>
          <w:szCs w:val="28"/>
        </w:rPr>
        <w:br w:type="page"/>
      </w:r>
    </w:p>
    <w:p w:rsidR="00731AB2" w:rsidRPr="002E4640" w:rsidRDefault="00731AB2" w:rsidP="002E4640">
      <w:pPr>
        <w:pStyle w:val="1"/>
        <w:spacing w:line="360" w:lineRule="auto"/>
        <w:ind w:left="0"/>
        <w:jc w:val="center"/>
        <w:rPr>
          <w:caps/>
        </w:rPr>
      </w:pPr>
      <w:bookmarkStart w:id="2" w:name="_Toc182311460"/>
      <w:r w:rsidRPr="002E4640">
        <w:rPr>
          <w:caps/>
        </w:rPr>
        <w:lastRenderedPageBreak/>
        <w:t>Розділ 2. Аналіз сучасного стану ринку крипто-активів</w:t>
      </w:r>
      <w:bookmarkEnd w:id="2"/>
    </w:p>
    <w:p w:rsidR="00053AE4" w:rsidRPr="002E4640" w:rsidRDefault="00053AE4" w:rsidP="002E4640">
      <w:pPr>
        <w:spacing w:line="360" w:lineRule="auto"/>
        <w:rPr>
          <w:bCs/>
          <w:sz w:val="28"/>
          <w:szCs w:val="28"/>
        </w:rPr>
      </w:pPr>
    </w:p>
    <w:p w:rsidR="00850716" w:rsidRPr="002E4640" w:rsidRDefault="00850716" w:rsidP="002E4640">
      <w:pPr>
        <w:widowControl/>
        <w:autoSpaceDE/>
        <w:autoSpaceDN/>
        <w:adjustRightInd/>
        <w:spacing w:line="360" w:lineRule="auto"/>
        <w:ind w:firstLine="709"/>
        <w:rPr>
          <w:bCs/>
          <w:sz w:val="28"/>
          <w:szCs w:val="28"/>
        </w:rPr>
      </w:pPr>
      <w:r w:rsidRPr="002E4640">
        <w:rPr>
          <w:bCs/>
          <w:sz w:val="28"/>
          <w:szCs w:val="28"/>
        </w:rPr>
        <w:t xml:space="preserve">Ринок </w:t>
      </w:r>
      <w:proofErr w:type="spellStart"/>
      <w:r w:rsidRPr="002E4640">
        <w:rPr>
          <w:bCs/>
          <w:sz w:val="28"/>
          <w:szCs w:val="28"/>
        </w:rPr>
        <w:t>криптоактивів</w:t>
      </w:r>
      <w:proofErr w:type="spellEnd"/>
      <w:r w:rsidRPr="002E4640">
        <w:rPr>
          <w:bCs/>
          <w:sz w:val="28"/>
          <w:szCs w:val="28"/>
        </w:rPr>
        <w:t xml:space="preserve"> стрімко розвивається та набуває все більшої підтримки на глобальному рівні, зокрема в Україні, де </w:t>
      </w:r>
      <w:proofErr w:type="spellStart"/>
      <w:r w:rsidRPr="002E4640">
        <w:rPr>
          <w:bCs/>
          <w:sz w:val="28"/>
          <w:szCs w:val="28"/>
        </w:rPr>
        <w:t>криптовалюти</w:t>
      </w:r>
      <w:proofErr w:type="spellEnd"/>
      <w:r w:rsidRPr="002E4640">
        <w:rPr>
          <w:bCs/>
          <w:sz w:val="28"/>
          <w:szCs w:val="28"/>
        </w:rPr>
        <w:t xml:space="preserve"> та інші цифрові активи стають важливим елементом фінансової системи. За останні роки інтерес до цього ринку значно зріс як серед інвесторів, так і серед державних регуляторів.</w:t>
      </w:r>
      <w:r w:rsidR="001F2204" w:rsidRPr="002E4640">
        <w:rPr>
          <w:bCs/>
          <w:sz w:val="28"/>
          <w:szCs w:val="28"/>
        </w:rPr>
        <w:t xml:space="preserve"> Наприклад, обсяг транзакцій із </w:t>
      </w:r>
      <w:proofErr w:type="spellStart"/>
      <w:r w:rsidR="001F2204" w:rsidRPr="002E4640">
        <w:rPr>
          <w:bCs/>
          <w:sz w:val="28"/>
          <w:szCs w:val="28"/>
        </w:rPr>
        <w:t>криптоактивами</w:t>
      </w:r>
      <w:proofErr w:type="spellEnd"/>
      <w:r w:rsidR="001F2204" w:rsidRPr="002E4640">
        <w:rPr>
          <w:bCs/>
          <w:sz w:val="28"/>
          <w:szCs w:val="28"/>
        </w:rPr>
        <w:t xml:space="preserve"> серед українців становить приблизно 8 мільярдів доларів на рік, а щоденний обіг оцінюється в 150 мільйонів доларів, що перевищує обсяги міжбанківських </w:t>
      </w:r>
      <w:proofErr w:type="spellStart"/>
      <w:r w:rsidR="001F2204" w:rsidRPr="002E4640">
        <w:rPr>
          <w:bCs/>
          <w:sz w:val="28"/>
          <w:szCs w:val="28"/>
        </w:rPr>
        <w:t>фіатних</w:t>
      </w:r>
      <w:proofErr w:type="spellEnd"/>
      <w:r w:rsidR="001F2204" w:rsidRPr="002E4640">
        <w:rPr>
          <w:bCs/>
          <w:sz w:val="28"/>
          <w:szCs w:val="28"/>
        </w:rPr>
        <w:t xml:space="preserve"> обмінів.</w:t>
      </w:r>
      <w:r w:rsidRPr="002E4640">
        <w:rPr>
          <w:bCs/>
          <w:sz w:val="28"/>
          <w:szCs w:val="28"/>
        </w:rPr>
        <w:t xml:space="preserve"> </w:t>
      </w:r>
      <w:proofErr w:type="spellStart"/>
      <w:r w:rsidRPr="002E4640">
        <w:rPr>
          <w:bCs/>
          <w:sz w:val="28"/>
          <w:szCs w:val="28"/>
        </w:rPr>
        <w:t>Криптовалюти</w:t>
      </w:r>
      <w:proofErr w:type="spellEnd"/>
      <w:r w:rsidRPr="002E4640">
        <w:rPr>
          <w:bCs/>
          <w:sz w:val="28"/>
          <w:szCs w:val="28"/>
        </w:rPr>
        <w:t xml:space="preserve"> забезпечують альтернативні інвестиційні можливості та сприяють поширенню інноваційних фінансових технологій, включно з розвитком </w:t>
      </w:r>
      <w:proofErr w:type="spellStart"/>
      <w:r w:rsidRPr="002E4640">
        <w:rPr>
          <w:bCs/>
          <w:sz w:val="28"/>
          <w:szCs w:val="28"/>
        </w:rPr>
        <w:t>фінтех</w:t>
      </w:r>
      <w:proofErr w:type="spellEnd"/>
      <w:r w:rsidRPr="002E4640">
        <w:rPr>
          <w:bCs/>
          <w:sz w:val="28"/>
          <w:szCs w:val="28"/>
        </w:rPr>
        <w:t xml:space="preserve">-індустрії, що створює </w:t>
      </w:r>
      <w:r w:rsidR="003D46E5" w:rsidRPr="002E4640">
        <w:rPr>
          <w:bCs/>
          <w:sz w:val="28"/>
          <w:szCs w:val="28"/>
        </w:rPr>
        <w:t xml:space="preserve">нові перспективи для економіки </w:t>
      </w:r>
      <w:r w:rsidR="006805E8">
        <w:rPr>
          <w:bCs/>
          <w:sz w:val="28"/>
          <w:szCs w:val="28"/>
        </w:rPr>
        <w:t>[11</w:t>
      </w:r>
      <w:r w:rsidR="003D46E5" w:rsidRPr="002E4640">
        <w:rPr>
          <w:bCs/>
          <w:sz w:val="28"/>
          <w:szCs w:val="28"/>
        </w:rPr>
        <w:t>, с. 89].</w:t>
      </w:r>
    </w:p>
    <w:p w:rsidR="00850716" w:rsidRPr="002E4640" w:rsidRDefault="00850716" w:rsidP="002E4640">
      <w:pPr>
        <w:widowControl/>
        <w:autoSpaceDE/>
        <w:autoSpaceDN/>
        <w:adjustRightInd/>
        <w:spacing w:line="360" w:lineRule="auto"/>
        <w:ind w:firstLine="709"/>
        <w:rPr>
          <w:bCs/>
          <w:sz w:val="28"/>
          <w:szCs w:val="28"/>
        </w:rPr>
      </w:pPr>
      <w:r w:rsidRPr="002E4640">
        <w:rPr>
          <w:bCs/>
          <w:sz w:val="28"/>
          <w:szCs w:val="28"/>
        </w:rPr>
        <w:t xml:space="preserve">Україна стала однією з перших країн, де </w:t>
      </w:r>
      <w:proofErr w:type="spellStart"/>
      <w:r w:rsidRPr="002E4640">
        <w:rPr>
          <w:bCs/>
          <w:sz w:val="28"/>
          <w:szCs w:val="28"/>
        </w:rPr>
        <w:t>криптовалюти</w:t>
      </w:r>
      <w:proofErr w:type="spellEnd"/>
      <w:r w:rsidRPr="002E4640">
        <w:rPr>
          <w:bCs/>
          <w:sz w:val="28"/>
          <w:szCs w:val="28"/>
        </w:rPr>
        <w:t xml:space="preserve"> почали використовуватися на побутовому рівні ще у 2011</w:t>
      </w:r>
      <w:r w:rsidR="0088475D">
        <w:rPr>
          <w:bCs/>
          <w:sz w:val="28"/>
          <w:szCs w:val="28"/>
        </w:rPr>
        <w:t>-</w:t>
      </w:r>
      <w:r w:rsidRPr="002E4640">
        <w:rPr>
          <w:bCs/>
          <w:sz w:val="28"/>
          <w:szCs w:val="28"/>
        </w:rPr>
        <w:t xml:space="preserve">2012 роках, коли відбулися перші транзакції з </w:t>
      </w:r>
      <w:proofErr w:type="spellStart"/>
      <w:r w:rsidRPr="002E4640">
        <w:rPr>
          <w:bCs/>
          <w:sz w:val="28"/>
          <w:szCs w:val="28"/>
        </w:rPr>
        <w:t>біткоїнами</w:t>
      </w:r>
      <w:proofErr w:type="spellEnd"/>
      <w:r w:rsidRPr="002E4640">
        <w:rPr>
          <w:bCs/>
          <w:sz w:val="28"/>
          <w:szCs w:val="28"/>
        </w:rPr>
        <w:t xml:space="preserve">. З того часу ринок значно розширився, а Україна сьогодні входить до десятки країн за обсягом операцій із </w:t>
      </w:r>
      <w:proofErr w:type="spellStart"/>
      <w:r w:rsidRPr="002E4640">
        <w:rPr>
          <w:bCs/>
          <w:sz w:val="28"/>
          <w:szCs w:val="28"/>
        </w:rPr>
        <w:t>криптовалютами</w:t>
      </w:r>
      <w:proofErr w:type="spellEnd"/>
      <w:r w:rsidRPr="002E4640">
        <w:rPr>
          <w:bCs/>
          <w:sz w:val="28"/>
          <w:szCs w:val="28"/>
        </w:rPr>
        <w:t xml:space="preserve">. Сучасні тенденції демонструють значне зростання інтересу серед населення, яке частково обумовлене нестабільністю гривні та економічною кризою, що спонукає людей шукати нові шляхи для збереження своїх заощаджень. Інтерес до </w:t>
      </w:r>
      <w:proofErr w:type="spellStart"/>
      <w:r w:rsidRPr="002E4640">
        <w:rPr>
          <w:bCs/>
          <w:sz w:val="28"/>
          <w:szCs w:val="28"/>
        </w:rPr>
        <w:t>криптовалют</w:t>
      </w:r>
      <w:proofErr w:type="spellEnd"/>
      <w:r w:rsidRPr="002E4640">
        <w:rPr>
          <w:bCs/>
          <w:sz w:val="28"/>
          <w:szCs w:val="28"/>
        </w:rPr>
        <w:t xml:space="preserve"> також підвищується завдяки доступності інформаційних технологій та можливостям купівлі і продажу цифрових акт</w:t>
      </w:r>
      <w:r w:rsidR="003D46E5" w:rsidRPr="002E4640">
        <w:rPr>
          <w:bCs/>
          <w:sz w:val="28"/>
          <w:szCs w:val="28"/>
        </w:rPr>
        <w:t xml:space="preserve">ивів на міжнародних платформах </w:t>
      </w:r>
      <w:r w:rsidR="006805E8">
        <w:rPr>
          <w:bCs/>
          <w:sz w:val="28"/>
          <w:szCs w:val="28"/>
        </w:rPr>
        <w:t>[11</w:t>
      </w:r>
      <w:r w:rsidR="003D46E5" w:rsidRPr="002E4640">
        <w:rPr>
          <w:bCs/>
          <w:sz w:val="28"/>
          <w:szCs w:val="28"/>
        </w:rPr>
        <w:t>, с. 90].</w:t>
      </w:r>
    </w:p>
    <w:p w:rsidR="00850716" w:rsidRPr="002E4640" w:rsidRDefault="00850716" w:rsidP="002E4640">
      <w:pPr>
        <w:widowControl/>
        <w:autoSpaceDE/>
        <w:autoSpaceDN/>
        <w:adjustRightInd/>
        <w:spacing w:line="360" w:lineRule="auto"/>
        <w:ind w:firstLine="709"/>
        <w:rPr>
          <w:bCs/>
          <w:sz w:val="28"/>
          <w:szCs w:val="28"/>
        </w:rPr>
      </w:pPr>
      <w:r w:rsidRPr="002E4640">
        <w:rPr>
          <w:bCs/>
          <w:sz w:val="28"/>
          <w:szCs w:val="28"/>
        </w:rPr>
        <w:t xml:space="preserve">Регуляторна база в Україні щодо </w:t>
      </w:r>
      <w:proofErr w:type="spellStart"/>
      <w:r w:rsidRPr="002E4640">
        <w:rPr>
          <w:bCs/>
          <w:sz w:val="28"/>
          <w:szCs w:val="28"/>
        </w:rPr>
        <w:t>криптоактивів</w:t>
      </w:r>
      <w:proofErr w:type="spellEnd"/>
      <w:r w:rsidRPr="002E4640">
        <w:rPr>
          <w:bCs/>
          <w:sz w:val="28"/>
          <w:szCs w:val="28"/>
        </w:rPr>
        <w:t xml:space="preserve"> лише починає формуватися. У 2021 році було прийнято Закон України "Про віртуальні активи", який визначив правовий статус </w:t>
      </w:r>
      <w:proofErr w:type="spellStart"/>
      <w:r w:rsidRPr="002E4640">
        <w:rPr>
          <w:bCs/>
          <w:sz w:val="28"/>
          <w:szCs w:val="28"/>
        </w:rPr>
        <w:t>криптовалют</w:t>
      </w:r>
      <w:proofErr w:type="spellEnd"/>
      <w:r w:rsidRPr="002E4640">
        <w:rPr>
          <w:bCs/>
          <w:sz w:val="28"/>
          <w:szCs w:val="28"/>
        </w:rPr>
        <w:t xml:space="preserve"> та діяльність, пов'язану з ними, що стало важливим кроком у забезпеченні прозорості операцій та захисту прав інвесторів. Закон охоплює такі питання, як правове визначення </w:t>
      </w:r>
      <w:proofErr w:type="spellStart"/>
      <w:r w:rsidRPr="002E4640">
        <w:rPr>
          <w:bCs/>
          <w:sz w:val="28"/>
          <w:szCs w:val="28"/>
        </w:rPr>
        <w:t>криптоактивів</w:t>
      </w:r>
      <w:proofErr w:type="spellEnd"/>
      <w:r w:rsidRPr="002E4640">
        <w:rPr>
          <w:bCs/>
          <w:sz w:val="28"/>
          <w:szCs w:val="28"/>
        </w:rPr>
        <w:t>, регулювання діяльності постачальників послуг із віртуальними активами, а також звітність і прозорість для по</w:t>
      </w:r>
      <w:r w:rsidR="003D46E5" w:rsidRPr="002E4640">
        <w:rPr>
          <w:bCs/>
          <w:sz w:val="28"/>
          <w:szCs w:val="28"/>
        </w:rPr>
        <w:t xml:space="preserve">передження фінансових злочинів </w:t>
      </w:r>
      <w:r w:rsidR="006805E8">
        <w:rPr>
          <w:bCs/>
          <w:sz w:val="28"/>
          <w:szCs w:val="28"/>
        </w:rPr>
        <w:t>[11</w:t>
      </w:r>
      <w:r w:rsidR="003D46E5" w:rsidRPr="002E4640">
        <w:rPr>
          <w:bCs/>
          <w:sz w:val="28"/>
          <w:szCs w:val="28"/>
        </w:rPr>
        <w:t>, с. 91].</w:t>
      </w:r>
    </w:p>
    <w:p w:rsidR="00850716" w:rsidRPr="002E4640" w:rsidRDefault="00850716" w:rsidP="002E4640">
      <w:pPr>
        <w:widowControl/>
        <w:autoSpaceDE/>
        <w:autoSpaceDN/>
        <w:adjustRightInd/>
        <w:spacing w:line="360" w:lineRule="auto"/>
        <w:ind w:firstLine="709"/>
        <w:rPr>
          <w:bCs/>
          <w:sz w:val="28"/>
          <w:szCs w:val="28"/>
        </w:rPr>
      </w:pPr>
      <w:r w:rsidRPr="002E4640">
        <w:rPr>
          <w:bCs/>
          <w:sz w:val="28"/>
          <w:szCs w:val="28"/>
        </w:rPr>
        <w:lastRenderedPageBreak/>
        <w:t xml:space="preserve">Інфраструктура для </w:t>
      </w:r>
      <w:proofErr w:type="spellStart"/>
      <w:r w:rsidRPr="002E4640">
        <w:rPr>
          <w:bCs/>
          <w:sz w:val="28"/>
          <w:szCs w:val="28"/>
        </w:rPr>
        <w:t>криптоактивів</w:t>
      </w:r>
      <w:proofErr w:type="spellEnd"/>
      <w:r w:rsidRPr="002E4640">
        <w:rPr>
          <w:bCs/>
          <w:sz w:val="28"/>
          <w:szCs w:val="28"/>
        </w:rPr>
        <w:t xml:space="preserve"> в Україні також активно розвивається: зростає кількість </w:t>
      </w:r>
      <w:proofErr w:type="spellStart"/>
      <w:r w:rsidRPr="002E4640">
        <w:rPr>
          <w:bCs/>
          <w:sz w:val="28"/>
          <w:szCs w:val="28"/>
        </w:rPr>
        <w:t>криптобірж</w:t>
      </w:r>
      <w:proofErr w:type="spellEnd"/>
      <w:r w:rsidRPr="002E4640">
        <w:rPr>
          <w:bCs/>
          <w:sz w:val="28"/>
          <w:szCs w:val="28"/>
        </w:rPr>
        <w:t xml:space="preserve">, платіжних систем та навіть </w:t>
      </w:r>
      <w:proofErr w:type="spellStart"/>
      <w:r w:rsidRPr="002E4640">
        <w:rPr>
          <w:bCs/>
          <w:sz w:val="28"/>
          <w:szCs w:val="28"/>
        </w:rPr>
        <w:t>банкоматів</w:t>
      </w:r>
      <w:proofErr w:type="spellEnd"/>
      <w:r w:rsidRPr="002E4640">
        <w:rPr>
          <w:bCs/>
          <w:sz w:val="28"/>
          <w:szCs w:val="28"/>
        </w:rPr>
        <w:t xml:space="preserve">, що приймають </w:t>
      </w:r>
      <w:proofErr w:type="spellStart"/>
      <w:r w:rsidRPr="002E4640">
        <w:rPr>
          <w:bCs/>
          <w:sz w:val="28"/>
          <w:szCs w:val="28"/>
        </w:rPr>
        <w:t>криптовалюти</w:t>
      </w:r>
      <w:proofErr w:type="spellEnd"/>
      <w:r w:rsidRPr="002E4640">
        <w:rPr>
          <w:bCs/>
          <w:sz w:val="28"/>
          <w:szCs w:val="28"/>
        </w:rPr>
        <w:t xml:space="preserve">, а з'являються сервіси, які дозволяють використовувати цифрові активи для оплати товарів та послуг. Багато інвесторів приваблює можливість отримати високий прибуток за короткий термін, однак ринок залишається </w:t>
      </w:r>
      <w:proofErr w:type="spellStart"/>
      <w:r w:rsidRPr="002E4640">
        <w:rPr>
          <w:bCs/>
          <w:sz w:val="28"/>
          <w:szCs w:val="28"/>
        </w:rPr>
        <w:t>високоризиковим</w:t>
      </w:r>
      <w:proofErr w:type="spellEnd"/>
      <w:r w:rsidRPr="002E4640">
        <w:rPr>
          <w:bCs/>
          <w:sz w:val="28"/>
          <w:szCs w:val="28"/>
        </w:rPr>
        <w:t xml:space="preserve">, зокрема через </w:t>
      </w:r>
      <w:proofErr w:type="spellStart"/>
      <w:r w:rsidRPr="002E4640">
        <w:rPr>
          <w:bCs/>
          <w:sz w:val="28"/>
          <w:szCs w:val="28"/>
        </w:rPr>
        <w:t>волатильність</w:t>
      </w:r>
      <w:proofErr w:type="spellEnd"/>
      <w:r w:rsidRPr="002E4640">
        <w:rPr>
          <w:bCs/>
          <w:sz w:val="28"/>
          <w:szCs w:val="28"/>
        </w:rPr>
        <w:t xml:space="preserve"> та недосконалість ре</w:t>
      </w:r>
      <w:r w:rsidR="003D46E5" w:rsidRPr="002E4640">
        <w:rPr>
          <w:bCs/>
          <w:sz w:val="28"/>
          <w:szCs w:val="28"/>
        </w:rPr>
        <w:t xml:space="preserve">гулювання </w:t>
      </w:r>
      <w:r w:rsidR="006805E8">
        <w:rPr>
          <w:bCs/>
          <w:sz w:val="28"/>
          <w:szCs w:val="28"/>
        </w:rPr>
        <w:t>[11</w:t>
      </w:r>
      <w:r w:rsidR="003D46E5" w:rsidRPr="002E4640">
        <w:rPr>
          <w:bCs/>
          <w:sz w:val="28"/>
          <w:szCs w:val="28"/>
        </w:rPr>
        <w:t>, с. 91].</w:t>
      </w:r>
    </w:p>
    <w:p w:rsidR="00850716" w:rsidRDefault="002760A4" w:rsidP="002E4640">
      <w:pPr>
        <w:widowControl/>
        <w:autoSpaceDE/>
        <w:autoSpaceDN/>
        <w:adjustRightInd/>
        <w:spacing w:line="360" w:lineRule="auto"/>
        <w:ind w:firstLine="709"/>
        <w:rPr>
          <w:bCs/>
          <w:sz w:val="28"/>
          <w:szCs w:val="28"/>
        </w:rPr>
      </w:pPr>
      <w:r w:rsidRPr="002E4640">
        <w:rPr>
          <w:bCs/>
          <w:sz w:val="28"/>
          <w:szCs w:val="28"/>
        </w:rPr>
        <w:t>У той же час</w:t>
      </w:r>
      <w:r w:rsidR="00850716" w:rsidRPr="002E4640">
        <w:rPr>
          <w:bCs/>
          <w:sz w:val="28"/>
          <w:szCs w:val="28"/>
        </w:rPr>
        <w:t xml:space="preserve"> популярність </w:t>
      </w:r>
      <w:proofErr w:type="spellStart"/>
      <w:r w:rsidR="00850716" w:rsidRPr="002E4640">
        <w:rPr>
          <w:bCs/>
          <w:sz w:val="28"/>
          <w:szCs w:val="28"/>
        </w:rPr>
        <w:t>криптовалют</w:t>
      </w:r>
      <w:proofErr w:type="spellEnd"/>
      <w:r w:rsidR="00850716" w:rsidRPr="002E4640">
        <w:rPr>
          <w:bCs/>
          <w:sz w:val="28"/>
          <w:szCs w:val="28"/>
        </w:rPr>
        <w:t xml:space="preserve"> висуває нові виклики для фінансової системи країни. Відсутність повного контролю з боку Національного банку України за емісією </w:t>
      </w:r>
      <w:proofErr w:type="spellStart"/>
      <w:r w:rsidR="00850716" w:rsidRPr="002E4640">
        <w:rPr>
          <w:bCs/>
          <w:sz w:val="28"/>
          <w:szCs w:val="28"/>
        </w:rPr>
        <w:t>криптовалют</w:t>
      </w:r>
      <w:proofErr w:type="spellEnd"/>
      <w:r w:rsidR="00850716" w:rsidRPr="002E4640">
        <w:rPr>
          <w:bCs/>
          <w:sz w:val="28"/>
          <w:szCs w:val="28"/>
        </w:rPr>
        <w:t xml:space="preserve"> та їх обігом ускладнює процес побудови стабільної регуляторної основи. </w:t>
      </w:r>
    </w:p>
    <w:p w:rsidR="00850716" w:rsidRPr="002E4640" w:rsidRDefault="00093ED5" w:rsidP="002E4640">
      <w:pPr>
        <w:widowControl/>
        <w:autoSpaceDE/>
        <w:autoSpaceDN/>
        <w:adjustRightInd/>
        <w:spacing w:line="360" w:lineRule="auto"/>
        <w:ind w:firstLine="709"/>
        <w:rPr>
          <w:bCs/>
          <w:sz w:val="28"/>
          <w:szCs w:val="28"/>
        </w:rPr>
      </w:pPr>
      <w:r>
        <w:rPr>
          <w:bCs/>
          <w:sz w:val="28"/>
          <w:szCs w:val="28"/>
        </w:rPr>
        <w:t>«</w:t>
      </w:r>
      <w:r w:rsidR="00850716" w:rsidRPr="002E4640">
        <w:rPr>
          <w:bCs/>
          <w:sz w:val="28"/>
          <w:szCs w:val="28"/>
        </w:rPr>
        <w:t xml:space="preserve">Повномасштабне вторгнення у 2022 році також вплинуло на ставлення до </w:t>
      </w:r>
      <w:proofErr w:type="spellStart"/>
      <w:r w:rsidR="00850716" w:rsidRPr="002E4640">
        <w:rPr>
          <w:bCs/>
          <w:sz w:val="28"/>
          <w:szCs w:val="28"/>
        </w:rPr>
        <w:t>криптовалют</w:t>
      </w:r>
      <w:proofErr w:type="spellEnd"/>
      <w:r w:rsidR="00850716" w:rsidRPr="002E4640">
        <w:rPr>
          <w:bCs/>
          <w:sz w:val="28"/>
          <w:szCs w:val="28"/>
        </w:rPr>
        <w:t xml:space="preserve"> в Україні. Міністерство цифрової трансформації ініціювало </w:t>
      </w:r>
      <w:proofErr w:type="spellStart"/>
      <w:r w:rsidR="00850716" w:rsidRPr="002E4640">
        <w:rPr>
          <w:bCs/>
          <w:sz w:val="28"/>
          <w:szCs w:val="28"/>
        </w:rPr>
        <w:t>криптовалютні</w:t>
      </w:r>
      <w:proofErr w:type="spellEnd"/>
      <w:r w:rsidR="00850716" w:rsidRPr="002E4640">
        <w:rPr>
          <w:bCs/>
          <w:sz w:val="28"/>
          <w:szCs w:val="28"/>
        </w:rPr>
        <w:t xml:space="preserve"> збори на підтримку ЗСУ, що стало важливим інструментом залучення коштів. У перші дні війни було зібрано понад 7 мільйонів доларів, а згодом загальні пожертви у </w:t>
      </w:r>
      <w:proofErr w:type="spellStart"/>
      <w:r w:rsidR="00850716" w:rsidRPr="002E4640">
        <w:rPr>
          <w:bCs/>
          <w:sz w:val="28"/>
          <w:szCs w:val="28"/>
        </w:rPr>
        <w:t>криптовалютах</w:t>
      </w:r>
      <w:proofErr w:type="spellEnd"/>
      <w:r w:rsidR="00850716" w:rsidRPr="002E4640">
        <w:rPr>
          <w:bCs/>
          <w:sz w:val="28"/>
          <w:szCs w:val="28"/>
        </w:rPr>
        <w:t xml:space="preserve"> перевищили 135 мільйонів доларів. Цей прецедент продемонстрував ефективність </w:t>
      </w:r>
      <w:proofErr w:type="spellStart"/>
      <w:r w:rsidR="00850716" w:rsidRPr="002E4640">
        <w:rPr>
          <w:bCs/>
          <w:sz w:val="28"/>
          <w:szCs w:val="28"/>
        </w:rPr>
        <w:t>криптоактивів</w:t>
      </w:r>
      <w:proofErr w:type="spellEnd"/>
      <w:r w:rsidR="00850716" w:rsidRPr="002E4640">
        <w:rPr>
          <w:bCs/>
          <w:sz w:val="28"/>
          <w:szCs w:val="28"/>
        </w:rPr>
        <w:t xml:space="preserve"> у подібних ініціативах, зокрема через використання NFT для </w:t>
      </w:r>
      <w:r w:rsidR="003D46E5" w:rsidRPr="002E4640">
        <w:rPr>
          <w:bCs/>
          <w:sz w:val="28"/>
          <w:szCs w:val="28"/>
        </w:rPr>
        <w:t>підтримки благодійних проектів</w:t>
      </w:r>
      <w:r>
        <w:rPr>
          <w:bCs/>
          <w:sz w:val="28"/>
          <w:szCs w:val="28"/>
        </w:rPr>
        <w:t>»</w:t>
      </w:r>
      <w:r w:rsidR="003D46E5" w:rsidRPr="002E4640">
        <w:rPr>
          <w:sz w:val="28"/>
          <w:szCs w:val="28"/>
        </w:rPr>
        <w:t>[4, с. 4].</w:t>
      </w:r>
    </w:p>
    <w:p w:rsidR="00760733" w:rsidRPr="002E4640" w:rsidRDefault="00850716" w:rsidP="002E4640">
      <w:pPr>
        <w:widowControl/>
        <w:autoSpaceDE/>
        <w:autoSpaceDN/>
        <w:adjustRightInd/>
        <w:spacing w:line="360" w:lineRule="auto"/>
        <w:ind w:firstLine="709"/>
        <w:rPr>
          <w:sz w:val="28"/>
          <w:szCs w:val="28"/>
        </w:rPr>
      </w:pPr>
      <w:r w:rsidRPr="002E4640">
        <w:rPr>
          <w:bCs/>
          <w:sz w:val="28"/>
          <w:szCs w:val="28"/>
        </w:rPr>
        <w:t xml:space="preserve">Попри те, що Національний банк України не визнає </w:t>
      </w:r>
      <w:proofErr w:type="spellStart"/>
      <w:r w:rsidRPr="002E4640">
        <w:rPr>
          <w:bCs/>
          <w:sz w:val="28"/>
          <w:szCs w:val="28"/>
        </w:rPr>
        <w:t>криптовалют</w:t>
      </w:r>
      <w:proofErr w:type="spellEnd"/>
      <w:r w:rsidRPr="002E4640">
        <w:rPr>
          <w:bCs/>
          <w:sz w:val="28"/>
          <w:szCs w:val="28"/>
        </w:rPr>
        <w:t xml:space="preserve"> офіційним платіжним засобом, дедалі більше компаній пропонують можливості для їх використання у комерційних операціях. Це включає платежі за різноманітні послуги та товари, зокрема нерухомість. Водночас відсутність повного регулювання може створити нові ризики, сприяючи можливим зловжи</w:t>
      </w:r>
      <w:r w:rsidR="003D46E5" w:rsidRPr="002E4640">
        <w:rPr>
          <w:bCs/>
          <w:sz w:val="28"/>
          <w:szCs w:val="28"/>
        </w:rPr>
        <w:t xml:space="preserve">ванням із боку ринкових гравців </w:t>
      </w:r>
      <w:r w:rsidR="003D46E5" w:rsidRPr="002E4640">
        <w:rPr>
          <w:sz w:val="28"/>
          <w:szCs w:val="28"/>
        </w:rPr>
        <w:t>[4, с. 4].</w:t>
      </w:r>
    </w:p>
    <w:p w:rsidR="009012F2" w:rsidRDefault="009D5262" w:rsidP="009012F2">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Оцінюючи стан </w:t>
      </w:r>
      <w:proofErr w:type="spellStart"/>
      <w:r w:rsidRPr="002E4640">
        <w:rPr>
          <w:rFonts w:ascii="Times New Roman" w:eastAsia="Times New Roman" w:hAnsi="Times New Roman" w:cs="Times New Roman"/>
          <w:sz w:val="28"/>
          <w:szCs w:val="28"/>
          <w:lang w:eastAsia="ru-RU"/>
        </w:rPr>
        <w:t>крипторинку</w:t>
      </w:r>
      <w:proofErr w:type="spellEnd"/>
      <w:r w:rsidRPr="002E4640">
        <w:rPr>
          <w:rFonts w:ascii="Times New Roman" w:eastAsia="Times New Roman" w:hAnsi="Times New Roman" w:cs="Times New Roman"/>
          <w:sz w:val="28"/>
          <w:szCs w:val="28"/>
          <w:lang w:eastAsia="ru-RU"/>
        </w:rPr>
        <w:t xml:space="preserve"> в Україні, варто зазначити, що за даними </w:t>
      </w:r>
      <w:proofErr w:type="spellStart"/>
      <w:r w:rsidRPr="002E4640">
        <w:rPr>
          <w:rFonts w:ascii="Times New Roman" w:eastAsia="Times New Roman" w:hAnsi="Times New Roman" w:cs="Times New Roman"/>
          <w:sz w:val="28"/>
          <w:szCs w:val="28"/>
          <w:lang w:eastAsia="ru-RU"/>
        </w:rPr>
        <w:t>Chainalysis</w:t>
      </w:r>
      <w:proofErr w:type="spellEnd"/>
      <w:r w:rsidRPr="002E4640">
        <w:rPr>
          <w:rFonts w:ascii="Times New Roman" w:eastAsia="Times New Roman" w:hAnsi="Times New Roman" w:cs="Times New Roman"/>
          <w:sz w:val="28"/>
          <w:szCs w:val="28"/>
          <w:lang w:eastAsia="ru-RU"/>
        </w:rPr>
        <w:t xml:space="preserve">, країна займає третє місце у світі за рівнем впровадження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де 14,52% населення володіє </w:t>
      </w:r>
      <w:proofErr w:type="spellStart"/>
      <w:r w:rsidRPr="002E4640">
        <w:rPr>
          <w:rFonts w:ascii="Times New Roman" w:eastAsia="Times New Roman" w:hAnsi="Times New Roman" w:cs="Times New Roman"/>
          <w:sz w:val="28"/>
          <w:szCs w:val="28"/>
          <w:lang w:eastAsia="ru-RU"/>
        </w:rPr>
        <w:t>криптоактивами</w:t>
      </w:r>
      <w:proofErr w:type="spellEnd"/>
      <w:r w:rsidRPr="002E4640">
        <w:rPr>
          <w:rFonts w:ascii="Times New Roman" w:eastAsia="Times New Roman" w:hAnsi="Times New Roman" w:cs="Times New Roman"/>
          <w:sz w:val="28"/>
          <w:szCs w:val="28"/>
          <w:lang w:eastAsia="ru-RU"/>
        </w:rPr>
        <w:t xml:space="preserve">. Активне впровадження цифрових технологій, високий рівень фінансової грамотності та наявність значної кількості </w:t>
      </w:r>
      <w:proofErr w:type="spellStart"/>
      <w:r w:rsidRPr="002E4640">
        <w:rPr>
          <w:rFonts w:ascii="Times New Roman" w:eastAsia="Times New Roman" w:hAnsi="Times New Roman" w:cs="Times New Roman"/>
          <w:sz w:val="28"/>
          <w:szCs w:val="28"/>
          <w:lang w:eastAsia="ru-RU"/>
        </w:rPr>
        <w:t>блокчейн</w:t>
      </w:r>
      <w:proofErr w:type="spellEnd"/>
      <w:r w:rsidRPr="002E4640">
        <w:rPr>
          <w:rFonts w:ascii="Times New Roman" w:eastAsia="Times New Roman" w:hAnsi="Times New Roman" w:cs="Times New Roman"/>
          <w:sz w:val="28"/>
          <w:szCs w:val="28"/>
          <w:lang w:eastAsia="ru-RU"/>
        </w:rPr>
        <w:t xml:space="preserve">-розробників дозволяє українському ринку </w:t>
      </w:r>
      <w:proofErr w:type="spellStart"/>
      <w:r w:rsidRPr="002E4640">
        <w:rPr>
          <w:rFonts w:ascii="Times New Roman" w:eastAsia="Times New Roman" w:hAnsi="Times New Roman" w:cs="Times New Roman"/>
          <w:sz w:val="28"/>
          <w:szCs w:val="28"/>
          <w:lang w:eastAsia="ru-RU"/>
        </w:rPr>
        <w:lastRenderedPageBreak/>
        <w:t>криптоактивів</w:t>
      </w:r>
      <w:proofErr w:type="spellEnd"/>
      <w:r w:rsidRPr="002E4640">
        <w:rPr>
          <w:rFonts w:ascii="Times New Roman" w:eastAsia="Times New Roman" w:hAnsi="Times New Roman" w:cs="Times New Roman"/>
          <w:sz w:val="28"/>
          <w:szCs w:val="28"/>
          <w:lang w:eastAsia="ru-RU"/>
        </w:rPr>
        <w:t xml:space="preserve"> кон</w:t>
      </w:r>
      <w:r w:rsidR="00893A2B" w:rsidRPr="002E4640">
        <w:rPr>
          <w:rFonts w:ascii="Times New Roman" w:eastAsia="Times New Roman" w:hAnsi="Times New Roman" w:cs="Times New Roman"/>
          <w:sz w:val="28"/>
          <w:szCs w:val="28"/>
          <w:lang w:eastAsia="ru-RU"/>
        </w:rPr>
        <w:t xml:space="preserve">курувати на міжнародній арені </w:t>
      </w:r>
      <w:r w:rsidR="006805E8">
        <w:rPr>
          <w:rFonts w:ascii="Times New Roman" w:eastAsia="Times New Roman" w:hAnsi="Times New Roman" w:cs="Times New Roman"/>
          <w:sz w:val="28"/>
          <w:szCs w:val="28"/>
          <w:lang w:eastAsia="ru-RU"/>
        </w:rPr>
        <w:t>[11</w:t>
      </w:r>
      <w:r w:rsidR="00893A2B" w:rsidRPr="002E4640">
        <w:rPr>
          <w:rFonts w:ascii="Times New Roman" w:eastAsia="Times New Roman" w:hAnsi="Times New Roman" w:cs="Times New Roman"/>
          <w:sz w:val="28"/>
          <w:szCs w:val="28"/>
          <w:lang w:eastAsia="ru-RU"/>
        </w:rPr>
        <w:t>, с. 85].</w:t>
      </w:r>
    </w:p>
    <w:p w:rsidR="009012F2" w:rsidRDefault="009012F2" w:rsidP="009012F2">
      <w:pPr>
        <w:pStyle w:val="a3"/>
        <w:spacing w:line="360" w:lineRule="auto"/>
        <w:ind w:left="0" w:firstLine="0"/>
        <w:jc w:val="center"/>
        <w:rPr>
          <w:rFonts w:ascii="Times New Roman" w:eastAsia="Times New Roman" w:hAnsi="Times New Roman" w:cs="Times New Roman"/>
          <w:sz w:val="28"/>
          <w:szCs w:val="28"/>
          <w:lang w:eastAsia="ru-RU"/>
        </w:rPr>
      </w:pPr>
      <w:r w:rsidRPr="009012F2">
        <w:rPr>
          <w:rFonts w:ascii="Times New Roman" w:eastAsia="Times New Roman" w:hAnsi="Times New Roman" w:cs="Times New Roman"/>
          <w:noProof/>
          <w:sz w:val="28"/>
          <w:szCs w:val="28"/>
          <w:lang w:eastAsia="uk-UA"/>
        </w:rPr>
        <w:drawing>
          <wp:inline distT="0" distB="0" distL="0" distR="0">
            <wp:extent cx="5104715" cy="2762250"/>
            <wp:effectExtent l="19050" t="0" r="6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98" r="916"/>
                    <a:stretch/>
                  </pic:blipFill>
                  <pic:spPr bwMode="auto">
                    <a:xfrm>
                      <a:off x="0" y="0"/>
                      <a:ext cx="5154118" cy="2788983"/>
                    </a:xfrm>
                    <a:prstGeom prst="rect">
                      <a:avLst/>
                    </a:prstGeom>
                    <a:ln>
                      <a:noFill/>
                    </a:ln>
                    <a:extLst>
                      <a:ext uri="{53640926-AAD7-44D8-BBD7-CCE9431645EC}">
                        <a14:shadowObscured xmlns:a14="http://schemas.microsoft.com/office/drawing/2010/main"/>
                      </a:ext>
                    </a:extLst>
                  </pic:spPr>
                </pic:pic>
              </a:graphicData>
            </a:graphic>
          </wp:inline>
        </w:drawing>
      </w:r>
    </w:p>
    <w:p w:rsidR="009012F2" w:rsidRPr="009012F2" w:rsidRDefault="009012F2" w:rsidP="0088475D">
      <w:pPr>
        <w:pStyle w:val="a3"/>
        <w:spacing w:line="360" w:lineRule="auto"/>
        <w:ind w:left="0" w:firstLine="0"/>
        <w:jc w:val="center"/>
        <w:rPr>
          <w:rFonts w:ascii="Times New Roman" w:eastAsia="Times New Roman" w:hAnsi="Times New Roman" w:cs="Times New Roman"/>
          <w:sz w:val="28"/>
          <w:szCs w:val="28"/>
          <w:lang w:eastAsia="ru-RU"/>
        </w:rPr>
      </w:pPr>
      <w:r w:rsidRPr="009012F2">
        <w:rPr>
          <w:rFonts w:ascii="Times New Roman" w:eastAsia="Times New Roman" w:hAnsi="Times New Roman" w:cs="Times New Roman"/>
          <w:sz w:val="28"/>
          <w:szCs w:val="28"/>
          <w:lang w:eastAsia="ru-RU"/>
        </w:rPr>
        <w:t xml:space="preserve">Рис. </w:t>
      </w:r>
      <w:r>
        <w:rPr>
          <w:rFonts w:ascii="Times New Roman" w:eastAsia="Times New Roman" w:hAnsi="Times New Roman" w:cs="Times New Roman"/>
          <w:sz w:val="28"/>
          <w:szCs w:val="28"/>
          <w:lang w:eastAsia="ru-RU"/>
        </w:rPr>
        <w:t>2.</w:t>
      </w:r>
      <w:r w:rsidRPr="009012F2">
        <w:rPr>
          <w:rFonts w:ascii="Times New Roman" w:eastAsia="Times New Roman" w:hAnsi="Times New Roman" w:cs="Times New Roman"/>
          <w:sz w:val="28"/>
          <w:szCs w:val="28"/>
          <w:lang w:eastAsia="ru-RU"/>
        </w:rPr>
        <w:t xml:space="preserve">1. Відсоток населення, яке володіє </w:t>
      </w:r>
      <w:proofErr w:type="spellStart"/>
      <w:r w:rsidRPr="009012F2">
        <w:rPr>
          <w:rFonts w:ascii="Times New Roman" w:eastAsia="Times New Roman" w:hAnsi="Times New Roman" w:cs="Times New Roman"/>
          <w:sz w:val="28"/>
          <w:szCs w:val="28"/>
          <w:lang w:eastAsia="ru-RU"/>
        </w:rPr>
        <w:t>криптоактивами</w:t>
      </w:r>
      <w:proofErr w:type="spellEnd"/>
    </w:p>
    <w:p w:rsidR="0088475D" w:rsidRPr="00D049DE" w:rsidRDefault="0088475D" w:rsidP="00D049DE">
      <w:pPr>
        <w:pStyle w:val="a3"/>
        <w:spacing w:line="36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012F2" w:rsidRPr="0088475D">
        <w:rPr>
          <w:rFonts w:ascii="Times New Roman" w:eastAsia="Times New Roman" w:hAnsi="Times New Roman" w:cs="Times New Roman"/>
          <w:sz w:val="24"/>
          <w:szCs w:val="24"/>
          <w:lang w:eastAsia="ru-RU"/>
        </w:rPr>
        <w:t>Джерело: [4, с. 3]</w:t>
      </w:r>
      <w:r>
        <w:rPr>
          <w:rFonts w:ascii="Times New Roman" w:eastAsia="Times New Roman" w:hAnsi="Times New Roman" w:cs="Times New Roman"/>
          <w:sz w:val="24"/>
          <w:szCs w:val="24"/>
          <w:lang w:eastAsia="ru-RU"/>
        </w:rPr>
        <w:t>.</w:t>
      </w:r>
    </w:p>
    <w:p w:rsidR="00055FDE" w:rsidRDefault="00055FDE" w:rsidP="0088475D">
      <w:pPr>
        <w:pStyle w:val="a3"/>
        <w:spacing w:line="360" w:lineRule="auto"/>
        <w:ind w:left="0" w:firstLine="709"/>
        <w:rPr>
          <w:rFonts w:ascii="Times New Roman" w:eastAsia="Times New Roman" w:hAnsi="Times New Roman" w:cs="Times New Roman"/>
          <w:sz w:val="28"/>
          <w:szCs w:val="28"/>
          <w:lang w:eastAsia="ru-RU"/>
        </w:rPr>
      </w:pPr>
    </w:p>
    <w:p w:rsidR="009D5262" w:rsidRPr="002E4640" w:rsidRDefault="009D5262" w:rsidP="0088475D">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З огляду на сучасні тенденції та динаміку </w:t>
      </w:r>
      <w:proofErr w:type="spellStart"/>
      <w:r w:rsidRPr="002E4640">
        <w:rPr>
          <w:rFonts w:ascii="Times New Roman" w:eastAsia="Times New Roman" w:hAnsi="Times New Roman" w:cs="Times New Roman"/>
          <w:sz w:val="28"/>
          <w:szCs w:val="28"/>
          <w:lang w:eastAsia="ru-RU"/>
        </w:rPr>
        <w:t>крипторинку</w:t>
      </w:r>
      <w:proofErr w:type="spellEnd"/>
      <w:r w:rsidRPr="002E4640">
        <w:rPr>
          <w:rFonts w:ascii="Times New Roman" w:eastAsia="Times New Roman" w:hAnsi="Times New Roman" w:cs="Times New Roman"/>
          <w:sz w:val="28"/>
          <w:szCs w:val="28"/>
          <w:lang w:eastAsia="ru-RU"/>
        </w:rPr>
        <w:t>, подальші дослідження його впливу на економіку є надзвичайно важливими.</w:t>
      </w:r>
    </w:p>
    <w:p w:rsidR="00BD3034" w:rsidRPr="002E4640" w:rsidRDefault="00093ED5" w:rsidP="0088475D">
      <w:pPr>
        <w:pStyle w:val="a3"/>
        <w:spacing w:line="360" w:lineRule="auto"/>
        <w:ind w:left="0" w:firstLine="709"/>
        <w:rPr>
          <w:rFonts w:ascii="Times New Roman" w:eastAsia="Times New Roman" w:hAnsi="Times New Roman" w:cs="Times New Roman"/>
          <w:sz w:val="28"/>
          <w:szCs w:val="28"/>
          <w:lang w:eastAsia="ru-RU"/>
        </w:rPr>
      </w:pPr>
      <w:r w:rsidRPr="00093ED5">
        <w:rPr>
          <w:rFonts w:ascii="Times New Roman" w:eastAsia="Times New Roman" w:hAnsi="Times New Roman" w:cs="Times New Roman"/>
          <w:sz w:val="28"/>
          <w:szCs w:val="28"/>
          <w:lang w:eastAsia="ru-RU"/>
        </w:rPr>
        <w:t xml:space="preserve">Позиція Національного банку України щодо </w:t>
      </w:r>
      <w:proofErr w:type="spellStart"/>
      <w:r w:rsidRPr="00093ED5">
        <w:rPr>
          <w:rFonts w:ascii="Times New Roman" w:eastAsia="Times New Roman" w:hAnsi="Times New Roman" w:cs="Times New Roman"/>
          <w:sz w:val="28"/>
          <w:szCs w:val="28"/>
          <w:lang w:eastAsia="ru-RU"/>
        </w:rPr>
        <w:t>криптовалют</w:t>
      </w:r>
      <w:proofErr w:type="spellEnd"/>
      <w:r w:rsidRPr="00093ED5">
        <w:rPr>
          <w:rFonts w:ascii="Times New Roman" w:eastAsia="Times New Roman" w:hAnsi="Times New Roman" w:cs="Times New Roman"/>
          <w:sz w:val="28"/>
          <w:szCs w:val="28"/>
          <w:lang w:eastAsia="ru-RU"/>
        </w:rPr>
        <w:t xml:space="preserve">, зокрема </w:t>
      </w:r>
      <w:proofErr w:type="spellStart"/>
      <w:r w:rsidRPr="00093ED5">
        <w:rPr>
          <w:rFonts w:ascii="Times New Roman" w:eastAsia="Times New Roman" w:hAnsi="Times New Roman" w:cs="Times New Roman"/>
          <w:sz w:val="28"/>
          <w:szCs w:val="28"/>
          <w:lang w:eastAsia="ru-RU"/>
        </w:rPr>
        <w:t>біткоїна</w:t>
      </w:r>
      <w:proofErr w:type="spellEnd"/>
      <w:r w:rsidRPr="00093ED5">
        <w:rPr>
          <w:rFonts w:ascii="Times New Roman" w:eastAsia="Times New Roman" w:hAnsi="Times New Roman" w:cs="Times New Roman"/>
          <w:sz w:val="28"/>
          <w:szCs w:val="28"/>
          <w:lang w:eastAsia="ru-RU"/>
        </w:rPr>
        <w:t xml:space="preserve">, зазнала значних змін з моменту перших офіційних заяв. Спочатку НБУ займав консервативну позицію, підкреслюючи ризики, пов'язані з цими активами. Однак, з огляду на глобальні тренди та зростання інтересу інвесторів, регулятор почав більш уважно вивчати цей феномен. Незважаючи на те, що </w:t>
      </w:r>
      <w:proofErr w:type="spellStart"/>
      <w:r w:rsidRPr="00093ED5">
        <w:rPr>
          <w:rFonts w:ascii="Times New Roman" w:eastAsia="Times New Roman" w:hAnsi="Times New Roman" w:cs="Times New Roman"/>
          <w:sz w:val="28"/>
          <w:szCs w:val="28"/>
          <w:lang w:eastAsia="ru-RU"/>
        </w:rPr>
        <w:t>біткоїн</w:t>
      </w:r>
      <w:proofErr w:type="spellEnd"/>
      <w:r w:rsidRPr="00093ED5">
        <w:rPr>
          <w:rFonts w:ascii="Times New Roman" w:eastAsia="Times New Roman" w:hAnsi="Times New Roman" w:cs="Times New Roman"/>
          <w:sz w:val="28"/>
          <w:szCs w:val="28"/>
          <w:lang w:eastAsia="ru-RU"/>
        </w:rPr>
        <w:t xml:space="preserve"> досі не визнаний законним платіжним засобом в Україні, його потенціал як інструменту для збереження вартості та здійснення міжнародних платежів не може бути ігнорований. Цей парадокс відображає глобальну дилему, з якою стикаються регулятори по всьому світу: як збалансувати інноваційний розвиток з необхідністю захисту інвесторів </w:t>
      </w:r>
      <w:r w:rsidR="006805E8">
        <w:rPr>
          <w:rFonts w:ascii="Times New Roman" w:eastAsia="Times New Roman" w:hAnsi="Times New Roman" w:cs="Times New Roman"/>
          <w:sz w:val="28"/>
          <w:szCs w:val="28"/>
          <w:lang w:eastAsia="ru-RU"/>
        </w:rPr>
        <w:t>[11</w:t>
      </w:r>
      <w:r w:rsidR="00893A2B" w:rsidRPr="002E4640">
        <w:rPr>
          <w:rFonts w:ascii="Times New Roman" w:eastAsia="Times New Roman" w:hAnsi="Times New Roman" w:cs="Times New Roman"/>
          <w:sz w:val="28"/>
          <w:szCs w:val="28"/>
          <w:lang w:eastAsia="ru-RU"/>
        </w:rPr>
        <w:t>, с. 85].</w:t>
      </w:r>
    </w:p>
    <w:p w:rsidR="00BD3034" w:rsidRPr="002E4640" w:rsidRDefault="00BD3034"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Хоча рівень використання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в Україні значно поступається показникам США, Західної Європи та Південно-Східної Азії, варто відзначити, що Україна займає передові позиції за числом користувачів </w:t>
      </w:r>
      <w:proofErr w:type="spellStart"/>
      <w:r w:rsidRPr="002E4640">
        <w:rPr>
          <w:rFonts w:ascii="Times New Roman" w:eastAsia="Times New Roman" w:hAnsi="Times New Roman" w:cs="Times New Roman"/>
          <w:sz w:val="28"/>
          <w:szCs w:val="28"/>
          <w:lang w:eastAsia="ru-RU"/>
        </w:rPr>
        <w:t>біткоїн</w:t>
      </w:r>
      <w:proofErr w:type="spellEnd"/>
      <w:r w:rsidRPr="002E4640">
        <w:rPr>
          <w:rFonts w:ascii="Times New Roman" w:eastAsia="Times New Roman" w:hAnsi="Times New Roman" w:cs="Times New Roman"/>
          <w:sz w:val="28"/>
          <w:szCs w:val="28"/>
          <w:lang w:eastAsia="ru-RU"/>
        </w:rPr>
        <w:t>-гаманців. Це частково обумовлено активним інтересом українських ІТ-фахівців до інвестицій у цифрові активи, що свідчить про готовність частини населення прийняти</w:t>
      </w:r>
      <w:r w:rsidR="00893A2B" w:rsidRPr="002E4640">
        <w:rPr>
          <w:rFonts w:ascii="Times New Roman" w:eastAsia="Times New Roman" w:hAnsi="Times New Roman" w:cs="Times New Roman"/>
          <w:sz w:val="28"/>
          <w:szCs w:val="28"/>
          <w:lang w:eastAsia="ru-RU"/>
        </w:rPr>
        <w:t xml:space="preserve"> ці </w:t>
      </w:r>
      <w:r w:rsidR="00893A2B" w:rsidRPr="002E4640">
        <w:rPr>
          <w:rFonts w:ascii="Times New Roman" w:eastAsia="Times New Roman" w:hAnsi="Times New Roman" w:cs="Times New Roman"/>
          <w:sz w:val="28"/>
          <w:szCs w:val="28"/>
          <w:lang w:eastAsia="ru-RU"/>
        </w:rPr>
        <w:lastRenderedPageBreak/>
        <w:t>нові фінансові інструменти</w:t>
      </w:r>
      <w:r w:rsidR="006805E8">
        <w:rPr>
          <w:rFonts w:ascii="Times New Roman" w:eastAsia="Times New Roman" w:hAnsi="Times New Roman" w:cs="Times New Roman"/>
          <w:sz w:val="28"/>
          <w:szCs w:val="28"/>
          <w:lang w:eastAsia="ru-RU"/>
        </w:rPr>
        <w:t>[11</w:t>
      </w:r>
      <w:r w:rsidR="00893A2B" w:rsidRPr="002E4640">
        <w:rPr>
          <w:rFonts w:ascii="Times New Roman" w:eastAsia="Times New Roman" w:hAnsi="Times New Roman" w:cs="Times New Roman"/>
          <w:sz w:val="28"/>
          <w:szCs w:val="28"/>
          <w:lang w:eastAsia="ru-RU"/>
        </w:rPr>
        <w:t>, с. 85].</w:t>
      </w:r>
    </w:p>
    <w:p w:rsidR="00BD3034" w:rsidRPr="002E4640" w:rsidRDefault="00BD3034"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На початку 2018 року український уряд зробив крок до врегулювання </w:t>
      </w:r>
      <w:proofErr w:type="spellStart"/>
      <w:r w:rsidRPr="002E4640">
        <w:rPr>
          <w:rFonts w:ascii="Times New Roman" w:eastAsia="Times New Roman" w:hAnsi="Times New Roman" w:cs="Times New Roman"/>
          <w:sz w:val="28"/>
          <w:szCs w:val="28"/>
          <w:lang w:eastAsia="ru-RU"/>
        </w:rPr>
        <w:t>криптовалютної</w:t>
      </w:r>
      <w:proofErr w:type="spellEnd"/>
      <w:r w:rsidRPr="002E4640">
        <w:rPr>
          <w:rFonts w:ascii="Times New Roman" w:eastAsia="Times New Roman" w:hAnsi="Times New Roman" w:cs="Times New Roman"/>
          <w:sz w:val="28"/>
          <w:szCs w:val="28"/>
          <w:lang w:eastAsia="ru-RU"/>
        </w:rPr>
        <w:t xml:space="preserve"> діяльності, зокрема </w:t>
      </w:r>
      <w:proofErr w:type="spellStart"/>
      <w:r w:rsidRPr="002E4640">
        <w:rPr>
          <w:rFonts w:ascii="Times New Roman" w:eastAsia="Times New Roman" w:hAnsi="Times New Roman" w:cs="Times New Roman"/>
          <w:sz w:val="28"/>
          <w:szCs w:val="28"/>
          <w:lang w:eastAsia="ru-RU"/>
        </w:rPr>
        <w:t>майнінгу</w:t>
      </w:r>
      <w:proofErr w:type="spellEnd"/>
      <w:r w:rsidRPr="002E4640">
        <w:rPr>
          <w:rFonts w:ascii="Times New Roman" w:eastAsia="Times New Roman" w:hAnsi="Times New Roman" w:cs="Times New Roman"/>
          <w:sz w:val="28"/>
          <w:szCs w:val="28"/>
          <w:lang w:eastAsia="ru-RU"/>
        </w:rPr>
        <w:t>, включивши його до Класифікатора видів економічної діяльності. Однак процес правового визначення цього сектора все ще триває, і поки що відсутнє чітке регулювання, що ускладнює легалі</w:t>
      </w:r>
      <w:r w:rsidR="00DC18DD" w:rsidRPr="002E4640">
        <w:rPr>
          <w:rFonts w:ascii="Times New Roman" w:eastAsia="Times New Roman" w:hAnsi="Times New Roman" w:cs="Times New Roman"/>
          <w:sz w:val="28"/>
          <w:szCs w:val="28"/>
          <w:lang w:eastAsia="ru-RU"/>
        </w:rPr>
        <w:t>зацію і стримує розвиток ринку.</w:t>
      </w:r>
    </w:p>
    <w:p w:rsidR="00093ED5" w:rsidRDefault="00093ED5" w:rsidP="00D049DE">
      <w:pPr>
        <w:pStyle w:val="a3"/>
        <w:spacing w:line="360" w:lineRule="auto"/>
        <w:ind w:left="0" w:firstLine="709"/>
        <w:rPr>
          <w:rFonts w:ascii="Times New Roman" w:eastAsia="Times New Roman" w:hAnsi="Times New Roman" w:cs="Times New Roman"/>
          <w:sz w:val="28"/>
          <w:szCs w:val="28"/>
          <w:lang w:eastAsia="ru-RU"/>
        </w:rPr>
      </w:pPr>
      <w:r w:rsidRPr="00093ED5">
        <w:rPr>
          <w:rFonts w:ascii="Times New Roman" w:eastAsia="Times New Roman" w:hAnsi="Times New Roman" w:cs="Times New Roman"/>
          <w:sz w:val="28"/>
          <w:szCs w:val="28"/>
          <w:lang w:eastAsia="ru-RU"/>
        </w:rPr>
        <w:t xml:space="preserve">Ринок </w:t>
      </w:r>
      <w:proofErr w:type="spellStart"/>
      <w:r w:rsidRPr="00093ED5">
        <w:rPr>
          <w:rFonts w:ascii="Times New Roman" w:eastAsia="Times New Roman" w:hAnsi="Times New Roman" w:cs="Times New Roman"/>
          <w:sz w:val="28"/>
          <w:szCs w:val="28"/>
          <w:lang w:eastAsia="ru-RU"/>
        </w:rPr>
        <w:t>криптовалют</w:t>
      </w:r>
      <w:proofErr w:type="spellEnd"/>
      <w:r w:rsidRPr="00093ED5">
        <w:rPr>
          <w:rFonts w:ascii="Times New Roman" w:eastAsia="Times New Roman" w:hAnsi="Times New Roman" w:cs="Times New Roman"/>
          <w:sz w:val="28"/>
          <w:szCs w:val="28"/>
          <w:lang w:eastAsia="ru-RU"/>
        </w:rPr>
        <w:t>, незважаючи на свій потенціал, характеризується високим рівнем ризику. Відсутність державного регулювання робить його вразливим до шахрайства, маніпуляцій та інших злочинних діянь. З іншого боку, надмірне регулювання може задушити інновації та відштовхнути інвесторів. Українські регулятори стикаються з непростим завданням – розробити такий механізм регулювання, який би мінімізував ризики для інвесторів, водночас стимулюючи розвиток цього перспективного сегмента фінансового ринку. Міжнародний досвід свідчить про те, що це завдання потребує комплексного підходу та врахування специфіки національної економіки.</w:t>
      </w:r>
    </w:p>
    <w:p w:rsidR="00146164" w:rsidRPr="00146164" w:rsidRDefault="00146164" w:rsidP="00D049DE">
      <w:pPr>
        <w:pStyle w:val="a3"/>
        <w:spacing w:line="360" w:lineRule="auto"/>
        <w:ind w:left="0" w:firstLine="709"/>
        <w:rPr>
          <w:rFonts w:ascii="Times New Roman" w:eastAsia="Times New Roman" w:hAnsi="Times New Roman" w:cs="Times New Roman"/>
          <w:sz w:val="28"/>
          <w:szCs w:val="28"/>
          <w:lang w:eastAsia="ru-RU"/>
        </w:rPr>
      </w:pPr>
      <w:r w:rsidRPr="00146164">
        <w:rPr>
          <w:rFonts w:ascii="Times New Roman" w:eastAsia="Times New Roman" w:hAnsi="Times New Roman" w:cs="Times New Roman"/>
          <w:sz w:val="28"/>
          <w:szCs w:val="28"/>
          <w:lang w:eastAsia="ru-RU"/>
        </w:rPr>
        <w:t xml:space="preserve">Аналізуючи коливання ринку </w:t>
      </w:r>
      <w:proofErr w:type="spellStart"/>
      <w:r w:rsidRPr="00146164">
        <w:rPr>
          <w:rFonts w:ascii="Times New Roman" w:eastAsia="Times New Roman" w:hAnsi="Times New Roman" w:cs="Times New Roman"/>
          <w:sz w:val="28"/>
          <w:szCs w:val="28"/>
          <w:lang w:eastAsia="ru-RU"/>
        </w:rPr>
        <w:t>криптовалют</w:t>
      </w:r>
      <w:proofErr w:type="spellEnd"/>
      <w:r w:rsidRPr="00146164">
        <w:rPr>
          <w:rFonts w:ascii="Times New Roman" w:eastAsia="Times New Roman" w:hAnsi="Times New Roman" w:cs="Times New Roman"/>
          <w:sz w:val="28"/>
          <w:szCs w:val="28"/>
          <w:lang w:eastAsia="ru-RU"/>
        </w:rPr>
        <w:t xml:space="preserve">, варто звернути увагу на комплекс причин, які спричинили такі динамічні зміни в його вартості та загальній капіталізації. Ринок </w:t>
      </w:r>
      <w:proofErr w:type="spellStart"/>
      <w:r w:rsidRPr="00146164">
        <w:rPr>
          <w:rFonts w:ascii="Times New Roman" w:eastAsia="Times New Roman" w:hAnsi="Times New Roman" w:cs="Times New Roman"/>
          <w:sz w:val="28"/>
          <w:szCs w:val="28"/>
          <w:lang w:eastAsia="ru-RU"/>
        </w:rPr>
        <w:t>криптовалют</w:t>
      </w:r>
      <w:proofErr w:type="spellEnd"/>
      <w:r w:rsidRPr="00146164">
        <w:rPr>
          <w:rFonts w:ascii="Times New Roman" w:eastAsia="Times New Roman" w:hAnsi="Times New Roman" w:cs="Times New Roman"/>
          <w:sz w:val="28"/>
          <w:szCs w:val="28"/>
          <w:lang w:eastAsia="ru-RU"/>
        </w:rPr>
        <w:t xml:space="preserve"> зазнає впливу як внутрішніх ринкових чинників, пов'язаних із самою природою </w:t>
      </w:r>
      <w:proofErr w:type="spellStart"/>
      <w:r w:rsidRPr="00146164">
        <w:rPr>
          <w:rFonts w:ascii="Times New Roman" w:eastAsia="Times New Roman" w:hAnsi="Times New Roman" w:cs="Times New Roman"/>
          <w:sz w:val="28"/>
          <w:szCs w:val="28"/>
          <w:lang w:eastAsia="ru-RU"/>
        </w:rPr>
        <w:t>криптоактивів</w:t>
      </w:r>
      <w:proofErr w:type="spellEnd"/>
      <w:r w:rsidRPr="00146164">
        <w:rPr>
          <w:rFonts w:ascii="Times New Roman" w:eastAsia="Times New Roman" w:hAnsi="Times New Roman" w:cs="Times New Roman"/>
          <w:sz w:val="28"/>
          <w:szCs w:val="28"/>
          <w:lang w:eastAsia="ru-RU"/>
        </w:rPr>
        <w:t>, так і зовнішніх факторів макроекономічного та регуляторного характеру, що значною мір</w:t>
      </w:r>
      <w:r>
        <w:rPr>
          <w:rFonts w:ascii="Times New Roman" w:eastAsia="Times New Roman" w:hAnsi="Times New Roman" w:cs="Times New Roman"/>
          <w:sz w:val="28"/>
          <w:szCs w:val="28"/>
          <w:lang w:eastAsia="ru-RU"/>
        </w:rPr>
        <w:t>ою впливають на його коливання.</w:t>
      </w:r>
    </w:p>
    <w:p w:rsidR="00146164" w:rsidRPr="00146164" w:rsidRDefault="00146164" w:rsidP="00D049DE">
      <w:pPr>
        <w:pStyle w:val="a3"/>
        <w:spacing w:line="360" w:lineRule="auto"/>
        <w:ind w:left="0" w:firstLine="709"/>
        <w:rPr>
          <w:rFonts w:ascii="Times New Roman" w:eastAsia="Times New Roman" w:hAnsi="Times New Roman" w:cs="Times New Roman"/>
          <w:sz w:val="28"/>
          <w:szCs w:val="28"/>
          <w:lang w:eastAsia="ru-RU"/>
        </w:rPr>
      </w:pPr>
      <w:r w:rsidRPr="00146164">
        <w:rPr>
          <w:rFonts w:ascii="Times New Roman" w:eastAsia="Times New Roman" w:hAnsi="Times New Roman" w:cs="Times New Roman"/>
          <w:sz w:val="28"/>
          <w:szCs w:val="28"/>
          <w:lang w:eastAsia="ru-RU"/>
        </w:rPr>
        <w:t xml:space="preserve">Одним із важливих факторів, що впливає на коливання, є структура попиту і пропозиції на </w:t>
      </w:r>
      <w:proofErr w:type="spellStart"/>
      <w:r w:rsidRPr="00146164">
        <w:rPr>
          <w:rFonts w:ascii="Times New Roman" w:eastAsia="Times New Roman" w:hAnsi="Times New Roman" w:cs="Times New Roman"/>
          <w:sz w:val="28"/>
          <w:szCs w:val="28"/>
          <w:lang w:eastAsia="ru-RU"/>
        </w:rPr>
        <w:t>криптовалютному</w:t>
      </w:r>
      <w:proofErr w:type="spellEnd"/>
      <w:r w:rsidRPr="00146164">
        <w:rPr>
          <w:rFonts w:ascii="Times New Roman" w:eastAsia="Times New Roman" w:hAnsi="Times New Roman" w:cs="Times New Roman"/>
          <w:sz w:val="28"/>
          <w:szCs w:val="28"/>
          <w:lang w:eastAsia="ru-RU"/>
        </w:rPr>
        <w:t xml:space="preserve"> ринку. У періоди, коли інвестори проявляють особливий інтерес до ринку </w:t>
      </w:r>
      <w:proofErr w:type="spellStart"/>
      <w:r w:rsidRPr="00146164">
        <w:rPr>
          <w:rFonts w:ascii="Times New Roman" w:eastAsia="Times New Roman" w:hAnsi="Times New Roman" w:cs="Times New Roman"/>
          <w:sz w:val="28"/>
          <w:szCs w:val="28"/>
          <w:lang w:eastAsia="ru-RU"/>
        </w:rPr>
        <w:t>криптовалют</w:t>
      </w:r>
      <w:proofErr w:type="spellEnd"/>
      <w:r w:rsidRPr="00146164">
        <w:rPr>
          <w:rFonts w:ascii="Times New Roman" w:eastAsia="Times New Roman" w:hAnsi="Times New Roman" w:cs="Times New Roman"/>
          <w:sz w:val="28"/>
          <w:szCs w:val="28"/>
          <w:lang w:eastAsia="ru-RU"/>
        </w:rPr>
        <w:t xml:space="preserve">, ціни мають тенденцію до стрімкого зростання. Проте зростання попиту супроводжується й підвищеною </w:t>
      </w:r>
      <w:proofErr w:type="spellStart"/>
      <w:r w:rsidRPr="00146164">
        <w:rPr>
          <w:rFonts w:ascii="Times New Roman" w:eastAsia="Times New Roman" w:hAnsi="Times New Roman" w:cs="Times New Roman"/>
          <w:sz w:val="28"/>
          <w:szCs w:val="28"/>
          <w:lang w:eastAsia="ru-RU"/>
        </w:rPr>
        <w:t>волатильністю</w:t>
      </w:r>
      <w:proofErr w:type="spellEnd"/>
      <w:r w:rsidRPr="00146164">
        <w:rPr>
          <w:rFonts w:ascii="Times New Roman" w:eastAsia="Times New Roman" w:hAnsi="Times New Roman" w:cs="Times New Roman"/>
          <w:sz w:val="28"/>
          <w:szCs w:val="28"/>
          <w:lang w:eastAsia="ru-RU"/>
        </w:rPr>
        <w:t>, адже ринок реагує чутливо навіть на незначні зміни в очікуваннях учасників ринку чи на новини, пов’</w:t>
      </w:r>
      <w:r w:rsidR="00D049DE">
        <w:rPr>
          <w:rFonts w:ascii="Times New Roman" w:eastAsia="Times New Roman" w:hAnsi="Times New Roman" w:cs="Times New Roman"/>
          <w:sz w:val="28"/>
          <w:szCs w:val="28"/>
          <w:lang w:eastAsia="ru-RU"/>
        </w:rPr>
        <w:t xml:space="preserve">язані з технологіями </w:t>
      </w:r>
      <w:proofErr w:type="spellStart"/>
      <w:r w:rsidR="00D049DE">
        <w:rPr>
          <w:rFonts w:ascii="Times New Roman" w:eastAsia="Times New Roman" w:hAnsi="Times New Roman" w:cs="Times New Roman"/>
          <w:sz w:val="28"/>
          <w:szCs w:val="28"/>
          <w:lang w:eastAsia="ru-RU"/>
        </w:rPr>
        <w:t>блокчейну</w:t>
      </w:r>
      <w:proofErr w:type="spellEnd"/>
      <w:r w:rsidR="00D049DE">
        <w:rPr>
          <w:rFonts w:ascii="Times New Roman" w:eastAsia="Times New Roman" w:hAnsi="Times New Roman" w:cs="Times New Roman"/>
          <w:sz w:val="28"/>
          <w:szCs w:val="28"/>
          <w:lang w:eastAsia="ru-RU"/>
        </w:rPr>
        <w:t>.</w:t>
      </w:r>
    </w:p>
    <w:p w:rsidR="00146164" w:rsidRDefault="00146164" w:rsidP="006805E8">
      <w:pPr>
        <w:pStyle w:val="a3"/>
        <w:spacing w:line="360" w:lineRule="auto"/>
        <w:ind w:left="0" w:firstLine="709"/>
        <w:rPr>
          <w:rFonts w:ascii="Times New Roman" w:eastAsia="Times New Roman" w:hAnsi="Times New Roman" w:cs="Times New Roman"/>
          <w:sz w:val="28"/>
          <w:szCs w:val="28"/>
          <w:lang w:eastAsia="ru-RU"/>
        </w:rPr>
      </w:pPr>
      <w:r w:rsidRPr="00146164">
        <w:rPr>
          <w:rFonts w:ascii="Times New Roman" w:eastAsia="Times New Roman" w:hAnsi="Times New Roman" w:cs="Times New Roman"/>
          <w:sz w:val="28"/>
          <w:szCs w:val="28"/>
          <w:lang w:eastAsia="ru-RU"/>
        </w:rPr>
        <w:t xml:space="preserve">Крім цього, макроекономічні чинники відіграють важливу роль у формуванні трендів на </w:t>
      </w:r>
      <w:proofErr w:type="spellStart"/>
      <w:r w:rsidRPr="00146164">
        <w:rPr>
          <w:rFonts w:ascii="Times New Roman" w:eastAsia="Times New Roman" w:hAnsi="Times New Roman" w:cs="Times New Roman"/>
          <w:sz w:val="28"/>
          <w:szCs w:val="28"/>
          <w:lang w:eastAsia="ru-RU"/>
        </w:rPr>
        <w:t>криптовалютному</w:t>
      </w:r>
      <w:proofErr w:type="spellEnd"/>
      <w:r w:rsidRPr="00146164">
        <w:rPr>
          <w:rFonts w:ascii="Times New Roman" w:eastAsia="Times New Roman" w:hAnsi="Times New Roman" w:cs="Times New Roman"/>
          <w:sz w:val="28"/>
          <w:szCs w:val="28"/>
          <w:lang w:eastAsia="ru-RU"/>
        </w:rPr>
        <w:t xml:space="preserve"> ринку. Економічна невизначеність, як, наприклад, у період пандемії COVID-19, значно збільшила інтерес до </w:t>
      </w:r>
      <w:proofErr w:type="spellStart"/>
      <w:r w:rsidRPr="00146164">
        <w:rPr>
          <w:rFonts w:ascii="Times New Roman" w:eastAsia="Times New Roman" w:hAnsi="Times New Roman" w:cs="Times New Roman"/>
          <w:sz w:val="28"/>
          <w:szCs w:val="28"/>
          <w:lang w:eastAsia="ru-RU"/>
        </w:rPr>
        <w:lastRenderedPageBreak/>
        <w:t>криптоактивів</w:t>
      </w:r>
      <w:proofErr w:type="spellEnd"/>
      <w:r w:rsidRPr="00146164">
        <w:rPr>
          <w:rFonts w:ascii="Times New Roman" w:eastAsia="Times New Roman" w:hAnsi="Times New Roman" w:cs="Times New Roman"/>
          <w:sz w:val="28"/>
          <w:szCs w:val="28"/>
          <w:lang w:eastAsia="ru-RU"/>
        </w:rPr>
        <w:t xml:space="preserve"> як до потенційного захисного активу. Водночас, ринок залишається підданим впливу жорсткості монетарної політики в найбільших економіках, таких як США та ЄС, що впливає на інвестиційну привабливість </w:t>
      </w:r>
      <w:proofErr w:type="spellStart"/>
      <w:r w:rsidRPr="00146164">
        <w:rPr>
          <w:rFonts w:ascii="Times New Roman" w:eastAsia="Times New Roman" w:hAnsi="Times New Roman" w:cs="Times New Roman"/>
          <w:sz w:val="28"/>
          <w:szCs w:val="28"/>
          <w:lang w:eastAsia="ru-RU"/>
        </w:rPr>
        <w:t>криптовалют</w:t>
      </w:r>
      <w:proofErr w:type="spellEnd"/>
      <w:r w:rsidRPr="00146164">
        <w:rPr>
          <w:rFonts w:ascii="Times New Roman" w:eastAsia="Times New Roman" w:hAnsi="Times New Roman" w:cs="Times New Roman"/>
          <w:sz w:val="28"/>
          <w:szCs w:val="28"/>
          <w:lang w:eastAsia="ru-RU"/>
        </w:rPr>
        <w:t>. Підвищення процентних ставок в рамках антиінфляційної політики знижує доступність капіталу для ризикових інвестицій, що своєю чергою призводить до зниженн</w:t>
      </w:r>
      <w:r w:rsidR="00D049DE">
        <w:rPr>
          <w:rFonts w:ascii="Times New Roman" w:eastAsia="Times New Roman" w:hAnsi="Times New Roman" w:cs="Times New Roman"/>
          <w:sz w:val="28"/>
          <w:szCs w:val="28"/>
          <w:lang w:eastAsia="ru-RU"/>
        </w:rPr>
        <w:t>я інтересу до цифрових активів.</w:t>
      </w:r>
      <w:r w:rsidR="00456723">
        <w:rPr>
          <w:rFonts w:ascii="Times New Roman" w:eastAsia="Times New Roman" w:hAnsi="Times New Roman" w:cs="Times New Roman"/>
          <w:sz w:val="28"/>
          <w:szCs w:val="28"/>
          <w:lang w:eastAsia="ru-RU"/>
        </w:rPr>
        <w:t xml:space="preserve"> </w:t>
      </w:r>
      <w:r w:rsidRPr="00146164">
        <w:rPr>
          <w:rFonts w:ascii="Times New Roman" w:eastAsia="Times New Roman" w:hAnsi="Times New Roman" w:cs="Times New Roman"/>
          <w:sz w:val="28"/>
          <w:szCs w:val="28"/>
          <w:lang w:eastAsia="ru-RU"/>
        </w:rPr>
        <w:t xml:space="preserve">Водночас легалізація та стимулювання </w:t>
      </w:r>
      <w:proofErr w:type="spellStart"/>
      <w:r w:rsidRPr="00146164">
        <w:rPr>
          <w:rFonts w:ascii="Times New Roman" w:eastAsia="Times New Roman" w:hAnsi="Times New Roman" w:cs="Times New Roman"/>
          <w:sz w:val="28"/>
          <w:szCs w:val="28"/>
          <w:lang w:eastAsia="ru-RU"/>
        </w:rPr>
        <w:t>криптоіндустрії</w:t>
      </w:r>
      <w:proofErr w:type="spellEnd"/>
      <w:r w:rsidRPr="00146164">
        <w:rPr>
          <w:rFonts w:ascii="Times New Roman" w:eastAsia="Times New Roman" w:hAnsi="Times New Roman" w:cs="Times New Roman"/>
          <w:sz w:val="28"/>
          <w:szCs w:val="28"/>
          <w:lang w:eastAsia="ru-RU"/>
        </w:rPr>
        <w:t xml:space="preserve"> в окремих країнах можуть призвести до притоку інвесторів і відповідного зростання ринку.</w:t>
      </w:r>
    </w:p>
    <w:p w:rsidR="00BD3034" w:rsidRDefault="00BD3034" w:rsidP="00D049DE">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На сьогодні, через правову невизначеність щодо статусу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питання їх оподаткування та можливості укладення смарт-контрактів залишаються невирішеними. Це спричиняє розвиток ринку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в умовах «тіні», що обмежує захист прав споживачів і створює додаткові труднощі для учасників ринку. Заборона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як зазначають експерти, є недоцільною, а інтеграція цих активів у чинне законодавство виглядає більш перспективною стратегією.</w:t>
      </w:r>
    </w:p>
    <w:p w:rsidR="00442958" w:rsidRPr="00442958" w:rsidRDefault="00442958" w:rsidP="00442958">
      <w:pPr>
        <w:pStyle w:val="a3"/>
        <w:spacing w:line="360" w:lineRule="auto"/>
        <w:ind w:firstLine="709"/>
        <w:rPr>
          <w:rFonts w:ascii="Times New Roman" w:eastAsia="Times New Roman" w:hAnsi="Times New Roman" w:cs="Times New Roman"/>
          <w:sz w:val="28"/>
          <w:szCs w:val="28"/>
          <w:lang w:eastAsia="ru-RU"/>
        </w:rPr>
      </w:pPr>
      <w:proofErr w:type="spellStart"/>
      <w:r w:rsidRPr="00442958">
        <w:rPr>
          <w:rFonts w:ascii="Times New Roman" w:eastAsia="Times New Roman" w:hAnsi="Times New Roman" w:cs="Times New Roman"/>
          <w:sz w:val="28"/>
          <w:szCs w:val="28"/>
          <w:lang w:eastAsia="ru-RU"/>
        </w:rPr>
        <w:t>Волатильність</w:t>
      </w:r>
      <w:proofErr w:type="spellEnd"/>
      <w:r w:rsidRPr="00442958">
        <w:rPr>
          <w:rFonts w:ascii="Times New Roman" w:eastAsia="Times New Roman" w:hAnsi="Times New Roman" w:cs="Times New Roman"/>
          <w:sz w:val="28"/>
          <w:szCs w:val="28"/>
          <w:lang w:eastAsia="ru-RU"/>
        </w:rPr>
        <w:t xml:space="preserve"> ринку </w:t>
      </w:r>
      <w:proofErr w:type="spellStart"/>
      <w:r w:rsidRPr="00442958">
        <w:rPr>
          <w:rFonts w:ascii="Times New Roman" w:eastAsia="Times New Roman" w:hAnsi="Times New Roman" w:cs="Times New Roman"/>
          <w:sz w:val="28"/>
          <w:szCs w:val="28"/>
          <w:lang w:eastAsia="ru-RU"/>
        </w:rPr>
        <w:t>криптоактивів</w:t>
      </w:r>
      <w:proofErr w:type="spellEnd"/>
      <w:r w:rsidRPr="00442958">
        <w:rPr>
          <w:rFonts w:ascii="Times New Roman" w:eastAsia="Times New Roman" w:hAnsi="Times New Roman" w:cs="Times New Roman"/>
          <w:sz w:val="28"/>
          <w:szCs w:val="28"/>
          <w:lang w:eastAsia="ru-RU"/>
        </w:rPr>
        <w:t xml:space="preserve"> – це складне явище, на яке впливає багато взаємопов’язаних факторів. З одного боку, </w:t>
      </w:r>
      <w:proofErr w:type="spellStart"/>
      <w:r w:rsidRPr="00442958">
        <w:rPr>
          <w:rFonts w:ascii="Times New Roman" w:eastAsia="Times New Roman" w:hAnsi="Times New Roman" w:cs="Times New Roman"/>
          <w:sz w:val="28"/>
          <w:szCs w:val="28"/>
          <w:lang w:eastAsia="ru-RU"/>
        </w:rPr>
        <w:t>криптовалюти</w:t>
      </w:r>
      <w:proofErr w:type="spellEnd"/>
      <w:r w:rsidRPr="00442958">
        <w:rPr>
          <w:rFonts w:ascii="Times New Roman" w:eastAsia="Times New Roman" w:hAnsi="Times New Roman" w:cs="Times New Roman"/>
          <w:sz w:val="28"/>
          <w:szCs w:val="28"/>
          <w:lang w:eastAsia="ru-RU"/>
        </w:rPr>
        <w:t xml:space="preserve"> відображають високий попит на інноваційні фінансові інструменти, а з іншого боку, вони демонструють велику чутливість до змін макроекономічних умов і регуляторної політики. Фактори мають свою специфіку, яка пояснюється особливостями економічного розвитку, правового поля та рівня технологічної інтеграції.</w:t>
      </w:r>
    </w:p>
    <w:p w:rsidR="00483501" w:rsidRDefault="00442958" w:rsidP="00D049DE">
      <w:pPr>
        <w:pStyle w:val="a3"/>
        <w:spacing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глобальному масштабі</w:t>
      </w:r>
      <w:r w:rsidRPr="00442958">
        <w:rPr>
          <w:rFonts w:ascii="Times New Roman" w:eastAsia="Times New Roman" w:hAnsi="Times New Roman" w:cs="Times New Roman"/>
          <w:sz w:val="28"/>
          <w:szCs w:val="28"/>
          <w:lang w:eastAsia="ru-RU"/>
        </w:rPr>
        <w:t xml:space="preserve"> </w:t>
      </w:r>
      <w:proofErr w:type="spellStart"/>
      <w:r w:rsidRPr="00442958">
        <w:rPr>
          <w:rFonts w:ascii="Times New Roman" w:eastAsia="Times New Roman" w:hAnsi="Times New Roman" w:cs="Times New Roman"/>
          <w:sz w:val="28"/>
          <w:szCs w:val="28"/>
          <w:lang w:eastAsia="ru-RU"/>
        </w:rPr>
        <w:t>криптовалютні</w:t>
      </w:r>
      <w:proofErr w:type="spellEnd"/>
      <w:r w:rsidRPr="00442958">
        <w:rPr>
          <w:rFonts w:ascii="Times New Roman" w:eastAsia="Times New Roman" w:hAnsi="Times New Roman" w:cs="Times New Roman"/>
          <w:sz w:val="28"/>
          <w:szCs w:val="28"/>
          <w:lang w:eastAsia="ru-RU"/>
        </w:rPr>
        <w:t xml:space="preserve"> ринки часто реагують на макроекономічні виклики, такі як інфляція, зміни монетарної політики та економічна нестабільність. Водночас у національних умовах, наприклад, в Україні, питання правового статусу, податкового регулювання та підтримки технології </w:t>
      </w:r>
      <w:proofErr w:type="spellStart"/>
      <w:r w:rsidRPr="00442958">
        <w:rPr>
          <w:rFonts w:ascii="Times New Roman" w:eastAsia="Times New Roman" w:hAnsi="Times New Roman" w:cs="Times New Roman"/>
          <w:sz w:val="28"/>
          <w:szCs w:val="28"/>
          <w:lang w:eastAsia="ru-RU"/>
        </w:rPr>
        <w:t>блокчейн</w:t>
      </w:r>
      <w:proofErr w:type="spellEnd"/>
      <w:r>
        <w:t>-</w:t>
      </w:r>
      <w:r w:rsidRPr="00442958">
        <w:rPr>
          <w:rFonts w:ascii="Times New Roman" w:eastAsia="Times New Roman" w:hAnsi="Times New Roman" w:cs="Times New Roman"/>
          <w:sz w:val="28"/>
          <w:szCs w:val="28"/>
          <w:lang w:eastAsia="ru-RU"/>
        </w:rPr>
        <w:t>технологій є ключовими. У</w:t>
      </w:r>
      <w:r w:rsidR="00055FDE">
        <w:rPr>
          <w:rFonts w:ascii="Times New Roman" w:eastAsia="Times New Roman" w:hAnsi="Times New Roman" w:cs="Times New Roman"/>
          <w:sz w:val="28"/>
          <w:szCs w:val="28"/>
          <w:lang w:eastAsia="ru-RU"/>
        </w:rPr>
        <w:t xml:space="preserve"> табл. 2.1 відображена низка</w:t>
      </w:r>
      <w:r w:rsidRPr="00442958">
        <w:rPr>
          <w:rFonts w:ascii="Times New Roman" w:eastAsia="Times New Roman" w:hAnsi="Times New Roman" w:cs="Times New Roman"/>
          <w:sz w:val="28"/>
          <w:szCs w:val="28"/>
          <w:lang w:eastAsia="ru-RU"/>
        </w:rPr>
        <w:t xml:space="preserve"> фактор</w:t>
      </w:r>
      <w:r w:rsidR="00055FDE">
        <w:rPr>
          <w:rFonts w:ascii="Times New Roman" w:eastAsia="Times New Roman" w:hAnsi="Times New Roman" w:cs="Times New Roman"/>
          <w:sz w:val="28"/>
          <w:szCs w:val="28"/>
          <w:lang w:eastAsia="ru-RU"/>
        </w:rPr>
        <w:t>ів, які</w:t>
      </w:r>
      <w:r w:rsidRPr="00442958">
        <w:rPr>
          <w:rFonts w:ascii="Times New Roman" w:eastAsia="Times New Roman" w:hAnsi="Times New Roman" w:cs="Times New Roman"/>
          <w:sz w:val="28"/>
          <w:szCs w:val="28"/>
          <w:lang w:eastAsia="ru-RU"/>
        </w:rPr>
        <w:t xml:space="preserve"> впливають на ринкову динаміку, </w:t>
      </w:r>
      <w:r w:rsidR="00055FDE">
        <w:rPr>
          <w:rFonts w:ascii="Times New Roman" w:eastAsia="Times New Roman" w:hAnsi="Times New Roman" w:cs="Times New Roman"/>
          <w:sz w:val="28"/>
          <w:szCs w:val="28"/>
          <w:lang w:eastAsia="ru-RU"/>
        </w:rPr>
        <w:t>а також</w:t>
      </w:r>
      <w:r w:rsidRPr="00442958">
        <w:rPr>
          <w:rFonts w:ascii="Times New Roman" w:eastAsia="Times New Roman" w:hAnsi="Times New Roman" w:cs="Times New Roman"/>
          <w:sz w:val="28"/>
          <w:szCs w:val="28"/>
          <w:lang w:eastAsia="ru-RU"/>
        </w:rPr>
        <w:t xml:space="preserve"> на вартість </w:t>
      </w:r>
      <w:proofErr w:type="spellStart"/>
      <w:r w:rsidRPr="00442958">
        <w:rPr>
          <w:rFonts w:ascii="Times New Roman" w:eastAsia="Times New Roman" w:hAnsi="Times New Roman" w:cs="Times New Roman"/>
          <w:sz w:val="28"/>
          <w:szCs w:val="28"/>
          <w:lang w:eastAsia="ru-RU"/>
        </w:rPr>
        <w:t>криптоактивів</w:t>
      </w:r>
      <w:proofErr w:type="spellEnd"/>
      <w:r w:rsidRPr="00442958">
        <w:rPr>
          <w:rFonts w:ascii="Times New Roman" w:eastAsia="Times New Roman" w:hAnsi="Times New Roman" w:cs="Times New Roman"/>
          <w:sz w:val="28"/>
          <w:szCs w:val="28"/>
          <w:lang w:eastAsia="ru-RU"/>
        </w:rPr>
        <w:t>, рівень інвестиційного інтересу та загальну капіталізацію.</w:t>
      </w:r>
    </w:p>
    <w:p w:rsidR="00055FDE" w:rsidRDefault="00055FDE" w:rsidP="00D049DE">
      <w:pPr>
        <w:pStyle w:val="a3"/>
        <w:spacing w:line="360" w:lineRule="auto"/>
        <w:ind w:left="0" w:firstLine="709"/>
        <w:rPr>
          <w:rFonts w:ascii="Times New Roman" w:eastAsia="Times New Roman" w:hAnsi="Times New Roman" w:cs="Times New Roman"/>
          <w:sz w:val="28"/>
          <w:szCs w:val="28"/>
          <w:lang w:eastAsia="ru-RU"/>
        </w:rPr>
      </w:pPr>
      <w:r w:rsidRPr="00D049DE">
        <w:rPr>
          <w:rFonts w:ascii="Times New Roman" w:eastAsia="Times New Roman" w:hAnsi="Times New Roman" w:cs="Times New Roman"/>
          <w:sz w:val="28"/>
          <w:szCs w:val="28"/>
          <w:lang w:eastAsia="ru-RU"/>
        </w:rPr>
        <w:t xml:space="preserve">Аналіз динаміки глобального та українського ринку </w:t>
      </w:r>
      <w:proofErr w:type="spellStart"/>
      <w:r w:rsidRPr="00D049DE">
        <w:rPr>
          <w:rFonts w:ascii="Times New Roman" w:eastAsia="Times New Roman" w:hAnsi="Times New Roman" w:cs="Times New Roman"/>
          <w:sz w:val="28"/>
          <w:szCs w:val="28"/>
          <w:lang w:eastAsia="ru-RU"/>
        </w:rPr>
        <w:t>криптовалют</w:t>
      </w:r>
      <w:proofErr w:type="spellEnd"/>
      <w:r w:rsidRPr="00D049DE">
        <w:rPr>
          <w:rFonts w:ascii="Times New Roman" w:eastAsia="Times New Roman" w:hAnsi="Times New Roman" w:cs="Times New Roman"/>
          <w:sz w:val="28"/>
          <w:szCs w:val="28"/>
          <w:lang w:eastAsia="ru-RU"/>
        </w:rPr>
        <w:t xml:space="preserve"> 2016–2023 років відображає складний розвиток цього сектору, де створення вартості </w:t>
      </w:r>
      <w:r w:rsidRPr="00D049DE">
        <w:rPr>
          <w:rFonts w:ascii="Times New Roman" w:eastAsia="Times New Roman" w:hAnsi="Times New Roman" w:cs="Times New Roman"/>
          <w:sz w:val="28"/>
          <w:szCs w:val="28"/>
          <w:lang w:eastAsia="ru-RU"/>
        </w:rPr>
        <w:lastRenderedPageBreak/>
        <w:t>формується через мультиплікативний ефект реальних інвестицій. Кожен вкладений долар приносив щонайменше подвоєну капіталізацію, навіть в кризові роки.</w:t>
      </w:r>
    </w:p>
    <w:p w:rsidR="00055FDE" w:rsidRDefault="00055FDE" w:rsidP="00055FDE">
      <w:pPr>
        <w:pStyle w:val="a3"/>
        <w:spacing w:line="360" w:lineRule="auto"/>
        <w:ind w:left="0"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2.1.</w:t>
      </w:r>
    </w:p>
    <w:p w:rsidR="00055FDE" w:rsidRDefault="00055FDE" w:rsidP="00055FDE">
      <w:pPr>
        <w:pStyle w:val="a3"/>
        <w:spacing w:line="36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387C09">
        <w:rPr>
          <w:rFonts w:ascii="Times New Roman" w:eastAsia="Times New Roman" w:hAnsi="Times New Roman" w:cs="Times New Roman"/>
          <w:sz w:val="28"/>
          <w:szCs w:val="28"/>
          <w:lang w:eastAsia="ru-RU"/>
        </w:rPr>
        <w:t>актор</w:t>
      </w:r>
      <w:r>
        <w:rPr>
          <w:rFonts w:ascii="Times New Roman" w:eastAsia="Times New Roman" w:hAnsi="Times New Roman" w:cs="Times New Roman"/>
          <w:sz w:val="28"/>
          <w:szCs w:val="28"/>
          <w:lang w:eastAsia="ru-RU"/>
        </w:rPr>
        <w:t xml:space="preserve">и впливу на ринок </w:t>
      </w:r>
      <w:r w:rsidRPr="00387C09">
        <w:rPr>
          <w:rFonts w:ascii="Times New Roman" w:eastAsia="Times New Roman" w:hAnsi="Times New Roman" w:cs="Times New Roman"/>
          <w:sz w:val="28"/>
          <w:szCs w:val="28"/>
          <w:lang w:eastAsia="ru-RU"/>
        </w:rPr>
        <w:t>крипто</w:t>
      </w:r>
      <w:r>
        <w:rPr>
          <w:rFonts w:ascii="Times New Roman" w:eastAsia="Times New Roman" w:hAnsi="Times New Roman" w:cs="Times New Roman"/>
          <w:sz w:val="28"/>
          <w:szCs w:val="28"/>
          <w:lang w:eastAsia="ru-RU"/>
        </w:rPr>
        <w:t>-активів</w:t>
      </w:r>
    </w:p>
    <w:tbl>
      <w:tblPr>
        <w:tblStyle w:val="af0"/>
        <w:tblW w:w="0" w:type="auto"/>
        <w:tblLayout w:type="fixed"/>
        <w:tblLook w:val="04A0" w:firstRow="1" w:lastRow="0" w:firstColumn="1" w:lastColumn="0" w:noHBand="0" w:noVBand="1"/>
      </w:tblPr>
      <w:tblGrid>
        <w:gridCol w:w="2376"/>
        <w:gridCol w:w="3969"/>
        <w:gridCol w:w="3508"/>
      </w:tblGrid>
      <w:tr w:rsidR="002400D3" w:rsidTr="00442958">
        <w:tc>
          <w:tcPr>
            <w:tcW w:w="2376" w:type="dxa"/>
            <w:vAlign w:val="center"/>
          </w:tcPr>
          <w:p w:rsidR="002400D3" w:rsidRPr="00921B90" w:rsidRDefault="002400D3" w:rsidP="00921B90">
            <w:pPr>
              <w:pStyle w:val="a3"/>
              <w:ind w:left="0" w:firstLine="0"/>
              <w:jc w:val="center"/>
              <w:rPr>
                <w:rFonts w:ascii="Times New Roman" w:eastAsia="Times New Roman" w:hAnsi="Times New Roman" w:cs="Times New Roman"/>
                <w:b/>
                <w:sz w:val="24"/>
                <w:szCs w:val="28"/>
                <w:lang w:eastAsia="ru-RU"/>
              </w:rPr>
            </w:pPr>
            <w:r w:rsidRPr="00921B90">
              <w:rPr>
                <w:rFonts w:ascii="Times New Roman" w:eastAsia="Times New Roman" w:hAnsi="Times New Roman" w:cs="Times New Roman"/>
                <w:b/>
                <w:sz w:val="24"/>
                <w:szCs w:val="28"/>
                <w:lang w:eastAsia="ru-RU"/>
              </w:rPr>
              <w:t>Фактор</w:t>
            </w:r>
          </w:p>
        </w:tc>
        <w:tc>
          <w:tcPr>
            <w:tcW w:w="3969" w:type="dxa"/>
            <w:vAlign w:val="center"/>
          </w:tcPr>
          <w:p w:rsidR="002400D3" w:rsidRPr="00921B90" w:rsidRDefault="002400D3" w:rsidP="00921B90">
            <w:pPr>
              <w:pStyle w:val="a3"/>
              <w:ind w:left="0" w:firstLine="0"/>
              <w:jc w:val="center"/>
              <w:rPr>
                <w:rFonts w:ascii="Times New Roman" w:eastAsia="Times New Roman" w:hAnsi="Times New Roman" w:cs="Times New Roman"/>
                <w:b/>
                <w:sz w:val="24"/>
                <w:szCs w:val="28"/>
                <w:lang w:eastAsia="ru-RU"/>
              </w:rPr>
            </w:pPr>
            <w:r w:rsidRPr="00921B90">
              <w:rPr>
                <w:rFonts w:ascii="Times New Roman" w:eastAsia="Times New Roman" w:hAnsi="Times New Roman" w:cs="Times New Roman"/>
                <w:b/>
                <w:sz w:val="24"/>
                <w:szCs w:val="28"/>
                <w:lang w:eastAsia="ru-RU"/>
              </w:rPr>
              <w:t>Глобальний контекст</w:t>
            </w:r>
          </w:p>
        </w:tc>
        <w:tc>
          <w:tcPr>
            <w:tcW w:w="3508" w:type="dxa"/>
            <w:vAlign w:val="center"/>
          </w:tcPr>
          <w:p w:rsidR="002400D3" w:rsidRPr="00921B90" w:rsidRDefault="002400D3" w:rsidP="00921B90">
            <w:pPr>
              <w:pStyle w:val="a3"/>
              <w:ind w:left="0" w:firstLine="0"/>
              <w:jc w:val="center"/>
              <w:rPr>
                <w:rFonts w:ascii="Times New Roman" w:eastAsia="Times New Roman" w:hAnsi="Times New Roman" w:cs="Times New Roman"/>
                <w:b/>
                <w:sz w:val="24"/>
                <w:szCs w:val="28"/>
                <w:lang w:eastAsia="ru-RU"/>
              </w:rPr>
            </w:pPr>
            <w:r w:rsidRPr="00921B90">
              <w:rPr>
                <w:rFonts w:ascii="Times New Roman" w:eastAsia="Times New Roman" w:hAnsi="Times New Roman" w:cs="Times New Roman"/>
                <w:b/>
                <w:sz w:val="24"/>
                <w:szCs w:val="28"/>
                <w:lang w:eastAsia="ru-RU"/>
              </w:rPr>
              <w:t>Український контекст</w:t>
            </w:r>
          </w:p>
        </w:tc>
      </w:tr>
      <w:tr w:rsidR="002400D3" w:rsidTr="002400D3">
        <w:tc>
          <w:tcPr>
            <w:tcW w:w="2376" w:type="dxa"/>
            <w:vAlign w:val="center"/>
          </w:tcPr>
          <w:p w:rsidR="002400D3" w:rsidRPr="00921B90" w:rsidRDefault="002400D3" w:rsidP="00921B90">
            <w:pPr>
              <w:pStyle w:val="a3"/>
              <w:ind w:left="0" w:firstLine="0"/>
              <w:jc w:val="left"/>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Регуляторна політика</w:t>
            </w:r>
          </w:p>
        </w:tc>
        <w:tc>
          <w:tcPr>
            <w:tcW w:w="3969" w:type="dxa"/>
          </w:tcPr>
          <w:p w:rsidR="002400D3" w:rsidRPr="00921B90" w:rsidRDefault="002400D3" w:rsidP="00921B90">
            <w:pPr>
              <w:pStyle w:val="a3"/>
              <w:ind w:left="0" w:firstLine="0"/>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 xml:space="preserve">У 2021 році прийняття </w:t>
            </w:r>
            <w:proofErr w:type="spellStart"/>
            <w:r w:rsidRPr="00921B90">
              <w:rPr>
                <w:rFonts w:ascii="Times New Roman" w:eastAsia="Times New Roman" w:hAnsi="Times New Roman" w:cs="Times New Roman"/>
                <w:sz w:val="24"/>
                <w:szCs w:val="28"/>
                <w:lang w:eastAsia="ru-RU"/>
              </w:rPr>
              <w:t>Bitcoin</w:t>
            </w:r>
            <w:proofErr w:type="spellEnd"/>
            <w:r w:rsidRPr="00921B90">
              <w:rPr>
                <w:rFonts w:ascii="Times New Roman" w:eastAsia="Times New Roman" w:hAnsi="Times New Roman" w:cs="Times New Roman"/>
                <w:sz w:val="24"/>
                <w:szCs w:val="28"/>
                <w:lang w:eastAsia="ru-RU"/>
              </w:rPr>
              <w:t xml:space="preserve"> як офіційної валюти в Сальвадорі спричинило зростання ціни BTC. Водночас жорсткі регулювання Китаю у 2021-2022 роках, виключно із забороненою </w:t>
            </w:r>
            <w:proofErr w:type="spellStart"/>
            <w:r w:rsidRPr="00921B90">
              <w:rPr>
                <w:rFonts w:ascii="Times New Roman" w:eastAsia="Times New Roman" w:hAnsi="Times New Roman" w:cs="Times New Roman"/>
                <w:sz w:val="24"/>
                <w:szCs w:val="28"/>
                <w:lang w:eastAsia="ru-RU"/>
              </w:rPr>
              <w:t>майнінгу</w:t>
            </w:r>
            <w:proofErr w:type="spellEnd"/>
            <w:r w:rsidRPr="00921B90">
              <w:rPr>
                <w:rFonts w:ascii="Times New Roman" w:eastAsia="Times New Roman" w:hAnsi="Times New Roman" w:cs="Times New Roman"/>
                <w:sz w:val="24"/>
                <w:szCs w:val="28"/>
                <w:lang w:eastAsia="ru-RU"/>
              </w:rPr>
              <w:t>, призвели до суттєвого спаду.</w:t>
            </w:r>
          </w:p>
        </w:tc>
        <w:tc>
          <w:tcPr>
            <w:tcW w:w="3508" w:type="dxa"/>
          </w:tcPr>
          <w:p w:rsidR="002400D3" w:rsidRPr="00921B90" w:rsidRDefault="002400D3" w:rsidP="00921B90">
            <w:pPr>
              <w:pStyle w:val="a3"/>
              <w:ind w:left="0" w:firstLine="0"/>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У</w:t>
            </w:r>
            <w:r w:rsidR="00442958" w:rsidRPr="00921B90">
              <w:rPr>
                <w:rFonts w:ascii="Times New Roman" w:eastAsia="Times New Roman" w:hAnsi="Times New Roman" w:cs="Times New Roman"/>
                <w:sz w:val="24"/>
                <w:szCs w:val="28"/>
                <w:lang w:eastAsia="ru-RU"/>
              </w:rPr>
              <w:t xml:space="preserve"> 2022 році Україна легалізувала </w:t>
            </w:r>
            <w:proofErr w:type="spellStart"/>
            <w:r w:rsidRPr="00921B90">
              <w:rPr>
                <w:rFonts w:ascii="Times New Roman" w:eastAsia="Times New Roman" w:hAnsi="Times New Roman" w:cs="Times New Roman"/>
                <w:sz w:val="24"/>
                <w:szCs w:val="28"/>
                <w:lang w:eastAsia="ru-RU"/>
              </w:rPr>
              <w:t>криптовалюту</w:t>
            </w:r>
            <w:proofErr w:type="spellEnd"/>
            <w:r w:rsidRPr="00921B90">
              <w:rPr>
                <w:rFonts w:ascii="Times New Roman" w:eastAsia="Times New Roman" w:hAnsi="Times New Roman" w:cs="Times New Roman"/>
                <w:sz w:val="24"/>
                <w:szCs w:val="28"/>
                <w:lang w:eastAsia="ru-RU"/>
              </w:rPr>
              <w:t xml:space="preserve">, ухваливши закон «Про віртуальні активи», який створив прозорі умови для роботи з </w:t>
            </w:r>
            <w:proofErr w:type="spellStart"/>
            <w:r w:rsidRPr="00921B90">
              <w:rPr>
                <w:rFonts w:ascii="Times New Roman" w:eastAsia="Times New Roman" w:hAnsi="Times New Roman" w:cs="Times New Roman"/>
                <w:sz w:val="24"/>
                <w:szCs w:val="28"/>
                <w:lang w:eastAsia="ru-RU"/>
              </w:rPr>
              <w:t>криптоактивами</w:t>
            </w:r>
            <w:proofErr w:type="spellEnd"/>
            <w:r w:rsidRPr="00921B90">
              <w:rPr>
                <w:rFonts w:ascii="Times New Roman" w:eastAsia="Times New Roman" w:hAnsi="Times New Roman" w:cs="Times New Roman"/>
                <w:sz w:val="24"/>
                <w:szCs w:val="28"/>
                <w:lang w:eastAsia="ru-RU"/>
              </w:rPr>
              <w:t>.</w:t>
            </w:r>
          </w:p>
        </w:tc>
      </w:tr>
      <w:tr w:rsidR="002400D3" w:rsidTr="002400D3">
        <w:tc>
          <w:tcPr>
            <w:tcW w:w="2376" w:type="dxa"/>
            <w:vAlign w:val="center"/>
          </w:tcPr>
          <w:p w:rsidR="002400D3" w:rsidRPr="00921B90" w:rsidRDefault="002400D3" w:rsidP="00921B90">
            <w:pPr>
              <w:pStyle w:val="a3"/>
              <w:ind w:left="0" w:firstLine="0"/>
              <w:jc w:val="left"/>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Макроекономічна ситуація</w:t>
            </w:r>
          </w:p>
        </w:tc>
        <w:tc>
          <w:tcPr>
            <w:tcW w:w="3969" w:type="dxa"/>
          </w:tcPr>
          <w:p w:rsidR="002400D3" w:rsidRPr="00921B90" w:rsidRDefault="002400D3" w:rsidP="00921B90">
            <w:pPr>
              <w:pStyle w:val="a3"/>
              <w:ind w:left="0" w:firstLine="0"/>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Інфляція, зміна процентних ставок у США та ЄС, економічна невизначеність (наприклад, COVID-19)</w:t>
            </w:r>
          </w:p>
        </w:tc>
        <w:tc>
          <w:tcPr>
            <w:tcW w:w="3508" w:type="dxa"/>
          </w:tcPr>
          <w:p w:rsidR="002400D3" w:rsidRPr="00921B90" w:rsidRDefault="002400D3" w:rsidP="00921B90">
            <w:pPr>
              <w:pStyle w:val="a3"/>
              <w:ind w:left="0" w:firstLine="0"/>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Нестабільність гривні, зростання інфляції, економічна криза через військовий конфлікт</w:t>
            </w:r>
          </w:p>
        </w:tc>
      </w:tr>
      <w:tr w:rsidR="002400D3" w:rsidTr="002400D3">
        <w:tc>
          <w:tcPr>
            <w:tcW w:w="2376" w:type="dxa"/>
            <w:vAlign w:val="center"/>
          </w:tcPr>
          <w:p w:rsidR="002400D3" w:rsidRPr="00921B90" w:rsidRDefault="002400D3" w:rsidP="00921B90">
            <w:pPr>
              <w:pStyle w:val="a3"/>
              <w:ind w:left="0" w:firstLine="0"/>
              <w:jc w:val="left"/>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Попит і пропозиція</w:t>
            </w:r>
          </w:p>
        </w:tc>
        <w:tc>
          <w:tcPr>
            <w:tcW w:w="3969" w:type="dxa"/>
          </w:tcPr>
          <w:p w:rsidR="002400D3" w:rsidRPr="00921B90" w:rsidRDefault="002400D3" w:rsidP="00921B90">
            <w:pPr>
              <w:pStyle w:val="a3"/>
              <w:ind w:left="0" w:firstLine="0"/>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 xml:space="preserve">У 2020-2021 роках зросли інвестиції великих корпорацій, таких як </w:t>
            </w:r>
            <w:proofErr w:type="spellStart"/>
            <w:r w:rsidRPr="00921B90">
              <w:rPr>
                <w:rFonts w:ascii="Times New Roman" w:eastAsia="Times New Roman" w:hAnsi="Times New Roman" w:cs="Times New Roman"/>
                <w:sz w:val="24"/>
                <w:szCs w:val="28"/>
                <w:lang w:eastAsia="ru-RU"/>
              </w:rPr>
              <w:t>Tesla</w:t>
            </w:r>
            <w:proofErr w:type="spellEnd"/>
            <w:r w:rsidRPr="00921B90">
              <w:rPr>
                <w:rFonts w:ascii="Times New Roman" w:eastAsia="Times New Roman" w:hAnsi="Times New Roman" w:cs="Times New Roman"/>
                <w:sz w:val="24"/>
                <w:szCs w:val="28"/>
                <w:lang w:eastAsia="ru-RU"/>
              </w:rPr>
              <w:t xml:space="preserve"> та </w:t>
            </w:r>
            <w:proofErr w:type="spellStart"/>
            <w:r w:rsidRPr="00921B90">
              <w:rPr>
                <w:rFonts w:ascii="Times New Roman" w:eastAsia="Times New Roman" w:hAnsi="Times New Roman" w:cs="Times New Roman"/>
                <w:sz w:val="24"/>
                <w:szCs w:val="28"/>
                <w:lang w:eastAsia="ru-RU"/>
              </w:rPr>
              <w:t>MicroStrategy</w:t>
            </w:r>
            <w:proofErr w:type="spellEnd"/>
            <w:r w:rsidRPr="00921B90">
              <w:rPr>
                <w:rFonts w:ascii="Times New Roman" w:eastAsia="Times New Roman" w:hAnsi="Times New Roman" w:cs="Times New Roman"/>
                <w:sz w:val="24"/>
                <w:szCs w:val="28"/>
                <w:lang w:eastAsia="ru-RU"/>
              </w:rPr>
              <w:t xml:space="preserve">, що призвело до різкого зростання ціни на </w:t>
            </w:r>
            <w:proofErr w:type="spellStart"/>
            <w:r w:rsidRPr="00921B90">
              <w:rPr>
                <w:rFonts w:ascii="Times New Roman" w:eastAsia="Times New Roman" w:hAnsi="Times New Roman" w:cs="Times New Roman"/>
                <w:sz w:val="24"/>
                <w:szCs w:val="28"/>
                <w:lang w:eastAsia="ru-RU"/>
              </w:rPr>
              <w:t>Bitcoin</w:t>
            </w:r>
            <w:proofErr w:type="spellEnd"/>
            <w:r w:rsidRPr="00921B90">
              <w:rPr>
                <w:rFonts w:ascii="Times New Roman" w:eastAsia="Times New Roman" w:hAnsi="Times New Roman" w:cs="Times New Roman"/>
                <w:sz w:val="24"/>
                <w:szCs w:val="28"/>
                <w:lang w:eastAsia="ru-RU"/>
              </w:rPr>
              <w:t xml:space="preserve"> та </w:t>
            </w:r>
            <w:proofErr w:type="spellStart"/>
            <w:r w:rsidRPr="00921B90">
              <w:rPr>
                <w:rFonts w:ascii="Times New Roman" w:eastAsia="Times New Roman" w:hAnsi="Times New Roman" w:cs="Times New Roman"/>
                <w:sz w:val="24"/>
                <w:szCs w:val="28"/>
                <w:lang w:eastAsia="ru-RU"/>
              </w:rPr>
              <w:t>Ethereum</w:t>
            </w:r>
            <w:proofErr w:type="spellEnd"/>
            <w:r w:rsidRPr="00921B90">
              <w:rPr>
                <w:rFonts w:ascii="Times New Roman" w:eastAsia="Times New Roman" w:hAnsi="Times New Roman" w:cs="Times New Roman"/>
                <w:sz w:val="24"/>
                <w:szCs w:val="28"/>
                <w:lang w:eastAsia="ru-RU"/>
              </w:rPr>
              <w:t xml:space="preserve">. </w:t>
            </w:r>
            <w:r w:rsidR="00442958" w:rsidRPr="00921B90">
              <w:rPr>
                <w:rFonts w:ascii="Times New Roman" w:eastAsia="Times New Roman" w:hAnsi="Times New Roman" w:cs="Times New Roman"/>
                <w:sz w:val="24"/>
                <w:szCs w:val="28"/>
                <w:lang w:eastAsia="ru-RU"/>
              </w:rPr>
              <w:t>А з</w:t>
            </w:r>
            <w:r w:rsidRPr="00921B90">
              <w:rPr>
                <w:rFonts w:ascii="Times New Roman" w:eastAsia="Times New Roman" w:hAnsi="Times New Roman" w:cs="Times New Roman"/>
                <w:sz w:val="24"/>
                <w:szCs w:val="28"/>
                <w:lang w:eastAsia="ru-RU"/>
              </w:rPr>
              <w:t>меншення активності інвесторів у 2022-2023 роках через підвищення процентних ставок у США спричинило зниження ціни.</w:t>
            </w:r>
          </w:p>
        </w:tc>
        <w:tc>
          <w:tcPr>
            <w:tcW w:w="3508" w:type="dxa"/>
          </w:tcPr>
          <w:p w:rsidR="002400D3" w:rsidRPr="00921B90" w:rsidRDefault="002400D3" w:rsidP="00921B90">
            <w:pPr>
              <w:pStyle w:val="a3"/>
              <w:ind w:left="0" w:firstLine="0"/>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Зростання інтересу серед населення до цифрових активів як до захисного механізму</w:t>
            </w:r>
          </w:p>
        </w:tc>
      </w:tr>
      <w:tr w:rsidR="002400D3" w:rsidRPr="00387C09" w:rsidTr="00921B90">
        <w:trPr>
          <w:trHeight w:val="2681"/>
        </w:trPr>
        <w:tc>
          <w:tcPr>
            <w:tcW w:w="2376" w:type="dxa"/>
            <w:vAlign w:val="center"/>
          </w:tcPr>
          <w:p w:rsidR="002400D3" w:rsidRPr="00921B90" w:rsidRDefault="002400D3" w:rsidP="00921B90">
            <w:pPr>
              <w:pStyle w:val="a3"/>
              <w:ind w:left="0" w:firstLine="0"/>
              <w:jc w:val="left"/>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 xml:space="preserve">Розвиток технологій </w:t>
            </w:r>
            <w:proofErr w:type="spellStart"/>
            <w:r w:rsidRPr="00921B90">
              <w:rPr>
                <w:rFonts w:ascii="Times New Roman" w:eastAsia="Times New Roman" w:hAnsi="Times New Roman" w:cs="Times New Roman"/>
                <w:sz w:val="24"/>
                <w:szCs w:val="28"/>
                <w:lang w:eastAsia="ru-RU"/>
              </w:rPr>
              <w:t>блокчейну</w:t>
            </w:r>
            <w:proofErr w:type="spellEnd"/>
          </w:p>
        </w:tc>
        <w:tc>
          <w:tcPr>
            <w:tcW w:w="3969" w:type="dxa"/>
          </w:tcPr>
          <w:p w:rsidR="002400D3" w:rsidRPr="00921B90" w:rsidRDefault="00387C09" w:rsidP="00921B90">
            <w:pPr>
              <w:pStyle w:val="a3"/>
              <w:ind w:left="0" w:firstLine="0"/>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Запуск оновлення</w:t>
            </w:r>
            <w:r w:rsidR="002400D3" w:rsidRPr="00921B90">
              <w:rPr>
                <w:rFonts w:ascii="Times New Roman" w:eastAsia="Times New Roman" w:hAnsi="Times New Roman" w:cs="Times New Roman"/>
                <w:sz w:val="24"/>
                <w:szCs w:val="28"/>
                <w:lang w:eastAsia="ru-RU"/>
              </w:rPr>
              <w:t xml:space="preserve"> </w:t>
            </w:r>
            <w:proofErr w:type="spellStart"/>
            <w:r w:rsidR="002400D3" w:rsidRPr="00921B90">
              <w:rPr>
                <w:rFonts w:ascii="Times New Roman" w:eastAsia="Times New Roman" w:hAnsi="Times New Roman" w:cs="Times New Roman"/>
                <w:sz w:val="24"/>
                <w:szCs w:val="28"/>
                <w:lang w:eastAsia="ru-RU"/>
              </w:rPr>
              <w:t>Ethereum</w:t>
            </w:r>
            <w:proofErr w:type="spellEnd"/>
            <w:r w:rsidR="002400D3" w:rsidRPr="00921B90">
              <w:rPr>
                <w:rFonts w:ascii="Times New Roman" w:eastAsia="Times New Roman" w:hAnsi="Times New Roman" w:cs="Times New Roman"/>
                <w:sz w:val="24"/>
                <w:szCs w:val="28"/>
                <w:lang w:eastAsia="ru-RU"/>
              </w:rPr>
              <w:t xml:space="preserve"> 2.0,</w:t>
            </w:r>
            <w:r w:rsidR="00483501" w:rsidRPr="00921B90">
              <w:rPr>
                <w:rFonts w:ascii="Times New Roman" w:eastAsia="Times New Roman" w:hAnsi="Times New Roman" w:cs="Times New Roman"/>
                <w:sz w:val="24"/>
                <w:szCs w:val="28"/>
                <w:lang w:eastAsia="ru-RU"/>
              </w:rPr>
              <w:t xml:space="preserve"> створення нових платформ </w:t>
            </w:r>
            <w:proofErr w:type="spellStart"/>
            <w:r w:rsidR="00483501" w:rsidRPr="00921B90">
              <w:rPr>
                <w:rFonts w:ascii="Times New Roman" w:eastAsia="Times New Roman" w:hAnsi="Times New Roman" w:cs="Times New Roman"/>
                <w:sz w:val="24"/>
                <w:szCs w:val="28"/>
                <w:lang w:eastAsia="ru-RU"/>
              </w:rPr>
              <w:t>DeFi</w:t>
            </w:r>
            <w:proofErr w:type="spellEnd"/>
            <w:r w:rsidR="00483501" w:rsidRPr="00921B90">
              <w:rPr>
                <w:rFonts w:ascii="Times New Roman" w:eastAsia="Times New Roman" w:hAnsi="Times New Roman" w:cs="Times New Roman"/>
                <w:sz w:val="24"/>
                <w:szCs w:val="28"/>
                <w:lang w:eastAsia="ru-RU"/>
              </w:rPr>
              <w:t>, NFT, Web3</w:t>
            </w:r>
            <w:r w:rsidR="002400D3" w:rsidRPr="00921B90">
              <w:rPr>
                <w:rFonts w:ascii="Times New Roman" w:eastAsia="Times New Roman" w:hAnsi="Times New Roman" w:cs="Times New Roman"/>
                <w:sz w:val="24"/>
                <w:szCs w:val="28"/>
                <w:lang w:eastAsia="ru-RU"/>
              </w:rPr>
              <w:t xml:space="preserve"> стимулюють інтерес до </w:t>
            </w:r>
            <w:proofErr w:type="spellStart"/>
            <w:r w:rsidR="002400D3" w:rsidRPr="00921B90">
              <w:rPr>
                <w:rFonts w:ascii="Times New Roman" w:eastAsia="Times New Roman" w:hAnsi="Times New Roman" w:cs="Times New Roman"/>
                <w:sz w:val="24"/>
                <w:szCs w:val="28"/>
                <w:lang w:eastAsia="ru-RU"/>
              </w:rPr>
              <w:t>криптоактивів</w:t>
            </w:r>
            <w:proofErr w:type="spellEnd"/>
            <w:r w:rsidR="002400D3" w:rsidRPr="00921B90">
              <w:rPr>
                <w:rFonts w:ascii="Times New Roman" w:eastAsia="Times New Roman" w:hAnsi="Times New Roman" w:cs="Times New Roman"/>
                <w:sz w:val="24"/>
                <w:szCs w:val="28"/>
                <w:lang w:eastAsia="ru-RU"/>
              </w:rPr>
              <w:t xml:space="preserve">. Водночас </w:t>
            </w:r>
            <w:proofErr w:type="spellStart"/>
            <w:r w:rsidR="002400D3" w:rsidRPr="00921B90">
              <w:rPr>
                <w:rFonts w:ascii="Times New Roman" w:eastAsia="Times New Roman" w:hAnsi="Times New Roman" w:cs="Times New Roman"/>
                <w:sz w:val="24"/>
                <w:szCs w:val="28"/>
                <w:lang w:eastAsia="ru-RU"/>
              </w:rPr>
              <w:t>хакерські</w:t>
            </w:r>
            <w:proofErr w:type="spellEnd"/>
            <w:r w:rsidR="002400D3" w:rsidRPr="00921B90">
              <w:rPr>
                <w:rFonts w:ascii="Times New Roman" w:eastAsia="Times New Roman" w:hAnsi="Times New Roman" w:cs="Times New Roman"/>
                <w:sz w:val="24"/>
                <w:szCs w:val="28"/>
                <w:lang w:eastAsia="ru-RU"/>
              </w:rPr>
              <w:t xml:space="preserve"> атаки на платформі чи невдачі </w:t>
            </w:r>
            <w:proofErr w:type="spellStart"/>
            <w:r w:rsidR="002400D3" w:rsidRPr="00921B90">
              <w:rPr>
                <w:rFonts w:ascii="Times New Roman" w:eastAsia="Times New Roman" w:hAnsi="Times New Roman" w:cs="Times New Roman"/>
                <w:sz w:val="24"/>
                <w:szCs w:val="28"/>
                <w:lang w:eastAsia="ru-RU"/>
              </w:rPr>
              <w:t>проєктів</w:t>
            </w:r>
            <w:proofErr w:type="spellEnd"/>
            <w:r w:rsidR="002400D3" w:rsidRPr="00921B90">
              <w:rPr>
                <w:rFonts w:ascii="Times New Roman" w:eastAsia="Times New Roman" w:hAnsi="Times New Roman" w:cs="Times New Roman"/>
                <w:sz w:val="24"/>
                <w:szCs w:val="28"/>
                <w:lang w:eastAsia="ru-RU"/>
              </w:rPr>
              <w:t xml:space="preserve"> призводять до зниження довіри та падіння ціни.</w:t>
            </w:r>
          </w:p>
        </w:tc>
        <w:tc>
          <w:tcPr>
            <w:tcW w:w="3508" w:type="dxa"/>
          </w:tcPr>
          <w:p w:rsidR="002400D3" w:rsidRPr="00921B90" w:rsidRDefault="002400D3" w:rsidP="00921B90">
            <w:pPr>
              <w:pStyle w:val="a3"/>
              <w:ind w:left="0" w:firstLine="0"/>
              <w:rPr>
                <w:rFonts w:ascii="Times New Roman" w:eastAsia="Times New Roman" w:hAnsi="Times New Roman" w:cs="Times New Roman"/>
                <w:sz w:val="24"/>
                <w:szCs w:val="28"/>
                <w:lang w:eastAsia="ru-RU"/>
              </w:rPr>
            </w:pPr>
            <w:r w:rsidRPr="00921B90">
              <w:rPr>
                <w:rFonts w:ascii="Times New Roman" w:eastAsia="Times New Roman" w:hAnsi="Times New Roman" w:cs="Times New Roman"/>
                <w:sz w:val="24"/>
                <w:szCs w:val="28"/>
                <w:lang w:eastAsia="ru-RU"/>
              </w:rPr>
              <w:t xml:space="preserve">Україна стала платформою для розробки децентралізованих додатків, </w:t>
            </w:r>
            <w:proofErr w:type="spellStart"/>
            <w:r w:rsidRPr="00921B90">
              <w:rPr>
                <w:rFonts w:ascii="Times New Roman" w:eastAsia="Times New Roman" w:hAnsi="Times New Roman" w:cs="Times New Roman"/>
                <w:sz w:val="24"/>
                <w:szCs w:val="28"/>
                <w:lang w:eastAsia="ru-RU"/>
              </w:rPr>
              <w:t>токенів</w:t>
            </w:r>
            <w:proofErr w:type="spellEnd"/>
            <w:r w:rsidRPr="00921B90">
              <w:rPr>
                <w:rFonts w:ascii="Times New Roman" w:eastAsia="Times New Roman" w:hAnsi="Times New Roman" w:cs="Times New Roman"/>
                <w:sz w:val="24"/>
                <w:szCs w:val="28"/>
                <w:lang w:eastAsia="ru-RU"/>
              </w:rPr>
              <w:t xml:space="preserve"> та інших інновацій, що розширюють інтеграцію </w:t>
            </w:r>
            <w:proofErr w:type="spellStart"/>
            <w:r w:rsidRPr="00921B90">
              <w:rPr>
                <w:rFonts w:ascii="Times New Roman" w:eastAsia="Times New Roman" w:hAnsi="Times New Roman" w:cs="Times New Roman"/>
                <w:sz w:val="24"/>
                <w:szCs w:val="28"/>
                <w:lang w:eastAsia="ru-RU"/>
              </w:rPr>
              <w:t>криптоактивів</w:t>
            </w:r>
            <w:proofErr w:type="spellEnd"/>
            <w:r w:rsidRPr="00921B90">
              <w:rPr>
                <w:rFonts w:ascii="Times New Roman" w:eastAsia="Times New Roman" w:hAnsi="Times New Roman" w:cs="Times New Roman"/>
                <w:sz w:val="24"/>
                <w:szCs w:val="28"/>
                <w:lang w:eastAsia="ru-RU"/>
              </w:rPr>
              <w:t xml:space="preserve"> в економіку.</w:t>
            </w:r>
          </w:p>
        </w:tc>
      </w:tr>
    </w:tbl>
    <w:p w:rsidR="00055FDE" w:rsidRDefault="00055FDE" w:rsidP="00D049DE">
      <w:pPr>
        <w:pStyle w:val="a3"/>
        <w:spacing w:line="360" w:lineRule="auto"/>
        <w:ind w:left="0" w:firstLine="709"/>
        <w:rPr>
          <w:rFonts w:ascii="Times New Roman" w:eastAsia="Times New Roman" w:hAnsi="Times New Roman" w:cs="Times New Roman"/>
          <w:sz w:val="28"/>
          <w:szCs w:val="28"/>
          <w:lang w:eastAsia="ru-RU"/>
        </w:rPr>
      </w:pPr>
    </w:p>
    <w:p w:rsidR="00D049DE" w:rsidRPr="00F15064" w:rsidRDefault="00D049DE" w:rsidP="00D049DE">
      <w:pPr>
        <w:pStyle w:val="a3"/>
        <w:spacing w:line="360" w:lineRule="auto"/>
        <w:ind w:left="0" w:firstLine="709"/>
        <w:rPr>
          <w:rFonts w:ascii="Times New Roman" w:eastAsia="Times New Roman" w:hAnsi="Times New Roman" w:cs="Times New Roman"/>
          <w:sz w:val="28"/>
          <w:szCs w:val="28"/>
          <w:lang w:val="en-US" w:eastAsia="ru-RU"/>
        </w:rPr>
      </w:pPr>
      <w:r w:rsidRPr="00D049DE">
        <w:rPr>
          <w:rFonts w:ascii="Times New Roman" w:eastAsia="Times New Roman" w:hAnsi="Times New Roman" w:cs="Times New Roman"/>
          <w:sz w:val="28"/>
          <w:szCs w:val="28"/>
          <w:lang w:eastAsia="ru-RU"/>
        </w:rPr>
        <w:t xml:space="preserve">Глобальний ринок </w:t>
      </w:r>
      <w:proofErr w:type="spellStart"/>
      <w:r w:rsidRPr="00D049DE">
        <w:rPr>
          <w:rFonts w:ascii="Times New Roman" w:eastAsia="Times New Roman" w:hAnsi="Times New Roman" w:cs="Times New Roman"/>
          <w:sz w:val="28"/>
          <w:szCs w:val="28"/>
          <w:lang w:eastAsia="ru-RU"/>
        </w:rPr>
        <w:t>криптовалют</w:t>
      </w:r>
      <w:proofErr w:type="spellEnd"/>
      <w:r w:rsidRPr="00D049DE">
        <w:rPr>
          <w:rFonts w:ascii="Times New Roman" w:eastAsia="Times New Roman" w:hAnsi="Times New Roman" w:cs="Times New Roman"/>
          <w:sz w:val="28"/>
          <w:szCs w:val="28"/>
          <w:lang w:eastAsia="ru-RU"/>
        </w:rPr>
        <w:t xml:space="preserve"> продемонстрував </w:t>
      </w:r>
      <w:r>
        <w:rPr>
          <w:rFonts w:ascii="Times New Roman" w:eastAsia="Times New Roman" w:hAnsi="Times New Roman" w:cs="Times New Roman"/>
          <w:sz w:val="28"/>
          <w:szCs w:val="28"/>
          <w:lang w:eastAsia="ru-RU"/>
        </w:rPr>
        <w:t>значну динаміку зростання з 2016</w:t>
      </w:r>
      <w:r w:rsidRPr="00D049DE">
        <w:rPr>
          <w:rFonts w:ascii="Times New Roman" w:eastAsia="Times New Roman" w:hAnsi="Times New Roman" w:cs="Times New Roman"/>
          <w:sz w:val="28"/>
          <w:szCs w:val="28"/>
          <w:lang w:eastAsia="ru-RU"/>
        </w:rPr>
        <w:t xml:space="preserve"> до 2023 року, ставши інвестиційним простором із суттєвим внеском різних фінансових категорій. Основними джерелами припливу капіталу стали </w:t>
      </w:r>
      <w:proofErr w:type="spellStart"/>
      <w:r w:rsidRPr="00D049DE">
        <w:rPr>
          <w:rFonts w:ascii="Times New Roman" w:eastAsia="Times New Roman" w:hAnsi="Times New Roman" w:cs="Times New Roman"/>
          <w:sz w:val="28"/>
          <w:szCs w:val="28"/>
          <w:lang w:eastAsia="ru-RU"/>
        </w:rPr>
        <w:t>стейблкоїни</w:t>
      </w:r>
      <w:proofErr w:type="spellEnd"/>
      <w:r w:rsidRPr="00D049DE">
        <w:rPr>
          <w:rFonts w:ascii="Times New Roman" w:eastAsia="Times New Roman" w:hAnsi="Times New Roman" w:cs="Times New Roman"/>
          <w:sz w:val="28"/>
          <w:szCs w:val="28"/>
          <w:lang w:eastAsia="ru-RU"/>
        </w:rPr>
        <w:t xml:space="preserve">, венчурні інвестиції та прибутки </w:t>
      </w:r>
      <w:proofErr w:type="spellStart"/>
      <w:r w:rsidRPr="00D049DE">
        <w:rPr>
          <w:rFonts w:ascii="Times New Roman" w:eastAsia="Times New Roman" w:hAnsi="Times New Roman" w:cs="Times New Roman"/>
          <w:sz w:val="28"/>
          <w:szCs w:val="28"/>
          <w:lang w:eastAsia="ru-RU"/>
        </w:rPr>
        <w:t>майнерів</w:t>
      </w:r>
      <w:proofErr w:type="spellEnd"/>
      <w:r w:rsidRPr="00D049DE">
        <w:rPr>
          <w:rFonts w:ascii="Times New Roman" w:eastAsia="Times New Roman" w:hAnsi="Times New Roman" w:cs="Times New Roman"/>
          <w:sz w:val="28"/>
          <w:szCs w:val="28"/>
          <w:lang w:eastAsia="ru-RU"/>
        </w:rPr>
        <w:t xml:space="preserve">, які забезпечили значну частину загальної капіталізації ринку. Водночас, обсяг відтоку з </w:t>
      </w:r>
      <w:proofErr w:type="spellStart"/>
      <w:r w:rsidRPr="00D049DE">
        <w:rPr>
          <w:rFonts w:ascii="Times New Roman" w:eastAsia="Times New Roman" w:hAnsi="Times New Roman" w:cs="Times New Roman"/>
          <w:sz w:val="28"/>
          <w:szCs w:val="28"/>
          <w:lang w:eastAsia="ru-RU"/>
        </w:rPr>
        <w:t>криптобірж</w:t>
      </w:r>
      <w:proofErr w:type="spellEnd"/>
      <w:r w:rsidRPr="00D049DE">
        <w:rPr>
          <w:rFonts w:ascii="Times New Roman" w:eastAsia="Times New Roman" w:hAnsi="Times New Roman" w:cs="Times New Roman"/>
          <w:sz w:val="28"/>
          <w:szCs w:val="28"/>
          <w:lang w:eastAsia="ru-RU"/>
        </w:rPr>
        <w:t xml:space="preserve"> свідчить про зростання популярності децентралізованих бірж, що відображає недовіру інвесторів до централізованих платформ, особливо у </w:t>
      </w:r>
      <w:r w:rsidRPr="00D049DE">
        <w:rPr>
          <w:rFonts w:ascii="Times New Roman" w:eastAsia="Times New Roman" w:hAnsi="Times New Roman" w:cs="Times New Roman"/>
          <w:sz w:val="28"/>
          <w:szCs w:val="28"/>
          <w:lang w:eastAsia="ru-RU"/>
        </w:rPr>
        <w:lastRenderedPageBreak/>
        <w:t>пері</w:t>
      </w:r>
      <w:r w:rsidR="006805E8">
        <w:rPr>
          <w:rFonts w:ascii="Times New Roman" w:eastAsia="Times New Roman" w:hAnsi="Times New Roman" w:cs="Times New Roman"/>
          <w:sz w:val="28"/>
          <w:szCs w:val="28"/>
          <w:lang w:eastAsia="ru-RU"/>
        </w:rPr>
        <w:t>оди економічної нестабільності [</w:t>
      </w:r>
      <w:r w:rsidR="006805E8" w:rsidRPr="006805E8">
        <w:rPr>
          <w:rFonts w:ascii="Times New Roman" w:eastAsia="Times New Roman" w:hAnsi="Times New Roman" w:cs="Times New Roman"/>
          <w:sz w:val="28"/>
          <w:szCs w:val="28"/>
          <w:lang w:eastAsia="ru-RU"/>
        </w:rPr>
        <w:t>6</w:t>
      </w:r>
      <w:r w:rsidR="006805E8">
        <w:rPr>
          <w:rFonts w:ascii="Times New Roman" w:eastAsia="Times New Roman" w:hAnsi="Times New Roman" w:cs="Times New Roman"/>
          <w:sz w:val="28"/>
          <w:szCs w:val="28"/>
          <w:lang w:eastAsia="ru-RU"/>
        </w:rPr>
        <w:t>]</w:t>
      </w:r>
      <w:r w:rsidR="006805E8" w:rsidRPr="006805E8">
        <w:rPr>
          <w:rFonts w:ascii="Times New Roman" w:eastAsia="Times New Roman" w:hAnsi="Times New Roman" w:cs="Times New Roman"/>
          <w:sz w:val="28"/>
          <w:szCs w:val="28"/>
          <w:lang w:eastAsia="ru-RU"/>
        </w:rPr>
        <w:t>.</w:t>
      </w:r>
    </w:p>
    <w:p w:rsidR="00D049DE" w:rsidRDefault="00D049DE" w:rsidP="006805E8">
      <w:pPr>
        <w:pStyle w:val="a3"/>
        <w:spacing w:line="360" w:lineRule="auto"/>
        <w:ind w:left="0" w:firstLine="709"/>
        <w:rPr>
          <w:rFonts w:ascii="Times New Roman" w:eastAsia="Times New Roman" w:hAnsi="Times New Roman" w:cs="Times New Roman"/>
          <w:sz w:val="28"/>
          <w:szCs w:val="28"/>
          <w:lang w:val="en-US" w:eastAsia="ru-RU"/>
        </w:rPr>
      </w:pPr>
      <w:r w:rsidRPr="00D049DE">
        <w:rPr>
          <w:rFonts w:ascii="Times New Roman" w:eastAsia="Times New Roman" w:hAnsi="Times New Roman" w:cs="Times New Roman"/>
          <w:sz w:val="28"/>
          <w:szCs w:val="28"/>
          <w:lang w:eastAsia="ru-RU"/>
        </w:rPr>
        <w:t xml:space="preserve">Рекордний 2021 рік став переломним моментом, коли ринок залучив 65,4% кумулятивних інвестицій десятиліття. Проте у 2023 році відбувся спад активності на тлі жорсткішої монетарної політики провідних центральних банків, що відвернуло інвесторів від </w:t>
      </w:r>
      <w:proofErr w:type="spellStart"/>
      <w:r w:rsidRPr="00D049DE">
        <w:rPr>
          <w:rFonts w:ascii="Times New Roman" w:eastAsia="Times New Roman" w:hAnsi="Times New Roman" w:cs="Times New Roman"/>
          <w:sz w:val="28"/>
          <w:szCs w:val="28"/>
          <w:lang w:eastAsia="ru-RU"/>
        </w:rPr>
        <w:t>високоризикових</w:t>
      </w:r>
      <w:proofErr w:type="spellEnd"/>
      <w:r w:rsidRPr="00D049DE">
        <w:rPr>
          <w:rFonts w:ascii="Times New Roman" w:eastAsia="Times New Roman" w:hAnsi="Times New Roman" w:cs="Times New Roman"/>
          <w:sz w:val="28"/>
          <w:szCs w:val="28"/>
          <w:lang w:eastAsia="ru-RU"/>
        </w:rPr>
        <w:t xml:space="preserve"> активів. За останні роки ціна BTC виросла в десятки разів, і це зростання </w:t>
      </w:r>
      <w:proofErr w:type="spellStart"/>
      <w:r w:rsidRPr="00D049DE">
        <w:rPr>
          <w:rFonts w:ascii="Times New Roman" w:eastAsia="Times New Roman" w:hAnsi="Times New Roman" w:cs="Times New Roman"/>
          <w:sz w:val="28"/>
          <w:szCs w:val="28"/>
          <w:lang w:eastAsia="ru-RU"/>
        </w:rPr>
        <w:t>співпало</w:t>
      </w:r>
      <w:proofErr w:type="spellEnd"/>
      <w:r w:rsidRPr="00D049DE">
        <w:rPr>
          <w:rFonts w:ascii="Times New Roman" w:eastAsia="Times New Roman" w:hAnsi="Times New Roman" w:cs="Times New Roman"/>
          <w:sz w:val="28"/>
          <w:szCs w:val="28"/>
          <w:lang w:eastAsia="ru-RU"/>
        </w:rPr>
        <w:t xml:space="preserve"> зі зростанням інфляції, що спонукає людей шукати альтерна</w:t>
      </w:r>
      <w:r w:rsidR="006805E8">
        <w:rPr>
          <w:rFonts w:ascii="Times New Roman" w:eastAsia="Times New Roman" w:hAnsi="Times New Roman" w:cs="Times New Roman"/>
          <w:sz w:val="28"/>
          <w:szCs w:val="28"/>
          <w:lang w:eastAsia="ru-RU"/>
        </w:rPr>
        <w:t>тиви для збереження заощаджень [</w:t>
      </w:r>
      <w:r w:rsidR="006805E8" w:rsidRPr="006805E8">
        <w:rPr>
          <w:rFonts w:ascii="Times New Roman" w:eastAsia="Times New Roman" w:hAnsi="Times New Roman" w:cs="Times New Roman"/>
          <w:sz w:val="28"/>
          <w:szCs w:val="28"/>
          <w:lang w:eastAsia="ru-RU"/>
        </w:rPr>
        <w:t>6</w:t>
      </w:r>
      <w:r w:rsidR="006805E8">
        <w:rPr>
          <w:rFonts w:ascii="Times New Roman" w:eastAsia="Times New Roman" w:hAnsi="Times New Roman" w:cs="Times New Roman"/>
          <w:sz w:val="28"/>
          <w:szCs w:val="28"/>
          <w:lang w:eastAsia="ru-RU"/>
        </w:rPr>
        <w:t>]</w:t>
      </w:r>
      <w:r w:rsidR="006805E8" w:rsidRPr="006805E8">
        <w:rPr>
          <w:rFonts w:ascii="Times New Roman" w:eastAsia="Times New Roman" w:hAnsi="Times New Roman" w:cs="Times New Roman"/>
          <w:sz w:val="28"/>
          <w:szCs w:val="28"/>
          <w:lang w:eastAsia="ru-RU"/>
        </w:rPr>
        <w:t>.</w:t>
      </w:r>
    </w:p>
    <w:p w:rsidR="00F15064" w:rsidRDefault="00F15064" w:rsidP="00055FDE">
      <w:pPr>
        <w:pStyle w:val="a3"/>
        <w:spacing w:line="36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uk-UA"/>
        </w:rPr>
        <w:drawing>
          <wp:inline distT="0" distB="0" distL="0" distR="0">
            <wp:extent cx="5486400" cy="28575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5AF3" w:rsidRDefault="00535AF3" w:rsidP="00055FDE">
      <w:pPr>
        <w:pStyle w:val="a3"/>
        <w:spacing w:line="360" w:lineRule="auto"/>
        <w:ind w:left="0" w:firstLine="0"/>
        <w:jc w:val="center"/>
        <w:rPr>
          <w:rFonts w:ascii="Times New Roman" w:eastAsia="Times New Roman" w:hAnsi="Times New Roman" w:cs="Times New Roman"/>
          <w:sz w:val="28"/>
          <w:szCs w:val="28"/>
          <w:lang w:val="en-US" w:eastAsia="ru-RU"/>
        </w:rPr>
      </w:pPr>
      <w:r w:rsidRPr="00535AF3">
        <w:rPr>
          <w:rFonts w:ascii="Times New Roman" w:eastAsia="Times New Roman" w:hAnsi="Times New Roman" w:cs="Times New Roman"/>
          <w:sz w:val="28"/>
          <w:szCs w:val="28"/>
          <w:lang w:val="ru-RU" w:eastAsia="ru-RU"/>
        </w:rPr>
        <w:t>Рис</w:t>
      </w:r>
      <w:r>
        <w:rPr>
          <w:rFonts w:ascii="Times New Roman" w:eastAsia="Times New Roman" w:hAnsi="Times New Roman" w:cs="Times New Roman"/>
          <w:sz w:val="28"/>
          <w:szCs w:val="28"/>
          <w:lang w:val="ru-RU" w:eastAsia="ru-RU"/>
        </w:rPr>
        <w:t>.</w:t>
      </w:r>
      <w:r w:rsidRPr="00535AF3">
        <w:rPr>
          <w:rFonts w:ascii="Times New Roman" w:eastAsia="Times New Roman" w:hAnsi="Times New Roman" w:cs="Times New Roman"/>
          <w:sz w:val="28"/>
          <w:szCs w:val="28"/>
          <w:lang w:val="ru-RU" w:eastAsia="ru-RU"/>
        </w:rPr>
        <w:t xml:space="preserve"> 2.2</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w:t>
      </w:r>
      <w:r w:rsidRPr="00535AF3">
        <w:rPr>
          <w:rFonts w:ascii="Times New Roman" w:eastAsia="Times New Roman" w:hAnsi="Times New Roman" w:cs="Times New Roman"/>
          <w:sz w:val="28"/>
          <w:szCs w:val="28"/>
          <w:lang w:val="ru-RU" w:eastAsia="ru-RU"/>
        </w:rPr>
        <w:t>инаміка</w:t>
      </w:r>
      <w:proofErr w:type="spellEnd"/>
      <w:r w:rsidRPr="00535AF3">
        <w:rPr>
          <w:rFonts w:ascii="Times New Roman" w:eastAsia="Times New Roman" w:hAnsi="Times New Roman" w:cs="Times New Roman"/>
          <w:sz w:val="28"/>
          <w:szCs w:val="28"/>
          <w:lang w:val="ru-RU" w:eastAsia="ru-RU"/>
        </w:rPr>
        <w:t xml:space="preserve"> доходу </w:t>
      </w:r>
      <w:proofErr w:type="spellStart"/>
      <w:r w:rsidRPr="00535AF3">
        <w:rPr>
          <w:rFonts w:ascii="Times New Roman" w:eastAsia="Times New Roman" w:hAnsi="Times New Roman" w:cs="Times New Roman"/>
          <w:sz w:val="28"/>
          <w:szCs w:val="28"/>
          <w:lang w:val="ru-RU" w:eastAsia="ru-RU"/>
        </w:rPr>
        <w:t>криптовалютного</w:t>
      </w:r>
      <w:proofErr w:type="spellEnd"/>
      <w:r w:rsidRPr="00535AF3">
        <w:rPr>
          <w:rFonts w:ascii="Times New Roman" w:eastAsia="Times New Roman" w:hAnsi="Times New Roman" w:cs="Times New Roman"/>
          <w:sz w:val="28"/>
          <w:szCs w:val="28"/>
          <w:lang w:val="ru-RU" w:eastAsia="ru-RU"/>
        </w:rPr>
        <w:t xml:space="preserve"> ринку в </w:t>
      </w:r>
      <w:proofErr w:type="spellStart"/>
      <w:r w:rsidRPr="00535AF3">
        <w:rPr>
          <w:rFonts w:ascii="Times New Roman" w:eastAsia="Times New Roman" w:hAnsi="Times New Roman" w:cs="Times New Roman"/>
          <w:sz w:val="28"/>
          <w:szCs w:val="28"/>
          <w:lang w:val="ru-RU" w:eastAsia="ru-RU"/>
        </w:rPr>
        <w:t>Україні</w:t>
      </w:r>
      <w:proofErr w:type="spellEnd"/>
      <w:r w:rsidRPr="00535AF3">
        <w:rPr>
          <w:rFonts w:ascii="Times New Roman" w:eastAsia="Times New Roman" w:hAnsi="Times New Roman" w:cs="Times New Roman"/>
          <w:sz w:val="28"/>
          <w:szCs w:val="28"/>
          <w:lang w:val="ru-RU" w:eastAsia="ru-RU"/>
        </w:rPr>
        <w:t xml:space="preserve"> (2017–2025), млн дол. США</w:t>
      </w:r>
    </w:p>
    <w:p w:rsidR="00055FDE" w:rsidRPr="00D049DE" w:rsidRDefault="00055FDE" w:rsidP="00055FDE">
      <w:pPr>
        <w:pStyle w:val="a3"/>
        <w:spacing w:line="36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8475D">
        <w:rPr>
          <w:rFonts w:ascii="Times New Roman" w:eastAsia="Times New Roman" w:hAnsi="Times New Roman" w:cs="Times New Roman"/>
          <w:sz w:val="24"/>
          <w:szCs w:val="24"/>
          <w:lang w:eastAsia="ru-RU"/>
        </w:rPr>
        <w:t>Джерело: [</w:t>
      </w:r>
      <w:r>
        <w:rPr>
          <w:rFonts w:ascii="Times New Roman" w:eastAsia="Times New Roman" w:hAnsi="Times New Roman" w:cs="Times New Roman"/>
          <w:sz w:val="24"/>
          <w:szCs w:val="24"/>
          <w:lang w:eastAsia="ru-RU"/>
        </w:rPr>
        <w:t>6</w:t>
      </w:r>
      <w:r w:rsidRPr="008847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055FDE" w:rsidRPr="00055FDE" w:rsidRDefault="00055FDE" w:rsidP="00055FDE">
      <w:pPr>
        <w:pStyle w:val="a3"/>
        <w:spacing w:line="360" w:lineRule="auto"/>
        <w:ind w:left="0" w:firstLine="0"/>
        <w:rPr>
          <w:rFonts w:ascii="Times New Roman" w:eastAsia="Times New Roman" w:hAnsi="Times New Roman" w:cs="Times New Roman"/>
          <w:sz w:val="28"/>
          <w:szCs w:val="28"/>
          <w:lang w:eastAsia="ru-RU"/>
        </w:rPr>
      </w:pPr>
    </w:p>
    <w:p w:rsidR="00535AF3" w:rsidRDefault="00535AF3" w:rsidP="00535AF3">
      <w:pPr>
        <w:pStyle w:val="a3"/>
        <w:spacing w:line="360" w:lineRule="auto"/>
        <w:ind w:left="0" w:firstLine="709"/>
        <w:rPr>
          <w:rFonts w:ascii="Times New Roman" w:eastAsia="Times New Roman" w:hAnsi="Times New Roman" w:cs="Times New Roman"/>
          <w:sz w:val="28"/>
          <w:szCs w:val="28"/>
          <w:lang w:eastAsia="ru-RU"/>
        </w:rPr>
      </w:pPr>
      <w:r w:rsidRPr="00535AF3">
        <w:rPr>
          <w:rFonts w:ascii="Times New Roman" w:eastAsia="Times New Roman" w:hAnsi="Times New Roman" w:cs="Times New Roman"/>
          <w:sz w:val="28"/>
          <w:szCs w:val="28"/>
          <w:lang w:eastAsia="ru-RU"/>
        </w:rPr>
        <w:t>Дані, представлені на рисунку 2.2, ілюструють значне зростання доходів ринку в Україні протягом останніх років. Пік припадає на 2021 рік, коли дохід досягне рекордних 174,2 млн доларів США. Проте подальші роки характеризуються наступним спадом: до 2024 року прогнозується дохід до входу розмірі 154,1 млн доларів США, із середнім темпом скорочення на 2,99% (2024–2025), що становить 149,5 млн доларів США до 2025 року.</w:t>
      </w:r>
    </w:p>
    <w:p w:rsidR="00055FDE" w:rsidRDefault="00055FDE" w:rsidP="00055FDE">
      <w:pPr>
        <w:pStyle w:val="a3"/>
        <w:spacing w:line="360" w:lineRule="auto"/>
        <w:ind w:left="0" w:firstLine="709"/>
        <w:rPr>
          <w:rFonts w:ascii="Times New Roman" w:eastAsia="Times New Roman" w:hAnsi="Times New Roman" w:cs="Times New Roman"/>
          <w:sz w:val="28"/>
          <w:szCs w:val="28"/>
          <w:lang w:eastAsia="ru-RU"/>
        </w:rPr>
      </w:pPr>
      <w:r w:rsidRPr="00535AF3">
        <w:rPr>
          <w:rFonts w:ascii="Times New Roman" w:eastAsia="Times New Roman" w:hAnsi="Times New Roman" w:cs="Times New Roman"/>
          <w:sz w:val="28"/>
          <w:szCs w:val="28"/>
          <w:lang w:eastAsia="ru-RU"/>
        </w:rPr>
        <w:t>Оцінюєт</w:t>
      </w:r>
      <w:r>
        <w:rPr>
          <w:rFonts w:ascii="Times New Roman" w:eastAsia="Times New Roman" w:hAnsi="Times New Roman" w:cs="Times New Roman"/>
          <w:sz w:val="28"/>
          <w:szCs w:val="28"/>
          <w:lang w:eastAsia="ru-RU"/>
        </w:rPr>
        <w:t>ься, що середній дохід на одного користувача на</w:t>
      </w:r>
      <w:r w:rsidRPr="00535AF3">
        <w:rPr>
          <w:rFonts w:ascii="Times New Roman" w:eastAsia="Times New Roman" w:hAnsi="Times New Roman" w:cs="Times New Roman"/>
          <w:sz w:val="28"/>
          <w:szCs w:val="28"/>
          <w:lang w:eastAsia="ru-RU"/>
        </w:rPr>
        <w:t xml:space="preserve"> ринку в 2024 році склав 80,9 доларів США. За прогнозами, кількість користувачів у цьому сегменті сягне 1912,00 тисяч до 2025 року, хоча рівень проникнення серед населення може </w:t>
      </w:r>
      <w:r w:rsidRPr="00535AF3">
        <w:rPr>
          <w:rFonts w:ascii="Times New Roman" w:eastAsia="Times New Roman" w:hAnsi="Times New Roman" w:cs="Times New Roman"/>
          <w:sz w:val="28"/>
          <w:szCs w:val="28"/>
          <w:lang w:eastAsia="ru-RU"/>
        </w:rPr>
        <w:lastRenderedPageBreak/>
        <w:t>не знизитися: з 5,02% у 2024 році до 4,93% у 2025 році.</w:t>
      </w:r>
    </w:p>
    <w:p w:rsidR="00535AF3" w:rsidRDefault="00535AF3" w:rsidP="00055FDE">
      <w:pPr>
        <w:pStyle w:val="a3"/>
        <w:spacing w:line="360" w:lineRule="auto"/>
        <w:ind w:left="0" w:firstLine="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uk-UA"/>
        </w:rPr>
        <w:drawing>
          <wp:inline distT="0" distB="0" distL="0" distR="0">
            <wp:extent cx="5486400" cy="2876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5AF3" w:rsidRDefault="00535AF3" w:rsidP="00055FDE">
      <w:pPr>
        <w:pStyle w:val="a3"/>
        <w:spacing w:line="36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 2.3. </w:t>
      </w:r>
      <w:r w:rsidRPr="00535AF3">
        <w:rPr>
          <w:rFonts w:ascii="Times New Roman" w:eastAsia="Times New Roman" w:hAnsi="Times New Roman" w:cs="Times New Roman"/>
          <w:sz w:val="28"/>
          <w:szCs w:val="28"/>
          <w:lang w:eastAsia="ru-RU"/>
        </w:rPr>
        <w:t>Динаміка середнього доходу на одно</w:t>
      </w:r>
      <w:r>
        <w:rPr>
          <w:rFonts w:ascii="Times New Roman" w:eastAsia="Times New Roman" w:hAnsi="Times New Roman" w:cs="Times New Roman"/>
          <w:sz w:val="28"/>
          <w:szCs w:val="28"/>
          <w:lang w:eastAsia="ru-RU"/>
        </w:rPr>
        <w:t>го користувача на</w:t>
      </w:r>
      <w:r w:rsidRPr="00535AF3">
        <w:rPr>
          <w:rFonts w:ascii="Times New Roman" w:eastAsia="Times New Roman" w:hAnsi="Times New Roman" w:cs="Times New Roman"/>
          <w:sz w:val="28"/>
          <w:szCs w:val="28"/>
          <w:lang w:eastAsia="ru-RU"/>
        </w:rPr>
        <w:t xml:space="preserve"> ринку </w:t>
      </w:r>
      <w:proofErr w:type="spellStart"/>
      <w:r w:rsidRPr="00535AF3">
        <w:rPr>
          <w:rFonts w:ascii="Times New Roman" w:eastAsia="Times New Roman" w:hAnsi="Times New Roman" w:cs="Times New Roman"/>
          <w:sz w:val="28"/>
          <w:szCs w:val="28"/>
          <w:lang w:eastAsia="ru-RU"/>
        </w:rPr>
        <w:t>криптовалют</w:t>
      </w:r>
      <w:proofErr w:type="spellEnd"/>
      <w:r w:rsidRPr="00535AF3">
        <w:rPr>
          <w:rFonts w:ascii="Times New Roman" w:eastAsia="Times New Roman" w:hAnsi="Times New Roman" w:cs="Times New Roman"/>
          <w:sz w:val="28"/>
          <w:szCs w:val="28"/>
          <w:lang w:eastAsia="ru-RU"/>
        </w:rPr>
        <w:t xml:space="preserve"> в Україні (2017–2025), </w:t>
      </w:r>
      <w:proofErr w:type="spellStart"/>
      <w:r w:rsidRPr="00535AF3">
        <w:rPr>
          <w:rFonts w:ascii="Times New Roman" w:eastAsia="Times New Roman" w:hAnsi="Times New Roman" w:cs="Times New Roman"/>
          <w:sz w:val="28"/>
          <w:szCs w:val="28"/>
          <w:lang w:eastAsia="ru-RU"/>
        </w:rPr>
        <w:t>дол</w:t>
      </w:r>
      <w:proofErr w:type="spellEnd"/>
      <w:r w:rsidRPr="00535AF3">
        <w:rPr>
          <w:rFonts w:ascii="Times New Roman" w:eastAsia="Times New Roman" w:hAnsi="Times New Roman" w:cs="Times New Roman"/>
          <w:sz w:val="28"/>
          <w:szCs w:val="28"/>
          <w:lang w:eastAsia="ru-RU"/>
        </w:rPr>
        <w:t>. США</w:t>
      </w:r>
    </w:p>
    <w:p w:rsidR="00055FDE" w:rsidRPr="00D049DE" w:rsidRDefault="00055FDE" w:rsidP="00055FDE">
      <w:pPr>
        <w:pStyle w:val="a3"/>
        <w:spacing w:line="36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8475D">
        <w:rPr>
          <w:rFonts w:ascii="Times New Roman" w:eastAsia="Times New Roman" w:hAnsi="Times New Roman" w:cs="Times New Roman"/>
          <w:sz w:val="24"/>
          <w:szCs w:val="24"/>
          <w:lang w:eastAsia="ru-RU"/>
        </w:rPr>
        <w:t>Джерело: [</w:t>
      </w:r>
      <w:r>
        <w:rPr>
          <w:rFonts w:ascii="Times New Roman" w:eastAsia="Times New Roman" w:hAnsi="Times New Roman" w:cs="Times New Roman"/>
          <w:sz w:val="24"/>
          <w:szCs w:val="24"/>
          <w:lang w:eastAsia="ru-RU"/>
        </w:rPr>
        <w:t>6</w:t>
      </w:r>
      <w:r w:rsidRPr="008847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055FDE" w:rsidRPr="00535AF3" w:rsidRDefault="00055FDE" w:rsidP="00535AF3">
      <w:pPr>
        <w:pStyle w:val="a3"/>
        <w:spacing w:line="360" w:lineRule="auto"/>
        <w:ind w:left="0" w:firstLine="709"/>
        <w:rPr>
          <w:rFonts w:ascii="Times New Roman" w:eastAsia="Times New Roman" w:hAnsi="Times New Roman" w:cs="Times New Roman"/>
          <w:sz w:val="28"/>
          <w:szCs w:val="28"/>
          <w:lang w:eastAsia="ru-RU"/>
        </w:rPr>
      </w:pPr>
    </w:p>
    <w:p w:rsidR="00535AF3" w:rsidRPr="00535AF3" w:rsidRDefault="00535AF3" w:rsidP="00535AF3">
      <w:pPr>
        <w:pStyle w:val="a3"/>
        <w:spacing w:line="360" w:lineRule="auto"/>
        <w:ind w:left="0" w:firstLine="709"/>
        <w:rPr>
          <w:rFonts w:ascii="Times New Roman" w:eastAsia="Times New Roman" w:hAnsi="Times New Roman" w:cs="Times New Roman"/>
          <w:sz w:val="28"/>
          <w:szCs w:val="28"/>
          <w:lang w:eastAsia="ru-RU"/>
        </w:rPr>
      </w:pPr>
      <w:r w:rsidRPr="00535AF3">
        <w:rPr>
          <w:rFonts w:ascii="Times New Roman" w:eastAsia="Times New Roman" w:hAnsi="Times New Roman" w:cs="Times New Roman"/>
          <w:sz w:val="28"/>
          <w:szCs w:val="28"/>
          <w:lang w:eastAsia="ru-RU"/>
        </w:rPr>
        <w:t xml:space="preserve">Стрімкий розвиток ринку зумовлений збільшенням кількості </w:t>
      </w:r>
      <w:proofErr w:type="spellStart"/>
      <w:r w:rsidRPr="00535AF3">
        <w:rPr>
          <w:rFonts w:ascii="Times New Roman" w:eastAsia="Times New Roman" w:hAnsi="Times New Roman" w:cs="Times New Roman"/>
          <w:sz w:val="28"/>
          <w:szCs w:val="28"/>
          <w:lang w:eastAsia="ru-RU"/>
        </w:rPr>
        <w:t>блокчейн-стартапів</w:t>
      </w:r>
      <w:proofErr w:type="spellEnd"/>
      <w:r w:rsidRPr="00535AF3">
        <w:rPr>
          <w:rFonts w:ascii="Times New Roman" w:eastAsia="Times New Roman" w:hAnsi="Times New Roman" w:cs="Times New Roman"/>
          <w:sz w:val="28"/>
          <w:szCs w:val="28"/>
          <w:lang w:eastAsia="ru-RU"/>
        </w:rPr>
        <w:t xml:space="preserve"> та активною підтримкою з боку держави, що стимулює використання </w:t>
      </w:r>
      <w:proofErr w:type="spellStart"/>
      <w:r w:rsidRPr="00535AF3">
        <w:rPr>
          <w:rFonts w:ascii="Times New Roman" w:eastAsia="Times New Roman" w:hAnsi="Times New Roman" w:cs="Times New Roman"/>
          <w:sz w:val="28"/>
          <w:szCs w:val="28"/>
          <w:lang w:eastAsia="ru-RU"/>
        </w:rPr>
        <w:t>криптовалюти</w:t>
      </w:r>
      <w:proofErr w:type="spellEnd"/>
      <w:r w:rsidRPr="00535AF3">
        <w:rPr>
          <w:rFonts w:ascii="Times New Roman" w:eastAsia="Times New Roman" w:hAnsi="Times New Roman" w:cs="Times New Roman"/>
          <w:sz w:val="28"/>
          <w:szCs w:val="28"/>
          <w:lang w:eastAsia="ru-RU"/>
        </w:rPr>
        <w:t xml:space="preserve"> та інтеграцію інноваційних технологій у фінансовий сектор</w:t>
      </w:r>
    </w:p>
    <w:p w:rsidR="00146164" w:rsidRPr="006805E8" w:rsidRDefault="00D049DE" w:rsidP="00D049DE">
      <w:pPr>
        <w:pStyle w:val="a3"/>
        <w:spacing w:line="360" w:lineRule="auto"/>
        <w:ind w:left="0" w:firstLine="709"/>
        <w:rPr>
          <w:rFonts w:ascii="Times New Roman" w:eastAsia="Times New Roman" w:hAnsi="Times New Roman" w:cs="Times New Roman"/>
          <w:sz w:val="28"/>
          <w:szCs w:val="28"/>
          <w:lang w:eastAsia="ru-RU"/>
        </w:rPr>
      </w:pPr>
      <w:r w:rsidRPr="00D049DE">
        <w:rPr>
          <w:rFonts w:ascii="Times New Roman" w:eastAsia="Times New Roman" w:hAnsi="Times New Roman" w:cs="Times New Roman"/>
          <w:sz w:val="28"/>
          <w:szCs w:val="28"/>
          <w:lang w:eastAsia="ru-RU"/>
        </w:rPr>
        <w:t xml:space="preserve">Україна, не маючи </w:t>
      </w:r>
      <w:proofErr w:type="spellStart"/>
      <w:r w:rsidRPr="00D049DE">
        <w:rPr>
          <w:rFonts w:ascii="Times New Roman" w:eastAsia="Times New Roman" w:hAnsi="Times New Roman" w:cs="Times New Roman"/>
          <w:sz w:val="28"/>
          <w:szCs w:val="28"/>
          <w:lang w:eastAsia="ru-RU"/>
        </w:rPr>
        <w:t>регуляцій</w:t>
      </w:r>
      <w:proofErr w:type="spellEnd"/>
      <w:r w:rsidRPr="00D049DE">
        <w:rPr>
          <w:rFonts w:ascii="Times New Roman" w:eastAsia="Times New Roman" w:hAnsi="Times New Roman" w:cs="Times New Roman"/>
          <w:sz w:val="28"/>
          <w:szCs w:val="28"/>
          <w:lang w:eastAsia="ru-RU"/>
        </w:rPr>
        <w:t xml:space="preserve"> для </w:t>
      </w:r>
      <w:proofErr w:type="spellStart"/>
      <w:r w:rsidRPr="00D049DE">
        <w:rPr>
          <w:rFonts w:ascii="Times New Roman" w:eastAsia="Times New Roman" w:hAnsi="Times New Roman" w:cs="Times New Roman"/>
          <w:sz w:val="28"/>
          <w:szCs w:val="28"/>
          <w:lang w:eastAsia="ru-RU"/>
        </w:rPr>
        <w:t>крипторинку</w:t>
      </w:r>
      <w:proofErr w:type="spellEnd"/>
      <w:r w:rsidRPr="00D049DE">
        <w:rPr>
          <w:rFonts w:ascii="Times New Roman" w:eastAsia="Times New Roman" w:hAnsi="Times New Roman" w:cs="Times New Roman"/>
          <w:sz w:val="28"/>
          <w:szCs w:val="28"/>
          <w:lang w:eastAsia="ru-RU"/>
        </w:rPr>
        <w:t xml:space="preserve">, зазнала економічних втрат – як у вигляді недоотриманих податків, так і через втрати для компаній та інвесторів. Легалізований ринок міг би дозволити українцям використовувати альтернативні інвестиційні інструменти, а також запобігти виведенню капіталу за межі країни через </w:t>
      </w:r>
      <w:proofErr w:type="spellStart"/>
      <w:r w:rsidRPr="00D049DE">
        <w:rPr>
          <w:rFonts w:ascii="Times New Roman" w:eastAsia="Times New Roman" w:hAnsi="Times New Roman" w:cs="Times New Roman"/>
          <w:sz w:val="28"/>
          <w:szCs w:val="28"/>
          <w:lang w:eastAsia="ru-RU"/>
        </w:rPr>
        <w:t>криптовалюти</w:t>
      </w:r>
      <w:proofErr w:type="spellEnd"/>
      <w:r w:rsidRPr="00D049DE">
        <w:rPr>
          <w:rFonts w:ascii="Times New Roman" w:eastAsia="Times New Roman" w:hAnsi="Times New Roman" w:cs="Times New Roman"/>
          <w:sz w:val="28"/>
          <w:szCs w:val="28"/>
          <w:lang w:eastAsia="ru-RU"/>
        </w:rPr>
        <w:t xml:space="preserve">. Впровадження </w:t>
      </w:r>
      <w:proofErr w:type="spellStart"/>
      <w:r w:rsidRPr="00D049DE">
        <w:rPr>
          <w:rFonts w:ascii="Times New Roman" w:eastAsia="Times New Roman" w:hAnsi="Times New Roman" w:cs="Times New Roman"/>
          <w:sz w:val="28"/>
          <w:szCs w:val="28"/>
          <w:lang w:eastAsia="ru-RU"/>
        </w:rPr>
        <w:t>регуляцій</w:t>
      </w:r>
      <w:proofErr w:type="spellEnd"/>
      <w:r w:rsidRPr="00D049DE">
        <w:rPr>
          <w:rFonts w:ascii="Times New Roman" w:eastAsia="Times New Roman" w:hAnsi="Times New Roman" w:cs="Times New Roman"/>
          <w:sz w:val="28"/>
          <w:szCs w:val="28"/>
          <w:lang w:eastAsia="ru-RU"/>
        </w:rPr>
        <w:t xml:space="preserve"> сприяло б стабілізації ринку та створенню нових фінансових можливостей для населення, особливо на фоні глобальної інфляції, яка стимулює попит на </w:t>
      </w:r>
      <w:proofErr w:type="spellStart"/>
      <w:r w:rsidRPr="00D049DE">
        <w:rPr>
          <w:rFonts w:ascii="Times New Roman" w:eastAsia="Times New Roman" w:hAnsi="Times New Roman" w:cs="Times New Roman"/>
          <w:sz w:val="28"/>
          <w:szCs w:val="28"/>
          <w:lang w:eastAsia="ru-RU"/>
        </w:rPr>
        <w:t>криптовалюту</w:t>
      </w:r>
      <w:proofErr w:type="spellEnd"/>
      <w:r w:rsidRPr="00D049DE">
        <w:rPr>
          <w:rFonts w:ascii="Times New Roman" w:eastAsia="Times New Roman" w:hAnsi="Times New Roman" w:cs="Times New Roman"/>
          <w:sz w:val="28"/>
          <w:szCs w:val="28"/>
          <w:lang w:eastAsia="ru-RU"/>
        </w:rPr>
        <w:t xml:space="preserve"> як інструмент захисту </w:t>
      </w:r>
      <w:r w:rsidR="006805E8">
        <w:rPr>
          <w:rFonts w:ascii="Times New Roman" w:eastAsia="Times New Roman" w:hAnsi="Times New Roman" w:cs="Times New Roman"/>
          <w:sz w:val="28"/>
          <w:szCs w:val="28"/>
          <w:lang w:eastAsia="ru-RU"/>
        </w:rPr>
        <w:t>від знецінення грошових активів [</w:t>
      </w:r>
      <w:r w:rsidR="006805E8" w:rsidRPr="006805E8">
        <w:rPr>
          <w:rFonts w:ascii="Times New Roman" w:eastAsia="Times New Roman" w:hAnsi="Times New Roman" w:cs="Times New Roman"/>
          <w:sz w:val="28"/>
          <w:szCs w:val="28"/>
          <w:lang w:eastAsia="ru-RU"/>
        </w:rPr>
        <w:t>6</w:t>
      </w:r>
      <w:r w:rsidR="006805E8">
        <w:rPr>
          <w:rFonts w:ascii="Times New Roman" w:eastAsia="Times New Roman" w:hAnsi="Times New Roman" w:cs="Times New Roman"/>
          <w:sz w:val="28"/>
          <w:szCs w:val="28"/>
          <w:lang w:eastAsia="ru-RU"/>
        </w:rPr>
        <w:t>]</w:t>
      </w:r>
      <w:r w:rsidR="006805E8" w:rsidRPr="006805E8">
        <w:rPr>
          <w:rFonts w:ascii="Times New Roman" w:eastAsia="Times New Roman" w:hAnsi="Times New Roman" w:cs="Times New Roman"/>
          <w:sz w:val="28"/>
          <w:szCs w:val="28"/>
          <w:lang w:eastAsia="ru-RU"/>
        </w:rPr>
        <w:t>.</w:t>
      </w:r>
    </w:p>
    <w:p w:rsidR="004D012F" w:rsidRDefault="00BD3034" w:rsidP="00D049DE">
      <w:pPr>
        <w:pStyle w:val="a3"/>
        <w:spacing w:line="360" w:lineRule="auto"/>
        <w:ind w:left="0" w:firstLine="709"/>
        <w:rPr>
          <w:rFonts w:ascii="Times New Roman" w:eastAsia="Times New Roman" w:hAnsi="Times New Roman" w:cs="Times New Roman"/>
          <w:sz w:val="28"/>
          <w:szCs w:val="28"/>
          <w:lang w:val="ru-RU" w:eastAsia="ru-RU"/>
        </w:rPr>
      </w:pPr>
      <w:r w:rsidRPr="002E4640">
        <w:rPr>
          <w:rFonts w:ascii="Times New Roman" w:eastAsia="Times New Roman" w:hAnsi="Times New Roman" w:cs="Times New Roman"/>
          <w:sz w:val="28"/>
          <w:szCs w:val="28"/>
          <w:lang w:eastAsia="ru-RU"/>
        </w:rPr>
        <w:t xml:space="preserve">З метою стимулювання </w:t>
      </w:r>
      <w:proofErr w:type="spellStart"/>
      <w:r w:rsidRPr="002E4640">
        <w:rPr>
          <w:rFonts w:ascii="Times New Roman" w:eastAsia="Times New Roman" w:hAnsi="Times New Roman" w:cs="Times New Roman"/>
          <w:sz w:val="28"/>
          <w:szCs w:val="28"/>
          <w:lang w:eastAsia="ru-RU"/>
        </w:rPr>
        <w:t>криптовалютного</w:t>
      </w:r>
      <w:proofErr w:type="spellEnd"/>
      <w:r w:rsidRPr="002E4640">
        <w:rPr>
          <w:rFonts w:ascii="Times New Roman" w:eastAsia="Times New Roman" w:hAnsi="Times New Roman" w:cs="Times New Roman"/>
          <w:sz w:val="28"/>
          <w:szCs w:val="28"/>
          <w:lang w:eastAsia="ru-RU"/>
        </w:rPr>
        <w:t xml:space="preserve"> ринку в Україні в 2017 році до парламенту було </w:t>
      </w:r>
      <w:proofErr w:type="spellStart"/>
      <w:r w:rsidRPr="002E4640">
        <w:rPr>
          <w:rFonts w:ascii="Times New Roman" w:eastAsia="Times New Roman" w:hAnsi="Times New Roman" w:cs="Times New Roman"/>
          <w:sz w:val="28"/>
          <w:szCs w:val="28"/>
          <w:lang w:eastAsia="ru-RU"/>
        </w:rPr>
        <w:t>внесено</w:t>
      </w:r>
      <w:proofErr w:type="spellEnd"/>
      <w:r w:rsidRPr="002E4640">
        <w:rPr>
          <w:rFonts w:ascii="Times New Roman" w:eastAsia="Times New Roman" w:hAnsi="Times New Roman" w:cs="Times New Roman"/>
          <w:sz w:val="28"/>
          <w:szCs w:val="28"/>
          <w:lang w:eastAsia="ru-RU"/>
        </w:rPr>
        <w:t xml:space="preserve"> кілька </w:t>
      </w:r>
      <w:proofErr w:type="spellStart"/>
      <w:r w:rsidRPr="002E4640">
        <w:rPr>
          <w:rFonts w:ascii="Times New Roman" w:eastAsia="Times New Roman" w:hAnsi="Times New Roman" w:cs="Times New Roman"/>
          <w:sz w:val="28"/>
          <w:szCs w:val="28"/>
          <w:lang w:eastAsia="ru-RU"/>
        </w:rPr>
        <w:t>законопроєктів</w:t>
      </w:r>
      <w:proofErr w:type="spellEnd"/>
      <w:r w:rsidRPr="002E4640">
        <w:rPr>
          <w:rFonts w:ascii="Times New Roman" w:eastAsia="Times New Roman" w:hAnsi="Times New Roman" w:cs="Times New Roman"/>
          <w:sz w:val="28"/>
          <w:szCs w:val="28"/>
          <w:lang w:eastAsia="ru-RU"/>
        </w:rPr>
        <w:t xml:space="preserve">, спрямованих на регулювання цього сектора. Хоча ці ініціативи ще потребують доопрацювання, сам факт їхнього подання свідчить про готовність України розвивати правове середовище </w:t>
      </w:r>
      <w:r w:rsidRPr="002E4640">
        <w:rPr>
          <w:rFonts w:ascii="Times New Roman" w:eastAsia="Times New Roman" w:hAnsi="Times New Roman" w:cs="Times New Roman"/>
          <w:sz w:val="28"/>
          <w:szCs w:val="28"/>
          <w:lang w:eastAsia="ru-RU"/>
        </w:rPr>
        <w:lastRenderedPageBreak/>
        <w:t xml:space="preserve">для цифрових активів. Зокрема, в рамках партнерства з міжнародною платформою </w:t>
      </w:r>
      <w:proofErr w:type="spellStart"/>
      <w:r w:rsidRPr="002E4640">
        <w:rPr>
          <w:rFonts w:ascii="Times New Roman" w:eastAsia="Times New Roman" w:hAnsi="Times New Roman" w:cs="Times New Roman"/>
          <w:sz w:val="28"/>
          <w:szCs w:val="28"/>
          <w:lang w:eastAsia="ru-RU"/>
        </w:rPr>
        <w:t>Binance</w:t>
      </w:r>
      <w:proofErr w:type="spellEnd"/>
      <w:r w:rsidRPr="002E4640">
        <w:rPr>
          <w:rFonts w:ascii="Times New Roman" w:eastAsia="Times New Roman" w:hAnsi="Times New Roman" w:cs="Times New Roman"/>
          <w:sz w:val="28"/>
          <w:szCs w:val="28"/>
          <w:lang w:eastAsia="ru-RU"/>
        </w:rPr>
        <w:t>, Україна робить кроки для створення сприя</w:t>
      </w:r>
      <w:r w:rsidR="00EF24A7" w:rsidRPr="002E4640">
        <w:rPr>
          <w:rFonts w:ascii="Times New Roman" w:eastAsia="Times New Roman" w:hAnsi="Times New Roman" w:cs="Times New Roman"/>
          <w:sz w:val="28"/>
          <w:szCs w:val="28"/>
          <w:lang w:eastAsia="ru-RU"/>
        </w:rPr>
        <w:t xml:space="preserve">тливих умов для </w:t>
      </w:r>
      <w:proofErr w:type="spellStart"/>
      <w:r w:rsidR="00EF24A7" w:rsidRPr="002E4640">
        <w:rPr>
          <w:rFonts w:ascii="Times New Roman" w:eastAsia="Times New Roman" w:hAnsi="Times New Roman" w:cs="Times New Roman"/>
          <w:sz w:val="28"/>
          <w:szCs w:val="28"/>
          <w:lang w:eastAsia="ru-RU"/>
        </w:rPr>
        <w:t>криптоіндустрії</w:t>
      </w:r>
      <w:proofErr w:type="spellEnd"/>
      <w:r w:rsidR="00EF24A7" w:rsidRPr="002E4640">
        <w:rPr>
          <w:rFonts w:ascii="Times New Roman" w:eastAsia="Times New Roman" w:hAnsi="Times New Roman" w:cs="Times New Roman"/>
          <w:sz w:val="28"/>
          <w:szCs w:val="28"/>
          <w:lang w:eastAsia="ru-RU"/>
        </w:rPr>
        <w:t xml:space="preserve"> </w:t>
      </w:r>
      <w:r w:rsidR="00EF24A7" w:rsidRPr="002E4640">
        <w:rPr>
          <w:rFonts w:ascii="Times New Roman" w:eastAsia="Times New Roman" w:hAnsi="Times New Roman" w:cs="Times New Roman"/>
          <w:sz w:val="28"/>
          <w:szCs w:val="28"/>
          <w:lang w:val="ru-RU" w:eastAsia="ru-RU"/>
        </w:rPr>
        <w:t>[4, с. 5]</w:t>
      </w:r>
    </w:p>
    <w:p w:rsidR="00D049DE" w:rsidRPr="00D049DE" w:rsidRDefault="00D049DE" w:rsidP="00D049DE">
      <w:pPr>
        <w:pStyle w:val="a3"/>
        <w:spacing w:line="360" w:lineRule="auto"/>
        <w:ind w:left="0" w:firstLine="709"/>
        <w:rPr>
          <w:rFonts w:ascii="Times New Roman" w:eastAsia="Times New Roman" w:hAnsi="Times New Roman" w:cs="Times New Roman"/>
          <w:sz w:val="28"/>
          <w:szCs w:val="28"/>
          <w:lang w:eastAsia="ru-RU"/>
        </w:rPr>
      </w:pPr>
      <w:r w:rsidRPr="00D049DE">
        <w:rPr>
          <w:rFonts w:ascii="Times New Roman" w:eastAsia="Times New Roman" w:hAnsi="Times New Roman" w:cs="Times New Roman"/>
          <w:sz w:val="28"/>
          <w:szCs w:val="28"/>
          <w:lang w:eastAsia="ru-RU"/>
        </w:rPr>
        <w:t xml:space="preserve">Для України легалізація </w:t>
      </w:r>
      <w:proofErr w:type="spellStart"/>
      <w:r w:rsidRPr="00D049DE">
        <w:rPr>
          <w:rFonts w:ascii="Times New Roman" w:eastAsia="Times New Roman" w:hAnsi="Times New Roman" w:cs="Times New Roman"/>
          <w:sz w:val="28"/>
          <w:szCs w:val="28"/>
          <w:lang w:eastAsia="ru-RU"/>
        </w:rPr>
        <w:t>криптовалютного</w:t>
      </w:r>
      <w:proofErr w:type="spellEnd"/>
      <w:r w:rsidRPr="00D049DE">
        <w:rPr>
          <w:rFonts w:ascii="Times New Roman" w:eastAsia="Times New Roman" w:hAnsi="Times New Roman" w:cs="Times New Roman"/>
          <w:sz w:val="28"/>
          <w:szCs w:val="28"/>
          <w:lang w:eastAsia="ru-RU"/>
        </w:rPr>
        <w:t xml:space="preserve"> ринку потенційно </w:t>
      </w:r>
      <w:proofErr w:type="spellStart"/>
      <w:r w:rsidRPr="00D049DE">
        <w:rPr>
          <w:rFonts w:ascii="Times New Roman" w:eastAsia="Times New Roman" w:hAnsi="Times New Roman" w:cs="Times New Roman"/>
          <w:sz w:val="28"/>
          <w:szCs w:val="28"/>
          <w:lang w:eastAsia="ru-RU"/>
        </w:rPr>
        <w:t>надасть</w:t>
      </w:r>
      <w:proofErr w:type="spellEnd"/>
      <w:r w:rsidRPr="00D049DE">
        <w:rPr>
          <w:rFonts w:ascii="Times New Roman" w:eastAsia="Times New Roman" w:hAnsi="Times New Roman" w:cs="Times New Roman"/>
          <w:sz w:val="28"/>
          <w:szCs w:val="28"/>
          <w:lang w:eastAsia="ru-RU"/>
        </w:rPr>
        <w:t xml:space="preserve"> громадянам нові фінансові можливості, дозволяючи диверсифікувати заощадження. Очікуваний розподіл від 1-2% заощаджень на початковому етапі розвитку ринку до 5% з 2019 року може свідчити про стабільний інтерес до BTC як інструмента, менш залежного від традиційних фінансових структур.</w:t>
      </w:r>
    </w:p>
    <w:p w:rsidR="00731AB2" w:rsidRPr="002E4640" w:rsidRDefault="00893A2B" w:rsidP="00D049DE">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hAnsi="Times New Roman" w:cs="Times New Roman"/>
          <w:sz w:val="28"/>
          <w:szCs w:val="28"/>
        </w:rPr>
        <w:t>Отже, н</w:t>
      </w:r>
      <w:r w:rsidR="004D012F" w:rsidRPr="002E4640">
        <w:rPr>
          <w:rFonts w:ascii="Times New Roman" w:hAnsi="Times New Roman" w:cs="Times New Roman"/>
          <w:sz w:val="28"/>
          <w:szCs w:val="28"/>
        </w:rPr>
        <w:t xml:space="preserve">естабільність національних валют та недовіра до традиційних фінансових систем спонукають все більше людей у країнах, що розвиваються, звертатися до </w:t>
      </w:r>
      <w:proofErr w:type="spellStart"/>
      <w:r w:rsidR="004D012F" w:rsidRPr="002E4640">
        <w:rPr>
          <w:rFonts w:ascii="Times New Roman" w:hAnsi="Times New Roman" w:cs="Times New Roman"/>
          <w:sz w:val="28"/>
          <w:szCs w:val="28"/>
        </w:rPr>
        <w:t>криптовалют</w:t>
      </w:r>
      <w:proofErr w:type="spellEnd"/>
      <w:r w:rsidR="004D012F" w:rsidRPr="002E4640">
        <w:rPr>
          <w:rFonts w:ascii="Times New Roman" w:hAnsi="Times New Roman" w:cs="Times New Roman"/>
          <w:sz w:val="28"/>
          <w:szCs w:val="28"/>
        </w:rPr>
        <w:t xml:space="preserve">. Цифрові активи пропонують альтернативу для збереження заощаджень та здійснення платежів, особливо для тих, хто не має доступу до банківських послуг. Однак, висока </w:t>
      </w:r>
      <w:proofErr w:type="spellStart"/>
      <w:r w:rsidR="004D012F" w:rsidRPr="002E4640">
        <w:rPr>
          <w:rFonts w:ascii="Times New Roman" w:hAnsi="Times New Roman" w:cs="Times New Roman"/>
          <w:sz w:val="28"/>
          <w:szCs w:val="28"/>
        </w:rPr>
        <w:t>волатильність</w:t>
      </w:r>
      <w:proofErr w:type="spellEnd"/>
      <w:r w:rsidR="004D012F" w:rsidRPr="002E4640">
        <w:rPr>
          <w:rFonts w:ascii="Times New Roman" w:hAnsi="Times New Roman" w:cs="Times New Roman"/>
          <w:sz w:val="28"/>
          <w:szCs w:val="28"/>
        </w:rPr>
        <w:t xml:space="preserve"> ринку і відсутність чіткої регуляції створюють значні ризики для інвесторів.</w:t>
      </w:r>
      <w:r w:rsidR="00731AB2" w:rsidRPr="002E4640">
        <w:rPr>
          <w:rFonts w:ascii="Times New Roman" w:hAnsi="Times New Roman" w:cs="Times New Roman"/>
          <w:bCs/>
          <w:sz w:val="28"/>
          <w:szCs w:val="28"/>
        </w:rPr>
        <w:br w:type="page"/>
      </w:r>
    </w:p>
    <w:p w:rsidR="00535AF3" w:rsidRDefault="00731AB2" w:rsidP="002E4640">
      <w:pPr>
        <w:pStyle w:val="1"/>
        <w:spacing w:line="360" w:lineRule="auto"/>
        <w:ind w:left="0"/>
        <w:jc w:val="center"/>
        <w:rPr>
          <w:caps/>
        </w:rPr>
      </w:pPr>
      <w:bookmarkStart w:id="3" w:name="_Toc182311461"/>
      <w:r w:rsidRPr="002E4640">
        <w:rPr>
          <w:caps/>
        </w:rPr>
        <w:lastRenderedPageBreak/>
        <w:t xml:space="preserve">Розділ 3. Ризики та перспективи розвитку ринку </w:t>
      </w:r>
    </w:p>
    <w:p w:rsidR="00FD0B51" w:rsidRPr="002E4640" w:rsidRDefault="00731AB2" w:rsidP="002E4640">
      <w:pPr>
        <w:pStyle w:val="1"/>
        <w:spacing w:line="360" w:lineRule="auto"/>
        <w:ind w:left="0"/>
        <w:jc w:val="center"/>
        <w:rPr>
          <w:caps/>
        </w:rPr>
      </w:pPr>
      <w:r w:rsidRPr="002E4640">
        <w:rPr>
          <w:caps/>
        </w:rPr>
        <w:t>крипто-активів</w:t>
      </w:r>
      <w:bookmarkEnd w:id="3"/>
    </w:p>
    <w:p w:rsidR="00BD3034" w:rsidRPr="002E4640" w:rsidRDefault="00BD3034" w:rsidP="002E4640">
      <w:pPr>
        <w:pStyle w:val="a3"/>
        <w:spacing w:line="360" w:lineRule="auto"/>
        <w:ind w:left="0" w:firstLine="709"/>
        <w:rPr>
          <w:rFonts w:ascii="Times New Roman" w:eastAsia="Times New Roman" w:hAnsi="Times New Roman" w:cs="Times New Roman"/>
          <w:sz w:val="28"/>
          <w:szCs w:val="28"/>
          <w:lang w:eastAsia="ru-RU"/>
        </w:rPr>
      </w:pPr>
    </w:p>
    <w:p w:rsidR="00DF0892" w:rsidRPr="002E4640" w:rsidRDefault="00DF0892" w:rsidP="002E4640">
      <w:pPr>
        <w:pStyle w:val="a3"/>
        <w:spacing w:line="360" w:lineRule="auto"/>
        <w:ind w:left="0" w:firstLine="709"/>
        <w:rPr>
          <w:rFonts w:ascii="Times New Roman" w:eastAsia="Times New Roman" w:hAnsi="Times New Roman" w:cs="Times New Roman"/>
          <w:sz w:val="28"/>
          <w:szCs w:val="28"/>
          <w:lang w:eastAsia="ru-RU"/>
        </w:rPr>
      </w:pPr>
      <w:proofErr w:type="spellStart"/>
      <w:r w:rsidRPr="002E4640">
        <w:rPr>
          <w:rFonts w:ascii="Times New Roman" w:eastAsia="Times New Roman" w:hAnsi="Times New Roman" w:cs="Times New Roman"/>
          <w:sz w:val="28"/>
          <w:szCs w:val="28"/>
          <w:lang w:eastAsia="ru-RU"/>
        </w:rPr>
        <w:t>Криптоактиви</w:t>
      </w:r>
      <w:proofErr w:type="spellEnd"/>
      <w:r w:rsidRPr="002E4640">
        <w:rPr>
          <w:rFonts w:ascii="Times New Roman" w:eastAsia="Times New Roman" w:hAnsi="Times New Roman" w:cs="Times New Roman"/>
          <w:sz w:val="28"/>
          <w:szCs w:val="28"/>
          <w:lang w:eastAsia="ru-RU"/>
        </w:rPr>
        <w:t xml:space="preserve"> здатні відіграти важливу роль у підвищенні фінансової </w:t>
      </w:r>
      <w:proofErr w:type="spellStart"/>
      <w:r w:rsidRPr="002E4640">
        <w:rPr>
          <w:rFonts w:ascii="Times New Roman" w:eastAsia="Times New Roman" w:hAnsi="Times New Roman" w:cs="Times New Roman"/>
          <w:sz w:val="28"/>
          <w:szCs w:val="28"/>
          <w:lang w:eastAsia="ru-RU"/>
        </w:rPr>
        <w:t>інклюзивності</w:t>
      </w:r>
      <w:proofErr w:type="spellEnd"/>
      <w:r w:rsidRPr="002E4640">
        <w:rPr>
          <w:rFonts w:ascii="Times New Roman" w:eastAsia="Times New Roman" w:hAnsi="Times New Roman" w:cs="Times New Roman"/>
          <w:sz w:val="28"/>
          <w:szCs w:val="28"/>
          <w:lang w:eastAsia="ru-RU"/>
        </w:rPr>
        <w:t xml:space="preserve"> в Україні, особливо в умовах певної нестабільності традиційної банківської системи. Вони мають потенціал для зниження </w:t>
      </w:r>
      <w:proofErr w:type="spellStart"/>
      <w:r w:rsidRPr="002E4640">
        <w:rPr>
          <w:rFonts w:ascii="Times New Roman" w:eastAsia="Times New Roman" w:hAnsi="Times New Roman" w:cs="Times New Roman"/>
          <w:sz w:val="28"/>
          <w:szCs w:val="28"/>
          <w:lang w:eastAsia="ru-RU"/>
        </w:rPr>
        <w:t>транзакційних</w:t>
      </w:r>
      <w:proofErr w:type="spellEnd"/>
      <w:r w:rsidRPr="002E4640">
        <w:rPr>
          <w:rFonts w:ascii="Times New Roman" w:eastAsia="Times New Roman" w:hAnsi="Times New Roman" w:cs="Times New Roman"/>
          <w:sz w:val="28"/>
          <w:szCs w:val="28"/>
          <w:lang w:eastAsia="ru-RU"/>
        </w:rPr>
        <w:t xml:space="preserve"> витрат, забезпечення швидких міжнародних переказів, а також можуть відкрити нові шляхи для інвестування. Крім того, розвиток </w:t>
      </w:r>
      <w:proofErr w:type="spellStart"/>
      <w:r w:rsidRPr="002E4640">
        <w:rPr>
          <w:rFonts w:ascii="Times New Roman" w:eastAsia="Times New Roman" w:hAnsi="Times New Roman" w:cs="Times New Roman"/>
          <w:sz w:val="28"/>
          <w:szCs w:val="28"/>
          <w:lang w:eastAsia="ru-RU"/>
        </w:rPr>
        <w:t>криптовалютного</w:t>
      </w:r>
      <w:proofErr w:type="spellEnd"/>
      <w:r w:rsidRPr="002E4640">
        <w:rPr>
          <w:rFonts w:ascii="Times New Roman" w:eastAsia="Times New Roman" w:hAnsi="Times New Roman" w:cs="Times New Roman"/>
          <w:sz w:val="28"/>
          <w:szCs w:val="28"/>
          <w:lang w:eastAsia="ru-RU"/>
        </w:rPr>
        <w:t xml:space="preserve"> ринку може надати потужний імпульс для технологічного сектору країни, залучаючи таланти та сприяючи створенню нових робочих місць.</w:t>
      </w:r>
    </w:p>
    <w:p w:rsidR="00850716" w:rsidRPr="002E4640" w:rsidRDefault="00AB6B94"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Український р</w:t>
      </w:r>
      <w:r w:rsidR="00850716" w:rsidRPr="002E4640">
        <w:rPr>
          <w:rFonts w:ascii="Times New Roman" w:eastAsia="Times New Roman" w:hAnsi="Times New Roman" w:cs="Times New Roman"/>
          <w:sz w:val="28"/>
          <w:szCs w:val="28"/>
          <w:lang w:eastAsia="ru-RU"/>
        </w:rPr>
        <w:t xml:space="preserve">инок </w:t>
      </w:r>
      <w:r w:rsidRPr="002E4640">
        <w:rPr>
          <w:rFonts w:ascii="Times New Roman" w:eastAsia="Times New Roman" w:hAnsi="Times New Roman" w:cs="Times New Roman"/>
          <w:sz w:val="28"/>
          <w:szCs w:val="28"/>
          <w:lang w:eastAsia="ru-RU"/>
        </w:rPr>
        <w:t xml:space="preserve">цифрових </w:t>
      </w:r>
      <w:r w:rsidR="00850716" w:rsidRPr="002E4640">
        <w:rPr>
          <w:rFonts w:ascii="Times New Roman" w:eastAsia="Times New Roman" w:hAnsi="Times New Roman" w:cs="Times New Roman"/>
          <w:sz w:val="28"/>
          <w:szCs w:val="28"/>
          <w:lang w:eastAsia="ru-RU"/>
        </w:rPr>
        <w:t xml:space="preserve">активів </w:t>
      </w:r>
      <w:r w:rsidRPr="002E4640">
        <w:rPr>
          <w:rFonts w:ascii="Times New Roman" w:eastAsia="Times New Roman" w:hAnsi="Times New Roman" w:cs="Times New Roman"/>
          <w:sz w:val="28"/>
          <w:szCs w:val="28"/>
          <w:lang w:eastAsia="ru-RU"/>
        </w:rPr>
        <w:t>п</w:t>
      </w:r>
      <w:r w:rsidR="00850716" w:rsidRPr="002E4640">
        <w:rPr>
          <w:rFonts w:ascii="Times New Roman" w:eastAsia="Times New Roman" w:hAnsi="Times New Roman" w:cs="Times New Roman"/>
          <w:sz w:val="28"/>
          <w:szCs w:val="28"/>
          <w:lang w:eastAsia="ru-RU"/>
        </w:rPr>
        <w:t xml:space="preserve">еребуває на етапі становлення, демонструючи одночасно значні перспективи й серйозні виклики. Щоб повноцінно реалізувати потенціал </w:t>
      </w:r>
      <w:proofErr w:type="spellStart"/>
      <w:r w:rsidR="00850716" w:rsidRPr="002E4640">
        <w:rPr>
          <w:rFonts w:ascii="Times New Roman" w:eastAsia="Times New Roman" w:hAnsi="Times New Roman" w:cs="Times New Roman"/>
          <w:sz w:val="28"/>
          <w:szCs w:val="28"/>
          <w:lang w:eastAsia="ru-RU"/>
        </w:rPr>
        <w:t>криптоактивів</w:t>
      </w:r>
      <w:proofErr w:type="spellEnd"/>
      <w:r w:rsidR="00850716" w:rsidRPr="002E4640">
        <w:rPr>
          <w:rFonts w:ascii="Times New Roman" w:eastAsia="Times New Roman" w:hAnsi="Times New Roman" w:cs="Times New Roman"/>
          <w:sz w:val="28"/>
          <w:szCs w:val="28"/>
          <w:lang w:eastAsia="ru-RU"/>
        </w:rPr>
        <w:t>, забезпечивши при цьому мінімізацію пов'язаних із ними ризиків, необхідна комплексна стратегія, яка враховуватиме як внутрішні національні інтереси, так і глобальні тенденції розвитку цієї галузі.</w:t>
      </w:r>
    </w:p>
    <w:p w:rsidR="00850716" w:rsidRPr="002E4640" w:rsidRDefault="00850716" w:rsidP="002E4640">
      <w:pPr>
        <w:pStyle w:val="a3"/>
        <w:spacing w:line="360" w:lineRule="auto"/>
        <w:ind w:left="0" w:firstLine="709"/>
        <w:rPr>
          <w:rFonts w:ascii="Times New Roman" w:eastAsia="Times New Roman" w:hAnsi="Times New Roman" w:cs="Times New Roman"/>
          <w:sz w:val="28"/>
          <w:szCs w:val="28"/>
          <w:lang w:eastAsia="ru-RU"/>
        </w:rPr>
      </w:pPr>
      <w:r w:rsidRPr="002E4640">
        <w:rPr>
          <w:rFonts w:ascii="Times New Roman" w:eastAsia="Times New Roman" w:hAnsi="Times New Roman" w:cs="Times New Roman"/>
          <w:sz w:val="28"/>
          <w:szCs w:val="28"/>
          <w:lang w:eastAsia="ru-RU"/>
        </w:rPr>
        <w:t xml:space="preserve">Розвиток ринку </w:t>
      </w:r>
      <w:proofErr w:type="spellStart"/>
      <w:r w:rsidRPr="002E4640">
        <w:rPr>
          <w:rFonts w:ascii="Times New Roman" w:eastAsia="Times New Roman" w:hAnsi="Times New Roman" w:cs="Times New Roman"/>
          <w:sz w:val="28"/>
          <w:szCs w:val="28"/>
          <w:lang w:eastAsia="ru-RU"/>
        </w:rPr>
        <w:t>криптоактивів</w:t>
      </w:r>
      <w:proofErr w:type="spellEnd"/>
      <w:r w:rsidRPr="002E4640">
        <w:rPr>
          <w:rFonts w:ascii="Times New Roman" w:eastAsia="Times New Roman" w:hAnsi="Times New Roman" w:cs="Times New Roman"/>
          <w:sz w:val="28"/>
          <w:szCs w:val="28"/>
          <w:lang w:eastAsia="ru-RU"/>
        </w:rPr>
        <w:t xml:space="preserve"> в Україні супроводжується низкою викликів і ризиків, зокрема </w:t>
      </w:r>
      <w:proofErr w:type="spellStart"/>
      <w:r w:rsidRPr="002E4640">
        <w:rPr>
          <w:rFonts w:ascii="Times New Roman" w:eastAsia="Times New Roman" w:hAnsi="Times New Roman" w:cs="Times New Roman"/>
          <w:sz w:val="28"/>
          <w:szCs w:val="28"/>
          <w:lang w:eastAsia="ru-RU"/>
        </w:rPr>
        <w:t>волатильністю</w:t>
      </w:r>
      <w:proofErr w:type="spellEnd"/>
      <w:r w:rsidRPr="002E4640">
        <w:rPr>
          <w:rFonts w:ascii="Times New Roman" w:eastAsia="Times New Roman" w:hAnsi="Times New Roman" w:cs="Times New Roman"/>
          <w:sz w:val="28"/>
          <w:szCs w:val="28"/>
          <w:lang w:eastAsia="ru-RU"/>
        </w:rPr>
        <w:t xml:space="preserve">, регуляторними обмеженнями та питаннями безпеки. Висока </w:t>
      </w:r>
      <w:proofErr w:type="spellStart"/>
      <w:r w:rsidRPr="002E4640">
        <w:rPr>
          <w:rFonts w:ascii="Times New Roman" w:eastAsia="Times New Roman" w:hAnsi="Times New Roman" w:cs="Times New Roman"/>
          <w:sz w:val="28"/>
          <w:szCs w:val="28"/>
          <w:lang w:eastAsia="ru-RU"/>
        </w:rPr>
        <w:t>волатильність</w:t>
      </w:r>
      <w:proofErr w:type="spellEnd"/>
      <w:r w:rsidRPr="002E4640">
        <w:rPr>
          <w:rFonts w:ascii="Times New Roman" w:eastAsia="Times New Roman" w:hAnsi="Times New Roman" w:cs="Times New Roman"/>
          <w:sz w:val="28"/>
          <w:szCs w:val="28"/>
          <w:lang w:eastAsia="ru-RU"/>
        </w:rPr>
        <w:t xml:space="preserve"> </w:t>
      </w:r>
      <w:proofErr w:type="spellStart"/>
      <w:r w:rsidRPr="002E4640">
        <w:rPr>
          <w:rFonts w:ascii="Times New Roman" w:eastAsia="Times New Roman" w:hAnsi="Times New Roman" w:cs="Times New Roman"/>
          <w:sz w:val="28"/>
          <w:szCs w:val="28"/>
          <w:lang w:eastAsia="ru-RU"/>
        </w:rPr>
        <w:t>криптовалют</w:t>
      </w:r>
      <w:proofErr w:type="spellEnd"/>
      <w:r w:rsidRPr="002E4640">
        <w:rPr>
          <w:rFonts w:ascii="Times New Roman" w:eastAsia="Times New Roman" w:hAnsi="Times New Roman" w:cs="Times New Roman"/>
          <w:sz w:val="28"/>
          <w:szCs w:val="28"/>
          <w:lang w:eastAsia="ru-RU"/>
        </w:rPr>
        <w:t xml:space="preserve"> робить інвестиції в цю сферу особливо ризикованими, адже їх ціни можуть суттєво змінюватися за короткий проміжок часу, що може як принести значні прибутки, так і завдати серйозних збитків інвесторам. Крім того, невизначеність регуляторного поля створює додаткові складнощі для інвесторів і підприємців, які працюють із </w:t>
      </w:r>
      <w:proofErr w:type="spellStart"/>
      <w:r w:rsidRPr="002E4640">
        <w:rPr>
          <w:rFonts w:ascii="Times New Roman" w:eastAsia="Times New Roman" w:hAnsi="Times New Roman" w:cs="Times New Roman"/>
          <w:sz w:val="28"/>
          <w:szCs w:val="28"/>
          <w:lang w:eastAsia="ru-RU"/>
        </w:rPr>
        <w:t>криптоактивами</w:t>
      </w:r>
      <w:proofErr w:type="spellEnd"/>
      <w:r w:rsidRPr="002E4640">
        <w:rPr>
          <w:rFonts w:ascii="Times New Roman" w:eastAsia="Times New Roman" w:hAnsi="Times New Roman" w:cs="Times New Roman"/>
          <w:sz w:val="28"/>
          <w:szCs w:val="28"/>
          <w:lang w:eastAsia="ru-RU"/>
        </w:rPr>
        <w:t xml:space="preserve">. Будь-які зміни в законодавстві можуть впливати на операції з </w:t>
      </w:r>
      <w:proofErr w:type="spellStart"/>
      <w:r w:rsidRPr="002E4640">
        <w:rPr>
          <w:rFonts w:ascii="Times New Roman" w:eastAsia="Times New Roman" w:hAnsi="Times New Roman" w:cs="Times New Roman"/>
          <w:sz w:val="28"/>
          <w:szCs w:val="28"/>
          <w:lang w:eastAsia="ru-RU"/>
        </w:rPr>
        <w:t>криптовалютами</w:t>
      </w:r>
      <w:proofErr w:type="spellEnd"/>
      <w:r w:rsidRPr="002E4640">
        <w:rPr>
          <w:rFonts w:ascii="Times New Roman" w:eastAsia="Times New Roman" w:hAnsi="Times New Roman" w:cs="Times New Roman"/>
          <w:sz w:val="28"/>
          <w:szCs w:val="28"/>
          <w:lang w:eastAsia="ru-RU"/>
        </w:rPr>
        <w:t xml:space="preserve">, що додає невизначеності на ринку. Нарешті, </w:t>
      </w:r>
      <w:proofErr w:type="spellStart"/>
      <w:r w:rsidRPr="002E4640">
        <w:rPr>
          <w:rFonts w:ascii="Times New Roman" w:eastAsia="Times New Roman" w:hAnsi="Times New Roman" w:cs="Times New Roman"/>
          <w:sz w:val="28"/>
          <w:szCs w:val="28"/>
          <w:lang w:eastAsia="ru-RU"/>
        </w:rPr>
        <w:t>криптовалюти</w:t>
      </w:r>
      <w:proofErr w:type="spellEnd"/>
      <w:r w:rsidRPr="002E4640">
        <w:rPr>
          <w:rFonts w:ascii="Times New Roman" w:eastAsia="Times New Roman" w:hAnsi="Times New Roman" w:cs="Times New Roman"/>
          <w:sz w:val="28"/>
          <w:szCs w:val="28"/>
          <w:lang w:eastAsia="ru-RU"/>
        </w:rPr>
        <w:t xml:space="preserve"> залишаються вразливими до кібератак і шахрайства, що робить безпеку важливим аспектом їхнього зберігання і використання.</w:t>
      </w:r>
    </w:p>
    <w:p w:rsidR="00093ED5" w:rsidRDefault="00093ED5" w:rsidP="002E4640">
      <w:pPr>
        <w:pStyle w:val="a3"/>
        <w:spacing w:line="360" w:lineRule="auto"/>
        <w:ind w:left="0" w:firstLine="709"/>
        <w:rPr>
          <w:rFonts w:ascii="Times New Roman" w:eastAsia="Times New Roman" w:hAnsi="Times New Roman" w:cs="Times New Roman"/>
          <w:sz w:val="28"/>
          <w:szCs w:val="28"/>
          <w:lang w:eastAsia="ru-RU"/>
        </w:rPr>
      </w:pPr>
      <w:r w:rsidRPr="00093ED5">
        <w:rPr>
          <w:rFonts w:ascii="Times New Roman" w:eastAsia="Times New Roman" w:hAnsi="Times New Roman" w:cs="Times New Roman"/>
          <w:sz w:val="28"/>
          <w:szCs w:val="28"/>
          <w:lang w:eastAsia="ru-RU"/>
        </w:rPr>
        <w:t xml:space="preserve">Розвиток </w:t>
      </w:r>
      <w:proofErr w:type="spellStart"/>
      <w:r w:rsidRPr="00093ED5">
        <w:rPr>
          <w:rFonts w:ascii="Times New Roman" w:eastAsia="Times New Roman" w:hAnsi="Times New Roman" w:cs="Times New Roman"/>
          <w:sz w:val="28"/>
          <w:szCs w:val="28"/>
          <w:lang w:eastAsia="ru-RU"/>
        </w:rPr>
        <w:t>криптовалютного</w:t>
      </w:r>
      <w:proofErr w:type="spellEnd"/>
      <w:r w:rsidRPr="00093ED5">
        <w:rPr>
          <w:rFonts w:ascii="Times New Roman" w:eastAsia="Times New Roman" w:hAnsi="Times New Roman" w:cs="Times New Roman"/>
          <w:sz w:val="28"/>
          <w:szCs w:val="28"/>
          <w:lang w:eastAsia="ru-RU"/>
        </w:rPr>
        <w:t xml:space="preserve"> ринку в Україні є потужним каталізатором для трансформації фінансового сектору. Впровадження нових технологій, пов’язаних з </w:t>
      </w:r>
      <w:proofErr w:type="spellStart"/>
      <w:r w:rsidRPr="00093ED5">
        <w:rPr>
          <w:rFonts w:ascii="Times New Roman" w:eastAsia="Times New Roman" w:hAnsi="Times New Roman" w:cs="Times New Roman"/>
          <w:sz w:val="28"/>
          <w:szCs w:val="28"/>
          <w:lang w:eastAsia="ru-RU"/>
        </w:rPr>
        <w:t>криптовалютами</w:t>
      </w:r>
      <w:proofErr w:type="spellEnd"/>
      <w:r w:rsidRPr="00093ED5">
        <w:rPr>
          <w:rFonts w:ascii="Times New Roman" w:eastAsia="Times New Roman" w:hAnsi="Times New Roman" w:cs="Times New Roman"/>
          <w:sz w:val="28"/>
          <w:szCs w:val="28"/>
          <w:lang w:eastAsia="ru-RU"/>
        </w:rPr>
        <w:t xml:space="preserve">, стимулює інновації та підвищує </w:t>
      </w:r>
      <w:r w:rsidRPr="00093ED5">
        <w:rPr>
          <w:rFonts w:ascii="Times New Roman" w:eastAsia="Times New Roman" w:hAnsi="Times New Roman" w:cs="Times New Roman"/>
          <w:sz w:val="28"/>
          <w:szCs w:val="28"/>
          <w:lang w:eastAsia="ru-RU"/>
        </w:rPr>
        <w:lastRenderedPageBreak/>
        <w:t xml:space="preserve">конкурентоспроможність українського бізнесу. Крім того, зростаючий попит на фахівців у сфері </w:t>
      </w:r>
      <w:proofErr w:type="spellStart"/>
      <w:r w:rsidRPr="00093ED5">
        <w:rPr>
          <w:rFonts w:ascii="Times New Roman" w:eastAsia="Times New Roman" w:hAnsi="Times New Roman" w:cs="Times New Roman"/>
          <w:sz w:val="28"/>
          <w:szCs w:val="28"/>
          <w:lang w:eastAsia="ru-RU"/>
        </w:rPr>
        <w:t>блокчейну</w:t>
      </w:r>
      <w:proofErr w:type="spellEnd"/>
      <w:r w:rsidRPr="00093ED5">
        <w:rPr>
          <w:rFonts w:ascii="Times New Roman" w:eastAsia="Times New Roman" w:hAnsi="Times New Roman" w:cs="Times New Roman"/>
          <w:sz w:val="28"/>
          <w:szCs w:val="28"/>
          <w:lang w:eastAsia="ru-RU"/>
        </w:rPr>
        <w:t xml:space="preserve"> та цифрових фінансів сприяє створенню нових робочих місць та підвищенню рівня зайнятості, особливо серед молоді. Однак, для повноцінної реалізації цього потенціалу необхідно створити сприятливе регуляторне середовище та забезпечити розвиток необхідної інфраструктури</w:t>
      </w:r>
      <w:r>
        <w:rPr>
          <w:rFonts w:ascii="Times New Roman" w:eastAsia="Times New Roman" w:hAnsi="Times New Roman" w:cs="Times New Roman"/>
          <w:sz w:val="28"/>
          <w:szCs w:val="28"/>
          <w:lang w:eastAsia="ru-RU"/>
        </w:rPr>
        <w:t>.</w:t>
      </w:r>
    </w:p>
    <w:p w:rsidR="00093ED5" w:rsidRDefault="00093ED5" w:rsidP="002E4640">
      <w:pPr>
        <w:widowControl/>
        <w:autoSpaceDE/>
        <w:autoSpaceDN/>
        <w:adjustRightInd/>
        <w:spacing w:line="360" w:lineRule="auto"/>
        <w:ind w:firstLine="708"/>
        <w:rPr>
          <w:sz w:val="28"/>
          <w:szCs w:val="28"/>
        </w:rPr>
      </w:pPr>
      <w:r w:rsidRPr="00093ED5">
        <w:rPr>
          <w:sz w:val="28"/>
          <w:szCs w:val="28"/>
        </w:rPr>
        <w:t xml:space="preserve">Розвиток </w:t>
      </w:r>
      <w:proofErr w:type="spellStart"/>
      <w:r w:rsidRPr="00093ED5">
        <w:rPr>
          <w:sz w:val="28"/>
          <w:szCs w:val="28"/>
        </w:rPr>
        <w:t>криптовалютного</w:t>
      </w:r>
      <w:proofErr w:type="spellEnd"/>
      <w:r w:rsidRPr="00093ED5">
        <w:rPr>
          <w:sz w:val="28"/>
          <w:szCs w:val="28"/>
        </w:rPr>
        <w:t xml:space="preserve"> ринку в Україні має позитивний вплив як на фінансову грамотність населення, так і на експортний потенціал країни. Зростаючий інтерес до цифрових активів стимулює людей до вивчення фінансових інструментів та сприяє розвитку фінансової культури. Одночасно, Україна отримує унікальну можливість стати одним з лідерів у сфері </w:t>
      </w:r>
      <w:proofErr w:type="spellStart"/>
      <w:r w:rsidRPr="00093ED5">
        <w:rPr>
          <w:sz w:val="28"/>
          <w:szCs w:val="28"/>
        </w:rPr>
        <w:t>блокчейн</w:t>
      </w:r>
      <w:proofErr w:type="spellEnd"/>
      <w:r w:rsidRPr="00093ED5">
        <w:rPr>
          <w:sz w:val="28"/>
          <w:szCs w:val="28"/>
        </w:rPr>
        <w:t>-технологій та експортувати свої послуги на світовий ринок. Це відкриває нові перспективи для розвитку економіки та підвищення її конкурентоспроможності.</w:t>
      </w:r>
    </w:p>
    <w:p w:rsidR="00C10685" w:rsidRPr="002E4640" w:rsidRDefault="00BD3034" w:rsidP="002E4640">
      <w:pPr>
        <w:widowControl/>
        <w:autoSpaceDE/>
        <w:autoSpaceDN/>
        <w:adjustRightInd/>
        <w:spacing w:line="360" w:lineRule="auto"/>
        <w:ind w:firstLine="708"/>
        <w:rPr>
          <w:sz w:val="28"/>
          <w:szCs w:val="28"/>
        </w:rPr>
      </w:pPr>
      <w:r w:rsidRPr="002E4640">
        <w:rPr>
          <w:sz w:val="28"/>
          <w:szCs w:val="28"/>
        </w:rPr>
        <w:t xml:space="preserve">Перспективи розвитку ринку </w:t>
      </w:r>
      <w:proofErr w:type="spellStart"/>
      <w:r w:rsidRPr="002E4640">
        <w:rPr>
          <w:sz w:val="28"/>
          <w:szCs w:val="28"/>
        </w:rPr>
        <w:t>криптовалют</w:t>
      </w:r>
      <w:proofErr w:type="spellEnd"/>
      <w:r w:rsidRPr="002E4640">
        <w:rPr>
          <w:sz w:val="28"/>
          <w:szCs w:val="28"/>
        </w:rPr>
        <w:t xml:space="preserve"> в Україні безпосередньо пов’язані з його потенціалом інтеграції в глобальну інноваційну екосистему, що здатна суттєво вплинути на економічну ефективність країни. Цей ринок відкриває можливості для пришвидшення соціально-економічного розвитку, який стає критично важливим у контексті сучасних викликів, пов’язаних із війною та постійними потребами у фінансуванні різноманітних сфер. </w:t>
      </w:r>
      <w:proofErr w:type="spellStart"/>
      <w:r w:rsidRPr="002E4640">
        <w:rPr>
          <w:sz w:val="28"/>
          <w:szCs w:val="28"/>
        </w:rPr>
        <w:t>Криптовалюти</w:t>
      </w:r>
      <w:proofErr w:type="spellEnd"/>
      <w:r w:rsidRPr="002E4640">
        <w:rPr>
          <w:sz w:val="28"/>
          <w:szCs w:val="28"/>
        </w:rPr>
        <w:t xml:space="preserve"> стали важливим інструментом мобілізації ресурсів для підтримки армії та надання допомоги населенню, що потребує підтримки, створюючи нові можливості для залучення коштів.</w:t>
      </w:r>
    </w:p>
    <w:p w:rsidR="00C10685" w:rsidRPr="002E4640" w:rsidRDefault="00C10685" w:rsidP="002E4640">
      <w:pPr>
        <w:widowControl/>
        <w:autoSpaceDE/>
        <w:autoSpaceDN/>
        <w:adjustRightInd/>
        <w:spacing w:line="360" w:lineRule="auto"/>
        <w:ind w:firstLine="708"/>
        <w:rPr>
          <w:sz w:val="28"/>
          <w:szCs w:val="28"/>
          <w:lang w:val="ru-RU"/>
        </w:rPr>
      </w:pPr>
      <w:proofErr w:type="spellStart"/>
      <w:r w:rsidRPr="002E4640">
        <w:rPr>
          <w:sz w:val="28"/>
          <w:szCs w:val="28"/>
          <w:lang w:val="ru-RU"/>
        </w:rPr>
        <w:t>Сьогодні</w:t>
      </w:r>
      <w:proofErr w:type="spellEnd"/>
      <w:r w:rsidRPr="002E4640">
        <w:rPr>
          <w:sz w:val="28"/>
          <w:szCs w:val="28"/>
          <w:lang w:val="ru-RU"/>
        </w:rPr>
        <w:t xml:space="preserve"> </w:t>
      </w:r>
      <w:proofErr w:type="spellStart"/>
      <w:r w:rsidRPr="002E4640">
        <w:rPr>
          <w:sz w:val="28"/>
          <w:szCs w:val="28"/>
          <w:lang w:val="ru-RU"/>
        </w:rPr>
        <w:t>спостерігається</w:t>
      </w:r>
      <w:proofErr w:type="spellEnd"/>
      <w:r w:rsidRPr="002E4640">
        <w:rPr>
          <w:sz w:val="28"/>
          <w:szCs w:val="28"/>
          <w:lang w:val="ru-RU"/>
        </w:rPr>
        <w:t xml:space="preserve"> тренд на </w:t>
      </w:r>
      <w:proofErr w:type="spellStart"/>
      <w:r w:rsidRPr="002E4640">
        <w:rPr>
          <w:sz w:val="28"/>
          <w:szCs w:val="28"/>
          <w:lang w:val="ru-RU"/>
        </w:rPr>
        <w:t>інтеграцію</w:t>
      </w:r>
      <w:proofErr w:type="spellEnd"/>
      <w:r w:rsidRPr="002E4640">
        <w:rPr>
          <w:sz w:val="28"/>
          <w:szCs w:val="28"/>
          <w:lang w:val="ru-RU"/>
        </w:rPr>
        <w:t xml:space="preserve"> </w:t>
      </w:r>
      <w:proofErr w:type="spellStart"/>
      <w:r w:rsidRPr="002E4640">
        <w:rPr>
          <w:sz w:val="28"/>
          <w:szCs w:val="28"/>
          <w:lang w:val="ru-RU"/>
        </w:rPr>
        <w:t>криптовалют</w:t>
      </w:r>
      <w:proofErr w:type="spellEnd"/>
      <w:r w:rsidRPr="002E4640">
        <w:rPr>
          <w:sz w:val="28"/>
          <w:szCs w:val="28"/>
          <w:lang w:val="ru-RU"/>
        </w:rPr>
        <w:t xml:space="preserve"> у </w:t>
      </w:r>
      <w:proofErr w:type="spellStart"/>
      <w:r w:rsidRPr="002E4640">
        <w:rPr>
          <w:sz w:val="28"/>
          <w:szCs w:val="28"/>
          <w:lang w:val="ru-RU"/>
        </w:rPr>
        <w:t>традиційні</w:t>
      </w:r>
      <w:proofErr w:type="spellEnd"/>
      <w:r w:rsidRPr="002E4640">
        <w:rPr>
          <w:sz w:val="28"/>
          <w:szCs w:val="28"/>
          <w:lang w:val="ru-RU"/>
        </w:rPr>
        <w:t xml:space="preserve"> </w:t>
      </w:r>
      <w:proofErr w:type="spellStart"/>
      <w:r w:rsidRPr="002E4640">
        <w:rPr>
          <w:sz w:val="28"/>
          <w:szCs w:val="28"/>
          <w:lang w:val="ru-RU"/>
        </w:rPr>
        <w:t>фінансові</w:t>
      </w:r>
      <w:proofErr w:type="spellEnd"/>
      <w:r w:rsidRPr="002E4640">
        <w:rPr>
          <w:sz w:val="28"/>
          <w:szCs w:val="28"/>
          <w:lang w:val="ru-RU"/>
        </w:rPr>
        <w:t xml:space="preserve"> </w:t>
      </w:r>
      <w:proofErr w:type="spellStart"/>
      <w:r w:rsidRPr="002E4640">
        <w:rPr>
          <w:sz w:val="28"/>
          <w:szCs w:val="28"/>
          <w:lang w:val="ru-RU"/>
        </w:rPr>
        <w:t>системи</w:t>
      </w:r>
      <w:proofErr w:type="spellEnd"/>
      <w:r w:rsidRPr="002E4640">
        <w:rPr>
          <w:sz w:val="28"/>
          <w:szCs w:val="28"/>
          <w:lang w:val="ru-RU"/>
        </w:rPr>
        <w:t xml:space="preserve">. </w:t>
      </w:r>
      <w:proofErr w:type="spellStart"/>
      <w:r w:rsidRPr="002E4640">
        <w:rPr>
          <w:sz w:val="28"/>
          <w:szCs w:val="28"/>
          <w:lang w:val="ru-RU"/>
        </w:rPr>
        <w:t>Багато</w:t>
      </w:r>
      <w:proofErr w:type="spellEnd"/>
      <w:r w:rsidRPr="002E4640">
        <w:rPr>
          <w:sz w:val="28"/>
          <w:szCs w:val="28"/>
          <w:lang w:val="ru-RU"/>
        </w:rPr>
        <w:t xml:space="preserve"> </w:t>
      </w:r>
      <w:proofErr w:type="spellStart"/>
      <w:r w:rsidRPr="002E4640">
        <w:rPr>
          <w:sz w:val="28"/>
          <w:szCs w:val="28"/>
          <w:lang w:val="ru-RU"/>
        </w:rPr>
        <w:t>банків</w:t>
      </w:r>
      <w:proofErr w:type="spellEnd"/>
      <w:r w:rsidRPr="002E4640">
        <w:rPr>
          <w:sz w:val="28"/>
          <w:szCs w:val="28"/>
          <w:lang w:val="ru-RU"/>
        </w:rPr>
        <w:t xml:space="preserve"> та </w:t>
      </w:r>
      <w:proofErr w:type="spellStart"/>
      <w:r w:rsidRPr="002E4640">
        <w:rPr>
          <w:sz w:val="28"/>
          <w:szCs w:val="28"/>
          <w:lang w:val="ru-RU"/>
        </w:rPr>
        <w:t>інших</w:t>
      </w:r>
      <w:proofErr w:type="spellEnd"/>
      <w:r w:rsidRPr="002E4640">
        <w:rPr>
          <w:sz w:val="28"/>
          <w:szCs w:val="28"/>
          <w:lang w:val="ru-RU"/>
        </w:rPr>
        <w:t xml:space="preserve"> </w:t>
      </w:r>
      <w:proofErr w:type="spellStart"/>
      <w:r w:rsidRPr="002E4640">
        <w:rPr>
          <w:sz w:val="28"/>
          <w:szCs w:val="28"/>
          <w:lang w:val="ru-RU"/>
        </w:rPr>
        <w:t>фінансових</w:t>
      </w:r>
      <w:proofErr w:type="spellEnd"/>
      <w:r w:rsidRPr="002E4640">
        <w:rPr>
          <w:sz w:val="28"/>
          <w:szCs w:val="28"/>
          <w:lang w:val="ru-RU"/>
        </w:rPr>
        <w:t xml:space="preserve"> </w:t>
      </w:r>
      <w:proofErr w:type="spellStart"/>
      <w:r w:rsidRPr="002E4640">
        <w:rPr>
          <w:sz w:val="28"/>
          <w:szCs w:val="28"/>
          <w:lang w:val="ru-RU"/>
        </w:rPr>
        <w:t>установ</w:t>
      </w:r>
      <w:proofErr w:type="spellEnd"/>
      <w:r w:rsidRPr="002E4640">
        <w:rPr>
          <w:sz w:val="28"/>
          <w:szCs w:val="28"/>
          <w:lang w:val="ru-RU"/>
        </w:rPr>
        <w:t xml:space="preserve"> уже </w:t>
      </w:r>
      <w:proofErr w:type="spellStart"/>
      <w:r w:rsidRPr="002E4640">
        <w:rPr>
          <w:sz w:val="28"/>
          <w:szCs w:val="28"/>
          <w:lang w:val="ru-RU"/>
        </w:rPr>
        <w:t>розглядають</w:t>
      </w:r>
      <w:proofErr w:type="spellEnd"/>
      <w:r w:rsidRPr="002E4640">
        <w:rPr>
          <w:sz w:val="28"/>
          <w:szCs w:val="28"/>
          <w:lang w:val="ru-RU"/>
        </w:rPr>
        <w:t xml:space="preserve"> </w:t>
      </w:r>
      <w:proofErr w:type="spellStart"/>
      <w:r w:rsidRPr="002E4640">
        <w:rPr>
          <w:sz w:val="28"/>
          <w:szCs w:val="28"/>
          <w:lang w:val="ru-RU"/>
        </w:rPr>
        <w:t>можливість</w:t>
      </w:r>
      <w:proofErr w:type="spellEnd"/>
      <w:r w:rsidRPr="002E4640">
        <w:rPr>
          <w:sz w:val="28"/>
          <w:szCs w:val="28"/>
          <w:lang w:val="ru-RU"/>
        </w:rPr>
        <w:t xml:space="preserve"> </w:t>
      </w:r>
      <w:proofErr w:type="spellStart"/>
      <w:r w:rsidRPr="002E4640">
        <w:rPr>
          <w:sz w:val="28"/>
          <w:szCs w:val="28"/>
          <w:lang w:val="ru-RU"/>
        </w:rPr>
        <w:t>зберігання</w:t>
      </w:r>
      <w:proofErr w:type="spellEnd"/>
      <w:r w:rsidRPr="002E4640">
        <w:rPr>
          <w:sz w:val="28"/>
          <w:szCs w:val="28"/>
          <w:lang w:val="ru-RU"/>
        </w:rPr>
        <w:t xml:space="preserve"> та </w:t>
      </w:r>
      <w:proofErr w:type="spellStart"/>
      <w:r w:rsidRPr="002E4640">
        <w:rPr>
          <w:sz w:val="28"/>
          <w:szCs w:val="28"/>
          <w:lang w:val="ru-RU"/>
        </w:rPr>
        <w:t>обслуговування</w:t>
      </w:r>
      <w:proofErr w:type="spellEnd"/>
      <w:r w:rsidRPr="002E4640">
        <w:rPr>
          <w:sz w:val="28"/>
          <w:szCs w:val="28"/>
          <w:lang w:val="ru-RU"/>
        </w:rPr>
        <w:t xml:space="preserve"> </w:t>
      </w:r>
      <w:proofErr w:type="spellStart"/>
      <w:r w:rsidRPr="002E4640">
        <w:rPr>
          <w:sz w:val="28"/>
          <w:szCs w:val="28"/>
          <w:lang w:val="ru-RU"/>
        </w:rPr>
        <w:t>криптоактивів</w:t>
      </w:r>
      <w:proofErr w:type="spellEnd"/>
      <w:r w:rsidRPr="002E4640">
        <w:rPr>
          <w:sz w:val="28"/>
          <w:szCs w:val="28"/>
          <w:lang w:val="ru-RU"/>
        </w:rPr>
        <w:t xml:space="preserve">. </w:t>
      </w:r>
      <w:proofErr w:type="spellStart"/>
      <w:r w:rsidRPr="002E4640">
        <w:rPr>
          <w:sz w:val="28"/>
          <w:szCs w:val="28"/>
          <w:lang w:val="ru-RU"/>
        </w:rPr>
        <w:t>Це</w:t>
      </w:r>
      <w:proofErr w:type="spellEnd"/>
      <w:r w:rsidRPr="002E4640">
        <w:rPr>
          <w:sz w:val="28"/>
          <w:szCs w:val="28"/>
          <w:lang w:val="ru-RU"/>
        </w:rPr>
        <w:t xml:space="preserve"> </w:t>
      </w:r>
      <w:proofErr w:type="spellStart"/>
      <w:r w:rsidRPr="002E4640">
        <w:rPr>
          <w:sz w:val="28"/>
          <w:szCs w:val="28"/>
          <w:lang w:val="ru-RU"/>
        </w:rPr>
        <w:t>забезпечує</w:t>
      </w:r>
      <w:proofErr w:type="spellEnd"/>
      <w:r w:rsidRPr="002E4640">
        <w:rPr>
          <w:sz w:val="28"/>
          <w:szCs w:val="28"/>
          <w:lang w:val="ru-RU"/>
        </w:rPr>
        <w:t xml:space="preserve"> </w:t>
      </w:r>
      <w:proofErr w:type="spellStart"/>
      <w:r w:rsidRPr="002E4640">
        <w:rPr>
          <w:sz w:val="28"/>
          <w:szCs w:val="28"/>
          <w:lang w:val="ru-RU"/>
        </w:rPr>
        <w:t>інституційним</w:t>
      </w:r>
      <w:proofErr w:type="spellEnd"/>
      <w:r w:rsidRPr="002E4640">
        <w:rPr>
          <w:sz w:val="28"/>
          <w:szCs w:val="28"/>
          <w:lang w:val="ru-RU"/>
        </w:rPr>
        <w:t xml:space="preserve"> </w:t>
      </w:r>
      <w:proofErr w:type="spellStart"/>
      <w:r w:rsidRPr="002E4640">
        <w:rPr>
          <w:sz w:val="28"/>
          <w:szCs w:val="28"/>
          <w:lang w:val="ru-RU"/>
        </w:rPr>
        <w:t>інвесторам</w:t>
      </w:r>
      <w:proofErr w:type="spellEnd"/>
      <w:r w:rsidRPr="002E4640">
        <w:rPr>
          <w:sz w:val="28"/>
          <w:szCs w:val="28"/>
          <w:lang w:val="ru-RU"/>
        </w:rPr>
        <w:t xml:space="preserve"> доступ до </w:t>
      </w:r>
      <w:proofErr w:type="spellStart"/>
      <w:r w:rsidRPr="002E4640">
        <w:rPr>
          <w:sz w:val="28"/>
          <w:szCs w:val="28"/>
          <w:lang w:val="ru-RU"/>
        </w:rPr>
        <w:t>криптовалют</w:t>
      </w:r>
      <w:proofErr w:type="spellEnd"/>
      <w:r w:rsidRPr="002E4640">
        <w:rPr>
          <w:sz w:val="28"/>
          <w:szCs w:val="28"/>
          <w:lang w:val="ru-RU"/>
        </w:rPr>
        <w:t xml:space="preserve"> і </w:t>
      </w:r>
      <w:proofErr w:type="spellStart"/>
      <w:r w:rsidRPr="002E4640">
        <w:rPr>
          <w:sz w:val="28"/>
          <w:szCs w:val="28"/>
          <w:lang w:val="ru-RU"/>
        </w:rPr>
        <w:t>може</w:t>
      </w:r>
      <w:proofErr w:type="spellEnd"/>
      <w:r w:rsidRPr="002E4640">
        <w:rPr>
          <w:sz w:val="28"/>
          <w:szCs w:val="28"/>
          <w:lang w:val="ru-RU"/>
        </w:rPr>
        <w:t xml:space="preserve"> </w:t>
      </w:r>
      <w:proofErr w:type="spellStart"/>
      <w:r w:rsidRPr="002E4640">
        <w:rPr>
          <w:sz w:val="28"/>
          <w:szCs w:val="28"/>
          <w:lang w:val="ru-RU"/>
        </w:rPr>
        <w:t>сприяти</w:t>
      </w:r>
      <w:proofErr w:type="spellEnd"/>
      <w:r w:rsidRPr="002E4640">
        <w:rPr>
          <w:sz w:val="28"/>
          <w:szCs w:val="28"/>
          <w:lang w:val="ru-RU"/>
        </w:rPr>
        <w:t xml:space="preserve"> </w:t>
      </w:r>
      <w:proofErr w:type="spellStart"/>
      <w:r w:rsidRPr="002E4640">
        <w:rPr>
          <w:sz w:val="28"/>
          <w:szCs w:val="28"/>
          <w:lang w:val="ru-RU"/>
        </w:rPr>
        <w:t>ширшому</w:t>
      </w:r>
      <w:proofErr w:type="spellEnd"/>
      <w:r w:rsidRPr="002E4640">
        <w:rPr>
          <w:sz w:val="28"/>
          <w:szCs w:val="28"/>
          <w:lang w:val="ru-RU"/>
        </w:rPr>
        <w:t xml:space="preserve"> </w:t>
      </w:r>
      <w:proofErr w:type="spellStart"/>
      <w:r w:rsidRPr="002E4640">
        <w:rPr>
          <w:sz w:val="28"/>
          <w:szCs w:val="28"/>
          <w:lang w:val="ru-RU"/>
        </w:rPr>
        <w:t>використанню</w:t>
      </w:r>
      <w:proofErr w:type="spellEnd"/>
      <w:r w:rsidRPr="002E4640">
        <w:rPr>
          <w:sz w:val="28"/>
          <w:szCs w:val="28"/>
          <w:lang w:val="ru-RU"/>
        </w:rPr>
        <w:t xml:space="preserve"> </w:t>
      </w:r>
      <w:proofErr w:type="spellStart"/>
      <w:r w:rsidRPr="002E4640">
        <w:rPr>
          <w:sz w:val="28"/>
          <w:szCs w:val="28"/>
          <w:lang w:val="ru-RU"/>
        </w:rPr>
        <w:t>цифрових</w:t>
      </w:r>
      <w:proofErr w:type="spellEnd"/>
      <w:r w:rsidRPr="002E4640">
        <w:rPr>
          <w:sz w:val="28"/>
          <w:szCs w:val="28"/>
          <w:lang w:val="ru-RU"/>
        </w:rPr>
        <w:t xml:space="preserve"> </w:t>
      </w:r>
      <w:proofErr w:type="spellStart"/>
      <w:r w:rsidRPr="002E4640">
        <w:rPr>
          <w:sz w:val="28"/>
          <w:szCs w:val="28"/>
          <w:lang w:val="ru-RU"/>
        </w:rPr>
        <w:t>активів</w:t>
      </w:r>
      <w:proofErr w:type="spellEnd"/>
      <w:r w:rsidRPr="002E4640">
        <w:rPr>
          <w:sz w:val="28"/>
          <w:szCs w:val="28"/>
          <w:lang w:val="ru-RU"/>
        </w:rPr>
        <w:t xml:space="preserve"> у </w:t>
      </w:r>
      <w:proofErr w:type="spellStart"/>
      <w:r w:rsidRPr="002E4640">
        <w:rPr>
          <w:sz w:val="28"/>
          <w:szCs w:val="28"/>
          <w:lang w:val="ru-RU"/>
        </w:rPr>
        <w:t>фінансових</w:t>
      </w:r>
      <w:proofErr w:type="spellEnd"/>
      <w:r w:rsidRPr="002E4640">
        <w:rPr>
          <w:sz w:val="28"/>
          <w:szCs w:val="28"/>
          <w:lang w:val="ru-RU"/>
        </w:rPr>
        <w:t xml:space="preserve"> </w:t>
      </w:r>
      <w:proofErr w:type="spellStart"/>
      <w:r w:rsidRPr="002E4640">
        <w:rPr>
          <w:sz w:val="28"/>
          <w:szCs w:val="28"/>
          <w:lang w:val="ru-RU"/>
        </w:rPr>
        <w:t>операціях</w:t>
      </w:r>
      <w:proofErr w:type="spellEnd"/>
      <w:r w:rsidRPr="002E4640">
        <w:rPr>
          <w:sz w:val="28"/>
          <w:szCs w:val="28"/>
          <w:lang w:val="ru-RU"/>
        </w:rPr>
        <w:t xml:space="preserve">. При </w:t>
      </w:r>
      <w:proofErr w:type="spellStart"/>
      <w:r w:rsidRPr="002E4640">
        <w:rPr>
          <w:sz w:val="28"/>
          <w:szCs w:val="28"/>
          <w:lang w:val="ru-RU"/>
        </w:rPr>
        <w:t>цьому</w:t>
      </w:r>
      <w:proofErr w:type="spellEnd"/>
      <w:r w:rsidRPr="002E4640">
        <w:rPr>
          <w:sz w:val="28"/>
          <w:szCs w:val="28"/>
          <w:lang w:val="ru-RU"/>
        </w:rPr>
        <w:t xml:space="preserve"> </w:t>
      </w:r>
      <w:proofErr w:type="spellStart"/>
      <w:r w:rsidRPr="002E4640">
        <w:rPr>
          <w:sz w:val="28"/>
          <w:szCs w:val="28"/>
          <w:lang w:val="ru-RU"/>
        </w:rPr>
        <w:t>регуляція</w:t>
      </w:r>
      <w:proofErr w:type="spellEnd"/>
      <w:r w:rsidRPr="002E4640">
        <w:rPr>
          <w:sz w:val="28"/>
          <w:szCs w:val="28"/>
          <w:lang w:val="ru-RU"/>
        </w:rPr>
        <w:t xml:space="preserve"> </w:t>
      </w:r>
      <w:proofErr w:type="spellStart"/>
      <w:r w:rsidRPr="002E4640">
        <w:rPr>
          <w:sz w:val="28"/>
          <w:szCs w:val="28"/>
          <w:lang w:val="ru-RU"/>
        </w:rPr>
        <w:t>криптовалютного</w:t>
      </w:r>
      <w:proofErr w:type="spellEnd"/>
      <w:r w:rsidRPr="002E4640">
        <w:rPr>
          <w:sz w:val="28"/>
          <w:szCs w:val="28"/>
          <w:lang w:val="ru-RU"/>
        </w:rPr>
        <w:t xml:space="preserve"> ринку </w:t>
      </w:r>
      <w:proofErr w:type="spellStart"/>
      <w:r w:rsidRPr="002E4640">
        <w:rPr>
          <w:sz w:val="28"/>
          <w:szCs w:val="28"/>
          <w:lang w:val="ru-RU"/>
        </w:rPr>
        <w:t>також</w:t>
      </w:r>
      <w:proofErr w:type="spellEnd"/>
      <w:r w:rsidRPr="002E4640">
        <w:rPr>
          <w:sz w:val="28"/>
          <w:szCs w:val="28"/>
          <w:lang w:val="ru-RU"/>
        </w:rPr>
        <w:t xml:space="preserve"> </w:t>
      </w:r>
      <w:proofErr w:type="spellStart"/>
      <w:r w:rsidRPr="002E4640">
        <w:rPr>
          <w:sz w:val="28"/>
          <w:szCs w:val="28"/>
          <w:lang w:val="ru-RU"/>
        </w:rPr>
        <w:t>стає</w:t>
      </w:r>
      <w:proofErr w:type="spellEnd"/>
      <w:r w:rsidRPr="002E4640">
        <w:rPr>
          <w:sz w:val="28"/>
          <w:szCs w:val="28"/>
          <w:lang w:val="ru-RU"/>
        </w:rPr>
        <w:t xml:space="preserve"> </w:t>
      </w:r>
      <w:proofErr w:type="spellStart"/>
      <w:r w:rsidRPr="002E4640">
        <w:rPr>
          <w:sz w:val="28"/>
          <w:szCs w:val="28"/>
          <w:lang w:val="ru-RU"/>
        </w:rPr>
        <w:t>важливим</w:t>
      </w:r>
      <w:proofErr w:type="spellEnd"/>
      <w:r w:rsidRPr="002E4640">
        <w:rPr>
          <w:sz w:val="28"/>
          <w:szCs w:val="28"/>
          <w:lang w:val="ru-RU"/>
        </w:rPr>
        <w:t xml:space="preserve"> аспектом. </w:t>
      </w:r>
      <w:proofErr w:type="spellStart"/>
      <w:r w:rsidRPr="002E4640">
        <w:rPr>
          <w:sz w:val="28"/>
          <w:szCs w:val="28"/>
          <w:lang w:val="ru-RU"/>
        </w:rPr>
        <w:t>Законодавчі</w:t>
      </w:r>
      <w:proofErr w:type="spellEnd"/>
      <w:r w:rsidRPr="002E4640">
        <w:rPr>
          <w:sz w:val="28"/>
          <w:szCs w:val="28"/>
          <w:lang w:val="ru-RU"/>
        </w:rPr>
        <w:t xml:space="preserve"> </w:t>
      </w:r>
      <w:proofErr w:type="spellStart"/>
      <w:r w:rsidRPr="002E4640">
        <w:rPr>
          <w:sz w:val="28"/>
          <w:szCs w:val="28"/>
          <w:lang w:val="ru-RU"/>
        </w:rPr>
        <w:t>органи</w:t>
      </w:r>
      <w:proofErr w:type="spellEnd"/>
      <w:r w:rsidRPr="002E4640">
        <w:rPr>
          <w:sz w:val="28"/>
          <w:szCs w:val="28"/>
          <w:lang w:val="ru-RU"/>
        </w:rPr>
        <w:t xml:space="preserve"> </w:t>
      </w:r>
      <w:proofErr w:type="spellStart"/>
      <w:r w:rsidRPr="002E4640">
        <w:rPr>
          <w:sz w:val="28"/>
          <w:szCs w:val="28"/>
          <w:lang w:val="ru-RU"/>
        </w:rPr>
        <w:t>розвивають</w:t>
      </w:r>
      <w:proofErr w:type="spellEnd"/>
      <w:r w:rsidRPr="002E4640">
        <w:rPr>
          <w:sz w:val="28"/>
          <w:szCs w:val="28"/>
          <w:lang w:val="ru-RU"/>
        </w:rPr>
        <w:t xml:space="preserve"> </w:t>
      </w:r>
      <w:proofErr w:type="spellStart"/>
      <w:r w:rsidRPr="002E4640">
        <w:rPr>
          <w:sz w:val="28"/>
          <w:szCs w:val="28"/>
          <w:lang w:val="ru-RU"/>
        </w:rPr>
        <w:t>механізми</w:t>
      </w:r>
      <w:proofErr w:type="spellEnd"/>
      <w:r w:rsidRPr="002E4640">
        <w:rPr>
          <w:sz w:val="28"/>
          <w:szCs w:val="28"/>
          <w:lang w:val="ru-RU"/>
        </w:rPr>
        <w:t xml:space="preserve"> </w:t>
      </w:r>
      <w:proofErr w:type="spellStart"/>
      <w:r w:rsidRPr="002E4640">
        <w:rPr>
          <w:sz w:val="28"/>
          <w:szCs w:val="28"/>
          <w:lang w:val="ru-RU"/>
        </w:rPr>
        <w:t>захисту</w:t>
      </w:r>
      <w:proofErr w:type="spellEnd"/>
      <w:r w:rsidRPr="002E4640">
        <w:rPr>
          <w:sz w:val="28"/>
          <w:szCs w:val="28"/>
          <w:lang w:val="ru-RU"/>
        </w:rPr>
        <w:t xml:space="preserve"> </w:t>
      </w:r>
      <w:proofErr w:type="spellStart"/>
      <w:r w:rsidRPr="002E4640">
        <w:rPr>
          <w:sz w:val="28"/>
          <w:szCs w:val="28"/>
          <w:lang w:val="ru-RU"/>
        </w:rPr>
        <w:t>інвесторів</w:t>
      </w:r>
      <w:proofErr w:type="spellEnd"/>
      <w:r w:rsidRPr="002E4640">
        <w:rPr>
          <w:sz w:val="28"/>
          <w:szCs w:val="28"/>
          <w:lang w:val="ru-RU"/>
        </w:rPr>
        <w:t xml:space="preserve">, </w:t>
      </w:r>
      <w:proofErr w:type="spellStart"/>
      <w:r w:rsidRPr="002E4640">
        <w:rPr>
          <w:sz w:val="28"/>
          <w:szCs w:val="28"/>
          <w:lang w:val="ru-RU"/>
        </w:rPr>
        <w:t>стабілізації</w:t>
      </w:r>
      <w:proofErr w:type="spellEnd"/>
      <w:r w:rsidRPr="002E4640">
        <w:rPr>
          <w:sz w:val="28"/>
          <w:szCs w:val="28"/>
          <w:lang w:val="ru-RU"/>
        </w:rPr>
        <w:t xml:space="preserve"> ринку та </w:t>
      </w:r>
      <w:proofErr w:type="spellStart"/>
      <w:r w:rsidRPr="002E4640">
        <w:rPr>
          <w:sz w:val="28"/>
          <w:szCs w:val="28"/>
          <w:lang w:val="ru-RU"/>
        </w:rPr>
        <w:t>протидії</w:t>
      </w:r>
      <w:proofErr w:type="spellEnd"/>
      <w:r w:rsidRPr="002E4640">
        <w:rPr>
          <w:sz w:val="28"/>
          <w:szCs w:val="28"/>
          <w:lang w:val="ru-RU"/>
        </w:rPr>
        <w:t xml:space="preserve"> </w:t>
      </w:r>
      <w:proofErr w:type="spellStart"/>
      <w:r w:rsidRPr="002E4640">
        <w:rPr>
          <w:sz w:val="28"/>
          <w:szCs w:val="28"/>
          <w:lang w:val="ru-RU"/>
        </w:rPr>
        <w:t>фінансовим</w:t>
      </w:r>
      <w:proofErr w:type="spellEnd"/>
      <w:r w:rsidRPr="002E4640">
        <w:rPr>
          <w:sz w:val="28"/>
          <w:szCs w:val="28"/>
          <w:lang w:val="ru-RU"/>
        </w:rPr>
        <w:t xml:space="preserve"> </w:t>
      </w:r>
      <w:proofErr w:type="spellStart"/>
      <w:r w:rsidRPr="002E4640">
        <w:rPr>
          <w:sz w:val="28"/>
          <w:szCs w:val="28"/>
          <w:lang w:val="ru-RU"/>
        </w:rPr>
        <w:t>шахрайствам</w:t>
      </w:r>
      <w:proofErr w:type="spellEnd"/>
      <w:r w:rsidRPr="002E4640">
        <w:rPr>
          <w:sz w:val="28"/>
          <w:szCs w:val="28"/>
          <w:lang w:val="ru-RU"/>
        </w:rPr>
        <w:t xml:space="preserve">, </w:t>
      </w:r>
      <w:proofErr w:type="spellStart"/>
      <w:r w:rsidRPr="002E4640">
        <w:rPr>
          <w:sz w:val="28"/>
          <w:szCs w:val="28"/>
          <w:lang w:val="ru-RU"/>
        </w:rPr>
        <w:t>однак</w:t>
      </w:r>
      <w:proofErr w:type="spellEnd"/>
      <w:r w:rsidRPr="002E4640">
        <w:rPr>
          <w:sz w:val="28"/>
          <w:szCs w:val="28"/>
          <w:lang w:val="ru-RU"/>
        </w:rPr>
        <w:t xml:space="preserve"> </w:t>
      </w:r>
      <w:proofErr w:type="spellStart"/>
      <w:r w:rsidRPr="002E4640">
        <w:rPr>
          <w:sz w:val="28"/>
          <w:szCs w:val="28"/>
          <w:lang w:val="ru-RU"/>
        </w:rPr>
        <w:t>надмірне</w:t>
      </w:r>
      <w:proofErr w:type="spellEnd"/>
      <w:r w:rsidRPr="002E4640">
        <w:rPr>
          <w:sz w:val="28"/>
          <w:szCs w:val="28"/>
          <w:lang w:val="ru-RU"/>
        </w:rPr>
        <w:t xml:space="preserve"> </w:t>
      </w:r>
      <w:proofErr w:type="spellStart"/>
      <w:r w:rsidRPr="002E4640">
        <w:rPr>
          <w:sz w:val="28"/>
          <w:szCs w:val="28"/>
          <w:lang w:val="ru-RU"/>
        </w:rPr>
        <w:t>обмеження</w:t>
      </w:r>
      <w:proofErr w:type="spellEnd"/>
      <w:r w:rsidRPr="002E4640">
        <w:rPr>
          <w:sz w:val="28"/>
          <w:szCs w:val="28"/>
          <w:lang w:val="ru-RU"/>
        </w:rPr>
        <w:t xml:space="preserve"> </w:t>
      </w:r>
      <w:proofErr w:type="spellStart"/>
      <w:r w:rsidRPr="002E4640">
        <w:rPr>
          <w:sz w:val="28"/>
          <w:szCs w:val="28"/>
          <w:lang w:val="ru-RU"/>
        </w:rPr>
        <w:t>може</w:t>
      </w:r>
      <w:proofErr w:type="spellEnd"/>
      <w:r w:rsidRPr="002E4640">
        <w:rPr>
          <w:sz w:val="28"/>
          <w:szCs w:val="28"/>
          <w:lang w:val="ru-RU"/>
        </w:rPr>
        <w:t xml:space="preserve"> негативно </w:t>
      </w:r>
      <w:proofErr w:type="spellStart"/>
      <w:r w:rsidRPr="002E4640">
        <w:rPr>
          <w:sz w:val="28"/>
          <w:szCs w:val="28"/>
          <w:lang w:val="ru-RU"/>
        </w:rPr>
        <w:t>вплинути</w:t>
      </w:r>
      <w:proofErr w:type="spellEnd"/>
      <w:r w:rsidRPr="002E4640">
        <w:rPr>
          <w:sz w:val="28"/>
          <w:szCs w:val="28"/>
          <w:lang w:val="ru-RU"/>
        </w:rPr>
        <w:t xml:space="preserve"> на </w:t>
      </w:r>
      <w:proofErr w:type="spellStart"/>
      <w:r w:rsidRPr="002E4640">
        <w:rPr>
          <w:sz w:val="28"/>
          <w:szCs w:val="28"/>
          <w:lang w:val="ru-RU"/>
        </w:rPr>
        <w:t>інновації</w:t>
      </w:r>
      <w:proofErr w:type="spellEnd"/>
      <w:r w:rsidRPr="002E4640">
        <w:rPr>
          <w:sz w:val="28"/>
          <w:szCs w:val="28"/>
          <w:lang w:val="ru-RU"/>
        </w:rPr>
        <w:t xml:space="preserve"> в </w:t>
      </w:r>
      <w:proofErr w:type="spellStart"/>
      <w:r w:rsidRPr="002E4640">
        <w:rPr>
          <w:sz w:val="28"/>
          <w:szCs w:val="28"/>
          <w:lang w:val="ru-RU"/>
        </w:rPr>
        <w:t>цій</w:t>
      </w:r>
      <w:proofErr w:type="spellEnd"/>
      <w:r w:rsidRPr="002E4640">
        <w:rPr>
          <w:sz w:val="28"/>
          <w:szCs w:val="28"/>
          <w:lang w:val="ru-RU"/>
        </w:rPr>
        <w:t xml:space="preserve"> </w:t>
      </w:r>
      <w:proofErr w:type="spellStart"/>
      <w:r w:rsidRPr="002E4640">
        <w:rPr>
          <w:sz w:val="28"/>
          <w:szCs w:val="28"/>
          <w:lang w:val="ru-RU"/>
        </w:rPr>
        <w:t>сфері</w:t>
      </w:r>
      <w:proofErr w:type="spellEnd"/>
      <w:r w:rsidRPr="002E4640">
        <w:rPr>
          <w:sz w:val="28"/>
          <w:szCs w:val="28"/>
          <w:lang w:val="ru-RU"/>
        </w:rPr>
        <w:t>.</w:t>
      </w:r>
    </w:p>
    <w:p w:rsidR="00893A2B" w:rsidRPr="002E4640" w:rsidRDefault="00893A2B" w:rsidP="002E4640">
      <w:pPr>
        <w:widowControl/>
        <w:autoSpaceDE/>
        <w:autoSpaceDN/>
        <w:adjustRightInd/>
        <w:spacing w:line="360" w:lineRule="auto"/>
        <w:ind w:firstLine="708"/>
        <w:rPr>
          <w:sz w:val="28"/>
          <w:szCs w:val="28"/>
        </w:rPr>
      </w:pPr>
      <w:r w:rsidRPr="002E4640">
        <w:rPr>
          <w:sz w:val="28"/>
          <w:szCs w:val="28"/>
        </w:rPr>
        <w:lastRenderedPageBreak/>
        <w:t xml:space="preserve">Перспективи зміни глобальної фінансової системи під впливом </w:t>
      </w:r>
      <w:proofErr w:type="spellStart"/>
      <w:r w:rsidRPr="002E4640">
        <w:rPr>
          <w:sz w:val="28"/>
          <w:szCs w:val="28"/>
        </w:rPr>
        <w:t>криптовалютного</w:t>
      </w:r>
      <w:proofErr w:type="spellEnd"/>
      <w:r w:rsidRPr="002E4640">
        <w:rPr>
          <w:sz w:val="28"/>
          <w:szCs w:val="28"/>
        </w:rPr>
        <w:t xml:space="preserve"> ринку є однією з ключових тем для обговорення у фінансовій індустрії. З появою таких </w:t>
      </w:r>
      <w:proofErr w:type="spellStart"/>
      <w:r w:rsidRPr="002E4640">
        <w:rPr>
          <w:sz w:val="28"/>
          <w:szCs w:val="28"/>
        </w:rPr>
        <w:t>криптовалют</w:t>
      </w:r>
      <w:proofErr w:type="spellEnd"/>
      <w:r w:rsidRPr="002E4640">
        <w:rPr>
          <w:sz w:val="28"/>
          <w:szCs w:val="28"/>
        </w:rPr>
        <w:t xml:space="preserve">, як </w:t>
      </w:r>
      <w:proofErr w:type="spellStart"/>
      <w:r w:rsidRPr="002E4640">
        <w:rPr>
          <w:sz w:val="28"/>
          <w:szCs w:val="28"/>
        </w:rPr>
        <w:t>біткоїн</w:t>
      </w:r>
      <w:proofErr w:type="spellEnd"/>
      <w:r w:rsidRPr="002E4640">
        <w:rPr>
          <w:sz w:val="28"/>
          <w:szCs w:val="28"/>
        </w:rPr>
        <w:t xml:space="preserve">, </w:t>
      </w:r>
      <w:proofErr w:type="spellStart"/>
      <w:r w:rsidRPr="002E4640">
        <w:rPr>
          <w:sz w:val="28"/>
          <w:szCs w:val="28"/>
        </w:rPr>
        <w:t>ефіріум</w:t>
      </w:r>
      <w:proofErr w:type="spellEnd"/>
      <w:r w:rsidRPr="002E4640">
        <w:rPr>
          <w:sz w:val="28"/>
          <w:szCs w:val="28"/>
        </w:rPr>
        <w:t xml:space="preserve">, та з поширенням </w:t>
      </w:r>
      <w:proofErr w:type="spellStart"/>
      <w:r w:rsidRPr="002E4640">
        <w:rPr>
          <w:sz w:val="28"/>
          <w:szCs w:val="28"/>
        </w:rPr>
        <w:t>блокчейн</w:t>
      </w:r>
      <w:proofErr w:type="spellEnd"/>
      <w:r w:rsidRPr="002E4640">
        <w:rPr>
          <w:sz w:val="28"/>
          <w:szCs w:val="28"/>
        </w:rPr>
        <w:t xml:space="preserve">-технологій, традиційні підходи до функціонування фінансових ринків зазнають значної трансформації. </w:t>
      </w:r>
      <w:proofErr w:type="spellStart"/>
      <w:r w:rsidRPr="002E4640">
        <w:rPr>
          <w:sz w:val="28"/>
          <w:szCs w:val="28"/>
          <w:lang w:val="ru-RU"/>
        </w:rPr>
        <w:t>Цей</w:t>
      </w:r>
      <w:proofErr w:type="spellEnd"/>
      <w:r w:rsidRPr="002E4640">
        <w:rPr>
          <w:sz w:val="28"/>
          <w:szCs w:val="28"/>
          <w:lang w:val="ru-RU"/>
        </w:rPr>
        <w:t xml:space="preserve"> </w:t>
      </w:r>
      <w:proofErr w:type="spellStart"/>
      <w:r w:rsidRPr="002E4640">
        <w:rPr>
          <w:sz w:val="28"/>
          <w:szCs w:val="28"/>
          <w:lang w:val="ru-RU"/>
        </w:rPr>
        <w:t>процес</w:t>
      </w:r>
      <w:proofErr w:type="spellEnd"/>
      <w:r w:rsidRPr="002E4640">
        <w:rPr>
          <w:sz w:val="28"/>
          <w:szCs w:val="28"/>
          <w:lang w:val="ru-RU"/>
        </w:rPr>
        <w:t xml:space="preserve"> </w:t>
      </w:r>
      <w:proofErr w:type="spellStart"/>
      <w:r w:rsidRPr="002E4640">
        <w:rPr>
          <w:sz w:val="28"/>
          <w:szCs w:val="28"/>
          <w:lang w:val="ru-RU"/>
        </w:rPr>
        <w:t>може</w:t>
      </w:r>
      <w:proofErr w:type="spellEnd"/>
      <w:r w:rsidRPr="002E4640">
        <w:rPr>
          <w:sz w:val="28"/>
          <w:szCs w:val="28"/>
          <w:lang w:val="ru-RU"/>
        </w:rPr>
        <w:t xml:space="preserve"> стати одним з </w:t>
      </w:r>
      <w:proofErr w:type="spellStart"/>
      <w:r w:rsidRPr="002E4640">
        <w:rPr>
          <w:sz w:val="28"/>
          <w:szCs w:val="28"/>
          <w:lang w:val="ru-RU"/>
        </w:rPr>
        <w:t>основних</w:t>
      </w:r>
      <w:proofErr w:type="spellEnd"/>
      <w:r w:rsidRPr="002E4640">
        <w:rPr>
          <w:sz w:val="28"/>
          <w:szCs w:val="28"/>
          <w:lang w:val="ru-RU"/>
        </w:rPr>
        <w:t xml:space="preserve"> </w:t>
      </w:r>
      <w:proofErr w:type="spellStart"/>
      <w:r w:rsidRPr="002E4640">
        <w:rPr>
          <w:sz w:val="28"/>
          <w:szCs w:val="28"/>
          <w:lang w:val="ru-RU"/>
        </w:rPr>
        <w:t>чинників</w:t>
      </w:r>
      <w:proofErr w:type="spellEnd"/>
      <w:r w:rsidRPr="002E4640">
        <w:rPr>
          <w:sz w:val="28"/>
          <w:szCs w:val="28"/>
          <w:lang w:val="ru-RU"/>
        </w:rPr>
        <w:t xml:space="preserve"> </w:t>
      </w:r>
      <w:proofErr w:type="spellStart"/>
      <w:r w:rsidRPr="002E4640">
        <w:rPr>
          <w:sz w:val="28"/>
          <w:szCs w:val="28"/>
          <w:lang w:val="ru-RU"/>
        </w:rPr>
        <w:t>перетворень</w:t>
      </w:r>
      <w:proofErr w:type="spellEnd"/>
      <w:r w:rsidRPr="002E4640">
        <w:rPr>
          <w:sz w:val="28"/>
          <w:szCs w:val="28"/>
          <w:lang w:val="ru-RU"/>
        </w:rPr>
        <w:t xml:space="preserve"> у </w:t>
      </w:r>
      <w:proofErr w:type="spellStart"/>
      <w:r w:rsidRPr="002E4640">
        <w:rPr>
          <w:sz w:val="28"/>
          <w:szCs w:val="28"/>
          <w:lang w:val="ru-RU"/>
        </w:rPr>
        <w:t>світовій</w:t>
      </w:r>
      <w:proofErr w:type="spellEnd"/>
      <w:r w:rsidRPr="002E4640">
        <w:rPr>
          <w:sz w:val="28"/>
          <w:szCs w:val="28"/>
          <w:lang w:val="ru-RU"/>
        </w:rPr>
        <w:t xml:space="preserve"> </w:t>
      </w:r>
      <w:proofErr w:type="spellStart"/>
      <w:r w:rsidRPr="002E4640">
        <w:rPr>
          <w:sz w:val="28"/>
          <w:szCs w:val="28"/>
          <w:lang w:val="ru-RU"/>
        </w:rPr>
        <w:t>економіці</w:t>
      </w:r>
      <w:proofErr w:type="spellEnd"/>
      <w:r w:rsidRPr="002E4640">
        <w:rPr>
          <w:sz w:val="28"/>
          <w:szCs w:val="28"/>
          <w:lang w:val="ru-RU"/>
        </w:rPr>
        <w:t xml:space="preserve"> </w:t>
      </w:r>
      <w:r w:rsidR="006805E8">
        <w:rPr>
          <w:bCs/>
          <w:sz w:val="28"/>
          <w:szCs w:val="28"/>
        </w:rPr>
        <w:t>[11</w:t>
      </w:r>
      <w:r w:rsidRPr="002E4640">
        <w:rPr>
          <w:bCs/>
          <w:sz w:val="28"/>
          <w:szCs w:val="28"/>
        </w:rPr>
        <w:t>, с. 93].</w:t>
      </w:r>
    </w:p>
    <w:p w:rsidR="00893A2B" w:rsidRPr="009012F2" w:rsidRDefault="00893A2B" w:rsidP="002E4640">
      <w:pPr>
        <w:widowControl/>
        <w:autoSpaceDE/>
        <w:autoSpaceDN/>
        <w:adjustRightInd/>
        <w:spacing w:line="360" w:lineRule="auto"/>
        <w:ind w:firstLine="708"/>
        <w:rPr>
          <w:sz w:val="28"/>
          <w:szCs w:val="28"/>
        </w:rPr>
      </w:pPr>
      <w:r w:rsidRPr="002E4640">
        <w:rPr>
          <w:sz w:val="28"/>
          <w:szCs w:val="28"/>
        </w:rPr>
        <w:t>Зростання децентралізованих фінансів (</w:t>
      </w:r>
      <w:proofErr w:type="spellStart"/>
      <w:r w:rsidRPr="002E4640">
        <w:rPr>
          <w:sz w:val="28"/>
          <w:szCs w:val="28"/>
          <w:lang w:val="ru-RU"/>
        </w:rPr>
        <w:t>DeFi</w:t>
      </w:r>
      <w:proofErr w:type="spellEnd"/>
      <w:r w:rsidRPr="002E4640">
        <w:rPr>
          <w:sz w:val="28"/>
          <w:szCs w:val="28"/>
        </w:rPr>
        <w:t xml:space="preserve">) змінює роль традиційних банків та фінансових посередників, відкриваючи доступ до різноманітних послуг, як-от кредитування, депозити та страхування, через </w:t>
      </w:r>
      <w:proofErr w:type="spellStart"/>
      <w:r w:rsidRPr="002E4640">
        <w:rPr>
          <w:sz w:val="28"/>
          <w:szCs w:val="28"/>
        </w:rPr>
        <w:t>блокчейн</w:t>
      </w:r>
      <w:proofErr w:type="spellEnd"/>
      <w:r w:rsidRPr="002E4640">
        <w:rPr>
          <w:sz w:val="28"/>
          <w:szCs w:val="28"/>
        </w:rPr>
        <w:t xml:space="preserve">-системи. </w:t>
      </w:r>
      <w:r w:rsidRPr="009012F2">
        <w:rPr>
          <w:sz w:val="28"/>
          <w:szCs w:val="28"/>
        </w:rPr>
        <w:t xml:space="preserve">Це знижує бар'єри для виходу на ринок фінансових послуг та сприяє фінансовій інклюзії, особливо у країнах із менш доступною банківською інфраструктурою. </w:t>
      </w:r>
      <w:proofErr w:type="spellStart"/>
      <w:r w:rsidRPr="002E4640">
        <w:rPr>
          <w:sz w:val="28"/>
          <w:szCs w:val="28"/>
          <w:lang w:val="ru-RU"/>
        </w:rPr>
        <w:t>DeFi</w:t>
      </w:r>
      <w:proofErr w:type="spellEnd"/>
      <w:r w:rsidRPr="009012F2">
        <w:rPr>
          <w:sz w:val="28"/>
          <w:szCs w:val="28"/>
        </w:rPr>
        <w:t xml:space="preserve">-платформи роблять фінансові операції швидшими, дешевшими та прозорішими, фіксуючи усі транзакції у </w:t>
      </w:r>
      <w:proofErr w:type="spellStart"/>
      <w:r w:rsidRPr="009012F2">
        <w:rPr>
          <w:sz w:val="28"/>
          <w:szCs w:val="28"/>
        </w:rPr>
        <w:t>блокчейні</w:t>
      </w:r>
      <w:proofErr w:type="spellEnd"/>
      <w:r w:rsidRPr="009012F2">
        <w:rPr>
          <w:sz w:val="28"/>
          <w:szCs w:val="28"/>
        </w:rPr>
        <w:t xml:space="preserve"> </w:t>
      </w:r>
      <w:r w:rsidR="006805E8">
        <w:rPr>
          <w:bCs/>
          <w:sz w:val="28"/>
          <w:szCs w:val="28"/>
        </w:rPr>
        <w:t>[11</w:t>
      </w:r>
      <w:r w:rsidRPr="002E4640">
        <w:rPr>
          <w:bCs/>
          <w:sz w:val="28"/>
          <w:szCs w:val="28"/>
        </w:rPr>
        <w:t>, с. 93].</w:t>
      </w:r>
    </w:p>
    <w:p w:rsidR="00893A2B" w:rsidRPr="002E4640" w:rsidRDefault="00893A2B" w:rsidP="002E4640">
      <w:pPr>
        <w:widowControl/>
        <w:autoSpaceDE/>
        <w:autoSpaceDN/>
        <w:adjustRightInd/>
        <w:spacing w:line="360" w:lineRule="auto"/>
        <w:ind w:firstLine="708"/>
        <w:rPr>
          <w:sz w:val="28"/>
          <w:szCs w:val="28"/>
          <w:lang w:val="ru-RU"/>
        </w:rPr>
      </w:pPr>
      <w:proofErr w:type="spellStart"/>
      <w:r w:rsidRPr="002E4640">
        <w:rPr>
          <w:sz w:val="28"/>
          <w:szCs w:val="28"/>
          <w:lang w:val="ru-RU"/>
        </w:rPr>
        <w:t>Також</w:t>
      </w:r>
      <w:proofErr w:type="spellEnd"/>
      <w:r w:rsidRPr="002E4640">
        <w:rPr>
          <w:sz w:val="28"/>
          <w:szCs w:val="28"/>
          <w:lang w:val="ru-RU"/>
        </w:rPr>
        <w:t xml:space="preserve"> </w:t>
      </w:r>
      <w:proofErr w:type="spellStart"/>
      <w:r w:rsidRPr="002E4640">
        <w:rPr>
          <w:sz w:val="28"/>
          <w:szCs w:val="28"/>
          <w:lang w:val="ru-RU"/>
        </w:rPr>
        <w:t>значна</w:t>
      </w:r>
      <w:proofErr w:type="spellEnd"/>
      <w:r w:rsidRPr="002E4640">
        <w:rPr>
          <w:sz w:val="28"/>
          <w:szCs w:val="28"/>
          <w:lang w:val="ru-RU"/>
        </w:rPr>
        <w:t xml:space="preserve"> </w:t>
      </w:r>
      <w:proofErr w:type="spellStart"/>
      <w:r w:rsidRPr="002E4640">
        <w:rPr>
          <w:sz w:val="28"/>
          <w:szCs w:val="28"/>
          <w:lang w:val="ru-RU"/>
        </w:rPr>
        <w:t>увага</w:t>
      </w:r>
      <w:proofErr w:type="spellEnd"/>
      <w:r w:rsidRPr="002E4640">
        <w:rPr>
          <w:sz w:val="28"/>
          <w:szCs w:val="28"/>
          <w:lang w:val="ru-RU"/>
        </w:rPr>
        <w:t xml:space="preserve"> </w:t>
      </w:r>
      <w:proofErr w:type="spellStart"/>
      <w:r w:rsidRPr="002E4640">
        <w:rPr>
          <w:sz w:val="28"/>
          <w:szCs w:val="28"/>
          <w:lang w:val="ru-RU"/>
        </w:rPr>
        <w:t>приділяється</w:t>
      </w:r>
      <w:proofErr w:type="spellEnd"/>
      <w:r w:rsidRPr="002E4640">
        <w:rPr>
          <w:sz w:val="28"/>
          <w:szCs w:val="28"/>
          <w:lang w:val="ru-RU"/>
        </w:rPr>
        <w:t xml:space="preserve"> </w:t>
      </w:r>
      <w:proofErr w:type="spellStart"/>
      <w:r w:rsidRPr="002E4640">
        <w:rPr>
          <w:sz w:val="28"/>
          <w:szCs w:val="28"/>
          <w:lang w:val="ru-RU"/>
        </w:rPr>
        <w:t>розвитку</w:t>
      </w:r>
      <w:proofErr w:type="spellEnd"/>
      <w:r w:rsidRPr="002E4640">
        <w:rPr>
          <w:sz w:val="28"/>
          <w:szCs w:val="28"/>
          <w:lang w:val="ru-RU"/>
        </w:rPr>
        <w:t xml:space="preserve"> </w:t>
      </w:r>
      <w:proofErr w:type="spellStart"/>
      <w:r w:rsidRPr="002E4640">
        <w:rPr>
          <w:sz w:val="28"/>
          <w:szCs w:val="28"/>
          <w:lang w:val="ru-RU"/>
        </w:rPr>
        <w:t>ци</w:t>
      </w:r>
      <w:r w:rsidR="006A335D">
        <w:rPr>
          <w:sz w:val="28"/>
          <w:szCs w:val="28"/>
          <w:lang w:val="ru-RU"/>
        </w:rPr>
        <w:t>фрових</w:t>
      </w:r>
      <w:proofErr w:type="spellEnd"/>
      <w:r w:rsidR="006A335D">
        <w:rPr>
          <w:sz w:val="28"/>
          <w:szCs w:val="28"/>
          <w:lang w:val="ru-RU"/>
        </w:rPr>
        <w:t xml:space="preserve"> валют </w:t>
      </w:r>
      <w:proofErr w:type="spellStart"/>
      <w:r w:rsidR="006A335D">
        <w:rPr>
          <w:sz w:val="28"/>
          <w:szCs w:val="28"/>
          <w:lang w:val="ru-RU"/>
        </w:rPr>
        <w:t>центральних</w:t>
      </w:r>
      <w:proofErr w:type="spellEnd"/>
      <w:r w:rsidR="006A335D">
        <w:rPr>
          <w:sz w:val="28"/>
          <w:szCs w:val="28"/>
          <w:lang w:val="ru-RU"/>
        </w:rPr>
        <w:t xml:space="preserve"> </w:t>
      </w:r>
      <w:proofErr w:type="spellStart"/>
      <w:r w:rsidR="006A335D">
        <w:rPr>
          <w:sz w:val="28"/>
          <w:szCs w:val="28"/>
          <w:lang w:val="ru-RU"/>
        </w:rPr>
        <w:t>банків</w:t>
      </w:r>
      <w:proofErr w:type="spellEnd"/>
      <w:r w:rsidR="006A335D">
        <w:rPr>
          <w:sz w:val="28"/>
          <w:szCs w:val="28"/>
          <w:lang w:val="ru-RU"/>
        </w:rPr>
        <w:t xml:space="preserve"> </w:t>
      </w:r>
      <w:r w:rsidRPr="002E4640">
        <w:rPr>
          <w:sz w:val="28"/>
          <w:szCs w:val="28"/>
          <w:lang w:val="ru-RU"/>
        </w:rPr>
        <w:t xml:space="preserve">(CBDC). </w:t>
      </w:r>
      <w:proofErr w:type="spellStart"/>
      <w:r w:rsidRPr="002E4640">
        <w:rPr>
          <w:sz w:val="28"/>
          <w:szCs w:val="28"/>
          <w:lang w:val="ru-RU"/>
        </w:rPr>
        <w:t>Випуск</w:t>
      </w:r>
      <w:proofErr w:type="spellEnd"/>
      <w:r w:rsidRPr="002E4640">
        <w:rPr>
          <w:sz w:val="28"/>
          <w:szCs w:val="28"/>
          <w:lang w:val="ru-RU"/>
        </w:rPr>
        <w:t xml:space="preserve"> державою </w:t>
      </w:r>
      <w:proofErr w:type="spellStart"/>
      <w:r w:rsidRPr="002E4640">
        <w:rPr>
          <w:sz w:val="28"/>
          <w:szCs w:val="28"/>
          <w:lang w:val="ru-RU"/>
        </w:rPr>
        <w:t>власних</w:t>
      </w:r>
      <w:proofErr w:type="spellEnd"/>
      <w:r w:rsidRPr="002E4640">
        <w:rPr>
          <w:sz w:val="28"/>
          <w:szCs w:val="28"/>
          <w:lang w:val="ru-RU"/>
        </w:rPr>
        <w:t xml:space="preserve"> </w:t>
      </w:r>
      <w:proofErr w:type="spellStart"/>
      <w:r w:rsidRPr="002E4640">
        <w:rPr>
          <w:sz w:val="28"/>
          <w:szCs w:val="28"/>
          <w:lang w:val="ru-RU"/>
        </w:rPr>
        <w:t>цифрових</w:t>
      </w:r>
      <w:proofErr w:type="spellEnd"/>
      <w:r w:rsidRPr="002E4640">
        <w:rPr>
          <w:sz w:val="28"/>
          <w:szCs w:val="28"/>
          <w:lang w:val="ru-RU"/>
        </w:rPr>
        <w:t xml:space="preserve"> </w:t>
      </w:r>
      <w:proofErr w:type="spellStart"/>
      <w:r w:rsidRPr="002E4640">
        <w:rPr>
          <w:sz w:val="28"/>
          <w:szCs w:val="28"/>
          <w:lang w:val="ru-RU"/>
        </w:rPr>
        <w:t>активів</w:t>
      </w:r>
      <w:proofErr w:type="spellEnd"/>
      <w:r w:rsidRPr="002E4640">
        <w:rPr>
          <w:sz w:val="28"/>
          <w:szCs w:val="28"/>
          <w:lang w:val="ru-RU"/>
        </w:rPr>
        <w:t xml:space="preserve"> </w:t>
      </w:r>
      <w:proofErr w:type="spellStart"/>
      <w:r w:rsidRPr="002E4640">
        <w:rPr>
          <w:sz w:val="28"/>
          <w:szCs w:val="28"/>
          <w:lang w:val="ru-RU"/>
        </w:rPr>
        <w:t>може</w:t>
      </w:r>
      <w:proofErr w:type="spellEnd"/>
      <w:r w:rsidRPr="002E4640">
        <w:rPr>
          <w:sz w:val="28"/>
          <w:szCs w:val="28"/>
          <w:lang w:val="ru-RU"/>
        </w:rPr>
        <w:t xml:space="preserve"> </w:t>
      </w:r>
      <w:proofErr w:type="spellStart"/>
      <w:r w:rsidRPr="002E4640">
        <w:rPr>
          <w:sz w:val="28"/>
          <w:szCs w:val="28"/>
          <w:lang w:val="ru-RU"/>
        </w:rPr>
        <w:t>пришвидшити</w:t>
      </w:r>
      <w:proofErr w:type="spellEnd"/>
      <w:r w:rsidRPr="002E4640">
        <w:rPr>
          <w:sz w:val="28"/>
          <w:szCs w:val="28"/>
          <w:lang w:val="ru-RU"/>
        </w:rPr>
        <w:t xml:space="preserve"> </w:t>
      </w:r>
      <w:proofErr w:type="spellStart"/>
      <w:r w:rsidRPr="002E4640">
        <w:rPr>
          <w:sz w:val="28"/>
          <w:szCs w:val="28"/>
          <w:lang w:val="ru-RU"/>
        </w:rPr>
        <w:t>транзакції</w:t>
      </w:r>
      <w:proofErr w:type="spellEnd"/>
      <w:r w:rsidRPr="002E4640">
        <w:rPr>
          <w:sz w:val="28"/>
          <w:szCs w:val="28"/>
          <w:lang w:val="ru-RU"/>
        </w:rPr>
        <w:t xml:space="preserve">, </w:t>
      </w:r>
      <w:proofErr w:type="spellStart"/>
      <w:r w:rsidRPr="002E4640">
        <w:rPr>
          <w:sz w:val="28"/>
          <w:szCs w:val="28"/>
          <w:lang w:val="ru-RU"/>
        </w:rPr>
        <w:t>зменшити</w:t>
      </w:r>
      <w:proofErr w:type="spellEnd"/>
      <w:r w:rsidRPr="002E4640">
        <w:rPr>
          <w:sz w:val="28"/>
          <w:szCs w:val="28"/>
          <w:lang w:val="ru-RU"/>
        </w:rPr>
        <w:t xml:space="preserve"> </w:t>
      </w:r>
      <w:proofErr w:type="spellStart"/>
      <w:r w:rsidRPr="002E4640">
        <w:rPr>
          <w:sz w:val="28"/>
          <w:szCs w:val="28"/>
          <w:lang w:val="ru-RU"/>
        </w:rPr>
        <w:t>використання</w:t>
      </w:r>
      <w:proofErr w:type="spellEnd"/>
      <w:r w:rsidRPr="002E4640">
        <w:rPr>
          <w:sz w:val="28"/>
          <w:szCs w:val="28"/>
          <w:lang w:val="ru-RU"/>
        </w:rPr>
        <w:t xml:space="preserve"> </w:t>
      </w:r>
      <w:proofErr w:type="spellStart"/>
      <w:r w:rsidRPr="002E4640">
        <w:rPr>
          <w:sz w:val="28"/>
          <w:szCs w:val="28"/>
          <w:lang w:val="ru-RU"/>
        </w:rPr>
        <w:t>готівки</w:t>
      </w:r>
      <w:proofErr w:type="spellEnd"/>
      <w:r w:rsidRPr="002E4640">
        <w:rPr>
          <w:sz w:val="28"/>
          <w:szCs w:val="28"/>
          <w:lang w:val="ru-RU"/>
        </w:rPr>
        <w:t xml:space="preserve"> і </w:t>
      </w:r>
      <w:proofErr w:type="spellStart"/>
      <w:r w:rsidRPr="002E4640">
        <w:rPr>
          <w:sz w:val="28"/>
          <w:szCs w:val="28"/>
          <w:lang w:val="ru-RU"/>
        </w:rPr>
        <w:t>підвищити</w:t>
      </w:r>
      <w:proofErr w:type="spellEnd"/>
      <w:r w:rsidRPr="002E4640">
        <w:rPr>
          <w:sz w:val="28"/>
          <w:szCs w:val="28"/>
          <w:lang w:val="ru-RU"/>
        </w:rPr>
        <w:t xml:space="preserve"> </w:t>
      </w:r>
      <w:proofErr w:type="spellStart"/>
      <w:r w:rsidRPr="002E4640">
        <w:rPr>
          <w:sz w:val="28"/>
          <w:szCs w:val="28"/>
          <w:lang w:val="ru-RU"/>
        </w:rPr>
        <w:t>рівень</w:t>
      </w:r>
      <w:proofErr w:type="spellEnd"/>
      <w:r w:rsidRPr="002E4640">
        <w:rPr>
          <w:sz w:val="28"/>
          <w:szCs w:val="28"/>
          <w:lang w:val="ru-RU"/>
        </w:rPr>
        <w:t xml:space="preserve"> контролю за </w:t>
      </w:r>
      <w:proofErr w:type="spellStart"/>
      <w:r w:rsidRPr="002E4640">
        <w:rPr>
          <w:sz w:val="28"/>
          <w:szCs w:val="28"/>
          <w:lang w:val="ru-RU"/>
        </w:rPr>
        <w:t>грошовими</w:t>
      </w:r>
      <w:proofErr w:type="spellEnd"/>
      <w:r w:rsidRPr="002E4640">
        <w:rPr>
          <w:sz w:val="28"/>
          <w:szCs w:val="28"/>
          <w:lang w:val="ru-RU"/>
        </w:rPr>
        <w:t xml:space="preserve"> потоками. </w:t>
      </w:r>
      <w:proofErr w:type="spellStart"/>
      <w:r w:rsidRPr="002E4640">
        <w:rPr>
          <w:sz w:val="28"/>
          <w:szCs w:val="28"/>
          <w:lang w:val="ru-RU"/>
        </w:rPr>
        <w:t>Хоча</w:t>
      </w:r>
      <w:proofErr w:type="spellEnd"/>
      <w:r w:rsidRPr="002E4640">
        <w:rPr>
          <w:sz w:val="28"/>
          <w:szCs w:val="28"/>
          <w:lang w:val="ru-RU"/>
        </w:rPr>
        <w:t xml:space="preserve"> CBDC </w:t>
      </w:r>
      <w:proofErr w:type="spellStart"/>
      <w:r w:rsidRPr="002E4640">
        <w:rPr>
          <w:sz w:val="28"/>
          <w:szCs w:val="28"/>
          <w:lang w:val="ru-RU"/>
        </w:rPr>
        <w:t>можуть</w:t>
      </w:r>
      <w:proofErr w:type="spellEnd"/>
      <w:r w:rsidRPr="002E4640">
        <w:rPr>
          <w:sz w:val="28"/>
          <w:szCs w:val="28"/>
          <w:lang w:val="ru-RU"/>
        </w:rPr>
        <w:t xml:space="preserve"> </w:t>
      </w:r>
      <w:proofErr w:type="spellStart"/>
      <w:r w:rsidRPr="002E4640">
        <w:rPr>
          <w:sz w:val="28"/>
          <w:szCs w:val="28"/>
          <w:lang w:val="ru-RU"/>
        </w:rPr>
        <w:t>змінити</w:t>
      </w:r>
      <w:proofErr w:type="spellEnd"/>
      <w:r w:rsidRPr="002E4640">
        <w:rPr>
          <w:sz w:val="28"/>
          <w:szCs w:val="28"/>
          <w:lang w:val="ru-RU"/>
        </w:rPr>
        <w:t xml:space="preserve"> </w:t>
      </w:r>
      <w:proofErr w:type="spellStart"/>
      <w:r w:rsidRPr="002E4640">
        <w:rPr>
          <w:sz w:val="28"/>
          <w:szCs w:val="28"/>
          <w:lang w:val="ru-RU"/>
        </w:rPr>
        <w:t>фінансовий</w:t>
      </w:r>
      <w:proofErr w:type="spellEnd"/>
      <w:r w:rsidRPr="002E4640">
        <w:rPr>
          <w:sz w:val="28"/>
          <w:szCs w:val="28"/>
          <w:lang w:val="ru-RU"/>
        </w:rPr>
        <w:t xml:space="preserve"> ландшафт, </w:t>
      </w:r>
      <w:proofErr w:type="spellStart"/>
      <w:r w:rsidRPr="002E4640">
        <w:rPr>
          <w:sz w:val="28"/>
          <w:szCs w:val="28"/>
          <w:lang w:val="ru-RU"/>
        </w:rPr>
        <w:t>їх</w:t>
      </w:r>
      <w:proofErr w:type="spellEnd"/>
      <w:r w:rsidRPr="002E4640">
        <w:rPr>
          <w:sz w:val="28"/>
          <w:szCs w:val="28"/>
          <w:lang w:val="ru-RU"/>
        </w:rPr>
        <w:t xml:space="preserve"> </w:t>
      </w:r>
      <w:proofErr w:type="spellStart"/>
      <w:r w:rsidRPr="002E4640">
        <w:rPr>
          <w:sz w:val="28"/>
          <w:szCs w:val="28"/>
          <w:lang w:val="ru-RU"/>
        </w:rPr>
        <w:t>впровадження</w:t>
      </w:r>
      <w:proofErr w:type="spellEnd"/>
      <w:r w:rsidRPr="002E4640">
        <w:rPr>
          <w:sz w:val="28"/>
          <w:szCs w:val="28"/>
          <w:lang w:val="ru-RU"/>
        </w:rPr>
        <w:t xml:space="preserve"> </w:t>
      </w:r>
      <w:proofErr w:type="spellStart"/>
      <w:r w:rsidRPr="002E4640">
        <w:rPr>
          <w:sz w:val="28"/>
          <w:szCs w:val="28"/>
          <w:lang w:val="ru-RU"/>
        </w:rPr>
        <w:t>пов'язане</w:t>
      </w:r>
      <w:proofErr w:type="spellEnd"/>
      <w:r w:rsidRPr="002E4640">
        <w:rPr>
          <w:sz w:val="28"/>
          <w:szCs w:val="28"/>
          <w:lang w:val="ru-RU"/>
        </w:rPr>
        <w:t xml:space="preserve"> з </w:t>
      </w:r>
      <w:proofErr w:type="spellStart"/>
      <w:r w:rsidRPr="002E4640">
        <w:rPr>
          <w:sz w:val="28"/>
          <w:szCs w:val="28"/>
          <w:lang w:val="ru-RU"/>
        </w:rPr>
        <w:t>побоюваннями</w:t>
      </w:r>
      <w:proofErr w:type="spellEnd"/>
      <w:r w:rsidRPr="002E4640">
        <w:rPr>
          <w:sz w:val="28"/>
          <w:szCs w:val="28"/>
          <w:lang w:val="ru-RU"/>
        </w:rPr>
        <w:t xml:space="preserve"> </w:t>
      </w:r>
      <w:proofErr w:type="spellStart"/>
      <w:r w:rsidRPr="002E4640">
        <w:rPr>
          <w:sz w:val="28"/>
          <w:szCs w:val="28"/>
          <w:lang w:val="ru-RU"/>
        </w:rPr>
        <w:t>щодо</w:t>
      </w:r>
      <w:proofErr w:type="spellEnd"/>
      <w:r w:rsidRPr="002E4640">
        <w:rPr>
          <w:sz w:val="28"/>
          <w:szCs w:val="28"/>
          <w:lang w:val="ru-RU"/>
        </w:rPr>
        <w:t xml:space="preserve"> </w:t>
      </w:r>
      <w:proofErr w:type="spellStart"/>
      <w:r w:rsidRPr="002E4640">
        <w:rPr>
          <w:sz w:val="28"/>
          <w:szCs w:val="28"/>
          <w:lang w:val="ru-RU"/>
        </w:rPr>
        <w:t>захисту</w:t>
      </w:r>
      <w:proofErr w:type="spellEnd"/>
      <w:r w:rsidRPr="002E4640">
        <w:rPr>
          <w:sz w:val="28"/>
          <w:szCs w:val="28"/>
          <w:lang w:val="ru-RU"/>
        </w:rPr>
        <w:t xml:space="preserve"> </w:t>
      </w:r>
      <w:proofErr w:type="spellStart"/>
      <w:r w:rsidRPr="002E4640">
        <w:rPr>
          <w:sz w:val="28"/>
          <w:szCs w:val="28"/>
          <w:lang w:val="ru-RU"/>
        </w:rPr>
        <w:t>конфіденційності</w:t>
      </w:r>
      <w:proofErr w:type="spellEnd"/>
      <w:r w:rsidRPr="002E4640">
        <w:rPr>
          <w:sz w:val="28"/>
          <w:szCs w:val="28"/>
          <w:lang w:val="ru-RU"/>
        </w:rPr>
        <w:t xml:space="preserve"> </w:t>
      </w:r>
      <w:proofErr w:type="spellStart"/>
      <w:r w:rsidRPr="002E4640">
        <w:rPr>
          <w:sz w:val="28"/>
          <w:szCs w:val="28"/>
          <w:lang w:val="ru-RU"/>
        </w:rPr>
        <w:t>користувачів</w:t>
      </w:r>
      <w:proofErr w:type="spellEnd"/>
      <w:r w:rsidRPr="002E4640">
        <w:rPr>
          <w:sz w:val="28"/>
          <w:szCs w:val="28"/>
          <w:lang w:val="ru-RU"/>
        </w:rPr>
        <w:t xml:space="preserve"> і </w:t>
      </w:r>
      <w:proofErr w:type="spellStart"/>
      <w:r w:rsidRPr="002E4640">
        <w:rPr>
          <w:sz w:val="28"/>
          <w:szCs w:val="28"/>
          <w:lang w:val="ru-RU"/>
        </w:rPr>
        <w:t>збереження</w:t>
      </w:r>
      <w:proofErr w:type="spellEnd"/>
      <w:r w:rsidRPr="002E4640">
        <w:rPr>
          <w:sz w:val="28"/>
          <w:szCs w:val="28"/>
          <w:lang w:val="ru-RU"/>
        </w:rPr>
        <w:t xml:space="preserve"> </w:t>
      </w:r>
      <w:proofErr w:type="spellStart"/>
      <w:r w:rsidRPr="002E4640">
        <w:rPr>
          <w:sz w:val="28"/>
          <w:szCs w:val="28"/>
          <w:lang w:val="ru-RU"/>
        </w:rPr>
        <w:t>ролі</w:t>
      </w:r>
      <w:proofErr w:type="spellEnd"/>
      <w:r w:rsidRPr="002E4640">
        <w:rPr>
          <w:sz w:val="28"/>
          <w:szCs w:val="28"/>
          <w:lang w:val="ru-RU"/>
        </w:rPr>
        <w:t xml:space="preserve"> </w:t>
      </w:r>
      <w:proofErr w:type="spellStart"/>
      <w:r w:rsidRPr="002E4640">
        <w:rPr>
          <w:sz w:val="28"/>
          <w:szCs w:val="28"/>
          <w:lang w:val="ru-RU"/>
        </w:rPr>
        <w:t>банків</w:t>
      </w:r>
      <w:proofErr w:type="spellEnd"/>
      <w:r w:rsidRPr="002E4640">
        <w:rPr>
          <w:sz w:val="28"/>
          <w:szCs w:val="28"/>
          <w:lang w:val="ru-RU"/>
        </w:rPr>
        <w:t xml:space="preserve"> як </w:t>
      </w:r>
      <w:proofErr w:type="spellStart"/>
      <w:r w:rsidRPr="002E4640">
        <w:rPr>
          <w:sz w:val="28"/>
          <w:szCs w:val="28"/>
          <w:lang w:val="ru-RU"/>
        </w:rPr>
        <w:t>фінансових</w:t>
      </w:r>
      <w:proofErr w:type="spellEnd"/>
      <w:r w:rsidRPr="002E4640">
        <w:rPr>
          <w:sz w:val="28"/>
          <w:szCs w:val="28"/>
          <w:lang w:val="ru-RU"/>
        </w:rPr>
        <w:t xml:space="preserve"> </w:t>
      </w:r>
      <w:proofErr w:type="spellStart"/>
      <w:r w:rsidRPr="002E4640">
        <w:rPr>
          <w:sz w:val="28"/>
          <w:szCs w:val="28"/>
          <w:lang w:val="ru-RU"/>
        </w:rPr>
        <w:t>посередників</w:t>
      </w:r>
      <w:proofErr w:type="spellEnd"/>
      <w:r w:rsidRPr="002E4640">
        <w:rPr>
          <w:sz w:val="28"/>
          <w:szCs w:val="28"/>
          <w:lang w:val="ru-RU"/>
        </w:rPr>
        <w:t xml:space="preserve"> </w:t>
      </w:r>
      <w:r w:rsidR="006805E8">
        <w:rPr>
          <w:bCs/>
          <w:sz w:val="28"/>
          <w:szCs w:val="28"/>
        </w:rPr>
        <w:t>[11</w:t>
      </w:r>
      <w:r w:rsidRPr="002E4640">
        <w:rPr>
          <w:bCs/>
          <w:sz w:val="28"/>
          <w:szCs w:val="28"/>
        </w:rPr>
        <w:t>, с. 93-94].</w:t>
      </w:r>
    </w:p>
    <w:p w:rsidR="00C10685" w:rsidRPr="002E4640" w:rsidRDefault="00C10685" w:rsidP="002E4640">
      <w:pPr>
        <w:widowControl/>
        <w:autoSpaceDE/>
        <w:autoSpaceDN/>
        <w:adjustRightInd/>
        <w:spacing w:line="360" w:lineRule="auto"/>
        <w:ind w:firstLine="708"/>
        <w:rPr>
          <w:sz w:val="28"/>
          <w:szCs w:val="28"/>
          <w:lang w:val="ru-RU"/>
        </w:rPr>
      </w:pPr>
      <w:proofErr w:type="spellStart"/>
      <w:r w:rsidRPr="002E4640">
        <w:rPr>
          <w:sz w:val="28"/>
          <w:szCs w:val="28"/>
          <w:lang w:val="ru-RU"/>
        </w:rPr>
        <w:t>Токенізація</w:t>
      </w:r>
      <w:proofErr w:type="spellEnd"/>
      <w:r w:rsidRPr="002E4640">
        <w:rPr>
          <w:sz w:val="28"/>
          <w:szCs w:val="28"/>
          <w:lang w:val="ru-RU"/>
        </w:rPr>
        <w:t xml:space="preserve"> </w:t>
      </w:r>
      <w:proofErr w:type="spellStart"/>
      <w:r w:rsidRPr="002E4640">
        <w:rPr>
          <w:sz w:val="28"/>
          <w:szCs w:val="28"/>
          <w:lang w:val="ru-RU"/>
        </w:rPr>
        <w:t>активів</w:t>
      </w:r>
      <w:proofErr w:type="spellEnd"/>
      <w:r w:rsidRPr="002E4640">
        <w:rPr>
          <w:sz w:val="28"/>
          <w:szCs w:val="28"/>
          <w:lang w:val="ru-RU"/>
        </w:rPr>
        <w:t xml:space="preserve"> є </w:t>
      </w:r>
      <w:proofErr w:type="spellStart"/>
      <w:r w:rsidRPr="002E4640">
        <w:rPr>
          <w:sz w:val="28"/>
          <w:szCs w:val="28"/>
          <w:lang w:val="ru-RU"/>
        </w:rPr>
        <w:t>ще</w:t>
      </w:r>
      <w:proofErr w:type="spellEnd"/>
      <w:r w:rsidRPr="002E4640">
        <w:rPr>
          <w:sz w:val="28"/>
          <w:szCs w:val="28"/>
          <w:lang w:val="ru-RU"/>
        </w:rPr>
        <w:t xml:space="preserve"> </w:t>
      </w:r>
      <w:proofErr w:type="spellStart"/>
      <w:r w:rsidRPr="002E4640">
        <w:rPr>
          <w:sz w:val="28"/>
          <w:szCs w:val="28"/>
          <w:lang w:val="ru-RU"/>
        </w:rPr>
        <w:t>однією</w:t>
      </w:r>
      <w:proofErr w:type="spellEnd"/>
      <w:r w:rsidRPr="002E4640">
        <w:rPr>
          <w:sz w:val="28"/>
          <w:szCs w:val="28"/>
          <w:lang w:val="ru-RU"/>
        </w:rPr>
        <w:t xml:space="preserve"> </w:t>
      </w:r>
      <w:proofErr w:type="spellStart"/>
      <w:r w:rsidRPr="002E4640">
        <w:rPr>
          <w:sz w:val="28"/>
          <w:szCs w:val="28"/>
          <w:lang w:val="ru-RU"/>
        </w:rPr>
        <w:t>новітньою</w:t>
      </w:r>
      <w:proofErr w:type="spellEnd"/>
      <w:r w:rsidRPr="002E4640">
        <w:rPr>
          <w:sz w:val="28"/>
          <w:szCs w:val="28"/>
          <w:lang w:val="ru-RU"/>
        </w:rPr>
        <w:t xml:space="preserve"> </w:t>
      </w:r>
      <w:proofErr w:type="spellStart"/>
      <w:r w:rsidRPr="002E4640">
        <w:rPr>
          <w:sz w:val="28"/>
          <w:szCs w:val="28"/>
          <w:lang w:val="ru-RU"/>
        </w:rPr>
        <w:t>можливістю</w:t>
      </w:r>
      <w:proofErr w:type="spellEnd"/>
      <w:r w:rsidRPr="002E4640">
        <w:rPr>
          <w:sz w:val="28"/>
          <w:szCs w:val="28"/>
          <w:lang w:val="ru-RU"/>
        </w:rPr>
        <w:t xml:space="preserve"> </w:t>
      </w:r>
      <w:proofErr w:type="spellStart"/>
      <w:r w:rsidRPr="002E4640">
        <w:rPr>
          <w:sz w:val="28"/>
          <w:szCs w:val="28"/>
          <w:lang w:val="ru-RU"/>
        </w:rPr>
        <w:t>криптовалютного</w:t>
      </w:r>
      <w:proofErr w:type="spellEnd"/>
      <w:r w:rsidRPr="002E4640">
        <w:rPr>
          <w:sz w:val="28"/>
          <w:szCs w:val="28"/>
          <w:lang w:val="ru-RU"/>
        </w:rPr>
        <w:t xml:space="preserve"> ринку. </w:t>
      </w:r>
      <w:proofErr w:type="spellStart"/>
      <w:r w:rsidRPr="002E4640">
        <w:rPr>
          <w:sz w:val="28"/>
          <w:szCs w:val="28"/>
          <w:lang w:val="ru-RU"/>
        </w:rPr>
        <w:t>Технологія</w:t>
      </w:r>
      <w:proofErr w:type="spellEnd"/>
      <w:r w:rsidRPr="002E4640">
        <w:rPr>
          <w:sz w:val="28"/>
          <w:szCs w:val="28"/>
          <w:lang w:val="ru-RU"/>
        </w:rPr>
        <w:t xml:space="preserve"> </w:t>
      </w:r>
      <w:proofErr w:type="spellStart"/>
      <w:r w:rsidRPr="002E4640">
        <w:rPr>
          <w:sz w:val="28"/>
          <w:szCs w:val="28"/>
          <w:lang w:val="ru-RU"/>
        </w:rPr>
        <w:t>токенізації</w:t>
      </w:r>
      <w:proofErr w:type="spellEnd"/>
      <w:r w:rsidRPr="002E4640">
        <w:rPr>
          <w:sz w:val="28"/>
          <w:szCs w:val="28"/>
          <w:lang w:val="ru-RU"/>
        </w:rPr>
        <w:t xml:space="preserve"> </w:t>
      </w:r>
      <w:proofErr w:type="spellStart"/>
      <w:r w:rsidRPr="002E4640">
        <w:rPr>
          <w:sz w:val="28"/>
          <w:szCs w:val="28"/>
          <w:lang w:val="ru-RU"/>
        </w:rPr>
        <w:t>дозволяє</w:t>
      </w:r>
      <w:proofErr w:type="spellEnd"/>
      <w:r w:rsidRPr="002E4640">
        <w:rPr>
          <w:sz w:val="28"/>
          <w:szCs w:val="28"/>
          <w:lang w:val="ru-RU"/>
        </w:rPr>
        <w:t xml:space="preserve"> </w:t>
      </w:r>
      <w:proofErr w:type="spellStart"/>
      <w:r w:rsidRPr="002E4640">
        <w:rPr>
          <w:sz w:val="28"/>
          <w:szCs w:val="28"/>
          <w:lang w:val="ru-RU"/>
        </w:rPr>
        <w:t>перетворювати</w:t>
      </w:r>
      <w:proofErr w:type="spellEnd"/>
      <w:r w:rsidRPr="002E4640">
        <w:rPr>
          <w:sz w:val="28"/>
          <w:szCs w:val="28"/>
          <w:lang w:val="ru-RU"/>
        </w:rPr>
        <w:t xml:space="preserve"> </w:t>
      </w:r>
      <w:proofErr w:type="spellStart"/>
      <w:r w:rsidRPr="002E4640">
        <w:rPr>
          <w:sz w:val="28"/>
          <w:szCs w:val="28"/>
          <w:lang w:val="ru-RU"/>
        </w:rPr>
        <w:t>активи</w:t>
      </w:r>
      <w:proofErr w:type="spellEnd"/>
      <w:r w:rsidRPr="002E4640">
        <w:rPr>
          <w:sz w:val="28"/>
          <w:szCs w:val="28"/>
          <w:lang w:val="ru-RU"/>
        </w:rPr>
        <w:t xml:space="preserve"> на </w:t>
      </w:r>
      <w:proofErr w:type="spellStart"/>
      <w:r w:rsidRPr="002E4640">
        <w:rPr>
          <w:sz w:val="28"/>
          <w:szCs w:val="28"/>
          <w:lang w:val="ru-RU"/>
        </w:rPr>
        <w:t>цифрові</w:t>
      </w:r>
      <w:proofErr w:type="spellEnd"/>
      <w:r w:rsidRPr="002E4640">
        <w:rPr>
          <w:sz w:val="28"/>
          <w:szCs w:val="28"/>
          <w:lang w:val="ru-RU"/>
        </w:rPr>
        <w:t xml:space="preserve"> </w:t>
      </w:r>
      <w:proofErr w:type="spellStart"/>
      <w:r w:rsidRPr="002E4640">
        <w:rPr>
          <w:sz w:val="28"/>
          <w:szCs w:val="28"/>
          <w:lang w:val="ru-RU"/>
        </w:rPr>
        <w:t>токени</w:t>
      </w:r>
      <w:proofErr w:type="spellEnd"/>
      <w:r w:rsidRPr="002E4640">
        <w:rPr>
          <w:sz w:val="28"/>
          <w:szCs w:val="28"/>
          <w:lang w:val="ru-RU"/>
        </w:rPr>
        <w:t xml:space="preserve">, </w:t>
      </w:r>
      <w:proofErr w:type="spellStart"/>
      <w:r w:rsidRPr="002E4640">
        <w:rPr>
          <w:sz w:val="28"/>
          <w:szCs w:val="28"/>
          <w:lang w:val="ru-RU"/>
        </w:rPr>
        <w:t>що</w:t>
      </w:r>
      <w:proofErr w:type="spellEnd"/>
      <w:r w:rsidRPr="002E4640">
        <w:rPr>
          <w:sz w:val="28"/>
          <w:szCs w:val="28"/>
          <w:lang w:val="ru-RU"/>
        </w:rPr>
        <w:t xml:space="preserve"> </w:t>
      </w:r>
      <w:proofErr w:type="spellStart"/>
      <w:r w:rsidRPr="002E4640">
        <w:rPr>
          <w:sz w:val="28"/>
          <w:szCs w:val="28"/>
          <w:lang w:val="ru-RU"/>
        </w:rPr>
        <w:t>спрощує</w:t>
      </w:r>
      <w:proofErr w:type="spellEnd"/>
      <w:r w:rsidRPr="002E4640">
        <w:rPr>
          <w:sz w:val="28"/>
          <w:szCs w:val="28"/>
          <w:lang w:val="ru-RU"/>
        </w:rPr>
        <w:t xml:space="preserve"> </w:t>
      </w:r>
      <w:proofErr w:type="spellStart"/>
      <w:r w:rsidRPr="002E4640">
        <w:rPr>
          <w:sz w:val="28"/>
          <w:szCs w:val="28"/>
          <w:lang w:val="ru-RU"/>
        </w:rPr>
        <w:t>їх</w:t>
      </w:r>
      <w:proofErr w:type="spellEnd"/>
      <w:r w:rsidRPr="002E4640">
        <w:rPr>
          <w:sz w:val="28"/>
          <w:szCs w:val="28"/>
          <w:lang w:val="ru-RU"/>
        </w:rPr>
        <w:t xml:space="preserve"> </w:t>
      </w:r>
      <w:proofErr w:type="spellStart"/>
      <w:r w:rsidRPr="002E4640">
        <w:rPr>
          <w:sz w:val="28"/>
          <w:szCs w:val="28"/>
          <w:lang w:val="ru-RU"/>
        </w:rPr>
        <w:t>торгівлю</w:t>
      </w:r>
      <w:proofErr w:type="spellEnd"/>
      <w:r w:rsidRPr="002E4640">
        <w:rPr>
          <w:sz w:val="28"/>
          <w:szCs w:val="28"/>
          <w:lang w:val="ru-RU"/>
        </w:rPr>
        <w:t xml:space="preserve">, </w:t>
      </w:r>
      <w:proofErr w:type="spellStart"/>
      <w:r w:rsidRPr="002E4640">
        <w:rPr>
          <w:sz w:val="28"/>
          <w:szCs w:val="28"/>
          <w:lang w:val="ru-RU"/>
        </w:rPr>
        <w:t>зменшує</w:t>
      </w:r>
      <w:proofErr w:type="spellEnd"/>
      <w:r w:rsidRPr="002E4640">
        <w:rPr>
          <w:sz w:val="28"/>
          <w:szCs w:val="28"/>
          <w:lang w:val="ru-RU"/>
        </w:rPr>
        <w:t xml:space="preserve"> </w:t>
      </w:r>
      <w:proofErr w:type="spellStart"/>
      <w:r w:rsidRPr="002E4640">
        <w:rPr>
          <w:sz w:val="28"/>
          <w:szCs w:val="28"/>
          <w:lang w:val="ru-RU"/>
        </w:rPr>
        <w:t>витрати</w:t>
      </w:r>
      <w:proofErr w:type="spellEnd"/>
      <w:r w:rsidRPr="002E4640">
        <w:rPr>
          <w:sz w:val="28"/>
          <w:szCs w:val="28"/>
          <w:lang w:val="ru-RU"/>
        </w:rPr>
        <w:t xml:space="preserve"> на </w:t>
      </w:r>
      <w:proofErr w:type="spellStart"/>
      <w:r w:rsidRPr="002E4640">
        <w:rPr>
          <w:sz w:val="28"/>
          <w:szCs w:val="28"/>
          <w:lang w:val="ru-RU"/>
        </w:rPr>
        <w:t>транзакції</w:t>
      </w:r>
      <w:proofErr w:type="spellEnd"/>
      <w:r w:rsidRPr="002E4640">
        <w:rPr>
          <w:sz w:val="28"/>
          <w:szCs w:val="28"/>
          <w:lang w:val="ru-RU"/>
        </w:rPr>
        <w:t xml:space="preserve"> та </w:t>
      </w:r>
      <w:proofErr w:type="spellStart"/>
      <w:r w:rsidRPr="002E4640">
        <w:rPr>
          <w:sz w:val="28"/>
          <w:szCs w:val="28"/>
          <w:lang w:val="ru-RU"/>
        </w:rPr>
        <w:t>підвищує</w:t>
      </w:r>
      <w:proofErr w:type="spellEnd"/>
      <w:r w:rsidRPr="002E4640">
        <w:rPr>
          <w:sz w:val="28"/>
          <w:szCs w:val="28"/>
          <w:lang w:val="ru-RU"/>
        </w:rPr>
        <w:t xml:space="preserve"> </w:t>
      </w:r>
      <w:proofErr w:type="spellStart"/>
      <w:r w:rsidRPr="002E4640">
        <w:rPr>
          <w:sz w:val="28"/>
          <w:szCs w:val="28"/>
          <w:lang w:val="ru-RU"/>
        </w:rPr>
        <w:t>прозорість</w:t>
      </w:r>
      <w:proofErr w:type="spellEnd"/>
      <w:r w:rsidRPr="002E4640">
        <w:rPr>
          <w:sz w:val="28"/>
          <w:szCs w:val="28"/>
          <w:lang w:val="ru-RU"/>
        </w:rPr>
        <w:t xml:space="preserve"> </w:t>
      </w:r>
      <w:proofErr w:type="spellStart"/>
      <w:r w:rsidRPr="002E4640">
        <w:rPr>
          <w:sz w:val="28"/>
          <w:szCs w:val="28"/>
          <w:lang w:val="ru-RU"/>
        </w:rPr>
        <w:t>ринків</w:t>
      </w:r>
      <w:proofErr w:type="spellEnd"/>
      <w:r w:rsidRPr="002E4640">
        <w:rPr>
          <w:sz w:val="28"/>
          <w:szCs w:val="28"/>
          <w:lang w:val="ru-RU"/>
        </w:rPr>
        <w:t xml:space="preserve">. </w:t>
      </w:r>
      <w:proofErr w:type="spellStart"/>
      <w:r w:rsidRPr="002E4640">
        <w:rPr>
          <w:sz w:val="28"/>
          <w:szCs w:val="28"/>
          <w:lang w:val="ru-RU"/>
        </w:rPr>
        <w:t>Такий</w:t>
      </w:r>
      <w:proofErr w:type="spellEnd"/>
      <w:r w:rsidRPr="002E4640">
        <w:rPr>
          <w:sz w:val="28"/>
          <w:szCs w:val="28"/>
          <w:lang w:val="ru-RU"/>
        </w:rPr>
        <w:t xml:space="preserve"> </w:t>
      </w:r>
      <w:proofErr w:type="spellStart"/>
      <w:r w:rsidRPr="002E4640">
        <w:rPr>
          <w:sz w:val="28"/>
          <w:szCs w:val="28"/>
          <w:lang w:val="ru-RU"/>
        </w:rPr>
        <w:t>підхід</w:t>
      </w:r>
      <w:proofErr w:type="spellEnd"/>
      <w:r w:rsidRPr="002E4640">
        <w:rPr>
          <w:sz w:val="28"/>
          <w:szCs w:val="28"/>
          <w:lang w:val="ru-RU"/>
        </w:rPr>
        <w:t xml:space="preserve"> </w:t>
      </w:r>
      <w:proofErr w:type="spellStart"/>
      <w:r w:rsidRPr="002E4640">
        <w:rPr>
          <w:sz w:val="28"/>
          <w:szCs w:val="28"/>
          <w:lang w:val="ru-RU"/>
        </w:rPr>
        <w:t>також</w:t>
      </w:r>
      <w:proofErr w:type="spellEnd"/>
      <w:r w:rsidRPr="002E4640">
        <w:rPr>
          <w:sz w:val="28"/>
          <w:szCs w:val="28"/>
          <w:lang w:val="ru-RU"/>
        </w:rPr>
        <w:t xml:space="preserve"> </w:t>
      </w:r>
      <w:proofErr w:type="spellStart"/>
      <w:r w:rsidRPr="002E4640">
        <w:rPr>
          <w:sz w:val="28"/>
          <w:szCs w:val="28"/>
          <w:lang w:val="ru-RU"/>
        </w:rPr>
        <w:t>сприяє</w:t>
      </w:r>
      <w:proofErr w:type="spellEnd"/>
      <w:r w:rsidRPr="002E4640">
        <w:rPr>
          <w:sz w:val="28"/>
          <w:szCs w:val="28"/>
          <w:lang w:val="ru-RU"/>
        </w:rPr>
        <w:t xml:space="preserve"> </w:t>
      </w:r>
      <w:proofErr w:type="spellStart"/>
      <w:r w:rsidRPr="002E4640">
        <w:rPr>
          <w:sz w:val="28"/>
          <w:szCs w:val="28"/>
          <w:lang w:val="ru-RU"/>
        </w:rPr>
        <w:t>демократизації</w:t>
      </w:r>
      <w:proofErr w:type="spellEnd"/>
      <w:r w:rsidRPr="002E4640">
        <w:rPr>
          <w:sz w:val="28"/>
          <w:szCs w:val="28"/>
          <w:lang w:val="ru-RU"/>
        </w:rPr>
        <w:t xml:space="preserve"> </w:t>
      </w:r>
      <w:proofErr w:type="spellStart"/>
      <w:r w:rsidRPr="002E4640">
        <w:rPr>
          <w:sz w:val="28"/>
          <w:szCs w:val="28"/>
          <w:lang w:val="ru-RU"/>
        </w:rPr>
        <w:t>ринків</w:t>
      </w:r>
      <w:proofErr w:type="spellEnd"/>
      <w:r w:rsidRPr="002E4640">
        <w:rPr>
          <w:sz w:val="28"/>
          <w:szCs w:val="28"/>
          <w:lang w:val="ru-RU"/>
        </w:rPr>
        <w:t xml:space="preserve"> </w:t>
      </w:r>
      <w:proofErr w:type="spellStart"/>
      <w:r w:rsidRPr="002E4640">
        <w:rPr>
          <w:sz w:val="28"/>
          <w:szCs w:val="28"/>
          <w:lang w:val="ru-RU"/>
        </w:rPr>
        <w:t>капіталу</w:t>
      </w:r>
      <w:proofErr w:type="spellEnd"/>
      <w:r w:rsidRPr="002E4640">
        <w:rPr>
          <w:sz w:val="28"/>
          <w:szCs w:val="28"/>
          <w:lang w:val="ru-RU"/>
        </w:rPr>
        <w:t xml:space="preserve">, </w:t>
      </w:r>
      <w:proofErr w:type="spellStart"/>
      <w:r w:rsidRPr="002E4640">
        <w:rPr>
          <w:sz w:val="28"/>
          <w:szCs w:val="28"/>
          <w:lang w:val="ru-RU"/>
        </w:rPr>
        <w:t>розширюючи</w:t>
      </w:r>
      <w:proofErr w:type="spellEnd"/>
      <w:r w:rsidRPr="002E4640">
        <w:rPr>
          <w:sz w:val="28"/>
          <w:szCs w:val="28"/>
          <w:lang w:val="ru-RU"/>
        </w:rPr>
        <w:t xml:space="preserve"> доступ до </w:t>
      </w:r>
      <w:proofErr w:type="spellStart"/>
      <w:r w:rsidRPr="002E4640">
        <w:rPr>
          <w:sz w:val="28"/>
          <w:szCs w:val="28"/>
          <w:lang w:val="ru-RU"/>
        </w:rPr>
        <w:t>інвестицій</w:t>
      </w:r>
      <w:proofErr w:type="spellEnd"/>
      <w:r w:rsidRPr="002E4640">
        <w:rPr>
          <w:sz w:val="28"/>
          <w:szCs w:val="28"/>
          <w:lang w:val="ru-RU"/>
        </w:rPr>
        <w:t xml:space="preserve"> для </w:t>
      </w:r>
      <w:proofErr w:type="spellStart"/>
      <w:r w:rsidRPr="002E4640">
        <w:rPr>
          <w:sz w:val="28"/>
          <w:szCs w:val="28"/>
          <w:lang w:val="ru-RU"/>
        </w:rPr>
        <w:t>роздрібних</w:t>
      </w:r>
      <w:proofErr w:type="spellEnd"/>
      <w:r w:rsidRPr="002E4640">
        <w:rPr>
          <w:sz w:val="28"/>
          <w:szCs w:val="28"/>
          <w:lang w:val="ru-RU"/>
        </w:rPr>
        <w:t xml:space="preserve"> </w:t>
      </w:r>
      <w:proofErr w:type="spellStart"/>
      <w:r w:rsidRPr="002E4640">
        <w:rPr>
          <w:sz w:val="28"/>
          <w:szCs w:val="28"/>
          <w:lang w:val="ru-RU"/>
        </w:rPr>
        <w:t>інвесторів</w:t>
      </w:r>
      <w:proofErr w:type="spellEnd"/>
      <w:r w:rsidRPr="002E4640">
        <w:rPr>
          <w:sz w:val="28"/>
          <w:szCs w:val="28"/>
          <w:lang w:val="ru-RU"/>
        </w:rPr>
        <w:t xml:space="preserve"> і </w:t>
      </w:r>
      <w:proofErr w:type="spellStart"/>
      <w:r w:rsidRPr="002E4640">
        <w:rPr>
          <w:sz w:val="28"/>
          <w:szCs w:val="28"/>
          <w:lang w:val="ru-RU"/>
        </w:rPr>
        <w:t>знижуючи</w:t>
      </w:r>
      <w:proofErr w:type="spellEnd"/>
      <w:r w:rsidRPr="002E4640">
        <w:rPr>
          <w:sz w:val="28"/>
          <w:szCs w:val="28"/>
          <w:lang w:val="ru-RU"/>
        </w:rPr>
        <w:t xml:space="preserve"> </w:t>
      </w:r>
      <w:proofErr w:type="spellStart"/>
      <w:r w:rsidRPr="002E4640">
        <w:rPr>
          <w:sz w:val="28"/>
          <w:szCs w:val="28"/>
          <w:lang w:val="ru-RU"/>
        </w:rPr>
        <w:t>залежність</w:t>
      </w:r>
      <w:proofErr w:type="spellEnd"/>
      <w:r w:rsidRPr="002E4640">
        <w:rPr>
          <w:sz w:val="28"/>
          <w:szCs w:val="28"/>
          <w:lang w:val="ru-RU"/>
        </w:rPr>
        <w:t xml:space="preserve"> </w:t>
      </w:r>
      <w:proofErr w:type="spellStart"/>
      <w:r w:rsidRPr="002E4640">
        <w:rPr>
          <w:sz w:val="28"/>
          <w:szCs w:val="28"/>
          <w:lang w:val="ru-RU"/>
        </w:rPr>
        <w:t>від</w:t>
      </w:r>
      <w:proofErr w:type="spellEnd"/>
      <w:r w:rsidRPr="002E4640">
        <w:rPr>
          <w:sz w:val="28"/>
          <w:szCs w:val="28"/>
          <w:lang w:val="ru-RU"/>
        </w:rPr>
        <w:t xml:space="preserve"> </w:t>
      </w:r>
      <w:proofErr w:type="spellStart"/>
      <w:r w:rsidRPr="002E4640">
        <w:rPr>
          <w:sz w:val="28"/>
          <w:szCs w:val="28"/>
          <w:lang w:val="ru-RU"/>
        </w:rPr>
        <w:t>традиційних</w:t>
      </w:r>
      <w:proofErr w:type="spellEnd"/>
      <w:r w:rsidRPr="002E4640">
        <w:rPr>
          <w:sz w:val="28"/>
          <w:szCs w:val="28"/>
          <w:lang w:val="ru-RU"/>
        </w:rPr>
        <w:t xml:space="preserve"> </w:t>
      </w:r>
      <w:proofErr w:type="spellStart"/>
      <w:r w:rsidRPr="002E4640">
        <w:rPr>
          <w:sz w:val="28"/>
          <w:szCs w:val="28"/>
          <w:lang w:val="ru-RU"/>
        </w:rPr>
        <w:t>посередників</w:t>
      </w:r>
      <w:proofErr w:type="spellEnd"/>
      <w:r w:rsidRPr="002E4640">
        <w:rPr>
          <w:sz w:val="28"/>
          <w:szCs w:val="28"/>
          <w:lang w:val="ru-RU"/>
        </w:rPr>
        <w:t>.</w:t>
      </w:r>
    </w:p>
    <w:p w:rsidR="00C10685" w:rsidRPr="002E4640" w:rsidRDefault="00C10685" w:rsidP="002E4640">
      <w:pPr>
        <w:widowControl/>
        <w:autoSpaceDE/>
        <w:autoSpaceDN/>
        <w:adjustRightInd/>
        <w:spacing w:line="360" w:lineRule="auto"/>
        <w:ind w:firstLine="708"/>
        <w:rPr>
          <w:sz w:val="28"/>
          <w:szCs w:val="28"/>
          <w:lang w:val="ru-RU"/>
        </w:rPr>
      </w:pPr>
      <w:proofErr w:type="spellStart"/>
      <w:r w:rsidRPr="002E4640">
        <w:rPr>
          <w:sz w:val="28"/>
          <w:szCs w:val="28"/>
          <w:lang w:val="ru-RU"/>
        </w:rPr>
        <w:t>Глобальний</w:t>
      </w:r>
      <w:proofErr w:type="spellEnd"/>
      <w:r w:rsidRPr="002E4640">
        <w:rPr>
          <w:sz w:val="28"/>
          <w:szCs w:val="28"/>
          <w:lang w:val="ru-RU"/>
        </w:rPr>
        <w:t xml:space="preserve"> характер </w:t>
      </w:r>
      <w:proofErr w:type="spellStart"/>
      <w:r w:rsidRPr="002E4640">
        <w:rPr>
          <w:sz w:val="28"/>
          <w:szCs w:val="28"/>
          <w:lang w:val="ru-RU"/>
        </w:rPr>
        <w:t>криптовалют</w:t>
      </w:r>
      <w:proofErr w:type="spellEnd"/>
      <w:r w:rsidRPr="002E4640">
        <w:rPr>
          <w:sz w:val="28"/>
          <w:szCs w:val="28"/>
          <w:lang w:val="ru-RU"/>
        </w:rPr>
        <w:t xml:space="preserve"> ставить перед </w:t>
      </w:r>
      <w:proofErr w:type="spellStart"/>
      <w:r w:rsidRPr="002E4640">
        <w:rPr>
          <w:sz w:val="28"/>
          <w:szCs w:val="28"/>
          <w:lang w:val="ru-RU"/>
        </w:rPr>
        <w:t>національними</w:t>
      </w:r>
      <w:proofErr w:type="spellEnd"/>
      <w:r w:rsidRPr="002E4640">
        <w:rPr>
          <w:sz w:val="28"/>
          <w:szCs w:val="28"/>
          <w:lang w:val="ru-RU"/>
        </w:rPr>
        <w:t xml:space="preserve"> державами </w:t>
      </w:r>
      <w:proofErr w:type="spellStart"/>
      <w:r w:rsidRPr="002E4640">
        <w:rPr>
          <w:sz w:val="28"/>
          <w:szCs w:val="28"/>
          <w:lang w:val="ru-RU"/>
        </w:rPr>
        <w:t>нові</w:t>
      </w:r>
      <w:proofErr w:type="spellEnd"/>
      <w:r w:rsidRPr="002E4640">
        <w:rPr>
          <w:sz w:val="28"/>
          <w:szCs w:val="28"/>
          <w:lang w:val="ru-RU"/>
        </w:rPr>
        <w:t xml:space="preserve"> </w:t>
      </w:r>
      <w:proofErr w:type="spellStart"/>
      <w:r w:rsidRPr="002E4640">
        <w:rPr>
          <w:sz w:val="28"/>
          <w:szCs w:val="28"/>
          <w:lang w:val="ru-RU"/>
        </w:rPr>
        <w:t>виклики</w:t>
      </w:r>
      <w:proofErr w:type="spellEnd"/>
      <w:r w:rsidRPr="002E4640">
        <w:rPr>
          <w:sz w:val="28"/>
          <w:szCs w:val="28"/>
          <w:lang w:val="ru-RU"/>
        </w:rPr>
        <w:t xml:space="preserve">. </w:t>
      </w:r>
      <w:proofErr w:type="spellStart"/>
      <w:r w:rsidRPr="002E4640">
        <w:rPr>
          <w:sz w:val="28"/>
          <w:szCs w:val="28"/>
          <w:lang w:val="ru-RU"/>
        </w:rPr>
        <w:t>Децентралізованість</w:t>
      </w:r>
      <w:proofErr w:type="spellEnd"/>
      <w:r w:rsidRPr="002E4640">
        <w:rPr>
          <w:sz w:val="28"/>
          <w:szCs w:val="28"/>
          <w:lang w:val="ru-RU"/>
        </w:rPr>
        <w:t xml:space="preserve"> </w:t>
      </w:r>
      <w:proofErr w:type="spellStart"/>
      <w:r w:rsidRPr="002E4640">
        <w:rPr>
          <w:sz w:val="28"/>
          <w:szCs w:val="28"/>
          <w:lang w:val="ru-RU"/>
        </w:rPr>
        <w:t>криптоактивів</w:t>
      </w:r>
      <w:proofErr w:type="spellEnd"/>
      <w:r w:rsidRPr="002E4640">
        <w:rPr>
          <w:sz w:val="28"/>
          <w:szCs w:val="28"/>
          <w:lang w:val="ru-RU"/>
        </w:rPr>
        <w:t xml:space="preserve"> </w:t>
      </w:r>
      <w:proofErr w:type="spellStart"/>
      <w:r w:rsidRPr="002E4640">
        <w:rPr>
          <w:sz w:val="28"/>
          <w:szCs w:val="28"/>
          <w:lang w:val="ru-RU"/>
        </w:rPr>
        <w:t>дозволяє</w:t>
      </w:r>
      <w:proofErr w:type="spellEnd"/>
      <w:r w:rsidRPr="002E4640">
        <w:rPr>
          <w:sz w:val="28"/>
          <w:szCs w:val="28"/>
          <w:lang w:val="ru-RU"/>
        </w:rPr>
        <w:t xml:space="preserve"> </w:t>
      </w:r>
      <w:proofErr w:type="spellStart"/>
      <w:r w:rsidRPr="002E4640">
        <w:rPr>
          <w:sz w:val="28"/>
          <w:szCs w:val="28"/>
          <w:lang w:val="ru-RU"/>
        </w:rPr>
        <w:t>створити</w:t>
      </w:r>
      <w:proofErr w:type="spellEnd"/>
      <w:r w:rsidRPr="002E4640">
        <w:rPr>
          <w:sz w:val="28"/>
          <w:szCs w:val="28"/>
          <w:lang w:val="ru-RU"/>
        </w:rPr>
        <w:t xml:space="preserve"> </w:t>
      </w:r>
      <w:proofErr w:type="spellStart"/>
      <w:r w:rsidRPr="002E4640">
        <w:rPr>
          <w:sz w:val="28"/>
          <w:szCs w:val="28"/>
          <w:lang w:val="ru-RU"/>
        </w:rPr>
        <w:t>міжнародні</w:t>
      </w:r>
      <w:proofErr w:type="spellEnd"/>
      <w:r w:rsidRPr="002E4640">
        <w:rPr>
          <w:sz w:val="28"/>
          <w:szCs w:val="28"/>
          <w:lang w:val="ru-RU"/>
        </w:rPr>
        <w:t xml:space="preserve"> </w:t>
      </w:r>
      <w:proofErr w:type="spellStart"/>
      <w:r w:rsidRPr="002E4640">
        <w:rPr>
          <w:sz w:val="28"/>
          <w:szCs w:val="28"/>
          <w:lang w:val="ru-RU"/>
        </w:rPr>
        <w:t>фінансові</w:t>
      </w:r>
      <w:proofErr w:type="spellEnd"/>
      <w:r w:rsidRPr="002E4640">
        <w:rPr>
          <w:sz w:val="28"/>
          <w:szCs w:val="28"/>
          <w:lang w:val="ru-RU"/>
        </w:rPr>
        <w:t xml:space="preserve"> </w:t>
      </w:r>
      <w:proofErr w:type="spellStart"/>
      <w:r w:rsidRPr="002E4640">
        <w:rPr>
          <w:sz w:val="28"/>
          <w:szCs w:val="28"/>
          <w:lang w:val="ru-RU"/>
        </w:rPr>
        <w:t>системи</w:t>
      </w:r>
      <w:proofErr w:type="spellEnd"/>
      <w:r w:rsidRPr="002E4640">
        <w:rPr>
          <w:sz w:val="28"/>
          <w:szCs w:val="28"/>
          <w:lang w:val="ru-RU"/>
        </w:rPr>
        <w:t xml:space="preserve">, </w:t>
      </w:r>
      <w:proofErr w:type="spellStart"/>
      <w:r w:rsidRPr="002E4640">
        <w:rPr>
          <w:sz w:val="28"/>
          <w:szCs w:val="28"/>
          <w:lang w:val="ru-RU"/>
        </w:rPr>
        <w:t>що</w:t>
      </w:r>
      <w:proofErr w:type="spellEnd"/>
      <w:r w:rsidRPr="002E4640">
        <w:rPr>
          <w:sz w:val="28"/>
          <w:szCs w:val="28"/>
          <w:lang w:val="ru-RU"/>
        </w:rPr>
        <w:t xml:space="preserve"> </w:t>
      </w:r>
      <w:proofErr w:type="spellStart"/>
      <w:r w:rsidRPr="002E4640">
        <w:rPr>
          <w:sz w:val="28"/>
          <w:szCs w:val="28"/>
          <w:lang w:val="ru-RU"/>
        </w:rPr>
        <w:t>діють</w:t>
      </w:r>
      <w:proofErr w:type="spellEnd"/>
      <w:r w:rsidRPr="002E4640">
        <w:rPr>
          <w:sz w:val="28"/>
          <w:szCs w:val="28"/>
          <w:lang w:val="ru-RU"/>
        </w:rPr>
        <w:t xml:space="preserve"> поза межами </w:t>
      </w:r>
      <w:proofErr w:type="spellStart"/>
      <w:r w:rsidRPr="002E4640">
        <w:rPr>
          <w:sz w:val="28"/>
          <w:szCs w:val="28"/>
          <w:lang w:val="ru-RU"/>
        </w:rPr>
        <w:t>державних</w:t>
      </w:r>
      <w:proofErr w:type="spellEnd"/>
      <w:r w:rsidRPr="002E4640">
        <w:rPr>
          <w:sz w:val="28"/>
          <w:szCs w:val="28"/>
          <w:lang w:val="ru-RU"/>
        </w:rPr>
        <w:t xml:space="preserve"> </w:t>
      </w:r>
      <w:proofErr w:type="spellStart"/>
      <w:r w:rsidRPr="002E4640">
        <w:rPr>
          <w:sz w:val="28"/>
          <w:szCs w:val="28"/>
          <w:lang w:val="ru-RU"/>
        </w:rPr>
        <w:t>кордонів</w:t>
      </w:r>
      <w:proofErr w:type="spellEnd"/>
      <w:r w:rsidRPr="002E4640">
        <w:rPr>
          <w:sz w:val="28"/>
          <w:szCs w:val="28"/>
          <w:lang w:val="ru-RU"/>
        </w:rPr>
        <w:t xml:space="preserve">. </w:t>
      </w:r>
      <w:proofErr w:type="spellStart"/>
      <w:r w:rsidRPr="002E4640">
        <w:rPr>
          <w:sz w:val="28"/>
          <w:szCs w:val="28"/>
          <w:lang w:val="ru-RU"/>
        </w:rPr>
        <w:t>Це</w:t>
      </w:r>
      <w:proofErr w:type="spellEnd"/>
      <w:r w:rsidRPr="002E4640">
        <w:rPr>
          <w:sz w:val="28"/>
          <w:szCs w:val="28"/>
          <w:lang w:val="ru-RU"/>
        </w:rPr>
        <w:t xml:space="preserve"> </w:t>
      </w:r>
      <w:proofErr w:type="spellStart"/>
      <w:r w:rsidRPr="002E4640">
        <w:rPr>
          <w:sz w:val="28"/>
          <w:szCs w:val="28"/>
          <w:lang w:val="ru-RU"/>
        </w:rPr>
        <w:t>сприяє</w:t>
      </w:r>
      <w:proofErr w:type="spellEnd"/>
      <w:r w:rsidRPr="002E4640">
        <w:rPr>
          <w:sz w:val="28"/>
          <w:szCs w:val="28"/>
          <w:lang w:val="ru-RU"/>
        </w:rPr>
        <w:t xml:space="preserve"> </w:t>
      </w:r>
      <w:proofErr w:type="spellStart"/>
      <w:r w:rsidRPr="002E4640">
        <w:rPr>
          <w:sz w:val="28"/>
          <w:szCs w:val="28"/>
          <w:lang w:val="ru-RU"/>
        </w:rPr>
        <w:t>розвитку</w:t>
      </w:r>
      <w:proofErr w:type="spellEnd"/>
      <w:r w:rsidRPr="002E4640">
        <w:rPr>
          <w:sz w:val="28"/>
          <w:szCs w:val="28"/>
          <w:lang w:val="ru-RU"/>
        </w:rPr>
        <w:t xml:space="preserve"> </w:t>
      </w:r>
      <w:proofErr w:type="spellStart"/>
      <w:r w:rsidRPr="002E4640">
        <w:rPr>
          <w:sz w:val="28"/>
          <w:szCs w:val="28"/>
          <w:lang w:val="ru-RU"/>
        </w:rPr>
        <w:t>глобальної</w:t>
      </w:r>
      <w:proofErr w:type="spellEnd"/>
      <w:r w:rsidRPr="002E4640">
        <w:rPr>
          <w:sz w:val="28"/>
          <w:szCs w:val="28"/>
          <w:lang w:val="ru-RU"/>
        </w:rPr>
        <w:t xml:space="preserve"> </w:t>
      </w:r>
      <w:proofErr w:type="spellStart"/>
      <w:r w:rsidRPr="002E4640">
        <w:rPr>
          <w:sz w:val="28"/>
          <w:szCs w:val="28"/>
          <w:lang w:val="ru-RU"/>
        </w:rPr>
        <w:t>економіки</w:t>
      </w:r>
      <w:proofErr w:type="spellEnd"/>
      <w:r w:rsidRPr="002E4640">
        <w:rPr>
          <w:sz w:val="28"/>
          <w:szCs w:val="28"/>
          <w:lang w:val="ru-RU"/>
        </w:rPr>
        <w:t xml:space="preserve"> та </w:t>
      </w:r>
      <w:proofErr w:type="spellStart"/>
      <w:r w:rsidRPr="002E4640">
        <w:rPr>
          <w:sz w:val="28"/>
          <w:szCs w:val="28"/>
          <w:lang w:val="ru-RU"/>
        </w:rPr>
        <w:t>полегшує</w:t>
      </w:r>
      <w:proofErr w:type="spellEnd"/>
      <w:r w:rsidRPr="002E4640">
        <w:rPr>
          <w:sz w:val="28"/>
          <w:szCs w:val="28"/>
          <w:lang w:val="ru-RU"/>
        </w:rPr>
        <w:t xml:space="preserve"> </w:t>
      </w:r>
      <w:proofErr w:type="spellStart"/>
      <w:r w:rsidRPr="002E4640">
        <w:rPr>
          <w:sz w:val="28"/>
          <w:szCs w:val="28"/>
          <w:lang w:val="ru-RU"/>
        </w:rPr>
        <w:t>транскордонні</w:t>
      </w:r>
      <w:proofErr w:type="spellEnd"/>
      <w:r w:rsidRPr="002E4640">
        <w:rPr>
          <w:sz w:val="28"/>
          <w:szCs w:val="28"/>
          <w:lang w:val="ru-RU"/>
        </w:rPr>
        <w:t xml:space="preserve"> </w:t>
      </w:r>
      <w:proofErr w:type="spellStart"/>
      <w:r w:rsidRPr="002E4640">
        <w:rPr>
          <w:sz w:val="28"/>
          <w:szCs w:val="28"/>
          <w:lang w:val="ru-RU"/>
        </w:rPr>
        <w:t>перекази</w:t>
      </w:r>
      <w:proofErr w:type="spellEnd"/>
      <w:r w:rsidRPr="002E4640">
        <w:rPr>
          <w:sz w:val="28"/>
          <w:szCs w:val="28"/>
          <w:lang w:val="ru-RU"/>
        </w:rPr>
        <w:t xml:space="preserve">, </w:t>
      </w:r>
      <w:proofErr w:type="spellStart"/>
      <w:r w:rsidRPr="002E4640">
        <w:rPr>
          <w:sz w:val="28"/>
          <w:szCs w:val="28"/>
          <w:lang w:val="ru-RU"/>
        </w:rPr>
        <w:lastRenderedPageBreak/>
        <w:t>проте</w:t>
      </w:r>
      <w:proofErr w:type="spellEnd"/>
      <w:r w:rsidRPr="002E4640">
        <w:rPr>
          <w:sz w:val="28"/>
          <w:szCs w:val="28"/>
          <w:lang w:val="ru-RU"/>
        </w:rPr>
        <w:t xml:space="preserve"> </w:t>
      </w:r>
      <w:proofErr w:type="spellStart"/>
      <w:r w:rsidRPr="002E4640">
        <w:rPr>
          <w:sz w:val="28"/>
          <w:szCs w:val="28"/>
          <w:lang w:val="ru-RU"/>
        </w:rPr>
        <w:t>також</w:t>
      </w:r>
      <w:proofErr w:type="spellEnd"/>
      <w:r w:rsidRPr="002E4640">
        <w:rPr>
          <w:sz w:val="28"/>
          <w:szCs w:val="28"/>
          <w:lang w:val="ru-RU"/>
        </w:rPr>
        <w:t xml:space="preserve"> </w:t>
      </w:r>
      <w:proofErr w:type="spellStart"/>
      <w:r w:rsidRPr="002E4640">
        <w:rPr>
          <w:sz w:val="28"/>
          <w:szCs w:val="28"/>
          <w:lang w:val="ru-RU"/>
        </w:rPr>
        <w:t>викликає</w:t>
      </w:r>
      <w:proofErr w:type="spellEnd"/>
      <w:r w:rsidRPr="002E4640">
        <w:rPr>
          <w:sz w:val="28"/>
          <w:szCs w:val="28"/>
          <w:lang w:val="ru-RU"/>
        </w:rPr>
        <w:t xml:space="preserve"> </w:t>
      </w:r>
      <w:proofErr w:type="spellStart"/>
      <w:r w:rsidRPr="002E4640">
        <w:rPr>
          <w:sz w:val="28"/>
          <w:szCs w:val="28"/>
          <w:lang w:val="ru-RU"/>
        </w:rPr>
        <w:t>питання</w:t>
      </w:r>
      <w:proofErr w:type="spellEnd"/>
      <w:r w:rsidRPr="002E4640">
        <w:rPr>
          <w:sz w:val="28"/>
          <w:szCs w:val="28"/>
          <w:lang w:val="ru-RU"/>
        </w:rPr>
        <w:t xml:space="preserve"> про </w:t>
      </w:r>
      <w:proofErr w:type="spellStart"/>
      <w:r w:rsidRPr="002E4640">
        <w:rPr>
          <w:sz w:val="28"/>
          <w:szCs w:val="28"/>
          <w:lang w:val="ru-RU"/>
        </w:rPr>
        <w:t>можливість</w:t>
      </w:r>
      <w:proofErr w:type="spellEnd"/>
      <w:r w:rsidRPr="002E4640">
        <w:rPr>
          <w:sz w:val="28"/>
          <w:szCs w:val="28"/>
          <w:lang w:val="ru-RU"/>
        </w:rPr>
        <w:t xml:space="preserve"> державного </w:t>
      </w:r>
      <w:proofErr w:type="spellStart"/>
      <w:r w:rsidRPr="002E4640">
        <w:rPr>
          <w:sz w:val="28"/>
          <w:szCs w:val="28"/>
          <w:lang w:val="ru-RU"/>
        </w:rPr>
        <w:t>нагляду</w:t>
      </w:r>
      <w:proofErr w:type="spellEnd"/>
      <w:r w:rsidRPr="002E4640">
        <w:rPr>
          <w:sz w:val="28"/>
          <w:szCs w:val="28"/>
          <w:lang w:val="ru-RU"/>
        </w:rPr>
        <w:t xml:space="preserve"> за такими системами і контролю за </w:t>
      </w:r>
      <w:proofErr w:type="spellStart"/>
      <w:r w:rsidRPr="002E4640">
        <w:rPr>
          <w:sz w:val="28"/>
          <w:szCs w:val="28"/>
          <w:lang w:val="ru-RU"/>
        </w:rPr>
        <w:t>стабільністю</w:t>
      </w:r>
      <w:proofErr w:type="spellEnd"/>
      <w:r w:rsidRPr="002E4640">
        <w:rPr>
          <w:sz w:val="28"/>
          <w:szCs w:val="28"/>
          <w:lang w:val="ru-RU"/>
        </w:rPr>
        <w:t xml:space="preserve"> </w:t>
      </w:r>
      <w:proofErr w:type="spellStart"/>
      <w:r w:rsidRPr="002E4640">
        <w:rPr>
          <w:sz w:val="28"/>
          <w:szCs w:val="28"/>
          <w:lang w:val="ru-RU"/>
        </w:rPr>
        <w:t>міжнародних</w:t>
      </w:r>
      <w:proofErr w:type="spellEnd"/>
      <w:r w:rsidRPr="002E4640">
        <w:rPr>
          <w:sz w:val="28"/>
          <w:szCs w:val="28"/>
          <w:lang w:val="ru-RU"/>
        </w:rPr>
        <w:t xml:space="preserve"> </w:t>
      </w:r>
      <w:proofErr w:type="spellStart"/>
      <w:r w:rsidRPr="002E4640">
        <w:rPr>
          <w:sz w:val="28"/>
          <w:szCs w:val="28"/>
          <w:lang w:val="ru-RU"/>
        </w:rPr>
        <w:t>фінансових</w:t>
      </w:r>
      <w:proofErr w:type="spellEnd"/>
      <w:r w:rsidRPr="002E4640">
        <w:rPr>
          <w:sz w:val="28"/>
          <w:szCs w:val="28"/>
          <w:lang w:val="ru-RU"/>
        </w:rPr>
        <w:t xml:space="preserve"> </w:t>
      </w:r>
      <w:proofErr w:type="spellStart"/>
      <w:r w:rsidRPr="002E4640">
        <w:rPr>
          <w:sz w:val="28"/>
          <w:szCs w:val="28"/>
          <w:lang w:val="ru-RU"/>
        </w:rPr>
        <w:t>потоків</w:t>
      </w:r>
      <w:proofErr w:type="spellEnd"/>
      <w:r w:rsidRPr="002E4640">
        <w:rPr>
          <w:sz w:val="28"/>
          <w:szCs w:val="28"/>
          <w:lang w:val="ru-RU"/>
        </w:rPr>
        <w:t>.</w:t>
      </w:r>
    </w:p>
    <w:p w:rsidR="00893A2B" w:rsidRPr="002E4640" w:rsidRDefault="00C10685" w:rsidP="002E4640">
      <w:pPr>
        <w:widowControl/>
        <w:autoSpaceDE/>
        <w:autoSpaceDN/>
        <w:adjustRightInd/>
        <w:spacing w:line="360" w:lineRule="auto"/>
        <w:ind w:firstLine="708"/>
        <w:rPr>
          <w:sz w:val="28"/>
          <w:szCs w:val="28"/>
          <w:lang w:val="ru-RU"/>
        </w:rPr>
      </w:pPr>
      <w:r w:rsidRPr="002E4640">
        <w:rPr>
          <w:sz w:val="28"/>
          <w:szCs w:val="28"/>
          <w:lang w:val="ru-RU"/>
        </w:rPr>
        <w:t xml:space="preserve">Попри </w:t>
      </w:r>
      <w:proofErr w:type="spellStart"/>
      <w:r w:rsidRPr="002E4640">
        <w:rPr>
          <w:sz w:val="28"/>
          <w:szCs w:val="28"/>
          <w:lang w:val="ru-RU"/>
        </w:rPr>
        <w:t>потенціал</w:t>
      </w:r>
      <w:proofErr w:type="spellEnd"/>
      <w:r w:rsidRPr="002E4640">
        <w:rPr>
          <w:sz w:val="28"/>
          <w:szCs w:val="28"/>
          <w:lang w:val="ru-RU"/>
        </w:rPr>
        <w:t xml:space="preserve"> </w:t>
      </w:r>
      <w:proofErr w:type="spellStart"/>
      <w:r w:rsidRPr="002E4640">
        <w:rPr>
          <w:sz w:val="28"/>
          <w:szCs w:val="28"/>
          <w:lang w:val="ru-RU"/>
        </w:rPr>
        <w:t>криптоактивів</w:t>
      </w:r>
      <w:proofErr w:type="spellEnd"/>
      <w:r w:rsidRPr="002E4640">
        <w:rPr>
          <w:sz w:val="28"/>
          <w:szCs w:val="28"/>
          <w:lang w:val="ru-RU"/>
        </w:rPr>
        <w:t xml:space="preserve">, </w:t>
      </w:r>
      <w:proofErr w:type="spellStart"/>
      <w:r w:rsidRPr="002E4640">
        <w:rPr>
          <w:sz w:val="28"/>
          <w:szCs w:val="28"/>
          <w:lang w:val="ru-RU"/>
        </w:rPr>
        <w:t>ризики</w:t>
      </w:r>
      <w:proofErr w:type="spellEnd"/>
      <w:r w:rsidRPr="002E4640">
        <w:rPr>
          <w:sz w:val="28"/>
          <w:szCs w:val="28"/>
          <w:lang w:val="ru-RU"/>
        </w:rPr>
        <w:t xml:space="preserve"> </w:t>
      </w:r>
      <w:proofErr w:type="spellStart"/>
      <w:r w:rsidRPr="002E4640">
        <w:rPr>
          <w:sz w:val="28"/>
          <w:szCs w:val="28"/>
          <w:lang w:val="ru-RU"/>
        </w:rPr>
        <w:t>залишаються</w:t>
      </w:r>
      <w:proofErr w:type="spellEnd"/>
      <w:r w:rsidRPr="002E4640">
        <w:rPr>
          <w:sz w:val="28"/>
          <w:szCs w:val="28"/>
          <w:lang w:val="ru-RU"/>
        </w:rPr>
        <w:t xml:space="preserve"> </w:t>
      </w:r>
      <w:proofErr w:type="spellStart"/>
      <w:r w:rsidRPr="002E4640">
        <w:rPr>
          <w:sz w:val="28"/>
          <w:szCs w:val="28"/>
          <w:lang w:val="ru-RU"/>
        </w:rPr>
        <w:t>значними</w:t>
      </w:r>
      <w:proofErr w:type="spellEnd"/>
      <w:r w:rsidRPr="002E4640">
        <w:rPr>
          <w:sz w:val="28"/>
          <w:szCs w:val="28"/>
          <w:lang w:val="ru-RU"/>
        </w:rPr>
        <w:t xml:space="preserve">. </w:t>
      </w:r>
      <w:proofErr w:type="spellStart"/>
      <w:r w:rsidRPr="002E4640">
        <w:rPr>
          <w:sz w:val="28"/>
          <w:szCs w:val="28"/>
          <w:lang w:val="ru-RU"/>
        </w:rPr>
        <w:t>Волатильність</w:t>
      </w:r>
      <w:proofErr w:type="spellEnd"/>
      <w:r w:rsidRPr="002E4640">
        <w:rPr>
          <w:sz w:val="28"/>
          <w:szCs w:val="28"/>
          <w:lang w:val="ru-RU"/>
        </w:rPr>
        <w:t xml:space="preserve">, </w:t>
      </w:r>
      <w:proofErr w:type="spellStart"/>
      <w:r w:rsidRPr="002E4640">
        <w:rPr>
          <w:sz w:val="28"/>
          <w:szCs w:val="28"/>
          <w:lang w:val="ru-RU"/>
        </w:rPr>
        <w:t>кібербезпека</w:t>
      </w:r>
      <w:proofErr w:type="spellEnd"/>
      <w:r w:rsidRPr="002E4640">
        <w:rPr>
          <w:sz w:val="28"/>
          <w:szCs w:val="28"/>
          <w:lang w:val="ru-RU"/>
        </w:rPr>
        <w:t xml:space="preserve"> та </w:t>
      </w:r>
      <w:proofErr w:type="spellStart"/>
      <w:r w:rsidRPr="002E4640">
        <w:rPr>
          <w:sz w:val="28"/>
          <w:szCs w:val="28"/>
          <w:lang w:val="ru-RU"/>
        </w:rPr>
        <w:t>велике</w:t>
      </w:r>
      <w:proofErr w:type="spellEnd"/>
      <w:r w:rsidRPr="002E4640">
        <w:rPr>
          <w:sz w:val="28"/>
          <w:szCs w:val="28"/>
          <w:lang w:val="ru-RU"/>
        </w:rPr>
        <w:t xml:space="preserve"> </w:t>
      </w:r>
      <w:proofErr w:type="spellStart"/>
      <w:r w:rsidRPr="002E4640">
        <w:rPr>
          <w:sz w:val="28"/>
          <w:szCs w:val="28"/>
          <w:lang w:val="ru-RU"/>
        </w:rPr>
        <w:t>енергоспоживання</w:t>
      </w:r>
      <w:proofErr w:type="spellEnd"/>
      <w:r w:rsidRPr="002E4640">
        <w:rPr>
          <w:sz w:val="28"/>
          <w:szCs w:val="28"/>
          <w:lang w:val="ru-RU"/>
        </w:rPr>
        <w:t xml:space="preserve"> при </w:t>
      </w:r>
      <w:proofErr w:type="spellStart"/>
      <w:r w:rsidRPr="002E4640">
        <w:rPr>
          <w:sz w:val="28"/>
          <w:szCs w:val="28"/>
          <w:lang w:val="ru-RU"/>
        </w:rPr>
        <w:t>видобутку</w:t>
      </w:r>
      <w:proofErr w:type="spellEnd"/>
      <w:r w:rsidRPr="002E4640">
        <w:rPr>
          <w:sz w:val="28"/>
          <w:szCs w:val="28"/>
          <w:lang w:val="ru-RU"/>
        </w:rPr>
        <w:t xml:space="preserve"> </w:t>
      </w:r>
      <w:proofErr w:type="spellStart"/>
      <w:r w:rsidRPr="002E4640">
        <w:rPr>
          <w:sz w:val="28"/>
          <w:szCs w:val="28"/>
          <w:lang w:val="ru-RU"/>
        </w:rPr>
        <w:t>криптовалют</w:t>
      </w:r>
      <w:proofErr w:type="spellEnd"/>
      <w:r w:rsidRPr="002E4640">
        <w:rPr>
          <w:sz w:val="28"/>
          <w:szCs w:val="28"/>
          <w:lang w:val="ru-RU"/>
        </w:rPr>
        <w:t xml:space="preserve"> </w:t>
      </w:r>
      <w:proofErr w:type="spellStart"/>
      <w:r w:rsidRPr="002E4640">
        <w:rPr>
          <w:sz w:val="28"/>
          <w:szCs w:val="28"/>
          <w:lang w:val="ru-RU"/>
        </w:rPr>
        <w:t>стають</w:t>
      </w:r>
      <w:proofErr w:type="spellEnd"/>
      <w:r w:rsidRPr="002E4640">
        <w:rPr>
          <w:sz w:val="28"/>
          <w:szCs w:val="28"/>
          <w:lang w:val="ru-RU"/>
        </w:rPr>
        <w:t xml:space="preserve"> </w:t>
      </w:r>
      <w:proofErr w:type="spellStart"/>
      <w:r w:rsidRPr="002E4640">
        <w:rPr>
          <w:sz w:val="28"/>
          <w:szCs w:val="28"/>
          <w:lang w:val="ru-RU"/>
        </w:rPr>
        <w:t>важливими</w:t>
      </w:r>
      <w:proofErr w:type="spellEnd"/>
      <w:r w:rsidRPr="002E4640">
        <w:rPr>
          <w:sz w:val="28"/>
          <w:szCs w:val="28"/>
          <w:lang w:val="ru-RU"/>
        </w:rPr>
        <w:t xml:space="preserve"> проблемами. </w:t>
      </w:r>
      <w:proofErr w:type="spellStart"/>
      <w:r w:rsidRPr="002E4640">
        <w:rPr>
          <w:sz w:val="28"/>
          <w:szCs w:val="28"/>
          <w:lang w:val="ru-RU"/>
        </w:rPr>
        <w:t>Висока</w:t>
      </w:r>
      <w:proofErr w:type="spellEnd"/>
      <w:r w:rsidRPr="002E4640">
        <w:rPr>
          <w:sz w:val="28"/>
          <w:szCs w:val="28"/>
          <w:lang w:val="ru-RU"/>
        </w:rPr>
        <w:t xml:space="preserve"> </w:t>
      </w:r>
      <w:proofErr w:type="spellStart"/>
      <w:r w:rsidRPr="002E4640">
        <w:rPr>
          <w:sz w:val="28"/>
          <w:szCs w:val="28"/>
          <w:lang w:val="ru-RU"/>
        </w:rPr>
        <w:t>нестабільність</w:t>
      </w:r>
      <w:proofErr w:type="spellEnd"/>
      <w:r w:rsidRPr="002E4640">
        <w:rPr>
          <w:sz w:val="28"/>
          <w:szCs w:val="28"/>
          <w:lang w:val="ru-RU"/>
        </w:rPr>
        <w:t xml:space="preserve"> </w:t>
      </w:r>
      <w:proofErr w:type="spellStart"/>
      <w:r w:rsidRPr="002E4640">
        <w:rPr>
          <w:sz w:val="28"/>
          <w:szCs w:val="28"/>
          <w:lang w:val="ru-RU"/>
        </w:rPr>
        <w:t>цін</w:t>
      </w:r>
      <w:proofErr w:type="spellEnd"/>
      <w:r w:rsidRPr="002E4640">
        <w:rPr>
          <w:sz w:val="28"/>
          <w:szCs w:val="28"/>
          <w:lang w:val="ru-RU"/>
        </w:rPr>
        <w:t xml:space="preserve"> </w:t>
      </w:r>
      <w:proofErr w:type="spellStart"/>
      <w:r w:rsidRPr="002E4640">
        <w:rPr>
          <w:sz w:val="28"/>
          <w:szCs w:val="28"/>
          <w:lang w:val="ru-RU"/>
        </w:rPr>
        <w:t>ускладнює</w:t>
      </w:r>
      <w:proofErr w:type="spellEnd"/>
      <w:r w:rsidRPr="002E4640">
        <w:rPr>
          <w:sz w:val="28"/>
          <w:szCs w:val="28"/>
          <w:lang w:val="ru-RU"/>
        </w:rPr>
        <w:t xml:space="preserve"> </w:t>
      </w:r>
      <w:proofErr w:type="spellStart"/>
      <w:r w:rsidRPr="002E4640">
        <w:rPr>
          <w:sz w:val="28"/>
          <w:szCs w:val="28"/>
          <w:lang w:val="ru-RU"/>
        </w:rPr>
        <w:t>прогнозування</w:t>
      </w:r>
      <w:proofErr w:type="spellEnd"/>
      <w:r w:rsidRPr="002E4640">
        <w:rPr>
          <w:sz w:val="28"/>
          <w:szCs w:val="28"/>
          <w:lang w:val="ru-RU"/>
        </w:rPr>
        <w:t xml:space="preserve"> </w:t>
      </w:r>
      <w:proofErr w:type="spellStart"/>
      <w:r w:rsidRPr="002E4640">
        <w:rPr>
          <w:sz w:val="28"/>
          <w:szCs w:val="28"/>
          <w:lang w:val="ru-RU"/>
        </w:rPr>
        <w:t>доходів</w:t>
      </w:r>
      <w:proofErr w:type="spellEnd"/>
      <w:r w:rsidRPr="002E4640">
        <w:rPr>
          <w:sz w:val="28"/>
          <w:szCs w:val="28"/>
          <w:lang w:val="ru-RU"/>
        </w:rPr>
        <w:t xml:space="preserve">, а </w:t>
      </w:r>
      <w:proofErr w:type="spellStart"/>
      <w:r w:rsidRPr="002E4640">
        <w:rPr>
          <w:sz w:val="28"/>
          <w:szCs w:val="28"/>
          <w:lang w:val="ru-RU"/>
        </w:rPr>
        <w:t>часті</w:t>
      </w:r>
      <w:proofErr w:type="spellEnd"/>
      <w:r w:rsidRPr="002E4640">
        <w:rPr>
          <w:sz w:val="28"/>
          <w:szCs w:val="28"/>
          <w:lang w:val="ru-RU"/>
        </w:rPr>
        <w:t xml:space="preserve"> </w:t>
      </w:r>
      <w:proofErr w:type="spellStart"/>
      <w:r w:rsidRPr="002E4640">
        <w:rPr>
          <w:sz w:val="28"/>
          <w:szCs w:val="28"/>
          <w:lang w:val="ru-RU"/>
        </w:rPr>
        <w:t>кібератаки</w:t>
      </w:r>
      <w:proofErr w:type="spellEnd"/>
      <w:r w:rsidRPr="002E4640">
        <w:rPr>
          <w:sz w:val="28"/>
          <w:szCs w:val="28"/>
          <w:lang w:val="ru-RU"/>
        </w:rPr>
        <w:t xml:space="preserve"> і </w:t>
      </w:r>
      <w:proofErr w:type="spellStart"/>
      <w:r w:rsidRPr="002E4640">
        <w:rPr>
          <w:sz w:val="28"/>
          <w:szCs w:val="28"/>
          <w:lang w:val="ru-RU"/>
        </w:rPr>
        <w:t>шахрайські</w:t>
      </w:r>
      <w:proofErr w:type="spellEnd"/>
      <w:r w:rsidRPr="002E4640">
        <w:rPr>
          <w:sz w:val="28"/>
          <w:szCs w:val="28"/>
          <w:lang w:val="ru-RU"/>
        </w:rPr>
        <w:t xml:space="preserve"> </w:t>
      </w:r>
      <w:proofErr w:type="spellStart"/>
      <w:r w:rsidRPr="002E4640">
        <w:rPr>
          <w:sz w:val="28"/>
          <w:szCs w:val="28"/>
          <w:lang w:val="ru-RU"/>
        </w:rPr>
        <w:t>схеми</w:t>
      </w:r>
      <w:proofErr w:type="spellEnd"/>
      <w:r w:rsidRPr="002E4640">
        <w:rPr>
          <w:sz w:val="28"/>
          <w:szCs w:val="28"/>
          <w:lang w:val="ru-RU"/>
        </w:rPr>
        <w:t xml:space="preserve"> </w:t>
      </w:r>
      <w:proofErr w:type="spellStart"/>
      <w:r w:rsidRPr="002E4640">
        <w:rPr>
          <w:sz w:val="28"/>
          <w:szCs w:val="28"/>
          <w:lang w:val="ru-RU"/>
        </w:rPr>
        <w:t>ставлять</w:t>
      </w:r>
      <w:proofErr w:type="spellEnd"/>
      <w:r w:rsidRPr="002E4640">
        <w:rPr>
          <w:sz w:val="28"/>
          <w:szCs w:val="28"/>
          <w:lang w:val="ru-RU"/>
        </w:rPr>
        <w:t xml:space="preserve"> </w:t>
      </w:r>
      <w:proofErr w:type="spellStart"/>
      <w:r w:rsidRPr="002E4640">
        <w:rPr>
          <w:sz w:val="28"/>
          <w:szCs w:val="28"/>
          <w:lang w:val="ru-RU"/>
        </w:rPr>
        <w:t>під</w:t>
      </w:r>
      <w:proofErr w:type="spellEnd"/>
      <w:r w:rsidRPr="002E4640">
        <w:rPr>
          <w:sz w:val="28"/>
          <w:szCs w:val="28"/>
          <w:lang w:val="ru-RU"/>
        </w:rPr>
        <w:t xml:space="preserve"> </w:t>
      </w:r>
      <w:proofErr w:type="spellStart"/>
      <w:r w:rsidRPr="002E4640">
        <w:rPr>
          <w:sz w:val="28"/>
          <w:szCs w:val="28"/>
          <w:lang w:val="ru-RU"/>
        </w:rPr>
        <w:t>загрозу</w:t>
      </w:r>
      <w:proofErr w:type="spellEnd"/>
      <w:r w:rsidRPr="002E4640">
        <w:rPr>
          <w:sz w:val="28"/>
          <w:szCs w:val="28"/>
          <w:lang w:val="ru-RU"/>
        </w:rPr>
        <w:t xml:space="preserve"> </w:t>
      </w:r>
      <w:proofErr w:type="spellStart"/>
      <w:r w:rsidRPr="002E4640">
        <w:rPr>
          <w:sz w:val="28"/>
          <w:szCs w:val="28"/>
          <w:lang w:val="ru-RU"/>
        </w:rPr>
        <w:t>безпеку</w:t>
      </w:r>
      <w:proofErr w:type="spellEnd"/>
      <w:r w:rsidRPr="002E4640">
        <w:rPr>
          <w:sz w:val="28"/>
          <w:szCs w:val="28"/>
          <w:lang w:val="ru-RU"/>
        </w:rPr>
        <w:t xml:space="preserve"> </w:t>
      </w:r>
      <w:proofErr w:type="spellStart"/>
      <w:r w:rsidRPr="002E4640">
        <w:rPr>
          <w:sz w:val="28"/>
          <w:szCs w:val="28"/>
          <w:lang w:val="ru-RU"/>
        </w:rPr>
        <w:t>користувачів</w:t>
      </w:r>
      <w:proofErr w:type="spellEnd"/>
      <w:r w:rsidRPr="002E4640">
        <w:rPr>
          <w:sz w:val="28"/>
          <w:szCs w:val="28"/>
          <w:lang w:val="ru-RU"/>
        </w:rPr>
        <w:t xml:space="preserve">. До того ж, </w:t>
      </w:r>
      <w:proofErr w:type="spellStart"/>
      <w:r w:rsidRPr="002E4640">
        <w:rPr>
          <w:sz w:val="28"/>
          <w:szCs w:val="28"/>
          <w:lang w:val="ru-RU"/>
        </w:rPr>
        <w:t>майнінг</w:t>
      </w:r>
      <w:proofErr w:type="spellEnd"/>
      <w:r w:rsidRPr="002E4640">
        <w:rPr>
          <w:sz w:val="28"/>
          <w:szCs w:val="28"/>
          <w:lang w:val="ru-RU"/>
        </w:rPr>
        <w:t xml:space="preserve"> </w:t>
      </w:r>
      <w:proofErr w:type="spellStart"/>
      <w:r w:rsidRPr="002E4640">
        <w:rPr>
          <w:sz w:val="28"/>
          <w:szCs w:val="28"/>
          <w:lang w:val="ru-RU"/>
        </w:rPr>
        <w:t>криптовалют</w:t>
      </w:r>
      <w:proofErr w:type="spellEnd"/>
      <w:r w:rsidRPr="002E4640">
        <w:rPr>
          <w:sz w:val="28"/>
          <w:szCs w:val="28"/>
          <w:lang w:val="ru-RU"/>
        </w:rPr>
        <w:t xml:space="preserve"> </w:t>
      </w:r>
      <w:proofErr w:type="spellStart"/>
      <w:r w:rsidRPr="002E4640">
        <w:rPr>
          <w:sz w:val="28"/>
          <w:szCs w:val="28"/>
          <w:lang w:val="ru-RU"/>
        </w:rPr>
        <w:t>вимагає</w:t>
      </w:r>
      <w:proofErr w:type="spellEnd"/>
      <w:r w:rsidRPr="002E4640">
        <w:rPr>
          <w:sz w:val="28"/>
          <w:szCs w:val="28"/>
          <w:lang w:val="ru-RU"/>
        </w:rPr>
        <w:t xml:space="preserve"> великих </w:t>
      </w:r>
      <w:proofErr w:type="spellStart"/>
      <w:r w:rsidRPr="002E4640">
        <w:rPr>
          <w:sz w:val="28"/>
          <w:szCs w:val="28"/>
          <w:lang w:val="ru-RU"/>
        </w:rPr>
        <w:t>енергоресурсів</w:t>
      </w:r>
      <w:proofErr w:type="spellEnd"/>
      <w:r w:rsidRPr="002E4640">
        <w:rPr>
          <w:sz w:val="28"/>
          <w:szCs w:val="28"/>
          <w:lang w:val="ru-RU"/>
        </w:rPr>
        <w:t xml:space="preserve">, </w:t>
      </w:r>
      <w:proofErr w:type="spellStart"/>
      <w:r w:rsidRPr="002E4640">
        <w:rPr>
          <w:sz w:val="28"/>
          <w:szCs w:val="28"/>
          <w:lang w:val="ru-RU"/>
        </w:rPr>
        <w:t>що</w:t>
      </w:r>
      <w:proofErr w:type="spellEnd"/>
      <w:r w:rsidRPr="002E4640">
        <w:rPr>
          <w:sz w:val="28"/>
          <w:szCs w:val="28"/>
          <w:lang w:val="ru-RU"/>
        </w:rPr>
        <w:t xml:space="preserve"> </w:t>
      </w:r>
      <w:proofErr w:type="spellStart"/>
      <w:r w:rsidRPr="002E4640">
        <w:rPr>
          <w:sz w:val="28"/>
          <w:szCs w:val="28"/>
          <w:lang w:val="ru-RU"/>
        </w:rPr>
        <w:t>має</w:t>
      </w:r>
      <w:proofErr w:type="spellEnd"/>
      <w:r w:rsidRPr="002E4640">
        <w:rPr>
          <w:sz w:val="28"/>
          <w:szCs w:val="28"/>
          <w:lang w:val="ru-RU"/>
        </w:rPr>
        <w:t xml:space="preserve"> </w:t>
      </w:r>
      <w:proofErr w:type="spellStart"/>
      <w:r w:rsidRPr="002E4640">
        <w:rPr>
          <w:sz w:val="28"/>
          <w:szCs w:val="28"/>
          <w:lang w:val="ru-RU"/>
        </w:rPr>
        <w:t>негативний</w:t>
      </w:r>
      <w:proofErr w:type="spellEnd"/>
      <w:r w:rsidRPr="002E4640">
        <w:rPr>
          <w:sz w:val="28"/>
          <w:szCs w:val="28"/>
          <w:lang w:val="ru-RU"/>
        </w:rPr>
        <w:t xml:space="preserve"> </w:t>
      </w:r>
      <w:proofErr w:type="spellStart"/>
      <w:r w:rsidRPr="002E4640">
        <w:rPr>
          <w:sz w:val="28"/>
          <w:szCs w:val="28"/>
          <w:lang w:val="ru-RU"/>
        </w:rPr>
        <w:t>вплив</w:t>
      </w:r>
      <w:proofErr w:type="spellEnd"/>
      <w:r w:rsidRPr="002E4640">
        <w:rPr>
          <w:sz w:val="28"/>
          <w:szCs w:val="28"/>
          <w:lang w:val="ru-RU"/>
        </w:rPr>
        <w:t xml:space="preserve"> на </w:t>
      </w:r>
      <w:proofErr w:type="spellStart"/>
      <w:r w:rsidRPr="002E4640">
        <w:rPr>
          <w:sz w:val="28"/>
          <w:szCs w:val="28"/>
          <w:lang w:val="ru-RU"/>
        </w:rPr>
        <w:t>екологічну</w:t>
      </w:r>
      <w:proofErr w:type="spellEnd"/>
      <w:r w:rsidRPr="002E4640">
        <w:rPr>
          <w:sz w:val="28"/>
          <w:szCs w:val="28"/>
          <w:lang w:val="ru-RU"/>
        </w:rPr>
        <w:t xml:space="preserve"> </w:t>
      </w:r>
      <w:proofErr w:type="spellStart"/>
      <w:r w:rsidRPr="002E4640">
        <w:rPr>
          <w:sz w:val="28"/>
          <w:szCs w:val="28"/>
          <w:lang w:val="ru-RU"/>
        </w:rPr>
        <w:t>ситуацію</w:t>
      </w:r>
      <w:proofErr w:type="spellEnd"/>
      <w:r w:rsidRPr="002E4640">
        <w:rPr>
          <w:sz w:val="28"/>
          <w:szCs w:val="28"/>
          <w:lang w:val="ru-RU"/>
        </w:rPr>
        <w:t xml:space="preserve">. Таким чином, </w:t>
      </w:r>
      <w:proofErr w:type="spellStart"/>
      <w:r w:rsidRPr="002E4640">
        <w:rPr>
          <w:sz w:val="28"/>
          <w:szCs w:val="28"/>
          <w:lang w:val="ru-RU"/>
        </w:rPr>
        <w:t>ринок</w:t>
      </w:r>
      <w:proofErr w:type="spellEnd"/>
      <w:r w:rsidRPr="002E4640">
        <w:rPr>
          <w:sz w:val="28"/>
          <w:szCs w:val="28"/>
          <w:lang w:val="ru-RU"/>
        </w:rPr>
        <w:t xml:space="preserve"> </w:t>
      </w:r>
      <w:proofErr w:type="spellStart"/>
      <w:r w:rsidRPr="002E4640">
        <w:rPr>
          <w:sz w:val="28"/>
          <w:szCs w:val="28"/>
          <w:lang w:val="ru-RU"/>
        </w:rPr>
        <w:t>криптоактивів</w:t>
      </w:r>
      <w:proofErr w:type="spellEnd"/>
      <w:r w:rsidRPr="002E4640">
        <w:rPr>
          <w:sz w:val="28"/>
          <w:szCs w:val="28"/>
          <w:lang w:val="ru-RU"/>
        </w:rPr>
        <w:t xml:space="preserve"> </w:t>
      </w:r>
      <w:proofErr w:type="spellStart"/>
      <w:r w:rsidRPr="002E4640">
        <w:rPr>
          <w:sz w:val="28"/>
          <w:szCs w:val="28"/>
          <w:lang w:val="ru-RU"/>
        </w:rPr>
        <w:t>має</w:t>
      </w:r>
      <w:proofErr w:type="spellEnd"/>
      <w:r w:rsidRPr="002E4640">
        <w:rPr>
          <w:sz w:val="28"/>
          <w:szCs w:val="28"/>
          <w:lang w:val="ru-RU"/>
        </w:rPr>
        <w:t xml:space="preserve"> як </w:t>
      </w:r>
      <w:proofErr w:type="spellStart"/>
      <w:r w:rsidRPr="002E4640">
        <w:rPr>
          <w:sz w:val="28"/>
          <w:szCs w:val="28"/>
          <w:lang w:val="ru-RU"/>
        </w:rPr>
        <w:t>величезний</w:t>
      </w:r>
      <w:proofErr w:type="spellEnd"/>
      <w:r w:rsidRPr="002E4640">
        <w:rPr>
          <w:sz w:val="28"/>
          <w:szCs w:val="28"/>
          <w:lang w:val="ru-RU"/>
        </w:rPr>
        <w:t xml:space="preserve"> </w:t>
      </w:r>
      <w:proofErr w:type="spellStart"/>
      <w:r w:rsidRPr="002E4640">
        <w:rPr>
          <w:sz w:val="28"/>
          <w:szCs w:val="28"/>
          <w:lang w:val="ru-RU"/>
        </w:rPr>
        <w:t>потенціал</w:t>
      </w:r>
      <w:proofErr w:type="spellEnd"/>
      <w:r w:rsidRPr="002E4640">
        <w:rPr>
          <w:sz w:val="28"/>
          <w:szCs w:val="28"/>
          <w:lang w:val="ru-RU"/>
        </w:rPr>
        <w:t xml:space="preserve">, так і </w:t>
      </w:r>
      <w:proofErr w:type="spellStart"/>
      <w:r w:rsidRPr="002E4640">
        <w:rPr>
          <w:sz w:val="28"/>
          <w:szCs w:val="28"/>
          <w:lang w:val="ru-RU"/>
        </w:rPr>
        <w:t>значні</w:t>
      </w:r>
      <w:proofErr w:type="spellEnd"/>
      <w:r w:rsidRPr="002E4640">
        <w:rPr>
          <w:sz w:val="28"/>
          <w:szCs w:val="28"/>
          <w:lang w:val="ru-RU"/>
        </w:rPr>
        <w:t xml:space="preserve"> </w:t>
      </w:r>
      <w:proofErr w:type="spellStart"/>
      <w:r w:rsidRPr="002E4640">
        <w:rPr>
          <w:sz w:val="28"/>
          <w:szCs w:val="28"/>
          <w:lang w:val="ru-RU"/>
        </w:rPr>
        <w:t>виклики</w:t>
      </w:r>
      <w:proofErr w:type="spellEnd"/>
      <w:r w:rsidRPr="002E4640">
        <w:rPr>
          <w:sz w:val="28"/>
          <w:szCs w:val="28"/>
          <w:lang w:val="ru-RU"/>
        </w:rPr>
        <w:t xml:space="preserve">, </w:t>
      </w:r>
      <w:proofErr w:type="spellStart"/>
      <w:r w:rsidRPr="002E4640">
        <w:rPr>
          <w:sz w:val="28"/>
          <w:szCs w:val="28"/>
          <w:lang w:val="ru-RU"/>
        </w:rPr>
        <w:t>які</w:t>
      </w:r>
      <w:proofErr w:type="spellEnd"/>
      <w:r w:rsidRPr="002E4640">
        <w:rPr>
          <w:sz w:val="28"/>
          <w:szCs w:val="28"/>
          <w:lang w:val="ru-RU"/>
        </w:rPr>
        <w:t xml:space="preserve"> </w:t>
      </w:r>
      <w:proofErr w:type="spellStart"/>
      <w:r w:rsidRPr="002E4640">
        <w:rPr>
          <w:sz w:val="28"/>
          <w:szCs w:val="28"/>
          <w:lang w:val="ru-RU"/>
        </w:rPr>
        <w:t>потребують</w:t>
      </w:r>
      <w:proofErr w:type="spellEnd"/>
      <w:r w:rsidRPr="002E4640">
        <w:rPr>
          <w:sz w:val="28"/>
          <w:szCs w:val="28"/>
          <w:lang w:val="ru-RU"/>
        </w:rPr>
        <w:t xml:space="preserve"> </w:t>
      </w:r>
      <w:proofErr w:type="spellStart"/>
      <w:r w:rsidRPr="002E4640">
        <w:rPr>
          <w:sz w:val="28"/>
          <w:szCs w:val="28"/>
          <w:lang w:val="ru-RU"/>
        </w:rPr>
        <w:t>уважного</w:t>
      </w:r>
      <w:proofErr w:type="spellEnd"/>
      <w:r w:rsidRPr="002E4640">
        <w:rPr>
          <w:sz w:val="28"/>
          <w:szCs w:val="28"/>
          <w:lang w:val="ru-RU"/>
        </w:rPr>
        <w:t xml:space="preserve"> </w:t>
      </w:r>
      <w:proofErr w:type="spellStart"/>
      <w:r w:rsidRPr="002E4640">
        <w:rPr>
          <w:sz w:val="28"/>
          <w:szCs w:val="28"/>
          <w:lang w:val="ru-RU"/>
        </w:rPr>
        <w:t>дослідження</w:t>
      </w:r>
      <w:proofErr w:type="spellEnd"/>
      <w:r w:rsidRPr="002E4640">
        <w:rPr>
          <w:sz w:val="28"/>
          <w:szCs w:val="28"/>
          <w:lang w:val="ru-RU"/>
        </w:rPr>
        <w:t xml:space="preserve"> та </w:t>
      </w:r>
      <w:proofErr w:type="spellStart"/>
      <w:r w:rsidRPr="002E4640">
        <w:rPr>
          <w:sz w:val="28"/>
          <w:szCs w:val="28"/>
          <w:lang w:val="ru-RU"/>
        </w:rPr>
        <w:t>регулювання</w:t>
      </w:r>
      <w:proofErr w:type="spellEnd"/>
      <w:r w:rsidRPr="002E4640">
        <w:rPr>
          <w:sz w:val="28"/>
          <w:szCs w:val="28"/>
          <w:lang w:val="ru-RU"/>
        </w:rPr>
        <w:t xml:space="preserve"> для </w:t>
      </w:r>
      <w:proofErr w:type="spellStart"/>
      <w:r w:rsidRPr="002E4640">
        <w:rPr>
          <w:sz w:val="28"/>
          <w:szCs w:val="28"/>
          <w:lang w:val="ru-RU"/>
        </w:rPr>
        <w:t>забезпечення</w:t>
      </w:r>
      <w:proofErr w:type="spellEnd"/>
      <w:r w:rsidRPr="002E4640">
        <w:rPr>
          <w:sz w:val="28"/>
          <w:szCs w:val="28"/>
          <w:lang w:val="ru-RU"/>
        </w:rPr>
        <w:t xml:space="preserve"> </w:t>
      </w:r>
      <w:proofErr w:type="spellStart"/>
      <w:r w:rsidRPr="002E4640">
        <w:rPr>
          <w:sz w:val="28"/>
          <w:szCs w:val="28"/>
          <w:lang w:val="ru-RU"/>
        </w:rPr>
        <w:t>стійкого</w:t>
      </w:r>
      <w:proofErr w:type="spellEnd"/>
      <w:r w:rsidRPr="002E4640">
        <w:rPr>
          <w:sz w:val="28"/>
          <w:szCs w:val="28"/>
          <w:lang w:val="ru-RU"/>
        </w:rPr>
        <w:t xml:space="preserve"> </w:t>
      </w:r>
      <w:proofErr w:type="spellStart"/>
      <w:r w:rsidRPr="002E4640">
        <w:rPr>
          <w:sz w:val="28"/>
          <w:szCs w:val="28"/>
          <w:lang w:val="ru-RU"/>
        </w:rPr>
        <w:t>розвитку</w:t>
      </w:r>
      <w:proofErr w:type="spellEnd"/>
      <w:r w:rsidRPr="002E4640">
        <w:rPr>
          <w:sz w:val="28"/>
          <w:szCs w:val="28"/>
          <w:lang w:val="ru-RU"/>
        </w:rPr>
        <w:t>.</w:t>
      </w:r>
    </w:p>
    <w:p w:rsidR="00815F52" w:rsidRPr="002E4640" w:rsidRDefault="00815F52" w:rsidP="002E4640">
      <w:pPr>
        <w:widowControl/>
        <w:autoSpaceDE/>
        <w:autoSpaceDN/>
        <w:adjustRightInd/>
        <w:spacing w:line="360" w:lineRule="auto"/>
        <w:ind w:firstLine="708"/>
        <w:rPr>
          <w:sz w:val="28"/>
          <w:szCs w:val="28"/>
        </w:rPr>
      </w:pPr>
      <w:r w:rsidRPr="002E4640">
        <w:rPr>
          <w:sz w:val="28"/>
          <w:szCs w:val="28"/>
        </w:rPr>
        <w:t xml:space="preserve">Перспективи розвитку </w:t>
      </w:r>
      <w:proofErr w:type="spellStart"/>
      <w:r w:rsidRPr="002E4640">
        <w:rPr>
          <w:sz w:val="28"/>
          <w:szCs w:val="28"/>
        </w:rPr>
        <w:t>крипторинку</w:t>
      </w:r>
      <w:proofErr w:type="spellEnd"/>
      <w:r w:rsidRPr="002E4640">
        <w:rPr>
          <w:sz w:val="28"/>
          <w:szCs w:val="28"/>
        </w:rPr>
        <w:t xml:space="preserve"> в Україні значною мірою залежать від макроекономічних умов, рівня розвитку технологічного середовища та ефективності державного регулювання. Стабільність національної валюти, рівень інфляції, а також загальний стан банківської системи безпосередньо впливають на привабливість </w:t>
      </w:r>
      <w:proofErr w:type="spellStart"/>
      <w:r w:rsidRPr="002E4640">
        <w:rPr>
          <w:sz w:val="28"/>
          <w:szCs w:val="28"/>
        </w:rPr>
        <w:t>криптоактивів</w:t>
      </w:r>
      <w:proofErr w:type="spellEnd"/>
      <w:r w:rsidRPr="002E4640">
        <w:rPr>
          <w:sz w:val="28"/>
          <w:szCs w:val="28"/>
        </w:rPr>
        <w:t xml:space="preserve"> для інвесторів. Розвиток цифрової інфраструктури, підвищення рівня фінансової грамотності населення та підготовка кваліфікованих кадрів є ключовими факторами для успішної інтеграції </w:t>
      </w:r>
      <w:proofErr w:type="spellStart"/>
      <w:r w:rsidRPr="002E4640">
        <w:rPr>
          <w:sz w:val="28"/>
          <w:szCs w:val="28"/>
        </w:rPr>
        <w:t>криптовалют</w:t>
      </w:r>
      <w:proofErr w:type="spellEnd"/>
      <w:r w:rsidRPr="002E4640">
        <w:rPr>
          <w:sz w:val="28"/>
          <w:szCs w:val="28"/>
        </w:rPr>
        <w:t xml:space="preserve"> в українську економіку.</w:t>
      </w:r>
    </w:p>
    <w:p w:rsidR="00850716" w:rsidRPr="002E4640" w:rsidRDefault="00BD3034" w:rsidP="002E4640">
      <w:pPr>
        <w:widowControl/>
        <w:autoSpaceDE/>
        <w:autoSpaceDN/>
        <w:adjustRightInd/>
        <w:spacing w:line="360" w:lineRule="auto"/>
        <w:ind w:firstLine="708"/>
        <w:rPr>
          <w:sz w:val="28"/>
          <w:szCs w:val="28"/>
        </w:rPr>
      </w:pPr>
      <w:r w:rsidRPr="002E4640">
        <w:rPr>
          <w:sz w:val="28"/>
          <w:szCs w:val="28"/>
        </w:rPr>
        <w:t xml:space="preserve">Однак ринок </w:t>
      </w:r>
      <w:proofErr w:type="spellStart"/>
      <w:r w:rsidRPr="002E4640">
        <w:rPr>
          <w:sz w:val="28"/>
          <w:szCs w:val="28"/>
        </w:rPr>
        <w:t>криптовалют</w:t>
      </w:r>
      <w:proofErr w:type="spellEnd"/>
      <w:r w:rsidRPr="002E4640">
        <w:rPr>
          <w:sz w:val="28"/>
          <w:szCs w:val="28"/>
        </w:rPr>
        <w:t xml:space="preserve"> залишається </w:t>
      </w:r>
      <w:proofErr w:type="spellStart"/>
      <w:r w:rsidRPr="002E4640">
        <w:rPr>
          <w:sz w:val="28"/>
          <w:szCs w:val="28"/>
        </w:rPr>
        <w:t>високоризиковим</w:t>
      </w:r>
      <w:proofErr w:type="spellEnd"/>
      <w:r w:rsidRPr="002E4640">
        <w:rPr>
          <w:sz w:val="28"/>
          <w:szCs w:val="28"/>
        </w:rPr>
        <w:t xml:space="preserve"> через його значну вразливість до фінансових зловживань та </w:t>
      </w:r>
      <w:proofErr w:type="spellStart"/>
      <w:r w:rsidRPr="002E4640">
        <w:rPr>
          <w:sz w:val="28"/>
          <w:szCs w:val="28"/>
        </w:rPr>
        <w:t>кібершахрайства</w:t>
      </w:r>
      <w:proofErr w:type="spellEnd"/>
      <w:r w:rsidRPr="002E4640">
        <w:rPr>
          <w:sz w:val="28"/>
          <w:szCs w:val="28"/>
        </w:rPr>
        <w:t xml:space="preserve">. Відсутність чіткого регулювання </w:t>
      </w:r>
      <w:proofErr w:type="spellStart"/>
      <w:r w:rsidRPr="002E4640">
        <w:rPr>
          <w:sz w:val="28"/>
          <w:szCs w:val="28"/>
        </w:rPr>
        <w:t>криптовалют</w:t>
      </w:r>
      <w:proofErr w:type="spellEnd"/>
      <w:r w:rsidRPr="002E4640">
        <w:rPr>
          <w:sz w:val="28"/>
          <w:szCs w:val="28"/>
        </w:rPr>
        <w:t xml:space="preserve"> ускладнює контроль за фінансовими потоками, сприяючи зростанню тіньової економіки, можливому відтоку капіталу за кордон і ухиленню від сплати податків. Більше того, неконтрольований розвиток цього ринку може використовуватися для фінансування незаконної діяльності та сприяти підвищенню рівня кібератак, що створює додаткові виклики для національної економічної безпеки.</w:t>
      </w:r>
    </w:p>
    <w:p w:rsidR="00893A2B" w:rsidRPr="002E4640" w:rsidRDefault="006A073F" w:rsidP="002E4640">
      <w:pPr>
        <w:widowControl/>
        <w:autoSpaceDE/>
        <w:autoSpaceDN/>
        <w:adjustRightInd/>
        <w:spacing w:line="360" w:lineRule="auto"/>
        <w:ind w:firstLine="708"/>
        <w:rPr>
          <w:sz w:val="28"/>
          <w:szCs w:val="28"/>
        </w:rPr>
      </w:pPr>
      <w:r w:rsidRPr="002E4640">
        <w:rPr>
          <w:sz w:val="28"/>
          <w:szCs w:val="28"/>
        </w:rPr>
        <w:t>Отже</w:t>
      </w:r>
      <w:r w:rsidR="00850716" w:rsidRPr="002E4640">
        <w:rPr>
          <w:sz w:val="28"/>
          <w:szCs w:val="28"/>
        </w:rPr>
        <w:t xml:space="preserve">, </w:t>
      </w:r>
      <w:r w:rsidR="00893A2B" w:rsidRPr="002E4640">
        <w:rPr>
          <w:sz w:val="28"/>
          <w:szCs w:val="28"/>
        </w:rPr>
        <w:t xml:space="preserve">розвиток ринку </w:t>
      </w:r>
      <w:proofErr w:type="spellStart"/>
      <w:r w:rsidR="00893A2B" w:rsidRPr="002E4640">
        <w:rPr>
          <w:sz w:val="28"/>
          <w:szCs w:val="28"/>
        </w:rPr>
        <w:t>криптовалют</w:t>
      </w:r>
      <w:proofErr w:type="spellEnd"/>
      <w:r w:rsidR="00893A2B" w:rsidRPr="002E4640">
        <w:rPr>
          <w:sz w:val="28"/>
          <w:szCs w:val="28"/>
        </w:rPr>
        <w:t xml:space="preserve"> в Україні є багатогранним явищем, що супроводжується як значним потенціалом, так і низкою викликів. З одного боку, </w:t>
      </w:r>
      <w:proofErr w:type="spellStart"/>
      <w:r w:rsidR="00893A2B" w:rsidRPr="002E4640">
        <w:rPr>
          <w:sz w:val="28"/>
          <w:szCs w:val="28"/>
        </w:rPr>
        <w:t>криптовалюти</w:t>
      </w:r>
      <w:proofErr w:type="spellEnd"/>
      <w:r w:rsidR="00893A2B" w:rsidRPr="002E4640">
        <w:rPr>
          <w:sz w:val="28"/>
          <w:szCs w:val="28"/>
        </w:rPr>
        <w:t xml:space="preserve"> пропонують альтернативу традиційним фінансовим </w:t>
      </w:r>
      <w:r w:rsidR="00893A2B" w:rsidRPr="002E4640">
        <w:rPr>
          <w:sz w:val="28"/>
          <w:szCs w:val="28"/>
        </w:rPr>
        <w:lastRenderedPageBreak/>
        <w:t xml:space="preserve">інструментам, особливо в умовах економічної нестабільності та високої інфляції. Вони забезпечують більшу фінансову свободу та доступ до глобальних фінансових ринків. Висока </w:t>
      </w:r>
      <w:proofErr w:type="spellStart"/>
      <w:r w:rsidR="00893A2B" w:rsidRPr="002E4640">
        <w:rPr>
          <w:sz w:val="28"/>
          <w:szCs w:val="28"/>
        </w:rPr>
        <w:t>волатильність</w:t>
      </w:r>
      <w:proofErr w:type="spellEnd"/>
      <w:r w:rsidR="00893A2B" w:rsidRPr="002E4640">
        <w:rPr>
          <w:sz w:val="28"/>
          <w:szCs w:val="28"/>
        </w:rPr>
        <w:t xml:space="preserve"> курсів, відсутність чітких регуляторних рамок та загрози кібератак створюють невизначеність для інвесторів. Крім того, масове використання </w:t>
      </w:r>
      <w:proofErr w:type="spellStart"/>
      <w:r w:rsidR="00893A2B" w:rsidRPr="002E4640">
        <w:rPr>
          <w:sz w:val="28"/>
          <w:szCs w:val="28"/>
        </w:rPr>
        <w:t>криптовалют</w:t>
      </w:r>
      <w:proofErr w:type="spellEnd"/>
      <w:r w:rsidR="00893A2B" w:rsidRPr="002E4640">
        <w:rPr>
          <w:sz w:val="28"/>
          <w:szCs w:val="28"/>
        </w:rPr>
        <w:t xml:space="preserve"> може ускладнити боротьбу з відмиванням коштів та фінансуванням тероризму.</w:t>
      </w:r>
    </w:p>
    <w:p w:rsidR="00893A2B" w:rsidRPr="002E4640" w:rsidRDefault="00893A2B" w:rsidP="002E4640">
      <w:pPr>
        <w:widowControl/>
        <w:autoSpaceDE/>
        <w:autoSpaceDN/>
        <w:adjustRightInd/>
        <w:spacing w:line="360" w:lineRule="auto"/>
        <w:ind w:firstLine="708"/>
        <w:rPr>
          <w:sz w:val="28"/>
          <w:szCs w:val="28"/>
        </w:rPr>
      </w:pPr>
      <w:r w:rsidRPr="002E4640">
        <w:rPr>
          <w:sz w:val="28"/>
          <w:szCs w:val="28"/>
        </w:rPr>
        <w:t xml:space="preserve">Для забезпечення сталого розвитку </w:t>
      </w:r>
      <w:proofErr w:type="spellStart"/>
      <w:r w:rsidRPr="002E4640">
        <w:rPr>
          <w:sz w:val="28"/>
          <w:szCs w:val="28"/>
        </w:rPr>
        <w:t>крипторинку</w:t>
      </w:r>
      <w:proofErr w:type="spellEnd"/>
      <w:r w:rsidRPr="002E4640">
        <w:rPr>
          <w:sz w:val="28"/>
          <w:szCs w:val="28"/>
        </w:rPr>
        <w:t xml:space="preserve"> в Україні необхідна розробка прозорих і ефективних механізмів регулювання, які б забезпечували захист інвесторів, стабільність фінансової системи та сприяли інноваційному розвитку. Державна політика в цій сфері повинна враховувати як глобальні тренди, так і специфіку національної економіки.</w:t>
      </w:r>
    </w:p>
    <w:p w:rsidR="00850716" w:rsidRPr="002E4640" w:rsidRDefault="00850716" w:rsidP="002E4640">
      <w:pPr>
        <w:pStyle w:val="a3"/>
        <w:spacing w:line="360" w:lineRule="auto"/>
        <w:ind w:left="0" w:firstLine="709"/>
        <w:rPr>
          <w:rFonts w:ascii="Times New Roman" w:eastAsia="Times New Roman" w:hAnsi="Times New Roman" w:cs="Times New Roman"/>
          <w:sz w:val="28"/>
          <w:szCs w:val="28"/>
          <w:lang w:eastAsia="ru-RU"/>
        </w:rPr>
      </w:pPr>
    </w:p>
    <w:p w:rsidR="00BD3034" w:rsidRPr="002E4640" w:rsidRDefault="00BD3034" w:rsidP="002E4640">
      <w:pPr>
        <w:widowControl/>
        <w:autoSpaceDE/>
        <w:autoSpaceDN/>
        <w:adjustRightInd/>
        <w:spacing w:line="360" w:lineRule="auto"/>
        <w:ind w:firstLine="708"/>
        <w:rPr>
          <w:b/>
          <w:sz w:val="28"/>
          <w:szCs w:val="28"/>
        </w:rPr>
      </w:pPr>
      <w:r w:rsidRPr="002E4640">
        <w:rPr>
          <w:b/>
          <w:sz w:val="28"/>
          <w:szCs w:val="28"/>
        </w:rPr>
        <w:br w:type="page"/>
      </w:r>
    </w:p>
    <w:p w:rsidR="00BD3034" w:rsidRPr="002E4640" w:rsidRDefault="00731AB2" w:rsidP="002E4640">
      <w:pPr>
        <w:pStyle w:val="1"/>
        <w:spacing w:line="360" w:lineRule="auto"/>
        <w:ind w:left="0"/>
        <w:jc w:val="center"/>
        <w:rPr>
          <w:caps/>
        </w:rPr>
      </w:pPr>
      <w:bookmarkStart w:id="4" w:name="_Toc182311462"/>
      <w:r w:rsidRPr="002E4640">
        <w:rPr>
          <w:caps/>
        </w:rPr>
        <w:lastRenderedPageBreak/>
        <w:t>ВИСНОВКИ</w:t>
      </w:r>
      <w:bookmarkEnd w:id="4"/>
    </w:p>
    <w:p w:rsidR="00BD3034" w:rsidRPr="002E4640" w:rsidRDefault="00BD3034" w:rsidP="002E4640">
      <w:pPr>
        <w:widowControl/>
        <w:autoSpaceDE/>
        <w:autoSpaceDN/>
        <w:adjustRightInd/>
        <w:spacing w:line="259" w:lineRule="auto"/>
        <w:ind w:firstLine="0"/>
        <w:jc w:val="left"/>
        <w:rPr>
          <w:sz w:val="28"/>
          <w:szCs w:val="28"/>
        </w:rPr>
      </w:pPr>
    </w:p>
    <w:p w:rsidR="00B362F9" w:rsidRPr="002E4640" w:rsidRDefault="00B362F9" w:rsidP="002E4640">
      <w:pPr>
        <w:widowControl/>
        <w:autoSpaceDE/>
        <w:autoSpaceDN/>
        <w:adjustRightInd/>
        <w:spacing w:line="360" w:lineRule="auto"/>
        <w:ind w:firstLine="708"/>
        <w:rPr>
          <w:sz w:val="28"/>
          <w:szCs w:val="28"/>
        </w:rPr>
      </w:pPr>
      <w:r w:rsidRPr="002E4640">
        <w:rPr>
          <w:sz w:val="28"/>
          <w:szCs w:val="28"/>
        </w:rPr>
        <w:t xml:space="preserve">Український ринок </w:t>
      </w:r>
      <w:proofErr w:type="spellStart"/>
      <w:r w:rsidRPr="002E4640">
        <w:rPr>
          <w:sz w:val="28"/>
          <w:szCs w:val="28"/>
        </w:rPr>
        <w:t>криптовалют</w:t>
      </w:r>
      <w:proofErr w:type="spellEnd"/>
      <w:r w:rsidRPr="002E4640">
        <w:rPr>
          <w:sz w:val="28"/>
          <w:szCs w:val="28"/>
        </w:rPr>
        <w:t xml:space="preserve"> демонструє виражену динаміку, проте його розвиток стримується відсутністю чіткого правового поля. Невизначеність щодо статусу цифрових активів обмежує інвестиційну привабливість ринку та гальмує розвиток супутньої інфраструктури. Попри це, спостерігається активна законотворча діяльність, спрямована на легалізацію </w:t>
      </w:r>
      <w:proofErr w:type="spellStart"/>
      <w:r w:rsidRPr="002E4640">
        <w:rPr>
          <w:sz w:val="28"/>
          <w:szCs w:val="28"/>
        </w:rPr>
        <w:t>криптоактивів</w:t>
      </w:r>
      <w:proofErr w:type="spellEnd"/>
      <w:r w:rsidRPr="002E4640">
        <w:rPr>
          <w:sz w:val="28"/>
          <w:szCs w:val="28"/>
        </w:rPr>
        <w:t xml:space="preserve"> та інтеграцію їх в національну фінансову систему. Запропоновані зміни до ключових банківських законів свідчать про прагнення держави створити баланс між регулюванням та стимулюванням інновацій у фінансовому секторі.</w:t>
      </w:r>
    </w:p>
    <w:p w:rsidR="00B362F9" w:rsidRPr="002E4640" w:rsidRDefault="00B362F9" w:rsidP="002E4640">
      <w:pPr>
        <w:widowControl/>
        <w:autoSpaceDE/>
        <w:autoSpaceDN/>
        <w:adjustRightInd/>
        <w:spacing w:line="360" w:lineRule="auto"/>
        <w:ind w:firstLine="708"/>
        <w:rPr>
          <w:sz w:val="28"/>
          <w:szCs w:val="28"/>
        </w:rPr>
      </w:pPr>
      <w:r w:rsidRPr="002E4640">
        <w:rPr>
          <w:sz w:val="28"/>
          <w:szCs w:val="28"/>
        </w:rPr>
        <w:t xml:space="preserve">Відсутність чіткого правового статусу </w:t>
      </w:r>
      <w:proofErr w:type="spellStart"/>
      <w:r w:rsidRPr="002E4640">
        <w:rPr>
          <w:sz w:val="28"/>
          <w:szCs w:val="28"/>
        </w:rPr>
        <w:t>криптовалют</w:t>
      </w:r>
      <w:proofErr w:type="spellEnd"/>
      <w:r w:rsidRPr="002E4640">
        <w:rPr>
          <w:sz w:val="28"/>
          <w:szCs w:val="28"/>
        </w:rPr>
        <w:t xml:space="preserve"> в Україні створює значні бар'єри для розвитку цього сегмента фінансового ринку. Невизначеність щодо податкового обкладення, можливостей використання </w:t>
      </w:r>
      <w:proofErr w:type="spellStart"/>
      <w:r w:rsidRPr="002E4640">
        <w:rPr>
          <w:sz w:val="28"/>
          <w:szCs w:val="28"/>
        </w:rPr>
        <w:t>криптовалют</w:t>
      </w:r>
      <w:proofErr w:type="spellEnd"/>
      <w:r w:rsidRPr="002E4640">
        <w:rPr>
          <w:sz w:val="28"/>
          <w:szCs w:val="28"/>
        </w:rPr>
        <w:t xml:space="preserve"> у розрахунках та інших аспектів їх обігу відштовхує потенційних інвесторів та обмежує масштаби діяльності </w:t>
      </w:r>
      <w:proofErr w:type="spellStart"/>
      <w:r w:rsidRPr="002E4640">
        <w:rPr>
          <w:sz w:val="28"/>
          <w:szCs w:val="28"/>
        </w:rPr>
        <w:t>криптокомпаній</w:t>
      </w:r>
      <w:proofErr w:type="spellEnd"/>
      <w:r w:rsidRPr="002E4640">
        <w:rPr>
          <w:sz w:val="28"/>
          <w:szCs w:val="28"/>
        </w:rPr>
        <w:t xml:space="preserve">. Впровадження законодавчих змін, спрямованих на легалізацію та регулювання </w:t>
      </w:r>
      <w:proofErr w:type="spellStart"/>
      <w:r w:rsidRPr="002E4640">
        <w:rPr>
          <w:sz w:val="28"/>
          <w:szCs w:val="28"/>
        </w:rPr>
        <w:t>криптоактивів</w:t>
      </w:r>
      <w:proofErr w:type="spellEnd"/>
      <w:r w:rsidRPr="002E4640">
        <w:rPr>
          <w:sz w:val="28"/>
          <w:szCs w:val="28"/>
        </w:rPr>
        <w:t>, може стимулювати економічне зростання, залучити іноземні інвестиції та зміцнити позиції України на глобальному фінансовому ринку.</w:t>
      </w:r>
    </w:p>
    <w:p w:rsidR="00B362F9" w:rsidRPr="002E4640" w:rsidRDefault="00B362F9" w:rsidP="002E4640">
      <w:pPr>
        <w:widowControl/>
        <w:autoSpaceDE/>
        <w:autoSpaceDN/>
        <w:adjustRightInd/>
        <w:spacing w:line="360" w:lineRule="auto"/>
        <w:ind w:firstLine="708"/>
        <w:rPr>
          <w:sz w:val="28"/>
          <w:szCs w:val="28"/>
        </w:rPr>
      </w:pPr>
      <w:r w:rsidRPr="002E4640">
        <w:rPr>
          <w:sz w:val="28"/>
          <w:szCs w:val="28"/>
        </w:rPr>
        <w:t xml:space="preserve">Досвід розвинених країн свідчить про те, що чітке регулювання </w:t>
      </w:r>
      <w:proofErr w:type="spellStart"/>
      <w:r w:rsidRPr="002E4640">
        <w:rPr>
          <w:sz w:val="28"/>
          <w:szCs w:val="28"/>
        </w:rPr>
        <w:t>криптовалютного</w:t>
      </w:r>
      <w:proofErr w:type="spellEnd"/>
      <w:r w:rsidRPr="002E4640">
        <w:rPr>
          <w:sz w:val="28"/>
          <w:szCs w:val="28"/>
        </w:rPr>
        <w:t xml:space="preserve"> ринку є необхідною умовою його сталого розвитку. Україна, </w:t>
      </w:r>
      <w:proofErr w:type="spellStart"/>
      <w:r w:rsidRPr="002E4640">
        <w:rPr>
          <w:sz w:val="28"/>
          <w:szCs w:val="28"/>
        </w:rPr>
        <w:t>прагнучи</w:t>
      </w:r>
      <w:proofErr w:type="spellEnd"/>
      <w:r w:rsidRPr="002E4640">
        <w:rPr>
          <w:sz w:val="28"/>
          <w:szCs w:val="28"/>
        </w:rPr>
        <w:t xml:space="preserve"> інтегруватися в глобальну економіку, повинна розробити власну модель регулювання, яка б враховувала міжнародні стандарти та національні особливості. Законодавчі ініціативи, спрямовані на легалізацію </w:t>
      </w:r>
      <w:proofErr w:type="spellStart"/>
      <w:r w:rsidRPr="002E4640">
        <w:rPr>
          <w:sz w:val="28"/>
          <w:szCs w:val="28"/>
        </w:rPr>
        <w:t>криптовалют</w:t>
      </w:r>
      <w:proofErr w:type="spellEnd"/>
      <w:r w:rsidRPr="002E4640">
        <w:rPr>
          <w:sz w:val="28"/>
          <w:szCs w:val="28"/>
        </w:rPr>
        <w:t>, є важливим кроком на шляху до створення конкурентоспроможного фінансового середовища.</w:t>
      </w:r>
    </w:p>
    <w:p w:rsidR="00BD3034" w:rsidRPr="002E4640" w:rsidRDefault="00BD3034" w:rsidP="002E4640">
      <w:pPr>
        <w:widowControl/>
        <w:autoSpaceDE/>
        <w:autoSpaceDN/>
        <w:adjustRightInd/>
        <w:spacing w:line="360" w:lineRule="auto"/>
        <w:ind w:firstLine="708"/>
        <w:rPr>
          <w:sz w:val="28"/>
          <w:szCs w:val="28"/>
        </w:rPr>
      </w:pPr>
      <w:r w:rsidRPr="002E4640">
        <w:rPr>
          <w:sz w:val="28"/>
          <w:szCs w:val="28"/>
        </w:rPr>
        <w:t xml:space="preserve">Перспективи розвитку </w:t>
      </w:r>
      <w:proofErr w:type="spellStart"/>
      <w:r w:rsidRPr="002E4640">
        <w:rPr>
          <w:sz w:val="28"/>
          <w:szCs w:val="28"/>
        </w:rPr>
        <w:t>криптовалютного</w:t>
      </w:r>
      <w:proofErr w:type="spellEnd"/>
      <w:r w:rsidRPr="002E4640">
        <w:rPr>
          <w:sz w:val="28"/>
          <w:szCs w:val="28"/>
        </w:rPr>
        <w:t xml:space="preserve"> ринку також пов’язані з його потенційною роллю в інтеграції української економіки до міжнародної інноваційної екосистеми. Цей ринок здатен підвищити ефективність національної економіки, сприяючи пришвидшенню соціально-економічного розвитку, що особливо актуально в умовах війни. </w:t>
      </w:r>
      <w:proofErr w:type="spellStart"/>
      <w:r w:rsidRPr="002E4640">
        <w:rPr>
          <w:sz w:val="28"/>
          <w:szCs w:val="28"/>
        </w:rPr>
        <w:t>Криптовалюти</w:t>
      </w:r>
      <w:proofErr w:type="spellEnd"/>
      <w:r w:rsidRPr="002E4640">
        <w:rPr>
          <w:sz w:val="28"/>
          <w:szCs w:val="28"/>
        </w:rPr>
        <w:t xml:space="preserve"> стали </w:t>
      </w:r>
      <w:r w:rsidRPr="002E4640">
        <w:rPr>
          <w:sz w:val="28"/>
          <w:szCs w:val="28"/>
        </w:rPr>
        <w:lastRenderedPageBreak/>
        <w:t xml:space="preserve">додатковим ресурсом для мобілізації коштів на підтримку армії та допомогу постраждалому населенню. Однак, </w:t>
      </w:r>
      <w:proofErr w:type="spellStart"/>
      <w:r w:rsidRPr="002E4640">
        <w:rPr>
          <w:sz w:val="28"/>
          <w:szCs w:val="28"/>
        </w:rPr>
        <w:t>криптовалютний</w:t>
      </w:r>
      <w:proofErr w:type="spellEnd"/>
      <w:r w:rsidRPr="002E4640">
        <w:rPr>
          <w:sz w:val="28"/>
          <w:szCs w:val="28"/>
        </w:rPr>
        <w:t xml:space="preserve"> ринок залишається ризикованим через можливість використання його для фінансових і </w:t>
      </w:r>
      <w:proofErr w:type="spellStart"/>
      <w:r w:rsidRPr="002E4640">
        <w:rPr>
          <w:sz w:val="28"/>
          <w:szCs w:val="28"/>
        </w:rPr>
        <w:t>кібершахрайств</w:t>
      </w:r>
      <w:proofErr w:type="spellEnd"/>
      <w:r w:rsidRPr="002E4640">
        <w:rPr>
          <w:sz w:val="28"/>
          <w:szCs w:val="28"/>
        </w:rPr>
        <w:t xml:space="preserve">. Неконтрольований ринок </w:t>
      </w:r>
      <w:proofErr w:type="spellStart"/>
      <w:r w:rsidRPr="002E4640">
        <w:rPr>
          <w:sz w:val="28"/>
          <w:szCs w:val="28"/>
        </w:rPr>
        <w:t>криптовалют</w:t>
      </w:r>
      <w:proofErr w:type="spellEnd"/>
      <w:r w:rsidRPr="002E4640">
        <w:rPr>
          <w:sz w:val="28"/>
          <w:szCs w:val="28"/>
        </w:rPr>
        <w:t xml:space="preserve"> може сприяти незаконному відтоку капіталу, зростанню тіньової економіки, фінансуванню нелегальної діяльності, ухиленню від сплати податків та збільшенню кібератак.</w:t>
      </w:r>
    </w:p>
    <w:p w:rsidR="00FD0B51" w:rsidRPr="002E4640" w:rsidRDefault="00BD3034" w:rsidP="002E4640">
      <w:pPr>
        <w:widowControl/>
        <w:autoSpaceDE/>
        <w:autoSpaceDN/>
        <w:adjustRightInd/>
        <w:spacing w:line="360" w:lineRule="auto"/>
        <w:ind w:firstLine="708"/>
        <w:rPr>
          <w:sz w:val="28"/>
          <w:szCs w:val="28"/>
        </w:rPr>
      </w:pPr>
      <w:r w:rsidRPr="002E4640">
        <w:rPr>
          <w:sz w:val="28"/>
          <w:szCs w:val="28"/>
        </w:rPr>
        <w:t xml:space="preserve">Таким чином, для повноцінного розвитку </w:t>
      </w:r>
      <w:r w:rsidR="00815F52" w:rsidRPr="002E4640">
        <w:rPr>
          <w:sz w:val="28"/>
          <w:szCs w:val="28"/>
        </w:rPr>
        <w:t xml:space="preserve">українського ринку </w:t>
      </w:r>
      <w:proofErr w:type="spellStart"/>
      <w:r w:rsidR="00815F52" w:rsidRPr="002E4640">
        <w:rPr>
          <w:sz w:val="28"/>
          <w:szCs w:val="28"/>
        </w:rPr>
        <w:t>криптоактивів</w:t>
      </w:r>
      <w:proofErr w:type="spellEnd"/>
      <w:r w:rsidR="00815F52" w:rsidRPr="002E4640">
        <w:rPr>
          <w:sz w:val="28"/>
          <w:szCs w:val="28"/>
        </w:rPr>
        <w:t xml:space="preserve"> </w:t>
      </w:r>
      <w:r w:rsidRPr="002E4640">
        <w:rPr>
          <w:sz w:val="28"/>
          <w:szCs w:val="28"/>
        </w:rPr>
        <w:t xml:space="preserve">необхідно зосередитись на розробці стратегії розвитку </w:t>
      </w:r>
      <w:proofErr w:type="spellStart"/>
      <w:r w:rsidRPr="002E4640">
        <w:rPr>
          <w:sz w:val="28"/>
          <w:szCs w:val="28"/>
        </w:rPr>
        <w:t>криптовалютної</w:t>
      </w:r>
      <w:proofErr w:type="spellEnd"/>
      <w:r w:rsidRPr="002E4640">
        <w:rPr>
          <w:sz w:val="28"/>
          <w:szCs w:val="28"/>
        </w:rPr>
        <w:t xml:space="preserve"> інфраструктури, запровадженні чіткого правового регулювання та встановленні чітких функцій і завдань для регуляторів ринку. Легалізація </w:t>
      </w:r>
      <w:proofErr w:type="spellStart"/>
      <w:r w:rsidRPr="002E4640">
        <w:rPr>
          <w:sz w:val="28"/>
          <w:szCs w:val="28"/>
        </w:rPr>
        <w:t>криптовалют</w:t>
      </w:r>
      <w:proofErr w:type="spellEnd"/>
      <w:r w:rsidRPr="002E4640">
        <w:rPr>
          <w:sz w:val="28"/>
          <w:szCs w:val="28"/>
        </w:rPr>
        <w:t xml:space="preserve">, забезпечення захисту прав учасників, визначення порядку оподаткування операцій з </w:t>
      </w:r>
      <w:proofErr w:type="spellStart"/>
      <w:r w:rsidRPr="002E4640">
        <w:rPr>
          <w:sz w:val="28"/>
          <w:szCs w:val="28"/>
        </w:rPr>
        <w:t>криптовалютами</w:t>
      </w:r>
      <w:proofErr w:type="spellEnd"/>
      <w:r w:rsidRPr="002E4640">
        <w:rPr>
          <w:sz w:val="28"/>
          <w:szCs w:val="28"/>
        </w:rPr>
        <w:t xml:space="preserve"> та розвиток надійної системи захисту від </w:t>
      </w:r>
      <w:proofErr w:type="spellStart"/>
      <w:r w:rsidRPr="002E4640">
        <w:rPr>
          <w:sz w:val="28"/>
          <w:szCs w:val="28"/>
        </w:rPr>
        <w:t>кіберзагроз</w:t>
      </w:r>
      <w:proofErr w:type="spellEnd"/>
      <w:r w:rsidRPr="002E4640">
        <w:rPr>
          <w:sz w:val="28"/>
          <w:szCs w:val="28"/>
        </w:rPr>
        <w:t xml:space="preserve"> стануть базою для подальшого дослідження і розвитку </w:t>
      </w:r>
      <w:proofErr w:type="spellStart"/>
      <w:r w:rsidRPr="002E4640">
        <w:rPr>
          <w:sz w:val="28"/>
          <w:szCs w:val="28"/>
        </w:rPr>
        <w:t>криптовалютного</w:t>
      </w:r>
      <w:proofErr w:type="spellEnd"/>
      <w:r w:rsidRPr="002E4640">
        <w:rPr>
          <w:sz w:val="28"/>
          <w:szCs w:val="28"/>
        </w:rPr>
        <w:t xml:space="preserve"> ринку в Україні.</w:t>
      </w:r>
      <w:r w:rsidR="00FD0B51" w:rsidRPr="002E4640">
        <w:rPr>
          <w:sz w:val="28"/>
          <w:szCs w:val="28"/>
        </w:rPr>
        <w:br w:type="page"/>
      </w:r>
    </w:p>
    <w:p w:rsidR="009762B2" w:rsidRPr="002E4640" w:rsidRDefault="009762B2" w:rsidP="00096B99">
      <w:pPr>
        <w:pStyle w:val="1"/>
        <w:spacing w:line="360" w:lineRule="auto"/>
        <w:ind w:left="0"/>
        <w:jc w:val="center"/>
        <w:rPr>
          <w:caps/>
        </w:rPr>
      </w:pPr>
      <w:bookmarkStart w:id="5" w:name="_Toc182311463"/>
      <w:r w:rsidRPr="002E4640">
        <w:rPr>
          <w:caps/>
        </w:rPr>
        <w:lastRenderedPageBreak/>
        <w:t>Список використан</w:t>
      </w:r>
      <w:bookmarkEnd w:id="5"/>
      <w:r w:rsidR="00C67354">
        <w:rPr>
          <w:caps/>
        </w:rPr>
        <w:t>ИХ ДЖЕРЕЛ</w:t>
      </w:r>
    </w:p>
    <w:p w:rsidR="001F7EF6" w:rsidRPr="002E4640" w:rsidRDefault="001F7EF6" w:rsidP="002E4640">
      <w:pPr>
        <w:pStyle w:val="a5"/>
        <w:tabs>
          <w:tab w:val="left" w:pos="831"/>
        </w:tabs>
        <w:spacing w:before="0" w:line="360" w:lineRule="auto"/>
        <w:ind w:left="0" w:right="0" w:firstLine="0"/>
        <w:rPr>
          <w:rFonts w:ascii="Times New Roman" w:hAnsi="Times New Roman" w:cs="Times New Roman"/>
          <w:sz w:val="28"/>
          <w:szCs w:val="28"/>
        </w:rPr>
      </w:pPr>
    </w:p>
    <w:p w:rsidR="00CE4B40" w:rsidRPr="002E4640" w:rsidRDefault="00CE4B40" w:rsidP="00805EA6">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t>Про віртуальні активи</w:t>
      </w:r>
      <w:r w:rsidRPr="002E4640">
        <w:rPr>
          <w:sz w:val="28"/>
          <w:szCs w:val="28"/>
          <w:lang w:val="ru-RU"/>
        </w:rPr>
        <w:t xml:space="preserve">: </w:t>
      </w:r>
      <w:r w:rsidRPr="002E4640">
        <w:rPr>
          <w:sz w:val="28"/>
          <w:szCs w:val="28"/>
        </w:rPr>
        <w:t>Закон України від 17 лютого 2022 року № 2074-IX. / Верховна Рада України. URL: https://zakon.rada.gov.ua/laws/show/2074-20#Text (дата звернення: 09.11.2024).</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Гонак</w:t>
      </w:r>
      <w:proofErr w:type="spellEnd"/>
      <w:r w:rsidRPr="002E4640">
        <w:rPr>
          <w:sz w:val="28"/>
          <w:szCs w:val="28"/>
        </w:rPr>
        <w:t xml:space="preserve"> І.</w:t>
      </w:r>
      <w:r w:rsidR="00E507CD">
        <w:rPr>
          <w:sz w:val="28"/>
          <w:szCs w:val="28"/>
        </w:rPr>
        <w:t xml:space="preserve"> </w:t>
      </w:r>
      <w:r w:rsidRPr="002E4640">
        <w:rPr>
          <w:sz w:val="28"/>
          <w:szCs w:val="28"/>
        </w:rPr>
        <w:t xml:space="preserve">М., </w:t>
      </w:r>
      <w:proofErr w:type="spellStart"/>
      <w:r w:rsidRPr="002E4640">
        <w:rPr>
          <w:sz w:val="28"/>
          <w:szCs w:val="28"/>
        </w:rPr>
        <w:t>Бучинська</w:t>
      </w:r>
      <w:proofErr w:type="spellEnd"/>
      <w:r w:rsidRPr="002E4640">
        <w:rPr>
          <w:sz w:val="28"/>
          <w:szCs w:val="28"/>
        </w:rPr>
        <w:t xml:space="preserve"> Т.</w:t>
      </w:r>
      <w:r w:rsidR="00E507CD">
        <w:rPr>
          <w:sz w:val="28"/>
          <w:szCs w:val="28"/>
        </w:rPr>
        <w:t xml:space="preserve"> </w:t>
      </w:r>
      <w:r w:rsidRPr="002E4640">
        <w:rPr>
          <w:sz w:val="28"/>
          <w:szCs w:val="28"/>
        </w:rPr>
        <w:t xml:space="preserve">В. Ринок </w:t>
      </w:r>
      <w:proofErr w:type="spellStart"/>
      <w:r w:rsidRPr="002E4640">
        <w:rPr>
          <w:sz w:val="28"/>
          <w:szCs w:val="28"/>
        </w:rPr>
        <w:t>криптовалют</w:t>
      </w:r>
      <w:proofErr w:type="spellEnd"/>
      <w:r w:rsidRPr="002E4640">
        <w:rPr>
          <w:sz w:val="28"/>
          <w:szCs w:val="28"/>
        </w:rPr>
        <w:t xml:space="preserve"> в Україні: сучасний стан та перспективи розвитку в контексті міжнародних валютно-кредитних відносин. Інноваційна економіка. 2022. № 2–3. С. 98-113.</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Дученко</w:t>
      </w:r>
      <w:proofErr w:type="spellEnd"/>
      <w:r w:rsidRPr="002E4640">
        <w:rPr>
          <w:sz w:val="28"/>
          <w:szCs w:val="28"/>
        </w:rPr>
        <w:t xml:space="preserve"> М.</w:t>
      </w:r>
      <w:r w:rsidR="00E507CD">
        <w:rPr>
          <w:sz w:val="28"/>
          <w:szCs w:val="28"/>
        </w:rPr>
        <w:t xml:space="preserve"> </w:t>
      </w:r>
      <w:r w:rsidRPr="002E4640">
        <w:rPr>
          <w:sz w:val="28"/>
          <w:szCs w:val="28"/>
        </w:rPr>
        <w:t>М., Павленко Т.</w:t>
      </w:r>
      <w:r w:rsidR="00E507CD">
        <w:rPr>
          <w:sz w:val="28"/>
          <w:szCs w:val="28"/>
        </w:rPr>
        <w:t xml:space="preserve"> </w:t>
      </w:r>
      <w:r w:rsidRPr="002E4640">
        <w:rPr>
          <w:sz w:val="28"/>
          <w:szCs w:val="28"/>
        </w:rPr>
        <w:t xml:space="preserve">В. Особливості формування ринку </w:t>
      </w:r>
      <w:proofErr w:type="spellStart"/>
      <w:r w:rsidRPr="002E4640">
        <w:rPr>
          <w:sz w:val="28"/>
          <w:szCs w:val="28"/>
        </w:rPr>
        <w:t>криптовалют</w:t>
      </w:r>
      <w:proofErr w:type="spellEnd"/>
      <w:r w:rsidRPr="002E4640">
        <w:rPr>
          <w:sz w:val="28"/>
          <w:szCs w:val="28"/>
        </w:rPr>
        <w:t xml:space="preserve"> в Україні. </w:t>
      </w:r>
      <w:r w:rsidRPr="002E4640">
        <w:rPr>
          <w:rStyle w:val="ac"/>
          <w:i w:val="0"/>
          <w:sz w:val="28"/>
          <w:szCs w:val="28"/>
        </w:rPr>
        <w:t>Ефективна економіка</w:t>
      </w:r>
      <w:r w:rsidRPr="002E4640">
        <w:rPr>
          <w:sz w:val="28"/>
          <w:szCs w:val="28"/>
        </w:rPr>
        <w:t>, 2018, № 12. URL: http://www.economy.nayka.com.ua/?op=1&amp;z=6786 (дата звернення: 09.11.2024).</w:t>
      </w:r>
    </w:p>
    <w:p w:rsidR="00CE4B40" w:rsidRPr="002E4640" w:rsidRDefault="00CE4B40"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Ерастов</w:t>
      </w:r>
      <w:proofErr w:type="spellEnd"/>
      <w:r w:rsidRPr="002E4640">
        <w:rPr>
          <w:sz w:val="28"/>
          <w:szCs w:val="28"/>
        </w:rPr>
        <w:t xml:space="preserve"> В., </w:t>
      </w:r>
      <w:proofErr w:type="spellStart"/>
      <w:r w:rsidRPr="002E4640">
        <w:rPr>
          <w:sz w:val="28"/>
          <w:szCs w:val="28"/>
        </w:rPr>
        <w:t>Гудзь</w:t>
      </w:r>
      <w:proofErr w:type="spellEnd"/>
      <w:r w:rsidRPr="002E4640">
        <w:rPr>
          <w:sz w:val="28"/>
          <w:szCs w:val="28"/>
        </w:rPr>
        <w:t xml:space="preserve"> Г. Ринок </w:t>
      </w:r>
      <w:proofErr w:type="spellStart"/>
      <w:r w:rsidRPr="002E4640">
        <w:rPr>
          <w:sz w:val="28"/>
          <w:szCs w:val="28"/>
        </w:rPr>
        <w:t>криптоактивів</w:t>
      </w:r>
      <w:proofErr w:type="spellEnd"/>
      <w:r w:rsidRPr="002E4640">
        <w:rPr>
          <w:sz w:val="28"/>
          <w:szCs w:val="28"/>
        </w:rPr>
        <w:t xml:space="preserve"> в Україні: тенденції сучасності. </w:t>
      </w:r>
      <w:r w:rsidRPr="002E4640">
        <w:rPr>
          <w:iCs/>
          <w:sz w:val="28"/>
          <w:szCs w:val="28"/>
        </w:rPr>
        <w:t>Економіка та суспільство</w:t>
      </w:r>
      <w:r w:rsidRPr="002E4640">
        <w:rPr>
          <w:sz w:val="28"/>
          <w:szCs w:val="28"/>
        </w:rPr>
        <w:t xml:space="preserve">. </w:t>
      </w:r>
      <w:proofErr w:type="spellStart"/>
      <w:r w:rsidRPr="002E4640">
        <w:rPr>
          <w:sz w:val="28"/>
          <w:szCs w:val="28"/>
        </w:rPr>
        <w:t>Вип</w:t>
      </w:r>
      <w:proofErr w:type="spellEnd"/>
      <w:r w:rsidRPr="002E4640">
        <w:rPr>
          <w:sz w:val="28"/>
          <w:szCs w:val="28"/>
        </w:rPr>
        <w:t>. № 50. 2023.</w:t>
      </w:r>
    </w:p>
    <w:p w:rsidR="00D049DE" w:rsidRDefault="00490CF5" w:rsidP="00D049DE">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t>Завада Т.</w:t>
      </w:r>
      <w:r w:rsidR="00E507CD">
        <w:rPr>
          <w:sz w:val="28"/>
          <w:szCs w:val="28"/>
        </w:rPr>
        <w:t xml:space="preserve"> </w:t>
      </w:r>
      <w:r w:rsidRPr="002E4640">
        <w:rPr>
          <w:sz w:val="28"/>
          <w:szCs w:val="28"/>
        </w:rPr>
        <w:t xml:space="preserve">Й. Визначення поняття «ринок </w:t>
      </w:r>
      <w:proofErr w:type="spellStart"/>
      <w:r w:rsidRPr="002E4640">
        <w:rPr>
          <w:sz w:val="28"/>
          <w:szCs w:val="28"/>
        </w:rPr>
        <w:t>криптовалют</w:t>
      </w:r>
      <w:proofErr w:type="spellEnd"/>
      <w:r w:rsidRPr="002E4640">
        <w:rPr>
          <w:sz w:val="28"/>
          <w:szCs w:val="28"/>
        </w:rPr>
        <w:t xml:space="preserve">» у фінансово-правовому аспекті. </w:t>
      </w:r>
      <w:r w:rsidRPr="002E4640">
        <w:rPr>
          <w:rStyle w:val="ac"/>
          <w:i w:val="0"/>
          <w:sz w:val="28"/>
          <w:szCs w:val="28"/>
        </w:rPr>
        <w:t>Наукові записки Львівського університету бізнесу та права. Серія економічна. Серія юридична</w:t>
      </w:r>
      <w:r w:rsidR="00CE4B40" w:rsidRPr="002E4640">
        <w:rPr>
          <w:sz w:val="28"/>
          <w:szCs w:val="28"/>
        </w:rPr>
        <w:t xml:space="preserve">. 2022. </w:t>
      </w:r>
      <w:proofErr w:type="spellStart"/>
      <w:r w:rsidRPr="002E4640">
        <w:rPr>
          <w:sz w:val="28"/>
          <w:szCs w:val="28"/>
        </w:rPr>
        <w:t>вип</w:t>
      </w:r>
      <w:proofErr w:type="spellEnd"/>
      <w:r w:rsidRPr="002E4640">
        <w:rPr>
          <w:sz w:val="28"/>
          <w:szCs w:val="28"/>
        </w:rPr>
        <w:t xml:space="preserve">. </w:t>
      </w:r>
      <w:r w:rsidR="00CE4B40" w:rsidRPr="002E4640">
        <w:rPr>
          <w:sz w:val="28"/>
          <w:szCs w:val="28"/>
        </w:rPr>
        <w:t xml:space="preserve">№ </w:t>
      </w:r>
      <w:r w:rsidRPr="002E4640">
        <w:rPr>
          <w:sz w:val="28"/>
          <w:szCs w:val="28"/>
        </w:rPr>
        <w:t>35</w:t>
      </w:r>
      <w:r w:rsidR="00CE4B40" w:rsidRPr="002E4640">
        <w:rPr>
          <w:sz w:val="28"/>
          <w:szCs w:val="28"/>
        </w:rPr>
        <w:t>.</w:t>
      </w:r>
      <w:r w:rsidRPr="002E4640">
        <w:rPr>
          <w:sz w:val="28"/>
          <w:szCs w:val="28"/>
        </w:rPr>
        <w:t xml:space="preserve"> С. 264–272.</w:t>
      </w:r>
    </w:p>
    <w:p w:rsidR="00D049DE" w:rsidRPr="00D049DE" w:rsidRDefault="00D049DE" w:rsidP="00D049DE">
      <w:pPr>
        <w:pStyle w:val="a6"/>
        <w:numPr>
          <w:ilvl w:val="0"/>
          <w:numId w:val="9"/>
        </w:numPr>
        <w:tabs>
          <w:tab w:val="left" w:pos="1134"/>
        </w:tabs>
        <w:spacing w:before="0" w:beforeAutospacing="0" w:after="0" w:afterAutospacing="0" w:line="360" w:lineRule="auto"/>
        <w:ind w:left="0" w:firstLine="709"/>
        <w:jc w:val="both"/>
        <w:rPr>
          <w:sz w:val="28"/>
          <w:szCs w:val="28"/>
        </w:rPr>
      </w:pPr>
      <w:r w:rsidRPr="00D049DE">
        <w:rPr>
          <w:bCs/>
          <w:sz w:val="28"/>
          <w:szCs w:val="28"/>
        </w:rPr>
        <w:t xml:space="preserve">Історія світового ринку </w:t>
      </w:r>
      <w:proofErr w:type="spellStart"/>
      <w:r w:rsidRPr="00D049DE">
        <w:rPr>
          <w:bCs/>
          <w:sz w:val="28"/>
          <w:szCs w:val="28"/>
        </w:rPr>
        <w:t>криптовалюти</w:t>
      </w:r>
      <w:proofErr w:type="spellEnd"/>
      <w:r w:rsidRPr="00D049DE">
        <w:rPr>
          <w:bCs/>
          <w:sz w:val="28"/>
          <w:szCs w:val="28"/>
        </w:rPr>
        <w:t xml:space="preserve"> 2016-2023 та сценарій її впровадження в Україні. </w:t>
      </w:r>
      <w:proofErr w:type="spellStart"/>
      <w:r w:rsidRPr="00D049DE">
        <w:rPr>
          <w:bCs/>
          <w:sz w:val="28"/>
          <w:szCs w:val="28"/>
        </w:rPr>
        <w:t>Ukraine</w:t>
      </w:r>
      <w:proofErr w:type="spellEnd"/>
      <w:r w:rsidRPr="00D049DE">
        <w:rPr>
          <w:bCs/>
          <w:sz w:val="28"/>
          <w:szCs w:val="28"/>
        </w:rPr>
        <w:t xml:space="preserve"> </w:t>
      </w:r>
      <w:proofErr w:type="spellStart"/>
      <w:r w:rsidRPr="00D049DE">
        <w:rPr>
          <w:bCs/>
          <w:sz w:val="28"/>
          <w:szCs w:val="28"/>
        </w:rPr>
        <w:t>Economic</w:t>
      </w:r>
      <w:proofErr w:type="spellEnd"/>
      <w:r w:rsidRPr="00D049DE">
        <w:rPr>
          <w:bCs/>
          <w:sz w:val="28"/>
          <w:szCs w:val="28"/>
        </w:rPr>
        <w:t xml:space="preserve"> Outlook. 8 лист. 2023 р. </w:t>
      </w:r>
      <w:r w:rsidRPr="00D049DE">
        <w:rPr>
          <w:sz w:val="28"/>
          <w:szCs w:val="28"/>
        </w:rPr>
        <w:t xml:space="preserve">URL: </w:t>
      </w:r>
      <w:hyperlink r:id="rId11" w:tgtFrame="_blank" w:history="1">
        <w:r w:rsidRPr="00D049DE">
          <w:rPr>
            <w:rStyle w:val="ab"/>
            <w:rFonts w:eastAsia="Verdana"/>
            <w:color w:val="auto"/>
            <w:sz w:val="28"/>
            <w:szCs w:val="28"/>
          </w:rPr>
          <w:t>https://www.ukraine-economic-outlook.com/uk/post/crypto-history-2016-2023-ua</w:t>
        </w:r>
      </w:hyperlink>
      <w:r w:rsidRPr="00D049DE">
        <w:rPr>
          <w:sz w:val="28"/>
          <w:szCs w:val="28"/>
        </w:rPr>
        <w:t>(дата звернення: 09.11.2024).</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t xml:space="preserve">Київстар. Україна у ТОП-3 з використання </w:t>
      </w:r>
      <w:proofErr w:type="spellStart"/>
      <w:r w:rsidRPr="002E4640">
        <w:rPr>
          <w:sz w:val="28"/>
          <w:szCs w:val="28"/>
        </w:rPr>
        <w:t>криптовалюти</w:t>
      </w:r>
      <w:proofErr w:type="spellEnd"/>
      <w:r w:rsidRPr="002E4640">
        <w:rPr>
          <w:sz w:val="28"/>
          <w:szCs w:val="28"/>
        </w:rPr>
        <w:t xml:space="preserve">. Що це означає для бізнесу | </w:t>
      </w:r>
      <w:proofErr w:type="spellStart"/>
      <w:r w:rsidRPr="002E4640">
        <w:rPr>
          <w:sz w:val="28"/>
          <w:szCs w:val="28"/>
        </w:rPr>
        <w:t>Kyivstar</w:t>
      </w:r>
      <w:proofErr w:type="spellEnd"/>
      <w:r w:rsidRPr="002E4640">
        <w:rPr>
          <w:sz w:val="28"/>
          <w:szCs w:val="28"/>
        </w:rPr>
        <w:t xml:space="preserve"> </w:t>
      </w:r>
      <w:proofErr w:type="spellStart"/>
      <w:r w:rsidRPr="002E4640">
        <w:rPr>
          <w:sz w:val="28"/>
          <w:szCs w:val="28"/>
        </w:rPr>
        <w:t>Business</w:t>
      </w:r>
      <w:proofErr w:type="spellEnd"/>
      <w:r w:rsidRPr="002E4640">
        <w:rPr>
          <w:sz w:val="28"/>
          <w:szCs w:val="28"/>
        </w:rPr>
        <w:t xml:space="preserve"> </w:t>
      </w:r>
      <w:proofErr w:type="spellStart"/>
      <w:r w:rsidRPr="002E4640">
        <w:rPr>
          <w:sz w:val="28"/>
          <w:szCs w:val="28"/>
        </w:rPr>
        <w:t>Hub</w:t>
      </w:r>
      <w:proofErr w:type="spellEnd"/>
      <w:r w:rsidRPr="002E4640">
        <w:rPr>
          <w:sz w:val="28"/>
          <w:szCs w:val="28"/>
        </w:rPr>
        <w:t xml:space="preserve">. URL: </w:t>
      </w:r>
      <w:hyperlink r:id="rId12" w:tgtFrame="_blank" w:history="1">
        <w:r w:rsidRPr="002E4640">
          <w:rPr>
            <w:rStyle w:val="ab"/>
            <w:rFonts w:eastAsia="Verdana"/>
            <w:color w:val="auto"/>
            <w:sz w:val="28"/>
            <w:szCs w:val="28"/>
          </w:rPr>
          <w:t xml:space="preserve">https://hub.kyivstar.ua/news/ukrayina-u-top-3-z-vykorystannya-kryptovalyuty-shho-cze-oznachaye-dlya-biznesu </w:t>
        </w:r>
      </w:hyperlink>
      <w:r w:rsidRPr="002E4640">
        <w:rPr>
          <w:sz w:val="28"/>
          <w:szCs w:val="28"/>
        </w:rPr>
        <w:t>(дата звернення: 09.11.2024).</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t xml:space="preserve">Кривенко К. </w:t>
      </w:r>
      <w:proofErr w:type="spellStart"/>
      <w:r w:rsidRPr="002E4640">
        <w:rPr>
          <w:sz w:val="28"/>
          <w:szCs w:val="28"/>
        </w:rPr>
        <w:t>Криптоактивність</w:t>
      </w:r>
      <w:proofErr w:type="spellEnd"/>
      <w:r w:rsidRPr="002E4640">
        <w:rPr>
          <w:sz w:val="28"/>
          <w:szCs w:val="28"/>
        </w:rPr>
        <w:t xml:space="preserve">. Протиправне заволодіння </w:t>
      </w:r>
      <w:proofErr w:type="spellStart"/>
      <w:r w:rsidRPr="002E4640">
        <w:rPr>
          <w:sz w:val="28"/>
          <w:szCs w:val="28"/>
        </w:rPr>
        <w:t>криптоактивами</w:t>
      </w:r>
      <w:proofErr w:type="spellEnd"/>
      <w:r w:rsidRPr="002E4640">
        <w:rPr>
          <w:sz w:val="28"/>
          <w:szCs w:val="28"/>
        </w:rPr>
        <w:t xml:space="preserve">. </w:t>
      </w:r>
      <w:r w:rsidRPr="002E4640">
        <w:rPr>
          <w:rStyle w:val="ac"/>
          <w:i w:val="0"/>
          <w:sz w:val="28"/>
          <w:szCs w:val="28"/>
        </w:rPr>
        <w:t>Юридична практика</w:t>
      </w:r>
      <w:r w:rsidRPr="002E4640">
        <w:rPr>
          <w:sz w:val="28"/>
          <w:szCs w:val="28"/>
        </w:rPr>
        <w:t>, 2021.</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Логойда</w:t>
      </w:r>
      <w:proofErr w:type="spellEnd"/>
      <w:r w:rsidRPr="002E4640">
        <w:rPr>
          <w:sz w:val="28"/>
          <w:szCs w:val="28"/>
        </w:rPr>
        <w:t xml:space="preserve"> В. Перспективи врегулювання правового статусу </w:t>
      </w:r>
      <w:proofErr w:type="spellStart"/>
      <w:r w:rsidRPr="002E4640">
        <w:rPr>
          <w:sz w:val="28"/>
          <w:szCs w:val="28"/>
        </w:rPr>
        <w:t>криптовалюти</w:t>
      </w:r>
      <w:proofErr w:type="spellEnd"/>
      <w:r w:rsidRPr="002E4640">
        <w:rPr>
          <w:sz w:val="28"/>
          <w:szCs w:val="28"/>
        </w:rPr>
        <w:t xml:space="preserve"> в Україні. </w:t>
      </w:r>
      <w:r w:rsidRPr="002E4640">
        <w:rPr>
          <w:rStyle w:val="ac"/>
          <w:i w:val="0"/>
          <w:sz w:val="28"/>
          <w:szCs w:val="28"/>
        </w:rPr>
        <w:t>Науковий вісник Ужгородського національного університету. Серія: Право</w:t>
      </w:r>
      <w:r w:rsidRPr="002E4640">
        <w:rPr>
          <w:sz w:val="28"/>
          <w:szCs w:val="28"/>
        </w:rPr>
        <w:t>, 2021, Т. 63, С. 152–157.</w:t>
      </w:r>
    </w:p>
    <w:p w:rsidR="00AB6B94"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lastRenderedPageBreak/>
        <w:t>Лук'янов В.</w:t>
      </w:r>
      <w:r w:rsidR="00E507CD">
        <w:rPr>
          <w:sz w:val="28"/>
          <w:szCs w:val="28"/>
        </w:rPr>
        <w:t xml:space="preserve"> </w:t>
      </w:r>
      <w:r w:rsidRPr="002E4640">
        <w:rPr>
          <w:sz w:val="28"/>
          <w:szCs w:val="28"/>
        </w:rPr>
        <w:t xml:space="preserve">С. Зародження ринку </w:t>
      </w:r>
      <w:proofErr w:type="spellStart"/>
      <w:r w:rsidRPr="002E4640">
        <w:rPr>
          <w:sz w:val="28"/>
          <w:szCs w:val="28"/>
        </w:rPr>
        <w:t>криптовалюти</w:t>
      </w:r>
      <w:proofErr w:type="spellEnd"/>
      <w:r w:rsidRPr="002E4640">
        <w:rPr>
          <w:sz w:val="28"/>
          <w:szCs w:val="28"/>
        </w:rPr>
        <w:t xml:space="preserve"> в інформаційно-мережевій парадигмі. </w:t>
      </w:r>
      <w:r w:rsidRPr="002E4640">
        <w:rPr>
          <w:rStyle w:val="ac"/>
          <w:i w:val="0"/>
          <w:sz w:val="28"/>
          <w:szCs w:val="28"/>
        </w:rPr>
        <w:t>Актуальні проблеми економіки</w:t>
      </w:r>
      <w:r w:rsidRPr="002E4640">
        <w:rPr>
          <w:sz w:val="28"/>
          <w:szCs w:val="28"/>
        </w:rPr>
        <w:t xml:space="preserve">, 2014, № 8, С. 436-441. URL: </w:t>
      </w:r>
      <w:hyperlink r:id="rId13" w:tgtFrame="_blank" w:history="1">
        <w:r w:rsidRPr="002E4640">
          <w:rPr>
            <w:rStyle w:val="ab"/>
            <w:rFonts w:eastAsia="Verdana"/>
            <w:color w:val="auto"/>
            <w:sz w:val="28"/>
            <w:szCs w:val="28"/>
          </w:rPr>
          <w:t xml:space="preserve">http://nbuv.gov.ua/UJRN/ape_2014_8_54 </w:t>
        </w:r>
      </w:hyperlink>
      <w:r w:rsidRPr="002E4640">
        <w:rPr>
          <w:sz w:val="28"/>
          <w:szCs w:val="28"/>
        </w:rPr>
        <w:t>(дата звернення: 09.11.2024).</w:t>
      </w:r>
    </w:p>
    <w:p w:rsidR="00AB6B94" w:rsidRPr="002E4640" w:rsidRDefault="00AB6B94"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Мехович</w:t>
      </w:r>
      <w:proofErr w:type="spellEnd"/>
      <w:r w:rsidRPr="002E4640">
        <w:rPr>
          <w:sz w:val="28"/>
          <w:szCs w:val="28"/>
        </w:rPr>
        <w:t xml:space="preserve"> Є. С. Сучасні тенденції ринку </w:t>
      </w:r>
      <w:proofErr w:type="spellStart"/>
      <w:r w:rsidRPr="002E4640">
        <w:rPr>
          <w:sz w:val="28"/>
          <w:szCs w:val="28"/>
        </w:rPr>
        <w:t>криптоактивів</w:t>
      </w:r>
      <w:proofErr w:type="spellEnd"/>
      <w:r w:rsidRPr="002E4640">
        <w:rPr>
          <w:sz w:val="28"/>
          <w:szCs w:val="28"/>
        </w:rPr>
        <w:t xml:space="preserve"> в Україні та перспективи трансформації глобальної фінан</w:t>
      </w:r>
      <w:r w:rsidR="00E507CD">
        <w:rPr>
          <w:sz w:val="28"/>
          <w:szCs w:val="28"/>
        </w:rPr>
        <w:t xml:space="preserve">сової системи / Є. С. </w:t>
      </w:r>
      <w:proofErr w:type="spellStart"/>
      <w:r w:rsidR="00E507CD">
        <w:rPr>
          <w:sz w:val="28"/>
          <w:szCs w:val="28"/>
        </w:rPr>
        <w:t>Мехович</w:t>
      </w:r>
      <w:proofErr w:type="spellEnd"/>
      <w:r w:rsidR="00E507CD">
        <w:rPr>
          <w:sz w:val="28"/>
          <w:szCs w:val="28"/>
        </w:rPr>
        <w:t>.</w:t>
      </w:r>
      <w:r w:rsidRPr="002E4640">
        <w:rPr>
          <w:sz w:val="28"/>
          <w:szCs w:val="28"/>
        </w:rPr>
        <w:t xml:space="preserve"> </w:t>
      </w:r>
      <w:r w:rsidRPr="00E507CD">
        <w:rPr>
          <w:i/>
          <w:sz w:val="28"/>
          <w:szCs w:val="28"/>
        </w:rPr>
        <w:t xml:space="preserve">Енергозбереження. Енергетика. </w:t>
      </w:r>
      <w:proofErr w:type="spellStart"/>
      <w:r w:rsidRPr="00E507CD">
        <w:rPr>
          <w:i/>
          <w:sz w:val="28"/>
          <w:szCs w:val="28"/>
        </w:rPr>
        <w:t>Енергоаудит</w:t>
      </w:r>
      <w:proofErr w:type="spellEnd"/>
      <w:r w:rsidR="00E507CD">
        <w:rPr>
          <w:sz w:val="28"/>
          <w:szCs w:val="28"/>
        </w:rPr>
        <w:t xml:space="preserve">. </w:t>
      </w:r>
      <w:r w:rsidR="00805EA6">
        <w:rPr>
          <w:sz w:val="28"/>
          <w:szCs w:val="28"/>
        </w:rPr>
        <w:t xml:space="preserve">2024. № 8 (198). </w:t>
      </w:r>
      <w:r w:rsidRPr="002E4640">
        <w:rPr>
          <w:sz w:val="28"/>
          <w:szCs w:val="28"/>
        </w:rPr>
        <w:t>С. 83-98.</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t xml:space="preserve">Муравський О. Основні тенденції розвитку ринку </w:t>
      </w:r>
      <w:proofErr w:type="spellStart"/>
      <w:r w:rsidRPr="002E4640">
        <w:rPr>
          <w:sz w:val="28"/>
          <w:szCs w:val="28"/>
        </w:rPr>
        <w:t>криптовалют</w:t>
      </w:r>
      <w:proofErr w:type="spellEnd"/>
      <w:r w:rsidRPr="002E4640">
        <w:rPr>
          <w:sz w:val="28"/>
          <w:szCs w:val="28"/>
        </w:rPr>
        <w:t xml:space="preserve">, 2018. URL: </w:t>
      </w:r>
      <w:hyperlink r:id="rId14" w:tgtFrame="_blank" w:history="1">
        <w:r w:rsidRPr="002E4640">
          <w:rPr>
            <w:rStyle w:val="ab"/>
            <w:rFonts w:eastAsia="Verdana"/>
            <w:color w:val="auto"/>
            <w:sz w:val="28"/>
            <w:szCs w:val="28"/>
          </w:rPr>
          <w:t xml:space="preserve">https://ir.kneu.edu.ua/handle/2010/34728 </w:t>
        </w:r>
      </w:hyperlink>
      <w:r w:rsidRPr="002E4640">
        <w:rPr>
          <w:sz w:val="28"/>
          <w:szCs w:val="28"/>
        </w:rPr>
        <w:t>(дата звернення: 09.11.2024).</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t xml:space="preserve">Овчаренко А. Правове регулювання віртуальних активів та </w:t>
      </w:r>
      <w:proofErr w:type="spellStart"/>
      <w:r w:rsidRPr="002E4640">
        <w:rPr>
          <w:sz w:val="28"/>
          <w:szCs w:val="28"/>
        </w:rPr>
        <w:t>криптовалют</w:t>
      </w:r>
      <w:proofErr w:type="spellEnd"/>
      <w:r w:rsidRPr="002E4640">
        <w:rPr>
          <w:sz w:val="28"/>
          <w:szCs w:val="28"/>
        </w:rPr>
        <w:t xml:space="preserve"> в Україні: сучасний стан і перспективи. </w:t>
      </w:r>
      <w:r w:rsidRPr="002E4640">
        <w:rPr>
          <w:rStyle w:val="ac"/>
          <w:i w:val="0"/>
          <w:sz w:val="28"/>
          <w:szCs w:val="28"/>
        </w:rPr>
        <w:t>Юридичний науковий електронний журнал</w:t>
      </w:r>
      <w:r w:rsidRPr="002E4640">
        <w:rPr>
          <w:sz w:val="28"/>
          <w:szCs w:val="28"/>
        </w:rPr>
        <w:t>, 2020, № 4, С. 201</w:t>
      </w:r>
      <w:r w:rsidR="00805EA6">
        <w:rPr>
          <w:sz w:val="28"/>
          <w:szCs w:val="28"/>
        </w:rPr>
        <w:t>-</w:t>
      </w:r>
      <w:r w:rsidRPr="002E4640">
        <w:rPr>
          <w:sz w:val="28"/>
          <w:szCs w:val="28"/>
        </w:rPr>
        <w:t>202.</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Огінок</w:t>
      </w:r>
      <w:proofErr w:type="spellEnd"/>
      <w:r w:rsidRPr="002E4640">
        <w:rPr>
          <w:sz w:val="28"/>
          <w:szCs w:val="28"/>
        </w:rPr>
        <w:t xml:space="preserve"> С., Янко К. Етапи розвитку ринку </w:t>
      </w:r>
      <w:proofErr w:type="spellStart"/>
      <w:r w:rsidRPr="002E4640">
        <w:rPr>
          <w:sz w:val="28"/>
          <w:szCs w:val="28"/>
        </w:rPr>
        <w:t>криптовалют</w:t>
      </w:r>
      <w:proofErr w:type="spellEnd"/>
      <w:r w:rsidRPr="002E4640">
        <w:rPr>
          <w:sz w:val="28"/>
          <w:szCs w:val="28"/>
        </w:rPr>
        <w:t xml:space="preserve">. </w:t>
      </w:r>
      <w:r w:rsidRPr="002E4640">
        <w:rPr>
          <w:rStyle w:val="ac"/>
          <w:i w:val="0"/>
          <w:sz w:val="28"/>
          <w:szCs w:val="28"/>
        </w:rPr>
        <w:t>Економіка та суспільство</w:t>
      </w:r>
      <w:r w:rsidRPr="002E4640">
        <w:rPr>
          <w:sz w:val="28"/>
          <w:szCs w:val="28"/>
        </w:rPr>
        <w:t>, 2022, № 35.</w:t>
      </w:r>
    </w:p>
    <w:p w:rsidR="00815F52"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Парубець</w:t>
      </w:r>
      <w:proofErr w:type="spellEnd"/>
      <w:r w:rsidRPr="002E4640">
        <w:rPr>
          <w:sz w:val="28"/>
          <w:szCs w:val="28"/>
        </w:rPr>
        <w:t xml:space="preserve"> О.</w:t>
      </w:r>
      <w:r w:rsidR="00E507CD">
        <w:rPr>
          <w:sz w:val="28"/>
          <w:szCs w:val="28"/>
        </w:rPr>
        <w:t xml:space="preserve"> </w:t>
      </w:r>
      <w:r w:rsidRPr="002E4640">
        <w:rPr>
          <w:sz w:val="28"/>
          <w:szCs w:val="28"/>
        </w:rPr>
        <w:t xml:space="preserve">М., </w:t>
      </w:r>
      <w:proofErr w:type="spellStart"/>
      <w:r w:rsidRPr="002E4640">
        <w:rPr>
          <w:sz w:val="28"/>
          <w:szCs w:val="28"/>
        </w:rPr>
        <w:t>Шкильов</w:t>
      </w:r>
      <w:proofErr w:type="spellEnd"/>
      <w:r w:rsidRPr="002E4640">
        <w:rPr>
          <w:sz w:val="28"/>
          <w:szCs w:val="28"/>
        </w:rPr>
        <w:t xml:space="preserve"> Д.</w:t>
      </w:r>
      <w:r w:rsidR="00E507CD">
        <w:rPr>
          <w:sz w:val="28"/>
          <w:szCs w:val="28"/>
        </w:rPr>
        <w:t xml:space="preserve"> </w:t>
      </w:r>
      <w:r w:rsidRPr="002E4640">
        <w:rPr>
          <w:sz w:val="28"/>
          <w:szCs w:val="28"/>
        </w:rPr>
        <w:t xml:space="preserve">Д. Дослідження сучасного стану та проблем розвитку ринку </w:t>
      </w:r>
      <w:proofErr w:type="spellStart"/>
      <w:r w:rsidRPr="002E4640">
        <w:rPr>
          <w:sz w:val="28"/>
          <w:szCs w:val="28"/>
        </w:rPr>
        <w:t>криптовалют</w:t>
      </w:r>
      <w:proofErr w:type="spellEnd"/>
      <w:r w:rsidRPr="002E4640">
        <w:rPr>
          <w:sz w:val="28"/>
          <w:szCs w:val="28"/>
        </w:rPr>
        <w:t xml:space="preserve"> в Україні. </w:t>
      </w:r>
      <w:r w:rsidRPr="002E4640">
        <w:rPr>
          <w:rStyle w:val="ac"/>
          <w:i w:val="0"/>
          <w:sz w:val="28"/>
          <w:szCs w:val="28"/>
        </w:rPr>
        <w:t>Здобутки та досягнення прикладних та фундаментальних наук XXI століття: матеріали IV Міжнародної наукової конференції</w:t>
      </w:r>
      <w:r w:rsidRPr="002E4640">
        <w:rPr>
          <w:sz w:val="28"/>
          <w:szCs w:val="28"/>
        </w:rPr>
        <w:t>, м. Вінниця, 6 грудня 2022 р., Вінниця: Європейська наукова платформа, 2022, С. 46</w:t>
      </w:r>
      <w:r w:rsidR="00805EA6">
        <w:rPr>
          <w:sz w:val="28"/>
          <w:szCs w:val="28"/>
        </w:rPr>
        <w:t>-</w:t>
      </w:r>
      <w:r w:rsidRPr="002E4640">
        <w:rPr>
          <w:sz w:val="28"/>
          <w:szCs w:val="28"/>
        </w:rPr>
        <w:t>48.</w:t>
      </w:r>
    </w:p>
    <w:p w:rsidR="00815F52" w:rsidRPr="002E4640" w:rsidRDefault="00815F52"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Парубець</w:t>
      </w:r>
      <w:proofErr w:type="spellEnd"/>
      <w:r w:rsidRPr="002E4640">
        <w:rPr>
          <w:sz w:val="28"/>
          <w:szCs w:val="28"/>
        </w:rPr>
        <w:t xml:space="preserve"> О.</w:t>
      </w:r>
      <w:r w:rsidR="00E507CD">
        <w:rPr>
          <w:sz w:val="28"/>
          <w:szCs w:val="28"/>
        </w:rPr>
        <w:t xml:space="preserve"> </w:t>
      </w:r>
      <w:r w:rsidRPr="002E4640">
        <w:rPr>
          <w:sz w:val="28"/>
          <w:szCs w:val="28"/>
        </w:rPr>
        <w:t xml:space="preserve">М., </w:t>
      </w:r>
      <w:proofErr w:type="spellStart"/>
      <w:r w:rsidRPr="002E4640">
        <w:rPr>
          <w:sz w:val="28"/>
          <w:szCs w:val="28"/>
        </w:rPr>
        <w:t>Шкильов</w:t>
      </w:r>
      <w:proofErr w:type="spellEnd"/>
      <w:r w:rsidRPr="002E4640">
        <w:rPr>
          <w:sz w:val="28"/>
          <w:szCs w:val="28"/>
        </w:rPr>
        <w:t xml:space="preserve"> Д.</w:t>
      </w:r>
      <w:r w:rsidR="00E507CD">
        <w:rPr>
          <w:sz w:val="28"/>
          <w:szCs w:val="28"/>
        </w:rPr>
        <w:t xml:space="preserve"> </w:t>
      </w:r>
      <w:r w:rsidRPr="002E4640">
        <w:rPr>
          <w:sz w:val="28"/>
          <w:szCs w:val="28"/>
        </w:rPr>
        <w:t xml:space="preserve">Д. Теоретичні аспекти сутності та класифікації ринку </w:t>
      </w:r>
      <w:proofErr w:type="spellStart"/>
      <w:r w:rsidRPr="002E4640">
        <w:rPr>
          <w:sz w:val="28"/>
          <w:szCs w:val="28"/>
        </w:rPr>
        <w:t>криптовалют</w:t>
      </w:r>
      <w:proofErr w:type="spellEnd"/>
      <w:r w:rsidR="00A46D4D" w:rsidRPr="002E4640">
        <w:rPr>
          <w:sz w:val="28"/>
          <w:szCs w:val="28"/>
        </w:rPr>
        <w:t>. Ефективна економіка. 2023. С. 1-16</w:t>
      </w:r>
    </w:p>
    <w:p w:rsidR="00662B7F" w:rsidRPr="002E4640" w:rsidRDefault="00AB6B94"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Правниченко</w:t>
      </w:r>
      <w:proofErr w:type="spellEnd"/>
      <w:r w:rsidRPr="002E4640">
        <w:rPr>
          <w:sz w:val="28"/>
          <w:szCs w:val="28"/>
        </w:rPr>
        <w:t xml:space="preserve"> В.</w:t>
      </w:r>
      <w:r w:rsidR="00E507CD">
        <w:rPr>
          <w:sz w:val="28"/>
          <w:szCs w:val="28"/>
        </w:rPr>
        <w:t xml:space="preserve"> </w:t>
      </w:r>
      <w:r w:rsidRPr="002E4640">
        <w:rPr>
          <w:sz w:val="28"/>
          <w:szCs w:val="28"/>
        </w:rPr>
        <w:t xml:space="preserve">Д. </w:t>
      </w:r>
      <w:proofErr w:type="spellStart"/>
      <w:r w:rsidRPr="002E4640">
        <w:rPr>
          <w:sz w:val="28"/>
          <w:szCs w:val="28"/>
        </w:rPr>
        <w:t>Криптовалюти</w:t>
      </w:r>
      <w:proofErr w:type="spellEnd"/>
      <w:r w:rsidRPr="002E4640">
        <w:rPr>
          <w:sz w:val="28"/>
          <w:szCs w:val="28"/>
        </w:rPr>
        <w:t xml:space="preserve">: сутність, роль в економіці та особливості курсоутворення. </w:t>
      </w:r>
      <w:proofErr w:type="spellStart"/>
      <w:r w:rsidR="00CE4B40" w:rsidRPr="002E4640">
        <w:rPr>
          <w:sz w:val="28"/>
          <w:szCs w:val="28"/>
        </w:rPr>
        <w:t>Квал</w:t>
      </w:r>
      <w:proofErr w:type="spellEnd"/>
      <w:r w:rsidR="00CE4B40" w:rsidRPr="002E4640">
        <w:rPr>
          <w:sz w:val="28"/>
          <w:szCs w:val="28"/>
        </w:rPr>
        <w:t>. Бакалавр. робота. НУ «Києво-</w:t>
      </w:r>
      <w:proofErr w:type="spellStart"/>
      <w:r w:rsidR="00CE4B40" w:rsidRPr="002E4640">
        <w:rPr>
          <w:sz w:val="28"/>
          <w:szCs w:val="28"/>
        </w:rPr>
        <w:t>Могилянcька</w:t>
      </w:r>
      <w:proofErr w:type="spellEnd"/>
      <w:r w:rsidR="00CE4B40" w:rsidRPr="002E4640">
        <w:rPr>
          <w:sz w:val="28"/>
          <w:szCs w:val="28"/>
        </w:rPr>
        <w:t xml:space="preserve"> </w:t>
      </w:r>
      <w:proofErr w:type="spellStart"/>
      <w:r w:rsidR="00CE4B40" w:rsidRPr="002E4640">
        <w:rPr>
          <w:sz w:val="28"/>
          <w:szCs w:val="28"/>
        </w:rPr>
        <w:t>академiя</w:t>
      </w:r>
      <w:proofErr w:type="spellEnd"/>
      <w:r w:rsidR="00CE4B40" w:rsidRPr="002E4640">
        <w:rPr>
          <w:sz w:val="28"/>
          <w:szCs w:val="28"/>
        </w:rPr>
        <w:t xml:space="preserve">». 2023. </w:t>
      </w:r>
      <w:r w:rsidRPr="002E4640">
        <w:rPr>
          <w:sz w:val="28"/>
          <w:szCs w:val="28"/>
        </w:rPr>
        <w:t>URL: https://ekmair.ukma.edu.ua/items/b391af59-5349-46b0-bbee-00c61a85d324 (дата звернення: 09.11.2024).</w:t>
      </w:r>
    </w:p>
    <w:p w:rsidR="00662B7F" w:rsidRPr="002E4640" w:rsidRDefault="00662B7F"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Рафальська</w:t>
      </w:r>
      <w:proofErr w:type="spellEnd"/>
      <w:r w:rsidRPr="002E4640">
        <w:rPr>
          <w:sz w:val="28"/>
          <w:szCs w:val="28"/>
        </w:rPr>
        <w:t xml:space="preserve"> А. М. Перспективи розвитку </w:t>
      </w:r>
      <w:proofErr w:type="spellStart"/>
      <w:r w:rsidRPr="002E4640">
        <w:rPr>
          <w:sz w:val="28"/>
          <w:szCs w:val="28"/>
        </w:rPr>
        <w:t>криптовалют</w:t>
      </w:r>
      <w:proofErr w:type="spellEnd"/>
      <w:r w:rsidRPr="002E4640">
        <w:rPr>
          <w:sz w:val="28"/>
          <w:szCs w:val="28"/>
        </w:rPr>
        <w:t xml:space="preserve"> в Україні/ А. М. </w:t>
      </w:r>
      <w:proofErr w:type="spellStart"/>
      <w:r w:rsidRPr="002E4640">
        <w:rPr>
          <w:sz w:val="28"/>
          <w:szCs w:val="28"/>
        </w:rPr>
        <w:t>Рафальська</w:t>
      </w:r>
      <w:proofErr w:type="spellEnd"/>
      <w:r w:rsidRPr="002E4640">
        <w:rPr>
          <w:sz w:val="28"/>
          <w:szCs w:val="28"/>
        </w:rPr>
        <w:t xml:space="preserve">, В. О. </w:t>
      </w:r>
      <w:proofErr w:type="spellStart"/>
      <w:r w:rsidRPr="002E4640">
        <w:rPr>
          <w:sz w:val="28"/>
          <w:szCs w:val="28"/>
        </w:rPr>
        <w:t>Букіна</w:t>
      </w:r>
      <w:proofErr w:type="spellEnd"/>
      <w:r w:rsidRPr="002E4640">
        <w:rPr>
          <w:sz w:val="28"/>
          <w:szCs w:val="28"/>
        </w:rPr>
        <w:t>. Аналітичне-порівняльне правознавство. ДВНЗ «УжНУ». Ужгород. 2022.  №5. С. 301-305.</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t>Савченко М.</w:t>
      </w:r>
      <w:r w:rsidR="00E507CD">
        <w:rPr>
          <w:sz w:val="28"/>
          <w:szCs w:val="28"/>
        </w:rPr>
        <w:t xml:space="preserve"> </w:t>
      </w:r>
      <w:r w:rsidRPr="002E4640">
        <w:rPr>
          <w:sz w:val="28"/>
          <w:szCs w:val="28"/>
        </w:rPr>
        <w:t xml:space="preserve">В., </w:t>
      </w:r>
      <w:proofErr w:type="spellStart"/>
      <w:r w:rsidRPr="002E4640">
        <w:rPr>
          <w:sz w:val="28"/>
          <w:szCs w:val="28"/>
        </w:rPr>
        <w:t>Горкун</w:t>
      </w:r>
      <w:proofErr w:type="spellEnd"/>
      <w:r w:rsidRPr="002E4640">
        <w:rPr>
          <w:sz w:val="28"/>
          <w:szCs w:val="28"/>
        </w:rPr>
        <w:t xml:space="preserve"> К.</w:t>
      </w:r>
      <w:r w:rsidR="00E507CD">
        <w:rPr>
          <w:sz w:val="28"/>
          <w:szCs w:val="28"/>
        </w:rPr>
        <w:t xml:space="preserve"> </w:t>
      </w:r>
      <w:r w:rsidRPr="002E4640">
        <w:rPr>
          <w:sz w:val="28"/>
          <w:szCs w:val="28"/>
        </w:rPr>
        <w:t>В., Пшеничний В.</w:t>
      </w:r>
      <w:r w:rsidR="00E507CD">
        <w:rPr>
          <w:sz w:val="28"/>
          <w:szCs w:val="28"/>
        </w:rPr>
        <w:t xml:space="preserve"> </w:t>
      </w:r>
      <w:r w:rsidRPr="002E4640">
        <w:rPr>
          <w:sz w:val="28"/>
          <w:szCs w:val="28"/>
        </w:rPr>
        <w:t xml:space="preserve">О. Детермінанти розвитку ринку </w:t>
      </w:r>
      <w:proofErr w:type="spellStart"/>
      <w:r w:rsidRPr="002E4640">
        <w:rPr>
          <w:sz w:val="28"/>
          <w:szCs w:val="28"/>
        </w:rPr>
        <w:t>криптовалют</w:t>
      </w:r>
      <w:proofErr w:type="spellEnd"/>
      <w:r w:rsidRPr="002E4640">
        <w:rPr>
          <w:sz w:val="28"/>
          <w:szCs w:val="28"/>
        </w:rPr>
        <w:t xml:space="preserve"> в Україні та світі. </w:t>
      </w:r>
      <w:r w:rsidRPr="002E4640">
        <w:rPr>
          <w:rStyle w:val="ac"/>
          <w:i w:val="0"/>
          <w:sz w:val="28"/>
          <w:szCs w:val="28"/>
        </w:rPr>
        <w:t>Економіка і організація управління</w:t>
      </w:r>
      <w:r w:rsidRPr="002E4640">
        <w:rPr>
          <w:sz w:val="28"/>
          <w:szCs w:val="28"/>
        </w:rPr>
        <w:t>, 2020.</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lastRenderedPageBreak/>
        <w:t>Сословський</w:t>
      </w:r>
      <w:proofErr w:type="spellEnd"/>
      <w:r w:rsidRPr="002E4640">
        <w:rPr>
          <w:sz w:val="28"/>
          <w:szCs w:val="28"/>
        </w:rPr>
        <w:t xml:space="preserve"> В.</w:t>
      </w:r>
      <w:r w:rsidR="00E507CD">
        <w:rPr>
          <w:sz w:val="28"/>
          <w:szCs w:val="28"/>
        </w:rPr>
        <w:t xml:space="preserve"> </w:t>
      </w:r>
      <w:r w:rsidRPr="002E4640">
        <w:rPr>
          <w:sz w:val="28"/>
          <w:szCs w:val="28"/>
        </w:rPr>
        <w:t>Г., Косовський І.</w:t>
      </w:r>
      <w:r w:rsidR="00E507CD">
        <w:rPr>
          <w:sz w:val="28"/>
          <w:szCs w:val="28"/>
        </w:rPr>
        <w:t xml:space="preserve"> </w:t>
      </w:r>
      <w:r w:rsidRPr="002E4640">
        <w:rPr>
          <w:sz w:val="28"/>
          <w:szCs w:val="28"/>
        </w:rPr>
        <w:t xml:space="preserve">О. Ринок </w:t>
      </w:r>
      <w:proofErr w:type="spellStart"/>
      <w:r w:rsidRPr="002E4640">
        <w:rPr>
          <w:sz w:val="28"/>
          <w:szCs w:val="28"/>
        </w:rPr>
        <w:t>криптовалют</w:t>
      </w:r>
      <w:proofErr w:type="spellEnd"/>
      <w:r w:rsidRPr="002E4640">
        <w:rPr>
          <w:sz w:val="28"/>
          <w:szCs w:val="28"/>
        </w:rPr>
        <w:t xml:space="preserve"> як система. </w:t>
      </w:r>
      <w:r w:rsidRPr="002E4640">
        <w:rPr>
          <w:rStyle w:val="ac"/>
          <w:i w:val="0"/>
          <w:sz w:val="28"/>
          <w:szCs w:val="28"/>
        </w:rPr>
        <w:t>Фінансово-кредитна діяльність: проблеми теорії та практики</w:t>
      </w:r>
      <w:r w:rsidRPr="002E4640">
        <w:rPr>
          <w:sz w:val="28"/>
          <w:szCs w:val="28"/>
        </w:rPr>
        <w:t xml:space="preserve">, 2016, </w:t>
      </w:r>
      <w:proofErr w:type="spellStart"/>
      <w:r w:rsidRPr="002E4640">
        <w:rPr>
          <w:sz w:val="28"/>
          <w:szCs w:val="28"/>
        </w:rPr>
        <w:t>вип</w:t>
      </w:r>
      <w:proofErr w:type="spellEnd"/>
      <w:r w:rsidRPr="002E4640">
        <w:rPr>
          <w:sz w:val="28"/>
          <w:szCs w:val="28"/>
        </w:rPr>
        <w:t xml:space="preserve">. 2, С. 236-246. URL: </w:t>
      </w:r>
      <w:hyperlink r:id="rId15" w:tgtFrame="_blank" w:history="1">
        <w:r w:rsidRPr="002E4640">
          <w:rPr>
            <w:rStyle w:val="ab"/>
            <w:rFonts w:eastAsia="Verdana"/>
            <w:color w:val="auto"/>
            <w:sz w:val="28"/>
            <w:szCs w:val="28"/>
          </w:rPr>
          <w:t xml:space="preserve">http://nbuv.gov.ua/UJRN/Fkd_2016_2_24 </w:t>
        </w:r>
      </w:hyperlink>
      <w:r w:rsidRPr="002E4640">
        <w:rPr>
          <w:sz w:val="28"/>
          <w:szCs w:val="28"/>
        </w:rPr>
        <w:t>(дата звернення: 09.11.2024).</w:t>
      </w:r>
    </w:p>
    <w:p w:rsidR="00CE4B40" w:rsidRPr="002E4640" w:rsidRDefault="00CE4B40" w:rsidP="00805EA6">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t xml:space="preserve">Сучасні тенденції на ринку </w:t>
      </w:r>
      <w:proofErr w:type="spellStart"/>
      <w:r w:rsidRPr="002E4640">
        <w:rPr>
          <w:sz w:val="28"/>
          <w:szCs w:val="28"/>
        </w:rPr>
        <w:t>криптовалют</w:t>
      </w:r>
      <w:proofErr w:type="spellEnd"/>
      <w:r w:rsidRPr="002E4640">
        <w:rPr>
          <w:sz w:val="28"/>
          <w:szCs w:val="28"/>
        </w:rPr>
        <w:t xml:space="preserve"> в Україні / О. В. Глущенко та ін. </w:t>
      </w:r>
      <w:r w:rsidRPr="002E4640">
        <w:rPr>
          <w:iCs/>
          <w:sz w:val="28"/>
          <w:szCs w:val="28"/>
        </w:rPr>
        <w:t>Інвестиції: Практика та досвід</w:t>
      </w:r>
      <w:r w:rsidR="00E507CD">
        <w:rPr>
          <w:sz w:val="28"/>
          <w:szCs w:val="28"/>
        </w:rPr>
        <w:t>. 2023. № 24. С. 84–92.</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lang w:val="en-US"/>
        </w:rPr>
      </w:pPr>
      <w:proofErr w:type="spellStart"/>
      <w:r w:rsidRPr="002E4640">
        <w:rPr>
          <w:sz w:val="28"/>
          <w:szCs w:val="28"/>
        </w:rPr>
        <w:t>Тригуб</w:t>
      </w:r>
      <w:proofErr w:type="spellEnd"/>
      <w:r w:rsidRPr="002E4640">
        <w:rPr>
          <w:sz w:val="28"/>
          <w:szCs w:val="28"/>
        </w:rPr>
        <w:t xml:space="preserve"> О., </w:t>
      </w:r>
      <w:proofErr w:type="spellStart"/>
      <w:r w:rsidRPr="002E4640">
        <w:rPr>
          <w:sz w:val="28"/>
          <w:szCs w:val="28"/>
        </w:rPr>
        <w:t>Пасевич</w:t>
      </w:r>
      <w:proofErr w:type="spellEnd"/>
      <w:r w:rsidRPr="002E4640">
        <w:rPr>
          <w:sz w:val="28"/>
          <w:szCs w:val="28"/>
        </w:rPr>
        <w:t xml:space="preserve"> Д. Міжнародний досвід створення системи регулювання ринку </w:t>
      </w:r>
      <w:proofErr w:type="spellStart"/>
      <w:r w:rsidRPr="002E4640">
        <w:rPr>
          <w:sz w:val="28"/>
          <w:szCs w:val="28"/>
        </w:rPr>
        <w:t>криптоактивів</w:t>
      </w:r>
      <w:proofErr w:type="spellEnd"/>
      <w:r w:rsidRPr="002E4640">
        <w:rPr>
          <w:sz w:val="28"/>
          <w:szCs w:val="28"/>
        </w:rPr>
        <w:t xml:space="preserve">. </w:t>
      </w:r>
      <w:r w:rsidRPr="002E4640">
        <w:rPr>
          <w:rStyle w:val="ac"/>
          <w:i w:val="0"/>
          <w:sz w:val="28"/>
          <w:szCs w:val="28"/>
        </w:rPr>
        <w:t xml:space="preserve">Регулювання та перспективи ринку </w:t>
      </w:r>
      <w:proofErr w:type="spellStart"/>
      <w:r w:rsidRPr="002E4640">
        <w:rPr>
          <w:rStyle w:val="ac"/>
          <w:i w:val="0"/>
          <w:sz w:val="28"/>
          <w:szCs w:val="28"/>
        </w:rPr>
        <w:t>криптоактивів</w:t>
      </w:r>
      <w:proofErr w:type="spellEnd"/>
      <w:r w:rsidRPr="002E4640">
        <w:rPr>
          <w:rStyle w:val="ac"/>
          <w:i w:val="0"/>
          <w:sz w:val="28"/>
          <w:szCs w:val="28"/>
        </w:rPr>
        <w:t>: збірник матеріалів наукового форуму КНЕУ ім. Вадима Гетьмана</w:t>
      </w:r>
      <w:r w:rsidRPr="002E4640">
        <w:rPr>
          <w:sz w:val="28"/>
          <w:szCs w:val="28"/>
        </w:rPr>
        <w:t>, 2018, С. 86–89.</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t xml:space="preserve">'Це не гроші!' Економіст пояснив, без чого не </w:t>
      </w:r>
      <w:proofErr w:type="spellStart"/>
      <w:r w:rsidRPr="002E4640">
        <w:rPr>
          <w:sz w:val="28"/>
          <w:szCs w:val="28"/>
        </w:rPr>
        <w:t>виживе</w:t>
      </w:r>
      <w:proofErr w:type="spellEnd"/>
      <w:r w:rsidRPr="002E4640">
        <w:rPr>
          <w:sz w:val="28"/>
          <w:szCs w:val="28"/>
        </w:rPr>
        <w:t xml:space="preserve"> </w:t>
      </w:r>
      <w:proofErr w:type="spellStart"/>
      <w:r w:rsidRPr="002E4640">
        <w:rPr>
          <w:sz w:val="28"/>
          <w:szCs w:val="28"/>
        </w:rPr>
        <w:t>криптовалюта</w:t>
      </w:r>
      <w:proofErr w:type="spellEnd"/>
      <w:r w:rsidRPr="002E4640">
        <w:rPr>
          <w:sz w:val="28"/>
          <w:szCs w:val="28"/>
        </w:rPr>
        <w:t xml:space="preserve">. </w:t>
      </w:r>
      <w:r w:rsidRPr="002E4640">
        <w:rPr>
          <w:rStyle w:val="ac"/>
          <w:rFonts w:eastAsia="Verdana"/>
          <w:i w:val="0"/>
          <w:sz w:val="28"/>
          <w:szCs w:val="28"/>
        </w:rPr>
        <w:t>OBOZREVATEL NEWS</w:t>
      </w:r>
      <w:r w:rsidRPr="002E4640">
        <w:rPr>
          <w:sz w:val="28"/>
          <w:szCs w:val="28"/>
        </w:rPr>
        <w:t xml:space="preserve">. URL: </w:t>
      </w:r>
      <w:hyperlink r:id="rId16" w:tgtFrame="_blank" w:history="1">
        <w:r w:rsidRPr="002E4640">
          <w:rPr>
            <w:rStyle w:val="ab"/>
            <w:color w:val="auto"/>
            <w:sz w:val="28"/>
            <w:szCs w:val="28"/>
          </w:rPr>
          <w:t>https://news.obozrevatel.com/ukr/economics/bez-dolara-nemae-zhittya-ekonomist-dav-prognoz-schodo-rozvitku-kriptovalyuta.htm</w:t>
        </w:r>
      </w:hyperlink>
      <w:r w:rsidRPr="002E4640">
        <w:rPr>
          <w:sz w:val="28"/>
          <w:szCs w:val="28"/>
        </w:rPr>
        <w:t xml:space="preserve"> (дата звернення: 09.11.2024).</w:t>
      </w:r>
    </w:p>
    <w:p w:rsidR="00490CF5" w:rsidRPr="002E4640" w:rsidRDefault="00490CF5"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Шкильов</w:t>
      </w:r>
      <w:proofErr w:type="spellEnd"/>
      <w:r w:rsidRPr="002E4640">
        <w:rPr>
          <w:sz w:val="28"/>
          <w:szCs w:val="28"/>
        </w:rPr>
        <w:t xml:space="preserve"> Д.</w:t>
      </w:r>
      <w:r w:rsidR="00E507CD">
        <w:rPr>
          <w:sz w:val="28"/>
          <w:szCs w:val="28"/>
        </w:rPr>
        <w:t xml:space="preserve"> </w:t>
      </w:r>
      <w:r w:rsidRPr="002E4640">
        <w:rPr>
          <w:sz w:val="28"/>
          <w:szCs w:val="28"/>
        </w:rPr>
        <w:t xml:space="preserve">Д., </w:t>
      </w:r>
      <w:proofErr w:type="spellStart"/>
      <w:r w:rsidRPr="002E4640">
        <w:rPr>
          <w:sz w:val="28"/>
          <w:szCs w:val="28"/>
        </w:rPr>
        <w:t>Парубець</w:t>
      </w:r>
      <w:proofErr w:type="spellEnd"/>
      <w:r w:rsidRPr="002E4640">
        <w:rPr>
          <w:sz w:val="28"/>
          <w:szCs w:val="28"/>
        </w:rPr>
        <w:t xml:space="preserve"> О.</w:t>
      </w:r>
      <w:r w:rsidR="00E507CD">
        <w:rPr>
          <w:sz w:val="28"/>
          <w:szCs w:val="28"/>
        </w:rPr>
        <w:t xml:space="preserve"> </w:t>
      </w:r>
      <w:bookmarkStart w:id="6" w:name="_GoBack"/>
      <w:bookmarkEnd w:id="6"/>
      <w:r w:rsidRPr="002E4640">
        <w:rPr>
          <w:sz w:val="28"/>
          <w:szCs w:val="28"/>
        </w:rPr>
        <w:t xml:space="preserve">М. Проблематика дослідження розвитку ринку </w:t>
      </w:r>
      <w:proofErr w:type="spellStart"/>
      <w:r w:rsidRPr="002E4640">
        <w:rPr>
          <w:sz w:val="28"/>
          <w:szCs w:val="28"/>
        </w:rPr>
        <w:t>криптовалют</w:t>
      </w:r>
      <w:proofErr w:type="spellEnd"/>
      <w:r w:rsidRPr="002E4640">
        <w:rPr>
          <w:sz w:val="28"/>
          <w:szCs w:val="28"/>
        </w:rPr>
        <w:t xml:space="preserve"> в сучасних умовах. </w:t>
      </w:r>
      <w:proofErr w:type="spellStart"/>
      <w:r w:rsidRPr="002E4640">
        <w:rPr>
          <w:rStyle w:val="ac"/>
          <w:rFonts w:eastAsia="Verdana"/>
          <w:i w:val="0"/>
          <w:sz w:val="28"/>
          <w:szCs w:val="28"/>
        </w:rPr>
        <w:t>Proceedings</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of</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the</w:t>
      </w:r>
      <w:proofErr w:type="spellEnd"/>
      <w:r w:rsidRPr="002E4640">
        <w:rPr>
          <w:rStyle w:val="ac"/>
          <w:rFonts w:eastAsia="Verdana"/>
          <w:i w:val="0"/>
          <w:sz w:val="28"/>
          <w:szCs w:val="28"/>
        </w:rPr>
        <w:t xml:space="preserve"> 1st </w:t>
      </w:r>
      <w:proofErr w:type="spellStart"/>
      <w:r w:rsidRPr="002E4640">
        <w:rPr>
          <w:rStyle w:val="ac"/>
          <w:rFonts w:eastAsia="Verdana"/>
          <w:i w:val="0"/>
          <w:sz w:val="28"/>
          <w:szCs w:val="28"/>
        </w:rPr>
        <w:t>International</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Scientific</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and</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Practical</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Conference</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Science</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Development</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and</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Factors</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its</w:t>
      </w:r>
      <w:proofErr w:type="spellEnd"/>
      <w:r w:rsidRPr="002E4640">
        <w:rPr>
          <w:rStyle w:val="ac"/>
          <w:rFonts w:eastAsia="Verdana"/>
          <w:i w:val="0"/>
          <w:sz w:val="28"/>
          <w:szCs w:val="28"/>
        </w:rPr>
        <w:t xml:space="preserve"> </w:t>
      </w:r>
      <w:proofErr w:type="spellStart"/>
      <w:r w:rsidRPr="002E4640">
        <w:rPr>
          <w:rStyle w:val="ac"/>
          <w:rFonts w:eastAsia="Verdana"/>
          <w:i w:val="0"/>
          <w:sz w:val="28"/>
          <w:szCs w:val="28"/>
        </w:rPr>
        <w:t>Influence</w:t>
      </w:r>
      <w:proofErr w:type="spellEnd"/>
      <w:r w:rsidRPr="002E4640">
        <w:rPr>
          <w:rStyle w:val="ac"/>
          <w:rFonts w:eastAsia="Verdana"/>
          <w:i w:val="0"/>
          <w:sz w:val="28"/>
          <w:szCs w:val="28"/>
        </w:rPr>
        <w:t>»</w:t>
      </w:r>
      <w:r w:rsidRPr="002E4640">
        <w:rPr>
          <w:sz w:val="28"/>
          <w:szCs w:val="28"/>
        </w:rPr>
        <w:t xml:space="preserve">, </w:t>
      </w:r>
      <w:proofErr w:type="spellStart"/>
      <w:r w:rsidRPr="002E4640">
        <w:rPr>
          <w:sz w:val="28"/>
          <w:szCs w:val="28"/>
        </w:rPr>
        <w:t>Amsterdam</w:t>
      </w:r>
      <w:proofErr w:type="spellEnd"/>
      <w:r w:rsidRPr="002E4640">
        <w:rPr>
          <w:sz w:val="28"/>
          <w:szCs w:val="28"/>
        </w:rPr>
        <w:t xml:space="preserve">, </w:t>
      </w:r>
      <w:proofErr w:type="spellStart"/>
      <w:r w:rsidRPr="002E4640">
        <w:rPr>
          <w:sz w:val="28"/>
          <w:szCs w:val="28"/>
        </w:rPr>
        <w:t>Netherlands</w:t>
      </w:r>
      <w:proofErr w:type="spellEnd"/>
      <w:r w:rsidRPr="002E4640">
        <w:rPr>
          <w:sz w:val="28"/>
          <w:szCs w:val="28"/>
        </w:rPr>
        <w:t xml:space="preserve">, </w:t>
      </w:r>
      <w:proofErr w:type="spellStart"/>
      <w:r w:rsidRPr="002E4640">
        <w:rPr>
          <w:sz w:val="28"/>
          <w:szCs w:val="28"/>
        </w:rPr>
        <w:t>December</w:t>
      </w:r>
      <w:proofErr w:type="spellEnd"/>
      <w:r w:rsidRPr="002E4640">
        <w:rPr>
          <w:sz w:val="28"/>
          <w:szCs w:val="28"/>
        </w:rPr>
        <w:t xml:space="preserve"> 26-28, 2022, С. 70–73. URL: </w:t>
      </w:r>
      <w:hyperlink r:id="rId17" w:tgtFrame="_blank" w:history="1">
        <w:r w:rsidRPr="002E4640">
          <w:rPr>
            <w:rStyle w:val="ab"/>
            <w:color w:val="auto"/>
            <w:sz w:val="28"/>
            <w:szCs w:val="28"/>
          </w:rPr>
          <w:t>https://archive.interconf.center/index.php/conference-proceeding/issue/view/26-28.12.2022/148</w:t>
        </w:r>
      </w:hyperlink>
      <w:r w:rsidRPr="002E4640">
        <w:rPr>
          <w:sz w:val="28"/>
          <w:szCs w:val="28"/>
        </w:rPr>
        <w:t xml:space="preserve"> (дата звернення: 09.11.2024).</w:t>
      </w:r>
    </w:p>
    <w:p w:rsidR="00D551DA" w:rsidRPr="002E4640" w:rsidRDefault="00D551DA" w:rsidP="00D551DA">
      <w:pPr>
        <w:pStyle w:val="a6"/>
        <w:numPr>
          <w:ilvl w:val="0"/>
          <w:numId w:val="9"/>
        </w:numPr>
        <w:spacing w:before="0" w:beforeAutospacing="0" w:after="0" w:afterAutospacing="0" w:line="360" w:lineRule="auto"/>
        <w:ind w:left="0" w:firstLine="709"/>
        <w:rPr>
          <w:sz w:val="28"/>
          <w:szCs w:val="28"/>
        </w:rPr>
      </w:pPr>
      <w:proofErr w:type="spellStart"/>
      <w:r>
        <w:rPr>
          <w:sz w:val="28"/>
          <w:szCs w:val="28"/>
          <w:lang w:val="en-US"/>
        </w:rPr>
        <w:t>Cryptocurrencies</w:t>
      </w:r>
      <w:proofErr w:type="spellEnd"/>
      <w:r>
        <w:rPr>
          <w:sz w:val="28"/>
          <w:szCs w:val="28"/>
          <w:lang w:val="en-US"/>
        </w:rPr>
        <w:t xml:space="preserve"> – Ukraine </w:t>
      </w:r>
      <w:r w:rsidRPr="002E4640">
        <w:rPr>
          <w:sz w:val="28"/>
          <w:szCs w:val="28"/>
        </w:rPr>
        <w:t>URL:</w:t>
      </w:r>
      <w:r w:rsidRPr="00D551DA">
        <w:t xml:space="preserve"> </w:t>
      </w:r>
      <w:hyperlink r:id="rId18" w:history="1">
        <w:r w:rsidRPr="00176812">
          <w:rPr>
            <w:rStyle w:val="ab"/>
            <w:sz w:val="28"/>
            <w:szCs w:val="28"/>
          </w:rPr>
          <w:t>https://www.statista.com/outlook/fmo/digital-assets/cryptocurrencies/ukraine</w:t>
        </w:r>
      </w:hyperlink>
      <w:r>
        <w:rPr>
          <w:sz w:val="28"/>
          <w:szCs w:val="28"/>
        </w:rPr>
        <w:t xml:space="preserve"> </w:t>
      </w:r>
    </w:p>
    <w:p w:rsidR="00D551DA" w:rsidRPr="002E4640" w:rsidRDefault="00D551DA"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Global</w:t>
      </w:r>
      <w:proofErr w:type="spellEnd"/>
      <w:r w:rsidRPr="002E4640">
        <w:rPr>
          <w:sz w:val="28"/>
          <w:szCs w:val="28"/>
        </w:rPr>
        <w:t xml:space="preserve"> </w:t>
      </w:r>
      <w:proofErr w:type="spellStart"/>
      <w:r w:rsidRPr="002E4640">
        <w:rPr>
          <w:sz w:val="28"/>
          <w:szCs w:val="28"/>
        </w:rPr>
        <w:t>Cryptocurrency</w:t>
      </w:r>
      <w:proofErr w:type="spellEnd"/>
      <w:r w:rsidRPr="002E4640">
        <w:rPr>
          <w:sz w:val="28"/>
          <w:szCs w:val="28"/>
        </w:rPr>
        <w:t xml:space="preserve"> </w:t>
      </w:r>
      <w:proofErr w:type="spellStart"/>
      <w:r w:rsidRPr="002E4640">
        <w:rPr>
          <w:sz w:val="28"/>
          <w:szCs w:val="28"/>
        </w:rPr>
        <w:t>Ownership</w:t>
      </w:r>
      <w:proofErr w:type="spellEnd"/>
      <w:r w:rsidRPr="002E4640">
        <w:rPr>
          <w:sz w:val="28"/>
          <w:szCs w:val="28"/>
        </w:rPr>
        <w:t xml:space="preserve"> </w:t>
      </w:r>
      <w:proofErr w:type="spellStart"/>
      <w:r w:rsidRPr="002E4640">
        <w:rPr>
          <w:sz w:val="28"/>
          <w:szCs w:val="28"/>
        </w:rPr>
        <w:t>Data</w:t>
      </w:r>
      <w:proofErr w:type="spellEnd"/>
      <w:r w:rsidRPr="002E4640">
        <w:rPr>
          <w:sz w:val="28"/>
          <w:szCs w:val="28"/>
        </w:rPr>
        <w:t xml:space="preserve"> 2023 – </w:t>
      </w:r>
      <w:proofErr w:type="spellStart"/>
      <w:r w:rsidRPr="002E4640">
        <w:rPr>
          <w:sz w:val="28"/>
          <w:szCs w:val="28"/>
        </w:rPr>
        <w:t>TripleA</w:t>
      </w:r>
      <w:proofErr w:type="spellEnd"/>
      <w:r w:rsidRPr="002E4640">
        <w:rPr>
          <w:sz w:val="28"/>
          <w:szCs w:val="28"/>
        </w:rPr>
        <w:t xml:space="preserve">. </w:t>
      </w:r>
      <w:proofErr w:type="spellStart"/>
      <w:r w:rsidRPr="002E4640">
        <w:rPr>
          <w:sz w:val="28"/>
          <w:szCs w:val="28"/>
        </w:rPr>
        <w:t>TripleA</w:t>
      </w:r>
      <w:proofErr w:type="spellEnd"/>
      <w:r w:rsidRPr="002E4640">
        <w:rPr>
          <w:sz w:val="28"/>
          <w:szCs w:val="28"/>
        </w:rPr>
        <w:t xml:space="preserve">. URL: </w:t>
      </w:r>
      <w:hyperlink r:id="rId19" w:tgtFrame="_blank" w:history="1">
        <w:r w:rsidRPr="002E4640">
          <w:rPr>
            <w:rStyle w:val="ab"/>
            <w:rFonts w:eastAsia="Verdana"/>
            <w:color w:val="auto"/>
            <w:sz w:val="28"/>
            <w:szCs w:val="28"/>
          </w:rPr>
          <w:t xml:space="preserve">https://triple-a.io/crypto-ownership-data </w:t>
        </w:r>
      </w:hyperlink>
      <w:r w:rsidRPr="002E4640">
        <w:rPr>
          <w:sz w:val="28"/>
          <w:szCs w:val="28"/>
        </w:rPr>
        <w:t>(дата звернення: 09.11.2024).</w:t>
      </w:r>
    </w:p>
    <w:p w:rsidR="00D551DA" w:rsidRPr="002E4640" w:rsidRDefault="00D551DA"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Haber</w:t>
      </w:r>
      <w:proofErr w:type="spellEnd"/>
      <w:r w:rsidRPr="002E4640">
        <w:rPr>
          <w:sz w:val="28"/>
          <w:szCs w:val="28"/>
        </w:rPr>
        <w:t xml:space="preserve"> S., </w:t>
      </w:r>
      <w:proofErr w:type="spellStart"/>
      <w:r w:rsidRPr="002E4640">
        <w:rPr>
          <w:sz w:val="28"/>
          <w:szCs w:val="28"/>
        </w:rPr>
        <w:t>Stornetta</w:t>
      </w:r>
      <w:proofErr w:type="spellEnd"/>
      <w:r w:rsidRPr="002E4640">
        <w:rPr>
          <w:sz w:val="28"/>
          <w:szCs w:val="28"/>
        </w:rPr>
        <w:t xml:space="preserve"> W. S. </w:t>
      </w:r>
      <w:proofErr w:type="spellStart"/>
      <w:r w:rsidRPr="002E4640">
        <w:rPr>
          <w:sz w:val="28"/>
          <w:szCs w:val="28"/>
        </w:rPr>
        <w:t>Secure</w:t>
      </w:r>
      <w:proofErr w:type="spellEnd"/>
      <w:r w:rsidRPr="002E4640">
        <w:rPr>
          <w:sz w:val="28"/>
          <w:szCs w:val="28"/>
        </w:rPr>
        <w:t xml:space="preserve"> </w:t>
      </w:r>
      <w:proofErr w:type="spellStart"/>
      <w:r w:rsidRPr="002E4640">
        <w:rPr>
          <w:sz w:val="28"/>
          <w:szCs w:val="28"/>
        </w:rPr>
        <w:t>names</w:t>
      </w:r>
      <w:proofErr w:type="spellEnd"/>
      <w:r w:rsidRPr="002E4640">
        <w:rPr>
          <w:sz w:val="28"/>
          <w:szCs w:val="28"/>
        </w:rPr>
        <w:t xml:space="preserve"> </w:t>
      </w:r>
      <w:proofErr w:type="spellStart"/>
      <w:r w:rsidRPr="002E4640">
        <w:rPr>
          <w:sz w:val="28"/>
          <w:szCs w:val="28"/>
        </w:rPr>
        <w:t>for</w:t>
      </w:r>
      <w:proofErr w:type="spellEnd"/>
      <w:r w:rsidRPr="002E4640">
        <w:rPr>
          <w:sz w:val="28"/>
          <w:szCs w:val="28"/>
        </w:rPr>
        <w:t xml:space="preserve"> </w:t>
      </w:r>
      <w:proofErr w:type="spellStart"/>
      <w:r w:rsidRPr="002E4640">
        <w:rPr>
          <w:sz w:val="28"/>
          <w:szCs w:val="28"/>
        </w:rPr>
        <w:t>bit-strings</w:t>
      </w:r>
      <w:proofErr w:type="spellEnd"/>
      <w:r w:rsidRPr="002E4640">
        <w:rPr>
          <w:sz w:val="28"/>
          <w:szCs w:val="28"/>
        </w:rPr>
        <w:t xml:space="preserve">. </w:t>
      </w:r>
      <w:proofErr w:type="spellStart"/>
      <w:r w:rsidRPr="002E4640">
        <w:rPr>
          <w:sz w:val="28"/>
          <w:szCs w:val="28"/>
        </w:rPr>
        <w:t>The</w:t>
      </w:r>
      <w:proofErr w:type="spellEnd"/>
      <w:r w:rsidRPr="002E4640">
        <w:rPr>
          <w:sz w:val="28"/>
          <w:szCs w:val="28"/>
        </w:rPr>
        <w:t xml:space="preserve"> 4th ACM </w:t>
      </w:r>
      <w:proofErr w:type="spellStart"/>
      <w:r w:rsidRPr="002E4640">
        <w:rPr>
          <w:sz w:val="28"/>
          <w:szCs w:val="28"/>
        </w:rPr>
        <w:t>conference</w:t>
      </w:r>
      <w:proofErr w:type="spellEnd"/>
      <w:r w:rsidRPr="002E4640">
        <w:rPr>
          <w:sz w:val="28"/>
          <w:szCs w:val="28"/>
        </w:rPr>
        <w:t xml:space="preserve">, </w:t>
      </w:r>
      <w:proofErr w:type="spellStart"/>
      <w:r w:rsidRPr="002E4640">
        <w:rPr>
          <w:sz w:val="28"/>
          <w:szCs w:val="28"/>
        </w:rPr>
        <w:t>Zurich</w:t>
      </w:r>
      <w:proofErr w:type="spellEnd"/>
      <w:r w:rsidRPr="002E4640">
        <w:rPr>
          <w:sz w:val="28"/>
          <w:szCs w:val="28"/>
        </w:rPr>
        <w:t xml:space="preserve">, </w:t>
      </w:r>
      <w:proofErr w:type="spellStart"/>
      <w:r w:rsidRPr="002E4640">
        <w:rPr>
          <w:sz w:val="28"/>
          <w:szCs w:val="28"/>
        </w:rPr>
        <w:t>Switzerland</w:t>
      </w:r>
      <w:proofErr w:type="spellEnd"/>
      <w:r w:rsidRPr="002E4640">
        <w:rPr>
          <w:sz w:val="28"/>
          <w:szCs w:val="28"/>
        </w:rPr>
        <w:t xml:space="preserve">, 1–4 </w:t>
      </w:r>
      <w:proofErr w:type="spellStart"/>
      <w:r w:rsidRPr="002E4640">
        <w:rPr>
          <w:sz w:val="28"/>
          <w:szCs w:val="28"/>
        </w:rPr>
        <w:t>April</w:t>
      </w:r>
      <w:proofErr w:type="spellEnd"/>
      <w:r w:rsidRPr="002E4640">
        <w:rPr>
          <w:sz w:val="28"/>
          <w:szCs w:val="28"/>
        </w:rPr>
        <w:t xml:space="preserve"> 1997. </w:t>
      </w:r>
      <w:proofErr w:type="spellStart"/>
      <w:r w:rsidRPr="002E4640">
        <w:rPr>
          <w:sz w:val="28"/>
          <w:szCs w:val="28"/>
        </w:rPr>
        <w:t>New</w:t>
      </w:r>
      <w:proofErr w:type="spellEnd"/>
      <w:r w:rsidRPr="002E4640">
        <w:rPr>
          <w:sz w:val="28"/>
          <w:szCs w:val="28"/>
        </w:rPr>
        <w:t xml:space="preserve"> </w:t>
      </w:r>
      <w:proofErr w:type="spellStart"/>
      <w:r w:rsidRPr="002E4640">
        <w:rPr>
          <w:sz w:val="28"/>
          <w:szCs w:val="28"/>
        </w:rPr>
        <w:t>York</w:t>
      </w:r>
      <w:proofErr w:type="spellEnd"/>
      <w:r w:rsidRPr="002E4640">
        <w:rPr>
          <w:sz w:val="28"/>
          <w:szCs w:val="28"/>
        </w:rPr>
        <w:t xml:space="preserve">, </w:t>
      </w:r>
      <w:proofErr w:type="spellStart"/>
      <w:r w:rsidRPr="002E4640">
        <w:rPr>
          <w:sz w:val="28"/>
          <w:szCs w:val="28"/>
        </w:rPr>
        <w:t>New</w:t>
      </w:r>
      <w:proofErr w:type="spellEnd"/>
      <w:r w:rsidRPr="002E4640">
        <w:rPr>
          <w:sz w:val="28"/>
          <w:szCs w:val="28"/>
        </w:rPr>
        <w:t xml:space="preserve"> </w:t>
      </w:r>
      <w:proofErr w:type="spellStart"/>
      <w:r w:rsidRPr="002E4640">
        <w:rPr>
          <w:sz w:val="28"/>
          <w:szCs w:val="28"/>
        </w:rPr>
        <w:t>York</w:t>
      </w:r>
      <w:proofErr w:type="spellEnd"/>
      <w:r w:rsidRPr="002E4640">
        <w:rPr>
          <w:sz w:val="28"/>
          <w:szCs w:val="28"/>
        </w:rPr>
        <w:t xml:space="preserve">, USA, 1997. </w:t>
      </w:r>
    </w:p>
    <w:p w:rsidR="00D551DA" w:rsidRPr="002E4640" w:rsidRDefault="00D551DA"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Khutorna</w:t>
      </w:r>
      <w:proofErr w:type="spellEnd"/>
      <w:r w:rsidRPr="002E4640">
        <w:rPr>
          <w:sz w:val="28"/>
          <w:szCs w:val="28"/>
        </w:rPr>
        <w:t xml:space="preserve"> M., </w:t>
      </w:r>
      <w:proofErr w:type="spellStart"/>
      <w:r w:rsidRPr="002E4640">
        <w:rPr>
          <w:sz w:val="28"/>
          <w:szCs w:val="28"/>
        </w:rPr>
        <w:t>Zaporozhets</w:t>
      </w:r>
      <w:proofErr w:type="spellEnd"/>
      <w:r w:rsidRPr="002E4640">
        <w:rPr>
          <w:sz w:val="28"/>
          <w:szCs w:val="28"/>
        </w:rPr>
        <w:t xml:space="preserve"> S., </w:t>
      </w:r>
      <w:proofErr w:type="spellStart"/>
      <w:r w:rsidRPr="002E4640">
        <w:rPr>
          <w:sz w:val="28"/>
          <w:szCs w:val="28"/>
        </w:rPr>
        <w:t>Tkachenko</w:t>
      </w:r>
      <w:proofErr w:type="spellEnd"/>
      <w:r w:rsidRPr="002E4640">
        <w:rPr>
          <w:sz w:val="28"/>
          <w:szCs w:val="28"/>
        </w:rPr>
        <w:t xml:space="preserve"> Y. </w:t>
      </w:r>
      <w:proofErr w:type="spellStart"/>
      <w:r w:rsidRPr="002E4640">
        <w:rPr>
          <w:sz w:val="28"/>
          <w:szCs w:val="28"/>
        </w:rPr>
        <w:t>Central</w:t>
      </w:r>
      <w:proofErr w:type="spellEnd"/>
      <w:r w:rsidRPr="002E4640">
        <w:rPr>
          <w:sz w:val="28"/>
          <w:szCs w:val="28"/>
        </w:rPr>
        <w:t xml:space="preserve"> </w:t>
      </w:r>
      <w:proofErr w:type="spellStart"/>
      <w:r w:rsidRPr="002E4640">
        <w:rPr>
          <w:sz w:val="28"/>
          <w:szCs w:val="28"/>
        </w:rPr>
        <w:t>Banks</w:t>
      </w:r>
      <w:proofErr w:type="spellEnd"/>
      <w:r w:rsidRPr="002E4640">
        <w:rPr>
          <w:sz w:val="28"/>
          <w:szCs w:val="28"/>
        </w:rPr>
        <w:t xml:space="preserve">’ </w:t>
      </w:r>
      <w:proofErr w:type="spellStart"/>
      <w:r w:rsidRPr="002E4640">
        <w:rPr>
          <w:sz w:val="28"/>
          <w:szCs w:val="28"/>
        </w:rPr>
        <w:t>Digital</w:t>
      </w:r>
      <w:proofErr w:type="spellEnd"/>
      <w:r w:rsidRPr="002E4640">
        <w:rPr>
          <w:sz w:val="28"/>
          <w:szCs w:val="28"/>
        </w:rPr>
        <w:t xml:space="preserve"> </w:t>
      </w:r>
      <w:proofErr w:type="spellStart"/>
      <w:r w:rsidRPr="002E4640">
        <w:rPr>
          <w:sz w:val="28"/>
          <w:szCs w:val="28"/>
        </w:rPr>
        <w:t>Currencies</w:t>
      </w:r>
      <w:proofErr w:type="spellEnd"/>
      <w:r w:rsidRPr="002E4640">
        <w:rPr>
          <w:sz w:val="28"/>
          <w:szCs w:val="28"/>
        </w:rPr>
        <w:t xml:space="preserve">: </w:t>
      </w:r>
      <w:proofErr w:type="spellStart"/>
      <w:r w:rsidRPr="002E4640">
        <w:rPr>
          <w:sz w:val="28"/>
          <w:szCs w:val="28"/>
        </w:rPr>
        <w:t>World</w:t>
      </w:r>
      <w:proofErr w:type="spellEnd"/>
      <w:r w:rsidRPr="002E4640">
        <w:rPr>
          <w:sz w:val="28"/>
          <w:szCs w:val="28"/>
        </w:rPr>
        <w:t xml:space="preserve"> </w:t>
      </w:r>
      <w:proofErr w:type="spellStart"/>
      <w:r w:rsidRPr="002E4640">
        <w:rPr>
          <w:sz w:val="28"/>
          <w:szCs w:val="28"/>
        </w:rPr>
        <w:t>Trends</w:t>
      </w:r>
      <w:proofErr w:type="spellEnd"/>
      <w:r w:rsidRPr="002E4640">
        <w:rPr>
          <w:sz w:val="28"/>
          <w:szCs w:val="28"/>
        </w:rPr>
        <w:t xml:space="preserve"> </w:t>
      </w:r>
      <w:proofErr w:type="spellStart"/>
      <w:r w:rsidRPr="002E4640">
        <w:rPr>
          <w:sz w:val="28"/>
          <w:szCs w:val="28"/>
        </w:rPr>
        <w:t>and</w:t>
      </w:r>
      <w:proofErr w:type="spellEnd"/>
      <w:r w:rsidRPr="002E4640">
        <w:rPr>
          <w:sz w:val="28"/>
          <w:szCs w:val="28"/>
        </w:rPr>
        <w:t xml:space="preserve"> </w:t>
      </w:r>
      <w:proofErr w:type="spellStart"/>
      <w:r w:rsidRPr="002E4640">
        <w:rPr>
          <w:sz w:val="28"/>
          <w:szCs w:val="28"/>
        </w:rPr>
        <w:t>Prospects</w:t>
      </w:r>
      <w:proofErr w:type="spellEnd"/>
      <w:r w:rsidRPr="002E4640">
        <w:rPr>
          <w:sz w:val="28"/>
          <w:szCs w:val="28"/>
        </w:rPr>
        <w:t xml:space="preserve"> </w:t>
      </w:r>
      <w:proofErr w:type="spellStart"/>
      <w:r w:rsidRPr="002E4640">
        <w:rPr>
          <w:sz w:val="28"/>
          <w:szCs w:val="28"/>
        </w:rPr>
        <w:t>in</w:t>
      </w:r>
      <w:proofErr w:type="spellEnd"/>
      <w:r w:rsidRPr="002E4640">
        <w:rPr>
          <w:sz w:val="28"/>
          <w:szCs w:val="28"/>
        </w:rPr>
        <w:t xml:space="preserve"> </w:t>
      </w:r>
      <w:proofErr w:type="spellStart"/>
      <w:r w:rsidRPr="002E4640">
        <w:rPr>
          <w:sz w:val="28"/>
          <w:szCs w:val="28"/>
        </w:rPr>
        <w:t>Ukraine</w:t>
      </w:r>
      <w:proofErr w:type="spellEnd"/>
      <w:r w:rsidRPr="002E4640">
        <w:rPr>
          <w:sz w:val="28"/>
          <w:szCs w:val="28"/>
        </w:rPr>
        <w:t xml:space="preserve">. </w:t>
      </w:r>
      <w:r w:rsidRPr="002E4640">
        <w:rPr>
          <w:rStyle w:val="ac"/>
          <w:i w:val="0"/>
          <w:sz w:val="28"/>
          <w:szCs w:val="28"/>
        </w:rPr>
        <w:t>61</w:t>
      </w:r>
      <w:r>
        <w:rPr>
          <w:sz w:val="28"/>
          <w:szCs w:val="28"/>
        </w:rPr>
        <w:t xml:space="preserve">, 2021, </w:t>
      </w:r>
      <w:proofErr w:type="spellStart"/>
      <w:r>
        <w:rPr>
          <w:sz w:val="28"/>
          <w:szCs w:val="28"/>
        </w:rPr>
        <w:t>No</w:t>
      </w:r>
      <w:proofErr w:type="spellEnd"/>
      <w:r>
        <w:rPr>
          <w:sz w:val="28"/>
          <w:szCs w:val="28"/>
        </w:rPr>
        <w:t>. 61, p. 123–134.</w:t>
      </w:r>
    </w:p>
    <w:p w:rsidR="00D551DA" w:rsidRPr="002E4640" w:rsidRDefault="00D551DA"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Liu</w:t>
      </w:r>
      <w:proofErr w:type="spellEnd"/>
      <w:r w:rsidRPr="002E4640">
        <w:rPr>
          <w:sz w:val="28"/>
          <w:szCs w:val="28"/>
        </w:rPr>
        <w:t xml:space="preserve"> Y., </w:t>
      </w:r>
      <w:proofErr w:type="spellStart"/>
      <w:r w:rsidRPr="002E4640">
        <w:rPr>
          <w:sz w:val="28"/>
          <w:szCs w:val="28"/>
        </w:rPr>
        <w:t>Tsyvinski</w:t>
      </w:r>
      <w:proofErr w:type="spellEnd"/>
      <w:r w:rsidRPr="002E4640">
        <w:rPr>
          <w:sz w:val="28"/>
          <w:szCs w:val="28"/>
        </w:rPr>
        <w:t xml:space="preserve"> A. </w:t>
      </w:r>
      <w:proofErr w:type="spellStart"/>
      <w:r w:rsidRPr="002E4640">
        <w:rPr>
          <w:sz w:val="28"/>
          <w:szCs w:val="28"/>
        </w:rPr>
        <w:t>Risks</w:t>
      </w:r>
      <w:proofErr w:type="spellEnd"/>
      <w:r w:rsidRPr="002E4640">
        <w:rPr>
          <w:sz w:val="28"/>
          <w:szCs w:val="28"/>
        </w:rPr>
        <w:t xml:space="preserve"> </w:t>
      </w:r>
      <w:proofErr w:type="spellStart"/>
      <w:r w:rsidRPr="002E4640">
        <w:rPr>
          <w:sz w:val="28"/>
          <w:szCs w:val="28"/>
        </w:rPr>
        <w:t>and</w:t>
      </w:r>
      <w:proofErr w:type="spellEnd"/>
      <w:r w:rsidRPr="002E4640">
        <w:rPr>
          <w:sz w:val="28"/>
          <w:szCs w:val="28"/>
        </w:rPr>
        <w:t xml:space="preserve"> </w:t>
      </w:r>
      <w:proofErr w:type="spellStart"/>
      <w:r w:rsidRPr="002E4640">
        <w:rPr>
          <w:sz w:val="28"/>
          <w:szCs w:val="28"/>
        </w:rPr>
        <w:t>returns</w:t>
      </w:r>
      <w:proofErr w:type="spellEnd"/>
      <w:r w:rsidRPr="002E4640">
        <w:rPr>
          <w:sz w:val="28"/>
          <w:szCs w:val="28"/>
        </w:rPr>
        <w:t xml:space="preserve"> </w:t>
      </w:r>
      <w:proofErr w:type="spellStart"/>
      <w:r w:rsidRPr="002E4640">
        <w:rPr>
          <w:sz w:val="28"/>
          <w:szCs w:val="28"/>
        </w:rPr>
        <w:t>of</w:t>
      </w:r>
      <w:proofErr w:type="spellEnd"/>
      <w:r w:rsidRPr="002E4640">
        <w:rPr>
          <w:sz w:val="28"/>
          <w:szCs w:val="28"/>
        </w:rPr>
        <w:t xml:space="preserve"> </w:t>
      </w:r>
      <w:proofErr w:type="spellStart"/>
      <w:r w:rsidRPr="002E4640">
        <w:rPr>
          <w:sz w:val="28"/>
          <w:szCs w:val="28"/>
        </w:rPr>
        <w:t>cryptocurrency</w:t>
      </w:r>
      <w:proofErr w:type="spellEnd"/>
      <w:r w:rsidRPr="002E4640">
        <w:rPr>
          <w:sz w:val="28"/>
          <w:szCs w:val="28"/>
        </w:rPr>
        <w:t xml:space="preserve">. </w:t>
      </w:r>
      <w:r w:rsidRPr="002E4640">
        <w:rPr>
          <w:rStyle w:val="ac"/>
          <w:i w:val="0"/>
          <w:sz w:val="28"/>
          <w:szCs w:val="28"/>
        </w:rPr>
        <w:t xml:space="preserve">SSRN </w:t>
      </w:r>
      <w:proofErr w:type="spellStart"/>
      <w:r w:rsidRPr="002E4640">
        <w:rPr>
          <w:rStyle w:val="ac"/>
          <w:i w:val="0"/>
          <w:sz w:val="28"/>
          <w:szCs w:val="28"/>
        </w:rPr>
        <w:t>Electronic</w:t>
      </w:r>
      <w:proofErr w:type="spellEnd"/>
      <w:r w:rsidRPr="002E4640">
        <w:rPr>
          <w:rStyle w:val="ac"/>
          <w:i w:val="0"/>
          <w:sz w:val="28"/>
          <w:szCs w:val="28"/>
        </w:rPr>
        <w:t xml:space="preserve"> </w:t>
      </w:r>
      <w:proofErr w:type="spellStart"/>
      <w:r w:rsidRPr="002E4640">
        <w:rPr>
          <w:rStyle w:val="ac"/>
          <w:i w:val="0"/>
          <w:sz w:val="28"/>
          <w:szCs w:val="28"/>
        </w:rPr>
        <w:t>Journal</w:t>
      </w:r>
      <w:proofErr w:type="spellEnd"/>
      <w:r>
        <w:rPr>
          <w:sz w:val="28"/>
          <w:szCs w:val="28"/>
        </w:rPr>
        <w:t>, 2018.</w:t>
      </w:r>
    </w:p>
    <w:p w:rsidR="00055FDE" w:rsidRDefault="00D551DA" w:rsidP="00055FDE">
      <w:pPr>
        <w:pStyle w:val="a6"/>
        <w:numPr>
          <w:ilvl w:val="0"/>
          <w:numId w:val="9"/>
        </w:numPr>
        <w:tabs>
          <w:tab w:val="left" w:pos="1134"/>
        </w:tabs>
        <w:spacing w:before="0" w:beforeAutospacing="0" w:after="0" w:afterAutospacing="0" w:line="360" w:lineRule="auto"/>
        <w:ind w:left="0" w:firstLine="709"/>
        <w:jc w:val="both"/>
        <w:rPr>
          <w:sz w:val="28"/>
          <w:szCs w:val="28"/>
        </w:rPr>
      </w:pPr>
      <w:r w:rsidRPr="002E4640">
        <w:rPr>
          <w:sz w:val="28"/>
          <w:szCs w:val="28"/>
        </w:rPr>
        <w:lastRenderedPageBreak/>
        <w:t xml:space="preserve">Money </w:t>
      </w:r>
      <w:proofErr w:type="spellStart"/>
      <w:r w:rsidRPr="002E4640">
        <w:rPr>
          <w:sz w:val="28"/>
          <w:szCs w:val="28"/>
        </w:rPr>
        <w:t>and</w:t>
      </w:r>
      <w:proofErr w:type="spellEnd"/>
      <w:r w:rsidRPr="002E4640">
        <w:rPr>
          <w:sz w:val="28"/>
          <w:szCs w:val="28"/>
        </w:rPr>
        <w:t xml:space="preserve"> </w:t>
      </w:r>
      <w:proofErr w:type="spellStart"/>
      <w:r w:rsidRPr="002E4640">
        <w:rPr>
          <w:sz w:val="28"/>
          <w:szCs w:val="28"/>
        </w:rPr>
        <w:t>Trust</w:t>
      </w:r>
      <w:proofErr w:type="spellEnd"/>
      <w:r w:rsidRPr="002E4640">
        <w:rPr>
          <w:sz w:val="28"/>
          <w:szCs w:val="28"/>
        </w:rPr>
        <w:t xml:space="preserve">: </w:t>
      </w:r>
      <w:proofErr w:type="spellStart"/>
      <w:r w:rsidRPr="002E4640">
        <w:rPr>
          <w:sz w:val="28"/>
          <w:szCs w:val="28"/>
        </w:rPr>
        <w:t>Lessons</w:t>
      </w:r>
      <w:proofErr w:type="spellEnd"/>
      <w:r w:rsidRPr="002E4640">
        <w:rPr>
          <w:sz w:val="28"/>
          <w:szCs w:val="28"/>
        </w:rPr>
        <w:t xml:space="preserve"> </w:t>
      </w:r>
      <w:proofErr w:type="spellStart"/>
      <w:r w:rsidRPr="002E4640">
        <w:rPr>
          <w:sz w:val="28"/>
          <w:szCs w:val="28"/>
        </w:rPr>
        <w:t>from</w:t>
      </w:r>
      <w:proofErr w:type="spellEnd"/>
      <w:r w:rsidRPr="002E4640">
        <w:rPr>
          <w:sz w:val="28"/>
          <w:szCs w:val="28"/>
        </w:rPr>
        <w:t xml:space="preserve"> </w:t>
      </w:r>
      <w:proofErr w:type="spellStart"/>
      <w:r w:rsidRPr="002E4640">
        <w:rPr>
          <w:sz w:val="28"/>
          <w:szCs w:val="28"/>
        </w:rPr>
        <w:t>the</w:t>
      </w:r>
      <w:proofErr w:type="spellEnd"/>
      <w:r w:rsidRPr="002E4640">
        <w:rPr>
          <w:sz w:val="28"/>
          <w:szCs w:val="28"/>
        </w:rPr>
        <w:t xml:space="preserve"> 1620s </w:t>
      </w:r>
      <w:proofErr w:type="spellStart"/>
      <w:r w:rsidRPr="002E4640">
        <w:rPr>
          <w:sz w:val="28"/>
          <w:szCs w:val="28"/>
        </w:rPr>
        <w:t>for</w:t>
      </w:r>
      <w:proofErr w:type="spellEnd"/>
      <w:r w:rsidRPr="002E4640">
        <w:rPr>
          <w:sz w:val="28"/>
          <w:szCs w:val="28"/>
        </w:rPr>
        <w:t xml:space="preserve"> Money </w:t>
      </w:r>
      <w:proofErr w:type="spellStart"/>
      <w:r w:rsidRPr="002E4640">
        <w:rPr>
          <w:sz w:val="28"/>
          <w:szCs w:val="28"/>
        </w:rPr>
        <w:t>in</w:t>
      </w:r>
      <w:proofErr w:type="spellEnd"/>
      <w:r w:rsidRPr="002E4640">
        <w:rPr>
          <w:sz w:val="28"/>
          <w:szCs w:val="28"/>
        </w:rPr>
        <w:t xml:space="preserve"> </w:t>
      </w:r>
      <w:proofErr w:type="spellStart"/>
      <w:r w:rsidRPr="002E4640">
        <w:rPr>
          <w:sz w:val="28"/>
          <w:szCs w:val="28"/>
        </w:rPr>
        <w:t>the</w:t>
      </w:r>
      <w:proofErr w:type="spellEnd"/>
      <w:r w:rsidRPr="002E4640">
        <w:rPr>
          <w:sz w:val="28"/>
          <w:szCs w:val="28"/>
        </w:rPr>
        <w:t xml:space="preserve"> </w:t>
      </w:r>
      <w:proofErr w:type="spellStart"/>
      <w:r w:rsidRPr="002E4640">
        <w:rPr>
          <w:sz w:val="28"/>
          <w:szCs w:val="28"/>
        </w:rPr>
        <w:t>Digital</w:t>
      </w:r>
      <w:proofErr w:type="spellEnd"/>
      <w:r w:rsidRPr="002E4640">
        <w:rPr>
          <w:sz w:val="28"/>
          <w:szCs w:val="28"/>
        </w:rPr>
        <w:t xml:space="preserve"> </w:t>
      </w:r>
      <w:proofErr w:type="spellStart"/>
      <w:r w:rsidRPr="002E4640">
        <w:rPr>
          <w:sz w:val="28"/>
          <w:szCs w:val="28"/>
        </w:rPr>
        <w:t>Age</w:t>
      </w:r>
      <w:proofErr w:type="spellEnd"/>
      <w:r w:rsidRPr="002E4640">
        <w:rPr>
          <w:sz w:val="28"/>
          <w:szCs w:val="28"/>
        </w:rPr>
        <w:t xml:space="preserve">. </w:t>
      </w:r>
      <w:r w:rsidRPr="002E4640">
        <w:rPr>
          <w:rStyle w:val="ac"/>
          <w:i w:val="0"/>
          <w:sz w:val="28"/>
          <w:szCs w:val="28"/>
        </w:rPr>
        <w:t>SSRN</w:t>
      </w:r>
      <w:r w:rsidRPr="002E4640">
        <w:rPr>
          <w:sz w:val="28"/>
          <w:szCs w:val="28"/>
        </w:rPr>
        <w:t>. URL: https://papers.ssrn.com/sol3/papers.cfm?abstract_id=3119402 (дата звернення: 09.11.2024).</w:t>
      </w:r>
    </w:p>
    <w:p w:rsidR="00D551DA" w:rsidRPr="00055FDE" w:rsidRDefault="00D551DA" w:rsidP="00055FDE">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055FDE">
        <w:rPr>
          <w:sz w:val="28"/>
          <w:szCs w:val="28"/>
        </w:rPr>
        <w:t>Qmall</w:t>
      </w:r>
      <w:proofErr w:type="spellEnd"/>
      <w:r w:rsidRPr="00055FDE">
        <w:rPr>
          <w:sz w:val="28"/>
          <w:szCs w:val="28"/>
        </w:rPr>
        <w:t xml:space="preserve"> </w:t>
      </w:r>
      <w:proofErr w:type="spellStart"/>
      <w:r w:rsidRPr="00055FDE">
        <w:rPr>
          <w:sz w:val="28"/>
          <w:szCs w:val="28"/>
        </w:rPr>
        <w:t>is</w:t>
      </w:r>
      <w:proofErr w:type="spellEnd"/>
      <w:r w:rsidRPr="00055FDE">
        <w:rPr>
          <w:sz w:val="28"/>
          <w:szCs w:val="28"/>
        </w:rPr>
        <w:t xml:space="preserve"> </w:t>
      </w:r>
      <w:proofErr w:type="spellStart"/>
      <w:r w:rsidRPr="00055FDE">
        <w:rPr>
          <w:sz w:val="28"/>
          <w:szCs w:val="28"/>
        </w:rPr>
        <w:t>the</w:t>
      </w:r>
      <w:proofErr w:type="spellEnd"/>
      <w:r w:rsidRPr="00055FDE">
        <w:rPr>
          <w:sz w:val="28"/>
          <w:szCs w:val="28"/>
        </w:rPr>
        <w:t xml:space="preserve"> </w:t>
      </w:r>
      <w:proofErr w:type="spellStart"/>
      <w:r w:rsidRPr="00055FDE">
        <w:rPr>
          <w:sz w:val="28"/>
          <w:szCs w:val="28"/>
        </w:rPr>
        <w:t>next</w:t>
      </w:r>
      <w:proofErr w:type="spellEnd"/>
      <w:r w:rsidRPr="00055FDE">
        <w:rPr>
          <w:sz w:val="28"/>
          <w:szCs w:val="28"/>
        </w:rPr>
        <w:t xml:space="preserve"> </w:t>
      </w:r>
      <w:proofErr w:type="spellStart"/>
      <w:r w:rsidRPr="00055FDE">
        <w:rPr>
          <w:sz w:val="28"/>
          <w:szCs w:val="28"/>
        </w:rPr>
        <w:t>generation</w:t>
      </w:r>
      <w:proofErr w:type="spellEnd"/>
      <w:r w:rsidRPr="00055FDE">
        <w:rPr>
          <w:sz w:val="28"/>
          <w:szCs w:val="28"/>
        </w:rPr>
        <w:t xml:space="preserve"> </w:t>
      </w:r>
      <w:proofErr w:type="spellStart"/>
      <w:r w:rsidRPr="00055FDE">
        <w:rPr>
          <w:sz w:val="28"/>
          <w:szCs w:val="28"/>
        </w:rPr>
        <w:t>cryptocurrency</w:t>
      </w:r>
      <w:proofErr w:type="spellEnd"/>
      <w:r w:rsidRPr="00055FDE">
        <w:rPr>
          <w:sz w:val="28"/>
          <w:szCs w:val="28"/>
        </w:rPr>
        <w:t xml:space="preserve"> </w:t>
      </w:r>
      <w:proofErr w:type="spellStart"/>
      <w:r w:rsidRPr="00055FDE">
        <w:rPr>
          <w:sz w:val="28"/>
          <w:szCs w:val="28"/>
        </w:rPr>
        <w:t>exchange</w:t>
      </w:r>
      <w:proofErr w:type="spellEnd"/>
      <w:r w:rsidRPr="00055FDE">
        <w:rPr>
          <w:sz w:val="28"/>
          <w:szCs w:val="28"/>
        </w:rPr>
        <w:t xml:space="preserve">. </w:t>
      </w:r>
      <w:proofErr w:type="spellStart"/>
      <w:r w:rsidRPr="00055FDE">
        <w:rPr>
          <w:sz w:val="28"/>
          <w:szCs w:val="28"/>
        </w:rPr>
        <w:t>Qmall</w:t>
      </w:r>
      <w:proofErr w:type="spellEnd"/>
      <w:r w:rsidRPr="00055FDE">
        <w:rPr>
          <w:sz w:val="28"/>
          <w:szCs w:val="28"/>
        </w:rPr>
        <w:t xml:space="preserve">. URL: </w:t>
      </w:r>
      <w:hyperlink r:id="rId20" w:history="1">
        <w:r w:rsidR="00055FDE" w:rsidRPr="00055FDE">
          <w:rPr>
            <w:rStyle w:val="ab"/>
            <w:sz w:val="28"/>
            <w:szCs w:val="28"/>
          </w:rPr>
          <w:t>https://qmall.io/</w:t>
        </w:r>
      </w:hyperlink>
      <w:r w:rsidR="00055FDE">
        <w:rPr>
          <w:sz w:val="28"/>
          <w:szCs w:val="28"/>
        </w:rPr>
        <w:t xml:space="preserve"> </w:t>
      </w:r>
      <w:r w:rsidRPr="00055FDE">
        <w:rPr>
          <w:sz w:val="28"/>
          <w:szCs w:val="28"/>
        </w:rPr>
        <w:t>(дата звернення: 09.11.2024).</w:t>
      </w:r>
    </w:p>
    <w:p w:rsidR="00D551DA" w:rsidRDefault="00D551DA" w:rsidP="00805EA6">
      <w:pPr>
        <w:pStyle w:val="a6"/>
        <w:numPr>
          <w:ilvl w:val="0"/>
          <w:numId w:val="9"/>
        </w:numPr>
        <w:tabs>
          <w:tab w:val="left" w:pos="1134"/>
        </w:tabs>
        <w:spacing w:before="0" w:beforeAutospacing="0" w:after="0" w:afterAutospacing="0" w:line="360" w:lineRule="auto"/>
        <w:ind w:left="0" w:firstLine="709"/>
        <w:jc w:val="both"/>
        <w:rPr>
          <w:sz w:val="28"/>
          <w:szCs w:val="28"/>
        </w:rPr>
      </w:pPr>
      <w:proofErr w:type="spellStart"/>
      <w:r w:rsidRPr="002E4640">
        <w:rPr>
          <w:sz w:val="28"/>
          <w:szCs w:val="28"/>
        </w:rPr>
        <w:t>Yatsyk</w:t>
      </w:r>
      <w:proofErr w:type="spellEnd"/>
      <w:r w:rsidRPr="002E4640">
        <w:rPr>
          <w:sz w:val="28"/>
          <w:szCs w:val="28"/>
        </w:rPr>
        <w:t xml:space="preserve"> T. </w:t>
      </w:r>
      <w:proofErr w:type="spellStart"/>
      <w:r w:rsidRPr="002E4640">
        <w:rPr>
          <w:sz w:val="28"/>
          <w:szCs w:val="28"/>
        </w:rPr>
        <w:t>Concept</w:t>
      </w:r>
      <w:proofErr w:type="spellEnd"/>
      <w:r w:rsidRPr="002E4640">
        <w:rPr>
          <w:sz w:val="28"/>
          <w:szCs w:val="28"/>
        </w:rPr>
        <w:t xml:space="preserve"> </w:t>
      </w:r>
      <w:proofErr w:type="spellStart"/>
      <w:r w:rsidRPr="002E4640">
        <w:rPr>
          <w:sz w:val="28"/>
          <w:szCs w:val="28"/>
        </w:rPr>
        <w:t>of</w:t>
      </w:r>
      <w:proofErr w:type="spellEnd"/>
      <w:r w:rsidRPr="002E4640">
        <w:rPr>
          <w:sz w:val="28"/>
          <w:szCs w:val="28"/>
        </w:rPr>
        <w:t xml:space="preserve"> </w:t>
      </w:r>
      <w:proofErr w:type="spellStart"/>
      <w:r w:rsidRPr="002E4640">
        <w:rPr>
          <w:sz w:val="28"/>
          <w:szCs w:val="28"/>
        </w:rPr>
        <w:t>crypto-assets</w:t>
      </w:r>
      <w:proofErr w:type="spellEnd"/>
      <w:r w:rsidRPr="002E4640">
        <w:rPr>
          <w:sz w:val="28"/>
          <w:szCs w:val="28"/>
        </w:rPr>
        <w:t xml:space="preserve"> </w:t>
      </w:r>
      <w:proofErr w:type="spellStart"/>
      <w:r w:rsidRPr="002E4640">
        <w:rPr>
          <w:sz w:val="28"/>
          <w:szCs w:val="28"/>
        </w:rPr>
        <w:t>in</w:t>
      </w:r>
      <w:proofErr w:type="spellEnd"/>
      <w:r w:rsidRPr="002E4640">
        <w:rPr>
          <w:sz w:val="28"/>
          <w:szCs w:val="28"/>
        </w:rPr>
        <w:t xml:space="preserve"> </w:t>
      </w:r>
      <w:proofErr w:type="spellStart"/>
      <w:r w:rsidRPr="002E4640">
        <w:rPr>
          <w:sz w:val="28"/>
          <w:szCs w:val="28"/>
        </w:rPr>
        <w:t>the</w:t>
      </w:r>
      <w:proofErr w:type="spellEnd"/>
      <w:r w:rsidRPr="002E4640">
        <w:rPr>
          <w:sz w:val="28"/>
          <w:szCs w:val="28"/>
        </w:rPr>
        <w:t xml:space="preserve"> </w:t>
      </w:r>
      <w:proofErr w:type="spellStart"/>
      <w:r w:rsidRPr="002E4640">
        <w:rPr>
          <w:sz w:val="28"/>
          <w:szCs w:val="28"/>
        </w:rPr>
        <w:t>financial</w:t>
      </w:r>
      <w:proofErr w:type="spellEnd"/>
      <w:r w:rsidRPr="002E4640">
        <w:rPr>
          <w:sz w:val="28"/>
          <w:szCs w:val="28"/>
        </w:rPr>
        <w:t xml:space="preserve"> </w:t>
      </w:r>
      <w:proofErr w:type="spellStart"/>
      <w:r w:rsidRPr="002E4640">
        <w:rPr>
          <w:sz w:val="28"/>
          <w:szCs w:val="28"/>
        </w:rPr>
        <w:t>accounting</w:t>
      </w:r>
      <w:proofErr w:type="spellEnd"/>
      <w:r w:rsidRPr="002E4640">
        <w:rPr>
          <w:sz w:val="28"/>
          <w:szCs w:val="28"/>
        </w:rPr>
        <w:t xml:space="preserve"> </w:t>
      </w:r>
      <w:proofErr w:type="spellStart"/>
      <w:r w:rsidRPr="002E4640">
        <w:rPr>
          <w:sz w:val="28"/>
          <w:szCs w:val="28"/>
        </w:rPr>
        <w:t>system</w:t>
      </w:r>
      <w:proofErr w:type="spellEnd"/>
      <w:r w:rsidRPr="002E4640">
        <w:rPr>
          <w:sz w:val="28"/>
          <w:szCs w:val="28"/>
        </w:rPr>
        <w:t xml:space="preserve">. </w:t>
      </w:r>
      <w:proofErr w:type="spellStart"/>
      <w:r w:rsidRPr="002E4640">
        <w:rPr>
          <w:rStyle w:val="ac"/>
          <w:i w:val="0"/>
          <w:sz w:val="28"/>
          <w:szCs w:val="28"/>
        </w:rPr>
        <w:t>Young</w:t>
      </w:r>
      <w:proofErr w:type="spellEnd"/>
      <w:r w:rsidRPr="002E4640">
        <w:rPr>
          <w:rStyle w:val="ac"/>
          <w:i w:val="0"/>
          <w:sz w:val="28"/>
          <w:szCs w:val="28"/>
        </w:rPr>
        <w:t xml:space="preserve"> </w:t>
      </w:r>
      <w:proofErr w:type="spellStart"/>
      <w:r w:rsidRPr="002E4640">
        <w:rPr>
          <w:rStyle w:val="ac"/>
          <w:i w:val="0"/>
          <w:sz w:val="28"/>
          <w:szCs w:val="28"/>
        </w:rPr>
        <w:t>Scientist</w:t>
      </w:r>
      <w:proofErr w:type="spellEnd"/>
      <w:r w:rsidRPr="002E4640">
        <w:rPr>
          <w:sz w:val="28"/>
          <w:szCs w:val="28"/>
        </w:rPr>
        <w:t xml:space="preserve">, 2019, </w:t>
      </w:r>
      <w:proofErr w:type="spellStart"/>
      <w:r w:rsidRPr="002E4640">
        <w:rPr>
          <w:sz w:val="28"/>
          <w:szCs w:val="28"/>
        </w:rPr>
        <w:t>Vol</w:t>
      </w:r>
      <w:proofErr w:type="spellEnd"/>
      <w:r w:rsidRPr="002E4640">
        <w:rPr>
          <w:sz w:val="28"/>
          <w:szCs w:val="28"/>
        </w:rPr>
        <w:t xml:space="preserve">. 2, </w:t>
      </w:r>
      <w:proofErr w:type="spellStart"/>
      <w:r w:rsidRPr="002E4640">
        <w:rPr>
          <w:sz w:val="28"/>
          <w:szCs w:val="28"/>
        </w:rPr>
        <w:t>no</w:t>
      </w:r>
      <w:proofErr w:type="spellEnd"/>
      <w:r w:rsidRPr="002E4640">
        <w:rPr>
          <w:sz w:val="28"/>
          <w:szCs w:val="28"/>
        </w:rPr>
        <w:t xml:space="preserve">. 66. </w:t>
      </w:r>
    </w:p>
    <w:sectPr w:rsidR="00D551DA" w:rsidSect="00096B99">
      <w:headerReference w:type="default" r:id="rId21"/>
      <w:type w:val="continuous"/>
      <w:pgSz w:w="11906" w:h="16838"/>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C9" w:rsidRDefault="00DA4AC9" w:rsidP="009762B2">
      <w:r>
        <w:separator/>
      </w:r>
    </w:p>
  </w:endnote>
  <w:endnote w:type="continuationSeparator" w:id="0">
    <w:p w:rsidR="00DA4AC9" w:rsidRDefault="00DA4AC9" w:rsidP="0097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C9" w:rsidRDefault="00DA4AC9" w:rsidP="009762B2">
      <w:r>
        <w:separator/>
      </w:r>
    </w:p>
  </w:footnote>
  <w:footnote w:type="continuationSeparator" w:id="0">
    <w:p w:rsidR="00DA4AC9" w:rsidRDefault="00DA4AC9" w:rsidP="0097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5265"/>
      <w:docPartObj>
        <w:docPartGallery w:val="Page Numbers (Top of Page)"/>
        <w:docPartUnique/>
      </w:docPartObj>
    </w:sdtPr>
    <w:sdtEndPr/>
    <w:sdtContent>
      <w:p w:rsidR="00096B99" w:rsidRDefault="009B4D76">
        <w:pPr>
          <w:pStyle w:val="a7"/>
          <w:jc w:val="right"/>
        </w:pPr>
        <w:r>
          <w:fldChar w:fldCharType="begin"/>
        </w:r>
        <w:r w:rsidR="00096B99">
          <w:instrText>PAGE   \* MERGEFORMAT</w:instrText>
        </w:r>
        <w:r>
          <w:fldChar w:fldCharType="separate"/>
        </w:r>
        <w:r w:rsidR="00E507CD" w:rsidRPr="00E507CD">
          <w:rPr>
            <w:noProof/>
            <w:lang w:val="ru-RU"/>
          </w:rPr>
          <w:t>29</w:t>
        </w:r>
        <w:r>
          <w:fldChar w:fldCharType="end"/>
        </w:r>
      </w:p>
    </w:sdtContent>
  </w:sdt>
  <w:p w:rsidR="00096B99" w:rsidRDefault="00096B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303A"/>
    <w:multiLevelType w:val="hybridMultilevel"/>
    <w:tmpl w:val="9612A6AC"/>
    <w:lvl w:ilvl="0" w:tplc="0422000F">
      <w:start w:val="1"/>
      <w:numFmt w:val="decimal"/>
      <w:lvlText w:val="%1."/>
      <w:lvlJc w:val="left"/>
      <w:pPr>
        <w:ind w:left="1789" w:hanging="360"/>
      </w:p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
    <w:nsid w:val="113E26A7"/>
    <w:multiLevelType w:val="hybridMultilevel"/>
    <w:tmpl w:val="2A2A0B8A"/>
    <w:lvl w:ilvl="0" w:tplc="10CCBDF6">
      <w:start w:val="1"/>
      <w:numFmt w:val="decimal"/>
      <w:lvlText w:val="%1."/>
      <w:lvlJc w:val="left"/>
      <w:pPr>
        <w:ind w:left="218" w:hanging="288"/>
      </w:pPr>
      <w:rPr>
        <w:rFonts w:ascii="Times New Roman" w:eastAsia="Times New Roman" w:hAnsi="Times New Roman" w:cs="Times New Roman" w:hint="default"/>
        <w:b w:val="0"/>
        <w:bCs w:val="0"/>
        <w:i w:val="0"/>
        <w:iCs w:val="0"/>
        <w:spacing w:val="0"/>
        <w:w w:val="100"/>
        <w:sz w:val="28"/>
        <w:szCs w:val="28"/>
        <w:lang w:val="uk-UA" w:eastAsia="en-US" w:bidi="ar-SA"/>
      </w:rPr>
    </w:lvl>
    <w:lvl w:ilvl="1" w:tplc="1D0CB61A">
      <w:numFmt w:val="bullet"/>
      <w:lvlText w:val="•"/>
      <w:lvlJc w:val="left"/>
      <w:pPr>
        <w:ind w:left="1194" w:hanging="288"/>
      </w:pPr>
      <w:rPr>
        <w:rFonts w:hint="default"/>
        <w:lang w:val="uk-UA" w:eastAsia="en-US" w:bidi="ar-SA"/>
      </w:rPr>
    </w:lvl>
    <w:lvl w:ilvl="2" w:tplc="91BA110E">
      <w:numFmt w:val="bullet"/>
      <w:lvlText w:val="•"/>
      <w:lvlJc w:val="left"/>
      <w:pPr>
        <w:ind w:left="2169" w:hanging="288"/>
      </w:pPr>
      <w:rPr>
        <w:rFonts w:hint="default"/>
        <w:lang w:val="uk-UA" w:eastAsia="en-US" w:bidi="ar-SA"/>
      </w:rPr>
    </w:lvl>
    <w:lvl w:ilvl="3" w:tplc="A5A425A4">
      <w:numFmt w:val="bullet"/>
      <w:lvlText w:val="•"/>
      <w:lvlJc w:val="left"/>
      <w:pPr>
        <w:ind w:left="3143" w:hanging="288"/>
      </w:pPr>
      <w:rPr>
        <w:rFonts w:hint="default"/>
        <w:lang w:val="uk-UA" w:eastAsia="en-US" w:bidi="ar-SA"/>
      </w:rPr>
    </w:lvl>
    <w:lvl w:ilvl="4" w:tplc="7A021E94">
      <w:numFmt w:val="bullet"/>
      <w:lvlText w:val="•"/>
      <w:lvlJc w:val="left"/>
      <w:pPr>
        <w:ind w:left="4118" w:hanging="288"/>
      </w:pPr>
      <w:rPr>
        <w:rFonts w:hint="default"/>
        <w:lang w:val="uk-UA" w:eastAsia="en-US" w:bidi="ar-SA"/>
      </w:rPr>
    </w:lvl>
    <w:lvl w:ilvl="5" w:tplc="72F6EA36">
      <w:numFmt w:val="bullet"/>
      <w:lvlText w:val="•"/>
      <w:lvlJc w:val="left"/>
      <w:pPr>
        <w:ind w:left="5093" w:hanging="288"/>
      </w:pPr>
      <w:rPr>
        <w:rFonts w:hint="default"/>
        <w:lang w:val="uk-UA" w:eastAsia="en-US" w:bidi="ar-SA"/>
      </w:rPr>
    </w:lvl>
    <w:lvl w:ilvl="6" w:tplc="D0B095DE">
      <w:numFmt w:val="bullet"/>
      <w:lvlText w:val="•"/>
      <w:lvlJc w:val="left"/>
      <w:pPr>
        <w:ind w:left="6067" w:hanging="288"/>
      </w:pPr>
      <w:rPr>
        <w:rFonts w:hint="default"/>
        <w:lang w:val="uk-UA" w:eastAsia="en-US" w:bidi="ar-SA"/>
      </w:rPr>
    </w:lvl>
    <w:lvl w:ilvl="7" w:tplc="049AFFCC">
      <w:numFmt w:val="bullet"/>
      <w:lvlText w:val="•"/>
      <w:lvlJc w:val="left"/>
      <w:pPr>
        <w:ind w:left="7042" w:hanging="288"/>
      </w:pPr>
      <w:rPr>
        <w:rFonts w:hint="default"/>
        <w:lang w:val="uk-UA" w:eastAsia="en-US" w:bidi="ar-SA"/>
      </w:rPr>
    </w:lvl>
    <w:lvl w:ilvl="8" w:tplc="EBC0A728">
      <w:numFmt w:val="bullet"/>
      <w:lvlText w:val="•"/>
      <w:lvlJc w:val="left"/>
      <w:pPr>
        <w:ind w:left="8017" w:hanging="288"/>
      </w:pPr>
      <w:rPr>
        <w:rFonts w:hint="default"/>
        <w:lang w:val="uk-UA" w:eastAsia="en-US" w:bidi="ar-SA"/>
      </w:rPr>
    </w:lvl>
  </w:abstractNum>
  <w:abstractNum w:abstractNumId="2">
    <w:nsid w:val="187F6DDA"/>
    <w:multiLevelType w:val="hybridMultilevel"/>
    <w:tmpl w:val="1EFE406E"/>
    <w:lvl w:ilvl="0" w:tplc="121E6642">
      <w:start w:val="1"/>
      <w:numFmt w:val="decimal"/>
      <w:lvlText w:val="%1."/>
      <w:lvlJc w:val="left"/>
      <w:pPr>
        <w:ind w:left="218" w:hanging="350"/>
      </w:pPr>
      <w:rPr>
        <w:rFonts w:ascii="Times New Roman" w:eastAsia="Times New Roman" w:hAnsi="Times New Roman" w:cs="Times New Roman" w:hint="default"/>
        <w:b w:val="0"/>
        <w:bCs w:val="0"/>
        <w:i w:val="0"/>
        <w:iCs w:val="0"/>
        <w:spacing w:val="0"/>
        <w:w w:val="100"/>
        <w:sz w:val="28"/>
        <w:szCs w:val="28"/>
        <w:lang w:val="uk-UA" w:eastAsia="en-US" w:bidi="ar-SA"/>
      </w:rPr>
    </w:lvl>
    <w:lvl w:ilvl="1" w:tplc="68F876F2">
      <w:numFmt w:val="bullet"/>
      <w:lvlText w:val="•"/>
      <w:lvlJc w:val="left"/>
      <w:pPr>
        <w:ind w:left="1194" w:hanging="350"/>
      </w:pPr>
      <w:rPr>
        <w:rFonts w:hint="default"/>
        <w:lang w:val="uk-UA" w:eastAsia="en-US" w:bidi="ar-SA"/>
      </w:rPr>
    </w:lvl>
    <w:lvl w:ilvl="2" w:tplc="BF84ADE6">
      <w:numFmt w:val="bullet"/>
      <w:lvlText w:val="•"/>
      <w:lvlJc w:val="left"/>
      <w:pPr>
        <w:ind w:left="2169" w:hanging="350"/>
      </w:pPr>
      <w:rPr>
        <w:rFonts w:hint="default"/>
        <w:lang w:val="uk-UA" w:eastAsia="en-US" w:bidi="ar-SA"/>
      </w:rPr>
    </w:lvl>
    <w:lvl w:ilvl="3" w:tplc="E854634E">
      <w:numFmt w:val="bullet"/>
      <w:lvlText w:val="•"/>
      <w:lvlJc w:val="left"/>
      <w:pPr>
        <w:ind w:left="3143" w:hanging="350"/>
      </w:pPr>
      <w:rPr>
        <w:rFonts w:hint="default"/>
        <w:lang w:val="uk-UA" w:eastAsia="en-US" w:bidi="ar-SA"/>
      </w:rPr>
    </w:lvl>
    <w:lvl w:ilvl="4" w:tplc="097E8E86">
      <w:numFmt w:val="bullet"/>
      <w:lvlText w:val="•"/>
      <w:lvlJc w:val="left"/>
      <w:pPr>
        <w:ind w:left="4118" w:hanging="350"/>
      </w:pPr>
      <w:rPr>
        <w:rFonts w:hint="default"/>
        <w:lang w:val="uk-UA" w:eastAsia="en-US" w:bidi="ar-SA"/>
      </w:rPr>
    </w:lvl>
    <w:lvl w:ilvl="5" w:tplc="48FC6A06">
      <w:numFmt w:val="bullet"/>
      <w:lvlText w:val="•"/>
      <w:lvlJc w:val="left"/>
      <w:pPr>
        <w:ind w:left="5093" w:hanging="350"/>
      </w:pPr>
      <w:rPr>
        <w:rFonts w:hint="default"/>
        <w:lang w:val="uk-UA" w:eastAsia="en-US" w:bidi="ar-SA"/>
      </w:rPr>
    </w:lvl>
    <w:lvl w:ilvl="6" w:tplc="F73411AC">
      <w:numFmt w:val="bullet"/>
      <w:lvlText w:val="•"/>
      <w:lvlJc w:val="left"/>
      <w:pPr>
        <w:ind w:left="6067" w:hanging="350"/>
      </w:pPr>
      <w:rPr>
        <w:rFonts w:hint="default"/>
        <w:lang w:val="uk-UA" w:eastAsia="en-US" w:bidi="ar-SA"/>
      </w:rPr>
    </w:lvl>
    <w:lvl w:ilvl="7" w:tplc="5BF88B1A">
      <w:numFmt w:val="bullet"/>
      <w:lvlText w:val="•"/>
      <w:lvlJc w:val="left"/>
      <w:pPr>
        <w:ind w:left="7042" w:hanging="350"/>
      </w:pPr>
      <w:rPr>
        <w:rFonts w:hint="default"/>
        <w:lang w:val="uk-UA" w:eastAsia="en-US" w:bidi="ar-SA"/>
      </w:rPr>
    </w:lvl>
    <w:lvl w:ilvl="8" w:tplc="EA6CC24A">
      <w:numFmt w:val="bullet"/>
      <w:lvlText w:val="•"/>
      <w:lvlJc w:val="left"/>
      <w:pPr>
        <w:ind w:left="8017" w:hanging="350"/>
      </w:pPr>
      <w:rPr>
        <w:rFonts w:hint="default"/>
        <w:lang w:val="uk-UA" w:eastAsia="en-US" w:bidi="ar-SA"/>
      </w:rPr>
    </w:lvl>
  </w:abstractNum>
  <w:abstractNum w:abstractNumId="3">
    <w:nsid w:val="26427154"/>
    <w:multiLevelType w:val="hybridMultilevel"/>
    <w:tmpl w:val="04BC241A"/>
    <w:lvl w:ilvl="0" w:tplc="7D5EF76E">
      <w:numFmt w:val="bullet"/>
      <w:lvlText w:val=""/>
      <w:lvlJc w:val="left"/>
      <w:pPr>
        <w:ind w:left="218" w:hanging="293"/>
      </w:pPr>
      <w:rPr>
        <w:rFonts w:ascii="Symbol" w:eastAsia="Symbol" w:hAnsi="Symbol" w:cs="Symbol" w:hint="default"/>
        <w:b w:val="0"/>
        <w:bCs w:val="0"/>
        <w:i w:val="0"/>
        <w:iCs w:val="0"/>
        <w:spacing w:val="0"/>
        <w:w w:val="100"/>
        <w:sz w:val="28"/>
        <w:szCs w:val="28"/>
        <w:lang w:val="uk-UA" w:eastAsia="en-US" w:bidi="ar-SA"/>
      </w:rPr>
    </w:lvl>
    <w:lvl w:ilvl="1" w:tplc="02A00E0E">
      <w:numFmt w:val="bullet"/>
      <w:lvlText w:val=""/>
      <w:lvlJc w:val="left"/>
      <w:pPr>
        <w:ind w:left="218" w:hanging="224"/>
      </w:pPr>
      <w:rPr>
        <w:rFonts w:ascii="Symbol" w:eastAsia="Symbol" w:hAnsi="Symbol" w:cs="Symbol" w:hint="default"/>
        <w:b w:val="0"/>
        <w:bCs w:val="0"/>
        <w:i w:val="0"/>
        <w:iCs w:val="0"/>
        <w:spacing w:val="0"/>
        <w:w w:val="100"/>
        <w:sz w:val="28"/>
        <w:szCs w:val="28"/>
        <w:lang w:val="uk-UA" w:eastAsia="en-US" w:bidi="ar-SA"/>
      </w:rPr>
    </w:lvl>
    <w:lvl w:ilvl="2" w:tplc="936E5EB8">
      <w:numFmt w:val="bullet"/>
      <w:lvlText w:val="•"/>
      <w:lvlJc w:val="left"/>
      <w:pPr>
        <w:ind w:left="2169" w:hanging="224"/>
      </w:pPr>
      <w:rPr>
        <w:rFonts w:hint="default"/>
        <w:lang w:val="uk-UA" w:eastAsia="en-US" w:bidi="ar-SA"/>
      </w:rPr>
    </w:lvl>
    <w:lvl w:ilvl="3" w:tplc="52A2A3AC">
      <w:numFmt w:val="bullet"/>
      <w:lvlText w:val="•"/>
      <w:lvlJc w:val="left"/>
      <w:pPr>
        <w:ind w:left="3143" w:hanging="224"/>
      </w:pPr>
      <w:rPr>
        <w:rFonts w:hint="default"/>
        <w:lang w:val="uk-UA" w:eastAsia="en-US" w:bidi="ar-SA"/>
      </w:rPr>
    </w:lvl>
    <w:lvl w:ilvl="4" w:tplc="A2F6269E">
      <w:numFmt w:val="bullet"/>
      <w:lvlText w:val="•"/>
      <w:lvlJc w:val="left"/>
      <w:pPr>
        <w:ind w:left="4118" w:hanging="224"/>
      </w:pPr>
      <w:rPr>
        <w:rFonts w:hint="default"/>
        <w:lang w:val="uk-UA" w:eastAsia="en-US" w:bidi="ar-SA"/>
      </w:rPr>
    </w:lvl>
    <w:lvl w:ilvl="5" w:tplc="F788E2DA">
      <w:numFmt w:val="bullet"/>
      <w:lvlText w:val="•"/>
      <w:lvlJc w:val="left"/>
      <w:pPr>
        <w:ind w:left="5093" w:hanging="224"/>
      </w:pPr>
      <w:rPr>
        <w:rFonts w:hint="default"/>
        <w:lang w:val="uk-UA" w:eastAsia="en-US" w:bidi="ar-SA"/>
      </w:rPr>
    </w:lvl>
    <w:lvl w:ilvl="6" w:tplc="7B50080E">
      <w:numFmt w:val="bullet"/>
      <w:lvlText w:val="•"/>
      <w:lvlJc w:val="left"/>
      <w:pPr>
        <w:ind w:left="6067" w:hanging="224"/>
      </w:pPr>
      <w:rPr>
        <w:rFonts w:hint="default"/>
        <w:lang w:val="uk-UA" w:eastAsia="en-US" w:bidi="ar-SA"/>
      </w:rPr>
    </w:lvl>
    <w:lvl w:ilvl="7" w:tplc="52260C5A">
      <w:numFmt w:val="bullet"/>
      <w:lvlText w:val="•"/>
      <w:lvlJc w:val="left"/>
      <w:pPr>
        <w:ind w:left="7042" w:hanging="224"/>
      </w:pPr>
      <w:rPr>
        <w:rFonts w:hint="default"/>
        <w:lang w:val="uk-UA" w:eastAsia="en-US" w:bidi="ar-SA"/>
      </w:rPr>
    </w:lvl>
    <w:lvl w:ilvl="8" w:tplc="5ED6B7D6">
      <w:numFmt w:val="bullet"/>
      <w:lvlText w:val="•"/>
      <w:lvlJc w:val="left"/>
      <w:pPr>
        <w:ind w:left="8017" w:hanging="224"/>
      </w:pPr>
      <w:rPr>
        <w:rFonts w:hint="default"/>
        <w:lang w:val="uk-UA" w:eastAsia="en-US" w:bidi="ar-SA"/>
      </w:rPr>
    </w:lvl>
  </w:abstractNum>
  <w:abstractNum w:abstractNumId="4">
    <w:nsid w:val="2A7517F1"/>
    <w:multiLevelType w:val="hybridMultilevel"/>
    <w:tmpl w:val="658E6F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4DF0807"/>
    <w:multiLevelType w:val="hybridMultilevel"/>
    <w:tmpl w:val="50CC1C3E"/>
    <w:lvl w:ilvl="0" w:tplc="121E6642">
      <w:start w:val="1"/>
      <w:numFmt w:val="decimal"/>
      <w:lvlText w:val="%1."/>
      <w:lvlJc w:val="left"/>
      <w:pPr>
        <w:ind w:left="218" w:hanging="35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5BF145B"/>
    <w:multiLevelType w:val="hybridMultilevel"/>
    <w:tmpl w:val="189EC8F2"/>
    <w:lvl w:ilvl="0" w:tplc="8CC83882">
      <w:start w:val="1"/>
      <w:numFmt w:val="decimal"/>
      <w:lvlText w:val="%1."/>
      <w:lvlJc w:val="left"/>
      <w:pPr>
        <w:ind w:left="113" w:hanging="256"/>
      </w:pPr>
      <w:rPr>
        <w:rFonts w:ascii="Microsoft Sans Serif" w:eastAsia="Microsoft Sans Serif" w:hAnsi="Microsoft Sans Serif" w:cs="Microsoft Sans Serif" w:hint="default"/>
        <w:b w:val="0"/>
        <w:bCs w:val="0"/>
        <w:i w:val="0"/>
        <w:iCs w:val="0"/>
        <w:color w:val="231F20"/>
        <w:spacing w:val="0"/>
        <w:w w:val="95"/>
        <w:sz w:val="20"/>
        <w:szCs w:val="20"/>
        <w:lang w:val="uk-UA" w:eastAsia="en-US" w:bidi="ar-SA"/>
      </w:rPr>
    </w:lvl>
    <w:lvl w:ilvl="1" w:tplc="1D04A49A">
      <w:numFmt w:val="bullet"/>
      <w:lvlText w:val="•"/>
      <w:lvlJc w:val="left"/>
      <w:pPr>
        <w:ind w:left="1094" w:hanging="256"/>
      </w:pPr>
      <w:rPr>
        <w:rFonts w:hint="default"/>
        <w:lang w:val="uk-UA" w:eastAsia="en-US" w:bidi="ar-SA"/>
      </w:rPr>
    </w:lvl>
    <w:lvl w:ilvl="2" w:tplc="3F644248">
      <w:numFmt w:val="bullet"/>
      <w:lvlText w:val="•"/>
      <w:lvlJc w:val="left"/>
      <w:pPr>
        <w:ind w:left="2069" w:hanging="256"/>
      </w:pPr>
      <w:rPr>
        <w:rFonts w:hint="default"/>
        <w:lang w:val="uk-UA" w:eastAsia="en-US" w:bidi="ar-SA"/>
      </w:rPr>
    </w:lvl>
    <w:lvl w:ilvl="3" w:tplc="135C286C">
      <w:numFmt w:val="bullet"/>
      <w:lvlText w:val="•"/>
      <w:lvlJc w:val="left"/>
      <w:pPr>
        <w:ind w:left="3043" w:hanging="256"/>
      </w:pPr>
      <w:rPr>
        <w:rFonts w:hint="default"/>
        <w:lang w:val="uk-UA" w:eastAsia="en-US" w:bidi="ar-SA"/>
      </w:rPr>
    </w:lvl>
    <w:lvl w:ilvl="4" w:tplc="310874E0">
      <w:numFmt w:val="bullet"/>
      <w:lvlText w:val="•"/>
      <w:lvlJc w:val="left"/>
      <w:pPr>
        <w:ind w:left="4018" w:hanging="256"/>
      </w:pPr>
      <w:rPr>
        <w:rFonts w:hint="default"/>
        <w:lang w:val="uk-UA" w:eastAsia="en-US" w:bidi="ar-SA"/>
      </w:rPr>
    </w:lvl>
    <w:lvl w:ilvl="5" w:tplc="1786E234">
      <w:numFmt w:val="bullet"/>
      <w:lvlText w:val="•"/>
      <w:lvlJc w:val="left"/>
      <w:pPr>
        <w:ind w:left="4992" w:hanging="256"/>
      </w:pPr>
      <w:rPr>
        <w:rFonts w:hint="default"/>
        <w:lang w:val="uk-UA" w:eastAsia="en-US" w:bidi="ar-SA"/>
      </w:rPr>
    </w:lvl>
    <w:lvl w:ilvl="6" w:tplc="652CD330">
      <w:numFmt w:val="bullet"/>
      <w:lvlText w:val="•"/>
      <w:lvlJc w:val="left"/>
      <w:pPr>
        <w:ind w:left="5967" w:hanging="256"/>
      </w:pPr>
      <w:rPr>
        <w:rFonts w:hint="default"/>
        <w:lang w:val="uk-UA" w:eastAsia="en-US" w:bidi="ar-SA"/>
      </w:rPr>
    </w:lvl>
    <w:lvl w:ilvl="7" w:tplc="5CDCE79A">
      <w:numFmt w:val="bullet"/>
      <w:lvlText w:val="•"/>
      <w:lvlJc w:val="left"/>
      <w:pPr>
        <w:ind w:left="6941" w:hanging="256"/>
      </w:pPr>
      <w:rPr>
        <w:rFonts w:hint="default"/>
        <w:lang w:val="uk-UA" w:eastAsia="en-US" w:bidi="ar-SA"/>
      </w:rPr>
    </w:lvl>
    <w:lvl w:ilvl="8" w:tplc="C60094C2">
      <w:numFmt w:val="bullet"/>
      <w:lvlText w:val="•"/>
      <w:lvlJc w:val="left"/>
      <w:pPr>
        <w:ind w:left="7916" w:hanging="256"/>
      </w:pPr>
      <w:rPr>
        <w:rFonts w:hint="default"/>
        <w:lang w:val="uk-UA" w:eastAsia="en-US" w:bidi="ar-SA"/>
      </w:rPr>
    </w:lvl>
  </w:abstractNum>
  <w:abstractNum w:abstractNumId="7">
    <w:nsid w:val="42DF36CE"/>
    <w:multiLevelType w:val="hybridMultilevel"/>
    <w:tmpl w:val="664E1B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D161452"/>
    <w:multiLevelType w:val="hybridMultilevel"/>
    <w:tmpl w:val="1EFE406E"/>
    <w:lvl w:ilvl="0" w:tplc="121E6642">
      <w:start w:val="1"/>
      <w:numFmt w:val="decimal"/>
      <w:lvlText w:val="%1."/>
      <w:lvlJc w:val="left"/>
      <w:pPr>
        <w:ind w:left="218" w:hanging="350"/>
      </w:pPr>
      <w:rPr>
        <w:rFonts w:ascii="Times New Roman" w:eastAsia="Times New Roman" w:hAnsi="Times New Roman" w:cs="Times New Roman" w:hint="default"/>
        <w:b w:val="0"/>
        <w:bCs w:val="0"/>
        <w:i w:val="0"/>
        <w:iCs w:val="0"/>
        <w:spacing w:val="0"/>
        <w:w w:val="100"/>
        <w:sz w:val="28"/>
        <w:szCs w:val="28"/>
        <w:lang w:val="uk-UA" w:eastAsia="en-US" w:bidi="ar-SA"/>
      </w:rPr>
    </w:lvl>
    <w:lvl w:ilvl="1" w:tplc="68F876F2">
      <w:numFmt w:val="bullet"/>
      <w:lvlText w:val="•"/>
      <w:lvlJc w:val="left"/>
      <w:pPr>
        <w:ind w:left="1194" w:hanging="350"/>
      </w:pPr>
      <w:rPr>
        <w:rFonts w:hint="default"/>
        <w:lang w:val="uk-UA" w:eastAsia="en-US" w:bidi="ar-SA"/>
      </w:rPr>
    </w:lvl>
    <w:lvl w:ilvl="2" w:tplc="BF84ADE6">
      <w:numFmt w:val="bullet"/>
      <w:lvlText w:val="•"/>
      <w:lvlJc w:val="left"/>
      <w:pPr>
        <w:ind w:left="2169" w:hanging="350"/>
      </w:pPr>
      <w:rPr>
        <w:rFonts w:hint="default"/>
        <w:lang w:val="uk-UA" w:eastAsia="en-US" w:bidi="ar-SA"/>
      </w:rPr>
    </w:lvl>
    <w:lvl w:ilvl="3" w:tplc="E854634E">
      <w:numFmt w:val="bullet"/>
      <w:lvlText w:val="•"/>
      <w:lvlJc w:val="left"/>
      <w:pPr>
        <w:ind w:left="3143" w:hanging="350"/>
      </w:pPr>
      <w:rPr>
        <w:rFonts w:hint="default"/>
        <w:lang w:val="uk-UA" w:eastAsia="en-US" w:bidi="ar-SA"/>
      </w:rPr>
    </w:lvl>
    <w:lvl w:ilvl="4" w:tplc="097E8E86">
      <w:numFmt w:val="bullet"/>
      <w:lvlText w:val="•"/>
      <w:lvlJc w:val="left"/>
      <w:pPr>
        <w:ind w:left="4118" w:hanging="350"/>
      </w:pPr>
      <w:rPr>
        <w:rFonts w:hint="default"/>
        <w:lang w:val="uk-UA" w:eastAsia="en-US" w:bidi="ar-SA"/>
      </w:rPr>
    </w:lvl>
    <w:lvl w:ilvl="5" w:tplc="48FC6A06">
      <w:numFmt w:val="bullet"/>
      <w:lvlText w:val="•"/>
      <w:lvlJc w:val="left"/>
      <w:pPr>
        <w:ind w:left="5093" w:hanging="350"/>
      </w:pPr>
      <w:rPr>
        <w:rFonts w:hint="default"/>
        <w:lang w:val="uk-UA" w:eastAsia="en-US" w:bidi="ar-SA"/>
      </w:rPr>
    </w:lvl>
    <w:lvl w:ilvl="6" w:tplc="F73411AC">
      <w:numFmt w:val="bullet"/>
      <w:lvlText w:val="•"/>
      <w:lvlJc w:val="left"/>
      <w:pPr>
        <w:ind w:left="6067" w:hanging="350"/>
      </w:pPr>
      <w:rPr>
        <w:rFonts w:hint="default"/>
        <w:lang w:val="uk-UA" w:eastAsia="en-US" w:bidi="ar-SA"/>
      </w:rPr>
    </w:lvl>
    <w:lvl w:ilvl="7" w:tplc="5BF88B1A">
      <w:numFmt w:val="bullet"/>
      <w:lvlText w:val="•"/>
      <w:lvlJc w:val="left"/>
      <w:pPr>
        <w:ind w:left="7042" w:hanging="350"/>
      </w:pPr>
      <w:rPr>
        <w:rFonts w:hint="default"/>
        <w:lang w:val="uk-UA" w:eastAsia="en-US" w:bidi="ar-SA"/>
      </w:rPr>
    </w:lvl>
    <w:lvl w:ilvl="8" w:tplc="EA6CC24A">
      <w:numFmt w:val="bullet"/>
      <w:lvlText w:val="•"/>
      <w:lvlJc w:val="left"/>
      <w:pPr>
        <w:ind w:left="8017" w:hanging="350"/>
      </w:pPr>
      <w:rPr>
        <w:rFonts w:hint="default"/>
        <w:lang w:val="uk-UA" w:eastAsia="en-US" w:bidi="ar-SA"/>
      </w:rPr>
    </w:lvl>
  </w:abstractNum>
  <w:num w:numId="1">
    <w:abstractNumId w:val="6"/>
  </w:num>
  <w:num w:numId="2">
    <w:abstractNumId w:val="1"/>
  </w:num>
  <w:num w:numId="3">
    <w:abstractNumId w:val="2"/>
  </w:num>
  <w:num w:numId="4">
    <w:abstractNumId w:val="3"/>
  </w:num>
  <w:num w:numId="5">
    <w:abstractNumId w:val="4"/>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C4"/>
    <w:rsid w:val="00053AE4"/>
    <w:rsid w:val="00055FDE"/>
    <w:rsid w:val="00093ED5"/>
    <w:rsid w:val="00096B99"/>
    <w:rsid w:val="000A2E96"/>
    <w:rsid w:val="00146164"/>
    <w:rsid w:val="00166706"/>
    <w:rsid w:val="001A0FB8"/>
    <w:rsid w:val="001F2204"/>
    <w:rsid w:val="001F5AC4"/>
    <w:rsid w:val="001F7EF6"/>
    <w:rsid w:val="002400D3"/>
    <w:rsid w:val="00251EA6"/>
    <w:rsid w:val="002623E5"/>
    <w:rsid w:val="002760A4"/>
    <w:rsid w:val="002974F8"/>
    <w:rsid w:val="002A5213"/>
    <w:rsid w:val="002E4640"/>
    <w:rsid w:val="003254D5"/>
    <w:rsid w:val="0033290B"/>
    <w:rsid w:val="0037795E"/>
    <w:rsid w:val="00387C09"/>
    <w:rsid w:val="003C63C8"/>
    <w:rsid w:val="003D46E5"/>
    <w:rsid w:val="00442958"/>
    <w:rsid w:val="00456723"/>
    <w:rsid w:val="00483501"/>
    <w:rsid w:val="00490CF5"/>
    <w:rsid w:val="004B097C"/>
    <w:rsid w:val="004D012F"/>
    <w:rsid w:val="00506CFA"/>
    <w:rsid w:val="00535AF3"/>
    <w:rsid w:val="005708C6"/>
    <w:rsid w:val="0059330D"/>
    <w:rsid w:val="005A0A05"/>
    <w:rsid w:val="00620D08"/>
    <w:rsid w:val="00662B7F"/>
    <w:rsid w:val="006805E8"/>
    <w:rsid w:val="006A073F"/>
    <w:rsid w:val="006A335D"/>
    <w:rsid w:val="006B3870"/>
    <w:rsid w:val="006C2F3E"/>
    <w:rsid w:val="006D73EC"/>
    <w:rsid w:val="00731AB2"/>
    <w:rsid w:val="0073612E"/>
    <w:rsid w:val="00741AC6"/>
    <w:rsid w:val="00760733"/>
    <w:rsid w:val="007827F9"/>
    <w:rsid w:val="00805EA6"/>
    <w:rsid w:val="00815F52"/>
    <w:rsid w:val="00850716"/>
    <w:rsid w:val="008801A2"/>
    <w:rsid w:val="0088475D"/>
    <w:rsid w:val="00893A2B"/>
    <w:rsid w:val="008D6BCD"/>
    <w:rsid w:val="009012F2"/>
    <w:rsid w:val="00921B90"/>
    <w:rsid w:val="00944B68"/>
    <w:rsid w:val="009762B2"/>
    <w:rsid w:val="00987736"/>
    <w:rsid w:val="009B4D76"/>
    <w:rsid w:val="009B687B"/>
    <w:rsid w:val="009C0A7D"/>
    <w:rsid w:val="009D5262"/>
    <w:rsid w:val="00A11726"/>
    <w:rsid w:val="00A1521D"/>
    <w:rsid w:val="00A22FA4"/>
    <w:rsid w:val="00A46D4D"/>
    <w:rsid w:val="00AB6B94"/>
    <w:rsid w:val="00AD6A82"/>
    <w:rsid w:val="00B304A7"/>
    <w:rsid w:val="00B362F9"/>
    <w:rsid w:val="00BD3034"/>
    <w:rsid w:val="00BD6FB9"/>
    <w:rsid w:val="00BE2B7E"/>
    <w:rsid w:val="00C10685"/>
    <w:rsid w:val="00C406CF"/>
    <w:rsid w:val="00C67354"/>
    <w:rsid w:val="00CB678E"/>
    <w:rsid w:val="00CD12F1"/>
    <w:rsid w:val="00CE4B40"/>
    <w:rsid w:val="00D049DE"/>
    <w:rsid w:val="00D551DA"/>
    <w:rsid w:val="00DA4AC9"/>
    <w:rsid w:val="00DB4C96"/>
    <w:rsid w:val="00DC18DD"/>
    <w:rsid w:val="00DF0892"/>
    <w:rsid w:val="00E0597A"/>
    <w:rsid w:val="00E154E0"/>
    <w:rsid w:val="00E17309"/>
    <w:rsid w:val="00E507CD"/>
    <w:rsid w:val="00E83EDD"/>
    <w:rsid w:val="00EF24A7"/>
    <w:rsid w:val="00F15064"/>
    <w:rsid w:val="00F16466"/>
    <w:rsid w:val="00F304C8"/>
    <w:rsid w:val="00F43FDF"/>
    <w:rsid w:val="00F84FF2"/>
    <w:rsid w:val="00FA0F34"/>
    <w:rsid w:val="00FA5161"/>
    <w:rsid w:val="00FA52FD"/>
    <w:rsid w:val="00FD0B51"/>
    <w:rsid w:val="00FE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EF0492-6A4F-4650-9FF1-C6DBF99F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EC"/>
    <w:pPr>
      <w:widowControl w:val="0"/>
      <w:autoSpaceDE w:val="0"/>
      <w:autoSpaceDN w:val="0"/>
      <w:adjustRightInd w:val="0"/>
      <w:spacing w:after="0" w:line="240" w:lineRule="auto"/>
      <w:ind w:firstLine="280"/>
      <w:jc w:val="both"/>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AD6A82"/>
    <w:pPr>
      <w:adjustRightInd/>
      <w:ind w:left="104" w:firstLine="0"/>
      <w:jc w:val="left"/>
      <w:outlineLvl w:val="0"/>
    </w:pPr>
    <w:rPr>
      <w:b/>
      <w:bCs/>
      <w:sz w:val="28"/>
      <w:szCs w:val="28"/>
      <w:lang w:eastAsia="en-US"/>
    </w:rPr>
  </w:style>
  <w:style w:type="paragraph" w:styleId="2">
    <w:name w:val="heading 2"/>
    <w:basedOn w:val="a"/>
    <w:next w:val="a"/>
    <w:link w:val="20"/>
    <w:uiPriority w:val="9"/>
    <w:semiHidden/>
    <w:unhideWhenUsed/>
    <w:qFormat/>
    <w:rsid w:val="00AB6B9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801A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D73EC"/>
    <w:pPr>
      <w:spacing w:after="0" w:line="240" w:lineRule="auto"/>
    </w:pPr>
    <w:rPr>
      <w:rFonts w:ascii="Times New Roman" w:hAnsi="Times New Roman" w:cs="Times New Roman"/>
      <w:color w:val="000000"/>
      <w:sz w:val="24"/>
      <w:szCs w:val="24"/>
      <w:lang w:val="ru-RU"/>
    </w:rPr>
  </w:style>
  <w:style w:type="paragraph" w:styleId="a3">
    <w:name w:val="Body Text"/>
    <w:basedOn w:val="a"/>
    <w:link w:val="a4"/>
    <w:uiPriority w:val="1"/>
    <w:unhideWhenUsed/>
    <w:qFormat/>
    <w:rsid w:val="00FD0B51"/>
    <w:pPr>
      <w:adjustRightInd/>
      <w:ind w:left="113" w:firstLine="283"/>
    </w:pPr>
    <w:rPr>
      <w:rFonts w:ascii="Verdana" w:eastAsia="Verdana" w:hAnsi="Verdana" w:cs="Verdana"/>
      <w:sz w:val="18"/>
      <w:szCs w:val="18"/>
      <w:lang w:eastAsia="en-US"/>
    </w:rPr>
  </w:style>
  <w:style w:type="character" w:customStyle="1" w:styleId="a4">
    <w:name w:val="Основний текст Знак"/>
    <w:basedOn w:val="a0"/>
    <w:link w:val="a3"/>
    <w:uiPriority w:val="1"/>
    <w:rsid w:val="00FD0B51"/>
    <w:rPr>
      <w:rFonts w:ascii="Verdana" w:eastAsia="Verdana" w:hAnsi="Verdana" w:cs="Verdana"/>
      <w:sz w:val="18"/>
      <w:szCs w:val="18"/>
    </w:rPr>
  </w:style>
  <w:style w:type="table" w:customStyle="1" w:styleId="TableNormal">
    <w:name w:val="Table Normal"/>
    <w:uiPriority w:val="2"/>
    <w:semiHidden/>
    <w:unhideWhenUsed/>
    <w:qFormat/>
    <w:rsid w:val="00FD0B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D0B51"/>
    <w:pPr>
      <w:adjustRightInd/>
      <w:spacing w:before="48" w:line="235" w:lineRule="exact"/>
      <w:ind w:left="8" w:firstLine="0"/>
      <w:jc w:val="center"/>
    </w:pPr>
    <w:rPr>
      <w:rFonts w:ascii="Microsoft Sans Serif" w:eastAsia="Microsoft Sans Serif" w:hAnsi="Microsoft Sans Serif" w:cs="Microsoft Sans Serif"/>
      <w:sz w:val="22"/>
      <w:szCs w:val="22"/>
      <w:lang w:eastAsia="en-US"/>
    </w:rPr>
  </w:style>
  <w:style w:type="paragraph" w:styleId="a5">
    <w:name w:val="List Paragraph"/>
    <w:basedOn w:val="a"/>
    <w:uiPriority w:val="1"/>
    <w:qFormat/>
    <w:rsid w:val="00AD6A82"/>
    <w:pPr>
      <w:adjustRightInd/>
      <w:spacing w:before="2"/>
      <w:ind w:left="113" w:right="111" w:firstLine="283"/>
    </w:pPr>
    <w:rPr>
      <w:rFonts w:ascii="Microsoft Sans Serif" w:eastAsia="Microsoft Sans Serif" w:hAnsi="Microsoft Sans Serif" w:cs="Microsoft Sans Serif"/>
      <w:sz w:val="22"/>
      <w:szCs w:val="22"/>
      <w:lang w:eastAsia="en-US"/>
    </w:rPr>
  </w:style>
  <w:style w:type="character" w:customStyle="1" w:styleId="10">
    <w:name w:val="Заголовок 1 Знак"/>
    <w:basedOn w:val="a0"/>
    <w:link w:val="1"/>
    <w:uiPriority w:val="1"/>
    <w:rsid w:val="00AD6A82"/>
    <w:rPr>
      <w:rFonts w:ascii="Times New Roman" w:eastAsia="Times New Roman" w:hAnsi="Times New Roman" w:cs="Times New Roman"/>
      <w:b/>
      <w:bCs/>
      <w:sz w:val="28"/>
      <w:szCs w:val="28"/>
    </w:rPr>
  </w:style>
  <w:style w:type="paragraph" w:styleId="a6">
    <w:name w:val="Normal (Web)"/>
    <w:basedOn w:val="a"/>
    <w:uiPriority w:val="99"/>
    <w:semiHidden/>
    <w:unhideWhenUsed/>
    <w:rsid w:val="00E83EDD"/>
    <w:pPr>
      <w:widowControl/>
      <w:autoSpaceDE/>
      <w:autoSpaceDN/>
      <w:adjustRightInd/>
      <w:spacing w:before="100" w:beforeAutospacing="1" w:after="100" w:afterAutospacing="1"/>
      <w:ind w:firstLine="0"/>
      <w:jc w:val="left"/>
    </w:pPr>
    <w:rPr>
      <w:sz w:val="24"/>
      <w:szCs w:val="24"/>
      <w:lang w:eastAsia="uk-UA"/>
    </w:rPr>
  </w:style>
  <w:style w:type="paragraph" w:styleId="a7">
    <w:name w:val="header"/>
    <w:basedOn w:val="a"/>
    <w:link w:val="a8"/>
    <w:uiPriority w:val="99"/>
    <w:unhideWhenUsed/>
    <w:rsid w:val="009762B2"/>
    <w:pPr>
      <w:tabs>
        <w:tab w:val="center" w:pos="4677"/>
        <w:tab w:val="right" w:pos="9355"/>
      </w:tabs>
    </w:pPr>
  </w:style>
  <w:style w:type="character" w:customStyle="1" w:styleId="a8">
    <w:name w:val="Верхній колонтитул Знак"/>
    <w:basedOn w:val="a0"/>
    <w:link w:val="a7"/>
    <w:uiPriority w:val="99"/>
    <w:rsid w:val="009762B2"/>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9762B2"/>
    <w:pPr>
      <w:tabs>
        <w:tab w:val="center" w:pos="4677"/>
        <w:tab w:val="right" w:pos="9355"/>
      </w:tabs>
    </w:pPr>
  </w:style>
  <w:style w:type="character" w:customStyle="1" w:styleId="aa">
    <w:name w:val="Нижній колонтитул Знак"/>
    <w:basedOn w:val="a0"/>
    <w:link w:val="a9"/>
    <w:uiPriority w:val="99"/>
    <w:rsid w:val="009762B2"/>
    <w:rPr>
      <w:rFonts w:ascii="Times New Roman" w:eastAsia="Times New Roman" w:hAnsi="Times New Roman" w:cs="Times New Roman"/>
      <w:sz w:val="20"/>
      <w:szCs w:val="20"/>
      <w:lang w:eastAsia="ru-RU"/>
    </w:rPr>
  </w:style>
  <w:style w:type="character" w:styleId="ab">
    <w:name w:val="Hyperlink"/>
    <w:basedOn w:val="a0"/>
    <w:uiPriority w:val="99"/>
    <w:unhideWhenUsed/>
    <w:rsid w:val="009762B2"/>
    <w:rPr>
      <w:color w:val="0563C1" w:themeColor="hyperlink"/>
      <w:u w:val="single"/>
    </w:rPr>
  </w:style>
  <w:style w:type="character" w:styleId="ac">
    <w:name w:val="Emphasis"/>
    <w:basedOn w:val="a0"/>
    <w:uiPriority w:val="20"/>
    <w:qFormat/>
    <w:rsid w:val="00490CF5"/>
    <w:rPr>
      <w:i/>
      <w:iCs/>
    </w:rPr>
  </w:style>
  <w:style w:type="character" w:customStyle="1" w:styleId="20">
    <w:name w:val="Заголовок 2 Знак"/>
    <w:basedOn w:val="a0"/>
    <w:link w:val="2"/>
    <w:uiPriority w:val="9"/>
    <w:semiHidden/>
    <w:rsid w:val="00AB6B94"/>
    <w:rPr>
      <w:rFonts w:asciiTheme="majorHAnsi" w:eastAsiaTheme="majorEastAsia" w:hAnsiTheme="majorHAnsi" w:cstheme="majorBidi"/>
      <w:color w:val="2E74B5" w:themeColor="accent1" w:themeShade="BF"/>
      <w:sz w:val="26"/>
      <w:szCs w:val="26"/>
      <w:lang w:eastAsia="ru-RU"/>
    </w:rPr>
  </w:style>
  <w:style w:type="paragraph" w:styleId="ad">
    <w:name w:val="TOC Heading"/>
    <w:basedOn w:val="1"/>
    <w:next w:val="a"/>
    <w:uiPriority w:val="39"/>
    <w:unhideWhenUsed/>
    <w:qFormat/>
    <w:rsid w:val="002E464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eastAsia="uk-UA"/>
    </w:rPr>
  </w:style>
  <w:style w:type="paragraph" w:styleId="11">
    <w:name w:val="toc 1"/>
    <w:basedOn w:val="a"/>
    <w:next w:val="a"/>
    <w:autoRedefine/>
    <w:uiPriority w:val="39"/>
    <w:unhideWhenUsed/>
    <w:rsid w:val="002E4640"/>
    <w:pPr>
      <w:spacing w:after="100"/>
    </w:pPr>
  </w:style>
  <w:style w:type="paragraph" w:styleId="ae">
    <w:name w:val="Balloon Text"/>
    <w:basedOn w:val="a"/>
    <w:link w:val="af"/>
    <w:uiPriority w:val="99"/>
    <w:semiHidden/>
    <w:unhideWhenUsed/>
    <w:rsid w:val="002623E5"/>
    <w:rPr>
      <w:rFonts w:ascii="Tahoma" w:hAnsi="Tahoma" w:cs="Tahoma"/>
      <w:sz w:val="16"/>
      <w:szCs w:val="16"/>
    </w:rPr>
  </w:style>
  <w:style w:type="character" w:customStyle="1" w:styleId="af">
    <w:name w:val="Текст у виносці Знак"/>
    <w:basedOn w:val="a0"/>
    <w:link w:val="ae"/>
    <w:uiPriority w:val="99"/>
    <w:semiHidden/>
    <w:rsid w:val="002623E5"/>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8801A2"/>
    <w:rPr>
      <w:rFonts w:asciiTheme="majorHAnsi" w:eastAsiaTheme="majorEastAsia" w:hAnsiTheme="majorHAnsi" w:cstheme="majorBidi"/>
      <w:color w:val="1F4D78" w:themeColor="accent1" w:themeShade="7F"/>
      <w:sz w:val="24"/>
      <w:szCs w:val="24"/>
      <w:lang w:eastAsia="ru-RU"/>
    </w:rPr>
  </w:style>
  <w:style w:type="table" w:styleId="af0">
    <w:name w:val="Table Grid"/>
    <w:basedOn w:val="a1"/>
    <w:uiPriority w:val="39"/>
    <w:rsid w:val="002400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6023">
      <w:bodyDiv w:val="1"/>
      <w:marLeft w:val="0"/>
      <w:marRight w:val="0"/>
      <w:marTop w:val="0"/>
      <w:marBottom w:val="0"/>
      <w:divBdr>
        <w:top w:val="none" w:sz="0" w:space="0" w:color="auto"/>
        <w:left w:val="none" w:sz="0" w:space="0" w:color="auto"/>
        <w:bottom w:val="none" w:sz="0" w:space="0" w:color="auto"/>
        <w:right w:val="none" w:sz="0" w:space="0" w:color="auto"/>
      </w:divBdr>
      <w:divsChild>
        <w:div w:id="1822845706">
          <w:marLeft w:val="0"/>
          <w:marRight w:val="0"/>
          <w:marTop w:val="0"/>
          <w:marBottom w:val="0"/>
          <w:divBdr>
            <w:top w:val="none" w:sz="0" w:space="0" w:color="auto"/>
            <w:left w:val="none" w:sz="0" w:space="0" w:color="auto"/>
            <w:bottom w:val="none" w:sz="0" w:space="0" w:color="auto"/>
            <w:right w:val="none" w:sz="0" w:space="0" w:color="auto"/>
          </w:divBdr>
        </w:div>
      </w:divsChild>
    </w:div>
    <w:div w:id="298463132">
      <w:bodyDiv w:val="1"/>
      <w:marLeft w:val="0"/>
      <w:marRight w:val="0"/>
      <w:marTop w:val="0"/>
      <w:marBottom w:val="0"/>
      <w:divBdr>
        <w:top w:val="none" w:sz="0" w:space="0" w:color="auto"/>
        <w:left w:val="none" w:sz="0" w:space="0" w:color="auto"/>
        <w:bottom w:val="none" w:sz="0" w:space="0" w:color="auto"/>
        <w:right w:val="none" w:sz="0" w:space="0" w:color="auto"/>
      </w:divBdr>
    </w:div>
    <w:div w:id="338394211">
      <w:bodyDiv w:val="1"/>
      <w:marLeft w:val="0"/>
      <w:marRight w:val="0"/>
      <w:marTop w:val="0"/>
      <w:marBottom w:val="0"/>
      <w:divBdr>
        <w:top w:val="none" w:sz="0" w:space="0" w:color="auto"/>
        <w:left w:val="none" w:sz="0" w:space="0" w:color="auto"/>
        <w:bottom w:val="none" w:sz="0" w:space="0" w:color="auto"/>
        <w:right w:val="none" w:sz="0" w:space="0" w:color="auto"/>
      </w:divBdr>
    </w:div>
    <w:div w:id="355153063">
      <w:bodyDiv w:val="1"/>
      <w:marLeft w:val="0"/>
      <w:marRight w:val="0"/>
      <w:marTop w:val="0"/>
      <w:marBottom w:val="0"/>
      <w:divBdr>
        <w:top w:val="none" w:sz="0" w:space="0" w:color="auto"/>
        <w:left w:val="none" w:sz="0" w:space="0" w:color="auto"/>
        <w:bottom w:val="none" w:sz="0" w:space="0" w:color="auto"/>
        <w:right w:val="none" w:sz="0" w:space="0" w:color="auto"/>
      </w:divBdr>
    </w:div>
    <w:div w:id="363360283">
      <w:bodyDiv w:val="1"/>
      <w:marLeft w:val="0"/>
      <w:marRight w:val="0"/>
      <w:marTop w:val="0"/>
      <w:marBottom w:val="0"/>
      <w:divBdr>
        <w:top w:val="none" w:sz="0" w:space="0" w:color="auto"/>
        <w:left w:val="none" w:sz="0" w:space="0" w:color="auto"/>
        <w:bottom w:val="none" w:sz="0" w:space="0" w:color="auto"/>
        <w:right w:val="none" w:sz="0" w:space="0" w:color="auto"/>
      </w:divBdr>
    </w:div>
    <w:div w:id="367754231">
      <w:bodyDiv w:val="1"/>
      <w:marLeft w:val="0"/>
      <w:marRight w:val="0"/>
      <w:marTop w:val="0"/>
      <w:marBottom w:val="0"/>
      <w:divBdr>
        <w:top w:val="none" w:sz="0" w:space="0" w:color="auto"/>
        <w:left w:val="none" w:sz="0" w:space="0" w:color="auto"/>
        <w:bottom w:val="none" w:sz="0" w:space="0" w:color="auto"/>
        <w:right w:val="none" w:sz="0" w:space="0" w:color="auto"/>
      </w:divBdr>
      <w:divsChild>
        <w:div w:id="1944222432">
          <w:marLeft w:val="0"/>
          <w:marRight w:val="0"/>
          <w:marTop w:val="0"/>
          <w:marBottom w:val="0"/>
          <w:divBdr>
            <w:top w:val="none" w:sz="0" w:space="0" w:color="auto"/>
            <w:left w:val="none" w:sz="0" w:space="0" w:color="auto"/>
            <w:bottom w:val="none" w:sz="0" w:space="0" w:color="auto"/>
            <w:right w:val="none" w:sz="0" w:space="0" w:color="auto"/>
          </w:divBdr>
          <w:divsChild>
            <w:div w:id="1277979565">
              <w:marLeft w:val="0"/>
              <w:marRight w:val="0"/>
              <w:marTop w:val="0"/>
              <w:marBottom w:val="225"/>
              <w:divBdr>
                <w:top w:val="none" w:sz="0" w:space="0" w:color="auto"/>
                <w:left w:val="none" w:sz="0" w:space="0" w:color="auto"/>
                <w:bottom w:val="none" w:sz="0" w:space="0" w:color="auto"/>
                <w:right w:val="none" w:sz="0" w:space="0" w:color="auto"/>
              </w:divBdr>
              <w:divsChild>
                <w:div w:id="19470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3295">
      <w:bodyDiv w:val="1"/>
      <w:marLeft w:val="0"/>
      <w:marRight w:val="0"/>
      <w:marTop w:val="0"/>
      <w:marBottom w:val="0"/>
      <w:divBdr>
        <w:top w:val="none" w:sz="0" w:space="0" w:color="auto"/>
        <w:left w:val="none" w:sz="0" w:space="0" w:color="auto"/>
        <w:bottom w:val="none" w:sz="0" w:space="0" w:color="auto"/>
        <w:right w:val="none" w:sz="0" w:space="0" w:color="auto"/>
      </w:divBdr>
    </w:div>
    <w:div w:id="549001867">
      <w:bodyDiv w:val="1"/>
      <w:marLeft w:val="0"/>
      <w:marRight w:val="0"/>
      <w:marTop w:val="0"/>
      <w:marBottom w:val="0"/>
      <w:divBdr>
        <w:top w:val="none" w:sz="0" w:space="0" w:color="auto"/>
        <w:left w:val="none" w:sz="0" w:space="0" w:color="auto"/>
        <w:bottom w:val="none" w:sz="0" w:space="0" w:color="auto"/>
        <w:right w:val="none" w:sz="0" w:space="0" w:color="auto"/>
      </w:divBdr>
    </w:div>
    <w:div w:id="775175434">
      <w:bodyDiv w:val="1"/>
      <w:marLeft w:val="0"/>
      <w:marRight w:val="0"/>
      <w:marTop w:val="0"/>
      <w:marBottom w:val="0"/>
      <w:divBdr>
        <w:top w:val="none" w:sz="0" w:space="0" w:color="auto"/>
        <w:left w:val="none" w:sz="0" w:space="0" w:color="auto"/>
        <w:bottom w:val="none" w:sz="0" w:space="0" w:color="auto"/>
        <w:right w:val="none" w:sz="0" w:space="0" w:color="auto"/>
      </w:divBdr>
    </w:div>
    <w:div w:id="909579318">
      <w:bodyDiv w:val="1"/>
      <w:marLeft w:val="0"/>
      <w:marRight w:val="0"/>
      <w:marTop w:val="0"/>
      <w:marBottom w:val="0"/>
      <w:divBdr>
        <w:top w:val="none" w:sz="0" w:space="0" w:color="auto"/>
        <w:left w:val="none" w:sz="0" w:space="0" w:color="auto"/>
        <w:bottom w:val="none" w:sz="0" w:space="0" w:color="auto"/>
        <w:right w:val="none" w:sz="0" w:space="0" w:color="auto"/>
      </w:divBdr>
      <w:divsChild>
        <w:div w:id="694693499">
          <w:marLeft w:val="0"/>
          <w:marRight w:val="0"/>
          <w:marTop w:val="0"/>
          <w:marBottom w:val="0"/>
          <w:divBdr>
            <w:top w:val="none" w:sz="0" w:space="0" w:color="auto"/>
            <w:left w:val="none" w:sz="0" w:space="0" w:color="auto"/>
            <w:bottom w:val="none" w:sz="0" w:space="0" w:color="auto"/>
            <w:right w:val="none" w:sz="0" w:space="0" w:color="auto"/>
          </w:divBdr>
        </w:div>
      </w:divsChild>
    </w:div>
    <w:div w:id="1027440235">
      <w:bodyDiv w:val="1"/>
      <w:marLeft w:val="0"/>
      <w:marRight w:val="0"/>
      <w:marTop w:val="0"/>
      <w:marBottom w:val="0"/>
      <w:divBdr>
        <w:top w:val="none" w:sz="0" w:space="0" w:color="auto"/>
        <w:left w:val="none" w:sz="0" w:space="0" w:color="auto"/>
        <w:bottom w:val="none" w:sz="0" w:space="0" w:color="auto"/>
        <w:right w:val="none" w:sz="0" w:space="0" w:color="auto"/>
      </w:divBdr>
      <w:divsChild>
        <w:div w:id="38601546">
          <w:marLeft w:val="0"/>
          <w:marRight w:val="0"/>
          <w:marTop w:val="0"/>
          <w:marBottom w:val="0"/>
          <w:divBdr>
            <w:top w:val="none" w:sz="0" w:space="0" w:color="auto"/>
            <w:left w:val="none" w:sz="0" w:space="0" w:color="auto"/>
            <w:bottom w:val="none" w:sz="0" w:space="0" w:color="auto"/>
            <w:right w:val="none" w:sz="0" w:space="0" w:color="auto"/>
          </w:divBdr>
        </w:div>
        <w:div w:id="88619242">
          <w:marLeft w:val="0"/>
          <w:marRight w:val="0"/>
          <w:marTop w:val="0"/>
          <w:marBottom w:val="0"/>
          <w:divBdr>
            <w:top w:val="none" w:sz="0" w:space="0" w:color="auto"/>
            <w:left w:val="none" w:sz="0" w:space="0" w:color="auto"/>
            <w:bottom w:val="none" w:sz="0" w:space="0" w:color="auto"/>
            <w:right w:val="none" w:sz="0" w:space="0" w:color="auto"/>
          </w:divBdr>
          <w:divsChild>
            <w:div w:id="194468624">
              <w:marLeft w:val="0"/>
              <w:marRight w:val="0"/>
              <w:marTop w:val="0"/>
              <w:marBottom w:val="0"/>
              <w:divBdr>
                <w:top w:val="none" w:sz="0" w:space="0" w:color="auto"/>
                <w:left w:val="none" w:sz="0" w:space="0" w:color="auto"/>
                <w:bottom w:val="none" w:sz="0" w:space="0" w:color="auto"/>
                <w:right w:val="none" w:sz="0" w:space="0" w:color="auto"/>
              </w:divBdr>
            </w:div>
          </w:divsChild>
        </w:div>
        <w:div w:id="96171629">
          <w:marLeft w:val="0"/>
          <w:marRight w:val="0"/>
          <w:marTop w:val="0"/>
          <w:marBottom w:val="0"/>
          <w:divBdr>
            <w:top w:val="none" w:sz="0" w:space="0" w:color="auto"/>
            <w:left w:val="none" w:sz="0" w:space="0" w:color="auto"/>
            <w:bottom w:val="none" w:sz="0" w:space="0" w:color="auto"/>
            <w:right w:val="none" w:sz="0" w:space="0" w:color="auto"/>
          </w:divBdr>
          <w:divsChild>
            <w:div w:id="1364209724">
              <w:marLeft w:val="0"/>
              <w:marRight w:val="0"/>
              <w:marTop w:val="0"/>
              <w:marBottom w:val="0"/>
              <w:divBdr>
                <w:top w:val="none" w:sz="0" w:space="0" w:color="auto"/>
                <w:left w:val="none" w:sz="0" w:space="0" w:color="auto"/>
                <w:bottom w:val="none" w:sz="0" w:space="0" w:color="auto"/>
                <w:right w:val="none" w:sz="0" w:space="0" w:color="auto"/>
              </w:divBdr>
            </w:div>
          </w:divsChild>
        </w:div>
        <w:div w:id="117795522">
          <w:marLeft w:val="0"/>
          <w:marRight w:val="0"/>
          <w:marTop w:val="0"/>
          <w:marBottom w:val="0"/>
          <w:divBdr>
            <w:top w:val="none" w:sz="0" w:space="0" w:color="auto"/>
            <w:left w:val="none" w:sz="0" w:space="0" w:color="auto"/>
            <w:bottom w:val="none" w:sz="0" w:space="0" w:color="auto"/>
            <w:right w:val="none" w:sz="0" w:space="0" w:color="auto"/>
          </w:divBdr>
          <w:divsChild>
            <w:div w:id="1496149657">
              <w:marLeft w:val="0"/>
              <w:marRight w:val="0"/>
              <w:marTop w:val="0"/>
              <w:marBottom w:val="0"/>
              <w:divBdr>
                <w:top w:val="none" w:sz="0" w:space="0" w:color="auto"/>
                <w:left w:val="none" w:sz="0" w:space="0" w:color="auto"/>
                <w:bottom w:val="none" w:sz="0" w:space="0" w:color="auto"/>
                <w:right w:val="none" w:sz="0" w:space="0" w:color="auto"/>
              </w:divBdr>
            </w:div>
          </w:divsChild>
        </w:div>
        <w:div w:id="147521835">
          <w:marLeft w:val="0"/>
          <w:marRight w:val="0"/>
          <w:marTop w:val="0"/>
          <w:marBottom w:val="0"/>
          <w:divBdr>
            <w:top w:val="none" w:sz="0" w:space="0" w:color="auto"/>
            <w:left w:val="none" w:sz="0" w:space="0" w:color="auto"/>
            <w:bottom w:val="none" w:sz="0" w:space="0" w:color="auto"/>
            <w:right w:val="none" w:sz="0" w:space="0" w:color="auto"/>
          </w:divBdr>
        </w:div>
        <w:div w:id="147596648">
          <w:marLeft w:val="0"/>
          <w:marRight w:val="0"/>
          <w:marTop w:val="0"/>
          <w:marBottom w:val="0"/>
          <w:divBdr>
            <w:top w:val="none" w:sz="0" w:space="0" w:color="auto"/>
            <w:left w:val="none" w:sz="0" w:space="0" w:color="auto"/>
            <w:bottom w:val="none" w:sz="0" w:space="0" w:color="auto"/>
            <w:right w:val="none" w:sz="0" w:space="0" w:color="auto"/>
          </w:divBdr>
        </w:div>
        <w:div w:id="163476040">
          <w:marLeft w:val="0"/>
          <w:marRight w:val="0"/>
          <w:marTop w:val="0"/>
          <w:marBottom w:val="0"/>
          <w:divBdr>
            <w:top w:val="none" w:sz="0" w:space="0" w:color="auto"/>
            <w:left w:val="none" w:sz="0" w:space="0" w:color="auto"/>
            <w:bottom w:val="none" w:sz="0" w:space="0" w:color="auto"/>
            <w:right w:val="none" w:sz="0" w:space="0" w:color="auto"/>
          </w:divBdr>
        </w:div>
        <w:div w:id="232860915">
          <w:marLeft w:val="0"/>
          <w:marRight w:val="0"/>
          <w:marTop w:val="0"/>
          <w:marBottom w:val="0"/>
          <w:divBdr>
            <w:top w:val="none" w:sz="0" w:space="0" w:color="auto"/>
            <w:left w:val="none" w:sz="0" w:space="0" w:color="auto"/>
            <w:bottom w:val="none" w:sz="0" w:space="0" w:color="auto"/>
            <w:right w:val="none" w:sz="0" w:space="0" w:color="auto"/>
          </w:divBdr>
          <w:divsChild>
            <w:div w:id="824589153">
              <w:marLeft w:val="0"/>
              <w:marRight w:val="0"/>
              <w:marTop w:val="0"/>
              <w:marBottom w:val="0"/>
              <w:divBdr>
                <w:top w:val="none" w:sz="0" w:space="0" w:color="auto"/>
                <w:left w:val="none" w:sz="0" w:space="0" w:color="auto"/>
                <w:bottom w:val="none" w:sz="0" w:space="0" w:color="auto"/>
                <w:right w:val="none" w:sz="0" w:space="0" w:color="auto"/>
              </w:divBdr>
            </w:div>
          </w:divsChild>
        </w:div>
        <w:div w:id="267812157">
          <w:marLeft w:val="0"/>
          <w:marRight w:val="0"/>
          <w:marTop w:val="0"/>
          <w:marBottom w:val="0"/>
          <w:divBdr>
            <w:top w:val="none" w:sz="0" w:space="0" w:color="auto"/>
            <w:left w:val="none" w:sz="0" w:space="0" w:color="auto"/>
            <w:bottom w:val="none" w:sz="0" w:space="0" w:color="auto"/>
            <w:right w:val="none" w:sz="0" w:space="0" w:color="auto"/>
          </w:divBdr>
          <w:divsChild>
            <w:div w:id="350573167">
              <w:marLeft w:val="0"/>
              <w:marRight w:val="0"/>
              <w:marTop w:val="30"/>
              <w:marBottom w:val="30"/>
              <w:divBdr>
                <w:top w:val="none" w:sz="0" w:space="0" w:color="auto"/>
                <w:left w:val="none" w:sz="0" w:space="0" w:color="auto"/>
                <w:bottom w:val="none" w:sz="0" w:space="0" w:color="auto"/>
                <w:right w:val="none" w:sz="0" w:space="0" w:color="auto"/>
              </w:divBdr>
              <w:divsChild>
                <w:div w:id="1972250327">
                  <w:marLeft w:val="0"/>
                  <w:marRight w:val="0"/>
                  <w:marTop w:val="0"/>
                  <w:marBottom w:val="0"/>
                  <w:divBdr>
                    <w:top w:val="none" w:sz="0" w:space="0" w:color="auto"/>
                    <w:left w:val="none" w:sz="0" w:space="0" w:color="auto"/>
                    <w:bottom w:val="none" w:sz="0" w:space="0" w:color="auto"/>
                    <w:right w:val="none" w:sz="0" w:space="0" w:color="auto"/>
                  </w:divBdr>
                  <w:divsChild>
                    <w:div w:id="608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400">
          <w:marLeft w:val="0"/>
          <w:marRight w:val="0"/>
          <w:marTop w:val="0"/>
          <w:marBottom w:val="0"/>
          <w:divBdr>
            <w:top w:val="none" w:sz="0" w:space="0" w:color="auto"/>
            <w:left w:val="none" w:sz="0" w:space="0" w:color="auto"/>
            <w:bottom w:val="none" w:sz="0" w:space="0" w:color="auto"/>
            <w:right w:val="none" w:sz="0" w:space="0" w:color="auto"/>
          </w:divBdr>
          <w:divsChild>
            <w:div w:id="783961254">
              <w:marLeft w:val="0"/>
              <w:marRight w:val="0"/>
              <w:marTop w:val="0"/>
              <w:marBottom w:val="0"/>
              <w:divBdr>
                <w:top w:val="none" w:sz="0" w:space="0" w:color="auto"/>
                <w:left w:val="none" w:sz="0" w:space="0" w:color="auto"/>
                <w:bottom w:val="none" w:sz="0" w:space="0" w:color="auto"/>
                <w:right w:val="none" w:sz="0" w:space="0" w:color="auto"/>
              </w:divBdr>
            </w:div>
          </w:divsChild>
        </w:div>
        <w:div w:id="376123255">
          <w:marLeft w:val="0"/>
          <w:marRight w:val="0"/>
          <w:marTop w:val="0"/>
          <w:marBottom w:val="0"/>
          <w:divBdr>
            <w:top w:val="none" w:sz="0" w:space="0" w:color="auto"/>
            <w:left w:val="none" w:sz="0" w:space="0" w:color="auto"/>
            <w:bottom w:val="none" w:sz="0" w:space="0" w:color="auto"/>
            <w:right w:val="none" w:sz="0" w:space="0" w:color="auto"/>
          </w:divBdr>
          <w:divsChild>
            <w:div w:id="1799643840">
              <w:marLeft w:val="0"/>
              <w:marRight w:val="0"/>
              <w:marTop w:val="30"/>
              <w:marBottom w:val="30"/>
              <w:divBdr>
                <w:top w:val="none" w:sz="0" w:space="0" w:color="auto"/>
                <w:left w:val="none" w:sz="0" w:space="0" w:color="auto"/>
                <w:bottom w:val="none" w:sz="0" w:space="0" w:color="auto"/>
                <w:right w:val="none" w:sz="0" w:space="0" w:color="auto"/>
              </w:divBdr>
              <w:divsChild>
                <w:div w:id="764307940">
                  <w:marLeft w:val="0"/>
                  <w:marRight w:val="0"/>
                  <w:marTop w:val="0"/>
                  <w:marBottom w:val="0"/>
                  <w:divBdr>
                    <w:top w:val="none" w:sz="0" w:space="0" w:color="auto"/>
                    <w:left w:val="none" w:sz="0" w:space="0" w:color="auto"/>
                    <w:bottom w:val="none" w:sz="0" w:space="0" w:color="auto"/>
                    <w:right w:val="none" w:sz="0" w:space="0" w:color="auto"/>
                  </w:divBdr>
                  <w:divsChild>
                    <w:div w:id="630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5497">
          <w:marLeft w:val="0"/>
          <w:marRight w:val="0"/>
          <w:marTop w:val="0"/>
          <w:marBottom w:val="0"/>
          <w:divBdr>
            <w:top w:val="none" w:sz="0" w:space="0" w:color="auto"/>
            <w:left w:val="none" w:sz="0" w:space="0" w:color="auto"/>
            <w:bottom w:val="none" w:sz="0" w:space="0" w:color="auto"/>
            <w:right w:val="none" w:sz="0" w:space="0" w:color="auto"/>
          </w:divBdr>
          <w:divsChild>
            <w:div w:id="1431006713">
              <w:marLeft w:val="0"/>
              <w:marRight w:val="0"/>
              <w:marTop w:val="0"/>
              <w:marBottom w:val="0"/>
              <w:divBdr>
                <w:top w:val="none" w:sz="0" w:space="0" w:color="auto"/>
                <w:left w:val="none" w:sz="0" w:space="0" w:color="auto"/>
                <w:bottom w:val="none" w:sz="0" w:space="0" w:color="auto"/>
                <w:right w:val="none" w:sz="0" w:space="0" w:color="auto"/>
              </w:divBdr>
            </w:div>
          </w:divsChild>
        </w:div>
        <w:div w:id="597300674">
          <w:marLeft w:val="0"/>
          <w:marRight w:val="0"/>
          <w:marTop w:val="0"/>
          <w:marBottom w:val="0"/>
          <w:divBdr>
            <w:top w:val="none" w:sz="0" w:space="0" w:color="auto"/>
            <w:left w:val="none" w:sz="0" w:space="0" w:color="auto"/>
            <w:bottom w:val="none" w:sz="0" w:space="0" w:color="auto"/>
            <w:right w:val="none" w:sz="0" w:space="0" w:color="auto"/>
          </w:divBdr>
          <w:divsChild>
            <w:div w:id="1034117304">
              <w:marLeft w:val="0"/>
              <w:marRight w:val="0"/>
              <w:marTop w:val="0"/>
              <w:marBottom w:val="0"/>
              <w:divBdr>
                <w:top w:val="none" w:sz="0" w:space="0" w:color="auto"/>
                <w:left w:val="none" w:sz="0" w:space="0" w:color="auto"/>
                <w:bottom w:val="none" w:sz="0" w:space="0" w:color="auto"/>
                <w:right w:val="none" w:sz="0" w:space="0" w:color="auto"/>
              </w:divBdr>
            </w:div>
          </w:divsChild>
        </w:div>
        <w:div w:id="721097088">
          <w:marLeft w:val="0"/>
          <w:marRight w:val="0"/>
          <w:marTop w:val="0"/>
          <w:marBottom w:val="0"/>
          <w:divBdr>
            <w:top w:val="none" w:sz="0" w:space="0" w:color="auto"/>
            <w:left w:val="none" w:sz="0" w:space="0" w:color="auto"/>
            <w:bottom w:val="none" w:sz="0" w:space="0" w:color="auto"/>
            <w:right w:val="none" w:sz="0" w:space="0" w:color="auto"/>
          </w:divBdr>
          <w:divsChild>
            <w:div w:id="532770137">
              <w:marLeft w:val="0"/>
              <w:marRight w:val="0"/>
              <w:marTop w:val="30"/>
              <w:marBottom w:val="30"/>
              <w:divBdr>
                <w:top w:val="none" w:sz="0" w:space="0" w:color="auto"/>
                <w:left w:val="none" w:sz="0" w:space="0" w:color="auto"/>
                <w:bottom w:val="none" w:sz="0" w:space="0" w:color="auto"/>
                <w:right w:val="none" w:sz="0" w:space="0" w:color="auto"/>
              </w:divBdr>
              <w:divsChild>
                <w:div w:id="1348558689">
                  <w:marLeft w:val="0"/>
                  <w:marRight w:val="0"/>
                  <w:marTop w:val="0"/>
                  <w:marBottom w:val="0"/>
                  <w:divBdr>
                    <w:top w:val="none" w:sz="0" w:space="0" w:color="auto"/>
                    <w:left w:val="none" w:sz="0" w:space="0" w:color="auto"/>
                    <w:bottom w:val="none" w:sz="0" w:space="0" w:color="auto"/>
                    <w:right w:val="none" w:sz="0" w:space="0" w:color="auto"/>
                  </w:divBdr>
                  <w:divsChild>
                    <w:div w:id="11751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4181">
          <w:marLeft w:val="0"/>
          <w:marRight w:val="0"/>
          <w:marTop w:val="0"/>
          <w:marBottom w:val="0"/>
          <w:divBdr>
            <w:top w:val="none" w:sz="0" w:space="0" w:color="auto"/>
            <w:left w:val="none" w:sz="0" w:space="0" w:color="auto"/>
            <w:bottom w:val="none" w:sz="0" w:space="0" w:color="auto"/>
            <w:right w:val="none" w:sz="0" w:space="0" w:color="auto"/>
          </w:divBdr>
          <w:divsChild>
            <w:div w:id="405537837">
              <w:marLeft w:val="0"/>
              <w:marRight w:val="0"/>
              <w:marTop w:val="0"/>
              <w:marBottom w:val="0"/>
              <w:divBdr>
                <w:top w:val="none" w:sz="0" w:space="0" w:color="auto"/>
                <w:left w:val="none" w:sz="0" w:space="0" w:color="auto"/>
                <w:bottom w:val="none" w:sz="0" w:space="0" w:color="auto"/>
                <w:right w:val="none" w:sz="0" w:space="0" w:color="auto"/>
              </w:divBdr>
            </w:div>
          </w:divsChild>
        </w:div>
        <w:div w:id="840241986">
          <w:marLeft w:val="0"/>
          <w:marRight w:val="0"/>
          <w:marTop w:val="0"/>
          <w:marBottom w:val="0"/>
          <w:divBdr>
            <w:top w:val="none" w:sz="0" w:space="0" w:color="auto"/>
            <w:left w:val="none" w:sz="0" w:space="0" w:color="auto"/>
            <w:bottom w:val="none" w:sz="0" w:space="0" w:color="auto"/>
            <w:right w:val="none" w:sz="0" w:space="0" w:color="auto"/>
          </w:divBdr>
          <w:divsChild>
            <w:div w:id="1036540615">
              <w:marLeft w:val="0"/>
              <w:marRight w:val="0"/>
              <w:marTop w:val="0"/>
              <w:marBottom w:val="0"/>
              <w:divBdr>
                <w:top w:val="none" w:sz="0" w:space="0" w:color="auto"/>
                <w:left w:val="none" w:sz="0" w:space="0" w:color="auto"/>
                <w:bottom w:val="none" w:sz="0" w:space="0" w:color="auto"/>
                <w:right w:val="none" w:sz="0" w:space="0" w:color="auto"/>
              </w:divBdr>
            </w:div>
          </w:divsChild>
        </w:div>
        <w:div w:id="840588027">
          <w:marLeft w:val="0"/>
          <w:marRight w:val="0"/>
          <w:marTop w:val="0"/>
          <w:marBottom w:val="0"/>
          <w:divBdr>
            <w:top w:val="none" w:sz="0" w:space="0" w:color="auto"/>
            <w:left w:val="none" w:sz="0" w:space="0" w:color="auto"/>
            <w:bottom w:val="none" w:sz="0" w:space="0" w:color="auto"/>
            <w:right w:val="none" w:sz="0" w:space="0" w:color="auto"/>
          </w:divBdr>
        </w:div>
        <w:div w:id="861745096">
          <w:marLeft w:val="0"/>
          <w:marRight w:val="0"/>
          <w:marTop w:val="0"/>
          <w:marBottom w:val="0"/>
          <w:divBdr>
            <w:top w:val="none" w:sz="0" w:space="0" w:color="auto"/>
            <w:left w:val="none" w:sz="0" w:space="0" w:color="auto"/>
            <w:bottom w:val="none" w:sz="0" w:space="0" w:color="auto"/>
            <w:right w:val="none" w:sz="0" w:space="0" w:color="auto"/>
          </w:divBdr>
          <w:divsChild>
            <w:div w:id="721832760">
              <w:marLeft w:val="0"/>
              <w:marRight w:val="0"/>
              <w:marTop w:val="0"/>
              <w:marBottom w:val="0"/>
              <w:divBdr>
                <w:top w:val="none" w:sz="0" w:space="0" w:color="auto"/>
                <w:left w:val="none" w:sz="0" w:space="0" w:color="auto"/>
                <w:bottom w:val="none" w:sz="0" w:space="0" w:color="auto"/>
                <w:right w:val="none" w:sz="0" w:space="0" w:color="auto"/>
              </w:divBdr>
            </w:div>
          </w:divsChild>
        </w:div>
        <w:div w:id="875316151">
          <w:marLeft w:val="0"/>
          <w:marRight w:val="0"/>
          <w:marTop w:val="0"/>
          <w:marBottom w:val="0"/>
          <w:divBdr>
            <w:top w:val="none" w:sz="0" w:space="0" w:color="auto"/>
            <w:left w:val="none" w:sz="0" w:space="0" w:color="auto"/>
            <w:bottom w:val="none" w:sz="0" w:space="0" w:color="auto"/>
            <w:right w:val="none" w:sz="0" w:space="0" w:color="auto"/>
          </w:divBdr>
        </w:div>
        <w:div w:id="875503186">
          <w:marLeft w:val="0"/>
          <w:marRight w:val="0"/>
          <w:marTop w:val="0"/>
          <w:marBottom w:val="0"/>
          <w:divBdr>
            <w:top w:val="none" w:sz="0" w:space="0" w:color="auto"/>
            <w:left w:val="none" w:sz="0" w:space="0" w:color="auto"/>
            <w:bottom w:val="none" w:sz="0" w:space="0" w:color="auto"/>
            <w:right w:val="none" w:sz="0" w:space="0" w:color="auto"/>
          </w:divBdr>
        </w:div>
        <w:div w:id="889995065">
          <w:marLeft w:val="0"/>
          <w:marRight w:val="0"/>
          <w:marTop w:val="0"/>
          <w:marBottom w:val="0"/>
          <w:divBdr>
            <w:top w:val="none" w:sz="0" w:space="0" w:color="auto"/>
            <w:left w:val="none" w:sz="0" w:space="0" w:color="auto"/>
            <w:bottom w:val="none" w:sz="0" w:space="0" w:color="auto"/>
            <w:right w:val="none" w:sz="0" w:space="0" w:color="auto"/>
          </w:divBdr>
          <w:divsChild>
            <w:div w:id="1890651945">
              <w:marLeft w:val="0"/>
              <w:marRight w:val="0"/>
              <w:marTop w:val="0"/>
              <w:marBottom w:val="0"/>
              <w:divBdr>
                <w:top w:val="none" w:sz="0" w:space="0" w:color="auto"/>
                <w:left w:val="none" w:sz="0" w:space="0" w:color="auto"/>
                <w:bottom w:val="none" w:sz="0" w:space="0" w:color="auto"/>
                <w:right w:val="none" w:sz="0" w:space="0" w:color="auto"/>
              </w:divBdr>
            </w:div>
          </w:divsChild>
        </w:div>
        <w:div w:id="939407415">
          <w:marLeft w:val="0"/>
          <w:marRight w:val="0"/>
          <w:marTop w:val="0"/>
          <w:marBottom w:val="0"/>
          <w:divBdr>
            <w:top w:val="none" w:sz="0" w:space="0" w:color="auto"/>
            <w:left w:val="none" w:sz="0" w:space="0" w:color="auto"/>
            <w:bottom w:val="none" w:sz="0" w:space="0" w:color="auto"/>
            <w:right w:val="none" w:sz="0" w:space="0" w:color="auto"/>
          </w:divBdr>
          <w:divsChild>
            <w:div w:id="1733770622">
              <w:marLeft w:val="0"/>
              <w:marRight w:val="0"/>
              <w:marTop w:val="30"/>
              <w:marBottom w:val="30"/>
              <w:divBdr>
                <w:top w:val="none" w:sz="0" w:space="0" w:color="auto"/>
                <w:left w:val="none" w:sz="0" w:space="0" w:color="auto"/>
                <w:bottom w:val="none" w:sz="0" w:space="0" w:color="auto"/>
                <w:right w:val="none" w:sz="0" w:space="0" w:color="auto"/>
              </w:divBdr>
              <w:divsChild>
                <w:div w:id="1529220373">
                  <w:marLeft w:val="0"/>
                  <w:marRight w:val="0"/>
                  <w:marTop w:val="0"/>
                  <w:marBottom w:val="0"/>
                  <w:divBdr>
                    <w:top w:val="none" w:sz="0" w:space="0" w:color="auto"/>
                    <w:left w:val="none" w:sz="0" w:space="0" w:color="auto"/>
                    <w:bottom w:val="none" w:sz="0" w:space="0" w:color="auto"/>
                    <w:right w:val="none" w:sz="0" w:space="0" w:color="auto"/>
                  </w:divBdr>
                  <w:divsChild>
                    <w:div w:id="12488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6320">
          <w:marLeft w:val="0"/>
          <w:marRight w:val="0"/>
          <w:marTop w:val="0"/>
          <w:marBottom w:val="0"/>
          <w:divBdr>
            <w:top w:val="none" w:sz="0" w:space="0" w:color="auto"/>
            <w:left w:val="none" w:sz="0" w:space="0" w:color="auto"/>
            <w:bottom w:val="none" w:sz="0" w:space="0" w:color="auto"/>
            <w:right w:val="none" w:sz="0" w:space="0" w:color="auto"/>
          </w:divBdr>
        </w:div>
        <w:div w:id="999500161">
          <w:marLeft w:val="0"/>
          <w:marRight w:val="0"/>
          <w:marTop w:val="0"/>
          <w:marBottom w:val="0"/>
          <w:divBdr>
            <w:top w:val="none" w:sz="0" w:space="0" w:color="auto"/>
            <w:left w:val="none" w:sz="0" w:space="0" w:color="auto"/>
            <w:bottom w:val="none" w:sz="0" w:space="0" w:color="auto"/>
            <w:right w:val="none" w:sz="0" w:space="0" w:color="auto"/>
          </w:divBdr>
          <w:divsChild>
            <w:div w:id="1332954949">
              <w:marLeft w:val="0"/>
              <w:marRight w:val="0"/>
              <w:marTop w:val="0"/>
              <w:marBottom w:val="0"/>
              <w:divBdr>
                <w:top w:val="none" w:sz="0" w:space="0" w:color="auto"/>
                <w:left w:val="none" w:sz="0" w:space="0" w:color="auto"/>
                <w:bottom w:val="none" w:sz="0" w:space="0" w:color="auto"/>
                <w:right w:val="none" w:sz="0" w:space="0" w:color="auto"/>
              </w:divBdr>
            </w:div>
          </w:divsChild>
        </w:div>
        <w:div w:id="1021248606">
          <w:marLeft w:val="0"/>
          <w:marRight w:val="0"/>
          <w:marTop w:val="0"/>
          <w:marBottom w:val="0"/>
          <w:divBdr>
            <w:top w:val="none" w:sz="0" w:space="0" w:color="auto"/>
            <w:left w:val="none" w:sz="0" w:space="0" w:color="auto"/>
            <w:bottom w:val="none" w:sz="0" w:space="0" w:color="auto"/>
            <w:right w:val="none" w:sz="0" w:space="0" w:color="auto"/>
          </w:divBdr>
          <w:divsChild>
            <w:div w:id="234750087">
              <w:marLeft w:val="0"/>
              <w:marRight w:val="0"/>
              <w:marTop w:val="0"/>
              <w:marBottom w:val="0"/>
              <w:divBdr>
                <w:top w:val="none" w:sz="0" w:space="0" w:color="auto"/>
                <w:left w:val="none" w:sz="0" w:space="0" w:color="auto"/>
                <w:bottom w:val="none" w:sz="0" w:space="0" w:color="auto"/>
                <w:right w:val="none" w:sz="0" w:space="0" w:color="auto"/>
              </w:divBdr>
            </w:div>
          </w:divsChild>
        </w:div>
        <w:div w:id="1052575372">
          <w:marLeft w:val="0"/>
          <w:marRight w:val="0"/>
          <w:marTop w:val="0"/>
          <w:marBottom w:val="0"/>
          <w:divBdr>
            <w:top w:val="none" w:sz="0" w:space="0" w:color="auto"/>
            <w:left w:val="none" w:sz="0" w:space="0" w:color="auto"/>
            <w:bottom w:val="none" w:sz="0" w:space="0" w:color="auto"/>
            <w:right w:val="none" w:sz="0" w:space="0" w:color="auto"/>
          </w:divBdr>
        </w:div>
        <w:div w:id="1065563708">
          <w:marLeft w:val="0"/>
          <w:marRight w:val="0"/>
          <w:marTop w:val="0"/>
          <w:marBottom w:val="0"/>
          <w:divBdr>
            <w:top w:val="none" w:sz="0" w:space="0" w:color="auto"/>
            <w:left w:val="none" w:sz="0" w:space="0" w:color="auto"/>
            <w:bottom w:val="none" w:sz="0" w:space="0" w:color="auto"/>
            <w:right w:val="none" w:sz="0" w:space="0" w:color="auto"/>
          </w:divBdr>
          <w:divsChild>
            <w:div w:id="835726267">
              <w:marLeft w:val="0"/>
              <w:marRight w:val="0"/>
              <w:marTop w:val="0"/>
              <w:marBottom w:val="0"/>
              <w:divBdr>
                <w:top w:val="none" w:sz="0" w:space="0" w:color="auto"/>
                <w:left w:val="none" w:sz="0" w:space="0" w:color="auto"/>
                <w:bottom w:val="none" w:sz="0" w:space="0" w:color="auto"/>
                <w:right w:val="none" w:sz="0" w:space="0" w:color="auto"/>
              </w:divBdr>
            </w:div>
          </w:divsChild>
        </w:div>
        <w:div w:id="1134298393">
          <w:marLeft w:val="0"/>
          <w:marRight w:val="0"/>
          <w:marTop w:val="0"/>
          <w:marBottom w:val="0"/>
          <w:divBdr>
            <w:top w:val="none" w:sz="0" w:space="0" w:color="auto"/>
            <w:left w:val="none" w:sz="0" w:space="0" w:color="auto"/>
            <w:bottom w:val="none" w:sz="0" w:space="0" w:color="auto"/>
            <w:right w:val="none" w:sz="0" w:space="0" w:color="auto"/>
          </w:divBdr>
        </w:div>
        <w:div w:id="1145661684">
          <w:marLeft w:val="0"/>
          <w:marRight w:val="0"/>
          <w:marTop w:val="0"/>
          <w:marBottom w:val="0"/>
          <w:divBdr>
            <w:top w:val="none" w:sz="0" w:space="0" w:color="auto"/>
            <w:left w:val="none" w:sz="0" w:space="0" w:color="auto"/>
            <w:bottom w:val="none" w:sz="0" w:space="0" w:color="auto"/>
            <w:right w:val="none" w:sz="0" w:space="0" w:color="auto"/>
          </w:divBdr>
        </w:div>
        <w:div w:id="1168135555">
          <w:marLeft w:val="0"/>
          <w:marRight w:val="0"/>
          <w:marTop w:val="0"/>
          <w:marBottom w:val="0"/>
          <w:divBdr>
            <w:top w:val="none" w:sz="0" w:space="0" w:color="auto"/>
            <w:left w:val="none" w:sz="0" w:space="0" w:color="auto"/>
            <w:bottom w:val="none" w:sz="0" w:space="0" w:color="auto"/>
            <w:right w:val="none" w:sz="0" w:space="0" w:color="auto"/>
          </w:divBdr>
          <w:divsChild>
            <w:div w:id="724917176">
              <w:marLeft w:val="0"/>
              <w:marRight w:val="0"/>
              <w:marTop w:val="30"/>
              <w:marBottom w:val="30"/>
              <w:divBdr>
                <w:top w:val="none" w:sz="0" w:space="0" w:color="auto"/>
                <w:left w:val="none" w:sz="0" w:space="0" w:color="auto"/>
                <w:bottom w:val="none" w:sz="0" w:space="0" w:color="auto"/>
                <w:right w:val="none" w:sz="0" w:space="0" w:color="auto"/>
              </w:divBdr>
              <w:divsChild>
                <w:div w:id="362292284">
                  <w:marLeft w:val="0"/>
                  <w:marRight w:val="0"/>
                  <w:marTop w:val="0"/>
                  <w:marBottom w:val="0"/>
                  <w:divBdr>
                    <w:top w:val="none" w:sz="0" w:space="0" w:color="auto"/>
                    <w:left w:val="none" w:sz="0" w:space="0" w:color="auto"/>
                    <w:bottom w:val="none" w:sz="0" w:space="0" w:color="auto"/>
                    <w:right w:val="none" w:sz="0" w:space="0" w:color="auto"/>
                  </w:divBdr>
                  <w:divsChild>
                    <w:div w:id="1591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2657">
          <w:marLeft w:val="0"/>
          <w:marRight w:val="0"/>
          <w:marTop w:val="0"/>
          <w:marBottom w:val="0"/>
          <w:divBdr>
            <w:top w:val="none" w:sz="0" w:space="0" w:color="auto"/>
            <w:left w:val="none" w:sz="0" w:space="0" w:color="auto"/>
            <w:bottom w:val="none" w:sz="0" w:space="0" w:color="auto"/>
            <w:right w:val="none" w:sz="0" w:space="0" w:color="auto"/>
          </w:divBdr>
          <w:divsChild>
            <w:div w:id="1937866676">
              <w:marLeft w:val="0"/>
              <w:marRight w:val="0"/>
              <w:marTop w:val="30"/>
              <w:marBottom w:val="30"/>
              <w:divBdr>
                <w:top w:val="none" w:sz="0" w:space="0" w:color="auto"/>
                <w:left w:val="none" w:sz="0" w:space="0" w:color="auto"/>
                <w:bottom w:val="none" w:sz="0" w:space="0" w:color="auto"/>
                <w:right w:val="none" w:sz="0" w:space="0" w:color="auto"/>
              </w:divBdr>
              <w:divsChild>
                <w:div w:id="1163937800">
                  <w:marLeft w:val="0"/>
                  <w:marRight w:val="0"/>
                  <w:marTop w:val="0"/>
                  <w:marBottom w:val="0"/>
                  <w:divBdr>
                    <w:top w:val="none" w:sz="0" w:space="0" w:color="auto"/>
                    <w:left w:val="none" w:sz="0" w:space="0" w:color="auto"/>
                    <w:bottom w:val="none" w:sz="0" w:space="0" w:color="auto"/>
                    <w:right w:val="none" w:sz="0" w:space="0" w:color="auto"/>
                  </w:divBdr>
                  <w:divsChild>
                    <w:div w:id="10748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0143">
          <w:marLeft w:val="0"/>
          <w:marRight w:val="0"/>
          <w:marTop w:val="0"/>
          <w:marBottom w:val="0"/>
          <w:divBdr>
            <w:top w:val="none" w:sz="0" w:space="0" w:color="auto"/>
            <w:left w:val="none" w:sz="0" w:space="0" w:color="auto"/>
            <w:bottom w:val="none" w:sz="0" w:space="0" w:color="auto"/>
            <w:right w:val="none" w:sz="0" w:space="0" w:color="auto"/>
          </w:divBdr>
          <w:divsChild>
            <w:div w:id="382949314">
              <w:marLeft w:val="0"/>
              <w:marRight w:val="0"/>
              <w:marTop w:val="30"/>
              <w:marBottom w:val="30"/>
              <w:divBdr>
                <w:top w:val="none" w:sz="0" w:space="0" w:color="auto"/>
                <w:left w:val="none" w:sz="0" w:space="0" w:color="auto"/>
                <w:bottom w:val="none" w:sz="0" w:space="0" w:color="auto"/>
                <w:right w:val="none" w:sz="0" w:space="0" w:color="auto"/>
              </w:divBdr>
              <w:divsChild>
                <w:div w:id="1800149084">
                  <w:marLeft w:val="0"/>
                  <w:marRight w:val="0"/>
                  <w:marTop w:val="0"/>
                  <w:marBottom w:val="0"/>
                  <w:divBdr>
                    <w:top w:val="none" w:sz="0" w:space="0" w:color="auto"/>
                    <w:left w:val="none" w:sz="0" w:space="0" w:color="auto"/>
                    <w:bottom w:val="none" w:sz="0" w:space="0" w:color="auto"/>
                    <w:right w:val="none" w:sz="0" w:space="0" w:color="auto"/>
                  </w:divBdr>
                  <w:divsChild>
                    <w:div w:id="11240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9849">
          <w:marLeft w:val="0"/>
          <w:marRight w:val="0"/>
          <w:marTop w:val="0"/>
          <w:marBottom w:val="0"/>
          <w:divBdr>
            <w:top w:val="none" w:sz="0" w:space="0" w:color="auto"/>
            <w:left w:val="none" w:sz="0" w:space="0" w:color="auto"/>
            <w:bottom w:val="none" w:sz="0" w:space="0" w:color="auto"/>
            <w:right w:val="none" w:sz="0" w:space="0" w:color="auto"/>
          </w:divBdr>
          <w:divsChild>
            <w:div w:id="377553371">
              <w:marLeft w:val="0"/>
              <w:marRight w:val="0"/>
              <w:marTop w:val="0"/>
              <w:marBottom w:val="0"/>
              <w:divBdr>
                <w:top w:val="none" w:sz="0" w:space="0" w:color="auto"/>
                <w:left w:val="none" w:sz="0" w:space="0" w:color="auto"/>
                <w:bottom w:val="none" w:sz="0" w:space="0" w:color="auto"/>
                <w:right w:val="none" w:sz="0" w:space="0" w:color="auto"/>
              </w:divBdr>
            </w:div>
          </w:divsChild>
        </w:div>
        <w:div w:id="1239637580">
          <w:marLeft w:val="0"/>
          <w:marRight w:val="0"/>
          <w:marTop w:val="0"/>
          <w:marBottom w:val="0"/>
          <w:divBdr>
            <w:top w:val="none" w:sz="0" w:space="0" w:color="auto"/>
            <w:left w:val="none" w:sz="0" w:space="0" w:color="auto"/>
            <w:bottom w:val="none" w:sz="0" w:space="0" w:color="auto"/>
            <w:right w:val="none" w:sz="0" w:space="0" w:color="auto"/>
          </w:divBdr>
          <w:divsChild>
            <w:div w:id="667174655">
              <w:marLeft w:val="0"/>
              <w:marRight w:val="0"/>
              <w:marTop w:val="0"/>
              <w:marBottom w:val="0"/>
              <w:divBdr>
                <w:top w:val="none" w:sz="0" w:space="0" w:color="auto"/>
                <w:left w:val="none" w:sz="0" w:space="0" w:color="auto"/>
                <w:bottom w:val="none" w:sz="0" w:space="0" w:color="auto"/>
                <w:right w:val="none" w:sz="0" w:space="0" w:color="auto"/>
              </w:divBdr>
            </w:div>
          </w:divsChild>
        </w:div>
        <w:div w:id="1330328007">
          <w:marLeft w:val="0"/>
          <w:marRight w:val="0"/>
          <w:marTop w:val="0"/>
          <w:marBottom w:val="0"/>
          <w:divBdr>
            <w:top w:val="none" w:sz="0" w:space="0" w:color="auto"/>
            <w:left w:val="none" w:sz="0" w:space="0" w:color="auto"/>
            <w:bottom w:val="none" w:sz="0" w:space="0" w:color="auto"/>
            <w:right w:val="none" w:sz="0" w:space="0" w:color="auto"/>
          </w:divBdr>
          <w:divsChild>
            <w:div w:id="939996102">
              <w:marLeft w:val="0"/>
              <w:marRight w:val="0"/>
              <w:marTop w:val="30"/>
              <w:marBottom w:val="30"/>
              <w:divBdr>
                <w:top w:val="none" w:sz="0" w:space="0" w:color="auto"/>
                <w:left w:val="none" w:sz="0" w:space="0" w:color="auto"/>
                <w:bottom w:val="none" w:sz="0" w:space="0" w:color="auto"/>
                <w:right w:val="none" w:sz="0" w:space="0" w:color="auto"/>
              </w:divBdr>
              <w:divsChild>
                <w:div w:id="859046009">
                  <w:marLeft w:val="0"/>
                  <w:marRight w:val="0"/>
                  <w:marTop w:val="0"/>
                  <w:marBottom w:val="0"/>
                  <w:divBdr>
                    <w:top w:val="none" w:sz="0" w:space="0" w:color="auto"/>
                    <w:left w:val="none" w:sz="0" w:space="0" w:color="auto"/>
                    <w:bottom w:val="none" w:sz="0" w:space="0" w:color="auto"/>
                    <w:right w:val="none" w:sz="0" w:space="0" w:color="auto"/>
                  </w:divBdr>
                  <w:divsChild>
                    <w:div w:id="1801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3821">
          <w:marLeft w:val="0"/>
          <w:marRight w:val="0"/>
          <w:marTop w:val="0"/>
          <w:marBottom w:val="0"/>
          <w:divBdr>
            <w:top w:val="none" w:sz="0" w:space="0" w:color="auto"/>
            <w:left w:val="none" w:sz="0" w:space="0" w:color="auto"/>
            <w:bottom w:val="none" w:sz="0" w:space="0" w:color="auto"/>
            <w:right w:val="none" w:sz="0" w:space="0" w:color="auto"/>
          </w:divBdr>
          <w:divsChild>
            <w:div w:id="580408221">
              <w:marLeft w:val="0"/>
              <w:marRight w:val="0"/>
              <w:marTop w:val="30"/>
              <w:marBottom w:val="30"/>
              <w:divBdr>
                <w:top w:val="none" w:sz="0" w:space="0" w:color="auto"/>
                <w:left w:val="none" w:sz="0" w:space="0" w:color="auto"/>
                <w:bottom w:val="none" w:sz="0" w:space="0" w:color="auto"/>
                <w:right w:val="none" w:sz="0" w:space="0" w:color="auto"/>
              </w:divBdr>
              <w:divsChild>
                <w:div w:id="883978849">
                  <w:marLeft w:val="0"/>
                  <w:marRight w:val="0"/>
                  <w:marTop w:val="0"/>
                  <w:marBottom w:val="0"/>
                  <w:divBdr>
                    <w:top w:val="none" w:sz="0" w:space="0" w:color="auto"/>
                    <w:left w:val="none" w:sz="0" w:space="0" w:color="auto"/>
                    <w:bottom w:val="none" w:sz="0" w:space="0" w:color="auto"/>
                    <w:right w:val="none" w:sz="0" w:space="0" w:color="auto"/>
                  </w:divBdr>
                  <w:divsChild>
                    <w:div w:id="13276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3077">
          <w:marLeft w:val="0"/>
          <w:marRight w:val="0"/>
          <w:marTop w:val="0"/>
          <w:marBottom w:val="0"/>
          <w:divBdr>
            <w:top w:val="none" w:sz="0" w:space="0" w:color="auto"/>
            <w:left w:val="none" w:sz="0" w:space="0" w:color="auto"/>
            <w:bottom w:val="none" w:sz="0" w:space="0" w:color="auto"/>
            <w:right w:val="none" w:sz="0" w:space="0" w:color="auto"/>
          </w:divBdr>
          <w:divsChild>
            <w:div w:id="866721890">
              <w:marLeft w:val="0"/>
              <w:marRight w:val="0"/>
              <w:marTop w:val="30"/>
              <w:marBottom w:val="30"/>
              <w:divBdr>
                <w:top w:val="none" w:sz="0" w:space="0" w:color="auto"/>
                <w:left w:val="none" w:sz="0" w:space="0" w:color="auto"/>
                <w:bottom w:val="none" w:sz="0" w:space="0" w:color="auto"/>
                <w:right w:val="none" w:sz="0" w:space="0" w:color="auto"/>
              </w:divBdr>
              <w:divsChild>
                <w:div w:id="601760918">
                  <w:marLeft w:val="0"/>
                  <w:marRight w:val="0"/>
                  <w:marTop w:val="0"/>
                  <w:marBottom w:val="0"/>
                  <w:divBdr>
                    <w:top w:val="none" w:sz="0" w:space="0" w:color="auto"/>
                    <w:left w:val="none" w:sz="0" w:space="0" w:color="auto"/>
                    <w:bottom w:val="none" w:sz="0" w:space="0" w:color="auto"/>
                    <w:right w:val="none" w:sz="0" w:space="0" w:color="auto"/>
                  </w:divBdr>
                  <w:divsChild>
                    <w:div w:id="3991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3705">
          <w:marLeft w:val="0"/>
          <w:marRight w:val="0"/>
          <w:marTop w:val="0"/>
          <w:marBottom w:val="0"/>
          <w:divBdr>
            <w:top w:val="none" w:sz="0" w:space="0" w:color="auto"/>
            <w:left w:val="none" w:sz="0" w:space="0" w:color="auto"/>
            <w:bottom w:val="none" w:sz="0" w:space="0" w:color="auto"/>
            <w:right w:val="none" w:sz="0" w:space="0" w:color="auto"/>
          </w:divBdr>
        </w:div>
        <w:div w:id="1405907997">
          <w:marLeft w:val="0"/>
          <w:marRight w:val="0"/>
          <w:marTop w:val="0"/>
          <w:marBottom w:val="0"/>
          <w:divBdr>
            <w:top w:val="none" w:sz="0" w:space="0" w:color="auto"/>
            <w:left w:val="none" w:sz="0" w:space="0" w:color="auto"/>
            <w:bottom w:val="none" w:sz="0" w:space="0" w:color="auto"/>
            <w:right w:val="none" w:sz="0" w:space="0" w:color="auto"/>
          </w:divBdr>
          <w:divsChild>
            <w:div w:id="1666854861">
              <w:marLeft w:val="0"/>
              <w:marRight w:val="0"/>
              <w:marTop w:val="30"/>
              <w:marBottom w:val="30"/>
              <w:divBdr>
                <w:top w:val="none" w:sz="0" w:space="0" w:color="auto"/>
                <w:left w:val="none" w:sz="0" w:space="0" w:color="auto"/>
                <w:bottom w:val="none" w:sz="0" w:space="0" w:color="auto"/>
                <w:right w:val="none" w:sz="0" w:space="0" w:color="auto"/>
              </w:divBdr>
              <w:divsChild>
                <w:div w:id="1718313706">
                  <w:marLeft w:val="0"/>
                  <w:marRight w:val="0"/>
                  <w:marTop w:val="0"/>
                  <w:marBottom w:val="0"/>
                  <w:divBdr>
                    <w:top w:val="none" w:sz="0" w:space="0" w:color="auto"/>
                    <w:left w:val="none" w:sz="0" w:space="0" w:color="auto"/>
                    <w:bottom w:val="none" w:sz="0" w:space="0" w:color="auto"/>
                    <w:right w:val="none" w:sz="0" w:space="0" w:color="auto"/>
                  </w:divBdr>
                  <w:divsChild>
                    <w:div w:id="10850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7835">
          <w:marLeft w:val="0"/>
          <w:marRight w:val="0"/>
          <w:marTop w:val="0"/>
          <w:marBottom w:val="0"/>
          <w:divBdr>
            <w:top w:val="none" w:sz="0" w:space="0" w:color="auto"/>
            <w:left w:val="none" w:sz="0" w:space="0" w:color="auto"/>
            <w:bottom w:val="none" w:sz="0" w:space="0" w:color="auto"/>
            <w:right w:val="none" w:sz="0" w:space="0" w:color="auto"/>
          </w:divBdr>
          <w:divsChild>
            <w:div w:id="1513253944">
              <w:marLeft w:val="0"/>
              <w:marRight w:val="0"/>
              <w:marTop w:val="0"/>
              <w:marBottom w:val="0"/>
              <w:divBdr>
                <w:top w:val="none" w:sz="0" w:space="0" w:color="auto"/>
                <w:left w:val="none" w:sz="0" w:space="0" w:color="auto"/>
                <w:bottom w:val="none" w:sz="0" w:space="0" w:color="auto"/>
                <w:right w:val="none" w:sz="0" w:space="0" w:color="auto"/>
              </w:divBdr>
            </w:div>
          </w:divsChild>
        </w:div>
        <w:div w:id="1487088155">
          <w:marLeft w:val="0"/>
          <w:marRight w:val="0"/>
          <w:marTop w:val="0"/>
          <w:marBottom w:val="0"/>
          <w:divBdr>
            <w:top w:val="none" w:sz="0" w:space="0" w:color="auto"/>
            <w:left w:val="none" w:sz="0" w:space="0" w:color="auto"/>
            <w:bottom w:val="none" w:sz="0" w:space="0" w:color="auto"/>
            <w:right w:val="none" w:sz="0" w:space="0" w:color="auto"/>
          </w:divBdr>
        </w:div>
        <w:div w:id="1585643845">
          <w:marLeft w:val="0"/>
          <w:marRight w:val="0"/>
          <w:marTop w:val="0"/>
          <w:marBottom w:val="0"/>
          <w:divBdr>
            <w:top w:val="none" w:sz="0" w:space="0" w:color="auto"/>
            <w:left w:val="none" w:sz="0" w:space="0" w:color="auto"/>
            <w:bottom w:val="none" w:sz="0" w:space="0" w:color="auto"/>
            <w:right w:val="none" w:sz="0" w:space="0" w:color="auto"/>
          </w:divBdr>
          <w:divsChild>
            <w:div w:id="1186863098">
              <w:marLeft w:val="0"/>
              <w:marRight w:val="0"/>
              <w:marTop w:val="0"/>
              <w:marBottom w:val="0"/>
              <w:divBdr>
                <w:top w:val="none" w:sz="0" w:space="0" w:color="auto"/>
                <w:left w:val="none" w:sz="0" w:space="0" w:color="auto"/>
                <w:bottom w:val="none" w:sz="0" w:space="0" w:color="auto"/>
                <w:right w:val="none" w:sz="0" w:space="0" w:color="auto"/>
              </w:divBdr>
            </w:div>
          </w:divsChild>
        </w:div>
        <w:div w:id="1586525882">
          <w:marLeft w:val="0"/>
          <w:marRight w:val="0"/>
          <w:marTop w:val="0"/>
          <w:marBottom w:val="0"/>
          <w:divBdr>
            <w:top w:val="none" w:sz="0" w:space="0" w:color="auto"/>
            <w:left w:val="none" w:sz="0" w:space="0" w:color="auto"/>
            <w:bottom w:val="none" w:sz="0" w:space="0" w:color="auto"/>
            <w:right w:val="none" w:sz="0" w:space="0" w:color="auto"/>
          </w:divBdr>
          <w:divsChild>
            <w:div w:id="1651328861">
              <w:marLeft w:val="0"/>
              <w:marRight w:val="0"/>
              <w:marTop w:val="0"/>
              <w:marBottom w:val="0"/>
              <w:divBdr>
                <w:top w:val="none" w:sz="0" w:space="0" w:color="auto"/>
                <w:left w:val="none" w:sz="0" w:space="0" w:color="auto"/>
                <w:bottom w:val="none" w:sz="0" w:space="0" w:color="auto"/>
                <w:right w:val="none" w:sz="0" w:space="0" w:color="auto"/>
              </w:divBdr>
            </w:div>
          </w:divsChild>
        </w:div>
        <w:div w:id="1645894148">
          <w:marLeft w:val="0"/>
          <w:marRight w:val="0"/>
          <w:marTop w:val="0"/>
          <w:marBottom w:val="0"/>
          <w:divBdr>
            <w:top w:val="none" w:sz="0" w:space="0" w:color="auto"/>
            <w:left w:val="none" w:sz="0" w:space="0" w:color="auto"/>
            <w:bottom w:val="none" w:sz="0" w:space="0" w:color="auto"/>
            <w:right w:val="none" w:sz="0" w:space="0" w:color="auto"/>
          </w:divBdr>
        </w:div>
        <w:div w:id="1652979125">
          <w:marLeft w:val="0"/>
          <w:marRight w:val="0"/>
          <w:marTop w:val="0"/>
          <w:marBottom w:val="0"/>
          <w:divBdr>
            <w:top w:val="none" w:sz="0" w:space="0" w:color="auto"/>
            <w:left w:val="none" w:sz="0" w:space="0" w:color="auto"/>
            <w:bottom w:val="none" w:sz="0" w:space="0" w:color="auto"/>
            <w:right w:val="none" w:sz="0" w:space="0" w:color="auto"/>
          </w:divBdr>
          <w:divsChild>
            <w:div w:id="230505328">
              <w:marLeft w:val="0"/>
              <w:marRight w:val="0"/>
              <w:marTop w:val="30"/>
              <w:marBottom w:val="30"/>
              <w:divBdr>
                <w:top w:val="none" w:sz="0" w:space="0" w:color="auto"/>
                <w:left w:val="none" w:sz="0" w:space="0" w:color="auto"/>
                <w:bottom w:val="none" w:sz="0" w:space="0" w:color="auto"/>
                <w:right w:val="none" w:sz="0" w:space="0" w:color="auto"/>
              </w:divBdr>
              <w:divsChild>
                <w:div w:id="1209878160">
                  <w:marLeft w:val="0"/>
                  <w:marRight w:val="0"/>
                  <w:marTop w:val="0"/>
                  <w:marBottom w:val="0"/>
                  <w:divBdr>
                    <w:top w:val="none" w:sz="0" w:space="0" w:color="auto"/>
                    <w:left w:val="none" w:sz="0" w:space="0" w:color="auto"/>
                    <w:bottom w:val="none" w:sz="0" w:space="0" w:color="auto"/>
                    <w:right w:val="none" w:sz="0" w:space="0" w:color="auto"/>
                  </w:divBdr>
                  <w:divsChild>
                    <w:div w:id="5901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5683">
          <w:marLeft w:val="0"/>
          <w:marRight w:val="0"/>
          <w:marTop w:val="0"/>
          <w:marBottom w:val="0"/>
          <w:divBdr>
            <w:top w:val="none" w:sz="0" w:space="0" w:color="auto"/>
            <w:left w:val="none" w:sz="0" w:space="0" w:color="auto"/>
            <w:bottom w:val="none" w:sz="0" w:space="0" w:color="auto"/>
            <w:right w:val="none" w:sz="0" w:space="0" w:color="auto"/>
          </w:divBdr>
          <w:divsChild>
            <w:div w:id="903443310">
              <w:marLeft w:val="0"/>
              <w:marRight w:val="0"/>
              <w:marTop w:val="0"/>
              <w:marBottom w:val="0"/>
              <w:divBdr>
                <w:top w:val="none" w:sz="0" w:space="0" w:color="auto"/>
                <w:left w:val="none" w:sz="0" w:space="0" w:color="auto"/>
                <w:bottom w:val="none" w:sz="0" w:space="0" w:color="auto"/>
                <w:right w:val="none" w:sz="0" w:space="0" w:color="auto"/>
              </w:divBdr>
            </w:div>
          </w:divsChild>
        </w:div>
        <w:div w:id="1784184616">
          <w:marLeft w:val="0"/>
          <w:marRight w:val="0"/>
          <w:marTop w:val="0"/>
          <w:marBottom w:val="0"/>
          <w:divBdr>
            <w:top w:val="none" w:sz="0" w:space="0" w:color="auto"/>
            <w:left w:val="none" w:sz="0" w:space="0" w:color="auto"/>
            <w:bottom w:val="none" w:sz="0" w:space="0" w:color="auto"/>
            <w:right w:val="none" w:sz="0" w:space="0" w:color="auto"/>
          </w:divBdr>
          <w:divsChild>
            <w:div w:id="2021658304">
              <w:marLeft w:val="0"/>
              <w:marRight w:val="0"/>
              <w:marTop w:val="0"/>
              <w:marBottom w:val="0"/>
              <w:divBdr>
                <w:top w:val="none" w:sz="0" w:space="0" w:color="auto"/>
                <w:left w:val="none" w:sz="0" w:space="0" w:color="auto"/>
                <w:bottom w:val="none" w:sz="0" w:space="0" w:color="auto"/>
                <w:right w:val="none" w:sz="0" w:space="0" w:color="auto"/>
              </w:divBdr>
            </w:div>
          </w:divsChild>
        </w:div>
        <w:div w:id="1808622896">
          <w:marLeft w:val="0"/>
          <w:marRight w:val="0"/>
          <w:marTop w:val="0"/>
          <w:marBottom w:val="0"/>
          <w:divBdr>
            <w:top w:val="none" w:sz="0" w:space="0" w:color="auto"/>
            <w:left w:val="none" w:sz="0" w:space="0" w:color="auto"/>
            <w:bottom w:val="none" w:sz="0" w:space="0" w:color="auto"/>
            <w:right w:val="none" w:sz="0" w:space="0" w:color="auto"/>
          </w:divBdr>
        </w:div>
        <w:div w:id="1819110859">
          <w:marLeft w:val="0"/>
          <w:marRight w:val="0"/>
          <w:marTop w:val="0"/>
          <w:marBottom w:val="0"/>
          <w:divBdr>
            <w:top w:val="none" w:sz="0" w:space="0" w:color="auto"/>
            <w:left w:val="none" w:sz="0" w:space="0" w:color="auto"/>
            <w:bottom w:val="none" w:sz="0" w:space="0" w:color="auto"/>
            <w:right w:val="none" w:sz="0" w:space="0" w:color="auto"/>
          </w:divBdr>
        </w:div>
        <w:div w:id="1862544996">
          <w:marLeft w:val="0"/>
          <w:marRight w:val="0"/>
          <w:marTop w:val="0"/>
          <w:marBottom w:val="0"/>
          <w:divBdr>
            <w:top w:val="none" w:sz="0" w:space="0" w:color="auto"/>
            <w:left w:val="none" w:sz="0" w:space="0" w:color="auto"/>
            <w:bottom w:val="none" w:sz="0" w:space="0" w:color="auto"/>
            <w:right w:val="none" w:sz="0" w:space="0" w:color="auto"/>
          </w:divBdr>
        </w:div>
        <w:div w:id="1919512306">
          <w:marLeft w:val="0"/>
          <w:marRight w:val="0"/>
          <w:marTop w:val="0"/>
          <w:marBottom w:val="0"/>
          <w:divBdr>
            <w:top w:val="none" w:sz="0" w:space="0" w:color="auto"/>
            <w:left w:val="none" w:sz="0" w:space="0" w:color="auto"/>
            <w:bottom w:val="none" w:sz="0" w:space="0" w:color="auto"/>
            <w:right w:val="none" w:sz="0" w:space="0" w:color="auto"/>
          </w:divBdr>
          <w:divsChild>
            <w:div w:id="1252542802">
              <w:marLeft w:val="0"/>
              <w:marRight w:val="0"/>
              <w:marTop w:val="0"/>
              <w:marBottom w:val="0"/>
              <w:divBdr>
                <w:top w:val="none" w:sz="0" w:space="0" w:color="auto"/>
                <w:left w:val="none" w:sz="0" w:space="0" w:color="auto"/>
                <w:bottom w:val="none" w:sz="0" w:space="0" w:color="auto"/>
                <w:right w:val="none" w:sz="0" w:space="0" w:color="auto"/>
              </w:divBdr>
            </w:div>
          </w:divsChild>
        </w:div>
        <w:div w:id="1949119924">
          <w:marLeft w:val="0"/>
          <w:marRight w:val="0"/>
          <w:marTop w:val="0"/>
          <w:marBottom w:val="0"/>
          <w:divBdr>
            <w:top w:val="none" w:sz="0" w:space="0" w:color="auto"/>
            <w:left w:val="none" w:sz="0" w:space="0" w:color="auto"/>
            <w:bottom w:val="none" w:sz="0" w:space="0" w:color="auto"/>
            <w:right w:val="none" w:sz="0" w:space="0" w:color="auto"/>
          </w:divBdr>
        </w:div>
        <w:div w:id="1986424492">
          <w:marLeft w:val="0"/>
          <w:marRight w:val="0"/>
          <w:marTop w:val="0"/>
          <w:marBottom w:val="0"/>
          <w:divBdr>
            <w:top w:val="none" w:sz="0" w:space="0" w:color="auto"/>
            <w:left w:val="none" w:sz="0" w:space="0" w:color="auto"/>
            <w:bottom w:val="none" w:sz="0" w:space="0" w:color="auto"/>
            <w:right w:val="none" w:sz="0" w:space="0" w:color="auto"/>
          </w:divBdr>
          <w:divsChild>
            <w:div w:id="1452288299">
              <w:marLeft w:val="0"/>
              <w:marRight w:val="0"/>
              <w:marTop w:val="0"/>
              <w:marBottom w:val="0"/>
              <w:divBdr>
                <w:top w:val="none" w:sz="0" w:space="0" w:color="auto"/>
                <w:left w:val="none" w:sz="0" w:space="0" w:color="auto"/>
                <w:bottom w:val="none" w:sz="0" w:space="0" w:color="auto"/>
                <w:right w:val="none" w:sz="0" w:space="0" w:color="auto"/>
              </w:divBdr>
            </w:div>
          </w:divsChild>
        </w:div>
        <w:div w:id="2008511796">
          <w:marLeft w:val="0"/>
          <w:marRight w:val="0"/>
          <w:marTop w:val="0"/>
          <w:marBottom w:val="0"/>
          <w:divBdr>
            <w:top w:val="none" w:sz="0" w:space="0" w:color="auto"/>
            <w:left w:val="none" w:sz="0" w:space="0" w:color="auto"/>
            <w:bottom w:val="none" w:sz="0" w:space="0" w:color="auto"/>
            <w:right w:val="none" w:sz="0" w:space="0" w:color="auto"/>
          </w:divBdr>
        </w:div>
        <w:div w:id="2030444845">
          <w:marLeft w:val="0"/>
          <w:marRight w:val="0"/>
          <w:marTop w:val="0"/>
          <w:marBottom w:val="0"/>
          <w:divBdr>
            <w:top w:val="none" w:sz="0" w:space="0" w:color="auto"/>
            <w:left w:val="none" w:sz="0" w:space="0" w:color="auto"/>
            <w:bottom w:val="none" w:sz="0" w:space="0" w:color="auto"/>
            <w:right w:val="none" w:sz="0" w:space="0" w:color="auto"/>
          </w:divBdr>
        </w:div>
        <w:div w:id="2059669274">
          <w:marLeft w:val="0"/>
          <w:marRight w:val="0"/>
          <w:marTop w:val="0"/>
          <w:marBottom w:val="0"/>
          <w:divBdr>
            <w:top w:val="none" w:sz="0" w:space="0" w:color="auto"/>
            <w:left w:val="none" w:sz="0" w:space="0" w:color="auto"/>
            <w:bottom w:val="none" w:sz="0" w:space="0" w:color="auto"/>
            <w:right w:val="none" w:sz="0" w:space="0" w:color="auto"/>
          </w:divBdr>
        </w:div>
        <w:div w:id="2102601896">
          <w:marLeft w:val="0"/>
          <w:marRight w:val="0"/>
          <w:marTop w:val="0"/>
          <w:marBottom w:val="0"/>
          <w:divBdr>
            <w:top w:val="none" w:sz="0" w:space="0" w:color="auto"/>
            <w:left w:val="none" w:sz="0" w:space="0" w:color="auto"/>
            <w:bottom w:val="none" w:sz="0" w:space="0" w:color="auto"/>
            <w:right w:val="none" w:sz="0" w:space="0" w:color="auto"/>
          </w:divBdr>
        </w:div>
        <w:div w:id="2133862246">
          <w:marLeft w:val="0"/>
          <w:marRight w:val="0"/>
          <w:marTop w:val="0"/>
          <w:marBottom w:val="0"/>
          <w:divBdr>
            <w:top w:val="none" w:sz="0" w:space="0" w:color="auto"/>
            <w:left w:val="none" w:sz="0" w:space="0" w:color="auto"/>
            <w:bottom w:val="none" w:sz="0" w:space="0" w:color="auto"/>
            <w:right w:val="none" w:sz="0" w:space="0" w:color="auto"/>
          </w:divBdr>
          <w:divsChild>
            <w:div w:id="1925139942">
              <w:marLeft w:val="0"/>
              <w:marRight w:val="0"/>
              <w:marTop w:val="0"/>
              <w:marBottom w:val="0"/>
              <w:divBdr>
                <w:top w:val="none" w:sz="0" w:space="0" w:color="auto"/>
                <w:left w:val="none" w:sz="0" w:space="0" w:color="auto"/>
                <w:bottom w:val="none" w:sz="0" w:space="0" w:color="auto"/>
                <w:right w:val="none" w:sz="0" w:space="0" w:color="auto"/>
              </w:divBdr>
            </w:div>
          </w:divsChild>
        </w:div>
        <w:div w:id="2134980392">
          <w:marLeft w:val="0"/>
          <w:marRight w:val="0"/>
          <w:marTop w:val="0"/>
          <w:marBottom w:val="0"/>
          <w:divBdr>
            <w:top w:val="none" w:sz="0" w:space="0" w:color="auto"/>
            <w:left w:val="none" w:sz="0" w:space="0" w:color="auto"/>
            <w:bottom w:val="none" w:sz="0" w:space="0" w:color="auto"/>
            <w:right w:val="none" w:sz="0" w:space="0" w:color="auto"/>
          </w:divBdr>
          <w:divsChild>
            <w:div w:id="2050837679">
              <w:marLeft w:val="0"/>
              <w:marRight w:val="0"/>
              <w:marTop w:val="0"/>
              <w:marBottom w:val="0"/>
              <w:divBdr>
                <w:top w:val="none" w:sz="0" w:space="0" w:color="auto"/>
                <w:left w:val="none" w:sz="0" w:space="0" w:color="auto"/>
                <w:bottom w:val="none" w:sz="0" w:space="0" w:color="auto"/>
                <w:right w:val="none" w:sz="0" w:space="0" w:color="auto"/>
              </w:divBdr>
            </w:div>
          </w:divsChild>
        </w:div>
        <w:div w:id="2138178312">
          <w:marLeft w:val="0"/>
          <w:marRight w:val="0"/>
          <w:marTop w:val="0"/>
          <w:marBottom w:val="0"/>
          <w:divBdr>
            <w:top w:val="none" w:sz="0" w:space="0" w:color="auto"/>
            <w:left w:val="none" w:sz="0" w:space="0" w:color="auto"/>
            <w:bottom w:val="none" w:sz="0" w:space="0" w:color="auto"/>
            <w:right w:val="none" w:sz="0" w:space="0" w:color="auto"/>
          </w:divBdr>
          <w:divsChild>
            <w:div w:id="982544946">
              <w:marLeft w:val="0"/>
              <w:marRight w:val="0"/>
              <w:marTop w:val="0"/>
              <w:marBottom w:val="0"/>
              <w:divBdr>
                <w:top w:val="none" w:sz="0" w:space="0" w:color="auto"/>
                <w:left w:val="none" w:sz="0" w:space="0" w:color="auto"/>
                <w:bottom w:val="none" w:sz="0" w:space="0" w:color="auto"/>
                <w:right w:val="none" w:sz="0" w:space="0" w:color="auto"/>
              </w:divBdr>
            </w:div>
          </w:divsChild>
        </w:div>
        <w:div w:id="2140951231">
          <w:marLeft w:val="0"/>
          <w:marRight w:val="0"/>
          <w:marTop w:val="0"/>
          <w:marBottom w:val="0"/>
          <w:divBdr>
            <w:top w:val="none" w:sz="0" w:space="0" w:color="auto"/>
            <w:left w:val="none" w:sz="0" w:space="0" w:color="auto"/>
            <w:bottom w:val="none" w:sz="0" w:space="0" w:color="auto"/>
            <w:right w:val="none" w:sz="0" w:space="0" w:color="auto"/>
          </w:divBdr>
          <w:divsChild>
            <w:div w:id="15901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68099">
      <w:bodyDiv w:val="1"/>
      <w:marLeft w:val="0"/>
      <w:marRight w:val="0"/>
      <w:marTop w:val="0"/>
      <w:marBottom w:val="0"/>
      <w:divBdr>
        <w:top w:val="none" w:sz="0" w:space="0" w:color="auto"/>
        <w:left w:val="none" w:sz="0" w:space="0" w:color="auto"/>
        <w:bottom w:val="none" w:sz="0" w:space="0" w:color="auto"/>
        <w:right w:val="none" w:sz="0" w:space="0" w:color="auto"/>
      </w:divBdr>
    </w:div>
    <w:div w:id="1090353428">
      <w:bodyDiv w:val="1"/>
      <w:marLeft w:val="0"/>
      <w:marRight w:val="0"/>
      <w:marTop w:val="0"/>
      <w:marBottom w:val="0"/>
      <w:divBdr>
        <w:top w:val="none" w:sz="0" w:space="0" w:color="auto"/>
        <w:left w:val="none" w:sz="0" w:space="0" w:color="auto"/>
        <w:bottom w:val="none" w:sz="0" w:space="0" w:color="auto"/>
        <w:right w:val="none" w:sz="0" w:space="0" w:color="auto"/>
      </w:divBdr>
    </w:div>
    <w:div w:id="1515804075">
      <w:bodyDiv w:val="1"/>
      <w:marLeft w:val="0"/>
      <w:marRight w:val="0"/>
      <w:marTop w:val="0"/>
      <w:marBottom w:val="0"/>
      <w:divBdr>
        <w:top w:val="none" w:sz="0" w:space="0" w:color="auto"/>
        <w:left w:val="none" w:sz="0" w:space="0" w:color="auto"/>
        <w:bottom w:val="none" w:sz="0" w:space="0" w:color="auto"/>
        <w:right w:val="none" w:sz="0" w:space="0" w:color="auto"/>
      </w:divBdr>
    </w:div>
    <w:div w:id="1555848243">
      <w:bodyDiv w:val="1"/>
      <w:marLeft w:val="0"/>
      <w:marRight w:val="0"/>
      <w:marTop w:val="0"/>
      <w:marBottom w:val="0"/>
      <w:divBdr>
        <w:top w:val="none" w:sz="0" w:space="0" w:color="auto"/>
        <w:left w:val="none" w:sz="0" w:space="0" w:color="auto"/>
        <w:bottom w:val="none" w:sz="0" w:space="0" w:color="auto"/>
        <w:right w:val="none" w:sz="0" w:space="0" w:color="auto"/>
      </w:divBdr>
    </w:div>
    <w:div w:id="1695615761">
      <w:bodyDiv w:val="1"/>
      <w:marLeft w:val="0"/>
      <w:marRight w:val="0"/>
      <w:marTop w:val="0"/>
      <w:marBottom w:val="0"/>
      <w:divBdr>
        <w:top w:val="none" w:sz="0" w:space="0" w:color="auto"/>
        <w:left w:val="none" w:sz="0" w:space="0" w:color="auto"/>
        <w:bottom w:val="none" w:sz="0" w:space="0" w:color="auto"/>
        <w:right w:val="none" w:sz="0" w:space="0" w:color="auto"/>
      </w:divBdr>
    </w:div>
    <w:div w:id="1704477420">
      <w:bodyDiv w:val="1"/>
      <w:marLeft w:val="0"/>
      <w:marRight w:val="0"/>
      <w:marTop w:val="0"/>
      <w:marBottom w:val="0"/>
      <w:divBdr>
        <w:top w:val="none" w:sz="0" w:space="0" w:color="auto"/>
        <w:left w:val="none" w:sz="0" w:space="0" w:color="auto"/>
        <w:bottom w:val="none" w:sz="0" w:space="0" w:color="auto"/>
        <w:right w:val="none" w:sz="0" w:space="0" w:color="auto"/>
      </w:divBdr>
    </w:div>
    <w:div w:id="1830361241">
      <w:bodyDiv w:val="1"/>
      <w:marLeft w:val="0"/>
      <w:marRight w:val="0"/>
      <w:marTop w:val="0"/>
      <w:marBottom w:val="0"/>
      <w:divBdr>
        <w:top w:val="none" w:sz="0" w:space="0" w:color="auto"/>
        <w:left w:val="none" w:sz="0" w:space="0" w:color="auto"/>
        <w:bottom w:val="none" w:sz="0" w:space="0" w:color="auto"/>
        <w:right w:val="none" w:sz="0" w:space="0" w:color="auto"/>
      </w:divBdr>
    </w:div>
    <w:div w:id="1939556240">
      <w:bodyDiv w:val="1"/>
      <w:marLeft w:val="0"/>
      <w:marRight w:val="0"/>
      <w:marTop w:val="0"/>
      <w:marBottom w:val="0"/>
      <w:divBdr>
        <w:top w:val="none" w:sz="0" w:space="0" w:color="auto"/>
        <w:left w:val="none" w:sz="0" w:space="0" w:color="auto"/>
        <w:bottom w:val="none" w:sz="0" w:space="0" w:color="auto"/>
        <w:right w:val="none" w:sz="0" w:space="0" w:color="auto"/>
      </w:divBdr>
    </w:div>
    <w:div w:id="1939944053">
      <w:bodyDiv w:val="1"/>
      <w:marLeft w:val="0"/>
      <w:marRight w:val="0"/>
      <w:marTop w:val="0"/>
      <w:marBottom w:val="0"/>
      <w:divBdr>
        <w:top w:val="none" w:sz="0" w:space="0" w:color="auto"/>
        <w:left w:val="none" w:sz="0" w:space="0" w:color="auto"/>
        <w:bottom w:val="none" w:sz="0" w:space="0" w:color="auto"/>
        <w:right w:val="none" w:sz="0" w:space="0" w:color="auto"/>
      </w:divBdr>
    </w:div>
    <w:div w:id="2085099855">
      <w:bodyDiv w:val="1"/>
      <w:marLeft w:val="0"/>
      <w:marRight w:val="0"/>
      <w:marTop w:val="0"/>
      <w:marBottom w:val="0"/>
      <w:divBdr>
        <w:top w:val="none" w:sz="0" w:space="0" w:color="auto"/>
        <w:left w:val="none" w:sz="0" w:space="0" w:color="auto"/>
        <w:bottom w:val="none" w:sz="0" w:space="0" w:color="auto"/>
        <w:right w:val="none" w:sz="0" w:space="0" w:color="auto"/>
      </w:divBdr>
    </w:div>
    <w:div w:id="21178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uv.gov.ua/UJRN/ape_2014_8_54" TargetMode="External"/><Relationship Id="rId18" Type="http://schemas.openxmlformats.org/officeDocument/2006/relationships/hyperlink" Target="https://www.statista.com/outlook/fmo/digital-assets/cryptocurrencies/ukrain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hub.kyivstar.ua/news/ukrayina-u-top-3-z-vykorystannya-kryptovalyuty-shho-cze-oznachaye-dlya-biznesu" TargetMode="External"/><Relationship Id="rId17" Type="http://schemas.openxmlformats.org/officeDocument/2006/relationships/hyperlink" Target="https://archive.interconf.center/index.php/conference-proceeding/issue/view/26-28.12.2022/148" TargetMode="External"/><Relationship Id="rId2" Type="http://schemas.openxmlformats.org/officeDocument/2006/relationships/numbering" Target="numbering.xml"/><Relationship Id="rId16" Type="http://schemas.openxmlformats.org/officeDocument/2006/relationships/hyperlink" Target="https://news.obozrevatel.com/ukr/economics/bez-dolara-nemae-zhittya-ekonomist-dav-prognoz-schodo-rozvitku-kriptovalyuta.htm" TargetMode="External"/><Relationship Id="rId20" Type="http://schemas.openxmlformats.org/officeDocument/2006/relationships/hyperlink" Target="https://qmall.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b.kyivstar.ua/news/ukrayina-u-top-3-z-vykorystannya-kryptovalyuty-shho-cze-oznachaye-dlya-biznesu" TargetMode="External"/><Relationship Id="rId5" Type="http://schemas.openxmlformats.org/officeDocument/2006/relationships/webSettings" Target="webSettings.xml"/><Relationship Id="rId15" Type="http://schemas.openxmlformats.org/officeDocument/2006/relationships/hyperlink" Target="https://nbuv.gov.ua/UJRN/Fkd_2016_2_24"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triple-a.io/crypto-ownership-dat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ir.kneu.edu.ua/handle/2010/34728"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t>Динаміка доходу</a:t>
            </a:r>
          </a:p>
        </c:rich>
      </c:tx>
      <c:overlay val="0"/>
    </c:title>
    <c:autoTitleDeleted val="0"/>
    <c:plotArea>
      <c:layout/>
      <c:barChart>
        <c:barDir val="col"/>
        <c:grouping val="stacked"/>
        <c:varyColors val="0"/>
        <c:ser>
          <c:idx val="0"/>
          <c:order val="0"/>
          <c:tx>
            <c:strRef>
              <c:f>Лист1!$B$1</c:f>
              <c:strCache>
                <c:ptCount val="1"/>
                <c:pt idx="0">
                  <c:v>Дохід</c:v>
                </c:pt>
              </c:strCache>
            </c:strRef>
          </c:tx>
          <c:spPr>
            <a:solidFill>
              <a:schemeClr val="tx2">
                <a:lumMod val="60000"/>
                <a:lumOff val="40000"/>
              </a:schemeClr>
            </a:solidFill>
          </c:spPr>
          <c:invertIfNegative val="0"/>
          <c:dLbls>
            <c:spPr>
              <a:noFill/>
              <a:ln>
                <a:noFill/>
              </a:ln>
              <a:effectLst/>
            </c:spPr>
            <c:txPr>
              <a:bodyPr/>
              <a:lstStyle/>
              <a:p>
                <a:pPr>
                  <a:defRPr b="1">
                    <a:latin typeface="Times New Roman" pitchFamily="18" charset="0"/>
                    <a:cs typeface="Times New Roman" pitchFamily="18" charset="0"/>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Лист1!$A$2:$A$10</c:f>
              <c:numCache>
                <c:formatCode>General</c:formatCode>
                <c:ptCount val="9"/>
                <c:pt idx="0">
                  <c:v>2017</c:v>
                </c:pt>
                <c:pt idx="1">
                  <c:v>2018</c:v>
                </c:pt>
                <c:pt idx="2">
                  <c:v>2019</c:v>
                </c:pt>
                <c:pt idx="3">
                  <c:v>2020</c:v>
                </c:pt>
                <c:pt idx="4">
                  <c:v>2021</c:v>
                </c:pt>
                <c:pt idx="5">
                  <c:v>2022</c:v>
                </c:pt>
                <c:pt idx="6">
                  <c:v>2023</c:v>
                </c:pt>
                <c:pt idx="7">
                  <c:v>2024</c:v>
                </c:pt>
                <c:pt idx="8">
                  <c:v>2025</c:v>
                </c:pt>
              </c:numCache>
            </c:numRef>
          </c:cat>
          <c:val>
            <c:numRef>
              <c:f>Лист1!$B$2:$B$10</c:f>
              <c:numCache>
                <c:formatCode>General</c:formatCode>
                <c:ptCount val="9"/>
                <c:pt idx="0">
                  <c:v>4.2</c:v>
                </c:pt>
                <c:pt idx="1">
                  <c:v>12.2</c:v>
                </c:pt>
                <c:pt idx="2">
                  <c:v>18.100000000000001</c:v>
                </c:pt>
                <c:pt idx="3">
                  <c:v>35.1</c:v>
                </c:pt>
                <c:pt idx="4">
                  <c:v>174.2</c:v>
                </c:pt>
                <c:pt idx="5">
                  <c:v>102.5</c:v>
                </c:pt>
                <c:pt idx="6">
                  <c:v>82.5</c:v>
                </c:pt>
                <c:pt idx="7">
                  <c:v>154.1</c:v>
                </c:pt>
                <c:pt idx="8">
                  <c:v>149.5</c:v>
                </c:pt>
              </c:numCache>
            </c:numRef>
          </c:val>
        </c:ser>
        <c:dLbls>
          <c:showLegendKey val="0"/>
          <c:showVal val="1"/>
          <c:showCatName val="0"/>
          <c:showSerName val="0"/>
          <c:showPercent val="0"/>
          <c:showBubbleSize val="0"/>
        </c:dLbls>
        <c:gapWidth val="55"/>
        <c:overlap val="100"/>
        <c:axId val="334576344"/>
        <c:axId val="334577128"/>
      </c:barChart>
      <c:catAx>
        <c:axId val="334576344"/>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uk-UA"/>
          </a:p>
        </c:txPr>
        <c:crossAx val="334577128"/>
        <c:crosses val="autoZero"/>
        <c:auto val="1"/>
        <c:lblAlgn val="ctr"/>
        <c:lblOffset val="100"/>
        <c:noMultiLvlLbl val="0"/>
      </c:catAx>
      <c:valAx>
        <c:axId val="334577128"/>
        <c:scaling>
          <c:orientation val="minMax"/>
        </c:scaling>
        <c:delete val="0"/>
        <c:axPos val="l"/>
        <c:majorGridlines>
          <c:spPr>
            <a:ln>
              <a:solidFill>
                <a:schemeClr val="tx2">
                  <a:lumMod val="40000"/>
                  <a:lumOff val="60000"/>
                </a:schemeClr>
              </a:solidFill>
            </a:ln>
          </c:spPr>
        </c:majorGridlines>
        <c:title>
          <c:tx>
            <c:rich>
              <a:bodyPr rot="-5400000" vert="horz"/>
              <a:lstStyle/>
              <a:p>
                <a:pPr>
                  <a:defRPr/>
                </a:pPr>
                <a:r>
                  <a:rPr lang="uk-UA">
                    <a:latin typeface="Times New Roman" pitchFamily="18" charset="0"/>
                    <a:cs typeface="Times New Roman" pitchFamily="18" charset="0"/>
                  </a:rPr>
                  <a:t>в</a:t>
                </a:r>
                <a:r>
                  <a:rPr lang="uk-UA" baseline="0">
                    <a:latin typeface="Times New Roman" pitchFamily="18" charset="0"/>
                    <a:cs typeface="Times New Roman" pitchFamily="18" charset="0"/>
                  </a:rPr>
                  <a:t> млн. дол. </a:t>
                </a:r>
                <a:r>
                  <a:rPr lang="en-US" baseline="0">
                    <a:latin typeface="Times New Roman" pitchFamily="18" charset="0"/>
                    <a:cs typeface="Times New Roman" pitchFamily="18" charset="0"/>
                  </a:rPr>
                  <a:t>USA</a:t>
                </a:r>
                <a:endParaRPr lang="ru-RU">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uk-UA"/>
          </a:p>
        </c:txPr>
        <c:crossAx val="3345763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596638961796443"/>
          <c:y val="1.5873015873015872E-2"/>
        </c:manualLayout>
      </c:layout>
      <c:overlay val="0"/>
      <c:txPr>
        <a:bodyPr/>
        <a:lstStyle/>
        <a:p>
          <a:pPr>
            <a:defRPr sz="1400">
              <a:latin typeface="Times New Roman" pitchFamily="18" charset="0"/>
              <a:cs typeface="Times New Roman" pitchFamily="18" charset="0"/>
            </a:defRPr>
          </a:pPr>
          <a:endParaRPr lang="uk-UA"/>
        </a:p>
      </c:txPr>
    </c:title>
    <c:autoTitleDeleted val="0"/>
    <c:plotArea>
      <c:layout/>
      <c:lineChart>
        <c:grouping val="standard"/>
        <c:varyColors val="0"/>
        <c:ser>
          <c:idx val="0"/>
          <c:order val="0"/>
          <c:tx>
            <c:strRef>
              <c:f>Лист1!$B$1</c:f>
              <c:strCache>
                <c:ptCount val="1"/>
                <c:pt idx="0">
                  <c:v>Середній дохід на користувача</c:v>
                </c:pt>
              </c:strCache>
            </c:strRef>
          </c:tx>
          <c:dLbls>
            <c:spPr>
              <a:noFill/>
              <a:ln>
                <a:noFill/>
              </a:ln>
              <a:effectLst/>
            </c:spPr>
            <c:txPr>
              <a:bodyPr/>
              <a:lstStyle/>
              <a:p>
                <a:pPr>
                  <a:defRPr b="1">
                    <a:latin typeface="Times New Roman" pitchFamily="18" charset="0"/>
                    <a:cs typeface="Times New Roman" pitchFamily="18" charset="0"/>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Лист1!$A$2:$A$10</c:f>
              <c:numCache>
                <c:formatCode>General</c:formatCode>
                <c:ptCount val="9"/>
                <c:pt idx="0">
                  <c:v>2017</c:v>
                </c:pt>
                <c:pt idx="1">
                  <c:v>2018</c:v>
                </c:pt>
                <c:pt idx="2">
                  <c:v>2019</c:v>
                </c:pt>
                <c:pt idx="3">
                  <c:v>2020</c:v>
                </c:pt>
                <c:pt idx="4">
                  <c:v>2021</c:v>
                </c:pt>
                <c:pt idx="5">
                  <c:v>2022</c:v>
                </c:pt>
                <c:pt idx="6">
                  <c:v>2023</c:v>
                </c:pt>
                <c:pt idx="7">
                  <c:v>2024</c:v>
                </c:pt>
                <c:pt idx="8">
                  <c:v>2025</c:v>
                </c:pt>
              </c:numCache>
            </c:numRef>
          </c:cat>
          <c:val>
            <c:numRef>
              <c:f>Лист1!$B$2:$B$10</c:f>
              <c:numCache>
                <c:formatCode>General</c:formatCode>
                <c:ptCount val="9"/>
                <c:pt idx="0">
                  <c:v>155.1</c:v>
                </c:pt>
                <c:pt idx="1">
                  <c:v>155.1</c:v>
                </c:pt>
                <c:pt idx="2">
                  <c:v>155.1</c:v>
                </c:pt>
                <c:pt idx="3">
                  <c:v>155.1</c:v>
                </c:pt>
                <c:pt idx="4">
                  <c:v>263.5</c:v>
                </c:pt>
                <c:pt idx="5">
                  <c:v>107.7</c:v>
                </c:pt>
                <c:pt idx="6">
                  <c:v>64</c:v>
                </c:pt>
                <c:pt idx="7">
                  <c:v>80.900000000000006</c:v>
                </c:pt>
                <c:pt idx="8">
                  <c:v>78.2</c:v>
                </c:pt>
              </c:numCache>
            </c:numRef>
          </c:val>
          <c:smooth val="0"/>
        </c:ser>
        <c:dLbls>
          <c:showLegendKey val="0"/>
          <c:showVal val="0"/>
          <c:showCatName val="0"/>
          <c:showSerName val="0"/>
          <c:showPercent val="0"/>
          <c:showBubbleSize val="0"/>
        </c:dLbls>
        <c:marker val="1"/>
        <c:smooth val="0"/>
        <c:axId val="334581832"/>
        <c:axId val="334575952"/>
      </c:lineChart>
      <c:catAx>
        <c:axId val="33458183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334575952"/>
        <c:crosses val="autoZero"/>
        <c:auto val="1"/>
        <c:lblAlgn val="ctr"/>
        <c:lblOffset val="100"/>
        <c:noMultiLvlLbl val="0"/>
      </c:catAx>
      <c:valAx>
        <c:axId val="33457595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3345818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D996-BC99-4749-8BEC-3ACE89BE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30240</Words>
  <Characters>17238</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47384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работы</dc:creator>
  <cp:keywords/>
  <dc:description/>
  <cp:lastModifiedBy>epik</cp:lastModifiedBy>
  <cp:revision>5</cp:revision>
  <dcterms:created xsi:type="dcterms:W3CDTF">2024-11-18T07:58:00Z</dcterms:created>
  <dcterms:modified xsi:type="dcterms:W3CDTF">2024-11-18T08:11:00Z</dcterms:modified>
</cp:coreProperties>
</file>